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46B497">
      <w:pPr>
        <w:spacing w:after="0" w:line="257" w:lineRule="auto"/>
        <w:ind w:left="0" w:right="0" w:firstLine="0"/>
        <w:jc w:val="center"/>
        <w:rPr>
          <w:rFonts w:hint="default" w:ascii="Times New Roman" w:hAnsi="Times New Roman" w:eastAsia="Britannic" w:cs="Times New Roman"/>
          <w:b/>
          <w:bCs w:val="0"/>
          <w:color w:val="auto"/>
          <w:sz w:val="32"/>
          <w:szCs w:val="32"/>
        </w:rPr>
      </w:pPr>
      <w:r>
        <w:rPr>
          <w:rFonts w:hint="default" w:ascii="Times New Roman" w:hAnsi="Times New Roman" w:eastAsia="Britannic" w:cs="Times New Roman"/>
          <w:b/>
          <w:bCs w:val="0"/>
          <w:color w:val="auto"/>
          <w:sz w:val="32"/>
          <w:szCs w:val="32"/>
        </w:rPr>
        <w:t>MULTIFUNCTIONAL AGRICULTURAL BACKPACK FERTILIZER APPLICATOR</w:t>
      </w:r>
    </w:p>
    <w:p w14:paraId="0A2C89FE">
      <w:pPr>
        <w:spacing w:after="0" w:line="257" w:lineRule="auto"/>
        <w:ind w:left="0" w:right="0" w:firstLine="0"/>
        <w:jc w:val="both"/>
        <w:rPr>
          <w:rFonts w:hint="default" w:ascii="Times New Roman" w:hAnsi="Times New Roman" w:eastAsia="Britannic" w:cs="Times New Roman"/>
          <w:b/>
          <w:bCs w:val="0"/>
          <w:color w:val="auto"/>
          <w:sz w:val="32"/>
          <w:szCs w:val="32"/>
        </w:rPr>
      </w:pPr>
    </w:p>
    <w:p w14:paraId="66F66C46">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b/>
          <w:bCs/>
          <w:sz w:val="32"/>
          <w:szCs w:val="32"/>
          <w:lang w:val="en-US"/>
        </w:rPr>
      </w:pPr>
      <w:r>
        <w:rPr>
          <w:rFonts w:hint="default"/>
          <w:b/>
          <w:bCs/>
          <w:sz w:val="32"/>
          <w:szCs w:val="32"/>
          <w:lang w:val="en-US"/>
        </w:rPr>
        <w:t>Project work</w:t>
      </w:r>
    </w:p>
    <w:p w14:paraId="3EE6DD48">
      <w:pPr>
        <w:keepNext w:val="0"/>
        <w:keepLines w:val="0"/>
        <w:pageBreakBefore w:val="0"/>
        <w:widowControl/>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4"/>
          <w:szCs w:val="24"/>
        </w:rPr>
      </w:pPr>
      <w:r>
        <w:rPr>
          <w:rFonts w:hint="default" w:ascii="Times New Roman" w:hAnsi="Times New Roman" w:eastAsia="Helvetica" w:cs="Times New Roman"/>
          <w:color w:val="000000"/>
          <w:kern w:val="0"/>
          <w:sz w:val="24"/>
          <w:szCs w:val="24"/>
          <w:lang w:val="en-US" w:eastAsia="zh-CN" w:bidi="ar"/>
          <w14:ligatures w14:val="standardContextual"/>
        </w:rPr>
        <w:t>Submitted by: Goutam K. Patil &amp; Team</w:t>
      </w:r>
    </w:p>
    <w:p w14:paraId="2BEC15A8">
      <w:pPr>
        <w:keepNext w:val="0"/>
        <w:keepLines w:val="0"/>
        <w:pageBreakBefore w:val="0"/>
        <w:widowControl/>
        <w:suppressLineNumbers w:val="0"/>
        <w:tabs>
          <w:tab w:val="left" w:pos="3120"/>
        </w:tabs>
        <w:kinsoku/>
        <w:wordWrap/>
        <w:overflowPunct/>
        <w:topLinePunct w:val="0"/>
        <w:autoSpaceDE/>
        <w:autoSpaceDN/>
        <w:bidi w:val="0"/>
        <w:adjustRightInd/>
        <w:snapToGrid/>
        <w:spacing w:after="0" w:line="360" w:lineRule="auto"/>
        <w:jc w:val="center"/>
        <w:textAlignment w:val="auto"/>
        <w:rPr>
          <w:rFonts w:hint="default" w:ascii="Times New Roman" w:hAnsi="Times New Roman" w:cs="Times New Roman"/>
          <w:sz w:val="24"/>
          <w:szCs w:val="24"/>
        </w:rPr>
      </w:pPr>
      <w:r>
        <w:rPr>
          <w:rFonts w:hint="default" w:ascii="Times New Roman" w:hAnsi="Times New Roman" w:eastAsia="Helvetica" w:cs="Times New Roman"/>
          <w:color w:val="000000"/>
          <w:kern w:val="0"/>
          <w:sz w:val="24"/>
          <w:szCs w:val="24"/>
          <w:lang w:val="en-US" w:eastAsia="zh-CN" w:bidi="ar"/>
          <w14:ligatures w14:val="standardContextual"/>
        </w:rPr>
        <w:t>Affiliation: Department of Mechanical Engineering, KLS VDIT, Haliyal, India</w:t>
      </w:r>
    </w:p>
    <w:p w14:paraId="23FEECCA">
      <w:pPr>
        <w:keepNext w:val="0"/>
        <w:keepLines w:val="0"/>
        <w:pageBreakBefore w:val="0"/>
        <w:widowControl/>
        <w:suppressLineNumbers w:val="0"/>
        <w:tabs>
          <w:tab w:val="left" w:pos="3120"/>
        </w:tabs>
        <w:kinsoku/>
        <w:wordWrap/>
        <w:overflowPunct/>
        <w:topLinePunct w:val="0"/>
        <w:autoSpaceDE/>
        <w:autoSpaceDN/>
        <w:bidi w:val="0"/>
        <w:adjustRightInd/>
        <w:snapToGrid/>
        <w:spacing w:line="240" w:lineRule="auto"/>
        <w:jc w:val="center"/>
        <w:textAlignment w:val="auto"/>
        <w:rPr>
          <w:rFonts w:hint="default" w:ascii="Times New Roman" w:hAnsi="Times New Roman" w:eastAsia="Helvetica" w:cs="Times New Roman"/>
          <w:color w:val="000000"/>
          <w:kern w:val="0"/>
          <w:sz w:val="24"/>
          <w:szCs w:val="24"/>
          <w:lang w:val="en-US" w:eastAsia="zh-CN" w:bidi="ar"/>
          <w14:ligatures w14:val="standardContextual"/>
        </w:rPr>
      </w:pPr>
      <w:r>
        <w:rPr>
          <w:rFonts w:hint="default" w:ascii="Times New Roman" w:hAnsi="Times New Roman" w:eastAsia="Helvetica" w:cs="Times New Roman"/>
          <w:color w:val="000000"/>
          <w:kern w:val="0"/>
          <w:sz w:val="24"/>
          <w:szCs w:val="24"/>
          <w:lang w:val="en-US" w:eastAsia="zh-CN" w:bidi="ar"/>
          <w14:ligatures w14:val="standardContextual"/>
        </w:rPr>
        <w:t>Date: February 2025</w:t>
      </w:r>
    </w:p>
    <w:p w14:paraId="4C95F152">
      <w:pPr>
        <w:keepNext w:val="0"/>
        <w:keepLines w:val="0"/>
        <w:pageBreakBefore w:val="0"/>
        <w:widowControl/>
        <w:suppressLineNumbers w:val="0"/>
        <w:tabs>
          <w:tab w:val="left" w:pos="3120"/>
        </w:tabs>
        <w:kinsoku/>
        <w:wordWrap/>
        <w:overflowPunct/>
        <w:topLinePunct w:val="0"/>
        <w:autoSpaceDE/>
        <w:autoSpaceDN/>
        <w:bidi w:val="0"/>
        <w:adjustRightInd/>
        <w:snapToGrid/>
        <w:spacing w:after="0" w:line="240" w:lineRule="auto"/>
        <w:ind w:left="240" w:leftChars="0" w:right="1237" w:hanging="10" w:firstLineChars="0"/>
        <w:jc w:val="both"/>
        <w:textAlignment w:val="auto"/>
        <w:rPr>
          <w:rFonts w:hint="default" w:eastAsia="Helvetica" w:cs="Times New Roman"/>
          <w:b/>
          <w:bCs/>
          <w:color w:val="000000"/>
          <w:kern w:val="0"/>
          <w:sz w:val="28"/>
          <w:szCs w:val="28"/>
          <w:lang w:val="en-US" w:eastAsia="zh-CN" w:bidi="ar"/>
          <w14:ligatures w14:val="standardContextual"/>
        </w:rPr>
      </w:pPr>
      <w:r>
        <w:rPr>
          <w:rFonts w:hint="default" w:eastAsia="Helvetica" w:cs="Times New Roman"/>
          <w:b/>
          <w:bCs/>
          <w:color w:val="000000"/>
          <w:kern w:val="0"/>
          <w:sz w:val="28"/>
          <w:szCs w:val="28"/>
          <w:lang w:val="en-US" w:eastAsia="zh-CN" w:bidi="ar"/>
          <w14:ligatures w14:val="standardContextual"/>
        </w:rPr>
        <w:t>Team members</w:t>
      </w:r>
    </w:p>
    <w:p w14:paraId="2F93102E">
      <w:pPr>
        <w:keepNext w:val="0"/>
        <w:keepLines w:val="0"/>
        <w:pageBreakBefore w:val="0"/>
        <w:widowControl/>
        <w:suppressLineNumbers w:val="0"/>
        <w:tabs>
          <w:tab w:val="left" w:pos="3120"/>
        </w:tabs>
        <w:kinsoku/>
        <w:wordWrap/>
        <w:overflowPunct/>
        <w:topLinePunct w:val="0"/>
        <w:autoSpaceDE/>
        <w:autoSpaceDN/>
        <w:bidi w:val="0"/>
        <w:adjustRightInd/>
        <w:snapToGrid/>
        <w:spacing w:after="0" w:line="240" w:lineRule="auto"/>
        <w:ind w:left="240" w:leftChars="0" w:right="1237" w:hanging="10" w:firstLineChars="0"/>
        <w:jc w:val="both"/>
        <w:textAlignment w:val="auto"/>
        <w:rPr>
          <w:rFonts w:hint="default" w:eastAsia="Helvetica" w:cs="Times New Roman"/>
          <w:color w:val="000000"/>
          <w:kern w:val="0"/>
          <w:sz w:val="24"/>
          <w:szCs w:val="24"/>
          <w:lang w:val="en-US" w:eastAsia="zh-CN" w:bidi="ar"/>
          <w14:ligatures w14:val="standardContextual"/>
        </w:rPr>
      </w:pPr>
      <w:r>
        <w:rPr>
          <w:rFonts w:hint="default" w:eastAsia="Helvetica" w:cs="Times New Roman"/>
          <w:color w:val="000000"/>
          <w:kern w:val="0"/>
          <w:sz w:val="24"/>
          <w:szCs w:val="24"/>
          <w:lang w:val="en-US" w:eastAsia="zh-CN" w:bidi="ar"/>
          <w14:ligatures w14:val="standardContextual"/>
        </w:rPr>
        <w:t>Manjunath N, Javalekar</w:t>
      </w:r>
    </w:p>
    <w:p w14:paraId="1CED0F96">
      <w:pPr>
        <w:keepNext w:val="0"/>
        <w:keepLines w:val="0"/>
        <w:pageBreakBefore w:val="0"/>
        <w:widowControl/>
        <w:suppressLineNumbers w:val="0"/>
        <w:tabs>
          <w:tab w:val="left" w:pos="3120"/>
        </w:tabs>
        <w:kinsoku/>
        <w:wordWrap/>
        <w:overflowPunct/>
        <w:topLinePunct w:val="0"/>
        <w:autoSpaceDE/>
        <w:autoSpaceDN/>
        <w:bidi w:val="0"/>
        <w:adjustRightInd/>
        <w:snapToGrid/>
        <w:spacing w:after="0" w:line="240" w:lineRule="auto"/>
        <w:ind w:left="240" w:leftChars="0" w:right="1237" w:hanging="10" w:firstLineChars="0"/>
        <w:jc w:val="both"/>
        <w:textAlignment w:val="auto"/>
        <w:rPr>
          <w:rFonts w:hint="default" w:eastAsia="Helvetica" w:cs="Times New Roman"/>
          <w:color w:val="000000"/>
          <w:kern w:val="0"/>
          <w:sz w:val="24"/>
          <w:szCs w:val="24"/>
          <w:lang w:val="en-US" w:eastAsia="zh-CN" w:bidi="ar"/>
          <w14:ligatures w14:val="standardContextual"/>
        </w:rPr>
      </w:pPr>
      <w:r>
        <w:rPr>
          <w:rFonts w:hint="default" w:eastAsia="Helvetica" w:cs="Times New Roman"/>
          <w:color w:val="000000"/>
          <w:kern w:val="0"/>
          <w:sz w:val="24"/>
          <w:szCs w:val="24"/>
          <w:lang w:val="en-US" w:eastAsia="zh-CN" w:bidi="ar"/>
          <w14:ligatures w14:val="standardContextual"/>
        </w:rPr>
        <w:t>Amar A, Haldukar</w:t>
      </w:r>
    </w:p>
    <w:p w14:paraId="48193051">
      <w:pPr>
        <w:keepNext w:val="0"/>
        <w:keepLines w:val="0"/>
        <w:pageBreakBefore w:val="0"/>
        <w:widowControl/>
        <w:suppressLineNumbers w:val="0"/>
        <w:tabs>
          <w:tab w:val="left" w:pos="3120"/>
        </w:tabs>
        <w:kinsoku/>
        <w:wordWrap/>
        <w:overflowPunct/>
        <w:topLinePunct w:val="0"/>
        <w:autoSpaceDE/>
        <w:autoSpaceDN/>
        <w:bidi w:val="0"/>
        <w:adjustRightInd/>
        <w:snapToGrid/>
        <w:spacing w:after="0" w:line="240" w:lineRule="auto"/>
        <w:ind w:left="240" w:leftChars="0" w:right="1237" w:hanging="10" w:firstLineChars="0"/>
        <w:jc w:val="both"/>
        <w:textAlignment w:val="auto"/>
        <w:rPr>
          <w:rFonts w:hint="default" w:eastAsia="Helvetica" w:cs="Times New Roman"/>
          <w:color w:val="000000"/>
          <w:kern w:val="0"/>
          <w:sz w:val="24"/>
          <w:szCs w:val="24"/>
          <w:lang w:val="en-US" w:eastAsia="zh-CN" w:bidi="ar"/>
          <w14:ligatures w14:val="standardContextual"/>
        </w:rPr>
      </w:pPr>
      <w:r>
        <w:rPr>
          <w:rFonts w:hint="default" w:eastAsia="Helvetica" w:cs="Times New Roman"/>
          <w:color w:val="000000"/>
          <w:kern w:val="0"/>
          <w:sz w:val="24"/>
          <w:szCs w:val="24"/>
          <w:lang w:val="en-US" w:eastAsia="zh-CN" w:bidi="ar"/>
          <w14:ligatures w14:val="standardContextual"/>
        </w:rPr>
        <w:t>Goutam K, Patil</w:t>
      </w:r>
    </w:p>
    <w:p w14:paraId="466B9D8A">
      <w:pPr>
        <w:keepNext w:val="0"/>
        <w:keepLines w:val="0"/>
        <w:pageBreakBefore w:val="0"/>
        <w:widowControl/>
        <w:suppressLineNumbers w:val="0"/>
        <w:tabs>
          <w:tab w:val="left" w:pos="3120"/>
        </w:tabs>
        <w:kinsoku/>
        <w:wordWrap/>
        <w:overflowPunct/>
        <w:topLinePunct w:val="0"/>
        <w:autoSpaceDE/>
        <w:autoSpaceDN/>
        <w:bidi w:val="0"/>
        <w:adjustRightInd/>
        <w:snapToGrid/>
        <w:spacing w:after="0" w:line="240" w:lineRule="auto"/>
        <w:ind w:left="240" w:leftChars="0" w:right="1237" w:hanging="10" w:firstLineChars="0"/>
        <w:jc w:val="both"/>
        <w:textAlignment w:val="auto"/>
        <w:rPr>
          <w:rFonts w:hint="default" w:eastAsia="Helvetica" w:cs="Times New Roman"/>
          <w:color w:val="000000"/>
          <w:kern w:val="0"/>
          <w:sz w:val="24"/>
          <w:szCs w:val="24"/>
          <w:lang w:val="en-US" w:eastAsia="zh-CN" w:bidi="ar"/>
          <w14:ligatures w14:val="standardContextual"/>
        </w:rPr>
      </w:pPr>
      <w:r>
        <w:rPr>
          <w:rFonts w:hint="default" w:eastAsia="Helvetica" w:cs="Times New Roman"/>
          <w:color w:val="000000"/>
          <w:kern w:val="0"/>
          <w:sz w:val="24"/>
          <w:szCs w:val="24"/>
          <w:lang w:val="en-US" w:eastAsia="zh-CN" w:bidi="ar"/>
          <w14:ligatures w14:val="standardContextual"/>
        </w:rPr>
        <w:t>Rahul G, Kaloji</w:t>
      </w:r>
    </w:p>
    <w:p w14:paraId="184B6D9B">
      <w:pPr>
        <w:keepNext w:val="0"/>
        <w:keepLines w:val="0"/>
        <w:pageBreakBefore w:val="0"/>
        <w:widowControl/>
        <w:suppressLineNumbers w:val="0"/>
        <w:tabs>
          <w:tab w:val="left" w:pos="3120"/>
        </w:tabs>
        <w:kinsoku/>
        <w:wordWrap/>
        <w:overflowPunct/>
        <w:topLinePunct w:val="0"/>
        <w:autoSpaceDE/>
        <w:autoSpaceDN/>
        <w:bidi w:val="0"/>
        <w:adjustRightInd/>
        <w:snapToGrid/>
        <w:spacing w:after="0" w:line="240" w:lineRule="auto"/>
        <w:ind w:left="240" w:leftChars="0" w:right="1237" w:hanging="10" w:firstLineChars="0"/>
        <w:jc w:val="both"/>
        <w:textAlignment w:val="auto"/>
        <w:rPr>
          <w:rFonts w:hint="default" w:eastAsia="Helvetica" w:cs="Times New Roman"/>
          <w:color w:val="000000"/>
          <w:kern w:val="0"/>
          <w:sz w:val="24"/>
          <w:szCs w:val="24"/>
          <w:lang w:val="en-US" w:eastAsia="zh-CN" w:bidi="ar"/>
          <w14:ligatures w14:val="standardContextual"/>
        </w:rPr>
      </w:pPr>
    </w:p>
    <w:p w14:paraId="4D5B7871">
      <w:pPr>
        <w:keepNext w:val="0"/>
        <w:keepLines w:val="0"/>
        <w:pageBreakBefore w:val="0"/>
        <w:widowControl/>
        <w:suppressLineNumbers w:val="0"/>
        <w:tabs>
          <w:tab w:val="left" w:pos="240"/>
          <w:tab w:val="left" w:pos="3120"/>
        </w:tabs>
        <w:kinsoku/>
        <w:wordWrap/>
        <w:overflowPunct/>
        <w:topLinePunct w:val="0"/>
        <w:autoSpaceDE/>
        <w:autoSpaceDN/>
        <w:bidi w:val="0"/>
        <w:adjustRightInd/>
        <w:snapToGrid/>
        <w:spacing w:after="0" w:line="240" w:lineRule="auto"/>
        <w:ind w:left="240" w:leftChars="0" w:right="1237" w:hanging="10" w:firstLineChars="0"/>
        <w:jc w:val="both"/>
        <w:textAlignment w:val="auto"/>
        <w:rPr>
          <w:rFonts w:hint="default" w:eastAsia="Helvetica" w:cs="Times New Roman"/>
          <w:b/>
          <w:bCs/>
          <w:color w:val="000000"/>
          <w:kern w:val="0"/>
          <w:sz w:val="28"/>
          <w:szCs w:val="28"/>
          <w:lang w:val="en-US" w:eastAsia="zh-CN" w:bidi="ar"/>
          <w14:ligatures w14:val="standardContextual"/>
        </w:rPr>
      </w:pPr>
      <w:r>
        <w:rPr>
          <w:rFonts w:hint="default" w:eastAsia="Helvetica" w:cs="Times New Roman"/>
          <w:b/>
          <w:bCs/>
          <w:color w:val="000000"/>
          <w:kern w:val="0"/>
          <w:sz w:val="28"/>
          <w:szCs w:val="28"/>
          <w:lang w:val="en-US" w:eastAsia="zh-CN" w:bidi="ar"/>
          <w14:ligatures w14:val="standardContextual"/>
        </w:rPr>
        <w:t>Project Guide ,</w:t>
      </w:r>
    </w:p>
    <w:p w14:paraId="30D39723">
      <w:pPr>
        <w:tabs>
          <w:tab w:val="left" w:pos="1609"/>
        </w:tabs>
        <w:spacing w:after="0" w:line="240" w:lineRule="auto"/>
        <w:jc w:val="center"/>
        <w:rPr>
          <w:rFonts w:ascii="Times New Roman" w:hAnsi="Times New Roman" w:cs="Times New Roman"/>
          <w:bCs/>
          <w:sz w:val="12"/>
          <w:szCs w:val="32"/>
        </w:rPr>
      </w:pPr>
    </w:p>
    <w:p w14:paraId="1AB85DA1">
      <w:pPr>
        <w:tabs>
          <w:tab w:val="left" w:pos="1609"/>
        </w:tabs>
        <w:spacing w:after="0" w:line="360" w:lineRule="auto"/>
        <w:ind w:left="240" w:leftChars="0" w:hanging="10" w:firstLineChars="0"/>
        <w:jc w:val="left"/>
      </w:pPr>
      <w:r>
        <w:rPr>
          <w:rFonts w:hint="default" w:ascii="Times New Roman" w:hAnsi="Times New Roman" w:cs="Times New Roman"/>
          <w:b w:val="0"/>
          <w:bCs w:val="0"/>
          <w:color w:val="000000" w:themeColor="text1"/>
          <w:spacing w:val="5"/>
          <w:kern w:val="28"/>
          <w:sz w:val="24"/>
          <w:szCs w:val="24"/>
          <w:u w:val="none"/>
          <w14:textFill>
            <w14:solidFill>
              <w14:schemeClr w14:val="tx1"/>
            </w14:solidFill>
          </w14:textFill>
        </w:rPr>
        <w:t>Prof.Gururaj R. Sattigeri</w:t>
      </w:r>
    </w:p>
    <w:p w14:paraId="766F2707">
      <w:pPr>
        <w:pStyle w:val="3"/>
        <w:pageBreakBefore w:val="0"/>
        <w:widowControl/>
        <w:kinsoku/>
        <w:wordWrap/>
        <w:overflowPunct/>
        <w:topLinePunct w:val="0"/>
        <w:autoSpaceDE/>
        <w:autoSpaceDN/>
        <w:bidi w:val="0"/>
        <w:adjustRightInd/>
        <w:snapToGrid/>
        <w:spacing w:line="360" w:lineRule="auto"/>
        <w:ind w:left="0" w:leftChars="0" w:right="57" w:firstLine="280" w:firstLineChars="100"/>
        <w:jc w:val="both"/>
        <w:textAlignment w:val="auto"/>
      </w:pPr>
      <w:r>
        <w:t>Abstract</w:t>
      </w:r>
    </w:p>
    <w:p w14:paraId="21393C51">
      <w:pPr>
        <w:keepNext w:val="0"/>
        <w:keepLines w:val="0"/>
        <w:pageBreakBefore w:val="0"/>
        <w:widowControl/>
        <w:kinsoku/>
        <w:wordWrap/>
        <w:overflowPunct/>
        <w:topLinePunct w:val="0"/>
        <w:autoSpaceDE/>
        <w:autoSpaceDN/>
        <w:bidi w:val="0"/>
        <w:adjustRightInd/>
        <w:snapToGrid/>
        <w:spacing w:after="0" w:line="360" w:lineRule="auto"/>
        <w:ind w:left="240" w:leftChars="100" w:right="57" w:firstLine="0"/>
        <w:jc w:val="both"/>
        <w:textAlignment w:val="auto"/>
      </w:pPr>
      <w:r>
        <w:t>This innovative backpack fertilizer applicator is designed for efficient and precise application of fertilizers, pesticides, and seeds in agricultural settings. The multifunctional device combines the benefits of a backpack sprayer, spreader, and seeder in one ergonomic unit, reducing labor costs and increasing productivity. Features include:</w:t>
      </w:r>
    </w:p>
    <w:p w14:paraId="2BCBC42C">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240" w:leftChars="100" w:right="57" w:firstLine="0"/>
        <w:jc w:val="both"/>
        <w:textAlignment w:val="auto"/>
      </w:pPr>
      <w:r>
        <w:t>Adjustable spray nozzle and spreader settings for customized application</w:t>
      </w:r>
    </w:p>
    <w:p w14:paraId="4331902B">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240" w:leftChars="100" w:right="57" w:firstLine="0"/>
        <w:jc w:val="both"/>
        <w:textAlignment w:val="auto"/>
      </w:pPr>
      <w:r>
        <w:t>High-capacity tank for extended use</w:t>
      </w:r>
    </w:p>
    <w:p w14:paraId="5F74A6B3">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240" w:leftChars="100" w:right="57" w:firstLine="0"/>
        <w:jc w:val="both"/>
        <w:textAlignment w:val="auto"/>
      </w:pPr>
      <w:r>
        <w:t>Integrated seed dispenser for easy sowing</w:t>
      </w:r>
    </w:p>
    <w:p w14:paraId="192BFC25">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240" w:leftChars="100" w:right="57" w:firstLine="0"/>
        <w:jc w:val="both"/>
        <w:textAlignment w:val="auto"/>
      </w:pPr>
      <w:r>
        <w:t>Comfortable, ventilated backpack design for reduced fatigue</w:t>
      </w:r>
    </w:p>
    <w:p w14:paraId="4774C61F">
      <w:pPr>
        <w:keepNext w:val="0"/>
        <w:keepLines w:val="0"/>
        <w:pageBreakBefore w:val="0"/>
        <w:widowControl/>
        <w:numPr>
          <w:ilvl w:val="0"/>
          <w:numId w:val="1"/>
        </w:numPr>
        <w:kinsoku/>
        <w:wordWrap/>
        <w:overflowPunct/>
        <w:topLinePunct w:val="0"/>
        <w:autoSpaceDE/>
        <w:autoSpaceDN/>
        <w:bidi w:val="0"/>
        <w:adjustRightInd/>
        <w:snapToGrid/>
        <w:spacing w:after="0" w:line="360" w:lineRule="auto"/>
        <w:ind w:left="240" w:leftChars="100" w:right="57" w:firstLine="0"/>
        <w:jc w:val="both"/>
        <w:textAlignment w:val="auto"/>
      </w:pPr>
      <w:r>
        <w:t>Durable, corrosion-resistant materials for long-term reliability</w:t>
      </w:r>
    </w:p>
    <w:p w14:paraId="65E17351">
      <w:pPr>
        <w:keepNext w:val="0"/>
        <w:keepLines w:val="0"/>
        <w:pageBreakBefore w:val="0"/>
        <w:widowControl/>
        <w:kinsoku/>
        <w:wordWrap/>
        <w:overflowPunct/>
        <w:topLinePunct w:val="0"/>
        <w:autoSpaceDE/>
        <w:autoSpaceDN/>
        <w:bidi w:val="0"/>
        <w:adjustRightInd/>
        <w:snapToGrid/>
        <w:spacing w:after="0" w:line="360" w:lineRule="auto"/>
        <w:ind w:left="240" w:leftChars="100" w:right="57" w:firstLine="0"/>
        <w:jc w:val="both"/>
        <w:textAlignment w:val="auto"/>
      </w:pPr>
      <w:r>
        <w:t>This versatile tool aims to enhance crop yields, reduce waste, and streamline agricultural tasks for farmers and gardeners. Its user-friendly design and multifunctional capabilities make it an essential asset for modern agricultural practices.</w:t>
      </w:r>
    </w:p>
    <w:p w14:paraId="7C0E5FDD">
      <w:pPr>
        <w:keepNext w:val="0"/>
        <w:keepLines w:val="0"/>
        <w:pageBreakBefore w:val="0"/>
        <w:widowControl/>
        <w:kinsoku/>
        <w:wordWrap/>
        <w:overflowPunct/>
        <w:topLinePunct w:val="0"/>
        <w:autoSpaceDE/>
        <w:autoSpaceDN/>
        <w:bidi w:val="0"/>
        <w:adjustRightInd/>
        <w:snapToGrid/>
        <w:spacing w:after="0" w:line="360" w:lineRule="auto"/>
        <w:ind w:left="0" w:leftChars="0" w:right="57" w:firstLine="0" w:firstLineChars="0"/>
        <w:jc w:val="both"/>
        <w:textAlignment w:val="auto"/>
      </w:pPr>
    </w:p>
    <w:p w14:paraId="4E23F18F">
      <w:pPr>
        <w:pStyle w:val="2"/>
        <w:spacing w:after="0" w:line="360" w:lineRule="auto"/>
        <w:ind w:left="0" w:right="130" w:firstLine="0"/>
        <w:jc w:val="left"/>
        <w:rPr>
          <w:color w:val="252525"/>
          <w:sz w:val="32"/>
          <w:szCs w:val="32"/>
          <w:u w:val="none" w:color="auto"/>
        </w:rPr>
      </w:pPr>
    </w:p>
    <w:p w14:paraId="6DAA81B3">
      <w:pPr>
        <w:pStyle w:val="2"/>
        <w:spacing w:after="0" w:line="360" w:lineRule="auto"/>
        <w:ind w:left="0" w:right="130" w:firstLine="0"/>
        <w:jc w:val="left"/>
        <w:rPr>
          <w:sz w:val="32"/>
          <w:szCs w:val="32"/>
          <w:u w:val="none" w:color="auto"/>
        </w:rPr>
      </w:pPr>
      <w:r>
        <w:rPr>
          <w:color w:val="252525"/>
          <w:sz w:val="32"/>
          <w:szCs w:val="32"/>
          <w:u w:val="none" w:color="auto"/>
        </w:rPr>
        <w:t>Introduction</w:t>
      </w:r>
    </w:p>
    <w:p w14:paraId="39A00FAE">
      <w:pPr>
        <w:spacing w:after="614" w:line="360" w:lineRule="auto"/>
        <w:ind w:left="-5" w:right="0"/>
        <w:jc w:val="both"/>
      </w:pPr>
      <w:r>
        <w:t>A multifunctional agricultural backpack solid fertilizer applicator is an innovative tool designed to enhance the efficiency and effectiveness of fertilizer application in various agricultural settings. This device typically combines several features into a single, portable unit, allowing farmers and agricultural workers to distribute solid fertilizers more evenly and accurately across fields. Key components often include a durable backpack frame for ease of carrying, an adjustable dispensing mechanism to control the flow of fertilizer, and ergonomic design elements to reduce physical strain during use.</w:t>
      </w:r>
    </w:p>
    <w:p w14:paraId="44D91F83">
      <w:pPr>
        <w:keepNext w:val="0"/>
        <w:keepLines w:val="0"/>
        <w:pageBreakBefore w:val="0"/>
        <w:widowControl/>
        <w:suppressLineNumbers w:val="0"/>
        <w:kinsoku/>
        <w:wordWrap/>
        <w:overflowPunct/>
        <w:topLinePunct w:val="0"/>
        <w:autoSpaceDE/>
        <w:autoSpaceDN/>
        <w:bidi w:val="0"/>
        <w:adjustRightInd/>
        <w:snapToGrid/>
        <w:spacing w:after="0" w:line="360" w:lineRule="auto"/>
        <w:ind w:left="0" w:leftChars="0" w:firstLine="0" w:firstLineChars="0"/>
        <w:jc w:val="left"/>
        <w:textAlignment w:val="auto"/>
      </w:pPr>
      <w:r>
        <w:rPr>
          <w:rFonts w:hint="default" w:ascii="Times New Roman" w:hAnsi="Times New Roman" w:eastAsia="Helvetica-Bold" w:cs="Times New Roman"/>
          <w:b/>
          <w:bCs/>
          <w:color w:val="000000"/>
          <w:kern w:val="0"/>
          <w:sz w:val="32"/>
          <w:szCs w:val="32"/>
          <w:lang w:val="en-US" w:eastAsia="zh-CN" w:bidi="ar"/>
          <w14:ligatures w14:val="standardContextual"/>
        </w:rPr>
        <w:t>Components Used</w:t>
      </w:r>
    </w:p>
    <w:p w14:paraId="1232C3BA">
      <w:pPr>
        <w:keepNext w:val="0"/>
        <w:keepLines w:val="0"/>
        <w:pageBreakBefore w:val="0"/>
        <w:widowControl/>
        <w:numPr>
          <w:ilvl w:val="0"/>
          <w:numId w:val="2"/>
        </w:numPr>
        <w:tabs>
          <w:tab w:val="left" w:pos="480"/>
          <w:tab w:val="left" w:pos="720"/>
          <w:tab w:val="left" w:pos="960"/>
          <w:tab w:val="left" w:pos="1440"/>
          <w:tab w:val="left" w:pos="2880"/>
          <w:tab w:val="clear" w:pos="420"/>
        </w:tabs>
        <w:kinsoku/>
        <w:wordWrap/>
        <w:overflowPunct/>
        <w:topLinePunct w:val="0"/>
        <w:autoSpaceDE/>
        <w:autoSpaceDN/>
        <w:bidi w:val="0"/>
        <w:adjustRightInd/>
        <w:snapToGrid/>
        <w:spacing w:after="0" w:line="360" w:lineRule="auto"/>
        <w:ind w:left="-240" w:leftChars="-100" w:right="0" w:rightChars="0" w:firstLine="300" w:firstLineChars="0"/>
        <w:jc w:val="left"/>
        <w:textAlignment w:val="auto"/>
        <w:rPr>
          <w:b w:val="0"/>
          <w:bCs/>
        </w:rPr>
      </w:pPr>
      <w:r>
        <w:rPr>
          <w:b w:val="0"/>
          <w:bCs/>
        </w:rPr>
        <w:t>Handle</w:t>
      </w:r>
    </w:p>
    <w:p w14:paraId="578E9636">
      <w:pPr>
        <w:keepNext w:val="0"/>
        <w:keepLines w:val="0"/>
        <w:pageBreakBefore w:val="0"/>
        <w:widowControl/>
        <w:numPr>
          <w:ilvl w:val="0"/>
          <w:numId w:val="2"/>
        </w:numPr>
        <w:tabs>
          <w:tab w:val="left" w:pos="480"/>
          <w:tab w:val="left" w:pos="720"/>
          <w:tab w:val="left" w:pos="960"/>
          <w:tab w:val="left" w:pos="1440"/>
          <w:tab w:val="left" w:pos="2880"/>
          <w:tab w:val="clear" w:pos="420"/>
        </w:tabs>
        <w:kinsoku/>
        <w:wordWrap/>
        <w:overflowPunct/>
        <w:topLinePunct w:val="0"/>
        <w:autoSpaceDE/>
        <w:autoSpaceDN/>
        <w:bidi w:val="0"/>
        <w:adjustRightInd/>
        <w:snapToGrid/>
        <w:spacing w:after="0" w:line="360" w:lineRule="auto"/>
        <w:ind w:left="-240" w:leftChars="-100" w:right="0" w:rightChars="0" w:firstLine="300" w:firstLineChars="0"/>
        <w:jc w:val="left"/>
        <w:textAlignment w:val="auto"/>
        <w:rPr>
          <w:b w:val="0"/>
          <w:bCs/>
        </w:rPr>
      </w:pPr>
      <w:r>
        <w:rPr>
          <w:b w:val="0"/>
          <w:bCs/>
        </w:rPr>
        <w:t>Hubb pipe</w:t>
      </w:r>
    </w:p>
    <w:p w14:paraId="4CEB7550">
      <w:pPr>
        <w:keepNext w:val="0"/>
        <w:keepLines w:val="0"/>
        <w:pageBreakBefore w:val="0"/>
        <w:widowControl/>
        <w:numPr>
          <w:ilvl w:val="0"/>
          <w:numId w:val="2"/>
        </w:numPr>
        <w:tabs>
          <w:tab w:val="left" w:pos="480"/>
          <w:tab w:val="left" w:pos="720"/>
          <w:tab w:val="left" w:pos="960"/>
          <w:tab w:val="left" w:pos="1440"/>
          <w:tab w:val="left" w:pos="2880"/>
          <w:tab w:val="clear" w:pos="420"/>
        </w:tabs>
        <w:kinsoku/>
        <w:wordWrap/>
        <w:overflowPunct/>
        <w:topLinePunct w:val="0"/>
        <w:autoSpaceDE/>
        <w:autoSpaceDN/>
        <w:bidi w:val="0"/>
        <w:adjustRightInd/>
        <w:snapToGrid/>
        <w:spacing w:after="0" w:line="360" w:lineRule="auto"/>
        <w:ind w:left="-240" w:leftChars="-100" w:firstLine="300" w:firstLineChars="0"/>
        <w:textAlignment w:val="auto"/>
      </w:pPr>
      <w:r>
        <w:t>T-joint</w:t>
      </w:r>
    </w:p>
    <w:p w14:paraId="7B628AB4">
      <w:pPr>
        <w:keepNext w:val="0"/>
        <w:keepLines w:val="0"/>
        <w:pageBreakBefore w:val="0"/>
        <w:widowControl/>
        <w:numPr>
          <w:ilvl w:val="0"/>
          <w:numId w:val="2"/>
        </w:numPr>
        <w:tabs>
          <w:tab w:val="left" w:pos="480"/>
          <w:tab w:val="left" w:pos="720"/>
          <w:tab w:val="left" w:pos="960"/>
          <w:tab w:val="left" w:pos="1440"/>
          <w:tab w:val="left" w:pos="2880"/>
          <w:tab w:val="clear" w:pos="420"/>
        </w:tabs>
        <w:kinsoku/>
        <w:wordWrap/>
        <w:overflowPunct/>
        <w:topLinePunct w:val="0"/>
        <w:autoSpaceDE/>
        <w:autoSpaceDN/>
        <w:bidi w:val="0"/>
        <w:adjustRightInd/>
        <w:snapToGrid/>
        <w:spacing w:after="0" w:line="360" w:lineRule="auto"/>
        <w:ind w:left="-240" w:leftChars="-100" w:firstLine="300" w:firstLineChars="0"/>
        <w:textAlignment w:val="auto"/>
      </w:pPr>
      <w:r>
        <w:t>Bottom outer body</w:t>
      </w:r>
      <w:bookmarkStart w:id="0" w:name="_GoBack"/>
      <w:bookmarkEnd w:id="0"/>
    </w:p>
    <w:p w14:paraId="697A482B">
      <w:pPr>
        <w:keepNext w:val="0"/>
        <w:keepLines w:val="0"/>
        <w:pageBreakBefore w:val="0"/>
        <w:widowControl/>
        <w:numPr>
          <w:ilvl w:val="0"/>
          <w:numId w:val="2"/>
        </w:numPr>
        <w:tabs>
          <w:tab w:val="left" w:pos="480"/>
          <w:tab w:val="left" w:pos="720"/>
          <w:tab w:val="left" w:pos="960"/>
          <w:tab w:val="left" w:pos="1440"/>
          <w:tab w:val="left" w:pos="2880"/>
          <w:tab w:val="clear" w:pos="420"/>
        </w:tabs>
        <w:kinsoku/>
        <w:wordWrap/>
        <w:overflowPunct/>
        <w:topLinePunct w:val="0"/>
        <w:autoSpaceDE/>
        <w:autoSpaceDN/>
        <w:bidi w:val="0"/>
        <w:adjustRightInd/>
        <w:snapToGrid/>
        <w:spacing w:after="0" w:line="360" w:lineRule="auto"/>
        <w:ind w:left="-240" w:leftChars="-100" w:firstLine="300" w:firstLineChars="0"/>
        <w:textAlignment w:val="auto"/>
      </w:pPr>
      <w:r>
        <w:t>Bottom inner body</w:t>
      </w:r>
    </w:p>
    <w:p w14:paraId="242185D8">
      <w:pPr>
        <w:keepNext w:val="0"/>
        <w:keepLines w:val="0"/>
        <w:pageBreakBefore w:val="0"/>
        <w:widowControl/>
        <w:numPr>
          <w:ilvl w:val="0"/>
          <w:numId w:val="2"/>
        </w:numPr>
        <w:tabs>
          <w:tab w:val="left" w:pos="480"/>
          <w:tab w:val="left" w:pos="720"/>
          <w:tab w:val="left" w:pos="960"/>
          <w:tab w:val="left" w:pos="1440"/>
          <w:tab w:val="left" w:pos="2880"/>
          <w:tab w:val="clear" w:pos="420"/>
        </w:tabs>
        <w:kinsoku/>
        <w:wordWrap/>
        <w:overflowPunct/>
        <w:topLinePunct w:val="0"/>
        <w:autoSpaceDE/>
        <w:autoSpaceDN/>
        <w:bidi w:val="0"/>
        <w:adjustRightInd/>
        <w:snapToGrid/>
        <w:spacing w:after="0" w:line="360" w:lineRule="auto"/>
        <w:ind w:left="-240" w:leftChars="-100" w:firstLine="300" w:firstLineChars="0"/>
        <w:textAlignment w:val="auto"/>
      </w:pPr>
      <w:r>
        <w:t>Bush</w:t>
      </w:r>
    </w:p>
    <w:p w14:paraId="05FFD3EA">
      <w:pPr>
        <w:keepNext w:val="0"/>
        <w:keepLines w:val="0"/>
        <w:pageBreakBefore w:val="0"/>
        <w:widowControl/>
        <w:numPr>
          <w:ilvl w:val="0"/>
          <w:numId w:val="2"/>
        </w:numPr>
        <w:tabs>
          <w:tab w:val="left" w:pos="480"/>
          <w:tab w:val="left" w:pos="720"/>
          <w:tab w:val="left" w:pos="960"/>
          <w:tab w:val="left" w:pos="1440"/>
          <w:tab w:val="left" w:pos="2880"/>
          <w:tab w:val="clear" w:pos="420"/>
        </w:tabs>
        <w:kinsoku/>
        <w:wordWrap/>
        <w:overflowPunct/>
        <w:topLinePunct w:val="0"/>
        <w:autoSpaceDE/>
        <w:autoSpaceDN/>
        <w:bidi w:val="0"/>
        <w:adjustRightInd/>
        <w:snapToGrid/>
        <w:spacing w:after="0" w:line="360" w:lineRule="auto"/>
        <w:ind w:left="-240" w:leftChars="-100" w:firstLine="300" w:firstLineChars="0"/>
        <w:textAlignment w:val="auto"/>
      </w:pPr>
      <w:r>
        <w:t>Back Bagpack</w:t>
      </w:r>
    </w:p>
    <w:p w14:paraId="6497B653">
      <w:pPr>
        <w:keepNext w:val="0"/>
        <w:keepLines w:val="0"/>
        <w:pageBreakBefore w:val="0"/>
        <w:widowControl/>
        <w:tabs>
          <w:tab w:val="left" w:pos="2880"/>
        </w:tabs>
        <w:kinsoku/>
        <w:wordWrap/>
        <w:overflowPunct/>
        <w:topLinePunct w:val="0"/>
        <w:autoSpaceDE/>
        <w:autoSpaceDN/>
        <w:bidi w:val="0"/>
        <w:adjustRightInd/>
        <w:snapToGrid/>
        <w:spacing w:after="0" w:line="360" w:lineRule="auto"/>
        <w:ind w:left="0" w:leftChars="0" w:firstLine="720" w:firstLineChars="0"/>
        <w:textAlignment w:val="auto"/>
      </w:pPr>
    </w:p>
    <w:p w14:paraId="3FD13243">
      <w:pPr>
        <w:keepNext w:val="0"/>
        <w:keepLines w:val="0"/>
        <w:pageBreakBefore w:val="0"/>
        <w:widowControl/>
        <w:kinsoku/>
        <w:wordWrap/>
        <w:overflowPunct/>
        <w:topLinePunct w:val="0"/>
        <w:autoSpaceDE/>
        <w:autoSpaceDN/>
        <w:bidi w:val="0"/>
        <w:adjustRightInd/>
        <w:snapToGrid/>
        <w:spacing w:after="0" w:line="360" w:lineRule="auto"/>
        <w:ind w:left="240" w:leftChars="100" w:right="57" w:firstLine="0"/>
        <w:jc w:val="both"/>
        <w:textAlignment w:val="auto"/>
      </w:pPr>
    </w:p>
    <w:p w14:paraId="16A2729A">
      <w:pPr>
        <w:keepNext w:val="0"/>
        <w:keepLines w:val="0"/>
        <w:pageBreakBefore w:val="0"/>
        <w:widowControl/>
        <w:kinsoku/>
        <w:wordWrap/>
        <w:overflowPunct/>
        <w:topLinePunct w:val="0"/>
        <w:autoSpaceDE/>
        <w:autoSpaceDN/>
        <w:bidi w:val="0"/>
        <w:adjustRightInd/>
        <w:snapToGrid/>
        <w:spacing w:after="0" w:line="360" w:lineRule="auto"/>
        <w:ind w:left="-5" w:right="0" w:hanging="10"/>
        <w:jc w:val="left"/>
        <w:textAlignment w:val="auto"/>
        <w:rPr>
          <w:b/>
          <w:sz w:val="32"/>
          <w:szCs w:val="32"/>
          <w:u w:val="none" w:color="auto"/>
        </w:rPr>
      </w:pPr>
      <w:r>
        <w:rPr>
          <w:b/>
          <w:sz w:val="32"/>
          <w:szCs w:val="32"/>
          <w:u w:val="none" w:color="auto"/>
        </w:rPr>
        <w:t>WORKING PROCEDURE</w:t>
      </w:r>
    </w:p>
    <w:p w14:paraId="4EABF2EE">
      <w:pPr>
        <w:keepNext w:val="0"/>
        <w:keepLines w:val="0"/>
        <w:pageBreakBefore w:val="0"/>
        <w:widowControl/>
        <w:kinsoku/>
        <w:wordWrap/>
        <w:overflowPunct/>
        <w:topLinePunct w:val="0"/>
        <w:autoSpaceDE/>
        <w:autoSpaceDN/>
        <w:bidi w:val="0"/>
        <w:adjustRightInd/>
        <w:snapToGrid/>
        <w:spacing w:after="0" w:line="360" w:lineRule="auto"/>
        <w:ind w:left="-5" w:right="0" w:hanging="10"/>
        <w:jc w:val="left"/>
        <w:textAlignment w:val="auto"/>
      </w:pPr>
      <w:r>
        <w:t>The device is a human operating device. Where the farmer should carry it with the help of handle. The force applied by the farmer to the ground surface due to which the extended part of the applicator moves upwards due to which the alignment of holes provided to the inner and outer body then the fertilizer passes through the exhuast connected to it and then extended part which travel back to its original position with respect to spring or weight of the fertilizer and this cycle repeats to each plant or crop.</w:t>
      </w:r>
    </w:p>
    <w:p w14:paraId="1FFFE602">
      <w:pPr>
        <w:spacing w:after="16" w:line="360" w:lineRule="auto"/>
        <w:ind w:left="-5" w:right="0"/>
        <w:jc w:val="both"/>
      </w:pPr>
      <w:r>
        <w:t>To-and-fro motion, also known as reciprocating motion, falls under the mechanism category of reciprocating mechanisms.</w:t>
      </w:r>
    </w:p>
    <w:p w14:paraId="10211280">
      <w:pPr>
        <w:keepNext w:val="0"/>
        <w:keepLines w:val="0"/>
        <w:pageBreakBefore w:val="0"/>
        <w:widowControl/>
        <w:kinsoku/>
        <w:wordWrap/>
        <w:overflowPunct/>
        <w:topLinePunct w:val="0"/>
        <w:autoSpaceDE/>
        <w:autoSpaceDN/>
        <w:bidi w:val="0"/>
        <w:adjustRightInd/>
        <w:snapToGrid/>
        <w:spacing w:after="0" w:line="360" w:lineRule="auto"/>
        <w:ind w:left="-5" w:right="0" w:hanging="10"/>
        <w:jc w:val="left"/>
        <w:textAlignment w:val="auto"/>
        <w:rPr>
          <w:b/>
          <w:sz w:val="32"/>
          <w:szCs w:val="32"/>
          <w:u w:val="none" w:color="auto"/>
        </w:rPr>
      </w:pPr>
    </w:p>
    <w:p w14:paraId="6FBF8484">
      <w:pPr>
        <w:keepNext w:val="0"/>
        <w:keepLines w:val="0"/>
        <w:pageBreakBefore w:val="0"/>
        <w:widowControl/>
        <w:kinsoku/>
        <w:wordWrap/>
        <w:overflowPunct/>
        <w:topLinePunct w:val="0"/>
        <w:autoSpaceDE/>
        <w:autoSpaceDN/>
        <w:bidi w:val="0"/>
        <w:adjustRightInd/>
        <w:snapToGrid/>
        <w:spacing w:after="0" w:line="360" w:lineRule="auto"/>
        <w:ind w:left="-5" w:right="0" w:hanging="10"/>
        <w:jc w:val="left"/>
        <w:textAlignment w:val="auto"/>
        <w:rPr>
          <w:b/>
          <w:sz w:val="32"/>
          <w:szCs w:val="32"/>
          <w:u w:val="none" w:color="auto"/>
        </w:rPr>
      </w:pPr>
    </w:p>
    <w:p w14:paraId="64117A29">
      <w:pPr>
        <w:keepNext w:val="0"/>
        <w:keepLines w:val="0"/>
        <w:pageBreakBefore w:val="0"/>
        <w:widowControl/>
        <w:kinsoku/>
        <w:wordWrap/>
        <w:overflowPunct/>
        <w:topLinePunct w:val="0"/>
        <w:autoSpaceDE/>
        <w:autoSpaceDN/>
        <w:bidi w:val="0"/>
        <w:adjustRightInd/>
        <w:snapToGrid/>
        <w:spacing w:after="0" w:line="360" w:lineRule="auto"/>
        <w:ind w:left="-5" w:right="0" w:hanging="10"/>
        <w:jc w:val="left"/>
        <w:textAlignment w:val="auto"/>
        <w:rPr>
          <w:b/>
          <w:sz w:val="32"/>
          <w:szCs w:val="32"/>
          <w:u w:val="none" w:color="auto"/>
        </w:rPr>
      </w:pPr>
    </w:p>
    <w:p w14:paraId="1B792182">
      <w:pPr>
        <w:keepNext w:val="0"/>
        <w:keepLines w:val="0"/>
        <w:pageBreakBefore w:val="0"/>
        <w:widowControl/>
        <w:kinsoku/>
        <w:wordWrap/>
        <w:overflowPunct/>
        <w:topLinePunct w:val="0"/>
        <w:autoSpaceDE/>
        <w:autoSpaceDN/>
        <w:bidi w:val="0"/>
        <w:adjustRightInd/>
        <w:snapToGrid/>
        <w:spacing w:after="0" w:line="360" w:lineRule="auto"/>
        <w:ind w:left="-5" w:right="0" w:hanging="10"/>
        <w:jc w:val="left"/>
        <w:textAlignment w:val="auto"/>
        <w:rPr>
          <w:b/>
          <w:sz w:val="32"/>
          <w:szCs w:val="32"/>
          <w:u w:val="none" w:color="auto"/>
        </w:rPr>
      </w:pPr>
      <w:r>
        <w:rPr>
          <w:b/>
          <w:sz w:val="32"/>
          <w:szCs w:val="32"/>
          <w:u w:val="none" w:color="auto"/>
        </w:rPr>
        <w:t>CONCLUSION</w:t>
      </w:r>
    </w:p>
    <w:p w14:paraId="3232CD11">
      <w:pPr>
        <w:keepNext w:val="0"/>
        <w:keepLines w:val="0"/>
        <w:pageBreakBefore w:val="0"/>
        <w:widowControl/>
        <w:kinsoku/>
        <w:wordWrap/>
        <w:overflowPunct/>
        <w:topLinePunct w:val="0"/>
        <w:autoSpaceDE/>
        <w:autoSpaceDN/>
        <w:bidi w:val="0"/>
        <w:adjustRightInd/>
        <w:snapToGrid/>
        <w:spacing w:after="0" w:line="360" w:lineRule="auto"/>
        <w:ind w:left="-5" w:right="0" w:hanging="10"/>
        <w:jc w:val="left"/>
        <w:textAlignment w:val="auto"/>
        <w:rPr>
          <w:rFonts w:hint="default" w:ascii="Times New Roman" w:hAnsi="Times New Roman" w:eastAsia="Helvetica" w:cs="Times New Roman"/>
          <w:color w:val="000000"/>
          <w:kern w:val="0"/>
          <w:sz w:val="24"/>
          <w:szCs w:val="24"/>
          <w:lang w:val="en-US" w:eastAsia="zh-CN" w:bidi="ar"/>
          <w14:ligatures w14:val="standardContextual"/>
        </w:rPr>
      </w:pPr>
      <w:r>
        <w:t xml:space="preserve">A fertilizing machine for solid fertilizer offers numerous advantages for agricultural productivity and efficiency. It ensures uniform distribution of nutrients, which promotes optimal plant growth and increases crop yields. The machine's precision application reduces fertilizer waste, thus lowering costs and minimizing environmental impact. Additionally, the use of such machinery streamlines the fertilization process, saving time and </w:t>
      </w:r>
      <w:r>
        <w:rPr>
          <w:lang w:val="en-US"/>
        </w:rPr>
        <w:t>labors</w:t>
      </w:r>
      <w:r>
        <w:t>. Overall, investing in a solid fertilizer machine can significantly enhance the sustainability and profitability of farming operations</w:t>
      </w:r>
      <w:r>
        <w:rPr>
          <w:rFonts w:hint="default"/>
          <w:lang w:val="en-US"/>
        </w:rPr>
        <w:t>.</w:t>
      </w:r>
    </w:p>
    <w:p w14:paraId="7C92BDCF">
      <w:pPr>
        <w:jc w:val="center"/>
        <w:rPr>
          <w:rFonts w:hint="default"/>
          <w:b/>
          <w:bCs/>
          <w:sz w:val="32"/>
          <w:szCs w:val="32"/>
          <w:lang w:val="en-US"/>
        </w:rPr>
      </w:pPr>
    </w:p>
    <w:sectPr>
      <w:footerReference r:id="rId5" w:type="default"/>
      <w:pgSz w:w="11906" w:h="16838"/>
      <w:pgMar w:top="1440" w:right="1800" w:bottom="1440" w:left="1560" w:header="720" w:footer="72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Britannic">
    <w:altName w:val="Cambria"/>
    <w:panose1 w:val="00000000000000000000"/>
    <w:charset w:val="00"/>
    <w:family w:val="roman"/>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Helvetica-Bold">
    <w:altName w:val="Segoe Print"/>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Print">
    <w:panose1 w:val="02000600000000000000"/>
    <w:charset w:val="00"/>
    <w:family w:val="auto"/>
    <w:pitch w:val="default"/>
    <w:sig w:usb0="0000028F" w:usb1="00000000" w:usb2="00000000" w:usb3="00000000" w:csb0="2000009F" w:csb1="47010000"/>
  </w:font>
  <w:font w:name="Britannic Bold">
    <w:panose1 w:val="020B0903060703020204"/>
    <w:charset w:val="00"/>
    <w:family w:val="swiss"/>
    <w:pitch w:val="default"/>
    <w:sig w:usb0="00000003" w:usb1="00000000" w:usb2="00000000" w:usb3="00000000" w:csb0="20000001" w:csb1="00000000"/>
  </w:font>
  <w:font w:name="Bodoni MT">
    <w:panose1 w:val="02070603080606020203"/>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D7C4F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34BC00">
                          <w:pPr>
                            <w:pStyle w:val="6"/>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14:paraId="7034BC00">
                    <w:pPr>
                      <w:pStyle w:val="6"/>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sz w:val="22"/>
                        <w:szCs w:val="22"/>
                      </w:rPr>
                      <w:t>1</w:t>
                    </w:r>
                    <w:r>
                      <w:rPr>
                        <w:sz w:val="22"/>
                        <w:szCs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6" w:lineRule="auto"/>
      </w:pPr>
      <w:r>
        <w:separator/>
      </w:r>
    </w:p>
  </w:footnote>
  <w:footnote w:type="continuationSeparator" w:id="1">
    <w:p>
      <w:pPr>
        <w:spacing w:before="0" w:after="0" w:line="26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C481A"/>
    <w:multiLevelType w:val="singleLevel"/>
    <w:tmpl w:val="338C481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3F1D6BA6"/>
    <w:multiLevelType w:val="multilevel"/>
    <w:tmpl w:val="3F1D6BA6"/>
    <w:lvl w:ilvl="0" w:tentative="0">
      <w:start w:val="1"/>
      <w:numFmt w:val="bullet"/>
      <w:lvlText w:val="-"/>
      <w:lvlJc w:val="left"/>
      <w:pPr>
        <w:ind w:left="9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080923"/>
    <w:rsid w:val="14BE4314"/>
    <w:rsid w:val="16E704A1"/>
    <w:rsid w:val="1ACC2385"/>
    <w:rsid w:val="22802924"/>
    <w:rsid w:val="24E14A0E"/>
    <w:rsid w:val="26112B82"/>
    <w:rsid w:val="2C7118F7"/>
    <w:rsid w:val="2C734DFA"/>
    <w:rsid w:val="330C2696"/>
    <w:rsid w:val="371C5779"/>
    <w:rsid w:val="3D461E16"/>
    <w:rsid w:val="3FAB3877"/>
    <w:rsid w:val="470C4A07"/>
    <w:rsid w:val="549F21E3"/>
    <w:rsid w:val="5DE7641D"/>
    <w:rsid w:val="62AF08F4"/>
    <w:rsid w:val="64AA19B4"/>
    <w:rsid w:val="6E9C2970"/>
    <w:rsid w:val="747673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606" w:line="266" w:lineRule="auto"/>
      <w:ind w:left="831" w:right="1237" w:hanging="10"/>
      <w:jc w:val="both"/>
    </w:pPr>
    <w:rPr>
      <w:rFonts w:ascii="Times New Roman" w:hAnsi="Times New Roman" w:eastAsia="Times New Roman" w:cs="Times New Roman"/>
      <w:color w:val="000000"/>
      <w:kern w:val="2"/>
      <w:sz w:val="24"/>
      <w:szCs w:val="22"/>
      <w:lang w:val="en-US" w:eastAsia="en-US" w:bidi="ar-SA"/>
      <w14:ligatures w14:val="standardContextual"/>
    </w:rPr>
  </w:style>
  <w:style w:type="paragraph" w:styleId="2">
    <w:name w:val="heading 3"/>
    <w:next w:val="1"/>
    <w:unhideWhenUsed/>
    <w:qFormat/>
    <w:uiPriority w:val="9"/>
    <w:pPr>
      <w:keepNext/>
      <w:keepLines/>
      <w:spacing w:after="301" w:line="259" w:lineRule="auto"/>
      <w:ind w:left="351" w:hanging="10"/>
      <w:outlineLvl w:val="2"/>
    </w:pPr>
    <w:rPr>
      <w:rFonts w:ascii="Times New Roman" w:hAnsi="Times New Roman" w:eastAsia="Times New Roman" w:cs="Times New Roman"/>
      <w:b/>
      <w:color w:val="000000"/>
      <w:kern w:val="2"/>
      <w:sz w:val="24"/>
      <w:szCs w:val="22"/>
      <w:u w:val="single" w:color="000000"/>
      <w:lang w:val="en-US" w:eastAsia="en-US" w:bidi="ar-SA"/>
      <w14:ligatures w14:val="standardContextual"/>
    </w:rPr>
  </w:style>
  <w:style w:type="paragraph" w:styleId="3">
    <w:name w:val="heading 4"/>
    <w:basedOn w:val="1"/>
    <w:next w:val="1"/>
    <w:unhideWhenUsed/>
    <w:qFormat/>
    <w:uiPriority w:val="0"/>
    <w:pPr>
      <w:keepNext/>
      <w:keepLines/>
      <w:spacing w:before="280" w:after="290" w:line="376" w:lineRule="auto"/>
      <w:outlineLvl w:val="3"/>
    </w:pPr>
    <w:rPr>
      <w:b/>
      <w:bCs/>
      <w:sz w:val="28"/>
      <w:szCs w:val="28"/>
    </w:rPr>
  </w:style>
  <w:style w:type="character" w:default="1" w:styleId="4">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2025-02-12T13:26:00Z</dcterms:created>
  <dc:creator>Goutampatil</dc:creator>
  <cp:lastModifiedBy>Goutampatil</cp:lastModifiedBy>
  <dcterms:modified xsi:type="dcterms:W3CDTF">2025-02-19T06:23:45Z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DAA1B08AFE5241BFBA86823595D5DCD2_12</vt:lpwstr>
  </property>
</Properties>
</file>