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7065F5D0" w:rsidR="00DA52F4" w:rsidRPr="00B7631D" w:rsidRDefault="00FB4C85" w:rsidP="00B7631D">
      <w:pPr>
        <w:spacing w:after="0" w:line="264" w:lineRule="auto"/>
        <w:jc w:val="center"/>
        <w:rPr>
          <w:rFonts w:ascii="Times New Roman" w:hAnsi="Times New Roman" w:cs="Times New Roman"/>
          <w:b/>
          <w:bCs/>
          <w:sz w:val="28"/>
          <w:szCs w:val="28"/>
        </w:rPr>
      </w:pPr>
      <w:r w:rsidRPr="00B7631D">
        <w:rPr>
          <w:rFonts w:ascii="Times New Roman" w:hAnsi="Times New Roman" w:cs="Times New Roman"/>
          <w:b/>
          <w:bCs/>
          <w:sz w:val="28"/>
          <w:szCs w:val="32"/>
        </w:rPr>
        <w:t>INNOVATION AND TECHNOLOGY IN ENTREPRENEURSHIP: PATHWAYS TO SUSTAINABLE RURAL DEVELOPMENT IN NORTHEAST INDIA</w:t>
      </w:r>
    </w:p>
    <w:p w14:paraId="736B6AC8" w14:textId="0A75D876" w:rsidR="00DA52F4" w:rsidRPr="00B7631D" w:rsidRDefault="00FB4C85" w:rsidP="00B7631D">
      <w:pPr>
        <w:spacing w:after="0" w:line="264" w:lineRule="auto"/>
        <w:jc w:val="center"/>
        <w:rPr>
          <w:rFonts w:ascii="Times New Roman" w:hAnsi="Times New Roman" w:cs="Times New Roman"/>
          <w:b/>
          <w:bCs/>
          <w:sz w:val="24"/>
          <w:szCs w:val="24"/>
        </w:rPr>
      </w:pPr>
      <w:r w:rsidRPr="00B7631D">
        <w:rPr>
          <w:rFonts w:ascii="Times New Roman" w:hAnsi="Times New Roman" w:cs="Times New Roman"/>
          <w:b/>
          <w:bCs/>
          <w:sz w:val="24"/>
          <w:szCs w:val="24"/>
        </w:rPr>
        <w:t>Dr. Sushobhan Sengupta</w:t>
      </w:r>
    </w:p>
    <w:p w14:paraId="7C6E1520" w14:textId="12D294B5" w:rsidR="00DA52F4" w:rsidRPr="00B7631D" w:rsidRDefault="004E5AA7" w:rsidP="00B7631D">
      <w:pPr>
        <w:spacing w:after="0" w:line="264" w:lineRule="auto"/>
        <w:jc w:val="center"/>
        <w:rPr>
          <w:rFonts w:ascii="Times New Roman" w:hAnsi="Times New Roman" w:cs="Times New Roman"/>
        </w:rPr>
      </w:pPr>
      <w:r w:rsidRPr="00B7631D">
        <w:rPr>
          <w:rFonts w:ascii="Times New Roman" w:hAnsi="Times New Roman" w:cs="Times New Roman"/>
        </w:rPr>
        <w:t xml:space="preserve">Assistant Professor, </w:t>
      </w:r>
      <w:r w:rsidR="00DA52F4" w:rsidRPr="00B7631D">
        <w:rPr>
          <w:rFonts w:ascii="Times New Roman" w:hAnsi="Times New Roman" w:cs="Times New Roman"/>
        </w:rPr>
        <w:t>Department</w:t>
      </w:r>
      <w:r w:rsidRPr="00B7631D">
        <w:rPr>
          <w:rFonts w:ascii="Times New Roman" w:hAnsi="Times New Roman" w:cs="Times New Roman"/>
        </w:rPr>
        <w:t xml:space="preserve"> of Business </w:t>
      </w:r>
      <w:r w:rsidR="00D03357" w:rsidRPr="00B7631D">
        <w:rPr>
          <w:rFonts w:ascii="Times New Roman" w:hAnsi="Times New Roman" w:cs="Times New Roman"/>
        </w:rPr>
        <w:t>Administration</w:t>
      </w:r>
      <w:r w:rsidR="00DA52F4" w:rsidRPr="00B7631D">
        <w:rPr>
          <w:rFonts w:ascii="Times New Roman" w:hAnsi="Times New Roman" w:cs="Times New Roman"/>
        </w:rPr>
        <w:t xml:space="preserve">, </w:t>
      </w:r>
      <w:r w:rsidR="00D03357" w:rsidRPr="00B7631D">
        <w:rPr>
          <w:rFonts w:ascii="Times New Roman" w:hAnsi="Times New Roman" w:cs="Times New Roman"/>
        </w:rPr>
        <w:t>Holy Cross College, Agartala, Tripura, India.</w:t>
      </w:r>
    </w:p>
    <w:p w14:paraId="262D7931" w14:textId="339F9DD3" w:rsidR="00DA52F4" w:rsidRPr="00B7631D" w:rsidRDefault="00DA52F4" w:rsidP="00B7631D">
      <w:pPr>
        <w:spacing w:after="0" w:line="264" w:lineRule="auto"/>
        <w:jc w:val="center"/>
        <w:rPr>
          <w:rFonts w:ascii="Times New Roman" w:hAnsi="Times New Roman" w:cs="Times New Roman"/>
          <w:b/>
          <w:bCs/>
          <w:sz w:val="24"/>
          <w:szCs w:val="24"/>
        </w:rPr>
      </w:pPr>
      <w:r w:rsidRPr="00B7631D">
        <w:rPr>
          <w:rFonts w:ascii="Times New Roman" w:hAnsi="Times New Roman" w:cs="Times New Roman"/>
          <w:b/>
          <w:bCs/>
          <w:sz w:val="24"/>
          <w:szCs w:val="24"/>
        </w:rPr>
        <w:t xml:space="preserve">ABSTRACT </w:t>
      </w:r>
    </w:p>
    <w:p w14:paraId="555A363B" w14:textId="095F8932" w:rsidR="00906E0E" w:rsidRPr="00B7631D" w:rsidRDefault="00906E0E" w:rsidP="00B7631D">
      <w:pPr>
        <w:spacing w:after="0" w:line="264" w:lineRule="auto"/>
        <w:jc w:val="both"/>
        <w:rPr>
          <w:rFonts w:ascii="Times New Roman" w:hAnsi="Times New Roman" w:cs="Times New Roman"/>
          <w:sz w:val="20"/>
        </w:rPr>
      </w:pPr>
      <w:r w:rsidRPr="00B7631D">
        <w:rPr>
          <w:rFonts w:ascii="Times New Roman" w:hAnsi="Times New Roman" w:cs="Times New Roman"/>
          <w:sz w:val="20"/>
        </w:rPr>
        <w:t xml:space="preserve">Innovation and technology play a pivotal role in driving sustainable rural development, particularly in regions facing structural economic challenges. This study explores the impact of technological advancements and entrepreneurial innovation on Northeast India's rural economy. By leveraging </w:t>
      </w:r>
      <w:r w:rsidR="00814535">
        <w:rPr>
          <w:rFonts w:ascii="Times New Roman" w:hAnsi="Times New Roman" w:cs="Times New Roman"/>
          <w:sz w:val="20"/>
        </w:rPr>
        <w:t xml:space="preserve">various </w:t>
      </w:r>
      <w:r w:rsidRPr="00B7631D">
        <w:rPr>
          <w:rFonts w:ascii="Times New Roman" w:hAnsi="Times New Roman" w:cs="Times New Roman"/>
          <w:sz w:val="20"/>
        </w:rPr>
        <w:t xml:space="preserve">theoretical frameworks, the </w:t>
      </w:r>
      <w:r w:rsidR="00814535">
        <w:rPr>
          <w:rFonts w:ascii="Times New Roman" w:hAnsi="Times New Roman" w:cs="Times New Roman"/>
          <w:sz w:val="20"/>
        </w:rPr>
        <w:t>present study</w:t>
      </w:r>
      <w:r w:rsidRPr="00B7631D">
        <w:rPr>
          <w:rFonts w:ascii="Times New Roman" w:hAnsi="Times New Roman" w:cs="Times New Roman"/>
          <w:sz w:val="20"/>
        </w:rPr>
        <w:t xml:space="preserve"> highlights how digital transformation, technological interventions, and government policies contribute to economic growth.</w:t>
      </w:r>
    </w:p>
    <w:p w14:paraId="00DF4C94" w14:textId="77777777" w:rsidR="00906E0E" w:rsidRPr="00B7631D" w:rsidRDefault="00906E0E" w:rsidP="00B7631D">
      <w:pPr>
        <w:spacing w:after="0" w:line="264" w:lineRule="auto"/>
        <w:jc w:val="both"/>
        <w:rPr>
          <w:rFonts w:ascii="Times New Roman" w:hAnsi="Times New Roman" w:cs="Times New Roman"/>
          <w:sz w:val="20"/>
        </w:rPr>
      </w:pPr>
      <w:r w:rsidRPr="00B7631D">
        <w:rPr>
          <w:rFonts w:ascii="Times New Roman" w:hAnsi="Times New Roman" w:cs="Times New Roman"/>
          <w:sz w:val="20"/>
        </w:rPr>
        <w:t>The paper examines key sectors, including agriculture, handicrafts, and tourism, where innovation-driven entrepreneurship has significantly improved productivity and market access. Despite these advancements, challenges such as inadequate infrastructure, financial constraints, digital illiteracy, and socio-cultural barriers continue to hinder progress. Policy frameworks like Startup India and the North East Industrial Development Scheme (NEIDS) are evaluated to understand their effectiveness in fostering innovation.</w:t>
      </w:r>
    </w:p>
    <w:p w14:paraId="118986C3" w14:textId="77777777" w:rsidR="00906E0E" w:rsidRPr="00B7631D" w:rsidRDefault="00906E0E" w:rsidP="00B7631D">
      <w:pPr>
        <w:spacing w:after="0" w:line="264" w:lineRule="auto"/>
        <w:jc w:val="both"/>
        <w:rPr>
          <w:rFonts w:ascii="Times New Roman" w:hAnsi="Times New Roman" w:cs="Times New Roman"/>
          <w:sz w:val="20"/>
        </w:rPr>
      </w:pPr>
      <w:r w:rsidRPr="00B7631D">
        <w:rPr>
          <w:rFonts w:ascii="Times New Roman" w:hAnsi="Times New Roman" w:cs="Times New Roman"/>
          <w:sz w:val="20"/>
        </w:rPr>
        <w:t>Public-private partnerships and digital initiatives have shown promise in bridging gaps, yet implementation inefficiencies remain. The study underscores the necessity of strategic investments in digital literacy, infrastructure development, and regulatory simplifications to create an enabling ecosystem for entrepreneurs. By addressing these challenges, Northeast India can harness its indigenous resources, promote sustainable business practices, and emerge as a model for rural economic transformation.</w:t>
      </w:r>
    </w:p>
    <w:p w14:paraId="5501AD32" w14:textId="7D14CCDB" w:rsidR="00DA52F4" w:rsidRPr="00B7631D" w:rsidRDefault="00DA52F4" w:rsidP="00B7631D">
      <w:pPr>
        <w:pBdr>
          <w:bottom w:val="single" w:sz="4" w:space="1" w:color="auto"/>
        </w:pBdr>
        <w:spacing w:after="0" w:line="264" w:lineRule="auto"/>
        <w:jc w:val="both"/>
        <w:rPr>
          <w:rFonts w:ascii="Times New Roman" w:hAnsi="Times New Roman" w:cs="Times New Roman"/>
          <w:sz w:val="20"/>
          <w:szCs w:val="20"/>
        </w:rPr>
      </w:pPr>
      <w:r w:rsidRPr="00B7631D">
        <w:rPr>
          <w:rFonts w:ascii="Times New Roman" w:hAnsi="Times New Roman" w:cs="Times New Roman"/>
          <w:b/>
          <w:bCs/>
          <w:sz w:val="20"/>
          <w:szCs w:val="20"/>
        </w:rPr>
        <w:t>Keywords:</w:t>
      </w:r>
      <w:r w:rsidRPr="00B7631D">
        <w:rPr>
          <w:rFonts w:ascii="Times New Roman" w:hAnsi="Times New Roman" w:cs="Times New Roman"/>
          <w:sz w:val="20"/>
          <w:szCs w:val="20"/>
        </w:rPr>
        <w:t xml:space="preserve"> </w:t>
      </w:r>
      <w:r w:rsidR="00C97813" w:rsidRPr="00B7631D">
        <w:rPr>
          <w:rFonts w:ascii="Times New Roman" w:hAnsi="Times New Roman" w:cs="Times New Roman"/>
          <w:sz w:val="20"/>
        </w:rPr>
        <w:t>Innovation, Technology, Entrepreneurship, Sustainable Development, Rural Economy, Northeast India</w:t>
      </w:r>
    </w:p>
    <w:p w14:paraId="075684D6" w14:textId="4324DE95" w:rsidR="00DA52F4" w:rsidRPr="00B7631D" w:rsidRDefault="00966D5A" w:rsidP="00B7631D">
      <w:pPr>
        <w:spacing w:after="0" w:line="264" w:lineRule="auto"/>
        <w:contextualSpacing/>
        <w:rPr>
          <w:rFonts w:ascii="Times New Roman" w:hAnsi="Times New Roman" w:cs="Times New Roman"/>
          <w:b/>
          <w:bCs/>
          <w:sz w:val="24"/>
          <w:szCs w:val="24"/>
        </w:rPr>
      </w:pPr>
      <w:r w:rsidRPr="00B7631D">
        <w:rPr>
          <w:rFonts w:ascii="Times New Roman" w:hAnsi="Times New Roman" w:cs="Times New Roman"/>
          <w:b/>
          <w:bCs/>
          <w:sz w:val="24"/>
          <w:szCs w:val="24"/>
        </w:rPr>
        <w:t xml:space="preserve">1. </w:t>
      </w:r>
      <w:r w:rsidR="00DA52F4" w:rsidRPr="00B7631D">
        <w:rPr>
          <w:rFonts w:ascii="Times New Roman" w:hAnsi="Times New Roman" w:cs="Times New Roman"/>
          <w:b/>
          <w:bCs/>
          <w:sz w:val="24"/>
          <w:szCs w:val="24"/>
        </w:rPr>
        <w:t>INTRODUCTION</w:t>
      </w:r>
    </w:p>
    <w:p w14:paraId="2B5DB434" w14:textId="77777777" w:rsidR="007C67FB" w:rsidRPr="00B7631D" w:rsidRDefault="007C67FB"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In the contemporary era, innovation and technology have emerged as fundamental drivers of economic growth and sustainable development worldwide. Schumpeter’s (1934) theory of economic development highlights the role of innovation in transforming industries and creating new market opportunities. This is particularly relevant for rural economies, where technological advancements and innovative business models can help overcome structural challenges such as inadequate infrastructure, limited financial access, and restricted market linkages (Acs et al., 2017). Northeast India, with its abundant natural resources, diverse cultural heritage, and strategic geographic location, presents significant potential for economic transformation through innovation-led entrepreneurship (NITI Aayog, 2021).</w:t>
      </w:r>
    </w:p>
    <w:p w14:paraId="44D6FAA5" w14:textId="77777777" w:rsidR="007C67FB" w:rsidRPr="00B7631D" w:rsidRDefault="007C67FB"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Despite the region’s vast economic potential, many rural areas continue to struggle with low productivity, limited access to modern technology, and inefficiencies in traditional industries. Innovation plays a crucial role in addressing these challenges by enhancing productivity, reducing costs, and expanding market access (Drucker, 1985). For instance, the adoption of digital technologies in agriculture, handicrafts, and small-scale industries has been instrumental in improving production efficiency and connecting rural entrepreneurs to larger markets (Rogers, 2003). E-commerce platforms and digital payment systems have further enabled rural businesses to expand beyond local markets, reducing dependency on conventional supply chains and increasing competitiveness in the global economy (World Bank, 2020).</w:t>
      </w:r>
    </w:p>
    <w:p w14:paraId="065A57EC" w14:textId="77777777" w:rsidR="007C67FB" w:rsidRPr="00B7631D" w:rsidRDefault="007C67FB"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In addition to technological advancements, entrepreneurship has been widely </w:t>
      </w:r>
      <w:proofErr w:type="spellStart"/>
      <w:r w:rsidRPr="00B7631D">
        <w:rPr>
          <w:rFonts w:ascii="Times New Roman" w:hAnsi="Times New Roman" w:cs="Times New Roman"/>
          <w:sz w:val="20"/>
          <w:szCs w:val="20"/>
        </w:rPr>
        <w:t>recognised</w:t>
      </w:r>
      <w:proofErr w:type="spellEnd"/>
      <w:r w:rsidRPr="00B7631D">
        <w:rPr>
          <w:rFonts w:ascii="Times New Roman" w:hAnsi="Times New Roman" w:cs="Times New Roman"/>
          <w:sz w:val="20"/>
          <w:szCs w:val="20"/>
        </w:rPr>
        <w:t xml:space="preserve"> as a catalyst for rural development. By fostering innovation and economic diversification, entrepreneurial ventures create employment opportunities, increase income levels, and promote social inclusion (Shane &amp; Venkataraman, 2000). Micro, small, and medium enterprises (MSMEs), in particular, play a crucial role in rural economic transformation by addressing local needs and reducing migration pressures (Kumar &amp; Jena, 2019). When integrated with technology, entrepreneurship can further strengthen rural economies by improving access to finance, knowledge, and market networks, thus fostering long-term economic resilience (</w:t>
      </w:r>
      <w:proofErr w:type="spellStart"/>
      <w:r w:rsidRPr="00B7631D">
        <w:rPr>
          <w:rFonts w:ascii="Times New Roman" w:hAnsi="Times New Roman" w:cs="Times New Roman"/>
          <w:sz w:val="20"/>
          <w:szCs w:val="20"/>
        </w:rPr>
        <w:t>Organisation</w:t>
      </w:r>
      <w:proofErr w:type="spellEnd"/>
      <w:r w:rsidRPr="00B7631D">
        <w:rPr>
          <w:rFonts w:ascii="Times New Roman" w:hAnsi="Times New Roman" w:cs="Times New Roman"/>
          <w:sz w:val="20"/>
          <w:szCs w:val="20"/>
        </w:rPr>
        <w:t xml:space="preserve"> for Economic Co-operation and Development [OECD], 2018).</w:t>
      </w:r>
    </w:p>
    <w:p w14:paraId="52EBB341" w14:textId="77777777" w:rsidR="007C67FB" w:rsidRPr="00B7631D" w:rsidRDefault="007C67FB"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The unique socio-economic landscape of Northeast India presents both challenges and opportunities for innovation-driven entrepreneurship. The region’s economy remains largely agrarian, with a strong reliance on indigenous knowledge systems and traditional industries (Das &amp; Goswami, 2019). However, persistent issues such as poor infrastructure, limited financial inclusion, and restricted access to markets have hindered large-scale </w:t>
      </w:r>
      <w:proofErr w:type="spellStart"/>
      <w:r w:rsidRPr="00B7631D">
        <w:rPr>
          <w:rFonts w:ascii="Times New Roman" w:hAnsi="Times New Roman" w:cs="Times New Roman"/>
          <w:sz w:val="20"/>
          <w:szCs w:val="20"/>
        </w:rPr>
        <w:t>industrialisation</w:t>
      </w:r>
      <w:proofErr w:type="spellEnd"/>
      <w:r w:rsidRPr="00B7631D">
        <w:rPr>
          <w:rFonts w:ascii="Times New Roman" w:hAnsi="Times New Roman" w:cs="Times New Roman"/>
          <w:sz w:val="20"/>
          <w:szCs w:val="20"/>
        </w:rPr>
        <w:t xml:space="preserve"> (Baruah, 2022). At the same time, Northeast India’s strategic position as a gateway to Southeast Asia under India’s Act East Policy offers significant prospects for cross-border trade, investment, and entrepreneurship-led growth (Ministry of External Affairs, 2023).</w:t>
      </w:r>
    </w:p>
    <w:p w14:paraId="37489922" w14:textId="77777777" w:rsidR="007C67FB" w:rsidRPr="00B7631D" w:rsidRDefault="007C67FB"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Given these dynamics, fostering innovation and technology-driven entrepreneurship can serve as a transformative strategy for sustainable rural development in Northeast India. By leveraging technological advancements and supporting entrepreneurial initiatives, the region can overcome existing economic barriers, enhance productivity, and create inclusive growth pathways. This study explores the role of innovation and technology in entrepreneurship as a means to drive sustainable rural development in Northeast India, highlighting key challenges, opportunities, and policy implications.</w:t>
      </w:r>
    </w:p>
    <w:p w14:paraId="7A033264" w14:textId="384B787E" w:rsidR="00DA52F4" w:rsidRPr="00B7631D" w:rsidRDefault="00E675E0" w:rsidP="00B7631D">
      <w:pPr>
        <w:spacing w:after="0" w:line="264" w:lineRule="auto"/>
        <w:contextualSpacing/>
        <w:rPr>
          <w:rFonts w:ascii="Times New Roman" w:hAnsi="Times New Roman" w:cs="Times New Roman"/>
          <w:b/>
          <w:bCs/>
          <w:sz w:val="24"/>
          <w:szCs w:val="24"/>
        </w:rPr>
      </w:pPr>
      <w:r w:rsidRPr="00B7631D">
        <w:rPr>
          <w:rFonts w:ascii="Times New Roman" w:hAnsi="Times New Roman" w:cs="Times New Roman"/>
          <w:b/>
          <w:bCs/>
          <w:sz w:val="24"/>
          <w:szCs w:val="24"/>
        </w:rPr>
        <w:t xml:space="preserve">2. </w:t>
      </w:r>
      <w:r w:rsidR="00E44FD9" w:rsidRPr="00B7631D">
        <w:rPr>
          <w:rFonts w:ascii="Times New Roman" w:hAnsi="Times New Roman" w:cs="Times New Roman"/>
          <w:b/>
          <w:bCs/>
          <w:sz w:val="24"/>
          <w:szCs w:val="24"/>
        </w:rPr>
        <w:t>THEORETICAL FRAMEWORK</w:t>
      </w:r>
      <w:r w:rsidR="00E44FD9" w:rsidRPr="00B7631D">
        <w:rPr>
          <w:rFonts w:ascii="Times New Roman" w:hAnsi="Times New Roman" w:cs="Times New Roman"/>
          <w:b/>
          <w:bCs/>
          <w:sz w:val="32"/>
          <w:szCs w:val="32"/>
        </w:rPr>
        <w:t xml:space="preserve"> </w:t>
      </w:r>
    </w:p>
    <w:p w14:paraId="62EF8292" w14:textId="77777777" w:rsidR="009B525A" w:rsidRPr="00B7631D" w:rsidRDefault="009B525A"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lastRenderedPageBreak/>
        <w:t xml:space="preserve">Innovation and entrepreneurship are widely regarded as crucial drivers of economic development, particularly in rural contexts where traditional industries and outdated business models often limit growth. Schumpeter’s (1934) theory of economic development highlights the role of innovation as a process of “creative destruction,” where new technologies, business models, and market structures replace obsolete ones, fostering economic transformation. This theory is particularly relevant for rural economies such as Northeast India, where innovation in agriculture, handicrafts, and small-scale industries can enhance productivity, reduce costs, and create new market opportunities (Drucker, 1985). Similarly, Rogers’ (2003) </w:t>
      </w:r>
      <w:r w:rsidRPr="00B7631D">
        <w:rPr>
          <w:rFonts w:ascii="Times New Roman" w:hAnsi="Times New Roman" w:cs="Times New Roman"/>
          <w:i/>
          <w:iCs/>
          <w:sz w:val="20"/>
          <w:szCs w:val="20"/>
        </w:rPr>
        <w:t>Diffusion of Innovations</w:t>
      </w:r>
      <w:r w:rsidRPr="00B7631D">
        <w:rPr>
          <w:rFonts w:ascii="Times New Roman" w:hAnsi="Times New Roman" w:cs="Times New Roman"/>
          <w:sz w:val="20"/>
          <w:szCs w:val="20"/>
        </w:rPr>
        <w:t xml:space="preserve"> theory provides a framework for understanding how technological advancements spread within rural communities, </w:t>
      </w:r>
      <w:proofErr w:type="spellStart"/>
      <w:r w:rsidRPr="00B7631D">
        <w:rPr>
          <w:rFonts w:ascii="Times New Roman" w:hAnsi="Times New Roman" w:cs="Times New Roman"/>
          <w:sz w:val="20"/>
          <w:szCs w:val="20"/>
        </w:rPr>
        <w:t>emphasising</w:t>
      </w:r>
      <w:proofErr w:type="spellEnd"/>
      <w:r w:rsidRPr="00B7631D">
        <w:rPr>
          <w:rFonts w:ascii="Times New Roman" w:hAnsi="Times New Roman" w:cs="Times New Roman"/>
          <w:sz w:val="20"/>
          <w:szCs w:val="20"/>
        </w:rPr>
        <w:t xml:space="preserve"> that adoption occurs in phases—from early innovators to laggards. The effectiveness of digital solutions, e-commerce, and financial technologies in rural entrepreneurship depends on overcoming socio-cultural and infrastructural barriers that often slow down adoption rates (Acs et al., 2017).</w:t>
      </w:r>
    </w:p>
    <w:p w14:paraId="1970F4CE" w14:textId="77777777" w:rsidR="009B525A" w:rsidRPr="00B7631D" w:rsidRDefault="009B525A"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In addition to innovation theories, entrepreneurship frameworks provide valuable insights into rural economic transformation. The Resource-Based View (RBV) of entrepreneurship, as proposed by Barney (1991), suggests that businesses derive a competitive advantage from unique resources and capabilities. In Northeast India, the rich biodiversity, indigenous knowledge systems, and traditional craftsmanship represent valuable resources that, when combined with modern technological innovations, can lead to sustainable business models (Das &amp; Goswami, 2019). Furthermore, social capital plays a significant role in rural entrepreneurship, as </w:t>
      </w:r>
      <w:proofErr w:type="spellStart"/>
      <w:r w:rsidRPr="00B7631D">
        <w:rPr>
          <w:rFonts w:ascii="Times New Roman" w:hAnsi="Times New Roman" w:cs="Times New Roman"/>
          <w:sz w:val="20"/>
          <w:szCs w:val="20"/>
        </w:rPr>
        <w:t>emphasised</w:t>
      </w:r>
      <w:proofErr w:type="spellEnd"/>
      <w:r w:rsidRPr="00B7631D">
        <w:rPr>
          <w:rFonts w:ascii="Times New Roman" w:hAnsi="Times New Roman" w:cs="Times New Roman"/>
          <w:sz w:val="20"/>
          <w:szCs w:val="20"/>
        </w:rPr>
        <w:t xml:space="preserve"> by Putnam (1993), who argued that strong community networks, trust, and cooperation contribute to economic development. This is particularly relevant in Northeast India, where entrepreneurial success often depends on collective efforts, traditional knowledge-sharing, and support from local communities (Kumar &amp; Jena, 2019). The Triple Helix Model (</w:t>
      </w:r>
      <w:proofErr w:type="spellStart"/>
      <w:r w:rsidRPr="00B7631D">
        <w:rPr>
          <w:rFonts w:ascii="Times New Roman" w:hAnsi="Times New Roman" w:cs="Times New Roman"/>
          <w:sz w:val="20"/>
          <w:szCs w:val="20"/>
        </w:rPr>
        <w:t>Etzkowitz</w:t>
      </w:r>
      <w:proofErr w:type="spellEnd"/>
      <w:r w:rsidRPr="00B7631D">
        <w:rPr>
          <w:rFonts w:ascii="Times New Roman" w:hAnsi="Times New Roman" w:cs="Times New Roman"/>
          <w:sz w:val="20"/>
          <w:szCs w:val="20"/>
        </w:rPr>
        <w:t xml:space="preserve"> &amp; </w:t>
      </w:r>
      <w:proofErr w:type="spellStart"/>
      <w:r w:rsidRPr="00B7631D">
        <w:rPr>
          <w:rFonts w:ascii="Times New Roman" w:hAnsi="Times New Roman" w:cs="Times New Roman"/>
          <w:sz w:val="20"/>
          <w:szCs w:val="20"/>
        </w:rPr>
        <w:t>Leydesdorff</w:t>
      </w:r>
      <w:proofErr w:type="spellEnd"/>
      <w:r w:rsidRPr="00B7631D">
        <w:rPr>
          <w:rFonts w:ascii="Times New Roman" w:hAnsi="Times New Roman" w:cs="Times New Roman"/>
          <w:sz w:val="20"/>
          <w:szCs w:val="20"/>
        </w:rPr>
        <w:t xml:space="preserve">, 2000) further reinforces the need for collaboration between government, academia, and industry to foster innovation-driven entrepreneurship. Government initiatives such as </w:t>
      </w:r>
      <w:r w:rsidRPr="00B7631D">
        <w:rPr>
          <w:rFonts w:ascii="Times New Roman" w:hAnsi="Times New Roman" w:cs="Times New Roman"/>
          <w:i/>
          <w:iCs/>
          <w:sz w:val="20"/>
          <w:szCs w:val="20"/>
        </w:rPr>
        <w:t>Startup India</w:t>
      </w:r>
      <w:r w:rsidRPr="00B7631D">
        <w:rPr>
          <w:rFonts w:ascii="Times New Roman" w:hAnsi="Times New Roman" w:cs="Times New Roman"/>
          <w:sz w:val="20"/>
          <w:szCs w:val="20"/>
        </w:rPr>
        <w:t xml:space="preserve"> and </w:t>
      </w:r>
      <w:r w:rsidRPr="00B7631D">
        <w:rPr>
          <w:rFonts w:ascii="Times New Roman" w:hAnsi="Times New Roman" w:cs="Times New Roman"/>
          <w:i/>
          <w:iCs/>
          <w:sz w:val="20"/>
          <w:szCs w:val="20"/>
        </w:rPr>
        <w:t>Digital India</w:t>
      </w:r>
      <w:r w:rsidRPr="00B7631D">
        <w:rPr>
          <w:rFonts w:ascii="Times New Roman" w:hAnsi="Times New Roman" w:cs="Times New Roman"/>
          <w:sz w:val="20"/>
          <w:szCs w:val="20"/>
        </w:rPr>
        <w:t xml:space="preserve"> seek to integrate these stakeholders, but their success in rural regions remains dependent on effective policy implementation and capacity-building measures (NITI Aayog, 2021).</w:t>
      </w:r>
    </w:p>
    <w:p w14:paraId="1D6C4D8B" w14:textId="77777777" w:rsidR="009B525A" w:rsidRPr="00B7631D" w:rsidRDefault="009B525A"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Overall, these theoretical perspectives establish a strong foundation for </w:t>
      </w:r>
      <w:proofErr w:type="spellStart"/>
      <w:r w:rsidRPr="00B7631D">
        <w:rPr>
          <w:rFonts w:ascii="Times New Roman" w:hAnsi="Times New Roman" w:cs="Times New Roman"/>
          <w:sz w:val="20"/>
          <w:szCs w:val="20"/>
        </w:rPr>
        <w:t>analysing</w:t>
      </w:r>
      <w:proofErr w:type="spellEnd"/>
      <w:r w:rsidRPr="00B7631D">
        <w:rPr>
          <w:rFonts w:ascii="Times New Roman" w:hAnsi="Times New Roman" w:cs="Times New Roman"/>
          <w:sz w:val="20"/>
          <w:szCs w:val="20"/>
        </w:rPr>
        <w:t xml:space="preserve"> how innovation and entrepreneurship can contribute to sustainable rural development in Northeast India. By leveraging technology and fostering an ecosystem that supports entrepreneurship, the region can address challenges related to infrastructure, financial inclusion, and market access, ultimately creating pathways for inclusive growth (Baruah, 2022). The intersection of innovation, entrepreneurship, and rural development presents a promising avenue for research, </w:t>
      </w:r>
      <w:proofErr w:type="spellStart"/>
      <w:r w:rsidRPr="00B7631D">
        <w:rPr>
          <w:rFonts w:ascii="Times New Roman" w:hAnsi="Times New Roman" w:cs="Times New Roman"/>
          <w:sz w:val="20"/>
          <w:szCs w:val="20"/>
        </w:rPr>
        <w:t>emphasising</w:t>
      </w:r>
      <w:proofErr w:type="spellEnd"/>
      <w:r w:rsidRPr="00B7631D">
        <w:rPr>
          <w:rFonts w:ascii="Times New Roman" w:hAnsi="Times New Roman" w:cs="Times New Roman"/>
          <w:sz w:val="20"/>
          <w:szCs w:val="20"/>
        </w:rPr>
        <w:t xml:space="preserve"> the need for policy interventions, technological advancements, and socio-economic collaborations to unlock the region’s full economic potential (OECD, 2018; World Bank, 2020).</w:t>
      </w:r>
    </w:p>
    <w:p w14:paraId="107B40A5" w14:textId="58EC0273" w:rsidR="009B525A" w:rsidRPr="00B7631D" w:rsidRDefault="00E675E0" w:rsidP="00B7631D">
      <w:pPr>
        <w:spacing w:after="0" w:line="264" w:lineRule="auto"/>
        <w:contextualSpacing/>
        <w:rPr>
          <w:rFonts w:ascii="Times New Roman" w:hAnsi="Times New Roman" w:cs="Times New Roman"/>
          <w:b/>
          <w:bCs/>
          <w:sz w:val="32"/>
          <w:szCs w:val="32"/>
        </w:rPr>
      </w:pPr>
      <w:r w:rsidRPr="00B7631D">
        <w:rPr>
          <w:rFonts w:ascii="Times New Roman" w:hAnsi="Times New Roman" w:cs="Times New Roman"/>
          <w:b/>
          <w:bCs/>
          <w:sz w:val="24"/>
          <w:szCs w:val="24"/>
        </w:rPr>
        <w:t xml:space="preserve">3. </w:t>
      </w:r>
      <w:r w:rsidR="00594478" w:rsidRPr="00B7631D">
        <w:rPr>
          <w:rFonts w:ascii="Times New Roman" w:hAnsi="Times New Roman" w:cs="Times New Roman"/>
          <w:b/>
          <w:bCs/>
          <w:sz w:val="24"/>
          <w:szCs w:val="24"/>
        </w:rPr>
        <w:t>OBJECTIVES OF THE STUDY</w:t>
      </w:r>
    </w:p>
    <w:p w14:paraId="0A77849E" w14:textId="77777777" w:rsidR="00594478" w:rsidRPr="00B7631D" w:rsidRDefault="00594478" w:rsidP="00B7631D">
      <w:pPr>
        <w:pStyle w:val="ListParagraph"/>
        <w:numPr>
          <w:ilvl w:val="0"/>
          <w:numId w:val="23"/>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To </w:t>
      </w:r>
      <w:proofErr w:type="spellStart"/>
      <w:r w:rsidRPr="00B7631D">
        <w:rPr>
          <w:rFonts w:ascii="Times New Roman" w:hAnsi="Times New Roman" w:cs="Times New Roman"/>
          <w:sz w:val="20"/>
          <w:szCs w:val="20"/>
        </w:rPr>
        <w:t>analyse</w:t>
      </w:r>
      <w:proofErr w:type="spellEnd"/>
      <w:r w:rsidRPr="00B7631D">
        <w:rPr>
          <w:rFonts w:ascii="Times New Roman" w:hAnsi="Times New Roman" w:cs="Times New Roman"/>
          <w:sz w:val="20"/>
          <w:szCs w:val="20"/>
        </w:rPr>
        <w:t xml:space="preserve"> the impact of innovation and technology on entrepreneurship in rural economies, with a particular focus on Northeast India.</w:t>
      </w:r>
    </w:p>
    <w:p w14:paraId="26275DCB" w14:textId="77777777" w:rsidR="00594478" w:rsidRPr="00B7631D" w:rsidRDefault="00594478" w:rsidP="00B7631D">
      <w:pPr>
        <w:pStyle w:val="ListParagraph"/>
        <w:numPr>
          <w:ilvl w:val="0"/>
          <w:numId w:val="23"/>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To evaluate theoretical frameworks and existing literature on innovation, entrepreneurship, and rural development.</w:t>
      </w:r>
    </w:p>
    <w:p w14:paraId="1C118811" w14:textId="271150B5" w:rsidR="00E675E0" w:rsidRPr="00B7631D" w:rsidRDefault="00594478" w:rsidP="00B7631D">
      <w:pPr>
        <w:pStyle w:val="ListParagraph"/>
        <w:numPr>
          <w:ilvl w:val="0"/>
          <w:numId w:val="23"/>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To assess the challenges and opportunities associated with innovation-driven entrepreneurship in the region.</w:t>
      </w:r>
    </w:p>
    <w:p w14:paraId="2299D426" w14:textId="469E717E" w:rsidR="00594478" w:rsidRPr="00B7631D" w:rsidRDefault="00E675E0" w:rsidP="00B7631D">
      <w:pPr>
        <w:spacing w:after="0" w:line="264" w:lineRule="auto"/>
        <w:contextualSpacing/>
        <w:jc w:val="both"/>
        <w:rPr>
          <w:rFonts w:ascii="Times New Roman" w:hAnsi="Times New Roman" w:cs="Times New Roman"/>
          <w:sz w:val="24"/>
          <w:szCs w:val="24"/>
        </w:rPr>
      </w:pPr>
      <w:r w:rsidRPr="00B7631D">
        <w:rPr>
          <w:rFonts w:ascii="Times New Roman" w:hAnsi="Times New Roman" w:cs="Times New Roman"/>
          <w:b/>
          <w:bCs/>
          <w:sz w:val="24"/>
          <w:szCs w:val="24"/>
        </w:rPr>
        <w:t xml:space="preserve">4. </w:t>
      </w:r>
      <w:r w:rsidR="00B159BE" w:rsidRPr="00B7631D">
        <w:rPr>
          <w:rFonts w:ascii="Times New Roman" w:hAnsi="Times New Roman" w:cs="Times New Roman"/>
          <w:b/>
          <w:bCs/>
          <w:sz w:val="24"/>
          <w:szCs w:val="24"/>
        </w:rPr>
        <w:t>METHODOLOGY</w:t>
      </w:r>
    </w:p>
    <w:p w14:paraId="53C3F824" w14:textId="5E51F104" w:rsidR="005924B0" w:rsidRPr="00B7631D" w:rsidRDefault="005924B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This study examines the role of innovation and technology in entrepreneurship as a catalyst for sustainable rural development in Northeast India. It explores how technological advancements, </w:t>
      </w:r>
      <w:proofErr w:type="spellStart"/>
      <w:r w:rsidRPr="00B7631D">
        <w:rPr>
          <w:rFonts w:ascii="Times New Roman" w:hAnsi="Times New Roman" w:cs="Times New Roman"/>
          <w:sz w:val="20"/>
          <w:szCs w:val="20"/>
        </w:rPr>
        <w:t>digitalisation</w:t>
      </w:r>
      <w:proofErr w:type="spellEnd"/>
      <w:r w:rsidRPr="00B7631D">
        <w:rPr>
          <w:rFonts w:ascii="Times New Roman" w:hAnsi="Times New Roman" w:cs="Times New Roman"/>
          <w:sz w:val="20"/>
          <w:szCs w:val="20"/>
        </w:rPr>
        <w:t xml:space="preserve">, and indigenous knowledge systems contribute to economic transformation by addressing infrastructural, financial, and market-related challenges (Drucker, 1985; Rogers, 2003). By relying on secondary sources such as academic literature and policy reports, the research adopts a theoretical and conceptual approach, drawing on key innovation and entrepreneurship theories to </w:t>
      </w:r>
      <w:proofErr w:type="spellStart"/>
      <w:r w:rsidRPr="00B7631D">
        <w:rPr>
          <w:rFonts w:ascii="Times New Roman" w:hAnsi="Times New Roman" w:cs="Times New Roman"/>
          <w:sz w:val="20"/>
          <w:szCs w:val="20"/>
        </w:rPr>
        <w:t>contextualise</w:t>
      </w:r>
      <w:proofErr w:type="spellEnd"/>
      <w:r w:rsidRPr="00B7631D">
        <w:rPr>
          <w:rFonts w:ascii="Times New Roman" w:hAnsi="Times New Roman" w:cs="Times New Roman"/>
          <w:sz w:val="20"/>
          <w:szCs w:val="20"/>
        </w:rPr>
        <w:t xml:space="preserve"> their relevance to the region. Reports from NITI Aayog, the Ministry of External Affairs, and the World Bank provide insights into policy frameworks and strategic interventions (Barney, 1991; Baruah, 2022). Through a critical literature review, the study evaluates best practices, challenges, and opportunities for fostering innovation-driven entrepreneurship. While no primary data is collected, the findings offer valuable guidance for policymakers and researchers on enhancing rural economies through technological integration and entrepreneurship-led growth (Kumar &amp; Jena, 2019; World Bank, 2020).</w:t>
      </w:r>
    </w:p>
    <w:p w14:paraId="1E4A9D56" w14:textId="61764441" w:rsidR="005924B0" w:rsidRPr="00B7631D" w:rsidRDefault="005924B0" w:rsidP="00B7631D">
      <w:pPr>
        <w:spacing w:after="0" w:line="264" w:lineRule="auto"/>
        <w:contextualSpacing/>
        <w:jc w:val="both"/>
        <w:rPr>
          <w:rFonts w:ascii="Times New Roman" w:hAnsi="Times New Roman" w:cs="Times New Roman"/>
          <w:b/>
          <w:bCs/>
          <w:sz w:val="20"/>
          <w:szCs w:val="20"/>
        </w:rPr>
      </w:pPr>
      <w:r w:rsidRPr="00B7631D">
        <w:rPr>
          <w:rFonts w:ascii="Times New Roman" w:hAnsi="Times New Roman" w:cs="Times New Roman"/>
          <w:b/>
          <w:bCs/>
          <w:sz w:val="24"/>
          <w:szCs w:val="24"/>
        </w:rPr>
        <w:t xml:space="preserve">5. </w:t>
      </w:r>
      <w:r w:rsidR="00966D5A" w:rsidRPr="00B7631D">
        <w:rPr>
          <w:rFonts w:ascii="Times New Roman" w:hAnsi="Times New Roman" w:cs="Times New Roman"/>
          <w:b/>
          <w:bCs/>
          <w:sz w:val="24"/>
          <w:szCs w:val="24"/>
        </w:rPr>
        <w:t>ENTREPRENEURSHIP IN NORTHEAST INDIA-AN OVERVIEW</w:t>
      </w:r>
    </w:p>
    <w:p w14:paraId="64776D06"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Northeast India, comprising eight states—Arunachal Pradesh, Assam, Manipur, Meghalaya, Mizoram, Nagaland, Sikkim, and Tripura—has been experiencing a gradual but significant transformation in the entrepreneurial landscape. Historically, the region has faced multiple challenges, including geographical isolation, inadequate infrastructure, limited industrialization, and socio-political instability (Bhattacharyya &amp; Pradhan, 2020). However, recent policy interventions, infrastructural developments, and socio-cultural shifts have fueled entrepreneurial activities across diverse sectors.</w:t>
      </w:r>
    </w:p>
    <w:p w14:paraId="549E5B6A"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One of the primary drivers of entrepreneurship in Northeast India is the region's rich natural resources and biodiversity, which present vast opportunities in agriculture, horticulture, and organic farming. The increasing demand for organic products, both domestically and internationally, has motivated local entrepreneurs to venture into organic tea, spices, and medicinal plant cultivation (Chakraborty, 2021). Government initiatives such as the North Eastern Region Community Resource Management Project (NERCORMP) and the Mission Organic Value Chain Development for the North Eastern </w:t>
      </w:r>
      <w:r w:rsidRPr="00B7631D">
        <w:rPr>
          <w:rFonts w:ascii="Times New Roman" w:hAnsi="Times New Roman" w:cs="Times New Roman"/>
          <w:sz w:val="20"/>
          <w:szCs w:val="20"/>
        </w:rPr>
        <w:lastRenderedPageBreak/>
        <w:t xml:space="preserve">Region (MOVCD-NER) have further provided financial and technical support to </w:t>
      </w:r>
      <w:proofErr w:type="spellStart"/>
      <w:r w:rsidRPr="00B7631D">
        <w:rPr>
          <w:rFonts w:ascii="Times New Roman" w:hAnsi="Times New Roman" w:cs="Times New Roman"/>
          <w:sz w:val="20"/>
          <w:szCs w:val="20"/>
        </w:rPr>
        <w:t>agripreneurs</w:t>
      </w:r>
      <w:proofErr w:type="spellEnd"/>
      <w:r w:rsidRPr="00B7631D">
        <w:rPr>
          <w:rFonts w:ascii="Times New Roman" w:hAnsi="Times New Roman" w:cs="Times New Roman"/>
          <w:sz w:val="20"/>
          <w:szCs w:val="20"/>
        </w:rPr>
        <w:t xml:space="preserve"> (Ministry of Development of North Eastern Region [MDONER], 2022).</w:t>
      </w:r>
    </w:p>
    <w:p w14:paraId="5A25E259"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Another crucial sector witnessing entrepreneurial growth is the handicrafts and handloom industry. The region is known for its unique textile traditions, including Assam's Muga silk, Manipur's </w:t>
      </w:r>
      <w:proofErr w:type="spellStart"/>
      <w:r w:rsidRPr="00B7631D">
        <w:rPr>
          <w:rFonts w:ascii="Times New Roman" w:hAnsi="Times New Roman" w:cs="Times New Roman"/>
          <w:sz w:val="20"/>
          <w:szCs w:val="20"/>
        </w:rPr>
        <w:t>Phanek</w:t>
      </w:r>
      <w:proofErr w:type="spellEnd"/>
      <w:r w:rsidRPr="00B7631D">
        <w:rPr>
          <w:rFonts w:ascii="Times New Roman" w:hAnsi="Times New Roman" w:cs="Times New Roman"/>
          <w:sz w:val="20"/>
          <w:szCs w:val="20"/>
        </w:rPr>
        <w:t>, and Nagaland's intricate woven patterns. The advent of e-commerce platforms and digital marketing has enabled artisans and small-scale entrepreneurs to access wider markets (Das &amp; Saikia, 2019). Additionally, initiatives such as the North Eastern Handicrafts and Handloom Development Corporation (NEHHDC) and various skill development programs have played a pivotal role in fostering entrepreneurship in this sector (Government of India, 2023).</w:t>
      </w:r>
    </w:p>
    <w:p w14:paraId="7A695F4C"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The tourism and hospitality industry has also emerged as a significant entrepreneurial domain in the Northeast. With its scenic landscapes, diverse cultures, and adventure tourism potential, the region attracts both domestic and international tourists. Eco-tourism and homestay businesses have gained momentum, supported by schemes such as the Swadesh Darshan Scheme and the North East Rural Livelihood Project (NERLP) (Sarmah &amp; Phukan, 2020). Many young entrepreneurs are capitalizing on this trend by developing boutique resorts, adventure tourism packages, and cultural tourism experiences.</w:t>
      </w:r>
    </w:p>
    <w:p w14:paraId="3779E730"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Despite the promising growth, entrepreneurs in the region face several challenges. Inadequate access to finance remains a key barrier, as traditional banking institutions are often reluctant to provide credit due to perceived risks (Roy &amp; Deb, 2018). Limited market linkages, insufficient mentorship programs, and bureaucratic hurdles further hinder the ease of doing business. However, the rise of startup incubators, government-funded schemes like Startup India and Stand-Up India, and private sector initiatives are gradually addressing these concerns (MDONER, 2022).</w:t>
      </w:r>
    </w:p>
    <w:p w14:paraId="1FCC8BA1" w14:textId="08980850" w:rsidR="005924B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Technology and innovation-driven entrepreneurship are also gaining traction in Northeast India. Young entrepreneurs are increasingly exploring opportunities in IT-enabled services, fintech, and sustainable energy solutions. Institutions like the Indian Institute of Entrepreneurship (IIE) in Guwahati and various state-supported incubation centers are nurturing these innovations (Baruah, 2021). The region's youth, with their high literacy rates and digital adaptability, have begun leveraging technology to create scalable businesses.</w:t>
      </w:r>
    </w:p>
    <w:p w14:paraId="42690333" w14:textId="2A6AD365" w:rsidR="00E675E0" w:rsidRPr="00B7631D" w:rsidRDefault="00E675E0" w:rsidP="00B7631D">
      <w:pPr>
        <w:spacing w:after="0" w:line="264" w:lineRule="auto"/>
        <w:contextualSpacing/>
        <w:jc w:val="both"/>
        <w:rPr>
          <w:rFonts w:ascii="Times New Roman" w:hAnsi="Times New Roman" w:cs="Times New Roman"/>
          <w:b/>
          <w:bCs/>
          <w:sz w:val="24"/>
          <w:szCs w:val="24"/>
        </w:rPr>
      </w:pPr>
      <w:r w:rsidRPr="00B7631D">
        <w:rPr>
          <w:rFonts w:ascii="Times New Roman" w:hAnsi="Times New Roman" w:cs="Times New Roman"/>
          <w:b/>
          <w:bCs/>
          <w:sz w:val="24"/>
          <w:szCs w:val="24"/>
        </w:rPr>
        <w:t xml:space="preserve">6. </w:t>
      </w:r>
      <w:bookmarkStart w:id="0" w:name="_Hlk190781830"/>
      <w:r w:rsidR="00364A2F" w:rsidRPr="00B7631D">
        <w:rPr>
          <w:rFonts w:ascii="Times New Roman" w:hAnsi="Times New Roman" w:cs="Times New Roman"/>
          <w:b/>
          <w:bCs/>
          <w:sz w:val="24"/>
          <w:szCs w:val="24"/>
        </w:rPr>
        <w:t>THE ROLE OF INNOVATION AND TECHNOLOGY IN RURAL DEVELOPMENT</w:t>
      </w:r>
      <w:bookmarkEnd w:id="0"/>
    </w:p>
    <w:p w14:paraId="6B98D212"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Innovation and technology play a crucial role in shaping the economic landscape of rural regions, particularly in developing economies where structural barriers hinder growth (Acs et al., 2017; Gupta &amp; Sarkar, 2020). The integration of digital technologies and technological interventions into rural entrepreneurship fosters economic resilience by improving productivity, enhancing market access, and bridging financial gaps (Drucker, 1985; Chatterjee &amp; Nath, 2021). This section examines three key dimensions of innovation and technology in rural development: digital transformation in entrepreneurship, technological interventions in key sectors, and government support mechanisms. Each subsection aligns with the study’s objectives and methodology by evaluating theoretical frameworks, identifying challenges and opportunities, and providing insights into the Northeast Indian context.</w:t>
      </w:r>
    </w:p>
    <w:p w14:paraId="60BFF313" w14:textId="256F8BDD" w:rsidR="00E675E0" w:rsidRPr="00B7631D" w:rsidRDefault="00E675E0" w:rsidP="00B7631D">
      <w:pPr>
        <w:spacing w:after="0" w:line="264" w:lineRule="auto"/>
        <w:contextualSpacing/>
        <w:jc w:val="both"/>
        <w:rPr>
          <w:rFonts w:ascii="Times New Roman" w:hAnsi="Times New Roman" w:cs="Times New Roman"/>
          <w:b/>
          <w:bCs/>
          <w:sz w:val="20"/>
          <w:szCs w:val="20"/>
        </w:rPr>
      </w:pPr>
      <w:r w:rsidRPr="00B7631D">
        <w:rPr>
          <w:rFonts w:ascii="Times New Roman" w:hAnsi="Times New Roman" w:cs="Times New Roman"/>
          <w:b/>
          <w:bCs/>
          <w:sz w:val="20"/>
          <w:szCs w:val="20"/>
        </w:rPr>
        <w:t xml:space="preserve">6.1 </w:t>
      </w:r>
      <w:r w:rsidR="00364A2F" w:rsidRPr="00B7631D">
        <w:rPr>
          <w:rFonts w:ascii="Times New Roman" w:hAnsi="Times New Roman" w:cs="Times New Roman"/>
          <w:b/>
          <w:bCs/>
          <w:sz w:val="20"/>
          <w:szCs w:val="20"/>
        </w:rPr>
        <w:t>DIGITAL TRANSFORMATION IN RURAL ENTREPRENEURSHIP</w:t>
      </w:r>
    </w:p>
    <w:p w14:paraId="3EDD0787"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The digital revolution has significantly influenced rural entrepreneurship by reducing geographical limitations, enabling remote business operations, and expanding market access (Agarwal &amp; Brem, 2021; OECD, 2018). Digital platforms such as e-commerce, mobile banking, and fintech services have empowered small entrepreneurs by offering alternative financial solutions and improving supply chain efficiency (World Bank, 2020; Kumar et al., 2019). Theoretical frameworks such as Rogers’ (2003) Diffusion of Innovations explain the uneven adoption of digital technologies among rural entrepreneurs, with early adopters benefiting more from digital transformation than late adopters (Pant &amp; Sarker, 2022).</w:t>
      </w:r>
    </w:p>
    <w:p w14:paraId="4076A7E6"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In Northeast India, </w:t>
      </w:r>
      <w:proofErr w:type="spellStart"/>
      <w:r w:rsidRPr="00B7631D">
        <w:rPr>
          <w:rFonts w:ascii="Times New Roman" w:hAnsi="Times New Roman" w:cs="Times New Roman"/>
          <w:sz w:val="20"/>
          <w:szCs w:val="20"/>
        </w:rPr>
        <w:t>digitalisation</w:t>
      </w:r>
      <w:proofErr w:type="spellEnd"/>
      <w:r w:rsidRPr="00B7631D">
        <w:rPr>
          <w:rFonts w:ascii="Times New Roman" w:hAnsi="Times New Roman" w:cs="Times New Roman"/>
          <w:sz w:val="20"/>
          <w:szCs w:val="20"/>
        </w:rPr>
        <w:t xml:space="preserve"> has been instrumental in transforming traditional industries such as agriculture, handloom, and tourism. The use of </w:t>
      </w:r>
      <w:proofErr w:type="spellStart"/>
      <w:r w:rsidRPr="00B7631D">
        <w:rPr>
          <w:rFonts w:ascii="Times New Roman" w:hAnsi="Times New Roman" w:cs="Times New Roman"/>
          <w:sz w:val="20"/>
          <w:szCs w:val="20"/>
        </w:rPr>
        <w:t>agri</w:t>
      </w:r>
      <w:proofErr w:type="spellEnd"/>
      <w:r w:rsidRPr="00B7631D">
        <w:rPr>
          <w:rFonts w:ascii="Times New Roman" w:hAnsi="Times New Roman" w:cs="Times New Roman"/>
          <w:sz w:val="20"/>
          <w:szCs w:val="20"/>
        </w:rPr>
        <w:t xml:space="preserve">-tech solutions, such as precision farming, AI-based weather prediction, and blockchain for supply chain transparency, has improved farm productivity and sustainability (Sharma &amp; Singh, 2021). Similarly, digital platforms such as Amazon </w:t>
      </w:r>
      <w:proofErr w:type="spellStart"/>
      <w:r w:rsidRPr="00B7631D">
        <w:rPr>
          <w:rFonts w:ascii="Times New Roman" w:hAnsi="Times New Roman" w:cs="Times New Roman"/>
          <w:sz w:val="20"/>
          <w:szCs w:val="20"/>
        </w:rPr>
        <w:t>Karigar</w:t>
      </w:r>
      <w:proofErr w:type="spellEnd"/>
      <w:r w:rsidRPr="00B7631D">
        <w:rPr>
          <w:rFonts w:ascii="Times New Roman" w:hAnsi="Times New Roman" w:cs="Times New Roman"/>
          <w:sz w:val="20"/>
          <w:szCs w:val="20"/>
        </w:rPr>
        <w:t xml:space="preserve"> and </w:t>
      </w:r>
      <w:proofErr w:type="spellStart"/>
      <w:r w:rsidRPr="00B7631D">
        <w:rPr>
          <w:rFonts w:ascii="Times New Roman" w:hAnsi="Times New Roman" w:cs="Times New Roman"/>
          <w:sz w:val="20"/>
          <w:szCs w:val="20"/>
        </w:rPr>
        <w:t>GeM</w:t>
      </w:r>
      <w:proofErr w:type="spellEnd"/>
      <w:r w:rsidRPr="00B7631D">
        <w:rPr>
          <w:rFonts w:ascii="Times New Roman" w:hAnsi="Times New Roman" w:cs="Times New Roman"/>
          <w:sz w:val="20"/>
          <w:szCs w:val="20"/>
        </w:rPr>
        <w:t xml:space="preserve"> (Government e-Marketplace) have provided rural artisans with direct market access, reducing dependence on intermediaries and ensuring better profit margins (NITI Aayog, 2021). However, significant barriers such as poor internet penetration, digital illiteracy, and financial constraints continue to limit the widespread adoption of technology in rural business operations (Baruah, 2022; Mahanta &amp; Das, 2020). Addressing these barriers requires robust policy interventions, including digital skill training, infrastructure development, and public-private partnerships (Shane &amp; Venkataraman, 2000; OECD, 2018).</w:t>
      </w:r>
    </w:p>
    <w:p w14:paraId="231404F0" w14:textId="3D07C37E" w:rsidR="00E675E0" w:rsidRPr="00B7631D" w:rsidRDefault="00E675E0" w:rsidP="00B7631D">
      <w:pPr>
        <w:spacing w:after="0" w:line="264" w:lineRule="auto"/>
        <w:contextualSpacing/>
        <w:jc w:val="both"/>
        <w:rPr>
          <w:rFonts w:ascii="Times New Roman" w:hAnsi="Times New Roman" w:cs="Times New Roman"/>
          <w:b/>
          <w:bCs/>
          <w:sz w:val="20"/>
          <w:szCs w:val="20"/>
        </w:rPr>
      </w:pPr>
      <w:r w:rsidRPr="00B7631D">
        <w:rPr>
          <w:rFonts w:ascii="Times New Roman" w:hAnsi="Times New Roman" w:cs="Times New Roman"/>
          <w:b/>
          <w:bCs/>
          <w:sz w:val="20"/>
          <w:szCs w:val="20"/>
        </w:rPr>
        <w:t xml:space="preserve">6.2 </w:t>
      </w:r>
      <w:r w:rsidR="00364A2F" w:rsidRPr="00B7631D">
        <w:rPr>
          <w:rFonts w:ascii="Times New Roman" w:hAnsi="Times New Roman" w:cs="Times New Roman"/>
          <w:b/>
          <w:bCs/>
          <w:sz w:val="20"/>
          <w:szCs w:val="20"/>
        </w:rPr>
        <w:t>TECHNOLOGICAL INTERVENTIONS IN KEY SECTORS</w:t>
      </w:r>
    </w:p>
    <w:p w14:paraId="520E319F"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Technological advancements have led to sectoral transformations in rural economies, particularly in agriculture, small-scale manufacturing, and rural services (Schumpeter, 1934; Gupta, 2019). In agriculture, the use of smart irrigation systems, IoT-based monitoring, and drone technology has significantly improved yield efficiency and resource </w:t>
      </w:r>
      <w:proofErr w:type="spellStart"/>
      <w:r w:rsidRPr="00B7631D">
        <w:rPr>
          <w:rFonts w:ascii="Times New Roman" w:hAnsi="Times New Roman" w:cs="Times New Roman"/>
          <w:sz w:val="20"/>
          <w:szCs w:val="20"/>
        </w:rPr>
        <w:t>optimisation</w:t>
      </w:r>
      <w:proofErr w:type="spellEnd"/>
      <w:r w:rsidRPr="00B7631D">
        <w:rPr>
          <w:rFonts w:ascii="Times New Roman" w:hAnsi="Times New Roman" w:cs="Times New Roman"/>
          <w:sz w:val="20"/>
          <w:szCs w:val="20"/>
        </w:rPr>
        <w:t xml:space="preserve"> (Das &amp; Goswami, 2019; Kumar &amp; Jena, 2019). Research suggests that digital advisory services, such as e-</w:t>
      </w:r>
      <w:proofErr w:type="spellStart"/>
      <w:r w:rsidRPr="00B7631D">
        <w:rPr>
          <w:rFonts w:ascii="Times New Roman" w:hAnsi="Times New Roman" w:cs="Times New Roman"/>
          <w:sz w:val="20"/>
          <w:szCs w:val="20"/>
        </w:rPr>
        <w:t>Choupal</w:t>
      </w:r>
      <w:proofErr w:type="spellEnd"/>
      <w:r w:rsidRPr="00B7631D">
        <w:rPr>
          <w:rFonts w:ascii="Times New Roman" w:hAnsi="Times New Roman" w:cs="Times New Roman"/>
          <w:sz w:val="20"/>
          <w:szCs w:val="20"/>
        </w:rPr>
        <w:t xml:space="preserve"> and </w:t>
      </w:r>
      <w:proofErr w:type="spellStart"/>
      <w:r w:rsidRPr="00B7631D">
        <w:rPr>
          <w:rFonts w:ascii="Times New Roman" w:hAnsi="Times New Roman" w:cs="Times New Roman"/>
          <w:sz w:val="20"/>
          <w:szCs w:val="20"/>
        </w:rPr>
        <w:t>AgriStack</w:t>
      </w:r>
      <w:proofErr w:type="spellEnd"/>
      <w:r w:rsidRPr="00B7631D">
        <w:rPr>
          <w:rFonts w:ascii="Times New Roman" w:hAnsi="Times New Roman" w:cs="Times New Roman"/>
          <w:sz w:val="20"/>
          <w:szCs w:val="20"/>
        </w:rPr>
        <w:t>, have helped farmers access real-time information on pricing, weather conditions, and best practices, leading to better decision-making and increased profitability (Srivastava &amp; Tripathi, 2020; World Bank, 2020).</w:t>
      </w:r>
    </w:p>
    <w:p w14:paraId="059270B7"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The Resource-Based View (RBV) of entrepreneurship (Barney, 1991) provides a relevant framework for understanding how Northeast India’s indigenous knowledge, biodiversity, and cultural heritage can be leveraged for innovation-driven </w:t>
      </w:r>
      <w:r w:rsidRPr="00B7631D">
        <w:rPr>
          <w:rFonts w:ascii="Times New Roman" w:hAnsi="Times New Roman" w:cs="Times New Roman"/>
          <w:sz w:val="20"/>
          <w:szCs w:val="20"/>
        </w:rPr>
        <w:lastRenderedPageBreak/>
        <w:t>enterprises (Rana &amp; Sahoo, 2022). In the handicraft sector, technological interventions such as 3D printing for design replication and digital marketing for global outreach have enabled artisans to preserve traditional craftsmanship while adapting to modern market trends (Chakraborty &amp; Bhowmik, 2021; Baruah, 2022). Similarly, the region’s eco-tourism sector has benefited from digital booking platforms and virtual reality (VR)-based tourism experiences, attracting global customers and generating sustainable employment (Ministry of External Affairs, 2023). However, challenges such as limited access to financial resources, lack of infrastructure, and low research and development (R&amp;D) expenditure hinder the scalability of these innovations (Pant &amp; Sarker, 2022; OECD, 2018). Enhancing rural economic sustainability requires strengthening collaborations between government agencies, private enterprises, and academic institutions to facilitate technological innovation and market expansion (Agarwal &amp; Brem, 2021).</w:t>
      </w:r>
    </w:p>
    <w:p w14:paraId="5DFAC8B0" w14:textId="08B7A617" w:rsidR="00E675E0" w:rsidRPr="00B7631D" w:rsidRDefault="00E675E0" w:rsidP="00B7631D">
      <w:pPr>
        <w:spacing w:after="0" w:line="264" w:lineRule="auto"/>
        <w:contextualSpacing/>
        <w:jc w:val="both"/>
        <w:rPr>
          <w:rFonts w:ascii="Times New Roman" w:hAnsi="Times New Roman" w:cs="Times New Roman"/>
          <w:b/>
          <w:bCs/>
          <w:sz w:val="20"/>
          <w:szCs w:val="20"/>
        </w:rPr>
      </w:pPr>
      <w:r w:rsidRPr="00B7631D">
        <w:rPr>
          <w:rFonts w:ascii="Times New Roman" w:hAnsi="Times New Roman" w:cs="Times New Roman"/>
          <w:b/>
          <w:bCs/>
          <w:sz w:val="20"/>
          <w:szCs w:val="20"/>
        </w:rPr>
        <w:t xml:space="preserve">6.3 </w:t>
      </w:r>
      <w:r w:rsidR="00694A00" w:rsidRPr="00B7631D">
        <w:rPr>
          <w:rFonts w:ascii="Times New Roman" w:hAnsi="Times New Roman" w:cs="Times New Roman"/>
          <w:b/>
          <w:bCs/>
          <w:sz w:val="20"/>
          <w:szCs w:val="20"/>
        </w:rPr>
        <w:t>GOVERNMENT POLICIES AND SUPPORT MECHANISMS</w:t>
      </w:r>
    </w:p>
    <w:p w14:paraId="78F1E838"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Government support is crucial in fostering an innovation-driven entrepreneurial ecosystem in rural regions, particularly through financial incentives, skill development </w:t>
      </w:r>
      <w:proofErr w:type="spellStart"/>
      <w:r w:rsidRPr="00B7631D">
        <w:rPr>
          <w:rFonts w:ascii="Times New Roman" w:hAnsi="Times New Roman" w:cs="Times New Roman"/>
          <w:sz w:val="20"/>
          <w:szCs w:val="20"/>
        </w:rPr>
        <w:t>programmes</w:t>
      </w:r>
      <w:proofErr w:type="spellEnd"/>
      <w:r w:rsidRPr="00B7631D">
        <w:rPr>
          <w:rFonts w:ascii="Times New Roman" w:hAnsi="Times New Roman" w:cs="Times New Roman"/>
          <w:sz w:val="20"/>
          <w:szCs w:val="20"/>
        </w:rPr>
        <w:t>, and infrastructure investments (Shane, 2009; Acs et al., 2017). Policies such as Startup India, Digital India, and the National Rural Economic Transformation Project (NRETP) have provided necessary support for rural entrepreneurs by improving digital connectivity, promoting ease of business registration, and offering financial incentives (NITI Aayog, 2021; Ministry of External Affairs, 2023).</w:t>
      </w:r>
    </w:p>
    <w:p w14:paraId="736695D7"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The Triple Helix Model (</w:t>
      </w:r>
      <w:proofErr w:type="spellStart"/>
      <w:r w:rsidRPr="00B7631D">
        <w:rPr>
          <w:rFonts w:ascii="Times New Roman" w:hAnsi="Times New Roman" w:cs="Times New Roman"/>
          <w:sz w:val="20"/>
          <w:szCs w:val="20"/>
        </w:rPr>
        <w:t>Etzkowitz</w:t>
      </w:r>
      <w:proofErr w:type="spellEnd"/>
      <w:r w:rsidRPr="00B7631D">
        <w:rPr>
          <w:rFonts w:ascii="Times New Roman" w:hAnsi="Times New Roman" w:cs="Times New Roman"/>
          <w:sz w:val="20"/>
          <w:szCs w:val="20"/>
        </w:rPr>
        <w:t xml:space="preserve"> &amp; </w:t>
      </w:r>
      <w:proofErr w:type="spellStart"/>
      <w:r w:rsidRPr="00B7631D">
        <w:rPr>
          <w:rFonts w:ascii="Times New Roman" w:hAnsi="Times New Roman" w:cs="Times New Roman"/>
          <w:sz w:val="20"/>
          <w:szCs w:val="20"/>
        </w:rPr>
        <w:t>Leydesdorff</w:t>
      </w:r>
      <w:proofErr w:type="spellEnd"/>
      <w:r w:rsidRPr="00B7631D">
        <w:rPr>
          <w:rFonts w:ascii="Times New Roman" w:hAnsi="Times New Roman" w:cs="Times New Roman"/>
          <w:sz w:val="20"/>
          <w:szCs w:val="20"/>
        </w:rPr>
        <w:t xml:space="preserve">, 2000) underscores the importance of collaboration between government, industry, and academia in fostering rural entrepreneurship (Pant &amp; Sarker, 2022). In Northeast India, initiatives such as North East Industrial Development Scheme (NEIDS) and Skill India Mission have aimed to enhance employment generation and support small-scale enterprises (Das &amp; Goswami, 2019; Kumar et al., 2019). However, despite the existence of these policies, bureaucratic inefficiencies, lack of awareness, and inadequate implementation mechanisms often limit their effectiveness (World Bank, 2020; Baruah, 2022). To bridge these gaps, policy frameworks should focus on improving access to venture capital, developing rural innovation hubs, and strengthening capacity-building </w:t>
      </w:r>
      <w:proofErr w:type="spellStart"/>
      <w:r w:rsidRPr="00B7631D">
        <w:rPr>
          <w:rFonts w:ascii="Times New Roman" w:hAnsi="Times New Roman" w:cs="Times New Roman"/>
          <w:sz w:val="20"/>
          <w:szCs w:val="20"/>
        </w:rPr>
        <w:t>programmes</w:t>
      </w:r>
      <w:proofErr w:type="spellEnd"/>
      <w:r w:rsidRPr="00B7631D">
        <w:rPr>
          <w:rFonts w:ascii="Times New Roman" w:hAnsi="Times New Roman" w:cs="Times New Roman"/>
          <w:sz w:val="20"/>
          <w:szCs w:val="20"/>
        </w:rPr>
        <w:t xml:space="preserve"> for aspiring entrepreneurs (Chakraborty &amp; Bhowmik, 2021; Srivastava &amp; Tripathi, 2020).</w:t>
      </w:r>
    </w:p>
    <w:p w14:paraId="418F4FB8" w14:textId="1F3BAD8D" w:rsidR="00E675E0" w:rsidRPr="00B7631D" w:rsidRDefault="00E675E0" w:rsidP="00B7631D">
      <w:pPr>
        <w:spacing w:after="0" w:line="264" w:lineRule="auto"/>
        <w:contextualSpacing/>
        <w:jc w:val="both"/>
        <w:rPr>
          <w:rFonts w:ascii="Times New Roman" w:hAnsi="Times New Roman" w:cs="Times New Roman"/>
          <w:b/>
          <w:bCs/>
          <w:sz w:val="20"/>
          <w:szCs w:val="20"/>
        </w:rPr>
      </w:pPr>
      <w:r w:rsidRPr="00B7631D">
        <w:rPr>
          <w:rFonts w:ascii="Times New Roman" w:hAnsi="Times New Roman" w:cs="Times New Roman"/>
          <w:b/>
          <w:bCs/>
          <w:sz w:val="20"/>
          <w:szCs w:val="20"/>
        </w:rPr>
        <w:t xml:space="preserve">6.4. </w:t>
      </w:r>
      <w:r w:rsidR="00694A00" w:rsidRPr="00B7631D">
        <w:rPr>
          <w:rFonts w:ascii="Times New Roman" w:hAnsi="Times New Roman" w:cs="Times New Roman"/>
          <w:b/>
          <w:bCs/>
          <w:sz w:val="20"/>
          <w:szCs w:val="20"/>
        </w:rPr>
        <w:t>DIGITALISATION AND ITS IMPACT ON RURAL BUSINESSES</w:t>
      </w:r>
    </w:p>
    <w:p w14:paraId="31F20E00" w14:textId="77777777" w:rsidR="00E675E0" w:rsidRPr="00B7631D" w:rsidRDefault="00E675E0" w:rsidP="00B7631D">
      <w:pPr>
        <w:spacing w:after="0" w:line="264" w:lineRule="auto"/>
        <w:contextualSpacing/>
        <w:jc w:val="both"/>
        <w:rPr>
          <w:rFonts w:ascii="Times New Roman" w:hAnsi="Times New Roman" w:cs="Times New Roman"/>
          <w:sz w:val="20"/>
          <w:szCs w:val="20"/>
        </w:rPr>
      </w:pPr>
      <w:proofErr w:type="spellStart"/>
      <w:r w:rsidRPr="00B7631D">
        <w:rPr>
          <w:rFonts w:ascii="Times New Roman" w:hAnsi="Times New Roman" w:cs="Times New Roman"/>
          <w:sz w:val="20"/>
          <w:szCs w:val="20"/>
        </w:rPr>
        <w:t>Digitalisation</w:t>
      </w:r>
      <w:proofErr w:type="spellEnd"/>
      <w:r w:rsidRPr="00B7631D">
        <w:rPr>
          <w:rFonts w:ascii="Times New Roman" w:hAnsi="Times New Roman" w:cs="Times New Roman"/>
          <w:sz w:val="20"/>
          <w:szCs w:val="20"/>
        </w:rPr>
        <w:t xml:space="preserve"> has transformed rural businesses by enhancing accessibility, efficiency, and profitability. With increasing internet connectivity and mobile technology, rural entrepreneurs can now overcome traditional barriers to market access, financial services, and supply chain management (</w:t>
      </w:r>
      <w:proofErr w:type="spellStart"/>
      <w:r w:rsidRPr="00B7631D">
        <w:rPr>
          <w:rFonts w:ascii="Times New Roman" w:hAnsi="Times New Roman" w:cs="Times New Roman"/>
          <w:sz w:val="20"/>
          <w:szCs w:val="20"/>
        </w:rPr>
        <w:t>Kshetri</w:t>
      </w:r>
      <w:proofErr w:type="spellEnd"/>
      <w:r w:rsidRPr="00B7631D">
        <w:rPr>
          <w:rFonts w:ascii="Times New Roman" w:hAnsi="Times New Roman" w:cs="Times New Roman"/>
          <w:sz w:val="20"/>
          <w:szCs w:val="20"/>
        </w:rPr>
        <w:t>, 2021).</w:t>
      </w:r>
    </w:p>
    <w:p w14:paraId="2E0FECC5" w14:textId="77777777"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A key benefit of </w:t>
      </w:r>
      <w:proofErr w:type="spellStart"/>
      <w:r w:rsidRPr="00B7631D">
        <w:rPr>
          <w:rFonts w:ascii="Times New Roman" w:hAnsi="Times New Roman" w:cs="Times New Roman"/>
          <w:sz w:val="20"/>
          <w:szCs w:val="20"/>
        </w:rPr>
        <w:t>digitalisation</w:t>
      </w:r>
      <w:proofErr w:type="spellEnd"/>
      <w:r w:rsidRPr="00B7631D">
        <w:rPr>
          <w:rFonts w:ascii="Times New Roman" w:hAnsi="Times New Roman" w:cs="Times New Roman"/>
          <w:sz w:val="20"/>
          <w:szCs w:val="20"/>
        </w:rPr>
        <w:t xml:space="preserve"> is improved market reach. E-commerce platforms, social media marketing, and digital payment systems enable rural entrepreneurs to expand beyond local markets (Chatterjee &amp; Kumar, 2020). Small-scale farmers, artisans, and service providers can access national and global markets, increasing revenue and sustainability. In Northeast India, platforms like "NE Origins" and "North East Handmade" have provided local artisans and entrepreneurs with broader digital exposure, significantly improving their sales and market reach (Dutta, 2022).</w:t>
      </w:r>
    </w:p>
    <w:p w14:paraId="33FB0215" w14:textId="1A1AF4CD"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Financial inclusion has also improved through mobile banking, digital wallets, and microfinance solutions, granting rural business </w:t>
      </w:r>
      <w:r w:rsidR="00694A00" w:rsidRPr="00B7631D">
        <w:rPr>
          <w:rFonts w:ascii="Times New Roman" w:hAnsi="Times New Roman" w:cs="Times New Roman"/>
          <w:sz w:val="20"/>
          <w:szCs w:val="20"/>
        </w:rPr>
        <w:t>owners’</w:t>
      </w:r>
      <w:r w:rsidRPr="00B7631D">
        <w:rPr>
          <w:rFonts w:ascii="Times New Roman" w:hAnsi="Times New Roman" w:cs="Times New Roman"/>
          <w:sz w:val="20"/>
          <w:szCs w:val="20"/>
        </w:rPr>
        <w:t xml:space="preserve"> better access to credit and insurance (World Bank, 2022). Government initiatives like Digital India promote digital payment infrastructures and literacy (Ministry of Electronics and Information Technology, 2023). In Assam, the adoption of mobile banking among tea garden workers has enhanced financial inclusion, reducing reliance on cash transactions (Gogoi, 2021).</w:t>
      </w:r>
    </w:p>
    <w:p w14:paraId="3F8BA22A" w14:textId="77777777" w:rsidR="00E675E0" w:rsidRPr="00B7631D" w:rsidRDefault="00E675E0" w:rsidP="00B7631D">
      <w:pPr>
        <w:spacing w:after="0" w:line="264" w:lineRule="auto"/>
        <w:contextualSpacing/>
        <w:jc w:val="both"/>
        <w:rPr>
          <w:rFonts w:ascii="Times New Roman" w:hAnsi="Times New Roman" w:cs="Times New Roman"/>
          <w:sz w:val="20"/>
          <w:szCs w:val="20"/>
        </w:rPr>
      </w:pPr>
      <w:proofErr w:type="spellStart"/>
      <w:r w:rsidRPr="00B7631D">
        <w:rPr>
          <w:rFonts w:ascii="Times New Roman" w:hAnsi="Times New Roman" w:cs="Times New Roman"/>
          <w:sz w:val="20"/>
          <w:szCs w:val="20"/>
        </w:rPr>
        <w:t>Digitalisation</w:t>
      </w:r>
      <w:proofErr w:type="spellEnd"/>
      <w:r w:rsidRPr="00B7631D">
        <w:rPr>
          <w:rFonts w:ascii="Times New Roman" w:hAnsi="Times New Roman" w:cs="Times New Roman"/>
          <w:sz w:val="20"/>
          <w:szCs w:val="20"/>
        </w:rPr>
        <w:t xml:space="preserve"> enhances supply chain efficiency with blockchain, GPS tracking, and AI-driven analytics (Agarwal &amp; Patil, 2019). </w:t>
      </w:r>
      <w:proofErr w:type="spellStart"/>
      <w:r w:rsidRPr="00B7631D">
        <w:rPr>
          <w:rFonts w:ascii="Times New Roman" w:hAnsi="Times New Roman" w:cs="Times New Roman"/>
          <w:sz w:val="20"/>
          <w:szCs w:val="20"/>
        </w:rPr>
        <w:t>Agritech</w:t>
      </w:r>
      <w:proofErr w:type="spellEnd"/>
      <w:r w:rsidRPr="00B7631D">
        <w:rPr>
          <w:rFonts w:ascii="Times New Roman" w:hAnsi="Times New Roman" w:cs="Times New Roman"/>
          <w:sz w:val="20"/>
          <w:szCs w:val="20"/>
        </w:rPr>
        <w:t xml:space="preserve"> startups use data-driven insights to optimize agricultural output. In Meghalaya, "</w:t>
      </w:r>
      <w:proofErr w:type="spellStart"/>
      <w:r w:rsidRPr="00B7631D">
        <w:rPr>
          <w:rFonts w:ascii="Times New Roman" w:hAnsi="Times New Roman" w:cs="Times New Roman"/>
          <w:sz w:val="20"/>
          <w:szCs w:val="20"/>
        </w:rPr>
        <w:t>AgriBot</w:t>
      </w:r>
      <w:proofErr w:type="spellEnd"/>
      <w:r w:rsidRPr="00B7631D">
        <w:rPr>
          <w:rFonts w:ascii="Times New Roman" w:hAnsi="Times New Roman" w:cs="Times New Roman"/>
          <w:sz w:val="20"/>
          <w:szCs w:val="20"/>
        </w:rPr>
        <w:t>," an AI-powered platform, assists farmers in decision-making through real-time data on weather, soil health, and crop patterns (Sharma, 2022).</w:t>
      </w:r>
    </w:p>
    <w:p w14:paraId="0877D68F" w14:textId="4B83A114" w:rsidR="00E675E0" w:rsidRPr="00B7631D" w:rsidRDefault="00E675E0"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However, challenges persist, including limited digital literacy, inadequate infrastructure, and cybersecurity concerns (Singh &amp; Gupta, 2021). Addressing these requires coordinated efforts from governments, private sectors, and NGO’s.</w:t>
      </w:r>
    </w:p>
    <w:p w14:paraId="6FFA80E6" w14:textId="118F164A" w:rsidR="004A6763" w:rsidRPr="00B7631D" w:rsidRDefault="004A6763" w:rsidP="00B7631D">
      <w:pPr>
        <w:spacing w:after="0" w:line="264" w:lineRule="auto"/>
        <w:contextualSpacing/>
        <w:jc w:val="both"/>
        <w:rPr>
          <w:rFonts w:ascii="Times New Roman" w:hAnsi="Times New Roman" w:cs="Times New Roman"/>
          <w:b/>
          <w:bCs/>
          <w:sz w:val="24"/>
          <w:szCs w:val="24"/>
        </w:rPr>
      </w:pPr>
      <w:r w:rsidRPr="00B7631D">
        <w:rPr>
          <w:rFonts w:ascii="Times New Roman" w:hAnsi="Times New Roman" w:cs="Times New Roman"/>
          <w:b/>
          <w:bCs/>
          <w:sz w:val="24"/>
          <w:szCs w:val="24"/>
        </w:rPr>
        <w:t>7. CHALLENGES AND BARRIERS TO INNOVATION-DRIVEN ENTREPRENEURSHIP IN NORTHEAST INDIA</w:t>
      </w:r>
    </w:p>
    <w:p w14:paraId="782FD968"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Innovation-driven entrepreneurship is crucial for economic growth, yet it faces multiple challenges in Northeast India. Key barriers include infrastructural and financial constraints, the digital divide, socio-cultural resistance, and policy limitations.</w:t>
      </w:r>
    </w:p>
    <w:p w14:paraId="5EB473AC"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One of the most pressing challenges is inadequate infrastructure and financial constraints. The Northeast region suffers from poor road connectivity, unreliable electricity, and limited internet access, all of which hinder business operations (World Bank, 2021). Moreover, securing funding remains difficult due to the limited presence of venture capitalists and risk-averse banking institutions (Das &amp; Barua, 2020). Government schemes like the North East Industrial Development Scheme (NEIDS) have attempted to address these issues but remain underutilized due to bureaucratic delays (Government of India, 2022).</w:t>
      </w:r>
    </w:p>
    <w:p w14:paraId="4BC6884B"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The digital divide and technological literacy gaps also pose significant barriers. While digital tools are essential for business growth, internet penetration in the region remains low, with states like Arunachal Pradesh and Nagaland lagging behind the national average (TRAI, 2021). Entrepreneurs struggle to integrate modern technologies like e-commerce and digital payments due to a lack of awareness and training (Mehta, 2022). The government’s Digital Northeast Vision 2022 aims to bridge this gap, but implementation has been slow (Ministry of Electronics and Information Technology, 2022).</w:t>
      </w:r>
    </w:p>
    <w:p w14:paraId="1A6773EC"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lastRenderedPageBreak/>
        <w:t>Socio-cultural resistance further hampers innovation adoption. Many communities prefer traditional business models over technology-driven enterprises, and a cultural aversion to risk-taking discourages young entrepreneurs (Sharma, 2021). Additionally, gender norms restrict women's participation in entrepreneurship, limiting diversity and innovation in the startup ecosystem (UNDP India, 2022). Awareness programs and incubation centers like NEATEHUB in Assam are helping shift mindsets, but progress is gradual (Assam Startup, 2023).</w:t>
      </w:r>
    </w:p>
    <w:p w14:paraId="0DD6F3F0"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Policy limitations and bureaucratic hurdles create further difficulties. Complex regulations, unclear policies, and slow approval processes discourage investments in innovation-led startups (Choudhury, 2022). The absence of dedicated startup policies in some states exacerbates these challenges, leaving entrepreneurs without essential support structures (NITI Aayog, 2021). Simplifying business regulations and providing targeted incentives for startups can significantly improve the ecosystem (Government of India, 2022).</w:t>
      </w:r>
    </w:p>
    <w:p w14:paraId="1CEC2B48" w14:textId="13C76911" w:rsidR="00EC002E"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Fostering innovation-driven entrepreneurship in Northeast India requires addressing infrastructural deficits, improving digital literacy, reducing socio-cultural resistance, and streamlining policies. With targeted investments and supportive policies, the region has the potential to emerge as a hub for entrepreneurial growth.</w:t>
      </w:r>
    </w:p>
    <w:p w14:paraId="113338D2" w14:textId="3D392B53" w:rsidR="004A6763" w:rsidRPr="00B7631D" w:rsidRDefault="004A6763" w:rsidP="00B7631D">
      <w:pPr>
        <w:spacing w:after="0" w:line="264" w:lineRule="auto"/>
        <w:contextualSpacing/>
        <w:jc w:val="both"/>
        <w:rPr>
          <w:rFonts w:ascii="Times New Roman" w:hAnsi="Times New Roman" w:cs="Times New Roman"/>
          <w:b/>
          <w:bCs/>
          <w:sz w:val="24"/>
          <w:szCs w:val="24"/>
        </w:rPr>
      </w:pPr>
      <w:r w:rsidRPr="00B7631D">
        <w:rPr>
          <w:rFonts w:ascii="Times New Roman" w:hAnsi="Times New Roman" w:cs="Times New Roman"/>
          <w:b/>
          <w:bCs/>
          <w:sz w:val="24"/>
          <w:szCs w:val="24"/>
        </w:rPr>
        <w:t>8. POLICY FRAMEWORKS AND STRATEGIC INTERVENTIONS</w:t>
      </w:r>
    </w:p>
    <w:p w14:paraId="75178FAD"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Rural entrepreneurship in India, particularly in the Northeast, is supported by various policies and initiatives. The Startup India initiative, Stand-Up India, and the North East Industrial Development Scheme (NEIDS) aim to promote economic growth by providing financial incentives, capacity-building programs, and infrastructure development (Government of India, 2022). However, challenges such as bureaucratic delays, lack of awareness, and limited access to credit hinder their full impact (Chakraborty, 2021).</w:t>
      </w:r>
    </w:p>
    <w:p w14:paraId="23EFD350"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NITI Aayog plays a crucial role in fostering innovation through its Atal Innovation Mission (AIM), which establishes incubators and research centers across the country, including in the Northeast (NITI Aayog, 2021). The World Bank supports entrepreneurship through financial assistance and infrastructure projects, such as the North East Rural Livelihoods Project (NERLP), which enhances skill development and market access for rural entrepreneurs (World Bank, 2022). Additionally, institutions like the North Eastern Council (NEC) and state-specific entrepreneurship development programs further bolster innovation (Sharma, 2020).</w:t>
      </w:r>
    </w:p>
    <w:p w14:paraId="428A7A74"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Public-private partnerships (PPPs) are instrumental in bridging technological gaps in rural entrepreneurship. Collaborations between government agencies, private firms, and academic institutions facilitate access to digital tools, financial resources, and training programs (Mehta, 2022). Notable examples include partnerships between state governments and e-commerce platforms to market local products, which have significantly boosted rural businesses (Das, 2021).</w:t>
      </w:r>
    </w:p>
    <w:p w14:paraId="4050CFFD" w14:textId="64165AC2" w:rsidR="00EC002E"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To strengthen innovation ecosystems in Northeast India, policy interventions should focus on simplifying regulatory frameworks, increasing investment in digital infrastructure, and promoting entrepreneurship education (Rao &amp; Singh, 2021). Additionally, region-specific policies that consider the cultural and geographical uniqueness of the Northeast are necessary to maximize the potential of rural entrepreneurship (Gogoi, 2022).</w:t>
      </w:r>
    </w:p>
    <w:p w14:paraId="7536EB46" w14:textId="444DFFAF" w:rsidR="004A6763" w:rsidRPr="00B7631D" w:rsidRDefault="004A6763" w:rsidP="00B7631D">
      <w:pPr>
        <w:spacing w:after="0" w:line="264" w:lineRule="auto"/>
        <w:contextualSpacing/>
        <w:jc w:val="both"/>
        <w:rPr>
          <w:rFonts w:ascii="Times New Roman" w:hAnsi="Times New Roman" w:cs="Times New Roman"/>
          <w:b/>
          <w:bCs/>
          <w:sz w:val="24"/>
          <w:szCs w:val="24"/>
        </w:rPr>
      </w:pPr>
      <w:r w:rsidRPr="00B7631D">
        <w:rPr>
          <w:rFonts w:ascii="Times New Roman" w:hAnsi="Times New Roman" w:cs="Times New Roman"/>
          <w:b/>
          <w:bCs/>
          <w:sz w:val="24"/>
          <w:szCs w:val="24"/>
        </w:rPr>
        <w:t xml:space="preserve">9. </w:t>
      </w:r>
      <w:r w:rsidRPr="00B7631D">
        <w:rPr>
          <w:rFonts w:ascii="Times New Roman" w:hAnsi="Times New Roman" w:cs="Times New Roman"/>
          <w:b/>
          <w:bCs/>
          <w:sz w:val="24"/>
          <w:szCs w:val="24"/>
        </w:rPr>
        <w:t>CONCLUSION</w:t>
      </w:r>
    </w:p>
    <w:p w14:paraId="56ECBFC9"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Innovation-driven entrepreneurship is not merely an economic imperative but a transformative force that can redefine the socio-economic landscape of Northeast India. As the region stands at the crossroads of tradition and modernity, the strategic infusion of technology into rural enterprises presents an unprecedented opportunity to bridge historical development gaps and propel inclusive growth.</w:t>
      </w:r>
    </w:p>
    <w:p w14:paraId="53865676"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 xml:space="preserve">The adoption of digital tools, sustainable business models, and policy interventions has already begun reshaping key sectors such as agriculture, handicrafts, and tourism. However, for Northeast India to </w:t>
      </w:r>
      <w:proofErr w:type="spellStart"/>
      <w:r w:rsidRPr="00B7631D">
        <w:rPr>
          <w:rFonts w:ascii="Times New Roman" w:hAnsi="Times New Roman" w:cs="Times New Roman"/>
          <w:sz w:val="20"/>
          <w:szCs w:val="20"/>
        </w:rPr>
        <w:t>realise</w:t>
      </w:r>
      <w:proofErr w:type="spellEnd"/>
      <w:r w:rsidRPr="00B7631D">
        <w:rPr>
          <w:rFonts w:ascii="Times New Roman" w:hAnsi="Times New Roman" w:cs="Times New Roman"/>
          <w:sz w:val="20"/>
          <w:szCs w:val="20"/>
        </w:rPr>
        <w:t xml:space="preserve"> its full entrepreneurial potential, it must overcome entrenched challenges—ranging from infrastructural deficits and digital disparities to financial exclusion and regulatory inertia. These hurdles, though significant, are not insurmountable.</w:t>
      </w:r>
    </w:p>
    <w:p w14:paraId="63AFE1E7" w14:textId="77777777" w:rsidR="004A6763"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The future of rural entrepreneurship in Northeast India hinges on a synergistic approach that unites government support, private sector collaboration, and grassroots innovation. A thriving start-up ecosystem, backed by targeted policy reforms, capacity-building initiatives, and cutting-edge technology, can transform the region into a dynamic hub of sustainable enterprise. By leveraging its rich biodiversity, indigenous knowledge, and strategic geographical position, Northeast India can emerge not only as an economic powerhouse within the country but also as a key player in global rural innovation.</w:t>
      </w:r>
    </w:p>
    <w:p w14:paraId="691AB83D" w14:textId="48A4BD69" w:rsidR="00EC002E" w:rsidRPr="00B7631D" w:rsidRDefault="004A6763" w:rsidP="00B7631D">
      <w:pPr>
        <w:spacing w:after="0" w:line="264" w:lineRule="auto"/>
        <w:contextualSpacing/>
        <w:jc w:val="both"/>
        <w:rPr>
          <w:rFonts w:ascii="Times New Roman" w:hAnsi="Times New Roman" w:cs="Times New Roman"/>
          <w:sz w:val="20"/>
          <w:szCs w:val="20"/>
        </w:rPr>
      </w:pPr>
      <w:r w:rsidRPr="00B7631D">
        <w:rPr>
          <w:rFonts w:ascii="Times New Roman" w:hAnsi="Times New Roman" w:cs="Times New Roman"/>
          <w:sz w:val="20"/>
          <w:szCs w:val="20"/>
        </w:rPr>
        <w:t>The time for incremental change is over. A bold, forward-thinking vision—one that embraces disruption, nurtures talent, and fosters an environment of continuous learning and adaptation—is essential. With the right investments in technology, education, and entrepreneurship, Northeast India has the potential to redefine the paradigms of rural development, serving as a beacon of innovation and resilience for emerging economies worldwide</w:t>
      </w:r>
    </w:p>
    <w:p w14:paraId="24B2CD4B" w14:textId="1A2343B4" w:rsidR="00DA52F4" w:rsidRPr="00B7631D" w:rsidRDefault="00EC002E" w:rsidP="00B7631D">
      <w:pPr>
        <w:spacing w:after="0" w:line="264" w:lineRule="auto"/>
        <w:jc w:val="both"/>
        <w:rPr>
          <w:rFonts w:ascii="Times New Roman" w:hAnsi="Times New Roman" w:cs="Times New Roman"/>
          <w:b/>
          <w:bCs/>
          <w:sz w:val="24"/>
          <w:szCs w:val="24"/>
        </w:rPr>
      </w:pPr>
      <w:r w:rsidRPr="00B7631D">
        <w:rPr>
          <w:rFonts w:ascii="Times New Roman" w:hAnsi="Times New Roman" w:cs="Times New Roman"/>
          <w:b/>
          <w:bCs/>
          <w:sz w:val="24"/>
          <w:szCs w:val="24"/>
        </w:rPr>
        <w:t>10.</w:t>
      </w:r>
      <w:r w:rsidRPr="00B7631D">
        <w:rPr>
          <w:rFonts w:ascii="Times New Roman" w:hAnsi="Times New Roman" w:cs="Times New Roman"/>
          <w:sz w:val="24"/>
          <w:szCs w:val="24"/>
        </w:rPr>
        <w:t xml:space="preserve"> </w:t>
      </w:r>
      <w:r w:rsidR="00DA52F4" w:rsidRPr="00B7631D">
        <w:rPr>
          <w:rFonts w:ascii="Times New Roman" w:hAnsi="Times New Roman" w:cs="Times New Roman"/>
          <w:b/>
          <w:bCs/>
          <w:sz w:val="24"/>
          <w:szCs w:val="24"/>
        </w:rPr>
        <w:t>REFERENCES</w:t>
      </w:r>
    </w:p>
    <w:p w14:paraId="60BE2960"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Acs, Z. J., </w:t>
      </w:r>
      <w:proofErr w:type="spellStart"/>
      <w:r w:rsidRPr="00B7631D">
        <w:rPr>
          <w:rFonts w:ascii="Times New Roman" w:hAnsi="Times New Roman" w:cs="Times New Roman"/>
          <w:sz w:val="20"/>
          <w:szCs w:val="20"/>
        </w:rPr>
        <w:t>Audretsch</w:t>
      </w:r>
      <w:proofErr w:type="spellEnd"/>
      <w:r w:rsidRPr="00B7631D">
        <w:rPr>
          <w:rFonts w:ascii="Times New Roman" w:hAnsi="Times New Roman" w:cs="Times New Roman"/>
          <w:sz w:val="20"/>
          <w:szCs w:val="20"/>
        </w:rPr>
        <w:t xml:space="preserve">, D. B., &amp; Lehmann, E. E. (2017). </w:t>
      </w:r>
      <w:r w:rsidRPr="00B7631D">
        <w:rPr>
          <w:rFonts w:ascii="Times New Roman" w:hAnsi="Times New Roman" w:cs="Times New Roman"/>
          <w:i/>
          <w:iCs/>
          <w:sz w:val="20"/>
          <w:szCs w:val="20"/>
        </w:rPr>
        <w:t>The knowledge spillover theory of entrepreneurship</w:t>
      </w:r>
      <w:r w:rsidRPr="00B7631D">
        <w:rPr>
          <w:rFonts w:ascii="Times New Roman" w:hAnsi="Times New Roman" w:cs="Times New Roman"/>
          <w:sz w:val="20"/>
          <w:szCs w:val="20"/>
        </w:rPr>
        <w:t>. Small Business Economics, 49(1), 1-14. https://doi.org/10.1007/s11187-017-9865-x</w:t>
      </w:r>
    </w:p>
    <w:p w14:paraId="7A46400F"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Acs, Z. J., Szerb, L., &amp; Autio, E. (2017). </w:t>
      </w:r>
      <w:r w:rsidRPr="00B7631D">
        <w:rPr>
          <w:rStyle w:val="Strong"/>
          <w:rFonts w:eastAsiaTheme="majorEastAsia"/>
          <w:b w:val="0"/>
          <w:bCs w:val="0"/>
          <w:sz w:val="20"/>
          <w:szCs w:val="20"/>
        </w:rPr>
        <w:t>The global entrepreneurship index 2017</w:t>
      </w:r>
      <w:r w:rsidRPr="00B7631D">
        <w:rPr>
          <w:sz w:val="20"/>
          <w:szCs w:val="20"/>
        </w:rPr>
        <w:t>. The Global Entrepreneurship and Development Institute.</w:t>
      </w:r>
    </w:p>
    <w:p w14:paraId="741466C6"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lastRenderedPageBreak/>
        <w:t xml:space="preserve">Agarwal, N., &amp; Brem, A. (2021). Frugal and reverse innovation—Literature overview and case study insights. </w:t>
      </w:r>
      <w:r w:rsidRPr="00B7631D">
        <w:rPr>
          <w:rStyle w:val="Emphasis"/>
          <w:rFonts w:eastAsiaTheme="majorEastAsia"/>
          <w:sz w:val="20"/>
          <w:szCs w:val="20"/>
        </w:rPr>
        <w:t>Technological Forecasting and Social Change, 169</w:t>
      </w:r>
      <w:r w:rsidRPr="00B7631D">
        <w:rPr>
          <w:sz w:val="20"/>
          <w:szCs w:val="20"/>
        </w:rPr>
        <w:t>, 120848. https://doi.org/10.1016/j.techfore.2021.120848</w:t>
      </w:r>
    </w:p>
    <w:p w14:paraId="4DB7A65A"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Agarwal, S., &amp; Patil, R. (2019). </w:t>
      </w:r>
      <w:r w:rsidRPr="00B7631D">
        <w:rPr>
          <w:rFonts w:ascii="Times New Roman" w:hAnsi="Times New Roman" w:cs="Times New Roman"/>
          <w:i/>
          <w:iCs/>
          <w:sz w:val="20"/>
          <w:szCs w:val="20"/>
        </w:rPr>
        <w:t>Digital supply chain management and its impact on rural businesses</w:t>
      </w:r>
      <w:r w:rsidRPr="00B7631D">
        <w:rPr>
          <w:rFonts w:ascii="Times New Roman" w:hAnsi="Times New Roman" w:cs="Times New Roman"/>
          <w:sz w:val="20"/>
          <w:szCs w:val="20"/>
        </w:rPr>
        <w:t>. Journal of Rural Studies, 35(4), 78-92.</w:t>
      </w:r>
    </w:p>
    <w:p w14:paraId="19759E3E"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Assam Startup. (2023). </w:t>
      </w:r>
      <w:r w:rsidRPr="00B7631D">
        <w:rPr>
          <w:rFonts w:ascii="Times New Roman" w:hAnsi="Times New Roman" w:cs="Times New Roman"/>
          <w:i/>
          <w:iCs/>
          <w:sz w:val="20"/>
          <w:szCs w:val="20"/>
        </w:rPr>
        <w:t>NEATEHUB and its role in fostering entrepreneurship in Northeast India</w:t>
      </w:r>
      <w:r w:rsidRPr="00B7631D">
        <w:rPr>
          <w:rFonts w:ascii="Times New Roman" w:hAnsi="Times New Roman" w:cs="Times New Roman"/>
          <w:sz w:val="20"/>
          <w:szCs w:val="20"/>
        </w:rPr>
        <w:t>. Retrieved from https://www.assamstartup.in</w:t>
      </w:r>
    </w:p>
    <w:p w14:paraId="5044784E"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Barney, J. B. (1991). Firm resources and sustained competitive advantage. </w:t>
      </w:r>
      <w:r w:rsidRPr="00B7631D">
        <w:rPr>
          <w:rStyle w:val="Emphasis"/>
          <w:rFonts w:eastAsiaTheme="majorEastAsia"/>
          <w:sz w:val="20"/>
          <w:szCs w:val="20"/>
        </w:rPr>
        <w:t>Journal of Management, 17</w:t>
      </w:r>
      <w:r w:rsidRPr="00B7631D">
        <w:rPr>
          <w:sz w:val="20"/>
          <w:szCs w:val="20"/>
        </w:rPr>
        <w:t>(1), 99–120. https://doi.org/10.1177/014920639101700108</w:t>
      </w:r>
    </w:p>
    <w:p w14:paraId="6DC8229F"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Baruah, P. (2021). </w:t>
      </w:r>
      <w:r w:rsidRPr="00B7631D">
        <w:rPr>
          <w:rFonts w:ascii="Times New Roman" w:hAnsi="Times New Roman" w:cs="Times New Roman"/>
          <w:i/>
          <w:iCs/>
          <w:sz w:val="20"/>
          <w:szCs w:val="20"/>
        </w:rPr>
        <w:t>Entrepreneurship development in Northeast India: Challenges and prospects</w:t>
      </w:r>
      <w:r w:rsidRPr="00B7631D">
        <w:rPr>
          <w:rFonts w:ascii="Times New Roman" w:hAnsi="Times New Roman" w:cs="Times New Roman"/>
          <w:sz w:val="20"/>
          <w:szCs w:val="20"/>
        </w:rPr>
        <w:t>. Economic Affairs, 66(2), 341-357.</w:t>
      </w:r>
    </w:p>
    <w:p w14:paraId="31E5293F"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Baruah, S. (2022). </w:t>
      </w:r>
      <w:r w:rsidRPr="00B7631D">
        <w:rPr>
          <w:rFonts w:ascii="Times New Roman" w:hAnsi="Times New Roman" w:cs="Times New Roman"/>
          <w:i/>
          <w:iCs/>
          <w:sz w:val="20"/>
          <w:szCs w:val="20"/>
        </w:rPr>
        <w:t>Economic challenges and prospects in Northeast India</w:t>
      </w:r>
      <w:r w:rsidRPr="00B7631D">
        <w:rPr>
          <w:rFonts w:ascii="Times New Roman" w:hAnsi="Times New Roman" w:cs="Times New Roman"/>
          <w:sz w:val="20"/>
          <w:szCs w:val="20"/>
        </w:rPr>
        <w:t>. Oxford University Press.</w:t>
      </w:r>
    </w:p>
    <w:p w14:paraId="3F6C168D"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Baruah, S. (2022). </w:t>
      </w:r>
      <w:r w:rsidRPr="00B7631D">
        <w:rPr>
          <w:i/>
          <w:iCs/>
          <w:sz w:val="20"/>
          <w:szCs w:val="20"/>
        </w:rPr>
        <w:t>Entrepreneurship in Northeast India: Challenges and opportunities in rural development.</w:t>
      </w:r>
      <w:r w:rsidRPr="00B7631D">
        <w:rPr>
          <w:sz w:val="20"/>
          <w:szCs w:val="20"/>
        </w:rPr>
        <w:t xml:space="preserve"> </w:t>
      </w:r>
      <w:r w:rsidRPr="00B7631D">
        <w:rPr>
          <w:rStyle w:val="Emphasis"/>
          <w:rFonts w:eastAsiaTheme="majorEastAsia"/>
          <w:sz w:val="20"/>
          <w:szCs w:val="20"/>
        </w:rPr>
        <w:t>Economic &amp; Political Weekly, 57</w:t>
      </w:r>
      <w:r w:rsidRPr="00B7631D">
        <w:rPr>
          <w:sz w:val="20"/>
          <w:szCs w:val="20"/>
        </w:rPr>
        <w:t>(12), 47-55.</w:t>
      </w:r>
    </w:p>
    <w:p w14:paraId="30A9EFB2"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Bhattacharyya, R., &amp; Pradhan, S. (2020). </w:t>
      </w:r>
      <w:r w:rsidRPr="00B7631D">
        <w:rPr>
          <w:rFonts w:ascii="Times New Roman" w:hAnsi="Times New Roman" w:cs="Times New Roman"/>
          <w:i/>
          <w:iCs/>
          <w:sz w:val="20"/>
          <w:szCs w:val="20"/>
        </w:rPr>
        <w:t>Economic transformation in Northeast India: The role of entrepreneurship</w:t>
      </w:r>
      <w:r w:rsidRPr="00B7631D">
        <w:rPr>
          <w:rFonts w:ascii="Times New Roman" w:hAnsi="Times New Roman" w:cs="Times New Roman"/>
          <w:sz w:val="20"/>
          <w:szCs w:val="20"/>
        </w:rPr>
        <w:t>. Journal of Development Studies, 56(8), 1234-1252.</w:t>
      </w:r>
    </w:p>
    <w:p w14:paraId="025D5CA7"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Chakraborty, A. (2021). </w:t>
      </w:r>
      <w:r w:rsidRPr="00B7631D">
        <w:rPr>
          <w:rFonts w:ascii="Times New Roman" w:hAnsi="Times New Roman" w:cs="Times New Roman"/>
          <w:i/>
          <w:iCs/>
          <w:sz w:val="20"/>
          <w:szCs w:val="20"/>
        </w:rPr>
        <w:t xml:space="preserve">Organic farming and </w:t>
      </w:r>
      <w:proofErr w:type="spellStart"/>
      <w:r w:rsidRPr="00B7631D">
        <w:rPr>
          <w:rFonts w:ascii="Times New Roman" w:hAnsi="Times New Roman" w:cs="Times New Roman"/>
          <w:i/>
          <w:iCs/>
          <w:sz w:val="20"/>
          <w:szCs w:val="20"/>
        </w:rPr>
        <w:t>agripreneurship</w:t>
      </w:r>
      <w:proofErr w:type="spellEnd"/>
      <w:r w:rsidRPr="00B7631D">
        <w:rPr>
          <w:rFonts w:ascii="Times New Roman" w:hAnsi="Times New Roman" w:cs="Times New Roman"/>
          <w:i/>
          <w:iCs/>
          <w:sz w:val="20"/>
          <w:szCs w:val="20"/>
        </w:rPr>
        <w:t xml:space="preserve"> in Northeast India: A sustainable approach</w:t>
      </w:r>
      <w:r w:rsidRPr="00B7631D">
        <w:rPr>
          <w:rFonts w:ascii="Times New Roman" w:hAnsi="Times New Roman" w:cs="Times New Roman"/>
          <w:sz w:val="20"/>
          <w:szCs w:val="20"/>
        </w:rPr>
        <w:t>. Agricultural Economics Review, 12(3), 89-105.</w:t>
      </w:r>
    </w:p>
    <w:p w14:paraId="52B8361A"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Chakraborty, D., &amp; Bhowmik, D. (2021). Digital entrepreneurship in Northeast India: A policy perspective. </w:t>
      </w:r>
      <w:r w:rsidRPr="00B7631D">
        <w:rPr>
          <w:rStyle w:val="Emphasis"/>
          <w:rFonts w:eastAsiaTheme="majorEastAsia"/>
          <w:sz w:val="20"/>
          <w:szCs w:val="20"/>
        </w:rPr>
        <w:t>Asian Journal of Innovation and Policy, 10</w:t>
      </w:r>
      <w:r w:rsidRPr="00B7631D">
        <w:rPr>
          <w:sz w:val="20"/>
          <w:szCs w:val="20"/>
        </w:rPr>
        <w:t>(3), 349-366. https://doi.org/10.7545/ajip.2021.10.3.349</w:t>
      </w:r>
    </w:p>
    <w:p w14:paraId="00006F93"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Chatterjee, A., &amp; Kumar, P. (2020). </w:t>
      </w:r>
      <w:r w:rsidRPr="00B7631D">
        <w:rPr>
          <w:rFonts w:ascii="Times New Roman" w:hAnsi="Times New Roman" w:cs="Times New Roman"/>
          <w:i/>
          <w:iCs/>
          <w:sz w:val="20"/>
          <w:szCs w:val="20"/>
        </w:rPr>
        <w:t>E-commerce and digital marketing in rural enterprises: A growth perspective</w:t>
      </w:r>
      <w:r w:rsidRPr="00B7631D">
        <w:rPr>
          <w:rFonts w:ascii="Times New Roman" w:hAnsi="Times New Roman" w:cs="Times New Roman"/>
          <w:sz w:val="20"/>
          <w:szCs w:val="20"/>
        </w:rPr>
        <w:t>. International Journal of Business Innovation, 12(3), 45-60.</w:t>
      </w:r>
    </w:p>
    <w:p w14:paraId="2BC502A4"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Chatterjee, D., &amp; Nath, P. (2021). The impact of digitalisation on rural microenterprises in India. </w:t>
      </w:r>
      <w:r w:rsidRPr="00B7631D">
        <w:rPr>
          <w:rStyle w:val="Emphasis"/>
          <w:rFonts w:eastAsiaTheme="majorEastAsia"/>
          <w:sz w:val="20"/>
          <w:szCs w:val="20"/>
        </w:rPr>
        <w:t>Journal of Rural Studies, 83</w:t>
      </w:r>
      <w:r w:rsidRPr="00B7631D">
        <w:rPr>
          <w:sz w:val="20"/>
          <w:szCs w:val="20"/>
        </w:rPr>
        <w:t>, 92-102. https://doi.org/10.1016/j.jrurstud.2021.04.006</w:t>
      </w:r>
    </w:p>
    <w:p w14:paraId="400315D0"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Choudhury, R. (2022). </w:t>
      </w:r>
      <w:r w:rsidRPr="00B7631D">
        <w:rPr>
          <w:rFonts w:ascii="Times New Roman" w:hAnsi="Times New Roman" w:cs="Times New Roman"/>
          <w:i/>
          <w:iCs/>
          <w:sz w:val="20"/>
          <w:szCs w:val="20"/>
        </w:rPr>
        <w:t>Regulatory challenges in India’s startup ecosystem: A Northeast perspective</w:t>
      </w:r>
      <w:r w:rsidRPr="00B7631D">
        <w:rPr>
          <w:rFonts w:ascii="Times New Roman" w:hAnsi="Times New Roman" w:cs="Times New Roman"/>
          <w:sz w:val="20"/>
          <w:szCs w:val="20"/>
        </w:rPr>
        <w:t>. Journal of Entrepreneurship Studies, 15(3), 102-118.</w:t>
      </w:r>
    </w:p>
    <w:p w14:paraId="516891B8"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Das, A., &amp; Goswami, R. (2019). Indigenous knowledge and rural entrepreneurship: A case from Northeast India. </w:t>
      </w:r>
      <w:r w:rsidRPr="00B7631D">
        <w:rPr>
          <w:rStyle w:val="Emphasis"/>
          <w:rFonts w:eastAsiaTheme="majorEastAsia"/>
          <w:sz w:val="20"/>
          <w:szCs w:val="20"/>
        </w:rPr>
        <w:t>International Journal of Rural Management, 15</w:t>
      </w:r>
      <w:r w:rsidRPr="00B7631D">
        <w:rPr>
          <w:sz w:val="20"/>
          <w:szCs w:val="20"/>
        </w:rPr>
        <w:t>(2), 179-194. https://doi.org/10.1177/0973005219864725</w:t>
      </w:r>
    </w:p>
    <w:p w14:paraId="33AB32C9"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Das, K., &amp; Goswami, A. (2019). Rural development and entrepreneurship in Northeast India: Opportunities and challenges. </w:t>
      </w:r>
      <w:r w:rsidRPr="00B7631D">
        <w:rPr>
          <w:rFonts w:ascii="Times New Roman" w:hAnsi="Times New Roman" w:cs="Times New Roman"/>
          <w:i/>
          <w:iCs/>
          <w:sz w:val="20"/>
          <w:szCs w:val="20"/>
        </w:rPr>
        <w:t>Journal of Rural Development, 38</w:t>
      </w:r>
      <w:r w:rsidRPr="00B7631D">
        <w:rPr>
          <w:rFonts w:ascii="Times New Roman" w:hAnsi="Times New Roman" w:cs="Times New Roman"/>
          <w:sz w:val="20"/>
          <w:szCs w:val="20"/>
        </w:rPr>
        <w:t>(2), 167-182.</w:t>
      </w:r>
    </w:p>
    <w:p w14:paraId="49C814EC"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Das, M., &amp; Barua, P. (2020). </w:t>
      </w:r>
      <w:r w:rsidRPr="00B7631D">
        <w:rPr>
          <w:rFonts w:ascii="Times New Roman" w:hAnsi="Times New Roman" w:cs="Times New Roman"/>
          <w:i/>
          <w:iCs/>
          <w:sz w:val="20"/>
          <w:szCs w:val="20"/>
        </w:rPr>
        <w:t>Financial constraints and entrepreneurship in Northeast India</w:t>
      </w:r>
      <w:r w:rsidRPr="00B7631D">
        <w:rPr>
          <w:rFonts w:ascii="Times New Roman" w:hAnsi="Times New Roman" w:cs="Times New Roman"/>
          <w:sz w:val="20"/>
          <w:szCs w:val="20"/>
        </w:rPr>
        <w:t>. Economic &amp; Political Weekly, 55(34), 45-56.</w:t>
      </w:r>
    </w:p>
    <w:p w14:paraId="1BD77BA7"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Das, M., &amp; Saikia, A. (2019). </w:t>
      </w:r>
      <w:r w:rsidRPr="00B7631D">
        <w:rPr>
          <w:rFonts w:ascii="Times New Roman" w:hAnsi="Times New Roman" w:cs="Times New Roman"/>
          <w:i/>
          <w:iCs/>
          <w:sz w:val="20"/>
          <w:szCs w:val="20"/>
        </w:rPr>
        <w:t>Handloom and handicrafts entrepreneurship in Northeast India: Opportunities and constraints</w:t>
      </w:r>
      <w:r w:rsidRPr="00B7631D">
        <w:rPr>
          <w:rFonts w:ascii="Times New Roman" w:hAnsi="Times New Roman" w:cs="Times New Roman"/>
          <w:sz w:val="20"/>
          <w:szCs w:val="20"/>
        </w:rPr>
        <w:t>. Journal of Rural Development, 38(1), 45-67.</w:t>
      </w:r>
    </w:p>
    <w:p w14:paraId="34AF67F2"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Drucker, P. F. (1985). </w:t>
      </w:r>
      <w:r w:rsidRPr="00B7631D">
        <w:rPr>
          <w:rFonts w:ascii="Times New Roman" w:hAnsi="Times New Roman" w:cs="Times New Roman"/>
          <w:i/>
          <w:iCs/>
          <w:sz w:val="20"/>
          <w:szCs w:val="20"/>
        </w:rPr>
        <w:t>Innovation and entrepreneurship: Practice and principles</w:t>
      </w:r>
      <w:r w:rsidRPr="00B7631D">
        <w:rPr>
          <w:rFonts w:ascii="Times New Roman" w:hAnsi="Times New Roman" w:cs="Times New Roman"/>
          <w:sz w:val="20"/>
          <w:szCs w:val="20"/>
        </w:rPr>
        <w:t>. Harper &amp; Row.</w:t>
      </w:r>
    </w:p>
    <w:p w14:paraId="4833842F"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Dutta, R. (2022). </w:t>
      </w:r>
      <w:r w:rsidRPr="00B7631D">
        <w:rPr>
          <w:rFonts w:ascii="Times New Roman" w:hAnsi="Times New Roman" w:cs="Times New Roman"/>
          <w:i/>
          <w:iCs/>
          <w:sz w:val="20"/>
          <w:szCs w:val="20"/>
        </w:rPr>
        <w:t>Digital entrepreneurship in Northeast India: A case study of online platforms</w:t>
      </w:r>
      <w:r w:rsidRPr="00B7631D">
        <w:rPr>
          <w:rFonts w:ascii="Times New Roman" w:hAnsi="Times New Roman" w:cs="Times New Roman"/>
          <w:sz w:val="20"/>
          <w:szCs w:val="20"/>
        </w:rPr>
        <w:t>. Economic Perspectives, 14(2), 89-101.</w:t>
      </w:r>
    </w:p>
    <w:p w14:paraId="7B62CDAC"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proofErr w:type="spellStart"/>
      <w:r w:rsidRPr="00B7631D">
        <w:rPr>
          <w:sz w:val="20"/>
          <w:szCs w:val="20"/>
        </w:rPr>
        <w:t>Etzkowitz</w:t>
      </w:r>
      <w:proofErr w:type="spellEnd"/>
      <w:r w:rsidRPr="00B7631D">
        <w:rPr>
          <w:sz w:val="20"/>
          <w:szCs w:val="20"/>
        </w:rPr>
        <w:t xml:space="preserve">, H., &amp; </w:t>
      </w:r>
      <w:proofErr w:type="spellStart"/>
      <w:r w:rsidRPr="00B7631D">
        <w:rPr>
          <w:sz w:val="20"/>
          <w:szCs w:val="20"/>
        </w:rPr>
        <w:t>Leydesdorff</w:t>
      </w:r>
      <w:proofErr w:type="spellEnd"/>
      <w:r w:rsidRPr="00B7631D">
        <w:rPr>
          <w:sz w:val="20"/>
          <w:szCs w:val="20"/>
        </w:rPr>
        <w:t xml:space="preserve">, L. (2000). The dynamics of innovation: From national systems and ‘Mode 2’ to a triple helix of university–industry–government relations. </w:t>
      </w:r>
      <w:r w:rsidRPr="00B7631D">
        <w:rPr>
          <w:rStyle w:val="Emphasis"/>
          <w:rFonts w:eastAsiaTheme="majorEastAsia"/>
          <w:sz w:val="20"/>
          <w:szCs w:val="20"/>
        </w:rPr>
        <w:t>Research Policy, 29</w:t>
      </w:r>
      <w:r w:rsidRPr="00B7631D">
        <w:rPr>
          <w:sz w:val="20"/>
          <w:szCs w:val="20"/>
        </w:rPr>
        <w:t>(2), 109-123. https://doi.org/10.1016/S0048-7333(99)00055-4</w:t>
      </w:r>
    </w:p>
    <w:p w14:paraId="18792E15"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Gogoi, M. (2021). </w:t>
      </w:r>
      <w:r w:rsidRPr="00B7631D">
        <w:rPr>
          <w:rFonts w:ascii="Times New Roman" w:hAnsi="Times New Roman" w:cs="Times New Roman"/>
          <w:i/>
          <w:iCs/>
          <w:sz w:val="20"/>
          <w:szCs w:val="20"/>
        </w:rPr>
        <w:t>Financial inclusion through digital banking: A study of Assam's tea garden workers</w:t>
      </w:r>
      <w:r w:rsidRPr="00B7631D">
        <w:rPr>
          <w:rFonts w:ascii="Times New Roman" w:hAnsi="Times New Roman" w:cs="Times New Roman"/>
          <w:sz w:val="20"/>
          <w:szCs w:val="20"/>
        </w:rPr>
        <w:t>. Journal of Economic Development, 29(3), 112-128.</w:t>
      </w:r>
    </w:p>
    <w:p w14:paraId="7BE992FF"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Government of India. (2022). </w:t>
      </w:r>
      <w:r w:rsidRPr="00B7631D">
        <w:rPr>
          <w:rFonts w:ascii="Times New Roman" w:hAnsi="Times New Roman" w:cs="Times New Roman"/>
          <w:i/>
          <w:iCs/>
          <w:sz w:val="20"/>
          <w:szCs w:val="20"/>
        </w:rPr>
        <w:t>North East Industrial Development Scheme (NEIDS) and its impact</w:t>
      </w:r>
      <w:r w:rsidRPr="00B7631D">
        <w:rPr>
          <w:rFonts w:ascii="Times New Roman" w:hAnsi="Times New Roman" w:cs="Times New Roman"/>
          <w:sz w:val="20"/>
          <w:szCs w:val="20"/>
        </w:rPr>
        <w:t>. Ministry of Commerce and Industry.</w:t>
      </w:r>
    </w:p>
    <w:p w14:paraId="4AB949C1"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Government of India. (2023). </w:t>
      </w:r>
      <w:r w:rsidRPr="00B7631D">
        <w:rPr>
          <w:rFonts w:ascii="Times New Roman" w:hAnsi="Times New Roman" w:cs="Times New Roman"/>
          <w:i/>
          <w:iCs/>
          <w:sz w:val="20"/>
          <w:szCs w:val="20"/>
        </w:rPr>
        <w:t>North Eastern Handicrafts and Handloom Development Corporation: Annual report 2023</w:t>
      </w:r>
      <w:r w:rsidRPr="00B7631D">
        <w:rPr>
          <w:rFonts w:ascii="Times New Roman" w:hAnsi="Times New Roman" w:cs="Times New Roman"/>
          <w:sz w:val="20"/>
          <w:szCs w:val="20"/>
        </w:rPr>
        <w:t>. Retrieved from https://www.nehhdc.gov.in</w:t>
      </w:r>
    </w:p>
    <w:p w14:paraId="414F5A8A"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Gupta, S. K., &amp; Sarkar, S. (2020). Role of technology and innovation in rural entrepreneurship development. </w:t>
      </w:r>
      <w:r w:rsidRPr="00B7631D">
        <w:rPr>
          <w:rStyle w:val="Emphasis"/>
          <w:rFonts w:eastAsiaTheme="majorEastAsia"/>
          <w:sz w:val="20"/>
          <w:szCs w:val="20"/>
        </w:rPr>
        <w:t>Journal of Entrepreneurship and Innovation in Emerging Economies, 6</w:t>
      </w:r>
      <w:r w:rsidRPr="00B7631D">
        <w:rPr>
          <w:sz w:val="20"/>
          <w:szCs w:val="20"/>
        </w:rPr>
        <w:t>(2), 150-167. https://doi.org/10.1177/2393957520943394</w:t>
      </w:r>
    </w:p>
    <w:p w14:paraId="1C51296A"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proofErr w:type="spellStart"/>
      <w:r w:rsidRPr="00B7631D">
        <w:rPr>
          <w:rFonts w:ascii="Times New Roman" w:hAnsi="Times New Roman" w:cs="Times New Roman"/>
          <w:sz w:val="20"/>
          <w:szCs w:val="20"/>
        </w:rPr>
        <w:t>Kshetri</w:t>
      </w:r>
      <w:proofErr w:type="spellEnd"/>
      <w:r w:rsidRPr="00B7631D">
        <w:rPr>
          <w:rFonts w:ascii="Times New Roman" w:hAnsi="Times New Roman" w:cs="Times New Roman"/>
          <w:sz w:val="20"/>
          <w:szCs w:val="20"/>
        </w:rPr>
        <w:t xml:space="preserve">, N. (2021). </w:t>
      </w:r>
      <w:r w:rsidRPr="00B7631D">
        <w:rPr>
          <w:rFonts w:ascii="Times New Roman" w:hAnsi="Times New Roman" w:cs="Times New Roman"/>
          <w:i/>
          <w:iCs/>
          <w:sz w:val="20"/>
          <w:szCs w:val="20"/>
        </w:rPr>
        <w:t>Digital transformation in emerging economies: The role of technology in rural business development</w:t>
      </w:r>
      <w:r w:rsidRPr="00B7631D">
        <w:rPr>
          <w:rFonts w:ascii="Times New Roman" w:hAnsi="Times New Roman" w:cs="Times New Roman"/>
          <w:sz w:val="20"/>
          <w:szCs w:val="20"/>
        </w:rPr>
        <w:t>. Business Horizons, 64(2), 134-148.</w:t>
      </w:r>
    </w:p>
    <w:p w14:paraId="70AE93B5"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Kumar, B., &amp; Jena, L. K. (2019). Entrepreneurial growth in Northeast India: An empirical perspective. </w:t>
      </w:r>
      <w:r w:rsidRPr="00B7631D">
        <w:rPr>
          <w:rStyle w:val="Emphasis"/>
          <w:rFonts w:eastAsiaTheme="majorEastAsia"/>
          <w:sz w:val="20"/>
          <w:szCs w:val="20"/>
        </w:rPr>
        <w:t>Small Business Economics, 52</w:t>
      </w:r>
      <w:r w:rsidRPr="00B7631D">
        <w:rPr>
          <w:sz w:val="20"/>
          <w:szCs w:val="20"/>
        </w:rPr>
        <w:t>(4), 881-896. https://doi.org/10.1007/s11187-018-0051-x</w:t>
      </w:r>
    </w:p>
    <w:p w14:paraId="74657C8A"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Kumar, R., &amp; Jena, S. K. (2019). Entrepreneurship and rural development: Role of MSMEs. </w:t>
      </w:r>
      <w:r w:rsidRPr="00B7631D">
        <w:rPr>
          <w:rFonts w:ascii="Times New Roman" w:hAnsi="Times New Roman" w:cs="Times New Roman"/>
          <w:i/>
          <w:iCs/>
          <w:sz w:val="20"/>
          <w:szCs w:val="20"/>
        </w:rPr>
        <w:t>Journal of Developmental Studies, 55</w:t>
      </w:r>
      <w:r w:rsidRPr="00B7631D">
        <w:rPr>
          <w:rFonts w:ascii="Times New Roman" w:hAnsi="Times New Roman" w:cs="Times New Roman"/>
          <w:sz w:val="20"/>
          <w:szCs w:val="20"/>
        </w:rPr>
        <w:t>(3), 412-428. https://doi.org/10.1080/00220388.2018.1448066</w:t>
      </w:r>
    </w:p>
    <w:p w14:paraId="7467A8A6"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Mahanta, D., &amp; Das, K. (2020). Digital financial inclusion and rural entrepreneurship: Evidence from Northeast India. </w:t>
      </w:r>
      <w:r w:rsidRPr="00B7631D">
        <w:rPr>
          <w:rStyle w:val="Emphasis"/>
          <w:rFonts w:eastAsiaTheme="majorEastAsia"/>
          <w:sz w:val="20"/>
          <w:szCs w:val="20"/>
        </w:rPr>
        <w:t>Journal of Rural and Community Development, 15</w:t>
      </w:r>
      <w:r w:rsidRPr="00B7631D">
        <w:rPr>
          <w:sz w:val="20"/>
          <w:szCs w:val="20"/>
        </w:rPr>
        <w:t>(3), 51-68.</w:t>
      </w:r>
    </w:p>
    <w:p w14:paraId="47BDE582"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lastRenderedPageBreak/>
        <w:t xml:space="preserve">Mehta, R. (2022). </w:t>
      </w:r>
      <w:r w:rsidRPr="00B7631D">
        <w:rPr>
          <w:rFonts w:ascii="Times New Roman" w:hAnsi="Times New Roman" w:cs="Times New Roman"/>
          <w:i/>
          <w:iCs/>
          <w:sz w:val="20"/>
          <w:szCs w:val="20"/>
        </w:rPr>
        <w:t>Bridging the digital divide: Challenges in Northeast India’s technological adoption</w:t>
      </w:r>
      <w:r w:rsidRPr="00B7631D">
        <w:rPr>
          <w:rFonts w:ascii="Times New Roman" w:hAnsi="Times New Roman" w:cs="Times New Roman"/>
          <w:sz w:val="20"/>
          <w:szCs w:val="20"/>
        </w:rPr>
        <w:t>. Digital Economy Journal, 18(2), 67-81.</w:t>
      </w:r>
    </w:p>
    <w:p w14:paraId="5B1A9A25"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Ministry of Development of North Eastern Region. (2022). </w:t>
      </w:r>
      <w:r w:rsidRPr="00B7631D">
        <w:rPr>
          <w:rFonts w:ascii="Times New Roman" w:hAnsi="Times New Roman" w:cs="Times New Roman"/>
          <w:i/>
          <w:iCs/>
          <w:sz w:val="20"/>
          <w:szCs w:val="20"/>
        </w:rPr>
        <w:t>Entrepreneurial support programs and policies for Northeast India</w:t>
      </w:r>
      <w:r w:rsidRPr="00B7631D">
        <w:rPr>
          <w:rFonts w:ascii="Times New Roman" w:hAnsi="Times New Roman" w:cs="Times New Roman"/>
          <w:sz w:val="20"/>
          <w:szCs w:val="20"/>
        </w:rPr>
        <w:t>. Retrieved from https://www.mdoner.gov.in</w:t>
      </w:r>
    </w:p>
    <w:p w14:paraId="26986931"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Ministry of Electronics and Information Technology. (2022). </w:t>
      </w:r>
      <w:r w:rsidRPr="00B7631D">
        <w:rPr>
          <w:rFonts w:ascii="Times New Roman" w:hAnsi="Times New Roman" w:cs="Times New Roman"/>
          <w:i/>
          <w:iCs/>
          <w:sz w:val="20"/>
          <w:szCs w:val="20"/>
        </w:rPr>
        <w:t>Digital Northeast Vision 2022: Progress and challenges</w:t>
      </w:r>
      <w:r w:rsidRPr="00B7631D">
        <w:rPr>
          <w:rFonts w:ascii="Times New Roman" w:hAnsi="Times New Roman" w:cs="Times New Roman"/>
          <w:sz w:val="20"/>
          <w:szCs w:val="20"/>
        </w:rPr>
        <w:t>. Retrieved from https://www.meity.gov.in</w:t>
      </w:r>
    </w:p>
    <w:p w14:paraId="400837EB"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Ministry of Electronics and Information Technology. (2023). </w:t>
      </w:r>
      <w:r w:rsidRPr="00B7631D">
        <w:rPr>
          <w:rFonts w:ascii="Times New Roman" w:hAnsi="Times New Roman" w:cs="Times New Roman"/>
          <w:i/>
          <w:iCs/>
          <w:sz w:val="20"/>
          <w:szCs w:val="20"/>
        </w:rPr>
        <w:t>Digital India: Bridging the digital divide</w:t>
      </w:r>
      <w:r w:rsidRPr="00B7631D">
        <w:rPr>
          <w:rFonts w:ascii="Times New Roman" w:hAnsi="Times New Roman" w:cs="Times New Roman"/>
          <w:sz w:val="20"/>
          <w:szCs w:val="20"/>
        </w:rPr>
        <w:t>. Retrieved from https://www.digitalindia.gov.in</w:t>
      </w:r>
    </w:p>
    <w:p w14:paraId="16561847" w14:textId="5F8B5018"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Ministry of External Affairs. (2023). </w:t>
      </w:r>
      <w:r w:rsidRPr="00B7631D">
        <w:rPr>
          <w:rFonts w:ascii="Times New Roman" w:hAnsi="Times New Roman" w:cs="Times New Roman"/>
          <w:i/>
          <w:iCs/>
          <w:sz w:val="20"/>
          <w:szCs w:val="20"/>
        </w:rPr>
        <w:t>Act East Policy and Northeast India’s development</w:t>
      </w:r>
      <w:r w:rsidRPr="00B7631D">
        <w:rPr>
          <w:rFonts w:ascii="Times New Roman" w:hAnsi="Times New Roman" w:cs="Times New Roman"/>
          <w:sz w:val="20"/>
          <w:szCs w:val="20"/>
        </w:rPr>
        <w:t xml:space="preserve">. Government of India. </w:t>
      </w:r>
      <w:r w:rsidRPr="00B7631D">
        <w:rPr>
          <w:rFonts w:ascii="Times New Roman" w:hAnsi="Times New Roman" w:cs="Times New Roman"/>
          <w:sz w:val="20"/>
          <w:szCs w:val="20"/>
        </w:rPr>
        <w:t>https://mea.gov.in</w:t>
      </w:r>
    </w:p>
    <w:p w14:paraId="7FEE1077"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Ministry of External Affairs. (2023). </w:t>
      </w:r>
      <w:r w:rsidRPr="00B7631D">
        <w:rPr>
          <w:rStyle w:val="Emphasis"/>
          <w:rFonts w:eastAsiaTheme="majorEastAsia"/>
          <w:sz w:val="20"/>
          <w:szCs w:val="20"/>
        </w:rPr>
        <w:t>India’s Act East policy: Strengthening economic ties with Southeast Asia</w:t>
      </w:r>
      <w:r w:rsidRPr="00B7631D">
        <w:rPr>
          <w:sz w:val="20"/>
          <w:szCs w:val="20"/>
        </w:rPr>
        <w:t>. Government of India.</w:t>
      </w:r>
    </w:p>
    <w:p w14:paraId="6AFA99AB"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NITI Aayog. (2021). </w:t>
      </w:r>
      <w:r w:rsidRPr="00B7631D">
        <w:rPr>
          <w:rFonts w:ascii="Times New Roman" w:hAnsi="Times New Roman" w:cs="Times New Roman"/>
          <w:i/>
          <w:iCs/>
          <w:sz w:val="20"/>
          <w:szCs w:val="20"/>
        </w:rPr>
        <w:t>Innovation and entrepreneurship in India: Roadmap for the future</w:t>
      </w:r>
      <w:r w:rsidRPr="00B7631D">
        <w:rPr>
          <w:rFonts w:ascii="Times New Roman" w:hAnsi="Times New Roman" w:cs="Times New Roman"/>
          <w:sz w:val="20"/>
          <w:szCs w:val="20"/>
        </w:rPr>
        <w:t>. Government of India.</w:t>
      </w:r>
    </w:p>
    <w:p w14:paraId="2AE61974"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NITI Aayog. (2021). </w:t>
      </w:r>
      <w:r w:rsidRPr="00B7631D">
        <w:rPr>
          <w:rFonts w:ascii="Times New Roman" w:hAnsi="Times New Roman" w:cs="Times New Roman"/>
          <w:i/>
          <w:iCs/>
          <w:sz w:val="20"/>
          <w:szCs w:val="20"/>
        </w:rPr>
        <w:t>Startup ecosystem and policy recommendations for Northeast India</w:t>
      </w:r>
      <w:r w:rsidRPr="00B7631D">
        <w:rPr>
          <w:rFonts w:ascii="Times New Roman" w:hAnsi="Times New Roman" w:cs="Times New Roman"/>
          <w:sz w:val="20"/>
          <w:szCs w:val="20"/>
        </w:rPr>
        <w:t>. Retrieved from https://www.niti.gov.in</w:t>
      </w:r>
    </w:p>
    <w:p w14:paraId="586B3302"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Organisation for Economic Co-operation and Development (OECD). (2018). </w:t>
      </w:r>
      <w:r w:rsidRPr="00B7631D">
        <w:rPr>
          <w:rStyle w:val="Emphasis"/>
          <w:rFonts w:eastAsiaTheme="majorEastAsia"/>
          <w:sz w:val="20"/>
          <w:szCs w:val="20"/>
        </w:rPr>
        <w:t>The future of rural development: Innovation, digitalisation, and entrepreneurship</w:t>
      </w:r>
      <w:r w:rsidRPr="00B7631D">
        <w:rPr>
          <w:sz w:val="20"/>
          <w:szCs w:val="20"/>
        </w:rPr>
        <w:t>. OECD Publishing. https://doi.org/10.1787/9789264298536-en</w:t>
      </w:r>
    </w:p>
    <w:p w14:paraId="2390B296"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proofErr w:type="spellStart"/>
      <w:r w:rsidRPr="00B7631D">
        <w:rPr>
          <w:rFonts w:ascii="Times New Roman" w:hAnsi="Times New Roman" w:cs="Times New Roman"/>
          <w:sz w:val="20"/>
          <w:szCs w:val="20"/>
        </w:rPr>
        <w:t>Organisation</w:t>
      </w:r>
      <w:proofErr w:type="spellEnd"/>
      <w:r w:rsidRPr="00B7631D">
        <w:rPr>
          <w:rFonts w:ascii="Times New Roman" w:hAnsi="Times New Roman" w:cs="Times New Roman"/>
          <w:sz w:val="20"/>
          <w:szCs w:val="20"/>
        </w:rPr>
        <w:t xml:space="preserve"> for Economic Co-operation and Development. (2018). </w:t>
      </w:r>
      <w:r w:rsidRPr="00B7631D">
        <w:rPr>
          <w:rFonts w:ascii="Times New Roman" w:hAnsi="Times New Roman" w:cs="Times New Roman"/>
          <w:i/>
          <w:iCs/>
          <w:sz w:val="20"/>
          <w:szCs w:val="20"/>
        </w:rPr>
        <w:t>The future of rural development: Policies for resilience and transformation</w:t>
      </w:r>
      <w:r w:rsidRPr="00B7631D">
        <w:rPr>
          <w:rFonts w:ascii="Times New Roman" w:hAnsi="Times New Roman" w:cs="Times New Roman"/>
          <w:sz w:val="20"/>
          <w:szCs w:val="20"/>
        </w:rPr>
        <w:t>. OECD Publishing. https://doi.org/10.1787/9789264305398-en</w:t>
      </w:r>
    </w:p>
    <w:p w14:paraId="011FFCB0"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Pant, R., &amp; Sarker, A. (2022). The digital divide and rural entrepreneurship: Barriers and enablers in Northeast India. </w:t>
      </w:r>
      <w:r w:rsidRPr="00B7631D">
        <w:rPr>
          <w:rStyle w:val="Emphasis"/>
          <w:rFonts w:eastAsiaTheme="majorEastAsia"/>
          <w:sz w:val="20"/>
          <w:szCs w:val="20"/>
        </w:rPr>
        <w:t>Technology in Society, 71</w:t>
      </w:r>
      <w:r w:rsidRPr="00B7631D">
        <w:rPr>
          <w:sz w:val="20"/>
          <w:szCs w:val="20"/>
        </w:rPr>
        <w:t>, 102032. https://doi.org/10.1016/j.techsoc.2022.102032</w:t>
      </w:r>
    </w:p>
    <w:p w14:paraId="432D9765"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Rana, P., &amp; Sahoo, S. (2022). Leveraging indigenous resources for sustainable entrepreneurship in Northeast India. </w:t>
      </w:r>
      <w:r w:rsidRPr="00B7631D">
        <w:rPr>
          <w:rStyle w:val="Emphasis"/>
          <w:rFonts w:eastAsiaTheme="majorEastAsia"/>
          <w:sz w:val="20"/>
          <w:szCs w:val="20"/>
        </w:rPr>
        <w:t>Sustainable Development, 30</w:t>
      </w:r>
      <w:r w:rsidRPr="00B7631D">
        <w:rPr>
          <w:sz w:val="20"/>
          <w:szCs w:val="20"/>
        </w:rPr>
        <w:t>(6), 1204-1220. https://doi.org/10.1002/sd.2315</w:t>
      </w:r>
    </w:p>
    <w:p w14:paraId="4715E505"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Rogers, E. M. (2003). </w:t>
      </w:r>
      <w:r w:rsidRPr="00B7631D">
        <w:rPr>
          <w:rFonts w:ascii="Times New Roman" w:hAnsi="Times New Roman" w:cs="Times New Roman"/>
          <w:i/>
          <w:iCs/>
          <w:sz w:val="20"/>
          <w:szCs w:val="20"/>
        </w:rPr>
        <w:t>Diffusion of innovations</w:t>
      </w:r>
      <w:r w:rsidRPr="00B7631D">
        <w:rPr>
          <w:rFonts w:ascii="Times New Roman" w:hAnsi="Times New Roman" w:cs="Times New Roman"/>
          <w:sz w:val="20"/>
          <w:szCs w:val="20"/>
        </w:rPr>
        <w:t xml:space="preserve"> (5th ed.). Free Press.</w:t>
      </w:r>
    </w:p>
    <w:p w14:paraId="2DFFC244"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Roy, S., &amp; Deb, R. (2018). </w:t>
      </w:r>
      <w:r w:rsidRPr="00B7631D">
        <w:rPr>
          <w:rFonts w:ascii="Times New Roman" w:hAnsi="Times New Roman" w:cs="Times New Roman"/>
          <w:i/>
          <w:iCs/>
          <w:sz w:val="20"/>
          <w:szCs w:val="20"/>
        </w:rPr>
        <w:t>Access to finance for MSMEs in Northeast India: Issues and solutions</w:t>
      </w:r>
      <w:r w:rsidRPr="00B7631D">
        <w:rPr>
          <w:rFonts w:ascii="Times New Roman" w:hAnsi="Times New Roman" w:cs="Times New Roman"/>
          <w:sz w:val="20"/>
          <w:szCs w:val="20"/>
        </w:rPr>
        <w:t>. Financial Inclusion Review, 10(2), 56-78.</w:t>
      </w:r>
    </w:p>
    <w:p w14:paraId="47CC6F30"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Sarmah, P., &amp; Phukan, R. (2020). </w:t>
      </w:r>
      <w:r w:rsidRPr="00B7631D">
        <w:rPr>
          <w:rFonts w:ascii="Times New Roman" w:hAnsi="Times New Roman" w:cs="Times New Roman"/>
          <w:i/>
          <w:iCs/>
          <w:sz w:val="20"/>
          <w:szCs w:val="20"/>
        </w:rPr>
        <w:t>Tourism entrepreneurship in Northeast India: Challenges and growth potential</w:t>
      </w:r>
      <w:r w:rsidRPr="00B7631D">
        <w:rPr>
          <w:rFonts w:ascii="Times New Roman" w:hAnsi="Times New Roman" w:cs="Times New Roman"/>
          <w:sz w:val="20"/>
          <w:szCs w:val="20"/>
        </w:rPr>
        <w:t>. Tourism Review, 75(4), 562-579.</w:t>
      </w:r>
    </w:p>
    <w:p w14:paraId="08D25F08"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Schumpeter, J. A. (1934). </w:t>
      </w:r>
      <w:r w:rsidRPr="00B7631D">
        <w:rPr>
          <w:rStyle w:val="Emphasis"/>
          <w:rFonts w:eastAsiaTheme="majorEastAsia"/>
          <w:sz w:val="20"/>
          <w:szCs w:val="20"/>
        </w:rPr>
        <w:t>The theory of economic development: An inquiry into profits, capital, credit, interest, and the business cycle</w:t>
      </w:r>
      <w:r w:rsidRPr="00B7631D">
        <w:rPr>
          <w:sz w:val="20"/>
          <w:szCs w:val="20"/>
        </w:rPr>
        <w:t>. Harvard University Press.</w:t>
      </w:r>
    </w:p>
    <w:p w14:paraId="09945A2D"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Shane, S. (2009). Why encouraging more people to become entrepreneurs is bad policy. </w:t>
      </w:r>
      <w:r w:rsidRPr="00B7631D">
        <w:rPr>
          <w:rStyle w:val="Emphasis"/>
          <w:rFonts w:eastAsiaTheme="majorEastAsia"/>
          <w:sz w:val="20"/>
          <w:szCs w:val="20"/>
        </w:rPr>
        <w:t>Small Business Economics, 33</w:t>
      </w:r>
      <w:r w:rsidRPr="00B7631D">
        <w:rPr>
          <w:sz w:val="20"/>
          <w:szCs w:val="20"/>
        </w:rPr>
        <w:t>(2), 141-149. https://doi.org/10.1007/s11187-009-9215-5</w:t>
      </w:r>
    </w:p>
    <w:p w14:paraId="1B542087"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Shane, S., &amp; Venkataraman, S. (2000). The promise of entrepreneurship as a field of research. </w:t>
      </w:r>
      <w:r w:rsidRPr="00B7631D">
        <w:rPr>
          <w:rFonts w:ascii="Times New Roman" w:hAnsi="Times New Roman" w:cs="Times New Roman"/>
          <w:i/>
          <w:iCs/>
          <w:sz w:val="20"/>
          <w:szCs w:val="20"/>
        </w:rPr>
        <w:t>Academy of Management Review, 25</w:t>
      </w:r>
      <w:r w:rsidRPr="00B7631D">
        <w:rPr>
          <w:rFonts w:ascii="Times New Roman" w:hAnsi="Times New Roman" w:cs="Times New Roman"/>
          <w:sz w:val="20"/>
          <w:szCs w:val="20"/>
        </w:rPr>
        <w:t>(1), 217-226. https://doi.org/10.5465/amr.2000.2791611</w:t>
      </w:r>
    </w:p>
    <w:p w14:paraId="0570AD05" w14:textId="77777777" w:rsidR="001450C8" w:rsidRPr="00B7631D" w:rsidRDefault="001450C8" w:rsidP="00B7631D">
      <w:pPr>
        <w:pStyle w:val="NormalWeb"/>
        <w:numPr>
          <w:ilvl w:val="0"/>
          <w:numId w:val="26"/>
        </w:numPr>
        <w:spacing w:before="0" w:beforeAutospacing="0" w:after="0" w:afterAutospacing="0" w:line="264" w:lineRule="auto"/>
        <w:contextualSpacing/>
        <w:jc w:val="both"/>
        <w:rPr>
          <w:sz w:val="20"/>
          <w:szCs w:val="20"/>
        </w:rPr>
      </w:pPr>
      <w:r w:rsidRPr="00B7631D">
        <w:rPr>
          <w:sz w:val="20"/>
          <w:szCs w:val="20"/>
        </w:rPr>
        <w:t xml:space="preserve">Shane, S., &amp; Venkataraman, S. (2000). The promise of entrepreneurship as a field of research. </w:t>
      </w:r>
      <w:r w:rsidRPr="00B7631D">
        <w:rPr>
          <w:rStyle w:val="Emphasis"/>
          <w:rFonts w:eastAsiaTheme="majorEastAsia"/>
          <w:sz w:val="20"/>
          <w:szCs w:val="20"/>
        </w:rPr>
        <w:t>Academy of Management Review, 25</w:t>
      </w:r>
      <w:r w:rsidRPr="00B7631D">
        <w:rPr>
          <w:sz w:val="20"/>
          <w:szCs w:val="20"/>
        </w:rPr>
        <w:t>(1), 217–226. https://doi.org/10.5465/amr.2000.2791611</w:t>
      </w:r>
    </w:p>
    <w:p w14:paraId="4EAA415A"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Sharma, P. (2021). </w:t>
      </w:r>
      <w:r w:rsidRPr="00B7631D">
        <w:rPr>
          <w:rFonts w:ascii="Times New Roman" w:hAnsi="Times New Roman" w:cs="Times New Roman"/>
          <w:i/>
          <w:iCs/>
          <w:sz w:val="20"/>
          <w:szCs w:val="20"/>
        </w:rPr>
        <w:t>Cultural attitudes towards entrepreneurship in Northeast India: A sociological perspective</w:t>
      </w:r>
      <w:r w:rsidRPr="00B7631D">
        <w:rPr>
          <w:rFonts w:ascii="Times New Roman" w:hAnsi="Times New Roman" w:cs="Times New Roman"/>
          <w:sz w:val="20"/>
          <w:szCs w:val="20"/>
        </w:rPr>
        <w:t>. Indian Journal of Business Research, 12(1), 34-50.</w:t>
      </w:r>
    </w:p>
    <w:p w14:paraId="7499FDCC"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Sharma, P. (2022). </w:t>
      </w:r>
      <w:r w:rsidRPr="00B7631D">
        <w:rPr>
          <w:rFonts w:ascii="Times New Roman" w:hAnsi="Times New Roman" w:cs="Times New Roman"/>
          <w:i/>
          <w:iCs/>
          <w:sz w:val="20"/>
          <w:szCs w:val="20"/>
        </w:rPr>
        <w:t>Agri-tech innovations and their impact on farmers in Meghalaya</w:t>
      </w:r>
      <w:r w:rsidRPr="00B7631D">
        <w:rPr>
          <w:rFonts w:ascii="Times New Roman" w:hAnsi="Times New Roman" w:cs="Times New Roman"/>
          <w:sz w:val="20"/>
          <w:szCs w:val="20"/>
        </w:rPr>
        <w:t>. Journal of Rural Studies, 38(1), 56-72.</w:t>
      </w:r>
    </w:p>
    <w:p w14:paraId="52AA6EB9"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eastAsia="Times New Roman" w:hAnsi="Times New Roman" w:cs="Times New Roman"/>
          <w:sz w:val="20"/>
          <w:szCs w:val="20"/>
          <w:lang w:eastAsia="en-IN"/>
        </w:rPr>
        <w:t>Sharma, R., &amp; Singh, K. (2021). Role of AI and blockchain in agribusiness sustainability. Agricultural Systems, 189, 103070. https://doi.org/10.1016/j.agsy.2020.103070</w:t>
      </w:r>
    </w:p>
    <w:p w14:paraId="6F669389"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Singh, R., &amp; Gupta, M. (2021). </w:t>
      </w:r>
      <w:r w:rsidRPr="00B7631D">
        <w:rPr>
          <w:rFonts w:ascii="Times New Roman" w:hAnsi="Times New Roman" w:cs="Times New Roman"/>
          <w:i/>
          <w:iCs/>
          <w:sz w:val="20"/>
          <w:szCs w:val="20"/>
        </w:rPr>
        <w:t>Cybersecurity challenges for rural entrepreneurs in the digital era</w:t>
      </w:r>
      <w:r w:rsidRPr="00B7631D">
        <w:rPr>
          <w:rFonts w:ascii="Times New Roman" w:hAnsi="Times New Roman" w:cs="Times New Roman"/>
          <w:sz w:val="20"/>
          <w:szCs w:val="20"/>
        </w:rPr>
        <w:t>. Cybersecurity Journal, 18(1), 22-37.</w:t>
      </w:r>
    </w:p>
    <w:p w14:paraId="4D36D0ED" w14:textId="77777777" w:rsidR="001450C8" w:rsidRPr="00B7631D" w:rsidRDefault="001450C8" w:rsidP="00B7631D">
      <w:pPr>
        <w:pStyle w:val="NormalWeb"/>
        <w:numPr>
          <w:ilvl w:val="0"/>
          <w:numId w:val="26"/>
        </w:numPr>
        <w:spacing w:before="0" w:beforeAutospacing="0" w:after="0" w:afterAutospacing="0" w:line="264" w:lineRule="auto"/>
        <w:contextualSpacing/>
        <w:rPr>
          <w:sz w:val="20"/>
          <w:szCs w:val="20"/>
        </w:rPr>
      </w:pPr>
      <w:r w:rsidRPr="00B7631D">
        <w:rPr>
          <w:sz w:val="20"/>
          <w:szCs w:val="20"/>
        </w:rPr>
        <w:t xml:space="preserve">Srivastava, R., &amp; Tripathi, S. (2020). Digital initiatives for rural development in India: A policy analysis. </w:t>
      </w:r>
      <w:r w:rsidRPr="00B7631D">
        <w:rPr>
          <w:rStyle w:val="Emphasis"/>
          <w:rFonts w:eastAsiaTheme="majorEastAsia"/>
          <w:sz w:val="20"/>
          <w:szCs w:val="20"/>
        </w:rPr>
        <w:t>Development in Practice, 30</w:t>
      </w:r>
      <w:r w:rsidRPr="00B7631D">
        <w:rPr>
          <w:sz w:val="20"/>
          <w:szCs w:val="20"/>
        </w:rPr>
        <w:t>(7), 876-888. https://doi.org/10.1080/09614524.2020.1774076</w:t>
      </w:r>
    </w:p>
    <w:p w14:paraId="4AF9EC23"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Telecom Regulatory Authority of India (TRAI). (2021). </w:t>
      </w:r>
      <w:r w:rsidRPr="00B7631D">
        <w:rPr>
          <w:rFonts w:ascii="Times New Roman" w:hAnsi="Times New Roman" w:cs="Times New Roman"/>
          <w:i/>
          <w:iCs/>
          <w:sz w:val="20"/>
          <w:szCs w:val="20"/>
        </w:rPr>
        <w:t>Internet penetration and digital connectivity in India: A regional analysis</w:t>
      </w:r>
      <w:r w:rsidRPr="00B7631D">
        <w:rPr>
          <w:rFonts w:ascii="Times New Roman" w:hAnsi="Times New Roman" w:cs="Times New Roman"/>
          <w:sz w:val="20"/>
          <w:szCs w:val="20"/>
        </w:rPr>
        <w:t>. Retrieved from https://www.trai.gov.in</w:t>
      </w:r>
    </w:p>
    <w:p w14:paraId="70E4E4F6"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United Nations Development </w:t>
      </w:r>
      <w:proofErr w:type="spellStart"/>
      <w:r w:rsidRPr="00B7631D">
        <w:rPr>
          <w:rFonts w:ascii="Times New Roman" w:hAnsi="Times New Roman" w:cs="Times New Roman"/>
          <w:sz w:val="20"/>
          <w:szCs w:val="20"/>
        </w:rPr>
        <w:t>Programme</w:t>
      </w:r>
      <w:proofErr w:type="spellEnd"/>
      <w:r w:rsidRPr="00B7631D">
        <w:rPr>
          <w:rFonts w:ascii="Times New Roman" w:hAnsi="Times New Roman" w:cs="Times New Roman"/>
          <w:sz w:val="20"/>
          <w:szCs w:val="20"/>
        </w:rPr>
        <w:t xml:space="preserve"> (UNDP) India. (2022). </w:t>
      </w:r>
      <w:r w:rsidRPr="00B7631D">
        <w:rPr>
          <w:rFonts w:ascii="Times New Roman" w:hAnsi="Times New Roman" w:cs="Times New Roman"/>
          <w:i/>
          <w:iCs/>
          <w:sz w:val="20"/>
          <w:szCs w:val="20"/>
        </w:rPr>
        <w:t>Empowering women entrepreneurs in Northeast India: Challenges and opportunities</w:t>
      </w:r>
      <w:r w:rsidRPr="00B7631D">
        <w:rPr>
          <w:rFonts w:ascii="Times New Roman" w:hAnsi="Times New Roman" w:cs="Times New Roman"/>
          <w:sz w:val="20"/>
          <w:szCs w:val="20"/>
        </w:rPr>
        <w:t>. Retrieved from https://www.undp.org</w:t>
      </w:r>
    </w:p>
    <w:p w14:paraId="1830A0F0" w14:textId="77777777" w:rsidR="001450C8" w:rsidRPr="00B7631D" w:rsidRDefault="001450C8" w:rsidP="00B7631D">
      <w:pPr>
        <w:pStyle w:val="NormalWeb"/>
        <w:numPr>
          <w:ilvl w:val="0"/>
          <w:numId w:val="26"/>
        </w:numPr>
        <w:spacing w:before="0" w:beforeAutospacing="0" w:after="0" w:afterAutospacing="0" w:line="264" w:lineRule="auto"/>
        <w:contextualSpacing/>
        <w:rPr>
          <w:sz w:val="20"/>
          <w:szCs w:val="20"/>
        </w:rPr>
      </w:pPr>
      <w:r w:rsidRPr="00B7631D">
        <w:rPr>
          <w:sz w:val="20"/>
          <w:szCs w:val="20"/>
        </w:rPr>
        <w:t xml:space="preserve">World Bank. (2020). </w:t>
      </w:r>
      <w:r w:rsidRPr="00B7631D">
        <w:rPr>
          <w:rStyle w:val="Emphasis"/>
          <w:rFonts w:eastAsiaTheme="majorEastAsia"/>
          <w:sz w:val="20"/>
          <w:szCs w:val="20"/>
        </w:rPr>
        <w:t>Digital solutions for inclusive growth in rural economies</w:t>
      </w:r>
      <w:r w:rsidRPr="00B7631D">
        <w:rPr>
          <w:sz w:val="20"/>
          <w:szCs w:val="20"/>
        </w:rPr>
        <w:t>. World Bank Group.</w:t>
      </w:r>
    </w:p>
    <w:p w14:paraId="1C9ADC80"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World Bank. (2020). </w:t>
      </w:r>
      <w:r w:rsidRPr="00B7631D">
        <w:rPr>
          <w:rFonts w:ascii="Times New Roman" w:hAnsi="Times New Roman" w:cs="Times New Roman"/>
          <w:i/>
          <w:iCs/>
          <w:sz w:val="20"/>
          <w:szCs w:val="20"/>
        </w:rPr>
        <w:t>Digital technologies and rural development: Enabling market access and economic growth</w:t>
      </w:r>
      <w:r w:rsidRPr="00B7631D">
        <w:rPr>
          <w:rFonts w:ascii="Times New Roman" w:hAnsi="Times New Roman" w:cs="Times New Roman"/>
          <w:sz w:val="20"/>
          <w:szCs w:val="20"/>
        </w:rPr>
        <w:t>. World Bank Publications.</w:t>
      </w:r>
    </w:p>
    <w:p w14:paraId="7C09CEA6" w14:textId="77777777" w:rsidR="001450C8" w:rsidRPr="00B7631D" w:rsidRDefault="001450C8" w:rsidP="00B7631D">
      <w:pPr>
        <w:pStyle w:val="ListParagraph"/>
        <w:numPr>
          <w:ilvl w:val="0"/>
          <w:numId w:val="26"/>
        </w:numPr>
        <w:spacing w:after="0" w:line="264" w:lineRule="auto"/>
        <w:jc w:val="both"/>
        <w:rPr>
          <w:rFonts w:ascii="Times New Roman" w:hAnsi="Times New Roman" w:cs="Times New Roman"/>
          <w:sz w:val="20"/>
          <w:szCs w:val="20"/>
        </w:rPr>
      </w:pPr>
      <w:r w:rsidRPr="00B7631D">
        <w:rPr>
          <w:rFonts w:ascii="Times New Roman" w:hAnsi="Times New Roman" w:cs="Times New Roman"/>
          <w:sz w:val="20"/>
          <w:szCs w:val="20"/>
        </w:rPr>
        <w:t xml:space="preserve">World Bank. (2022). </w:t>
      </w:r>
      <w:r w:rsidRPr="00B7631D">
        <w:rPr>
          <w:rFonts w:ascii="Times New Roman" w:hAnsi="Times New Roman" w:cs="Times New Roman"/>
          <w:i/>
          <w:iCs/>
          <w:sz w:val="20"/>
          <w:szCs w:val="20"/>
        </w:rPr>
        <w:t>Financial inclusion and digital payment systems: A global perspective</w:t>
      </w:r>
      <w:r w:rsidRPr="00B7631D">
        <w:rPr>
          <w:rFonts w:ascii="Times New Roman" w:hAnsi="Times New Roman" w:cs="Times New Roman"/>
          <w:sz w:val="20"/>
          <w:szCs w:val="20"/>
        </w:rPr>
        <w:t>. Retrieved from https://www.worldbank.org</w:t>
      </w:r>
    </w:p>
    <w:p w14:paraId="59365B19" w14:textId="159AAC7A" w:rsidR="00BC032D" w:rsidRPr="00B7631D" w:rsidRDefault="00BC032D" w:rsidP="00B7631D">
      <w:pPr>
        <w:tabs>
          <w:tab w:val="left" w:pos="6360"/>
        </w:tabs>
        <w:spacing w:after="0" w:line="264" w:lineRule="auto"/>
        <w:contextualSpacing/>
      </w:pPr>
    </w:p>
    <w:sectPr w:rsidR="00BC032D" w:rsidRPr="00B7631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2FD1D" w14:textId="77777777" w:rsidR="006141AF" w:rsidRDefault="006141AF" w:rsidP="00C556D7">
      <w:pPr>
        <w:spacing w:after="0" w:line="240" w:lineRule="auto"/>
      </w:pPr>
      <w:r>
        <w:separator/>
      </w:r>
    </w:p>
  </w:endnote>
  <w:endnote w:type="continuationSeparator" w:id="0">
    <w:p w14:paraId="19ECAB53" w14:textId="77777777" w:rsidR="006141AF" w:rsidRDefault="006141A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1869E" w14:textId="77777777" w:rsidR="006141AF" w:rsidRDefault="006141AF" w:rsidP="00C556D7">
      <w:pPr>
        <w:spacing w:after="0" w:line="240" w:lineRule="auto"/>
      </w:pPr>
      <w:r>
        <w:separator/>
      </w:r>
    </w:p>
  </w:footnote>
  <w:footnote w:type="continuationSeparator" w:id="0">
    <w:p w14:paraId="69504016" w14:textId="77777777" w:rsidR="006141AF" w:rsidRDefault="006141A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2F0F18"/>
    <w:multiLevelType w:val="hybridMultilevel"/>
    <w:tmpl w:val="B5A64ECA"/>
    <w:lvl w:ilvl="0" w:tplc="40090001">
      <w:start w:val="1"/>
      <w:numFmt w:val="bullet"/>
      <w:lvlText w:val=""/>
      <w:lvlJc w:val="left"/>
      <w:pPr>
        <w:ind w:left="720" w:hanging="360"/>
      </w:pPr>
      <w:rPr>
        <w:rFonts w:ascii="Symbol" w:hAnsi="Symbol" w:hint="default"/>
        <w:sz w:val="24"/>
        <w:szCs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9730A"/>
    <w:multiLevelType w:val="hybridMultilevel"/>
    <w:tmpl w:val="18BADE04"/>
    <w:lvl w:ilvl="0" w:tplc="28A21F62">
      <w:start w:val="1"/>
      <w:numFmt w:val="decimal"/>
      <w:lvlText w:val="[%1]"/>
      <w:lvlJc w:val="left"/>
      <w:pPr>
        <w:ind w:left="1080" w:hanging="360"/>
      </w:pPr>
      <w:rPr>
        <w:rFonts w:hint="default"/>
        <w:b w:val="0"/>
        <w:bCs w:val="0"/>
        <w:i w:val="0"/>
        <w:iCs w:val="0"/>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F476FF46"/>
    <w:lvl w:ilvl="0" w:tplc="C972C5F6">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C1483E"/>
    <w:multiLevelType w:val="hybridMultilevel"/>
    <w:tmpl w:val="7ED2CAC2"/>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DE0102"/>
    <w:multiLevelType w:val="hybridMultilevel"/>
    <w:tmpl w:val="CE4AA458"/>
    <w:lvl w:ilvl="0" w:tplc="B5200D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F07EDA"/>
    <w:multiLevelType w:val="hybridMultilevel"/>
    <w:tmpl w:val="76703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5"/>
  </w:num>
  <w:num w:numId="9" w16cid:durableId="851842906">
    <w:abstractNumId w:val="0"/>
  </w:num>
  <w:num w:numId="10" w16cid:durableId="350229811">
    <w:abstractNumId w:val="5"/>
  </w:num>
  <w:num w:numId="11" w16cid:durableId="2128309775">
    <w:abstractNumId w:val="22"/>
  </w:num>
  <w:num w:numId="12" w16cid:durableId="350029887">
    <w:abstractNumId w:val="16"/>
  </w:num>
  <w:num w:numId="13" w16cid:durableId="591670422">
    <w:abstractNumId w:val="11"/>
  </w:num>
  <w:num w:numId="14" w16cid:durableId="532691435">
    <w:abstractNumId w:val="4"/>
  </w:num>
  <w:num w:numId="15" w16cid:durableId="1268083021">
    <w:abstractNumId w:val="20"/>
  </w:num>
  <w:num w:numId="16" w16cid:durableId="1447193248">
    <w:abstractNumId w:val="10"/>
  </w:num>
  <w:num w:numId="17" w16cid:durableId="843742299">
    <w:abstractNumId w:val="15"/>
  </w:num>
  <w:num w:numId="18" w16cid:durableId="110824490">
    <w:abstractNumId w:val="3"/>
  </w:num>
  <w:num w:numId="19" w16cid:durableId="1376078544">
    <w:abstractNumId w:val="24"/>
  </w:num>
  <w:num w:numId="20" w16cid:durableId="888303389">
    <w:abstractNumId w:val="7"/>
  </w:num>
  <w:num w:numId="21" w16cid:durableId="164125617">
    <w:abstractNumId w:val="18"/>
  </w:num>
  <w:num w:numId="22" w16cid:durableId="106579955">
    <w:abstractNumId w:val="23"/>
  </w:num>
  <w:num w:numId="23" w16cid:durableId="872809467">
    <w:abstractNumId w:val="2"/>
  </w:num>
  <w:num w:numId="24" w16cid:durableId="1752923596">
    <w:abstractNumId w:val="13"/>
  </w:num>
  <w:num w:numId="25" w16cid:durableId="63650298">
    <w:abstractNumId w:val="21"/>
  </w:num>
  <w:num w:numId="26" w16cid:durableId="11631619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2332A"/>
    <w:rsid w:val="0005400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0C8"/>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290F"/>
    <w:rsid w:val="00205839"/>
    <w:rsid w:val="00205A73"/>
    <w:rsid w:val="00206DE4"/>
    <w:rsid w:val="00227FA8"/>
    <w:rsid w:val="002426D5"/>
    <w:rsid w:val="002650CA"/>
    <w:rsid w:val="00273038"/>
    <w:rsid w:val="00290D58"/>
    <w:rsid w:val="002A579C"/>
    <w:rsid w:val="002E72CF"/>
    <w:rsid w:val="002F3187"/>
    <w:rsid w:val="002F43A5"/>
    <w:rsid w:val="003265E6"/>
    <w:rsid w:val="00350F8D"/>
    <w:rsid w:val="00361C3F"/>
    <w:rsid w:val="00364A2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A6763"/>
    <w:rsid w:val="004B0E1D"/>
    <w:rsid w:val="004C159B"/>
    <w:rsid w:val="004D5813"/>
    <w:rsid w:val="004D5DC8"/>
    <w:rsid w:val="004D5FF5"/>
    <w:rsid w:val="004E5AA7"/>
    <w:rsid w:val="00505045"/>
    <w:rsid w:val="005165E7"/>
    <w:rsid w:val="00524B78"/>
    <w:rsid w:val="005256A9"/>
    <w:rsid w:val="00526DDB"/>
    <w:rsid w:val="005338E6"/>
    <w:rsid w:val="00535548"/>
    <w:rsid w:val="00557B92"/>
    <w:rsid w:val="005924B0"/>
    <w:rsid w:val="00594478"/>
    <w:rsid w:val="005A48C2"/>
    <w:rsid w:val="005B3887"/>
    <w:rsid w:val="005B73A4"/>
    <w:rsid w:val="005C1D19"/>
    <w:rsid w:val="005D265F"/>
    <w:rsid w:val="005F717A"/>
    <w:rsid w:val="006110CA"/>
    <w:rsid w:val="006141AF"/>
    <w:rsid w:val="00617A82"/>
    <w:rsid w:val="00632466"/>
    <w:rsid w:val="00633CDF"/>
    <w:rsid w:val="006413AE"/>
    <w:rsid w:val="00654EC1"/>
    <w:rsid w:val="00690A1B"/>
    <w:rsid w:val="006918DA"/>
    <w:rsid w:val="00694A00"/>
    <w:rsid w:val="006962A4"/>
    <w:rsid w:val="006A5E5C"/>
    <w:rsid w:val="006A6434"/>
    <w:rsid w:val="006B2ED8"/>
    <w:rsid w:val="006C11CA"/>
    <w:rsid w:val="006C74D5"/>
    <w:rsid w:val="006D7E62"/>
    <w:rsid w:val="006F51F4"/>
    <w:rsid w:val="00732B32"/>
    <w:rsid w:val="00756E86"/>
    <w:rsid w:val="00767719"/>
    <w:rsid w:val="0079243B"/>
    <w:rsid w:val="007B170D"/>
    <w:rsid w:val="007C67FB"/>
    <w:rsid w:val="007D5C9A"/>
    <w:rsid w:val="007D66D4"/>
    <w:rsid w:val="007E75BA"/>
    <w:rsid w:val="007E79D6"/>
    <w:rsid w:val="007F4C35"/>
    <w:rsid w:val="007F6CE4"/>
    <w:rsid w:val="00814535"/>
    <w:rsid w:val="00814B7E"/>
    <w:rsid w:val="00826BF1"/>
    <w:rsid w:val="00837A71"/>
    <w:rsid w:val="00855648"/>
    <w:rsid w:val="00861EE8"/>
    <w:rsid w:val="008741D3"/>
    <w:rsid w:val="00880D03"/>
    <w:rsid w:val="00887593"/>
    <w:rsid w:val="008A72D8"/>
    <w:rsid w:val="008A74F7"/>
    <w:rsid w:val="008B5B88"/>
    <w:rsid w:val="008C7F5F"/>
    <w:rsid w:val="008D1F25"/>
    <w:rsid w:val="008D46C3"/>
    <w:rsid w:val="0090504D"/>
    <w:rsid w:val="00905466"/>
    <w:rsid w:val="00906E0E"/>
    <w:rsid w:val="00911010"/>
    <w:rsid w:val="00911ACD"/>
    <w:rsid w:val="0091436C"/>
    <w:rsid w:val="0093005F"/>
    <w:rsid w:val="0093478F"/>
    <w:rsid w:val="0094277C"/>
    <w:rsid w:val="009446C5"/>
    <w:rsid w:val="0094642D"/>
    <w:rsid w:val="00966D5A"/>
    <w:rsid w:val="00971033"/>
    <w:rsid w:val="009A49D4"/>
    <w:rsid w:val="009B525A"/>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59BE"/>
    <w:rsid w:val="00B17F4E"/>
    <w:rsid w:val="00B21E66"/>
    <w:rsid w:val="00B60F30"/>
    <w:rsid w:val="00B71A47"/>
    <w:rsid w:val="00B7631D"/>
    <w:rsid w:val="00B76621"/>
    <w:rsid w:val="00B82E3B"/>
    <w:rsid w:val="00BA6D24"/>
    <w:rsid w:val="00BC032D"/>
    <w:rsid w:val="00BC087A"/>
    <w:rsid w:val="00BC37A0"/>
    <w:rsid w:val="00BD0DF3"/>
    <w:rsid w:val="00BE5B25"/>
    <w:rsid w:val="00C13545"/>
    <w:rsid w:val="00C20B7A"/>
    <w:rsid w:val="00C35F1D"/>
    <w:rsid w:val="00C378A3"/>
    <w:rsid w:val="00C43197"/>
    <w:rsid w:val="00C556D7"/>
    <w:rsid w:val="00C56420"/>
    <w:rsid w:val="00C5653F"/>
    <w:rsid w:val="00C56ED8"/>
    <w:rsid w:val="00C80495"/>
    <w:rsid w:val="00C8572B"/>
    <w:rsid w:val="00C87AD7"/>
    <w:rsid w:val="00C87DAA"/>
    <w:rsid w:val="00C9394F"/>
    <w:rsid w:val="00C97813"/>
    <w:rsid w:val="00CA0B60"/>
    <w:rsid w:val="00CA6977"/>
    <w:rsid w:val="00CD5A50"/>
    <w:rsid w:val="00CD7165"/>
    <w:rsid w:val="00CE4576"/>
    <w:rsid w:val="00CE4A54"/>
    <w:rsid w:val="00CE5A19"/>
    <w:rsid w:val="00D03357"/>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4FD9"/>
    <w:rsid w:val="00E56F7C"/>
    <w:rsid w:val="00E675E0"/>
    <w:rsid w:val="00E71348"/>
    <w:rsid w:val="00E73492"/>
    <w:rsid w:val="00E81599"/>
    <w:rsid w:val="00E82016"/>
    <w:rsid w:val="00EA6189"/>
    <w:rsid w:val="00EB0728"/>
    <w:rsid w:val="00EB432A"/>
    <w:rsid w:val="00EB588E"/>
    <w:rsid w:val="00EC002E"/>
    <w:rsid w:val="00EE1166"/>
    <w:rsid w:val="00EE526E"/>
    <w:rsid w:val="00F01E52"/>
    <w:rsid w:val="00F141E8"/>
    <w:rsid w:val="00F14345"/>
    <w:rsid w:val="00F14F23"/>
    <w:rsid w:val="00F21C38"/>
    <w:rsid w:val="00F42C71"/>
    <w:rsid w:val="00F43ABE"/>
    <w:rsid w:val="00F62C11"/>
    <w:rsid w:val="00F65276"/>
    <w:rsid w:val="00FB4C8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CD5A50"/>
    <w:rPr>
      <w:color w:val="605E5C"/>
      <w:shd w:val="clear" w:color="auto" w:fill="E1DFDD"/>
    </w:rPr>
  </w:style>
  <w:style w:type="paragraph" w:styleId="NormalWeb">
    <w:name w:val="Normal (Web)"/>
    <w:basedOn w:val="Normal"/>
    <w:uiPriority w:val="99"/>
    <w:semiHidden/>
    <w:unhideWhenUsed/>
    <w:rsid w:val="001450C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450C8"/>
    <w:rPr>
      <w:b/>
      <w:bCs/>
    </w:rPr>
  </w:style>
  <w:style w:type="character" w:styleId="Emphasis">
    <w:name w:val="Emphasis"/>
    <w:basedOn w:val="DefaultParagraphFont"/>
    <w:uiPriority w:val="20"/>
    <w:qFormat/>
    <w:rsid w:val="001450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068480">
      <w:bodyDiv w:val="1"/>
      <w:marLeft w:val="0"/>
      <w:marRight w:val="0"/>
      <w:marTop w:val="0"/>
      <w:marBottom w:val="0"/>
      <w:divBdr>
        <w:top w:val="none" w:sz="0" w:space="0" w:color="auto"/>
        <w:left w:val="none" w:sz="0" w:space="0" w:color="auto"/>
        <w:bottom w:val="none" w:sz="0" w:space="0" w:color="auto"/>
        <w:right w:val="none" w:sz="0" w:space="0" w:color="auto"/>
      </w:divBdr>
    </w:div>
    <w:div w:id="633145695">
      <w:bodyDiv w:val="1"/>
      <w:marLeft w:val="0"/>
      <w:marRight w:val="0"/>
      <w:marTop w:val="0"/>
      <w:marBottom w:val="0"/>
      <w:divBdr>
        <w:top w:val="none" w:sz="0" w:space="0" w:color="auto"/>
        <w:left w:val="none" w:sz="0" w:space="0" w:color="auto"/>
        <w:bottom w:val="none" w:sz="0" w:space="0" w:color="auto"/>
        <w:right w:val="none" w:sz="0" w:space="0" w:color="auto"/>
      </w:divBdr>
    </w:div>
    <w:div w:id="1003896819">
      <w:bodyDiv w:val="1"/>
      <w:marLeft w:val="0"/>
      <w:marRight w:val="0"/>
      <w:marTop w:val="0"/>
      <w:marBottom w:val="0"/>
      <w:divBdr>
        <w:top w:val="none" w:sz="0" w:space="0" w:color="auto"/>
        <w:left w:val="none" w:sz="0" w:space="0" w:color="auto"/>
        <w:bottom w:val="none" w:sz="0" w:space="0" w:color="auto"/>
        <w:right w:val="none" w:sz="0" w:space="0" w:color="auto"/>
      </w:divBdr>
    </w:div>
    <w:div w:id="1072853518">
      <w:bodyDiv w:val="1"/>
      <w:marLeft w:val="0"/>
      <w:marRight w:val="0"/>
      <w:marTop w:val="0"/>
      <w:marBottom w:val="0"/>
      <w:divBdr>
        <w:top w:val="none" w:sz="0" w:space="0" w:color="auto"/>
        <w:left w:val="none" w:sz="0" w:space="0" w:color="auto"/>
        <w:bottom w:val="none" w:sz="0" w:space="0" w:color="auto"/>
        <w:right w:val="none" w:sz="0" w:space="0" w:color="auto"/>
      </w:divBdr>
    </w:div>
    <w:div w:id="126028642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52967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53044914">
      <w:bodyDiv w:val="1"/>
      <w:marLeft w:val="0"/>
      <w:marRight w:val="0"/>
      <w:marTop w:val="0"/>
      <w:marBottom w:val="0"/>
      <w:divBdr>
        <w:top w:val="none" w:sz="0" w:space="0" w:color="auto"/>
        <w:left w:val="none" w:sz="0" w:space="0" w:color="auto"/>
        <w:bottom w:val="none" w:sz="0" w:space="0" w:color="auto"/>
        <w:right w:val="none" w:sz="0" w:space="0" w:color="auto"/>
      </w:divBdr>
    </w:div>
    <w:div w:id="20224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5795</Words>
  <Characters>33036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IQAC</cp:lastModifiedBy>
  <cp:revision>4</cp:revision>
  <cp:lastPrinted>2021-02-22T14:39:00Z</cp:lastPrinted>
  <dcterms:created xsi:type="dcterms:W3CDTF">2023-09-02T03:46:00Z</dcterms:created>
  <dcterms:modified xsi:type="dcterms:W3CDTF">2025-02-19T05:07:00Z</dcterms:modified>
</cp:coreProperties>
</file>