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0ED" w:rsidRPr="00401568" w:rsidRDefault="00272B69" w:rsidP="004A10ED">
      <w:pPr>
        <w:spacing w:after="0" w:line="240" w:lineRule="auto"/>
        <w:jc w:val="center"/>
        <w:rPr>
          <w:rFonts w:ascii="Times New Roman" w:eastAsia="Times New Roman" w:hAnsi="Times New Roman" w:cs="Times New Roman"/>
          <w:b/>
          <w:bCs/>
          <w:sz w:val="24"/>
          <w:szCs w:val="24"/>
        </w:rPr>
      </w:pPr>
      <w:r w:rsidRPr="00401568">
        <w:rPr>
          <w:rFonts w:ascii="Times New Roman" w:hAnsi="Times New Roman" w:cs="Times New Roman"/>
          <w:b/>
          <w:sz w:val="24"/>
          <w:szCs w:val="24"/>
        </w:rPr>
        <w:t>The Impact of Leadership Quality on Preferences for Youth Engagement in Entrepreneurship</w:t>
      </w:r>
    </w:p>
    <w:p w:rsidR="004A10ED" w:rsidRPr="00401568" w:rsidRDefault="004A10ED" w:rsidP="004A10ED">
      <w:pPr>
        <w:spacing w:after="0" w:line="240" w:lineRule="auto"/>
        <w:jc w:val="center"/>
        <w:rPr>
          <w:rFonts w:ascii="Times New Roman" w:eastAsia="Times New Roman" w:hAnsi="Times New Roman" w:cs="Times New Roman"/>
          <w:b/>
          <w:bCs/>
          <w:sz w:val="24"/>
          <w:szCs w:val="24"/>
        </w:rPr>
      </w:pPr>
    </w:p>
    <w:p w:rsidR="004A10ED" w:rsidRPr="00401568" w:rsidRDefault="004A10ED" w:rsidP="004A10ED">
      <w:pPr>
        <w:pStyle w:val="Default"/>
        <w:jc w:val="right"/>
        <w:rPr>
          <w:iCs/>
        </w:rPr>
      </w:pPr>
      <w:r w:rsidRPr="00401568">
        <w:rPr>
          <w:iCs/>
        </w:rPr>
        <w:t xml:space="preserve">Dr. </w:t>
      </w:r>
      <w:proofErr w:type="spellStart"/>
      <w:r w:rsidRPr="00401568">
        <w:rPr>
          <w:iCs/>
        </w:rPr>
        <w:t>Arjun</w:t>
      </w:r>
      <w:proofErr w:type="spellEnd"/>
      <w:r w:rsidRPr="00401568">
        <w:rPr>
          <w:iCs/>
        </w:rPr>
        <w:t xml:space="preserve"> </w:t>
      </w:r>
      <w:proofErr w:type="spellStart"/>
      <w:r w:rsidRPr="00401568">
        <w:rPr>
          <w:iCs/>
        </w:rPr>
        <w:t>Gope</w:t>
      </w:r>
      <w:proofErr w:type="spellEnd"/>
    </w:p>
    <w:p w:rsidR="004A10ED" w:rsidRPr="00401568" w:rsidRDefault="004A10ED" w:rsidP="004A10ED">
      <w:pPr>
        <w:pStyle w:val="Default"/>
        <w:jc w:val="right"/>
        <w:rPr>
          <w:iCs/>
        </w:rPr>
      </w:pPr>
      <w:r w:rsidRPr="00401568">
        <w:rPr>
          <w:iCs/>
        </w:rPr>
        <w:t>Associate Professor</w:t>
      </w:r>
    </w:p>
    <w:p w:rsidR="004A10ED" w:rsidRPr="00401568" w:rsidRDefault="004A10ED" w:rsidP="004A10ED">
      <w:pPr>
        <w:pStyle w:val="Default"/>
        <w:jc w:val="right"/>
        <w:rPr>
          <w:iCs/>
        </w:rPr>
      </w:pPr>
      <w:r w:rsidRPr="00401568">
        <w:rPr>
          <w:iCs/>
        </w:rPr>
        <w:t>Department of Commerce</w:t>
      </w:r>
    </w:p>
    <w:p w:rsidR="000012BA" w:rsidRPr="00294898" w:rsidRDefault="004A10ED" w:rsidP="00294898">
      <w:pPr>
        <w:pStyle w:val="Default"/>
        <w:jc w:val="right"/>
        <w:rPr>
          <w:iCs/>
        </w:rPr>
      </w:pPr>
      <w:proofErr w:type="spellStart"/>
      <w:r w:rsidRPr="00401568">
        <w:rPr>
          <w:iCs/>
        </w:rPr>
        <w:t>Ramthakur</w:t>
      </w:r>
      <w:proofErr w:type="spellEnd"/>
      <w:r w:rsidRPr="00401568">
        <w:rPr>
          <w:iCs/>
        </w:rPr>
        <w:t xml:space="preserve"> College, Tripura</w:t>
      </w:r>
    </w:p>
    <w:p w:rsidR="000012BA" w:rsidRPr="00401568" w:rsidRDefault="000012BA" w:rsidP="000012BA">
      <w:pPr>
        <w:rPr>
          <w:rFonts w:ascii="Times New Roman" w:hAnsi="Times New Roman" w:cs="Times New Roman"/>
          <w:sz w:val="24"/>
          <w:szCs w:val="24"/>
        </w:rPr>
      </w:pPr>
    </w:p>
    <w:p w:rsidR="004A10ED" w:rsidRPr="00401568" w:rsidRDefault="004A10ED" w:rsidP="004A10ED">
      <w:pPr>
        <w:spacing w:after="0" w:line="240" w:lineRule="auto"/>
        <w:rPr>
          <w:rFonts w:ascii="Times New Roman" w:eastAsia="Times New Roman" w:hAnsi="Times New Roman" w:cs="Times New Roman"/>
          <w:b/>
          <w:bCs/>
          <w:sz w:val="24"/>
          <w:szCs w:val="24"/>
        </w:rPr>
      </w:pPr>
    </w:p>
    <w:p w:rsidR="004A10ED" w:rsidRPr="00294898" w:rsidRDefault="004A10ED" w:rsidP="004A10ED">
      <w:pPr>
        <w:jc w:val="center"/>
        <w:rPr>
          <w:rFonts w:ascii="Times New Roman" w:hAnsi="Times New Roman" w:cs="Times New Roman"/>
          <w:b/>
          <w:sz w:val="24"/>
          <w:szCs w:val="24"/>
        </w:rPr>
      </w:pPr>
      <w:r w:rsidRPr="00294898">
        <w:rPr>
          <w:rFonts w:ascii="Times New Roman" w:hAnsi="Times New Roman" w:cs="Times New Roman"/>
          <w:b/>
          <w:sz w:val="24"/>
          <w:szCs w:val="24"/>
        </w:rPr>
        <w:t>Abstract</w:t>
      </w:r>
    </w:p>
    <w:p w:rsidR="0090455D" w:rsidRPr="00294898" w:rsidRDefault="0090455D" w:rsidP="000012BA">
      <w:pPr>
        <w:rPr>
          <w:rFonts w:ascii="Times New Roman" w:hAnsi="Times New Roman" w:cs="Times New Roman"/>
          <w:sz w:val="24"/>
          <w:szCs w:val="24"/>
        </w:rPr>
      </w:pPr>
    </w:p>
    <w:p w:rsidR="004A10ED" w:rsidRPr="00294898" w:rsidRDefault="000057D6" w:rsidP="000057D6">
      <w:pPr>
        <w:pStyle w:val="Default"/>
        <w:spacing w:line="360" w:lineRule="auto"/>
        <w:jc w:val="both"/>
      </w:pPr>
      <w:r w:rsidRPr="00294898">
        <w:t xml:space="preserve">The mindset of young individuals aspiring to become entrepreneurs plays a crucial role in the economic development of any </w:t>
      </w:r>
      <w:r w:rsidRPr="00294898">
        <w:t>nation</w:t>
      </w:r>
      <w:r w:rsidRPr="00294898">
        <w:t>. This study seeks to explore the impact of various leadership factors—such as leadership, creativity, accountability, respo</w:t>
      </w:r>
      <w:r w:rsidRPr="00294898">
        <w:t>nsibilities, influencing quality</w:t>
      </w:r>
      <w:r w:rsidRPr="00294898">
        <w:t>—on the inclination of young people to engage</w:t>
      </w:r>
      <w:r w:rsidR="00294898">
        <w:t xml:space="preserve"> in entrepreneurial activities. </w:t>
      </w:r>
      <w:r w:rsidRPr="00294898">
        <w:t xml:space="preserve">The study aims to objectively examine how </w:t>
      </w:r>
      <w:r w:rsidRPr="00294898">
        <w:t>leadership quality</w:t>
      </w:r>
      <w:r w:rsidRPr="00294898">
        <w:t xml:space="preserve"> influence</w:t>
      </w:r>
      <w:r w:rsidRPr="00294898">
        <w:t>s</w:t>
      </w:r>
      <w:r w:rsidRPr="00294898">
        <w:t xml:space="preserve"> young people in North</w:t>
      </w:r>
      <w:r w:rsidRPr="00294898">
        <w:t>-</w:t>
      </w:r>
      <w:r w:rsidRPr="00294898">
        <w:t xml:space="preserve">east India who are inclined to pursue entrepreneurship as a profession. The research is based on data collected from 500 young students with diverse educational backgrounds. The findings from the analysis indicate that </w:t>
      </w:r>
      <w:r w:rsidR="00294898" w:rsidRPr="00294898">
        <w:t>leadership quality has a positive role for</w:t>
      </w:r>
      <w:r w:rsidRPr="00294898">
        <w:t>, encouraging youth in the region to participate in entrepreneurial activities.</w:t>
      </w:r>
    </w:p>
    <w:p w:rsidR="004A10ED" w:rsidRPr="00294898" w:rsidRDefault="004A10ED" w:rsidP="004A10ED">
      <w:pPr>
        <w:autoSpaceDE w:val="0"/>
        <w:autoSpaceDN w:val="0"/>
        <w:adjustRightInd w:val="0"/>
        <w:spacing w:after="0" w:line="360" w:lineRule="auto"/>
        <w:rPr>
          <w:rFonts w:ascii="Times New Roman" w:hAnsi="Times New Roman" w:cs="Times New Roman"/>
          <w:b/>
          <w:bCs/>
          <w:sz w:val="24"/>
          <w:szCs w:val="24"/>
        </w:rPr>
      </w:pPr>
    </w:p>
    <w:p w:rsidR="004A10ED" w:rsidRPr="00294898" w:rsidRDefault="004A10ED" w:rsidP="004A10ED">
      <w:pPr>
        <w:autoSpaceDE w:val="0"/>
        <w:autoSpaceDN w:val="0"/>
        <w:adjustRightInd w:val="0"/>
        <w:spacing w:after="0" w:line="360" w:lineRule="auto"/>
        <w:rPr>
          <w:rFonts w:ascii="Times New Roman" w:hAnsi="Times New Roman" w:cs="Times New Roman"/>
          <w:sz w:val="24"/>
          <w:szCs w:val="24"/>
        </w:rPr>
      </w:pPr>
      <w:r w:rsidRPr="00294898">
        <w:rPr>
          <w:rFonts w:ascii="Times New Roman" w:hAnsi="Times New Roman" w:cs="Times New Roman"/>
          <w:b/>
          <w:bCs/>
          <w:sz w:val="24"/>
          <w:szCs w:val="24"/>
        </w:rPr>
        <w:t>Key words:</w:t>
      </w:r>
      <w:r w:rsidRPr="00294898">
        <w:rPr>
          <w:rFonts w:ascii="Times New Roman" w:hAnsi="Times New Roman" w:cs="Times New Roman"/>
          <w:bCs/>
          <w:sz w:val="24"/>
          <w:szCs w:val="24"/>
        </w:rPr>
        <w:t xml:space="preserve"> </w:t>
      </w:r>
      <w:r w:rsidRPr="00294898">
        <w:rPr>
          <w:rFonts w:ascii="Times New Roman" w:hAnsi="Times New Roman" w:cs="Times New Roman"/>
          <w:sz w:val="24"/>
          <w:szCs w:val="24"/>
        </w:rPr>
        <w:t>entrep</w:t>
      </w:r>
      <w:r w:rsidR="00294898" w:rsidRPr="00294898">
        <w:rPr>
          <w:rFonts w:ascii="Times New Roman" w:hAnsi="Times New Roman" w:cs="Times New Roman"/>
          <w:sz w:val="24"/>
          <w:szCs w:val="24"/>
        </w:rPr>
        <w:t>reneurship, leadership, youth, economic development</w:t>
      </w:r>
      <w:r w:rsidRPr="00294898">
        <w:rPr>
          <w:rFonts w:ascii="Times New Roman" w:hAnsi="Times New Roman" w:cs="Times New Roman"/>
          <w:sz w:val="24"/>
          <w:szCs w:val="24"/>
        </w:rPr>
        <w:t>, north-east India</w:t>
      </w:r>
    </w:p>
    <w:p w:rsidR="00294898" w:rsidRPr="00294898" w:rsidRDefault="00294898" w:rsidP="000057D6">
      <w:pPr>
        <w:autoSpaceDE w:val="0"/>
        <w:autoSpaceDN w:val="0"/>
        <w:adjustRightInd w:val="0"/>
        <w:spacing w:after="0"/>
        <w:rPr>
          <w:rFonts w:ascii="Times New Roman" w:hAnsi="Times New Roman" w:cs="Times New Roman"/>
          <w:b/>
          <w:bCs/>
          <w:color w:val="000000"/>
          <w:sz w:val="24"/>
          <w:szCs w:val="24"/>
        </w:rPr>
      </w:pPr>
    </w:p>
    <w:p w:rsidR="00294898" w:rsidRPr="00294898" w:rsidRDefault="00294898" w:rsidP="000057D6">
      <w:pPr>
        <w:autoSpaceDE w:val="0"/>
        <w:autoSpaceDN w:val="0"/>
        <w:adjustRightInd w:val="0"/>
        <w:spacing w:after="0"/>
        <w:rPr>
          <w:rFonts w:ascii="Times New Roman" w:hAnsi="Times New Roman" w:cs="Times New Roman"/>
          <w:b/>
          <w:bCs/>
          <w:color w:val="000000"/>
          <w:sz w:val="24"/>
          <w:szCs w:val="24"/>
        </w:rPr>
      </w:pPr>
    </w:p>
    <w:p w:rsidR="00294898" w:rsidRPr="00294898" w:rsidRDefault="00294898" w:rsidP="000057D6">
      <w:pPr>
        <w:autoSpaceDE w:val="0"/>
        <w:autoSpaceDN w:val="0"/>
        <w:adjustRightInd w:val="0"/>
        <w:spacing w:after="0"/>
        <w:rPr>
          <w:rFonts w:ascii="Times New Roman" w:hAnsi="Times New Roman" w:cs="Times New Roman"/>
          <w:b/>
          <w:bCs/>
          <w:color w:val="000000"/>
          <w:sz w:val="24"/>
          <w:szCs w:val="24"/>
        </w:rPr>
      </w:pPr>
    </w:p>
    <w:p w:rsidR="000057D6" w:rsidRPr="00294898" w:rsidRDefault="004A10ED" w:rsidP="000057D6">
      <w:pPr>
        <w:autoSpaceDE w:val="0"/>
        <w:autoSpaceDN w:val="0"/>
        <w:adjustRightInd w:val="0"/>
        <w:spacing w:after="0"/>
        <w:rPr>
          <w:rFonts w:ascii="Times New Roman" w:hAnsi="Times New Roman" w:cs="Times New Roman"/>
          <w:b/>
          <w:bCs/>
          <w:color w:val="000000"/>
          <w:sz w:val="24"/>
          <w:szCs w:val="24"/>
        </w:rPr>
      </w:pPr>
      <w:r w:rsidRPr="00294898">
        <w:rPr>
          <w:rFonts w:ascii="Times New Roman" w:hAnsi="Times New Roman" w:cs="Times New Roman"/>
          <w:b/>
          <w:bCs/>
          <w:color w:val="000000"/>
          <w:sz w:val="24"/>
          <w:szCs w:val="24"/>
        </w:rPr>
        <w:t>Introduction</w:t>
      </w:r>
    </w:p>
    <w:p w:rsidR="00294898" w:rsidRPr="00294898" w:rsidRDefault="00294898" w:rsidP="000057D6">
      <w:pPr>
        <w:autoSpaceDE w:val="0"/>
        <w:autoSpaceDN w:val="0"/>
        <w:adjustRightInd w:val="0"/>
        <w:spacing w:after="0"/>
        <w:rPr>
          <w:rFonts w:ascii="Times New Roman" w:hAnsi="Times New Roman" w:cs="Times New Roman"/>
          <w:b/>
          <w:bCs/>
          <w:color w:val="000000"/>
          <w:sz w:val="24"/>
          <w:szCs w:val="24"/>
        </w:rPr>
      </w:pPr>
    </w:p>
    <w:p w:rsidR="000057D6" w:rsidRPr="00294898" w:rsidRDefault="000057D6" w:rsidP="00294898">
      <w:pPr>
        <w:autoSpaceDE w:val="0"/>
        <w:autoSpaceDN w:val="0"/>
        <w:adjustRightInd w:val="0"/>
        <w:spacing w:after="0"/>
        <w:jc w:val="both"/>
        <w:rPr>
          <w:rFonts w:ascii="Times New Roman" w:hAnsi="Times New Roman" w:cs="Times New Roman"/>
          <w:b/>
          <w:bCs/>
          <w:color w:val="000000"/>
          <w:sz w:val="24"/>
          <w:szCs w:val="24"/>
        </w:rPr>
      </w:pPr>
      <w:r w:rsidRPr="00294898">
        <w:rPr>
          <w:rFonts w:ascii="Times New Roman" w:hAnsi="Times New Roman" w:cs="Times New Roman"/>
          <w:sz w:val="24"/>
          <w:szCs w:val="24"/>
        </w:rPr>
        <w:t>Entrepreneurial activities play a crucial role in reducing unemployment and fostering economic development within a region. As one of the richest sources of job creation and economic growth, youth entrepreneurship has become a significant area of focus for nations. In its simplest form, it involves operating one's own business. However, when viewed more broadly, entrepreneurship represents initiative, innovative thinking, and the ability to organize social and economic systems to transform human and natural resources into tangible outcomes. Entrepreneurs take on the challenge of managing risks and accepting the possibility of failure, all while aiming for long-term profits.</w:t>
      </w:r>
    </w:p>
    <w:p w:rsidR="000057D6" w:rsidRPr="00294898" w:rsidRDefault="000057D6" w:rsidP="000057D6">
      <w:pPr>
        <w:autoSpaceDE w:val="0"/>
        <w:autoSpaceDN w:val="0"/>
        <w:adjustRightInd w:val="0"/>
        <w:spacing w:after="0" w:line="360" w:lineRule="auto"/>
        <w:jc w:val="both"/>
        <w:rPr>
          <w:rFonts w:ascii="Times New Roman" w:hAnsi="Times New Roman" w:cs="Times New Roman"/>
          <w:sz w:val="24"/>
          <w:szCs w:val="24"/>
        </w:rPr>
      </w:pPr>
    </w:p>
    <w:p w:rsidR="000057D6" w:rsidRPr="00294898" w:rsidRDefault="000057D6" w:rsidP="000057D6">
      <w:pPr>
        <w:autoSpaceDE w:val="0"/>
        <w:autoSpaceDN w:val="0"/>
        <w:adjustRightInd w:val="0"/>
        <w:spacing w:after="0" w:line="360" w:lineRule="auto"/>
        <w:jc w:val="both"/>
        <w:rPr>
          <w:rFonts w:ascii="Times New Roman" w:hAnsi="Times New Roman" w:cs="Times New Roman"/>
          <w:sz w:val="24"/>
          <w:szCs w:val="24"/>
        </w:rPr>
      </w:pPr>
      <w:r w:rsidRPr="00294898">
        <w:rPr>
          <w:rFonts w:ascii="Times New Roman" w:hAnsi="Times New Roman" w:cs="Times New Roman"/>
          <w:sz w:val="24"/>
          <w:szCs w:val="24"/>
        </w:rPr>
        <w:t xml:space="preserve">Governments and educational institutions across the country recognize the importance of promoting youth entrepreneurship to accelerate regional growth. However, young people's inclination toward entrepreneurship is influenced by a variety of factors. This study seeks to </w:t>
      </w:r>
      <w:r w:rsidRPr="00294898">
        <w:rPr>
          <w:rFonts w:ascii="Times New Roman" w:hAnsi="Times New Roman" w:cs="Times New Roman"/>
          <w:sz w:val="24"/>
          <w:szCs w:val="24"/>
        </w:rPr>
        <w:lastRenderedPageBreak/>
        <w:t xml:space="preserve">explore the factors related to </w:t>
      </w:r>
      <w:r w:rsidRPr="00294898">
        <w:rPr>
          <w:rFonts w:ascii="Times New Roman" w:hAnsi="Times New Roman" w:cs="Times New Roman"/>
          <w:sz w:val="24"/>
          <w:szCs w:val="24"/>
        </w:rPr>
        <w:t>leadership quality</w:t>
      </w:r>
      <w:r w:rsidRPr="00294898">
        <w:rPr>
          <w:rFonts w:ascii="Times New Roman" w:hAnsi="Times New Roman" w:cs="Times New Roman"/>
          <w:sz w:val="24"/>
          <w:szCs w:val="24"/>
        </w:rPr>
        <w:t xml:space="preserve"> that motivate youth in the </w:t>
      </w:r>
      <w:r w:rsidRPr="00294898">
        <w:rPr>
          <w:rFonts w:ascii="Times New Roman" w:hAnsi="Times New Roman" w:cs="Times New Roman"/>
          <w:sz w:val="24"/>
          <w:szCs w:val="24"/>
        </w:rPr>
        <w:t>north-eastern</w:t>
      </w:r>
      <w:r w:rsidRPr="00294898">
        <w:rPr>
          <w:rFonts w:ascii="Times New Roman" w:hAnsi="Times New Roman" w:cs="Times New Roman"/>
          <w:sz w:val="24"/>
          <w:szCs w:val="24"/>
        </w:rPr>
        <w:t xml:space="preserve"> parts of the country to engage in entrepreneurial </w:t>
      </w:r>
      <w:r w:rsidRPr="00294898">
        <w:rPr>
          <w:rFonts w:ascii="Times New Roman" w:hAnsi="Times New Roman" w:cs="Times New Roman"/>
          <w:sz w:val="24"/>
          <w:szCs w:val="24"/>
        </w:rPr>
        <w:t>activities. The research find</w:t>
      </w:r>
      <w:r w:rsidRPr="00294898">
        <w:rPr>
          <w:rFonts w:ascii="Times New Roman" w:hAnsi="Times New Roman" w:cs="Times New Roman"/>
          <w:sz w:val="24"/>
          <w:szCs w:val="24"/>
        </w:rPr>
        <w:t xml:space="preserve">s that </w:t>
      </w:r>
      <w:r w:rsidRPr="00294898">
        <w:rPr>
          <w:rFonts w:ascii="Times New Roman" w:hAnsi="Times New Roman" w:cs="Times New Roman"/>
          <w:sz w:val="24"/>
          <w:szCs w:val="24"/>
        </w:rPr>
        <w:t xml:space="preserve">some of the leadership qualities </w:t>
      </w:r>
      <w:r w:rsidRPr="00294898">
        <w:rPr>
          <w:rFonts w:ascii="Times New Roman" w:hAnsi="Times New Roman" w:cs="Times New Roman"/>
          <w:sz w:val="24"/>
          <w:szCs w:val="24"/>
        </w:rPr>
        <w:t>significantly influence young people’s decisions to pursue entrepreneurship.</w:t>
      </w:r>
    </w:p>
    <w:p w:rsidR="004A10ED" w:rsidRPr="00294898" w:rsidRDefault="004A10ED" w:rsidP="004A10ED">
      <w:pPr>
        <w:autoSpaceDE w:val="0"/>
        <w:autoSpaceDN w:val="0"/>
        <w:adjustRightInd w:val="0"/>
        <w:spacing w:after="0"/>
        <w:jc w:val="both"/>
        <w:rPr>
          <w:rFonts w:ascii="Times New Roman" w:hAnsi="Times New Roman" w:cs="Times New Roman"/>
          <w:sz w:val="24"/>
          <w:szCs w:val="24"/>
        </w:rPr>
      </w:pPr>
    </w:p>
    <w:p w:rsidR="004A10ED" w:rsidRPr="00294898" w:rsidRDefault="004A10ED" w:rsidP="004A10ED">
      <w:pPr>
        <w:pStyle w:val="Bibliography"/>
        <w:rPr>
          <w:rFonts w:ascii="Times New Roman" w:hAnsi="Times New Roman" w:cs="Times New Roman"/>
          <w:b/>
          <w:sz w:val="24"/>
          <w:szCs w:val="24"/>
        </w:rPr>
      </w:pPr>
      <w:r w:rsidRPr="00294898">
        <w:rPr>
          <w:rFonts w:ascii="Times New Roman" w:hAnsi="Times New Roman" w:cs="Times New Roman"/>
          <w:b/>
          <w:sz w:val="24"/>
          <w:szCs w:val="24"/>
        </w:rPr>
        <w:t>Review of literature</w:t>
      </w:r>
    </w:p>
    <w:p w:rsidR="0052112C" w:rsidRPr="00294898" w:rsidRDefault="0052112C" w:rsidP="0052112C">
      <w:pPr>
        <w:autoSpaceDE w:val="0"/>
        <w:autoSpaceDN w:val="0"/>
        <w:adjustRightInd w:val="0"/>
        <w:spacing w:after="0"/>
        <w:jc w:val="both"/>
        <w:rPr>
          <w:rFonts w:ascii="Times New Roman" w:hAnsi="Times New Roman" w:cs="Times New Roman"/>
          <w:sz w:val="24"/>
          <w:szCs w:val="24"/>
        </w:rPr>
      </w:pPr>
    </w:p>
    <w:p w:rsidR="0052112C" w:rsidRPr="00294898" w:rsidRDefault="0052112C" w:rsidP="0052112C">
      <w:pPr>
        <w:autoSpaceDE w:val="0"/>
        <w:autoSpaceDN w:val="0"/>
        <w:adjustRightInd w:val="0"/>
        <w:spacing w:after="0" w:line="360" w:lineRule="auto"/>
        <w:jc w:val="both"/>
        <w:rPr>
          <w:rFonts w:ascii="Times New Roman" w:hAnsi="Times New Roman" w:cs="Times New Roman"/>
          <w:sz w:val="24"/>
          <w:szCs w:val="24"/>
        </w:rPr>
      </w:pPr>
      <w:r w:rsidRPr="00294898">
        <w:rPr>
          <w:rFonts w:ascii="Times New Roman" w:hAnsi="Times New Roman" w:cs="Times New Roman"/>
          <w:sz w:val="24"/>
          <w:szCs w:val="24"/>
        </w:rPr>
        <w:t xml:space="preserve">According to </w:t>
      </w:r>
      <w:proofErr w:type="spellStart"/>
      <w:r w:rsidRPr="00294898">
        <w:rPr>
          <w:rFonts w:ascii="Times New Roman" w:hAnsi="Times New Roman" w:cs="Times New Roman"/>
          <w:sz w:val="24"/>
          <w:szCs w:val="24"/>
        </w:rPr>
        <w:t>Atef</w:t>
      </w:r>
      <w:proofErr w:type="spellEnd"/>
      <w:r w:rsidRPr="00294898">
        <w:rPr>
          <w:rFonts w:ascii="Times New Roman" w:hAnsi="Times New Roman" w:cs="Times New Roman"/>
          <w:sz w:val="24"/>
          <w:szCs w:val="24"/>
        </w:rPr>
        <w:t xml:space="preserve"> &amp; </w:t>
      </w:r>
      <w:proofErr w:type="spellStart"/>
      <w:r w:rsidRPr="00294898">
        <w:rPr>
          <w:rFonts w:ascii="Times New Roman" w:hAnsi="Times New Roman" w:cs="Times New Roman"/>
          <w:sz w:val="24"/>
          <w:szCs w:val="24"/>
        </w:rPr>
        <w:t>Balushi</w:t>
      </w:r>
      <w:proofErr w:type="spellEnd"/>
      <w:r w:rsidRPr="00294898">
        <w:rPr>
          <w:rFonts w:ascii="Times New Roman" w:hAnsi="Times New Roman" w:cs="Times New Roman"/>
          <w:sz w:val="24"/>
          <w:szCs w:val="24"/>
        </w:rPr>
        <w:t xml:space="preserve"> (2015), entrepreneurship holds immense potential for individuals and economies by reducing the number of job seekers. The three core traits of entrepreneurship—innovativeness, risk-taking, and proactivity—were explored in the study by </w:t>
      </w:r>
      <w:proofErr w:type="spellStart"/>
      <w:r w:rsidRPr="00294898">
        <w:rPr>
          <w:rFonts w:ascii="Times New Roman" w:hAnsi="Times New Roman" w:cs="Times New Roman"/>
          <w:sz w:val="24"/>
          <w:szCs w:val="24"/>
        </w:rPr>
        <w:t>Covin</w:t>
      </w:r>
      <w:proofErr w:type="spellEnd"/>
      <w:r w:rsidRPr="00294898">
        <w:rPr>
          <w:rFonts w:ascii="Times New Roman" w:hAnsi="Times New Roman" w:cs="Times New Roman"/>
          <w:sz w:val="24"/>
          <w:szCs w:val="24"/>
        </w:rPr>
        <w:t xml:space="preserve"> &amp; </w:t>
      </w:r>
      <w:proofErr w:type="spellStart"/>
      <w:r w:rsidRPr="00294898">
        <w:rPr>
          <w:rFonts w:ascii="Times New Roman" w:hAnsi="Times New Roman" w:cs="Times New Roman"/>
          <w:sz w:val="24"/>
          <w:szCs w:val="24"/>
        </w:rPr>
        <w:t>Slevin</w:t>
      </w:r>
      <w:proofErr w:type="spellEnd"/>
      <w:r w:rsidRPr="00294898">
        <w:rPr>
          <w:rFonts w:ascii="Times New Roman" w:hAnsi="Times New Roman" w:cs="Times New Roman"/>
          <w:sz w:val="24"/>
          <w:szCs w:val="24"/>
        </w:rPr>
        <w:t xml:space="preserve"> (1990).</w:t>
      </w:r>
      <w:r w:rsidRPr="00294898">
        <w:rPr>
          <w:rFonts w:ascii="Times New Roman" w:hAnsi="Times New Roman" w:cs="Times New Roman"/>
          <w:sz w:val="24"/>
          <w:szCs w:val="24"/>
        </w:rPr>
        <w:t xml:space="preserve"> </w:t>
      </w:r>
      <w:proofErr w:type="spellStart"/>
      <w:r w:rsidRPr="00294898">
        <w:rPr>
          <w:rFonts w:ascii="Times New Roman" w:hAnsi="Times New Roman" w:cs="Times New Roman"/>
          <w:sz w:val="24"/>
          <w:szCs w:val="24"/>
        </w:rPr>
        <w:t>Carsrud</w:t>
      </w:r>
      <w:proofErr w:type="spellEnd"/>
      <w:r w:rsidRPr="00294898">
        <w:rPr>
          <w:rFonts w:ascii="Times New Roman" w:hAnsi="Times New Roman" w:cs="Times New Roman"/>
          <w:sz w:val="24"/>
          <w:szCs w:val="24"/>
        </w:rPr>
        <w:t xml:space="preserve"> &amp; </w:t>
      </w:r>
      <w:proofErr w:type="spellStart"/>
      <w:r w:rsidRPr="00294898">
        <w:rPr>
          <w:rFonts w:ascii="Times New Roman" w:hAnsi="Times New Roman" w:cs="Times New Roman"/>
          <w:sz w:val="24"/>
          <w:szCs w:val="24"/>
        </w:rPr>
        <w:t>Brannback</w:t>
      </w:r>
      <w:proofErr w:type="spellEnd"/>
      <w:r w:rsidRPr="00294898">
        <w:rPr>
          <w:rFonts w:ascii="Times New Roman" w:hAnsi="Times New Roman" w:cs="Times New Roman"/>
          <w:sz w:val="24"/>
          <w:szCs w:val="24"/>
        </w:rPr>
        <w:t xml:space="preserve"> (2007) emphasize that entrepreneurship is vital for the economic prosperity of individuals, communities, and nations.  Miller et al. (2013) assert that entrepreneurs face complex decisions when building their businesses, decisions that are neither linear nor dependent on a limited set of variables. By applying human capital's creative ideas to new ventures, entrepreneurship represents a platform for innovation and the introduction of fresh, untested concepts.</w:t>
      </w:r>
      <w:r w:rsidRPr="00294898">
        <w:rPr>
          <w:rFonts w:ascii="Times New Roman" w:hAnsi="Times New Roman" w:cs="Times New Roman"/>
          <w:sz w:val="24"/>
          <w:szCs w:val="24"/>
        </w:rPr>
        <w:t xml:space="preserve"> </w:t>
      </w:r>
      <w:r w:rsidRPr="00294898">
        <w:rPr>
          <w:rFonts w:ascii="Times New Roman" w:hAnsi="Times New Roman" w:cs="Times New Roman"/>
          <w:sz w:val="24"/>
          <w:szCs w:val="24"/>
        </w:rPr>
        <w:t xml:space="preserve">Various scholars and experts have used terms such as innovator, risk-taker, organizer, creative thinker, risk-bearer, opportunity-taker, and resource-creator to describe entrepreneurship (Knight, 1965; </w:t>
      </w:r>
      <w:proofErr w:type="spellStart"/>
      <w:r w:rsidRPr="00294898">
        <w:rPr>
          <w:rFonts w:ascii="Times New Roman" w:hAnsi="Times New Roman" w:cs="Times New Roman"/>
          <w:sz w:val="24"/>
          <w:szCs w:val="24"/>
        </w:rPr>
        <w:t>Huefner</w:t>
      </w:r>
      <w:proofErr w:type="spellEnd"/>
      <w:r w:rsidRPr="00294898">
        <w:rPr>
          <w:rFonts w:ascii="Times New Roman" w:hAnsi="Times New Roman" w:cs="Times New Roman"/>
          <w:sz w:val="24"/>
          <w:szCs w:val="24"/>
        </w:rPr>
        <w:t xml:space="preserve"> &amp; Hunt, 1994). These entrepreneurial activities are driven by various factors, with </w:t>
      </w:r>
      <w:proofErr w:type="spellStart"/>
      <w:r w:rsidRPr="00294898">
        <w:rPr>
          <w:rFonts w:ascii="Times New Roman" w:hAnsi="Times New Roman" w:cs="Times New Roman"/>
          <w:sz w:val="24"/>
          <w:szCs w:val="24"/>
        </w:rPr>
        <w:t>Goel</w:t>
      </w:r>
      <w:proofErr w:type="spellEnd"/>
      <w:r w:rsidRPr="00294898">
        <w:rPr>
          <w:rFonts w:ascii="Times New Roman" w:hAnsi="Times New Roman" w:cs="Times New Roman"/>
          <w:sz w:val="24"/>
          <w:szCs w:val="24"/>
        </w:rPr>
        <w:t xml:space="preserve"> et al. (2007) noting a generally positive attitude towards entrepreneurship among the youth in both India and China.</w:t>
      </w:r>
    </w:p>
    <w:p w:rsidR="0052112C" w:rsidRPr="00294898" w:rsidRDefault="0052112C" w:rsidP="0052112C">
      <w:pPr>
        <w:autoSpaceDE w:val="0"/>
        <w:autoSpaceDN w:val="0"/>
        <w:adjustRightInd w:val="0"/>
        <w:spacing w:after="0" w:line="360" w:lineRule="auto"/>
        <w:jc w:val="both"/>
        <w:rPr>
          <w:rFonts w:ascii="Times New Roman" w:hAnsi="Times New Roman" w:cs="Times New Roman"/>
          <w:sz w:val="24"/>
          <w:szCs w:val="24"/>
        </w:rPr>
      </w:pPr>
    </w:p>
    <w:p w:rsidR="0052112C" w:rsidRPr="00294898" w:rsidRDefault="0052112C" w:rsidP="0052112C">
      <w:pPr>
        <w:autoSpaceDE w:val="0"/>
        <w:autoSpaceDN w:val="0"/>
        <w:adjustRightInd w:val="0"/>
        <w:spacing w:after="0" w:line="360" w:lineRule="auto"/>
        <w:jc w:val="both"/>
        <w:rPr>
          <w:rFonts w:ascii="Times New Roman" w:hAnsi="Times New Roman" w:cs="Times New Roman"/>
          <w:sz w:val="24"/>
          <w:szCs w:val="24"/>
        </w:rPr>
      </w:pPr>
      <w:r w:rsidRPr="00294898">
        <w:rPr>
          <w:rFonts w:ascii="Times New Roman" w:hAnsi="Times New Roman" w:cs="Times New Roman"/>
          <w:sz w:val="24"/>
          <w:szCs w:val="24"/>
        </w:rPr>
        <w:t xml:space="preserve">The success of founding and growing an entrepreneurial venture often hinges on the entrepreneurial </w:t>
      </w:r>
      <w:proofErr w:type="spellStart"/>
      <w:r w:rsidRPr="00294898">
        <w:rPr>
          <w:rFonts w:ascii="Times New Roman" w:hAnsi="Times New Roman" w:cs="Times New Roman"/>
          <w:sz w:val="24"/>
          <w:szCs w:val="24"/>
        </w:rPr>
        <w:t>behaviors</w:t>
      </w:r>
      <w:proofErr w:type="spellEnd"/>
      <w:r w:rsidRPr="00294898">
        <w:rPr>
          <w:rFonts w:ascii="Times New Roman" w:hAnsi="Times New Roman" w:cs="Times New Roman"/>
          <w:sz w:val="24"/>
          <w:szCs w:val="24"/>
        </w:rPr>
        <w:t xml:space="preserve"> of the organizational team members (</w:t>
      </w:r>
      <w:proofErr w:type="spellStart"/>
      <w:r w:rsidRPr="00294898">
        <w:rPr>
          <w:rFonts w:ascii="Times New Roman" w:hAnsi="Times New Roman" w:cs="Times New Roman"/>
          <w:sz w:val="24"/>
          <w:szCs w:val="24"/>
        </w:rPr>
        <w:t>Zaech</w:t>
      </w:r>
      <w:proofErr w:type="spellEnd"/>
      <w:r w:rsidRPr="00294898">
        <w:rPr>
          <w:rFonts w:ascii="Times New Roman" w:hAnsi="Times New Roman" w:cs="Times New Roman"/>
          <w:sz w:val="24"/>
          <w:szCs w:val="24"/>
        </w:rPr>
        <w:t xml:space="preserve"> &amp; </w:t>
      </w:r>
      <w:proofErr w:type="spellStart"/>
      <w:r w:rsidRPr="00294898">
        <w:rPr>
          <w:rFonts w:ascii="Times New Roman" w:hAnsi="Times New Roman" w:cs="Times New Roman"/>
          <w:sz w:val="24"/>
          <w:szCs w:val="24"/>
        </w:rPr>
        <w:t>Baldegger</w:t>
      </w:r>
      <w:proofErr w:type="spellEnd"/>
      <w:r w:rsidRPr="00294898">
        <w:rPr>
          <w:rFonts w:ascii="Times New Roman" w:hAnsi="Times New Roman" w:cs="Times New Roman"/>
          <w:sz w:val="24"/>
          <w:szCs w:val="24"/>
        </w:rPr>
        <w:t xml:space="preserve">, 2017). </w:t>
      </w:r>
      <w:proofErr w:type="spellStart"/>
      <w:r w:rsidRPr="00294898">
        <w:rPr>
          <w:rFonts w:ascii="Times New Roman" w:hAnsi="Times New Roman" w:cs="Times New Roman"/>
          <w:sz w:val="24"/>
          <w:szCs w:val="24"/>
        </w:rPr>
        <w:t>Kabui</w:t>
      </w:r>
      <w:proofErr w:type="spellEnd"/>
      <w:r w:rsidRPr="00294898">
        <w:rPr>
          <w:rFonts w:ascii="Times New Roman" w:hAnsi="Times New Roman" w:cs="Times New Roman"/>
          <w:sz w:val="24"/>
          <w:szCs w:val="24"/>
        </w:rPr>
        <w:t xml:space="preserve"> &amp; </w:t>
      </w:r>
      <w:proofErr w:type="spellStart"/>
      <w:r w:rsidRPr="00294898">
        <w:rPr>
          <w:rFonts w:ascii="Times New Roman" w:hAnsi="Times New Roman" w:cs="Times New Roman"/>
          <w:sz w:val="24"/>
          <w:szCs w:val="24"/>
        </w:rPr>
        <w:t>Maalu</w:t>
      </w:r>
      <w:proofErr w:type="spellEnd"/>
      <w:r w:rsidRPr="00294898">
        <w:rPr>
          <w:rFonts w:ascii="Times New Roman" w:hAnsi="Times New Roman" w:cs="Times New Roman"/>
          <w:sz w:val="24"/>
          <w:szCs w:val="24"/>
        </w:rPr>
        <w:t xml:space="preserve"> (2012) observed that youths with self-employed parents or guardians were less motivated to pursue entrepreneurship as a means to continue a family business. </w:t>
      </w:r>
      <w:proofErr w:type="spellStart"/>
      <w:r w:rsidRPr="00294898">
        <w:rPr>
          <w:rFonts w:ascii="Times New Roman" w:hAnsi="Times New Roman" w:cs="Times New Roman"/>
          <w:sz w:val="24"/>
          <w:szCs w:val="24"/>
        </w:rPr>
        <w:t>Saikia</w:t>
      </w:r>
      <w:proofErr w:type="spellEnd"/>
      <w:r w:rsidRPr="00294898">
        <w:rPr>
          <w:rFonts w:ascii="Times New Roman" w:hAnsi="Times New Roman" w:cs="Times New Roman"/>
          <w:sz w:val="24"/>
          <w:szCs w:val="24"/>
        </w:rPr>
        <w:t xml:space="preserve"> (2001) identified financial challenges as one of the primary issues faced by entrepreneurs in managing their businesses. Although </w:t>
      </w:r>
      <w:proofErr w:type="spellStart"/>
      <w:r w:rsidRPr="00294898">
        <w:rPr>
          <w:rFonts w:ascii="Times New Roman" w:hAnsi="Times New Roman" w:cs="Times New Roman"/>
          <w:sz w:val="24"/>
          <w:szCs w:val="24"/>
        </w:rPr>
        <w:t>Obembe</w:t>
      </w:r>
      <w:proofErr w:type="spellEnd"/>
      <w:r w:rsidRPr="00294898">
        <w:rPr>
          <w:rFonts w:ascii="Times New Roman" w:hAnsi="Times New Roman" w:cs="Times New Roman"/>
          <w:sz w:val="24"/>
          <w:szCs w:val="24"/>
        </w:rPr>
        <w:t xml:space="preserve"> et al. (2014) found no significant gender-related differences in students’ perceptions of </w:t>
      </w:r>
      <w:r w:rsidRPr="00294898">
        <w:rPr>
          <w:rFonts w:ascii="Times New Roman" w:hAnsi="Times New Roman" w:cs="Times New Roman"/>
          <w:sz w:val="24"/>
          <w:szCs w:val="24"/>
        </w:rPr>
        <w:t>entrepreneurship;</w:t>
      </w:r>
      <w:r w:rsidRPr="00294898">
        <w:rPr>
          <w:rFonts w:ascii="Times New Roman" w:hAnsi="Times New Roman" w:cs="Times New Roman"/>
          <w:sz w:val="24"/>
          <w:szCs w:val="24"/>
        </w:rPr>
        <w:t xml:space="preserve"> they concluded that gender does not play a significant role in shaping entrepreneurial intentions.</w:t>
      </w:r>
      <w:r w:rsidRPr="00294898">
        <w:rPr>
          <w:rFonts w:ascii="Times New Roman" w:hAnsi="Times New Roman" w:cs="Times New Roman"/>
          <w:sz w:val="24"/>
          <w:szCs w:val="24"/>
        </w:rPr>
        <w:t xml:space="preserve">  </w:t>
      </w:r>
      <w:r w:rsidRPr="00294898">
        <w:rPr>
          <w:rFonts w:ascii="Times New Roman" w:hAnsi="Times New Roman" w:cs="Times New Roman"/>
          <w:sz w:val="24"/>
          <w:szCs w:val="24"/>
        </w:rPr>
        <w:t>Butt et al. (2014) highlight</w:t>
      </w:r>
      <w:r w:rsidRPr="00294898">
        <w:rPr>
          <w:rFonts w:ascii="Times New Roman" w:hAnsi="Times New Roman" w:cs="Times New Roman"/>
          <w:sz w:val="24"/>
          <w:szCs w:val="24"/>
        </w:rPr>
        <w:t>s</w:t>
      </w:r>
      <w:r w:rsidRPr="00294898">
        <w:rPr>
          <w:rFonts w:ascii="Times New Roman" w:hAnsi="Times New Roman" w:cs="Times New Roman"/>
          <w:sz w:val="24"/>
          <w:szCs w:val="24"/>
        </w:rPr>
        <w:t xml:space="preserve"> that leaders possess significant power and influence, enabling them to exert pressure to improve productivity and performance among employees and staff. These leaders are often resilient and are not easily deterred by external pressures.</w:t>
      </w:r>
    </w:p>
    <w:p w:rsidR="0052112C" w:rsidRPr="00294898" w:rsidRDefault="0052112C" w:rsidP="0052112C">
      <w:pPr>
        <w:autoSpaceDE w:val="0"/>
        <w:autoSpaceDN w:val="0"/>
        <w:adjustRightInd w:val="0"/>
        <w:spacing w:after="0" w:line="360" w:lineRule="auto"/>
        <w:jc w:val="both"/>
        <w:rPr>
          <w:rFonts w:ascii="Times New Roman" w:hAnsi="Times New Roman" w:cs="Times New Roman"/>
          <w:sz w:val="24"/>
          <w:szCs w:val="24"/>
        </w:rPr>
      </w:pPr>
    </w:p>
    <w:p w:rsidR="0052112C" w:rsidRPr="00294898" w:rsidRDefault="0052112C" w:rsidP="0052112C">
      <w:pPr>
        <w:autoSpaceDE w:val="0"/>
        <w:autoSpaceDN w:val="0"/>
        <w:adjustRightInd w:val="0"/>
        <w:spacing w:after="0" w:line="360" w:lineRule="auto"/>
        <w:jc w:val="both"/>
        <w:rPr>
          <w:rFonts w:ascii="Times New Roman" w:hAnsi="Times New Roman" w:cs="Times New Roman"/>
          <w:sz w:val="24"/>
          <w:szCs w:val="24"/>
        </w:rPr>
      </w:pPr>
    </w:p>
    <w:p w:rsidR="0052112C" w:rsidRPr="00294898" w:rsidRDefault="0052112C" w:rsidP="0052112C">
      <w:pPr>
        <w:autoSpaceDE w:val="0"/>
        <w:autoSpaceDN w:val="0"/>
        <w:adjustRightInd w:val="0"/>
        <w:spacing w:after="0" w:line="360" w:lineRule="auto"/>
        <w:jc w:val="both"/>
        <w:rPr>
          <w:rFonts w:ascii="Times New Roman" w:hAnsi="Times New Roman" w:cs="Times New Roman"/>
          <w:sz w:val="24"/>
          <w:szCs w:val="24"/>
        </w:rPr>
      </w:pPr>
      <w:r w:rsidRPr="00294898">
        <w:rPr>
          <w:rFonts w:ascii="Times New Roman" w:hAnsi="Times New Roman" w:cs="Times New Roman"/>
          <w:sz w:val="24"/>
          <w:szCs w:val="24"/>
        </w:rPr>
        <w:t>Despite th</w:t>
      </w:r>
      <w:r w:rsidRPr="00294898">
        <w:rPr>
          <w:rFonts w:ascii="Times New Roman" w:hAnsi="Times New Roman" w:cs="Times New Roman"/>
          <w:sz w:val="24"/>
          <w:szCs w:val="24"/>
        </w:rPr>
        <w:t>e treasure</w:t>
      </w:r>
      <w:r w:rsidRPr="00294898">
        <w:rPr>
          <w:rFonts w:ascii="Times New Roman" w:hAnsi="Times New Roman" w:cs="Times New Roman"/>
          <w:sz w:val="24"/>
          <w:szCs w:val="24"/>
        </w:rPr>
        <w:t xml:space="preserve"> of research conducted globally on the factors influencing young people's intentions to start their own businesses, there remains a gap in studies focusing on entrepreneurship in the </w:t>
      </w:r>
      <w:r w:rsidRPr="00294898">
        <w:rPr>
          <w:rFonts w:ascii="Times New Roman" w:hAnsi="Times New Roman" w:cs="Times New Roman"/>
          <w:sz w:val="24"/>
          <w:szCs w:val="24"/>
        </w:rPr>
        <w:t>north-eastern</w:t>
      </w:r>
      <w:r w:rsidRPr="00294898">
        <w:rPr>
          <w:rFonts w:ascii="Times New Roman" w:hAnsi="Times New Roman" w:cs="Times New Roman"/>
          <w:sz w:val="24"/>
          <w:szCs w:val="24"/>
        </w:rPr>
        <w:t xml:space="preserve"> states of India. This study aims to</w:t>
      </w:r>
      <w:r w:rsidRPr="00294898">
        <w:rPr>
          <w:rFonts w:ascii="Times New Roman" w:hAnsi="Times New Roman" w:cs="Times New Roman"/>
          <w:sz w:val="24"/>
          <w:szCs w:val="24"/>
        </w:rPr>
        <w:t xml:space="preserve"> contribute in the</w:t>
      </w:r>
      <w:r w:rsidR="00677EF8" w:rsidRPr="00294898">
        <w:rPr>
          <w:rFonts w:ascii="Times New Roman" w:hAnsi="Times New Roman" w:cs="Times New Roman"/>
          <w:sz w:val="24"/>
          <w:szCs w:val="24"/>
        </w:rPr>
        <w:t xml:space="preserve"> said</w:t>
      </w:r>
      <w:r w:rsidRPr="00294898">
        <w:rPr>
          <w:rFonts w:ascii="Times New Roman" w:hAnsi="Times New Roman" w:cs="Times New Roman"/>
          <w:sz w:val="24"/>
          <w:szCs w:val="24"/>
        </w:rPr>
        <w:t xml:space="preserve"> field</w:t>
      </w:r>
      <w:r w:rsidR="00677EF8" w:rsidRPr="00294898">
        <w:rPr>
          <w:rFonts w:ascii="Times New Roman" w:hAnsi="Times New Roman" w:cs="Times New Roman"/>
          <w:sz w:val="24"/>
          <w:szCs w:val="24"/>
        </w:rPr>
        <w:t xml:space="preserve"> </w:t>
      </w:r>
      <w:r w:rsidRPr="00294898">
        <w:rPr>
          <w:rFonts w:ascii="Times New Roman" w:hAnsi="Times New Roman" w:cs="Times New Roman"/>
          <w:sz w:val="24"/>
          <w:szCs w:val="24"/>
        </w:rPr>
        <w:t xml:space="preserve">by exploring the factors influencing the aspirations of young people in the region to pursue entrepreneurship and their perceptions of </w:t>
      </w:r>
      <w:r w:rsidR="00677EF8" w:rsidRPr="00294898">
        <w:rPr>
          <w:rFonts w:ascii="Times New Roman" w:hAnsi="Times New Roman" w:cs="Times New Roman"/>
          <w:sz w:val="24"/>
          <w:szCs w:val="24"/>
        </w:rPr>
        <w:t>leadership qualities</w:t>
      </w:r>
      <w:r w:rsidRPr="00294898">
        <w:rPr>
          <w:rFonts w:ascii="Times New Roman" w:hAnsi="Times New Roman" w:cs="Times New Roman"/>
          <w:sz w:val="24"/>
          <w:szCs w:val="24"/>
        </w:rPr>
        <w:t>.</w:t>
      </w:r>
      <w:r w:rsidR="00677EF8" w:rsidRPr="00294898">
        <w:rPr>
          <w:rFonts w:ascii="Times New Roman" w:hAnsi="Times New Roman" w:cs="Times New Roman"/>
          <w:sz w:val="24"/>
          <w:szCs w:val="24"/>
        </w:rPr>
        <w:t xml:space="preserve"> The primary hypothesis is: </w:t>
      </w:r>
    </w:p>
    <w:p w:rsidR="000012BA" w:rsidRPr="00294898" w:rsidRDefault="000012BA" w:rsidP="000012BA">
      <w:pPr>
        <w:rPr>
          <w:rFonts w:ascii="Times New Roman" w:hAnsi="Times New Roman" w:cs="Times New Roman"/>
          <w:sz w:val="24"/>
          <w:szCs w:val="24"/>
        </w:rPr>
      </w:pPr>
      <w:r w:rsidRPr="00294898">
        <w:rPr>
          <w:rFonts w:ascii="Times New Roman" w:hAnsi="Times New Roman" w:cs="Times New Roman"/>
          <w:sz w:val="24"/>
          <w:szCs w:val="24"/>
        </w:rPr>
        <w:t>H</w:t>
      </w:r>
      <w:r w:rsidRPr="00294898">
        <w:rPr>
          <w:rFonts w:ascii="Times New Roman" w:hAnsi="Times New Roman" w:cs="Times New Roman"/>
          <w:sz w:val="24"/>
          <w:szCs w:val="24"/>
          <w:vertAlign w:val="subscript"/>
        </w:rPr>
        <w:t>0:</w:t>
      </w:r>
      <w:r w:rsidRPr="00294898">
        <w:rPr>
          <w:rFonts w:ascii="Times New Roman" w:hAnsi="Times New Roman" w:cs="Times New Roman"/>
          <w:sz w:val="24"/>
          <w:szCs w:val="24"/>
        </w:rPr>
        <w:t xml:space="preserve"> Youth leadership does not have a positive relationship with entrepreneurial activity.</w:t>
      </w:r>
    </w:p>
    <w:p w:rsidR="000012BA" w:rsidRPr="00294898" w:rsidRDefault="000012BA" w:rsidP="000012BA">
      <w:pPr>
        <w:rPr>
          <w:rFonts w:ascii="Times New Roman" w:hAnsi="Times New Roman" w:cs="Times New Roman"/>
          <w:sz w:val="24"/>
          <w:szCs w:val="24"/>
        </w:rPr>
      </w:pPr>
      <w:r w:rsidRPr="00294898">
        <w:rPr>
          <w:rFonts w:ascii="Times New Roman" w:hAnsi="Times New Roman" w:cs="Times New Roman"/>
          <w:sz w:val="24"/>
          <w:szCs w:val="24"/>
        </w:rPr>
        <w:t>H</w:t>
      </w:r>
      <w:r w:rsidRPr="00294898">
        <w:rPr>
          <w:rFonts w:ascii="Times New Roman" w:hAnsi="Times New Roman" w:cs="Times New Roman"/>
          <w:sz w:val="24"/>
          <w:szCs w:val="24"/>
          <w:vertAlign w:val="subscript"/>
        </w:rPr>
        <w:t>1:</w:t>
      </w:r>
      <w:r w:rsidRPr="00294898">
        <w:rPr>
          <w:rFonts w:ascii="Times New Roman" w:hAnsi="Times New Roman" w:cs="Times New Roman"/>
          <w:sz w:val="24"/>
          <w:szCs w:val="24"/>
          <w:vertAlign w:val="superscript"/>
        </w:rPr>
        <w:t xml:space="preserve">  </w:t>
      </w:r>
      <w:r w:rsidRPr="00294898">
        <w:rPr>
          <w:rFonts w:ascii="Times New Roman" w:hAnsi="Times New Roman" w:cs="Times New Roman"/>
          <w:sz w:val="24"/>
          <w:szCs w:val="24"/>
        </w:rPr>
        <w:t>Youth leadership has a positive relationship with entrepreneurial activity.</w:t>
      </w:r>
    </w:p>
    <w:p w:rsidR="000012BA" w:rsidRPr="00294898" w:rsidRDefault="000012BA" w:rsidP="004A10ED">
      <w:pPr>
        <w:autoSpaceDE w:val="0"/>
        <w:autoSpaceDN w:val="0"/>
        <w:adjustRightInd w:val="0"/>
        <w:spacing w:after="0"/>
        <w:jc w:val="both"/>
        <w:rPr>
          <w:rFonts w:ascii="Times New Roman" w:hAnsi="Times New Roman" w:cs="Times New Roman"/>
          <w:sz w:val="24"/>
          <w:szCs w:val="24"/>
        </w:rPr>
      </w:pPr>
    </w:p>
    <w:p w:rsidR="004A10ED" w:rsidRPr="00294898" w:rsidRDefault="004A10ED" w:rsidP="004A10ED">
      <w:pPr>
        <w:pStyle w:val="Bibliography"/>
        <w:jc w:val="both"/>
        <w:rPr>
          <w:rFonts w:ascii="Times New Roman" w:hAnsi="Times New Roman" w:cs="Times New Roman"/>
          <w:b/>
          <w:sz w:val="24"/>
          <w:szCs w:val="24"/>
        </w:rPr>
      </w:pPr>
      <w:r w:rsidRPr="00294898">
        <w:rPr>
          <w:rFonts w:ascii="Times New Roman" w:hAnsi="Times New Roman" w:cs="Times New Roman"/>
          <w:b/>
          <w:sz w:val="24"/>
          <w:szCs w:val="24"/>
        </w:rPr>
        <w:t>Objective of the study</w:t>
      </w:r>
    </w:p>
    <w:p w:rsidR="004A10ED" w:rsidRPr="00294898" w:rsidRDefault="004A10ED" w:rsidP="004A10ED">
      <w:pPr>
        <w:spacing w:line="360" w:lineRule="auto"/>
        <w:jc w:val="both"/>
        <w:rPr>
          <w:rFonts w:ascii="Times New Roman" w:hAnsi="Times New Roman" w:cs="Times New Roman"/>
          <w:sz w:val="24"/>
          <w:szCs w:val="24"/>
        </w:rPr>
      </w:pPr>
      <w:r w:rsidRPr="00294898">
        <w:rPr>
          <w:rFonts w:ascii="Times New Roman" w:hAnsi="Times New Roman" w:cs="Times New Roman"/>
          <w:sz w:val="24"/>
          <w:szCs w:val="24"/>
        </w:rPr>
        <w:t xml:space="preserve">This study aims to examine the relationship between young people's aspirations to start their own businesses in the </w:t>
      </w:r>
      <w:r w:rsidRPr="00294898">
        <w:rPr>
          <w:rFonts w:ascii="Times New Roman" w:hAnsi="Times New Roman" w:cs="Times New Roman"/>
          <w:bCs/>
          <w:sz w:val="24"/>
          <w:szCs w:val="24"/>
        </w:rPr>
        <w:t>north-eastern</w:t>
      </w:r>
      <w:r w:rsidRPr="00294898">
        <w:rPr>
          <w:rFonts w:ascii="Times New Roman" w:hAnsi="Times New Roman" w:cs="Times New Roman"/>
          <w:sz w:val="24"/>
          <w:szCs w:val="24"/>
        </w:rPr>
        <w:t xml:space="preserve"> region and their</w:t>
      </w:r>
      <w:r w:rsidR="0052112C" w:rsidRPr="00294898">
        <w:rPr>
          <w:rFonts w:ascii="Times New Roman" w:hAnsi="Times New Roman" w:cs="Times New Roman"/>
          <w:sz w:val="24"/>
          <w:szCs w:val="24"/>
        </w:rPr>
        <w:t xml:space="preserve"> leadership quality</w:t>
      </w:r>
      <w:r w:rsidRPr="00294898">
        <w:rPr>
          <w:rFonts w:ascii="Times New Roman" w:hAnsi="Times New Roman" w:cs="Times New Roman"/>
          <w:sz w:val="24"/>
          <w:szCs w:val="24"/>
        </w:rPr>
        <w:t>.</w:t>
      </w:r>
    </w:p>
    <w:p w:rsidR="004A10ED" w:rsidRPr="00294898" w:rsidRDefault="004A10ED" w:rsidP="004A10ED">
      <w:pPr>
        <w:autoSpaceDE w:val="0"/>
        <w:autoSpaceDN w:val="0"/>
        <w:adjustRightInd w:val="0"/>
        <w:spacing w:after="0"/>
        <w:rPr>
          <w:rFonts w:ascii="Times New Roman" w:hAnsi="Times New Roman" w:cs="Times New Roman"/>
          <w:b/>
          <w:sz w:val="24"/>
          <w:szCs w:val="24"/>
        </w:rPr>
      </w:pPr>
    </w:p>
    <w:p w:rsidR="004A10ED" w:rsidRPr="00294898" w:rsidRDefault="004A10ED" w:rsidP="004A10ED">
      <w:pPr>
        <w:autoSpaceDE w:val="0"/>
        <w:autoSpaceDN w:val="0"/>
        <w:adjustRightInd w:val="0"/>
        <w:spacing w:after="0"/>
        <w:rPr>
          <w:rFonts w:ascii="Times New Roman" w:hAnsi="Times New Roman" w:cs="Times New Roman"/>
          <w:b/>
          <w:sz w:val="24"/>
          <w:szCs w:val="24"/>
        </w:rPr>
      </w:pPr>
      <w:r w:rsidRPr="00294898">
        <w:rPr>
          <w:rFonts w:ascii="Times New Roman" w:hAnsi="Times New Roman" w:cs="Times New Roman"/>
          <w:b/>
          <w:sz w:val="24"/>
          <w:szCs w:val="24"/>
        </w:rPr>
        <w:t>Research methodology</w:t>
      </w:r>
    </w:p>
    <w:p w:rsidR="004A10ED" w:rsidRPr="00294898" w:rsidRDefault="004A10ED" w:rsidP="004A10ED">
      <w:pPr>
        <w:autoSpaceDE w:val="0"/>
        <w:autoSpaceDN w:val="0"/>
        <w:adjustRightInd w:val="0"/>
        <w:spacing w:after="0"/>
        <w:rPr>
          <w:rFonts w:ascii="Times New Roman" w:hAnsi="Times New Roman" w:cs="Times New Roman"/>
          <w:sz w:val="24"/>
          <w:szCs w:val="24"/>
        </w:rPr>
      </w:pPr>
    </w:p>
    <w:p w:rsidR="004A10ED" w:rsidRPr="00294898" w:rsidRDefault="004A10ED" w:rsidP="004A10ED">
      <w:pPr>
        <w:autoSpaceDE w:val="0"/>
        <w:autoSpaceDN w:val="0"/>
        <w:adjustRightInd w:val="0"/>
        <w:spacing w:after="0" w:line="360" w:lineRule="auto"/>
        <w:jc w:val="both"/>
        <w:rPr>
          <w:rFonts w:ascii="Times New Roman" w:hAnsi="Times New Roman" w:cs="Times New Roman"/>
          <w:sz w:val="24"/>
          <w:szCs w:val="24"/>
        </w:rPr>
      </w:pPr>
      <w:r w:rsidRPr="00294898">
        <w:rPr>
          <w:rFonts w:ascii="Times New Roman" w:hAnsi="Times New Roman" w:cs="Times New Roman"/>
          <w:sz w:val="24"/>
          <w:szCs w:val="24"/>
        </w:rPr>
        <w:t>To achieve the specific objectives, primary data was collected through a</w:t>
      </w:r>
      <w:r w:rsidR="0052112C" w:rsidRPr="00294898">
        <w:rPr>
          <w:rFonts w:ascii="Times New Roman" w:hAnsi="Times New Roman" w:cs="Times New Roman"/>
          <w:sz w:val="24"/>
          <w:szCs w:val="24"/>
        </w:rPr>
        <w:t xml:space="preserve"> questionnaire from 500</w:t>
      </w:r>
      <w:r w:rsidRPr="00294898">
        <w:rPr>
          <w:rFonts w:ascii="Times New Roman" w:hAnsi="Times New Roman" w:cs="Times New Roman"/>
          <w:sz w:val="24"/>
          <w:szCs w:val="24"/>
        </w:rPr>
        <w:t xml:space="preserve"> selected respondents, representing various educational backgrounds studding in Degree College and universities</w:t>
      </w:r>
      <w:r w:rsidR="0052112C" w:rsidRPr="00294898">
        <w:rPr>
          <w:rFonts w:ascii="Times New Roman" w:hAnsi="Times New Roman" w:cs="Times New Roman"/>
          <w:sz w:val="24"/>
          <w:szCs w:val="24"/>
        </w:rPr>
        <w:t xml:space="preserve"> from the north-eastern state Assam and Tripura</w:t>
      </w:r>
      <w:r w:rsidRPr="00294898">
        <w:rPr>
          <w:rFonts w:ascii="Times New Roman" w:hAnsi="Times New Roman" w:cs="Times New Roman"/>
          <w:sz w:val="24"/>
          <w:szCs w:val="24"/>
        </w:rPr>
        <w:t>. Descriptive statistics along with binary logistic regression have been applied to analyse the data.</w:t>
      </w:r>
    </w:p>
    <w:p w:rsidR="004A10ED" w:rsidRPr="00294898" w:rsidRDefault="004A10ED" w:rsidP="004A10ED">
      <w:pPr>
        <w:autoSpaceDE w:val="0"/>
        <w:autoSpaceDN w:val="0"/>
        <w:adjustRightInd w:val="0"/>
        <w:spacing w:after="0" w:line="240" w:lineRule="auto"/>
        <w:rPr>
          <w:rFonts w:ascii="Times New Roman" w:hAnsi="Times New Roman" w:cs="Times New Roman"/>
          <w:sz w:val="24"/>
          <w:szCs w:val="24"/>
        </w:rPr>
      </w:pPr>
    </w:p>
    <w:p w:rsidR="004A10ED" w:rsidRPr="00294898" w:rsidRDefault="004A10ED" w:rsidP="004A10ED">
      <w:pPr>
        <w:autoSpaceDE w:val="0"/>
        <w:autoSpaceDN w:val="0"/>
        <w:adjustRightInd w:val="0"/>
        <w:spacing w:after="0"/>
        <w:rPr>
          <w:rFonts w:ascii="Times New Roman" w:hAnsi="Times New Roman" w:cs="Times New Roman"/>
          <w:b/>
          <w:sz w:val="24"/>
          <w:szCs w:val="24"/>
        </w:rPr>
      </w:pPr>
      <w:r w:rsidRPr="00294898">
        <w:rPr>
          <w:rFonts w:ascii="Times New Roman" w:hAnsi="Times New Roman" w:cs="Times New Roman"/>
          <w:b/>
          <w:sz w:val="24"/>
          <w:szCs w:val="24"/>
        </w:rPr>
        <w:t>Data analysis and findings</w:t>
      </w:r>
    </w:p>
    <w:p w:rsidR="004A10ED" w:rsidRPr="00294898" w:rsidRDefault="004A10ED" w:rsidP="004A10ED">
      <w:pPr>
        <w:rPr>
          <w:rFonts w:ascii="Times New Roman" w:hAnsi="Times New Roman" w:cs="Times New Roman"/>
          <w:sz w:val="24"/>
          <w:szCs w:val="24"/>
        </w:rPr>
      </w:pPr>
    </w:p>
    <w:p w:rsidR="007F3CA4" w:rsidRPr="00294898" w:rsidRDefault="007F3CA4" w:rsidP="0052112C">
      <w:pPr>
        <w:autoSpaceDE w:val="0"/>
        <w:autoSpaceDN w:val="0"/>
        <w:adjustRightInd w:val="0"/>
        <w:spacing w:after="0" w:line="360" w:lineRule="auto"/>
        <w:jc w:val="both"/>
        <w:rPr>
          <w:rFonts w:ascii="Times New Roman" w:hAnsi="Times New Roman" w:cs="Times New Roman"/>
          <w:sz w:val="24"/>
          <w:szCs w:val="24"/>
        </w:rPr>
      </w:pPr>
      <w:r w:rsidRPr="00294898">
        <w:rPr>
          <w:rFonts w:ascii="Times New Roman" w:hAnsi="Times New Roman" w:cs="Times New Roman"/>
          <w:sz w:val="24"/>
          <w:szCs w:val="24"/>
        </w:rPr>
        <w:t>The survey (Exhibit-1) reveals that 89% of the respondents prefer to pursue Government or Private sector jobs, while the remaining 11% express a preference for engaging in business or entrepreneurial activities.</w:t>
      </w:r>
    </w:p>
    <w:p w:rsidR="007F3CA4" w:rsidRPr="00294898" w:rsidRDefault="007F3CA4" w:rsidP="007F3CA4">
      <w:pPr>
        <w:autoSpaceDE w:val="0"/>
        <w:autoSpaceDN w:val="0"/>
        <w:adjustRightInd w:val="0"/>
        <w:spacing w:after="0"/>
        <w:jc w:val="both"/>
        <w:rPr>
          <w:rFonts w:ascii="Times New Roman" w:hAnsi="Times New Roman" w:cs="Times New Roman"/>
          <w:color w:val="000000"/>
          <w:sz w:val="24"/>
          <w:szCs w:val="24"/>
        </w:rPr>
      </w:pPr>
    </w:p>
    <w:p w:rsidR="007F3CA4" w:rsidRPr="00294898" w:rsidRDefault="007F3CA4" w:rsidP="007F3CA4">
      <w:pPr>
        <w:autoSpaceDE w:val="0"/>
        <w:autoSpaceDN w:val="0"/>
        <w:adjustRightInd w:val="0"/>
        <w:spacing w:after="0"/>
        <w:jc w:val="center"/>
        <w:rPr>
          <w:rFonts w:ascii="Times New Roman" w:hAnsi="Times New Roman" w:cs="Times New Roman"/>
          <w:b/>
          <w:sz w:val="24"/>
          <w:szCs w:val="24"/>
        </w:rPr>
      </w:pPr>
      <w:r w:rsidRPr="00294898">
        <w:rPr>
          <w:rFonts w:ascii="Times New Roman" w:hAnsi="Times New Roman" w:cs="Times New Roman"/>
          <w:b/>
          <w:color w:val="000000"/>
          <w:sz w:val="24"/>
          <w:szCs w:val="24"/>
        </w:rPr>
        <w:t>Exhibit-1: Job preference of the youths</w:t>
      </w:r>
    </w:p>
    <w:tbl>
      <w:tblPr>
        <w:tblStyle w:val="TableGrid"/>
        <w:tblW w:w="0" w:type="auto"/>
        <w:tblLook w:val="04A0" w:firstRow="1" w:lastRow="0" w:firstColumn="1" w:lastColumn="0" w:noHBand="0" w:noVBand="1"/>
      </w:tblPr>
      <w:tblGrid>
        <w:gridCol w:w="4106"/>
        <w:gridCol w:w="1523"/>
        <w:gridCol w:w="1554"/>
        <w:gridCol w:w="2059"/>
      </w:tblGrid>
      <w:tr w:rsidR="007F3CA4" w:rsidRPr="00294898" w:rsidTr="009B6A56">
        <w:tc>
          <w:tcPr>
            <w:tcW w:w="0" w:type="auto"/>
          </w:tcPr>
          <w:p w:rsidR="007F3CA4" w:rsidRPr="00294898" w:rsidRDefault="007F3CA4" w:rsidP="009B6A56">
            <w:pPr>
              <w:autoSpaceDE w:val="0"/>
              <w:autoSpaceDN w:val="0"/>
              <w:adjustRightInd w:val="0"/>
              <w:rPr>
                <w:rFonts w:ascii="Times New Roman" w:hAnsi="Times New Roman" w:cs="Times New Roman"/>
                <w:b/>
                <w:sz w:val="24"/>
                <w:szCs w:val="24"/>
              </w:rPr>
            </w:pPr>
            <w:r w:rsidRPr="00294898">
              <w:rPr>
                <w:rFonts w:ascii="Times New Roman" w:hAnsi="Times New Roman" w:cs="Times New Roman"/>
                <w:b/>
                <w:sz w:val="24"/>
                <w:szCs w:val="24"/>
              </w:rPr>
              <w:t>Preference</w:t>
            </w:r>
          </w:p>
        </w:tc>
        <w:tc>
          <w:tcPr>
            <w:tcW w:w="0" w:type="auto"/>
          </w:tcPr>
          <w:p w:rsidR="007F3CA4" w:rsidRPr="00294898" w:rsidRDefault="007F3CA4" w:rsidP="009B6A56">
            <w:pPr>
              <w:autoSpaceDE w:val="0"/>
              <w:autoSpaceDN w:val="0"/>
              <w:adjustRightInd w:val="0"/>
              <w:rPr>
                <w:rFonts w:ascii="Times New Roman" w:hAnsi="Times New Roman" w:cs="Times New Roman"/>
                <w:b/>
                <w:sz w:val="24"/>
                <w:szCs w:val="24"/>
              </w:rPr>
            </w:pPr>
            <w:r w:rsidRPr="00294898">
              <w:rPr>
                <w:rFonts w:ascii="Times New Roman" w:hAnsi="Times New Roman" w:cs="Times New Roman"/>
                <w:b/>
                <w:sz w:val="24"/>
                <w:szCs w:val="24"/>
              </w:rPr>
              <w:t>Respondents</w:t>
            </w:r>
          </w:p>
        </w:tc>
        <w:tc>
          <w:tcPr>
            <w:tcW w:w="0" w:type="auto"/>
          </w:tcPr>
          <w:p w:rsidR="007F3CA4" w:rsidRPr="00294898" w:rsidRDefault="007F3CA4" w:rsidP="009B6A56">
            <w:pPr>
              <w:autoSpaceDE w:val="0"/>
              <w:autoSpaceDN w:val="0"/>
              <w:adjustRightInd w:val="0"/>
              <w:rPr>
                <w:rFonts w:ascii="Times New Roman" w:hAnsi="Times New Roman" w:cs="Times New Roman"/>
                <w:b/>
                <w:sz w:val="24"/>
                <w:szCs w:val="24"/>
              </w:rPr>
            </w:pPr>
            <w:r w:rsidRPr="00294898">
              <w:rPr>
                <w:rFonts w:ascii="Times New Roman" w:hAnsi="Times New Roman" w:cs="Times New Roman"/>
                <w:b/>
                <w:sz w:val="24"/>
                <w:szCs w:val="24"/>
              </w:rPr>
              <w:t>In percentage</w:t>
            </w:r>
          </w:p>
        </w:tc>
        <w:tc>
          <w:tcPr>
            <w:tcW w:w="0" w:type="auto"/>
          </w:tcPr>
          <w:p w:rsidR="007F3CA4" w:rsidRPr="00294898" w:rsidRDefault="007F3CA4" w:rsidP="009B6A56">
            <w:pPr>
              <w:autoSpaceDE w:val="0"/>
              <w:autoSpaceDN w:val="0"/>
              <w:adjustRightInd w:val="0"/>
              <w:rPr>
                <w:rFonts w:ascii="Times New Roman" w:hAnsi="Times New Roman" w:cs="Times New Roman"/>
                <w:b/>
                <w:sz w:val="24"/>
                <w:szCs w:val="24"/>
              </w:rPr>
            </w:pPr>
            <w:r w:rsidRPr="00294898">
              <w:rPr>
                <w:rFonts w:ascii="Times New Roman" w:hAnsi="Times New Roman" w:cs="Times New Roman"/>
                <w:b/>
                <w:color w:val="000000"/>
                <w:sz w:val="24"/>
                <w:szCs w:val="24"/>
              </w:rPr>
              <w:t>Cumulative Percent</w:t>
            </w:r>
          </w:p>
        </w:tc>
      </w:tr>
      <w:tr w:rsidR="007F3CA4" w:rsidRPr="00294898" w:rsidTr="009B6A56">
        <w:tc>
          <w:tcPr>
            <w:tcW w:w="0" w:type="auto"/>
          </w:tcPr>
          <w:p w:rsidR="007F3CA4" w:rsidRPr="00294898" w:rsidRDefault="007F3CA4" w:rsidP="009B6A56">
            <w:pPr>
              <w:autoSpaceDE w:val="0"/>
              <w:autoSpaceDN w:val="0"/>
              <w:adjustRightInd w:val="0"/>
              <w:spacing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Preference towards Government/ Private Job</w:t>
            </w:r>
          </w:p>
        </w:tc>
        <w:tc>
          <w:tcPr>
            <w:tcW w:w="0" w:type="auto"/>
          </w:tcPr>
          <w:p w:rsidR="007F3CA4" w:rsidRPr="00294898" w:rsidRDefault="007F3CA4" w:rsidP="009B6A56">
            <w:pPr>
              <w:autoSpaceDE w:val="0"/>
              <w:autoSpaceDN w:val="0"/>
              <w:adjustRightInd w:val="0"/>
              <w:spacing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445</w:t>
            </w:r>
          </w:p>
        </w:tc>
        <w:tc>
          <w:tcPr>
            <w:tcW w:w="0" w:type="auto"/>
          </w:tcPr>
          <w:p w:rsidR="007F3CA4" w:rsidRPr="00294898" w:rsidRDefault="007F3CA4" w:rsidP="009B6A56">
            <w:pPr>
              <w:autoSpaceDE w:val="0"/>
              <w:autoSpaceDN w:val="0"/>
              <w:adjustRightInd w:val="0"/>
              <w:spacing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89.0</w:t>
            </w:r>
          </w:p>
        </w:tc>
        <w:tc>
          <w:tcPr>
            <w:tcW w:w="0" w:type="auto"/>
          </w:tcPr>
          <w:p w:rsidR="007F3CA4" w:rsidRPr="00294898" w:rsidRDefault="007F3CA4" w:rsidP="009B6A56">
            <w:pPr>
              <w:autoSpaceDE w:val="0"/>
              <w:autoSpaceDN w:val="0"/>
              <w:adjustRightInd w:val="0"/>
              <w:spacing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89.0</w:t>
            </w:r>
          </w:p>
        </w:tc>
      </w:tr>
      <w:tr w:rsidR="007F3CA4" w:rsidRPr="00294898" w:rsidTr="009B6A56">
        <w:tc>
          <w:tcPr>
            <w:tcW w:w="0" w:type="auto"/>
          </w:tcPr>
          <w:p w:rsidR="007F3CA4" w:rsidRPr="00294898" w:rsidRDefault="007F3CA4" w:rsidP="009B6A56">
            <w:pPr>
              <w:autoSpaceDE w:val="0"/>
              <w:autoSpaceDN w:val="0"/>
              <w:adjustRightInd w:val="0"/>
              <w:spacing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 xml:space="preserve">Preference towards  Business/ Entrepreneurship </w:t>
            </w:r>
          </w:p>
        </w:tc>
        <w:tc>
          <w:tcPr>
            <w:tcW w:w="0" w:type="auto"/>
          </w:tcPr>
          <w:p w:rsidR="007F3CA4" w:rsidRPr="00294898" w:rsidRDefault="007F3CA4" w:rsidP="009B6A56">
            <w:pPr>
              <w:autoSpaceDE w:val="0"/>
              <w:autoSpaceDN w:val="0"/>
              <w:adjustRightInd w:val="0"/>
              <w:spacing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55</w:t>
            </w:r>
          </w:p>
        </w:tc>
        <w:tc>
          <w:tcPr>
            <w:tcW w:w="0" w:type="auto"/>
          </w:tcPr>
          <w:p w:rsidR="007F3CA4" w:rsidRPr="00294898" w:rsidRDefault="007F3CA4" w:rsidP="009B6A56">
            <w:pPr>
              <w:autoSpaceDE w:val="0"/>
              <w:autoSpaceDN w:val="0"/>
              <w:adjustRightInd w:val="0"/>
              <w:spacing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11.0</w:t>
            </w:r>
          </w:p>
        </w:tc>
        <w:tc>
          <w:tcPr>
            <w:tcW w:w="0" w:type="auto"/>
          </w:tcPr>
          <w:p w:rsidR="007F3CA4" w:rsidRPr="00294898" w:rsidRDefault="007F3CA4" w:rsidP="009B6A56">
            <w:pPr>
              <w:autoSpaceDE w:val="0"/>
              <w:autoSpaceDN w:val="0"/>
              <w:adjustRightInd w:val="0"/>
              <w:spacing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100.0</w:t>
            </w:r>
          </w:p>
        </w:tc>
      </w:tr>
      <w:tr w:rsidR="007F3CA4" w:rsidRPr="00294898" w:rsidTr="009B6A56">
        <w:tc>
          <w:tcPr>
            <w:tcW w:w="0" w:type="auto"/>
          </w:tcPr>
          <w:p w:rsidR="007F3CA4" w:rsidRPr="00294898" w:rsidRDefault="007F3CA4" w:rsidP="009B6A56">
            <w:pPr>
              <w:autoSpaceDE w:val="0"/>
              <w:autoSpaceDN w:val="0"/>
              <w:adjustRightInd w:val="0"/>
              <w:spacing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Total</w:t>
            </w:r>
          </w:p>
        </w:tc>
        <w:tc>
          <w:tcPr>
            <w:tcW w:w="0" w:type="auto"/>
          </w:tcPr>
          <w:p w:rsidR="007F3CA4" w:rsidRPr="00294898" w:rsidRDefault="007F3CA4" w:rsidP="009B6A56">
            <w:pPr>
              <w:autoSpaceDE w:val="0"/>
              <w:autoSpaceDN w:val="0"/>
              <w:adjustRightInd w:val="0"/>
              <w:spacing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500</w:t>
            </w:r>
          </w:p>
        </w:tc>
        <w:tc>
          <w:tcPr>
            <w:tcW w:w="0" w:type="auto"/>
          </w:tcPr>
          <w:p w:rsidR="007F3CA4" w:rsidRPr="00294898" w:rsidRDefault="007F3CA4" w:rsidP="009B6A56">
            <w:pPr>
              <w:autoSpaceDE w:val="0"/>
              <w:autoSpaceDN w:val="0"/>
              <w:adjustRightInd w:val="0"/>
              <w:spacing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100.0</w:t>
            </w:r>
          </w:p>
        </w:tc>
        <w:tc>
          <w:tcPr>
            <w:tcW w:w="0" w:type="auto"/>
            <w:vAlign w:val="center"/>
          </w:tcPr>
          <w:p w:rsidR="007F3CA4" w:rsidRPr="00294898" w:rsidRDefault="007F3CA4" w:rsidP="009B6A56">
            <w:pPr>
              <w:autoSpaceDE w:val="0"/>
              <w:autoSpaceDN w:val="0"/>
              <w:adjustRightInd w:val="0"/>
              <w:jc w:val="center"/>
              <w:rPr>
                <w:rFonts w:ascii="Times New Roman" w:hAnsi="Times New Roman" w:cs="Times New Roman"/>
                <w:sz w:val="24"/>
                <w:szCs w:val="24"/>
              </w:rPr>
            </w:pPr>
          </w:p>
        </w:tc>
      </w:tr>
    </w:tbl>
    <w:p w:rsidR="007F3CA4" w:rsidRPr="00294898" w:rsidRDefault="007F3CA4" w:rsidP="007F3CA4">
      <w:pPr>
        <w:autoSpaceDE w:val="0"/>
        <w:autoSpaceDN w:val="0"/>
        <w:adjustRightInd w:val="0"/>
        <w:spacing w:after="0" w:line="400" w:lineRule="atLeast"/>
        <w:jc w:val="both"/>
        <w:rPr>
          <w:rFonts w:ascii="Times New Roman" w:hAnsi="Times New Roman" w:cs="Times New Roman"/>
          <w:sz w:val="24"/>
          <w:szCs w:val="24"/>
        </w:rPr>
      </w:pPr>
      <w:r w:rsidRPr="00294898">
        <w:rPr>
          <w:rFonts w:ascii="Times New Roman" w:hAnsi="Times New Roman" w:cs="Times New Roman"/>
          <w:b/>
          <w:bCs/>
          <w:sz w:val="24"/>
          <w:szCs w:val="24"/>
        </w:rPr>
        <w:lastRenderedPageBreak/>
        <w:t xml:space="preserve">Source: </w:t>
      </w:r>
      <w:r w:rsidRPr="00294898">
        <w:rPr>
          <w:rFonts w:ascii="Times New Roman" w:hAnsi="Times New Roman" w:cs="Times New Roman"/>
          <w:sz w:val="24"/>
          <w:szCs w:val="24"/>
        </w:rPr>
        <w:t>Author‘s Calculation from Primary Data (2024)</w:t>
      </w:r>
    </w:p>
    <w:p w:rsidR="007F3CA4" w:rsidRPr="00294898" w:rsidRDefault="007F3CA4" w:rsidP="00E35E7C">
      <w:pPr>
        <w:spacing w:line="360" w:lineRule="auto"/>
        <w:jc w:val="both"/>
        <w:rPr>
          <w:rFonts w:ascii="Times New Roman" w:hAnsi="Times New Roman" w:cs="Times New Roman"/>
          <w:sz w:val="24"/>
          <w:szCs w:val="24"/>
        </w:rPr>
      </w:pPr>
    </w:p>
    <w:p w:rsidR="00E35E7C" w:rsidRPr="00294898" w:rsidRDefault="007F3CA4" w:rsidP="007F3CA4">
      <w:pPr>
        <w:spacing w:after="0" w:line="360" w:lineRule="auto"/>
        <w:jc w:val="both"/>
        <w:rPr>
          <w:rFonts w:ascii="Times New Roman" w:eastAsia="Times New Roman" w:hAnsi="Times New Roman" w:cs="Times New Roman"/>
          <w:bCs/>
          <w:sz w:val="24"/>
          <w:szCs w:val="24"/>
        </w:rPr>
      </w:pPr>
      <w:r w:rsidRPr="00294898">
        <w:rPr>
          <w:rFonts w:ascii="Times New Roman" w:hAnsi="Times New Roman" w:cs="Times New Roman"/>
          <w:sz w:val="24"/>
          <w:szCs w:val="24"/>
        </w:rPr>
        <w:t>The</w:t>
      </w:r>
      <w:r w:rsidRPr="00294898">
        <w:rPr>
          <w:rFonts w:ascii="Times New Roman" w:hAnsi="Times New Roman" w:cs="Times New Roman"/>
          <w:sz w:val="24"/>
          <w:szCs w:val="24"/>
        </w:rPr>
        <w:t xml:space="preserve"> study intends to find out the impact of leadership quality on preferences for youth engagement in entrepreneurial activities in the North-eastern region. </w:t>
      </w:r>
      <w:r w:rsidR="004A10ED" w:rsidRPr="00294898">
        <w:rPr>
          <w:rFonts w:ascii="Times New Roman" w:hAnsi="Times New Roman" w:cs="Times New Roman"/>
          <w:sz w:val="24"/>
          <w:szCs w:val="24"/>
        </w:rPr>
        <w:t>The binary logisti</w:t>
      </w:r>
      <w:r w:rsidR="00E35E7C" w:rsidRPr="00294898">
        <w:rPr>
          <w:rFonts w:ascii="Times New Roman" w:hAnsi="Times New Roman" w:cs="Times New Roman"/>
          <w:sz w:val="24"/>
          <w:szCs w:val="24"/>
        </w:rPr>
        <w:t xml:space="preserve">c regression analysis uses six factors as independent variables- </w:t>
      </w:r>
      <w:r w:rsidR="00E35E7C" w:rsidRPr="00294898">
        <w:rPr>
          <w:rFonts w:ascii="Times New Roman" w:hAnsi="Times New Roman" w:cs="Times New Roman"/>
          <w:sz w:val="24"/>
          <w:szCs w:val="24"/>
        </w:rPr>
        <w:t>accountability, leading</w:t>
      </w:r>
      <w:r w:rsidR="00E35E7C" w:rsidRPr="00294898">
        <w:rPr>
          <w:rFonts w:ascii="Times New Roman" w:hAnsi="Times New Roman" w:cs="Times New Roman"/>
          <w:sz w:val="24"/>
          <w:szCs w:val="24"/>
        </w:rPr>
        <w:t xml:space="preserve"> quality</w:t>
      </w:r>
      <w:r w:rsidR="00E35E7C" w:rsidRPr="00294898">
        <w:rPr>
          <w:rFonts w:ascii="Times New Roman" w:hAnsi="Times New Roman" w:cs="Times New Roman"/>
          <w:sz w:val="24"/>
          <w:szCs w:val="24"/>
        </w:rPr>
        <w:t xml:space="preserve">, </w:t>
      </w:r>
      <w:r w:rsidR="00E35E7C" w:rsidRPr="00294898">
        <w:rPr>
          <w:rFonts w:ascii="Times New Roman" w:hAnsi="Times New Roman" w:cs="Times New Roman"/>
          <w:sz w:val="24"/>
          <w:szCs w:val="24"/>
        </w:rPr>
        <w:t>creativeness, responsibilities, influencing quality</w:t>
      </w:r>
      <w:r w:rsidR="00E35E7C" w:rsidRPr="00294898">
        <w:rPr>
          <w:rFonts w:ascii="Times New Roman" w:hAnsi="Times New Roman" w:cs="Times New Roman"/>
          <w:sz w:val="24"/>
          <w:szCs w:val="24"/>
        </w:rPr>
        <w:t>, and overall</w:t>
      </w:r>
      <w:r w:rsidR="00E35E7C" w:rsidRPr="00294898">
        <w:rPr>
          <w:rFonts w:ascii="Times New Roman" w:hAnsi="Times New Roman" w:cs="Times New Roman"/>
          <w:sz w:val="24"/>
          <w:szCs w:val="24"/>
        </w:rPr>
        <w:t xml:space="preserve"> leadership quality-</w:t>
      </w:r>
      <w:r w:rsidR="00E35E7C" w:rsidRPr="00294898">
        <w:rPr>
          <w:rFonts w:ascii="Times New Roman" w:hAnsi="Times New Roman" w:cs="Times New Roman"/>
          <w:sz w:val="24"/>
          <w:szCs w:val="24"/>
        </w:rPr>
        <w:t xml:space="preserve"> where the dependent variable is preferences to start a business</w:t>
      </w:r>
      <w:r w:rsidR="00E35E7C" w:rsidRPr="00294898">
        <w:rPr>
          <w:rFonts w:ascii="Times New Roman" w:hAnsi="Times New Roman" w:cs="Times New Roman"/>
          <w:sz w:val="24"/>
          <w:szCs w:val="24"/>
        </w:rPr>
        <w:t xml:space="preserve"> in recent future. </w:t>
      </w:r>
    </w:p>
    <w:p w:rsidR="004A10ED" w:rsidRPr="00294898" w:rsidRDefault="004A10ED" w:rsidP="004A10ED">
      <w:pPr>
        <w:rPr>
          <w:rFonts w:ascii="Times New Roman" w:hAnsi="Times New Roman" w:cs="Times New Roman"/>
          <w:sz w:val="24"/>
          <w:szCs w:val="24"/>
        </w:rPr>
      </w:pPr>
    </w:p>
    <w:p w:rsidR="004A10ED" w:rsidRPr="00294898" w:rsidRDefault="004A10ED" w:rsidP="004A10ED">
      <w:pPr>
        <w:autoSpaceDE w:val="0"/>
        <w:autoSpaceDN w:val="0"/>
        <w:adjustRightInd w:val="0"/>
        <w:spacing w:after="0"/>
        <w:rPr>
          <w:rFonts w:ascii="Times New Roman" w:hAnsi="Times New Roman" w:cs="Times New Roman"/>
          <w:b/>
          <w:sz w:val="24"/>
          <w:szCs w:val="24"/>
        </w:rPr>
      </w:pPr>
    </w:p>
    <w:p w:rsidR="004A10ED" w:rsidRPr="00294898" w:rsidRDefault="004A10ED" w:rsidP="004A10ED">
      <w:pPr>
        <w:autoSpaceDE w:val="0"/>
        <w:autoSpaceDN w:val="0"/>
        <w:adjustRightInd w:val="0"/>
        <w:spacing w:after="0" w:line="360" w:lineRule="auto"/>
        <w:jc w:val="center"/>
        <w:rPr>
          <w:rFonts w:ascii="Times New Roman" w:hAnsi="Times New Roman" w:cs="Times New Roman"/>
          <w:b/>
          <w:bCs/>
          <w:color w:val="000000"/>
          <w:sz w:val="24"/>
          <w:szCs w:val="24"/>
        </w:rPr>
      </w:pPr>
      <w:r w:rsidRPr="00294898">
        <w:rPr>
          <w:rFonts w:ascii="Times New Roman" w:hAnsi="Times New Roman" w:cs="Times New Roman"/>
          <w:b/>
          <w:bCs/>
          <w:color w:val="000000"/>
          <w:sz w:val="24"/>
          <w:szCs w:val="24"/>
        </w:rPr>
        <w:t>Exhibit-2</w:t>
      </w:r>
    </w:p>
    <w:p w:rsidR="004A10ED" w:rsidRPr="00294898" w:rsidRDefault="004A10ED" w:rsidP="00294898">
      <w:pPr>
        <w:autoSpaceDE w:val="0"/>
        <w:autoSpaceDN w:val="0"/>
        <w:adjustRightInd w:val="0"/>
        <w:spacing w:after="0" w:line="360" w:lineRule="auto"/>
        <w:jc w:val="center"/>
        <w:rPr>
          <w:rFonts w:ascii="Times New Roman" w:hAnsi="Times New Roman" w:cs="Times New Roman"/>
          <w:sz w:val="24"/>
          <w:szCs w:val="24"/>
        </w:rPr>
      </w:pPr>
      <w:r w:rsidRPr="00294898">
        <w:rPr>
          <w:rFonts w:ascii="Times New Roman" w:hAnsi="Times New Roman" w:cs="Times New Roman"/>
          <w:b/>
          <w:bCs/>
          <w:color w:val="000000"/>
          <w:sz w:val="24"/>
          <w:szCs w:val="24"/>
        </w:rPr>
        <w:t>Omnibus Tests of Model Coefficients</w:t>
      </w:r>
    </w:p>
    <w:tbl>
      <w:tblPr>
        <w:tblW w:w="4073" w:type="dxa"/>
        <w:jc w:val="center"/>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94"/>
        <w:gridCol w:w="1242"/>
        <w:gridCol w:w="1018"/>
        <w:gridCol w:w="1019"/>
      </w:tblGrid>
      <w:tr w:rsidR="007F3CA4" w:rsidRPr="00294898" w:rsidTr="007F3CA4">
        <w:trPr>
          <w:cantSplit/>
          <w:tblHeader/>
          <w:jc w:val="center"/>
        </w:trPr>
        <w:tc>
          <w:tcPr>
            <w:tcW w:w="794" w:type="dxa"/>
            <w:shd w:val="clear" w:color="auto" w:fill="FFFFFF"/>
            <w:tcMar>
              <w:top w:w="30" w:type="dxa"/>
              <w:left w:w="30" w:type="dxa"/>
              <w:bottom w:w="30" w:type="dxa"/>
              <w:right w:w="30" w:type="dxa"/>
            </w:tcMar>
          </w:tcPr>
          <w:p w:rsidR="007F3CA4" w:rsidRPr="00294898" w:rsidRDefault="007F3CA4" w:rsidP="00C329A6">
            <w:pPr>
              <w:autoSpaceDE w:val="0"/>
              <w:autoSpaceDN w:val="0"/>
              <w:adjustRightInd w:val="0"/>
              <w:spacing w:after="0" w:line="240" w:lineRule="auto"/>
              <w:rPr>
                <w:rFonts w:ascii="Times New Roman" w:hAnsi="Times New Roman" w:cs="Times New Roman"/>
                <w:sz w:val="24"/>
                <w:szCs w:val="24"/>
              </w:rPr>
            </w:pPr>
          </w:p>
        </w:tc>
        <w:tc>
          <w:tcPr>
            <w:tcW w:w="1242" w:type="dxa"/>
            <w:shd w:val="clear" w:color="auto" w:fill="FFFFFF"/>
            <w:tcMar>
              <w:top w:w="30" w:type="dxa"/>
              <w:left w:w="30" w:type="dxa"/>
              <w:bottom w:w="30" w:type="dxa"/>
              <w:right w:w="30" w:type="dxa"/>
            </w:tcMar>
            <w:vAlign w:val="bottom"/>
          </w:tcPr>
          <w:p w:rsidR="007F3CA4" w:rsidRPr="00294898" w:rsidRDefault="007F3CA4"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Chi-square</w:t>
            </w:r>
          </w:p>
        </w:tc>
        <w:tc>
          <w:tcPr>
            <w:tcW w:w="1018" w:type="dxa"/>
            <w:shd w:val="clear" w:color="auto" w:fill="FFFFFF"/>
            <w:tcMar>
              <w:top w:w="30" w:type="dxa"/>
              <w:left w:w="30" w:type="dxa"/>
              <w:bottom w:w="30" w:type="dxa"/>
              <w:right w:w="30" w:type="dxa"/>
            </w:tcMar>
            <w:vAlign w:val="bottom"/>
          </w:tcPr>
          <w:p w:rsidR="007F3CA4" w:rsidRPr="00294898" w:rsidRDefault="007F3CA4" w:rsidP="00C329A6">
            <w:pPr>
              <w:autoSpaceDE w:val="0"/>
              <w:autoSpaceDN w:val="0"/>
              <w:adjustRightInd w:val="0"/>
              <w:spacing w:after="0" w:line="320" w:lineRule="atLeast"/>
              <w:jc w:val="center"/>
              <w:rPr>
                <w:rFonts w:ascii="Times New Roman" w:hAnsi="Times New Roman" w:cs="Times New Roman"/>
                <w:color w:val="000000"/>
                <w:sz w:val="24"/>
                <w:szCs w:val="24"/>
              </w:rPr>
            </w:pPr>
            <w:proofErr w:type="spellStart"/>
            <w:r w:rsidRPr="00294898">
              <w:rPr>
                <w:rFonts w:ascii="Times New Roman" w:hAnsi="Times New Roman" w:cs="Times New Roman"/>
                <w:color w:val="000000"/>
                <w:sz w:val="24"/>
                <w:szCs w:val="24"/>
              </w:rPr>
              <w:t>df</w:t>
            </w:r>
            <w:proofErr w:type="spellEnd"/>
          </w:p>
        </w:tc>
        <w:tc>
          <w:tcPr>
            <w:tcW w:w="1019" w:type="dxa"/>
            <w:shd w:val="clear" w:color="auto" w:fill="FFFFFF"/>
            <w:tcMar>
              <w:top w:w="30" w:type="dxa"/>
              <w:left w:w="30" w:type="dxa"/>
              <w:bottom w:w="30" w:type="dxa"/>
              <w:right w:w="30" w:type="dxa"/>
            </w:tcMar>
            <w:vAlign w:val="bottom"/>
          </w:tcPr>
          <w:p w:rsidR="007F3CA4" w:rsidRPr="00294898" w:rsidRDefault="007F3CA4"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Sig.</w:t>
            </w:r>
          </w:p>
        </w:tc>
      </w:tr>
      <w:tr w:rsidR="007F3CA4" w:rsidRPr="00294898" w:rsidTr="007F3CA4">
        <w:trPr>
          <w:cantSplit/>
          <w:tblHeader/>
          <w:jc w:val="center"/>
        </w:trPr>
        <w:tc>
          <w:tcPr>
            <w:tcW w:w="794" w:type="dxa"/>
            <w:shd w:val="clear" w:color="auto" w:fill="FFFFFF"/>
            <w:tcMar>
              <w:top w:w="30" w:type="dxa"/>
              <w:left w:w="30" w:type="dxa"/>
              <w:bottom w:w="30" w:type="dxa"/>
              <w:right w:w="30" w:type="dxa"/>
            </w:tcMar>
          </w:tcPr>
          <w:p w:rsidR="007F3CA4" w:rsidRPr="00294898" w:rsidRDefault="007F3CA4" w:rsidP="00F12C8E">
            <w:pPr>
              <w:autoSpaceDE w:val="0"/>
              <w:autoSpaceDN w:val="0"/>
              <w:adjustRightInd w:val="0"/>
              <w:spacing w:after="0" w:line="320" w:lineRule="atLeast"/>
              <w:rPr>
                <w:rFonts w:ascii="Times New Roman" w:hAnsi="Times New Roman" w:cs="Times New Roman"/>
                <w:color w:val="000000"/>
                <w:sz w:val="24"/>
                <w:szCs w:val="24"/>
                <w:lang w:eastAsia="en-US"/>
              </w:rPr>
            </w:pPr>
            <w:r w:rsidRPr="00294898">
              <w:rPr>
                <w:rFonts w:ascii="Times New Roman" w:hAnsi="Times New Roman" w:cs="Times New Roman"/>
                <w:color w:val="000000"/>
                <w:sz w:val="24"/>
                <w:szCs w:val="24"/>
              </w:rPr>
              <w:t>Step</w:t>
            </w:r>
          </w:p>
        </w:tc>
        <w:tc>
          <w:tcPr>
            <w:tcW w:w="1242" w:type="dxa"/>
            <w:shd w:val="clear" w:color="auto" w:fill="FFFFFF"/>
            <w:tcMar>
              <w:top w:w="30" w:type="dxa"/>
              <w:left w:w="30" w:type="dxa"/>
              <w:bottom w:w="30" w:type="dxa"/>
              <w:right w:w="30" w:type="dxa"/>
            </w:tcMar>
          </w:tcPr>
          <w:p w:rsidR="007F3CA4" w:rsidRPr="00294898" w:rsidRDefault="007F3CA4"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7.518</w:t>
            </w:r>
          </w:p>
        </w:tc>
        <w:tc>
          <w:tcPr>
            <w:tcW w:w="1018" w:type="dxa"/>
            <w:shd w:val="clear" w:color="auto" w:fill="FFFFFF"/>
            <w:tcMar>
              <w:top w:w="30" w:type="dxa"/>
              <w:left w:w="30" w:type="dxa"/>
              <w:bottom w:w="30" w:type="dxa"/>
              <w:right w:w="30" w:type="dxa"/>
            </w:tcMar>
          </w:tcPr>
          <w:p w:rsidR="007F3CA4" w:rsidRPr="00294898" w:rsidRDefault="007F3CA4"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6</w:t>
            </w:r>
          </w:p>
        </w:tc>
        <w:tc>
          <w:tcPr>
            <w:tcW w:w="1019" w:type="dxa"/>
            <w:shd w:val="clear" w:color="auto" w:fill="FFFFFF"/>
            <w:tcMar>
              <w:top w:w="30" w:type="dxa"/>
              <w:left w:w="30" w:type="dxa"/>
              <w:bottom w:w="30" w:type="dxa"/>
              <w:right w:w="30" w:type="dxa"/>
            </w:tcMar>
          </w:tcPr>
          <w:p w:rsidR="007F3CA4" w:rsidRPr="00294898" w:rsidRDefault="007F3CA4"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w:t>
            </w:r>
            <w:r w:rsidR="001F40EC" w:rsidRPr="00294898">
              <w:rPr>
                <w:rFonts w:ascii="Times New Roman" w:hAnsi="Times New Roman" w:cs="Times New Roman"/>
                <w:color w:val="000000"/>
                <w:sz w:val="24"/>
                <w:szCs w:val="24"/>
              </w:rPr>
              <w:t>02</w:t>
            </w:r>
            <w:r w:rsidRPr="00294898">
              <w:rPr>
                <w:rFonts w:ascii="Times New Roman" w:hAnsi="Times New Roman" w:cs="Times New Roman"/>
                <w:color w:val="000000"/>
                <w:sz w:val="24"/>
                <w:szCs w:val="24"/>
              </w:rPr>
              <w:t>6</w:t>
            </w:r>
          </w:p>
        </w:tc>
      </w:tr>
      <w:tr w:rsidR="007F3CA4" w:rsidRPr="00294898" w:rsidTr="007F3CA4">
        <w:trPr>
          <w:cantSplit/>
          <w:tblHeader/>
          <w:jc w:val="center"/>
        </w:trPr>
        <w:tc>
          <w:tcPr>
            <w:tcW w:w="794" w:type="dxa"/>
            <w:shd w:val="clear" w:color="auto" w:fill="FFFFFF"/>
            <w:tcMar>
              <w:top w:w="30" w:type="dxa"/>
              <w:left w:w="30" w:type="dxa"/>
              <w:bottom w:w="30" w:type="dxa"/>
              <w:right w:w="30" w:type="dxa"/>
            </w:tcMar>
          </w:tcPr>
          <w:p w:rsidR="007F3CA4" w:rsidRPr="00294898" w:rsidRDefault="007F3CA4" w:rsidP="00F12C8E">
            <w:pPr>
              <w:autoSpaceDE w:val="0"/>
              <w:autoSpaceDN w:val="0"/>
              <w:adjustRightInd w:val="0"/>
              <w:spacing w:after="0" w:line="320" w:lineRule="atLeast"/>
              <w:rPr>
                <w:rFonts w:ascii="Times New Roman" w:hAnsi="Times New Roman" w:cs="Times New Roman"/>
                <w:color w:val="000000"/>
                <w:sz w:val="24"/>
                <w:szCs w:val="24"/>
                <w:lang w:eastAsia="en-US"/>
              </w:rPr>
            </w:pPr>
            <w:r w:rsidRPr="00294898">
              <w:rPr>
                <w:rFonts w:ascii="Times New Roman" w:hAnsi="Times New Roman" w:cs="Times New Roman"/>
                <w:color w:val="000000"/>
                <w:sz w:val="24"/>
                <w:szCs w:val="24"/>
              </w:rPr>
              <w:t>Block</w:t>
            </w:r>
          </w:p>
        </w:tc>
        <w:tc>
          <w:tcPr>
            <w:tcW w:w="1242" w:type="dxa"/>
            <w:shd w:val="clear" w:color="auto" w:fill="FFFFFF"/>
            <w:tcMar>
              <w:top w:w="30" w:type="dxa"/>
              <w:left w:w="30" w:type="dxa"/>
              <w:bottom w:w="30" w:type="dxa"/>
              <w:right w:w="30" w:type="dxa"/>
            </w:tcMar>
          </w:tcPr>
          <w:p w:rsidR="007F3CA4" w:rsidRPr="00294898" w:rsidRDefault="007F3CA4"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7.518</w:t>
            </w:r>
          </w:p>
        </w:tc>
        <w:tc>
          <w:tcPr>
            <w:tcW w:w="1018" w:type="dxa"/>
            <w:shd w:val="clear" w:color="auto" w:fill="FFFFFF"/>
            <w:tcMar>
              <w:top w:w="30" w:type="dxa"/>
              <w:left w:w="30" w:type="dxa"/>
              <w:bottom w:w="30" w:type="dxa"/>
              <w:right w:w="30" w:type="dxa"/>
            </w:tcMar>
          </w:tcPr>
          <w:p w:rsidR="007F3CA4" w:rsidRPr="00294898" w:rsidRDefault="007F3CA4"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6</w:t>
            </w:r>
          </w:p>
        </w:tc>
        <w:tc>
          <w:tcPr>
            <w:tcW w:w="1019" w:type="dxa"/>
            <w:shd w:val="clear" w:color="auto" w:fill="FFFFFF"/>
            <w:tcMar>
              <w:top w:w="30" w:type="dxa"/>
              <w:left w:w="30" w:type="dxa"/>
              <w:bottom w:w="30" w:type="dxa"/>
              <w:right w:w="30" w:type="dxa"/>
            </w:tcMar>
          </w:tcPr>
          <w:p w:rsidR="007F3CA4" w:rsidRPr="00294898" w:rsidRDefault="001F40EC"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.02</w:t>
            </w:r>
            <w:r w:rsidR="007F3CA4" w:rsidRPr="00294898">
              <w:rPr>
                <w:rFonts w:ascii="Times New Roman" w:hAnsi="Times New Roman" w:cs="Times New Roman"/>
                <w:color w:val="000000"/>
                <w:sz w:val="24"/>
                <w:szCs w:val="24"/>
              </w:rPr>
              <w:t>6</w:t>
            </w:r>
          </w:p>
        </w:tc>
      </w:tr>
      <w:tr w:rsidR="007F3CA4" w:rsidRPr="00294898" w:rsidTr="007F3CA4">
        <w:trPr>
          <w:cantSplit/>
          <w:jc w:val="center"/>
        </w:trPr>
        <w:tc>
          <w:tcPr>
            <w:tcW w:w="794" w:type="dxa"/>
            <w:shd w:val="clear" w:color="auto" w:fill="FFFFFF"/>
            <w:tcMar>
              <w:top w:w="30" w:type="dxa"/>
              <w:left w:w="30" w:type="dxa"/>
              <w:bottom w:w="30" w:type="dxa"/>
              <w:right w:w="30" w:type="dxa"/>
            </w:tcMar>
          </w:tcPr>
          <w:p w:rsidR="007F3CA4" w:rsidRPr="00294898" w:rsidRDefault="007F3CA4" w:rsidP="00F12C8E">
            <w:pPr>
              <w:rPr>
                <w:rFonts w:ascii="Times New Roman" w:hAnsi="Times New Roman" w:cs="Times New Roman"/>
                <w:sz w:val="24"/>
                <w:szCs w:val="24"/>
              </w:rPr>
            </w:pPr>
            <w:r w:rsidRPr="00294898">
              <w:rPr>
                <w:rFonts w:ascii="Times New Roman" w:hAnsi="Times New Roman" w:cs="Times New Roman"/>
                <w:color w:val="000000"/>
                <w:sz w:val="24"/>
                <w:szCs w:val="24"/>
              </w:rPr>
              <w:t>Model</w:t>
            </w:r>
          </w:p>
        </w:tc>
        <w:tc>
          <w:tcPr>
            <w:tcW w:w="1242" w:type="dxa"/>
            <w:shd w:val="clear" w:color="auto" w:fill="FFFFFF"/>
            <w:tcMar>
              <w:top w:w="30" w:type="dxa"/>
              <w:left w:w="30" w:type="dxa"/>
              <w:bottom w:w="30" w:type="dxa"/>
              <w:right w:w="30" w:type="dxa"/>
            </w:tcMar>
          </w:tcPr>
          <w:p w:rsidR="007F3CA4" w:rsidRPr="00294898" w:rsidRDefault="007F3CA4"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7.518</w:t>
            </w:r>
          </w:p>
        </w:tc>
        <w:tc>
          <w:tcPr>
            <w:tcW w:w="1018" w:type="dxa"/>
            <w:shd w:val="clear" w:color="auto" w:fill="FFFFFF"/>
            <w:tcMar>
              <w:top w:w="30" w:type="dxa"/>
              <w:left w:w="30" w:type="dxa"/>
              <w:bottom w:w="30" w:type="dxa"/>
              <w:right w:w="30" w:type="dxa"/>
            </w:tcMar>
          </w:tcPr>
          <w:p w:rsidR="007F3CA4" w:rsidRPr="00294898" w:rsidRDefault="007F3CA4"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6</w:t>
            </w:r>
          </w:p>
        </w:tc>
        <w:tc>
          <w:tcPr>
            <w:tcW w:w="1019" w:type="dxa"/>
            <w:shd w:val="clear" w:color="auto" w:fill="FFFFFF"/>
            <w:tcMar>
              <w:top w:w="30" w:type="dxa"/>
              <w:left w:w="30" w:type="dxa"/>
              <w:bottom w:w="30" w:type="dxa"/>
              <w:right w:w="30" w:type="dxa"/>
            </w:tcMar>
          </w:tcPr>
          <w:p w:rsidR="007F3CA4" w:rsidRPr="00294898" w:rsidRDefault="001F40EC" w:rsidP="007F3CA4">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.026</w:t>
            </w:r>
          </w:p>
        </w:tc>
      </w:tr>
    </w:tbl>
    <w:p w:rsidR="004A10ED" w:rsidRPr="00294898" w:rsidRDefault="004A10ED" w:rsidP="004A10ED">
      <w:pPr>
        <w:autoSpaceDE w:val="0"/>
        <w:autoSpaceDN w:val="0"/>
        <w:adjustRightInd w:val="0"/>
        <w:spacing w:after="0" w:line="400" w:lineRule="atLeast"/>
        <w:jc w:val="center"/>
        <w:rPr>
          <w:rFonts w:ascii="Times New Roman" w:hAnsi="Times New Roman" w:cs="Times New Roman"/>
          <w:sz w:val="24"/>
          <w:szCs w:val="24"/>
        </w:rPr>
      </w:pPr>
      <w:r w:rsidRPr="00294898">
        <w:rPr>
          <w:rFonts w:ascii="Times New Roman" w:hAnsi="Times New Roman" w:cs="Times New Roman"/>
          <w:b/>
          <w:bCs/>
          <w:sz w:val="24"/>
          <w:szCs w:val="24"/>
        </w:rPr>
        <w:t xml:space="preserve">Source: </w:t>
      </w:r>
      <w:r w:rsidRPr="00294898">
        <w:rPr>
          <w:rFonts w:ascii="Times New Roman" w:hAnsi="Times New Roman" w:cs="Times New Roman"/>
          <w:sz w:val="24"/>
          <w:szCs w:val="24"/>
        </w:rPr>
        <w:t>Calculation</w:t>
      </w:r>
      <w:r w:rsidR="00B70ECF" w:rsidRPr="00294898">
        <w:rPr>
          <w:rFonts w:ascii="Times New Roman" w:hAnsi="Times New Roman" w:cs="Times New Roman"/>
          <w:sz w:val="24"/>
          <w:szCs w:val="24"/>
        </w:rPr>
        <w:t>, using SPSS,</w:t>
      </w:r>
      <w:r w:rsidRPr="00294898">
        <w:rPr>
          <w:rFonts w:ascii="Times New Roman" w:hAnsi="Times New Roman" w:cs="Times New Roman"/>
          <w:sz w:val="24"/>
          <w:szCs w:val="24"/>
        </w:rPr>
        <w:t xml:space="preserve"> from Primary Data (2024)</w:t>
      </w:r>
    </w:p>
    <w:p w:rsidR="00294898" w:rsidRDefault="00294898" w:rsidP="004A10ED">
      <w:pPr>
        <w:autoSpaceDE w:val="0"/>
        <w:autoSpaceDN w:val="0"/>
        <w:adjustRightInd w:val="0"/>
        <w:spacing w:after="0" w:line="400" w:lineRule="atLeast"/>
        <w:jc w:val="both"/>
        <w:rPr>
          <w:rFonts w:ascii="Times New Roman" w:hAnsi="Times New Roman" w:cs="Times New Roman"/>
          <w:sz w:val="24"/>
          <w:szCs w:val="24"/>
          <w:lang w:eastAsia="en-US"/>
        </w:rPr>
      </w:pPr>
    </w:p>
    <w:p w:rsidR="004A10ED" w:rsidRDefault="004A10ED" w:rsidP="004A10ED">
      <w:pPr>
        <w:autoSpaceDE w:val="0"/>
        <w:autoSpaceDN w:val="0"/>
        <w:adjustRightInd w:val="0"/>
        <w:spacing w:after="0" w:line="400" w:lineRule="atLeast"/>
        <w:jc w:val="both"/>
        <w:rPr>
          <w:rFonts w:ascii="Times New Roman" w:hAnsi="Times New Roman" w:cs="Times New Roman"/>
          <w:sz w:val="24"/>
          <w:szCs w:val="24"/>
          <w:lang w:eastAsia="en-US"/>
        </w:rPr>
      </w:pPr>
      <w:r w:rsidRPr="00294898">
        <w:rPr>
          <w:rFonts w:ascii="Times New Roman" w:hAnsi="Times New Roman" w:cs="Times New Roman"/>
          <w:sz w:val="24"/>
          <w:szCs w:val="24"/>
          <w:lang w:eastAsia="en-US"/>
        </w:rPr>
        <w:t xml:space="preserve">The Omnibus Tests of Model Coefficients provide a general test of the overall significance of the model, assessing whether the predictors as a whole significantly contribute to explaining the variation in the dependent variable. </w:t>
      </w:r>
      <w:r w:rsidR="001F40EC" w:rsidRPr="00294898">
        <w:rPr>
          <w:rFonts w:ascii="Times New Roman" w:hAnsi="Times New Roman" w:cs="Times New Roman"/>
          <w:sz w:val="24"/>
          <w:szCs w:val="24"/>
          <w:lang w:eastAsia="en-US"/>
        </w:rPr>
        <w:t>Chi-square (7.518</w:t>
      </w:r>
      <w:r w:rsidRPr="00294898">
        <w:rPr>
          <w:rFonts w:ascii="Times New Roman" w:hAnsi="Times New Roman" w:cs="Times New Roman"/>
          <w:sz w:val="24"/>
          <w:szCs w:val="24"/>
          <w:lang w:eastAsia="en-US"/>
        </w:rPr>
        <w:t>) represents the test statistic used to evaluate the significance of the model. A higher Chi-square value indicates that the predictors are likely to be significantly related to the outcome variable. This p-value indicates the level of significance for the test. Since the p-value is less than 0.05, it suggests that the model is statistically significant and the predictors included in the model do have a significant relationship with the dependent variable.</w:t>
      </w:r>
    </w:p>
    <w:p w:rsidR="00294898" w:rsidRPr="00294898" w:rsidRDefault="00294898" w:rsidP="004A10ED">
      <w:pPr>
        <w:autoSpaceDE w:val="0"/>
        <w:autoSpaceDN w:val="0"/>
        <w:adjustRightInd w:val="0"/>
        <w:spacing w:after="0" w:line="400" w:lineRule="atLeast"/>
        <w:jc w:val="both"/>
        <w:rPr>
          <w:rFonts w:ascii="Times New Roman" w:hAnsi="Times New Roman" w:cs="Times New Roman"/>
          <w:sz w:val="24"/>
          <w:szCs w:val="24"/>
          <w:lang w:eastAsia="en-US"/>
        </w:rPr>
      </w:pPr>
    </w:p>
    <w:p w:rsidR="004A10ED" w:rsidRPr="00294898" w:rsidRDefault="004A10ED" w:rsidP="004A10ED">
      <w:pPr>
        <w:pStyle w:val="NoSpacing"/>
        <w:jc w:val="center"/>
        <w:rPr>
          <w:rFonts w:ascii="Times New Roman" w:hAnsi="Times New Roman" w:cs="Times New Roman"/>
          <w:b/>
          <w:sz w:val="24"/>
          <w:szCs w:val="24"/>
        </w:rPr>
      </w:pPr>
      <w:r w:rsidRPr="00294898">
        <w:rPr>
          <w:rFonts w:ascii="Times New Roman" w:hAnsi="Times New Roman" w:cs="Times New Roman"/>
          <w:b/>
          <w:sz w:val="24"/>
          <w:szCs w:val="24"/>
        </w:rPr>
        <w:t>Exhibit-3</w:t>
      </w:r>
    </w:p>
    <w:p w:rsidR="004A10ED" w:rsidRPr="00294898" w:rsidRDefault="004A10ED" w:rsidP="004A10ED">
      <w:pPr>
        <w:pStyle w:val="NoSpacing"/>
        <w:jc w:val="center"/>
        <w:rPr>
          <w:rFonts w:ascii="Times New Roman" w:hAnsi="Times New Roman" w:cs="Times New Roman"/>
          <w:b/>
          <w:sz w:val="24"/>
          <w:szCs w:val="24"/>
        </w:rPr>
      </w:pPr>
      <w:r w:rsidRPr="00294898">
        <w:rPr>
          <w:rFonts w:ascii="Times New Roman" w:hAnsi="Times New Roman" w:cs="Times New Roman"/>
          <w:b/>
          <w:sz w:val="24"/>
          <w:szCs w:val="24"/>
        </w:rPr>
        <w:t>Summary of the model</w:t>
      </w:r>
    </w:p>
    <w:p w:rsidR="004A10ED" w:rsidRPr="00294898" w:rsidRDefault="004A10ED" w:rsidP="004A10ED">
      <w:pPr>
        <w:autoSpaceDE w:val="0"/>
        <w:autoSpaceDN w:val="0"/>
        <w:adjustRightInd w:val="0"/>
        <w:spacing w:after="0" w:line="240" w:lineRule="auto"/>
        <w:rPr>
          <w:rFonts w:ascii="Times New Roman" w:hAnsi="Times New Roman" w:cs="Times New Roman"/>
          <w:sz w:val="24"/>
          <w:szCs w:val="24"/>
        </w:rPr>
      </w:pPr>
    </w:p>
    <w:tbl>
      <w:tblPr>
        <w:tblW w:w="5138"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469"/>
        <w:gridCol w:w="1467"/>
        <w:gridCol w:w="1469"/>
      </w:tblGrid>
      <w:tr w:rsidR="004A10ED" w:rsidRPr="00294898" w:rsidTr="00C329A6">
        <w:trPr>
          <w:cantSplit/>
          <w:tblHeader/>
          <w:jc w:val="center"/>
        </w:trPr>
        <w:tc>
          <w:tcPr>
            <w:tcW w:w="73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Step</w:t>
            </w: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-2 Log likelihood</w:t>
            </w:r>
          </w:p>
        </w:tc>
        <w:tc>
          <w:tcPr>
            <w:tcW w:w="14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Cox &amp; Snell R Square</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proofErr w:type="spellStart"/>
            <w:r w:rsidRPr="00294898">
              <w:rPr>
                <w:rFonts w:ascii="Times New Roman" w:hAnsi="Times New Roman" w:cs="Times New Roman"/>
                <w:color w:val="000000"/>
                <w:sz w:val="24"/>
                <w:szCs w:val="24"/>
              </w:rPr>
              <w:t>Nagelkerke</w:t>
            </w:r>
            <w:proofErr w:type="spellEnd"/>
            <w:r w:rsidRPr="00294898">
              <w:rPr>
                <w:rFonts w:ascii="Times New Roman" w:hAnsi="Times New Roman" w:cs="Times New Roman"/>
                <w:color w:val="000000"/>
                <w:sz w:val="24"/>
                <w:szCs w:val="24"/>
              </w:rPr>
              <w:t xml:space="preserve"> R Square</w:t>
            </w:r>
          </w:p>
        </w:tc>
      </w:tr>
      <w:tr w:rsidR="001F40EC" w:rsidRPr="00294898" w:rsidTr="00C329A6">
        <w:trPr>
          <w:cantSplit/>
          <w:tblHeader/>
          <w:jc w:val="center"/>
        </w:trPr>
        <w:tc>
          <w:tcPr>
            <w:tcW w:w="73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F40EC" w:rsidRPr="00294898" w:rsidRDefault="001F40EC"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w:t>
            </w:r>
          </w:p>
        </w:tc>
        <w:tc>
          <w:tcPr>
            <w:tcW w:w="14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1F40EC" w:rsidRPr="00294898" w:rsidRDefault="001F40EC" w:rsidP="001F40EC">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338.997</w:t>
            </w:r>
            <w:r w:rsidRPr="00294898">
              <w:rPr>
                <w:rFonts w:ascii="Times New Roman" w:hAnsi="Times New Roman" w:cs="Times New Roman"/>
                <w:color w:val="000000"/>
                <w:sz w:val="24"/>
                <w:szCs w:val="24"/>
                <w:vertAlign w:val="superscript"/>
              </w:rPr>
              <w:t>a</w:t>
            </w:r>
          </w:p>
        </w:tc>
        <w:tc>
          <w:tcPr>
            <w:tcW w:w="1467" w:type="dxa"/>
            <w:tcBorders>
              <w:top w:val="single" w:sz="16" w:space="0" w:color="000000"/>
              <w:bottom w:val="single" w:sz="16" w:space="0" w:color="000000"/>
            </w:tcBorders>
            <w:shd w:val="clear" w:color="auto" w:fill="FFFFFF"/>
            <w:tcMar>
              <w:top w:w="30" w:type="dxa"/>
              <w:left w:w="30" w:type="dxa"/>
              <w:bottom w:w="30" w:type="dxa"/>
              <w:right w:w="30" w:type="dxa"/>
            </w:tcMar>
          </w:tcPr>
          <w:p w:rsidR="001F40EC" w:rsidRPr="00294898" w:rsidRDefault="001F40EC" w:rsidP="001F40EC">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.015</w:t>
            </w:r>
          </w:p>
        </w:tc>
        <w:tc>
          <w:tcPr>
            <w:tcW w:w="146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F40EC" w:rsidRPr="00294898" w:rsidRDefault="001F40EC" w:rsidP="001F40EC">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.030</w:t>
            </w:r>
          </w:p>
        </w:tc>
      </w:tr>
    </w:tbl>
    <w:p w:rsidR="004A10ED" w:rsidRPr="00294898" w:rsidRDefault="004A10ED" w:rsidP="004A10ED">
      <w:pPr>
        <w:autoSpaceDE w:val="0"/>
        <w:autoSpaceDN w:val="0"/>
        <w:adjustRightInd w:val="0"/>
        <w:spacing w:after="0" w:line="400" w:lineRule="atLeast"/>
        <w:jc w:val="center"/>
        <w:rPr>
          <w:rFonts w:ascii="Times New Roman" w:hAnsi="Times New Roman" w:cs="Times New Roman"/>
          <w:sz w:val="24"/>
          <w:szCs w:val="24"/>
        </w:rPr>
      </w:pPr>
      <w:r w:rsidRPr="00294898">
        <w:rPr>
          <w:rFonts w:ascii="Times New Roman" w:hAnsi="Times New Roman" w:cs="Times New Roman"/>
          <w:b/>
          <w:bCs/>
          <w:sz w:val="24"/>
          <w:szCs w:val="24"/>
        </w:rPr>
        <w:t xml:space="preserve">Source: </w:t>
      </w:r>
      <w:r w:rsidRPr="00294898">
        <w:rPr>
          <w:rFonts w:ascii="Times New Roman" w:hAnsi="Times New Roman" w:cs="Times New Roman"/>
          <w:sz w:val="24"/>
          <w:szCs w:val="24"/>
        </w:rPr>
        <w:t>Calculation</w:t>
      </w:r>
      <w:r w:rsidR="00B70ECF" w:rsidRPr="00294898">
        <w:rPr>
          <w:rFonts w:ascii="Times New Roman" w:hAnsi="Times New Roman" w:cs="Times New Roman"/>
          <w:sz w:val="24"/>
          <w:szCs w:val="24"/>
        </w:rPr>
        <w:t>, using SPSS,</w:t>
      </w:r>
      <w:r w:rsidRPr="00294898">
        <w:rPr>
          <w:rFonts w:ascii="Times New Roman" w:hAnsi="Times New Roman" w:cs="Times New Roman"/>
          <w:sz w:val="24"/>
          <w:szCs w:val="24"/>
        </w:rPr>
        <w:t xml:space="preserve"> from Primary Data (2024)</w:t>
      </w:r>
    </w:p>
    <w:p w:rsidR="004A10ED" w:rsidRPr="00294898" w:rsidRDefault="004A10ED" w:rsidP="004A10ED">
      <w:pPr>
        <w:autoSpaceDE w:val="0"/>
        <w:autoSpaceDN w:val="0"/>
        <w:adjustRightInd w:val="0"/>
        <w:spacing w:after="0" w:line="400" w:lineRule="atLeast"/>
        <w:rPr>
          <w:rFonts w:ascii="Times New Roman" w:hAnsi="Times New Roman" w:cs="Times New Roman"/>
          <w:sz w:val="24"/>
          <w:szCs w:val="24"/>
        </w:rPr>
      </w:pPr>
      <w:r w:rsidRPr="00294898">
        <w:rPr>
          <w:rFonts w:ascii="Times New Roman" w:hAnsi="Times New Roman" w:cs="Times New Roman"/>
          <w:sz w:val="24"/>
          <w:szCs w:val="24"/>
        </w:rPr>
        <w:lastRenderedPageBreak/>
        <w:t>The model summary (exhibit-3) demonstrates that</w:t>
      </w:r>
      <w:r w:rsidR="001F40EC" w:rsidRPr="00294898">
        <w:rPr>
          <w:rFonts w:ascii="Times New Roman" w:hAnsi="Times New Roman" w:cs="Times New Roman"/>
          <w:sz w:val="24"/>
          <w:szCs w:val="24"/>
        </w:rPr>
        <w:t xml:space="preserve"> the model can explain between 1.5 </w:t>
      </w:r>
      <w:r w:rsidRPr="00294898">
        <w:rPr>
          <w:rFonts w:ascii="Times New Roman" w:hAnsi="Times New Roman" w:cs="Times New Roman"/>
          <w:sz w:val="24"/>
          <w:szCs w:val="24"/>
        </w:rPr>
        <w:t xml:space="preserve">% and </w:t>
      </w:r>
      <w:r w:rsidR="001F40EC" w:rsidRPr="00294898">
        <w:rPr>
          <w:rFonts w:ascii="Times New Roman" w:hAnsi="Times New Roman" w:cs="Times New Roman"/>
          <w:sz w:val="24"/>
          <w:szCs w:val="24"/>
        </w:rPr>
        <w:t>3</w:t>
      </w:r>
      <w:r w:rsidRPr="00294898">
        <w:rPr>
          <w:rFonts w:ascii="Times New Roman" w:hAnsi="Times New Roman" w:cs="Times New Roman"/>
          <w:sz w:val="24"/>
          <w:szCs w:val="24"/>
        </w:rPr>
        <w:t>% of the variation in the dependent variable.</w:t>
      </w:r>
    </w:p>
    <w:p w:rsidR="004A10ED" w:rsidRPr="00294898" w:rsidRDefault="004A10ED" w:rsidP="004A10ED">
      <w:pPr>
        <w:autoSpaceDE w:val="0"/>
        <w:autoSpaceDN w:val="0"/>
        <w:adjustRightInd w:val="0"/>
        <w:spacing w:after="0" w:line="400" w:lineRule="atLeast"/>
        <w:rPr>
          <w:rFonts w:ascii="Times New Roman" w:hAnsi="Times New Roman" w:cs="Times New Roman"/>
          <w:sz w:val="24"/>
          <w:szCs w:val="24"/>
        </w:rPr>
      </w:pPr>
    </w:p>
    <w:p w:rsidR="004A10ED" w:rsidRPr="00294898" w:rsidRDefault="004A10ED" w:rsidP="004A10ED">
      <w:pPr>
        <w:pStyle w:val="NoSpacing"/>
        <w:jc w:val="center"/>
        <w:rPr>
          <w:rFonts w:ascii="Times New Roman" w:hAnsi="Times New Roman" w:cs="Times New Roman"/>
          <w:b/>
          <w:sz w:val="24"/>
          <w:szCs w:val="24"/>
        </w:rPr>
      </w:pPr>
      <w:r w:rsidRPr="00294898">
        <w:rPr>
          <w:rFonts w:ascii="Times New Roman" w:hAnsi="Times New Roman" w:cs="Times New Roman"/>
          <w:b/>
          <w:sz w:val="24"/>
          <w:szCs w:val="24"/>
        </w:rPr>
        <w:t>Exhibit-4</w:t>
      </w:r>
    </w:p>
    <w:p w:rsidR="004A10ED" w:rsidRPr="00294898" w:rsidRDefault="004A10ED" w:rsidP="004A10ED">
      <w:pPr>
        <w:pStyle w:val="NoSpacing"/>
        <w:jc w:val="center"/>
        <w:rPr>
          <w:rFonts w:ascii="Times New Roman" w:hAnsi="Times New Roman" w:cs="Times New Roman"/>
          <w:sz w:val="24"/>
          <w:szCs w:val="24"/>
        </w:rPr>
      </w:pPr>
      <w:proofErr w:type="spellStart"/>
      <w:r w:rsidRPr="00294898">
        <w:rPr>
          <w:rFonts w:ascii="Times New Roman" w:hAnsi="Times New Roman" w:cs="Times New Roman"/>
          <w:sz w:val="24"/>
          <w:szCs w:val="24"/>
        </w:rPr>
        <w:t>Hosmer</w:t>
      </w:r>
      <w:proofErr w:type="spellEnd"/>
      <w:r w:rsidRPr="00294898">
        <w:rPr>
          <w:rFonts w:ascii="Times New Roman" w:hAnsi="Times New Roman" w:cs="Times New Roman"/>
          <w:sz w:val="24"/>
          <w:szCs w:val="24"/>
        </w:rPr>
        <w:t xml:space="preserve"> and </w:t>
      </w:r>
      <w:proofErr w:type="spellStart"/>
      <w:r w:rsidRPr="00294898">
        <w:rPr>
          <w:rFonts w:ascii="Times New Roman" w:hAnsi="Times New Roman" w:cs="Times New Roman"/>
          <w:sz w:val="24"/>
          <w:szCs w:val="24"/>
        </w:rPr>
        <w:t>Lemeshow</w:t>
      </w:r>
      <w:proofErr w:type="spellEnd"/>
      <w:r w:rsidRPr="00294898">
        <w:rPr>
          <w:rFonts w:ascii="Times New Roman" w:hAnsi="Times New Roman" w:cs="Times New Roman"/>
          <w:sz w:val="24"/>
          <w:szCs w:val="24"/>
        </w:rPr>
        <w:t xml:space="preserve"> Test</w:t>
      </w:r>
    </w:p>
    <w:tbl>
      <w:tblPr>
        <w:tblW w:w="401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3"/>
        <w:gridCol w:w="1242"/>
        <w:gridCol w:w="1019"/>
        <w:gridCol w:w="1020"/>
      </w:tblGrid>
      <w:tr w:rsidR="004A10ED" w:rsidRPr="00294898" w:rsidTr="00C329A6">
        <w:trPr>
          <w:cantSplit/>
          <w:tblHeader/>
          <w:jc w:val="center"/>
        </w:trPr>
        <w:tc>
          <w:tcPr>
            <w:tcW w:w="73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Step</w:t>
            </w:r>
          </w:p>
        </w:tc>
        <w:tc>
          <w:tcPr>
            <w:tcW w:w="12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Chi-square</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proofErr w:type="spellStart"/>
            <w:r w:rsidRPr="00294898">
              <w:rPr>
                <w:rFonts w:ascii="Times New Roman" w:hAnsi="Times New Roman" w:cs="Times New Roman"/>
                <w:color w:val="000000"/>
                <w:sz w:val="24"/>
                <w:szCs w:val="24"/>
              </w:rPr>
              <w:t>df</w:t>
            </w:r>
            <w:proofErr w:type="spellEnd"/>
          </w:p>
        </w:tc>
        <w:tc>
          <w:tcPr>
            <w:tcW w:w="10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Sig.</w:t>
            </w:r>
          </w:p>
        </w:tc>
      </w:tr>
      <w:tr w:rsidR="001F40EC" w:rsidRPr="00294898" w:rsidTr="00C329A6">
        <w:trPr>
          <w:cantSplit/>
          <w:jc w:val="center"/>
        </w:trPr>
        <w:tc>
          <w:tcPr>
            <w:tcW w:w="733"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F40EC" w:rsidRPr="00294898" w:rsidRDefault="001F40EC" w:rsidP="001F40EC">
            <w:pPr>
              <w:autoSpaceDE w:val="0"/>
              <w:autoSpaceDN w:val="0"/>
              <w:adjustRightInd w:val="0"/>
              <w:spacing w:after="0" w:line="320" w:lineRule="atLeast"/>
              <w:jc w:val="center"/>
              <w:rPr>
                <w:rFonts w:ascii="Times New Roman" w:hAnsi="Times New Roman" w:cs="Times New Roman"/>
                <w:color w:val="000000"/>
                <w:sz w:val="24"/>
                <w:szCs w:val="24"/>
                <w:lang w:eastAsia="en-US"/>
              </w:rPr>
            </w:pPr>
            <w:r w:rsidRPr="00294898">
              <w:rPr>
                <w:rFonts w:ascii="Times New Roman" w:hAnsi="Times New Roman" w:cs="Times New Roman"/>
                <w:color w:val="000000"/>
                <w:sz w:val="24"/>
                <w:szCs w:val="24"/>
              </w:rPr>
              <w:t>1</w:t>
            </w:r>
          </w:p>
        </w:tc>
        <w:tc>
          <w:tcPr>
            <w:tcW w:w="124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rsidR="001F40EC" w:rsidRPr="00294898" w:rsidRDefault="001F40EC" w:rsidP="001F40EC">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9.528</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tcPr>
          <w:p w:rsidR="001F40EC" w:rsidRPr="00294898" w:rsidRDefault="001F40EC" w:rsidP="001F40EC">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8</w:t>
            </w:r>
          </w:p>
        </w:tc>
        <w:tc>
          <w:tcPr>
            <w:tcW w:w="10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F40EC" w:rsidRPr="00294898" w:rsidRDefault="001F40EC" w:rsidP="001F40EC">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.300</w:t>
            </w:r>
          </w:p>
        </w:tc>
      </w:tr>
    </w:tbl>
    <w:p w:rsidR="004A10ED" w:rsidRPr="00294898" w:rsidRDefault="004A10ED" w:rsidP="004A10ED">
      <w:pPr>
        <w:autoSpaceDE w:val="0"/>
        <w:autoSpaceDN w:val="0"/>
        <w:adjustRightInd w:val="0"/>
        <w:spacing w:after="0" w:line="400" w:lineRule="atLeast"/>
        <w:jc w:val="center"/>
        <w:rPr>
          <w:rFonts w:ascii="Times New Roman" w:hAnsi="Times New Roman" w:cs="Times New Roman"/>
          <w:sz w:val="24"/>
          <w:szCs w:val="24"/>
        </w:rPr>
      </w:pPr>
      <w:r w:rsidRPr="00294898">
        <w:rPr>
          <w:rFonts w:ascii="Times New Roman" w:hAnsi="Times New Roman" w:cs="Times New Roman"/>
          <w:b/>
          <w:bCs/>
          <w:sz w:val="24"/>
          <w:szCs w:val="24"/>
        </w:rPr>
        <w:t xml:space="preserve">Source: </w:t>
      </w:r>
      <w:r w:rsidR="00401568" w:rsidRPr="00294898">
        <w:rPr>
          <w:rFonts w:ascii="Times New Roman" w:hAnsi="Times New Roman" w:cs="Times New Roman"/>
          <w:sz w:val="24"/>
          <w:szCs w:val="24"/>
        </w:rPr>
        <w:t>Calculation, using SPSS, from Primary Data (2024)</w:t>
      </w:r>
    </w:p>
    <w:p w:rsidR="004A10ED" w:rsidRPr="00294898" w:rsidRDefault="004A10ED" w:rsidP="004A10ED">
      <w:pPr>
        <w:spacing w:before="100" w:beforeAutospacing="1" w:after="100" w:afterAutospacing="1" w:line="360" w:lineRule="auto"/>
        <w:rPr>
          <w:rFonts w:ascii="Times New Roman" w:hAnsi="Times New Roman" w:cs="Times New Roman"/>
          <w:bCs/>
          <w:color w:val="000000"/>
          <w:sz w:val="24"/>
          <w:szCs w:val="24"/>
        </w:rPr>
      </w:pPr>
      <w:r w:rsidRPr="00294898">
        <w:rPr>
          <w:rFonts w:ascii="Times New Roman" w:eastAsia="Times New Roman" w:hAnsi="Times New Roman" w:cs="Times New Roman"/>
          <w:sz w:val="24"/>
          <w:szCs w:val="24"/>
        </w:rPr>
        <w:t xml:space="preserve">Since the </w:t>
      </w:r>
      <w:r w:rsidR="001F40EC" w:rsidRPr="00294898">
        <w:rPr>
          <w:rFonts w:ascii="Times New Roman" w:eastAsia="Times New Roman" w:hAnsi="Times New Roman" w:cs="Times New Roman"/>
          <w:bCs/>
          <w:sz w:val="24"/>
          <w:szCs w:val="24"/>
        </w:rPr>
        <w:t>p-value (0.300</w:t>
      </w:r>
      <w:r w:rsidRPr="00294898">
        <w:rPr>
          <w:rFonts w:ascii="Times New Roman" w:eastAsia="Times New Roman" w:hAnsi="Times New Roman" w:cs="Times New Roman"/>
          <w:bCs/>
          <w:sz w:val="24"/>
          <w:szCs w:val="24"/>
        </w:rPr>
        <w:t>)</w:t>
      </w:r>
      <w:r w:rsidRPr="00294898">
        <w:rPr>
          <w:rFonts w:ascii="Times New Roman" w:eastAsia="Times New Roman" w:hAnsi="Times New Roman" w:cs="Times New Roman"/>
          <w:sz w:val="24"/>
          <w:szCs w:val="24"/>
        </w:rPr>
        <w:t xml:space="preserve"> is </w:t>
      </w:r>
      <w:r w:rsidRPr="00294898">
        <w:rPr>
          <w:rFonts w:ascii="Times New Roman" w:eastAsia="Times New Roman" w:hAnsi="Times New Roman" w:cs="Times New Roman"/>
          <w:bCs/>
          <w:sz w:val="24"/>
          <w:szCs w:val="24"/>
        </w:rPr>
        <w:t>greater than 0.05</w:t>
      </w:r>
      <w:r w:rsidRPr="00294898">
        <w:rPr>
          <w:rFonts w:ascii="Times New Roman" w:eastAsia="Times New Roman" w:hAnsi="Times New Roman" w:cs="Times New Roman"/>
          <w:sz w:val="24"/>
          <w:szCs w:val="24"/>
        </w:rPr>
        <w:t xml:space="preserve">, we </w:t>
      </w:r>
      <w:r w:rsidRPr="00294898">
        <w:rPr>
          <w:rFonts w:ascii="Times New Roman" w:eastAsia="Times New Roman" w:hAnsi="Times New Roman" w:cs="Times New Roman"/>
          <w:bCs/>
          <w:sz w:val="24"/>
          <w:szCs w:val="24"/>
        </w:rPr>
        <w:t>fail to reject the null hypothesis</w:t>
      </w:r>
      <w:r w:rsidRPr="00294898">
        <w:rPr>
          <w:rFonts w:ascii="Times New Roman" w:eastAsia="Times New Roman" w:hAnsi="Times New Roman" w:cs="Times New Roman"/>
          <w:sz w:val="24"/>
          <w:szCs w:val="24"/>
        </w:rPr>
        <w:t xml:space="preserve">. This suggests that there is no significant difference between the observed and expected frequencies, indicating that the model </w:t>
      </w:r>
      <w:r w:rsidRPr="00294898">
        <w:rPr>
          <w:rFonts w:ascii="Times New Roman" w:eastAsia="Times New Roman" w:hAnsi="Times New Roman" w:cs="Times New Roman"/>
          <w:bCs/>
          <w:sz w:val="24"/>
          <w:szCs w:val="24"/>
        </w:rPr>
        <w:t>fits the data well</w:t>
      </w:r>
      <w:r w:rsidRPr="00294898">
        <w:rPr>
          <w:rFonts w:ascii="Times New Roman" w:eastAsia="Times New Roman" w:hAnsi="Times New Roman" w:cs="Times New Roman"/>
          <w:sz w:val="24"/>
          <w:szCs w:val="24"/>
        </w:rPr>
        <w:t>.</w:t>
      </w:r>
    </w:p>
    <w:p w:rsidR="001F40EC" w:rsidRPr="00294898" w:rsidRDefault="001F40EC" w:rsidP="001F40EC">
      <w:pPr>
        <w:pStyle w:val="NoSpacing"/>
        <w:spacing w:line="360" w:lineRule="auto"/>
        <w:jc w:val="both"/>
        <w:rPr>
          <w:rFonts w:ascii="Times New Roman" w:hAnsi="Times New Roman" w:cs="Times New Roman"/>
          <w:b/>
          <w:sz w:val="24"/>
          <w:szCs w:val="24"/>
        </w:rPr>
      </w:pPr>
      <w:r w:rsidRPr="00294898">
        <w:rPr>
          <w:rFonts w:ascii="Times New Roman" w:hAnsi="Times New Roman" w:cs="Times New Roman"/>
          <w:sz w:val="24"/>
          <w:szCs w:val="24"/>
        </w:rPr>
        <w:t xml:space="preserve">The display (Exhibit-5) shows that there is </w:t>
      </w:r>
      <w:r w:rsidRPr="00294898">
        <w:rPr>
          <w:rFonts w:ascii="Times New Roman" w:hAnsi="Times New Roman" w:cs="Times New Roman"/>
          <w:sz w:val="24"/>
          <w:szCs w:val="24"/>
        </w:rPr>
        <w:t xml:space="preserve">no </w:t>
      </w:r>
      <w:r w:rsidRPr="00294898">
        <w:rPr>
          <w:rFonts w:ascii="Times New Roman" w:hAnsi="Times New Roman" w:cs="Times New Roman"/>
          <w:sz w:val="24"/>
          <w:szCs w:val="24"/>
        </w:rPr>
        <w:t xml:space="preserve">significant relationship between </w:t>
      </w:r>
      <w:r w:rsidR="00401568" w:rsidRPr="00294898">
        <w:rPr>
          <w:rFonts w:ascii="Times New Roman" w:hAnsi="Times New Roman" w:cs="Times New Roman"/>
          <w:sz w:val="24"/>
          <w:szCs w:val="24"/>
        </w:rPr>
        <w:t>the dependent variable and four</w:t>
      </w:r>
      <w:r w:rsidRPr="00294898">
        <w:rPr>
          <w:rFonts w:ascii="Times New Roman" w:hAnsi="Times New Roman" w:cs="Times New Roman"/>
          <w:sz w:val="24"/>
          <w:szCs w:val="24"/>
        </w:rPr>
        <w:t xml:space="preserve"> </w:t>
      </w:r>
      <w:r w:rsidRPr="00294898">
        <w:rPr>
          <w:rFonts w:ascii="Times New Roman" w:hAnsi="Times New Roman" w:cs="Times New Roman"/>
          <w:sz w:val="24"/>
          <w:szCs w:val="24"/>
        </w:rPr>
        <w:t>independent factors namely (i</w:t>
      </w:r>
      <w:r w:rsidRPr="00294898">
        <w:rPr>
          <w:rFonts w:ascii="Times New Roman" w:hAnsi="Times New Roman" w:cs="Times New Roman"/>
          <w:sz w:val="24"/>
          <w:szCs w:val="24"/>
        </w:rPr>
        <w:t>) a</w:t>
      </w:r>
      <w:r w:rsidRPr="00294898">
        <w:rPr>
          <w:rFonts w:ascii="Times New Roman" w:hAnsi="Times New Roman" w:cs="Times New Roman"/>
          <w:sz w:val="24"/>
          <w:szCs w:val="24"/>
        </w:rPr>
        <w:t>ccountability</w:t>
      </w:r>
      <w:r w:rsidRPr="00294898">
        <w:rPr>
          <w:rFonts w:ascii="Times New Roman" w:hAnsi="Times New Roman" w:cs="Times New Roman"/>
          <w:sz w:val="24"/>
          <w:szCs w:val="24"/>
        </w:rPr>
        <w:t xml:space="preserve"> (ii)</w:t>
      </w:r>
      <w:r w:rsidRPr="00294898">
        <w:rPr>
          <w:rFonts w:ascii="Times New Roman" w:hAnsi="Times New Roman" w:cs="Times New Roman"/>
          <w:sz w:val="24"/>
          <w:szCs w:val="24"/>
        </w:rPr>
        <w:t xml:space="preserve"> leading quality</w:t>
      </w:r>
      <w:r w:rsidRPr="00294898">
        <w:rPr>
          <w:rFonts w:ascii="Times New Roman" w:hAnsi="Times New Roman" w:cs="Times New Roman"/>
          <w:sz w:val="24"/>
          <w:szCs w:val="24"/>
        </w:rPr>
        <w:t xml:space="preserve"> (iii)</w:t>
      </w:r>
      <w:r w:rsidRPr="00294898">
        <w:rPr>
          <w:rFonts w:ascii="Times New Roman" w:hAnsi="Times New Roman" w:cs="Times New Roman"/>
          <w:sz w:val="24"/>
          <w:szCs w:val="24"/>
        </w:rPr>
        <w:t xml:space="preserve"> </w:t>
      </w:r>
      <w:r w:rsidRPr="00294898">
        <w:rPr>
          <w:rFonts w:ascii="Times New Roman" w:hAnsi="Times New Roman" w:cs="Times New Roman"/>
          <w:sz w:val="24"/>
          <w:szCs w:val="24"/>
        </w:rPr>
        <w:t xml:space="preserve">responsibilities and </w:t>
      </w:r>
      <w:proofErr w:type="gramStart"/>
      <w:r w:rsidRPr="00294898">
        <w:rPr>
          <w:rFonts w:ascii="Times New Roman" w:hAnsi="Times New Roman" w:cs="Times New Roman"/>
          <w:sz w:val="24"/>
          <w:szCs w:val="24"/>
        </w:rPr>
        <w:t>(</w:t>
      </w:r>
      <w:r w:rsidR="00401568" w:rsidRPr="00294898">
        <w:rPr>
          <w:rFonts w:ascii="Times New Roman" w:hAnsi="Times New Roman" w:cs="Times New Roman"/>
          <w:sz w:val="24"/>
          <w:szCs w:val="24"/>
        </w:rPr>
        <w:t>i</w:t>
      </w:r>
      <w:r w:rsidRPr="00294898">
        <w:rPr>
          <w:rFonts w:ascii="Times New Roman" w:hAnsi="Times New Roman" w:cs="Times New Roman"/>
          <w:sz w:val="24"/>
          <w:szCs w:val="24"/>
        </w:rPr>
        <w:t>v)</w:t>
      </w:r>
      <w:r w:rsidR="00401568" w:rsidRPr="00294898">
        <w:rPr>
          <w:rFonts w:ascii="Times New Roman" w:hAnsi="Times New Roman" w:cs="Times New Roman"/>
          <w:sz w:val="24"/>
          <w:szCs w:val="24"/>
        </w:rPr>
        <w:t xml:space="preserve"> </w:t>
      </w:r>
      <w:r w:rsidRPr="00294898">
        <w:rPr>
          <w:rFonts w:ascii="Times New Roman" w:hAnsi="Times New Roman" w:cs="Times New Roman"/>
          <w:sz w:val="24"/>
          <w:szCs w:val="24"/>
        </w:rPr>
        <w:t>overall</w:t>
      </w:r>
      <w:proofErr w:type="gramEnd"/>
      <w:r w:rsidRPr="00294898">
        <w:rPr>
          <w:rFonts w:ascii="Times New Roman" w:hAnsi="Times New Roman" w:cs="Times New Roman"/>
          <w:sz w:val="24"/>
          <w:szCs w:val="24"/>
        </w:rPr>
        <w:t xml:space="preserve"> leadership quality.</w:t>
      </w:r>
      <w:r w:rsidRPr="00294898">
        <w:rPr>
          <w:rFonts w:ascii="Times New Roman" w:hAnsi="Times New Roman" w:cs="Times New Roman"/>
          <w:sz w:val="24"/>
          <w:szCs w:val="24"/>
        </w:rPr>
        <w:t xml:space="preserve"> </w:t>
      </w:r>
      <w:r w:rsidR="00401568" w:rsidRPr="00294898">
        <w:rPr>
          <w:rFonts w:ascii="Times New Roman" w:hAnsi="Times New Roman" w:cs="Times New Roman"/>
          <w:sz w:val="24"/>
          <w:szCs w:val="24"/>
        </w:rPr>
        <w:t xml:space="preserve">However, the significant association has been observed between the dependent variable and two independent variables namely (i) Creativity and (ii) </w:t>
      </w:r>
      <w:r w:rsidR="00401568" w:rsidRPr="00294898">
        <w:rPr>
          <w:rFonts w:ascii="Times New Roman" w:hAnsi="Times New Roman" w:cs="Times New Roman"/>
          <w:color w:val="000000"/>
          <w:sz w:val="24"/>
          <w:szCs w:val="24"/>
        </w:rPr>
        <w:t>Influencing quality</w:t>
      </w:r>
      <w:r w:rsidR="00401568" w:rsidRPr="00294898">
        <w:rPr>
          <w:rFonts w:ascii="Times New Roman" w:hAnsi="Times New Roman" w:cs="Times New Roman"/>
          <w:color w:val="000000"/>
          <w:sz w:val="24"/>
          <w:szCs w:val="24"/>
        </w:rPr>
        <w:t>.</w:t>
      </w:r>
      <w:r w:rsidRPr="00294898">
        <w:rPr>
          <w:rFonts w:ascii="Times New Roman" w:hAnsi="Times New Roman" w:cs="Times New Roman"/>
          <w:sz w:val="24"/>
          <w:szCs w:val="24"/>
        </w:rPr>
        <w:t xml:space="preserve"> </w:t>
      </w:r>
    </w:p>
    <w:p w:rsidR="004A10ED" w:rsidRPr="00294898" w:rsidRDefault="004A10ED" w:rsidP="004A10ED">
      <w:pPr>
        <w:pStyle w:val="NoSpacing"/>
        <w:jc w:val="center"/>
        <w:rPr>
          <w:rFonts w:ascii="Times New Roman" w:hAnsi="Times New Roman" w:cs="Times New Roman"/>
          <w:bCs/>
          <w:color w:val="000000"/>
          <w:sz w:val="24"/>
          <w:szCs w:val="24"/>
        </w:rPr>
      </w:pPr>
    </w:p>
    <w:p w:rsidR="004A10ED" w:rsidRPr="00294898" w:rsidRDefault="004A10ED" w:rsidP="004A10ED">
      <w:pPr>
        <w:pStyle w:val="NoSpacing"/>
        <w:jc w:val="center"/>
        <w:rPr>
          <w:rFonts w:ascii="Times New Roman" w:hAnsi="Times New Roman" w:cs="Times New Roman"/>
          <w:b/>
          <w:sz w:val="24"/>
          <w:szCs w:val="24"/>
        </w:rPr>
      </w:pPr>
      <w:r w:rsidRPr="00294898">
        <w:rPr>
          <w:rFonts w:ascii="Times New Roman" w:hAnsi="Times New Roman" w:cs="Times New Roman"/>
          <w:b/>
          <w:sz w:val="24"/>
          <w:szCs w:val="24"/>
        </w:rPr>
        <w:t>Exhibit-5</w:t>
      </w:r>
    </w:p>
    <w:p w:rsidR="004A10ED" w:rsidRPr="00294898" w:rsidRDefault="004A10ED" w:rsidP="004A10ED">
      <w:pPr>
        <w:pStyle w:val="NoSpacing"/>
        <w:jc w:val="center"/>
        <w:rPr>
          <w:rFonts w:ascii="Times New Roman" w:hAnsi="Times New Roman" w:cs="Times New Roman"/>
          <w:b/>
          <w:sz w:val="24"/>
          <w:szCs w:val="24"/>
        </w:rPr>
      </w:pPr>
      <w:r w:rsidRPr="00294898">
        <w:rPr>
          <w:rFonts w:ascii="Times New Roman" w:hAnsi="Times New Roman" w:cs="Times New Roman"/>
          <w:b/>
          <w:sz w:val="24"/>
          <w:szCs w:val="24"/>
        </w:rPr>
        <w:t>Variables in the Equation</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2880"/>
        <w:gridCol w:w="630"/>
        <w:gridCol w:w="630"/>
        <w:gridCol w:w="840"/>
        <w:gridCol w:w="540"/>
        <w:gridCol w:w="720"/>
        <w:gridCol w:w="990"/>
        <w:gridCol w:w="810"/>
        <w:gridCol w:w="990"/>
      </w:tblGrid>
      <w:tr w:rsidR="004A10ED" w:rsidRPr="00294898" w:rsidTr="00C329A6">
        <w:trPr>
          <w:cantSplit/>
          <w:tblHeader/>
        </w:trPr>
        <w:tc>
          <w:tcPr>
            <w:tcW w:w="2880" w:type="dxa"/>
            <w:vMerge w:val="restart"/>
            <w:shd w:val="clear" w:color="auto" w:fill="FFFFFF"/>
            <w:tcMar>
              <w:top w:w="30" w:type="dxa"/>
              <w:left w:w="30" w:type="dxa"/>
              <w:bottom w:w="30" w:type="dxa"/>
              <w:right w:w="30" w:type="dxa"/>
            </w:tcMar>
          </w:tcPr>
          <w:p w:rsidR="004A10ED" w:rsidRPr="00294898" w:rsidRDefault="004A10ED" w:rsidP="00C329A6">
            <w:pPr>
              <w:autoSpaceDE w:val="0"/>
              <w:autoSpaceDN w:val="0"/>
              <w:adjustRightInd w:val="0"/>
              <w:spacing w:after="0" w:line="240" w:lineRule="auto"/>
              <w:jc w:val="center"/>
              <w:rPr>
                <w:rFonts w:ascii="Times New Roman" w:hAnsi="Times New Roman" w:cs="Times New Roman"/>
                <w:sz w:val="24"/>
                <w:szCs w:val="24"/>
              </w:rPr>
            </w:pPr>
          </w:p>
          <w:p w:rsidR="004A10ED" w:rsidRPr="00294898" w:rsidRDefault="004A10ED" w:rsidP="00C329A6">
            <w:pPr>
              <w:autoSpaceDE w:val="0"/>
              <w:autoSpaceDN w:val="0"/>
              <w:adjustRightInd w:val="0"/>
              <w:spacing w:after="0" w:line="240" w:lineRule="auto"/>
              <w:jc w:val="center"/>
              <w:rPr>
                <w:rFonts w:ascii="Times New Roman" w:hAnsi="Times New Roman" w:cs="Times New Roman"/>
                <w:sz w:val="24"/>
                <w:szCs w:val="24"/>
              </w:rPr>
            </w:pPr>
            <w:r w:rsidRPr="00294898">
              <w:rPr>
                <w:rFonts w:ascii="Times New Roman" w:hAnsi="Times New Roman" w:cs="Times New Roman"/>
                <w:sz w:val="24"/>
                <w:szCs w:val="24"/>
              </w:rPr>
              <w:t>Factors</w:t>
            </w:r>
          </w:p>
        </w:tc>
        <w:tc>
          <w:tcPr>
            <w:tcW w:w="630" w:type="dxa"/>
            <w:vMerge w:val="restart"/>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B</w:t>
            </w:r>
          </w:p>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p>
        </w:tc>
        <w:tc>
          <w:tcPr>
            <w:tcW w:w="630" w:type="dxa"/>
            <w:vMerge w:val="restart"/>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S.E.</w:t>
            </w:r>
          </w:p>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p>
        </w:tc>
        <w:tc>
          <w:tcPr>
            <w:tcW w:w="840" w:type="dxa"/>
            <w:vMerge w:val="restart"/>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Wald</w:t>
            </w:r>
          </w:p>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p>
        </w:tc>
        <w:tc>
          <w:tcPr>
            <w:tcW w:w="540" w:type="dxa"/>
            <w:vMerge w:val="restart"/>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proofErr w:type="spellStart"/>
            <w:r w:rsidRPr="00294898">
              <w:rPr>
                <w:rFonts w:ascii="Times New Roman" w:hAnsi="Times New Roman" w:cs="Times New Roman"/>
                <w:color w:val="000000"/>
                <w:sz w:val="24"/>
                <w:szCs w:val="24"/>
              </w:rPr>
              <w:t>Df</w:t>
            </w:r>
            <w:proofErr w:type="spellEnd"/>
          </w:p>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p>
        </w:tc>
        <w:tc>
          <w:tcPr>
            <w:tcW w:w="720" w:type="dxa"/>
            <w:vMerge w:val="restart"/>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Sig.</w:t>
            </w:r>
          </w:p>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p>
        </w:tc>
        <w:tc>
          <w:tcPr>
            <w:tcW w:w="990" w:type="dxa"/>
            <w:vMerge w:val="restart"/>
            <w:shd w:val="clear" w:color="auto" w:fill="FFFFFF"/>
            <w:tcMar>
              <w:top w:w="30" w:type="dxa"/>
              <w:left w:w="30" w:type="dxa"/>
              <w:bottom w:w="30" w:type="dxa"/>
              <w:right w:w="30" w:type="dxa"/>
            </w:tcMar>
            <w:vAlign w:val="bottom"/>
          </w:tcPr>
          <w:p w:rsidR="004A10ED" w:rsidRPr="00294898" w:rsidRDefault="004A10ED" w:rsidP="001F40EC">
            <w:pPr>
              <w:autoSpaceDE w:val="0"/>
              <w:autoSpaceDN w:val="0"/>
              <w:adjustRightInd w:val="0"/>
              <w:spacing w:after="0" w:line="320" w:lineRule="atLeast"/>
              <w:rPr>
                <w:rFonts w:ascii="Times New Roman" w:hAnsi="Times New Roman" w:cs="Times New Roman"/>
                <w:color w:val="000000"/>
                <w:sz w:val="24"/>
                <w:szCs w:val="24"/>
              </w:rPr>
            </w:pPr>
            <w:proofErr w:type="spellStart"/>
            <w:r w:rsidRPr="00294898">
              <w:rPr>
                <w:rFonts w:ascii="Times New Roman" w:hAnsi="Times New Roman" w:cs="Times New Roman"/>
                <w:color w:val="000000"/>
                <w:sz w:val="24"/>
                <w:szCs w:val="24"/>
              </w:rPr>
              <w:t>Exp</w:t>
            </w:r>
            <w:proofErr w:type="spellEnd"/>
            <w:r w:rsidRPr="00294898">
              <w:rPr>
                <w:rFonts w:ascii="Times New Roman" w:hAnsi="Times New Roman" w:cs="Times New Roman"/>
                <w:color w:val="000000"/>
                <w:sz w:val="24"/>
                <w:szCs w:val="24"/>
              </w:rPr>
              <w:t>(B)</w:t>
            </w:r>
          </w:p>
        </w:tc>
        <w:tc>
          <w:tcPr>
            <w:tcW w:w="1800" w:type="dxa"/>
            <w:gridSpan w:val="2"/>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 xml:space="preserve">95% </w:t>
            </w:r>
            <w:proofErr w:type="spellStart"/>
            <w:r w:rsidRPr="00294898">
              <w:rPr>
                <w:rFonts w:ascii="Times New Roman" w:hAnsi="Times New Roman" w:cs="Times New Roman"/>
                <w:color w:val="000000"/>
                <w:sz w:val="24"/>
                <w:szCs w:val="24"/>
              </w:rPr>
              <w:t>C.I.for</w:t>
            </w:r>
            <w:proofErr w:type="spellEnd"/>
            <w:r w:rsidRPr="00294898">
              <w:rPr>
                <w:rFonts w:ascii="Times New Roman" w:hAnsi="Times New Roman" w:cs="Times New Roman"/>
                <w:color w:val="000000"/>
                <w:sz w:val="24"/>
                <w:szCs w:val="24"/>
              </w:rPr>
              <w:t xml:space="preserve"> EXP(B)</w:t>
            </w:r>
          </w:p>
        </w:tc>
      </w:tr>
      <w:tr w:rsidR="004A10ED" w:rsidRPr="00294898" w:rsidTr="00C329A6">
        <w:trPr>
          <w:cantSplit/>
          <w:tblHeader/>
        </w:trPr>
        <w:tc>
          <w:tcPr>
            <w:tcW w:w="2880" w:type="dxa"/>
            <w:vMerge/>
            <w:shd w:val="clear" w:color="auto" w:fill="FFFFFF"/>
            <w:tcMar>
              <w:top w:w="30" w:type="dxa"/>
              <w:left w:w="30" w:type="dxa"/>
              <w:bottom w:w="30" w:type="dxa"/>
              <w:right w:w="30" w:type="dxa"/>
            </w:tcMar>
          </w:tcPr>
          <w:p w:rsidR="004A10ED" w:rsidRPr="00294898" w:rsidRDefault="004A10ED" w:rsidP="00C329A6">
            <w:pPr>
              <w:autoSpaceDE w:val="0"/>
              <w:autoSpaceDN w:val="0"/>
              <w:adjustRightInd w:val="0"/>
              <w:spacing w:after="0" w:line="240" w:lineRule="auto"/>
              <w:rPr>
                <w:rFonts w:ascii="Times New Roman" w:hAnsi="Times New Roman" w:cs="Times New Roman"/>
                <w:sz w:val="24"/>
                <w:szCs w:val="24"/>
              </w:rPr>
            </w:pPr>
          </w:p>
        </w:tc>
        <w:tc>
          <w:tcPr>
            <w:tcW w:w="630" w:type="dxa"/>
            <w:vMerge/>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240" w:lineRule="auto"/>
              <w:rPr>
                <w:rFonts w:ascii="Times New Roman" w:hAnsi="Times New Roman" w:cs="Times New Roman"/>
                <w:sz w:val="24"/>
                <w:szCs w:val="24"/>
              </w:rPr>
            </w:pPr>
          </w:p>
        </w:tc>
        <w:tc>
          <w:tcPr>
            <w:tcW w:w="630" w:type="dxa"/>
            <w:vMerge/>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240" w:lineRule="auto"/>
              <w:rPr>
                <w:rFonts w:ascii="Times New Roman" w:hAnsi="Times New Roman" w:cs="Times New Roman"/>
                <w:sz w:val="24"/>
                <w:szCs w:val="24"/>
              </w:rPr>
            </w:pPr>
          </w:p>
        </w:tc>
        <w:tc>
          <w:tcPr>
            <w:tcW w:w="840" w:type="dxa"/>
            <w:vMerge/>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240" w:lineRule="auto"/>
              <w:rPr>
                <w:rFonts w:ascii="Times New Roman" w:hAnsi="Times New Roman" w:cs="Times New Roman"/>
                <w:sz w:val="24"/>
                <w:szCs w:val="24"/>
              </w:rPr>
            </w:pPr>
          </w:p>
        </w:tc>
        <w:tc>
          <w:tcPr>
            <w:tcW w:w="540" w:type="dxa"/>
            <w:vMerge/>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240" w:lineRule="auto"/>
              <w:rPr>
                <w:rFonts w:ascii="Times New Roman" w:hAnsi="Times New Roman" w:cs="Times New Roman"/>
                <w:sz w:val="24"/>
                <w:szCs w:val="24"/>
              </w:rPr>
            </w:pPr>
          </w:p>
        </w:tc>
        <w:tc>
          <w:tcPr>
            <w:tcW w:w="720" w:type="dxa"/>
            <w:vMerge/>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240" w:lineRule="auto"/>
              <w:rPr>
                <w:rFonts w:ascii="Times New Roman" w:hAnsi="Times New Roman" w:cs="Times New Roman"/>
                <w:sz w:val="24"/>
                <w:szCs w:val="24"/>
              </w:rPr>
            </w:pPr>
          </w:p>
        </w:tc>
        <w:tc>
          <w:tcPr>
            <w:tcW w:w="990" w:type="dxa"/>
            <w:vMerge/>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240" w:lineRule="auto"/>
              <w:rPr>
                <w:rFonts w:ascii="Times New Roman" w:hAnsi="Times New Roman" w:cs="Times New Roman"/>
                <w:sz w:val="24"/>
                <w:szCs w:val="24"/>
              </w:rPr>
            </w:pPr>
          </w:p>
        </w:tc>
        <w:tc>
          <w:tcPr>
            <w:tcW w:w="810" w:type="dxa"/>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Lower</w:t>
            </w:r>
          </w:p>
        </w:tc>
        <w:tc>
          <w:tcPr>
            <w:tcW w:w="990" w:type="dxa"/>
            <w:shd w:val="clear" w:color="auto" w:fill="FFFFFF"/>
            <w:tcMar>
              <w:top w:w="30" w:type="dxa"/>
              <w:left w:w="30" w:type="dxa"/>
              <w:bottom w:w="30" w:type="dxa"/>
              <w:right w:w="30" w:type="dxa"/>
            </w:tcMar>
            <w:vAlign w:val="bottom"/>
          </w:tcPr>
          <w:p w:rsidR="004A10ED" w:rsidRPr="00294898" w:rsidRDefault="004A10ED" w:rsidP="00C329A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Upper</w:t>
            </w:r>
          </w:p>
        </w:tc>
      </w:tr>
      <w:tr w:rsidR="00E35E7C" w:rsidRPr="00294898" w:rsidTr="00C329A6">
        <w:trPr>
          <w:cantSplit/>
          <w:tblHeader/>
        </w:trPr>
        <w:tc>
          <w:tcPr>
            <w:tcW w:w="2880" w:type="dxa"/>
            <w:shd w:val="clear" w:color="auto" w:fill="FFFFFF"/>
            <w:tcMar>
              <w:top w:w="30" w:type="dxa"/>
              <w:left w:w="30" w:type="dxa"/>
              <w:bottom w:w="30" w:type="dxa"/>
              <w:right w:w="30" w:type="dxa"/>
            </w:tcMar>
          </w:tcPr>
          <w:p w:rsidR="00E35E7C" w:rsidRPr="00294898" w:rsidRDefault="001F40EC" w:rsidP="001F40EC">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sz w:val="24"/>
                <w:szCs w:val="24"/>
              </w:rPr>
              <w:t>Accountability</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.038</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.167</w:t>
            </w:r>
          </w:p>
        </w:tc>
        <w:tc>
          <w:tcPr>
            <w:tcW w:w="8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.053</w:t>
            </w:r>
          </w:p>
        </w:tc>
        <w:tc>
          <w:tcPr>
            <w:tcW w:w="5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w:t>
            </w:r>
          </w:p>
        </w:tc>
        <w:tc>
          <w:tcPr>
            <w:tcW w:w="72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.818</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1.039</w:t>
            </w:r>
          </w:p>
        </w:tc>
        <w:tc>
          <w:tcPr>
            <w:tcW w:w="81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.749</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1.440</w:t>
            </w:r>
          </w:p>
        </w:tc>
      </w:tr>
      <w:tr w:rsidR="00E35E7C" w:rsidRPr="00294898" w:rsidTr="00C329A6">
        <w:trPr>
          <w:cantSplit/>
          <w:tblHeader/>
        </w:trPr>
        <w:tc>
          <w:tcPr>
            <w:tcW w:w="288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Leading</w:t>
            </w:r>
            <w:r w:rsidR="001F40EC" w:rsidRPr="00294898">
              <w:rPr>
                <w:rFonts w:ascii="Times New Roman" w:hAnsi="Times New Roman" w:cs="Times New Roman"/>
                <w:color w:val="000000"/>
                <w:sz w:val="24"/>
                <w:szCs w:val="24"/>
              </w:rPr>
              <w:t xml:space="preserve"> quality</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.057</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.172</w:t>
            </w:r>
          </w:p>
        </w:tc>
        <w:tc>
          <w:tcPr>
            <w:tcW w:w="8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.108</w:t>
            </w:r>
          </w:p>
        </w:tc>
        <w:tc>
          <w:tcPr>
            <w:tcW w:w="5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1ju</w:t>
            </w:r>
          </w:p>
        </w:tc>
        <w:tc>
          <w:tcPr>
            <w:tcW w:w="72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.742</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1.058</w:t>
            </w:r>
          </w:p>
        </w:tc>
        <w:tc>
          <w:tcPr>
            <w:tcW w:w="81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.756</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1.482</w:t>
            </w:r>
          </w:p>
        </w:tc>
      </w:tr>
      <w:tr w:rsidR="00E35E7C" w:rsidRPr="00294898" w:rsidTr="00C329A6">
        <w:trPr>
          <w:cantSplit/>
          <w:tblHeader/>
        </w:trPr>
        <w:tc>
          <w:tcPr>
            <w:tcW w:w="2880" w:type="dxa"/>
            <w:shd w:val="clear" w:color="auto" w:fill="FFFFFF"/>
            <w:tcMar>
              <w:top w:w="30" w:type="dxa"/>
              <w:left w:w="30" w:type="dxa"/>
              <w:bottom w:w="30" w:type="dxa"/>
              <w:right w:w="30" w:type="dxa"/>
            </w:tcMar>
          </w:tcPr>
          <w:p w:rsidR="00E35E7C" w:rsidRPr="00294898" w:rsidRDefault="001F40EC" w:rsidP="009B6A56">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Creativity</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.198</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.175</w:t>
            </w:r>
          </w:p>
        </w:tc>
        <w:tc>
          <w:tcPr>
            <w:tcW w:w="8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1.278</w:t>
            </w:r>
          </w:p>
        </w:tc>
        <w:tc>
          <w:tcPr>
            <w:tcW w:w="5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w:t>
            </w:r>
          </w:p>
        </w:tc>
        <w:tc>
          <w:tcPr>
            <w:tcW w:w="720" w:type="dxa"/>
            <w:shd w:val="clear" w:color="auto" w:fill="FFFFFF"/>
            <w:tcMar>
              <w:top w:w="30" w:type="dxa"/>
              <w:left w:w="30" w:type="dxa"/>
              <w:bottom w:w="30" w:type="dxa"/>
              <w:right w:w="30" w:type="dxa"/>
            </w:tcMar>
          </w:tcPr>
          <w:p w:rsidR="00E35E7C" w:rsidRPr="00294898" w:rsidRDefault="00401568" w:rsidP="00401568">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.03</w:t>
            </w:r>
            <w:r w:rsidR="00E35E7C" w:rsidRPr="00294898">
              <w:rPr>
                <w:rFonts w:ascii="Times New Roman" w:hAnsi="Times New Roman" w:cs="Times New Roman"/>
                <w:color w:val="000000"/>
                <w:sz w:val="24"/>
                <w:szCs w:val="24"/>
              </w:rPr>
              <w:t>8</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1.219</w:t>
            </w:r>
          </w:p>
        </w:tc>
        <w:tc>
          <w:tcPr>
            <w:tcW w:w="81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.865</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1.717</w:t>
            </w:r>
          </w:p>
        </w:tc>
      </w:tr>
      <w:tr w:rsidR="00E35E7C" w:rsidRPr="00294898" w:rsidTr="00C329A6">
        <w:trPr>
          <w:cantSplit/>
          <w:tblHeader/>
        </w:trPr>
        <w:tc>
          <w:tcPr>
            <w:tcW w:w="288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Responsibilities</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-.087</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.173</w:t>
            </w:r>
          </w:p>
        </w:tc>
        <w:tc>
          <w:tcPr>
            <w:tcW w:w="8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.255</w:t>
            </w:r>
          </w:p>
        </w:tc>
        <w:tc>
          <w:tcPr>
            <w:tcW w:w="5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w:t>
            </w:r>
          </w:p>
        </w:tc>
        <w:tc>
          <w:tcPr>
            <w:tcW w:w="72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.613</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.916</w:t>
            </w:r>
          </w:p>
        </w:tc>
        <w:tc>
          <w:tcPr>
            <w:tcW w:w="81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.653</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1.286</w:t>
            </w:r>
          </w:p>
        </w:tc>
      </w:tr>
      <w:tr w:rsidR="00E35E7C" w:rsidRPr="00294898" w:rsidTr="00C329A6">
        <w:trPr>
          <w:cantSplit/>
          <w:tblHeader/>
        </w:trPr>
        <w:tc>
          <w:tcPr>
            <w:tcW w:w="2880" w:type="dxa"/>
            <w:shd w:val="clear" w:color="auto" w:fill="FFFFFF"/>
            <w:tcMar>
              <w:top w:w="30" w:type="dxa"/>
              <w:left w:w="30" w:type="dxa"/>
              <w:bottom w:w="30" w:type="dxa"/>
              <w:right w:w="30" w:type="dxa"/>
            </w:tcMar>
          </w:tcPr>
          <w:p w:rsidR="00E35E7C" w:rsidRPr="00294898" w:rsidRDefault="001F40EC" w:rsidP="009B6A56">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Influencing quality</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.353</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.179</w:t>
            </w:r>
          </w:p>
        </w:tc>
        <w:tc>
          <w:tcPr>
            <w:tcW w:w="8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3.885</w:t>
            </w:r>
          </w:p>
        </w:tc>
        <w:tc>
          <w:tcPr>
            <w:tcW w:w="5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w:t>
            </w:r>
          </w:p>
        </w:tc>
        <w:tc>
          <w:tcPr>
            <w:tcW w:w="72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.047</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1.424</w:t>
            </w:r>
          </w:p>
        </w:tc>
        <w:tc>
          <w:tcPr>
            <w:tcW w:w="81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1.002</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2.023</w:t>
            </w:r>
          </w:p>
        </w:tc>
      </w:tr>
      <w:tr w:rsidR="00E35E7C" w:rsidRPr="00294898" w:rsidTr="00C329A6">
        <w:trPr>
          <w:cantSplit/>
          <w:tblHeader/>
        </w:trPr>
        <w:tc>
          <w:tcPr>
            <w:tcW w:w="2880" w:type="dxa"/>
            <w:shd w:val="clear" w:color="auto" w:fill="FFFFFF"/>
            <w:tcMar>
              <w:top w:w="30" w:type="dxa"/>
              <w:left w:w="30" w:type="dxa"/>
              <w:bottom w:w="30" w:type="dxa"/>
              <w:right w:w="30" w:type="dxa"/>
            </w:tcMar>
          </w:tcPr>
          <w:p w:rsidR="00E35E7C" w:rsidRPr="00294898" w:rsidRDefault="001F40EC" w:rsidP="009B6A56">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O</w:t>
            </w:r>
            <w:r w:rsidR="00E35E7C" w:rsidRPr="00294898">
              <w:rPr>
                <w:rFonts w:ascii="Times New Roman" w:hAnsi="Times New Roman" w:cs="Times New Roman"/>
                <w:color w:val="000000"/>
                <w:sz w:val="24"/>
                <w:szCs w:val="24"/>
              </w:rPr>
              <w:t>verall</w:t>
            </w:r>
            <w:r w:rsidRPr="00294898">
              <w:rPr>
                <w:rFonts w:ascii="Times New Roman" w:hAnsi="Times New Roman" w:cs="Times New Roman"/>
                <w:color w:val="000000"/>
                <w:sz w:val="24"/>
                <w:szCs w:val="24"/>
              </w:rPr>
              <w:t xml:space="preserve"> leadership quality</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-.726</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.507</w:t>
            </w:r>
          </w:p>
        </w:tc>
        <w:tc>
          <w:tcPr>
            <w:tcW w:w="8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2.051</w:t>
            </w:r>
          </w:p>
        </w:tc>
        <w:tc>
          <w:tcPr>
            <w:tcW w:w="5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w:t>
            </w:r>
          </w:p>
        </w:tc>
        <w:tc>
          <w:tcPr>
            <w:tcW w:w="72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.152</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.484</w:t>
            </w:r>
          </w:p>
        </w:tc>
        <w:tc>
          <w:tcPr>
            <w:tcW w:w="81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.179</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1.307</w:t>
            </w:r>
          </w:p>
        </w:tc>
      </w:tr>
      <w:tr w:rsidR="00E35E7C" w:rsidRPr="00294898" w:rsidTr="00C329A6">
        <w:trPr>
          <w:cantSplit/>
          <w:tblHeader/>
        </w:trPr>
        <w:tc>
          <w:tcPr>
            <w:tcW w:w="288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rPr>
                <w:rFonts w:ascii="Times New Roman" w:hAnsi="Times New Roman" w:cs="Times New Roman"/>
                <w:color w:val="000000"/>
                <w:sz w:val="24"/>
                <w:szCs w:val="24"/>
              </w:rPr>
            </w:pPr>
            <w:r w:rsidRPr="00294898">
              <w:rPr>
                <w:rFonts w:ascii="Times New Roman" w:hAnsi="Times New Roman" w:cs="Times New Roman"/>
                <w:color w:val="000000"/>
                <w:sz w:val="24"/>
                <w:szCs w:val="24"/>
              </w:rPr>
              <w:t>Constant</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-1.191</w:t>
            </w:r>
          </w:p>
        </w:tc>
        <w:tc>
          <w:tcPr>
            <w:tcW w:w="63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.848</w:t>
            </w:r>
          </w:p>
        </w:tc>
        <w:tc>
          <w:tcPr>
            <w:tcW w:w="8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1.973</w:t>
            </w:r>
          </w:p>
        </w:tc>
        <w:tc>
          <w:tcPr>
            <w:tcW w:w="54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w:t>
            </w:r>
          </w:p>
        </w:tc>
        <w:tc>
          <w:tcPr>
            <w:tcW w:w="72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.160</w:t>
            </w:r>
          </w:p>
        </w:tc>
        <w:tc>
          <w:tcPr>
            <w:tcW w:w="990" w:type="dxa"/>
            <w:shd w:val="clear" w:color="auto" w:fill="FFFFFF"/>
            <w:tcMar>
              <w:top w:w="30" w:type="dxa"/>
              <w:left w:w="30" w:type="dxa"/>
              <w:bottom w:w="30" w:type="dxa"/>
              <w:right w:w="30" w:type="dxa"/>
            </w:tcMar>
          </w:tcPr>
          <w:p w:rsidR="00E35E7C" w:rsidRPr="00294898" w:rsidRDefault="00E35E7C" w:rsidP="009B6A56">
            <w:pPr>
              <w:autoSpaceDE w:val="0"/>
              <w:autoSpaceDN w:val="0"/>
              <w:adjustRightInd w:val="0"/>
              <w:spacing w:after="0" w:line="320" w:lineRule="atLeast"/>
              <w:jc w:val="center"/>
              <w:rPr>
                <w:rFonts w:ascii="Times New Roman" w:hAnsi="Times New Roman" w:cs="Times New Roman"/>
                <w:color w:val="000000"/>
                <w:sz w:val="24"/>
                <w:szCs w:val="24"/>
              </w:rPr>
            </w:pPr>
            <w:r w:rsidRPr="00294898">
              <w:rPr>
                <w:rFonts w:ascii="Times New Roman" w:hAnsi="Times New Roman" w:cs="Times New Roman"/>
                <w:color w:val="000000"/>
                <w:sz w:val="24"/>
                <w:szCs w:val="24"/>
              </w:rPr>
              <w:t>.304</w:t>
            </w:r>
          </w:p>
        </w:tc>
        <w:tc>
          <w:tcPr>
            <w:tcW w:w="810" w:type="dxa"/>
            <w:shd w:val="clear" w:color="auto" w:fill="FFFFFF"/>
            <w:tcMar>
              <w:top w:w="30" w:type="dxa"/>
              <w:left w:w="30" w:type="dxa"/>
              <w:bottom w:w="30" w:type="dxa"/>
              <w:right w:w="30" w:type="dxa"/>
            </w:tcMar>
            <w:vAlign w:val="center"/>
          </w:tcPr>
          <w:p w:rsidR="00E35E7C" w:rsidRPr="00294898" w:rsidRDefault="00E35E7C" w:rsidP="009B6A56">
            <w:pPr>
              <w:autoSpaceDE w:val="0"/>
              <w:autoSpaceDN w:val="0"/>
              <w:adjustRightInd w:val="0"/>
              <w:spacing w:after="0" w:line="240" w:lineRule="auto"/>
              <w:jc w:val="center"/>
              <w:rPr>
                <w:rFonts w:ascii="Times New Roman" w:hAnsi="Times New Roman" w:cs="Times New Roman"/>
                <w:sz w:val="24"/>
                <w:szCs w:val="24"/>
              </w:rPr>
            </w:pPr>
          </w:p>
        </w:tc>
        <w:tc>
          <w:tcPr>
            <w:tcW w:w="990" w:type="dxa"/>
            <w:shd w:val="clear" w:color="auto" w:fill="FFFFFF"/>
            <w:tcMar>
              <w:top w:w="30" w:type="dxa"/>
              <w:left w:w="30" w:type="dxa"/>
              <w:bottom w:w="30" w:type="dxa"/>
              <w:right w:w="30" w:type="dxa"/>
            </w:tcMar>
            <w:vAlign w:val="center"/>
          </w:tcPr>
          <w:p w:rsidR="00E35E7C" w:rsidRPr="00294898" w:rsidRDefault="00E35E7C" w:rsidP="009B6A56">
            <w:pPr>
              <w:autoSpaceDE w:val="0"/>
              <w:autoSpaceDN w:val="0"/>
              <w:adjustRightInd w:val="0"/>
              <w:spacing w:after="0" w:line="240" w:lineRule="auto"/>
              <w:jc w:val="center"/>
              <w:rPr>
                <w:rFonts w:ascii="Times New Roman" w:hAnsi="Times New Roman" w:cs="Times New Roman"/>
                <w:sz w:val="24"/>
                <w:szCs w:val="24"/>
              </w:rPr>
            </w:pPr>
          </w:p>
        </w:tc>
      </w:tr>
    </w:tbl>
    <w:p w:rsidR="004A10ED" w:rsidRPr="00294898" w:rsidRDefault="004A10ED" w:rsidP="004A10ED">
      <w:pPr>
        <w:autoSpaceDE w:val="0"/>
        <w:autoSpaceDN w:val="0"/>
        <w:adjustRightInd w:val="0"/>
        <w:spacing w:after="0" w:line="400" w:lineRule="atLeast"/>
        <w:jc w:val="both"/>
        <w:rPr>
          <w:rFonts w:ascii="Times New Roman" w:hAnsi="Times New Roman" w:cs="Times New Roman"/>
          <w:sz w:val="24"/>
          <w:szCs w:val="24"/>
        </w:rPr>
      </w:pPr>
      <w:r w:rsidRPr="00294898">
        <w:rPr>
          <w:rFonts w:ascii="Times New Roman" w:hAnsi="Times New Roman" w:cs="Times New Roman"/>
          <w:b/>
          <w:bCs/>
          <w:sz w:val="24"/>
          <w:szCs w:val="24"/>
        </w:rPr>
        <w:t xml:space="preserve">Source: </w:t>
      </w:r>
      <w:r w:rsidRPr="00294898">
        <w:rPr>
          <w:rFonts w:ascii="Times New Roman" w:hAnsi="Times New Roman" w:cs="Times New Roman"/>
          <w:sz w:val="24"/>
          <w:szCs w:val="24"/>
        </w:rPr>
        <w:t>Author‘s Calculation</w:t>
      </w:r>
      <w:r w:rsidR="00401568" w:rsidRPr="00294898">
        <w:rPr>
          <w:rFonts w:ascii="Times New Roman" w:hAnsi="Times New Roman" w:cs="Times New Roman"/>
          <w:sz w:val="24"/>
          <w:szCs w:val="24"/>
        </w:rPr>
        <w:t>, using SPSS,</w:t>
      </w:r>
      <w:r w:rsidRPr="00294898">
        <w:rPr>
          <w:rFonts w:ascii="Times New Roman" w:hAnsi="Times New Roman" w:cs="Times New Roman"/>
          <w:sz w:val="24"/>
          <w:szCs w:val="24"/>
        </w:rPr>
        <w:t xml:space="preserve"> from Primary Data (2024)</w:t>
      </w:r>
    </w:p>
    <w:p w:rsidR="004A10ED" w:rsidRPr="00294898" w:rsidRDefault="004A10ED" w:rsidP="004A10ED">
      <w:pPr>
        <w:spacing w:line="360" w:lineRule="auto"/>
        <w:jc w:val="both"/>
        <w:rPr>
          <w:rFonts w:ascii="Times New Roman" w:hAnsi="Times New Roman" w:cs="Times New Roman"/>
          <w:sz w:val="24"/>
          <w:szCs w:val="24"/>
        </w:rPr>
      </w:pPr>
    </w:p>
    <w:p w:rsidR="001F40EC" w:rsidRPr="00294898" w:rsidRDefault="00401568" w:rsidP="001F40EC">
      <w:pPr>
        <w:spacing w:line="360" w:lineRule="auto"/>
        <w:jc w:val="both"/>
        <w:rPr>
          <w:rFonts w:ascii="Times New Roman" w:hAnsi="Times New Roman" w:cs="Times New Roman"/>
          <w:sz w:val="24"/>
          <w:szCs w:val="24"/>
        </w:rPr>
      </w:pPr>
      <w:r w:rsidRPr="00294898">
        <w:rPr>
          <w:rFonts w:ascii="Times New Roman" w:hAnsi="Times New Roman" w:cs="Times New Roman"/>
          <w:sz w:val="24"/>
          <w:szCs w:val="24"/>
        </w:rPr>
        <w:lastRenderedPageBreak/>
        <w:t>This means that, holding all other variables constant, an increase in</w:t>
      </w:r>
      <w:r w:rsidRPr="00294898">
        <w:rPr>
          <w:rFonts w:ascii="Times New Roman" w:hAnsi="Times New Roman" w:cs="Times New Roman"/>
          <w:sz w:val="24"/>
          <w:szCs w:val="24"/>
        </w:rPr>
        <w:t xml:space="preserve"> creativity leads to </w:t>
      </w:r>
      <w:proofErr w:type="spellStart"/>
      <w:r w:rsidRPr="00294898">
        <w:rPr>
          <w:rFonts w:ascii="Times New Roman" w:hAnsi="Times New Roman" w:cs="Times New Roman"/>
          <w:sz w:val="24"/>
          <w:szCs w:val="24"/>
        </w:rPr>
        <w:t>to</w:t>
      </w:r>
      <w:proofErr w:type="spellEnd"/>
      <w:r w:rsidRPr="00294898">
        <w:rPr>
          <w:rFonts w:ascii="Times New Roman" w:hAnsi="Times New Roman" w:cs="Times New Roman"/>
          <w:sz w:val="24"/>
          <w:szCs w:val="24"/>
        </w:rPr>
        <w:t xml:space="preserve"> a significant increase in</w:t>
      </w:r>
      <w:r w:rsidRPr="00294898">
        <w:rPr>
          <w:rFonts w:ascii="Times New Roman" w:hAnsi="Times New Roman" w:cs="Times New Roman"/>
          <w:sz w:val="24"/>
          <w:szCs w:val="24"/>
        </w:rPr>
        <w:t xml:space="preserve"> preference to start a business by</w:t>
      </w:r>
      <w:r w:rsidRPr="00294898">
        <w:rPr>
          <w:rFonts w:ascii="Times New Roman" w:hAnsi="Times New Roman" w:cs="Times New Roman"/>
          <w:sz w:val="24"/>
          <w:szCs w:val="24"/>
        </w:rPr>
        <w:t xml:space="preserve"> 22% and in the case of </w:t>
      </w:r>
      <w:r w:rsidRPr="00294898">
        <w:rPr>
          <w:rFonts w:ascii="Times New Roman" w:hAnsi="Times New Roman" w:cs="Times New Roman"/>
          <w:sz w:val="24"/>
          <w:szCs w:val="24"/>
        </w:rPr>
        <w:t xml:space="preserve"> </w:t>
      </w:r>
      <w:r w:rsidRPr="00294898">
        <w:rPr>
          <w:rFonts w:ascii="Times New Roman" w:hAnsi="Times New Roman" w:cs="Times New Roman"/>
          <w:sz w:val="24"/>
          <w:szCs w:val="24"/>
        </w:rPr>
        <w:t>influencing quality, it</w:t>
      </w:r>
      <w:r w:rsidRPr="00294898">
        <w:rPr>
          <w:rFonts w:ascii="Times New Roman" w:hAnsi="Times New Roman" w:cs="Times New Roman"/>
          <w:sz w:val="24"/>
          <w:szCs w:val="24"/>
        </w:rPr>
        <w:t xml:space="preserve"> leads to a significant increase in the preference to start a business by 42.4%.</w:t>
      </w:r>
      <w:r w:rsidRPr="00294898">
        <w:rPr>
          <w:rFonts w:ascii="Times New Roman" w:hAnsi="Times New Roman" w:cs="Times New Roman"/>
          <w:sz w:val="24"/>
          <w:szCs w:val="24"/>
        </w:rPr>
        <w:t xml:space="preserve"> </w:t>
      </w:r>
    </w:p>
    <w:p w:rsidR="004A10ED" w:rsidRPr="00294898" w:rsidRDefault="004A10ED" w:rsidP="004A10ED">
      <w:pPr>
        <w:spacing w:after="0" w:line="240" w:lineRule="auto"/>
        <w:rPr>
          <w:rFonts w:ascii="Times New Roman" w:eastAsia="Times New Roman" w:hAnsi="Times New Roman" w:cs="Times New Roman"/>
          <w:b/>
          <w:bCs/>
          <w:sz w:val="24"/>
          <w:szCs w:val="24"/>
        </w:rPr>
      </w:pPr>
    </w:p>
    <w:p w:rsidR="004A10ED" w:rsidRPr="00294898" w:rsidRDefault="004A10ED" w:rsidP="004A10ED">
      <w:pPr>
        <w:spacing w:after="0" w:line="240" w:lineRule="auto"/>
        <w:rPr>
          <w:rFonts w:ascii="Times New Roman" w:eastAsia="Times New Roman" w:hAnsi="Times New Roman" w:cs="Times New Roman"/>
          <w:sz w:val="24"/>
          <w:szCs w:val="24"/>
        </w:rPr>
      </w:pPr>
    </w:p>
    <w:p w:rsidR="004A10ED" w:rsidRPr="00294898" w:rsidRDefault="004A10ED" w:rsidP="004A10ED">
      <w:pPr>
        <w:autoSpaceDE w:val="0"/>
        <w:autoSpaceDN w:val="0"/>
        <w:adjustRightInd w:val="0"/>
        <w:spacing w:after="0"/>
        <w:rPr>
          <w:rFonts w:ascii="Times New Roman" w:hAnsi="Times New Roman" w:cs="Times New Roman"/>
          <w:b/>
          <w:sz w:val="24"/>
          <w:szCs w:val="24"/>
        </w:rPr>
      </w:pPr>
      <w:r w:rsidRPr="00294898">
        <w:rPr>
          <w:rFonts w:ascii="Times New Roman" w:hAnsi="Times New Roman" w:cs="Times New Roman"/>
          <w:b/>
          <w:sz w:val="24"/>
          <w:szCs w:val="24"/>
        </w:rPr>
        <w:t>Conclusion</w:t>
      </w:r>
    </w:p>
    <w:p w:rsidR="004A10ED" w:rsidRPr="00294898" w:rsidRDefault="004A10ED" w:rsidP="004A10ED">
      <w:pPr>
        <w:autoSpaceDE w:val="0"/>
        <w:autoSpaceDN w:val="0"/>
        <w:adjustRightInd w:val="0"/>
        <w:spacing w:after="0"/>
        <w:rPr>
          <w:rFonts w:ascii="Times New Roman" w:hAnsi="Times New Roman" w:cs="Times New Roman"/>
          <w:b/>
          <w:sz w:val="24"/>
          <w:szCs w:val="24"/>
        </w:rPr>
      </w:pPr>
    </w:p>
    <w:p w:rsidR="000012BA" w:rsidRPr="00294898" w:rsidRDefault="00B93CF9" w:rsidP="00B70ECF">
      <w:pPr>
        <w:spacing w:line="360" w:lineRule="auto"/>
        <w:jc w:val="both"/>
        <w:rPr>
          <w:rFonts w:ascii="Times New Roman" w:hAnsi="Times New Roman" w:cs="Times New Roman"/>
          <w:sz w:val="24"/>
          <w:szCs w:val="24"/>
        </w:rPr>
      </w:pPr>
      <w:r w:rsidRPr="00294898">
        <w:rPr>
          <w:rFonts w:ascii="Times New Roman" w:hAnsi="Times New Roman" w:cs="Times New Roman"/>
          <w:sz w:val="24"/>
          <w:szCs w:val="24"/>
        </w:rPr>
        <w:t>This study aligns with the growing body of research that explicitly recognizes the socio-cultural context in which leadership and entrepreneurship operate (Lewis, 2015).</w:t>
      </w:r>
      <w:r w:rsidR="00B70ECF" w:rsidRPr="00294898">
        <w:rPr>
          <w:rFonts w:ascii="Times New Roman" w:hAnsi="Times New Roman" w:cs="Times New Roman"/>
          <w:sz w:val="24"/>
          <w:szCs w:val="24"/>
        </w:rPr>
        <w:t xml:space="preserve"> </w:t>
      </w:r>
      <w:r w:rsidR="004A10ED" w:rsidRPr="00294898">
        <w:rPr>
          <w:rFonts w:ascii="Times New Roman" w:hAnsi="Times New Roman" w:cs="Times New Roman"/>
          <w:color w:val="000000"/>
          <w:sz w:val="24"/>
          <w:szCs w:val="24"/>
          <w:lang w:val="en-US" w:eastAsia="en-US"/>
        </w:rPr>
        <w:t xml:space="preserve">This research investigates the factors that motivate individuals to engage in entrepreneurial activities. Specifically, the study examines how factors related to </w:t>
      </w:r>
      <w:r w:rsidR="00B70ECF" w:rsidRPr="00294898">
        <w:rPr>
          <w:rFonts w:ascii="Times New Roman" w:hAnsi="Times New Roman" w:cs="Times New Roman"/>
          <w:color w:val="000000"/>
          <w:sz w:val="24"/>
          <w:szCs w:val="24"/>
          <w:lang w:val="en-US" w:eastAsia="en-US"/>
        </w:rPr>
        <w:t>leadership quality</w:t>
      </w:r>
      <w:r w:rsidR="004A10ED" w:rsidRPr="00294898">
        <w:rPr>
          <w:rFonts w:ascii="Times New Roman" w:hAnsi="Times New Roman" w:cs="Times New Roman"/>
          <w:color w:val="000000"/>
          <w:sz w:val="24"/>
          <w:szCs w:val="24"/>
          <w:lang w:val="en-US" w:eastAsia="en-US"/>
        </w:rPr>
        <w:t xml:space="preserve"> influence the youth of Northeast India in their pursuit of entrepreneurship as a profession. The findings indicate that factors such as </w:t>
      </w:r>
      <w:r w:rsidR="00B70ECF" w:rsidRPr="00294898">
        <w:rPr>
          <w:rFonts w:ascii="Times New Roman" w:hAnsi="Times New Roman" w:cs="Times New Roman"/>
          <w:color w:val="000000"/>
          <w:sz w:val="24"/>
          <w:szCs w:val="24"/>
          <w:lang w:val="en-US" w:eastAsia="en-US"/>
        </w:rPr>
        <w:t>individual’s creativity and influencing quality on others have a significant</w:t>
      </w:r>
      <w:r w:rsidR="004A10ED" w:rsidRPr="00294898">
        <w:rPr>
          <w:rFonts w:ascii="Times New Roman" w:hAnsi="Times New Roman" w:cs="Times New Roman"/>
          <w:color w:val="000000"/>
          <w:sz w:val="24"/>
          <w:szCs w:val="24"/>
          <w:lang w:val="en-US" w:eastAsia="en-US"/>
        </w:rPr>
        <w:t xml:space="preserve"> impact </w:t>
      </w:r>
      <w:r w:rsidR="00B70ECF" w:rsidRPr="00294898">
        <w:rPr>
          <w:rFonts w:ascii="Times New Roman" w:hAnsi="Times New Roman" w:cs="Times New Roman"/>
          <w:color w:val="000000"/>
          <w:sz w:val="24"/>
          <w:szCs w:val="24"/>
          <w:lang w:val="en-US" w:eastAsia="en-US"/>
        </w:rPr>
        <w:t xml:space="preserve">on </w:t>
      </w:r>
      <w:r w:rsidR="004A10ED" w:rsidRPr="00294898">
        <w:rPr>
          <w:rFonts w:ascii="Times New Roman" w:hAnsi="Times New Roman" w:cs="Times New Roman"/>
          <w:color w:val="000000"/>
          <w:sz w:val="24"/>
          <w:szCs w:val="24"/>
          <w:lang w:val="en-US" w:eastAsia="en-US"/>
        </w:rPr>
        <w:t>students' perceptions of entrepreneurship as a potential career path.</w:t>
      </w:r>
      <w:r w:rsidR="000012BA" w:rsidRPr="00294898">
        <w:rPr>
          <w:rFonts w:ascii="Times New Roman" w:hAnsi="Times New Roman" w:cs="Times New Roman"/>
          <w:color w:val="000000"/>
          <w:sz w:val="24"/>
          <w:szCs w:val="24"/>
          <w:lang w:val="en-US" w:eastAsia="en-US"/>
        </w:rPr>
        <w:t xml:space="preserve"> </w:t>
      </w:r>
      <w:r w:rsidR="000012BA" w:rsidRPr="00294898">
        <w:rPr>
          <w:rFonts w:ascii="Times New Roman" w:hAnsi="Times New Roman" w:cs="Times New Roman"/>
          <w:sz w:val="24"/>
          <w:szCs w:val="24"/>
        </w:rPr>
        <w:t>This paper aims to explore the impact of leadership factors—</w:t>
      </w:r>
      <w:r w:rsidR="00B70ECF" w:rsidRPr="00294898">
        <w:rPr>
          <w:rFonts w:ascii="Times New Roman" w:eastAsiaTheme="minorHAnsi" w:hAnsi="Times New Roman" w:cs="Times New Roman"/>
          <w:bCs/>
          <w:color w:val="000000"/>
          <w:sz w:val="24"/>
          <w:szCs w:val="24"/>
          <w:lang w:eastAsia="en-US"/>
        </w:rPr>
        <w:t xml:space="preserve"> </w:t>
      </w:r>
      <w:r w:rsidR="00B70ECF" w:rsidRPr="00294898">
        <w:rPr>
          <w:rFonts w:ascii="Times New Roman" w:eastAsiaTheme="minorHAnsi" w:hAnsi="Times New Roman" w:cs="Times New Roman"/>
          <w:bCs/>
          <w:color w:val="000000"/>
          <w:sz w:val="24"/>
          <w:szCs w:val="24"/>
          <w:lang w:eastAsia="en-US"/>
        </w:rPr>
        <w:t>Leading, creative</w:t>
      </w:r>
      <w:r w:rsidR="00B70ECF" w:rsidRPr="00294898">
        <w:rPr>
          <w:rFonts w:ascii="Times New Roman" w:eastAsiaTheme="minorHAnsi" w:hAnsi="Times New Roman" w:cs="Times New Roman"/>
          <w:color w:val="000000"/>
          <w:sz w:val="24"/>
          <w:szCs w:val="24"/>
          <w:lang w:eastAsia="en-US"/>
        </w:rPr>
        <w:t xml:space="preserve"> activities</w:t>
      </w:r>
      <w:r w:rsidR="00B70ECF" w:rsidRPr="00294898">
        <w:rPr>
          <w:rFonts w:ascii="Times New Roman" w:eastAsiaTheme="minorHAnsi" w:hAnsi="Times New Roman" w:cs="Times New Roman"/>
          <w:bCs/>
          <w:color w:val="000000"/>
          <w:sz w:val="24"/>
          <w:szCs w:val="24"/>
          <w:lang w:eastAsia="en-US"/>
        </w:rPr>
        <w:t>, accountability, responsibilities, influencing power and creativeness</w:t>
      </w:r>
      <w:r w:rsidR="00B70ECF" w:rsidRPr="00294898">
        <w:rPr>
          <w:rFonts w:ascii="Times New Roman" w:hAnsi="Times New Roman" w:cs="Times New Roman"/>
          <w:sz w:val="24"/>
          <w:szCs w:val="24"/>
        </w:rPr>
        <w:t xml:space="preserve"> </w:t>
      </w:r>
      <w:r w:rsidR="000012BA" w:rsidRPr="00294898">
        <w:rPr>
          <w:rFonts w:ascii="Times New Roman" w:hAnsi="Times New Roman" w:cs="Times New Roman"/>
          <w:sz w:val="24"/>
          <w:szCs w:val="24"/>
        </w:rPr>
        <w:t>—on the inclination to engage in entrepreneurial activities.</w:t>
      </w:r>
      <w:r w:rsidR="00B70ECF" w:rsidRPr="00294898">
        <w:rPr>
          <w:rFonts w:ascii="Times New Roman" w:hAnsi="Times New Roman" w:cs="Times New Roman"/>
          <w:sz w:val="24"/>
          <w:szCs w:val="24"/>
        </w:rPr>
        <w:t xml:space="preserve"> However, the study does not find any significant association between their preference towards entrepreneurship and the factors namely </w:t>
      </w:r>
      <w:r w:rsidR="00B70ECF" w:rsidRPr="00294898">
        <w:rPr>
          <w:rFonts w:ascii="Times New Roman" w:eastAsiaTheme="minorHAnsi" w:hAnsi="Times New Roman" w:cs="Times New Roman"/>
          <w:bCs/>
          <w:color w:val="000000"/>
          <w:sz w:val="24"/>
          <w:szCs w:val="24"/>
          <w:lang w:eastAsia="en-US"/>
        </w:rPr>
        <w:t>accountability,</w:t>
      </w:r>
      <w:r w:rsidR="00B70ECF" w:rsidRPr="00294898">
        <w:rPr>
          <w:rFonts w:ascii="Times New Roman" w:eastAsiaTheme="minorHAnsi" w:hAnsi="Times New Roman" w:cs="Times New Roman"/>
          <w:bCs/>
          <w:color w:val="000000"/>
          <w:sz w:val="24"/>
          <w:szCs w:val="24"/>
          <w:lang w:eastAsia="en-US"/>
        </w:rPr>
        <w:t xml:space="preserve"> leading quality and </w:t>
      </w:r>
      <w:r w:rsidR="00B70ECF" w:rsidRPr="00294898">
        <w:rPr>
          <w:rFonts w:ascii="Times New Roman" w:eastAsiaTheme="minorHAnsi" w:hAnsi="Times New Roman" w:cs="Times New Roman"/>
          <w:bCs/>
          <w:color w:val="000000"/>
          <w:sz w:val="24"/>
          <w:szCs w:val="24"/>
          <w:lang w:eastAsia="en-US"/>
        </w:rPr>
        <w:t>responsibilities</w:t>
      </w:r>
      <w:r w:rsidR="00B70ECF" w:rsidRPr="00294898">
        <w:rPr>
          <w:rFonts w:ascii="Times New Roman" w:eastAsiaTheme="minorHAnsi" w:hAnsi="Times New Roman" w:cs="Times New Roman"/>
          <w:bCs/>
          <w:color w:val="000000"/>
          <w:sz w:val="24"/>
          <w:szCs w:val="24"/>
          <w:lang w:eastAsia="en-US"/>
        </w:rPr>
        <w:t>.</w:t>
      </w:r>
    </w:p>
    <w:p w:rsidR="004A10ED" w:rsidRPr="00294898" w:rsidRDefault="004A10ED" w:rsidP="00B70ECF">
      <w:pPr>
        <w:tabs>
          <w:tab w:val="left" w:pos="2880"/>
        </w:tabs>
        <w:spacing w:line="360" w:lineRule="auto"/>
        <w:jc w:val="both"/>
        <w:rPr>
          <w:rFonts w:ascii="Times New Roman" w:hAnsi="Times New Roman" w:cs="Times New Roman"/>
          <w:color w:val="000000"/>
          <w:sz w:val="24"/>
          <w:szCs w:val="24"/>
          <w:lang w:val="en-US" w:eastAsia="en-US"/>
        </w:rPr>
      </w:pPr>
    </w:p>
    <w:p w:rsidR="004A10ED" w:rsidRPr="00294898" w:rsidRDefault="00B70ECF" w:rsidP="004A10ED">
      <w:pPr>
        <w:tabs>
          <w:tab w:val="left" w:pos="2880"/>
        </w:tabs>
        <w:spacing w:line="360" w:lineRule="auto"/>
        <w:jc w:val="both"/>
        <w:rPr>
          <w:rFonts w:ascii="Times New Roman" w:hAnsi="Times New Roman" w:cs="Times New Roman"/>
          <w:color w:val="000000"/>
          <w:sz w:val="24"/>
          <w:szCs w:val="24"/>
          <w:lang w:val="en-US" w:eastAsia="en-US"/>
        </w:rPr>
      </w:pPr>
      <w:r w:rsidRPr="00294898">
        <w:rPr>
          <w:rFonts w:ascii="Times New Roman" w:hAnsi="Times New Roman" w:cs="Times New Roman"/>
          <w:color w:val="000000"/>
          <w:sz w:val="24"/>
          <w:szCs w:val="24"/>
          <w:lang w:val="en-US" w:eastAsia="en-US"/>
        </w:rPr>
        <w:t>However, like any research, this study has several limitations. First, the selection of respondents does not fully capture the diversity of regions within the Northeast. Second, the study focused on a limited number of variables, and there may be other factors not included in the analysis that could influence entrepreneurial intentions. Future research could extend the understanding by exploring the impact of leadership not only on overall entrepreneurial activity in a particular region but also on different forms of entrepreneurship, such a</w:t>
      </w:r>
      <w:r w:rsidR="0052112C" w:rsidRPr="00294898">
        <w:rPr>
          <w:rFonts w:ascii="Times New Roman" w:hAnsi="Times New Roman" w:cs="Times New Roman"/>
          <w:color w:val="000000"/>
          <w:sz w:val="24"/>
          <w:szCs w:val="24"/>
          <w:lang w:val="en-US" w:eastAsia="en-US"/>
        </w:rPr>
        <w:t>s social entrepreneurship,</w:t>
      </w:r>
      <w:r w:rsidRPr="00294898">
        <w:rPr>
          <w:rFonts w:ascii="Times New Roman" w:hAnsi="Times New Roman" w:cs="Times New Roman"/>
          <w:color w:val="000000"/>
          <w:sz w:val="24"/>
          <w:szCs w:val="24"/>
          <w:lang w:val="en-US" w:eastAsia="en-US"/>
        </w:rPr>
        <w:t xml:space="preserve"> corporate entrepreneurship, and female entrepreneurship.</w:t>
      </w:r>
    </w:p>
    <w:p w:rsidR="004A10ED" w:rsidRPr="00294898" w:rsidRDefault="004A10ED" w:rsidP="004A10ED">
      <w:pPr>
        <w:autoSpaceDE w:val="0"/>
        <w:autoSpaceDN w:val="0"/>
        <w:adjustRightInd w:val="0"/>
        <w:spacing w:after="0" w:line="240" w:lineRule="auto"/>
        <w:rPr>
          <w:rFonts w:ascii="Times New Roman" w:hAnsi="Times New Roman" w:cs="Times New Roman"/>
          <w:b/>
          <w:bCs/>
          <w:sz w:val="24"/>
          <w:szCs w:val="24"/>
        </w:rPr>
      </w:pPr>
      <w:r w:rsidRPr="00294898">
        <w:rPr>
          <w:rFonts w:ascii="Times New Roman" w:hAnsi="Times New Roman" w:cs="Times New Roman"/>
          <w:b/>
          <w:bCs/>
          <w:sz w:val="24"/>
          <w:szCs w:val="24"/>
        </w:rPr>
        <w:t>Funding</w:t>
      </w:r>
    </w:p>
    <w:p w:rsidR="00294898" w:rsidRDefault="00294898" w:rsidP="00294898">
      <w:pPr>
        <w:autoSpaceDE w:val="0"/>
        <w:autoSpaceDN w:val="0"/>
        <w:adjustRightInd w:val="0"/>
        <w:spacing w:after="0" w:line="360" w:lineRule="auto"/>
        <w:jc w:val="both"/>
        <w:rPr>
          <w:rFonts w:ascii="Times New Roman" w:hAnsi="Times New Roman" w:cs="Times New Roman"/>
          <w:sz w:val="24"/>
          <w:szCs w:val="24"/>
        </w:rPr>
      </w:pPr>
    </w:p>
    <w:p w:rsidR="004A10ED" w:rsidRPr="00294898" w:rsidRDefault="004A10ED" w:rsidP="00294898">
      <w:pPr>
        <w:autoSpaceDE w:val="0"/>
        <w:autoSpaceDN w:val="0"/>
        <w:adjustRightInd w:val="0"/>
        <w:spacing w:after="0" w:line="360" w:lineRule="auto"/>
        <w:jc w:val="both"/>
        <w:rPr>
          <w:rFonts w:ascii="Times New Roman" w:hAnsi="Times New Roman" w:cs="Times New Roman"/>
          <w:sz w:val="24"/>
          <w:szCs w:val="24"/>
        </w:rPr>
      </w:pPr>
      <w:r w:rsidRPr="00294898">
        <w:rPr>
          <w:rFonts w:ascii="Times New Roman" w:hAnsi="Times New Roman" w:cs="Times New Roman"/>
          <w:sz w:val="24"/>
          <w:szCs w:val="24"/>
        </w:rPr>
        <w:t>The work has been supported by a financial grant, F.N0. 02/ 7/2022-23/ICSSR/RP/MN/GEN; dated 04-05-2023, from the Indian Council of Social Science Research (ICSSR). The author gratefully acknowledges ICSSR for financial support during the research work.</w:t>
      </w:r>
    </w:p>
    <w:p w:rsidR="004A10ED" w:rsidRPr="00294898" w:rsidRDefault="004A10ED" w:rsidP="00294898">
      <w:pPr>
        <w:tabs>
          <w:tab w:val="left" w:pos="2880"/>
        </w:tabs>
        <w:spacing w:line="360" w:lineRule="auto"/>
        <w:jc w:val="both"/>
        <w:rPr>
          <w:rFonts w:ascii="Times New Roman" w:hAnsi="Times New Roman" w:cs="Times New Roman"/>
          <w:b/>
          <w:sz w:val="24"/>
          <w:szCs w:val="24"/>
        </w:rPr>
      </w:pPr>
    </w:p>
    <w:p w:rsidR="004A10ED" w:rsidRPr="00401568" w:rsidRDefault="004A10ED" w:rsidP="00294898">
      <w:pPr>
        <w:tabs>
          <w:tab w:val="left" w:pos="2880"/>
        </w:tabs>
        <w:spacing w:line="360" w:lineRule="auto"/>
        <w:jc w:val="both"/>
        <w:rPr>
          <w:rFonts w:ascii="Times New Roman" w:hAnsi="Times New Roman" w:cs="Times New Roman"/>
          <w:b/>
          <w:sz w:val="24"/>
          <w:szCs w:val="24"/>
        </w:rPr>
      </w:pPr>
    </w:p>
    <w:p w:rsidR="004A10ED" w:rsidRPr="00401568" w:rsidRDefault="004A10ED" w:rsidP="004A10ED">
      <w:pPr>
        <w:tabs>
          <w:tab w:val="left" w:pos="2880"/>
        </w:tabs>
        <w:spacing w:line="360" w:lineRule="auto"/>
        <w:jc w:val="both"/>
        <w:rPr>
          <w:rFonts w:ascii="Times New Roman" w:hAnsi="Times New Roman" w:cs="Times New Roman"/>
          <w:b/>
          <w:sz w:val="24"/>
          <w:szCs w:val="24"/>
        </w:rPr>
      </w:pPr>
      <w:r w:rsidRPr="00401568">
        <w:rPr>
          <w:rFonts w:ascii="Times New Roman" w:hAnsi="Times New Roman" w:cs="Times New Roman"/>
          <w:b/>
          <w:sz w:val="24"/>
          <w:szCs w:val="24"/>
        </w:rPr>
        <w:t>References</w:t>
      </w:r>
    </w:p>
    <w:p w:rsidR="004A10ED" w:rsidRPr="00401568" w:rsidRDefault="004A10ED" w:rsidP="004A10ED">
      <w:pPr>
        <w:pStyle w:val="Bibliography"/>
        <w:autoSpaceDE w:val="0"/>
        <w:autoSpaceDN w:val="0"/>
        <w:adjustRightInd w:val="0"/>
        <w:spacing w:after="0"/>
        <w:ind w:left="720"/>
        <w:jc w:val="both"/>
        <w:rPr>
          <w:rFonts w:ascii="Times New Roman" w:hAnsi="Times New Roman" w:cs="Times New Roman"/>
          <w:sz w:val="24"/>
          <w:szCs w:val="24"/>
        </w:rPr>
      </w:pPr>
      <w:r w:rsidRPr="00401568">
        <w:rPr>
          <w:rFonts w:ascii="Times New Roman" w:hAnsi="Times New Roman" w:cs="Times New Roman"/>
          <w:b/>
          <w:sz w:val="24"/>
          <w:szCs w:val="24"/>
        </w:rPr>
        <w:fldChar w:fldCharType="begin"/>
      </w:r>
      <w:r w:rsidRPr="00401568">
        <w:rPr>
          <w:rFonts w:ascii="Times New Roman" w:hAnsi="Times New Roman" w:cs="Times New Roman"/>
          <w:b/>
          <w:sz w:val="24"/>
          <w:szCs w:val="24"/>
        </w:rPr>
        <w:instrText xml:space="preserve"> BIBLIOGRAPHY  \l 1033 </w:instrText>
      </w:r>
      <w:r w:rsidRPr="00401568">
        <w:rPr>
          <w:rFonts w:ascii="Times New Roman" w:hAnsi="Times New Roman" w:cs="Times New Roman"/>
          <w:b/>
          <w:sz w:val="24"/>
          <w:szCs w:val="24"/>
        </w:rPr>
        <w:fldChar w:fldCharType="separate"/>
      </w: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noProof/>
          <w:sz w:val="24"/>
          <w:szCs w:val="24"/>
        </w:rPr>
        <w:t xml:space="preserve">Atef, T. M., &amp; Al-Balushi, M. (2015). Entrepreneurship as a means for restructuring employment patterns. </w:t>
      </w:r>
      <w:r w:rsidRPr="00401568">
        <w:rPr>
          <w:rFonts w:ascii="Times New Roman" w:hAnsi="Times New Roman" w:cs="Times New Roman"/>
          <w:i/>
          <w:iCs/>
          <w:noProof/>
          <w:sz w:val="24"/>
          <w:szCs w:val="24"/>
        </w:rPr>
        <w:t>Tourism and Hospitality Research</w:t>
      </w:r>
      <w:r w:rsidRPr="00401568">
        <w:rPr>
          <w:rFonts w:ascii="Times New Roman" w:hAnsi="Times New Roman" w:cs="Times New Roman"/>
          <w:noProof/>
          <w:sz w:val="24"/>
          <w:szCs w:val="24"/>
        </w:rPr>
        <w:t xml:space="preserve"> </w:t>
      </w:r>
      <w:r w:rsidRPr="00401568">
        <w:rPr>
          <w:rFonts w:ascii="Times New Roman" w:hAnsi="Times New Roman" w:cs="Times New Roman"/>
          <w:i/>
          <w:iCs/>
          <w:noProof/>
          <w:sz w:val="24"/>
          <w:szCs w:val="24"/>
        </w:rPr>
        <w:t>, 15</w:t>
      </w:r>
      <w:r w:rsidRPr="00401568">
        <w:rPr>
          <w:rFonts w:ascii="Times New Roman" w:hAnsi="Times New Roman" w:cs="Times New Roman"/>
          <w:noProof/>
          <w:sz w:val="24"/>
          <w:szCs w:val="24"/>
        </w:rPr>
        <w:t xml:space="preserve"> (2), 73-90.</w:t>
      </w:r>
    </w:p>
    <w:p w:rsidR="00B93CF9" w:rsidRPr="00401568" w:rsidRDefault="00B93CF9" w:rsidP="00B93CF9">
      <w:pPr>
        <w:pStyle w:val="ListParagraph"/>
        <w:numPr>
          <w:ilvl w:val="0"/>
          <w:numId w:val="3"/>
        </w:numPr>
        <w:rPr>
          <w:rFonts w:ascii="Times New Roman" w:hAnsi="Times New Roman" w:cs="Times New Roman"/>
          <w:sz w:val="24"/>
          <w:szCs w:val="24"/>
        </w:rPr>
      </w:pPr>
      <w:r w:rsidRPr="00401568">
        <w:rPr>
          <w:rFonts w:ascii="Times New Roman" w:hAnsi="Times New Roman" w:cs="Times New Roman"/>
          <w:sz w:val="24"/>
          <w:szCs w:val="24"/>
        </w:rPr>
        <w:t xml:space="preserve">Butt, F. S., Waseem, M., Rafiq, T., Nawab, S., &amp; Khilji, B. A. (2014). The impact of leadership on the productivity of employees: </w:t>
      </w:r>
      <w:proofErr w:type="gramStart"/>
      <w:r w:rsidRPr="00401568">
        <w:rPr>
          <w:rFonts w:ascii="Times New Roman" w:hAnsi="Times New Roman" w:cs="Times New Roman"/>
          <w:sz w:val="24"/>
          <w:szCs w:val="24"/>
        </w:rPr>
        <w:t>An evidence</w:t>
      </w:r>
      <w:proofErr w:type="gramEnd"/>
      <w:r w:rsidRPr="00401568">
        <w:rPr>
          <w:rFonts w:ascii="Times New Roman" w:hAnsi="Times New Roman" w:cs="Times New Roman"/>
          <w:sz w:val="24"/>
          <w:szCs w:val="24"/>
        </w:rPr>
        <w:t xml:space="preserve"> from Pakistan. Research Journal of Applied Sciences, Engineering and Technology, 7(24), 5221-5226</w:t>
      </w:r>
    </w:p>
    <w:p w:rsidR="00B93CF9" w:rsidRPr="00401568" w:rsidRDefault="00B93CF9" w:rsidP="00B93CF9">
      <w:pPr>
        <w:rPr>
          <w:rFonts w:ascii="Times New Roman" w:hAnsi="Times New Roman" w:cs="Times New Roman"/>
          <w:sz w:val="24"/>
          <w:szCs w:val="24"/>
          <w:lang w:val="en-US" w:eastAsia="en-US"/>
        </w:rPr>
      </w:pP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noProof/>
          <w:sz w:val="24"/>
          <w:szCs w:val="24"/>
        </w:rPr>
        <w:t xml:space="preserve">Carsrud, A. L., &amp; Brannback, M. E. (2007). </w:t>
      </w:r>
      <w:r w:rsidRPr="00401568">
        <w:rPr>
          <w:rFonts w:ascii="Times New Roman" w:hAnsi="Times New Roman" w:cs="Times New Roman"/>
          <w:iCs/>
          <w:noProof/>
          <w:sz w:val="24"/>
          <w:szCs w:val="24"/>
        </w:rPr>
        <w:t>Entrepreneurship.</w:t>
      </w:r>
      <w:r w:rsidRPr="00401568">
        <w:rPr>
          <w:rFonts w:ascii="Times New Roman" w:hAnsi="Times New Roman" w:cs="Times New Roman"/>
          <w:noProof/>
          <w:sz w:val="24"/>
          <w:szCs w:val="24"/>
        </w:rPr>
        <w:t xml:space="preserve"> London: Greenwood Press.</w:t>
      </w: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sz w:val="24"/>
          <w:szCs w:val="24"/>
        </w:rPr>
        <w:t xml:space="preserve"> </w:t>
      </w:r>
      <w:r w:rsidRPr="00401568">
        <w:rPr>
          <w:rFonts w:ascii="Times New Roman" w:hAnsi="Times New Roman" w:cs="Times New Roman"/>
          <w:color w:val="131413"/>
          <w:sz w:val="24"/>
          <w:szCs w:val="24"/>
        </w:rPr>
        <w:t>Covin, J. G., &amp; Slevin, D. P. (1990). New venture strategic posture, structure and performance: An industry life cycle analysis. Journal of Business Venturing, 5 (2), 123-135</w:t>
      </w: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noProof/>
          <w:sz w:val="24"/>
          <w:szCs w:val="24"/>
        </w:rPr>
        <w:t xml:space="preserve">Goel, A., Vohra, N., Zhang, L., &amp; Arora, B. (2007). Attitudes of the Youth towards Entrepreneurs and Entrepreneurship: A Cross-Cultural Comparison of India and China. </w:t>
      </w:r>
      <w:r w:rsidRPr="00401568">
        <w:rPr>
          <w:rFonts w:ascii="Times New Roman" w:hAnsi="Times New Roman" w:cs="Times New Roman"/>
          <w:iCs/>
          <w:noProof/>
          <w:sz w:val="24"/>
          <w:szCs w:val="24"/>
        </w:rPr>
        <w:t>Indian Institute of Management</w:t>
      </w:r>
      <w:r w:rsidRPr="00401568">
        <w:rPr>
          <w:rFonts w:ascii="Times New Roman" w:hAnsi="Times New Roman" w:cs="Times New Roman"/>
          <w:noProof/>
          <w:sz w:val="24"/>
          <w:szCs w:val="24"/>
        </w:rPr>
        <w:t xml:space="preserve"> </w:t>
      </w:r>
      <w:r w:rsidRPr="00401568">
        <w:rPr>
          <w:rFonts w:ascii="Times New Roman" w:hAnsi="Times New Roman" w:cs="Times New Roman"/>
          <w:iCs/>
          <w:noProof/>
          <w:sz w:val="24"/>
          <w:szCs w:val="24"/>
        </w:rPr>
        <w:t>, 1</w:t>
      </w:r>
      <w:r w:rsidRPr="00401568">
        <w:rPr>
          <w:rFonts w:ascii="Times New Roman" w:hAnsi="Times New Roman" w:cs="Times New Roman"/>
          <w:noProof/>
          <w:sz w:val="24"/>
          <w:szCs w:val="24"/>
        </w:rPr>
        <w:t xml:space="preserve"> (6), 2-33.</w:t>
      </w: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noProof/>
          <w:sz w:val="24"/>
          <w:szCs w:val="24"/>
        </w:rPr>
        <w:t xml:space="preserve">Huefner, J., &amp; Hunt, K. (1994). Broadening the Concept of Entrepreneurship: Comparing business and Consumer Entrepreneurs. </w:t>
      </w:r>
      <w:r w:rsidRPr="00401568">
        <w:rPr>
          <w:rFonts w:ascii="Times New Roman" w:hAnsi="Times New Roman" w:cs="Times New Roman"/>
          <w:iCs/>
          <w:noProof/>
          <w:sz w:val="24"/>
          <w:szCs w:val="24"/>
        </w:rPr>
        <w:t>Entrepreneurship Theory and Practice</w:t>
      </w:r>
      <w:r w:rsidRPr="00401568">
        <w:rPr>
          <w:rFonts w:ascii="Times New Roman" w:hAnsi="Times New Roman" w:cs="Times New Roman"/>
          <w:noProof/>
          <w:sz w:val="24"/>
          <w:szCs w:val="24"/>
        </w:rPr>
        <w:t xml:space="preserve"> </w:t>
      </w:r>
      <w:r w:rsidRPr="00401568">
        <w:rPr>
          <w:rFonts w:ascii="Times New Roman" w:hAnsi="Times New Roman" w:cs="Times New Roman"/>
          <w:iCs/>
          <w:noProof/>
          <w:sz w:val="24"/>
          <w:szCs w:val="24"/>
        </w:rPr>
        <w:t>, 18</w:t>
      </w:r>
      <w:r w:rsidRPr="00401568">
        <w:rPr>
          <w:rFonts w:ascii="Times New Roman" w:hAnsi="Times New Roman" w:cs="Times New Roman"/>
          <w:noProof/>
          <w:sz w:val="24"/>
          <w:szCs w:val="24"/>
        </w:rPr>
        <w:t xml:space="preserve"> (3), 61-75.</w:t>
      </w: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noProof/>
          <w:sz w:val="24"/>
          <w:szCs w:val="24"/>
        </w:rPr>
        <w:t xml:space="preserve">Kabui, E., &amp; Maalu, J. (2012). Perception of Entrepreneurship as a Career by Students from Selected Public Secondary Schools in Nairobi. </w:t>
      </w:r>
      <w:r w:rsidRPr="00401568">
        <w:rPr>
          <w:rFonts w:ascii="Times New Roman" w:hAnsi="Times New Roman" w:cs="Times New Roman"/>
          <w:iCs/>
          <w:noProof/>
          <w:sz w:val="24"/>
          <w:szCs w:val="24"/>
        </w:rPr>
        <w:t>DBA Africa Management Review</w:t>
      </w:r>
      <w:r w:rsidRPr="00401568">
        <w:rPr>
          <w:rFonts w:ascii="Times New Roman" w:hAnsi="Times New Roman" w:cs="Times New Roman"/>
          <w:noProof/>
          <w:sz w:val="24"/>
          <w:szCs w:val="24"/>
        </w:rPr>
        <w:t xml:space="preserve"> </w:t>
      </w:r>
      <w:r w:rsidRPr="00401568">
        <w:rPr>
          <w:rFonts w:ascii="Times New Roman" w:hAnsi="Times New Roman" w:cs="Times New Roman"/>
          <w:iCs/>
          <w:noProof/>
          <w:sz w:val="24"/>
          <w:szCs w:val="24"/>
        </w:rPr>
        <w:t>, 2</w:t>
      </w:r>
      <w:r w:rsidRPr="00401568">
        <w:rPr>
          <w:rFonts w:ascii="Times New Roman" w:hAnsi="Times New Roman" w:cs="Times New Roman"/>
          <w:noProof/>
          <w:sz w:val="24"/>
          <w:szCs w:val="24"/>
        </w:rPr>
        <w:t xml:space="preserve"> (3), 101-120.</w:t>
      </w:r>
    </w:p>
    <w:p w:rsidR="004A10ED" w:rsidRPr="00401568" w:rsidRDefault="004A10ED" w:rsidP="004A10ED">
      <w:pPr>
        <w:pStyle w:val="Bibliography"/>
        <w:numPr>
          <w:ilvl w:val="0"/>
          <w:numId w:val="3"/>
        </w:numPr>
        <w:jc w:val="both"/>
        <w:rPr>
          <w:rFonts w:ascii="Times New Roman" w:hAnsi="Times New Roman" w:cs="Times New Roman"/>
          <w:sz w:val="24"/>
          <w:szCs w:val="24"/>
        </w:rPr>
      </w:pPr>
      <w:r w:rsidRPr="00401568">
        <w:rPr>
          <w:rFonts w:ascii="Times New Roman" w:hAnsi="Times New Roman" w:cs="Times New Roman"/>
          <w:sz w:val="24"/>
          <w:szCs w:val="24"/>
        </w:rPr>
        <w:t xml:space="preserve"> Knight, F.H. (1965), </w:t>
      </w:r>
      <w:r w:rsidRPr="00401568">
        <w:rPr>
          <w:rFonts w:ascii="Times New Roman" w:hAnsi="Times New Roman" w:cs="Times New Roman"/>
          <w:iCs/>
          <w:sz w:val="24"/>
          <w:szCs w:val="24"/>
        </w:rPr>
        <w:t>Risk, Uncertainty and Profit</w:t>
      </w:r>
      <w:r w:rsidRPr="00401568">
        <w:rPr>
          <w:rFonts w:ascii="Times New Roman" w:hAnsi="Times New Roman" w:cs="Times New Roman"/>
          <w:sz w:val="24"/>
          <w:szCs w:val="24"/>
        </w:rPr>
        <w:t>. New York: Harper and Row.</w:t>
      </w:r>
    </w:p>
    <w:p w:rsidR="00B93CF9" w:rsidRPr="00401568" w:rsidRDefault="00B93CF9" w:rsidP="00B93CF9">
      <w:pPr>
        <w:pStyle w:val="ListParagraph"/>
        <w:numPr>
          <w:ilvl w:val="0"/>
          <w:numId w:val="3"/>
        </w:numPr>
        <w:spacing w:after="0" w:line="240" w:lineRule="auto"/>
        <w:jc w:val="both"/>
        <w:rPr>
          <w:rFonts w:ascii="Times New Roman" w:eastAsia="Times New Roman" w:hAnsi="Times New Roman" w:cs="Times New Roman"/>
          <w:color w:val="000000"/>
          <w:sz w:val="24"/>
          <w:szCs w:val="24"/>
        </w:rPr>
      </w:pPr>
      <w:r w:rsidRPr="00401568">
        <w:rPr>
          <w:rFonts w:ascii="Times New Roman" w:eastAsia="Times New Roman" w:hAnsi="Times New Roman" w:cs="Times New Roman"/>
          <w:color w:val="000000"/>
          <w:sz w:val="24"/>
          <w:szCs w:val="24"/>
          <w:shd w:val="clear" w:color="auto" w:fill="FFFFFF"/>
        </w:rPr>
        <w:t>Kapoor, K., &amp; Shukla, S. S.  (2020)</w:t>
      </w:r>
      <w:r w:rsidRPr="00401568">
        <w:rPr>
          <w:rFonts w:ascii="Times New Roman" w:eastAsia="Times New Roman" w:hAnsi="Times New Roman" w:cs="Times New Roman"/>
          <w:color w:val="000000"/>
          <w:sz w:val="24"/>
          <w:szCs w:val="24"/>
        </w:rPr>
        <w:t xml:space="preserve">. </w:t>
      </w:r>
      <w:r w:rsidRPr="00401568">
        <w:rPr>
          <w:rFonts w:ascii="Times New Roman" w:eastAsia="Times New Roman" w:hAnsi="Times New Roman" w:cs="Times New Roman"/>
          <w:color w:val="000000"/>
          <w:sz w:val="24"/>
          <w:szCs w:val="24"/>
          <w:shd w:val="clear" w:color="auto" w:fill="FFFFFF"/>
        </w:rPr>
        <w:t xml:space="preserve">How ease of doing business can be made more effective for entrepreneurs. Available </w:t>
      </w:r>
      <w:proofErr w:type="gramStart"/>
      <w:r w:rsidRPr="00401568">
        <w:rPr>
          <w:rFonts w:ascii="Times New Roman" w:eastAsia="Times New Roman" w:hAnsi="Times New Roman" w:cs="Times New Roman"/>
          <w:color w:val="000000"/>
          <w:sz w:val="24"/>
          <w:szCs w:val="24"/>
          <w:shd w:val="clear" w:color="auto" w:fill="FFFFFF"/>
        </w:rPr>
        <w:t>at :</w:t>
      </w:r>
      <w:proofErr w:type="gramEnd"/>
      <w:r w:rsidRPr="00401568">
        <w:rPr>
          <w:rFonts w:ascii="Times New Roman" w:eastAsia="Times New Roman" w:hAnsi="Times New Roman" w:cs="Times New Roman"/>
          <w:color w:val="000000"/>
          <w:sz w:val="24"/>
          <w:szCs w:val="24"/>
        </w:rPr>
        <w:t xml:space="preserve"> https://economictimes.indiatimes.com/small-biz/policy-trends/how-ease-of-doing-business-can-be-made-more-effective-for entrepreneurs/articleshow/88729965.cms?utm_source=contentofinterest&amp;utm_medium=text&amp;utm_campaign=cppst. Accessed on: 10-11-2024</w:t>
      </w:r>
    </w:p>
    <w:p w:rsidR="00B93CF9" w:rsidRPr="00401568" w:rsidRDefault="00B93CF9" w:rsidP="00B93CF9">
      <w:pPr>
        <w:pStyle w:val="ListParagraph"/>
        <w:numPr>
          <w:ilvl w:val="0"/>
          <w:numId w:val="3"/>
        </w:numPr>
        <w:rPr>
          <w:rFonts w:ascii="Times New Roman" w:hAnsi="Times New Roman" w:cs="Times New Roman"/>
          <w:sz w:val="24"/>
          <w:szCs w:val="24"/>
        </w:rPr>
      </w:pPr>
      <w:r w:rsidRPr="00401568">
        <w:rPr>
          <w:rFonts w:ascii="Times New Roman" w:hAnsi="Times New Roman" w:cs="Times New Roman"/>
          <w:sz w:val="24"/>
          <w:szCs w:val="24"/>
        </w:rPr>
        <w:t>Lewis, K.V. (2015), “Enacting entrepreneurship and leadership: a longitudinal exploration of gendered identity work”, Journal of Small Business Management, Vol. 53 No. 3, pp. 662-682.</w:t>
      </w:r>
    </w:p>
    <w:p w:rsidR="00B93CF9" w:rsidRPr="00401568" w:rsidRDefault="00B93CF9" w:rsidP="00B93CF9">
      <w:pPr>
        <w:rPr>
          <w:rFonts w:ascii="Times New Roman" w:hAnsi="Times New Roman" w:cs="Times New Roman"/>
          <w:sz w:val="24"/>
          <w:szCs w:val="24"/>
          <w:lang w:val="en-US" w:eastAsia="en-US"/>
        </w:rPr>
      </w:pP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sz w:val="24"/>
          <w:szCs w:val="24"/>
        </w:rPr>
        <w:t xml:space="preserve">Listerri, J. J., Kantis, H., Angelelli, P., &amp; Tejerina, L. (2006). Is youth entrepreneurship a necessity or an opportunity? A first exploration of household and </w:t>
      </w:r>
      <w:r w:rsidRPr="00401568">
        <w:rPr>
          <w:rFonts w:ascii="Times New Roman" w:hAnsi="Times New Roman" w:cs="Times New Roman"/>
          <w:sz w:val="24"/>
          <w:szCs w:val="24"/>
        </w:rPr>
        <w:lastRenderedPageBreak/>
        <w:t xml:space="preserve">new enterprise surveys in Latin America sustainable. </w:t>
      </w:r>
      <w:r w:rsidRPr="00401568">
        <w:rPr>
          <w:rStyle w:val="Emphasis"/>
          <w:rFonts w:ascii="Times New Roman" w:hAnsi="Times New Roman" w:cs="Times New Roman"/>
          <w:sz w:val="24"/>
          <w:szCs w:val="24"/>
        </w:rPr>
        <w:t>Development Department Technical Papers Series</w:t>
      </w:r>
      <w:r w:rsidRPr="00401568">
        <w:rPr>
          <w:rFonts w:ascii="Times New Roman" w:hAnsi="Times New Roman" w:cs="Times New Roman"/>
          <w:sz w:val="24"/>
          <w:szCs w:val="24"/>
        </w:rPr>
        <w:t>. Washington, D. C: Inter-American Development Bank</w:t>
      </w:r>
    </w:p>
    <w:p w:rsidR="004A10ED" w:rsidRPr="00401568" w:rsidRDefault="004A10ED" w:rsidP="004A10ED">
      <w:pPr>
        <w:pStyle w:val="ListParagraph"/>
        <w:numPr>
          <w:ilvl w:val="0"/>
          <w:numId w:val="3"/>
        </w:numPr>
        <w:rPr>
          <w:rFonts w:ascii="Times New Roman" w:hAnsi="Times New Roman" w:cs="Times New Roman"/>
          <w:noProof/>
          <w:sz w:val="24"/>
          <w:szCs w:val="24"/>
        </w:rPr>
      </w:pPr>
      <w:r w:rsidRPr="00401568">
        <w:rPr>
          <w:rFonts w:ascii="Times New Roman" w:hAnsi="Times New Roman" w:cs="Times New Roman"/>
          <w:noProof/>
          <w:sz w:val="24"/>
          <w:szCs w:val="24"/>
        </w:rPr>
        <w:t xml:space="preserve">Manuere, F., Danha, K., &amp; Majoni, T. (2013). Entrepreneurship attitudes and knowledge: A survey of fourth year university students. </w:t>
      </w:r>
      <w:r w:rsidRPr="00401568">
        <w:rPr>
          <w:rFonts w:ascii="Times New Roman" w:hAnsi="Times New Roman" w:cs="Times New Roman"/>
          <w:i/>
          <w:iCs/>
          <w:noProof/>
          <w:sz w:val="24"/>
          <w:szCs w:val="24"/>
        </w:rPr>
        <w:t>International journal of contemporary research in business</w:t>
      </w:r>
      <w:r w:rsidRPr="00401568">
        <w:rPr>
          <w:rFonts w:ascii="Times New Roman" w:hAnsi="Times New Roman" w:cs="Times New Roman"/>
          <w:noProof/>
          <w:sz w:val="24"/>
          <w:szCs w:val="24"/>
        </w:rPr>
        <w:t xml:space="preserve"> </w:t>
      </w:r>
      <w:r w:rsidRPr="00401568">
        <w:rPr>
          <w:rFonts w:ascii="Times New Roman" w:hAnsi="Times New Roman" w:cs="Times New Roman"/>
          <w:i/>
          <w:iCs/>
          <w:noProof/>
          <w:sz w:val="24"/>
          <w:szCs w:val="24"/>
        </w:rPr>
        <w:t>, 4</w:t>
      </w:r>
      <w:r w:rsidRPr="00401568">
        <w:rPr>
          <w:rFonts w:ascii="Times New Roman" w:hAnsi="Times New Roman" w:cs="Times New Roman"/>
          <w:noProof/>
          <w:sz w:val="24"/>
          <w:szCs w:val="24"/>
        </w:rPr>
        <w:t xml:space="preserve"> (9).</w:t>
      </w: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color w:val="131413"/>
          <w:sz w:val="24"/>
          <w:szCs w:val="24"/>
        </w:rPr>
        <w:t>Miller, C. C., Washburn, N. T., &amp; Glick, W. H. (2013). Perspective-the myth of firm performance. Organization Science, 24(3), 948</w:t>
      </w:r>
      <w:r w:rsidRPr="00401568">
        <w:rPr>
          <w:rFonts w:ascii="Times New Roman" w:eastAsia="PdjccyAdvTTb5929f4c+20" w:hAnsi="Times New Roman" w:cs="Times New Roman"/>
          <w:color w:val="131413"/>
          <w:sz w:val="24"/>
          <w:szCs w:val="24"/>
        </w:rPr>
        <w:t>–</w:t>
      </w:r>
      <w:r w:rsidRPr="00401568">
        <w:rPr>
          <w:rFonts w:ascii="Times New Roman" w:hAnsi="Times New Roman" w:cs="Times New Roman"/>
          <w:color w:val="131413"/>
          <w:sz w:val="24"/>
          <w:szCs w:val="24"/>
        </w:rPr>
        <w:t>964.</w:t>
      </w:r>
    </w:p>
    <w:p w:rsidR="004A10ED" w:rsidRPr="00401568" w:rsidRDefault="004A10ED" w:rsidP="004A10ED">
      <w:pPr>
        <w:pStyle w:val="Bibliography"/>
        <w:numPr>
          <w:ilvl w:val="0"/>
          <w:numId w:val="3"/>
        </w:numPr>
        <w:rPr>
          <w:rFonts w:ascii="Times New Roman" w:hAnsi="Times New Roman" w:cs="Times New Roman"/>
          <w:noProof/>
          <w:sz w:val="24"/>
          <w:szCs w:val="24"/>
        </w:rPr>
      </w:pPr>
      <w:r w:rsidRPr="00401568">
        <w:rPr>
          <w:rFonts w:ascii="Times New Roman" w:hAnsi="Times New Roman" w:cs="Times New Roman"/>
          <w:noProof/>
          <w:sz w:val="24"/>
          <w:szCs w:val="24"/>
        </w:rPr>
        <w:t xml:space="preserve">Obembe, E., Otesile, O., &amp; Ukpong, I. (2014). Understanding the students’ perspectives towards entrepreneurship. </w:t>
      </w:r>
      <w:r w:rsidRPr="00401568">
        <w:rPr>
          <w:rFonts w:ascii="Times New Roman" w:hAnsi="Times New Roman" w:cs="Times New Roman"/>
          <w:i/>
          <w:iCs/>
          <w:noProof/>
          <w:sz w:val="24"/>
          <w:szCs w:val="24"/>
        </w:rPr>
        <w:t>Procedia - Social and Behavioral Sciences</w:t>
      </w:r>
      <w:r w:rsidRPr="00401568">
        <w:rPr>
          <w:rFonts w:ascii="Times New Roman" w:hAnsi="Times New Roman" w:cs="Times New Roman"/>
          <w:noProof/>
          <w:sz w:val="24"/>
          <w:szCs w:val="24"/>
        </w:rPr>
        <w:t xml:space="preserve"> </w:t>
      </w:r>
      <w:r w:rsidRPr="00401568">
        <w:rPr>
          <w:rFonts w:ascii="Times New Roman" w:hAnsi="Times New Roman" w:cs="Times New Roman"/>
          <w:i/>
          <w:iCs/>
          <w:noProof/>
          <w:sz w:val="24"/>
          <w:szCs w:val="24"/>
        </w:rPr>
        <w:t>, 145</w:t>
      </w:r>
      <w:r w:rsidRPr="00401568">
        <w:rPr>
          <w:rFonts w:ascii="Times New Roman" w:hAnsi="Times New Roman" w:cs="Times New Roman"/>
          <w:noProof/>
          <w:sz w:val="24"/>
          <w:szCs w:val="24"/>
        </w:rPr>
        <w:t>, 5-11.</w:t>
      </w:r>
    </w:p>
    <w:p w:rsidR="004A10ED" w:rsidRPr="00401568" w:rsidRDefault="004A10ED" w:rsidP="004A10ED">
      <w:pPr>
        <w:pStyle w:val="Bibliography"/>
        <w:numPr>
          <w:ilvl w:val="0"/>
          <w:numId w:val="3"/>
        </w:numPr>
        <w:jc w:val="both"/>
        <w:rPr>
          <w:rFonts w:ascii="Times New Roman" w:hAnsi="Times New Roman" w:cs="Times New Roman"/>
          <w:noProof/>
          <w:sz w:val="24"/>
          <w:szCs w:val="24"/>
        </w:rPr>
      </w:pPr>
      <w:r w:rsidRPr="00401568">
        <w:rPr>
          <w:rFonts w:ascii="Times New Roman" w:hAnsi="Times New Roman" w:cs="Times New Roman"/>
          <w:noProof/>
          <w:sz w:val="24"/>
          <w:szCs w:val="24"/>
        </w:rPr>
        <w:t xml:space="preserve">Rani, D. L., &amp; Hundie, R. M. (2016). Attitude towaods entrepreneurship and entrepreneurship peformance in Ethi. </w:t>
      </w:r>
      <w:r w:rsidRPr="00401568">
        <w:rPr>
          <w:rFonts w:ascii="Times New Roman" w:hAnsi="Times New Roman" w:cs="Times New Roman"/>
          <w:iCs/>
          <w:noProof/>
          <w:sz w:val="24"/>
          <w:szCs w:val="24"/>
        </w:rPr>
        <w:t>International Journal of Multidisciplinary Management Studies</w:t>
      </w:r>
      <w:r w:rsidRPr="00401568">
        <w:rPr>
          <w:rFonts w:ascii="Times New Roman" w:hAnsi="Times New Roman" w:cs="Times New Roman"/>
          <w:noProof/>
          <w:sz w:val="24"/>
          <w:szCs w:val="24"/>
        </w:rPr>
        <w:t xml:space="preserve"> </w:t>
      </w:r>
      <w:r w:rsidRPr="00401568">
        <w:rPr>
          <w:rFonts w:ascii="Times New Roman" w:hAnsi="Times New Roman" w:cs="Times New Roman"/>
          <w:iCs/>
          <w:noProof/>
          <w:sz w:val="24"/>
          <w:szCs w:val="24"/>
        </w:rPr>
        <w:t>, 6</w:t>
      </w:r>
      <w:r w:rsidRPr="00401568">
        <w:rPr>
          <w:rFonts w:ascii="Times New Roman" w:hAnsi="Times New Roman" w:cs="Times New Roman"/>
          <w:noProof/>
          <w:sz w:val="24"/>
          <w:szCs w:val="24"/>
        </w:rPr>
        <w:t xml:space="preserve"> (1), 8-23.</w:t>
      </w:r>
    </w:p>
    <w:p w:rsidR="004A10ED" w:rsidRPr="00401568" w:rsidRDefault="004A10ED" w:rsidP="004A10ED">
      <w:pPr>
        <w:pStyle w:val="ListParagraph"/>
        <w:numPr>
          <w:ilvl w:val="0"/>
          <w:numId w:val="3"/>
        </w:numPr>
        <w:rPr>
          <w:rFonts w:ascii="Times New Roman" w:hAnsi="Times New Roman" w:cs="Times New Roman"/>
          <w:sz w:val="24"/>
          <w:szCs w:val="24"/>
        </w:rPr>
      </w:pPr>
      <w:r w:rsidRPr="00401568">
        <w:rPr>
          <w:rFonts w:ascii="Times New Roman" w:hAnsi="Times New Roman" w:cs="Times New Roman"/>
          <w:b/>
          <w:sz w:val="24"/>
          <w:szCs w:val="24"/>
        </w:rPr>
        <w:fldChar w:fldCharType="end"/>
      </w:r>
      <w:proofErr w:type="spellStart"/>
      <w:r w:rsidRPr="00401568">
        <w:rPr>
          <w:rFonts w:ascii="Times New Roman" w:hAnsi="Times New Roman" w:cs="Times New Roman"/>
          <w:sz w:val="24"/>
          <w:szCs w:val="24"/>
        </w:rPr>
        <w:t>Saikia</w:t>
      </w:r>
      <w:proofErr w:type="spellEnd"/>
      <w:r w:rsidRPr="00401568">
        <w:rPr>
          <w:rFonts w:ascii="Times New Roman" w:hAnsi="Times New Roman" w:cs="Times New Roman"/>
          <w:sz w:val="24"/>
          <w:szCs w:val="24"/>
        </w:rPr>
        <w:t xml:space="preserve">, S.K. (2001). </w:t>
      </w:r>
      <w:r w:rsidRPr="00401568">
        <w:rPr>
          <w:rFonts w:ascii="Times New Roman" w:hAnsi="Times New Roman" w:cs="Times New Roman"/>
          <w:iCs/>
          <w:sz w:val="24"/>
          <w:szCs w:val="24"/>
        </w:rPr>
        <w:t>Small scale industries in Assam</w:t>
      </w:r>
      <w:r w:rsidRPr="00401568">
        <w:rPr>
          <w:rFonts w:ascii="Times New Roman" w:hAnsi="Times New Roman" w:cs="Times New Roman"/>
          <w:sz w:val="24"/>
          <w:szCs w:val="24"/>
        </w:rPr>
        <w:t>. Guwahati: IIE, 41-42.</w:t>
      </w:r>
      <w:r w:rsidRPr="00401568">
        <w:rPr>
          <w:rFonts w:ascii="Times New Roman" w:hAnsi="Times New Roman" w:cs="Times New Roman"/>
          <w:sz w:val="24"/>
          <w:szCs w:val="24"/>
        </w:rPr>
        <w:tab/>
      </w:r>
    </w:p>
    <w:p w:rsidR="00B93CF9" w:rsidRPr="00401568" w:rsidRDefault="004A10ED" w:rsidP="00B93CF9">
      <w:pPr>
        <w:pStyle w:val="ListParagraph"/>
        <w:numPr>
          <w:ilvl w:val="0"/>
          <w:numId w:val="3"/>
        </w:numPr>
        <w:rPr>
          <w:rFonts w:ascii="Times New Roman" w:hAnsi="Times New Roman" w:cs="Times New Roman"/>
          <w:sz w:val="24"/>
          <w:szCs w:val="24"/>
        </w:rPr>
      </w:pPr>
      <w:r w:rsidRPr="00401568">
        <w:rPr>
          <w:rFonts w:ascii="Times New Roman" w:hAnsi="Times New Roman" w:cs="Times New Roman"/>
          <w:noProof/>
          <w:sz w:val="24"/>
          <w:szCs w:val="24"/>
        </w:rPr>
        <w:t xml:space="preserve">Sharma, L., &amp; Madan, P. (2014). Affect of individual factors on youth entrepreneurship – A study of Uttarakhand State, India. </w:t>
      </w:r>
      <w:r w:rsidRPr="00401568">
        <w:rPr>
          <w:rFonts w:ascii="Times New Roman" w:hAnsi="Times New Roman" w:cs="Times New Roman"/>
          <w:i/>
          <w:iCs/>
          <w:noProof/>
          <w:sz w:val="24"/>
          <w:szCs w:val="24"/>
        </w:rPr>
        <w:t>Romanian Economic and Business Review</w:t>
      </w:r>
      <w:r w:rsidRPr="00401568">
        <w:rPr>
          <w:rFonts w:ascii="Times New Roman" w:hAnsi="Times New Roman" w:cs="Times New Roman"/>
          <w:noProof/>
          <w:sz w:val="24"/>
          <w:szCs w:val="24"/>
        </w:rPr>
        <w:t xml:space="preserve"> </w:t>
      </w:r>
      <w:r w:rsidRPr="00401568">
        <w:rPr>
          <w:rFonts w:ascii="Times New Roman" w:hAnsi="Times New Roman" w:cs="Times New Roman"/>
          <w:i/>
          <w:iCs/>
          <w:noProof/>
          <w:sz w:val="24"/>
          <w:szCs w:val="24"/>
        </w:rPr>
        <w:t>, 8</w:t>
      </w:r>
      <w:r w:rsidRPr="00401568">
        <w:rPr>
          <w:rFonts w:ascii="Times New Roman" w:hAnsi="Times New Roman" w:cs="Times New Roman"/>
          <w:noProof/>
          <w:sz w:val="24"/>
          <w:szCs w:val="24"/>
        </w:rPr>
        <w:t xml:space="preserve"> (2), 131-143.</w:t>
      </w:r>
    </w:p>
    <w:p w:rsidR="00B93CF9" w:rsidRPr="00401568" w:rsidRDefault="00B93CF9" w:rsidP="00B93CF9">
      <w:pPr>
        <w:pStyle w:val="ListParagraph"/>
        <w:numPr>
          <w:ilvl w:val="0"/>
          <w:numId w:val="3"/>
        </w:numPr>
        <w:rPr>
          <w:rFonts w:ascii="Times New Roman" w:hAnsi="Times New Roman" w:cs="Times New Roman"/>
          <w:sz w:val="24"/>
          <w:szCs w:val="24"/>
        </w:rPr>
      </w:pPr>
      <w:proofErr w:type="spellStart"/>
      <w:r w:rsidRPr="00401568">
        <w:rPr>
          <w:rFonts w:ascii="Times New Roman" w:hAnsi="Times New Roman" w:cs="Times New Roman"/>
          <w:sz w:val="24"/>
          <w:szCs w:val="24"/>
        </w:rPr>
        <w:t>Zaech</w:t>
      </w:r>
      <w:proofErr w:type="spellEnd"/>
      <w:r w:rsidRPr="00401568">
        <w:rPr>
          <w:rFonts w:ascii="Times New Roman" w:hAnsi="Times New Roman" w:cs="Times New Roman"/>
          <w:sz w:val="24"/>
          <w:szCs w:val="24"/>
        </w:rPr>
        <w:t xml:space="preserve">, S., &amp; </w:t>
      </w:r>
      <w:proofErr w:type="spellStart"/>
      <w:r w:rsidRPr="00401568">
        <w:rPr>
          <w:rFonts w:ascii="Times New Roman" w:hAnsi="Times New Roman" w:cs="Times New Roman"/>
          <w:sz w:val="24"/>
          <w:szCs w:val="24"/>
        </w:rPr>
        <w:t>Baldegger</w:t>
      </w:r>
      <w:proofErr w:type="spellEnd"/>
      <w:r w:rsidRPr="00401568">
        <w:rPr>
          <w:rFonts w:ascii="Times New Roman" w:hAnsi="Times New Roman" w:cs="Times New Roman"/>
          <w:sz w:val="24"/>
          <w:szCs w:val="24"/>
        </w:rPr>
        <w:t>, U. (2017). Leadership in start-ups. International Small Business Journal: Researching Entrepreneurship, 35(2), 157–177. https://doi.org/10.1177/ 0266242616676883</w:t>
      </w:r>
    </w:p>
    <w:p w:rsidR="00B93CF9" w:rsidRPr="00401568" w:rsidRDefault="00B93CF9" w:rsidP="00C4066E">
      <w:pPr>
        <w:tabs>
          <w:tab w:val="left" w:pos="2880"/>
        </w:tabs>
        <w:spacing w:line="360" w:lineRule="auto"/>
        <w:jc w:val="both"/>
        <w:rPr>
          <w:rFonts w:ascii="Times New Roman" w:hAnsi="Times New Roman" w:cs="Times New Roman"/>
          <w:color w:val="131413"/>
          <w:sz w:val="24"/>
          <w:szCs w:val="24"/>
        </w:rPr>
      </w:pPr>
    </w:p>
    <w:p w:rsidR="00B93CF9" w:rsidRPr="00401568" w:rsidRDefault="00B93CF9" w:rsidP="00C4066E">
      <w:pPr>
        <w:tabs>
          <w:tab w:val="left" w:pos="2880"/>
        </w:tabs>
        <w:spacing w:line="360" w:lineRule="auto"/>
        <w:jc w:val="both"/>
        <w:rPr>
          <w:rFonts w:ascii="Times New Roman" w:hAnsi="Times New Roman" w:cs="Times New Roman"/>
          <w:color w:val="131413"/>
          <w:sz w:val="24"/>
          <w:szCs w:val="24"/>
        </w:rPr>
      </w:pPr>
    </w:p>
    <w:p w:rsidR="00B93CF9" w:rsidRPr="00401568" w:rsidRDefault="00B93CF9" w:rsidP="00C4066E">
      <w:pPr>
        <w:tabs>
          <w:tab w:val="left" w:pos="2880"/>
        </w:tabs>
        <w:spacing w:line="360" w:lineRule="auto"/>
        <w:jc w:val="both"/>
        <w:rPr>
          <w:rFonts w:ascii="Times New Roman" w:hAnsi="Times New Roman" w:cs="Times New Roman"/>
          <w:color w:val="131413"/>
          <w:sz w:val="24"/>
          <w:szCs w:val="24"/>
        </w:rPr>
      </w:pPr>
    </w:p>
    <w:p w:rsidR="004A10ED" w:rsidRPr="00401568" w:rsidRDefault="004A10ED" w:rsidP="00C4066E">
      <w:pPr>
        <w:tabs>
          <w:tab w:val="left" w:pos="2880"/>
        </w:tabs>
        <w:spacing w:line="360" w:lineRule="auto"/>
        <w:jc w:val="both"/>
        <w:rPr>
          <w:rFonts w:ascii="Times New Roman" w:hAnsi="Times New Roman" w:cs="Times New Roman"/>
          <w:color w:val="131413"/>
          <w:sz w:val="24"/>
          <w:szCs w:val="24"/>
        </w:rPr>
      </w:pPr>
    </w:p>
    <w:p w:rsidR="004A10ED" w:rsidRPr="00401568" w:rsidRDefault="004A10ED" w:rsidP="00C4066E">
      <w:pPr>
        <w:tabs>
          <w:tab w:val="left" w:pos="2880"/>
        </w:tabs>
        <w:spacing w:line="360" w:lineRule="auto"/>
        <w:jc w:val="both"/>
        <w:rPr>
          <w:rFonts w:ascii="Times New Roman" w:hAnsi="Times New Roman" w:cs="Times New Roman"/>
          <w:color w:val="131413"/>
          <w:sz w:val="24"/>
          <w:szCs w:val="24"/>
        </w:rPr>
      </w:pPr>
    </w:p>
    <w:p w:rsidR="004A10ED" w:rsidRPr="00401568" w:rsidRDefault="004A10ED" w:rsidP="00C4066E">
      <w:pPr>
        <w:tabs>
          <w:tab w:val="left" w:pos="2880"/>
        </w:tabs>
        <w:spacing w:line="360" w:lineRule="auto"/>
        <w:jc w:val="both"/>
        <w:rPr>
          <w:rFonts w:ascii="Times New Roman" w:hAnsi="Times New Roman" w:cs="Times New Roman"/>
          <w:color w:val="131413"/>
          <w:sz w:val="24"/>
          <w:szCs w:val="24"/>
        </w:rPr>
      </w:pPr>
    </w:p>
    <w:p w:rsidR="004A10ED" w:rsidRPr="00401568" w:rsidRDefault="004A10ED" w:rsidP="00C4066E">
      <w:pPr>
        <w:tabs>
          <w:tab w:val="left" w:pos="2880"/>
        </w:tabs>
        <w:spacing w:line="360" w:lineRule="auto"/>
        <w:jc w:val="both"/>
        <w:rPr>
          <w:rFonts w:ascii="Times New Roman" w:hAnsi="Times New Roman" w:cs="Times New Roman"/>
          <w:color w:val="131413"/>
          <w:sz w:val="24"/>
          <w:szCs w:val="24"/>
        </w:rPr>
      </w:pPr>
    </w:p>
    <w:p w:rsidR="004A10ED" w:rsidRPr="00401568" w:rsidRDefault="004A10ED" w:rsidP="00C4066E">
      <w:pPr>
        <w:tabs>
          <w:tab w:val="left" w:pos="2880"/>
        </w:tabs>
        <w:spacing w:line="360" w:lineRule="auto"/>
        <w:jc w:val="both"/>
        <w:rPr>
          <w:rFonts w:ascii="Times New Roman" w:hAnsi="Times New Roman" w:cs="Times New Roman"/>
          <w:color w:val="131413"/>
          <w:sz w:val="24"/>
          <w:szCs w:val="24"/>
        </w:rPr>
      </w:pPr>
    </w:p>
    <w:p w:rsidR="004A10ED" w:rsidRPr="00401568" w:rsidRDefault="004A10ED" w:rsidP="00C4066E">
      <w:pPr>
        <w:tabs>
          <w:tab w:val="left" w:pos="2880"/>
        </w:tabs>
        <w:spacing w:line="360" w:lineRule="auto"/>
        <w:jc w:val="both"/>
        <w:rPr>
          <w:rFonts w:ascii="Times New Roman" w:hAnsi="Times New Roman" w:cs="Times New Roman"/>
          <w:color w:val="131413"/>
          <w:sz w:val="24"/>
          <w:szCs w:val="24"/>
        </w:rPr>
      </w:pPr>
    </w:p>
    <w:p w:rsidR="004A10ED" w:rsidRPr="00401568" w:rsidRDefault="004A10ED" w:rsidP="00C4066E">
      <w:pPr>
        <w:tabs>
          <w:tab w:val="left" w:pos="2880"/>
        </w:tabs>
        <w:spacing w:line="360" w:lineRule="auto"/>
        <w:jc w:val="both"/>
        <w:rPr>
          <w:rFonts w:ascii="Times New Roman" w:hAnsi="Times New Roman" w:cs="Times New Roman"/>
          <w:color w:val="131413"/>
          <w:sz w:val="24"/>
          <w:szCs w:val="24"/>
        </w:rPr>
      </w:pPr>
      <w:bookmarkStart w:id="0" w:name="_GoBack"/>
      <w:bookmarkEnd w:id="0"/>
    </w:p>
    <w:sectPr w:rsidR="004A10ED" w:rsidRPr="00401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djccyAdvTTb5929f4c+20">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93E25"/>
    <w:multiLevelType w:val="hybridMultilevel"/>
    <w:tmpl w:val="2668C4B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4CA33CC4"/>
    <w:multiLevelType w:val="multilevel"/>
    <w:tmpl w:val="0EF2C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D3553C"/>
    <w:multiLevelType w:val="multilevel"/>
    <w:tmpl w:val="3E92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F48"/>
    <w:rsid w:val="000012BA"/>
    <w:rsid w:val="000057D6"/>
    <w:rsid w:val="001B705B"/>
    <w:rsid w:val="001F40EC"/>
    <w:rsid w:val="00272B69"/>
    <w:rsid w:val="00294898"/>
    <w:rsid w:val="00401568"/>
    <w:rsid w:val="004A10ED"/>
    <w:rsid w:val="0052112C"/>
    <w:rsid w:val="005F7997"/>
    <w:rsid w:val="00677EF8"/>
    <w:rsid w:val="00764BBF"/>
    <w:rsid w:val="007F3CA4"/>
    <w:rsid w:val="008B0F48"/>
    <w:rsid w:val="0090455D"/>
    <w:rsid w:val="00B70ECF"/>
    <w:rsid w:val="00B93CF9"/>
    <w:rsid w:val="00C4066E"/>
    <w:rsid w:val="00C85EA4"/>
    <w:rsid w:val="00D652F9"/>
    <w:rsid w:val="00E35E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66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BBF"/>
    <w:pPr>
      <w:ind w:left="720"/>
      <w:contextualSpacing/>
    </w:pPr>
    <w:rPr>
      <w:lang w:val="en-US" w:eastAsia="en-US"/>
    </w:rPr>
  </w:style>
  <w:style w:type="paragraph" w:customStyle="1" w:styleId="Default">
    <w:name w:val="Default"/>
    <w:rsid w:val="004A10E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ibliography">
    <w:name w:val="Bibliography"/>
    <w:basedOn w:val="Normal"/>
    <w:next w:val="Normal"/>
    <w:uiPriority w:val="37"/>
    <w:unhideWhenUsed/>
    <w:rsid w:val="004A10ED"/>
    <w:rPr>
      <w:lang w:val="en-US" w:eastAsia="en-US"/>
    </w:rPr>
  </w:style>
  <w:style w:type="character" w:customStyle="1" w:styleId="st">
    <w:name w:val="st"/>
    <w:basedOn w:val="DefaultParagraphFont"/>
    <w:rsid w:val="004A10ED"/>
  </w:style>
  <w:style w:type="character" w:customStyle="1" w:styleId="ilfuvd">
    <w:name w:val="ilfuvd"/>
    <w:basedOn w:val="DefaultParagraphFont"/>
    <w:rsid w:val="004A10ED"/>
  </w:style>
  <w:style w:type="character" w:styleId="Emphasis">
    <w:name w:val="Emphasis"/>
    <w:basedOn w:val="DefaultParagraphFont"/>
    <w:uiPriority w:val="20"/>
    <w:qFormat/>
    <w:rsid w:val="004A10ED"/>
    <w:rPr>
      <w:i/>
      <w:iCs/>
    </w:rPr>
  </w:style>
  <w:style w:type="paragraph" w:styleId="NoSpacing">
    <w:name w:val="No Spacing"/>
    <w:uiPriority w:val="1"/>
    <w:qFormat/>
    <w:rsid w:val="004A10ED"/>
    <w:pPr>
      <w:spacing w:after="0" w:line="240" w:lineRule="auto"/>
    </w:pPr>
    <w:rPr>
      <w:rFonts w:eastAsiaTheme="minorEastAsia"/>
      <w:lang w:val="en-US"/>
    </w:rPr>
  </w:style>
  <w:style w:type="table" w:styleId="TableGrid">
    <w:name w:val="Table Grid"/>
    <w:basedOn w:val="TableNormal"/>
    <w:uiPriority w:val="59"/>
    <w:rsid w:val="004A10E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66E"/>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BBF"/>
    <w:pPr>
      <w:ind w:left="720"/>
      <w:contextualSpacing/>
    </w:pPr>
    <w:rPr>
      <w:lang w:val="en-US" w:eastAsia="en-US"/>
    </w:rPr>
  </w:style>
  <w:style w:type="paragraph" w:customStyle="1" w:styleId="Default">
    <w:name w:val="Default"/>
    <w:rsid w:val="004A10ED"/>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ibliography">
    <w:name w:val="Bibliography"/>
    <w:basedOn w:val="Normal"/>
    <w:next w:val="Normal"/>
    <w:uiPriority w:val="37"/>
    <w:unhideWhenUsed/>
    <w:rsid w:val="004A10ED"/>
    <w:rPr>
      <w:lang w:val="en-US" w:eastAsia="en-US"/>
    </w:rPr>
  </w:style>
  <w:style w:type="character" w:customStyle="1" w:styleId="st">
    <w:name w:val="st"/>
    <w:basedOn w:val="DefaultParagraphFont"/>
    <w:rsid w:val="004A10ED"/>
  </w:style>
  <w:style w:type="character" w:customStyle="1" w:styleId="ilfuvd">
    <w:name w:val="ilfuvd"/>
    <w:basedOn w:val="DefaultParagraphFont"/>
    <w:rsid w:val="004A10ED"/>
  </w:style>
  <w:style w:type="character" w:styleId="Emphasis">
    <w:name w:val="Emphasis"/>
    <w:basedOn w:val="DefaultParagraphFont"/>
    <w:uiPriority w:val="20"/>
    <w:qFormat/>
    <w:rsid w:val="004A10ED"/>
    <w:rPr>
      <w:i/>
      <w:iCs/>
    </w:rPr>
  </w:style>
  <w:style w:type="paragraph" w:styleId="NoSpacing">
    <w:name w:val="No Spacing"/>
    <w:uiPriority w:val="1"/>
    <w:qFormat/>
    <w:rsid w:val="004A10ED"/>
    <w:pPr>
      <w:spacing w:after="0" w:line="240" w:lineRule="auto"/>
    </w:pPr>
    <w:rPr>
      <w:rFonts w:eastAsiaTheme="minorEastAsia"/>
      <w:lang w:val="en-US"/>
    </w:rPr>
  </w:style>
  <w:style w:type="table" w:styleId="TableGrid">
    <w:name w:val="Table Grid"/>
    <w:basedOn w:val="TableNormal"/>
    <w:uiPriority w:val="59"/>
    <w:rsid w:val="004A10ED"/>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CF4E80-292B-44ED-9CC6-64CC3DE8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2217</Words>
  <Characters>12643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2025-02-14T15:40:00Z</dcterms:created>
  <dcterms:modified xsi:type="dcterms:W3CDTF">2025-02-16T06:22:00Z</dcterms:modified>
</cp:coreProperties>
</file>