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BB48" w14:textId="77777777" w:rsidR="00D170EE" w:rsidRDefault="002F6BA8">
      <w:pPr>
        <w:pStyle w:val="Heading1"/>
      </w:pPr>
      <w:r>
        <w:t>Vishwanath’s Law of Dynamic Mass-Energy Redistribution</w:t>
      </w:r>
    </w:p>
    <w:p w14:paraId="59918DC0" w14:textId="77777777" w:rsidR="00D170EE" w:rsidRDefault="002F6BA8">
      <w:r>
        <w:t>Author: Vishwanath</w:t>
      </w:r>
      <w:r>
        <w:br/>
        <w:t>Date: February 2025</w:t>
      </w:r>
      <w:r>
        <w:br/>
        <w:t>Affiliation: Independent Researcher</w:t>
      </w:r>
    </w:p>
    <w:p w14:paraId="3FF7F25D" w14:textId="77777777" w:rsidR="00D170EE" w:rsidRDefault="002F6BA8">
      <w:pPr>
        <w:pStyle w:val="Heading2"/>
      </w:pPr>
      <w:r>
        <w:t>Abstract</w:t>
      </w:r>
    </w:p>
    <w:p w14:paraId="2619BE0B" w14:textId="77777777" w:rsidR="00D170EE" w:rsidRDefault="002F6BA8">
      <w:r>
        <w:t xml:space="preserve">This paper introduces Vishwanath’s Law of Dynamic Mass-Energy Redistribution, which proposes a novel </w:t>
      </w:r>
      <w:r>
        <w:t>framework to understand the adaptive behavior of mass in non-inertial reference frames. Traditional mass-energy equivalence fails to incorporate mass fluctuations due to high internal energy shifts and entropy variations. Using advanced tensor calculus and Lagrangian mechanics, we derive a modified mass-energy relationship. Applications in missile propulsion, quantum mechanics, and astrophysical anomalies are explored, providing new insights into mass-energy interactions.</w:t>
      </w:r>
    </w:p>
    <w:p w14:paraId="449C60D2" w14:textId="77777777" w:rsidR="00D170EE" w:rsidRDefault="002F6BA8">
      <w:pPr>
        <w:pStyle w:val="Heading2"/>
      </w:pPr>
      <w:r>
        <w:t>1. Introduction</w:t>
      </w:r>
    </w:p>
    <w:p w14:paraId="3E3B344D" w14:textId="77777777" w:rsidR="00D170EE" w:rsidRDefault="002F6BA8">
      <w:r>
        <w:t>The concept of mass as an intrinsic property has undergone fundamental transformations since Newtonian mechanics. Einstein’s special relativity defined mass-energy equivalence, yet real-world high-energy systems exhibit anomalies not explained by traditional frameworks. This paper introduces Vishwanath’s Law, extending classical and relativistic models to incorporate energy redistribution under non-inertial conditions.</w:t>
      </w:r>
    </w:p>
    <w:p w14:paraId="005249EA" w14:textId="77777777" w:rsidR="00D170EE" w:rsidRDefault="002F6BA8">
      <w:pPr>
        <w:pStyle w:val="Heading2"/>
      </w:pPr>
      <w:r>
        <w:t>2. Theoretical Background</w:t>
      </w:r>
    </w:p>
    <w:p w14:paraId="6FEA449C" w14:textId="77777777" w:rsidR="00D170EE" w:rsidRDefault="002F6BA8">
      <w:r>
        <w:t>Existing theories on mass-energy equivalence are derived from Einstein’s postulates, yet they assume constant mass in a closed system. However, dynamic systems such as missiles, high-energy plasmas, and astrophysical objects show effective mass redistribution under variable entropy conditions. This paper develops a new formulation based on high-entropy conditions and acceleration-driven energy flux.</w:t>
      </w:r>
    </w:p>
    <w:p w14:paraId="09571421" w14:textId="77777777" w:rsidR="00D170EE" w:rsidRDefault="002F6BA8">
      <w:pPr>
        <w:pStyle w:val="Heading2"/>
      </w:pPr>
      <w:r>
        <w:t>3. Mathematical Formulation</w:t>
      </w:r>
    </w:p>
    <w:p w14:paraId="1C27F4E3" w14:textId="415B0A27" w:rsidR="00D170EE" w:rsidRDefault="002F6BA8">
      <w:r>
        <w:t xml:space="preserve">The governing equation of </w:t>
      </w:r>
      <w:proofErr w:type="spellStart"/>
      <w:r>
        <w:t>Vishwanath’s</w:t>
      </w:r>
      <w:proofErr w:type="spellEnd"/>
      <w:r>
        <w:t xml:space="preserve"> Law is:</w:t>
      </w:r>
    </w:p>
    <w:p w14:paraId="360F0C28" w14:textId="4762AAA3" w:rsidR="002B028D" w:rsidRDefault="00582284">
      <w:r>
        <w:rPr>
          <w:noProof/>
        </w:rPr>
        <w:drawing>
          <wp:anchor distT="0" distB="0" distL="114300" distR="114300" simplePos="0" relativeHeight="251659264" behindDoc="0" locked="0" layoutInCell="1" allowOverlap="1" wp14:anchorId="2F3917BE" wp14:editId="7654C09D">
            <wp:simplePos x="0" y="0"/>
            <wp:positionH relativeFrom="column">
              <wp:posOffset>0</wp:posOffset>
            </wp:positionH>
            <wp:positionV relativeFrom="paragraph">
              <wp:posOffset>334010</wp:posOffset>
            </wp:positionV>
            <wp:extent cx="5486400" cy="960120"/>
            <wp:effectExtent l="0" t="0" r="0" b="0"/>
            <wp:wrapTopAndBottom/>
            <wp:docPr id="13806639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663981" name="Picture 13806639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EA56D8" w14:textId="77777777" w:rsidR="00D170EE" w:rsidRDefault="002F6BA8">
      <w:r>
        <w:lastRenderedPageBreak/>
        <w:t>where:</w:t>
      </w:r>
      <w:r>
        <w:br/>
        <w:t>- \( M_eff \) is the effective mass after redistribution.</w:t>
      </w:r>
      <w:r>
        <w:br/>
        <w:t>- \( M_0 \) is the rest mass.</w:t>
      </w:r>
      <w:r>
        <w:br/>
        <w:t>- \( α \) is the empirical redistribution coefficient.</w:t>
      </w:r>
      <w:r>
        <w:br/>
        <w:t>- \( a \) is the spatial acceleration.</w:t>
      </w:r>
      <w:r>
        <w:br/>
        <w:t>- \( E_int \) is the internal energy content.</w:t>
      </w:r>
      <w:r>
        <w:br/>
        <w:t>- \( k \) is a medium-dependent entropy factor.</w:t>
      </w:r>
      <w:r>
        <w:br/>
        <w:t>- \( S \) is the entropy gradient.</w:t>
      </w:r>
    </w:p>
    <w:p w14:paraId="10128705" w14:textId="77777777" w:rsidR="00D170EE" w:rsidRDefault="002F6BA8">
      <w:pPr>
        <w:pStyle w:val="Heading2"/>
      </w:pPr>
      <w:r>
        <w:t>4. Derivation of the Formula</w:t>
      </w:r>
    </w:p>
    <w:p w14:paraId="31D28988" w14:textId="77777777" w:rsidR="00D170EE" w:rsidRDefault="002F6BA8">
      <w:r>
        <w:t>Using Lagrangian mechanics, we express the system’s action as:</w:t>
      </w:r>
      <w:r>
        <w:br/>
        <w:t>L = T - V, where T is kinetic energy and V is potential energy.</w:t>
      </w:r>
      <w:r>
        <w:br/>
        <w:t>For a non-inertial reference frame, we introduce an entropy-based term into the energy tensor.</w:t>
      </w:r>
    </w:p>
    <w:p w14:paraId="74F30184" w14:textId="77777777" w:rsidR="00D170EE" w:rsidRDefault="002F6BA8">
      <w:r>
        <w:t>By differentiating the relativistic energy-momentum equation and integrating over the entropy gradient, we derive a mass-energy expression dependent on acceleration and internal energy flux. This leads to the modified mass function governing Vishwanath’s Law.</w:t>
      </w:r>
    </w:p>
    <w:p w14:paraId="298E205D" w14:textId="77777777" w:rsidR="00D170EE" w:rsidRDefault="002F6BA8">
      <w:pPr>
        <w:pStyle w:val="Heading2"/>
      </w:pPr>
      <w:r>
        <w:t>5. Applications</w:t>
      </w:r>
    </w:p>
    <w:p w14:paraId="116A2CDA" w14:textId="46EFF5EA" w:rsidR="0005580B" w:rsidRDefault="002F6BA8">
      <w:r>
        <w:t>This law has broad implications in multiple domains:</w:t>
      </w:r>
      <w:r>
        <w:br/>
        <w:t xml:space="preserve">- </w:t>
      </w:r>
      <w:r>
        <w:t xml:space="preserve">Missile </w:t>
      </w:r>
      <w:proofErr w:type="spellStart"/>
      <w:r>
        <w:t>Propulsion:</w:t>
      </w:r>
      <w:r>
        <w:t>Variations</w:t>
      </w:r>
      <w:proofErr w:type="spellEnd"/>
      <w:r>
        <w:t xml:space="preserve"> in effective mass can optimize fuel efficiency.</w:t>
      </w:r>
      <w:r>
        <w:br/>
        <w:t xml:space="preserve">- </w:t>
      </w:r>
      <w:r>
        <w:t>Astrophysics:</w:t>
      </w:r>
      <w:r w:rsidR="001D19BE">
        <w:t xml:space="preserve"> </w:t>
      </w:r>
      <w:r>
        <w:t>Explains dark matter-like anomalies in rotating galaxies.</w:t>
      </w:r>
      <w:r>
        <w:br/>
        <w:t xml:space="preserve">- </w:t>
      </w:r>
      <w:r>
        <w:t xml:space="preserve">Quantum </w:t>
      </w:r>
      <w:proofErr w:type="spellStart"/>
      <w:r>
        <w:t>Mechanics:</w:t>
      </w:r>
      <w:r>
        <w:t>Possible</w:t>
      </w:r>
      <w:proofErr w:type="spellEnd"/>
      <w:r>
        <w:t xml:space="preserve"> link to mass fluctuations in vacuum states.</w:t>
      </w:r>
    </w:p>
    <w:p w14:paraId="571EA826" w14:textId="77777777" w:rsidR="00D170EE" w:rsidRDefault="002F6BA8">
      <w:pPr>
        <w:pStyle w:val="Heading2"/>
      </w:pPr>
      <w:r>
        <w:t>6. Experimental Validation</w:t>
      </w:r>
    </w:p>
    <w:p w14:paraId="4E25924B" w14:textId="77777777" w:rsidR="00D170EE" w:rsidRDefault="002F6BA8">
      <w:r>
        <w:t>To test Vishwanath’s Law, we propose experiments using:</w:t>
      </w:r>
      <w:r>
        <w:br/>
        <w:t>- High-speed particle accelerators measuring mass variation.</w:t>
      </w:r>
      <w:r>
        <w:br/>
        <w:t>- Satellite-based studies on mass fluctuations in varying entropy conditions.</w:t>
      </w:r>
      <w:r>
        <w:br/>
        <w:t>- Plasma dynamics simulations to observe entropy-driven mass redistribution.</w:t>
      </w:r>
    </w:p>
    <w:p w14:paraId="126A34F2" w14:textId="77777777" w:rsidR="00D170EE" w:rsidRDefault="002F6BA8">
      <w:pPr>
        <w:pStyle w:val="Heading2"/>
      </w:pPr>
      <w:r>
        <w:t>7. Philosophical Implications</w:t>
      </w:r>
    </w:p>
    <w:p w14:paraId="0F7DD865" w14:textId="77777777" w:rsidR="00D170EE" w:rsidRDefault="002F6BA8">
      <w:r>
        <w:t>This theory challenges the traditional concept of mass as a fixed property. By introducing entropy as a factor, it aligns with thermodynamic interpretations of space-time, suggesting mass may be more of an emergent property than an intrinsic quantity.</w:t>
      </w:r>
    </w:p>
    <w:p w14:paraId="4065754D" w14:textId="77777777" w:rsidR="00E811F0" w:rsidRDefault="00E811F0"/>
    <w:p w14:paraId="69E3622C" w14:textId="6907CF53" w:rsidR="00D170EE" w:rsidRDefault="00E811F0" w:rsidP="00E811F0">
      <w:pPr>
        <w:rPr>
          <w:b/>
          <w:bCs/>
          <w:color w:val="4F81BD" w:themeColor="accent1"/>
        </w:rPr>
      </w:pPr>
      <w:r>
        <w:t xml:space="preserve">8. </w:t>
      </w:r>
      <w:r w:rsidRPr="006F163B">
        <w:rPr>
          <w:b/>
          <w:bCs/>
          <w:color w:val="4F81BD" w:themeColor="accent1"/>
        </w:rPr>
        <w:t xml:space="preserve">Random Problem Statement </w:t>
      </w:r>
    </w:p>
    <w:p w14:paraId="2B6E8EA4" w14:textId="77777777" w:rsidR="00FB1334" w:rsidRPr="00FB1334" w:rsidRDefault="00FB1334" w:rsidP="00E811F0">
      <w:pPr>
        <w:rPr>
          <w:b/>
          <w:bCs/>
          <w:color w:val="000000" w:themeColor="text1"/>
        </w:rPr>
      </w:pPr>
      <w:r>
        <w:rPr>
          <w:b/>
          <w:bCs/>
          <w:color w:val="4F81BD" w:themeColor="accent1"/>
        </w:rPr>
        <w:t>Problem:</w:t>
      </w:r>
    </w:p>
    <w:p w14:paraId="4B630165" w14:textId="77777777" w:rsidR="00FB1334" w:rsidRPr="00FB1334" w:rsidRDefault="00FB1334" w:rsidP="00E811F0">
      <w:pPr>
        <w:rPr>
          <w:color w:val="000000" w:themeColor="text1"/>
        </w:rPr>
      </w:pPr>
      <w:r w:rsidRPr="00FB1334">
        <w:rPr>
          <w:color w:val="000000" w:themeColor="text1"/>
        </w:rPr>
        <w:lastRenderedPageBreak/>
        <w:t>In conventional missile propulsion, the mass of the missile decreases as fuel burns, but traditional equations do not account for dynamic mass redistribution due to high-speed combustion, energy flux, and entropy variations in the exhaust plume.</w:t>
      </w:r>
    </w:p>
    <w:p w14:paraId="30395509" w14:textId="77777777" w:rsidR="00FB1334" w:rsidRPr="00FB1334" w:rsidRDefault="00FB1334" w:rsidP="00E811F0">
      <w:pPr>
        <w:rPr>
          <w:b/>
          <w:bCs/>
          <w:color w:val="000000" w:themeColor="text1"/>
        </w:rPr>
      </w:pPr>
    </w:p>
    <w:p w14:paraId="22800FD7" w14:textId="77777777" w:rsidR="00FB1334" w:rsidRDefault="00FB1334" w:rsidP="00E811F0"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How </w:t>
      </w:r>
      <w:proofErr w:type="spellStart"/>
      <w:r>
        <w:rPr>
          <w:b/>
          <w:bCs/>
          <w:color w:val="4F81BD" w:themeColor="accent1"/>
        </w:rPr>
        <w:t>Vishwanath’s</w:t>
      </w:r>
      <w:proofErr w:type="spellEnd"/>
      <w:r>
        <w:rPr>
          <w:b/>
          <w:bCs/>
          <w:color w:val="4F81BD" w:themeColor="accent1"/>
        </w:rPr>
        <w:t xml:space="preserve"> Law Helps:</w:t>
      </w:r>
    </w:p>
    <w:p w14:paraId="25EC6F38" w14:textId="18F8EC54" w:rsidR="00FB1334" w:rsidRDefault="002861A5" w:rsidP="00E811F0">
      <w:pPr>
        <w:rPr>
          <w:b/>
          <w:bCs/>
          <w:color w:val="000000" w:themeColor="text1"/>
        </w:rPr>
      </w:pPr>
      <w:r>
        <w:rPr>
          <w:b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 wp14:anchorId="624D185C" wp14:editId="54A65D8E">
            <wp:simplePos x="0" y="0"/>
            <wp:positionH relativeFrom="column">
              <wp:posOffset>-110490</wp:posOffset>
            </wp:positionH>
            <wp:positionV relativeFrom="paragraph">
              <wp:posOffset>374015</wp:posOffset>
            </wp:positionV>
            <wp:extent cx="3264535" cy="552450"/>
            <wp:effectExtent l="0" t="0" r="0" b="0"/>
            <wp:wrapTopAndBottom/>
            <wp:docPr id="8284007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400779" name="Picture 828400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334" w:rsidRPr="004F6F7E">
        <w:rPr>
          <w:b/>
          <w:bCs/>
          <w:color w:val="000000" w:themeColor="text1"/>
        </w:rPr>
        <w:t xml:space="preserve">Using </w:t>
      </w:r>
      <w:proofErr w:type="spellStart"/>
      <w:r w:rsidR="00FB1334" w:rsidRPr="004F6F7E">
        <w:rPr>
          <w:b/>
          <w:bCs/>
          <w:color w:val="000000" w:themeColor="text1"/>
        </w:rPr>
        <w:t>Vishwanath’s</w:t>
      </w:r>
      <w:proofErr w:type="spellEnd"/>
      <w:r w:rsidR="00FB1334" w:rsidRPr="004F6F7E">
        <w:rPr>
          <w:b/>
          <w:bCs/>
          <w:color w:val="000000" w:themeColor="text1"/>
        </w:rPr>
        <w:t xml:space="preserve"> equation:</w:t>
      </w:r>
    </w:p>
    <w:p w14:paraId="2BD3DD29" w14:textId="2DCC7D8A" w:rsidR="004F6F7E" w:rsidRDefault="004F6F7E" w:rsidP="00E811F0">
      <w:pPr>
        <w:rPr>
          <w:b/>
          <w:bCs/>
          <w:color w:val="000000" w:themeColor="text1"/>
        </w:rPr>
      </w:pPr>
    </w:p>
    <w:p w14:paraId="15D158FD" w14:textId="5464339D" w:rsidR="003C3DD5" w:rsidRDefault="003C3DD5" w:rsidP="00E811F0">
      <w:pPr>
        <w:rPr>
          <w:color w:val="000000" w:themeColor="text1"/>
        </w:rPr>
      </w:pPr>
      <w:r>
        <w:rPr>
          <w:color w:val="000000" w:themeColor="text1"/>
        </w:rPr>
        <w:t>By optimizing engine thrust and entropy control, fuel efficiency can be improved.</w:t>
      </w:r>
    </w:p>
    <w:p w14:paraId="565C718F" w14:textId="53D603FF" w:rsidR="003C3DD5" w:rsidRDefault="003C3DD5" w:rsidP="00E811F0">
      <w:pPr>
        <w:rPr>
          <w:color w:val="000000" w:themeColor="text1"/>
        </w:rPr>
      </w:pPr>
      <w:r>
        <w:rPr>
          <w:color w:val="000000" w:themeColor="text1"/>
        </w:rPr>
        <w:t>This can lead to higher speed with the same fuel, improving missile range and maneuverability in high-altitude conditions.</w:t>
      </w:r>
    </w:p>
    <w:p w14:paraId="337D6426" w14:textId="77777777" w:rsidR="003C3DD5" w:rsidRDefault="003C3DD5" w:rsidP="00E811F0">
      <w:pPr>
        <w:rPr>
          <w:color w:val="000000" w:themeColor="text1"/>
        </w:rPr>
      </w:pPr>
    </w:p>
    <w:p w14:paraId="6C77E08A" w14:textId="77777777" w:rsidR="003C3DD5" w:rsidRDefault="003C3DD5" w:rsidP="00E811F0">
      <w:pPr>
        <w:rPr>
          <w:color w:val="000000" w:themeColor="text1"/>
        </w:rPr>
      </w:pPr>
      <w:r>
        <w:rPr>
          <w:color w:val="000000" w:themeColor="text1"/>
        </w:rPr>
        <w:t>Real-World Impact:</w:t>
      </w:r>
    </w:p>
    <w:p w14:paraId="748AB66A" w14:textId="231CF00B" w:rsidR="004F6F7E" w:rsidRPr="003C3DD5" w:rsidRDefault="003C3DD5" w:rsidP="00E811F0">
      <w:pPr>
        <w:rPr>
          <w:color w:val="000000" w:themeColor="text1"/>
        </w:rPr>
      </w:pPr>
      <w:r>
        <w:rPr>
          <w:color w:val="000000" w:themeColor="text1"/>
        </w:rPr>
        <w:t>Military and space agencies could use this principle to design next-gen missiles with adaptive propulsion, making them more efficient and harder to intercept.</w:t>
      </w:r>
    </w:p>
    <w:p w14:paraId="6DAE726B" w14:textId="16B6354C" w:rsidR="006F163B" w:rsidRPr="006F163B" w:rsidRDefault="00CE0C58" w:rsidP="00E811F0">
      <w:pPr>
        <w:rPr>
          <w:b/>
          <w:bCs/>
          <w:color w:val="4F81BD" w:themeColor="accent1"/>
        </w:rPr>
      </w:pPr>
      <w:r>
        <w:rPr>
          <w:b/>
          <w:bCs/>
          <w:color w:val="4F81BD" w:themeColor="accent1"/>
        </w:rPr>
        <w:t xml:space="preserve">9. About Vishwanath </w:t>
      </w:r>
    </w:p>
    <w:p w14:paraId="533A16C3" w14:textId="0260151C" w:rsidR="00D170EE" w:rsidRDefault="002F6BA8">
      <w:r>
        <w:t>V</w:t>
      </w:r>
      <w:r>
        <w:t>ishwanath is a physics researcher and a multiple-time gold medalist in international and national physics competitions</w:t>
      </w:r>
      <w:r w:rsidR="00476F59">
        <w:t xml:space="preserve"> also author of multiple research papers  .</w:t>
      </w:r>
      <w:r>
        <w:t>His research focuses on advanced theoretical physics, missile propulsion, and mass-energy interactions.</w:t>
      </w:r>
    </w:p>
    <w:p w14:paraId="76881C71" w14:textId="75B2DB9C" w:rsidR="00D170EE" w:rsidRDefault="00CE0C58">
      <w:pPr>
        <w:pStyle w:val="Heading2"/>
      </w:pPr>
      <w:r>
        <w:t>10</w:t>
      </w:r>
      <w:r w:rsidR="002F6BA8">
        <w:t>. Conclusion &amp; Future Scope</w:t>
      </w:r>
    </w:p>
    <w:p w14:paraId="5EB80094" w14:textId="77777777" w:rsidR="00D170EE" w:rsidRDefault="002F6BA8">
      <w:r>
        <w:t>Vishwanath’s Law provides a new perspective on mass-energy redistribution, particularly in non-inertial frames. Future studies should refine the empirical coefficient and conduct experimental verification.</w:t>
      </w:r>
    </w:p>
    <w:p w14:paraId="53FB0C66" w14:textId="77777777" w:rsidR="00D170EE" w:rsidRDefault="002F6BA8">
      <w:pPr>
        <w:pStyle w:val="Heading2"/>
      </w:pPr>
      <w:r>
        <w:t>References</w:t>
      </w:r>
    </w:p>
    <w:p w14:paraId="61178EB4" w14:textId="77777777" w:rsidR="00D170EE" w:rsidRDefault="002F6BA8">
      <w:r>
        <w:t>[1] Einstein, A. (1905). On the Electrodynamics of Moving Bodies.</w:t>
      </w:r>
    </w:p>
    <w:p w14:paraId="5FCA6D93" w14:textId="77777777" w:rsidR="00D170EE" w:rsidRDefault="002F6BA8">
      <w:r>
        <w:t>[2] Noether, E. (1918). Invariant Variational Problems.</w:t>
      </w:r>
    </w:p>
    <w:p w14:paraId="73DA869A" w14:textId="77777777" w:rsidR="00D170EE" w:rsidRDefault="002F6BA8">
      <w:r>
        <w:t>[3] Chandrasekhar, S. (1931). The Maximum Mass of Ideal White Dwarfs.</w:t>
      </w:r>
    </w:p>
    <w:p w14:paraId="216AB8DC" w14:textId="77777777" w:rsidR="00D170EE" w:rsidRDefault="002F6BA8">
      <w:r>
        <w:lastRenderedPageBreak/>
        <w:t>[4] Vishwanath (2025). Vishwanath’s Law of Mass-Energy Redistribution.</w:t>
      </w:r>
    </w:p>
    <w:sectPr w:rsidR="00D170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6329377">
    <w:abstractNumId w:val="8"/>
  </w:num>
  <w:num w:numId="2" w16cid:durableId="1994870018">
    <w:abstractNumId w:val="6"/>
  </w:num>
  <w:num w:numId="3" w16cid:durableId="138160329">
    <w:abstractNumId w:val="5"/>
  </w:num>
  <w:num w:numId="4" w16cid:durableId="665208797">
    <w:abstractNumId w:val="4"/>
  </w:num>
  <w:num w:numId="5" w16cid:durableId="1835564205">
    <w:abstractNumId w:val="7"/>
  </w:num>
  <w:num w:numId="6" w16cid:durableId="15734817">
    <w:abstractNumId w:val="3"/>
  </w:num>
  <w:num w:numId="7" w16cid:durableId="1301304587">
    <w:abstractNumId w:val="2"/>
  </w:num>
  <w:num w:numId="8" w16cid:durableId="941299445">
    <w:abstractNumId w:val="1"/>
  </w:num>
  <w:num w:numId="9" w16cid:durableId="2089962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5580B"/>
    <w:rsid w:val="0006063C"/>
    <w:rsid w:val="0015074B"/>
    <w:rsid w:val="001D19BE"/>
    <w:rsid w:val="002861A5"/>
    <w:rsid w:val="0029639D"/>
    <w:rsid w:val="002B028D"/>
    <w:rsid w:val="002F6BA8"/>
    <w:rsid w:val="00326F90"/>
    <w:rsid w:val="003C3DD5"/>
    <w:rsid w:val="00476F59"/>
    <w:rsid w:val="004F6F7E"/>
    <w:rsid w:val="00582284"/>
    <w:rsid w:val="006F163B"/>
    <w:rsid w:val="00AA1D8D"/>
    <w:rsid w:val="00B47730"/>
    <w:rsid w:val="00CB0664"/>
    <w:rsid w:val="00CE0C58"/>
    <w:rsid w:val="00D170EE"/>
    <w:rsid w:val="00E811F0"/>
    <w:rsid w:val="00EA0C58"/>
    <w:rsid w:val="00FB133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BE182C"/>
  <w14:defaultImageDpi w14:val="300"/>
  <w15:docId w15:val="{64C61CC5-8D1A-3B4A-9CEE-D95966864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vishwanathbarve1@gmail.com</cp:lastModifiedBy>
  <cp:revision>13</cp:revision>
  <dcterms:created xsi:type="dcterms:W3CDTF">2013-12-23T23:15:00Z</dcterms:created>
  <dcterms:modified xsi:type="dcterms:W3CDTF">2025-02-12T19:52:00Z</dcterms:modified>
  <cp:category/>
</cp:coreProperties>
</file>