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B5DE555" w:rsidR="00DA52F4" w:rsidRPr="004B20DB" w:rsidRDefault="004B20DB" w:rsidP="004F5BE5">
      <w:pPr>
        <w:spacing w:line="240" w:lineRule="auto"/>
        <w:rPr>
          <w:rFonts w:ascii="Times New Roman" w:hAnsi="Times New Roman" w:cs="Times New Roman"/>
          <w:b/>
          <w:sz w:val="28"/>
          <w:szCs w:val="28"/>
        </w:rPr>
      </w:pPr>
      <w:r w:rsidRPr="004B20DB">
        <w:rPr>
          <w:rFonts w:ascii="Times New Roman" w:hAnsi="Times New Roman"/>
          <w:b/>
          <w:sz w:val="28"/>
          <w:szCs w:val="28"/>
        </w:rPr>
        <w:t>MODELLING THE NON-LINEAR BEHAVIOUR OF A 3D REINFORCED CONCRETE BEAM USING THE CONCRETE DAMAGE PLASTICITY MODEL.</w:t>
      </w:r>
    </w:p>
    <w:p w14:paraId="736B6AC8" w14:textId="39629A10" w:rsidR="00DA52F4" w:rsidRPr="001E51F3" w:rsidRDefault="00EE04C0" w:rsidP="004F5BE5">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Dr </w:t>
      </w:r>
      <w:r w:rsidR="00CE7BFA">
        <w:rPr>
          <w:rFonts w:ascii="Times New Roman" w:hAnsi="Times New Roman" w:cs="Times New Roman"/>
          <w:b/>
          <w:bCs/>
          <w:color w:val="000000" w:themeColor="text1"/>
          <w:sz w:val="24"/>
          <w:szCs w:val="24"/>
        </w:rPr>
        <w:t>Okafor Chinedum Vincent</w:t>
      </w:r>
      <w:r w:rsidR="00DA52F4" w:rsidRPr="001E51F3">
        <w:rPr>
          <w:rFonts w:ascii="Times New Roman" w:hAnsi="Times New Roman" w:cs="Times New Roman"/>
          <w:b/>
          <w:bCs/>
          <w:color w:val="000000" w:themeColor="text1"/>
          <w:sz w:val="24"/>
          <w:szCs w:val="24"/>
          <w:vertAlign w:val="superscript"/>
        </w:rPr>
        <w:t>1</w:t>
      </w:r>
      <w:r w:rsidR="00CE7BFA">
        <w:rPr>
          <w:rFonts w:ascii="Times New Roman" w:hAnsi="Times New Roman" w:cs="Times New Roman"/>
          <w:b/>
          <w:bCs/>
          <w:color w:val="000000" w:themeColor="text1"/>
          <w:sz w:val="24"/>
          <w:szCs w:val="24"/>
        </w:rPr>
        <w:t>, Okeke Emmanuel Chukwuebuka</w:t>
      </w:r>
      <w:r w:rsidR="00DA52F4" w:rsidRPr="001E51F3">
        <w:rPr>
          <w:rFonts w:ascii="Times New Roman" w:hAnsi="Times New Roman" w:cs="Times New Roman"/>
          <w:b/>
          <w:bCs/>
          <w:color w:val="000000" w:themeColor="text1"/>
          <w:sz w:val="24"/>
          <w:szCs w:val="24"/>
          <w:vertAlign w:val="superscript"/>
        </w:rPr>
        <w:t>2</w:t>
      </w:r>
      <w:r w:rsidR="00CE7BF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w:t>
      </w:r>
      <w:r w:rsidR="00CE7BFA">
        <w:rPr>
          <w:rFonts w:ascii="Times New Roman" w:hAnsi="Times New Roman" w:cs="Times New Roman"/>
          <w:b/>
          <w:bCs/>
          <w:color w:val="000000" w:themeColor="text1"/>
          <w:sz w:val="24"/>
          <w:szCs w:val="24"/>
        </w:rPr>
        <w:t>Ononye Roy</w:t>
      </w:r>
      <w:r w:rsidR="00DA52F4" w:rsidRPr="001E51F3">
        <w:rPr>
          <w:rFonts w:ascii="Times New Roman" w:hAnsi="Times New Roman" w:cs="Times New Roman"/>
          <w:b/>
          <w:bCs/>
          <w:color w:val="000000" w:themeColor="text1"/>
          <w:sz w:val="24"/>
          <w:szCs w:val="24"/>
          <w:vertAlign w:val="superscript"/>
        </w:rPr>
        <w:t>3</w:t>
      </w:r>
    </w:p>
    <w:p w14:paraId="7AEC63B4" w14:textId="381C3C6D" w:rsidR="00DA52F4" w:rsidRPr="001E51F3" w:rsidRDefault="00DA52F4" w:rsidP="004F5BE5">
      <w:pPr>
        <w:spacing w:before="54"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B20DB">
        <w:rPr>
          <w:rFonts w:ascii="Times New Roman" w:hAnsi="Times New Roman" w:cs="Times New Roman"/>
          <w:color w:val="000000" w:themeColor="text1"/>
        </w:rPr>
        <w:t>Lecturer</w:t>
      </w:r>
      <w:r w:rsidR="00CE7BFA">
        <w:rPr>
          <w:rFonts w:ascii="Times New Roman" w:hAnsi="Times New Roman" w:cs="Times New Roman"/>
          <w:color w:val="000000" w:themeColor="text1"/>
        </w:rPr>
        <w:t>, Building, Nnamdi Azikiwe University, Awka, Anambra</w:t>
      </w:r>
      <w:r w:rsidRPr="001E51F3">
        <w:rPr>
          <w:rFonts w:ascii="Times New Roman" w:hAnsi="Times New Roman" w:cs="Times New Roman"/>
          <w:color w:val="000000" w:themeColor="text1"/>
        </w:rPr>
        <w:t xml:space="preserve">, </w:t>
      </w:r>
      <w:r w:rsidR="00CE7BFA">
        <w:rPr>
          <w:rFonts w:ascii="Times New Roman" w:hAnsi="Times New Roman" w:cs="Times New Roman"/>
          <w:color w:val="000000" w:themeColor="text1"/>
        </w:rPr>
        <w:t>Nigeria</w:t>
      </w:r>
    </w:p>
    <w:p w14:paraId="59B9E3B4" w14:textId="02C1EB9D" w:rsidR="00DA52F4" w:rsidRPr="001E51F3" w:rsidRDefault="00DA52F4" w:rsidP="004F5BE5">
      <w:pPr>
        <w:spacing w:before="54"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E7BFA">
        <w:rPr>
          <w:rFonts w:ascii="Times New Roman" w:hAnsi="Times New Roman" w:cs="Times New Roman"/>
          <w:color w:val="000000" w:themeColor="text1"/>
        </w:rPr>
        <w:t>Scholar, Building, Nnamdi Azikiwe University, Awka, Anambra, Nigeria</w:t>
      </w:r>
    </w:p>
    <w:p w14:paraId="7C6E1520" w14:textId="3BBE61A6" w:rsidR="00DA52F4" w:rsidRPr="001E51F3" w:rsidRDefault="00DA52F4" w:rsidP="004F5BE5">
      <w:pPr>
        <w:pBdr>
          <w:bottom w:val="single" w:sz="4" w:space="1" w:color="auto"/>
        </w:pBdr>
        <w:spacing w:before="54"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B20DB">
        <w:rPr>
          <w:rFonts w:ascii="Times New Roman" w:hAnsi="Times New Roman" w:cs="Times New Roman"/>
          <w:color w:val="000000" w:themeColor="text1"/>
        </w:rPr>
        <w:t xml:space="preserve">Lecturer, Department, Federal College of </w:t>
      </w:r>
      <w:r w:rsidR="00D434BC">
        <w:rPr>
          <w:rFonts w:ascii="Times New Roman" w:hAnsi="Times New Roman" w:cs="Times New Roman"/>
          <w:color w:val="000000" w:themeColor="text1"/>
        </w:rPr>
        <w:t>E</w:t>
      </w:r>
      <w:r w:rsidR="004B20DB">
        <w:rPr>
          <w:rFonts w:ascii="Times New Roman" w:hAnsi="Times New Roman" w:cs="Times New Roman"/>
          <w:color w:val="000000" w:themeColor="text1"/>
        </w:rPr>
        <w:t>ducation, Asaba, Delta, Nigeria</w:t>
      </w:r>
    </w:p>
    <w:p w14:paraId="262D7931" w14:textId="0929E8FE" w:rsidR="00DA52F4" w:rsidRPr="001E51F3" w:rsidRDefault="004B20DB" w:rsidP="004F5BE5">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C4C1FD6" w14:textId="04A55557" w:rsidR="004B20DB" w:rsidRPr="004B20DB" w:rsidRDefault="004B20DB" w:rsidP="004F5BE5">
      <w:pPr>
        <w:spacing w:line="240" w:lineRule="auto"/>
        <w:rPr>
          <w:rStyle w:val="Strong"/>
          <w:rFonts w:ascii="Times New Roman" w:eastAsiaTheme="minorEastAsia" w:hAnsi="Times New Roman" w:cs="Times New Roman"/>
          <w:bCs w:val="0"/>
          <w:sz w:val="20"/>
          <w:szCs w:val="20"/>
        </w:rPr>
      </w:pPr>
      <w:r w:rsidRPr="004B20DB">
        <w:rPr>
          <w:rFonts w:ascii="Times New Roman" w:hAnsi="Times New Roman" w:cs="Times New Roman"/>
          <w:sz w:val="20"/>
          <w:szCs w:val="20"/>
        </w:rPr>
        <w:t>The aim of the study is to model</w:t>
      </w:r>
      <w:r w:rsidR="006A1EED">
        <w:rPr>
          <w:rFonts w:ascii="Times New Roman" w:hAnsi="Times New Roman" w:cs="Times New Roman"/>
          <w:sz w:val="20"/>
          <w:szCs w:val="20"/>
        </w:rPr>
        <w:t xml:space="preserve"> the non-linear behavior of reinforced concrete beams using the concrete damage plasticity model</w:t>
      </w:r>
      <w:r w:rsidRPr="004B20DB">
        <w:rPr>
          <w:rFonts w:ascii="Times New Roman" w:hAnsi="Times New Roman" w:cs="Times New Roman"/>
          <w:sz w:val="20"/>
          <w:szCs w:val="20"/>
        </w:rPr>
        <w:t>.</w:t>
      </w:r>
      <w:r w:rsidR="006A1EED">
        <w:rPr>
          <w:rFonts w:ascii="Times New Roman" w:hAnsi="Times New Roman" w:cs="Times New Roman"/>
          <w:sz w:val="20"/>
          <w:szCs w:val="20"/>
        </w:rPr>
        <w:t xml:space="preserve"> </w:t>
      </w:r>
      <w:r w:rsidRPr="004B20DB">
        <w:rPr>
          <w:rStyle w:val="Strong"/>
          <w:rFonts w:ascii="Times New Roman" w:hAnsi="Times New Roman" w:cs="Times New Roman"/>
          <w:b w:val="0"/>
          <w:sz w:val="20"/>
          <w:szCs w:val="20"/>
        </w:rPr>
        <w:t>The study also</w:t>
      </w:r>
      <w:r w:rsidRPr="004B20DB">
        <w:rPr>
          <w:rStyle w:val="Strong"/>
          <w:rFonts w:ascii="Times New Roman" w:hAnsi="Times New Roman" w:cs="Times New Roman"/>
          <w:sz w:val="20"/>
          <w:szCs w:val="20"/>
        </w:rPr>
        <w:t xml:space="preserve"> </w:t>
      </w:r>
      <w:r w:rsidRPr="004B20DB">
        <w:rPr>
          <w:rFonts w:ascii="Times New Roman" w:hAnsi="Times New Roman" w:cs="Times New Roman"/>
          <w:sz w:val="20"/>
          <w:szCs w:val="20"/>
        </w:rPr>
        <w:t xml:space="preserve">investigated the compressive strain relation based on theoretical methods proposed by </w:t>
      </w:r>
      <w:r w:rsidR="006A1EED">
        <w:rPr>
          <w:rFonts w:ascii="Times New Roman" w:hAnsi="Times New Roman" w:cs="Times New Roman"/>
          <w:sz w:val="20"/>
          <w:szCs w:val="20"/>
        </w:rPr>
        <w:t>C</w:t>
      </w:r>
      <w:r w:rsidR="006A1EED" w:rsidRPr="004B20DB">
        <w:rPr>
          <w:rFonts w:ascii="Times New Roman" w:hAnsi="Times New Roman" w:cs="Times New Roman"/>
          <w:sz w:val="20"/>
          <w:szCs w:val="20"/>
        </w:rPr>
        <w:t xml:space="preserve">arreira and Chu </w:t>
      </w:r>
      <w:r w:rsidR="006A1EED">
        <w:rPr>
          <w:rFonts w:ascii="Times New Roman" w:hAnsi="Times New Roman" w:cs="Times New Roman"/>
          <w:sz w:val="20"/>
          <w:szCs w:val="20"/>
        </w:rPr>
        <w:t>(</w:t>
      </w:r>
      <w:r w:rsidR="006A1EED" w:rsidRPr="004B20DB">
        <w:rPr>
          <w:rFonts w:ascii="Times New Roman" w:hAnsi="Times New Roman" w:cs="Times New Roman"/>
          <w:sz w:val="20"/>
          <w:szCs w:val="20"/>
        </w:rPr>
        <w:t>1985</w:t>
      </w:r>
      <w:r w:rsidR="006A1EED">
        <w:rPr>
          <w:rFonts w:ascii="Times New Roman" w:hAnsi="Times New Roman" w:cs="Times New Roman"/>
          <w:sz w:val="20"/>
          <w:szCs w:val="20"/>
        </w:rPr>
        <w:t xml:space="preserve">), </w:t>
      </w:r>
      <w:r w:rsidRPr="004B20DB">
        <w:rPr>
          <w:rFonts w:ascii="Times New Roman" w:hAnsi="Times New Roman" w:cs="Times New Roman"/>
          <w:sz w:val="20"/>
          <w:szCs w:val="20"/>
        </w:rPr>
        <w:t xml:space="preserve">Hognestad et al (1989) and Kent and Park (1971). </w:t>
      </w:r>
      <w:r w:rsidRPr="004B20DB">
        <w:rPr>
          <w:rFonts w:ascii="Times New Roman" w:eastAsia="等线" w:hAnsi="Times New Roman" w:cs="Times New Roman"/>
          <w:sz w:val="20"/>
          <w:szCs w:val="20"/>
        </w:rPr>
        <w:t xml:space="preserve">The concrete in tension was modelled as linear elastic brittle material with strain softening. The modified stress-strain relationship for linear elastic brittle material with strain softening was suggested by (Said and Mohie, 2012). </w:t>
      </w:r>
      <w:r w:rsidRPr="004B20DB">
        <w:rPr>
          <w:rFonts w:ascii="Times New Roman" w:eastAsiaTheme="minorEastAsia" w:hAnsi="Times New Roman" w:cs="Times New Roman"/>
          <w:sz w:val="20"/>
          <w:szCs w:val="20"/>
        </w:rPr>
        <w:t>With respect to the results obtained and summarized, it was observed that the stress-strain curve for the Hognestad model and the Kent and park model had a good agreement. However, at the descending branch, the Kent and park model showed greater softening behavior compared to the hognestad model. The difference in strain softening did not affect the post processing result of the compressive damage.</w:t>
      </w:r>
    </w:p>
    <w:p w14:paraId="5501AD32" w14:textId="58C786D0" w:rsidR="00DA52F4" w:rsidRPr="001E51F3" w:rsidRDefault="00DA52F4" w:rsidP="004F5BE5">
      <w:pPr>
        <w:spacing w:before="54" w:after="0" w:line="24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B20DB">
        <w:rPr>
          <w:rFonts w:ascii="Times New Roman" w:hAnsi="Times New Roman" w:cs="Times New Roman"/>
          <w:color w:val="000000" w:themeColor="text1"/>
          <w:sz w:val="20"/>
          <w:szCs w:val="20"/>
        </w:rPr>
        <w:t>Non-Linear Analysis, Stress-Strain Relationship, Concrete Damage Plasticity.</w:t>
      </w:r>
    </w:p>
    <w:p w14:paraId="075684D6" w14:textId="15D66838" w:rsidR="00DA52F4" w:rsidRPr="001E51F3" w:rsidRDefault="00911ACD" w:rsidP="004F5BE5">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7029CD5" w14:textId="7885DE02" w:rsidR="004B20DB" w:rsidRPr="00BF1A2E" w:rsidRDefault="004B20DB" w:rsidP="004F5BE5">
      <w:pPr>
        <w:spacing w:line="240" w:lineRule="auto"/>
        <w:rPr>
          <w:rFonts w:ascii="Times New Roman" w:hAnsi="Times New Roman" w:cs="Times New Roman"/>
          <w:sz w:val="20"/>
          <w:szCs w:val="20"/>
        </w:rPr>
      </w:pPr>
      <w:r w:rsidRPr="00BF1A2E">
        <w:rPr>
          <w:rFonts w:ascii="Times New Roman" w:hAnsi="Times New Roman" w:cs="Times New Roman"/>
          <w:sz w:val="20"/>
          <w:szCs w:val="20"/>
        </w:rPr>
        <w:t xml:space="preserve">Many researchers have made valuable contributions in understanding the behavior of concrete and has developed sophisticated methods of analysis (Chandhari and Chakrabar, 2012). Concrete is both homogeneous and isotropic. The physical behavior of concrete is complicated with very complicated stress-strain relationship. Therefore, modelling of concrete structure is very complicated due to the non-linear stress-strain relation in multi axial stress, tension softening behavior, pull out of reinforcement and aggregate interlocking. The compression response of concrete is highly non-linear and can be described numerically using several approaches (Chen, 2007). One approach of describing the compressive strength of concrete is by representing the stress-strain relation through curve fitting methods using standard codes or by elastic and plastic theories (Ortiz, 1985). </w:t>
      </w:r>
    </w:p>
    <w:p w14:paraId="5DB4ADDA" w14:textId="71E6CDCE" w:rsidR="004B20DB" w:rsidRPr="00BF1A2E" w:rsidRDefault="004B20DB" w:rsidP="004F5BE5">
      <w:pPr>
        <w:spacing w:line="240" w:lineRule="auto"/>
        <w:rPr>
          <w:rFonts w:ascii="Times New Roman" w:hAnsi="Times New Roman" w:cs="Times New Roman"/>
          <w:sz w:val="20"/>
          <w:szCs w:val="20"/>
        </w:rPr>
      </w:pPr>
      <w:r w:rsidRPr="00BF1A2E">
        <w:rPr>
          <w:rFonts w:ascii="Times New Roman" w:hAnsi="Times New Roman" w:cs="Times New Roman"/>
          <w:sz w:val="20"/>
          <w:szCs w:val="20"/>
        </w:rPr>
        <w:t>The uniaxial compressive behavior of concrete can be determined by either experimental tests or existing constitutive models such as does proposed by (Carreira and Chu, 1985), (Hognestad, 1989) and (Kent and Park, 1971). The authors made use of a wide range of experimental data with varied laboratory tests for fitting and other data to verify the model.</w:t>
      </w:r>
      <w:r w:rsidR="006A1EED">
        <w:rPr>
          <w:rFonts w:ascii="Times New Roman" w:hAnsi="Times New Roman" w:cs="Times New Roman"/>
          <w:sz w:val="20"/>
          <w:szCs w:val="20"/>
        </w:rPr>
        <w:t xml:space="preserve"> </w:t>
      </w:r>
    </w:p>
    <w:p w14:paraId="777E6599" w14:textId="77777777" w:rsidR="004B20DB" w:rsidRPr="0090474B" w:rsidRDefault="004B20DB" w:rsidP="004F5BE5">
      <w:pPr>
        <w:pStyle w:val="Heading1"/>
        <w:keepNext w:val="0"/>
        <w:keepLines w:val="0"/>
        <w:widowControl w:val="0"/>
        <w:numPr>
          <w:ilvl w:val="1"/>
          <w:numId w:val="22"/>
        </w:numPr>
        <w:tabs>
          <w:tab w:val="left" w:pos="2971"/>
        </w:tabs>
        <w:autoSpaceDE w:val="0"/>
        <w:autoSpaceDN w:val="0"/>
        <w:spacing w:before="0" w:line="240" w:lineRule="auto"/>
        <w:ind w:left="360"/>
        <w:jc w:val="both"/>
        <w:rPr>
          <w:rFonts w:ascii="Times New Roman" w:hAnsi="Times New Roman" w:cs="Times New Roman"/>
          <w:b/>
          <w:color w:val="auto"/>
          <w:sz w:val="20"/>
          <w:szCs w:val="20"/>
        </w:rPr>
      </w:pPr>
      <w:r w:rsidRPr="0090474B">
        <w:rPr>
          <w:rFonts w:ascii="Times New Roman" w:hAnsi="Times New Roman" w:cs="Times New Roman"/>
          <w:b/>
          <w:color w:val="auto"/>
          <w:sz w:val="20"/>
          <w:szCs w:val="20"/>
        </w:rPr>
        <w:t>Concrete</w:t>
      </w:r>
      <w:r w:rsidRPr="0090474B">
        <w:rPr>
          <w:rFonts w:ascii="Times New Roman" w:hAnsi="Times New Roman" w:cs="Times New Roman"/>
          <w:b/>
          <w:color w:val="auto"/>
          <w:spacing w:val="-10"/>
          <w:sz w:val="20"/>
          <w:szCs w:val="20"/>
        </w:rPr>
        <w:t xml:space="preserve"> </w:t>
      </w:r>
      <w:r w:rsidRPr="0090474B">
        <w:rPr>
          <w:rFonts w:ascii="Times New Roman" w:hAnsi="Times New Roman" w:cs="Times New Roman"/>
          <w:b/>
          <w:color w:val="auto"/>
          <w:sz w:val="20"/>
          <w:szCs w:val="20"/>
        </w:rPr>
        <w:t>damage</w:t>
      </w:r>
      <w:r w:rsidRPr="0090474B">
        <w:rPr>
          <w:rFonts w:ascii="Times New Roman" w:hAnsi="Times New Roman" w:cs="Times New Roman"/>
          <w:b/>
          <w:color w:val="auto"/>
          <w:spacing w:val="-9"/>
          <w:sz w:val="20"/>
          <w:szCs w:val="20"/>
        </w:rPr>
        <w:t xml:space="preserve"> </w:t>
      </w:r>
      <w:r w:rsidRPr="0090474B">
        <w:rPr>
          <w:rFonts w:ascii="Times New Roman" w:hAnsi="Times New Roman" w:cs="Times New Roman"/>
          <w:b/>
          <w:color w:val="auto"/>
          <w:sz w:val="20"/>
          <w:szCs w:val="20"/>
        </w:rPr>
        <w:t>plasticity</w:t>
      </w:r>
      <w:r w:rsidRPr="0090474B">
        <w:rPr>
          <w:rFonts w:ascii="Times New Roman" w:hAnsi="Times New Roman" w:cs="Times New Roman"/>
          <w:b/>
          <w:color w:val="auto"/>
          <w:spacing w:val="-9"/>
          <w:sz w:val="20"/>
          <w:szCs w:val="20"/>
        </w:rPr>
        <w:t xml:space="preserve"> </w:t>
      </w:r>
      <w:r w:rsidRPr="0090474B">
        <w:rPr>
          <w:rFonts w:ascii="Times New Roman" w:hAnsi="Times New Roman" w:cs="Times New Roman"/>
          <w:b/>
          <w:color w:val="auto"/>
          <w:spacing w:val="-2"/>
          <w:sz w:val="20"/>
          <w:szCs w:val="20"/>
        </w:rPr>
        <w:t>model</w:t>
      </w:r>
    </w:p>
    <w:p w14:paraId="4AF7CDF9" w14:textId="5AA9D44C" w:rsidR="004B20DB" w:rsidRPr="004F5BE5" w:rsidRDefault="004B20DB" w:rsidP="004F5BE5">
      <w:pPr>
        <w:pStyle w:val="ListParagraph"/>
        <w:widowControl w:val="0"/>
        <w:autoSpaceDE w:val="0"/>
        <w:autoSpaceDN w:val="0"/>
        <w:spacing w:before="6" w:after="0" w:line="240" w:lineRule="auto"/>
        <w:ind w:left="0" w:right="129"/>
        <w:contextualSpacing w:val="0"/>
        <w:jc w:val="both"/>
        <w:rPr>
          <w:rFonts w:ascii="Times New Roman" w:hAnsi="Times New Roman"/>
          <w:sz w:val="20"/>
          <w:szCs w:val="20"/>
        </w:rPr>
      </w:pPr>
      <w:r w:rsidRPr="00BF1A2E">
        <w:rPr>
          <w:rFonts w:ascii="Times New Roman" w:hAnsi="Times New Roman"/>
          <w:w w:val="105"/>
          <w:sz w:val="20"/>
          <w:szCs w:val="20"/>
        </w:rPr>
        <w:t>The</w:t>
      </w:r>
      <w:r w:rsidRPr="00BF1A2E">
        <w:rPr>
          <w:rFonts w:ascii="Times New Roman" w:hAnsi="Times New Roman"/>
          <w:spacing w:val="-12"/>
          <w:w w:val="105"/>
          <w:sz w:val="20"/>
          <w:szCs w:val="20"/>
        </w:rPr>
        <w:t xml:space="preserve"> </w:t>
      </w:r>
      <w:r w:rsidRPr="00BF1A2E">
        <w:rPr>
          <w:rFonts w:ascii="Times New Roman" w:hAnsi="Times New Roman"/>
          <w:w w:val="105"/>
          <w:sz w:val="20"/>
          <w:szCs w:val="20"/>
        </w:rPr>
        <w:t>concrete</w:t>
      </w:r>
      <w:r w:rsidRPr="00BF1A2E">
        <w:rPr>
          <w:rFonts w:ascii="Times New Roman" w:hAnsi="Times New Roman"/>
          <w:spacing w:val="-12"/>
          <w:w w:val="105"/>
          <w:sz w:val="20"/>
          <w:szCs w:val="20"/>
        </w:rPr>
        <w:t xml:space="preserve"> </w:t>
      </w:r>
      <w:r w:rsidRPr="00BF1A2E">
        <w:rPr>
          <w:rFonts w:ascii="Times New Roman" w:hAnsi="Times New Roman"/>
          <w:w w:val="105"/>
          <w:sz w:val="20"/>
          <w:szCs w:val="20"/>
        </w:rPr>
        <w:t>damage</w:t>
      </w:r>
      <w:r w:rsidRPr="00BF1A2E">
        <w:rPr>
          <w:rFonts w:ascii="Times New Roman" w:hAnsi="Times New Roman"/>
          <w:spacing w:val="-11"/>
          <w:w w:val="105"/>
          <w:sz w:val="20"/>
          <w:szCs w:val="20"/>
        </w:rPr>
        <w:t xml:space="preserve"> </w:t>
      </w:r>
      <w:r w:rsidRPr="00BF1A2E">
        <w:rPr>
          <w:rFonts w:ascii="Times New Roman" w:hAnsi="Times New Roman"/>
          <w:w w:val="105"/>
          <w:sz w:val="20"/>
          <w:szCs w:val="20"/>
        </w:rPr>
        <w:t>plasticity</w:t>
      </w:r>
      <w:r w:rsidRPr="00BF1A2E">
        <w:rPr>
          <w:rFonts w:ascii="Times New Roman" w:hAnsi="Times New Roman"/>
          <w:spacing w:val="-12"/>
          <w:w w:val="105"/>
          <w:sz w:val="20"/>
          <w:szCs w:val="20"/>
        </w:rPr>
        <w:t xml:space="preserve"> </w:t>
      </w:r>
      <w:r w:rsidRPr="00BF1A2E">
        <w:rPr>
          <w:rFonts w:ascii="Times New Roman" w:hAnsi="Times New Roman"/>
          <w:w w:val="105"/>
          <w:sz w:val="20"/>
          <w:szCs w:val="20"/>
        </w:rPr>
        <w:t>material</w:t>
      </w:r>
      <w:r w:rsidRPr="00BF1A2E">
        <w:rPr>
          <w:rFonts w:ascii="Times New Roman" w:hAnsi="Times New Roman"/>
          <w:spacing w:val="-11"/>
          <w:w w:val="105"/>
          <w:sz w:val="20"/>
          <w:szCs w:val="20"/>
        </w:rPr>
        <w:t xml:space="preserve"> </w:t>
      </w:r>
      <w:r w:rsidRPr="00BF1A2E">
        <w:rPr>
          <w:rFonts w:ascii="Times New Roman" w:hAnsi="Times New Roman"/>
          <w:w w:val="105"/>
          <w:sz w:val="20"/>
          <w:szCs w:val="20"/>
        </w:rPr>
        <w:t>model</w:t>
      </w:r>
      <w:r w:rsidRPr="00BF1A2E">
        <w:rPr>
          <w:rFonts w:ascii="Times New Roman" w:hAnsi="Times New Roman"/>
          <w:spacing w:val="-12"/>
          <w:w w:val="105"/>
          <w:sz w:val="20"/>
          <w:szCs w:val="20"/>
        </w:rPr>
        <w:t xml:space="preserve"> </w:t>
      </w:r>
      <w:bookmarkStart w:id="0" w:name="_bookmark79"/>
      <w:bookmarkEnd w:id="0"/>
      <w:r w:rsidRPr="00BF1A2E">
        <w:rPr>
          <w:rFonts w:ascii="Times New Roman" w:hAnsi="Times New Roman"/>
          <w:w w:val="105"/>
          <w:sz w:val="20"/>
          <w:szCs w:val="20"/>
        </w:rPr>
        <w:t>was originally developed by (</w:t>
      </w:r>
      <w:r w:rsidRPr="00BF1A2E">
        <w:rPr>
          <w:rFonts w:ascii="Times New Roman" w:hAnsi="Times New Roman"/>
          <w:sz w:val="20"/>
          <w:szCs w:val="20"/>
        </w:rPr>
        <w:t>Lubliner,</w:t>
      </w:r>
      <w:r w:rsidRPr="00BF1A2E">
        <w:rPr>
          <w:rFonts w:ascii="Times New Roman" w:hAnsi="Times New Roman"/>
          <w:spacing w:val="9"/>
          <w:sz w:val="20"/>
          <w:szCs w:val="20"/>
        </w:rPr>
        <w:t xml:space="preserve"> </w:t>
      </w:r>
      <w:r w:rsidRPr="00BF1A2E">
        <w:rPr>
          <w:rFonts w:ascii="Times New Roman" w:hAnsi="Times New Roman"/>
          <w:sz w:val="20"/>
          <w:szCs w:val="20"/>
        </w:rPr>
        <w:t>J.;</w:t>
      </w:r>
      <w:r w:rsidRPr="00BF1A2E">
        <w:rPr>
          <w:rFonts w:ascii="Times New Roman" w:hAnsi="Times New Roman"/>
          <w:spacing w:val="12"/>
          <w:sz w:val="20"/>
          <w:szCs w:val="20"/>
        </w:rPr>
        <w:t xml:space="preserve"> </w:t>
      </w:r>
      <w:r w:rsidRPr="00BF1A2E">
        <w:rPr>
          <w:rFonts w:ascii="Times New Roman" w:hAnsi="Times New Roman"/>
          <w:sz w:val="20"/>
          <w:szCs w:val="20"/>
        </w:rPr>
        <w:t>Oliver,</w:t>
      </w:r>
      <w:r w:rsidRPr="00BF1A2E">
        <w:rPr>
          <w:rFonts w:ascii="Times New Roman" w:hAnsi="Times New Roman"/>
          <w:spacing w:val="12"/>
          <w:sz w:val="20"/>
          <w:szCs w:val="20"/>
        </w:rPr>
        <w:t xml:space="preserve"> </w:t>
      </w:r>
      <w:r w:rsidRPr="00BF1A2E">
        <w:rPr>
          <w:rFonts w:ascii="Times New Roman" w:hAnsi="Times New Roman"/>
          <w:sz w:val="20"/>
          <w:szCs w:val="20"/>
        </w:rPr>
        <w:t>J.;</w:t>
      </w:r>
      <w:r w:rsidRPr="00BF1A2E">
        <w:rPr>
          <w:rFonts w:ascii="Times New Roman" w:hAnsi="Times New Roman"/>
          <w:spacing w:val="12"/>
          <w:sz w:val="20"/>
          <w:szCs w:val="20"/>
        </w:rPr>
        <w:t xml:space="preserve"> </w:t>
      </w:r>
      <w:r w:rsidRPr="00BF1A2E">
        <w:rPr>
          <w:rFonts w:ascii="Times New Roman" w:hAnsi="Times New Roman"/>
          <w:sz w:val="20"/>
          <w:szCs w:val="20"/>
        </w:rPr>
        <w:t>Oller,</w:t>
      </w:r>
      <w:r w:rsidRPr="00BF1A2E">
        <w:rPr>
          <w:rFonts w:ascii="Times New Roman" w:hAnsi="Times New Roman"/>
          <w:spacing w:val="12"/>
          <w:sz w:val="20"/>
          <w:szCs w:val="20"/>
        </w:rPr>
        <w:t xml:space="preserve"> </w:t>
      </w:r>
      <w:r w:rsidRPr="00BF1A2E">
        <w:rPr>
          <w:rFonts w:ascii="Times New Roman" w:hAnsi="Times New Roman"/>
          <w:sz w:val="20"/>
          <w:szCs w:val="20"/>
        </w:rPr>
        <w:t>S.;</w:t>
      </w:r>
      <w:r w:rsidRPr="00BF1A2E">
        <w:rPr>
          <w:rFonts w:ascii="Times New Roman" w:hAnsi="Times New Roman"/>
          <w:spacing w:val="12"/>
          <w:sz w:val="20"/>
          <w:szCs w:val="20"/>
        </w:rPr>
        <w:t xml:space="preserve"> </w:t>
      </w:r>
      <w:r w:rsidRPr="00BF1A2E">
        <w:rPr>
          <w:rFonts w:ascii="Times New Roman" w:hAnsi="Times New Roman"/>
          <w:sz w:val="20"/>
          <w:szCs w:val="20"/>
        </w:rPr>
        <w:t>Oñate,</w:t>
      </w:r>
      <w:r w:rsidRPr="00BF1A2E">
        <w:rPr>
          <w:rFonts w:ascii="Times New Roman" w:hAnsi="Times New Roman"/>
          <w:spacing w:val="12"/>
          <w:sz w:val="20"/>
          <w:szCs w:val="20"/>
        </w:rPr>
        <w:t xml:space="preserve"> </w:t>
      </w:r>
      <w:r w:rsidRPr="00BF1A2E">
        <w:rPr>
          <w:rFonts w:ascii="Times New Roman" w:hAnsi="Times New Roman"/>
          <w:sz w:val="20"/>
          <w:szCs w:val="20"/>
        </w:rPr>
        <w:t xml:space="preserve">E., 1989) </w:t>
      </w:r>
      <w:r w:rsidRPr="00BF1A2E">
        <w:rPr>
          <w:rFonts w:ascii="Times New Roman" w:hAnsi="Times New Roman"/>
          <w:w w:val="105"/>
          <w:sz w:val="20"/>
          <w:szCs w:val="20"/>
        </w:rPr>
        <w:t>and subsequently modified and improved by (</w:t>
      </w:r>
      <w:r w:rsidRPr="00BF1A2E">
        <w:rPr>
          <w:rFonts w:ascii="Times New Roman" w:hAnsi="Times New Roman"/>
          <w:sz w:val="20"/>
          <w:szCs w:val="20"/>
        </w:rPr>
        <w:t>Lee,</w:t>
      </w:r>
      <w:r w:rsidRPr="00BF1A2E">
        <w:rPr>
          <w:rFonts w:ascii="Times New Roman" w:hAnsi="Times New Roman"/>
          <w:spacing w:val="8"/>
          <w:sz w:val="20"/>
          <w:szCs w:val="20"/>
        </w:rPr>
        <w:t xml:space="preserve"> </w:t>
      </w:r>
      <w:r w:rsidRPr="00BF1A2E">
        <w:rPr>
          <w:rFonts w:ascii="Times New Roman" w:hAnsi="Times New Roman"/>
          <w:sz w:val="20"/>
          <w:szCs w:val="20"/>
        </w:rPr>
        <w:t>J.;</w:t>
      </w:r>
      <w:r w:rsidRPr="00BF1A2E">
        <w:rPr>
          <w:rFonts w:ascii="Times New Roman" w:hAnsi="Times New Roman"/>
          <w:spacing w:val="8"/>
          <w:sz w:val="20"/>
          <w:szCs w:val="20"/>
        </w:rPr>
        <w:t xml:space="preserve"> </w:t>
      </w:r>
      <w:r w:rsidRPr="00BF1A2E">
        <w:rPr>
          <w:rFonts w:ascii="Times New Roman" w:hAnsi="Times New Roman"/>
          <w:sz w:val="20"/>
          <w:szCs w:val="20"/>
        </w:rPr>
        <w:t>Fenves,</w:t>
      </w:r>
      <w:r w:rsidRPr="00BF1A2E">
        <w:rPr>
          <w:rFonts w:ascii="Times New Roman" w:hAnsi="Times New Roman"/>
          <w:spacing w:val="8"/>
          <w:sz w:val="20"/>
          <w:szCs w:val="20"/>
        </w:rPr>
        <w:t xml:space="preserve"> </w:t>
      </w:r>
      <w:r w:rsidRPr="00BF1A2E">
        <w:rPr>
          <w:rFonts w:ascii="Times New Roman" w:hAnsi="Times New Roman"/>
          <w:sz w:val="20"/>
          <w:szCs w:val="20"/>
        </w:rPr>
        <w:t>G.L, 1998)</w:t>
      </w:r>
      <w:r w:rsidRPr="00BF1A2E">
        <w:rPr>
          <w:rFonts w:ascii="Times New Roman" w:hAnsi="Times New Roman"/>
          <w:w w:val="105"/>
          <w:sz w:val="20"/>
          <w:szCs w:val="20"/>
        </w:rPr>
        <w:t>.</w:t>
      </w:r>
      <w:r w:rsidRPr="00BF1A2E">
        <w:rPr>
          <w:rFonts w:ascii="Times New Roman" w:hAnsi="Times New Roman"/>
          <w:spacing w:val="34"/>
          <w:w w:val="105"/>
          <w:sz w:val="20"/>
          <w:szCs w:val="20"/>
        </w:rPr>
        <w:t xml:space="preserve"> </w:t>
      </w:r>
      <w:r w:rsidRPr="00BF1A2E">
        <w:rPr>
          <w:rFonts w:ascii="Times New Roman" w:hAnsi="Times New Roman"/>
          <w:w w:val="105"/>
          <w:sz w:val="20"/>
          <w:szCs w:val="20"/>
        </w:rPr>
        <w:t>As stated by (Lu, W.; Lubbad, R.; Løset, S.; Høyland, K</w:t>
      </w:r>
      <w:bookmarkStart w:id="1" w:name="_bookmark80"/>
      <w:bookmarkEnd w:id="1"/>
      <w:r w:rsidRPr="00BF1A2E">
        <w:rPr>
          <w:rFonts w:ascii="Times New Roman" w:hAnsi="Times New Roman"/>
          <w:w w:val="105"/>
          <w:sz w:val="20"/>
          <w:szCs w:val="20"/>
        </w:rPr>
        <w:t>, 2012), to model the damage process, it is necessary to define a constitutive law in order to determine the stress–strain law, a yield criterion, a hardening law, and a flow rule to describe the post-elastic response and, in the end, a damage initiation criterion and a damage evolution law.</w:t>
      </w:r>
    </w:p>
    <w:p w14:paraId="1FA59E21" w14:textId="77777777" w:rsidR="004B20DB" w:rsidRPr="00D94803" w:rsidRDefault="004B20DB" w:rsidP="004F5BE5">
      <w:pPr>
        <w:pStyle w:val="ListParagraph"/>
        <w:widowControl w:val="0"/>
        <w:numPr>
          <w:ilvl w:val="1"/>
          <w:numId w:val="22"/>
        </w:numPr>
        <w:tabs>
          <w:tab w:val="left" w:pos="3120"/>
        </w:tabs>
        <w:autoSpaceDE w:val="0"/>
        <w:autoSpaceDN w:val="0"/>
        <w:spacing w:before="194" w:after="0" w:line="240" w:lineRule="auto"/>
        <w:ind w:left="450" w:hanging="450"/>
        <w:jc w:val="both"/>
        <w:rPr>
          <w:rFonts w:ascii="Times New Roman" w:hAnsi="Times New Roman"/>
          <w:b/>
          <w:sz w:val="20"/>
          <w:szCs w:val="20"/>
        </w:rPr>
      </w:pPr>
      <w:bookmarkStart w:id="2" w:name="Damage_Parameters_"/>
      <w:bookmarkStart w:id="3" w:name="_bookmark0"/>
      <w:bookmarkEnd w:id="2"/>
      <w:bookmarkEnd w:id="3"/>
      <w:r w:rsidRPr="00D94803">
        <w:rPr>
          <w:rFonts w:ascii="Times New Roman" w:hAnsi="Times New Roman"/>
          <w:b/>
          <w:sz w:val="20"/>
          <w:szCs w:val="20"/>
        </w:rPr>
        <w:t>Damage</w:t>
      </w:r>
      <w:r w:rsidRPr="00D94803">
        <w:rPr>
          <w:rFonts w:ascii="Times New Roman" w:hAnsi="Times New Roman"/>
          <w:b/>
          <w:spacing w:val="-8"/>
          <w:sz w:val="20"/>
          <w:szCs w:val="20"/>
        </w:rPr>
        <w:t xml:space="preserve"> </w:t>
      </w:r>
      <w:r w:rsidRPr="00D94803">
        <w:rPr>
          <w:rFonts w:ascii="Times New Roman" w:hAnsi="Times New Roman"/>
          <w:b/>
          <w:spacing w:val="-2"/>
          <w:sz w:val="20"/>
          <w:szCs w:val="20"/>
        </w:rPr>
        <w:t>parameters</w:t>
      </w:r>
    </w:p>
    <w:p w14:paraId="2FB01535" w14:textId="6B623A50" w:rsidR="004B20DB" w:rsidRPr="00BF1A2E" w:rsidRDefault="004B20DB" w:rsidP="004F5BE5">
      <w:pPr>
        <w:pStyle w:val="BodyText"/>
        <w:spacing w:before="61"/>
        <w:ind w:right="152"/>
        <w:jc w:val="both"/>
      </w:pPr>
      <w:r w:rsidRPr="00BF1A2E">
        <w:t>Lubliner</w:t>
      </w:r>
      <w:r w:rsidRPr="00BF1A2E">
        <w:rPr>
          <w:spacing w:val="23"/>
        </w:rPr>
        <w:t xml:space="preserve"> </w:t>
      </w:r>
      <w:r w:rsidRPr="00BF1A2E">
        <w:t>et</w:t>
      </w:r>
      <w:r w:rsidRPr="00BF1A2E">
        <w:rPr>
          <w:spacing w:val="23"/>
        </w:rPr>
        <w:t xml:space="preserve"> </w:t>
      </w:r>
      <w:r w:rsidRPr="00BF1A2E">
        <w:t>al, (1989).</w:t>
      </w:r>
      <w:r w:rsidRPr="00BF1A2E">
        <w:rPr>
          <w:spacing w:val="40"/>
        </w:rPr>
        <w:t xml:space="preserve"> </w:t>
      </w:r>
      <w:r w:rsidRPr="00BF1A2E">
        <w:t>Proposed</w:t>
      </w:r>
      <w:r w:rsidRPr="00BF1A2E">
        <w:rPr>
          <w:spacing w:val="23"/>
        </w:rPr>
        <w:t xml:space="preserve"> </w:t>
      </w:r>
      <w:r w:rsidRPr="00BF1A2E">
        <w:t>a</w:t>
      </w:r>
      <w:r w:rsidRPr="00BF1A2E">
        <w:rPr>
          <w:spacing w:val="23"/>
        </w:rPr>
        <w:t xml:space="preserve"> </w:t>
      </w:r>
      <w:r w:rsidRPr="00BF1A2E">
        <w:t>material</w:t>
      </w:r>
      <w:r w:rsidRPr="00BF1A2E">
        <w:rPr>
          <w:spacing w:val="23"/>
        </w:rPr>
        <w:t xml:space="preserve"> </w:t>
      </w:r>
      <w:r w:rsidRPr="00BF1A2E">
        <w:t>model</w:t>
      </w:r>
      <w:r w:rsidRPr="00BF1A2E">
        <w:rPr>
          <w:spacing w:val="23"/>
        </w:rPr>
        <w:t xml:space="preserve"> </w:t>
      </w:r>
      <w:r w:rsidRPr="00BF1A2E">
        <w:t>based</w:t>
      </w:r>
      <w:r w:rsidRPr="00BF1A2E">
        <w:rPr>
          <w:spacing w:val="23"/>
        </w:rPr>
        <w:t xml:space="preserve"> </w:t>
      </w:r>
      <w:r w:rsidRPr="00BF1A2E">
        <w:t>on</w:t>
      </w:r>
      <w:r w:rsidRPr="00BF1A2E">
        <w:rPr>
          <w:spacing w:val="23"/>
        </w:rPr>
        <w:t xml:space="preserve"> </w:t>
      </w:r>
      <w:r w:rsidRPr="00BF1A2E">
        <w:t>a</w:t>
      </w:r>
      <w:r w:rsidRPr="00BF1A2E">
        <w:rPr>
          <w:spacing w:val="23"/>
        </w:rPr>
        <w:t xml:space="preserve"> </w:t>
      </w:r>
      <w:r w:rsidRPr="00BF1A2E">
        <w:t>new</w:t>
      </w:r>
      <w:r w:rsidRPr="00BF1A2E">
        <w:rPr>
          <w:spacing w:val="23"/>
        </w:rPr>
        <w:t xml:space="preserve"> </w:t>
      </w:r>
      <w:r w:rsidRPr="00BF1A2E">
        <w:t>yield</w:t>
      </w:r>
      <w:r w:rsidRPr="00BF1A2E">
        <w:rPr>
          <w:spacing w:val="23"/>
        </w:rPr>
        <w:t xml:space="preserve"> </w:t>
      </w:r>
      <w:r w:rsidRPr="00BF1A2E">
        <w:t>criterion</w:t>
      </w:r>
      <w:r w:rsidRPr="00BF1A2E">
        <w:rPr>
          <w:spacing w:val="23"/>
        </w:rPr>
        <w:t xml:space="preserve"> </w:t>
      </w:r>
      <w:r w:rsidRPr="00BF1A2E">
        <w:t>to</w:t>
      </w:r>
      <w:r w:rsidRPr="00BF1A2E">
        <w:rPr>
          <w:spacing w:val="23"/>
        </w:rPr>
        <w:t xml:space="preserve"> </w:t>
      </w:r>
      <w:r w:rsidRPr="00BF1A2E">
        <w:t>account for both elastic and plastic loss of stiffness due to the occurrence of cracks which are a</w:t>
      </w:r>
      <w:r w:rsidR="00D434BC">
        <w:t xml:space="preserve">ssociated with concrete damage. </w:t>
      </w:r>
      <w:r w:rsidRPr="00BF1A2E">
        <w:t xml:space="preserve">In general, the concrete damaging process can affect its material properties, such as </w:t>
      </w:r>
      <w:r w:rsidR="00E1385E" w:rsidRPr="00BF1A2E">
        <w:t>its</w:t>
      </w:r>
      <w:r w:rsidRPr="00BF1A2E">
        <w:t xml:space="preserve"> stiffness.</w:t>
      </w:r>
    </w:p>
    <w:p w14:paraId="112A5518" w14:textId="77777777" w:rsidR="004B20DB" w:rsidRPr="00BF1A2E" w:rsidRDefault="004B20DB" w:rsidP="004F5BE5">
      <w:pPr>
        <w:pStyle w:val="BodyText"/>
        <w:spacing w:before="1"/>
        <w:ind w:right="117"/>
        <w:jc w:val="both"/>
        <w:rPr>
          <w:w w:val="105"/>
        </w:rPr>
      </w:pPr>
      <w:r w:rsidRPr="00BF1A2E">
        <w:rPr>
          <w:w w:val="105"/>
        </w:rPr>
        <w:t>Lee and Fenves (1998) later pointed out that a single scalar damage variable was only useful for analyzing monotonic loading problems</w:t>
      </w:r>
      <w:r w:rsidRPr="00BF1A2E">
        <w:t>.</w:t>
      </w:r>
      <w:r w:rsidRPr="00BF1A2E">
        <w:rPr>
          <w:spacing w:val="23"/>
        </w:rPr>
        <w:t xml:space="preserve"> </w:t>
      </w:r>
      <w:r w:rsidRPr="00BF1A2E">
        <w:t>For the uniaxial case, the scalar damage variable</w:t>
      </w:r>
      <w:r w:rsidRPr="00BF1A2E">
        <w:rPr>
          <w:spacing w:val="40"/>
          <w:w w:val="105"/>
        </w:rPr>
        <w:t xml:space="preserve"> </w:t>
      </w:r>
      <w:r w:rsidRPr="00BF1A2E">
        <w:rPr>
          <w:i/>
          <w:w w:val="105"/>
        </w:rPr>
        <w:t>d</w:t>
      </w:r>
      <w:r w:rsidRPr="00BF1A2E">
        <w:rPr>
          <w:i/>
          <w:spacing w:val="-1"/>
          <w:w w:val="105"/>
        </w:rPr>
        <w:t xml:space="preserve"> </w:t>
      </w:r>
      <w:r w:rsidRPr="00BF1A2E">
        <w:rPr>
          <w:w w:val="105"/>
        </w:rPr>
        <w:t>reduces the elastic modulus as explained below:</w:t>
      </w:r>
    </w:p>
    <w:p w14:paraId="200F2E19" w14:textId="77777777" w:rsidR="004B20DB" w:rsidRPr="00BF1A2E" w:rsidRDefault="004B20DB" w:rsidP="004F5BE5">
      <w:pPr>
        <w:pStyle w:val="NormalWeb"/>
        <w:keepNext/>
        <w:jc w:val="both"/>
        <w:rPr>
          <w:sz w:val="20"/>
          <w:szCs w:val="20"/>
        </w:rPr>
      </w:pPr>
      <w:bookmarkStart w:id="4" w:name="concrete-uniaxial"/>
      <w:bookmarkEnd w:id="4"/>
      <w:r w:rsidRPr="00BF1A2E">
        <w:rPr>
          <w:noProof/>
          <w:sz w:val="20"/>
          <w:szCs w:val="20"/>
        </w:rPr>
        <w:lastRenderedPageBreak/>
        <w:drawing>
          <wp:inline distT="0" distB="0" distL="0" distR="0" wp14:anchorId="5D03CE72" wp14:editId="7613E34C">
            <wp:extent cx="3362325" cy="3936464"/>
            <wp:effectExtent l="0" t="0" r="0" b="6985"/>
            <wp:docPr id="980523716"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0487" cy="3946020"/>
                    </a:xfrm>
                    <a:prstGeom prst="rect">
                      <a:avLst/>
                    </a:prstGeom>
                    <a:noFill/>
                    <a:ln>
                      <a:noFill/>
                    </a:ln>
                  </pic:spPr>
                </pic:pic>
              </a:graphicData>
            </a:graphic>
          </wp:inline>
        </w:drawing>
      </w:r>
    </w:p>
    <w:p w14:paraId="0168274A" w14:textId="77777777" w:rsidR="004B20DB" w:rsidRPr="00BF1A2E" w:rsidRDefault="004B20DB" w:rsidP="004F5BE5">
      <w:pPr>
        <w:pStyle w:val="Caption"/>
        <w:jc w:val="both"/>
        <w:rPr>
          <w:rFonts w:ascii="Times New Roman" w:hAnsi="Times New Roman"/>
          <w:color w:val="auto"/>
          <w:sz w:val="20"/>
          <w:szCs w:val="20"/>
        </w:rPr>
      </w:pPr>
      <w:r w:rsidRPr="00BF1A2E">
        <w:rPr>
          <w:rFonts w:ascii="Times New Roman" w:hAnsi="Times New Roman"/>
          <w:color w:val="auto"/>
          <w:sz w:val="20"/>
          <w:szCs w:val="20"/>
        </w:rPr>
        <w:t>Figure 1:  Response of concrete to uniaxial loading in tension (a) and compression (b).</w:t>
      </w:r>
    </w:p>
    <w:p w14:paraId="13B7E9D3" w14:textId="3E8BB06C" w:rsidR="004B20DB" w:rsidRPr="00BF1A2E" w:rsidRDefault="004B20DB" w:rsidP="004F5BE5">
      <w:pPr>
        <w:spacing w:line="240" w:lineRule="auto"/>
        <w:jc w:val="both"/>
        <w:rPr>
          <w:rFonts w:ascii="Times New Roman" w:eastAsia="Times New Roman" w:hAnsi="Times New Roman" w:cs="Times New Roman"/>
          <w:sz w:val="20"/>
          <w:szCs w:val="20"/>
        </w:rPr>
      </w:pPr>
      <w:r w:rsidRPr="00BF1A2E">
        <w:rPr>
          <w:rFonts w:ascii="Times New Roman" w:eastAsia="Times New Roman" w:hAnsi="Times New Roman" w:cs="Times New Roman"/>
          <w:sz w:val="20"/>
          <w:szCs w:val="20"/>
        </w:rPr>
        <w:t>As shown in figure 1B, Under uniaxial tension the stress-strain curve follows a linear elastic relationship until it reaches failure stress, </w:t>
      </w:r>
      <w:r w:rsidRPr="00BF1A2E">
        <w:rPr>
          <w:rFonts w:ascii="Times New Roman" w:eastAsia="Times New Roman" w:hAnsi="Times New Roman" w:cs="Times New Roman"/>
          <w:noProof/>
          <w:sz w:val="20"/>
          <w:szCs w:val="20"/>
        </w:rPr>
        <w:drawing>
          <wp:inline distT="0" distB="0" distL="0" distR="0" wp14:anchorId="7403CC6C" wp14:editId="50C64824">
            <wp:extent cx="205740" cy="97155"/>
            <wp:effectExtent l="0" t="0" r="3810" b="0"/>
            <wp:docPr id="258800017"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5740" cy="97155"/>
                    </a:xfrm>
                    <a:prstGeom prst="rect">
                      <a:avLst/>
                    </a:prstGeom>
                    <a:noFill/>
                    <a:ln>
                      <a:noFill/>
                    </a:ln>
                  </pic:spPr>
                </pic:pic>
              </a:graphicData>
            </a:graphic>
          </wp:inline>
        </w:drawing>
      </w:r>
      <w:r w:rsidRPr="00BF1A2E">
        <w:rPr>
          <w:rFonts w:ascii="Times New Roman" w:eastAsia="Times New Roman" w:hAnsi="Times New Roman" w:cs="Times New Roman"/>
          <w:sz w:val="20"/>
          <w:szCs w:val="20"/>
        </w:rPr>
        <w:t>. The fai</w:t>
      </w:r>
      <w:r w:rsidR="00E1385E">
        <w:rPr>
          <w:rFonts w:ascii="Times New Roman" w:eastAsia="Times New Roman" w:hAnsi="Times New Roman" w:cs="Times New Roman"/>
          <w:sz w:val="20"/>
          <w:szCs w:val="20"/>
        </w:rPr>
        <w:t xml:space="preserve">lure stress signifies </w:t>
      </w:r>
      <w:r w:rsidRPr="00BF1A2E">
        <w:rPr>
          <w:rFonts w:ascii="Times New Roman" w:eastAsia="Times New Roman" w:hAnsi="Times New Roman" w:cs="Times New Roman"/>
          <w:sz w:val="20"/>
          <w:szCs w:val="20"/>
        </w:rPr>
        <w:t xml:space="preserve">the </w:t>
      </w:r>
      <w:r w:rsidR="0090474B" w:rsidRPr="00BF1A2E">
        <w:rPr>
          <w:rFonts w:ascii="Times New Roman" w:eastAsia="Times New Roman" w:hAnsi="Times New Roman" w:cs="Times New Roman"/>
          <w:sz w:val="20"/>
          <w:szCs w:val="20"/>
        </w:rPr>
        <w:t>beginning</w:t>
      </w:r>
      <w:r w:rsidRPr="00BF1A2E">
        <w:rPr>
          <w:rFonts w:ascii="Times New Roman" w:eastAsia="Times New Roman" w:hAnsi="Times New Roman" w:cs="Times New Roman"/>
          <w:sz w:val="20"/>
          <w:szCs w:val="20"/>
        </w:rPr>
        <w:t xml:space="preserve"> of micro-cracking in the concrete material. Beyond the failure stress the curve shows a downward branch called the softening branch, this branch signifies the formation of micro-cracks, which induces strain localization in the concrete structure.</w:t>
      </w:r>
    </w:p>
    <w:p w14:paraId="1191F004" w14:textId="77777777" w:rsidR="004B20DB" w:rsidRPr="00BF1A2E" w:rsidRDefault="004B20DB" w:rsidP="004F5BE5">
      <w:pPr>
        <w:spacing w:line="240" w:lineRule="auto"/>
        <w:jc w:val="both"/>
        <w:rPr>
          <w:rFonts w:ascii="Times New Roman" w:eastAsia="Times New Roman" w:hAnsi="Times New Roman" w:cs="Times New Roman"/>
          <w:sz w:val="20"/>
          <w:szCs w:val="20"/>
        </w:rPr>
      </w:pPr>
      <w:r w:rsidRPr="00BF1A2E">
        <w:rPr>
          <w:rFonts w:ascii="Times New Roman" w:eastAsia="Times New Roman" w:hAnsi="Times New Roman" w:cs="Times New Roman"/>
          <w:sz w:val="20"/>
          <w:szCs w:val="20"/>
        </w:rPr>
        <w:t>As shown in figure 1A, Under uniaxial compression the stress-strain curve follows a linear elastic relationship until it reaches the initial yield,</w:t>
      </w:r>
      <w:r w:rsidRPr="00BF1A2E">
        <w:rPr>
          <w:rFonts w:ascii="Times New Roman" w:eastAsia="Times New Roman" w:hAnsi="Times New Roman" w:cs="Times New Roman"/>
          <w:noProof/>
          <w:sz w:val="20"/>
          <w:szCs w:val="20"/>
        </w:rPr>
        <w:drawing>
          <wp:inline distT="0" distB="0" distL="0" distR="0" wp14:anchorId="61CA5F1F" wp14:editId="7359FDA7">
            <wp:extent cx="205740" cy="97155"/>
            <wp:effectExtent l="0" t="0" r="3810" b="0"/>
            <wp:docPr id="994674564"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5740" cy="97155"/>
                    </a:xfrm>
                    <a:prstGeom prst="rect">
                      <a:avLst/>
                    </a:prstGeom>
                    <a:noFill/>
                    <a:ln>
                      <a:noFill/>
                    </a:ln>
                  </pic:spPr>
                </pic:pic>
              </a:graphicData>
            </a:graphic>
          </wp:inline>
        </w:drawing>
      </w:r>
      <w:r w:rsidRPr="00BF1A2E">
        <w:rPr>
          <w:rFonts w:ascii="Times New Roman" w:eastAsia="Times New Roman" w:hAnsi="Times New Roman" w:cs="Times New Roman"/>
          <w:sz w:val="20"/>
          <w:szCs w:val="20"/>
        </w:rPr>
        <w:t>. In the plastic regime the response is typically characterized by stress hardening followed by strain softening beyond the ultimate stress,</w:t>
      </w:r>
      <w:r w:rsidRPr="00BF1A2E">
        <w:rPr>
          <w:rFonts w:ascii="Times New Roman" w:eastAsia="Times New Roman" w:hAnsi="Times New Roman" w:cs="Times New Roman"/>
          <w:noProof/>
          <w:sz w:val="20"/>
          <w:szCs w:val="20"/>
        </w:rPr>
        <w:drawing>
          <wp:inline distT="0" distB="0" distL="0" distR="0" wp14:anchorId="1F74D5C2" wp14:editId="6039411A">
            <wp:extent cx="217170" cy="97155"/>
            <wp:effectExtent l="0" t="0" r="0" b="0"/>
            <wp:docPr id="344244378"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0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 cy="97155"/>
                    </a:xfrm>
                    <a:prstGeom prst="rect">
                      <a:avLst/>
                    </a:prstGeom>
                    <a:noFill/>
                    <a:ln>
                      <a:noFill/>
                    </a:ln>
                  </pic:spPr>
                </pic:pic>
              </a:graphicData>
            </a:graphic>
          </wp:inline>
        </w:drawing>
      </w:r>
      <w:r w:rsidRPr="00BF1A2E">
        <w:rPr>
          <w:rFonts w:ascii="Times New Roman" w:eastAsia="Times New Roman" w:hAnsi="Times New Roman" w:cs="Times New Roman"/>
          <w:sz w:val="20"/>
          <w:szCs w:val="20"/>
        </w:rPr>
        <w:t>. This representation, although somewhat simplified, captures the main features of the response of concrete.</w:t>
      </w:r>
    </w:p>
    <w:p w14:paraId="26B17673" w14:textId="77777777" w:rsidR="004B20DB" w:rsidRPr="00BF1A2E" w:rsidRDefault="004B20DB" w:rsidP="004F5BE5">
      <w:pPr>
        <w:pStyle w:val="NormalWeb"/>
        <w:jc w:val="both"/>
        <w:rPr>
          <w:sz w:val="20"/>
          <w:szCs w:val="20"/>
        </w:rPr>
      </w:pPr>
      <w:r w:rsidRPr="00BF1A2E">
        <w:rPr>
          <w:sz w:val="20"/>
          <w:szCs w:val="20"/>
        </w:rPr>
        <w:t>It is assumed that the uniaxial stress-strain curves can be converted into stress versus plastic-strain curves. (This conversion is performed automatically by ABAQUS from the user-provided stress versus “inelastic” strain data, as explained below.) Thus,</w:t>
      </w:r>
    </w:p>
    <w:p w14:paraId="0119E353" w14:textId="77777777" w:rsidR="004B20DB" w:rsidRPr="00BF1A2E" w:rsidRDefault="004B20DB" w:rsidP="004F5BE5">
      <w:pPr>
        <w:pStyle w:val="NormalWeb"/>
        <w:jc w:val="both"/>
        <w:rPr>
          <w:sz w:val="20"/>
          <w:szCs w:val="20"/>
        </w:rPr>
      </w:pPr>
      <w:r w:rsidRPr="00BF1A2E">
        <w:rPr>
          <w:sz w:val="20"/>
          <w:szCs w:val="20"/>
        </w:rPr>
        <w:t xml:space="preserve"> </w:t>
      </w: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oMath>
      <w:r w:rsidRPr="00BF1A2E">
        <w:rPr>
          <w:sz w:val="20"/>
          <w:szCs w:val="20"/>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r>
          <w:rPr>
            <w:rFonts w:ascii="Cambria Math" w:hAnsi="Cambria Math"/>
            <w:sz w:val="20"/>
            <w:szCs w:val="20"/>
          </w:rPr>
          <m:t>,</m:t>
        </m:r>
      </m:oMath>
      <w:r w:rsidRPr="00BF1A2E">
        <w:rPr>
          <w:sz w:val="20"/>
          <w:szCs w:val="20"/>
        </w:rPr>
        <w:t xml:space="preserve"> </w:t>
      </w:r>
      <m:oMath>
        <m:r>
          <w:rPr>
            <w:rFonts w:ascii="Cambria Math" w:hAnsi="Cambria Math"/>
            <w:sz w:val="20"/>
            <w:szCs w:val="20"/>
          </w:rPr>
          <m:t>θ,</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r>
          <w:rPr>
            <w:rFonts w:ascii="Cambria Math" w:hAnsi="Cambria Math"/>
            <w:sz w:val="20"/>
            <w:szCs w:val="20"/>
          </w:rPr>
          <m:t>)</m:t>
        </m:r>
      </m:oMath>
      <w:r w:rsidRPr="00BF1A2E">
        <w:rPr>
          <w:sz w:val="20"/>
          <w:szCs w:val="20"/>
        </w:rPr>
        <w:t>-----------1</w:t>
      </w:r>
    </w:p>
    <w:p w14:paraId="59329233" w14:textId="77777777" w:rsidR="004B20DB" w:rsidRPr="00BF1A2E" w:rsidRDefault="0019573E" w:rsidP="004F5BE5">
      <w:pPr>
        <w:pStyle w:val="NormalWeb"/>
        <w:jc w:val="both"/>
        <w:rPr>
          <w:sz w:val="20"/>
          <w:szCs w:val="20"/>
        </w:rPr>
      </w:pP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c</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oMath>
      <w:r w:rsidR="004B20DB" w:rsidRPr="00BF1A2E">
        <w:rPr>
          <w:sz w:val="20"/>
          <w:szCs w:val="20"/>
        </w:rPr>
        <w:t>,</w:t>
      </w:r>
      <m:oMath>
        <m:r>
          <w:rPr>
            <w:rFonts w:ascii="Cambria Math" w:hAnsi="Cambria Math"/>
            <w:sz w:val="20"/>
            <w:szCs w:val="20"/>
          </w:rPr>
          <m:t xml:space="preserve"> </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r>
          <w:rPr>
            <w:rFonts w:ascii="Cambria Math" w:hAnsi="Cambria Math"/>
            <w:sz w:val="20"/>
            <w:szCs w:val="20"/>
          </w:rPr>
          <m:t>,</m:t>
        </m:r>
      </m:oMath>
      <w:r w:rsidR="004B20DB" w:rsidRPr="00BF1A2E">
        <w:rPr>
          <w:sz w:val="20"/>
          <w:szCs w:val="20"/>
        </w:rPr>
        <w:t xml:space="preserve"> </w:t>
      </w:r>
      <m:oMath>
        <m:r>
          <w:rPr>
            <w:rFonts w:ascii="Cambria Math" w:hAnsi="Cambria Math"/>
            <w:sz w:val="20"/>
            <w:szCs w:val="20"/>
          </w:rPr>
          <m:t>θ,</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r>
          <w:rPr>
            <w:rFonts w:ascii="Cambria Math" w:hAnsi="Cambria Math"/>
            <w:sz w:val="20"/>
            <w:szCs w:val="20"/>
          </w:rPr>
          <m:t>)</m:t>
        </m:r>
      </m:oMath>
      <w:r w:rsidR="004B20DB" w:rsidRPr="00BF1A2E">
        <w:rPr>
          <w:sz w:val="20"/>
          <w:szCs w:val="20"/>
        </w:rPr>
        <w:t>-----------2</w:t>
      </w:r>
      <w:r w:rsidR="004B20DB" w:rsidRPr="00BF1A2E">
        <w:rPr>
          <w:sz w:val="20"/>
          <w:szCs w:val="20"/>
        </w:rPr>
        <w:tab/>
      </w:r>
    </w:p>
    <w:p w14:paraId="041F82B7" w14:textId="77777777" w:rsidR="004B20DB" w:rsidRPr="00BF1A2E" w:rsidRDefault="004B20DB" w:rsidP="004F5BE5">
      <w:pPr>
        <w:spacing w:line="240" w:lineRule="auto"/>
        <w:jc w:val="both"/>
        <w:rPr>
          <w:rFonts w:ascii="Times New Roman" w:eastAsia="Times New Roman" w:hAnsi="Times New Roman" w:cs="Times New Roman"/>
          <w:sz w:val="20"/>
          <w:szCs w:val="20"/>
        </w:rPr>
      </w:pPr>
      <w:r w:rsidRPr="00BF1A2E">
        <w:rPr>
          <w:rFonts w:ascii="Times New Roman" w:eastAsia="Times New Roman" w:hAnsi="Times New Roman" w:cs="Times New Roman"/>
          <w:sz w:val="20"/>
          <w:szCs w:val="20"/>
        </w:rPr>
        <w:t>Where the subscripts </w:t>
      </w:r>
      <w:r w:rsidRPr="00BF1A2E">
        <w:rPr>
          <w:rFonts w:ascii="Times New Roman" w:eastAsia="Times New Roman" w:hAnsi="Times New Roman" w:cs="Times New Roman"/>
          <w:i/>
          <w:iCs/>
          <w:sz w:val="20"/>
          <w:szCs w:val="20"/>
        </w:rPr>
        <w:t>t</w:t>
      </w:r>
      <w:r w:rsidRPr="00BF1A2E">
        <w:rPr>
          <w:rFonts w:ascii="Times New Roman" w:eastAsia="Times New Roman" w:hAnsi="Times New Roman" w:cs="Times New Roman"/>
          <w:sz w:val="20"/>
          <w:szCs w:val="20"/>
        </w:rPr>
        <w:t> and </w:t>
      </w:r>
      <w:r w:rsidRPr="00BF1A2E">
        <w:rPr>
          <w:rFonts w:ascii="Times New Roman" w:eastAsia="Times New Roman" w:hAnsi="Times New Roman" w:cs="Times New Roman"/>
          <w:i/>
          <w:iCs/>
          <w:sz w:val="20"/>
          <w:szCs w:val="20"/>
        </w:rPr>
        <w:t>c</w:t>
      </w:r>
      <w:r w:rsidRPr="00BF1A2E">
        <w:rPr>
          <w:rFonts w:ascii="Times New Roman" w:eastAsia="Times New Roman" w:hAnsi="Times New Roman" w:cs="Times New Roman"/>
          <w:sz w:val="20"/>
          <w:szCs w:val="20"/>
        </w:rPr>
        <w:t> refer to tension and compression, respectively;  </w:t>
      </w:r>
      <m:oMath>
        <m:sSubSup>
          <m:sSubSupPr>
            <m:ctrlPr>
              <w:rPr>
                <w:rFonts w:ascii="Cambria Math" w:eastAsia="等线"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t</m:t>
            </m:r>
          </m:sub>
          <m:sup>
            <m:r>
              <w:rPr>
                <w:rFonts w:ascii="Cambria Math" w:hAnsi="Cambria Math" w:cs="Times New Roman"/>
                <w:sz w:val="20"/>
                <w:szCs w:val="20"/>
              </w:rPr>
              <m:t>pl</m:t>
            </m:r>
          </m:sup>
        </m:sSubSup>
      </m:oMath>
      <w:r w:rsidRPr="00BF1A2E">
        <w:rPr>
          <w:rFonts w:ascii="Times New Roman" w:eastAsia="Times New Roman" w:hAnsi="Times New Roman" w:cs="Times New Roman"/>
          <w:sz w:val="20"/>
          <w:szCs w:val="20"/>
        </w:rPr>
        <w:t>and </w:t>
      </w:r>
      <m:oMath>
        <m:sSubSup>
          <m:sSubSupPr>
            <m:ctrlPr>
              <w:rPr>
                <w:rFonts w:ascii="Cambria Math" w:eastAsia="等线"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c</m:t>
            </m:r>
          </m:sub>
          <m:sup>
            <m:r>
              <w:rPr>
                <w:rFonts w:ascii="Cambria Math" w:hAnsi="Cambria Math" w:cs="Times New Roman"/>
                <w:sz w:val="20"/>
                <w:szCs w:val="20"/>
              </w:rPr>
              <m:t>pl</m:t>
            </m:r>
          </m:sup>
        </m:sSubSup>
      </m:oMath>
      <w:r w:rsidRPr="00BF1A2E">
        <w:rPr>
          <w:rFonts w:ascii="Times New Roman" w:eastAsia="Times New Roman" w:hAnsi="Times New Roman" w:cs="Times New Roman"/>
          <w:sz w:val="20"/>
          <w:szCs w:val="20"/>
        </w:rPr>
        <w:t> are the equivalent plastic strains, </w:t>
      </w:r>
      <m:oMath>
        <m:sSubSup>
          <m:sSubSupPr>
            <m:ctrlPr>
              <w:rPr>
                <w:rFonts w:ascii="Cambria Math" w:eastAsia="等线"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t</m:t>
            </m:r>
          </m:sub>
          <m:sup>
            <m:r>
              <w:rPr>
                <w:rFonts w:ascii="Cambria Math" w:hAnsi="Cambria Math" w:cs="Times New Roman"/>
                <w:sz w:val="20"/>
                <w:szCs w:val="20"/>
              </w:rPr>
              <m:t>pl</m:t>
            </m:r>
          </m:sup>
        </m:sSubSup>
      </m:oMath>
      <w:r w:rsidRPr="00BF1A2E">
        <w:rPr>
          <w:rFonts w:ascii="Times New Roman" w:eastAsia="Times New Roman" w:hAnsi="Times New Roman" w:cs="Times New Roman"/>
          <w:sz w:val="20"/>
          <w:szCs w:val="20"/>
        </w:rPr>
        <w:t> and </w:t>
      </w:r>
      <m:oMath>
        <m:sSubSup>
          <m:sSubSupPr>
            <m:ctrlPr>
              <w:rPr>
                <w:rFonts w:ascii="Cambria Math" w:eastAsia="等线" w:hAnsi="Cambria Math" w:cs="Times New Roman"/>
                <w:i/>
                <w:sz w:val="20"/>
                <w:szCs w:val="20"/>
              </w:rPr>
            </m:ctrlPr>
          </m:sSubSupPr>
          <m:e>
            <m:r>
              <w:rPr>
                <w:rFonts w:ascii="Cambria Math" w:hAnsi="Cambria Math" w:cs="Times New Roman"/>
                <w:sz w:val="20"/>
                <w:szCs w:val="20"/>
              </w:rPr>
              <m:t>ε</m:t>
            </m:r>
          </m:e>
          <m:sub>
            <m:r>
              <w:rPr>
                <w:rFonts w:ascii="Cambria Math" w:hAnsi="Cambria Math" w:cs="Times New Roman"/>
                <w:sz w:val="20"/>
                <w:szCs w:val="20"/>
              </w:rPr>
              <m:t>c</m:t>
            </m:r>
          </m:sub>
          <m:sup>
            <m:r>
              <w:rPr>
                <w:rFonts w:ascii="Cambria Math" w:hAnsi="Cambria Math" w:cs="Times New Roman"/>
                <w:sz w:val="20"/>
                <w:szCs w:val="20"/>
              </w:rPr>
              <m:t>pl</m:t>
            </m:r>
          </m:sup>
        </m:sSubSup>
      </m:oMath>
      <w:r w:rsidRPr="00BF1A2E">
        <w:rPr>
          <w:rFonts w:ascii="Times New Roman" w:eastAsia="Times New Roman" w:hAnsi="Times New Roman" w:cs="Times New Roman"/>
          <w:sz w:val="20"/>
          <w:szCs w:val="20"/>
        </w:rPr>
        <w:t> are the equivalent plastic strain rates, </w:t>
      </w:r>
      <w:r w:rsidRPr="00BF1A2E">
        <w:rPr>
          <w:rFonts w:ascii="Times New Roman" w:eastAsia="Times New Roman" w:hAnsi="Times New Roman" w:cs="Times New Roman"/>
          <w:noProof/>
          <w:sz w:val="20"/>
          <w:szCs w:val="20"/>
        </w:rPr>
        <w:drawing>
          <wp:inline distT="0" distB="0" distL="0" distR="0" wp14:anchorId="0F83632E" wp14:editId="3E80A24B">
            <wp:extent cx="74295" cy="114300"/>
            <wp:effectExtent l="0" t="0" r="1905" b="0"/>
            <wp:docPr id="1235899070"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4295" cy="114300"/>
                    </a:xfrm>
                    <a:prstGeom prst="rect">
                      <a:avLst/>
                    </a:prstGeom>
                    <a:noFill/>
                    <a:ln>
                      <a:noFill/>
                    </a:ln>
                  </pic:spPr>
                </pic:pic>
              </a:graphicData>
            </a:graphic>
          </wp:inline>
        </w:drawing>
      </w:r>
      <w:r w:rsidRPr="00BF1A2E">
        <w:rPr>
          <w:rFonts w:ascii="Times New Roman" w:eastAsia="Times New Roman" w:hAnsi="Times New Roman" w:cs="Times New Roman"/>
          <w:sz w:val="20"/>
          <w:szCs w:val="20"/>
        </w:rPr>
        <w:t> is the temperature, and </w:t>
      </w:r>
      <w:r w:rsidRPr="00BF1A2E">
        <w:rPr>
          <w:rFonts w:ascii="Times New Roman" w:eastAsia="Times New Roman" w:hAnsi="Times New Roman" w:cs="Times New Roman"/>
          <w:noProof/>
          <w:sz w:val="20"/>
          <w:szCs w:val="20"/>
        </w:rPr>
        <w:drawing>
          <wp:inline distT="0" distB="0" distL="0" distR="0" wp14:anchorId="67DEF521" wp14:editId="6F6EE3AE">
            <wp:extent cx="1057275" cy="160020"/>
            <wp:effectExtent l="0" t="0" r="9525" b="0"/>
            <wp:docPr id="1898137092"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57275" cy="160020"/>
                    </a:xfrm>
                    <a:prstGeom prst="rect">
                      <a:avLst/>
                    </a:prstGeom>
                    <a:noFill/>
                    <a:ln>
                      <a:noFill/>
                    </a:ln>
                  </pic:spPr>
                </pic:pic>
              </a:graphicData>
            </a:graphic>
          </wp:inline>
        </w:drawing>
      </w:r>
      <w:r w:rsidRPr="00BF1A2E">
        <w:rPr>
          <w:rFonts w:ascii="Times New Roman" w:eastAsia="Times New Roman" w:hAnsi="Times New Roman" w:cs="Times New Roman"/>
          <w:sz w:val="20"/>
          <w:szCs w:val="20"/>
        </w:rPr>
        <w:t> are other predefined field variables.</w:t>
      </w:r>
    </w:p>
    <w:p w14:paraId="47E65516" w14:textId="594DB41E" w:rsidR="004B20DB" w:rsidRPr="00BF1A2E" w:rsidRDefault="004B20DB" w:rsidP="004F5BE5">
      <w:pPr>
        <w:pStyle w:val="NormalWeb"/>
        <w:jc w:val="both"/>
        <w:rPr>
          <w:sz w:val="20"/>
          <w:szCs w:val="20"/>
        </w:rPr>
      </w:pPr>
      <w:r w:rsidRPr="00BF1A2E">
        <w:rPr>
          <w:sz w:val="20"/>
          <w:szCs w:val="20"/>
        </w:rPr>
        <w:t>As shown in </w:t>
      </w:r>
      <w:r w:rsidR="0090474B">
        <w:rPr>
          <w:sz w:val="20"/>
          <w:szCs w:val="20"/>
        </w:rPr>
        <w:t>Figure 1</w:t>
      </w:r>
      <w:hyperlink r:id="rId14" w:anchor="concrete-uniaxial" w:history="1"/>
      <w:r w:rsidRPr="00BF1A2E">
        <w:rPr>
          <w:sz w:val="20"/>
          <w:szCs w:val="20"/>
        </w:rPr>
        <w:t>, when the concrete specimen is unloaded from any point on the strain softening branch of the stress-strain curves, the unloading response is weakened: the elastic stiffness of the material appears to be damaged (or degraded). The degradation of the elastic stiffness is characterized by two damage variables,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oMath>
      <w:r w:rsidRPr="00BF1A2E">
        <w:rPr>
          <w:sz w:val="20"/>
          <w:szCs w:val="20"/>
        </w:rPr>
        <w:t> and </w:t>
      </w: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oMath>
      <w:r w:rsidRPr="00BF1A2E">
        <w:rPr>
          <w:sz w:val="20"/>
          <w:szCs w:val="20"/>
        </w:rPr>
        <w:t>, which are assumed to be functions of the plastic strains, temperature, and field variables:</w:t>
      </w:r>
    </w:p>
    <w:p w14:paraId="6A5B0614" w14:textId="77777777" w:rsidR="004B20DB" w:rsidRPr="00BF1A2E" w:rsidRDefault="0019573E" w:rsidP="004F5BE5">
      <w:pPr>
        <w:pStyle w:val="NormalWeb"/>
        <w:ind w:right="814"/>
        <w:jc w:val="both"/>
        <w:rPr>
          <w:noProof/>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r>
              <w:rPr>
                <w:rFonts w:ascii="Cambria Math" w:hAnsi="Cambria Math"/>
                <w:sz w:val="20"/>
                <w:szCs w:val="20"/>
              </w:rPr>
              <m:t>, θ,</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e>
        </m:d>
        <m:r>
          <w:rPr>
            <w:rFonts w:ascii="Cambria Math" w:hAnsi="Cambria Math"/>
            <w:sz w:val="20"/>
            <w:szCs w:val="20"/>
          </w:rPr>
          <m:t>;0≤</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≤1</m:t>
        </m:r>
      </m:oMath>
      <w:r w:rsidR="004B20DB" w:rsidRPr="00BF1A2E">
        <w:rPr>
          <w:noProof/>
          <w:sz w:val="20"/>
          <w:szCs w:val="20"/>
        </w:rPr>
        <w:t xml:space="preserve">  ------------------3</w:t>
      </w:r>
    </w:p>
    <w:p w14:paraId="41052C58" w14:textId="77777777" w:rsidR="004B20DB" w:rsidRPr="00BF1A2E" w:rsidRDefault="0019573E" w:rsidP="004F5BE5">
      <w:pPr>
        <w:pStyle w:val="NormalWeb"/>
        <w:ind w:right="814"/>
        <w:jc w:val="both"/>
        <w:rPr>
          <w:sz w:val="20"/>
          <w:szCs w:val="20"/>
        </w:rPr>
      </w:pPr>
      <m:oMath>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d>
          <m:dPr>
            <m:ctrlPr>
              <w:rPr>
                <w:rFonts w:ascii="Cambria Math" w:hAnsi="Cambria Math"/>
                <w:i/>
                <w:sz w:val="20"/>
                <w:szCs w:val="20"/>
              </w:rPr>
            </m:ctrlPr>
          </m:dPr>
          <m:e>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c</m:t>
                </m:r>
              </m:sub>
              <m:sup>
                <m:r>
                  <w:rPr>
                    <w:rFonts w:ascii="Cambria Math" w:hAnsi="Cambria Math"/>
                    <w:sz w:val="20"/>
                    <w:szCs w:val="20"/>
                  </w:rPr>
                  <m:t>pl</m:t>
                </m:r>
              </m:sup>
            </m:sSubSup>
            <m:r>
              <w:rPr>
                <w:rFonts w:ascii="Cambria Math" w:hAnsi="Cambria Math"/>
                <w:sz w:val="20"/>
                <w:szCs w:val="20"/>
              </w:rPr>
              <m:t>, θ,</m:t>
            </m:r>
            <m:sSub>
              <m:sSubPr>
                <m:ctrlPr>
                  <w:rPr>
                    <w:rFonts w:ascii="Cambria Math" w:hAnsi="Cambria Math"/>
                    <w:i/>
                    <w:sz w:val="20"/>
                    <w:szCs w:val="20"/>
                  </w:rPr>
                </m:ctrlPr>
              </m:sSubPr>
              <m:e>
                <m:r>
                  <w:rPr>
                    <w:rFonts w:ascii="Cambria Math" w:hAnsi="Cambria Math"/>
                    <w:sz w:val="20"/>
                    <w:szCs w:val="20"/>
                  </w:rPr>
                  <m:t>f</m:t>
                </m:r>
              </m:e>
              <m:sub>
                <m:r>
                  <w:rPr>
                    <w:rFonts w:ascii="Cambria Math" w:hAnsi="Cambria Math"/>
                    <w:sz w:val="20"/>
                    <w:szCs w:val="20"/>
                  </w:rPr>
                  <m:t>i</m:t>
                </m:r>
              </m:sub>
            </m:sSub>
          </m:e>
        </m:d>
        <m:r>
          <w:rPr>
            <w:rFonts w:ascii="Cambria Math" w:hAnsi="Cambria Math"/>
            <w:sz w:val="20"/>
            <w:szCs w:val="20"/>
          </w:rPr>
          <m:t>;0≤</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r>
          <w:rPr>
            <w:rFonts w:ascii="Cambria Math" w:hAnsi="Cambria Math"/>
            <w:sz w:val="20"/>
            <w:szCs w:val="20"/>
          </w:rPr>
          <m:t>≤1</m:t>
        </m:r>
      </m:oMath>
      <w:r w:rsidR="004B20DB" w:rsidRPr="00BF1A2E">
        <w:rPr>
          <w:noProof/>
          <w:sz w:val="20"/>
          <w:szCs w:val="20"/>
        </w:rPr>
        <w:t xml:space="preserve">  -----------------4</w:t>
      </w:r>
    </w:p>
    <w:p w14:paraId="7E830834" w14:textId="77777777" w:rsidR="004B20DB" w:rsidRPr="00BF1A2E" w:rsidRDefault="004B20DB" w:rsidP="004F5BE5">
      <w:pPr>
        <w:spacing w:line="240" w:lineRule="auto"/>
        <w:ind w:right="814"/>
        <w:jc w:val="both"/>
        <w:rPr>
          <w:rFonts w:ascii="Times New Roman" w:eastAsia="Times New Roman" w:hAnsi="Times New Roman" w:cs="Times New Roman"/>
          <w:sz w:val="20"/>
          <w:szCs w:val="20"/>
        </w:rPr>
      </w:pPr>
      <w:r w:rsidRPr="00BF1A2E">
        <w:rPr>
          <w:rFonts w:ascii="Times New Roman" w:eastAsia="Times New Roman" w:hAnsi="Times New Roman" w:cs="Times New Roman"/>
          <w:sz w:val="20"/>
          <w:szCs w:val="20"/>
        </w:rPr>
        <w:lastRenderedPageBreak/>
        <w:t>The damage variables can take values from zero, representing the undamaged material, to one, which represents total loss of strength.</w:t>
      </w:r>
    </w:p>
    <w:p w14:paraId="03DEA3BD" w14:textId="7EDD038D" w:rsidR="004B20DB" w:rsidRPr="00BF1A2E" w:rsidRDefault="0090474B" w:rsidP="004F5BE5">
      <w:pPr>
        <w:pStyle w:val="NormalWeb"/>
        <w:ind w:right="814"/>
        <w:jc w:val="both"/>
        <w:rPr>
          <w:sz w:val="20"/>
          <w:szCs w:val="20"/>
        </w:rPr>
      </w:pPr>
      <w:r>
        <w:rPr>
          <w:sz w:val="20"/>
          <w:szCs w:val="20"/>
        </w:rPr>
        <w:t xml:space="preserve">If </w:t>
      </w:r>
      <m:oMath>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 xml:space="preserve"> </m:t>
        </m:r>
      </m:oMath>
      <w:r w:rsidR="004B20DB" w:rsidRPr="00BF1A2E">
        <w:rPr>
          <w:sz w:val="20"/>
          <w:szCs w:val="20"/>
        </w:rPr>
        <w:t>is the initial (undamaged) elastic stiffness of the material, the stress-strain relations under uniaxial tension and compression loading are, respectively:</w:t>
      </w:r>
    </w:p>
    <w:p w14:paraId="0F3C2C0E" w14:textId="77777777" w:rsidR="004B20DB" w:rsidRPr="00BF1A2E" w:rsidRDefault="0019573E" w:rsidP="004F5BE5">
      <w:pPr>
        <w:pStyle w:val="NormalWeb"/>
        <w:ind w:right="814"/>
        <w:jc w:val="both"/>
        <w:rPr>
          <w:sz w:val="20"/>
          <w:szCs w:val="20"/>
        </w:rPr>
      </w:pPr>
      <m:oMath>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t</m:t>
            </m:r>
          </m:sub>
        </m:sSub>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oMath>
      <w:r w:rsidR="004B20DB" w:rsidRPr="00BF1A2E">
        <w:rPr>
          <w:sz w:val="20"/>
          <w:szCs w:val="20"/>
        </w:rPr>
        <w:t>)----------------5</w:t>
      </w:r>
    </w:p>
    <w:p w14:paraId="5AAA1548" w14:textId="4D1FB90C" w:rsidR="004B20DB" w:rsidRPr="00BF1A2E" w:rsidRDefault="004B20DB" w:rsidP="004F5BE5">
      <w:pPr>
        <w:pStyle w:val="NormalWeb"/>
        <w:ind w:right="814"/>
        <w:jc w:val="both"/>
        <w:rPr>
          <w:sz w:val="20"/>
          <w:szCs w:val="20"/>
        </w:rPr>
      </w:pPr>
      <m:oMath>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σ</m:t>
            </m:r>
          </m:e>
          <m:sub>
            <m:r>
              <w:rPr>
                <w:rFonts w:ascii="Cambria Math" w:hAnsi="Cambria Math"/>
                <w:sz w:val="20"/>
                <w:szCs w:val="20"/>
              </w:rPr>
              <m:t>c</m:t>
            </m:r>
          </m:sub>
        </m:sSub>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c</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c</m:t>
            </m:r>
          </m:sub>
          <m:sup>
            <m:r>
              <w:rPr>
                <w:rFonts w:ascii="Cambria Math" w:hAnsi="Cambria Math"/>
                <w:sz w:val="20"/>
                <w:szCs w:val="20"/>
              </w:rPr>
              <m:t>pl</m:t>
            </m:r>
          </m:sup>
        </m:sSubSup>
      </m:oMath>
      <w:r w:rsidR="004F5BE5">
        <w:rPr>
          <w:sz w:val="20"/>
          <w:szCs w:val="20"/>
        </w:rPr>
        <w:t>)--------------6</w:t>
      </w:r>
    </w:p>
    <w:p w14:paraId="49FF570D" w14:textId="77777777" w:rsidR="004B20DB" w:rsidRPr="00BF1A2E" w:rsidRDefault="004B20DB" w:rsidP="004F5BE5">
      <w:pPr>
        <w:spacing w:line="240" w:lineRule="auto"/>
        <w:ind w:right="814"/>
        <w:jc w:val="both"/>
        <w:rPr>
          <w:rFonts w:ascii="Times New Roman" w:eastAsia="Times New Roman" w:hAnsi="Times New Roman" w:cs="Times New Roman"/>
          <w:sz w:val="20"/>
          <w:szCs w:val="20"/>
        </w:rPr>
      </w:pPr>
      <w:r w:rsidRPr="00BF1A2E">
        <w:rPr>
          <w:rFonts w:ascii="Times New Roman" w:eastAsia="Times New Roman" w:hAnsi="Times New Roman" w:cs="Times New Roman"/>
          <w:sz w:val="20"/>
          <w:szCs w:val="20"/>
        </w:rPr>
        <w:t>We define the “effective” tensile and compressive cohesion stresses as</w:t>
      </w:r>
    </w:p>
    <w:p w14:paraId="63BB7D24" w14:textId="77777777" w:rsidR="004B20DB" w:rsidRPr="00BF1A2E" w:rsidRDefault="0019573E" w:rsidP="004F5BE5">
      <w:pPr>
        <w:pStyle w:val="NormalWeb"/>
        <w:ind w:right="814"/>
        <w:jc w:val="both"/>
        <w:rPr>
          <w:sz w:val="20"/>
          <w:szCs w:val="20"/>
        </w:rPr>
      </w:pP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t</m:t>
                </m:r>
              </m:sub>
            </m:sSub>
          </m:num>
          <m:den>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t</m:t>
                </m:r>
              </m:sub>
            </m:sSub>
            <m:r>
              <w:rPr>
                <w:rFonts w:ascii="Cambria Math" w:hAnsi="Cambria Math"/>
                <w:sz w:val="20"/>
                <w:szCs w:val="20"/>
              </w:rPr>
              <m:t>)</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t</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t</m:t>
            </m:r>
          </m:sub>
          <m:sup>
            <m:r>
              <w:rPr>
                <w:rFonts w:ascii="Cambria Math" w:hAnsi="Cambria Math"/>
                <w:sz w:val="20"/>
                <w:szCs w:val="20"/>
              </w:rPr>
              <m:t>pl</m:t>
            </m:r>
          </m:sup>
        </m:sSubSup>
      </m:oMath>
      <w:r w:rsidR="004B20DB" w:rsidRPr="00BF1A2E">
        <w:rPr>
          <w:sz w:val="20"/>
          <w:szCs w:val="20"/>
        </w:rPr>
        <w:t>)----------------</w:t>
      </w:r>
      <w:r w:rsidR="004B20DB">
        <w:rPr>
          <w:sz w:val="20"/>
          <w:szCs w:val="20"/>
        </w:rPr>
        <w:t>7</w:t>
      </w:r>
    </w:p>
    <w:p w14:paraId="2ABCABBD" w14:textId="5172355B" w:rsidR="004B20DB" w:rsidRPr="00BF1A2E" w:rsidRDefault="0019573E" w:rsidP="004F5BE5">
      <w:pPr>
        <w:pStyle w:val="NormalWeb"/>
        <w:ind w:right="814"/>
        <w:jc w:val="both"/>
        <w:rPr>
          <w:sz w:val="20"/>
          <w:szCs w:val="20"/>
        </w:rPr>
      </w:pPr>
      <m:oMath>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c</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m:t>
                </m:r>
              </m:e>
              <m:sub>
                <m:r>
                  <w:rPr>
                    <w:rFonts w:ascii="Cambria Math" w:hAnsi="Cambria Math"/>
                    <w:sz w:val="20"/>
                    <w:szCs w:val="20"/>
                  </w:rPr>
                  <m:t>c</m:t>
                </m:r>
              </m:sub>
            </m:sSub>
          </m:num>
          <m:den>
            <m:r>
              <w:rPr>
                <w:rFonts w:ascii="Cambria Math" w:hAnsi="Cambria Math"/>
                <w:sz w:val="20"/>
                <w:szCs w:val="20"/>
              </w:rPr>
              <m:t>(1-</m:t>
            </m:r>
            <m:sSub>
              <m:sSubPr>
                <m:ctrlPr>
                  <w:rPr>
                    <w:rFonts w:ascii="Cambria Math" w:hAnsi="Cambria Math"/>
                    <w:i/>
                    <w:sz w:val="20"/>
                    <w:szCs w:val="20"/>
                  </w:rPr>
                </m:ctrlPr>
              </m:sSubPr>
              <m:e>
                <m:r>
                  <w:rPr>
                    <w:rFonts w:ascii="Cambria Math" w:hAnsi="Cambria Math"/>
                    <w:sz w:val="20"/>
                    <w:szCs w:val="20"/>
                  </w:rPr>
                  <m:t>d</m:t>
                </m:r>
              </m:e>
              <m:sub>
                <m:r>
                  <w:rPr>
                    <w:rFonts w:ascii="Cambria Math" w:hAnsi="Cambria Math"/>
                    <w:sz w:val="20"/>
                    <w:szCs w:val="20"/>
                  </w:rPr>
                  <m:t>c</m:t>
                </m:r>
              </m:sub>
            </m:sSub>
            <m:r>
              <w:rPr>
                <w:rFonts w:ascii="Cambria Math" w:hAnsi="Cambria Math"/>
                <w:sz w:val="20"/>
                <w:szCs w:val="20"/>
              </w:rPr>
              <m:t>)</m:t>
            </m:r>
          </m:den>
        </m:f>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0</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ε</m:t>
            </m:r>
          </m:e>
          <m:sub>
            <m:r>
              <w:rPr>
                <w:rFonts w:ascii="Cambria Math" w:hAnsi="Cambria Math"/>
                <w:sz w:val="20"/>
                <w:szCs w:val="20"/>
              </w:rPr>
              <m:t>c</m:t>
            </m:r>
          </m:sub>
        </m:sSub>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ε</m:t>
            </m:r>
          </m:e>
          <m:sub>
            <m:r>
              <w:rPr>
                <w:rFonts w:ascii="Cambria Math" w:hAnsi="Cambria Math"/>
                <w:sz w:val="20"/>
                <w:szCs w:val="20"/>
              </w:rPr>
              <m:t>c</m:t>
            </m:r>
          </m:sub>
          <m:sup>
            <m:r>
              <w:rPr>
                <w:rFonts w:ascii="Cambria Math" w:hAnsi="Cambria Math"/>
                <w:sz w:val="20"/>
                <w:szCs w:val="20"/>
              </w:rPr>
              <m:t>pl</m:t>
            </m:r>
          </m:sup>
        </m:sSubSup>
      </m:oMath>
      <w:r w:rsidR="004B20DB" w:rsidRPr="00BF1A2E">
        <w:rPr>
          <w:sz w:val="20"/>
          <w:szCs w:val="20"/>
        </w:rPr>
        <w:t>)----------------</w:t>
      </w:r>
      <w:r w:rsidR="00E1385E">
        <w:rPr>
          <w:sz w:val="20"/>
          <w:szCs w:val="20"/>
        </w:rPr>
        <w:t>8</w:t>
      </w:r>
      <w:r w:rsidR="004B20DB">
        <w:rPr>
          <w:sz w:val="20"/>
          <w:szCs w:val="20"/>
        </w:rPr>
        <w:t xml:space="preserve"> </w:t>
      </w:r>
    </w:p>
    <w:p w14:paraId="0348FBD0" w14:textId="7C14174D" w:rsidR="004B20DB" w:rsidRPr="00BF1A2E" w:rsidRDefault="004B20DB" w:rsidP="004F5BE5">
      <w:pPr>
        <w:spacing w:line="240" w:lineRule="auto"/>
        <w:ind w:right="814"/>
        <w:jc w:val="both"/>
        <w:rPr>
          <w:rFonts w:ascii="Times New Roman" w:hAnsi="Times New Roman" w:cs="Times New Roman"/>
          <w:sz w:val="20"/>
          <w:szCs w:val="20"/>
        </w:rPr>
      </w:pPr>
      <w:r w:rsidRPr="00BF1A2E">
        <w:rPr>
          <w:rFonts w:ascii="Times New Roman" w:eastAsia="Times New Roman" w:hAnsi="Times New Roman" w:cs="Times New Roman"/>
          <w:sz w:val="20"/>
          <w:szCs w:val="20"/>
        </w:rPr>
        <w:t xml:space="preserve">The effective cohesion stresses determine the size of the yield (or failure) </w:t>
      </w:r>
      <w:r w:rsidR="00E1385E" w:rsidRPr="00BF1A2E">
        <w:rPr>
          <w:rFonts w:ascii="Times New Roman" w:eastAsia="Times New Roman" w:hAnsi="Times New Roman" w:cs="Times New Roman"/>
          <w:sz w:val="20"/>
          <w:szCs w:val="20"/>
        </w:rPr>
        <w:t>surface.</w:t>
      </w:r>
      <w:r w:rsidR="00E1385E" w:rsidRPr="00BF1A2E">
        <w:rPr>
          <w:rFonts w:ascii="Times New Roman" w:hAnsi="Times New Roman" w:cs="Times New Roman"/>
          <w:w w:val="105"/>
          <w:sz w:val="20"/>
          <w:szCs w:val="20"/>
        </w:rPr>
        <w:t xml:space="preserve"> The</w:t>
      </w:r>
      <w:r w:rsidRPr="00BF1A2E">
        <w:rPr>
          <w:rFonts w:ascii="Times New Roman" w:hAnsi="Times New Roman" w:cs="Times New Roman"/>
          <w:w w:val="105"/>
          <w:sz w:val="20"/>
          <w:szCs w:val="20"/>
        </w:rPr>
        <w:t xml:space="preserve"> relationships introduced above can be generalized for multi</w:t>
      </w:r>
      <w:r w:rsidR="00E1385E">
        <w:rPr>
          <w:rFonts w:ascii="Times New Roman" w:hAnsi="Times New Roman" w:cs="Times New Roman"/>
          <w:w w:val="105"/>
          <w:sz w:val="20"/>
          <w:szCs w:val="20"/>
        </w:rPr>
        <w:t xml:space="preserve"> </w:t>
      </w:r>
      <w:r w:rsidRPr="00BF1A2E">
        <w:rPr>
          <w:rFonts w:ascii="Times New Roman" w:hAnsi="Times New Roman" w:cs="Times New Roman"/>
          <w:w w:val="105"/>
          <w:sz w:val="20"/>
          <w:szCs w:val="20"/>
        </w:rPr>
        <w:t>axial stress states. In this case, the stress–strain relationships are governed by the scalar damage elasticity equation (</w:t>
      </w:r>
      <w:r w:rsidRPr="00BF1A2E">
        <w:rPr>
          <w:rFonts w:ascii="Times New Roman" w:hAnsi="Times New Roman" w:cs="Times New Roman"/>
          <w:spacing w:val="-2"/>
          <w:w w:val="105"/>
          <w:sz w:val="20"/>
          <w:szCs w:val="20"/>
        </w:rPr>
        <w:t>Smith,</w:t>
      </w:r>
      <w:r w:rsidRPr="00BF1A2E">
        <w:rPr>
          <w:rFonts w:ascii="Times New Roman" w:hAnsi="Times New Roman" w:cs="Times New Roman"/>
          <w:spacing w:val="3"/>
          <w:w w:val="105"/>
          <w:sz w:val="20"/>
          <w:szCs w:val="20"/>
        </w:rPr>
        <w:t xml:space="preserve"> </w:t>
      </w:r>
      <w:r w:rsidRPr="00BF1A2E">
        <w:rPr>
          <w:rFonts w:ascii="Times New Roman" w:hAnsi="Times New Roman" w:cs="Times New Roman"/>
          <w:spacing w:val="-2"/>
          <w:w w:val="105"/>
          <w:sz w:val="20"/>
          <w:szCs w:val="20"/>
        </w:rPr>
        <w:t>2022)</w:t>
      </w:r>
      <w:r w:rsidRPr="00BF1A2E">
        <w:rPr>
          <w:rFonts w:ascii="Times New Roman" w:hAnsi="Times New Roman" w:cs="Times New Roman"/>
          <w:w w:val="105"/>
          <w:sz w:val="20"/>
          <w:szCs w:val="20"/>
        </w:rPr>
        <w:t>:</w:t>
      </w:r>
    </w:p>
    <w:p w14:paraId="2B457FC7" w14:textId="77777777" w:rsidR="00E1385E" w:rsidRDefault="004B20DB" w:rsidP="00E1385E">
      <w:pPr>
        <w:widowControl w:val="0"/>
        <w:tabs>
          <w:tab w:val="left" w:pos="578"/>
        </w:tabs>
        <w:autoSpaceDE w:val="0"/>
        <w:autoSpaceDN w:val="0"/>
        <w:spacing w:after="0" w:line="240" w:lineRule="auto"/>
        <w:jc w:val="both"/>
      </w:pPr>
      <w:r w:rsidRPr="00BF1A2E">
        <w:rPr>
          <w:rFonts w:ascii="Times New Roman" w:hAnsi="Times New Roman" w:cs="Times New Roman"/>
          <w:b/>
          <w:i/>
          <w:w w:val="110"/>
          <w:sz w:val="20"/>
          <w:szCs w:val="20"/>
        </w:rPr>
        <w:t>σ</w:t>
      </w:r>
      <w:r w:rsidRPr="00BF1A2E">
        <w:rPr>
          <w:rFonts w:ascii="Times New Roman" w:hAnsi="Times New Roman" w:cs="Times New Roman"/>
          <w:b/>
          <w:i/>
          <w:spacing w:val="4"/>
          <w:w w:val="110"/>
          <w:sz w:val="20"/>
          <w:szCs w:val="20"/>
        </w:rPr>
        <w:t xml:space="preserve"> </w:t>
      </w:r>
      <w:r w:rsidRPr="00BF1A2E">
        <w:rPr>
          <w:rFonts w:ascii="Times New Roman" w:hAnsi="Times New Roman" w:cs="Times New Roman"/>
          <w:w w:val="110"/>
          <w:sz w:val="20"/>
          <w:szCs w:val="20"/>
        </w:rPr>
        <w:t>=</w:t>
      </w:r>
      <w:r w:rsidRPr="00BF1A2E">
        <w:rPr>
          <w:rFonts w:ascii="Times New Roman" w:hAnsi="Times New Roman" w:cs="Times New Roman"/>
          <w:spacing w:val="-10"/>
          <w:w w:val="110"/>
          <w:sz w:val="20"/>
          <w:szCs w:val="20"/>
        </w:rPr>
        <w:t xml:space="preserve"> </w:t>
      </w:r>
      <w:r w:rsidRPr="00BF1A2E">
        <w:rPr>
          <w:rFonts w:ascii="Times New Roman" w:hAnsi="Times New Roman" w:cs="Times New Roman"/>
          <w:w w:val="110"/>
          <w:sz w:val="20"/>
          <w:szCs w:val="20"/>
        </w:rPr>
        <w:t>(1</w:t>
      </w:r>
      <w:r w:rsidRPr="00BF1A2E">
        <w:rPr>
          <w:rFonts w:ascii="Times New Roman" w:hAnsi="Times New Roman" w:cs="Times New Roman"/>
          <w:spacing w:val="-8"/>
          <w:w w:val="110"/>
          <w:sz w:val="20"/>
          <w:szCs w:val="20"/>
        </w:rPr>
        <w:t xml:space="preserve"> </w:t>
      </w:r>
      <w:r w:rsidRPr="00BF1A2E">
        <w:rPr>
          <w:rFonts w:ascii="Times New Roman" w:hAnsi="Times New Roman" w:cs="Times New Roman"/>
          <w:w w:val="115"/>
          <w:sz w:val="20"/>
          <w:szCs w:val="20"/>
        </w:rPr>
        <w:t>−</w:t>
      </w:r>
      <w:r w:rsidRPr="00BF1A2E">
        <w:rPr>
          <w:rFonts w:ascii="Times New Roman" w:hAnsi="Times New Roman" w:cs="Times New Roman"/>
          <w:spacing w:val="-9"/>
          <w:w w:val="115"/>
          <w:sz w:val="20"/>
          <w:szCs w:val="20"/>
        </w:rPr>
        <w:t xml:space="preserve"> </w:t>
      </w:r>
      <w:r w:rsidRPr="00BF1A2E">
        <w:rPr>
          <w:rFonts w:ascii="Times New Roman" w:hAnsi="Times New Roman" w:cs="Times New Roman"/>
          <w:i/>
          <w:w w:val="110"/>
          <w:sz w:val="20"/>
          <w:szCs w:val="20"/>
        </w:rPr>
        <w:t>d</w:t>
      </w:r>
      <w:r w:rsidRPr="00BF1A2E">
        <w:rPr>
          <w:rFonts w:ascii="Times New Roman" w:hAnsi="Times New Roman" w:cs="Times New Roman"/>
          <w:w w:val="110"/>
          <w:sz w:val="20"/>
          <w:szCs w:val="20"/>
        </w:rPr>
        <w:t>)</w:t>
      </w:r>
      <w:r w:rsidRPr="00BF1A2E">
        <w:rPr>
          <w:rFonts w:ascii="Times New Roman" w:hAnsi="Times New Roman" w:cs="Times New Roman"/>
          <w:b/>
          <w:i/>
          <w:w w:val="110"/>
          <w:sz w:val="20"/>
          <w:szCs w:val="20"/>
        </w:rPr>
        <w:t>D</w:t>
      </w:r>
      <w:r w:rsidRPr="00BF1A2E">
        <w:rPr>
          <w:rFonts w:ascii="Times New Roman" w:hAnsi="Times New Roman" w:cs="Times New Roman"/>
          <w:i/>
          <w:w w:val="110"/>
          <w:sz w:val="20"/>
          <w:szCs w:val="20"/>
          <w:vertAlign w:val="superscript"/>
        </w:rPr>
        <w:t>el</w:t>
      </w:r>
      <w:r w:rsidRPr="00BF1A2E">
        <w:rPr>
          <w:rFonts w:ascii="Times New Roman" w:hAnsi="Times New Roman" w:cs="Times New Roman"/>
          <w:i/>
          <w:spacing w:val="15"/>
          <w:w w:val="110"/>
          <w:sz w:val="20"/>
          <w:szCs w:val="20"/>
        </w:rPr>
        <w:t xml:space="preserve"> </w:t>
      </w:r>
      <w:r w:rsidRPr="00BF1A2E">
        <w:rPr>
          <w:rFonts w:ascii="Times New Roman" w:hAnsi="Times New Roman" w:cs="Times New Roman"/>
          <w:w w:val="110"/>
          <w:sz w:val="20"/>
          <w:szCs w:val="20"/>
        </w:rPr>
        <w:t>:</w:t>
      </w:r>
      <w:r w:rsidRPr="00BF1A2E">
        <w:rPr>
          <w:rFonts w:ascii="Times New Roman" w:hAnsi="Times New Roman" w:cs="Times New Roman"/>
          <w:spacing w:val="27"/>
          <w:w w:val="110"/>
          <w:position w:val="22"/>
          <w:sz w:val="20"/>
          <w:szCs w:val="20"/>
        </w:rPr>
        <w:t xml:space="preserve">  </w:t>
      </w:r>
      <w:r w:rsidRPr="00BF1A2E">
        <w:rPr>
          <w:rFonts w:ascii="Times New Roman" w:hAnsi="Times New Roman" w:cs="Times New Roman"/>
          <w:b/>
          <w:i/>
          <w:w w:val="110"/>
          <w:sz w:val="20"/>
          <w:szCs w:val="20"/>
        </w:rPr>
        <w:t>ε</w:t>
      </w:r>
      <w:r w:rsidRPr="00BF1A2E">
        <w:rPr>
          <w:rFonts w:ascii="Times New Roman" w:hAnsi="Times New Roman" w:cs="Times New Roman"/>
          <w:b/>
          <w:i/>
          <w:spacing w:val="-17"/>
          <w:w w:val="110"/>
          <w:sz w:val="20"/>
          <w:szCs w:val="20"/>
        </w:rPr>
        <w:t xml:space="preserve"> </w:t>
      </w:r>
      <w:r w:rsidRPr="00BF1A2E">
        <w:rPr>
          <w:rFonts w:ascii="Times New Roman" w:hAnsi="Times New Roman" w:cs="Times New Roman"/>
          <w:w w:val="115"/>
          <w:sz w:val="20"/>
          <w:szCs w:val="20"/>
        </w:rPr>
        <w:t>−</w:t>
      </w:r>
      <w:r w:rsidRPr="00BF1A2E">
        <w:rPr>
          <w:rFonts w:ascii="Times New Roman" w:hAnsi="Times New Roman" w:cs="Times New Roman"/>
          <w:spacing w:val="-8"/>
          <w:w w:val="115"/>
          <w:sz w:val="20"/>
          <w:szCs w:val="20"/>
        </w:rPr>
        <w:t xml:space="preserve"> </w:t>
      </w:r>
      <w:r w:rsidRPr="00BF1A2E">
        <w:rPr>
          <w:rFonts w:ascii="Times New Roman" w:hAnsi="Times New Roman" w:cs="Times New Roman"/>
          <w:b/>
          <w:i/>
          <w:spacing w:val="6"/>
          <w:w w:val="110"/>
          <w:sz w:val="20"/>
          <w:szCs w:val="20"/>
        </w:rPr>
        <w:t>ε</w:t>
      </w:r>
      <w:r w:rsidRPr="00BF1A2E">
        <w:rPr>
          <w:rFonts w:ascii="Times New Roman" w:hAnsi="Times New Roman" w:cs="Times New Roman"/>
          <w:i/>
          <w:spacing w:val="6"/>
          <w:w w:val="110"/>
          <w:sz w:val="20"/>
          <w:szCs w:val="20"/>
          <w:vertAlign w:val="superscript"/>
        </w:rPr>
        <w:t>pl</w:t>
      </w:r>
      <w:r w:rsidR="00E1385E">
        <w:rPr>
          <w:rFonts w:ascii="Times New Roman" w:hAnsi="Times New Roman" w:cs="Times New Roman"/>
          <w:i/>
          <w:spacing w:val="6"/>
          <w:w w:val="110"/>
          <w:sz w:val="20"/>
          <w:szCs w:val="20"/>
          <w:vertAlign w:val="superscript"/>
        </w:rPr>
        <w:t xml:space="preserve"> </w:t>
      </w:r>
      <w:r w:rsidR="00E1385E">
        <w:t>----------------9</w:t>
      </w:r>
    </w:p>
    <w:p w14:paraId="326D68CC" w14:textId="2443B2A9" w:rsidR="004B20DB" w:rsidRPr="00E1385E" w:rsidRDefault="004B20DB" w:rsidP="00E1385E">
      <w:pPr>
        <w:widowControl w:val="0"/>
        <w:tabs>
          <w:tab w:val="left" w:pos="578"/>
        </w:tabs>
        <w:autoSpaceDE w:val="0"/>
        <w:autoSpaceDN w:val="0"/>
        <w:spacing w:after="0" w:line="240" w:lineRule="auto"/>
        <w:jc w:val="both"/>
        <w:rPr>
          <w:rFonts w:ascii="Times New Roman" w:hAnsi="Times New Roman" w:cs="Times New Roman"/>
          <w:sz w:val="20"/>
          <w:szCs w:val="20"/>
        </w:rPr>
      </w:pPr>
      <w:r w:rsidRPr="00BF1A2E">
        <w:t>where</w:t>
      </w:r>
      <w:r w:rsidRPr="00BF1A2E">
        <w:rPr>
          <w:spacing w:val="6"/>
        </w:rPr>
        <w:t xml:space="preserve"> </w:t>
      </w:r>
      <w:r w:rsidRPr="00BF1A2E">
        <w:rPr>
          <w:i/>
        </w:rPr>
        <w:t>D</w:t>
      </w:r>
      <w:r w:rsidRPr="00BF1A2E">
        <w:rPr>
          <w:i/>
          <w:position w:val="7"/>
        </w:rPr>
        <w:t>el</w:t>
      </w:r>
      <w:r w:rsidRPr="00BF1A2E">
        <w:rPr>
          <w:i/>
          <w:spacing w:val="22"/>
          <w:position w:val="7"/>
        </w:rPr>
        <w:t xml:space="preserve"> </w:t>
      </w:r>
      <w:r w:rsidRPr="00BF1A2E">
        <w:t>is</w:t>
      </w:r>
      <w:r w:rsidRPr="00BF1A2E">
        <w:rPr>
          <w:spacing w:val="-1"/>
        </w:rPr>
        <w:t xml:space="preserve"> </w:t>
      </w:r>
      <w:r w:rsidRPr="00BF1A2E">
        <w:t>the elasticity matrix</w:t>
      </w:r>
      <w:r w:rsidRPr="00BF1A2E">
        <w:rPr>
          <w:spacing w:val="-1"/>
        </w:rPr>
        <w:t xml:space="preserve"> </w:t>
      </w:r>
      <w:r w:rsidRPr="00BF1A2E">
        <w:t>referred to as</w:t>
      </w:r>
      <w:r w:rsidRPr="00BF1A2E">
        <w:rPr>
          <w:spacing w:val="-1"/>
        </w:rPr>
        <w:t xml:space="preserve"> </w:t>
      </w:r>
      <w:r w:rsidRPr="00BF1A2E">
        <w:t xml:space="preserve">the initial condition, namely the </w:t>
      </w:r>
      <w:r w:rsidRPr="00BF1A2E">
        <w:rPr>
          <w:spacing w:val="-2"/>
        </w:rPr>
        <w:t xml:space="preserve">undamaged </w:t>
      </w:r>
      <w:r w:rsidRPr="00BF1A2E">
        <w:t>one;</w:t>
      </w:r>
      <w:r w:rsidRPr="00BF1A2E">
        <w:rPr>
          <w:spacing w:val="15"/>
        </w:rPr>
        <w:t xml:space="preserve"> </w:t>
      </w:r>
      <w:r w:rsidRPr="00BF1A2E">
        <w:rPr>
          <w:b/>
          <w:i/>
          <w:spacing w:val="-10"/>
        </w:rPr>
        <w:t>ε</w:t>
      </w:r>
      <w:r w:rsidRPr="00BF1A2E">
        <w:rPr>
          <w:spacing w:val="-10"/>
        </w:rPr>
        <w:t xml:space="preserve">0  </w:t>
      </w:r>
      <w:r w:rsidRPr="00BF1A2E">
        <w:t>is</w:t>
      </w:r>
      <w:r w:rsidRPr="00BF1A2E">
        <w:rPr>
          <w:spacing w:val="11"/>
        </w:rPr>
        <w:t xml:space="preserve"> </w:t>
      </w:r>
      <w:r w:rsidRPr="00BF1A2E">
        <w:t>the</w:t>
      </w:r>
      <w:r w:rsidRPr="00BF1A2E">
        <w:rPr>
          <w:spacing w:val="12"/>
        </w:rPr>
        <w:t xml:space="preserve"> </w:t>
      </w:r>
      <w:r w:rsidRPr="00BF1A2E">
        <w:t>strain</w:t>
      </w:r>
      <w:r w:rsidRPr="00BF1A2E">
        <w:rPr>
          <w:spacing w:val="12"/>
        </w:rPr>
        <w:t xml:space="preserve"> </w:t>
      </w:r>
      <w:r w:rsidRPr="00BF1A2E">
        <w:t xml:space="preserve">tensor </w:t>
      </w:r>
      <w:r w:rsidRPr="00BF1A2E">
        <w:rPr>
          <w:spacing w:val="-5"/>
        </w:rPr>
        <w:t xml:space="preserve">and </w:t>
      </w:r>
      <w:r w:rsidRPr="00BF1A2E">
        <w:rPr>
          <w:b/>
          <w:i/>
          <w:w w:val="105"/>
        </w:rPr>
        <w:t>ε</w:t>
      </w:r>
      <w:r w:rsidRPr="00BF1A2E">
        <w:rPr>
          <w:i/>
          <w:w w:val="105"/>
          <w:vertAlign w:val="superscript"/>
        </w:rPr>
        <w:t>pl</w:t>
      </w:r>
      <w:r w:rsidRPr="00BF1A2E">
        <w:rPr>
          <w:i/>
          <w:spacing w:val="8"/>
          <w:w w:val="105"/>
        </w:rPr>
        <w:t xml:space="preserve"> </w:t>
      </w:r>
      <w:r w:rsidRPr="00BF1A2E">
        <w:rPr>
          <w:w w:val="105"/>
        </w:rPr>
        <w:t>is the</w:t>
      </w:r>
      <w:r w:rsidRPr="00BF1A2E">
        <w:rPr>
          <w:spacing w:val="1"/>
          <w:w w:val="105"/>
        </w:rPr>
        <w:t xml:space="preserve"> </w:t>
      </w:r>
      <w:r w:rsidRPr="00BF1A2E">
        <w:rPr>
          <w:w w:val="105"/>
        </w:rPr>
        <w:t>plastic part of the strain tensor, decomposing</w:t>
      </w:r>
      <w:r w:rsidRPr="00BF1A2E">
        <w:rPr>
          <w:spacing w:val="1"/>
          <w:w w:val="105"/>
        </w:rPr>
        <w:t xml:space="preserve"> </w:t>
      </w:r>
      <w:r w:rsidRPr="00BF1A2E">
        <w:rPr>
          <w:spacing w:val="-5"/>
          <w:w w:val="105"/>
        </w:rPr>
        <w:t xml:space="preserve">the </w:t>
      </w:r>
      <w:r w:rsidRPr="00BF1A2E">
        <w:t>strain</w:t>
      </w:r>
      <w:r w:rsidRPr="00BF1A2E">
        <w:rPr>
          <w:spacing w:val="8"/>
        </w:rPr>
        <w:t xml:space="preserve"> </w:t>
      </w:r>
      <w:r w:rsidRPr="00BF1A2E">
        <w:t>tensor</w:t>
      </w:r>
      <w:r w:rsidRPr="00BF1A2E">
        <w:rPr>
          <w:spacing w:val="9"/>
        </w:rPr>
        <w:t xml:space="preserve"> </w:t>
      </w:r>
      <w:r w:rsidRPr="00BF1A2E">
        <w:t>into</w:t>
      </w:r>
      <w:r w:rsidRPr="00BF1A2E">
        <w:rPr>
          <w:spacing w:val="8"/>
        </w:rPr>
        <w:t xml:space="preserve"> </w:t>
      </w:r>
      <w:r w:rsidRPr="00BF1A2E">
        <w:t>elastic</w:t>
      </w:r>
      <w:r w:rsidRPr="00BF1A2E">
        <w:rPr>
          <w:spacing w:val="9"/>
        </w:rPr>
        <w:t xml:space="preserve"> </w:t>
      </w:r>
      <w:r w:rsidRPr="00BF1A2E">
        <w:t>and</w:t>
      </w:r>
      <w:r w:rsidRPr="00BF1A2E">
        <w:rPr>
          <w:spacing w:val="8"/>
        </w:rPr>
        <w:t xml:space="preserve"> </w:t>
      </w:r>
      <w:r w:rsidRPr="00BF1A2E">
        <w:t>plastic</w:t>
      </w:r>
      <w:r w:rsidRPr="00BF1A2E">
        <w:rPr>
          <w:spacing w:val="9"/>
        </w:rPr>
        <w:t xml:space="preserve"> </w:t>
      </w:r>
      <w:r w:rsidRPr="00BF1A2E">
        <w:t>parts</w:t>
      </w:r>
      <w:r w:rsidRPr="00BF1A2E">
        <w:rPr>
          <w:spacing w:val="9"/>
        </w:rPr>
        <w:t xml:space="preserve"> </w:t>
      </w:r>
      <w:r w:rsidRPr="00BF1A2E">
        <w:t>(</w:t>
      </w:r>
      <w:r w:rsidRPr="00BF1A2E">
        <w:rPr>
          <w:w w:val="105"/>
        </w:rPr>
        <w:t>Lee and Fenv</w:t>
      </w:r>
      <w:r w:rsidR="004F5BE5">
        <w:rPr>
          <w:w w:val="105"/>
        </w:rPr>
        <w:t>es, 1998)</w:t>
      </w:r>
    </w:p>
    <w:p w14:paraId="2A5A1E5F" w14:textId="77777777" w:rsidR="004B20DB" w:rsidRPr="00A441EC" w:rsidRDefault="004B20DB" w:rsidP="004F5BE5">
      <w:pPr>
        <w:pStyle w:val="ListParagraph"/>
        <w:numPr>
          <w:ilvl w:val="1"/>
          <w:numId w:val="22"/>
        </w:numPr>
        <w:spacing w:after="200" w:line="240" w:lineRule="auto"/>
        <w:ind w:left="360"/>
        <w:rPr>
          <w:rFonts w:ascii="Times New Roman" w:hAnsi="Times New Roman"/>
          <w:b/>
          <w:sz w:val="20"/>
          <w:szCs w:val="20"/>
        </w:rPr>
      </w:pPr>
      <w:r>
        <w:rPr>
          <w:rFonts w:ascii="Times New Roman" w:hAnsi="Times New Roman"/>
          <w:b/>
          <w:sz w:val="20"/>
          <w:szCs w:val="20"/>
        </w:rPr>
        <w:t>Concrete M</w:t>
      </w:r>
      <w:r w:rsidRPr="00A441EC">
        <w:rPr>
          <w:rFonts w:ascii="Times New Roman" w:hAnsi="Times New Roman"/>
          <w:b/>
          <w:sz w:val="20"/>
          <w:szCs w:val="20"/>
        </w:rPr>
        <w:t>odelling</w:t>
      </w:r>
    </w:p>
    <w:p w14:paraId="5E4BE832" w14:textId="77777777" w:rsidR="004B20DB" w:rsidRPr="00BF1A2E" w:rsidRDefault="004B20DB" w:rsidP="004F5BE5">
      <w:pPr>
        <w:keepNext/>
        <w:spacing w:line="240" w:lineRule="auto"/>
        <w:jc w:val="center"/>
        <w:rPr>
          <w:rFonts w:ascii="Times New Roman" w:hAnsi="Times New Roman" w:cs="Times New Roman"/>
          <w:sz w:val="20"/>
          <w:szCs w:val="20"/>
        </w:rPr>
      </w:pPr>
      <w:r w:rsidRPr="00BF1A2E">
        <w:rPr>
          <w:rFonts w:ascii="Times New Roman" w:hAnsi="Times New Roman" w:cs="Times New Roman"/>
          <w:noProof/>
          <w:sz w:val="20"/>
          <w:szCs w:val="20"/>
        </w:rPr>
        <w:drawing>
          <wp:inline distT="0" distB="0" distL="0" distR="0" wp14:anchorId="44074975" wp14:editId="7B495B0B">
            <wp:extent cx="3205545" cy="1866900"/>
            <wp:effectExtent l="0" t="0" r="0" b="0"/>
            <wp:docPr id="2" name="Picture 2" descr="C:\Users\SONY\AppData\Local\Microsoft\Windows\INetCache\Content.Word\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AppData\Local\Microsoft\Windows\INetCache\Content.Word\images.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05545" cy="1866900"/>
                    </a:xfrm>
                    <a:prstGeom prst="rect">
                      <a:avLst/>
                    </a:prstGeom>
                    <a:noFill/>
                    <a:ln>
                      <a:noFill/>
                    </a:ln>
                  </pic:spPr>
                </pic:pic>
              </a:graphicData>
            </a:graphic>
          </wp:inline>
        </w:drawing>
      </w:r>
    </w:p>
    <w:p w14:paraId="21179D28" w14:textId="77777777" w:rsidR="004B20DB" w:rsidRPr="00BF1A2E" w:rsidRDefault="004B20DB" w:rsidP="004F5BE5">
      <w:pPr>
        <w:pStyle w:val="Caption"/>
        <w:jc w:val="center"/>
        <w:rPr>
          <w:rFonts w:ascii="Times New Roman" w:hAnsi="Times New Roman"/>
          <w:b w:val="0"/>
          <w:color w:val="auto"/>
          <w:sz w:val="20"/>
          <w:szCs w:val="20"/>
        </w:rPr>
      </w:pPr>
      <w:r w:rsidRPr="00BF1A2E">
        <w:rPr>
          <w:rFonts w:ascii="Times New Roman" w:hAnsi="Times New Roman"/>
          <w:color w:val="auto"/>
          <w:sz w:val="20"/>
          <w:szCs w:val="20"/>
        </w:rPr>
        <w:t>Figure 2: Uniaxial Compression curve for Kent and Park Model</w:t>
      </w:r>
    </w:p>
    <w:p w14:paraId="21F4DCF4" w14:textId="77777777" w:rsidR="004B20DB" w:rsidRPr="00BF1A2E" w:rsidRDefault="004B20DB" w:rsidP="004F5BE5">
      <w:pPr>
        <w:keepNext/>
        <w:spacing w:line="240" w:lineRule="auto"/>
        <w:rPr>
          <w:rFonts w:ascii="Times New Roman" w:hAnsi="Times New Roman" w:cs="Times New Roman"/>
          <w:sz w:val="20"/>
          <w:szCs w:val="20"/>
        </w:rPr>
      </w:pPr>
      <w:r w:rsidRPr="00BF1A2E">
        <w:rPr>
          <w:rFonts w:ascii="Times New Roman" w:hAnsi="Times New Roman" w:cs="Times New Roman"/>
          <w:noProof/>
          <w:sz w:val="20"/>
          <w:szCs w:val="20"/>
        </w:rPr>
        <w:drawing>
          <wp:inline distT="0" distB="0" distL="0" distR="0" wp14:anchorId="369B0BAE" wp14:editId="30C0D195">
            <wp:extent cx="6528527" cy="2169268"/>
            <wp:effectExtent l="0" t="0" r="5715" b="2540"/>
            <wp:docPr id="3" name="Picture 3" descr="C:\Users\SONY\AppData\Local\Microsoft\Windows\INetCache\Content.Word\images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Y\AppData\Local\Microsoft\Windows\INetCache\Content.Word\images (3).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694443" cy="2224398"/>
                    </a:xfrm>
                    <a:prstGeom prst="rect">
                      <a:avLst/>
                    </a:prstGeom>
                    <a:noFill/>
                    <a:ln>
                      <a:noFill/>
                    </a:ln>
                  </pic:spPr>
                </pic:pic>
              </a:graphicData>
            </a:graphic>
          </wp:inline>
        </w:drawing>
      </w:r>
    </w:p>
    <w:p w14:paraId="49CD32D0" w14:textId="77777777" w:rsidR="004B20DB" w:rsidRPr="00BF1A2E" w:rsidRDefault="004B20DB" w:rsidP="004F5BE5">
      <w:pPr>
        <w:pStyle w:val="Caption"/>
        <w:jc w:val="center"/>
        <w:rPr>
          <w:rFonts w:ascii="Times New Roman" w:hAnsi="Times New Roman"/>
          <w:color w:val="auto"/>
          <w:sz w:val="20"/>
          <w:szCs w:val="20"/>
        </w:rPr>
      </w:pPr>
      <w:r w:rsidRPr="00BF1A2E">
        <w:rPr>
          <w:rFonts w:ascii="Times New Roman" w:hAnsi="Times New Roman"/>
          <w:color w:val="auto"/>
          <w:sz w:val="20"/>
          <w:szCs w:val="20"/>
        </w:rPr>
        <w:t>Figure 3: Uniaxial Compression curve for the Hognestad et al Model</w:t>
      </w:r>
    </w:p>
    <w:p w14:paraId="60233BEA" w14:textId="77777777" w:rsidR="004B20DB" w:rsidRPr="00BF1A2E" w:rsidRDefault="004B20DB" w:rsidP="004F5BE5">
      <w:pPr>
        <w:spacing w:line="240" w:lineRule="auto"/>
        <w:rPr>
          <w:rFonts w:ascii="Times New Roman" w:hAnsi="Times New Roman" w:cs="Times New Roman"/>
          <w:sz w:val="20"/>
          <w:szCs w:val="20"/>
        </w:rPr>
      </w:pPr>
      <w:r w:rsidRPr="00BF1A2E">
        <w:rPr>
          <w:rFonts w:ascii="Times New Roman" w:hAnsi="Times New Roman" w:cs="Times New Roman"/>
          <w:sz w:val="20"/>
          <w:szCs w:val="20"/>
        </w:rPr>
        <w:lastRenderedPageBreak/>
        <w:t>Under uniaxial compression, the ascending branch of the curve for both models (Figure 2 and 3) are linear until the value of the initial yield stress (бϲ₀). In the plastic region, the descending branch of the stress-strain curve is characterized with strain hardening (бϲ₀ to ƒ’ϲ). Beyond the ultimate compressive strength (ƒ'ϲ), strain softening begins to develop.</w:t>
      </w:r>
    </w:p>
    <w:p w14:paraId="42BE5E7E" w14:textId="5287673D" w:rsidR="004B20DB" w:rsidRPr="00BF1A2E" w:rsidRDefault="00E1385E" w:rsidP="004F5BE5">
      <w:pPr>
        <w:spacing w:line="240" w:lineRule="auto"/>
        <w:rPr>
          <w:rFonts w:ascii="Times New Roman" w:hAnsi="Times New Roman" w:cs="Times New Roman"/>
          <w:sz w:val="20"/>
          <w:szCs w:val="20"/>
        </w:rPr>
      </w:pPr>
      <w:r w:rsidRPr="00BF1A2E">
        <w:rPr>
          <w:rFonts w:ascii="Times New Roman" w:hAnsi="Times New Roman" w:cs="Times New Roman"/>
          <w:sz w:val="20"/>
          <w:szCs w:val="20"/>
        </w:rPr>
        <w:t>Carreira</w:t>
      </w:r>
      <w:r w:rsidR="004B20DB" w:rsidRPr="00BF1A2E">
        <w:rPr>
          <w:rFonts w:ascii="Times New Roman" w:hAnsi="Times New Roman" w:cs="Times New Roman"/>
          <w:sz w:val="20"/>
          <w:szCs w:val="20"/>
        </w:rPr>
        <w:t xml:space="preserve"> and </w:t>
      </w:r>
      <w:r w:rsidRPr="00BF1A2E">
        <w:rPr>
          <w:rFonts w:ascii="Times New Roman" w:hAnsi="Times New Roman" w:cs="Times New Roman"/>
          <w:sz w:val="20"/>
          <w:szCs w:val="20"/>
        </w:rPr>
        <w:t>Chu</w:t>
      </w:r>
      <w:r w:rsidR="004B20DB" w:rsidRPr="00BF1A2E">
        <w:rPr>
          <w:rFonts w:ascii="Times New Roman" w:hAnsi="Times New Roman" w:cs="Times New Roman"/>
          <w:sz w:val="20"/>
          <w:szCs w:val="20"/>
        </w:rPr>
        <w:t xml:space="preserve"> 1985, proposed a general equation to represent the complete stress-strain relationship of plain concrete as follows:</w:t>
      </w:r>
    </w:p>
    <w:p w14:paraId="1C3BE37D" w14:textId="509D87BE" w:rsidR="004B20DB" w:rsidRPr="00BF1A2E" w:rsidRDefault="0019573E" w:rsidP="004F5BE5">
      <w:pPr>
        <w:spacing w:line="240" w:lineRule="auto"/>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m:rPr>
                <m:sty m:val="p"/>
              </m:rPr>
              <w:rPr>
                <w:rFonts w:ascii="Cambria Math" w:hAnsi="Cambria Math" w:cs="Times New Roman"/>
                <w:sz w:val="20"/>
                <w:szCs w:val="20"/>
              </w:rPr>
              <m:t>ƒϲ</m:t>
            </m:r>
          </m:num>
          <m:den>
            <m:r>
              <m:rPr>
                <m:sty m:val="p"/>
              </m:rPr>
              <w:rPr>
                <w:rFonts w:ascii="Cambria Math" w:hAnsi="Cambria Math" w:cs="Times New Roman"/>
                <w:sz w:val="20"/>
                <w:szCs w:val="20"/>
              </w:rPr>
              <m:t>ƒ’ϲ</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β(</m:t>
            </m:r>
            <m:f>
              <m:fPr>
                <m:type m:val="skw"/>
                <m:ctrlPr>
                  <w:rPr>
                    <w:rFonts w:ascii="Cambria Math" w:hAnsi="Cambria Math" w:cs="Times New Roman"/>
                    <w:i/>
                    <w:sz w:val="20"/>
                    <w:szCs w:val="20"/>
                  </w:rPr>
                </m:ctrlPr>
              </m:fPr>
              <m:num>
                <m:r>
                  <w:rPr>
                    <w:rFonts w:ascii="Cambria Math" w:hAnsi="Cambria Math" w:cs="Times New Roman"/>
                    <w:sz w:val="20"/>
                    <w:szCs w:val="20"/>
                  </w:rPr>
                  <m:t>εc</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hAnsi="Cambria Math" w:cs="Times New Roman"/>
                <w:sz w:val="20"/>
                <w:szCs w:val="20"/>
              </w:rPr>
              <m:t>)</m:t>
            </m:r>
          </m:num>
          <m:den>
            <m:r>
              <w:rPr>
                <w:rFonts w:ascii="Cambria Math" w:hAnsi="Cambria Math" w:cs="Times New Roman"/>
                <w:sz w:val="20"/>
                <w:szCs w:val="20"/>
              </w:rPr>
              <m:t>β-1+</m:t>
            </m:r>
            <m:sSup>
              <m:sSupPr>
                <m:ctrlPr>
                  <w:rPr>
                    <w:rFonts w:ascii="Cambria Math" w:hAnsi="Cambria Math" w:cs="Times New Roman"/>
                    <w:i/>
                    <w:sz w:val="20"/>
                    <w:szCs w:val="20"/>
                  </w:rPr>
                </m:ctrlPr>
              </m:sSupPr>
              <m:e>
                <m:r>
                  <w:rPr>
                    <w:rFonts w:ascii="Cambria Math" w:hAnsi="Cambria Math" w:cs="Times New Roman"/>
                    <w:sz w:val="20"/>
                    <w:szCs w:val="20"/>
                  </w:rPr>
                  <m:t>(</m:t>
                </m:r>
                <m:f>
                  <m:fPr>
                    <m:type m:val="skw"/>
                    <m:ctrlPr>
                      <w:rPr>
                        <w:rFonts w:ascii="Cambria Math" w:hAnsi="Cambria Math" w:cs="Times New Roman"/>
                        <w:i/>
                        <w:sz w:val="20"/>
                        <w:szCs w:val="20"/>
                      </w:rPr>
                    </m:ctrlPr>
                  </m:fPr>
                  <m:num>
                    <m:r>
                      <w:rPr>
                        <w:rFonts w:ascii="Cambria Math" w:hAnsi="Cambria Math" w:cs="Times New Roman"/>
                        <w:sz w:val="20"/>
                        <w:szCs w:val="20"/>
                      </w:rPr>
                      <m:t>εc</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hAnsi="Cambria Math" w:cs="Times New Roman"/>
                    <w:sz w:val="20"/>
                    <w:szCs w:val="20"/>
                  </w:rPr>
                  <m:t>)</m:t>
                </m:r>
              </m:e>
              <m:sup>
                <m:r>
                  <w:rPr>
                    <w:rFonts w:ascii="Cambria Math" w:hAnsi="Cambria Math" w:cs="Times New Roman"/>
                    <w:sz w:val="20"/>
                    <w:szCs w:val="20"/>
                  </w:rPr>
                  <m:t>β</m:t>
                </m:r>
              </m:sup>
            </m:sSup>
          </m:den>
        </m:f>
      </m:oMath>
      <w:r w:rsidR="00E1385E">
        <w:rPr>
          <w:rFonts w:ascii="Times New Roman" w:eastAsiaTheme="minorEastAsia" w:hAnsi="Times New Roman" w:cs="Times New Roman"/>
          <w:sz w:val="20"/>
          <w:szCs w:val="20"/>
        </w:rPr>
        <w:t xml:space="preserve"> -----------------------------10</w:t>
      </w:r>
    </w:p>
    <w:p w14:paraId="4092F279" w14:textId="77777777" w:rsidR="004B20DB" w:rsidRPr="00BF1A2E" w:rsidRDefault="004B20DB" w:rsidP="004F5BE5">
      <w:pPr>
        <w:spacing w:line="240" w:lineRule="auto"/>
        <w:rPr>
          <w:rFonts w:ascii="Times New Roman" w:eastAsiaTheme="minorEastAsia" w:hAnsi="Times New Roman" w:cs="Times New Roman"/>
          <w:sz w:val="20"/>
          <w:szCs w:val="20"/>
        </w:rPr>
      </w:pPr>
      <w:r w:rsidRPr="00BF1A2E">
        <w:rPr>
          <w:rFonts w:ascii="Times New Roman" w:eastAsiaTheme="minorEastAsia" w:hAnsi="Times New Roman" w:cs="Times New Roman"/>
          <w:sz w:val="20"/>
          <w:szCs w:val="20"/>
        </w:rPr>
        <w:t xml:space="preserve">Where, </w:t>
      </w:r>
      <m:oMath>
        <m:r>
          <w:rPr>
            <w:rFonts w:ascii="Cambria Math" w:hAnsi="Cambria Math" w:cs="Times New Roman"/>
            <w:sz w:val="20"/>
            <w:szCs w:val="20"/>
          </w:rPr>
          <m:t>β</m:t>
        </m:r>
      </m:oMath>
      <w:r w:rsidRPr="00BF1A2E">
        <w:rPr>
          <w:rFonts w:ascii="Times New Roman" w:eastAsiaTheme="minorEastAsia" w:hAnsi="Times New Roman" w:cs="Times New Roman"/>
          <w:sz w:val="20"/>
          <w:szCs w:val="20"/>
        </w:rPr>
        <w:t xml:space="preserve"> is a material parameter that depends on the shape of the stress-strain diagram. This parameter can be determined from compressive test in which the strain rate is controlled. In the absence of a compressive test, the parameter can be determined from equation 8</w:t>
      </w:r>
    </w:p>
    <w:p w14:paraId="606CF169" w14:textId="33038E56" w:rsidR="004B20DB" w:rsidRPr="00BF1A2E" w:rsidRDefault="004B20DB" w:rsidP="004F5BE5">
      <w:pPr>
        <w:spacing w:line="240" w:lineRule="auto"/>
        <w:rPr>
          <w:rFonts w:ascii="Times New Roman" w:eastAsiaTheme="minorEastAsia" w:hAnsi="Times New Roman" w:cs="Times New Roman"/>
          <w:sz w:val="20"/>
          <w:szCs w:val="20"/>
        </w:rPr>
      </w:pPr>
      <m:oMath>
        <m:r>
          <w:rPr>
            <w:rFonts w:ascii="Cambria Math" w:hAnsi="Cambria Math" w:cs="Times New Roman"/>
            <w:sz w:val="20"/>
            <w:szCs w:val="20"/>
          </w:rPr>
          <m:t>β=</m:t>
        </m: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m:t>
            </m:r>
            <m:f>
              <m:fPr>
                <m:type m:val="skw"/>
                <m:ctrlPr>
                  <w:rPr>
                    <w:rFonts w:ascii="Cambria Math" w:hAnsi="Cambria Math" w:cs="Times New Roman"/>
                    <w:i/>
                    <w:sz w:val="20"/>
                    <w:szCs w:val="20"/>
                  </w:rPr>
                </m:ctrlPr>
              </m:fPr>
              <m:num>
                <m:r>
                  <m:rPr>
                    <m:sty m:val="p"/>
                  </m:rPr>
                  <w:rPr>
                    <w:rFonts w:ascii="Cambria Math" w:hAnsi="Cambria Math" w:cs="Times New Roman"/>
                    <w:sz w:val="20"/>
                    <w:szCs w:val="20"/>
                  </w:rPr>
                  <m:t>ƒ’ϲ</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ϲ*Ԑit</m:t>
                </m:r>
              </m:den>
            </m:f>
            <m:r>
              <w:rPr>
                <w:rFonts w:ascii="Cambria Math" w:hAnsi="Cambria Math" w:cs="Times New Roman"/>
                <w:sz w:val="20"/>
                <w:szCs w:val="20"/>
              </w:rPr>
              <m:t xml:space="preserve"> </m:t>
            </m:r>
          </m:den>
        </m:f>
      </m:oMath>
      <w:r w:rsidRPr="00BF1A2E">
        <w:rPr>
          <w:rFonts w:ascii="Times New Roman" w:eastAsiaTheme="minorEastAsia" w:hAnsi="Times New Roman" w:cs="Times New Roman"/>
          <w:sz w:val="20"/>
          <w:szCs w:val="20"/>
        </w:rPr>
        <w:t xml:space="preserve"> ----------------------</w:t>
      </w:r>
      <w:r w:rsidR="009A28D3">
        <w:rPr>
          <w:rFonts w:ascii="Times New Roman" w:eastAsiaTheme="minorEastAsia" w:hAnsi="Times New Roman" w:cs="Times New Roman"/>
          <w:sz w:val="20"/>
          <w:szCs w:val="20"/>
        </w:rPr>
        <w:t>-----------11</w:t>
      </w:r>
    </w:p>
    <w:p w14:paraId="4E7620BC" w14:textId="6449279C" w:rsidR="004B20DB" w:rsidRPr="00BF1A2E" w:rsidRDefault="0019573E" w:rsidP="004F5BE5">
      <w:pPr>
        <w:spacing w:line="240" w:lineRule="auto"/>
        <w:rPr>
          <w:rFonts w:ascii="Times New Roman" w:eastAsiaTheme="minorEastAsia" w:hAnsi="Times New Roman" w:cs="Times New Roman"/>
          <w:sz w:val="20"/>
          <w:szCs w:val="20"/>
        </w:rPr>
      </w:pP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ε</m:t>
            </m:r>
          </m:e>
          <m:sub>
            <m:r>
              <w:rPr>
                <w:rFonts w:ascii="Cambria Math" w:eastAsiaTheme="minorEastAsia" w:hAnsi="Cambria Math" w:cs="Times New Roman"/>
                <w:sz w:val="20"/>
                <w:szCs w:val="20"/>
              </w:rPr>
              <m:t>it</m:t>
            </m:r>
          </m:sub>
        </m:sSub>
      </m:oMath>
      <w:r w:rsidR="004B20DB" w:rsidRPr="00BF1A2E">
        <w:rPr>
          <w:rFonts w:ascii="Times New Roman" w:eastAsiaTheme="minorEastAsia" w:hAnsi="Times New Roman" w:cs="Times New Roman"/>
          <w:sz w:val="20"/>
          <w:szCs w:val="20"/>
        </w:rPr>
        <w:t xml:space="preserve"> = </w:t>
      </w:r>
      <m:oMath>
        <m:f>
          <m:fPr>
            <m:ctrlPr>
              <w:rPr>
                <w:rFonts w:ascii="Cambria Math" w:eastAsiaTheme="minorEastAsia" w:hAnsi="Cambria Math" w:cs="Times New Roman"/>
                <w:i/>
                <w:sz w:val="20"/>
                <w:szCs w:val="20"/>
              </w:rPr>
            </m:ctrlPr>
          </m:fPr>
          <m:num>
            <m:r>
              <m:rPr>
                <m:sty m:val="p"/>
              </m:rPr>
              <w:rPr>
                <w:rFonts w:ascii="Cambria Math" w:hAnsi="Cambria Math" w:cs="Times New Roman"/>
                <w:sz w:val="20"/>
                <w:szCs w:val="20"/>
              </w:rPr>
              <m:t>ƒ’ϲ</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24.82</m:t>
            </m:r>
          </m:num>
          <m:den>
            <m:r>
              <m:rPr>
                <m:sty m:val="p"/>
              </m:rPr>
              <w:rPr>
                <w:rFonts w:ascii="Cambria Math" w:hAnsi="Cambria Math" w:cs="Times New Roman"/>
                <w:sz w:val="20"/>
                <w:szCs w:val="20"/>
              </w:rPr>
              <m:t>ƒ’ϲ</m:t>
            </m:r>
          </m:den>
        </m:f>
        <m:r>
          <w:rPr>
            <w:rFonts w:ascii="Cambria Math" w:eastAsiaTheme="minorEastAsia" w:hAnsi="Cambria Math" w:cs="Times New Roman"/>
            <w:sz w:val="20"/>
            <w:szCs w:val="20"/>
          </w:rPr>
          <m:t>+0.92)</m:t>
        </m:r>
      </m:oMath>
      <w:r w:rsidR="004B20DB" w:rsidRPr="00BF1A2E">
        <w:rPr>
          <w:rFonts w:ascii="Times New Roman" w:eastAsiaTheme="minorEastAsia" w:hAnsi="Times New Roman" w:cs="Times New Roman"/>
          <w:sz w:val="20"/>
          <w:szCs w:val="20"/>
        </w:rPr>
        <w:t>---</w:t>
      </w:r>
      <w:r w:rsidR="009A28D3">
        <w:rPr>
          <w:rFonts w:ascii="Times New Roman" w:eastAsiaTheme="minorEastAsia" w:hAnsi="Times New Roman" w:cs="Times New Roman"/>
          <w:sz w:val="20"/>
          <w:szCs w:val="20"/>
        </w:rPr>
        <w:t>---------------------12</w:t>
      </w:r>
    </w:p>
    <w:p w14:paraId="24D2B31A" w14:textId="3447B46A" w:rsidR="004B20DB" w:rsidRPr="00BF1A2E" w:rsidRDefault="0019573E" w:rsidP="004F5BE5">
      <w:pPr>
        <w:spacing w:line="240" w:lineRule="auto"/>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oMath>
      <w:r w:rsidR="004B20DB" w:rsidRPr="00BF1A2E">
        <w:rPr>
          <w:rFonts w:ascii="Times New Roman" w:eastAsiaTheme="minorEastAsia" w:hAnsi="Times New Roman" w:cs="Times New Roman"/>
          <w:sz w:val="20"/>
          <w:szCs w:val="20"/>
        </w:rPr>
        <w:t xml:space="preserve"> = </w:t>
      </w:r>
      <w:r w:rsidR="004B20DB" w:rsidRPr="00BF1A2E">
        <w:rPr>
          <w:rFonts w:ascii="Times New Roman" w:hAnsi="Times New Roman" w:cs="Times New Roman"/>
          <w:sz w:val="20"/>
          <w:szCs w:val="20"/>
        </w:rPr>
        <w:t>(0.71* ƒ’ϲ + 168)*(0.00001)</w:t>
      </w:r>
      <w:r w:rsidR="009A28D3">
        <w:rPr>
          <w:rFonts w:ascii="Times New Roman" w:hAnsi="Times New Roman" w:cs="Times New Roman"/>
          <w:sz w:val="20"/>
          <w:szCs w:val="20"/>
        </w:rPr>
        <w:t>-----------13</w:t>
      </w:r>
    </w:p>
    <w:p w14:paraId="422DA803" w14:textId="7C477A2E" w:rsidR="004B20DB" w:rsidRPr="00BF1A2E" w:rsidRDefault="004B20DB" w:rsidP="004F5BE5">
      <w:pPr>
        <w:spacing w:line="240" w:lineRule="auto"/>
        <w:rPr>
          <w:rFonts w:ascii="Times New Roman" w:eastAsiaTheme="minorEastAsia" w:hAnsi="Times New Roman" w:cs="Times New Roman"/>
          <w:sz w:val="20"/>
          <w:szCs w:val="20"/>
        </w:rPr>
      </w:pPr>
      <m:oMath>
        <m:r>
          <w:rPr>
            <w:rFonts w:ascii="Cambria Math" w:hAnsi="Cambria Math" w:cs="Times New Roman"/>
            <w:sz w:val="20"/>
            <w:szCs w:val="20"/>
          </w:rPr>
          <m:t>Ԑit</m:t>
        </m:r>
      </m:oMath>
      <w:r w:rsidRPr="00BF1A2E">
        <w:rPr>
          <w:rFonts w:ascii="Times New Roman" w:eastAsiaTheme="minorEastAsia" w:hAnsi="Times New Roman" w:cs="Times New Roman"/>
          <w:sz w:val="20"/>
          <w:szCs w:val="20"/>
        </w:rPr>
        <w:t xml:space="preserve"> = Initial Tangential Modulus which c</w:t>
      </w:r>
      <w:r w:rsidR="009A28D3">
        <w:rPr>
          <w:rFonts w:ascii="Times New Roman" w:eastAsiaTheme="minorEastAsia" w:hAnsi="Times New Roman" w:cs="Times New Roman"/>
          <w:sz w:val="20"/>
          <w:szCs w:val="20"/>
        </w:rPr>
        <w:t>an be determined with equation 12</w:t>
      </w:r>
    </w:p>
    <w:p w14:paraId="6C936470" w14:textId="4289D6BD" w:rsidR="004B20DB" w:rsidRPr="00BF1A2E" w:rsidRDefault="0019573E" w:rsidP="004F5BE5">
      <w:pPr>
        <w:spacing w:line="240" w:lineRule="auto"/>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oMath>
      <w:r w:rsidR="004B20DB" w:rsidRPr="00BF1A2E">
        <w:rPr>
          <w:rFonts w:ascii="Times New Roman" w:eastAsiaTheme="minorEastAsia" w:hAnsi="Times New Roman" w:cs="Times New Roman"/>
          <w:sz w:val="20"/>
          <w:szCs w:val="20"/>
        </w:rPr>
        <w:t xml:space="preserve"> = Strain corresponding to maximum stress</w:t>
      </w:r>
      <w:r w:rsidR="009A28D3">
        <w:rPr>
          <w:rFonts w:ascii="Times New Roman" w:eastAsiaTheme="minorEastAsia" w:hAnsi="Times New Roman" w:cs="Times New Roman"/>
          <w:sz w:val="20"/>
          <w:szCs w:val="20"/>
        </w:rPr>
        <w:t xml:space="preserve"> which can be determined with 13</w:t>
      </w:r>
    </w:p>
    <w:p w14:paraId="6D81055C" w14:textId="77777777" w:rsidR="004B20DB" w:rsidRPr="00BF1A2E" w:rsidRDefault="004B20DB" w:rsidP="004F5BE5">
      <w:pPr>
        <w:spacing w:line="240" w:lineRule="auto"/>
        <w:rPr>
          <w:rFonts w:ascii="Times New Roman" w:eastAsiaTheme="minorEastAsia" w:hAnsi="Times New Roman" w:cs="Times New Roman"/>
          <w:sz w:val="20"/>
          <w:szCs w:val="20"/>
        </w:rPr>
      </w:pPr>
      <m:oMath>
        <m:r>
          <w:rPr>
            <w:rFonts w:ascii="Cambria Math" w:hAnsi="Cambria Math" w:cs="Times New Roman"/>
            <w:sz w:val="20"/>
            <w:szCs w:val="20"/>
          </w:rPr>
          <m:t>Ԑϲ</m:t>
        </m:r>
      </m:oMath>
      <w:r w:rsidRPr="00BF1A2E">
        <w:rPr>
          <w:rFonts w:ascii="Times New Roman" w:eastAsiaTheme="minorEastAsia" w:hAnsi="Times New Roman" w:cs="Times New Roman"/>
          <w:sz w:val="20"/>
          <w:szCs w:val="20"/>
        </w:rPr>
        <w:t xml:space="preserve"> = Compressive strain,</w:t>
      </w:r>
    </w:p>
    <w:p w14:paraId="09B79130" w14:textId="77777777" w:rsidR="004B20DB" w:rsidRPr="00BF1A2E" w:rsidRDefault="004B20DB" w:rsidP="004F5BE5">
      <w:pPr>
        <w:spacing w:line="240" w:lineRule="auto"/>
        <w:rPr>
          <w:rFonts w:ascii="Times New Roman" w:eastAsiaTheme="minorEastAsia" w:hAnsi="Times New Roman" w:cs="Times New Roman"/>
          <w:sz w:val="20"/>
          <w:szCs w:val="20"/>
        </w:rPr>
      </w:pPr>
      <m:oMath>
        <m:r>
          <m:rPr>
            <m:sty m:val="p"/>
          </m:rPr>
          <w:rPr>
            <w:rFonts w:ascii="Cambria Math" w:hAnsi="Cambria Math" w:cs="Times New Roman"/>
            <w:sz w:val="20"/>
            <w:szCs w:val="20"/>
          </w:rPr>
          <m:t>ƒ’ϲ</m:t>
        </m:r>
      </m:oMath>
      <w:r w:rsidRPr="00BF1A2E">
        <w:rPr>
          <w:rFonts w:ascii="Times New Roman" w:eastAsiaTheme="minorEastAsia" w:hAnsi="Times New Roman" w:cs="Times New Roman"/>
          <w:sz w:val="20"/>
          <w:szCs w:val="20"/>
        </w:rPr>
        <w:t xml:space="preserve"> = Concrete stress.</w:t>
      </w:r>
    </w:p>
    <w:p w14:paraId="62498E2A" w14:textId="77777777" w:rsidR="004B20DB" w:rsidRPr="00BF1A2E" w:rsidRDefault="004B20DB" w:rsidP="004F5BE5">
      <w:pPr>
        <w:spacing w:line="240" w:lineRule="auto"/>
        <w:rPr>
          <w:rFonts w:ascii="Times New Roman" w:hAnsi="Times New Roman" w:cs="Times New Roman"/>
          <w:sz w:val="20"/>
          <w:szCs w:val="20"/>
        </w:rPr>
      </w:pPr>
      <w:r w:rsidRPr="00BF1A2E">
        <w:rPr>
          <w:rFonts w:ascii="Times New Roman" w:hAnsi="Times New Roman" w:cs="Times New Roman"/>
          <w:sz w:val="20"/>
          <w:szCs w:val="20"/>
        </w:rPr>
        <w:t>Unlike the carreira and Chu, 1985) that proposed only one equation for both the ascending and descending branches of the stress-strain relationship of concrete in compression, (Hognestad et al, 1989) proposed a numerical model that treats the ascending part of the stress-strain relation as a parabola and descending part as a straight line.</w:t>
      </w:r>
    </w:p>
    <w:p w14:paraId="3ADFD626" w14:textId="77777777" w:rsidR="004B20DB" w:rsidRPr="00BF1A2E" w:rsidRDefault="004B20DB" w:rsidP="004F5BE5">
      <w:pPr>
        <w:spacing w:line="240" w:lineRule="auto"/>
        <w:rPr>
          <w:rFonts w:ascii="Times New Roman" w:eastAsiaTheme="minorEastAsia" w:hAnsi="Times New Roman" w:cs="Times New Roman"/>
          <w:sz w:val="20"/>
          <w:szCs w:val="20"/>
        </w:rPr>
      </w:pPr>
      <w:r w:rsidRPr="00BF1A2E">
        <w:rPr>
          <w:rFonts w:ascii="Times New Roman" w:hAnsi="Times New Roman" w:cs="Times New Roman"/>
          <w:sz w:val="20"/>
          <w:szCs w:val="20"/>
        </w:rPr>
        <w:t xml:space="preserve">According to the (Hognestad et al, 1989), </w:t>
      </w:r>
    </w:p>
    <w:p w14:paraId="38273111" w14:textId="434F4597" w:rsidR="004B20DB" w:rsidRPr="00BF1A2E" w:rsidRDefault="0019573E" w:rsidP="004F5BE5">
      <w:pPr>
        <w:spacing w:line="240" w:lineRule="auto"/>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m:rPr>
                <m:sty m:val="p"/>
              </m:rPr>
              <w:rPr>
                <w:rFonts w:ascii="Cambria Math" w:hAnsi="Cambria Math" w:cs="Times New Roman"/>
                <w:sz w:val="20"/>
                <w:szCs w:val="20"/>
              </w:rPr>
              <m:t>ƒϲ</m:t>
            </m:r>
          </m:num>
          <m:den>
            <m:r>
              <m:rPr>
                <m:sty m:val="p"/>
              </m:rPr>
              <w:rPr>
                <w:rFonts w:ascii="Cambria Math" w:hAnsi="Cambria Math" w:cs="Times New Roman"/>
                <w:sz w:val="20"/>
                <w:szCs w:val="20"/>
              </w:rPr>
              <m:t>ƒ’ϲ</m:t>
            </m:r>
          </m:den>
        </m:f>
      </m:oMath>
      <w:r w:rsidR="004B20DB" w:rsidRPr="00BF1A2E">
        <w:rPr>
          <w:rFonts w:ascii="Times New Roman" w:eastAsiaTheme="minorEastAsia" w:hAnsi="Times New Roman" w:cs="Times New Roman"/>
          <w:sz w:val="20"/>
          <w:szCs w:val="20"/>
        </w:rPr>
        <w:t>=</w:t>
      </w: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2</m:t>
            </m:r>
            <m:r>
              <w:rPr>
                <w:rFonts w:ascii="Cambria Math" w:hAnsi="Cambria Math" w:cs="Times New Roman"/>
                <w:sz w:val="20"/>
                <w:szCs w:val="20"/>
              </w:rPr>
              <m:t>Ԑϲ</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eastAsiaTheme="minorEastAsia" w:hAnsi="Cambria Math" w:cs="Times New Roman"/>
            <w:sz w:val="20"/>
            <w:szCs w:val="20"/>
          </w:rPr>
          <m:t>(1-</m:t>
        </m:r>
        <m:f>
          <m:fPr>
            <m:ctrlPr>
              <w:rPr>
                <w:rFonts w:ascii="Cambria Math" w:eastAsiaTheme="minorEastAsia" w:hAnsi="Cambria Math" w:cs="Times New Roman"/>
                <w:i/>
                <w:sz w:val="20"/>
                <w:szCs w:val="20"/>
              </w:rPr>
            </m:ctrlPr>
          </m:fPr>
          <m:num>
            <m:r>
              <w:rPr>
                <w:rFonts w:ascii="Cambria Math" w:hAnsi="Cambria Math" w:cs="Times New Roman"/>
                <w:sz w:val="20"/>
                <w:szCs w:val="20"/>
              </w:rPr>
              <m:t>Ԑϲ</m:t>
            </m:r>
          </m:num>
          <m:den>
            <m:r>
              <w:rPr>
                <w:rFonts w:ascii="Cambria Math" w:eastAsiaTheme="minorEastAsia"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eastAsiaTheme="minorEastAsia" w:hAnsi="Cambria Math" w:cs="Times New Roman"/>
            <w:sz w:val="20"/>
            <w:szCs w:val="20"/>
          </w:rPr>
          <m:t>)</m:t>
        </m:r>
      </m:oMath>
      <w:r w:rsidR="004B20DB" w:rsidRPr="00BF1A2E">
        <w:rPr>
          <w:rFonts w:ascii="Times New Roman" w:eastAsiaTheme="minorEastAsia" w:hAnsi="Times New Roman" w:cs="Times New Roman"/>
          <w:sz w:val="20"/>
          <w:szCs w:val="20"/>
        </w:rPr>
        <w:t>-------</w:t>
      </w:r>
      <w:r w:rsidR="009A28D3">
        <w:rPr>
          <w:rFonts w:ascii="Times New Roman" w:eastAsiaTheme="minorEastAsia" w:hAnsi="Times New Roman" w:cs="Times New Roman"/>
          <w:sz w:val="20"/>
          <w:szCs w:val="20"/>
        </w:rPr>
        <w:t>----------------------14</w:t>
      </w:r>
      <w:r w:rsidR="004B20DB" w:rsidRPr="00BF1A2E">
        <w:rPr>
          <w:rFonts w:ascii="Times New Roman" w:eastAsiaTheme="minorEastAsia" w:hAnsi="Times New Roman" w:cs="Times New Roman"/>
          <w:sz w:val="20"/>
          <w:szCs w:val="20"/>
        </w:rPr>
        <w:t xml:space="preserve">    </w:t>
      </w:r>
      <w:r w:rsidR="004B20DB" w:rsidRPr="00BF1A2E">
        <w:rPr>
          <w:rFonts w:ascii="Times New Roman" w:hAnsi="Times New Roman" w:cs="Times New Roman"/>
          <w:sz w:val="20"/>
          <w:szCs w:val="20"/>
        </w:rPr>
        <w:t>for 0</w:t>
      </w:r>
      <m:oMath>
        <m:r>
          <w:rPr>
            <w:rFonts w:ascii="Cambria Math" w:hAnsi="Cambria Math" w:cs="Times New Roman"/>
            <w:sz w:val="20"/>
            <w:szCs w:val="20"/>
          </w:rPr>
          <m:t>&lt;</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c</m:t>
            </m:r>
          </m:sub>
        </m:sSub>
        <m:r>
          <w:rPr>
            <w:rFonts w:ascii="Cambria Math" w:hAnsi="Cambria Math" w:cs="Times New Roman"/>
            <w:sz w:val="20"/>
            <w:szCs w:val="20"/>
          </w:rPr>
          <m:t>&lt;</m:t>
        </m:r>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oMath>
    </w:p>
    <w:p w14:paraId="52923B08" w14:textId="2D762DBF" w:rsidR="004B20DB" w:rsidRPr="00BF1A2E" w:rsidRDefault="0019573E" w:rsidP="004F5BE5">
      <w:pPr>
        <w:spacing w:line="240" w:lineRule="auto"/>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m:rPr>
                <m:sty m:val="p"/>
              </m:rPr>
              <w:rPr>
                <w:rFonts w:ascii="Cambria Math" w:hAnsi="Cambria Math" w:cs="Times New Roman"/>
                <w:sz w:val="20"/>
                <w:szCs w:val="20"/>
              </w:rPr>
              <m:t>ƒϲ</m:t>
            </m:r>
          </m:num>
          <m:den>
            <m:r>
              <m:rPr>
                <m:sty m:val="p"/>
              </m:rPr>
              <w:rPr>
                <w:rFonts w:ascii="Cambria Math" w:hAnsi="Cambria Math" w:cs="Times New Roman"/>
                <w:sz w:val="20"/>
                <w:szCs w:val="20"/>
              </w:rPr>
              <m:t>ƒ’ϲ</m:t>
            </m:r>
          </m:den>
        </m:f>
      </m:oMath>
      <w:r w:rsidR="004B20DB" w:rsidRPr="00BF1A2E">
        <w:rPr>
          <w:rFonts w:ascii="Times New Roman" w:eastAsiaTheme="minorEastAsia" w:hAnsi="Times New Roman" w:cs="Times New Roman"/>
          <w:sz w:val="20"/>
          <w:szCs w:val="20"/>
        </w:rPr>
        <w:t>=</w:t>
      </w:r>
      <m:oMath>
        <m:r>
          <w:rPr>
            <w:rFonts w:ascii="Cambria Math" w:eastAsiaTheme="minorEastAsia" w:hAnsi="Cambria Math" w:cs="Times New Roman"/>
            <w:sz w:val="20"/>
            <w:szCs w:val="20"/>
          </w:rPr>
          <m:t>1-0.15(</m:t>
        </m:r>
        <m:f>
          <m:fPr>
            <m:ctrlPr>
              <w:rPr>
                <w:rFonts w:ascii="Cambria Math" w:eastAsiaTheme="minorEastAsia" w:hAnsi="Cambria Math" w:cs="Times New Roman"/>
                <w:i/>
                <w:sz w:val="20"/>
                <w:szCs w:val="20"/>
              </w:rPr>
            </m:ctrlPr>
          </m:fPr>
          <m:num>
            <m:r>
              <w:rPr>
                <w:rFonts w:ascii="Cambria Math" w:hAnsi="Cambria Math" w:cs="Times New Roman"/>
                <w:sz w:val="20"/>
                <w:szCs w:val="20"/>
              </w:rPr>
              <m:t>Ԑϲ</m:t>
            </m:r>
          </m:num>
          <m:den>
            <m:r>
              <w:rPr>
                <w:rFonts w:ascii="Cambria Math" w:hAnsi="Cambria Math" w:cs="Times New Roman"/>
                <w:sz w:val="20"/>
                <w:szCs w:val="20"/>
              </w:rPr>
              <m:t>Ԑu</m:t>
            </m:r>
          </m:den>
        </m:f>
        <m:r>
          <w:rPr>
            <w:rFonts w:ascii="Cambria Math" w:eastAsiaTheme="minorEastAsia" w:hAnsi="Cambria Math" w:cs="Times New Roman"/>
            <w:sz w:val="20"/>
            <w:szCs w:val="20"/>
          </w:rPr>
          <m:t>-</m:t>
        </m:r>
        <m:f>
          <m:fPr>
            <m:ctrlPr>
              <w:rPr>
                <w:rFonts w:ascii="Cambria Math" w:eastAsiaTheme="minorEastAsia"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num>
          <m:den>
            <m:r>
              <w:rPr>
                <w:rFonts w:ascii="Cambria Math" w:eastAsiaTheme="minorEastAsia" w:hAnsi="Cambria Math" w:cs="Times New Roman"/>
                <w:sz w:val="20"/>
                <w:szCs w:val="20"/>
              </w:rPr>
              <m:t>2</m:t>
            </m:r>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eastAsiaTheme="minorEastAsia" w:hAnsi="Cambria Math" w:cs="Times New Roman"/>
            <w:sz w:val="20"/>
            <w:szCs w:val="20"/>
          </w:rPr>
          <m:t>)</m:t>
        </m:r>
      </m:oMath>
      <w:r w:rsidR="009A28D3">
        <w:rPr>
          <w:rFonts w:ascii="Times New Roman" w:eastAsiaTheme="minorEastAsia" w:hAnsi="Times New Roman" w:cs="Times New Roman"/>
          <w:sz w:val="20"/>
          <w:szCs w:val="20"/>
        </w:rPr>
        <w:t>---------------------15</w:t>
      </w:r>
      <w:r w:rsidR="004B20DB" w:rsidRPr="00BF1A2E">
        <w:rPr>
          <w:rFonts w:ascii="Times New Roman" w:eastAsiaTheme="minorEastAsia" w:hAnsi="Times New Roman" w:cs="Times New Roman"/>
          <w:sz w:val="20"/>
          <w:szCs w:val="20"/>
        </w:rPr>
        <w:t xml:space="preserve">        </w:t>
      </w:r>
      <w:r w:rsidR="004B20DB" w:rsidRPr="00BF1A2E">
        <w:rPr>
          <w:rFonts w:ascii="Times New Roman" w:hAnsi="Times New Roman" w:cs="Times New Roman"/>
          <w:sz w:val="20"/>
          <w:szCs w:val="20"/>
        </w:rPr>
        <w:t>for 0</w:t>
      </w:r>
      <m:oMath>
        <m:r>
          <w:rPr>
            <w:rFonts w:ascii="Cambria Math" w:hAnsi="Cambria Math" w:cs="Times New Roman"/>
            <w:sz w:val="20"/>
            <w:szCs w:val="20"/>
          </w:rPr>
          <m:t>&lt;</m:t>
        </m:r>
        <m:sSub>
          <m:sSubPr>
            <m:ctrlPr>
              <w:rPr>
                <w:rFonts w:ascii="Cambria Math" w:hAnsi="Cambria Math" w:cs="Times New Roman"/>
                <w:i/>
                <w:sz w:val="20"/>
                <w:szCs w:val="20"/>
              </w:rPr>
            </m:ctrlPr>
          </m:sSubPr>
          <m:e>
            <m:r>
              <w:rPr>
                <w:rFonts w:ascii="Cambria Math" w:hAnsi="Cambria Math" w:cs="Times New Roman"/>
                <w:sz w:val="20"/>
                <w:szCs w:val="20"/>
              </w:rPr>
              <m:t>ε</m:t>
            </m:r>
          </m:e>
          <m:sub>
            <m:r>
              <w:rPr>
                <w:rFonts w:ascii="Cambria Math" w:hAnsi="Cambria Math" w:cs="Times New Roman"/>
                <w:sz w:val="20"/>
                <w:szCs w:val="20"/>
              </w:rPr>
              <m:t>c</m:t>
            </m:r>
          </m:sub>
        </m:sSub>
        <m:r>
          <w:rPr>
            <w:rFonts w:ascii="Cambria Math" w:hAnsi="Cambria Math" w:cs="Times New Roman"/>
            <w:sz w:val="20"/>
            <w:szCs w:val="20"/>
          </w:rPr>
          <m:t>&lt; Ԑu</m:t>
        </m:r>
      </m:oMath>
    </w:p>
    <w:p w14:paraId="4EEF8449" w14:textId="77777777" w:rsidR="004B20DB" w:rsidRPr="00BF1A2E" w:rsidRDefault="004B20DB" w:rsidP="004F5BE5">
      <w:pPr>
        <w:spacing w:line="240" w:lineRule="auto"/>
        <w:rPr>
          <w:rFonts w:ascii="Times New Roman" w:eastAsiaTheme="minorEastAsia" w:hAnsi="Times New Roman" w:cs="Times New Roman"/>
          <w:sz w:val="20"/>
          <w:szCs w:val="20"/>
        </w:rPr>
      </w:pPr>
      <w:r w:rsidRPr="00BF1A2E">
        <w:rPr>
          <w:rFonts w:ascii="Times New Roman" w:eastAsiaTheme="minorEastAsia" w:hAnsi="Times New Roman" w:cs="Times New Roman"/>
          <w:sz w:val="20"/>
          <w:szCs w:val="20"/>
        </w:rPr>
        <w:t xml:space="preserve">Where, </w:t>
      </w:r>
      <m:oMath>
        <m:r>
          <w:rPr>
            <w:rFonts w:ascii="Cambria Math" w:hAnsi="Cambria Math" w:cs="Times New Roman"/>
            <w:sz w:val="20"/>
            <w:szCs w:val="20"/>
          </w:rPr>
          <m:t>Ԑu</m:t>
        </m:r>
      </m:oMath>
      <w:r w:rsidRPr="00BF1A2E">
        <w:rPr>
          <w:rFonts w:ascii="Times New Roman" w:eastAsiaTheme="minorEastAsia" w:hAnsi="Times New Roman" w:cs="Times New Roman"/>
          <w:sz w:val="20"/>
          <w:szCs w:val="20"/>
        </w:rPr>
        <w:t xml:space="preserve"> = ultimate compressive strain.</w:t>
      </w:r>
    </w:p>
    <w:p w14:paraId="195C9717" w14:textId="77777777" w:rsidR="00765659" w:rsidRDefault="004B20DB" w:rsidP="004F5BE5">
      <w:pPr>
        <w:spacing w:line="240" w:lineRule="auto"/>
        <w:rPr>
          <w:rFonts w:ascii="Times New Roman" w:eastAsiaTheme="minorEastAsia" w:hAnsi="Times New Roman" w:cs="Times New Roman"/>
          <w:sz w:val="20"/>
          <w:szCs w:val="20"/>
        </w:rPr>
      </w:pPr>
      <w:r w:rsidRPr="00BF1A2E">
        <w:rPr>
          <w:rFonts w:ascii="Times New Roman" w:eastAsiaTheme="minorEastAsia" w:hAnsi="Times New Roman" w:cs="Times New Roman"/>
          <w:sz w:val="20"/>
          <w:szCs w:val="20"/>
        </w:rPr>
        <w:t xml:space="preserve">From figure 2 represents the stress-strain curve for Park and Kent, 1989, model. Figure 2 indicated a parabolic increasing branch (A-B) for the hardening stage while a linear behavior (B-C) was observed for the softening stages of the concrete. </w:t>
      </w:r>
    </w:p>
    <w:p w14:paraId="55B2D150" w14:textId="101CF9DE" w:rsidR="004B20DB" w:rsidRPr="00BF1A2E" w:rsidRDefault="004B20DB" w:rsidP="004F5BE5">
      <w:pPr>
        <w:spacing w:line="240" w:lineRule="auto"/>
        <w:rPr>
          <w:rFonts w:ascii="Times New Roman" w:eastAsiaTheme="minorEastAsia" w:hAnsi="Times New Roman" w:cs="Times New Roman"/>
          <w:sz w:val="20"/>
          <w:szCs w:val="20"/>
        </w:rPr>
      </w:pPr>
      <w:r w:rsidRPr="00BF1A2E">
        <w:rPr>
          <w:rFonts w:ascii="Times New Roman" w:eastAsiaTheme="minorEastAsia" w:hAnsi="Times New Roman" w:cs="Times New Roman"/>
          <w:sz w:val="20"/>
          <w:szCs w:val="20"/>
        </w:rPr>
        <w:t xml:space="preserve">The softening phase continued until 20% of the unconfined cylinder compressive strength (Point C) was reached and perfect plastic behavior was assumed following the softening branch(C-D). </w:t>
      </w:r>
    </w:p>
    <w:p w14:paraId="4814E060" w14:textId="60D431E9" w:rsidR="004B20DB" w:rsidRPr="00BF1A2E" w:rsidRDefault="004B20DB" w:rsidP="004F5BE5">
      <w:pPr>
        <w:spacing w:line="240" w:lineRule="auto"/>
        <w:rPr>
          <w:rFonts w:ascii="Times New Roman" w:eastAsiaTheme="minorEastAsia" w:hAnsi="Times New Roman" w:cs="Times New Roman"/>
          <w:sz w:val="20"/>
          <w:szCs w:val="20"/>
        </w:rPr>
      </w:pPr>
      <m:oMath>
        <m:r>
          <m:rPr>
            <m:sty m:val="p"/>
          </m:rPr>
          <w:rPr>
            <w:rFonts w:ascii="Cambria Math" w:hAnsi="Cambria Math" w:cs="Times New Roman"/>
            <w:sz w:val="20"/>
            <w:szCs w:val="20"/>
          </w:rPr>
          <m:t>ƒϲ</m:t>
        </m:r>
      </m:oMath>
      <w:r w:rsidRPr="00BF1A2E">
        <w:rPr>
          <w:rFonts w:ascii="Times New Roman" w:eastAsiaTheme="minorEastAsia" w:hAnsi="Times New Roman" w:cs="Times New Roman"/>
          <w:sz w:val="20"/>
          <w:szCs w:val="20"/>
        </w:rPr>
        <w:t xml:space="preserve"> = </w:t>
      </w:r>
      <m:oMath>
        <m:r>
          <m:rPr>
            <m:sty m:val="p"/>
          </m:rPr>
          <w:rPr>
            <w:rFonts w:ascii="Cambria Math" w:hAnsi="Cambria Math" w:cs="Times New Roman"/>
            <w:sz w:val="20"/>
            <w:szCs w:val="20"/>
          </w:rPr>
          <m:t>ƒ’ϲ</m:t>
        </m:r>
      </m:oMath>
      <w:r w:rsidRPr="00BF1A2E">
        <w:rPr>
          <w:rFonts w:ascii="Times New Roman" w:eastAsiaTheme="minorEastAsia" w:hAnsi="Times New Roman" w:cs="Times New Roman"/>
          <w:sz w:val="20"/>
          <w:szCs w:val="20"/>
        </w:rPr>
        <w:t xml:space="preserve"> (2</w:t>
      </w:r>
      <m:oMath>
        <m:f>
          <m:fPr>
            <m:ctrlPr>
              <w:rPr>
                <w:rFonts w:ascii="Cambria Math" w:eastAsiaTheme="minorEastAsia" w:hAnsi="Cambria Math" w:cs="Times New Roman"/>
                <w:i/>
                <w:sz w:val="20"/>
                <w:szCs w:val="20"/>
              </w:rPr>
            </m:ctrlPr>
          </m:fPr>
          <m:num>
            <m:r>
              <w:rPr>
                <w:rFonts w:ascii="Cambria Math" w:hAnsi="Cambria Math" w:cs="Times New Roman"/>
                <w:sz w:val="20"/>
                <w:szCs w:val="20"/>
              </w:rPr>
              <m:t>Ԑϲ</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f>
              <m:fPr>
                <m:ctrlPr>
                  <w:rPr>
                    <w:rFonts w:ascii="Cambria Math" w:eastAsiaTheme="minorEastAsia" w:hAnsi="Cambria Math" w:cs="Times New Roman"/>
                    <w:i/>
                    <w:sz w:val="20"/>
                    <w:szCs w:val="20"/>
                  </w:rPr>
                </m:ctrlPr>
              </m:fPr>
              <m:num>
                <m:r>
                  <w:rPr>
                    <w:rFonts w:ascii="Cambria Math" w:hAnsi="Cambria Math" w:cs="Times New Roman"/>
                    <w:sz w:val="20"/>
                    <w:szCs w:val="20"/>
                  </w:rPr>
                  <m:t>Ԑϲ</m:t>
                </m:r>
              </m:num>
              <m:den>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den>
            </m:f>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oMath>
      <w:r w:rsidR="009A28D3">
        <w:rPr>
          <w:rFonts w:ascii="Times New Roman" w:eastAsiaTheme="minorEastAsia" w:hAnsi="Times New Roman" w:cs="Times New Roman"/>
          <w:sz w:val="20"/>
          <w:szCs w:val="20"/>
        </w:rPr>
        <w:t>-----------------------16</w:t>
      </w:r>
    </w:p>
    <w:p w14:paraId="63F09572" w14:textId="77777777" w:rsidR="004B20DB" w:rsidRPr="00BF1A2E" w:rsidRDefault="004B20DB" w:rsidP="004F5BE5">
      <w:pPr>
        <w:spacing w:line="240" w:lineRule="auto"/>
        <w:rPr>
          <w:rFonts w:ascii="Times New Roman" w:hAnsi="Times New Roman" w:cs="Times New Roman"/>
          <w:sz w:val="20"/>
          <w:szCs w:val="20"/>
        </w:rPr>
      </w:pPr>
      <w:r w:rsidRPr="00BF1A2E">
        <w:rPr>
          <w:rFonts w:ascii="Times New Roman" w:eastAsiaTheme="minorEastAsia" w:hAnsi="Times New Roman" w:cs="Times New Roman"/>
          <w:sz w:val="20"/>
          <w:szCs w:val="20"/>
        </w:rPr>
        <w:t xml:space="preserve">Park and kent, 1989. Reported that </w:t>
      </w:r>
      <m:oMath>
        <m:sSup>
          <m:sSupPr>
            <m:ctrlPr>
              <w:rPr>
                <w:rFonts w:ascii="Cambria Math" w:hAnsi="Cambria Math" w:cs="Times New Roman"/>
                <w:i/>
                <w:sz w:val="20"/>
                <w:szCs w:val="20"/>
              </w:rPr>
            </m:ctrlPr>
          </m:sSupPr>
          <m:e>
            <m:r>
              <w:rPr>
                <w:rFonts w:ascii="Cambria Math" w:hAnsi="Cambria Math" w:cs="Times New Roman"/>
                <w:sz w:val="20"/>
                <w:szCs w:val="20"/>
              </w:rPr>
              <m:t>ε</m:t>
            </m:r>
          </m:e>
          <m:sup>
            <m:r>
              <w:rPr>
                <w:rFonts w:ascii="Cambria Math" w:hAnsi="Cambria Math" w:cs="Times New Roman"/>
                <w:sz w:val="20"/>
                <w:szCs w:val="20"/>
              </w:rPr>
              <m:t>'</m:t>
            </m:r>
          </m:sup>
        </m:sSup>
        <m:r>
          <w:rPr>
            <w:rFonts w:ascii="Cambria Math" w:hAnsi="Cambria Math" w:cs="Times New Roman"/>
            <w:sz w:val="20"/>
            <w:szCs w:val="20"/>
          </w:rPr>
          <m:t>ϲ</m:t>
        </m:r>
      </m:oMath>
      <w:r w:rsidRPr="00BF1A2E">
        <w:rPr>
          <w:rFonts w:ascii="Times New Roman" w:eastAsiaTheme="minorEastAsia" w:hAnsi="Times New Roman" w:cs="Times New Roman"/>
          <w:sz w:val="20"/>
          <w:szCs w:val="20"/>
        </w:rPr>
        <w:t xml:space="preserve"> equaled 0.002.</w:t>
      </w:r>
    </w:p>
    <w:p w14:paraId="1FA216B3" w14:textId="77777777" w:rsidR="004B20DB" w:rsidRPr="00BF1A2E" w:rsidRDefault="004B20DB" w:rsidP="004F5BE5">
      <w:pPr>
        <w:spacing w:line="240" w:lineRule="auto"/>
        <w:rPr>
          <w:rFonts w:ascii="Times New Roman" w:eastAsiaTheme="minorEastAsia" w:hAnsi="Times New Roman" w:cs="Times New Roman"/>
          <w:sz w:val="20"/>
          <w:szCs w:val="20"/>
        </w:rPr>
      </w:pPr>
    </w:p>
    <w:p w14:paraId="284D942A" w14:textId="77777777" w:rsidR="004B20DB" w:rsidRPr="00BF1A2E" w:rsidRDefault="004B20DB" w:rsidP="004F5BE5">
      <w:pPr>
        <w:pStyle w:val="Caption"/>
        <w:keepNext/>
        <w:rPr>
          <w:rFonts w:ascii="Times New Roman" w:hAnsi="Times New Roman"/>
          <w:color w:val="auto"/>
          <w:sz w:val="20"/>
          <w:szCs w:val="20"/>
        </w:rPr>
      </w:pPr>
      <w:r w:rsidRPr="00BF1A2E">
        <w:rPr>
          <w:rFonts w:ascii="Times New Roman" w:hAnsi="Times New Roman"/>
          <w:color w:val="auto"/>
          <w:sz w:val="20"/>
          <w:szCs w:val="20"/>
        </w:rPr>
        <w:t xml:space="preserve">Table </w:t>
      </w:r>
      <w:r w:rsidRPr="00BF1A2E">
        <w:rPr>
          <w:rFonts w:ascii="Times New Roman" w:hAnsi="Times New Roman"/>
          <w:color w:val="auto"/>
          <w:sz w:val="20"/>
          <w:szCs w:val="20"/>
        </w:rPr>
        <w:fldChar w:fldCharType="begin"/>
      </w:r>
      <w:r w:rsidRPr="00BF1A2E">
        <w:rPr>
          <w:rFonts w:ascii="Times New Roman" w:hAnsi="Times New Roman"/>
          <w:color w:val="auto"/>
          <w:sz w:val="20"/>
          <w:szCs w:val="20"/>
        </w:rPr>
        <w:instrText xml:space="preserve"> SEQ Table \* ARABIC </w:instrText>
      </w:r>
      <w:r w:rsidRPr="00BF1A2E">
        <w:rPr>
          <w:rFonts w:ascii="Times New Roman" w:hAnsi="Times New Roman"/>
          <w:color w:val="auto"/>
          <w:sz w:val="20"/>
          <w:szCs w:val="20"/>
        </w:rPr>
        <w:fldChar w:fldCharType="separate"/>
      </w:r>
      <w:r w:rsidRPr="00BF1A2E">
        <w:rPr>
          <w:rFonts w:ascii="Times New Roman" w:hAnsi="Times New Roman"/>
          <w:noProof/>
          <w:color w:val="auto"/>
          <w:sz w:val="20"/>
          <w:szCs w:val="20"/>
        </w:rPr>
        <w:t>1</w:t>
      </w:r>
      <w:r w:rsidRPr="00BF1A2E">
        <w:rPr>
          <w:rFonts w:ascii="Times New Roman" w:hAnsi="Times New Roman"/>
          <w:color w:val="auto"/>
          <w:sz w:val="20"/>
          <w:szCs w:val="20"/>
        </w:rPr>
        <w:fldChar w:fldCharType="end"/>
      </w:r>
      <w:r w:rsidRPr="00BF1A2E">
        <w:rPr>
          <w:rFonts w:ascii="Times New Roman" w:hAnsi="Times New Roman"/>
          <w:color w:val="auto"/>
          <w:sz w:val="20"/>
          <w:szCs w:val="20"/>
        </w:rPr>
        <w:t>: Stress-Strain relation</w:t>
      </w:r>
    </w:p>
    <w:tbl>
      <w:tblPr>
        <w:tblStyle w:val="TableGrid"/>
        <w:tblW w:w="9990" w:type="dxa"/>
        <w:tblInd w:w="18" w:type="dxa"/>
        <w:tblLayout w:type="fixed"/>
        <w:tblLook w:val="04A0" w:firstRow="1" w:lastRow="0" w:firstColumn="1" w:lastColumn="0" w:noHBand="0" w:noVBand="1"/>
      </w:tblPr>
      <w:tblGrid>
        <w:gridCol w:w="587"/>
        <w:gridCol w:w="493"/>
        <w:gridCol w:w="1620"/>
        <w:gridCol w:w="1890"/>
        <w:gridCol w:w="810"/>
        <w:gridCol w:w="1530"/>
        <w:gridCol w:w="1530"/>
        <w:gridCol w:w="1530"/>
      </w:tblGrid>
      <w:tr w:rsidR="00765659" w:rsidRPr="00BF1A2E" w14:paraId="74618F06" w14:textId="77777777" w:rsidTr="002540F6">
        <w:trPr>
          <w:trHeight w:val="300"/>
        </w:trPr>
        <w:tc>
          <w:tcPr>
            <w:tcW w:w="587" w:type="dxa"/>
            <w:vAlign w:val="bottom"/>
          </w:tcPr>
          <w:p w14:paraId="4339DF82"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Ϭcu</w:t>
            </w:r>
          </w:p>
        </w:tc>
        <w:tc>
          <w:tcPr>
            <w:tcW w:w="493" w:type="dxa"/>
            <w:noWrap/>
            <w:hideMark/>
          </w:tcPr>
          <w:p w14:paraId="1E40464F" w14:textId="57F07B93" w:rsidR="004B20DB" w:rsidRPr="00BF1A2E" w:rsidRDefault="00765659" w:rsidP="004F5BE5">
            <w:pPr>
              <w:rPr>
                <w:rFonts w:ascii="Times New Roman" w:eastAsia="Times New Roman" w:hAnsi="Times New Roman" w:cs="Times New Roman"/>
              </w:rPr>
            </w:pPr>
            <w:r w:rsidRPr="00BF1A2E">
              <w:rPr>
                <w:rFonts w:ascii="Times New Roman" w:hAnsi="Times New Roman" w:cs="Times New Roman"/>
              </w:rPr>
              <w:t>ϭ</w:t>
            </w:r>
          </w:p>
        </w:tc>
        <w:tc>
          <w:tcPr>
            <w:tcW w:w="1620" w:type="dxa"/>
            <w:noWrap/>
            <w:hideMark/>
          </w:tcPr>
          <w:p w14:paraId="22D61480" w14:textId="77777777" w:rsidR="004B20DB" w:rsidRPr="00BF1A2E" w:rsidRDefault="004B20DB" w:rsidP="004F5BE5">
            <w:pPr>
              <w:rPr>
                <w:rFonts w:ascii="Times New Roman" w:eastAsia="Times New Roman" w:hAnsi="Times New Roman" w:cs="Times New Roman"/>
              </w:rPr>
            </w:pPr>
            <w:r w:rsidRPr="00BF1A2E">
              <w:rPr>
                <w:rFonts w:ascii="Times New Roman" w:eastAsia="Times New Roman" w:hAnsi="Times New Roman" w:cs="Times New Roman"/>
              </w:rPr>
              <w:t>Hognestad Strain</w:t>
            </w:r>
          </w:p>
        </w:tc>
        <w:tc>
          <w:tcPr>
            <w:tcW w:w="1890" w:type="dxa"/>
          </w:tcPr>
          <w:p w14:paraId="09DD3723" w14:textId="77777777" w:rsidR="004B20DB" w:rsidRPr="00BF1A2E" w:rsidRDefault="004B20DB" w:rsidP="004F5BE5">
            <w:pPr>
              <w:rPr>
                <w:rFonts w:ascii="Times New Roman" w:eastAsia="Times New Roman" w:hAnsi="Times New Roman" w:cs="Times New Roman"/>
              </w:rPr>
            </w:pPr>
            <w:r w:rsidRPr="00BF1A2E">
              <w:rPr>
                <w:rFonts w:ascii="Times New Roman" w:eastAsiaTheme="minorEastAsia" w:hAnsi="Times New Roman" w:cs="Times New Roman"/>
              </w:rPr>
              <w:t>Park and kent Strain</w:t>
            </w:r>
          </w:p>
        </w:tc>
        <w:tc>
          <w:tcPr>
            <w:tcW w:w="810" w:type="dxa"/>
            <w:vAlign w:val="bottom"/>
          </w:tcPr>
          <w:p w14:paraId="0698FBE1"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ϭ/ϭϹu</w:t>
            </w:r>
          </w:p>
        </w:tc>
        <w:tc>
          <w:tcPr>
            <w:tcW w:w="1530" w:type="dxa"/>
          </w:tcPr>
          <w:p w14:paraId="3603A920" w14:textId="528F5A3E" w:rsidR="004B20DB" w:rsidRPr="00BF1A2E" w:rsidRDefault="009A28D3" w:rsidP="004F5BE5">
            <w:pPr>
              <w:rPr>
                <w:rFonts w:ascii="Times New Roman" w:hAnsi="Times New Roman" w:cs="Times New Roman"/>
              </w:rPr>
            </w:pPr>
            <w:r>
              <w:rPr>
                <w:rFonts w:ascii="Times New Roman" w:hAnsi="Times New Roman" w:cs="Times New Roman"/>
              </w:rPr>
              <w:t>EQUATION 13</w:t>
            </w:r>
          </w:p>
        </w:tc>
        <w:tc>
          <w:tcPr>
            <w:tcW w:w="1530" w:type="dxa"/>
          </w:tcPr>
          <w:p w14:paraId="457C07EB" w14:textId="087DAAF9" w:rsidR="004B20DB" w:rsidRPr="00BF1A2E" w:rsidRDefault="004B20DB" w:rsidP="002540F6">
            <w:pPr>
              <w:rPr>
                <w:rFonts w:ascii="Times New Roman" w:eastAsia="Times New Roman" w:hAnsi="Times New Roman" w:cs="Times New Roman"/>
              </w:rPr>
            </w:pPr>
            <w:r w:rsidRPr="00BF1A2E">
              <w:rPr>
                <w:rFonts w:ascii="Times New Roman" w:eastAsia="Times New Roman" w:hAnsi="Times New Roman" w:cs="Times New Roman"/>
              </w:rPr>
              <w:t>E</w:t>
            </w:r>
            <w:r w:rsidR="004F5BE5">
              <w:rPr>
                <w:rFonts w:ascii="Times New Roman" w:eastAsia="Times New Roman" w:hAnsi="Times New Roman" w:cs="Times New Roman"/>
              </w:rPr>
              <w:t>Q</w:t>
            </w:r>
            <w:r w:rsidRPr="00BF1A2E">
              <w:rPr>
                <w:rFonts w:ascii="Times New Roman" w:eastAsia="Times New Roman" w:hAnsi="Times New Roman" w:cs="Times New Roman"/>
              </w:rPr>
              <w:t xml:space="preserve">UATION </w:t>
            </w:r>
            <w:r w:rsidR="009A28D3">
              <w:rPr>
                <w:rFonts w:ascii="Times New Roman" w:eastAsia="Times New Roman" w:hAnsi="Times New Roman" w:cs="Times New Roman"/>
              </w:rPr>
              <w:t>14</w:t>
            </w:r>
          </w:p>
        </w:tc>
        <w:tc>
          <w:tcPr>
            <w:tcW w:w="1530" w:type="dxa"/>
          </w:tcPr>
          <w:p w14:paraId="42488D4D" w14:textId="2D62315F" w:rsidR="004B20DB" w:rsidRPr="00BF1A2E" w:rsidRDefault="004B20DB" w:rsidP="002540F6">
            <w:pPr>
              <w:rPr>
                <w:rFonts w:ascii="Times New Roman" w:eastAsia="Times New Roman" w:hAnsi="Times New Roman" w:cs="Times New Roman"/>
              </w:rPr>
            </w:pPr>
            <w:r w:rsidRPr="00BF1A2E">
              <w:rPr>
                <w:rFonts w:ascii="Times New Roman" w:eastAsia="Times New Roman" w:hAnsi="Times New Roman" w:cs="Times New Roman"/>
              </w:rPr>
              <w:t>EQUATION</w:t>
            </w:r>
            <w:r w:rsidR="009A28D3">
              <w:rPr>
                <w:rFonts w:ascii="Times New Roman" w:eastAsia="Times New Roman" w:hAnsi="Times New Roman" w:cs="Times New Roman"/>
              </w:rPr>
              <w:t xml:space="preserve"> 15</w:t>
            </w:r>
          </w:p>
        </w:tc>
      </w:tr>
      <w:tr w:rsidR="00765659" w:rsidRPr="00BF1A2E" w14:paraId="76989FFA" w14:textId="77777777" w:rsidTr="002540F6">
        <w:trPr>
          <w:trHeight w:val="300"/>
        </w:trPr>
        <w:tc>
          <w:tcPr>
            <w:tcW w:w="587" w:type="dxa"/>
            <w:vAlign w:val="bottom"/>
          </w:tcPr>
          <w:p w14:paraId="5DB8C107"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13D22075"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0</w:t>
            </w:r>
          </w:p>
        </w:tc>
        <w:tc>
          <w:tcPr>
            <w:tcW w:w="1620" w:type="dxa"/>
            <w:noWrap/>
            <w:hideMark/>
          </w:tcPr>
          <w:p w14:paraId="7F33E617"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w:t>
            </w:r>
          </w:p>
        </w:tc>
        <w:tc>
          <w:tcPr>
            <w:tcW w:w="1890" w:type="dxa"/>
            <w:vAlign w:val="bottom"/>
          </w:tcPr>
          <w:p w14:paraId="050F0C66"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w:t>
            </w:r>
          </w:p>
        </w:tc>
        <w:tc>
          <w:tcPr>
            <w:tcW w:w="810" w:type="dxa"/>
            <w:vAlign w:val="bottom"/>
          </w:tcPr>
          <w:p w14:paraId="2D5B6B44"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w:t>
            </w:r>
          </w:p>
        </w:tc>
        <w:tc>
          <w:tcPr>
            <w:tcW w:w="1530" w:type="dxa"/>
          </w:tcPr>
          <w:p w14:paraId="272ECAC0"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4924E052"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w:t>
            </w:r>
          </w:p>
        </w:tc>
        <w:tc>
          <w:tcPr>
            <w:tcW w:w="1530" w:type="dxa"/>
          </w:tcPr>
          <w:p w14:paraId="26BE88F3" w14:textId="77777777" w:rsidR="004B20DB" w:rsidRPr="00BF1A2E" w:rsidRDefault="004B20DB" w:rsidP="002540F6">
            <w:pPr>
              <w:rPr>
                <w:rFonts w:ascii="Times New Roman" w:eastAsia="Times New Roman" w:hAnsi="Times New Roman" w:cs="Times New Roman"/>
              </w:rPr>
            </w:pPr>
          </w:p>
        </w:tc>
      </w:tr>
      <w:tr w:rsidR="00765659" w:rsidRPr="00BF1A2E" w14:paraId="358ECA4F" w14:textId="77777777" w:rsidTr="002540F6">
        <w:trPr>
          <w:trHeight w:val="300"/>
        </w:trPr>
        <w:tc>
          <w:tcPr>
            <w:tcW w:w="587" w:type="dxa"/>
            <w:vAlign w:val="bottom"/>
          </w:tcPr>
          <w:p w14:paraId="583E2185"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6298D424"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w:t>
            </w:r>
          </w:p>
        </w:tc>
        <w:tc>
          <w:tcPr>
            <w:tcW w:w="1620" w:type="dxa"/>
            <w:noWrap/>
            <w:hideMark/>
          </w:tcPr>
          <w:p w14:paraId="1C0F4757"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7.55E-05</w:t>
            </w:r>
          </w:p>
        </w:tc>
        <w:tc>
          <w:tcPr>
            <w:tcW w:w="1890" w:type="dxa"/>
            <w:vAlign w:val="bottom"/>
          </w:tcPr>
          <w:p w14:paraId="11309B6A"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7.55E-05</w:t>
            </w:r>
          </w:p>
        </w:tc>
        <w:tc>
          <w:tcPr>
            <w:tcW w:w="810" w:type="dxa"/>
            <w:vAlign w:val="bottom"/>
          </w:tcPr>
          <w:p w14:paraId="10C6FDF0" w14:textId="78298B24" w:rsidR="004B20DB" w:rsidRPr="00BF1A2E" w:rsidRDefault="004F5BE5" w:rsidP="002540F6">
            <w:pPr>
              <w:rPr>
                <w:rFonts w:ascii="Times New Roman" w:hAnsi="Times New Roman" w:cs="Times New Roman"/>
              </w:rPr>
            </w:pPr>
            <w:r>
              <w:rPr>
                <w:rFonts w:ascii="Times New Roman" w:hAnsi="Times New Roman" w:cs="Times New Roman"/>
              </w:rPr>
              <w:t>0.0741</w:t>
            </w:r>
          </w:p>
        </w:tc>
        <w:tc>
          <w:tcPr>
            <w:tcW w:w="1530" w:type="dxa"/>
          </w:tcPr>
          <w:p w14:paraId="3D089E27"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0EA82054"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0.074075</w:t>
            </w:r>
          </w:p>
        </w:tc>
        <w:tc>
          <w:tcPr>
            <w:tcW w:w="1530" w:type="dxa"/>
          </w:tcPr>
          <w:p w14:paraId="62ECE80B" w14:textId="77777777" w:rsidR="004B20DB" w:rsidRPr="00BF1A2E" w:rsidRDefault="004B20DB" w:rsidP="002540F6">
            <w:pPr>
              <w:rPr>
                <w:rFonts w:ascii="Times New Roman" w:eastAsia="Times New Roman" w:hAnsi="Times New Roman" w:cs="Times New Roman"/>
              </w:rPr>
            </w:pPr>
          </w:p>
        </w:tc>
      </w:tr>
      <w:tr w:rsidR="00765659" w:rsidRPr="00BF1A2E" w14:paraId="578453DB" w14:textId="77777777" w:rsidTr="002540F6">
        <w:trPr>
          <w:trHeight w:val="300"/>
        </w:trPr>
        <w:tc>
          <w:tcPr>
            <w:tcW w:w="587" w:type="dxa"/>
            <w:vAlign w:val="bottom"/>
          </w:tcPr>
          <w:p w14:paraId="41F40A25"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4A36184A"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4</w:t>
            </w:r>
          </w:p>
        </w:tc>
        <w:tc>
          <w:tcPr>
            <w:tcW w:w="1620" w:type="dxa"/>
            <w:noWrap/>
            <w:hideMark/>
          </w:tcPr>
          <w:p w14:paraId="184EA979"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0.000154</w:t>
            </w:r>
          </w:p>
        </w:tc>
        <w:tc>
          <w:tcPr>
            <w:tcW w:w="1890" w:type="dxa"/>
            <w:vAlign w:val="bottom"/>
          </w:tcPr>
          <w:p w14:paraId="1CC85197"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0.000154</w:t>
            </w:r>
          </w:p>
        </w:tc>
        <w:tc>
          <w:tcPr>
            <w:tcW w:w="810" w:type="dxa"/>
            <w:vAlign w:val="bottom"/>
          </w:tcPr>
          <w:p w14:paraId="4BEEBE09" w14:textId="70BBA3E3" w:rsidR="004B20DB" w:rsidRPr="00BF1A2E" w:rsidRDefault="00765659" w:rsidP="002540F6">
            <w:pPr>
              <w:rPr>
                <w:rFonts w:ascii="Times New Roman" w:hAnsi="Times New Roman" w:cs="Times New Roman"/>
              </w:rPr>
            </w:pPr>
            <w:r>
              <w:rPr>
                <w:rFonts w:ascii="Times New Roman" w:hAnsi="Times New Roman" w:cs="Times New Roman"/>
              </w:rPr>
              <w:t>0.1482</w:t>
            </w:r>
          </w:p>
        </w:tc>
        <w:tc>
          <w:tcPr>
            <w:tcW w:w="1530" w:type="dxa"/>
          </w:tcPr>
          <w:p w14:paraId="20FD313E"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2C56E66D"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0.148148</w:t>
            </w:r>
          </w:p>
        </w:tc>
        <w:tc>
          <w:tcPr>
            <w:tcW w:w="1530" w:type="dxa"/>
          </w:tcPr>
          <w:p w14:paraId="1CD2A157" w14:textId="77777777" w:rsidR="004B20DB" w:rsidRPr="00BF1A2E" w:rsidRDefault="004B20DB" w:rsidP="002540F6">
            <w:pPr>
              <w:rPr>
                <w:rFonts w:ascii="Times New Roman" w:eastAsia="Times New Roman" w:hAnsi="Times New Roman" w:cs="Times New Roman"/>
              </w:rPr>
            </w:pPr>
          </w:p>
        </w:tc>
      </w:tr>
      <w:tr w:rsidR="00765659" w:rsidRPr="00BF1A2E" w14:paraId="5DCB4C9E" w14:textId="77777777" w:rsidTr="002540F6">
        <w:trPr>
          <w:trHeight w:val="300"/>
        </w:trPr>
        <w:tc>
          <w:tcPr>
            <w:tcW w:w="587" w:type="dxa"/>
            <w:vAlign w:val="bottom"/>
          </w:tcPr>
          <w:p w14:paraId="0A91DCD1"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18D0F2C1"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6</w:t>
            </w:r>
          </w:p>
        </w:tc>
        <w:tc>
          <w:tcPr>
            <w:tcW w:w="1620" w:type="dxa"/>
            <w:noWrap/>
            <w:hideMark/>
          </w:tcPr>
          <w:p w14:paraId="22FD8BC4"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0.000236</w:t>
            </w:r>
          </w:p>
        </w:tc>
        <w:tc>
          <w:tcPr>
            <w:tcW w:w="1890" w:type="dxa"/>
            <w:vAlign w:val="bottom"/>
          </w:tcPr>
          <w:p w14:paraId="73E793C6"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0.000236</w:t>
            </w:r>
          </w:p>
        </w:tc>
        <w:tc>
          <w:tcPr>
            <w:tcW w:w="810" w:type="dxa"/>
            <w:vAlign w:val="bottom"/>
          </w:tcPr>
          <w:p w14:paraId="161D0E44" w14:textId="1A3B4660" w:rsidR="004B20DB" w:rsidRPr="00BF1A2E" w:rsidRDefault="00765659" w:rsidP="002540F6">
            <w:pPr>
              <w:rPr>
                <w:rFonts w:ascii="Times New Roman" w:hAnsi="Times New Roman" w:cs="Times New Roman"/>
              </w:rPr>
            </w:pPr>
            <w:r>
              <w:rPr>
                <w:rFonts w:ascii="Times New Roman" w:hAnsi="Times New Roman" w:cs="Times New Roman"/>
              </w:rPr>
              <w:t>0.2222</w:t>
            </w:r>
          </w:p>
        </w:tc>
        <w:tc>
          <w:tcPr>
            <w:tcW w:w="1530" w:type="dxa"/>
          </w:tcPr>
          <w:p w14:paraId="73B8F994"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1A4B896C"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0.222223</w:t>
            </w:r>
          </w:p>
        </w:tc>
        <w:tc>
          <w:tcPr>
            <w:tcW w:w="1530" w:type="dxa"/>
          </w:tcPr>
          <w:p w14:paraId="5EE3A204" w14:textId="77777777" w:rsidR="004B20DB" w:rsidRPr="00BF1A2E" w:rsidRDefault="004B20DB" w:rsidP="002540F6">
            <w:pPr>
              <w:rPr>
                <w:rFonts w:ascii="Times New Roman" w:eastAsia="Times New Roman" w:hAnsi="Times New Roman" w:cs="Times New Roman"/>
              </w:rPr>
            </w:pPr>
          </w:p>
        </w:tc>
      </w:tr>
      <w:tr w:rsidR="00765659" w:rsidRPr="00BF1A2E" w14:paraId="6B066A04" w14:textId="77777777" w:rsidTr="002540F6">
        <w:trPr>
          <w:trHeight w:val="300"/>
        </w:trPr>
        <w:tc>
          <w:tcPr>
            <w:tcW w:w="587" w:type="dxa"/>
            <w:vAlign w:val="bottom"/>
          </w:tcPr>
          <w:p w14:paraId="5B472915"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53FFE2BE"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8</w:t>
            </w:r>
          </w:p>
        </w:tc>
        <w:tc>
          <w:tcPr>
            <w:tcW w:w="1620" w:type="dxa"/>
            <w:noWrap/>
            <w:hideMark/>
          </w:tcPr>
          <w:p w14:paraId="1AAA843E"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0.000322</w:t>
            </w:r>
          </w:p>
        </w:tc>
        <w:tc>
          <w:tcPr>
            <w:tcW w:w="1890" w:type="dxa"/>
            <w:vAlign w:val="bottom"/>
          </w:tcPr>
          <w:p w14:paraId="1AA0039C"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0.000322</w:t>
            </w:r>
          </w:p>
        </w:tc>
        <w:tc>
          <w:tcPr>
            <w:tcW w:w="810" w:type="dxa"/>
            <w:vAlign w:val="bottom"/>
          </w:tcPr>
          <w:p w14:paraId="07B73D49" w14:textId="10478D08" w:rsidR="004B20DB" w:rsidRPr="00BF1A2E" w:rsidRDefault="00765659" w:rsidP="002540F6">
            <w:pPr>
              <w:rPr>
                <w:rFonts w:ascii="Times New Roman" w:hAnsi="Times New Roman" w:cs="Times New Roman"/>
              </w:rPr>
            </w:pPr>
            <w:r>
              <w:rPr>
                <w:rFonts w:ascii="Times New Roman" w:hAnsi="Times New Roman" w:cs="Times New Roman"/>
              </w:rPr>
              <w:t>0.2963</w:t>
            </w:r>
          </w:p>
        </w:tc>
        <w:tc>
          <w:tcPr>
            <w:tcW w:w="1530" w:type="dxa"/>
          </w:tcPr>
          <w:p w14:paraId="1BB6C32F"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4D6A9540"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0.296297</w:t>
            </w:r>
          </w:p>
        </w:tc>
        <w:tc>
          <w:tcPr>
            <w:tcW w:w="1530" w:type="dxa"/>
          </w:tcPr>
          <w:p w14:paraId="0CEC946A" w14:textId="77777777" w:rsidR="004B20DB" w:rsidRPr="00BF1A2E" w:rsidRDefault="004B20DB" w:rsidP="002540F6">
            <w:pPr>
              <w:rPr>
                <w:rFonts w:ascii="Times New Roman" w:eastAsia="Times New Roman" w:hAnsi="Times New Roman" w:cs="Times New Roman"/>
              </w:rPr>
            </w:pPr>
          </w:p>
        </w:tc>
      </w:tr>
      <w:tr w:rsidR="00765659" w:rsidRPr="00BF1A2E" w14:paraId="2497E2D2" w14:textId="77777777" w:rsidTr="002540F6">
        <w:trPr>
          <w:trHeight w:val="300"/>
        </w:trPr>
        <w:tc>
          <w:tcPr>
            <w:tcW w:w="587" w:type="dxa"/>
            <w:vAlign w:val="bottom"/>
          </w:tcPr>
          <w:p w14:paraId="701E0E8A"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4C20C456"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10</w:t>
            </w:r>
          </w:p>
        </w:tc>
        <w:tc>
          <w:tcPr>
            <w:tcW w:w="1620" w:type="dxa"/>
            <w:noWrap/>
            <w:hideMark/>
          </w:tcPr>
          <w:p w14:paraId="2018E8FE"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0.000413</w:t>
            </w:r>
          </w:p>
        </w:tc>
        <w:tc>
          <w:tcPr>
            <w:tcW w:w="1890" w:type="dxa"/>
            <w:vAlign w:val="bottom"/>
          </w:tcPr>
          <w:p w14:paraId="76AF1244"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0.000413</w:t>
            </w:r>
          </w:p>
        </w:tc>
        <w:tc>
          <w:tcPr>
            <w:tcW w:w="810" w:type="dxa"/>
            <w:vAlign w:val="bottom"/>
          </w:tcPr>
          <w:p w14:paraId="355CAB2C" w14:textId="4F19B2AF" w:rsidR="004B20DB" w:rsidRPr="00BF1A2E" w:rsidRDefault="00765659" w:rsidP="002540F6">
            <w:pPr>
              <w:rPr>
                <w:rFonts w:ascii="Times New Roman" w:hAnsi="Times New Roman" w:cs="Times New Roman"/>
              </w:rPr>
            </w:pPr>
            <w:r>
              <w:rPr>
                <w:rFonts w:ascii="Times New Roman" w:hAnsi="Times New Roman" w:cs="Times New Roman"/>
              </w:rPr>
              <w:t>0.3704</w:t>
            </w:r>
          </w:p>
        </w:tc>
        <w:tc>
          <w:tcPr>
            <w:tcW w:w="1530" w:type="dxa"/>
          </w:tcPr>
          <w:p w14:paraId="3F1F8330"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36F897DD"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0.370371</w:t>
            </w:r>
          </w:p>
        </w:tc>
        <w:tc>
          <w:tcPr>
            <w:tcW w:w="1530" w:type="dxa"/>
          </w:tcPr>
          <w:p w14:paraId="79E6C170" w14:textId="77777777" w:rsidR="004B20DB" w:rsidRPr="00BF1A2E" w:rsidRDefault="004B20DB" w:rsidP="002540F6">
            <w:pPr>
              <w:rPr>
                <w:rFonts w:ascii="Times New Roman" w:eastAsia="Times New Roman" w:hAnsi="Times New Roman" w:cs="Times New Roman"/>
              </w:rPr>
            </w:pPr>
          </w:p>
        </w:tc>
      </w:tr>
      <w:tr w:rsidR="00765659" w:rsidRPr="00BF1A2E" w14:paraId="3544816B" w14:textId="77777777" w:rsidTr="002540F6">
        <w:trPr>
          <w:trHeight w:val="300"/>
        </w:trPr>
        <w:tc>
          <w:tcPr>
            <w:tcW w:w="587" w:type="dxa"/>
            <w:vAlign w:val="bottom"/>
          </w:tcPr>
          <w:p w14:paraId="71E552F3"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05AC2B1E"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12</w:t>
            </w:r>
          </w:p>
        </w:tc>
        <w:tc>
          <w:tcPr>
            <w:tcW w:w="1620" w:type="dxa"/>
            <w:noWrap/>
            <w:hideMark/>
          </w:tcPr>
          <w:p w14:paraId="38FED4AC"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0.000509</w:t>
            </w:r>
          </w:p>
        </w:tc>
        <w:tc>
          <w:tcPr>
            <w:tcW w:w="1890" w:type="dxa"/>
            <w:vAlign w:val="bottom"/>
          </w:tcPr>
          <w:p w14:paraId="23319BDC"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0.000509</w:t>
            </w:r>
          </w:p>
        </w:tc>
        <w:tc>
          <w:tcPr>
            <w:tcW w:w="810" w:type="dxa"/>
            <w:vAlign w:val="bottom"/>
          </w:tcPr>
          <w:p w14:paraId="41350470" w14:textId="28E50418" w:rsidR="004B20DB" w:rsidRPr="00BF1A2E" w:rsidRDefault="00765659" w:rsidP="002540F6">
            <w:pPr>
              <w:rPr>
                <w:rFonts w:ascii="Times New Roman" w:hAnsi="Times New Roman" w:cs="Times New Roman"/>
              </w:rPr>
            </w:pPr>
            <w:r>
              <w:rPr>
                <w:rFonts w:ascii="Times New Roman" w:hAnsi="Times New Roman" w:cs="Times New Roman"/>
              </w:rPr>
              <w:t>0.4444</w:t>
            </w:r>
          </w:p>
        </w:tc>
        <w:tc>
          <w:tcPr>
            <w:tcW w:w="1530" w:type="dxa"/>
          </w:tcPr>
          <w:p w14:paraId="29F81B66"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2E3FE24F"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0.444445</w:t>
            </w:r>
          </w:p>
        </w:tc>
        <w:tc>
          <w:tcPr>
            <w:tcW w:w="1530" w:type="dxa"/>
          </w:tcPr>
          <w:p w14:paraId="63D9CAC3" w14:textId="77777777" w:rsidR="004B20DB" w:rsidRPr="00BF1A2E" w:rsidRDefault="004B20DB" w:rsidP="002540F6">
            <w:pPr>
              <w:rPr>
                <w:rFonts w:ascii="Times New Roman" w:eastAsia="Times New Roman" w:hAnsi="Times New Roman" w:cs="Times New Roman"/>
              </w:rPr>
            </w:pPr>
          </w:p>
        </w:tc>
      </w:tr>
      <w:tr w:rsidR="00765659" w:rsidRPr="00BF1A2E" w14:paraId="69C271EB" w14:textId="77777777" w:rsidTr="002540F6">
        <w:trPr>
          <w:trHeight w:val="300"/>
        </w:trPr>
        <w:tc>
          <w:tcPr>
            <w:tcW w:w="587" w:type="dxa"/>
            <w:vAlign w:val="bottom"/>
          </w:tcPr>
          <w:p w14:paraId="2025B2E6"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lastRenderedPageBreak/>
              <w:t>27</w:t>
            </w:r>
          </w:p>
        </w:tc>
        <w:tc>
          <w:tcPr>
            <w:tcW w:w="493" w:type="dxa"/>
            <w:noWrap/>
            <w:hideMark/>
          </w:tcPr>
          <w:p w14:paraId="614CF0E7"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14</w:t>
            </w:r>
          </w:p>
        </w:tc>
        <w:tc>
          <w:tcPr>
            <w:tcW w:w="1620" w:type="dxa"/>
            <w:noWrap/>
            <w:hideMark/>
          </w:tcPr>
          <w:p w14:paraId="5FC2B578"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0.000612</w:t>
            </w:r>
          </w:p>
        </w:tc>
        <w:tc>
          <w:tcPr>
            <w:tcW w:w="1890" w:type="dxa"/>
            <w:vAlign w:val="bottom"/>
          </w:tcPr>
          <w:p w14:paraId="4BB8977B"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0.000612</w:t>
            </w:r>
          </w:p>
        </w:tc>
        <w:tc>
          <w:tcPr>
            <w:tcW w:w="810" w:type="dxa"/>
            <w:vAlign w:val="bottom"/>
          </w:tcPr>
          <w:p w14:paraId="03983031" w14:textId="4D4428B3" w:rsidR="004B20DB" w:rsidRPr="00BF1A2E" w:rsidRDefault="00765659" w:rsidP="002540F6">
            <w:pPr>
              <w:rPr>
                <w:rFonts w:ascii="Times New Roman" w:hAnsi="Times New Roman" w:cs="Times New Roman"/>
              </w:rPr>
            </w:pPr>
            <w:r>
              <w:rPr>
                <w:rFonts w:ascii="Times New Roman" w:hAnsi="Times New Roman" w:cs="Times New Roman"/>
              </w:rPr>
              <w:t>0.5185</w:t>
            </w:r>
          </w:p>
        </w:tc>
        <w:tc>
          <w:tcPr>
            <w:tcW w:w="1530" w:type="dxa"/>
          </w:tcPr>
          <w:p w14:paraId="007D6780"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65F8469B"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0.51852</w:t>
            </w:r>
          </w:p>
        </w:tc>
        <w:tc>
          <w:tcPr>
            <w:tcW w:w="1530" w:type="dxa"/>
          </w:tcPr>
          <w:p w14:paraId="00B98F7D" w14:textId="77777777" w:rsidR="004B20DB" w:rsidRPr="00BF1A2E" w:rsidRDefault="004B20DB" w:rsidP="002540F6">
            <w:pPr>
              <w:rPr>
                <w:rFonts w:ascii="Times New Roman" w:eastAsia="Times New Roman" w:hAnsi="Times New Roman" w:cs="Times New Roman"/>
              </w:rPr>
            </w:pPr>
          </w:p>
        </w:tc>
      </w:tr>
      <w:tr w:rsidR="00765659" w:rsidRPr="00BF1A2E" w14:paraId="3C432F7D" w14:textId="77777777" w:rsidTr="002540F6">
        <w:trPr>
          <w:trHeight w:val="300"/>
        </w:trPr>
        <w:tc>
          <w:tcPr>
            <w:tcW w:w="587" w:type="dxa"/>
            <w:vAlign w:val="bottom"/>
          </w:tcPr>
          <w:p w14:paraId="63993776"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07F18F2D"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16</w:t>
            </w:r>
          </w:p>
        </w:tc>
        <w:tc>
          <w:tcPr>
            <w:tcW w:w="1620" w:type="dxa"/>
            <w:noWrap/>
            <w:hideMark/>
          </w:tcPr>
          <w:p w14:paraId="590E54A3"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0.000723</w:t>
            </w:r>
          </w:p>
        </w:tc>
        <w:tc>
          <w:tcPr>
            <w:tcW w:w="1890" w:type="dxa"/>
            <w:vAlign w:val="bottom"/>
          </w:tcPr>
          <w:p w14:paraId="15D1E043"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0.000723</w:t>
            </w:r>
          </w:p>
        </w:tc>
        <w:tc>
          <w:tcPr>
            <w:tcW w:w="810" w:type="dxa"/>
            <w:vAlign w:val="bottom"/>
          </w:tcPr>
          <w:p w14:paraId="2F952529" w14:textId="3352CCFC" w:rsidR="004B20DB" w:rsidRPr="00BF1A2E" w:rsidRDefault="00765659" w:rsidP="002540F6">
            <w:pPr>
              <w:rPr>
                <w:rFonts w:ascii="Times New Roman" w:hAnsi="Times New Roman" w:cs="Times New Roman"/>
              </w:rPr>
            </w:pPr>
            <w:r>
              <w:rPr>
                <w:rFonts w:ascii="Times New Roman" w:hAnsi="Times New Roman" w:cs="Times New Roman"/>
              </w:rPr>
              <w:t>0.5926</w:t>
            </w:r>
          </w:p>
        </w:tc>
        <w:tc>
          <w:tcPr>
            <w:tcW w:w="1530" w:type="dxa"/>
          </w:tcPr>
          <w:p w14:paraId="07BF5FED"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53CFCC41"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0.592594</w:t>
            </w:r>
          </w:p>
        </w:tc>
        <w:tc>
          <w:tcPr>
            <w:tcW w:w="1530" w:type="dxa"/>
          </w:tcPr>
          <w:p w14:paraId="65DBCC8D" w14:textId="77777777" w:rsidR="004B20DB" w:rsidRPr="00BF1A2E" w:rsidRDefault="004B20DB" w:rsidP="002540F6">
            <w:pPr>
              <w:rPr>
                <w:rFonts w:ascii="Times New Roman" w:eastAsia="Times New Roman" w:hAnsi="Times New Roman" w:cs="Times New Roman"/>
              </w:rPr>
            </w:pPr>
          </w:p>
        </w:tc>
      </w:tr>
      <w:tr w:rsidR="00765659" w:rsidRPr="00BF1A2E" w14:paraId="6F3D3AA0" w14:textId="77777777" w:rsidTr="002540F6">
        <w:trPr>
          <w:trHeight w:val="300"/>
        </w:trPr>
        <w:tc>
          <w:tcPr>
            <w:tcW w:w="587" w:type="dxa"/>
            <w:vAlign w:val="bottom"/>
          </w:tcPr>
          <w:p w14:paraId="7881A852"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212350CB"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18</w:t>
            </w:r>
          </w:p>
        </w:tc>
        <w:tc>
          <w:tcPr>
            <w:tcW w:w="1620" w:type="dxa"/>
            <w:noWrap/>
            <w:hideMark/>
          </w:tcPr>
          <w:p w14:paraId="62DF5116"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0.000845</w:t>
            </w:r>
          </w:p>
        </w:tc>
        <w:tc>
          <w:tcPr>
            <w:tcW w:w="1890" w:type="dxa"/>
            <w:vAlign w:val="bottom"/>
          </w:tcPr>
          <w:p w14:paraId="2C36B4ED"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0.000845</w:t>
            </w:r>
          </w:p>
        </w:tc>
        <w:tc>
          <w:tcPr>
            <w:tcW w:w="810" w:type="dxa"/>
            <w:vAlign w:val="bottom"/>
          </w:tcPr>
          <w:p w14:paraId="49C7AC35" w14:textId="1DECB959" w:rsidR="004B20DB" w:rsidRPr="00BF1A2E" w:rsidRDefault="00765659" w:rsidP="002540F6">
            <w:pPr>
              <w:rPr>
                <w:rFonts w:ascii="Times New Roman" w:hAnsi="Times New Roman" w:cs="Times New Roman"/>
              </w:rPr>
            </w:pPr>
            <w:r>
              <w:rPr>
                <w:rFonts w:ascii="Times New Roman" w:hAnsi="Times New Roman" w:cs="Times New Roman"/>
              </w:rPr>
              <w:t>0.6667</w:t>
            </w:r>
          </w:p>
        </w:tc>
        <w:tc>
          <w:tcPr>
            <w:tcW w:w="1530" w:type="dxa"/>
          </w:tcPr>
          <w:p w14:paraId="0C264B5E"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34260E05"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0.666667</w:t>
            </w:r>
          </w:p>
        </w:tc>
        <w:tc>
          <w:tcPr>
            <w:tcW w:w="1530" w:type="dxa"/>
          </w:tcPr>
          <w:p w14:paraId="32F4AA7D" w14:textId="77777777" w:rsidR="004B20DB" w:rsidRPr="00BF1A2E" w:rsidRDefault="004B20DB" w:rsidP="002540F6">
            <w:pPr>
              <w:rPr>
                <w:rFonts w:ascii="Times New Roman" w:eastAsia="Times New Roman" w:hAnsi="Times New Roman" w:cs="Times New Roman"/>
              </w:rPr>
            </w:pPr>
          </w:p>
        </w:tc>
      </w:tr>
      <w:tr w:rsidR="00765659" w:rsidRPr="00BF1A2E" w14:paraId="5F45A8B0" w14:textId="77777777" w:rsidTr="002540F6">
        <w:trPr>
          <w:trHeight w:val="300"/>
        </w:trPr>
        <w:tc>
          <w:tcPr>
            <w:tcW w:w="587" w:type="dxa"/>
            <w:vAlign w:val="bottom"/>
          </w:tcPr>
          <w:p w14:paraId="1AFEF554"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42164BE4"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20</w:t>
            </w:r>
          </w:p>
        </w:tc>
        <w:tc>
          <w:tcPr>
            <w:tcW w:w="1620" w:type="dxa"/>
            <w:noWrap/>
            <w:hideMark/>
          </w:tcPr>
          <w:p w14:paraId="6C6A4264"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0.000982</w:t>
            </w:r>
          </w:p>
        </w:tc>
        <w:tc>
          <w:tcPr>
            <w:tcW w:w="1890" w:type="dxa"/>
            <w:vAlign w:val="bottom"/>
          </w:tcPr>
          <w:p w14:paraId="4381EAFE"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0.000982</w:t>
            </w:r>
          </w:p>
        </w:tc>
        <w:tc>
          <w:tcPr>
            <w:tcW w:w="810" w:type="dxa"/>
            <w:vAlign w:val="bottom"/>
          </w:tcPr>
          <w:p w14:paraId="6A20E511" w14:textId="11D5B99C" w:rsidR="004B20DB" w:rsidRPr="00BF1A2E" w:rsidRDefault="00765659" w:rsidP="002540F6">
            <w:pPr>
              <w:rPr>
                <w:rFonts w:ascii="Times New Roman" w:hAnsi="Times New Roman" w:cs="Times New Roman"/>
              </w:rPr>
            </w:pPr>
            <w:r>
              <w:rPr>
                <w:rFonts w:ascii="Times New Roman" w:hAnsi="Times New Roman" w:cs="Times New Roman"/>
              </w:rPr>
              <w:t>0.7407</w:t>
            </w:r>
          </w:p>
        </w:tc>
        <w:tc>
          <w:tcPr>
            <w:tcW w:w="1530" w:type="dxa"/>
          </w:tcPr>
          <w:p w14:paraId="0B00B25E"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34C776EC"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0.740742</w:t>
            </w:r>
          </w:p>
        </w:tc>
        <w:tc>
          <w:tcPr>
            <w:tcW w:w="1530" w:type="dxa"/>
          </w:tcPr>
          <w:p w14:paraId="632A0D1B" w14:textId="77777777" w:rsidR="004B20DB" w:rsidRPr="00BF1A2E" w:rsidRDefault="004B20DB" w:rsidP="002540F6">
            <w:pPr>
              <w:rPr>
                <w:rFonts w:ascii="Times New Roman" w:eastAsia="Times New Roman" w:hAnsi="Times New Roman" w:cs="Times New Roman"/>
              </w:rPr>
            </w:pPr>
          </w:p>
        </w:tc>
      </w:tr>
      <w:tr w:rsidR="00765659" w:rsidRPr="00BF1A2E" w14:paraId="11FE6370" w14:textId="77777777" w:rsidTr="002540F6">
        <w:trPr>
          <w:trHeight w:val="300"/>
        </w:trPr>
        <w:tc>
          <w:tcPr>
            <w:tcW w:w="587" w:type="dxa"/>
            <w:vAlign w:val="bottom"/>
          </w:tcPr>
          <w:p w14:paraId="0E6546A6"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5E54188F"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22</w:t>
            </w:r>
          </w:p>
        </w:tc>
        <w:tc>
          <w:tcPr>
            <w:tcW w:w="1620" w:type="dxa"/>
            <w:noWrap/>
            <w:hideMark/>
          </w:tcPr>
          <w:p w14:paraId="5B3F0003"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0.001139</w:t>
            </w:r>
          </w:p>
        </w:tc>
        <w:tc>
          <w:tcPr>
            <w:tcW w:w="1890" w:type="dxa"/>
            <w:vAlign w:val="bottom"/>
          </w:tcPr>
          <w:p w14:paraId="1AF059AB"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0.001139</w:t>
            </w:r>
          </w:p>
        </w:tc>
        <w:tc>
          <w:tcPr>
            <w:tcW w:w="810" w:type="dxa"/>
            <w:vAlign w:val="bottom"/>
          </w:tcPr>
          <w:p w14:paraId="11ACC227" w14:textId="22D3F0A0" w:rsidR="004B20DB" w:rsidRPr="00BF1A2E" w:rsidRDefault="00765659" w:rsidP="002540F6">
            <w:pPr>
              <w:rPr>
                <w:rFonts w:ascii="Times New Roman" w:hAnsi="Times New Roman" w:cs="Times New Roman"/>
              </w:rPr>
            </w:pPr>
            <w:r>
              <w:rPr>
                <w:rFonts w:ascii="Times New Roman" w:hAnsi="Times New Roman" w:cs="Times New Roman"/>
              </w:rPr>
              <w:t>0.8148</w:t>
            </w:r>
          </w:p>
        </w:tc>
        <w:tc>
          <w:tcPr>
            <w:tcW w:w="1530" w:type="dxa"/>
          </w:tcPr>
          <w:p w14:paraId="2BA0FB28"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59CFEEB8"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0.814816</w:t>
            </w:r>
          </w:p>
        </w:tc>
        <w:tc>
          <w:tcPr>
            <w:tcW w:w="1530" w:type="dxa"/>
          </w:tcPr>
          <w:p w14:paraId="1905E3BC" w14:textId="77777777" w:rsidR="004B20DB" w:rsidRPr="00BF1A2E" w:rsidRDefault="004B20DB" w:rsidP="002540F6">
            <w:pPr>
              <w:rPr>
                <w:rFonts w:ascii="Times New Roman" w:eastAsia="Times New Roman" w:hAnsi="Times New Roman" w:cs="Times New Roman"/>
              </w:rPr>
            </w:pPr>
          </w:p>
        </w:tc>
      </w:tr>
      <w:tr w:rsidR="00765659" w:rsidRPr="00BF1A2E" w14:paraId="0BF03FB4" w14:textId="77777777" w:rsidTr="002540F6">
        <w:trPr>
          <w:trHeight w:val="300"/>
        </w:trPr>
        <w:tc>
          <w:tcPr>
            <w:tcW w:w="587" w:type="dxa"/>
            <w:vAlign w:val="bottom"/>
          </w:tcPr>
          <w:p w14:paraId="673985BE"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24CCC3DC"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24</w:t>
            </w:r>
          </w:p>
        </w:tc>
        <w:tc>
          <w:tcPr>
            <w:tcW w:w="1620" w:type="dxa"/>
            <w:noWrap/>
            <w:hideMark/>
          </w:tcPr>
          <w:p w14:paraId="5E828FBC"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0.001333</w:t>
            </w:r>
          </w:p>
        </w:tc>
        <w:tc>
          <w:tcPr>
            <w:tcW w:w="1890" w:type="dxa"/>
            <w:vAlign w:val="bottom"/>
          </w:tcPr>
          <w:p w14:paraId="51D0FDB5"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0.001333</w:t>
            </w:r>
          </w:p>
        </w:tc>
        <w:tc>
          <w:tcPr>
            <w:tcW w:w="810" w:type="dxa"/>
            <w:vAlign w:val="bottom"/>
          </w:tcPr>
          <w:p w14:paraId="59A1DD7F" w14:textId="4E149C91" w:rsidR="004B20DB" w:rsidRPr="00BF1A2E" w:rsidRDefault="00765659" w:rsidP="002540F6">
            <w:pPr>
              <w:rPr>
                <w:rFonts w:ascii="Times New Roman" w:hAnsi="Times New Roman" w:cs="Times New Roman"/>
              </w:rPr>
            </w:pPr>
            <w:r>
              <w:rPr>
                <w:rFonts w:ascii="Times New Roman" w:hAnsi="Times New Roman" w:cs="Times New Roman"/>
              </w:rPr>
              <w:t>0.8888</w:t>
            </w:r>
          </w:p>
        </w:tc>
        <w:tc>
          <w:tcPr>
            <w:tcW w:w="1530" w:type="dxa"/>
          </w:tcPr>
          <w:p w14:paraId="31BB3BB0"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76ED8DA6"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0.88889</w:t>
            </w:r>
          </w:p>
        </w:tc>
        <w:tc>
          <w:tcPr>
            <w:tcW w:w="1530" w:type="dxa"/>
          </w:tcPr>
          <w:p w14:paraId="12601AC9" w14:textId="77777777" w:rsidR="004B20DB" w:rsidRPr="00BF1A2E" w:rsidRDefault="004B20DB" w:rsidP="002540F6">
            <w:pPr>
              <w:rPr>
                <w:rFonts w:ascii="Times New Roman" w:eastAsia="Times New Roman" w:hAnsi="Times New Roman" w:cs="Times New Roman"/>
              </w:rPr>
            </w:pPr>
          </w:p>
        </w:tc>
      </w:tr>
      <w:tr w:rsidR="00765659" w:rsidRPr="00BF1A2E" w14:paraId="4BDD1043" w14:textId="77777777" w:rsidTr="002540F6">
        <w:trPr>
          <w:trHeight w:val="300"/>
        </w:trPr>
        <w:tc>
          <w:tcPr>
            <w:tcW w:w="587" w:type="dxa"/>
            <w:vAlign w:val="bottom"/>
          </w:tcPr>
          <w:p w14:paraId="1AC89617"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1C329E97"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26</w:t>
            </w:r>
          </w:p>
        </w:tc>
        <w:tc>
          <w:tcPr>
            <w:tcW w:w="1620" w:type="dxa"/>
            <w:noWrap/>
            <w:hideMark/>
          </w:tcPr>
          <w:p w14:paraId="5CFABD1A"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0.001615</w:t>
            </w:r>
          </w:p>
        </w:tc>
        <w:tc>
          <w:tcPr>
            <w:tcW w:w="1890" w:type="dxa"/>
            <w:vAlign w:val="bottom"/>
          </w:tcPr>
          <w:p w14:paraId="1A357BC5"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0.001615</w:t>
            </w:r>
          </w:p>
        </w:tc>
        <w:tc>
          <w:tcPr>
            <w:tcW w:w="810" w:type="dxa"/>
            <w:vAlign w:val="bottom"/>
          </w:tcPr>
          <w:p w14:paraId="10D9E892" w14:textId="04671E15" w:rsidR="004B20DB" w:rsidRPr="00BF1A2E" w:rsidRDefault="00765659" w:rsidP="002540F6">
            <w:pPr>
              <w:rPr>
                <w:rFonts w:ascii="Times New Roman" w:hAnsi="Times New Roman" w:cs="Times New Roman"/>
              </w:rPr>
            </w:pPr>
            <w:r>
              <w:rPr>
                <w:rFonts w:ascii="Times New Roman" w:hAnsi="Times New Roman" w:cs="Times New Roman"/>
              </w:rPr>
              <w:t>0.9630</w:t>
            </w:r>
          </w:p>
        </w:tc>
        <w:tc>
          <w:tcPr>
            <w:tcW w:w="1530" w:type="dxa"/>
          </w:tcPr>
          <w:p w14:paraId="12BBDEC4"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4C5DC1BF"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0.962963</w:t>
            </w:r>
          </w:p>
        </w:tc>
        <w:tc>
          <w:tcPr>
            <w:tcW w:w="1530" w:type="dxa"/>
          </w:tcPr>
          <w:p w14:paraId="43DE8D3C" w14:textId="77777777" w:rsidR="004B20DB" w:rsidRPr="00BF1A2E" w:rsidRDefault="004B20DB" w:rsidP="002540F6">
            <w:pPr>
              <w:rPr>
                <w:rFonts w:ascii="Times New Roman" w:eastAsia="Times New Roman" w:hAnsi="Times New Roman" w:cs="Times New Roman"/>
              </w:rPr>
            </w:pPr>
          </w:p>
        </w:tc>
      </w:tr>
      <w:tr w:rsidR="00765659" w:rsidRPr="00BF1A2E" w14:paraId="43E63DE4" w14:textId="77777777" w:rsidTr="002540F6">
        <w:trPr>
          <w:trHeight w:val="300"/>
        </w:trPr>
        <w:tc>
          <w:tcPr>
            <w:tcW w:w="587" w:type="dxa"/>
            <w:vAlign w:val="bottom"/>
          </w:tcPr>
          <w:p w14:paraId="7AC5AF88"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0CEBE268"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27</w:t>
            </w:r>
          </w:p>
        </w:tc>
        <w:tc>
          <w:tcPr>
            <w:tcW w:w="1620" w:type="dxa"/>
            <w:noWrap/>
            <w:hideMark/>
          </w:tcPr>
          <w:p w14:paraId="505955C5"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0.002</w:t>
            </w:r>
          </w:p>
        </w:tc>
        <w:tc>
          <w:tcPr>
            <w:tcW w:w="1890" w:type="dxa"/>
            <w:vAlign w:val="bottom"/>
          </w:tcPr>
          <w:p w14:paraId="0E3C43EE"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0.002</w:t>
            </w:r>
          </w:p>
        </w:tc>
        <w:tc>
          <w:tcPr>
            <w:tcW w:w="810" w:type="dxa"/>
            <w:vAlign w:val="bottom"/>
          </w:tcPr>
          <w:p w14:paraId="3906C160"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1</w:t>
            </w:r>
          </w:p>
        </w:tc>
        <w:tc>
          <w:tcPr>
            <w:tcW w:w="1530" w:type="dxa"/>
          </w:tcPr>
          <w:p w14:paraId="53355764"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vAlign w:val="bottom"/>
          </w:tcPr>
          <w:p w14:paraId="40667729"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1</w:t>
            </w:r>
          </w:p>
        </w:tc>
        <w:tc>
          <w:tcPr>
            <w:tcW w:w="1530" w:type="dxa"/>
          </w:tcPr>
          <w:p w14:paraId="35F645F3" w14:textId="77777777" w:rsidR="004B20DB" w:rsidRPr="00BF1A2E" w:rsidRDefault="004B20DB" w:rsidP="002540F6">
            <w:pPr>
              <w:rPr>
                <w:rFonts w:ascii="Times New Roman" w:eastAsia="Times New Roman" w:hAnsi="Times New Roman" w:cs="Times New Roman"/>
              </w:rPr>
            </w:pPr>
          </w:p>
        </w:tc>
      </w:tr>
      <w:tr w:rsidR="00765659" w:rsidRPr="00BF1A2E" w14:paraId="53D4D940" w14:textId="77777777" w:rsidTr="002540F6">
        <w:trPr>
          <w:trHeight w:val="300"/>
        </w:trPr>
        <w:tc>
          <w:tcPr>
            <w:tcW w:w="587" w:type="dxa"/>
            <w:vAlign w:val="bottom"/>
          </w:tcPr>
          <w:p w14:paraId="72E119A9"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40A24D53"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26</w:t>
            </w:r>
          </w:p>
        </w:tc>
        <w:tc>
          <w:tcPr>
            <w:tcW w:w="1620" w:type="dxa"/>
            <w:noWrap/>
            <w:hideMark/>
          </w:tcPr>
          <w:p w14:paraId="2D7D3668"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0.00237</w:t>
            </w:r>
          </w:p>
        </w:tc>
        <w:tc>
          <w:tcPr>
            <w:tcW w:w="1890" w:type="dxa"/>
            <w:vAlign w:val="bottom"/>
          </w:tcPr>
          <w:p w14:paraId="379CF1AC"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0.00238</w:t>
            </w:r>
          </w:p>
        </w:tc>
        <w:tc>
          <w:tcPr>
            <w:tcW w:w="810" w:type="dxa"/>
            <w:vAlign w:val="bottom"/>
          </w:tcPr>
          <w:p w14:paraId="1AF02EAD" w14:textId="3BE811A8" w:rsidR="004B20DB" w:rsidRPr="00BF1A2E" w:rsidRDefault="00765659" w:rsidP="002540F6">
            <w:pPr>
              <w:rPr>
                <w:rFonts w:ascii="Times New Roman" w:hAnsi="Times New Roman" w:cs="Times New Roman"/>
              </w:rPr>
            </w:pPr>
            <w:r>
              <w:rPr>
                <w:rFonts w:ascii="Times New Roman" w:hAnsi="Times New Roman" w:cs="Times New Roman"/>
              </w:rPr>
              <w:t>0.9630</w:t>
            </w:r>
          </w:p>
        </w:tc>
        <w:tc>
          <w:tcPr>
            <w:tcW w:w="1530" w:type="dxa"/>
          </w:tcPr>
          <w:p w14:paraId="0B3B5880"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tcPr>
          <w:p w14:paraId="7EBEDC12" w14:textId="77777777" w:rsidR="004B20DB" w:rsidRPr="00BF1A2E" w:rsidRDefault="004B20DB" w:rsidP="002540F6">
            <w:pPr>
              <w:rPr>
                <w:rFonts w:ascii="Times New Roman" w:eastAsia="Times New Roman" w:hAnsi="Times New Roman" w:cs="Times New Roman"/>
              </w:rPr>
            </w:pPr>
          </w:p>
        </w:tc>
        <w:tc>
          <w:tcPr>
            <w:tcW w:w="1530" w:type="dxa"/>
            <w:vAlign w:val="bottom"/>
          </w:tcPr>
          <w:p w14:paraId="7B0D99DE" w14:textId="4449872F" w:rsidR="004B20DB" w:rsidRPr="00BF1A2E" w:rsidRDefault="00765659" w:rsidP="002540F6">
            <w:pPr>
              <w:rPr>
                <w:rFonts w:ascii="Times New Roman" w:hAnsi="Times New Roman" w:cs="Times New Roman"/>
              </w:rPr>
            </w:pPr>
            <w:r>
              <w:rPr>
                <w:rFonts w:ascii="Times New Roman" w:hAnsi="Times New Roman" w:cs="Times New Roman"/>
              </w:rPr>
              <w:t>0.9630</w:t>
            </w:r>
          </w:p>
        </w:tc>
      </w:tr>
      <w:tr w:rsidR="00765659" w:rsidRPr="00BF1A2E" w14:paraId="1E4F79E6" w14:textId="77777777" w:rsidTr="002540F6">
        <w:trPr>
          <w:trHeight w:val="300"/>
        </w:trPr>
        <w:tc>
          <w:tcPr>
            <w:tcW w:w="587" w:type="dxa"/>
            <w:vAlign w:val="bottom"/>
          </w:tcPr>
          <w:p w14:paraId="279F52FA"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263F1BC9"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25</w:t>
            </w:r>
          </w:p>
        </w:tc>
        <w:tc>
          <w:tcPr>
            <w:tcW w:w="1620" w:type="dxa"/>
            <w:noWrap/>
            <w:hideMark/>
          </w:tcPr>
          <w:p w14:paraId="5E19B520"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0.002741</w:t>
            </w:r>
          </w:p>
        </w:tc>
        <w:tc>
          <w:tcPr>
            <w:tcW w:w="1890" w:type="dxa"/>
            <w:vAlign w:val="bottom"/>
          </w:tcPr>
          <w:p w14:paraId="1B4674EE"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0.00254</w:t>
            </w:r>
          </w:p>
        </w:tc>
        <w:tc>
          <w:tcPr>
            <w:tcW w:w="810" w:type="dxa"/>
            <w:vAlign w:val="bottom"/>
          </w:tcPr>
          <w:p w14:paraId="79007BF0" w14:textId="295CE6EB" w:rsidR="004B20DB" w:rsidRPr="00BF1A2E" w:rsidRDefault="00765659" w:rsidP="002540F6">
            <w:pPr>
              <w:rPr>
                <w:rFonts w:ascii="Times New Roman" w:hAnsi="Times New Roman" w:cs="Times New Roman"/>
              </w:rPr>
            </w:pPr>
            <w:r>
              <w:rPr>
                <w:rFonts w:ascii="Times New Roman" w:hAnsi="Times New Roman" w:cs="Times New Roman"/>
              </w:rPr>
              <w:t>0.9259</w:t>
            </w:r>
          </w:p>
        </w:tc>
        <w:tc>
          <w:tcPr>
            <w:tcW w:w="1530" w:type="dxa"/>
          </w:tcPr>
          <w:p w14:paraId="229FB035"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tcPr>
          <w:p w14:paraId="6337AB35" w14:textId="77777777" w:rsidR="004B20DB" w:rsidRPr="00BF1A2E" w:rsidRDefault="004B20DB" w:rsidP="002540F6">
            <w:pPr>
              <w:rPr>
                <w:rFonts w:ascii="Times New Roman" w:eastAsia="Times New Roman" w:hAnsi="Times New Roman" w:cs="Times New Roman"/>
              </w:rPr>
            </w:pPr>
          </w:p>
        </w:tc>
        <w:tc>
          <w:tcPr>
            <w:tcW w:w="1530" w:type="dxa"/>
            <w:vAlign w:val="bottom"/>
          </w:tcPr>
          <w:p w14:paraId="69AFF4CE" w14:textId="04237BA2" w:rsidR="004B20DB" w:rsidRPr="00BF1A2E" w:rsidRDefault="00765659" w:rsidP="002540F6">
            <w:pPr>
              <w:rPr>
                <w:rFonts w:ascii="Times New Roman" w:hAnsi="Times New Roman" w:cs="Times New Roman"/>
              </w:rPr>
            </w:pPr>
            <w:r>
              <w:rPr>
                <w:rFonts w:ascii="Times New Roman" w:hAnsi="Times New Roman" w:cs="Times New Roman"/>
              </w:rPr>
              <w:t>0.9260</w:t>
            </w:r>
          </w:p>
        </w:tc>
      </w:tr>
      <w:tr w:rsidR="00765659" w:rsidRPr="00BF1A2E" w14:paraId="438EA5ED" w14:textId="77777777" w:rsidTr="002540F6">
        <w:trPr>
          <w:trHeight w:val="300"/>
        </w:trPr>
        <w:tc>
          <w:tcPr>
            <w:tcW w:w="587" w:type="dxa"/>
            <w:vAlign w:val="bottom"/>
          </w:tcPr>
          <w:p w14:paraId="6A043815"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3EE85B11"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24</w:t>
            </w:r>
          </w:p>
        </w:tc>
        <w:tc>
          <w:tcPr>
            <w:tcW w:w="1620" w:type="dxa"/>
            <w:noWrap/>
            <w:hideMark/>
          </w:tcPr>
          <w:p w14:paraId="72FA620E"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0.003111</w:t>
            </w:r>
          </w:p>
        </w:tc>
        <w:tc>
          <w:tcPr>
            <w:tcW w:w="1890" w:type="dxa"/>
            <w:vAlign w:val="bottom"/>
          </w:tcPr>
          <w:p w14:paraId="0A90ACD9"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0.0026</w:t>
            </w:r>
          </w:p>
        </w:tc>
        <w:tc>
          <w:tcPr>
            <w:tcW w:w="810" w:type="dxa"/>
            <w:vAlign w:val="bottom"/>
          </w:tcPr>
          <w:p w14:paraId="6B43BAC0" w14:textId="45EFA1E3" w:rsidR="004B20DB" w:rsidRPr="00BF1A2E" w:rsidRDefault="00765659" w:rsidP="002540F6">
            <w:pPr>
              <w:rPr>
                <w:rFonts w:ascii="Times New Roman" w:hAnsi="Times New Roman" w:cs="Times New Roman"/>
              </w:rPr>
            </w:pPr>
            <w:r>
              <w:rPr>
                <w:rFonts w:ascii="Times New Roman" w:hAnsi="Times New Roman" w:cs="Times New Roman"/>
              </w:rPr>
              <w:t>0.8889</w:t>
            </w:r>
          </w:p>
        </w:tc>
        <w:tc>
          <w:tcPr>
            <w:tcW w:w="1530" w:type="dxa"/>
          </w:tcPr>
          <w:p w14:paraId="20604140"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tcPr>
          <w:p w14:paraId="27B40480" w14:textId="77777777" w:rsidR="004B20DB" w:rsidRPr="00BF1A2E" w:rsidRDefault="004B20DB" w:rsidP="002540F6">
            <w:pPr>
              <w:rPr>
                <w:rFonts w:ascii="Times New Roman" w:eastAsia="Times New Roman" w:hAnsi="Times New Roman" w:cs="Times New Roman"/>
              </w:rPr>
            </w:pPr>
          </w:p>
        </w:tc>
        <w:tc>
          <w:tcPr>
            <w:tcW w:w="1530" w:type="dxa"/>
            <w:vAlign w:val="bottom"/>
          </w:tcPr>
          <w:p w14:paraId="401D6A95" w14:textId="2AE751D8" w:rsidR="004B20DB" w:rsidRPr="00BF1A2E" w:rsidRDefault="00765659" w:rsidP="002540F6">
            <w:pPr>
              <w:rPr>
                <w:rFonts w:ascii="Times New Roman" w:hAnsi="Times New Roman" w:cs="Times New Roman"/>
              </w:rPr>
            </w:pPr>
            <w:r>
              <w:rPr>
                <w:rFonts w:ascii="Times New Roman" w:hAnsi="Times New Roman" w:cs="Times New Roman"/>
              </w:rPr>
              <w:t>0.8889</w:t>
            </w:r>
          </w:p>
        </w:tc>
      </w:tr>
      <w:tr w:rsidR="00765659" w:rsidRPr="00BF1A2E" w14:paraId="5FE07910" w14:textId="77777777" w:rsidTr="002540F6">
        <w:trPr>
          <w:trHeight w:val="300"/>
        </w:trPr>
        <w:tc>
          <w:tcPr>
            <w:tcW w:w="587" w:type="dxa"/>
            <w:vAlign w:val="bottom"/>
          </w:tcPr>
          <w:p w14:paraId="52806018" w14:textId="77777777" w:rsidR="004B20DB" w:rsidRPr="00BF1A2E" w:rsidRDefault="004B20DB" w:rsidP="004F5BE5">
            <w:pPr>
              <w:jc w:val="right"/>
              <w:rPr>
                <w:rFonts w:ascii="Times New Roman" w:hAnsi="Times New Roman" w:cs="Times New Roman"/>
              </w:rPr>
            </w:pPr>
            <w:r w:rsidRPr="00BF1A2E">
              <w:rPr>
                <w:rFonts w:ascii="Times New Roman" w:hAnsi="Times New Roman" w:cs="Times New Roman"/>
              </w:rPr>
              <w:t>27</w:t>
            </w:r>
          </w:p>
        </w:tc>
        <w:tc>
          <w:tcPr>
            <w:tcW w:w="493" w:type="dxa"/>
            <w:noWrap/>
            <w:hideMark/>
          </w:tcPr>
          <w:p w14:paraId="21F3613F" w14:textId="77777777" w:rsidR="004B20DB" w:rsidRPr="00BF1A2E" w:rsidRDefault="004B20DB" w:rsidP="004F5BE5">
            <w:pPr>
              <w:jc w:val="right"/>
              <w:rPr>
                <w:rFonts w:ascii="Times New Roman" w:eastAsia="Times New Roman" w:hAnsi="Times New Roman" w:cs="Times New Roman"/>
              </w:rPr>
            </w:pPr>
            <w:r w:rsidRPr="00BF1A2E">
              <w:rPr>
                <w:rFonts w:ascii="Times New Roman" w:eastAsia="Times New Roman" w:hAnsi="Times New Roman" w:cs="Times New Roman"/>
              </w:rPr>
              <w:t>23</w:t>
            </w:r>
          </w:p>
        </w:tc>
        <w:tc>
          <w:tcPr>
            <w:tcW w:w="1620" w:type="dxa"/>
            <w:noWrap/>
            <w:hideMark/>
          </w:tcPr>
          <w:p w14:paraId="10E67047" w14:textId="77777777" w:rsidR="004B20DB" w:rsidRPr="00BF1A2E" w:rsidRDefault="004B20DB" w:rsidP="00765659">
            <w:pPr>
              <w:rPr>
                <w:rFonts w:ascii="Times New Roman" w:eastAsia="Times New Roman" w:hAnsi="Times New Roman" w:cs="Times New Roman"/>
              </w:rPr>
            </w:pPr>
            <w:r w:rsidRPr="00BF1A2E">
              <w:rPr>
                <w:rFonts w:ascii="Times New Roman" w:eastAsia="Times New Roman" w:hAnsi="Times New Roman" w:cs="Times New Roman"/>
              </w:rPr>
              <w:t>0.003481</w:t>
            </w:r>
          </w:p>
        </w:tc>
        <w:tc>
          <w:tcPr>
            <w:tcW w:w="1890" w:type="dxa"/>
            <w:vAlign w:val="bottom"/>
          </w:tcPr>
          <w:p w14:paraId="736E04B8" w14:textId="77777777" w:rsidR="004B20DB" w:rsidRPr="00BF1A2E" w:rsidRDefault="004B20DB" w:rsidP="002540F6">
            <w:pPr>
              <w:rPr>
                <w:rFonts w:ascii="Times New Roman" w:hAnsi="Times New Roman" w:cs="Times New Roman"/>
              </w:rPr>
            </w:pPr>
            <w:r w:rsidRPr="00BF1A2E">
              <w:rPr>
                <w:rFonts w:ascii="Times New Roman" w:hAnsi="Times New Roman" w:cs="Times New Roman"/>
              </w:rPr>
              <w:t>0.00276</w:t>
            </w:r>
          </w:p>
        </w:tc>
        <w:tc>
          <w:tcPr>
            <w:tcW w:w="810" w:type="dxa"/>
            <w:vAlign w:val="bottom"/>
          </w:tcPr>
          <w:p w14:paraId="5EB7F822" w14:textId="61AE15A9" w:rsidR="004B20DB" w:rsidRPr="00BF1A2E" w:rsidRDefault="00765659" w:rsidP="002540F6">
            <w:pPr>
              <w:rPr>
                <w:rFonts w:ascii="Times New Roman" w:hAnsi="Times New Roman" w:cs="Times New Roman"/>
              </w:rPr>
            </w:pPr>
            <w:r>
              <w:rPr>
                <w:rFonts w:ascii="Times New Roman" w:hAnsi="Times New Roman" w:cs="Times New Roman"/>
              </w:rPr>
              <w:t>0.8519</w:t>
            </w:r>
          </w:p>
        </w:tc>
        <w:tc>
          <w:tcPr>
            <w:tcW w:w="1530" w:type="dxa"/>
          </w:tcPr>
          <w:p w14:paraId="52B722C4" w14:textId="77777777" w:rsidR="004B20DB" w:rsidRPr="00BF1A2E" w:rsidRDefault="004B20DB" w:rsidP="004F5BE5">
            <w:pPr>
              <w:rPr>
                <w:rFonts w:ascii="Times New Roman" w:hAnsi="Times New Roman" w:cs="Times New Roman"/>
              </w:rPr>
            </w:pPr>
            <w:r w:rsidRPr="00BF1A2E">
              <w:rPr>
                <w:rFonts w:ascii="Times New Roman" w:hAnsi="Times New Roman" w:cs="Times New Roman"/>
              </w:rPr>
              <w:t>0.002</w:t>
            </w:r>
          </w:p>
        </w:tc>
        <w:tc>
          <w:tcPr>
            <w:tcW w:w="1530" w:type="dxa"/>
          </w:tcPr>
          <w:p w14:paraId="56BDA10D" w14:textId="77777777" w:rsidR="004B20DB" w:rsidRPr="00BF1A2E" w:rsidRDefault="004B20DB" w:rsidP="002540F6">
            <w:pPr>
              <w:rPr>
                <w:rFonts w:ascii="Times New Roman" w:eastAsia="Times New Roman" w:hAnsi="Times New Roman" w:cs="Times New Roman"/>
              </w:rPr>
            </w:pPr>
          </w:p>
        </w:tc>
        <w:tc>
          <w:tcPr>
            <w:tcW w:w="1530" w:type="dxa"/>
            <w:vAlign w:val="bottom"/>
          </w:tcPr>
          <w:p w14:paraId="43D8667C" w14:textId="156CE2F2" w:rsidR="004B20DB" w:rsidRPr="00BF1A2E" w:rsidRDefault="00765659" w:rsidP="002540F6">
            <w:pPr>
              <w:rPr>
                <w:rFonts w:ascii="Times New Roman" w:hAnsi="Times New Roman" w:cs="Times New Roman"/>
              </w:rPr>
            </w:pPr>
            <w:r>
              <w:rPr>
                <w:rFonts w:ascii="Times New Roman" w:hAnsi="Times New Roman" w:cs="Times New Roman"/>
              </w:rPr>
              <w:t>0.8519</w:t>
            </w:r>
          </w:p>
        </w:tc>
      </w:tr>
    </w:tbl>
    <w:p w14:paraId="419148BC" w14:textId="77777777" w:rsidR="004B20DB" w:rsidRPr="00BF1A2E" w:rsidRDefault="004B20DB" w:rsidP="004F5BE5">
      <w:pPr>
        <w:spacing w:line="240" w:lineRule="auto"/>
        <w:rPr>
          <w:rFonts w:ascii="Times New Roman" w:eastAsiaTheme="minorEastAsia" w:hAnsi="Times New Roman" w:cs="Times New Roman"/>
          <w:sz w:val="20"/>
          <w:szCs w:val="20"/>
        </w:rPr>
      </w:pPr>
    </w:p>
    <w:p w14:paraId="7DA019AD" w14:textId="77777777" w:rsidR="004B20DB" w:rsidRPr="00BF1A2E" w:rsidRDefault="004B20DB" w:rsidP="004F5BE5">
      <w:pPr>
        <w:keepNext/>
        <w:spacing w:line="240" w:lineRule="auto"/>
        <w:rPr>
          <w:rFonts w:ascii="Times New Roman" w:hAnsi="Times New Roman" w:cs="Times New Roman"/>
          <w:sz w:val="20"/>
          <w:szCs w:val="20"/>
        </w:rPr>
      </w:pPr>
      <w:r w:rsidRPr="00BF1A2E">
        <w:rPr>
          <w:rFonts w:ascii="Times New Roman" w:hAnsi="Times New Roman" w:cs="Times New Roman"/>
          <w:noProof/>
          <w:sz w:val="20"/>
          <w:szCs w:val="20"/>
        </w:rPr>
        <w:drawing>
          <wp:inline distT="0" distB="0" distL="0" distR="0" wp14:anchorId="49E84FA8" wp14:editId="108924CE">
            <wp:extent cx="6089515" cy="2586990"/>
            <wp:effectExtent l="0" t="0" r="698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20609B2" w14:textId="77777777" w:rsidR="004B20DB" w:rsidRPr="00BF1A2E" w:rsidRDefault="004B20DB" w:rsidP="004F5BE5">
      <w:pPr>
        <w:pStyle w:val="Caption"/>
        <w:rPr>
          <w:rFonts w:ascii="Times New Roman" w:eastAsiaTheme="minorEastAsia" w:hAnsi="Times New Roman"/>
          <w:color w:val="auto"/>
          <w:sz w:val="20"/>
          <w:szCs w:val="20"/>
        </w:rPr>
      </w:pPr>
      <w:r w:rsidRPr="00BF1A2E">
        <w:rPr>
          <w:rFonts w:ascii="Times New Roman" w:hAnsi="Times New Roman"/>
          <w:color w:val="auto"/>
          <w:sz w:val="20"/>
          <w:szCs w:val="20"/>
        </w:rPr>
        <w:t>Figure 4: Stress-Strain curve. Kent and Park model</w:t>
      </w:r>
    </w:p>
    <w:p w14:paraId="3CAEB147" w14:textId="77777777" w:rsidR="004B20DB" w:rsidRPr="00BF1A2E" w:rsidRDefault="004B20DB" w:rsidP="004F5BE5">
      <w:pPr>
        <w:spacing w:line="240" w:lineRule="auto"/>
        <w:rPr>
          <w:rFonts w:ascii="Times New Roman" w:eastAsiaTheme="minorEastAsia" w:hAnsi="Times New Roman" w:cs="Times New Roman"/>
          <w:sz w:val="20"/>
          <w:szCs w:val="20"/>
        </w:rPr>
      </w:pPr>
    </w:p>
    <w:p w14:paraId="14D3D2CE" w14:textId="77777777" w:rsidR="004B20DB" w:rsidRPr="00BF1A2E" w:rsidRDefault="004B20DB" w:rsidP="004F5BE5">
      <w:pPr>
        <w:keepNext/>
        <w:spacing w:line="240" w:lineRule="auto"/>
        <w:rPr>
          <w:rFonts w:ascii="Times New Roman" w:hAnsi="Times New Roman" w:cs="Times New Roman"/>
          <w:sz w:val="20"/>
          <w:szCs w:val="20"/>
        </w:rPr>
      </w:pPr>
      <w:r w:rsidRPr="00BF1A2E">
        <w:rPr>
          <w:rFonts w:ascii="Times New Roman" w:hAnsi="Times New Roman" w:cs="Times New Roman"/>
          <w:noProof/>
          <w:sz w:val="20"/>
          <w:szCs w:val="20"/>
        </w:rPr>
        <w:drawing>
          <wp:inline distT="0" distB="0" distL="0" distR="0" wp14:anchorId="15AD07EE" wp14:editId="7E8A5DE8">
            <wp:extent cx="6011545" cy="2811294"/>
            <wp:effectExtent l="0" t="0" r="8255" b="825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185514B" w14:textId="77D9CE99" w:rsidR="006A6434" w:rsidRDefault="004B20DB" w:rsidP="004F5BE5">
      <w:pPr>
        <w:spacing w:before="54" w:after="0" w:line="240" w:lineRule="auto"/>
        <w:jc w:val="both"/>
        <w:rPr>
          <w:rFonts w:ascii="Times New Roman" w:hAnsi="Times New Roman"/>
          <w:b/>
          <w:sz w:val="20"/>
          <w:szCs w:val="20"/>
        </w:rPr>
      </w:pPr>
      <w:r w:rsidRPr="00420027">
        <w:rPr>
          <w:rFonts w:ascii="Times New Roman" w:hAnsi="Times New Roman"/>
          <w:b/>
          <w:sz w:val="20"/>
          <w:szCs w:val="20"/>
        </w:rPr>
        <w:t>Figure 5: Stress-Strain curve Hognestad et al model</w:t>
      </w:r>
    </w:p>
    <w:p w14:paraId="18A1D8DC" w14:textId="77777777" w:rsidR="00420027" w:rsidRPr="001E51F3" w:rsidRDefault="00420027" w:rsidP="004F5BE5">
      <w:pPr>
        <w:spacing w:before="54" w:after="0" w:line="240" w:lineRule="auto"/>
        <w:jc w:val="both"/>
        <w:rPr>
          <w:rFonts w:ascii="Times New Roman" w:hAnsi="Times New Roman" w:cs="Times New Roman"/>
          <w:color w:val="000000" w:themeColor="text1"/>
          <w:sz w:val="20"/>
          <w:szCs w:val="20"/>
        </w:rPr>
      </w:pPr>
    </w:p>
    <w:p w14:paraId="7A033264" w14:textId="77777777" w:rsidR="00DA52F4" w:rsidRPr="001E51F3" w:rsidRDefault="00DA52F4" w:rsidP="004F5BE5">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3BD85066" w14:textId="4E5CC40E" w:rsidR="00420027" w:rsidRPr="00760732" w:rsidRDefault="00420027" w:rsidP="004F5BE5">
      <w:pPr>
        <w:pStyle w:val="ListParagraph"/>
        <w:numPr>
          <w:ilvl w:val="1"/>
          <w:numId w:val="23"/>
        </w:numPr>
        <w:spacing w:after="200" w:line="240" w:lineRule="auto"/>
        <w:ind w:left="360"/>
        <w:jc w:val="both"/>
        <w:rPr>
          <w:rFonts w:ascii="Times New Roman" w:eastAsia="等线" w:hAnsi="Times New Roman"/>
          <w:b/>
          <w:sz w:val="24"/>
          <w:szCs w:val="24"/>
        </w:rPr>
      </w:pPr>
      <w:r w:rsidRPr="00760732">
        <w:rPr>
          <w:rFonts w:ascii="Times New Roman" w:eastAsia="等线" w:hAnsi="Times New Roman"/>
          <w:b/>
          <w:sz w:val="24"/>
          <w:szCs w:val="24"/>
        </w:rPr>
        <w:t>Material Properties of Concrete</w:t>
      </w:r>
    </w:p>
    <w:p w14:paraId="7491300B" w14:textId="2C8EED76" w:rsidR="00420027" w:rsidRPr="00BF1A2E" w:rsidRDefault="00420027" w:rsidP="004F5BE5">
      <w:pPr>
        <w:pStyle w:val="ListParagraph"/>
        <w:spacing w:line="240" w:lineRule="auto"/>
        <w:ind w:left="0"/>
        <w:jc w:val="both"/>
        <w:rPr>
          <w:rFonts w:ascii="Times New Roman" w:eastAsia="等线" w:hAnsi="Times New Roman"/>
          <w:sz w:val="20"/>
          <w:szCs w:val="20"/>
        </w:rPr>
      </w:pPr>
      <w:r w:rsidRPr="00BF1A2E">
        <w:rPr>
          <w:rFonts w:ascii="Times New Roman" w:eastAsia="等线" w:hAnsi="Times New Roman"/>
          <w:sz w:val="20"/>
          <w:szCs w:val="20"/>
        </w:rPr>
        <w:t xml:space="preserve">The elastic </w:t>
      </w:r>
      <w:r w:rsidR="00C42124" w:rsidRPr="00BF1A2E">
        <w:rPr>
          <w:rFonts w:ascii="Times New Roman" w:eastAsia="等线" w:hAnsi="Times New Roman"/>
          <w:sz w:val="20"/>
          <w:szCs w:val="20"/>
        </w:rPr>
        <w:t>behavior</w:t>
      </w:r>
      <w:r w:rsidRPr="00BF1A2E">
        <w:rPr>
          <w:rFonts w:ascii="Times New Roman" w:eastAsia="等线" w:hAnsi="Times New Roman"/>
          <w:sz w:val="20"/>
          <w:szCs w:val="20"/>
        </w:rPr>
        <w:t xml:space="preserve"> of the concrete was modelled considering simple linear elasticity with young modulus of elasticity and Poisson ration as the material constants. Young modulus of elasticity represents a stiffness parameter and is defined as the ratios of the stress over strain.</w:t>
      </w:r>
    </w:p>
    <w:p w14:paraId="00ED11C8" w14:textId="77777777" w:rsidR="00420027" w:rsidRPr="00BF1A2E" w:rsidRDefault="00420027" w:rsidP="004F5BE5">
      <w:pPr>
        <w:pStyle w:val="ListParagraph"/>
        <w:spacing w:line="240" w:lineRule="auto"/>
        <w:ind w:left="0"/>
        <w:jc w:val="both"/>
        <w:rPr>
          <w:rFonts w:ascii="Times New Roman" w:eastAsia="等线" w:hAnsi="Times New Roman"/>
          <w:sz w:val="20"/>
          <w:szCs w:val="20"/>
        </w:rPr>
      </w:pPr>
      <w:r w:rsidRPr="00BF1A2E">
        <w:rPr>
          <w:rFonts w:ascii="Times New Roman" w:eastAsia="等线" w:hAnsi="Times New Roman"/>
          <w:sz w:val="20"/>
          <w:szCs w:val="20"/>
        </w:rPr>
        <w:t>Therefore, ECM</w:t>
      </w:r>
      <m:oMath>
        <m:r>
          <w:rPr>
            <w:rFonts w:ascii="Cambria Math" w:eastAsia="等线" w:hAnsi="Cambria Math"/>
            <w:sz w:val="20"/>
            <w:szCs w:val="20"/>
          </w:rPr>
          <m:t>=</m:t>
        </m:r>
        <m:f>
          <m:fPr>
            <m:ctrlPr>
              <w:rPr>
                <w:rFonts w:ascii="Cambria Math" w:eastAsia="等线" w:hAnsi="Cambria Math"/>
                <w:i/>
                <w:sz w:val="20"/>
                <w:szCs w:val="20"/>
              </w:rPr>
            </m:ctrlPr>
          </m:fPr>
          <m:num>
            <m:r>
              <m:rPr>
                <m:sty m:val="bi"/>
              </m:rPr>
              <w:rPr>
                <w:rFonts w:ascii="Cambria Math" w:eastAsia="等线" w:hAnsi="Cambria Math"/>
                <w:sz w:val="20"/>
                <w:szCs w:val="20"/>
              </w:rPr>
              <m:t>23045.92</m:t>
            </m:r>
            <m:r>
              <m:rPr>
                <m:sty m:val="bi"/>
              </m:rPr>
              <w:rPr>
                <w:rFonts w:ascii="Cambria Math" w:eastAsia="等线" w:hAnsi="Cambria Math"/>
                <w:sz w:val="20"/>
                <w:szCs w:val="20"/>
              </w:rPr>
              <m:t>N</m:t>
            </m:r>
          </m:num>
          <m:den>
            <m:sSup>
              <m:sSupPr>
                <m:ctrlPr>
                  <w:rPr>
                    <w:rFonts w:ascii="Cambria Math" w:eastAsia="等线" w:hAnsi="Cambria Math"/>
                    <w:i/>
                    <w:sz w:val="20"/>
                    <w:szCs w:val="20"/>
                  </w:rPr>
                </m:ctrlPr>
              </m:sSupPr>
              <m:e>
                <m:r>
                  <m:rPr>
                    <m:sty m:val="bi"/>
                  </m:rPr>
                  <w:rPr>
                    <w:rFonts w:ascii="Cambria Math" w:eastAsia="等线" w:hAnsi="Cambria Math"/>
                    <w:sz w:val="20"/>
                    <w:szCs w:val="20"/>
                  </w:rPr>
                  <m:t>MM</m:t>
                </m:r>
              </m:e>
              <m:sup>
                <m:r>
                  <m:rPr>
                    <m:sty m:val="bi"/>
                  </m:rPr>
                  <w:rPr>
                    <w:rFonts w:ascii="Cambria Math" w:eastAsia="等线" w:hAnsi="Cambria Math"/>
                    <w:sz w:val="20"/>
                    <w:szCs w:val="20"/>
                  </w:rPr>
                  <m:t>2</m:t>
                </m:r>
              </m:sup>
            </m:sSup>
          </m:den>
        </m:f>
      </m:oMath>
    </w:p>
    <w:p w14:paraId="21CFDBD5" w14:textId="77777777" w:rsidR="00420027" w:rsidRPr="00BF1A2E" w:rsidRDefault="00420027" w:rsidP="004F5BE5">
      <w:pPr>
        <w:pStyle w:val="ListParagraph"/>
        <w:spacing w:line="240" w:lineRule="auto"/>
        <w:ind w:left="0"/>
        <w:jc w:val="both"/>
        <w:rPr>
          <w:rFonts w:ascii="Times New Roman" w:eastAsia="等线" w:hAnsi="Times New Roman"/>
          <w:sz w:val="20"/>
          <w:szCs w:val="20"/>
        </w:rPr>
      </w:pPr>
      <w:r w:rsidRPr="00BF1A2E">
        <w:rPr>
          <w:rFonts w:ascii="Times New Roman" w:eastAsia="等线" w:hAnsi="Times New Roman"/>
          <w:sz w:val="20"/>
          <w:szCs w:val="20"/>
        </w:rPr>
        <w:t xml:space="preserve"> Poisson ratio is defined as the negative ratio of transversal rate of expansion of the strain over the axial contracting rate of strain when subjected to compression. The values for both parameters are presented in Table 2.</w:t>
      </w:r>
    </w:p>
    <w:p w14:paraId="3E313A5F"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2: Elastic Parameters for concrete.</w:t>
      </w:r>
    </w:p>
    <w:tbl>
      <w:tblPr>
        <w:tblW w:w="0" w:type="auto"/>
        <w:tblBorders>
          <w:top w:val="single" w:sz="4" w:space="0" w:color="7F7F7F"/>
          <w:bottom w:val="single" w:sz="4" w:space="0" w:color="7F7F7F"/>
        </w:tblBorders>
        <w:tblLook w:val="04A0" w:firstRow="1" w:lastRow="0" w:firstColumn="1" w:lastColumn="0" w:noHBand="0" w:noVBand="1"/>
      </w:tblPr>
      <w:tblGrid>
        <w:gridCol w:w="4114"/>
        <w:gridCol w:w="4108"/>
      </w:tblGrid>
      <w:tr w:rsidR="00420027" w:rsidRPr="00BF1A2E" w14:paraId="251FB1A6" w14:textId="77777777" w:rsidTr="004F5BE5">
        <w:trPr>
          <w:trHeight w:val="209"/>
        </w:trPr>
        <w:tc>
          <w:tcPr>
            <w:tcW w:w="4114" w:type="dxa"/>
            <w:tcBorders>
              <w:bottom w:val="single" w:sz="4" w:space="0" w:color="7F7F7F"/>
            </w:tcBorders>
            <w:shd w:val="clear" w:color="auto" w:fill="auto"/>
          </w:tcPr>
          <w:p w14:paraId="01991223" w14:textId="77777777" w:rsidR="00420027" w:rsidRPr="00BF1A2E" w:rsidRDefault="00420027" w:rsidP="004F5BE5">
            <w:pPr>
              <w:pStyle w:val="ListParagraph"/>
              <w:spacing w:after="0" w:line="240" w:lineRule="auto"/>
              <w:ind w:left="0"/>
              <w:jc w:val="both"/>
              <w:rPr>
                <w:rFonts w:ascii="Times New Roman" w:eastAsia="等线" w:hAnsi="Times New Roman"/>
                <w:sz w:val="20"/>
                <w:szCs w:val="20"/>
              </w:rPr>
            </w:pPr>
            <w:r w:rsidRPr="00BF1A2E">
              <w:rPr>
                <w:rFonts w:ascii="Times New Roman" w:eastAsia="等线" w:hAnsi="Times New Roman"/>
                <w:b/>
                <w:bCs/>
                <w:sz w:val="20"/>
                <w:szCs w:val="20"/>
              </w:rPr>
              <w:t>Young’s Modulus</w:t>
            </w:r>
          </w:p>
        </w:tc>
        <w:tc>
          <w:tcPr>
            <w:tcW w:w="4108" w:type="dxa"/>
            <w:tcBorders>
              <w:bottom w:val="single" w:sz="4" w:space="0" w:color="7F7F7F"/>
            </w:tcBorders>
            <w:shd w:val="clear" w:color="auto" w:fill="auto"/>
          </w:tcPr>
          <w:p w14:paraId="68598CBF" w14:textId="77777777" w:rsidR="00420027" w:rsidRPr="00BF1A2E" w:rsidRDefault="00420027" w:rsidP="004F5BE5">
            <w:pPr>
              <w:spacing w:line="240" w:lineRule="auto"/>
              <w:jc w:val="both"/>
              <w:rPr>
                <w:rFonts w:ascii="Times New Roman" w:hAnsi="Times New Roman" w:cs="Times New Roman"/>
                <w:sz w:val="20"/>
                <w:szCs w:val="20"/>
              </w:rPr>
            </w:pPr>
            <m:oMathPara>
              <m:oMath>
                <m:r>
                  <m:rPr>
                    <m:sty m:val="p"/>
                  </m:rPr>
                  <w:rPr>
                    <w:rFonts w:ascii="Cambria Math" w:eastAsia="等线" w:hAnsi="Cambria Math" w:cs="Times New Roman"/>
                    <w:sz w:val="20"/>
                    <w:szCs w:val="20"/>
                  </w:rPr>
                  <w:br/>
                </m:r>
              </m:oMath>
              <m:oMath>
                <m:f>
                  <m:fPr>
                    <m:ctrlPr>
                      <w:rPr>
                        <w:rFonts w:ascii="Cambria Math" w:eastAsia="等线" w:hAnsi="Cambria Math" w:cs="Times New Roman"/>
                        <w:i/>
                        <w:sz w:val="20"/>
                        <w:szCs w:val="20"/>
                      </w:rPr>
                    </m:ctrlPr>
                  </m:fPr>
                  <m:num>
                    <m:r>
                      <m:rPr>
                        <m:sty m:val="bi"/>
                      </m:rPr>
                      <w:rPr>
                        <w:rFonts w:ascii="Cambria Math" w:eastAsia="等线" w:hAnsi="Cambria Math" w:cs="Times New Roman"/>
                        <w:sz w:val="20"/>
                        <w:szCs w:val="20"/>
                      </w:rPr>
                      <m:t>23045.92</m:t>
                    </m:r>
                    <m:r>
                      <m:rPr>
                        <m:sty m:val="bi"/>
                      </m:rPr>
                      <w:rPr>
                        <w:rFonts w:ascii="Cambria Math" w:eastAsia="等线" w:hAnsi="Cambria Math" w:cs="Times New Roman"/>
                        <w:sz w:val="20"/>
                        <w:szCs w:val="20"/>
                      </w:rPr>
                      <m:t>N</m:t>
                    </m:r>
                  </m:num>
                  <m:den>
                    <m:sSup>
                      <m:sSupPr>
                        <m:ctrlPr>
                          <w:rPr>
                            <w:rFonts w:ascii="Cambria Math" w:eastAsia="等线" w:hAnsi="Cambria Math" w:cs="Times New Roman"/>
                            <w:i/>
                            <w:sz w:val="20"/>
                            <w:szCs w:val="20"/>
                          </w:rPr>
                        </m:ctrlPr>
                      </m:sSupPr>
                      <m:e>
                        <m:r>
                          <m:rPr>
                            <m:sty m:val="bi"/>
                          </m:rPr>
                          <w:rPr>
                            <w:rFonts w:ascii="Cambria Math" w:eastAsia="等线" w:hAnsi="Cambria Math" w:cs="Times New Roman"/>
                            <w:sz w:val="20"/>
                            <w:szCs w:val="20"/>
                          </w:rPr>
                          <m:t>MM</m:t>
                        </m:r>
                      </m:e>
                      <m:sup>
                        <m:r>
                          <m:rPr>
                            <m:sty m:val="bi"/>
                          </m:rPr>
                          <w:rPr>
                            <w:rFonts w:ascii="Cambria Math" w:eastAsia="等线" w:hAnsi="Cambria Math" w:cs="Times New Roman"/>
                            <w:sz w:val="20"/>
                            <w:szCs w:val="20"/>
                          </w:rPr>
                          <m:t>2</m:t>
                        </m:r>
                      </m:sup>
                    </m:sSup>
                  </m:den>
                </m:f>
              </m:oMath>
            </m:oMathPara>
          </w:p>
          <w:p w14:paraId="4E7978E4" w14:textId="77777777" w:rsidR="00420027" w:rsidRPr="00BF1A2E" w:rsidRDefault="00420027" w:rsidP="004F5BE5">
            <w:pPr>
              <w:pStyle w:val="ListParagraph"/>
              <w:spacing w:after="0" w:line="240" w:lineRule="auto"/>
              <w:ind w:left="0"/>
              <w:jc w:val="both"/>
              <w:rPr>
                <w:rFonts w:ascii="Times New Roman" w:eastAsia="等线" w:hAnsi="Times New Roman"/>
                <w:sz w:val="20"/>
                <w:szCs w:val="20"/>
              </w:rPr>
            </w:pPr>
          </w:p>
        </w:tc>
      </w:tr>
      <w:tr w:rsidR="00420027" w:rsidRPr="00BF1A2E" w14:paraId="02999BB8" w14:textId="77777777" w:rsidTr="004F5BE5">
        <w:trPr>
          <w:trHeight w:val="101"/>
        </w:trPr>
        <w:tc>
          <w:tcPr>
            <w:tcW w:w="4114" w:type="dxa"/>
            <w:tcBorders>
              <w:top w:val="single" w:sz="4" w:space="0" w:color="7F7F7F"/>
              <w:bottom w:val="single" w:sz="4" w:space="0" w:color="7F7F7F"/>
            </w:tcBorders>
            <w:shd w:val="clear" w:color="auto" w:fill="auto"/>
          </w:tcPr>
          <w:p w14:paraId="4BEEF995" w14:textId="77777777" w:rsidR="00420027" w:rsidRPr="00BF1A2E" w:rsidRDefault="00420027" w:rsidP="004F5BE5">
            <w:pPr>
              <w:pStyle w:val="ListParagraph"/>
              <w:spacing w:after="0" w:line="240" w:lineRule="auto"/>
              <w:ind w:left="0"/>
              <w:jc w:val="both"/>
              <w:rPr>
                <w:rFonts w:ascii="Times New Roman" w:eastAsia="等线" w:hAnsi="Times New Roman"/>
                <w:sz w:val="20"/>
                <w:szCs w:val="20"/>
              </w:rPr>
            </w:pPr>
            <w:r w:rsidRPr="00BF1A2E">
              <w:rPr>
                <w:rFonts w:ascii="Times New Roman" w:eastAsia="等线" w:hAnsi="Times New Roman"/>
                <w:b/>
                <w:bCs/>
                <w:sz w:val="20"/>
                <w:szCs w:val="20"/>
              </w:rPr>
              <w:t>Poisson’s ratio</w:t>
            </w:r>
          </w:p>
        </w:tc>
        <w:tc>
          <w:tcPr>
            <w:tcW w:w="4108" w:type="dxa"/>
            <w:tcBorders>
              <w:top w:val="single" w:sz="4" w:space="0" w:color="7F7F7F"/>
              <w:bottom w:val="single" w:sz="4" w:space="0" w:color="7F7F7F"/>
            </w:tcBorders>
            <w:shd w:val="clear" w:color="auto" w:fill="auto"/>
          </w:tcPr>
          <w:p w14:paraId="29E99F86" w14:textId="77777777" w:rsidR="00420027" w:rsidRPr="00BF1A2E" w:rsidRDefault="00420027" w:rsidP="004F5BE5">
            <w:pPr>
              <w:pStyle w:val="ListParagraph"/>
              <w:keepNext/>
              <w:spacing w:after="0" w:line="240" w:lineRule="auto"/>
              <w:ind w:left="0"/>
              <w:jc w:val="both"/>
              <w:rPr>
                <w:rFonts w:ascii="Times New Roman" w:eastAsia="等线" w:hAnsi="Times New Roman"/>
                <w:b/>
                <w:sz w:val="20"/>
                <w:szCs w:val="20"/>
              </w:rPr>
            </w:pPr>
            <w:r w:rsidRPr="00BF1A2E">
              <w:rPr>
                <w:rFonts w:ascii="Times New Roman" w:eastAsia="等线" w:hAnsi="Times New Roman"/>
                <w:b/>
                <w:sz w:val="20"/>
                <w:szCs w:val="20"/>
              </w:rPr>
              <w:t>0.2</w:t>
            </w:r>
          </w:p>
        </w:tc>
      </w:tr>
    </w:tbl>
    <w:p w14:paraId="59F7929F" w14:textId="77777777" w:rsidR="00420027" w:rsidRPr="00BF1A2E" w:rsidRDefault="00420027" w:rsidP="004F5BE5">
      <w:pPr>
        <w:pStyle w:val="Caption"/>
        <w:jc w:val="both"/>
        <w:rPr>
          <w:rFonts w:ascii="Times New Roman" w:hAnsi="Times New Roman"/>
          <w:color w:val="auto"/>
          <w:sz w:val="20"/>
          <w:szCs w:val="20"/>
        </w:rPr>
      </w:pPr>
      <w:r w:rsidRPr="00BF1A2E">
        <w:rPr>
          <w:rFonts w:ascii="Times New Roman" w:hAnsi="Times New Roman"/>
          <w:color w:val="auto"/>
          <w:sz w:val="20"/>
          <w:szCs w:val="20"/>
        </w:rPr>
        <w:t xml:space="preserve">                     </w:t>
      </w:r>
    </w:p>
    <w:p w14:paraId="09C0C11F" w14:textId="75A16E04" w:rsidR="00420027" w:rsidRPr="00BF1A2E" w:rsidRDefault="00420027" w:rsidP="004F5BE5">
      <w:pPr>
        <w:spacing w:line="240" w:lineRule="auto"/>
        <w:jc w:val="both"/>
        <w:rPr>
          <w:rFonts w:ascii="Times New Roman" w:hAnsi="Times New Roman" w:cs="Times New Roman"/>
          <w:sz w:val="20"/>
          <w:szCs w:val="20"/>
        </w:rPr>
      </w:pPr>
      <w:r w:rsidRPr="00BF1A2E">
        <w:rPr>
          <w:rFonts w:ascii="Times New Roman" w:hAnsi="Times New Roman" w:cs="Times New Roman"/>
          <w:sz w:val="20"/>
          <w:szCs w:val="20"/>
        </w:rPr>
        <w:t>The simply supported beam</w:t>
      </w:r>
      <w:r w:rsidR="009A28D3">
        <w:rPr>
          <w:rFonts w:ascii="Times New Roman" w:hAnsi="Times New Roman" w:cs="Times New Roman"/>
          <w:sz w:val="20"/>
          <w:szCs w:val="20"/>
        </w:rPr>
        <w:t xml:space="preserve"> is presented in figure 7</w:t>
      </w:r>
      <w:r w:rsidRPr="00BF1A2E">
        <w:rPr>
          <w:rFonts w:ascii="Times New Roman" w:hAnsi="Times New Roman" w:cs="Times New Roman"/>
          <w:sz w:val="20"/>
          <w:szCs w:val="20"/>
        </w:rPr>
        <w:t>, which is an RC beam with span of 1000mm and section height of 75mm and breadth of 230mm, 40mm concrete cover. In ABAQUS, the concrete adopted three dimensional hexahedral element, with 8 nodes (C3D8R element) and the reinforcement used Two-nodes, 3-dimensional truss element (T3D2 element). The reinforcement was embedded in the concrete element to simulate the bonding reinforcement between reinforcement and concrete.</w:t>
      </w:r>
    </w:p>
    <w:p w14:paraId="42BD8732" w14:textId="77777777" w:rsidR="00420027" w:rsidRPr="00BF1A2E" w:rsidRDefault="00420027" w:rsidP="004F5BE5">
      <w:pPr>
        <w:spacing w:line="240" w:lineRule="auto"/>
        <w:jc w:val="both"/>
        <w:rPr>
          <w:rFonts w:ascii="Times New Roman" w:hAnsi="Times New Roman" w:cs="Times New Roman"/>
          <w:sz w:val="20"/>
          <w:szCs w:val="20"/>
        </w:rPr>
      </w:pPr>
      <w:r w:rsidRPr="00BF1A2E">
        <w:rPr>
          <w:rFonts w:ascii="Times New Roman" w:hAnsi="Times New Roman" w:cs="Times New Roman"/>
          <w:sz w:val="20"/>
          <w:szCs w:val="20"/>
        </w:rPr>
        <w:t>Using the concrete damage plasticity in ABAQUS, to define the material, the stress- strain data of the concrete material under compression and tension should be provided beforehand. If the complete data is not available, available expression from relevant theories can be used to generate the stress strain curve of the concrete material. The constitutive model for the concrete axial compression as used in this research was based on formulae suggested by Hognested et al (1955) and Kent and Park (1971)</w:t>
      </w:r>
      <w:r w:rsidRPr="00BF1A2E">
        <w:rPr>
          <w:rFonts w:ascii="Times New Roman" w:eastAsia="等线" w:hAnsi="Times New Roman" w:cs="Times New Roman"/>
          <w:b/>
          <w:sz w:val="20"/>
          <w:szCs w:val="20"/>
        </w:rPr>
        <w:tab/>
      </w:r>
    </w:p>
    <w:p w14:paraId="7BF86732" w14:textId="77777777" w:rsidR="00420027" w:rsidRPr="00BF1A2E" w:rsidRDefault="00420027" w:rsidP="004F5BE5">
      <w:pPr>
        <w:spacing w:line="240" w:lineRule="auto"/>
        <w:jc w:val="both"/>
        <w:rPr>
          <w:rFonts w:ascii="Times New Roman" w:eastAsia="等线" w:hAnsi="Times New Roman" w:cs="Times New Roman"/>
          <w:sz w:val="20"/>
          <w:szCs w:val="20"/>
        </w:rPr>
      </w:pPr>
      <w:r w:rsidRPr="00BF1A2E">
        <w:rPr>
          <w:rFonts w:ascii="Times New Roman" w:eastAsia="等线" w:hAnsi="Times New Roman" w:cs="Times New Roman"/>
          <w:sz w:val="20"/>
          <w:szCs w:val="20"/>
        </w:rPr>
        <w:t xml:space="preserve"> In ABAQUS, the user provides the data for compressive damage and inelastic compressive strain. In return, ABAQUS will internally compute the plastic strain as follows:</w:t>
      </w:r>
    </w:p>
    <w:p w14:paraId="039BE7CC" w14:textId="1A757A8C" w:rsidR="00420027" w:rsidRPr="00BF1A2E" w:rsidRDefault="0019573E" w:rsidP="004F5BE5">
      <w:pPr>
        <w:spacing w:line="240" w:lineRule="auto"/>
        <w:jc w:val="both"/>
        <w:rPr>
          <w:rFonts w:ascii="Times New Roman" w:eastAsia="等线" w:hAnsi="Times New Roman" w:cs="Times New Roman"/>
          <w:b/>
          <w:sz w:val="20"/>
          <w:szCs w:val="20"/>
        </w:rPr>
      </w:pPr>
      <m:oMath>
        <m:sSubSup>
          <m:sSubSupPr>
            <m:ctrlPr>
              <w:rPr>
                <w:rFonts w:ascii="Cambria Math" w:eastAsia="等线" w:hAnsi="Cambria Math" w:cs="Times New Roman"/>
                <w:b/>
                <w:i/>
                <w:sz w:val="20"/>
                <w:szCs w:val="20"/>
              </w:rPr>
            </m:ctrlPr>
          </m:sSubSupPr>
          <m:e>
            <m:r>
              <m:rPr>
                <m:sty m:val="bi"/>
              </m:rPr>
              <w:rPr>
                <w:rFonts w:ascii="Cambria Math" w:eastAsia="等线" w:hAnsi="Cambria Math" w:cs="Times New Roman"/>
                <w:sz w:val="20"/>
                <w:szCs w:val="20"/>
              </w:rPr>
              <m:t>ε</m:t>
            </m:r>
          </m:e>
          <m:sub>
            <m:r>
              <m:rPr>
                <m:sty m:val="bi"/>
              </m:rPr>
              <w:rPr>
                <w:rFonts w:ascii="Cambria Math" w:eastAsia="等线" w:hAnsi="Cambria Math" w:cs="Times New Roman"/>
                <w:sz w:val="20"/>
                <w:szCs w:val="20"/>
              </w:rPr>
              <m:t>c</m:t>
            </m:r>
          </m:sub>
          <m:sup>
            <m:r>
              <m:rPr>
                <m:sty m:val="bi"/>
              </m:rPr>
              <w:rPr>
                <w:rFonts w:ascii="Cambria Math" w:eastAsia="等线" w:hAnsi="Cambria Math" w:cs="Times New Roman"/>
                <w:sz w:val="20"/>
                <w:szCs w:val="20"/>
              </w:rPr>
              <m:t>pl</m:t>
            </m:r>
          </m:sup>
        </m:sSubSup>
        <m:r>
          <m:rPr>
            <m:sty m:val="bi"/>
          </m:rPr>
          <w:rPr>
            <w:rFonts w:ascii="Cambria Math" w:eastAsia="等线" w:hAnsi="Cambria Math" w:cs="Times New Roman"/>
            <w:sz w:val="20"/>
            <w:szCs w:val="20"/>
          </w:rPr>
          <m:t>=</m:t>
        </m:r>
        <m:sSubSup>
          <m:sSubSupPr>
            <m:ctrlPr>
              <w:rPr>
                <w:rFonts w:ascii="Cambria Math" w:eastAsia="等线" w:hAnsi="Cambria Math" w:cs="Times New Roman"/>
                <w:b/>
                <w:i/>
                <w:sz w:val="20"/>
                <w:szCs w:val="20"/>
              </w:rPr>
            </m:ctrlPr>
          </m:sSubSupPr>
          <m:e>
            <m:r>
              <m:rPr>
                <m:sty m:val="bi"/>
              </m:rPr>
              <w:rPr>
                <w:rFonts w:ascii="Cambria Math" w:eastAsia="等线" w:hAnsi="Cambria Math" w:cs="Times New Roman"/>
                <w:sz w:val="20"/>
                <w:szCs w:val="20"/>
              </w:rPr>
              <m:t>ε</m:t>
            </m:r>
          </m:e>
          <m:sub>
            <m:r>
              <m:rPr>
                <m:sty m:val="bi"/>
              </m:rPr>
              <w:rPr>
                <w:rFonts w:ascii="Cambria Math" w:eastAsia="等线" w:hAnsi="Cambria Math" w:cs="Times New Roman"/>
                <w:sz w:val="20"/>
                <w:szCs w:val="20"/>
              </w:rPr>
              <m:t>c</m:t>
            </m:r>
          </m:sub>
          <m:sup>
            <m:r>
              <m:rPr>
                <m:sty m:val="bi"/>
              </m:rPr>
              <w:rPr>
                <w:rFonts w:ascii="Cambria Math" w:eastAsia="等线" w:hAnsi="Cambria Math" w:cs="Times New Roman"/>
                <w:sz w:val="20"/>
                <w:szCs w:val="20"/>
              </w:rPr>
              <m:t>in</m:t>
            </m:r>
          </m:sup>
        </m:sSubSup>
        <m:r>
          <m:rPr>
            <m:sty m:val="bi"/>
          </m:rPr>
          <w:rPr>
            <w:rFonts w:ascii="Cambria Math" w:eastAsia="等线" w:hAnsi="Cambria Math" w:cs="Times New Roman"/>
            <w:sz w:val="20"/>
            <w:szCs w:val="20"/>
          </w:rPr>
          <m:t>-</m:t>
        </m:r>
        <m:f>
          <m:fPr>
            <m:ctrlPr>
              <w:rPr>
                <w:rFonts w:ascii="Cambria Math" w:eastAsia="等线" w:hAnsi="Cambria Math" w:cs="Times New Roman"/>
                <w:b/>
                <w:i/>
                <w:sz w:val="20"/>
                <w:szCs w:val="20"/>
              </w:rPr>
            </m:ctrlPr>
          </m:fPr>
          <m:num>
            <m:sSub>
              <m:sSubPr>
                <m:ctrlPr>
                  <w:rPr>
                    <w:rFonts w:ascii="Cambria Math" w:eastAsia="等线" w:hAnsi="Cambria Math" w:cs="Times New Roman"/>
                    <w:b/>
                    <w:i/>
                    <w:sz w:val="20"/>
                    <w:szCs w:val="20"/>
                  </w:rPr>
                </m:ctrlPr>
              </m:sSubPr>
              <m:e>
                <m:r>
                  <m:rPr>
                    <m:sty m:val="bi"/>
                  </m:rPr>
                  <w:rPr>
                    <w:rFonts w:ascii="Cambria Math" w:eastAsia="等线" w:hAnsi="Cambria Math" w:cs="Times New Roman"/>
                    <w:sz w:val="20"/>
                    <w:szCs w:val="20"/>
                  </w:rPr>
                  <m:t>d</m:t>
                </m:r>
              </m:e>
              <m:sub>
                <m:r>
                  <m:rPr>
                    <m:sty m:val="bi"/>
                  </m:rPr>
                  <w:rPr>
                    <w:rFonts w:ascii="Cambria Math" w:eastAsia="等线" w:hAnsi="Cambria Math" w:cs="Times New Roman"/>
                    <w:sz w:val="20"/>
                    <w:szCs w:val="20"/>
                  </w:rPr>
                  <m:t>c</m:t>
                </m:r>
              </m:sub>
            </m:sSub>
          </m:num>
          <m:den>
            <m:r>
              <m:rPr>
                <m:sty m:val="bi"/>
              </m:rPr>
              <w:rPr>
                <w:rFonts w:ascii="Cambria Math" w:eastAsia="等线" w:hAnsi="Cambria Math" w:cs="Times New Roman"/>
                <w:sz w:val="20"/>
                <w:szCs w:val="20"/>
              </w:rPr>
              <m:t>(1-</m:t>
            </m:r>
            <m:sSub>
              <m:sSubPr>
                <m:ctrlPr>
                  <w:rPr>
                    <w:rFonts w:ascii="Cambria Math" w:eastAsia="等线" w:hAnsi="Cambria Math" w:cs="Times New Roman"/>
                    <w:b/>
                    <w:i/>
                    <w:sz w:val="20"/>
                    <w:szCs w:val="20"/>
                  </w:rPr>
                </m:ctrlPr>
              </m:sSubPr>
              <m:e>
                <m:r>
                  <m:rPr>
                    <m:sty m:val="bi"/>
                  </m:rPr>
                  <w:rPr>
                    <w:rFonts w:ascii="Cambria Math" w:eastAsia="等线" w:hAnsi="Cambria Math" w:cs="Times New Roman"/>
                    <w:sz w:val="20"/>
                    <w:szCs w:val="20"/>
                  </w:rPr>
                  <m:t>d</m:t>
                </m:r>
              </m:e>
              <m:sub>
                <m:r>
                  <m:rPr>
                    <m:sty m:val="bi"/>
                  </m:rPr>
                  <w:rPr>
                    <w:rFonts w:ascii="Cambria Math" w:eastAsia="等线" w:hAnsi="Cambria Math" w:cs="Times New Roman"/>
                    <w:sz w:val="20"/>
                    <w:szCs w:val="20"/>
                  </w:rPr>
                  <m:t>c)</m:t>
                </m:r>
              </m:sub>
            </m:sSub>
          </m:den>
        </m:f>
        <m:r>
          <m:rPr>
            <m:sty m:val="bi"/>
          </m:rPr>
          <w:rPr>
            <w:rFonts w:ascii="Cambria Math" w:eastAsia="等线" w:hAnsi="Cambria Math" w:cs="Times New Roman"/>
            <w:sz w:val="20"/>
            <w:szCs w:val="20"/>
          </w:rPr>
          <m:t>×</m:t>
        </m:r>
        <m:f>
          <m:fPr>
            <m:ctrlPr>
              <w:rPr>
                <w:rFonts w:ascii="Cambria Math" w:eastAsia="等线" w:hAnsi="Cambria Math" w:cs="Times New Roman"/>
                <w:b/>
                <w:i/>
                <w:sz w:val="20"/>
                <w:szCs w:val="20"/>
              </w:rPr>
            </m:ctrlPr>
          </m:fPr>
          <m:num>
            <m:sSub>
              <m:sSubPr>
                <m:ctrlPr>
                  <w:rPr>
                    <w:rFonts w:ascii="Cambria Math" w:eastAsia="等线" w:hAnsi="Cambria Math" w:cs="Times New Roman"/>
                    <w:b/>
                    <w:i/>
                    <w:sz w:val="20"/>
                    <w:szCs w:val="20"/>
                  </w:rPr>
                </m:ctrlPr>
              </m:sSubPr>
              <m:e>
                <m:r>
                  <m:rPr>
                    <m:sty m:val="bi"/>
                  </m:rPr>
                  <w:rPr>
                    <w:rFonts w:ascii="Cambria Math" w:eastAsia="等线" w:hAnsi="Cambria Math" w:cs="Times New Roman"/>
                    <w:sz w:val="20"/>
                    <w:szCs w:val="20"/>
                  </w:rPr>
                  <m:t>σ</m:t>
                </m:r>
              </m:e>
              <m:sub>
                <m:r>
                  <m:rPr>
                    <m:sty m:val="bi"/>
                  </m:rPr>
                  <w:rPr>
                    <w:rFonts w:ascii="Cambria Math" w:eastAsia="等线" w:hAnsi="Cambria Math" w:cs="Times New Roman"/>
                    <w:sz w:val="20"/>
                    <w:szCs w:val="20"/>
                  </w:rPr>
                  <m:t>cu</m:t>
                </m:r>
              </m:sub>
            </m:sSub>
          </m:num>
          <m:den>
            <m:r>
              <m:rPr>
                <m:sty m:val="bi"/>
              </m:rPr>
              <w:rPr>
                <w:rFonts w:ascii="Cambria Math" w:eastAsia="等线" w:hAnsi="Cambria Math" w:cs="Times New Roman"/>
                <w:sz w:val="20"/>
                <w:szCs w:val="20"/>
              </w:rPr>
              <m:t>ECM</m:t>
            </m:r>
          </m:den>
        </m:f>
      </m:oMath>
      <w:r w:rsidR="00420027" w:rsidRPr="00BF1A2E">
        <w:rPr>
          <w:rFonts w:ascii="Times New Roman" w:eastAsia="等线" w:hAnsi="Times New Roman" w:cs="Times New Roman"/>
          <w:b/>
          <w:sz w:val="20"/>
          <w:szCs w:val="20"/>
        </w:rPr>
        <w:t xml:space="preserve"> </w:t>
      </w:r>
      <w:r w:rsidR="009A28D3">
        <w:rPr>
          <w:rFonts w:ascii="Times New Roman" w:eastAsia="等线" w:hAnsi="Times New Roman" w:cs="Times New Roman"/>
          <w:b/>
          <w:sz w:val="20"/>
          <w:szCs w:val="20"/>
        </w:rPr>
        <w:t>----------------------16</w:t>
      </w:r>
    </w:p>
    <w:p w14:paraId="0F182FB0" w14:textId="01164B46" w:rsidR="00420027" w:rsidRPr="00BF1A2E" w:rsidRDefault="0019573E" w:rsidP="004F5BE5">
      <w:pPr>
        <w:spacing w:line="240" w:lineRule="auto"/>
        <w:jc w:val="both"/>
        <w:rPr>
          <w:rFonts w:ascii="Times New Roman" w:eastAsia="等线" w:hAnsi="Times New Roman" w:cs="Times New Roman"/>
          <w:b/>
          <w:sz w:val="20"/>
          <w:szCs w:val="20"/>
        </w:rPr>
      </w:pPr>
      <m:oMath>
        <m:sSubSup>
          <m:sSubSupPr>
            <m:ctrlPr>
              <w:rPr>
                <w:rFonts w:ascii="Cambria Math" w:eastAsia="等线" w:hAnsi="Cambria Math" w:cs="Times New Roman"/>
                <w:b/>
                <w:i/>
                <w:sz w:val="20"/>
                <w:szCs w:val="20"/>
              </w:rPr>
            </m:ctrlPr>
          </m:sSubSupPr>
          <m:e>
            <m:r>
              <m:rPr>
                <m:sty m:val="bi"/>
              </m:rPr>
              <w:rPr>
                <w:rFonts w:ascii="Cambria Math" w:eastAsia="等线" w:hAnsi="Cambria Math" w:cs="Times New Roman"/>
                <w:sz w:val="20"/>
                <w:szCs w:val="20"/>
              </w:rPr>
              <m:t>ε</m:t>
            </m:r>
          </m:e>
          <m:sub>
            <m:r>
              <m:rPr>
                <m:sty m:val="bi"/>
              </m:rPr>
              <w:rPr>
                <w:rFonts w:ascii="Cambria Math" w:eastAsia="等线" w:hAnsi="Cambria Math" w:cs="Times New Roman"/>
                <w:sz w:val="20"/>
                <w:szCs w:val="20"/>
              </w:rPr>
              <m:t>c</m:t>
            </m:r>
          </m:sub>
          <m:sup>
            <m:r>
              <m:rPr>
                <m:sty m:val="bi"/>
              </m:rPr>
              <w:rPr>
                <w:rFonts w:ascii="Cambria Math" w:eastAsia="等线" w:hAnsi="Cambria Math" w:cs="Times New Roman"/>
                <w:sz w:val="20"/>
                <w:szCs w:val="20"/>
              </w:rPr>
              <m:t>in</m:t>
            </m:r>
          </m:sup>
        </m:sSubSup>
        <m:r>
          <w:rPr>
            <w:rFonts w:ascii="Cambria Math" w:eastAsia="等线" w:hAnsi="Cambria Math" w:cs="Times New Roman"/>
            <w:sz w:val="20"/>
            <w:szCs w:val="20"/>
          </w:rPr>
          <m:t>= ε-</m:t>
        </m:r>
        <m:sSubSup>
          <m:sSubSupPr>
            <m:ctrlPr>
              <w:rPr>
                <w:rFonts w:ascii="Cambria Math" w:eastAsia="等线" w:hAnsi="Cambria Math" w:cs="Times New Roman"/>
                <w:b/>
                <w:i/>
                <w:sz w:val="20"/>
                <w:szCs w:val="20"/>
              </w:rPr>
            </m:ctrlPr>
          </m:sSubSupPr>
          <m:e>
            <m:r>
              <m:rPr>
                <m:sty m:val="bi"/>
              </m:rPr>
              <w:rPr>
                <w:rFonts w:ascii="Cambria Math" w:eastAsia="等线" w:hAnsi="Cambria Math" w:cs="Times New Roman"/>
                <w:sz w:val="20"/>
                <w:szCs w:val="20"/>
              </w:rPr>
              <m:t>ε</m:t>
            </m:r>
          </m:e>
          <m:sub>
            <m:r>
              <m:rPr>
                <m:sty m:val="bi"/>
              </m:rPr>
              <w:rPr>
                <w:rFonts w:ascii="Cambria Math" w:eastAsia="等线" w:hAnsi="Cambria Math" w:cs="Times New Roman"/>
                <w:sz w:val="20"/>
                <w:szCs w:val="20"/>
              </w:rPr>
              <m:t>c</m:t>
            </m:r>
          </m:sub>
          <m:sup>
            <m:r>
              <m:rPr>
                <m:sty m:val="bi"/>
              </m:rPr>
              <w:rPr>
                <w:rFonts w:ascii="Cambria Math" w:eastAsia="等线" w:hAnsi="Cambria Math" w:cs="Times New Roman"/>
                <w:sz w:val="20"/>
                <w:szCs w:val="20"/>
              </w:rPr>
              <m:t>el</m:t>
            </m:r>
          </m:sup>
        </m:sSubSup>
        <m:r>
          <m:rPr>
            <m:sty m:val="bi"/>
          </m:rPr>
          <w:rPr>
            <w:rFonts w:ascii="Cambria Math" w:eastAsia="等线" w:hAnsi="Cambria Math" w:cs="Times New Roman"/>
            <w:sz w:val="20"/>
            <w:szCs w:val="20"/>
          </w:rPr>
          <m:t xml:space="preserve"> </m:t>
        </m:r>
      </m:oMath>
      <w:r w:rsidR="00420027" w:rsidRPr="00BF1A2E">
        <w:rPr>
          <w:rFonts w:ascii="Times New Roman" w:eastAsia="等线" w:hAnsi="Times New Roman" w:cs="Times New Roman"/>
          <w:b/>
          <w:sz w:val="20"/>
          <w:szCs w:val="20"/>
        </w:rPr>
        <w:t xml:space="preserve"> </w:t>
      </w:r>
      <w:r w:rsidR="009A28D3">
        <w:rPr>
          <w:rFonts w:ascii="Times New Roman" w:eastAsia="等线" w:hAnsi="Times New Roman" w:cs="Times New Roman"/>
          <w:b/>
          <w:sz w:val="20"/>
          <w:szCs w:val="20"/>
        </w:rPr>
        <w:t>----------------------------17</w:t>
      </w:r>
    </w:p>
    <w:p w14:paraId="2DEA3DB8" w14:textId="2AE64E93" w:rsidR="00420027" w:rsidRPr="00BF1A2E" w:rsidRDefault="0019573E" w:rsidP="004F5BE5">
      <w:pPr>
        <w:spacing w:line="240" w:lineRule="auto"/>
        <w:jc w:val="both"/>
        <w:rPr>
          <w:rFonts w:ascii="Times New Roman" w:eastAsia="等线" w:hAnsi="Times New Roman" w:cs="Times New Roman"/>
          <w:b/>
          <w:sz w:val="20"/>
          <w:szCs w:val="20"/>
        </w:rPr>
      </w:pPr>
      <m:oMath>
        <m:sSubSup>
          <m:sSubSupPr>
            <m:ctrlPr>
              <w:rPr>
                <w:rFonts w:ascii="Cambria Math" w:eastAsia="等线" w:hAnsi="Cambria Math" w:cs="Times New Roman"/>
                <w:b/>
                <w:i/>
                <w:sz w:val="20"/>
                <w:szCs w:val="20"/>
              </w:rPr>
            </m:ctrlPr>
          </m:sSubSupPr>
          <m:e>
            <m:r>
              <m:rPr>
                <m:sty m:val="bi"/>
              </m:rPr>
              <w:rPr>
                <w:rFonts w:ascii="Cambria Math" w:eastAsia="等线" w:hAnsi="Cambria Math" w:cs="Times New Roman"/>
                <w:sz w:val="20"/>
                <w:szCs w:val="20"/>
              </w:rPr>
              <m:t>ε</m:t>
            </m:r>
          </m:e>
          <m:sub>
            <m:r>
              <m:rPr>
                <m:sty m:val="bi"/>
              </m:rPr>
              <w:rPr>
                <w:rFonts w:ascii="Cambria Math" w:eastAsia="等线" w:hAnsi="Cambria Math" w:cs="Times New Roman"/>
                <w:sz w:val="20"/>
                <w:szCs w:val="20"/>
              </w:rPr>
              <m:t>c</m:t>
            </m:r>
          </m:sub>
          <m:sup>
            <m:r>
              <m:rPr>
                <m:sty m:val="bi"/>
              </m:rPr>
              <w:rPr>
                <w:rFonts w:ascii="Cambria Math" w:eastAsia="等线" w:hAnsi="Cambria Math" w:cs="Times New Roman"/>
                <w:sz w:val="20"/>
                <w:szCs w:val="20"/>
              </w:rPr>
              <m:t>el</m:t>
            </m:r>
          </m:sup>
        </m:sSubSup>
        <m:r>
          <m:rPr>
            <m:sty m:val="bi"/>
          </m:rPr>
          <w:rPr>
            <w:rFonts w:ascii="Cambria Math" w:eastAsia="等线" w:hAnsi="Cambria Math" w:cs="Times New Roman"/>
            <w:sz w:val="20"/>
            <w:szCs w:val="20"/>
          </w:rPr>
          <m:t>=</m:t>
        </m:r>
        <m:f>
          <m:fPr>
            <m:ctrlPr>
              <w:rPr>
                <w:rFonts w:ascii="Cambria Math" w:eastAsia="等线" w:hAnsi="Cambria Math" w:cs="Times New Roman"/>
                <w:b/>
                <w:i/>
                <w:sz w:val="20"/>
                <w:szCs w:val="20"/>
              </w:rPr>
            </m:ctrlPr>
          </m:fPr>
          <m:num>
            <m:sSub>
              <m:sSubPr>
                <m:ctrlPr>
                  <w:rPr>
                    <w:rFonts w:ascii="Cambria Math" w:eastAsia="等线" w:hAnsi="Cambria Math" w:cs="Times New Roman"/>
                    <w:b/>
                    <w:sz w:val="20"/>
                    <w:szCs w:val="20"/>
                  </w:rPr>
                </m:ctrlPr>
              </m:sSubPr>
              <m:e>
                <m:r>
                  <m:rPr>
                    <m:sty m:val="b"/>
                  </m:rPr>
                  <w:rPr>
                    <w:rFonts w:ascii="Cambria Math" w:eastAsia="等线" w:hAnsi="Cambria Math" w:cs="Times New Roman"/>
                    <w:sz w:val="20"/>
                    <w:szCs w:val="20"/>
                  </w:rPr>
                  <m:t>σ</m:t>
                </m:r>
              </m:e>
              <m:sub>
                <m:r>
                  <m:rPr>
                    <m:sty m:val="b"/>
                  </m:rPr>
                  <w:rPr>
                    <w:rFonts w:ascii="Cambria Math" w:eastAsia="等线" w:hAnsi="Cambria Math" w:cs="Times New Roman"/>
                    <w:sz w:val="20"/>
                    <w:szCs w:val="20"/>
                  </w:rPr>
                  <m:t>cu</m:t>
                </m:r>
              </m:sub>
            </m:sSub>
          </m:num>
          <m:den>
            <m:r>
              <m:rPr>
                <m:sty m:val="bi"/>
              </m:rPr>
              <w:rPr>
                <w:rFonts w:ascii="Cambria Math" w:eastAsia="等线" w:hAnsi="Cambria Math" w:cs="Times New Roman"/>
                <w:sz w:val="20"/>
                <w:szCs w:val="20"/>
              </w:rPr>
              <m:t>ECM</m:t>
            </m:r>
          </m:den>
        </m:f>
      </m:oMath>
      <w:r w:rsidR="00420027" w:rsidRPr="00BF1A2E">
        <w:rPr>
          <w:rFonts w:ascii="Times New Roman" w:eastAsia="等线" w:hAnsi="Times New Roman" w:cs="Times New Roman"/>
          <w:b/>
          <w:sz w:val="20"/>
          <w:szCs w:val="20"/>
        </w:rPr>
        <w:t xml:space="preserve"> --</w:t>
      </w:r>
      <w:r w:rsidR="009A28D3">
        <w:rPr>
          <w:rFonts w:ascii="Times New Roman" w:eastAsia="等线" w:hAnsi="Times New Roman" w:cs="Times New Roman"/>
          <w:b/>
          <w:sz w:val="20"/>
          <w:szCs w:val="20"/>
        </w:rPr>
        <w:t>------------------------------18</w:t>
      </w:r>
    </w:p>
    <w:p w14:paraId="0E4E79F6" w14:textId="77777777" w:rsidR="00420027" w:rsidRPr="00BF1A2E" w:rsidRDefault="0019573E" w:rsidP="004F5BE5">
      <w:pPr>
        <w:spacing w:line="240" w:lineRule="auto"/>
        <w:jc w:val="both"/>
        <w:rPr>
          <w:rFonts w:ascii="Times New Roman" w:eastAsia="等线" w:hAnsi="Times New Roman" w:cs="Times New Roman"/>
          <w:sz w:val="20"/>
          <w:szCs w:val="20"/>
        </w:rPr>
      </w:pPr>
      <m:oMath>
        <m:sSub>
          <m:sSubPr>
            <m:ctrlPr>
              <w:rPr>
                <w:rFonts w:ascii="Cambria Math" w:eastAsia="等线" w:hAnsi="Cambria Math" w:cs="Times New Roman"/>
                <w:b/>
                <w:i/>
                <w:sz w:val="20"/>
                <w:szCs w:val="20"/>
              </w:rPr>
            </m:ctrlPr>
          </m:sSubPr>
          <m:e>
            <m:r>
              <m:rPr>
                <m:sty m:val="bi"/>
              </m:rPr>
              <w:rPr>
                <w:rFonts w:ascii="Cambria Math" w:eastAsia="等线" w:hAnsi="Cambria Math" w:cs="Times New Roman"/>
                <w:sz w:val="20"/>
                <w:szCs w:val="20"/>
              </w:rPr>
              <m:t>d</m:t>
            </m:r>
          </m:e>
          <m:sub>
            <m:r>
              <m:rPr>
                <m:sty m:val="bi"/>
              </m:rPr>
              <w:rPr>
                <w:rFonts w:ascii="Cambria Math" w:eastAsia="等线" w:hAnsi="Cambria Math" w:cs="Times New Roman"/>
                <w:sz w:val="20"/>
                <w:szCs w:val="20"/>
              </w:rPr>
              <m:t>c</m:t>
            </m:r>
          </m:sub>
        </m:sSub>
        <m:r>
          <m:rPr>
            <m:sty m:val="p"/>
          </m:rPr>
          <w:rPr>
            <w:rFonts w:ascii="Cambria Math" w:eastAsia="等线" w:hAnsi="Cambria Math" w:cs="Times New Roman"/>
            <w:sz w:val="20"/>
            <w:szCs w:val="20"/>
          </w:rPr>
          <m:t>=compressive damage parameter</m:t>
        </m:r>
      </m:oMath>
      <w:r w:rsidR="00420027" w:rsidRPr="00BF1A2E">
        <w:rPr>
          <w:rFonts w:ascii="Times New Roman" w:eastAsia="等线" w:hAnsi="Times New Roman" w:cs="Times New Roman"/>
          <w:sz w:val="20"/>
          <w:szCs w:val="20"/>
        </w:rPr>
        <w:t xml:space="preserve"> , </w:t>
      </w:r>
      <m:oMath>
        <m:sSubSup>
          <m:sSubSupPr>
            <m:ctrlPr>
              <w:rPr>
                <w:rFonts w:ascii="Cambria Math" w:eastAsia="等线" w:hAnsi="Cambria Math" w:cs="Times New Roman"/>
                <w:b/>
                <w:i/>
                <w:sz w:val="20"/>
                <w:szCs w:val="20"/>
              </w:rPr>
            </m:ctrlPr>
          </m:sSubSupPr>
          <m:e>
            <m:r>
              <m:rPr>
                <m:sty m:val="bi"/>
              </m:rPr>
              <w:rPr>
                <w:rFonts w:ascii="Cambria Math" w:eastAsia="等线" w:hAnsi="Cambria Math" w:cs="Times New Roman"/>
                <w:sz w:val="20"/>
                <w:szCs w:val="20"/>
              </w:rPr>
              <m:t>ε</m:t>
            </m:r>
          </m:e>
          <m:sub>
            <m:r>
              <m:rPr>
                <m:sty m:val="bi"/>
              </m:rPr>
              <w:rPr>
                <w:rFonts w:ascii="Cambria Math" w:eastAsia="等线" w:hAnsi="Cambria Math" w:cs="Times New Roman"/>
                <w:sz w:val="20"/>
                <w:szCs w:val="20"/>
              </w:rPr>
              <m:t>c</m:t>
            </m:r>
          </m:sub>
          <m:sup>
            <m:r>
              <m:rPr>
                <m:sty m:val="bi"/>
              </m:rPr>
              <w:rPr>
                <w:rFonts w:ascii="Cambria Math" w:eastAsia="等线" w:hAnsi="Cambria Math" w:cs="Times New Roman"/>
                <w:sz w:val="20"/>
                <w:szCs w:val="20"/>
              </w:rPr>
              <m:t>in</m:t>
            </m:r>
          </m:sup>
        </m:sSubSup>
        <m:r>
          <m:rPr>
            <m:sty m:val="p"/>
          </m:rPr>
          <w:rPr>
            <w:rFonts w:ascii="Cambria Math" w:eastAsia="等线" w:hAnsi="Cambria Math" w:cs="Times New Roman"/>
            <w:sz w:val="20"/>
            <w:szCs w:val="20"/>
          </w:rPr>
          <m:t>=inelastic compressive strain</m:t>
        </m:r>
      </m:oMath>
      <w:r w:rsidR="00420027" w:rsidRPr="00BF1A2E">
        <w:rPr>
          <w:rFonts w:ascii="Times New Roman" w:eastAsia="等线" w:hAnsi="Times New Roman" w:cs="Times New Roman"/>
          <w:sz w:val="20"/>
          <w:szCs w:val="20"/>
        </w:rPr>
        <w:t>.</w:t>
      </w:r>
    </w:p>
    <w:p w14:paraId="73A99C18" w14:textId="77777777" w:rsidR="00420027" w:rsidRPr="00BF1A2E" w:rsidRDefault="00420027" w:rsidP="004F5BE5">
      <w:pPr>
        <w:spacing w:line="240" w:lineRule="auto"/>
        <w:jc w:val="both"/>
        <w:rPr>
          <w:rFonts w:ascii="Times New Roman" w:eastAsia="等线" w:hAnsi="Times New Roman" w:cs="Times New Roman"/>
          <w:sz w:val="20"/>
          <w:szCs w:val="20"/>
        </w:rPr>
      </w:pPr>
      <w:r w:rsidRPr="00BF1A2E">
        <w:rPr>
          <w:rFonts w:ascii="Times New Roman" w:eastAsia="等线" w:hAnsi="Times New Roman" w:cs="Times New Roman"/>
          <w:sz w:val="20"/>
          <w:szCs w:val="20"/>
        </w:rPr>
        <w:t>Ideally, the damage parameter is usually deduced from a material test with ramped loading/unloading cycles but according to (Lee and Fenves, 1998), in the absence of such data, the compressive damage parameter can be approximated as:</w:t>
      </w:r>
    </w:p>
    <w:p w14:paraId="4CD63ABB" w14:textId="08F660B6" w:rsidR="00420027" w:rsidRPr="00BF1A2E" w:rsidRDefault="0019573E" w:rsidP="004F5BE5">
      <w:pPr>
        <w:spacing w:line="240" w:lineRule="auto"/>
        <w:jc w:val="both"/>
        <w:rPr>
          <w:rFonts w:ascii="Times New Roman" w:eastAsia="等线" w:hAnsi="Times New Roman" w:cs="Times New Roman"/>
          <w:b/>
          <w:sz w:val="20"/>
          <w:szCs w:val="20"/>
        </w:rPr>
      </w:pPr>
      <m:oMath>
        <m:sSub>
          <m:sSubPr>
            <m:ctrlPr>
              <w:rPr>
                <w:rFonts w:ascii="Cambria Math" w:eastAsia="等线" w:hAnsi="Cambria Math" w:cs="Times New Roman"/>
                <w:b/>
                <w:i/>
                <w:sz w:val="20"/>
                <w:szCs w:val="20"/>
              </w:rPr>
            </m:ctrlPr>
          </m:sSubPr>
          <m:e>
            <m:r>
              <m:rPr>
                <m:sty m:val="bi"/>
              </m:rPr>
              <w:rPr>
                <w:rFonts w:ascii="Cambria Math" w:eastAsia="等线" w:hAnsi="Cambria Math" w:cs="Times New Roman"/>
                <w:sz w:val="20"/>
                <w:szCs w:val="20"/>
              </w:rPr>
              <m:t>d</m:t>
            </m:r>
          </m:e>
          <m:sub>
            <m:r>
              <m:rPr>
                <m:sty m:val="bi"/>
              </m:rPr>
              <w:rPr>
                <w:rFonts w:ascii="Cambria Math" w:eastAsia="等线" w:hAnsi="Cambria Math" w:cs="Times New Roman"/>
                <w:sz w:val="20"/>
                <w:szCs w:val="20"/>
              </w:rPr>
              <m:t>c</m:t>
            </m:r>
          </m:sub>
        </m:sSub>
        <m:r>
          <m:rPr>
            <m:sty m:val="bi"/>
          </m:rPr>
          <w:rPr>
            <w:rFonts w:ascii="Cambria Math" w:eastAsia="等线" w:hAnsi="Cambria Math" w:cs="Times New Roman"/>
            <w:sz w:val="20"/>
            <w:szCs w:val="20"/>
          </w:rPr>
          <m:t>=1-</m:t>
        </m:r>
        <m:f>
          <m:fPr>
            <m:ctrlPr>
              <w:rPr>
                <w:rFonts w:ascii="Cambria Math" w:eastAsia="等线" w:hAnsi="Cambria Math" w:cs="Times New Roman"/>
                <w:b/>
                <w:i/>
                <w:sz w:val="20"/>
                <w:szCs w:val="20"/>
              </w:rPr>
            </m:ctrlPr>
          </m:fPr>
          <m:num>
            <m:r>
              <m:rPr>
                <m:sty m:val="bi"/>
              </m:rPr>
              <w:rPr>
                <w:rFonts w:ascii="Cambria Math" w:eastAsia="等线" w:hAnsi="Cambria Math" w:cs="Times New Roman"/>
                <w:sz w:val="20"/>
                <w:szCs w:val="20"/>
              </w:rPr>
              <m:t>σ</m:t>
            </m:r>
          </m:num>
          <m:den>
            <m:sSub>
              <m:sSubPr>
                <m:ctrlPr>
                  <w:rPr>
                    <w:rFonts w:ascii="Cambria Math" w:eastAsia="等线" w:hAnsi="Cambria Math" w:cs="Times New Roman"/>
                    <w:b/>
                    <w:i/>
                    <w:sz w:val="20"/>
                    <w:szCs w:val="20"/>
                  </w:rPr>
                </m:ctrlPr>
              </m:sSubPr>
              <m:e>
                <m:r>
                  <m:rPr>
                    <m:sty m:val="bi"/>
                  </m:rPr>
                  <w:rPr>
                    <w:rFonts w:ascii="Cambria Math" w:eastAsia="等线" w:hAnsi="Cambria Math" w:cs="Times New Roman"/>
                    <w:sz w:val="20"/>
                    <w:szCs w:val="20"/>
                  </w:rPr>
                  <m:t>σ</m:t>
                </m:r>
              </m:e>
              <m:sub>
                <m:r>
                  <m:rPr>
                    <m:sty m:val="bi"/>
                  </m:rPr>
                  <w:rPr>
                    <w:rFonts w:ascii="Cambria Math" w:eastAsia="等线" w:hAnsi="Cambria Math" w:cs="Times New Roman"/>
                    <w:sz w:val="20"/>
                    <w:szCs w:val="20"/>
                  </w:rPr>
                  <m:t>cu</m:t>
                </m:r>
              </m:sub>
            </m:sSub>
          </m:den>
        </m:f>
      </m:oMath>
      <w:r w:rsidR="00420027" w:rsidRPr="00BF1A2E">
        <w:rPr>
          <w:rFonts w:ascii="Times New Roman" w:eastAsia="等线" w:hAnsi="Times New Roman" w:cs="Times New Roman"/>
          <w:b/>
          <w:sz w:val="20"/>
          <w:szCs w:val="20"/>
        </w:rPr>
        <w:t xml:space="preserve"> ,-</w:t>
      </w:r>
      <w:r w:rsidR="009A28D3">
        <w:rPr>
          <w:rFonts w:ascii="Times New Roman" w:eastAsia="等线" w:hAnsi="Times New Roman" w:cs="Times New Roman"/>
          <w:b/>
          <w:sz w:val="20"/>
          <w:szCs w:val="20"/>
        </w:rPr>
        <w:t>------------------------------19</w:t>
      </w:r>
      <w:r w:rsidR="00420027" w:rsidRPr="00BF1A2E">
        <w:rPr>
          <w:rFonts w:ascii="Times New Roman" w:eastAsia="等线" w:hAnsi="Times New Roman" w:cs="Times New Roman"/>
          <w:b/>
          <w:sz w:val="20"/>
          <w:szCs w:val="20"/>
        </w:rPr>
        <w:t xml:space="preserve"> </w:t>
      </w:r>
    </w:p>
    <w:p w14:paraId="5197F512" w14:textId="78A52EB8" w:rsidR="00420027" w:rsidRPr="00BF1A2E" w:rsidRDefault="00420027" w:rsidP="004F5BE5">
      <w:pPr>
        <w:spacing w:line="240" w:lineRule="auto"/>
        <w:jc w:val="both"/>
        <w:rPr>
          <w:rFonts w:ascii="Times New Roman" w:eastAsia="等线" w:hAnsi="Times New Roman" w:cs="Times New Roman"/>
          <w:sz w:val="20"/>
          <w:szCs w:val="20"/>
        </w:rPr>
      </w:pPr>
      <w:r w:rsidRPr="00BF1A2E">
        <w:rPr>
          <w:rFonts w:ascii="Times New Roman" w:eastAsia="等线" w:hAnsi="Times New Roman" w:cs="Times New Roman"/>
          <w:sz w:val="20"/>
          <w:szCs w:val="20"/>
        </w:rPr>
        <w:t>The concrete in tension was modelled as linear elastic brittle material with strain softening. The modified stress-strain relationship for linear elastic brittle material with strain softening was suggested by (Said and Mohie, 2012) in figure 6</w:t>
      </w:r>
      <w:r w:rsidR="009A28D3">
        <w:rPr>
          <w:rFonts w:ascii="Times New Roman" w:eastAsia="等线" w:hAnsi="Times New Roman" w:cs="Times New Roman"/>
          <w:sz w:val="20"/>
          <w:szCs w:val="20"/>
        </w:rPr>
        <w:t>. As shown in figure 6</w:t>
      </w:r>
      <w:r w:rsidRPr="00BF1A2E">
        <w:rPr>
          <w:rFonts w:ascii="Times New Roman" w:eastAsia="等线" w:hAnsi="Times New Roman" w:cs="Times New Roman"/>
          <w:sz w:val="20"/>
          <w:szCs w:val="20"/>
        </w:rPr>
        <w:t>, the relationship assumed that the strain softening after cracking reduces the stress to zero at a total strain of about 16times the strain at first cracking.</w:t>
      </w:r>
    </w:p>
    <w:p w14:paraId="4DA184E9" w14:textId="77777777" w:rsidR="00420027" w:rsidRPr="00BF1A2E" w:rsidRDefault="00420027" w:rsidP="004F5BE5">
      <w:pPr>
        <w:spacing w:line="240" w:lineRule="auto"/>
        <w:jc w:val="both"/>
        <w:rPr>
          <w:rFonts w:ascii="Times New Roman" w:eastAsia="等线" w:hAnsi="Times New Roman" w:cs="Times New Roman"/>
          <w:sz w:val="20"/>
          <w:szCs w:val="20"/>
        </w:rPr>
      </w:pPr>
      <w:r w:rsidRPr="00BF1A2E">
        <w:rPr>
          <w:rFonts w:ascii="Times New Roman" w:eastAsia="等线" w:hAnsi="Times New Roman" w:cs="Times New Roman"/>
          <w:sz w:val="20"/>
          <w:szCs w:val="20"/>
        </w:rPr>
        <w:t xml:space="preserve">Where </w:t>
      </w:r>
      <m:oMath>
        <m:sSub>
          <m:sSubPr>
            <m:ctrlPr>
              <w:rPr>
                <w:rFonts w:ascii="Cambria Math" w:eastAsia="等线" w:hAnsi="Cambria Math" w:cs="Times New Roman"/>
                <w:i/>
                <w:sz w:val="20"/>
                <w:szCs w:val="20"/>
              </w:rPr>
            </m:ctrlPr>
          </m:sSubPr>
          <m:e>
            <m:r>
              <w:rPr>
                <w:rFonts w:ascii="Cambria Math" w:eastAsia="等线" w:hAnsi="Cambria Math" w:cs="Times New Roman"/>
                <w:sz w:val="20"/>
                <w:szCs w:val="20"/>
              </w:rPr>
              <m:t>f</m:t>
            </m:r>
          </m:e>
          <m:sub>
            <m:r>
              <w:rPr>
                <w:rFonts w:ascii="Cambria Math" w:eastAsia="等线" w:hAnsi="Cambria Math" w:cs="Times New Roman"/>
                <w:sz w:val="20"/>
                <w:szCs w:val="20"/>
              </w:rPr>
              <m:t>ct max</m:t>
            </m:r>
          </m:sub>
        </m:sSub>
      </m:oMath>
      <w:r w:rsidRPr="00BF1A2E">
        <w:rPr>
          <w:rFonts w:ascii="Times New Roman" w:eastAsia="等线" w:hAnsi="Times New Roman" w:cs="Times New Roman"/>
          <w:sz w:val="20"/>
          <w:szCs w:val="20"/>
        </w:rPr>
        <w:t xml:space="preserve"> is the maximum tensile stress of the concrete.</w:t>
      </w:r>
    </w:p>
    <w:p w14:paraId="4874C286" w14:textId="77777777" w:rsidR="00420027" w:rsidRPr="00BF1A2E" w:rsidRDefault="00420027" w:rsidP="004F5BE5">
      <w:pPr>
        <w:keepNext/>
        <w:spacing w:line="240" w:lineRule="auto"/>
        <w:jc w:val="both"/>
        <w:rPr>
          <w:rFonts w:ascii="Times New Roman" w:hAnsi="Times New Roman" w:cs="Times New Roman"/>
          <w:sz w:val="20"/>
          <w:szCs w:val="20"/>
        </w:rPr>
      </w:pPr>
      <w:r w:rsidRPr="00BF1A2E">
        <w:rPr>
          <w:rFonts w:ascii="Times New Roman" w:eastAsia="等线" w:hAnsi="Times New Roman" w:cs="Times New Roman"/>
          <w:b/>
          <w:noProof/>
          <w:sz w:val="20"/>
          <w:szCs w:val="20"/>
        </w:rPr>
        <w:lastRenderedPageBreak/>
        <w:drawing>
          <wp:inline distT="0" distB="0" distL="0" distR="0" wp14:anchorId="656F53BB" wp14:editId="58098576">
            <wp:extent cx="6215974" cy="1963789"/>
            <wp:effectExtent l="0" t="0" r="0" b="0"/>
            <wp:docPr id="9" name="Picture 9" descr="C:\Users\SONY\Downloads\Modified-tension-softening-cur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SONY\Downloads\Modified-tension-softening-curve.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08504" cy="1993021"/>
                    </a:xfrm>
                    <a:prstGeom prst="rect">
                      <a:avLst/>
                    </a:prstGeom>
                    <a:noFill/>
                    <a:ln>
                      <a:noFill/>
                    </a:ln>
                  </pic:spPr>
                </pic:pic>
              </a:graphicData>
            </a:graphic>
          </wp:inline>
        </w:drawing>
      </w:r>
    </w:p>
    <w:p w14:paraId="42576D64" w14:textId="77777777" w:rsidR="00420027" w:rsidRPr="009A28D3" w:rsidRDefault="00420027" w:rsidP="009A28D3">
      <w:pPr>
        <w:keepNext/>
        <w:spacing w:line="240" w:lineRule="auto"/>
        <w:jc w:val="center"/>
        <w:rPr>
          <w:rFonts w:ascii="Times New Roman" w:eastAsia="等线" w:hAnsi="Times New Roman" w:cs="Times New Roman"/>
          <w:b/>
          <w:sz w:val="20"/>
          <w:szCs w:val="20"/>
        </w:rPr>
      </w:pPr>
      <w:r w:rsidRPr="009A28D3">
        <w:rPr>
          <w:rFonts w:ascii="Times New Roman" w:hAnsi="Times New Roman" w:cs="Times New Roman"/>
          <w:b/>
          <w:sz w:val="20"/>
          <w:szCs w:val="20"/>
        </w:rPr>
        <w:t xml:space="preserve">Figure 6: Concrete tensile stress strain curve by </w:t>
      </w:r>
      <w:r w:rsidRPr="009A28D3">
        <w:rPr>
          <w:rFonts w:ascii="Times New Roman" w:eastAsia="等线" w:hAnsi="Times New Roman" w:cs="Times New Roman"/>
          <w:b/>
          <w:sz w:val="20"/>
          <w:szCs w:val="20"/>
        </w:rPr>
        <w:t>Said and Mohie, 2012</w:t>
      </w:r>
    </w:p>
    <w:p w14:paraId="2F0C5F95" w14:textId="77777777" w:rsidR="00420027" w:rsidRPr="00BF1A2E" w:rsidRDefault="00420027" w:rsidP="004F5BE5">
      <w:pPr>
        <w:keepNext/>
        <w:spacing w:line="240" w:lineRule="auto"/>
        <w:jc w:val="both"/>
        <w:rPr>
          <w:rFonts w:ascii="Times New Roman" w:hAnsi="Times New Roman" w:cs="Times New Roman"/>
          <w:sz w:val="20"/>
          <w:szCs w:val="20"/>
        </w:rPr>
      </w:pPr>
      <w:r w:rsidRPr="00BF1A2E">
        <w:rPr>
          <w:rFonts w:ascii="Times New Roman" w:hAnsi="Times New Roman" w:cs="Times New Roman"/>
          <w:sz w:val="20"/>
          <w:szCs w:val="20"/>
        </w:rPr>
        <w:t>Table 3: stress strain data for compression in concrete</w:t>
      </w:r>
    </w:p>
    <w:tbl>
      <w:tblPr>
        <w:tblW w:w="0" w:type="auto"/>
        <w:tblBorders>
          <w:top w:val="single" w:sz="4" w:space="0" w:color="7F7F7F"/>
          <w:bottom w:val="single" w:sz="4" w:space="0" w:color="7F7F7F"/>
        </w:tblBorders>
        <w:tblLook w:val="04A0" w:firstRow="1" w:lastRow="0" w:firstColumn="1" w:lastColumn="0" w:noHBand="0" w:noVBand="1"/>
      </w:tblPr>
      <w:tblGrid>
        <w:gridCol w:w="4508"/>
        <w:gridCol w:w="4508"/>
      </w:tblGrid>
      <w:tr w:rsidR="00420027" w:rsidRPr="00BF1A2E" w14:paraId="6EB4D543" w14:textId="77777777" w:rsidTr="002D08FC">
        <w:tc>
          <w:tcPr>
            <w:tcW w:w="4508" w:type="dxa"/>
            <w:tcBorders>
              <w:bottom w:val="single" w:sz="4" w:space="0" w:color="7F7F7F"/>
            </w:tcBorders>
            <w:shd w:val="clear" w:color="auto" w:fill="auto"/>
          </w:tcPr>
          <w:p w14:paraId="08BBB132"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Stress</w:t>
            </w:r>
          </w:p>
        </w:tc>
        <w:tc>
          <w:tcPr>
            <w:tcW w:w="4508" w:type="dxa"/>
            <w:tcBorders>
              <w:bottom w:val="single" w:sz="4" w:space="0" w:color="7F7F7F"/>
            </w:tcBorders>
            <w:shd w:val="clear" w:color="auto" w:fill="auto"/>
          </w:tcPr>
          <w:p w14:paraId="23898B61"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Strain</w:t>
            </w:r>
          </w:p>
        </w:tc>
      </w:tr>
      <w:tr w:rsidR="00420027" w:rsidRPr="00BF1A2E" w14:paraId="62DA9330" w14:textId="77777777" w:rsidTr="002D08FC">
        <w:tc>
          <w:tcPr>
            <w:tcW w:w="4508" w:type="dxa"/>
            <w:shd w:val="clear" w:color="auto" w:fill="auto"/>
            <w:vAlign w:val="bottom"/>
          </w:tcPr>
          <w:p w14:paraId="2A66610E"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34A61759"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r>
      <w:tr w:rsidR="00420027" w:rsidRPr="00BF1A2E" w14:paraId="2755D928" w14:textId="77777777" w:rsidTr="002D08FC">
        <w:tc>
          <w:tcPr>
            <w:tcW w:w="4508" w:type="dxa"/>
            <w:shd w:val="clear" w:color="auto" w:fill="auto"/>
            <w:vAlign w:val="bottom"/>
          </w:tcPr>
          <w:p w14:paraId="764D7AD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w:t>
            </w:r>
          </w:p>
        </w:tc>
        <w:tc>
          <w:tcPr>
            <w:tcW w:w="4508" w:type="dxa"/>
            <w:shd w:val="clear" w:color="auto" w:fill="auto"/>
            <w:vAlign w:val="bottom"/>
          </w:tcPr>
          <w:p w14:paraId="156D90B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7.55E-05</w:t>
            </w:r>
          </w:p>
        </w:tc>
      </w:tr>
      <w:tr w:rsidR="00420027" w:rsidRPr="00BF1A2E" w14:paraId="33C6B012" w14:textId="77777777" w:rsidTr="002D08FC">
        <w:tc>
          <w:tcPr>
            <w:tcW w:w="4508" w:type="dxa"/>
            <w:shd w:val="clear" w:color="auto" w:fill="auto"/>
            <w:vAlign w:val="bottom"/>
          </w:tcPr>
          <w:p w14:paraId="2378A61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4</w:t>
            </w:r>
          </w:p>
        </w:tc>
        <w:tc>
          <w:tcPr>
            <w:tcW w:w="4508" w:type="dxa"/>
            <w:shd w:val="clear" w:color="auto" w:fill="auto"/>
            <w:vAlign w:val="bottom"/>
          </w:tcPr>
          <w:p w14:paraId="668913BA"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0.000154</w:t>
            </w:r>
          </w:p>
        </w:tc>
      </w:tr>
      <w:tr w:rsidR="00420027" w:rsidRPr="00BF1A2E" w14:paraId="5A38E007" w14:textId="77777777" w:rsidTr="002D08FC">
        <w:tc>
          <w:tcPr>
            <w:tcW w:w="4508" w:type="dxa"/>
            <w:shd w:val="clear" w:color="auto" w:fill="auto"/>
            <w:vAlign w:val="bottom"/>
          </w:tcPr>
          <w:p w14:paraId="685D72C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6</w:t>
            </w:r>
          </w:p>
        </w:tc>
        <w:tc>
          <w:tcPr>
            <w:tcW w:w="4508" w:type="dxa"/>
            <w:shd w:val="clear" w:color="auto" w:fill="auto"/>
            <w:vAlign w:val="bottom"/>
          </w:tcPr>
          <w:p w14:paraId="6409777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0.000236</w:t>
            </w:r>
          </w:p>
        </w:tc>
      </w:tr>
      <w:tr w:rsidR="00420027" w:rsidRPr="00BF1A2E" w14:paraId="1B0BE2C9" w14:textId="77777777" w:rsidTr="002D08FC">
        <w:tc>
          <w:tcPr>
            <w:tcW w:w="4508" w:type="dxa"/>
            <w:shd w:val="clear" w:color="auto" w:fill="auto"/>
            <w:vAlign w:val="bottom"/>
          </w:tcPr>
          <w:p w14:paraId="52F7578A"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8</w:t>
            </w:r>
          </w:p>
        </w:tc>
        <w:tc>
          <w:tcPr>
            <w:tcW w:w="4508" w:type="dxa"/>
            <w:shd w:val="clear" w:color="auto" w:fill="auto"/>
            <w:vAlign w:val="bottom"/>
          </w:tcPr>
          <w:p w14:paraId="75E631A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0.000322</w:t>
            </w:r>
          </w:p>
        </w:tc>
      </w:tr>
      <w:tr w:rsidR="00420027" w:rsidRPr="00BF1A2E" w14:paraId="1C9AC317" w14:textId="77777777" w:rsidTr="002D08FC">
        <w:tc>
          <w:tcPr>
            <w:tcW w:w="4508" w:type="dxa"/>
            <w:shd w:val="clear" w:color="auto" w:fill="auto"/>
            <w:vAlign w:val="bottom"/>
          </w:tcPr>
          <w:p w14:paraId="3207EA1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10</w:t>
            </w:r>
          </w:p>
        </w:tc>
        <w:tc>
          <w:tcPr>
            <w:tcW w:w="4508" w:type="dxa"/>
            <w:shd w:val="clear" w:color="auto" w:fill="auto"/>
            <w:vAlign w:val="bottom"/>
          </w:tcPr>
          <w:p w14:paraId="74AC99F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0.000413</w:t>
            </w:r>
          </w:p>
        </w:tc>
      </w:tr>
      <w:tr w:rsidR="00420027" w:rsidRPr="00BF1A2E" w14:paraId="5F2F3776" w14:textId="77777777" w:rsidTr="002D08FC">
        <w:tc>
          <w:tcPr>
            <w:tcW w:w="4508" w:type="dxa"/>
            <w:shd w:val="clear" w:color="auto" w:fill="auto"/>
            <w:vAlign w:val="bottom"/>
          </w:tcPr>
          <w:p w14:paraId="783B0BAA"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12</w:t>
            </w:r>
          </w:p>
        </w:tc>
        <w:tc>
          <w:tcPr>
            <w:tcW w:w="4508" w:type="dxa"/>
            <w:shd w:val="clear" w:color="auto" w:fill="auto"/>
            <w:vAlign w:val="bottom"/>
          </w:tcPr>
          <w:p w14:paraId="0C3B6F7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0.000509</w:t>
            </w:r>
          </w:p>
        </w:tc>
      </w:tr>
      <w:tr w:rsidR="00420027" w:rsidRPr="00BF1A2E" w14:paraId="6A8231AB" w14:textId="77777777" w:rsidTr="002D08FC">
        <w:tc>
          <w:tcPr>
            <w:tcW w:w="4508" w:type="dxa"/>
            <w:shd w:val="clear" w:color="auto" w:fill="auto"/>
            <w:vAlign w:val="bottom"/>
          </w:tcPr>
          <w:p w14:paraId="316F9BE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14</w:t>
            </w:r>
          </w:p>
        </w:tc>
        <w:tc>
          <w:tcPr>
            <w:tcW w:w="4508" w:type="dxa"/>
            <w:shd w:val="clear" w:color="auto" w:fill="auto"/>
            <w:vAlign w:val="bottom"/>
          </w:tcPr>
          <w:p w14:paraId="21BCFEA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0.000612</w:t>
            </w:r>
          </w:p>
        </w:tc>
      </w:tr>
      <w:tr w:rsidR="00420027" w:rsidRPr="00BF1A2E" w14:paraId="595E3A5A" w14:textId="77777777" w:rsidTr="002D08FC">
        <w:tc>
          <w:tcPr>
            <w:tcW w:w="4508" w:type="dxa"/>
            <w:shd w:val="clear" w:color="auto" w:fill="auto"/>
            <w:vAlign w:val="bottom"/>
          </w:tcPr>
          <w:p w14:paraId="1FB867A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16</w:t>
            </w:r>
          </w:p>
        </w:tc>
        <w:tc>
          <w:tcPr>
            <w:tcW w:w="4508" w:type="dxa"/>
            <w:shd w:val="clear" w:color="auto" w:fill="auto"/>
            <w:vAlign w:val="bottom"/>
          </w:tcPr>
          <w:p w14:paraId="006C64A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0.000723</w:t>
            </w:r>
          </w:p>
        </w:tc>
      </w:tr>
      <w:tr w:rsidR="00420027" w:rsidRPr="00BF1A2E" w14:paraId="10280E2C" w14:textId="77777777" w:rsidTr="002D08FC">
        <w:tc>
          <w:tcPr>
            <w:tcW w:w="4508" w:type="dxa"/>
            <w:shd w:val="clear" w:color="auto" w:fill="auto"/>
            <w:vAlign w:val="bottom"/>
          </w:tcPr>
          <w:p w14:paraId="0EF166D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18</w:t>
            </w:r>
          </w:p>
        </w:tc>
        <w:tc>
          <w:tcPr>
            <w:tcW w:w="4508" w:type="dxa"/>
            <w:shd w:val="clear" w:color="auto" w:fill="auto"/>
            <w:vAlign w:val="bottom"/>
          </w:tcPr>
          <w:p w14:paraId="5E020FE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0.000845</w:t>
            </w:r>
          </w:p>
        </w:tc>
      </w:tr>
      <w:tr w:rsidR="00420027" w:rsidRPr="00BF1A2E" w14:paraId="46AD0C85" w14:textId="77777777" w:rsidTr="002D08FC">
        <w:tc>
          <w:tcPr>
            <w:tcW w:w="4508" w:type="dxa"/>
            <w:shd w:val="clear" w:color="auto" w:fill="auto"/>
            <w:vAlign w:val="bottom"/>
          </w:tcPr>
          <w:p w14:paraId="6BB462E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20</w:t>
            </w:r>
          </w:p>
        </w:tc>
        <w:tc>
          <w:tcPr>
            <w:tcW w:w="4508" w:type="dxa"/>
            <w:shd w:val="clear" w:color="auto" w:fill="auto"/>
            <w:vAlign w:val="bottom"/>
          </w:tcPr>
          <w:p w14:paraId="02425B1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0.000982</w:t>
            </w:r>
          </w:p>
        </w:tc>
      </w:tr>
      <w:tr w:rsidR="00420027" w:rsidRPr="00BF1A2E" w14:paraId="2576971F" w14:textId="77777777" w:rsidTr="002D08FC">
        <w:tc>
          <w:tcPr>
            <w:tcW w:w="4508" w:type="dxa"/>
            <w:shd w:val="clear" w:color="auto" w:fill="auto"/>
            <w:vAlign w:val="bottom"/>
          </w:tcPr>
          <w:p w14:paraId="77C626A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22</w:t>
            </w:r>
          </w:p>
        </w:tc>
        <w:tc>
          <w:tcPr>
            <w:tcW w:w="4508" w:type="dxa"/>
            <w:shd w:val="clear" w:color="auto" w:fill="auto"/>
            <w:vAlign w:val="bottom"/>
          </w:tcPr>
          <w:p w14:paraId="07C4D6F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0.001139</w:t>
            </w:r>
          </w:p>
        </w:tc>
      </w:tr>
      <w:tr w:rsidR="00420027" w:rsidRPr="00BF1A2E" w14:paraId="4C3254A3" w14:textId="77777777" w:rsidTr="002D08FC">
        <w:tc>
          <w:tcPr>
            <w:tcW w:w="4508" w:type="dxa"/>
            <w:shd w:val="clear" w:color="auto" w:fill="auto"/>
            <w:vAlign w:val="bottom"/>
          </w:tcPr>
          <w:p w14:paraId="5190433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w:t>
            </w:r>
          </w:p>
        </w:tc>
        <w:tc>
          <w:tcPr>
            <w:tcW w:w="4508" w:type="dxa"/>
            <w:shd w:val="clear" w:color="auto" w:fill="auto"/>
            <w:vAlign w:val="bottom"/>
          </w:tcPr>
          <w:p w14:paraId="2670B090"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0.001333</w:t>
            </w:r>
          </w:p>
        </w:tc>
      </w:tr>
      <w:tr w:rsidR="00420027" w:rsidRPr="00BF1A2E" w14:paraId="7800C09C" w14:textId="77777777" w:rsidTr="002D08FC">
        <w:tc>
          <w:tcPr>
            <w:tcW w:w="4508" w:type="dxa"/>
            <w:shd w:val="clear" w:color="auto" w:fill="auto"/>
            <w:vAlign w:val="bottom"/>
          </w:tcPr>
          <w:p w14:paraId="41E5C04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w:t>
            </w:r>
          </w:p>
        </w:tc>
        <w:tc>
          <w:tcPr>
            <w:tcW w:w="4508" w:type="dxa"/>
            <w:shd w:val="clear" w:color="auto" w:fill="auto"/>
            <w:vAlign w:val="bottom"/>
          </w:tcPr>
          <w:p w14:paraId="260DBC6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0.001615</w:t>
            </w:r>
          </w:p>
        </w:tc>
      </w:tr>
      <w:tr w:rsidR="00420027" w:rsidRPr="00BF1A2E" w14:paraId="7835966F" w14:textId="77777777" w:rsidTr="002D08FC">
        <w:tc>
          <w:tcPr>
            <w:tcW w:w="4508" w:type="dxa"/>
            <w:shd w:val="clear" w:color="auto" w:fill="auto"/>
            <w:vAlign w:val="bottom"/>
          </w:tcPr>
          <w:p w14:paraId="4FEA05A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27</w:t>
            </w:r>
          </w:p>
        </w:tc>
        <w:tc>
          <w:tcPr>
            <w:tcW w:w="4508" w:type="dxa"/>
            <w:shd w:val="clear" w:color="auto" w:fill="auto"/>
            <w:vAlign w:val="bottom"/>
          </w:tcPr>
          <w:p w14:paraId="5FE891F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w:t>
            </w:r>
          </w:p>
        </w:tc>
      </w:tr>
      <w:tr w:rsidR="00420027" w:rsidRPr="00BF1A2E" w14:paraId="5882E536" w14:textId="77777777" w:rsidTr="002D08FC">
        <w:tc>
          <w:tcPr>
            <w:tcW w:w="4508" w:type="dxa"/>
            <w:shd w:val="clear" w:color="auto" w:fill="auto"/>
            <w:vAlign w:val="bottom"/>
          </w:tcPr>
          <w:p w14:paraId="3AD9265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w:t>
            </w:r>
          </w:p>
        </w:tc>
        <w:tc>
          <w:tcPr>
            <w:tcW w:w="4508" w:type="dxa"/>
            <w:shd w:val="clear" w:color="auto" w:fill="auto"/>
            <w:vAlign w:val="bottom"/>
          </w:tcPr>
          <w:p w14:paraId="37A1E2B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0.00237</w:t>
            </w:r>
          </w:p>
        </w:tc>
      </w:tr>
      <w:tr w:rsidR="00420027" w:rsidRPr="00BF1A2E" w14:paraId="44CD700E" w14:textId="77777777" w:rsidTr="002D08FC">
        <w:tc>
          <w:tcPr>
            <w:tcW w:w="4508" w:type="dxa"/>
            <w:shd w:val="clear" w:color="auto" w:fill="auto"/>
            <w:vAlign w:val="bottom"/>
          </w:tcPr>
          <w:p w14:paraId="30A02FF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25</w:t>
            </w:r>
          </w:p>
        </w:tc>
        <w:tc>
          <w:tcPr>
            <w:tcW w:w="4508" w:type="dxa"/>
            <w:shd w:val="clear" w:color="auto" w:fill="auto"/>
            <w:vAlign w:val="bottom"/>
          </w:tcPr>
          <w:p w14:paraId="0C5C1CE7"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0.002741</w:t>
            </w:r>
          </w:p>
        </w:tc>
      </w:tr>
      <w:tr w:rsidR="00420027" w:rsidRPr="00BF1A2E" w14:paraId="0356D27C" w14:textId="77777777" w:rsidTr="002D08FC">
        <w:tc>
          <w:tcPr>
            <w:tcW w:w="4508" w:type="dxa"/>
            <w:shd w:val="clear" w:color="auto" w:fill="auto"/>
            <w:vAlign w:val="bottom"/>
          </w:tcPr>
          <w:p w14:paraId="1850B46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w:t>
            </w:r>
          </w:p>
        </w:tc>
        <w:tc>
          <w:tcPr>
            <w:tcW w:w="4508" w:type="dxa"/>
            <w:shd w:val="clear" w:color="auto" w:fill="auto"/>
            <w:vAlign w:val="bottom"/>
          </w:tcPr>
          <w:p w14:paraId="6B24F1A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0.003111</w:t>
            </w:r>
          </w:p>
        </w:tc>
      </w:tr>
      <w:tr w:rsidR="00420027" w:rsidRPr="00BF1A2E" w14:paraId="435E8F66" w14:textId="77777777" w:rsidTr="002D08FC">
        <w:tc>
          <w:tcPr>
            <w:tcW w:w="4508" w:type="dxa"/>
            <w:shd w:val="clear" w:color="auto" w:fill="auto"/>
            <w:vAlign w:val="bottom"/>
          </w:tcPr>
          <w:p w14:paraId="34D591A0"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23</w:t>
            </w:r>
          </w:p>
        </w:tc>
        <w:tc>
          <w:tcPr>
            <w:tcW w:w="4508" w:type="dxa"/>
            <w:shd w:val="clear" w:color="auto" w:fill="auto"/>
            <w:vAlign w:val="bottom"/>
          </w:tcPr>
          <w:p w14:paraId="004071E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0.003481</w:t>
            </w:r>
          </w:p>
        </w:tc>
      </w:tr>
    </w:tbl>
    <w:p w14:paraId="1DB005CA" w14:textId="77777777" w:rsidR="00420027" w:rsidRPr="00BF1A2E" w:rsidRDefault="00420027" w:rsidP="004F5BE5">
      <w:pPr>
        <w:spacing w:line="240" w:lineRule="auto"/>
        <w:jc w:val="both"/>
        <w:rPr>
          <w:rFonts w:ascii="Times New Roman" w:eastAsia="等线" w:hAnsi="Times New Roman" w:cs="Times New Roman"/>
          <w:b/>
          <w:sz w:val="20"/>
          <w:szCs w:val="20"/>
        </w:rPr>
      </w:pPr>
      <w:r w:rsidRPr="00BF1A2E">
        <w:rPr>
          <w:rFonts w:ascii="Times New Roman" w:eastAsia="等线" w:hAnsi="Times New Roman" w:cs="Times New Roman"/>
          <w:b/>
          <w:sz w:val="20"/>
          <w:szCs w:val="20"/>
        </w:rPr>
        <w:t xml:space="preserve">Source: Analytical calculation using formulas suggested by </w:t>
      </w:r>
      <w:r w:rsidRPr="00BF1A2E">
        <w:rPr>
          <w:rFonts w:ascii="Times New Roman" w:hAnsi="Times New Roman" w:cs="Times New Roman"/>
          <w:b/>
          <w:sz w:val="20"/>
          <w:szCs w:val="20"/>
        </w:rPr>
        <w:t>Hognested et al (1955)</w:t>
      </w:r>
    </w:p>
    <w:p w14:paraId="04DACE0F"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4: stress strain data for compression in concrete</w:t>
      </w:r>
    </w:p>
    <w:tbl>
      <w:tblPr>
        <w:tblW w:w="0" w:type="auto"/>
        <w:tblBorders>
          <w:top w:val="single" w:sz="4" w:space="0" w:color="7F7F7F"/>
          <w:bottom w:val="single" w:sz="4" w:space="0" w:color="7F7F7F"/>
        </w:tblBorders>
        <w:tblLook w:val="04A0" w:firstRow="1" w:lastRow="0" w:firstColumn="1" w:lastColumn="0" w:noHBand="0" w:noVBand="1"/>
      </w:tblPr>
      <w:tblGrid>
        <w:gridCol w:w="4508"/>
        <w:gridCol w:w="4508"/>
      </w:tblGrid>
      <w:tr w:rsidR="00420027" w:rsidRPr="00BF1A2E" w14:paraId="452C9840" w14:textId="77777777" w:rsidTr="002D08FC">
        <w:tc>
          <w:tcPr>
            <w:tcW w:w="4508" w:type="dxa"/>
            <w:tcBorders>
              <w:bottom w:val="single" w:sz="4" w:space="0" w:color="7F7F7F"/>
            </w:tcBorders>
            <w:shd w:val="clear" w:color="auto" w:fill="auto"/>
          </w:tcPr>
          <w:p w14:paraId="591FC75A"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Stress</w:t>
            </w:r>
          </w:p>
        </w:tc>
        <w:tc>
          <w:tcPr>
            <w:tcW w:w="4508" w:type="dxa"/>
            <w:tcBorders>
              <w:bottom w:val="single" w:sz="4" w:space="0" w:color="7F7F7F"/>
            </w:tcBorders>
            <w:shd w:val="clear" w:color="auto" w:fill="auto"/>
          </w:tcPr>
          <w:p w14:paraId="332FA07D"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Strain</w:t>
            </w:r>
          </w:p>
        </w:tc>
      </w:tr>
      <w:tr w:rsidR="00420027" w:rsidRPr="00BF1A2E" w14:paraId="05098762" w14:textId="77777777" w:rsidTr="002D08FC">
        <w:tc>
          <w:tcPr>
            <w:tcW w:w="4508" w:type="dxa"/>
            <w:shd w:val="clear" w:color="auto" w:fill="auto"/>
            <w:vAlign w:val="bottom"/>
          </w:tcPr>
          <w:p w14:paraId="5AD9BBF8"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6E0D086F"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r>
      <w:tr w:rsidR="00420027" w:rsidRPr="00BF1A2E" w14:paraId="489CA99C" w14:textId="77777777" w:rsidTr="002D08FC">
        <w:tc>
          <w:tcPr>
            <w:tcW w:w="4508" w:type="dxa"/>
            <w:shd w:val="clear" w:color="auto" w:fill="auto"/>
            <w:vAlign w:val="bottom"/>
          </w:tcPr>
          <w:p w14:paraId="599B743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w:t>
            </w:r>
          </w:p>
        </w:tc>
        <w:tc>
          <w:tcPr>
            <w:tcW w:w="4508" w:type="dxa"/>
            <w:shd w:val="clear" w:color="auto" w:fill="auto"/>
            <w:vAlign w:val="bottom"/>
          </w:tcPr>
          <w:p w14:paraId="3BC67C55"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7.55E-05</w:t>
            </w:r>
          </w:p>
        </w:tc>
      </w:tr>
      <w:tr w:rsidR="00420027" w:rsidRPr="00BF1A2E" w14:paraId="0D70FBDA" w14:textId="77777777" w:rsidTr="002D08FC">
        <w:tc>
          <w:tcPr>
            <w:tcW w:w="4508" w:type="dxa"/>
            <w:shd w:val="clear" w:color="auto" w:fill="auto"/>
            <w:vAlign w:val="bottom"/>
          </w:tcPr>
          <w:p w14:paraId="3D23B29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4</w:t>
            </w:r>
          </w:p>
        </w:tc>
        <w:tc>
          <w:tcPr>
            <w:tcW w:w="4508" w:type="dxa"/>
            <w:shd w:val="clear" w:color="auto" w:fill="auto"/>
            <w:vAlign w:val="bottom"/>
          </w:tcPr>
          <w:p w14:paraId="1D88354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0.000154</w:t>
            </w:r>
          </w:p>
        </w:tc>
      </w:tr>
      <w:tr w:rsidR="00420027" w:rsidRPr="00BF1A2E" w14:paraId="6C617A6C" w14:textId="77777777" w:rsidTr="002D08FC">
        <w:tc>
          <w:tcPr>
            <w:tcW w:w="4508" w:type="dxa"/>
            <w:shd w:val="clear" w:color="auto" w:fill="auto"/>
            <w:vAlign w:val="bottom"/>
          </w:tcPr>
          <w:p w14:paraId="427A94D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6</w:t>
            </w:r>
          </w:p>
        </w:tc>
        <w:tc>
          <w:tcPr>
            <w:tcW w:w="4508" w:type="dxa"/>
            <w:shd w:val="clear" w:color="auto" w:fill="auto"/>
            <w:vAlign w:val="bottom"/>
          </w:tcPr>
          <w:p w14:paraId="73ADC4B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0.000236</w:t>
            </w:r>
          </w:p>
        </w:tc>
      </w:tr>
      <w:tr w:rsidR="00420027" w:rsidRPr="00BF1A2E" w14:paraId="7465CE17" w14:textId="77777777" w:rsidTr="002D08FC">
        <w:tc>
          <w:tcPr>
            <w:tcW w:w="4508" w:type="dxa"/>
            <w:shd w:val="clear" w:color="auto" w:fill="auto"/>
            <w:vAlign w:val="bottom"/>
          </w:tcPr>
          <w:p w14:paraId="72A2737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lastRenderedPageBreak/>
              <w:t>8</w:t>
            </w:r>
          </w:p>
        </w:tc>
        <w:tc>
          <w:tcPr>
            <w:tcW w:w="4508" w:type="dxa"/>
            <w:shd w:val="clear" w:color="auto" w:fill="auto"/>
            <w:vAlign w:val="bottom"/>
          </w:tcPr>
          <w:p w14:paraId="5D35CF7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0.000322</w:t>
            </w:r>
          </w:p>
        </w:tc>
      </w:tr>
      <w:tr w:rsidR="00420027" w:rsidRPr="00BF1A2E" w14:paraId="2E9C94AB" w14:textId="77777777" w:rsidTr="002D08FC">
        <w:tc>
          <w:tcPr>
            <w:tcW w:w="4508" w:type="dxa"/>
            <w:shd w:val="clear" w:color="auto" w:fill="auto"/>
            <w:vAlign w:val="bottom"/>
          </w:tcPr>
          <w:p w14:paraId="00A046D7"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10</w:t>
            </w:r>
          </w:p>
        </w:tc>
        <w:tc>
          <w:tcPr>
            <w:tcW w:w="4508" w:type="dxa"/>
            <w:shd w:val="clear" w:color="auto" w:fill="auto"/>
            <w:vAlign w:val="bottom"/>
          </w:tcPr>
          <w:p w14:paraId="1FCA4A9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0.000413</w:t>
            </w:r>
          </w:p>
        </w:tc>
      </w:tr>
      <w:tr w:rsidR="00420027" w:rsidRPr="00BF1A2E" w14:paraId="6542A0B8" w14:textId="77777777" w:rsidTr="002D08FC">
        <w:tc>
          <w:tcPr>
            <w:tcW w:w="4508" w:type="dxa"/>
            <w:shd w:val="clear" w:color="auto" w:fill="auto"/>
            <w:vAlign w:val="bottom"/>
          </w:tcPr>
          <w:p w14:paraId="4800353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12</w:t>
            </w:r>
          </w:p>
        </w:tc>
        <w:tc>
          <w:tcPr>
            <w:tcW w:w="4508" w:type="dxa"/>
            <w:shd w:val="clear" w:color="auto" w:fill="auto"/>
            <w:vAlign w:val="bottom"/>
          </w:tcPr>
          <w:p w14:paraId="4B06F71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0.000509</w:t>
            </w:r>
          </w:p>
        </w:tc>
      </w:tr>
      <w:tr w:rsidR="00420027" w:rsidRPr="00BF1A2E" w14:paraId="121A5F0C" w14:textId="77777777" w:rsidTr="002D08FC">
        <w:tc>
          <w:tcPr>
            <w:tcW w:w="4508" w:type="dxa"/>
            <w:shd w:val="clear" w:color="auto" w:fill="auto"/>
            <w:vAlign w:val="bottom"/>
          </w:tcPr>
          <w:p w14:paraId="481CB1D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14</w:t>
            </w:r>
          </w:p>
        </w:tc>
        <w:tc>
          <w:tcPr>
            <w:tcW w:w="4508" w:type="dxa"/>
            <w:shd w:val="clear" w:color="auto" w:fill="auto"/>
            <w:vAlign w:val="bottom"/>
          </w:tcPr>
          <w:p w14:paraId="0FDFA71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0.000612</w:t>
            </w:r>
          </w:p>
        </w:tc>
      </w:tr>
      <w:tr w:rsidR="00420027" w:rsidRPr="00BF1A2E" w14:paraId="6B2E589C" w14:textId="77777777" w:rsidTr="002D08FC">
        <w:tc>
          <w:tcPr>
            <w:tcW w:w="4508" w:type="dxa"/>
            <w:shd w:val="clear" w:color="auto" w:fill="auto"/>
            <w:vAlign w:val="bottom"/>
          </w:tcPr>
          <w:p w14:paraId="18BD179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16</w:t>
            </w:r>
          </w:p>
        </w:tc>
        <w:tc>
          <w:tcPr>
            <w:tcW w:w="4508" w:type="dxa"/>
            <w:shd w:val="clear" w:color="auto" w:fill="auto"/>
            <w:vAlign w:val="bottom"/>
          </w:tcPr>
          <w:p w14:paraId="293ED99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0.000723</w:t>
            </w:r>
          </w:p>
        </w:tc>
      </w:tr>
      <w:tr w:rsidR="00420027" w:rsidRPr="00BF1A2E" w14:paraId="2C8A0227" w14:textId="77777777" w:rsidTr="002D08FC">
        <w:tc>
          <w:tcPr>
            <w:tcW w:w="4508" w:type="dxa"/>
            <w:shd w:val="clear" w:color="auto" w:fill="auto"/>
            <w:vAlign w:val="bottom"/>
          </w:tcPr>
          <w:p w14:paraId="6C0A41F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18</w:t>
            </w:r>
          </w:p>
        </w:tc>
        <w:tc>
          <w:tcPr>
            <w:tcW w:w="4508" w:type="dxa"/>
            <w:shd w:val="clear" w:color="auto" w:fill="auto"/>
            <w:vAlign w:val="bottom"/>
          </w:tcPr>
          <w:p w14:paraId="6090C2B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0.000845</w:t>
            </w:r>
          </w:p>
        </w:tc>
      </w:tr>
      <w:tr w:rsidR="00420027" w:rsidRPr="00BF1A2E" w14:paraId="4425EA95" w14:textId="77777777" w:rsidTr="002D08FC">
        <w:tc>
          <w:tcPr>
            <w:tcW w:w="4508" w:type="dxa"/>
            <w:shd w:val="clear" w:color="auto" w:fill="auto"/>
            <w:vAlign w:val="bottom"/>
          </w:tcPr>
          <w:p w14:paraId="458163B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20</w:t>
            </w:r>
          </w:p>
        </w:tc>
        <w:tc>
          <w:tcPr>
            <w:tcW w:w="4508" w:type="dxa"/>
            <w:shd w:val="clear" w:color="auto" w:fill="auto"/>
            <w:vAlign w:val="bottom"/>
          </w:tcPr>
          <w:p w14:paraId="0FDA48C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0.000982</w:t>
            </w:r>
          </w:p>
        </w:tc>
      </w:tr>
      <w:tr w:rsidR="00420027" w:rsidRPr="00BF1A2E" w14:paraId="4883683E" w14:textId="77777777" w:rsidTr="002D08FC">
        <w:tc>
          <w:tcPr>
            <w:tcW w:w="4508" w:type="dxa"/>
            <w:shd w:val="clear" w:color="auto" w:fill="auto"/>
            <w:vAlign w:val="bottom"/>
          </w:tcPr>
          <w:p w14:paraId="7DA5212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22</w:t>
            </w:r>
          </w:p>
        </w:tc>
        <w:tc>
          <w:tcPr>
            <w:tcW w:w="4508" w:type="dxa"/>
            <w:shd w:val="clear" w:color="auto" w:fill="auto"/>
            <w:vAlign w:val="bottom"/>
          </w:tcPr>
          <w:p w14:paraId="42F4E85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0.001139</w:t>
            </w:r>
          </w:p>
        </w:tc>
      </w:tr>
      <w:tr w:rsidR="00420027" w:rsidRPr="00BF1A2E" w14:paraId="11FBBE34" w14:textId="77777777" w:rsidTr="002D08FC">
        <w:tc>
          <w:tcPr>
            <w:tcW w:w="4508" w:type="dxa"/>
            <w:shd w:val="clear" w:color="auto" w:fill="auto"/>
            <w:vAlign w:val="bottom"/>
          </w:tcPr>
          <w:p w14:paraId="7442E34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w:t>
            </w:r>
          </w:p>
        </w:tc>
        <w:tc>
          <w:tcPr>
            <w:tcW w:w="4508" w:type="dxa"/>
            <w:shd w:val="clear" w:color="auto" w:fill="auto"/>
            <w:vAlign w:val="bottom"/>
          </w:tcPr>
          <w:p w14:paraId="4516AD1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0.001333</w:t>
            </w:r>
          </w:p>
        </w:tc>
      </w:tr>
      <w:tr w:rsidR="00420027" w:rsidRPr="00BF1A2E" w14:paraId="3411C3A1" w14:textId="77777777" w:rsidTr="002D08FC">
        <w:tc>
          <w:tcPr>
            <w:tcW w:w="4508" w:type="dxa"/>
            <w:shd w:val="clear" w:color="auto" w:fill="auto"/>
            <w:vAlign w:val="bottom"/>
          </w:tcPr>
          <w:p w14:paraId="01BC78C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w:t>
            </w:r>
          </w:p>
        </w:tc>
        <w:tc>
          <w:tcPr>
            <w:tcW w:w="4508" w:type="dxa"/>
            <w:shd w:val="clear" w:color="auto" w:fill="auto"/>
            <w:vAlign w:val="bottom"/>
          </w:tcPr>
          <w:p w14:paraId="36714FD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0.001615</w:t>
            </w:r>
          </w:p>
        </w:tc>
      </w:tr>
      <w:tr w:rsidR="00420027" w:rsidRPr="00BF1A2E" w14:paraId="288201F7" w14:textId="77777777" w:rsidTr="002D08FC">
        <w:tc>
          <w:tcPr>
            <w:tcW w:w="4508" w:type="dxa"/>
            <w:shd w:val="clear" w:color="auto" w:fill="auto"/>
            <w:vAlign w:val="bottom"/>
          </w:tcPr>
          <w:p w14:paraId="288AC90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27</w:t>
            </w:r>
          </w:p>
        </w:tc>
        <w:tc>
          <w:tcPr>
            <w:tcW w:w="4508" w:type="dxa"/>
            <w:shd w:val="clear" w:color="auto" w:fill="auto"/>
            <w:vAlign w:val="bottom"/>
          </w:tcPr>
          <w:p w14:paraId="6F4E438A"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w:t>
            </w:r>
          </w:p>
        </w:tc>
      </w:tr>
      <w:tr w:rsidR="00420027" w:rsidRPr="00BF1A2E" w14:paraId="6AE740EF" w14:textId="77777777" w:rsidTr="002D08FC">
        <w:tc>
          <w:tcPr>
            <w:tcW w:w="4508" w:type="dxa"/>
            <w:shd w:val="clear" w:color="auto" w:fill="auto"/>
            <w:vAlign w:val="bottom"/>
          </w:tcPr>
          <w:p w14:paraId="1E922BE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w:t>
            </w:r>
          </w:p>
        </w:tc>
        <w:tc>
          <w:tcPr>
            <w:tcW w:w="4508" w:type="dxa"/>
            <w:shd w:val="clear" w:color="auto" w:fill="auto"/>
            <w:vAlign w:val="bottom"/>
          </w:tcPr>
          <w:p w14:paraId="68AA5E0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0.00238</w:t>
            </w:r>
          </w:p>
        </w:tc>
      </w:tr>
      <w:tr w:rsidR="00420027" w:rsidRPr="00BF1A2E" w14:paraId="00B02C83" w14:textId="77777777" w:rsidTr="002D08FC">
        <w:tc>
          <w:tcPr>
            <w:tcW w:w="4508" w:type="dxa"/>
            <w:shd w:val="clear" w:color="auto" w:fill="auto"/>
            <w:vAlign w:val="bottom"/>
          </w:tcPr>
          <w:p w14:paraId="44B308B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25</w:t>
            </w:r>
          </w:p>
        </w:tc>
        <w:tc>
          <w:tcPr>
            <w:tcW w:w="4508" w:type="dxa"/>
            <w:shd w:val="clear" w:color="auto" w:fill="auto"/>
            <w:vAlign w:val="bottom"/>
          </w:tcPr>
          <w:p w14:paraId="2361F99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0.00254</w:t>
            </w:r>
          </w:p>
        </w:tc>
      </w:tr>
      <w:tr w:rsidR="00420027" w:rsidRPr="00BF1A2E" w14:paraId="6D0EE55E" w14:textId="77777777" w:rsidTr="002D08FC">
        <w:tc>
          <w:tcPr>
            <w:tcW w:w="4508" w:type="dxa"/>
            <w:shd w:val="clear" w:color="auto" w:fill="auto"/>
            <w:vAlign w:val="bottom"/>
          </w:tcPr>
          <w:p w14:paraId="01A8423C"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w:t>
            </w:r>
          </w:p>
        </w:tc>
        <w:tc>
          <w:tcPr>
            <w:tcW w:w="4508" w:type="dxa"/>
            <w:shd w:val="clear" w:color="auto" w:fill="auto"/>
            <w:vAlign w:val="bottom"/>
          </w:tcPr>
          <w:p w14:paraId="2F01A475"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0.0026</w:t>
            </w:r>
          </w:p>
        </w:tc>
      </w:tr>
      <w:tr w:rsidR="00420027" w:rsidRPr="00BF1A2E" w14:paraId="690328D6" w14:textId="77777777" w:rsidTr="002D08FC">
        <w:tc>
          <w:tcPr>
            <w:tcW w:w="4508" w:type="dxa"/>
            <w:shd w:val="clear" w:color="auto" w:fill="auto"/>
            <w:vAlign w:val="bottom"/>
          </w:tcPr>
          <w:p w14:paraId="6F8235E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23</w:t>
            </w:r>
          </w:p>
        </w:tc>
        <w:tc>
          <w:tcPr>
            <w:tcW w:w="4508" w:type="dxa"/>
            <w:shd w:val="clear" w:color="auto" w:fill="auto"/>
            <w:vAlign w:val="bottom"/>
          </w:tcPr>
          <w:p w14:paraId="715BC78C"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0.00276</w:t>
            </w:r>
          </w:p>
        </w:tc>
      </w:tr>
    </w:tbl>
    <w:p w14:paraId="394297FF" w14:textId="77777777" w:rsidR="00420027" w:rsidRPr="00BF1A2E" w:rsidRDefault="00420027" w:rsidP="004F5BE5">
      <w:pPr>
        <w:spacing w:line="240" w:lineRule="auto"/>
        <w:jc w:val="both"/>
        <w:rPr>
          <w:rFonts w:ascii="Times New Roman" w:eastAsia="等线" w:hAnsi="Times New Roman" w:cs="Times New Roman"/>
          <w:b/>
          <w:sz w:val="20"/>
          <w:szCs w:val="20"/>
        </w:rPr>
      </w:pPr>
      <w:r w:rsidRPr="00BF1A2E">
        <w:rPr>
          <w:rFonts w:ascii="Times New Roman" w:eastAsia="等线" w:hAnsi="Times New Roman" w:cs="Times New Roman"/>
          <w:b/>
          <w:sz w:val="20"/>
          <w:szCs w:val="20"/>
        </w:rPr>
        <w:t>Source: Analytical calculation using formulas suggested by Kent and Park</w:t>
      </w:r>
      <w:r w:rsidRPr="00BF1A2E">
        <w:rPr>
          <w:rFonts w:ascii="Times New Roman" w:hAnsi="Times New Roman" w:cs="Times New Roman"/>
          <w:b/>
          <w:sz w:val="20"/>
          <w:szCs w:val="20"/>
        </w:rPr>
        <w:t xml:space="preserve"> (1998)</w:t>
      </w:r>
    </w:p>
    <w:p w14:paraId="4ACDEDF3"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5: Concrete Compression Damage</w:t>
      </w:r>
    </w:p>
    <w:tbl>
      <w:tblPr>
        <w:tblW w:w="0" w:type="auto"/>
        <w:tblBorders>
          <w:top w:val="single" w:sz="4" w:space="0" w:color="7F7F7F"/>
          <w:bottom w:val="single" w:sz="4" w:space="0" w:color="7F7F7F"/>
        </w:tblBorders>
        <w:tblLook w:val="04A0" w:firstRow="1" w:lastRow="0" w:firstColumn="1" w:lastColumn="0" w:noHBand="0" w:noVBand="1"/>
      </w:tblPr>
      <w:tblGrid>
        <w:gridCol w:w="4508"/>
        <w:gridCol w:w="4508"/>
      </w:tblGrid>
      <w:tr w:rsidR="00420027" w:rsidRPr="00BF1A2E" w14:paraId="668E7BAC" w14:textId="77777777" w:rsidTr="002D08FC">
        <w:tc>
          <w:tcPr>
            <w:tcW w:w="4508" w:type="dxa"/>
            <w:tcBorders>
              <w:bottom w:val="single" w:sz="4" w:space="0" w:color="7F7F7F"/>
            </w:tcBorders>
            <w:shd w:val="clear" w:color="auto" w:fill="auto"/>
          </w:tcPr>
          <w:p w14:paraId="592E54B9"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Compressive damage</w:t>
            </w:r>
          </w:p>
        </w:tc>
        <w:tc>
          <w:tcPr>
            <w:tcW w:w="4508" w:type="dxa"/>
            <w:tcBorders>
              <w:bottom w:val="single" w:sz="4" w:space="0" w:color="7F7F7F"/>
            </w:tcBorders>
            <w:shd w:val="clear" w:color="auto" w:fill="auto"/>
          </w:tcPr>
          <w:p w14:paraId="6175280E"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Inelastic strain</w:t>
            </w:r>
          </w:p>
        </w:tc>
      </w:tr>
      <w:tr w:rsidR="00420027" w:rsidRPr="00BF1A2E" w14:paraId="3550EC43" w14:textId="77777777" w:rsidTr="002D08FC">
        <w:tc>
          <w:tcPr>
            <w:tcW w:w="4508" w:type="dxa"/>
            <w:shd w:val="clear" w:color="auto" w:fill="auto"/>
            <w:vAlign w:val="bottom"/>
          </w:tcPr>
          <w:p w14:paraId="032B667B"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33072CDD"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r>
      <w:tr w:rsidR="00420027" w:rsidRPr="00BF1A2E" w14:paraId="39FF1772" w14:textId="77777777" w:rsidTr="002D08FC">
        <w:tc>
          <w:tcPr>
            <w:tcW w:w="4508" w:type="dxa"/>
            <w:shd w:val="clear" w:color="auto" w:fill="auto"/>
            <w:vAlign w:val="bottom"/>
          </w:tcPr>
          <w:p w14:paraId="7C8485E0"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0310E3C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2.62241E-05</w:t>
            </w:r>
          </w:p>
        </w:tc>
      </w:tr>
      <w:tr w:rsidR="00420027" w:rsidRPr="00BF1A2E" w14:paraId="599313EE" w14:textId="77777777" w:rsidTr="002D08FC">
        <w:tc>
          <w:tcPr>
            <w:tcW w:w="4508" w:type="dxa"/>
            <w:shd w:val="clear" w:color="auto" w:fill="auto"/>
            <w:vAlign w:val="bottom"/>
          </w:tcPr>
          <w:p w14:paraId="0A33353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698CCCA0"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0.000137433</w:t>
            </w:r>
          </w:p>
        </w:tc>
      </w:tr>
      <w:tr w:rsidR="00420027" w:rsidRPr="00BF1A2E" w14:paraId="6D3044D3" w14:textId="77777777" w:rsidTr="002D08FC">
        <w:tc>
          <w:tcPr>
            <w:tcW w:w="4508" w:type="dxa"/>
            <w:shd w:val="clear" w:color="auto" w:fill="auto"/>
            <w:vAlign w:val="bottom"/>
          </w:tcPr>
          <w:p w14:paraId="7A706A5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45ABDC5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0.0002593</w:t>
            </w:r>
          </w:p>
        </w:tc>
      </w:tr>
      <w:tr w:rsidR="00420027" w:rsidRPr="00BF1A2E" w14:paraId="17ACC1C9" w14:textId="77777777" w:rsidTr="002D08FC">
        <w:tc>
          <w:tcPr>
            <w:tcW w:w="4508" w:type="dxa"/>
            <w:shd w:val="clear" w:color="auto" w:fill="auto"/>
            <w:vAlign w:val="bottom"/>
          </w:tcPr>
          <w:p w14:paraId="6FCD495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31835DA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0.000395652</w:t>
            </w:r>
          </w:p>
        </w:tc>
      </w:tr>
      <w:tr w:rsidR="00420027" w:rsidRPr="00BF1A2E" w14:paraId="2BB59CD6" w14:textId="77777777" w:rsidTr="002D08FC">
        <w:tc>
          <w:tcPr>
            <w:tcW w:w="4508" w:type="dxa"/>
            <w:shd w:val="clear" w:color="auto" w:fill="auto"/>
            <w:vAlign w:val="bottom"/>
          </w:tcPr>
          <w:p w14:paraId="599307F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78A6A28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0.000553339</w:t>
            </w:r>
          </w:p>
        </w:tc>
      </w:tr>
      <w:tr w:rsidR="00420027" w:rsidRPr="00BF1A2E" w14:paraId="34366823" w14:textId="77777777" w:rsidTr="002D08FC">
        <w:tc>
          <w:tcPr>
            <w:tcW w:w="4508" w:type="dxa"/>
            <w:shd w:val="clear" w:color="auto" w:fill="auto"/>
            <w:vAlign w:val="bottom"/>
          </w:tcPr>
          <w:p w14:paraId="714E936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6E79080A"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0.000747335</w:t>
            </w:r>
          </w:p>
        </w:tc>
      </w:tr>
      <w:tr w:rsidR="00420027" w:rsidRPr="00BF1A2E" w14:paraId="75361D7B" w14:textId="77777777" w:rsidTr="002D08FC">
        <w:tc>
          <w:tcPr>
            <w:tcW w:w="4508" w:type="dxa"/>
            <w:shd w:val="clear" w:color="auto" w:fill="auto"/>
            <w:vAlign w:val="bottom"/>
          </w:tcPr>
          <w:p w14:paraId="2645CDF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5EFB995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0.001029101</w:t>
            </w:r>
          </w:p>
        </w:tc>
      </w:tr>
      <w:tr w:rsidR="00420027" w:rsidRPr="00BF1A2E" w14:paraId="28684FAC" w14:textId="77777777" w:rsidTr="002D08FC">
        <w:tc>
          <w:tcPr>
            <w:tcW w:w="4508" w:type="dxa"/>
            <w:shd w:val="clear" w:color="auto" w:fill="auto"/>
            <w:vAlign w:val="bottom"/>
          </w:tcPr>
          <w:p w14:paraId="3815DC17"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39A9211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0.001414</w:t>
            </w:r>
          </w:p>
        </w:tc>
      </w:tr>
      <w:tr w:rsidR="00420027" w:rsidRPr="00BF1A2E" w14:paraId="1ED42FDF" w14:textId="77777777" w:rsidTr="002D08FC">
        <w:tc>
          <w:tcPr>
            <w:tcW w:w="4508" w:type="dxa"/>
            <w:shd w:val="clear" w:color="auto" w:fill="auto"/>
            <w:vAlign w:val="bottom"/>
          </w:tcPr>
          <w:p w14:paraId="44C52FC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0.037037</w:t>
            </w:r>
          </w:p>
        </w:tc>
        <w:tc>
          <w:tcPr>
            <w:tcW w:w="4508" w:type="dxa"/>
            <w:shd w:val="clear" w:color="auto" w:fill="auto"/>
            <w:vAlign w:val="bottom"/>
          </w:tcPr>
          <w:p w14:paraId="5BC7E620"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0.00178437</w:t>
            </w:r>
          </w:p>
        </w:tc>
      </w:tr>
      <w:tr w:rsidR="00420027" w:rsidRPr="00BF1A2E" w14:paraId="194D2B32" w14:textId="77777777" w:rsidTr="002D08FC">
        <w:tc>
          <w:tcPr>
            <w:tcW w:w="4508" w:type="dxa"/>
            <w:shd w:val="clear" w:color="auto" w:fill="auto"/>
            <w:vAlign w:val="bottom"/>
          </w:tcPr>
          <w:p w14:paraId="4D3D341C"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0.074074</w:t>
            </w:r>
          </w:p>
        </w:tc>
        <w:tc>
          <w:tcPr>
            <w:tcW w:w="4508" w:type="dxa"/>
            <w:shd w:val="clear" w:color="auto" w:fill="auto"/>
            <w:vAlign w:val="bottom"/>
          </w:tcPr>
          <w:p w14:paraId="4004F58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0.00215474</w:t>
            </w:r>
          </w:p>
        </w:tc>
      </w:tr>
      <w:tr w:rsidR="00420027" w:rsidRPr="00BF1A2E" w14:paraId="154BB775" w14:textId="77777777" w:rsidTr="002D08FC">
        <w:tc>
          <w:tcPr>
            <w:tcW w:w="4508" w:type="dxa"/>
            <w:shd w:val="clear" w:color="auto" w:fill="auto"/>
            <w:vAlign w:val="bottom"/>
          </w:tcPr>
          <w:p w14:paraId="407ED22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0.111111</w:t>
            </w:r>
          </w:p>
        </w:tc>
        <w:tc>
          <w:tcPr>
            <w:tcW w:w="4508" w:type="dxa"/>
            <w:shd w:val="clear" w:color="auto" w:fill="auto"/>
            <w:vAlign w:val="bottom"/>
          </w:tcPr>
          <w:p w14:paraId="5C5072A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0.00252511</w:t>
            </w:r>
          </w:p>
        </w:tc>
      </w:tr>
      <w:tr w:rsidR="00420027" w:rsidRPr="00BF1A2E" w14:paraId="4F70C6F6" w14:textId="77777777" w:rsidTr="002D08FC">
        <w:tc>
          <w:tcPr>
            <w:tcW w:w="4508" w:type="dxa"/>
            <w:shd w:val="clear" w:color="auto" w:fill="auto"/>
            <w:vAlign w:val="bottom"/>
          </w:tcPr>
          <w:p w14:paraId="14C9B2D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0.148148</w:t>
            </w:r>
          </w:p>
        </w:tc>
        <w:tc>
          <w:tcPr>
            <w:tcW w:w="4508" w:type="dxa"/>
            <w:shd w:val="clear" w:color="auto" w:fill="auto"/>
            <w:vAlign w:val="bottom"/>
          </w:tcPr>
          <w:p w14:paraId="18DF73F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0.00289548</w:t>
            </w:r>
          </w:p>
        </w:tc>
      </w:tr>
    </w:tbl>
    <w:p w14:paraId="348DAB5A" w14:textId="77777777" w:rsidR="00420027" w:rsidRPr="00BF1A2E" w:rsidRDefault="00420027" w:rsidP="004F5BE5">
      <w:pPr>
        <w:spacing w:line="240" w:lineRule="auto"/>
        <w:jc w:val="both"/>
        <w:rPr>
          <w:rFonts w:ascii="Times New Roman" w:eastAsia="等线" w:hAnsi="Times New Roman" w:cs="Times New Roman"/>
          <w:b/>
          <w:sz w:val="20"/>
          <w:szCs w:val="20"/>
        </w:rPr>
      </w:pPr>
      <w:r w:rsidRPr="00BF1A2E">
        <w:rPr>
          <w:rFonts w:ascii="Times New Roman" w:eastAsia="等线" w:hAnsi="Times New Roman" w:cs="Times New Roman"/>
          <w:b/>
          <w:sz w:val="20"/>
          <w:szCs w:val="20"/>
        </w:rPr>
        <w:t>Source: Analytical calculation using formulas suggested by Lee and Fenves (1998)</w:t>
      </w:r>
    </w:p>
    <w:p w14:paraId="39F36952"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6: Concrete Compressive Behaviour</w:t>
      </w:r>
    </w:p>
    <w:tbl>
      <w:tblPr>
        <w:tblW w:w="0" w:type="auto"/>
        <w:tblBorders>
          <w:top w:val="single" w:sz="4" w:space="0" w:color="7F7F7F"/>
          <w:bottom w:val="single" w:sz="4" w:space="0" w:color="7F7F7F"/>
        </w:tblBorders>
        <w:tblLook w:val="04A0" w:firstRow="1" w:lastRow="0" w:firstColumn="1" w:lastColumn="0" w:noHBand="0" w:noVBand="1"/>
      </w:tblPr>
      <w:tblGrid>
        <w:gridCol w:w="4508"/>
        <w:gridCol w:w="4508"/>
      </w:tblGrid>
      <w:tr w:rsidR="00420027" w:rsidRPr="00BF1A2E" w14:paraId="5E157E39" w14:textId="77777777" w:rsidTr="002D08FC">
        <w:tc>
          <w:tcPr>
            <w:tcW w:w="4508" w:type="dxa"/>
            <w:tcBorders>
              <w:bottom w:val="single" w:sz="4" w:space="0" w:color="7F7F7F"/>
            </w:tcBorders>
            <w:shd w:val="clear" w:color="auto" w:fill="auto"/>
          </w:tcPr>
          <w:p w14:paraId="4A1C4F85"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Yield Stress</w:t>
            </w:r>
          </w:p>
        </w:tc>
        <w:tc>
          <w:tcPr>
            <w:tcW w:w="4508" w:type="dxa"/>
            <w:tcBorders>
              <w:bottom w:val="single" w:sz="4" w:space="0" w:color="7F7F7F"/>
            </w:tcBorders>
            <w:shd w:val="clear" w:color="auto" w:fill="auto"/>
          </w:tcPr>
          <w:p w14:paraId="3B238E43" w14:textId="77777777" w:rsidR="00420027" w:rsidRPr="00BF1A2E" w:rsidRDefault="00420027" w:rsidP="004F5BE5">
            <w:pPr>
              <w:spacing w:line="240" w:lineRule="auto"/>
              <w:jc w:val="both"/>
              <w:rPr>
                <w:rFonts w:ascii="Times New Roman" w:eastAsia="等线" w:hAnsi="Times New Roman" w:cs="Times New Roman"/>
                <w:b/>
                <w:bCs/>
                <w:sz w:val="20"/>
                <w:szCs w:val="20"/>
              </w:rPr>
            </w:pPr>
            <w:r w:rsidRPr="00BF1A2E">
              <w:rPr>
                <w:rFonts w:ascii="Times New Roman" w:eastAsia="等线" w:hAnsi="Times New Roman" w:cs="Times New Roman"/>
                <w:b/>
                <w:bCs/>
                <w:sz w:val="20"/>
                <w:szCs w:val="20"/>
              </w:rPr>
              <w:t>Inelastic strain</w:t>
            </w:r>
          </w:p>
        </w:tc>
      </w:tr>
      <w:tr w:rsidR="00420027" w:rsidRPr="00BF1A2E" w14:paraId="020F7987" w14:textId="77777777" w:rsidTr="002D08FC">
        <w:tc>
          <w:tcPr>
            <w:tcW w:w="4508" w:type="dxa"/>
            <w:shd w:val="clear" w:color="auto" w:fill="auto"/>
            <w:vAlign w:val="bottom"/>
          </w:tcPr>
          <w:p w14:paraId="79984165"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13.5</w:t>
            </w:r>
          </w:p>
        </w:tc>
        <w:tc>
          <w:tcPr>
            <w:tcW w:w="4508" w:type="dxa"/>
            <w:shd w:val="clear" w:color="auto" w:fill="auto"/>
            <w:vAlign w:val="bottom"/>
          </w:tcPr>
          <w:p w14:paraId="6111C716"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r>
      <w:tr w:rsidR="00420027" w:rsidRPr="00BF1A2E" w14:paraId="6AC44648" w14:textId="77777777" w:rsidTr="002D08FC">
        <w:tc>
          <w:tcPr>
            <w:tcW w:w="4508" w:type="dxa"/>
            <w:shd w:val="clear" w:color="auto" w:fill="auto"/>
            <w:vAlign w:val="bottom"/>
          </w:tcPr>
          <w:p w14:paraId="26B5DE0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14</w:t>
            </w:r>
          </w:p>
        </w:tc>
        <w:tc>
          <w:tcPr>
            <w:tcW w:w="4508" w:type="dxa"/>
            <w:shd w:val="clear" w:color="auto" w:fill="auto"/>
            <w:vAlign w:val="bottom"/>
          </w:tcPr>
          <w:p w14:paraId="2A14606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2.62241E-05</w:t>
            </w:r>
          </w:p>
        </w:tc>
      </w:tr>
      <w:tr w:rsidR="00420027" w:rsidRPr="00BF1A2E" w14:paraId="7F965D36" w14:textId="77777777" w:rsidTr="002D08FC">
        <w:tc>
          <w:tcPr>
            <w:tcW w:w="4508" w:type="dxa"/>
            <w:shd w:val="clear" w:color="auto" w:fill="auto"/>
            <w:vAlign w:val="bottom"/>
          </w:tcPr>
          <w:p w14:paraId="06C92EB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16</w:t>
            </w:r>
          </w:p>
        </w:tc>
        <w:tc>
          <w:tcPr>
            <w:tcW w:w="4508" w:type="dxa"/>
            <w:shd w:val="clear" w:color="auto" w:fill="auto"/>
            <w:vAlign w:val="bottom"/>
          </w:tcPr>
          <w:p w14:paraId="6F1123C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0.000137433</w:t>
            </w:r>
          </w:p>
        </w:tc>
      </w:tr>
      <w:tr w:rsidR="00420027" w:rsidRPr="00BF1A2E" w14:paraId="1A0BDB1E" w14:textId="77777777" w:rsidTr="002D08FC">
        <w:tc>
          <w:tcPr>
            <w:tcW w:w="4508" w:type="dxa"/>
            <w:shd w:val="clear" w:color="auto" w:fill="auto"/>
            <w:vAlign w:val="bottom"/>
          </w:tcPr>
          <w:p w14:paraId="4682CB3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lastRenderedPageBreak/>
              <w:t>18</w:t>
            </w:r>
          </w:p>
        </w:tc>
        <w:tc>
          <w:tcPr>
            <w:tcW w:w="4508" w:type="dxa"/>
            <w:shd w:val="clear" w:color="auto" w:fill="auto"/>
            <w:vAlign w:val="bottom"/>
          </w:tcPr>
          <w:p w14:paraId="22BBCF4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0.0002593</w:t>
            </w:r>
          </w:p>
        </w:tc>
      </w:tr>
      <w:tr w:rsidR="00420027" w:rsidRPr="00BF1A2E" w14:paraId="75F1E1BB" w14:textId="77777777" w:rsidTr="002D08FC">
        <w:tc>
          <w:tcPr>
            <w:tcW w:w="4508" w:type="dxa"/>
            <w:shd w:val="clear" w:color="auto" w:fill="auto"/>
            <w:vAlign w:val="bottom"/>
          </w:tcPr>
          <w:p w14:paraId="53E1DF32"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20</w:t>
            </w:r>
          </w:p>
        </w:tc>
        <w:tc>
          <w:tcPr>
            <w:tcW w:w="4508" w:type="dxa"/>
            <w:shd w:val="clear" w:color="auto" w:fill="auto"/>
            <w:vAlign w:val="bottom"/>
          </w:tcPr>
          <w:p w14:paraId="1B3C5E1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0.000395652</w:t>
            </w:r>
          </w:p>
        </w:tc>
      </w:tr>
      <w:tr w:rsidR="00420027" w:rsidRPr="00BF1A2E" w14:paraId="2DA03F63" w14:textId="77777777" w:rsidTr="002D08FC">
        <w:tc>
          <w:tcPr>
            <w:tcW w:w="4508" w:type="dxa"/>
            <w:shd w:val="clear" w:color="auto" w:fill="auto"/>
            <w:vAlign w:val="bottom"/>
          </w:tcPr>
          <w:p w14:paraId="5B6DB32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22</w:t>
            </w:r>
          </w:p>
        </w:tc>
        <w:tc>
          <w:tcPr>
            <w:tcW w:w="4508" w:type="dxa"/>
            <w:shd w:val="clear" w:color="auto" w:fill="auto"/>
            <w:vAlign w:val="bottom"/>
          </w:tcPr>
          <w:p w14:paraId="1A7FA31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0.000553339</w:t>
            </w:r>
          </w:p>
        </w:tc>
      </w:tr>
      <w:tr w:rsidR="00420027" w:rsidRPr="00BF1A2E" w14:paraId="723D5412" w14:textId="77777777" w:rsidTr="002D08FC">
        <w:tc>
          <w:tcPr>
            <w:tcW w:w="4508" w:type="dxa"/>
            <w:shd w:val="clear" w:color="auto" w:fill="auto"/>
            <w:vAlign w:val="bottom"/>
          </w:tcPr>
          <w:p w14:paraId="77AC7BD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w:t>
            </w:r>
          </w:p>
        </w:tc>
        <w:tc>
          <w:tcPr>
            <w:tcW w:w="4508" w:type="dxa"/>
            <w:shd w:val="clear" w:color="auto" w:fill="auto"/>
            <w:vAlign w:val="bottom"/>
          </w:tcPr>
          <w:p w14:paraId="2F192215"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0.000747335</w:t>
            </w:r>
          </w:p>
        </w:tc>
      </w:tr>
      <w:tr w:rsidR="00420027" w:rsidRPr="00BF1A2E" w14:paraId="6FBCEC15" w14:textId="77777777" w:rsidTr="002D08FC">
        <w:tc>
          <w:tcPr>
            <w:tcW w:w="4508" w:type="dxa"/>
            <w:shd w:val="clear" w:color="auto" w:fill="auto"/>
            <w:vAlign w:val="bottom"/>
          </w:tcPr>
          <w:p w14:paraId="35CF2B9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w:t>
            </w:r>
          </w:p>
        </w:tc>
        <w:tc>
          <w:tcPr>
            <w:tcW w:w="4508" w:type="dxa"/>
            <w:shd w:val="clear" w:color="auto" w:fill="auto"/>
            <w:vAlign w:val="bottom"/>
          </w:tcPr>
          <w:p w14:paraId="67C79C1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0.001029101</w:t>
            </w:r>
          </w:p>
        </w:tc>
      </w:tr>
      <w:tr w:rsidR="00420027" w:rsidRPr="00BF1A2E" w14:paraId="3748C874" w14:textId="77777777" w:rsidTr="002D08FC">
        <w:tc>
          <w:tcPr>
            <w:tcW w:w="4508" w:type="dxa"/>
            <w:shd w:val="clear" w:color="auto" w:fill="auto"/>
            <w:vAlign w:val="bottom"/>
          </w:tcPr>
          <w:p w14:paraId="3DB9E2E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27</w:t>
            </w:r>
          </w:p>
        </w:tc>
        <w:tc>
          <w:tcPr>
            <w:tcW w:w="4508" w:type="dxa"/>
            <w:shd w:val="clear" w:color="auto" w:fill="auto"/>
            <w:vAlign w:val="bottom"/>
          </w:tcPr>
          <w:p w14:paraId="1F41B851"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0.001414</w:t>
            </w:r>
          </w:p>
        </w:tc>
      </w:tr>
      <w:tr w:rsidR="00420027" w:rsidRPr="00BF1A2E" w14:paraId="1448F368" w14:textId="77777777" w:rsidTr="002D08FC">
        <w:tc>
          <w:tcPr>
            <w:tcW w:w="4508" w:type="dxa"/>
            <w:shd w:val="clear" w:color="auto" w:fill="auto"/>
            <w:vAlign w:val="bottom"/>
          </w:tcPr>
          <w:p w14:paraId="7E3ED97C"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26</w:t>
            </w:r>
          </w:p>
        </w:tc>
        <w:tc>
          <w:tcPr>
            <w:tcW w:w="4508" w:type="dxa"/>
            <w:shd w:val="clear" w:color="auto" w:fill="auto"/>
            <w:vAlign w:val="bottom"/>
          </w:tcPr>
          <w:p w14:paraId="4C2A77F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0.00178437</w:t>
            </w:r>
          </w:p>
        </w:tc>
      </w:tr>
      <w:tr w:rsidR="00420027" w:rsidRPr="00BF1A2E" w14:paraId="0B4761E2" w14:textId="77777777" w:rsidTr="002D08FC">
        <w:tc>
          <w:tcPr>
            <w:tcW w:w="4508" w:type="dxa"/>
            <w:shd w:val="clear" w:color="auto" w:fill="auto"/>
            <w:vAlign w:val="bottom"/>
          </w:tcPr>
          <w:p w14:paraId="4DAEAADB"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25</w:t>
            </w:r>
          </w:p>
        </w:tc>
        <w:tc>
          <w:tcPr>
            <w:tcW w:w="4508" w:type="dxa"/>
            <w:shd w:val="clear" w:color="auto" w:fill="auto"/>
            <w:vAlign w:val="bottom"/>
          </w:tcPr>
          <w:p w14:paraId="40DD77B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0.00215474</w:t>
            </w:r>
          </w:p>
        </w:tc>
      </w:tr>
      <w:tr w:rsidR="00420027" w:rsidRPr="00BF1A2E" w14:paraId="2E92C1E5" w14:textId="77777777" w:rsidTr="002D08FC">
        <w:tc>
          <w:tcPr>
            <w:tcW w:w="4508" w:type="dxa"/>
            <w:shd w:val="clear" w:color="auto" w:fill="auto"/>
            <w:vAlign w:val="bottom"/>
          </w:tcPr>
          <w:p w14:paraId="4C82D4D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w:t>
            </w:r>
          </w:p>
        </w:tc>
        <w:tc>
          <w:tcPr>
            <w:tcW w:w="4508" w:type="dxa"/>
            <w:shd w:val="clear" w:color="auto" w:fill="auto"/>
            <w:vAlign w:val="bottom"/>
          </w:tcPr>
          <w:p w14:paraId="522D4A93"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0.00252511</w:t>
            </w:r>
          </w:p>
        </w:tc>
      </w:tr>
      <w:tr w:rsidR="00420027" w:rsidRPr="00BF1A2E" w14:paraId="004FD82A" w14:textId="77777777" w:rsidTr="002D08FC">
        <w:tc>
          <w:tcPr>
            <w:tcW w:w="4508" w:type="dxa"/>
            <w:shd w:val="clear" w:color="auto" w:fill="auto"/>
            <w:vAlign w:val="bottom"/>
          </w:tcPr>
          <w:p w14:paraId="4F253586"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23</w:t>
            </w:r>
          </w:p>
        </w:tc>
        <w:tc>
          <w:tcPr>
            <w:tcW w:w="4508" w:type="dxa"/>
            <w:shd w:val="clear" w:color="auto" w:fill="auto"/>
            <w:vAlign w:val="bottom"/>
          </w:tcPr>
          <w:p w14:paraId="61832C85"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0.00289548</w:t>
            </w:r>
          </w:p>
        </w:tc>
      </w:tr>
    </w:tbl>
    <w:p w14:paraId="122481AD" w14:textId="77777777" w:rsidR="00420027" w:rsidRPr="00BF1A2E" w:rsidRDefault="00420027" w:rsidP="004F5BE5">
      <w:pPr>
        <w:spacing w:line="240" w:lineRule="auto"/>
        <w:jc w:val="both"/>
        <w:rPr>
          <w:rFonts w:ascii="Times New Roman" w:eastAsia="等线" w:hAnsi="Times New Roman" w:cs="Times New Roman"/>
          <w:b/>
          <w:sz w:val="20"/>
          <w:szCs w:val="20"/>
        </w:rPr>
      </w:pPr>
      <w:r w:rsidRPr="00BF1A2E">
        <w:rPr>
          <w:rFonts w:ascii="Times New Roman" w:eastAsia="等线" w:hAnsi="Times New Roman" w:cs="Times New Roman"/>
          <w:b/>
          <w:sz w:val="20"/>
          <w:szCs w:val="20"/>
        </w:rPr>
        <w:t>Source: Analytical calculation using formulas suggested by Lee and Fenves (1998)</w:t>
      </w:r>
    </w:p>
    <w:p w14:paraId="1D8F8917" w14:textId="77777777" w:rsidR="00420027" w:rsidRPr="00BF1A2E" w:rsidRDefault="00420027" w:rsidP="004F5BE5">
      <w:pPr>
        <w:pStyle w:val="Caption"/>
        <w:keepNext/>
        <w:jc w:val="both"/>
        <w:rPr>
          <w:rFonts w:ascii="Times New Roman" w:hAnsi="Times New Roman"/>
          <w:color w:val="auto"/>
          <w:sz w:val="20"/>
          <w:szCs w:val="20"/>
        </w:rPr>
      </w:pPr>
    </w:p>
    <w:p w14:paraId="268B04E4"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7: Concrete Tensile Behaviour</w:t>
      </w:r>
    </w:p>
    <w:tbl>
      <w:tblPr>
        <w:tblW w:w="0" w:type="auto"/>
        <w:tblBorders>
          <w:top w:val="single" w:sz="4" w:space="0" w:color="7F7F7F"/>
          <w:bottom w:val="single" w:sz="4" w:space="0" w:color="7F7F7F"/>
        </w:tblBorders>
        <w:tblLook w:val="04A0" w:firstRow="1" w:lastRow="0" w:firstColumn="1" w:lastColumn="0" w:noHBand="0" w:noVBand="1"/>
      </w:tblPr>
      <w:tblGrid>
        <w:gridCol w:w="4508"/>
        <w:gridCol w:w="4508"/>
      </w:tblGrid>
      <w:tr w:rsidR="00420027" w:rsidRPr="00BF1A2E" w14:paraId="1E64C6BF" w14:textId="77777777" w:rsidTr="002D08FC">
        <w:tc>
          <w:tcPr>
            <w:tcW w:w="4508" w:type="dxa"/>
            <w:tcBorders>
              <w:bottom w:val="single" w:sz="4" w:space="0" w:color="7F7F7F"/>
            </w:tcBorders>
            <w:shd w:val="clear" w:color="auto" w:fill="auto"/>
          </w:tcPr>
          <w:p w14:paraId="3E475A19" w14:textId="77777777" w:rsidR="00420027" w:rsidRPr="00BF1A2E" w:rsidRDefault="00420027" w:rsidP="004F5BE5">
            <w:pPr>
              <w:pStyle w:val="Caption"/>
              <w:keepNext/>
              <w:jc w:val="both"/>
              <w:rPr>
                <w:rFonts w:ascii="Times New Roman" w:hAnsi="Times New Roman"/>
                <w:bCs w:val="0"/>
                <w:color w:val="auto"/>
                <w:sz w:val="20"/>
                <w:szCs w:val="20"/>
              </w:rPr>
            </w:pPr>
            <w:r w:rsidRPr="00BF1A2E">
              <w:rPr>
                <w:rFonts w:ascii="Times New Roman" w:hAnsi="Times New Roman"/>
                <w:bCs w:val="0"/>
                <w:color w:val="auto"/>
                <w:sz w:val="20"/>
                <w:szCs w:val="20"/>
              </w:rPr>
              <w:t>Yield Stress</w:t>
            </w:r>
          </w:p>
        </w:tc>
        <w:tc>
          <w:tcPr>
            <w:tcW w:w="4508" w:type="dxa"/>
            <w:tcBorders>
              <w:bottom w:val="single" w:sz="4" w:space="0" w:color="7F7F7F"/>
            </w:tcBorders>
            <w:shd w:val="clear" w:color="auto" w:fill="auto"/>
          </w:tcPr>
          <w:p w14:paraId="52583E8F" w14:textId="77777777" w:rsidR="00420027" w:rsidRPr="00BF1A2E" w:rsidRDefault="00420027" w:rsidP="004F5BE5">
            <w:pPr>
              <w:pStyle w:val="Caption"/>
              <w:keepNext/>
              <w:jc w:val="both"/>
              <w:rPr>
                <w:rFonts w:ascii="Times New Roman" w:hAnsi="Times New Roman"/>
                <w:bCs w:val="0"/>
                <w:color w:val="auto"/>
                <w:sz w:val="20"/>
                <w:szCs w:val="20"/>
              </w:rPr>
            </w:pPr>
            <w:r w:rsidRPr="00BF1A2E">
              <w:rPr>
                <w:rFonts w:ascii="Times New Roman" w:hAnsi="Times New Roman"/>
                <w:bCs w:val="0"/>
                <w:color w:val="auto"/>
                <w:sz w:val="20"/>
                <w:szCs w:val="20"/>
              </w:rPr>
              <w:t>Cracking Strain</w:t>
            </w:r>
          </w:p>
        </w:tc>
      </w:tr>
      <w:tr w:rsidR="00420027" w:rsidRPr="00BF1A2E" w14:paraId="0E639D7D" w14:textId="77777777" w:rsidTr="002D08FC">
        <w:tc>
          <w:tcPr>
            <w:tcW w:w="4508" w:type="dxa"/>
            <w:shd w:val="clear" w:color="auto" w:fill="auto"/>
            <w:vAlign w:val="bottom"/>
          </w:tcPr>
          <w:p w14:paraId="1B295C37"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3.637307</w:t>
            </w:r>
          </w:p>
        </w:tc>
        <w:tc>
          <w:tcPr>
            <w:tcW w:w="4508" w:type="dxa"/>
            <w:shd w:val="clear" w:color="auto" w:fill="auto"/>
            <w:vAlign w:val="bottom"/>
          </w:tcPr>
          <w:p w14:paraId="1CC360C1"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r>
      <w:tr w:rsidR="00420027" w:rsidRPr="00BF1A2E" w14:paraId="3B32B274" w14:textId="77777777" w:rsidTr="002D08FC">
        <w:tc>
          <w:tcPr>
            <w:tcW w:w="4508" w:type="dxa"/>
            <w:shd w:val="clear" w:color="auto" w:fill="auto"/>
            <w:vAlign w:val="bottom"/>
          </w:tcPr>
          <w:p w14:paraId="1E9D81E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2.424871</w:t>
            </w:r>
          </w:p>
        </w:tc>
        <w:tc>
          <w:tcPr>
            <w:tcW w:w="4508" w:type="dxa"/>
            <w:shd w:val="clear" w:color="auto" w:fill="auto"/>
            <w:vAlign w:val="bottom"/>
          </w:tcPr>
          <w:p w14:paraId="1B8E3FCF"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0.000316</w:t>
            </w:r>
          </w:p>
        </w:tc>
      </w:tr>
      <w:tr w:rsidR="00420027" w:rsidRPr="00BF1A2E" w14:paraId="5DFFAB9E" w14:textId="77777777" w:rsidTr="002D08FC">
        <w:tc>
          <w:tcPr>
            <w:tcW w:w="4508" w:type="dxa"/>
            <w:shd w:val="clear" w:color="auto" w:fill="auto"/>
            <w:vAlign w:val="bottom"/>
          </w:tcPr>
          <w:p w14:paraId="22F4E635"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1.36399</w:t>
            </w:r>
          </w:p>
        </w:tc>
        <w:tc>
          <w:tcPr>
            <w:tcW w:w="4508" w:type="dxa"/>
            <w:shd w:val="clear" w:color="auto" w:fill="auto"/>
            <w:vAlign w:val="bottom"/>
          </w:tcPr>
          <w:p w14:paraId="28303F78"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0.000454</w:t>
            </w:r>
          </w:p>
        </w:tc>
      </w:tr>
      <w:tr w:rsidR="00420027" w:rsidRPr="00BF1A2E" w14:paraId="77C5FB18" w14:textId="77777777" w:rsidTr="002D08FC">
        <w:tc>
          <w:tcPr>
            <w:tcW w:w="4508" w:type="dxa"/>
            <w:shd w:val="clear" w:color="auto" w:fill="auto"/>
            <w:vAlign w:val="bottom"/>
          </w:tcPr>
          <w:p w14:paraId="3467C21D"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0.606218</w:t>
            </w:r>
          </w:p>
        </w:tc>
        <w:tc>
          <w:tcPr>
            <w:tcW w:w="4508" w:type="dxa"/>
            <w:shd w:val="clear" w:color="auto" w:fill="auto"/>
            <w:vAlign w:val="bottom"/>
          </w:tcPr>
          <w:p w14:paraId="0B8E93BA"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0.00073</w:t>
            </w:r>
          </w:p>
        </w:tc>
      </w:tr>
    </w:tbl>
    <w:p w14:paraId="013EAE3A" w14:textId="77777777" w:rsidR="00420027" w:rsidRPr="00BF1A2E" w:rsidRDefault="00420027" w:rsidP="004F5BE5">
      <w:pPr>
        <w:spacing w:line="240" w:lineRule="auto"/>
        <w:jc w:val="both"/>
        <w:rPr>
          <w:rFonts w:ascii="Times New Roman" w:eastAsia="等线" w:hAnsi="Times New Roman" w:cs="Times New Roman"/>
          <w:b/>
          <w:sz w:val="20"/>
          <w:szCs w:val="20"/>
        </w:rPr>
      </w:pPr>
      <w:r w:rsidRPr="00BF1A2E">
        <w:rPr>
          <w:rFonts w:ascii="Times New Roman" w:eastAsia="等线" w:hAnsi="Times New Roman" w:cs="Times New Roman"/>
          <w:b/>
          <w:sz w:val="20"/>
          <w:szCs w:val="20"/>
        </w:rPr>
        <w:t>Source: Analytical calculation using formulas suggested by Lee and Fenves (1998)</w:t>
      </w:r>
    </w:p>
    <w:p w14:paraId="5CAE86C3"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8: Concrete Tension Damage</w:t>
      </w:r>
    </w:p>
    <w:tbl>
      <w:tblPr>
        <w:tblW w:w="0" w:type="auto"/>
        <w:tblBorders>
          <w:top w:val="single" w:sz="4" w:space="0" w:color="7F7F7F"/>
          <w:bottom w:val="single" w:sz="4" w:space="0" w:color="7F7F7F"/>
        </w:tblBorders>
        <w:tblLook w:val="04A0" w:firstRow="1" w:lastRow="0" w:firstColumn="1" w:lastColumn="0" w:noHBand="0" w:noVBand="1"/>
      </w:tblPr>
      <w:tblGrid>
        <w:gridCol w:w="4508"/>
        <w:gridCol w:w="4508"/>
      </w:tblGrid>
      <w:tr w:rsidR="00420027" w:rsidRPr="00BF1A2E" w14:paraId="1ABCB705" w14:textId="77777777" w:rsidTr="002D08FC">
        <w:tc>
          <w:tcPr>
            <w:tcW w:w="4508" w:type="dxa"/>
            <w:tcBorders>
              <w:bottom w:val="single" w:sz="4" w:space="0" w:color="7F7F7F"/>
            </w:tcBorders>
            <w:shd w:val="clear" w:color="auto" w:fill="auto"/>
          </w:tcPr>
          <w:p w14:paraId="2E74E0AD" w14:textId="77777777" w:rsidR="00420027" w:rsidRPr="00BF1A2E" w:rsidRDefault="00420027" w:rsidP="004F5BE5">
            <w:pPr>
              <w:pStyle w:val="Caption"/>
              <w:keepNext/>
              <w:jc w:val="both"/>
              <w:rPr>
                <w:rFonts w:ascii="Times New Roman" w:hAnsi="Times New Roman"/>
                <w:bCs w:val="0"/>
                <w:color w:val="auto"/>
                <w:sz w:val="20"/>
                <w:szCs w:val="20"/>
              </w:rPr>
            </w:pPr>
            <w:r w:rsidRPr="00BF1A2E">
              <w:rPr>
                <w:rFonts w:ascii="Times New Roman" w:hAnsi="Times New Roman"/>
                <w:bCs w:val="0"/>
                <w:color w:val="auto"/>
                <w:sz w:val="20"/>
                <w:szCs w:val="20"/>
              </w:rPr>
              <w:t>Damage Parameter</w:t>
            </w:r>
          </w:p>
        </w:tc>
        <w:tc>
          <w:tcPr>
            <w:tcW w:w="4508" w:type="dxa"/>
            <w:tcBorders>
              <w:bottom w:val="single" w:sz="4" w:space="0" w:color="7F7F7F"/>
            </w:tcBorders>
            <w:shd w:val="clear" w:color="auto" w:fill="auto"/>
          </w:tcPr>
          <w:p w14:paraId="54DC1920" w14:textId="77777777" w:rsidR="00420027" w:rsidRPr="00BF1A2E" w:rsidRDefault="00420027" w:rsidP="004F5BE5">
            <w:pPr>
              <w:pStyle w:val="Caption"/>
              <w:keepNext/>
              <w:jc w:val="both"/>
              <w:rPr>
                <w:rFonts w:ascii="Times New Roman" w:hAnsi="Times New Roman"/>
                <w:bCs w:val="0"/>
                <w:color w:val="auto"/>
                <w:sz w:val="20"/>
                <w:szCs w:val="20"/>
              </w:rPr>
            </w:pPr>
            <w:r w:rsidRPr="00BF1A2E">
              <w:rPr>
                <w:rFonts w:ascii="Times New Roman" w:hAnsi="Times New Roman"/>
                <w:bCs w:val="0"/>
                <w:color w:val="auto"/>
                <w:sz w:val="20"/>
                <w:szCs w:val="20"/>
              </w:rPr>
              <w:t>Cracking Strain</w:t>
            </w:r>
          </w:p>
        </w:tc>
      </w:tr>
      <w:tr w:rsidR="00420027" w:rsidRPr="00BF1A2E" w14:paraId="79E86E98" w14:textId="77777777" w:rsidTr="002D08FC">
        <w:tc>
          <w:tcPr>
            <w:tcW w:w="4508" w:type="dxa"/>
            <w:shd w:val="clear" w:color="auto" w:fill="auto"/>
            <w:vAlign w:val="bottom"/>
          </w:tcPr>
          <w:p w14:paraId="54C5FEDA"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c>
          <w:tcPr>
            <w:tcW w:w="4508" w:type="dxa"/>
            <w:shd w:val="clear" w:color="auto" w:fill="auto"/>
            <w:vAlign w:val="bottom"/>
          </w:tcPr>
          <w:p w14:paraId="4ACEC856" w14:textId="77777777" w:rsidR="00420027" w:rsidRPr="00BF1A2E" w:rsidRDefault="00420027" w:rsidP="004F5BE5">
            <w:pPr>
              <w:spacing w:after="0" w:line="240" w:lineRule="auto"/>
              <w:jc w:val="right"/>
              <w:rPr>
                <w:rFonts w:ascii="Times New Roman" w:eastAsia="Times New Roman" w:hAnsi="Times New Roman" w:cs="Times New Roman"/>
                <w:b/>
                <w:sz w:val="20"/>
                <w:szCs w:val="20"/>
              </w:rPr>
            </w:pPr>
            <w:r w:rsidRPr="00BF1A2E">
              <w:rPr>
                <w:rFonts w:ascii="Times New Roman" w:hAnsi="Times New Roman" w:cs="Times New Roman"/>
                <w:b/>
                <w:sz w:val="20"/>
                <w:szCs w:val="20"/>
              </w:rPr>
              <w:t>0</w:t>
            </w:r>
          </w:p>
        </w:tc>
      </w:tr>
      <w:tr w:rsidR="00420027" w:rsidRPr="00BF1A2E" w14:paraId="35DD46A2" w14:textId="77777777" w:rsidTr="002D08FC">
        <w:tc>
          <w:tcPr>
            <w:tcW w:w="4508" w:type="dxa"/>
            <w:shd w:val="clear" w:color="auto" w:fill="auto"/>
            <w:vAlign w:val="bottom"/>
          </w:tcPr>
          <w:p w14:paraId="64E7B7E0"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0.333333389</w:t>
            </w:r>
          </w:p>
        </w:tc>
        <w:tc>
          <w:tcPr>
            <w:tcW w:w="4508" w:type="dxa"/>
            <w:shd w:val="clear" w:color="auto" w:fill="auto"/>
            <w:vAlign w:val="bottom"/>
          </w:tcPr>
          <w:p w14:paraId="2885F38E"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0.000316</w:t>
            </w:r>
          </w:p>
        </w:tc>
      </w:tr>
      <w:tr w:rsidR="00420027" w:rsidRPr="00BF1A2E" w14:paraId="3B7B2248" w14:textId="77777777" w:rsidTr="002D08FC">
        <w:tc>
          <w:tcPr>
            <w:tcW w:w="4508" w:type="dxa"/>
            <w:shd w:val="clear" w:color="auto" w:fill="auto"/>
            <w:vAlign w:val="bottom"/>
          </w:tcPr>
          <w:p w14:paraId="04EB8999"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0.625000031</w:t>
            </w:r>
          </w:p>
        </w:tc>
        <w:tc>
          <w:tcPr>
            <w:tcW w:w="4508" w:type="dxa"/>
            <w:shd w:val="clear" w:color="auto" w:fill="auto"/>
            <w:vAlign w:val="bottom"/>
          </w:tcPr>
          <w:p w14:paraId="5B0A76C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0.000454</w:t>
            </w:r>
          </w:p>
        </w:tc>
      </w:tr>
      <w:tr w:rsidR="00420027" w:rsidRPr="00BF1A2E" w14:paraId="1A5D454F" w14:textId="77777777" w:rsidTr="002D08FC">
        <w:tc>
          <w:tcPr>
            <w:tcW w:w="4508" w:type="dxa"/>
            <w:shd w:val="clear" w:color="auto" w:fill="auto"/>
            <w:vAlign w:val="bottom"/>
          </w:tcPr>
          <w:p w14:paraId="7DDEFF44"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0.833333347</w:t>
            </w:r>
          </w:p>
        </w:tc>
        <w:tc>
          <w:tcPr>
            <w:tcW w:w="4508" w:type="dxa"/>
            <w:shd w:val="clear" w:color="auto" w:fill="auto"/>
            <w:vAlign w:val="bottom"/>
          </w:tcPr>
          <w:p w14:paraId="6EF3CF1C" w14:textId="77777777" w:rsidR="00420027" w:rsidRPr="00BF1A2E" w:rsidRDefault="00420027" w:rsidP="004F5BE5">
            <w:pPr>
              <w:spacing w:line="240" w:lineRule="auto"/>
              <w:jc w:val="right"/>
              <w:rPr>
                <w:rFonts w:ascii="Times New Roman" w:hAnsi="Times New Roman" w:cs="Times New Roman"/>
                <w:b/>
                <w:sz w:val="20"/>
                <w:szCs w:val="20"/>
              </w:rPr>
            </w:pPr>
            <w:r w:rsidRPr="00BF1A2E">
              <w:rPr>
                <w:rFonts w:ascii="Times New Roman" w:hAnsi="Times New Roman" w:cs="Times New Roman"/>
                <w:b/>
                <w:sz w:val="20"/>
                <w:szCs w:val="20"/>
              </w:rPr>
              <w:t>0.00073</w:t>
            </w:r>
          </w:p>
        </w:tc>
      </w:tr>
    </w:tbl>
    <w:p w14:paraId="07389CFA" w14:textId="77777777" w:rsidR="00420027" w:rsidRPr="00BF1A2E" w:rsidRDefault="00420027" w:rsidP="004F5BE5">
      <w:pPr>
        <w:tabs>
          <w:tab w:val="left" w:pos="6945"/>
        </w:tabs>
        <w:spacing w:line="240" w:lineRule="auto"/>
        <w:jc w:val="both"/>
        <w:rPr>
          <w:rFonts w:ascii="Times New Roman" w:eastAsia="等线" w:hAnsi="Times New Roman" w:cs="Times New Roman"/>
          <w:sz w:val="20"/>
          <w:szCs w:val="20"/>
        </w:rPr>
      </w:pPr>
    </w:p>
    <w:p w14:paraId="21EADBEB" w14:textId="46904FC8" w:rsidR="00420027" w:rsidRPr="00C42124" w:rsidRDefault="00420027" w:rsidP="004F5BE5">
      <w:pPr>
        <w:pStyle w:val="ListParagraph"/>
        <w:numPr>
          <w:ilvl w:val="1"/>
          <w:numId w:val="23"/>
        </w:numPr>
        <w:spacing w:after="200" w:line="240" w:lineRule="auto"/>
        <w:ind w:left="360"/>
        <w:jc w:val="both"/>
        <w:rPr>
          <w:rFonts w:ascii="Times New Roman" w:hAnsi="Times New Roman"/>
          <w:b/>
          <w:sz w:val="24"/>
          <w:szCs w:val="24"/>
        </w:rPr>
      </w:pPr>
      <w:r w:rsidRPr="00C42124">
        <w:rPr>
          <w:rFonts w:ascii="Times New Roman" w:hAnsi="Times New Roman"/>
          <w:b/>
          <w:sz w:val="24"/>
          <w:szCs w:val="24"/>
        </w:rPr>
        <w:t>Material property of steel</w:t>
      </w:r>
    </w:p>
    <w:p w14:paraId="4A038995" w14:textId="77777777" w:rsidR="00420027" w:rsidRPr="00BF1A2E" w:rsidRDefault="00420027" w:rsidP="004F5BE5">
      <w:pPr>
        <w:spacing w:line="240" w:lineRule="auto"/>
        <w:ind w:left="-90"/>
        <w:jc w:val="both"/>
        <w:rPr>
          <w:rFonts w:ascii="Times New Roman" w:hAnsi="Times New Roman" w:cs="Times New Roman"/>
          <w:sz w:val="20"/>
          <w:szCs w:val="20"/>
        </w:rPr>
      </w:pPr>
      <w:r>
        <w:rPr>
          <w:rFonts w:ascii="Times New Roman" w:hAnsi="Times New Roman" w:cs="Times New Roman"/>
          <w:sz w:val="20"/>
          <w:szCs w:val="20"/>
        </w:rPr>
        <w:t xml:space="preserve">  </w:t>
      </w:r>
      <w:r w:rsidRPr="00BF1A2E">
        <w:rPr>
          <w:rFonts w:ascii="Times New Roman" w:hAnsi="Times New Roman" w:cs="Times New Roman"/>
          <w:sz w:val="20"/>
          <w:szCs w:val="20"/>
        </w:rPr>
        <w:t>For the analysis of steel the parameters are presented in Table 4.9</w:t>
      </w:r>
    </w:p>
    <w:p w14:paraId="04C1F059" w14:textId="77777777" w:rsidR="00420027" w:rsidRPr="00BF1A2E" w:rsidRDefault="00420027" w:rsidP="004F5BE5">
      <w:pPr>
        <w:pStyle w:val="Caption"/>
        <w:keepNext/>
        <w:jc w:val="both"/>
        <w:rPr>
          <w:rFonts w:ascii="Times New Roman" w:hAnsi="Times New Roman"/>
          <w:color w:val="auto"/>
          <w:sz w:val="20"/>
          <w:szCs w:val="20"/>
        </w:rPr>
      </w:pPr>
      <w:r w:rsidRPr="00BF1A2E">
        <w:rPr>
          <w:rFonts w:ascii="Times New Roman" w:hAnsi="Times New Roman"/>
          <w:color w:val="auto"/>
          <w:sz w:val="20"/>
          <w:szCs w:val="20"/>
        </w:rPr>
        <w:t>Table 9: Elastic and Plastic Parameters for steel</w:t>
      </w:r>
    </w:p>
    <w:tbl>
      <w:tblPr>
        <w:tblW w:w="0" w:type="auto"/>
        <w:tblBorders>
          <w:top w:val="single" w:sz="4" w:space="0" w:color="7F7F7F"/>
          <w:bottom w:val="single" w:sz="4" w:space="0" w:color="7F7F7F"/>
        </w:tblBorders>
        <w:tblLook w:val="04A0" w:firstRow="1" w:lastRow="0" w:firstColumn="1" w:lastColumn="0" w:noHBand="0" w:noVBand="1"/>
      </w:tblPr>
      <w:tblGrid>
        <w:gridCol w:w="4423"/>
        <w:gridCol w:w="2867"/>
      </w:tblGrid>
      <w:tr w:rsidR="00420027" w:rsidRPr="00BF1A2E" w14:paraId="62C1C358" w14:textId="77777777" w:rsidTr="002D08FC">
        <w:tc>
          <w:tcPr>
            <w:tcW w:w="4423" w:type="dxa"/>
            <w:tcBorders>
              <w:bottom w:val="single" w:sz="4" w:space="0" w:color="7F7F7F"/>
            </w:tcBorders>
            <w:shd w:val="clear" w:color="auto" w:fill="auto"/>
          </w:tcPr>
          <w:p w14:paraId="1F2E4A4B" w14:textId="77777777" w:rsidR="00420027" w:rsidRPr="00BF1A2E" w:rsidRDefault="00420027" w:rsidP="004F5BE5">
            <w:pPr>
              <w:pStyle w:val="ListParagraph"/>
              <w:spacing w:after="0" w:line="240" w:lineRule="auto"/>
              <w:ind w:left="0"/>
              <w:jc w:val="both"/>
              <w:rPr>
                <w:rFonts w:ascii="Times New Roman" w:eastAsia="等线" w:hAnsi="Times New Roman"/>
                <w:sz w:val="20"/>
                <w:szCs w:val="20"/>
              </w:rPr>
            </w:pPr>
            <w:r w:rsidRPr="00BF1A2E">
              <w:rPr>
                <w:rFonts w:ascii="Times New Roman" w:eastAsia="等线" w:hAnsi="Times New Roman"/>
                <w:b/>
                <w:bCs/>
                <w:sz w:val="20"/>
                <w:szCs w:val="20"/>
              </w:rPr>
              <w:t>Young’s Modulus</w:t>
            </w:r>
          </w:p>
        </w:tc>
        <w:tc>
          <w:tcPr>
            <w:tcW w:w="2867" w:type="dxa"/>
            <w:tcBorders>
              <w:bottom w:val="single" w:sz="4" w:space="0" w:color="7F7F7F"/>
            </w:tcBorders>
            <w:shd w:val="clear" w:color="auto" w:fill="auto"/>
          </w:tcPr>
          <w:p w14:paraId="4DE4EF6B" w14:textId="77777777" w:rsidR="00420027" w:rsidRPr="00BF1A2E" w:rsidRDefault="00420027" w:rsidP="004F5BE5">
            <w:pPr>
              <w:pStyle w:val="ListParagraph"/>
              <w:spacing w:after="0" w:line="240" w:lineRule="auto"/>
              <w:ind w:left="0"/>
              <w:jc w:val="both"/>
              <w:rPr>
                <w:rFonts w:ascii="Times New Roman" w:eastAsia="等线" w:hAnsi="Times New Roman"/>
                <w:sz w:val="20"/>
                <w:szCs w:val="20"/>
              </w:rPr>
            </w:pPr>
            <w:r w:rsidRPr="00BF1A2E">
              <w:rPr>
                <w:rFonts w:ascii="Times New Roman" w:eastAsia="等线" w:hAnsi="Times New Roman"/>
                <w:b/>
                <w:bCs/>
                <w:sz w:val="20"/>
                <w:szCs w:val="20"/>
              </w:rPr>
              <w:t xml:space="preserve">2 x </w:t>
            </w:r>
            <m:oMath>
              <m:sSup>
                <m:sSupPr>
                  <m:ctrlPr>
                    <w:rPr>
                      <w:rFonts w:ascii="Cambria Math" w:eastAsia="等线" w:hAnsi="Cambria Math"/>
                      <w:i/>
                      <w:sz w:val="20"/>
                      <w:szCs w:val="20"/>
                    </w:rPr>
                  </m:ctrlPr>
                </m:sSupPr>
                <m:e>
                  <m:r>
                    <m:rPr>
                      <m:sty m:val="bi"/>
                    </m:rPr>
                    <w:rPr>
                      <w:rFonts w:ascii="Cambria Math" w:eastAsia="等线" w:hAnsi="Cambria Math"/>
                      <w:sz w:val="20"/>
                      <w:szCs w:val="20"/>
                    </w:rPr>
                    <m:t>10</m:t>
                  </m:r>
                </m:e>
                <m:sup>
                  <m:r>
                    <m:rPr>
                      <m:sty m:val="bi"/>
                    </m:rPr>
                    <w:rPr>
                      <w:rFonts w:ascii="Cambria Math" w:eastAsia="等线" w:hAnsi="Cambria Math"/>
                      <w:sz w:val="20"/>
                      <w:szCs w:val="20"/>
                    </w:rPr>
                    <m:t>5</m:t>
                  </m:r>
                </m:sup>
              </m:sSup>
              <m:f>
                <m:fPr>
                  <m:ctrlPr>
                    <w:rPr>
                      <w:rFonts w:ascii="Cambria Math" w:eastAsia="等线" w:hAnsi="Cambria Math"/>
                      <w:i/>
                      <w:sz w:val="20"/>
                      <w:szCs w:val="20"/>
                    </w:rPr>
                  </m:ctrlPr>
                </m:fPr>
                <m:num>
                  <m:r>
                    <m:rPr>
                      <m:sty m:val="bi"/>
                    </m:rPr>
                    <w:rPr>
                      <w:rFonts w:ascii="Cambria Math" w:eastAsia="等线" w:hAnsi="Cambria Math"/>
                      <w:sz w:val="20"/>
                      <w:szCs w:val="20"/>
                    </w:rPr>
                    <m:t>N</m:t>
                  </m:r>
                </m:num>
                <m:den>
                  <m:sSup>
                    <m:sSupPr>
                      <m:ctrlPr>
                        <w:rPr>
                          <w:rFonts w:ascii="Cambria Math" w:eastAsia="等线" w:hAnsi="Cambria Math"/>
                          <w:i/>
                          <w:sz w:val="20"/>
                          <w:szCs w:val="20"/>
                        </w:rPr>
                      </m:ctrlPr>
                    </m:sSupPr>
                    <m:e>
                      <m:r>
                        <m:rPr>
                          <m:sty m:val="bi"/>
                        </m:rPr>
                        <w:rPr>
                          <w:rFonts w:ascii="Cambria Math" w:eastAsia="等线" w:hAnsi="Cambria Math"/>
                          <w:sz w:val="20"/>
                          <w:szCs w:val="20"/>
                        </w:rPr>
                        <m:t>MM</m:t>
                      </m:r>
                    </m:e>
                    <m:sup>
                      <m:r>
                        <m:rPr>
                          <m:sty m:val="bi"/>
                        </m:rPr>
                        <w:rPr>
                          <w:rFonts w:ascii="Cambria Math" w:eastAsia="等线" w:hAnsi="Cambria Math"/>
                          <w:sz w:val="20"/>
                          <w:szCs w:val="20"/>
                        </w:rPr>
                        <m:t>2</m:t>
                      </m:r>
                    </m:sup>
                  </m:sSup>
                </m:den>
              </m:f>
            </m:oMath>
          </w:p>
        </w:tc>
      </w:tr>
      <w:tr w:rsidR="00420027" w:rsidRPr="00BF1A2E" w14:paraId="3F2EFD0F" w14:textId="77777777" w:rsidTr="002D08FC">
        <w:tc>
          <w:tcPr>
            <w:tcW w:w="4423" w:type="dxa"/>
            <w:tcBorders>
              <w:top w:val="single" w:sz="4" w:space="0" w:color="7F7F7F"/>
              <w:bottom w:val="single" w:sz="4" w:space="0" w:color="7F7F7F"/>
            </w:tcBorders>
            <w:shd w:val="clear" w:color="auto" w:fill="auto"/>
          </w:tcPr>
          <w:p w14:paraId="3E700141" w14:textId="77777777" w:rsidR="00420027" w:rsidRPr="00BF1A2E" w:rsidRDefault="00420027" w:rsidP="004F5BE5">
            <w:pPr>
              <w:pStyle w:val="ListParagraph"/>
              <w:spacing w:after="0" w:line="240" w:lineRule="auto"/>
              <w:ind w:left="0"/>
              <w:jc w:val="both"/>
              <w:rPr>
                <w:rFonts w:ascii="Times New Roman" w:eastAsia="等线" w:hAnsi="Times New Roman"/>
                <w:sz w:val="20"/>
                <w:szCs w:val="20"/>
              </w:rPr>
            </w:pPr>
            <w:r w:rsidRPr="00BF1A2E">
              <w:rPr>
                <w:rFonts w:ascii="Times New Roman" w:eastAsia="等线" w:hAnsi="Times New Roman"/>
                <w:b/>
                <w:bCs/>
                <w:sz w:val="20"/>
                <w:szCs w:val="20"/>
              </w:rPr>
              <w:t>Poisson ratio</w:t>
            </w:r>
          </w:p>
        </w:tc>
        <w:tc>
          <w:tcPr>
            <w:tcW w:w="2867" w:type="dxa"/>
            <w:tcBorders>
              <w:top w:val="single" w:sz="4" w:space="0" w:color="7F7F7F"/>
              <w:bottom w:val="single" w:sz="4" w:space="0" w:color="7F7F7F"/>
            </w:tcBorders>
            <w:shd w:val="clear" w:color="auto" w:fill="auto"/>
          </w:tcPr>
          <w:p w14:paraId="69ECDEDF" w14:textId="77777777" w:rsidR="00420027" w:rsidRPr="00BF1A2E" w:rsidRDefault="00420027" w:rsidP="004F5BE5">
            <w:pPr>
              <w:pStyle w:val="ListParagraph"/>
              <w:keepNext/>
              <w:spacing w:after="0" w:line="240" w:lineRule="auto"/>
              <w:ind w:left="0"/>
              <w:jc w:val="both"/>
              <w:rPr>
                <w:rFonts w:ascii="Times New Roman" w:eastAsia="等线" w:hAnsi="Times New Roman"/>
                <w:sz w:val="20"/>
                <w:szCs w:val="20"/>
              </w:rPr>
            </w:pPr>
            <w:r w:rsidRPr="00BF1A2E">
              <w:rPr>
                <w:rFonts w:ascii="Times New Roman" w:eastAsia="等线" w:hAnsi="Times New Roman"/>
                <w:sz w:val="20"/>
                <w:szCs w:val="20"/>
              </w:rPr>
              <w:t>0.3</w:t>
            </w:r>
          </w:p>
        </w:tc>
      </w:tr>
      <w:tr w:rsidR="00420027" w:rsidRPr="00BF1A2E" w14:paraId="24B04322" w14:textId="77777777" w:rsidTr="00C42124">
        <w:trPr>
          <w:trHeight w:val="182"/>
        </w:trPr>
        <w:tc>
          <w:tcPr>
            <w:tcW w:w="4423" w:type="dxa"/>
            <w:shd w:val="clear" w:color="auto" w:fill="auto"/>
          </w:tcPr>
          <w:p w14:paraId="08AEFF72" w14:textId="77777777" w:rsidR="00420027" w:rsidRPr="00BF1A2E" w:rsidRDefault="00420027" w:rsidP="004F5BE5">
            <w:pPr>
              <w:spacing w:after="0" w:line="240" w:lineRule="auto"/>
              <w:jc w:val="both"/>
              <w:rPr>
                <w:rFonts w:ascii="Times New Roman" w:hAnsi="Times New Roman" w:cs="Times New Roman"/>
                <w:b/>
                <w:bCs/>
                <w:sz w:val="20"/>
                <w:szCs w:val="20"/>
              </w:rPr>
            </w:pPr>
            <w:r w:rsidRPr="00BF1A2E">
              <w:rPr>
                <w:rFonts w:ascii="Times New Roman" w:hAnsi="Times New Roman" w:cs="Times New Roman"/>
                <w:b/>
                <w:bCs/>
                <w:sz w:val="20"/>
                <w:szCs w:val="20"/>
              </w:rPr>
              <w:t>Yield Stress</w:t>
            </w:r>
          </w:p>
        </w:tc>
        <w:tc>
          <w:tcPr>
            <w:tcW w:w="2867" w:type="dxa"/>
            <w:shd w:val="clear" w:color="auto" w:fill="auto"/>
          </w:tcPr>
          <w:p w14:paraId="3C8A6778" w14:textId="77777777" w:rsidR="00420027" w:rsidRPr="00BF1A2E" w:rsidRDefault="00420027" w:rsidP="004F5BE5">
            <w:pPr>
              <w:spacing w:after="0" w:line="240" w:lineRule="auto"/>
              <w:jc w:val="both"/>
              <w:rPr>
                <w:rFonts w:ascii="Times New Roman" w:hAnsi="Times New Roman" w:cs="Times New Roman"/>
                <w:sz w:val="20"/>
                <w:szCs w:val="20"/>
              </w:rPr>
            </w:pPr>
            <m:oMath>
              <m:r>
                <w:rPr>
                  <w:rFonts w:ascii="Cambria Math" w:eastAsia="等线" w:hAnsi="Cambria Math" w:cs="Times New Roman"/>
                  <w:sz w:val="20"/>
                  <w:szCs w:val="20"/>
                </w:rPr>
                <m:t>460</m:t>
              </m:r>
              <m:f>
                <m:fPr>
                  <m:ctrlPr>
                    <w:rPr>
                      <w:rFonts w:ascii="Cambria Math" w:eastAsia="等线" w:hAnsi="Cambria Math" w:cs="Times New Roman"/>
                      <w:i/>
                      <w:sz w:val="20"/>
                      <w:szCs w:val="20"/>
                    </w:rPr>
                  </m:ctrlPr>
                </m:fPr>
                <m:num>
                  <m:r>
                    <w:rPr>
                      <w:rFonts w:ascii="Cambria Math" w:eastAsia="等线" w:hAnsi="Cambria Math" w:cs="Times New Roman"/>
                      <w:sz w:val="20"/>
                      <w:szCs w:val="20"/>
                    </w:rPr>
                    <m:t>N</m:t>
                  </m:r>
                </m:num>
                <m:den>
                  <m:sSup>
                    <m:sSupPr>
                      <m:ctrlPr>
                        <w:rPr>
                          <w:rFonts w:ascii="Cambria Math" w:eastAsia="等线" w:hAnsi="Cambria Math" w:cs="Times New Roman"/>
                          <w:i/>
                          <w:sz w:val="20"/>
                          <w:szCs w:val="20"/>
                        </w:rPr>
                      </m:ctrlPr>
                    </m:sSupPr>
                    <m:e>
                      <m:r>
                        <w:rPr>
                          <w:rFonts w:ascii="Cambria Math" w:eastAsia="等线" w:hAnsi="Cambria Math" w:cs="Times New Roman"/>
                          <w:sz w:val="20"/>
                          <w:szCs w:val="20"/>
                        </w:rPr>
                        <m:t>MM</m:t>
                      </m:r>
                    </m:e>
                    <m:sup>
                      <m:r>
                        <w:rPr>
                          <w:rFonts w:ascii="Cambria Math" w:eastAsia="等线" w:hAnsi="Cambria Math" w:cs="Times New Roman"/>
                          <w:sz w:val="20"/>
                          <w:szCs w:val="20"/>
                        </w:rPr>
                        <m:t>2</m:t>
                      </m:r>
                    </m:sup>
                  </m:sSup>
                </m:den>
              </m:f>
            </m:oMath>
            <w:r w:rsidRPr="00BF1A2E">
              <w:rPr>
                <w:rFonts w:ascii="Times New Roman" w:eastAsia="等线" w:hAnsi="Times New Roman" w:cs="Times New Roman"/>
                <w:sz w:val="20"/>
                <w:szCs w:val="20"/>
              </w:rPr>
              <w:t xml:space="preserve"> </w:t>
            </w:r>
          </w:p>
        </w:tc>
      </w:tr>
      <w:tr w:rsidR="00420027" w:rsidRPr="00BF1A2E" w14:paraId="062D7D12" w14:textId="77777777" w:rsidTr="004F5BE5">
        <w:trPr>
          <w:trHeight w:val="71"/>
        </w:trPr>
        <w:tc>
          <w:tcPr>
            <w:tcW w:w="4423" w:type="dxa"/>
            <w:tcBorders>
              <w:top w:val="single" w:sz="4" w:space="0" w:color="7F7F7F"/>
              <w:bottom w:val="single" w:sz="4" w:space="0" w:color="7F7F7F"/>
            </w:tcBorders>
            <w:shd w:val="clear" w:color="auto" w:fill="auto"/>
          </w:tcPr>
          <w:p w14:paraId="190C2F58" w14:textId="77777777" w:rsidR="00420027" w:rsidRPr="00BF1A2E" w:rsidRDefault="00420027" w:rsidP="004F5BE5">
            <w:pPr>
              <w:spacing w:after="0" w:line="240" w:lineRule="auto"/>
              <w:jc w:val="both"/>
              <w:rPr>
                <w:rFonts w:ascii="Times New Roman" w:hAnsi="Times New Roman" w:cs="Times New Roman"/>
                <w:b/>
                <w:bCs/>
                <w:sz w:val="20"/>
                <w:szCs w:val="20"/>
              </w:rPr>
            </w:pPr>
            <w:r w:rsidRPr="00BF1A2E">
              <w:rPr>
                <w:rFonts w:ascii="Times New Roman" w:hAnsi="Times New Roman" w:cs="Times New Roman"/>
                <w:b/>
                <w:bCs/>
                <w:sz w:val="20"/>
                <w:szCs w:val="20"/>
              </w:rPr>
              <w:t>Plastic strain</w:t>
            </w:r>
          </w:p>
        </w:tc>
        <w:tc>
          <w:tcPr>
            <w:tcW w:w="2867" w:type="dxa"/>
            <w:tcBorders>
              <w:top w:val="single" w:sz="4" w:space="0" w:color="7F7F7F"/>
              <w:bottom w:val="single" w:sz="4" w:space="0" w:color="7F7F7F"/>
            </w:tcBorders>
            <w:shd w:val="clear" w:color="auto" w:fill="auto"/>
          </w:tcPr>
          <w:p w14:paraId="0380FB18" w14:textId="77777777" w:rsidR="00420027" w:rsidRPr="00BF1A2E" w:rsidRDefault="00420027" w:rsidP="004F5BE5">
            <w:pPr>
              <w:keepNext/>
              <w:spacing w:after="0" w:line="240" w:lineRule="auto"/>
              <w:jc w:val="both"/>
              <w:rPr>
                <w:rFonts w:ascii="Times New Roman" w:hAnsi="Times New Roman" w:cs="Times New Roman"/>
                <w:sz w:val="20"/>
                <w:szCs w:val="20"/>
              </w:rPr>
            </w:pPr>
            <w:r w:rsidRPr="00BF1A2E">
              <w:rPr>
                <w:rFonts w:ascii="Times New Roman" w:hAnsi="Times New Roman" w:cs="Times New Roman"/>
                <w:sz w:val="20"/>
                <w:szCs w:val="20"/>
              </w:rPr>
              <w:t>0</w:t>
            </w:r>
          </w:p>
        </w:tc>
      </w:tr>
    </w:tbl>
    <w:p w14:paraId="1A23DB9B" w14:textId="77777777" w:rsidR="00420027" w:rsidRPr="00BF1A2E" w:rsidRDefault="00420027" w:rsidP="004F5BE5">
      <w:pPr>
        <w:spacing w:line="240" w:lineRule="auto"/>
        <w:jc w:val="both"/>
        <w:rPr>
          <w:rFonts w:ascii="Times New Roman" w:hAnsi="Times New Roman" w:cs="Times New Roman"/>
          <w:b/>
          <w:sz w:val="20"/>
          <w:szCs w:val="20"/>
        </w:rPr>
      </w:pPr>
      <w:r w:rsidRPr="00BF1A2E">
        <w:rPr>
          <w:rFonts w:ascii="Times New Roman" w:hAnsi="Times New Roman" w:cs="Times New Roman"/>
          <w:b/>
          <w:sz w:val="20"/>
          <w:szCs w:val="20"/>
        </w:rPr>
        <w:t>Source: BS8110-1-1997(Structural Use of Concrete)</w:t>
      </w:r>
    </w:p>
    <w:p w14:paraId="6CAC8865" w14:textId="5C052B63" w:rsidR="00420027" w:rsidRPr="00760732" w:rsidRDefault="00420027" w:rsidP="004F5BE5">
      <w:pPr>
        <w:pStyle w:val="ListParagraph"/>
        <w:numPr>
          <w:ilvl w:val="1"/>
          <w:numId w:val="23"/>
        </w:numPr>
        <w:spacing w:after="200" w:line="240" w:lineRule="auto"/>
        <w:ind w:left="360"/>
        <w:jc w:val="both"/>
        <w:rPr>
          <w:rFonts w:ascii="Times New Roman" w:hAnsi="Times New Roman"/>
          <w:b/>
          <w:sz w:val="24"/>
          <w:szCs w:val="24"/>
        </w:rPr>
      </w:pPr>
      <w:r w:rsidRPr="00760732">
        <w:rPr>
          <w:rFonts w:ascii="Times New Roman" w:hAnsi="Times New Roman"/>
          <w:b/>
          <w:sz w:val="24"/>
          <w:szCs w:val="24"/>
        </w:rPr>
        <w:t>Geometry</w:t>
      </w:r>
    </w:p>
    <w:p w14:paraId="31F988A6" w14:textId="77777777" w:rsidR="00420027" w:rsidRPr="00BF1A2E" w:rsidRDefault="00420027" w:rsidP="004F5BE5">
      <w:pPr>
        <w:pStyle w:val="ListParagraph"/>
        <w:spacing w:line="240" w:lineRule="auto"/>
        <w:ind w:left="0"/>
        <w:jc w:val="both"/>
        <w:rPr>
          <w:rFonts w:ascii="Times New Roman" w:hAnsi="Times New Roman"/>
          <w:sz w:val="20"/>
          <w:szCs w:val="20"/>
        </w:rPr>
      </w:pPr>
      <w:r w:rsidRPr="00BF1A2E">
        <w:rPr>
          <w:rFonts w:ascii="Times New Roman" w:hAnsi="Times New Roman"/>
          <w:sz w:val="20"/>
          <w:szCs w:val="20"/>
        </w:rPr>
        <w:t>The concrete part of the geometry and the reinforcement part were done separately as 3D deformable solid elements and merged together in an assembly module with the use of parallel face constrain (to align the reinforcement on the same direction with the concrete beam) and translating instance (to place the reinforcements on the corresponding location).</w:t>
      </w:r>
    </w:p>
    <w:p w14:paraId="7BEB22D2" w14:textId="77F82455" w:rsidR="00420027" w:rsidRPr="00BF1A2E" w:rsidRDefault="00420027" w:rsidP="004F5BE5">
      <w:pPr>
        <w:pStyle w:val="ListParagraph"/>
        <w:spacing w:line="240" w:lineRule="auto"/>
        <w:ind w:left="0"/>
        <w:jc w:val="both"/>
        <w:rPr>
          <w:rFonts w:ascii="Times New Roman" w:hAnsi="Times New Roman"/>
          <w:sz w:val="20"/>
          <w:szCs w:val="20"/>
        </w:rPr>
      </w:pPr>
      <w:r w:rsidRPr="00BF1A2E">
        <w:rPr>
          <w:rFonts w:ascii="Times New Roman" w:hAnsi="Times New Roman"/>
          <w:sz w:val="20"/>
          <w:szCs w:val="20"/>
        </w:rPr>
        <w:t xml:space="preserve">In order to get the stress and strains at the end of the analysis, a partition was defined on the full geometry beam by creating datum planes to place the supports(Pinned Supports) to serve </w:t>
      </w:r>
      <w:r w:rsidR="009A28D3">
        <w:rPr>
          <w:rFonts w:ascii="Times New Roman" w:hAnsi="Times New Roman"/>
          <w:sz w:val="20"/>
          <w:szCs w:val="20"/>
        </w:rPr>
        <w:t>as the end bearing of the beam</w:t>
      </w:r>
      <w:r w:rsidRPr="00BF1A2E">
        <w:rPr>
          <w:rFonts w:ascii="Times New Roman" w:hAnsi="Times New Roman"/>
          <w:sz w:val="20"/>
          <w:szCs w:val="20"/>
        </w:rPr>
        <w:t>(1/10</w:t>
      </w:r>
      <w:r w:rsidRPr="00BF1A2E">
        <w:rPr>
          <w:rFonts w:ascii="Times New Roman" w:hAnsi="Times New Roman"/>
          <w:sz w:val="20"/>
          <w:szCs w:val="20"/>
          <w:vertAlign w:val="superscript"/>
        </w:rPr>
        <w:t>th</w:t>
      </w:r>
      <w:r w:rsidR="009A28D3">
        <w:rPr>
          <w:rFonts w:ascii="Times New Roman" w:hAnsi="Times New Roman"/>
          <w:sz w:val="20"/>
          <w:szCs w:val="20"/>
        </w:rPr>
        <w:t xml:space="preserve"> span of the beam</w:t>
      </w:r>
      <w:r w:rsidRPr="00BF1A2E">
        <w:rPr>
          <w:rFonts w:ascii="Times New Roman" w:hAnsi="Times New Roman"/>
          <w:sz w:val="20"/>
          <w:szCs w:val="20"/>
        </w:rPr>
        <w:t>).</w:t>
      </w:r>
    </w:p>
    <w:p w14:paraId="06A3DDE2" w14:textId="77777777" w:rsidR="00420027" w:rsidRPr="00BF1A2E" w:rsidRDefault="00420027" w:rsidP="004F5BE5">
      <w:pPr>
        <w:pStyle w:val="ListParagraph"/>
        <w:keepNext/>
        <w:spacing w:line="240" w:lineRule="auto"/>
        <w:ind w:left="0"/>
        <w:jc w:val="both"/>
        <w:rPr>
          <w:rFonts w:ascii="Times New Roman" w:hAnsi="Times New Roman"/>
          <w:sz w:val="20"/>
          <w:szCs w:val="20"/>
        </w:rPr>
      </w:pPr>
      <w:r w:rsidRPr="00BF1A2E">
        <w:rPr>
          <w:rFonts w:ascii="Times New Roman" w:hAnsi="Times New Roman"/>
          <w:b/>
          <w:noProof/>
          <w:sz w:val="20"/>
          <w:szCs w:val="20"/>
        </w:rPr>
        <w:lastRenderedPageBreak/>
        <w:drawing>
          <wp:inline distT="0" distB="0" distL="0" distR="0" wp14:anchorId="4D7BD834" wp14:editId="6F5A11E2">
            <wp:extent cx="6129191" cy="2538919"/>
            <wp:effectExtent l="0" t="0" r="0" b="0"/>
            <wp:docPr id="1266719458" name="Picture 1266719458" descr="C:\temp\150m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C:\temp\150mm.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185284" cy="2562155"/>
                    </a:xfrm>
                    <a:prstGeom prst="rect">
                      <a:avLst/>
                    </a:prstGeom>
                    <a:noFill/>
                    <a:ln>
                      <a:noFill/>
                    </a:ln>
                  </pic:spPr>
                </pic:pic>
              </a:graphicData>
            </a:graphic>
          </wp:inline>
        </w:drawing>
      </w:r>
    </w:p>
    <w:p w14:paraId="5783E9DD" w14:textId="77777777" w:rsidR="00420027" w:rsidRPr="00BF1A2E" w:rsidRDefault="00420027" w:rsidP="004F5BE5">
      <w:pPr>
        <w:pStyle w:val="Caption"/>
        <w:jc w:val="both"/>
        <w:rPr>
          <w:rFonts w:ascii="Times New Roman" w:hAnsi="Times New Roman"/>
          <w:b w:val="0"/>
          <w:color w:val="auto"/>
          <w:sz w:val="20"/>
          <w:szCs w:val="20"/>
        </w:rPr>
      </w:pPr>
      <w:r w:rsidRPr="00BF1A2E">
        <w:rPr>
          <w:rFonts w:ascii="Times New Roman" w:hAnsi="Times New Roman"/>
          <w:color w:val="auto"/>
          <w:sz w:val="20"/>
          <w:szCs w:val="20"/>
        </w:rPr>
        <w:t>Figure 7: 150mm concrete Beam</w:t>
      </w:r>
      <w:r w:rsidRPr="00BF1A2E">
        <w:rPr>
          <w:rFonts w:ascii="Times New Roman" w:hAnsi="Times New Roman"/>
          <w:noProof/>
          <w:color w:val="auto"/>
          <w:sz w:val="20"/>
          <w:szCs w:val="20"/>
        </w:rPr>
        <w:t xml:space="preserve"> model</w:t>
      </w:r>
    </w:p>
    <w:p w14:paraId="7AAF970D" w14:textId="77777777" w:rsidR="00420027" w:rsidRPr="00BF1A2E" w:rsidRDefault="00420027" w:rsidP="004F5BE5">
      <w:pPr>
        <w:pStyle w:val="ListParagraph"/>
        <w:keepNext/>
        <w:spacing w:line="240" w:lineRule="auto"/>
        <w:ind w:left="1020"/>
        <w:jc w:val="both"/>
        <w:rPr>
          <w:rFonts w:ascii="Times New Roman" w:hAnsi="Times New Roman"/>
          <w:b/>
          <w:sz w:val="20"/>
          <w:szCs w:val="20"/>
        </w:rPr>
      </w:pPr>
    </w:p>
    <w:p w14:paraId="3D42D0C6" w14:textId="77777777" w:rsidR="00420027" w:rsidRPr="00BF1A2E" w:rsidRDefault="00420027" w:rsidP="004F5BE5">
      <w:pPr>
        <w:pStyle w:val="ListParagraph"/>
        <w:keepNext/>
        <w:spacing w:line="240" w:lineRule="auto"/>
        <w:ind w:left="0"/>
        <w:jc w:val="both"/>
        <w:rPr>
          <w:rFonts w:ascii="Times New Roman" w:hAnsi="Times New Roman"/>
          <w:sz w:val="20"/>
          <w:szCs w:val="20"/>
        </w:rPr>
      </w:pPr>
      <w:r w:rsidRPr="00BF1A2E">
        <w:rPr>
          <w:rFonts w:ascii="Times New Roman" w:hAnsi="Times New Roman"/>
          <w:b/>
          <w:noProof/>
          <w:sz w:val="20"/>
          <w:szCs w:val="20"/>
        </w:rPr>
        <w:drawing>
          <wp:inline distT="0" distB="0" distL="0" distR="0" wp14:anchorId="6DFD0BE1" wp14:editId="0B3CC7E2">
            <wp:extent cx="6135954" cy="2986391"/>
            <wp:effectExtent l="0" t="0" r="0" b="0"/>
            <wp:docPr id="1266719457" name="Picture 1266719457" descr="C:\temp\150mm ste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C:\temp\150mm steel.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168782" cy="3002368"/>
                    </a:xfrm>
                    <a:prstGeom prst="rect">
                      <a:avLst/>
                    </a:prstGeom>
                    <a:noFill/>
                    <a:ln>
                      <a:noFill/>
                    </a:ln>
                  </pic:spPr>
                </pic:pic>
              </a:graphicData>
            </a:graphic>
          </wp:inline>
        </w:drawing>
      </w:r>
    </w:p>
    <w:p w14:paraId="475009EE" w14:textId="77777777" w:rsidR="00420027" w:rsidRPr="00BF1A2E" w:rsidRDefault="00420027" w:rsidP="004F5BE5">
      <w:pPr>
        <w:pStyle w:val="Caption"/>
        <w:jc w:val="both"/>
        <w:rPr>
          <w:rFonts w:ascii="Times New Roman" w:hAnsi="Times New Roman"/>
          <w:color w:val="auto"/>
          <w:sz w:val="20"/>
          <w:szCs w:val="20"/>
        </w:rPr>
      </w:pPr>
      <w:r w:rsidRPr="00BF1A2E">
        <w:rPr>
          <w:rFonts w:ascii="Times New Roman" w:hAnsi="Times New Roman"/>
          <w:color w:val="auto"/>
          <w:sz w:val="20"/>
          <w:szCs w:val="20"/>
        </w:rPr>
        <w:t>Figure 8: reinforcement bars embedded in the 150mm concrete Beam</w:t>
      </w:r>
    </w:p>
    <w:p w14:paraId="6499CCAB" w14:textId="77777777" w:rsidR="00420027" w:rsidRPr="00BF1A2E" w:rsidRDefault="00420027" w:rsidP="004F5BE5">
      <w:pPr>
        <w:spacing w:line="240" w:lineRule="auto"/>
        <w:rPr>
          <w:rFonts w:ascii="Times New Roman" w:hAnsi="Times New Roman" w:cs="Times New Roman"/>
          <w:sz w:val="20"/>
          <w:szCs w:val="20"/>
        </w:rPr>
      </w:pPr>
    </w:p>
    <w:p w14:paraId="7B4DBAD2" w14:textId="77777777" w:rsidR="00420027" w:rsidRPr="00804E22" w:rsidRDefault="00420027" w:rsidP="004F5BE5">
      <w:pPr>
        <w:pStyle w:val="Caption"/>
        <w:numPr>
          <w:ilvl w:val="1"/>
          <w:numId w:val="23"/>
        </w:numPr>
        <w:ind w:left="360"/>
        <w:jc w:val="both"/>
        <w:rPr>
          <w:rFonts w:ascii="Times New Roman" w:hAnsi="Times New Roman"/>
          <w:color w:val="auto"/>
          <w:sz w:val="24"/>
          <w:szCs w:val="24"/>
        </w:rPr>
      </w:pPr>
      <w:r w:rsidRPr="00804E22">
        <w:rPr>
          <w:rFonts w:ascii="Times New Roman" w:hAnsi="Times New Roman"/>
          <w:color w:val="auto"/>
          <w:sz w:val="24"/>
          <w:szCs w:val="24"/>
        </w:rPr>
        <w:t>Mesh system</w:t>
      </w:r>
    </w:p>
    <w:p w14:paraId="70051068" w14:textId="77777777" w:rsidR="00420027" w:rsidRPr="00BF1A2E" w:rsidRDefault="00420027" w:rsidP="004F5BE5">
      <w:pPr>
        <w:pStyle w:val="Caption"/>
        <w:jc w:val="both"/>
        <w:rPr>
          <w:rFonts w:ascii="Times New Roman" w:hAnsi="Times New Roman"/>
          <w:b w:val="0"/>
          <w:color w:val="auto"/>
          <w:sz w:val="20"/>
          <w:szCs w:val="20"/>
        </w:rPr>
      </w:pPr>
      <w:r w:rsidRPr="00BF1A2E">
        <w:rPr>
          <w:rFonts w:ascii="Times New Roman" w:hAnsi="Times New Roman"/>
          <w:b w:val="0"/>
          <w:color w:val="auto"/>
          <w:sz w:val="20"/>
          <w:szCs w:val="20"/>
        </w:rPr>
        <w:t>One very important characteristic of finite element analysis is that the regions are divided into small part, so called finite element, and the software calculates a solution over each individual element. The first step in meshing the model is choosing the right type of element. There are severally types of element available in ABAQUS for the three dimensional analysis for the study, a three dimensional brick element with 8 nodes was used. In order to produce result in bending that are comparable to quadratic element but at a significant lower computational cost, Hexahedra incompatible mode with linear geometric order was adopted.</w:t>
      </w:r>
    </w:p>
    <w:p w14:paraId="0D536B62" w14:textId="77777777" w:rsidR="00420027" w:rsidRPr="00BF1A2E" w:rsidRDefault="00420027" w:rsidP="004F5BE5">
      <w:pPr>
        <w:keepNext/>
        <w:spacing w:line="240" w:lineRule="auto"/>
        <w:jc w:val="both"/>
        <w:rPr>
          <w:rFonts w:ascii="Times New Roman" w:hAnsi="Times New Roman" w:cs="Times New Roman"/>
          <w:sz w:val="20"/>
          <w:szCs w:val="20"/>
        </w:rPr>
      </w:pPr>
      <w:r w:rsidRPr="00BF1A2E">
        <w:rPr>
          <w:rFonts w:ascii="Times New Roman" w:hAnsi="Times New Roman" w:cs="Times New Roman"/>
          <w:noProof/>
          <w:sz w:val="20"/>
          <w:szCs w:val="20"/>
        </w:rPr>
        <w:lastRenderedPageBreak/>
        <w:drawing>
          <wp:inline distT="0" distB="0" distL="0" distR="0" wp14:anchorId="4B56D65A" wp14:editId="3EBB6E0D">
            <wp:extent cx="6137198" cy="2908570"/>
            <wp:effectExtent l="0" t="0" r="0" b="0"/>
            <wp:docPr id="5" name="Picture 5" descr="C:\temp\mesh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mesh 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84984" cy="2931217"/>
                    </a:xfrm>
                    <a:prstGeom prst="rect">
                      <a:avLst/>
                    </a:prstGeom>
                    <a:noFill/>
                    <a:ln>
                      <a:noFill/>
                    </a:ln>
                  </pic:spPr>
                </pic:pic>
              </a:graphicData>
            </a:graphic>
          </wp:inline>
        </w:drawing>
      </w:r>
    </w:p>
    <w:p w14:paraId="7E5C4646" w14:textId="6D6CF2CD" w:rsidR="00474211" w:rsidRPr="004F5BE5" w:rsidRDefault="00420027" w:rsidP="004F5BE5">
      <w:pPr>
        <w:pStyle w:val="Caption"/>
        <w:jc w:val="both"/>
        <w:rPr>
          <w:rFonts w:ascii="Times New Roman" w:hAnsi="Times New Roman"/>
          <w:color w:val="auto"/>
          <w:sz w:val="20"/>
          <w:szCs w:val="20"/>
        </w:rPr>
      </w:pPr>
      <w:r w:rsidRPr="00BF1A2E">
        <w:rPr>
          <w:rFonts w:ascii="Times New Roman" w:hAnsi="Times New Roman"/>
          <w:color w:val="auto"/>
          <w:sz w:val="20"/>
          <w:szCs w:val="20"/>
        </w:rPr>
        <w:t>Figure 9: Mesh System with Hex element for the 150mm Beam model.</w:t>
      </w:r>
    </w:p>
    <w:p w14:paraId="4E9643C4" w14:textId="6E4DC306" w:rsidR="008F46DF" w:rsidRPr="008F46DF" w:rsidRDefault="00DA52F4" w:rsidP="004F5BE5">
      <w:pPr>
        <w:pStyle w:val="ListParagraph"/>
        <w:numPr>
          <w:ilvl w:val="0"/>
          <w:numId w:val="23"/>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0E300CC" w14:textId="77777777" w:rsidR="008F46DF" w:rsidRPr="008F46DF" w:rsidRDefault="008F46DF" w:rsidP="004F5BE5">
      <w:pPr>
        <w:pStyle w:val="ListParagraph"/>
        <w:keepNext/>
        <w:spacing w:line="240" w:lineRule="auto"/>
        <w:ind w:left="360"/>
        <w:rPr>
          <w:rFonts w:ascii="Times New Roman" w:hAnsi="Times New Roman" w:cs="Times New Roman"/>
          <w:sz w:val="20"/>
          <w:szCs w:val="20"/>
        </w:rPr>
      </w:pPr>
      <w:r w:rsidRPr="00BF1A2E">
        <w:rPr>
          <w:noProof/>
        </w:rPr>
        <w:drawing>
          <wp:inline distT="0" distB="0" distL="0" distR="0" wp14:anchorId="1914C074" wp14:editId="7D9A80D1">
            <wp:extent cx="6001385" cy="2519464"/>
            <wp:effectExtent l="0" t="0" r="0" b="0"/>
            <wp:docPr id="13" name="Picture 13" descr="C:\temp\damage 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temp\damage tc.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6289" cy="2546712"/>
                    </a:xfrm>
                    <a:prstGeom prst="rect">
                      <a:avLst/>
                    </a:prstGeom>
                    <a:noFill/>
                    <a:ln>
                      <a:noFill/>
                    </a:ln>
                  </pic:spPr>
                </pic:pic>
              </a:graphicData>
            </a:graphic>
          </wp:inline>
        </w:drawing>
      </w:r>
    </w:p>
    <w:p w14:paraId="3FA24F7A" w14:textId="77777777" w:rsidR="008F46DF" w:rsidRPr="00B35053" w:rsidRDefault="008F46DF" w:rsidP="00B35053">
      <w:pPr>
        <w:pStyle w:val="Caption"/>
        <w:ind w:left="360"/>
        <w:rPr>
          <w:rFonts w:ascii="Times New Roman" w:eastAsiaTheme="minorEastAsia" w:hAnsi="Times New Roman"/>
          <w:color w:val="auto"/>
          <w:sz w:val="20"/>
          <w:szCs w:val="20"/>
        </w:rPr>
      </w:pPr>
      <w:r w:rsidRPr="00B35053">
        <w:rPr>
          <w:rFonts w:ascii="Times New Roman" w:hAnsi="Times New Roman"/>
          <w:color w:val="auto"/>
          <w:sz w:val="20"/>
          <w:szCs w:val="20"/>
        </w:rPr>
        <w:t>Figure 10: Post processing result for the tension damage using the Hognestad model</w:t>
      </w:r>
    </w:p>
    <w:p w14:paraId="50CFCC18" w14:textId="77777777" w:rsidR="008F46DF" w:rsidRPr="008F46DF" w:rsidRDefault="008F46DF" w:rsidP="004F5BE5">
      <w:pPr>
        <w:pStyle w:val="ListParagraph"/>
        <w:keepNext/>
        <w:spacing w:line="240" w:lineRule="auto"/>
        <w:ind w:left="360"/>
        <w:rPr>
          <w:rFonts w:ascii="Times New Roman" w:hAnsi="Times New Roman" w:cs="Times New Roman"/>
          <w:sz w:val="20"/>
          <w:szCs w:val="20"/>
        </w:rPr>
      </w:pPr>
      <w:r w:rsidRPr="00BF1A2E">
        <w:rPr>
          <w:noProof/>
        </w:rPr>
        <w:lastRenderedPageBreak/>
        <w:drawing>
          <wp:inline distT="0" distB="0" distL="0" distR="0" wp14:anchorId="3193A50B" wp14:editId="1478F8F5">
            <wp:extent cx="5970905" cy="2636196"/>
            <wp:effectExtent l="0" t="0" r="0" b="0"/>
            <wp:docPr id="12" name="Picture 12" descr="C:\temp\damage 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temp\damage ct.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76907" cy="2682997"/>
                    </a:xfrm>
                    <a:prstGeom prst="rect">
                      <a:avLst/>
                    </a:prstGeom>
                    <a:noFill/>
                    <a:ln>
                      <a:noFill/>
                    </a:ln>
                  </pic:spPr>
                </pic:pic>
              </a:graphicData>
            </a:graphic>
          </wp:inline>
        </w:drawing>
      </w:r>
    </w:p>
    <w:p w14:paraId="4ED58737" w14:textId="37312731" w:rsidR="008F46DF" w:rsidRPr="00BF1A2E" w:rsidRDefault="008F46DF" w:rsidP="00B35053">
      <w:pPr>
        <w:pStyle w:val="Caption"/>
        <w:ind w:left="360"/>
        <w:rPr>
          <w:rFonts w:ascii="Times New Roman" w:hAnsi="Times New Roman"/>
          <w:color w:val="auto"/>
          <w:sz w:val="20"/>
          <w:szCs w:val="20"/>
        </w:rPr>
      </w:pPr>
      <w:r w:rsidRPr="00BF1A2E">
        <w:rPr>
          <w:rFonts w:ascii="Times New Roman" w:hAnsi="Times New Roman"/>
          <w:color w:val="auto"/>
          <w:sz w:val="20"/>
          <w:szCs w:val="20"/>
        </w:rPr>
        <w:t>Figure 11: Post processing result for the compressio</w:t>
      </w:r>
      <w:r w:rsidR="000E0AD9">
        <w:rPr>
          <w:rFonts w:ascii="Times New Roman" w:hAnsi="Times New Roman"/>
          <w:color w:val="auto"/>
          <w:sz w:val="20"/>
          <w:szCs w:val="20"/>
        </w:rPr>
        <w:t>n damage using the Hognestad</w:t>
      </w:r>
      <w:r w:rsidRPr="00BF1A2E">
        <w:rPr>
          <w:rFonts w:ascii="Times New Roman" w:hAnsi="Times New Roman"/>
          <w:color w:val="auto"/>
          <w:sz w:val="20"/>
          <w:szCs w:val="20"/>
        </w:rPr>
        <w:t xml:space="preserve"> Model</w:t>
      </w:r>
    </w:p>
    <w:p w14:paraId="70B1224B" w14:textId="77777777" w:rsidR="008F46DF" w:rsidRPr="008F46DF" w:rsidRDefault="008F46DF" w:rsidP="004F5BE5">
      <w:pPr>
        <w:pStyle w:val="ListParagraph"/>
        <w:keepNext/>
        <w:spacing w:line="240" w:lineRule="auto"/>
        <w:ind w:left="360"/>
        <w:rPr>
          <w:rFonts w:ascii="Times New Roman" w:hAnsi="Times New Roman" w:cs="Times New Roman"/>
          <w:sz w:val="20"/>
          <w:szCs w:val="20"/>
        </w:rPr>
      </w:pPr>
      <w:r w:rsidRPr="00BF1A2E">
        <w:rPr>
          <w:noProof/>
        </w:rPr>
        <w:drawing>
          <wp:inline distT="0" distB="0" distL="0" distR="0" wp14:anchorId="1C5F5211" wp14:editId="6BF560CB">
            <wp:extent cx="6094359" cy="2470825"/>
            <wp:effectExtent l="0" t="0" r="1905" b="5715"/>
            <wp:docPr id="11" name="Picture 11" descr="C:\temp\damage  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damage  tt.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65245" cy="2540107"/>
                    </a:xfrm>
                    <a:prstGeom prst="rect">
                      <a:avLst/>
                    </a:prstGeom>
                    <a:noFill/>
                    <a:ln>
                      <a:noFill/>
                    </a:ln>
                  </pic:spPr>
                </pic:pic>
              </a:graphicData>
            </a:graphic>
          </wp:inline>
        </w:drawing>
      </w:r>
    </w:p>
    <w:p w14:paraId="567D84DD" w14:textId="77777777" w:rsidR="008F46DF" w:rsidRPr="00BF1A2E" w:rsidRDefault="008F46DF" w:rsidP="00B35053">
      <w:pPr>
        <w:pStyle w:val="Caption"/>
        <w:ind w:left="360"/>
        <w:rPr>
          <w:rFonts w:ascii="Times New Roman" w:eastAsiaTheme="minorEastAsia" w:hAnsi="Times New Roman"/>
          <w:color w:val="auto"/>
          <w:sz w:val="20"/>
          <w:szCs w:val="20"/>
        </w:rPr>
      </w:pPr>
      <w:r w:rsidRPr="00BF1A2E">
        <w:rPr>
          <w:rFonts w:ascii="Times New Roman" w:hAnsi="Times New Roman"/>
          <w:color w:val="auto"/>
          <w:sz w:val="20"/>
          <w:szCs w:val="20"/>
        </w:rPr>
        <w:t>Figure 12: Post processing result for the tension damage using Kent and park model</w:t>
      </w:r>
    </w:p>
    <w:p w14:paraId="285F0899" w14:textId="77777777" w:rsidR="008F46DF" w:rsidRPr="008F46DF" w:rsidRDefault="008F46DF" w:rsidP="004F5BE5">
      <w:pPr>
        <w:pStyle w:val="ListParagraph"/>
        <w:keepNext/>
        <w:spacing w:line="240" w:lineRule="auto"/>
        <w:ind w:left="360"/>
        <w:rPr>
          <w:rFonts w:ascii="Times New Roman" w:hAnsi="Times New Roman" w:cs="Times New Roman"/>
          <w:sz w:val="20"/>
          <w:szCs w:val="20"/>
        </w:rPr>
      </w:pPr>
      <w:r w:rsidRPr="00BF1A2E">
        <w:rPr>
          <w:noProof/>
        </w:rPr>
        <w:drawing>
          <wp:inline distT="0" distB="0" distL="0" distR="0" wp14:anchorId="09FD5FBA" wp14:editId="70C945D6">
            <wp:extent cx="5951084" cy="2655651"/>
            <wp:effectExtent l="0" t="0" r="0" b="0"/>
            <wp:docPr id="10" name="Picture 10" descr="C:\temp\damage  c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temp\damage  cc.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92579" cy="2718793"/>
                    </a:xfrm>
                    <a:prstGeom prst="rect">
                      <a:avLst/>
                    </a:prstGeom>
                    <a:noFill/>
                    <a:ln>
                      <a:noFill/>
                    </a:ln>
                  </pic:spPr>
                </pic:pic>
              </a:graphicData>
            </a:graphic>
          </wp:inline>
        </w:drawing>
      </w:r>
    </w:p>
    <w:p w14:paraId="6A671C8D" w14:textId="77777777" w:rsidR="00D853E9" w:rsidRPr="00B35053" w:rsidRDefault="008F46DF" w:rsidP="00B35053">
      <w:pPr>
        <w:pStyle w:val="ListParagraph"/>
        <w:spacing w:line="240" w:lineRule="auto"/>
        <w:ind w:left="360"/>
        <w:rPr>
          <w:rFonts w:ascii="Times New Roman" w:eastAsiaTheme="minorEastAsia" w:hAnsi="Times New Roman" w:cs="Times New Roman"/>
          <w:b/>
          <w:sz w:val="20"/>
          <w:szCs w:val="20"/>
        </w:rPr>
      </w:pPr>
      <w:r w:rsidRPr="00B35053">
        <w:rPr>
          <w:rFonts w:ascii="Times New Roman" w:hAnsi="Times New Roman"/>
          <w:b/>
          <w:sz w:val="20"/>
          <w:szCs w:val="20"/>
        </w:rPr>
        <w:t>Figure 13: Post processing result for the compression damage using the Kent and Park Model</w:t>
      </w:r>
      <w:r w:rsidR="00D853E9" w:rsidRPr="00B35053">
        <w:rPr>
          <w:rFonts w:ascii="Times New Roman" w:hAnsi="Times New Roman"/>
          <w:b/>
          <w:sz w:val="20"/>
          <w:szCs w:val="20"/>
        </w:rPr>
        <w:t>.</w:t>
      </w:r>
      <w:r w:rsidRPr="00B35053">
        <w:rPr>
          <w:rFonts w:ascii="Times New Roman" w:eastAsiaTheme="minorEastAsia" w:hAnsi="Times New Roman" w:cs="Times New Roman"/>
          <w:b/>
          <w:sz w:val="20"/>
          <w:szCs w:val="20"/>
        </w:rPr>
        <w:t xml:space="preserve"> </w:t>
      </w:r>
    </w:p>
    <w:p w14:paraId="14BCAF46" w14:textId="77777777" w:rsidR="00D853E9" w:rsidRDefault="00D853E9" w:rsidP="004F5BE5">
      <w:pPr>
        <w:pStyle w:val="ListParagraph"/>
        <w:spacing w:line="240" w:lineRule="auto"/>
        <w:ind w:left="360"/>
        <w:rPr>
          <w:rFonts w:ascii="Times New Roman" w:eastAsiaTheme="minorEastAsia" w:hAnsi="Times New Roman" w:cs="Times New Roman"/>
          <w:sz w:val="20"/>
          <w:szCs w:val="20"/>
        </w:rPr>
      </w:pPr>
    </w:p>
    <w:p w14:paraId="3B064566" w14:textId="10BF44BD" w:rsidR="008F46DF" w:rsidRPr="008F46DF" w:rsidRDefault="008F46DF" w:rsidP="004F5BE5">
      <w:pPr>
        <w:pStyle w:val="ListParagraph"/>
        <w:spacing w:line="240" w:lineRule="auto"/>
        <w:ind w:left="360"/>
        <w:rPr>
          <w:rFonts w:ascii="Times New Roman" w:eastAsiaTheme="minorEastAsia" w:hAnsi="Times New Roman" w:cs="Times New Roman"/>
          <w:sz w:val="20"/>
          <w:szCs w:val="20"/>
        </w:rPr>
      </w:pPr>
      <w:r w:rsidRPr="008F46DF">
        <w:rPr>
          <w:rFonts w:ascii="Times New Roman" w:eastAsiaTheme="minorEastAsia" w:hAnsi="Times New Roman" w:cs="Times New Roman"/>
          <w:sz w:val="20"/>
          <w:szCs w:val="20"/>
        </w:rPr>
        <w:lastRenderedPageBreak/>
        <w:t>The researcher was able to plot data of stress and strain relationship for both the hognestad model and the Kent and park model. With respect to the results obtained and summarized in table 2, it was observed that the stress-strain curve for the Hognestad model and the Kent and park model had a good agreement. The diagram clearly demonstrated a reasonable correlation between the stress-strain models at the ascending branch.</w:t>
      </w:r>
    </w:p>
    <w:p w14:paraId="7AA13B29" w14:textId="0BAF835F" w:rsidR="008F46DF" w:rsidRPr="008F46DF" w:rsidRDefault="008F46DF" w:rsidP="004F5BE5">
      <w:pPr>
        <w:pStyle w:val="ListParagraph"/>
        <w:spacing w:line="240" w:lineRule="auto"/>
        <w:ind w:left="360"/>
        <w:rPr>
          <w:rFonts w:ascii="Times New Roman" w:eastAsiaTheme="minorEastAsia" w:hAnsi="Times New Roman" w:cs="Times New Roman"/>
          <w:sz w:val="20"/>
          <w:szCs w:val="20"/>
        </w:rPr>
      </w:pPr>
      <w:r w:rsidRPr="008F46DF">
        <w:rPr>
          <w:rFonts w:ascii="Times New Roman" w:eastAsiaTheme="minorEastAsia" w:hAnsi="Times New Roman" w:cs="Times New Roman"/>
          <w:sz w:val="20"/>
          <w:szCs w:val="20"/>
        </w:rPr>
        <w:t>However, at the descending branch, the Kent and park model showed greater softening behavior compared to the hognestad model. The difference in strain softening did not</w:t>
      </w:r>
      <w:r w:rsidR="00B35053">
        <w:rPr>
          <w:rFonts w:ascii="Times New Roman" w:eastAsiaTheme="minorEastAsia" w:hAnsi="Times New Roman" w:cs="Times New Roman"/>
          <w:sz w:val="20"/>
          <w:szCs w:val="20"/>
        </w:rPr>
        <w:t xml:space="preserve"> entirely</w:t>
      </w:r>
      <w:r w:rsidRPr="008F46DF">
        <w:rPr>
          <w:rFonts w:ascii="Times New Roman" w:eastAsiaTheme="minorEastAsia" w:hAnsi="Times New Roman" w:cs="Times New Roman"/>
          <w:sz w:val="20"/>
          <w:szCs w:val="20"/>
        </w:rPr>
        <w:t xml:space="preserve"> affect the post processing result of the compressive damage as seen in figure 11 and 13</w:t>
      </w:r>
      <w:r w:rsidR="00B35053">
        <w:rPr>
          <w:rFonts w:ascii="Times New Roman" w:eastAsiaTheme="minorEastAsia" w:hAnsi="Times New Roman" w:cs="Times New Roman"/>
          <w:sz w:val="20"/>
          <w:szCs w:val="20"/>
        </w:rPr>
        <w:t xml:space="preserve"> with a value of 1802</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m:t>
            </m:r>
          </m:e>
          <m:sup>
            <m:r>
              <w:rPr>
                <w:rFonts w:ascii="Cambria Math" w:eastAsiaTheme="minorEastAsia" w:hAnsi="Cambria Math" w:cs="Times New Roman"/>
                <w:sz w:val="20"/>
                <w:szCs w:val="20"/>
              </w:rPr>
              <m:t>2</m:t>
            </m:r>
          </m:sup>
        </m:sSup>
      </m:oMath>
      <w:r w:rsidR="00B35053">
        <w:rPr>
          <w:rFonts w:ascii="Times New Roman" w:eastAsiaTheme="minorEastAsia" w:hAnsi="Times New Roman" w:cs="Times New Roman"/>
          <w:sz w:val="20"/>
          <w:szCs w:val="20"/>
        </w:rPr>
        <w:t xml:space="preserve"> and 1885</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m:t>
            </m:r>
          </m:e>
          <m:sup>
            <m:r>
              <w:rPr>
                <w:rFonts w:ascii="Cambria Math" w:eastAsiaTheme="minorEastAsia" w:hAnsi="Cambria Math" w:cs="Times New Roman"/>
                <w:sz w:val="20"/>
                <w:szCs w:val="20"/>
              </w:rPr>
              <m:t>2</m:t>
            </m:r>
          </m:sup>
        </m:sSup>
      </m:oMath>
      <w:r w:rsidR="00B35053">
        <w:rPr>
          <w:rFonts w:ascii="Times New Roman" w:eastAsiaTheme="minorEastAsia" w:hAnsi="Times New Roman" w:cs="Times New Roman"/>
          <w:sz w:val="20"/>
          <w:szCs w:val="20"/>
        </w:rPr>
        <w:t xml:space="preserve"> respectively. But</w:t>
      </w:r>
      <w:r w:rsidR="000E0AD9">
        <w:rPr>
          <w:rFonts w:ascii="Times New Roman" w:eastAsiaTheme="minorEastAsia" w:hAnsi="Times New Roman" w:cs="Times New Roman"/>
          <w:sz w:val="20"/>
          <w:szCs w:val="20"/>
        </w:rPr>
        <w:t xml:space="preserve"> the </w:t>
      </w:r>
      <w:r w:rsidR="00B35053">
        <w:rPr>
          <w:rFonts w:ascii="Times New Roman" w:eastAsiaTheme="minorEastAsia" w:hAnsi="Times New Roman" w:cs="Times New Roman"/>
          <w:sz w:val="20"/>
          <w:szCs w:val="20"/>
        </w:rPr>
        <w:t>post processing</w:t>
      </w:r>
      <w:r w:rsidR="000E0AD9">
        <w:rPr>
          <w:rFonts w:ascii="Times New Roman" w:eastAsiaTheme="minorEastAsia" w:hAnsi="Times New Roman" w:cs="Times New Roman"/>
          <w:sz w:val="20"/>
          <w:szCs w:val="20"/>
        </w:rPr>
        <w:t xml:space="preserve"> result for the tension damage showed </w:t>
      </w:r>
      <w:r w:rsidR="009E773F">
        <w:rPr>
          <w:rFonts w:ascii="Times New Roman" w:eastAsiaTheme="minorEastAsia" w:hAnsi="Times New Roman" w:cs="Times New Roman"/>
          <w:sz w:val="20"/>
          <w:szCs w:val="20"/>
        </w:rPr>
        <w:t>clear</w:t>
      </w:r>
      <w:r w:rsidR="00B35053">
        <w:rPr>
          <w:rFonts w:ascii="Times New Roman" w:eastAsiaTheme="minorEastAsia" w:hAnsi="Times New Roman" w:cs="Times New Roman"/>
          <w:sz w:val="20"/>
          <w:szCs w:val="20"/>
        </w:rPr>
        <w:t xml:space="preserve"> disagreement</w:t>
      </w:r>
      <w:r w:rsidR="000E0AD9">
        <w:rPr>
          <w:rFonts w:ascii="Times New Roman" w:eastAsiaTheme="minorEastAsia" w:hAnsi="Times New Roman" w:cs="Times New Roman"/>
          <w:sz w:val="20"/>
          <w:szCs w:val="20"/>
        </w:rPr>
        <w:t xml:space="preserve"> with a value of </w:t>
      </w:r>
      <w:r w:rsidR="00B35053">
        <w:rPr>
          <w:rFonts w:ascii="Times New Roman" w:eastAsiaTheme="minorEastAsia" w:hAnsi="Times New Roman" w:cs="Times New Roman"/>
          <w:sz w:val="20"/>
          <w:szCs w:val="20"/>
        </w:rPr>
        <w:t>1706N/</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m:t>
            </m:r>
          </m:e>
          <m:sup>
            <m:r>
              <w:rPr>
                <w:rFonts w:ascii="Cambria Math" w:eastAsiaTheme="minorEastAsia" w:hAnsi="Cambria Math" w:cs="Times New Roman"/>
                <w:sz w:val="20"/>
                <w:szCs w:val="20"/>
              </w:rPr>
              <m:t>2</m:t>
            </m:r>
          </m:sup>
        </m:sSup>
      </m:oMath>
      <w:r w:rsidR="00B35053">
        <w:rPr>
          <w:rFonts w:ascii="Times New Roman" w:eastAsiaTheme="minorEastAsia" w:hAnsi="Times New Roman" w:cs="Times New Roman"/>
          <w:sz w:val="20"/>
          <w:szCs w:val="20"/>
        </w:rPr>
        <w:t xml:space="preserve"> and 1559</w:t>
      </w:r>
      <m:oMath>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mm</m:t>
            </m:r>
          </m:e>
          <m:sup>
            <m:r>
              <w:rPr>
                <w:rFonts w:ascii="Cambria Math" w:eastAsiaTheme="minorEastAsia" w:hAnsi="Cambria Math" w:cs="Times New Roman"/>
                <w:sz w:val="20"/>
                <w:szCs w:val="20"/>
              </w:rPr>
              <m:t>2</m:t>
            </m:r>
          </m:sup>
        </m:sSup>
      </m:oMath>
      <w:r w:rsidR="00B35053">
        <w:rPr>
          <w:rFonts w:ascii="Times New Roman" w:eastAsiaTheme="minorEastAsia" w:hAnsi="Times New Roman" w:cs="Times New Roman"/>
          <w:sz w:val="20"/>
          <w:szCs w:val="20"/>
        </w:rPr>
        <w:t xml:space="preserve"> for the Hognestad model and Kent and Park Model respectively.</w:t>
      </w:r>
      <w:r w:rsidR="000E0AD9">
        <w:rPr>
          <w:rFonts w:ascii="Times New Roman" w:eastAsiaTheme="minorEastAsia" w:hAnsi="Times New Roman" w:cs="Times New Roman"/>
          <w:sz w:val="20"/>
          <w:szCs w:val="20"/>
        </w:rPr>
        <w:t xml:space="preserve"> </w:t>
      </w:r>
    </w:p>
    <w:p w14:paraId="2A689519" w14:textId="31C917A0" w:rsidR="00DA52F4" w:rsidRPr="001E51F3" w:rsidRDefault="00DA52F4" w:rsidP="004F5BE5">
      <w:pPr>
        <w:pStyle w:val="ListParagraph"/>
        <w:numPr>
          <w:ilvl w:val="0"/>
          <w:numId w:val="23"/>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96A863C" w14:textId="77777777" w:rsidR="00D853E9" w:rsidRPr="00D853E9" w:rsidRDefault="00D853E9" w:rsidP="004F5BE5">
      <w:pPr>
        <w:pStyle w:val="ListParagraph"/>
        <w:spacing w:line="240" w:lineRule="auto"/>
        <w:ind w:left="360"/>
        <w:rPr>
          <w:rFonts w:ascii="Times New Roman" w:hAnsi="Times New Roman" w:cs="Times New Roman"/>
          <w:sz w:val="20"/>
          <w:szCs w:val="20"/>
        </w:rPr>
      </w:pPr>
      <w:r w:rsidRPr="00D853E9">
        <w:rPr>
          <w:rFonts w:ascii="Times New Roman" w:hAnsi="Times New Roman" w:cs="Times New Roman"/>
          <w:sz w:val="20"/>
          <w:szCs w:val="20"/>
          <w:lang w:val="en-GB"/>
        </w:rPr>
        <w:t xml:space="preserve">The paper </w:t>
      </w:r>
      <w:r w:rsidRPr="00D853E9">
        <w:rPr>
          <w:rFonts w:ascii="Times New Roman" w:hAnsi="Times New Roman" w:cs="Times New Roman"/>
          <w:sz w:val="20"/>
          <w:szCs w:val="20"/>
        </w:rPr>
        <w:t>model the behavior of concrete for nonlinear analysis using concrete damage plasticity model in ABAQUS. The compressive stress strain relation for the study was derived using models developed by Hognestad et al (1989) and Kent and Park (1971). The study also compared the compressive stress strain behavior of the two models.</w:t>
      </w:r>
    </w:p>
    <w:p w14:paraId="56AC535C" w14:textId="77777777" w:rsidR="00D853E9" w:rsidRPr="00D853E9" w:rsidRDefault="00D853E9" w:rsidP="004F5BE5">
      <w:pPr>
        <w:pStyle w:val="ListParagraph"/>
        <w:spacing w:line="240" w:lineRule="auto"/>
        <w:ind w:left="360"/>
        <w:rPr>
          <w:rFonts w:ascii="Times New Roman" w:eastAsia="等线" w:hAnsi="Times New Roman" w:cs="Times New Roman"/>
          <w:sz w:val="20"/>
          <w:szCs w:val="20"/>
        </w:rPr>
      </w:pPr>
      <w:r w:rsidRPr="00D853E9">
        <w:rPr>
          <w:rFonts w:ascii="Times New Roman" w:hAnsi="Times New Roman" w:cs="Times New Roman"/>
          <w:sz w:val="20"/>
          <w:szCs w:val="20"/>
        </w:rPr>
        <w:t xml:space="preserve">The tensile stress strain behavior of the concrete for the study was mode </w:t>
      </w:r>
      <w:r w:rsidRPr="00D853E9">
        <w:rPr>
          <w:rFonts w:ascii="Times New Roman" w:eastAsia="等线" w:hAnsi="Times New Roman" w:cs="Times New Roman"/>
          <w:sz w:val="20"/>
          <w:szCs w:val="20"/>
        </w:rPr>
        <w:t>modelled as linear elastic brittle material with strain softening suggested by (Said and Mohie, 2012).</w:t>
      </w:r>
    </w:p>
    <w:p w14:paraId="003F10A2" w14:textId="315F0A09" w:rsidR="00DA52F4" w:rsidRPr="00D853E9" w:rsidRDefault="00D853E9" w:rsidP="004F5BE5">
      <w:pPr>
        <w:pStyle w:val="ListParagraph"/>
        <w:spacing w:line="240" w:lineRule="auto"/>
        <w:ind w:left="360"/>
        <w:rPr>
          <w:rFonts w:ascii="Times New Roman" w:eastAsia="等线" w:hAnsi="Times New Roman" w:cs="Times New Roman"/>
          <w:sz w:val="20"/>
          <w:szCs w:val="20"/>
        </w:rPr>
      </w:pPr>
      <w:r w:rsidRPr="00D853E9">
        <w:rPr>
          <w:rFonts w:ascii="Times New Roman" w:eastAsia="等线" w:hAnsi="Times New Roman" w:cs="Times New Roman"/>
          <w:sz w:val="20"/>
          <w:szCs w:val="20"/>
        </w:rPr>
        <w:t xml:space="preserve">From the research findings, the post processing concrete damage </w:t>
      </w:r>
      <w:r w:rsidR="00B35053">
        <w:rPr>
          <w:rFonts w:ascii="Times New Roman" w:eastAsia="等线" w:hAnsi="Times New Roman" w:cs="Times New Roman"/>
          <w:sz w:val="20"/>
          <w:szCs w:val="20"/>
        </w:rPr>
        <w:t xml:space="preserve">results in tension were </w:t>
      </w:r>
      <w:r w:rsidRPr="00D853E9">
        <w:rPr>
          <w:rFonts w:ascii="Times New Roman" w:eastAsia="等线" w:hAnsi="Times New Roman" w:cs="Times New Roman"/>
          <w:sz w:val="20"/>
          <w:szCs w:val="20"/>
        </w:rPr>
        <w:t>affected by the difference in softening behavior observed between the two compressive stress strain models.</w:t>
      </w:r>
      <w:r w:rsidR="003B763E">
        <w:rPr>
          <w:rFonts w:ascii="Times New Roman" w:eastAsia="等线" w:hAnsi="Times New Roman" w:cs="Times New Roman"/>
          <w:sz w:val="20"/>
          <w:szCs w:val="20"/>
        </w:rPr>
        <w:t xml:space="preserve"> </w:t>
      </w:r>
    </w:p>
    <w:p w14:paraId="002D2C71" w14:textId="29DA384A" w:rsidR="006C11CA" w:rsidRPr="00D853E9" w:rsidRDefault="00DA52F4" w:rsidP="004F5BE5">
      <w:pPr>
        <w:pStyle w:val="ListParagraph"/>
        <w:numPr>
          <w:ilvl w:val="0"/>
          <w:numId w:val="23"/>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A9ACD97" w14:textId="77777777" w:rsidR="00D853E9" w:rsidRPr="00BF1A2E" w:rsidRDefault="00D853E9" w:rsidP="004F5BE5">
      <w:pPr>
        <w:pStyle w:val="ListParagraph"/>
        <w:numPr>
          <w:ilvl w:val="0"/>
          <w:numId w:val="19"/>
        </w:numPr>
        <w:spacing w:line="240" w:lineRule="auto"/>
        <w:jc w:val="both"/>
        <w:rPr>
          <w:rFonts w:ascii="Times New Roman" w:eastAsia="等线" w:hAnsi="Times New Roman"/>
          <w:sz w:val="20"/>
          <w:szCs w:val="20"/>
        </w:rPr>
      </w:pPr>
      <w:r w:rsidRPr="00BF1A2E">
        <w:rPr>
          <w:rFonts w:ascii="Times New Roman" w:eastAsia="等线" w:hAnsi="Times New Roman"/>
          <w:sz w:val="20"/>
          <w:szCs w:val="20"/>
        </w:rPr>
        <w:t>Abaqus Analysis User’s manual 6.10. Dassault Syste’mes Simulia Corp., Providence, RI USA.</w:t>
      </w:r>
    </w:p>
    <w:p w14:paraId="1FCE083A" w14:textId="77777777" w:rsidR="00D853E9" w:rsidRPr="00D853E9" w:rsidRDefault="00D853E9" w:rsidP="004F5BE5">
      <w:pPr>
        <w:pStyle w:val="ListParagraph"/>
        <w:numPr>
          <w:ilvl w:val="0"/>
          <w:numId w:val="19"/>
        </w:numPr>
        <w:spacing w:line="240" w:lineRule="auto"/>
        <w:jc w:val="both"/>
        <w:rPr>
          <w:rFonts w:ascii="Times New Roman" w:hAnsi="Times New Roman" w:cs="Times New Roman"/>
          <w:sz w:val="20"/>
          <w:szCs w:val="20"/>
        </w:rPr>
      </w:pPr>
      <w:r w:rsidRPr="00D853E9">
        <w:rPr>
          <w:rFonts w:ascii="Times New Roman" w:hAnsi="Times New Roman" w:cs="Times New Roman"/>
          <w:sz w:val="20"/>
          <w:szCs w:val="20"/>
        </w:rPr>
        <w:t>Carreira D.J an</w:t>
      </w:r>
      <w:bookmarkStart w:id="5" w:name="_GoBack"/>
      <w:bookmarkEnd w:id="5"/>
      <w:r w:rsidRPr="00D853E9">
        <w:rPr>
          <w:rFonts w:ascii="Times New Roman" w:hAnsi="Times New Roman" w:cs="Times New Roman"/>
          <w:sz w:val="20"/>
          <w:szCs w:val="20"/>
        </w:rPr>
        <w:t>d Chu K.H (1985). Stress-strain relationship for plain concrete in compression. In Journal Proceedings, 1985.</w:t>
      </w:r>
    </w:p>
    <w:p w14:paraId="3E1E61FA" w14:textId="77777777" w:rsidR="00D853E9" w:rsidRPr="00D853E9" w:rsidRDefault="00D853E9" w:rsidP="004F5BE5">
      <w:pPr>
        <w:pStyle w:val="ListParagraph"/>
        <w:numPr>
          <w:ilvl w:val="0"/>
          <w:numId w:val="19"/>
        </w:numPr>
        <w:spacing w:line="240" w:lineRule="auto"/>
        <w:jc w:val="both"/>
        <w:rPr>
          <w:rFonts w:ascii="Times New Roman" w:hAnsi="Times New Roman" w:cs="Times New Roman"/>
          <w:sz w:val="20"/>
          <w:szCs w:val="20"/>
        </w:rPr>
      </w:pPr>
      <w:r w:rsidRPr="00D853E9">
        <w:rPr>
          <w:rFonts w:ascii="Times New Roman" w:hAnsi="Times New Roman" w:cs="Times New Roman"/>
          <w:sz w:val="20"/>
          <w:szCs w:val="20"/>
        </w:rPr>
        <w:t>Chaudhari S.V and Chakrabarti M.A (2012). Modelling opf concrete for nonlinear analysis using finite element code Abaqus. International Journal of computer application. Vol 44, No 7. PP: 14-18</w:t>
      </w:r>
    </w:p>
    <w:p w14:paraId="2EA1838C" w14:textId="77777777" w:rsidR="00D853E9" w:rsidRPr="00D853E9" w:rsidRDefault="00D853E9" w:rsidP="004F5BE5">
      <w:pPr>
        <w:pStyle w:val="ListParagraph"/>
        <w:widowControl w:val="0"/>
        <w:numPr>
          <w:ilvl w:val="0"/>
          <w:numId w:val="19"/>
        </w:numPr>
        <w:tabs>
          <w:tab w:val="left" w:pos="450"/>
        </w:tabs>
        <w:autoSpaceDE w:val="0"/>
        <w:autoSpaceDN w:val="0"/>
        <w:spacing w:before="97" w:after="0" w:line="240" w:lineRule="auto"/>
        <w:ind w:right="343"/>
        <w:jc w:val="both"/>
        <w:rPr>
          <w:rFonts w:ascii="Times New Roman" w:hAnsi="Times New Roman" w:cs="Times New Roman"/>
          <w:spacing w:val="-2"/>
          <w:w w:val="105"/>
          <w:sz w:val="20"/>
          <w:szCs w:val="20"/>
        </w:rPr>
      </w:pPr>
      <w:r w:rsidRPr="00D853E9">
        <w:rPr>
          <w:rFonts w:ascii="Times New Roman" w:hAnsi="Times New Roman" w:cs="Times New Roman"/>
          <w:w w:val="105"/>
          <w:sz w:val="20"/>
          <w:szCs w:val="20"/>
        </w:rPr>
        <w:t>Chen D (1995). Stress-strain behavior of high strength concrete cylinder</w:t>
      </w:r>
      <w:r w:rsidRPr="00D853E9">
        <w:rPr>
          <w:rFonts w:ascii="Times New Roman" w:hAnsi="Times New Roman" w:cs="Times New Roman"/>
          <w:spacing w:val="-2"/>
          <w:w w:val="105"/>
          <w:sz w:val="20"/>
          <w:szCs w:val="20"/>
        </w:rPr>
        <w:t>.</w:t>
      </w:r>
    </w:p>
    <w:p w14:paraId="05404F87" w14:textId="77777777" w:rsidR="00D853E9" w:rsidRPr="00BF1A2E" w:rsidRDefault="00D853E9" w:rsidP="004F5BE5">
      <w:pPr>
        <w:pStyle w:val="ListParagraph"/>
        <w:numPr>
          <w:ilvl w:val="0"/>
          <w:numId w:val="19"/>
        </w:numPr>
        <w:spacing w:line="240" w:lineRule="auto"/>
        <w:jc w:val="both"/>
        <w:rPr>
          <w:rFonts w:ascii="Times New Roman" w:eastAsia="等线" w:hAnsi="Times New Roman"/>
          <w:sz w:val="20"/>
          <w:szCs w:val="20"/>
        </w:rPr>
      </w:pPr>
      <w:r w:rsidRPr="00BF1A2E">
        <w:rPr>
          <w:rFonts w:ascii="Times New Roman" w:eastAsia="等线" w:hAnsi="Times New Roman"/>
          <w:sz w:val="20"/>
          <w:szCs w:val="20"/>
        </w:rPr>
        <w:t>Hognestad E, Hanson NW, McHenry D. Concrete Stress Distribution in Ultimate Strength Design, J ACI 1955; 27(24), 55-79.</w:t>
      </w:r>
    </w:p>
    <w:p w14:paraId="0F37B454" w14:textId="77777777" w:rsidR="00D853E9" w:rsidRPr="00BF1A2E" w:rsidRDefault="00D853E9" w:rsidP="004F5BE5">
      <w:pPr>
        <w:pStyle w:val="ListParagraph"/>
        <w:widowControl w:val="0"/>
        <w:numPr>
          <w:ilvl w:val="0"/>
          <w:numId w:val="19"/>
        </w:numPr>
        <w:tabs>
          <w:tab w:val="left" w:pos="420"/>
        </w:tabs>
        <w:autoSpaceDE w:val="0"/>
        <w:autoSpaceDN w:val="0"/>
        <w:spacing w:before="102" w:after="0" w:line="240" w:lineRule="auto"/>
        <w:ind w:right="558"/>
        <w:contextualSpacing w:val="0"/>
        <w:jc w:val="both"/>
        <w:rPr>
          <w:rFonts w:ascii="Times New Roman" w:hAnsi="Times New Roman"/>
          <w:w w:val="105"/>
          <w:sz w:val="20"/>
          <w:szCs w:val="20"/>
        </w:rPr>
      </w:pPr>
      <w:r w:rsidRPr="00BF1A2E">
        <w:rPr>
          <w:rFonts w:ascii="Times New Roman" w:hAnsi="Times New Roman"/>
          <w:w w:val="105"/>
          <w:sz w:val="20"/>
          <w:szCs w:val="20"/>
        </w:rPr>
        <w:t xml:space="preserve">Kent D.C and Park.R (1971). Flexural members with confined concrete. </w:t>
      </w:r>
      <w:r w:rsidRPr="00BF1A2E">
        <w:rPr>
          <w:rFonts w:ascii="Times New Roman" w:hAnsi="Times New Roman"/>
          <w:i/>
          <w:w w:val="105"/>
          <w:sz w:val="20"/>
          <w:szCs w:val="20"/>
        </w:rPr>
        <w:t>J. struct. Division</w:t>
      </w:r>
      <w:r w:rsidRPr="00BF1A2E">
        <w:rPr>
          <w:rFonts w:ascii="Times New Roman" w:hAnsi="Times New Roman"/>
          <w:w w:val="105"/>
          <w:sz w:val="20"/>
          <w:szCs w:val="20"/>
        </w:rPr>
        <w:t>, 97(7), 1969-1990.</w:t>
      </w:r>
    </w:p>
    <w:p w14:paraId="670DBC87" w14:textId="77777777" w:rsidR="00D853E9" w:rsidRPr="00BF1A2E" w:rsidRDefault="00D853E9" w:rsidP="004F5BE5">
      <w:pPr>
        <w:pStyle w:val="ListParagraph"/>
        <w:numPr>
          <w:ilvl w:val="0"/>
          <w:numId w:val="19"/>
        </w:numPr>
        <w:spacing w:line="240" w:lineRule="auto"/>
        <w:jc w:val="both"/>
        <w:rPr>
          <w:rFonts w:ascii="Times New Roman" w:eastAsia="等线" w:hAnsi="Times New Roman"/>
          <w:sz w:val="20"/>
          <w:szCs w:val="20"/>
        </w:rPr>
      </w:pPr>
      <w:r w:rsidRPr="00BF1A2E">
        <w:rPr>
          <w:rFonts w:ascii="Times New Roman" w:eastAsia="等线" w:hAnsi="Times New Roman"/>
          <w:sz w:val="20"/>
          <w:szCs w:val="20"/>
        </w:rPr>
        <w:t xml:space="preserve">Lee J and Fenves GL (1998). Plastic-Damage Model for Cyclic Loading of Concrete Structure, </w:t>
      </w:r>
      <w:r w:rsidRPr="00BF1A2E">
        <w:rPr>
          <w:rFonts w:ascii="Times New Roman" w:eastAsia="等线" w:hAnsi="Times New Roman"/>
          <w:i/>
          <w:sz w:val="20"/>
          <w:szCs w:val="20"/>
        </w:rPr>
        <w:t>Engineering Mechanics</w:t>
      </w:r>
      <w:r w:rsidRPr="00BF1A2E">
        <w:rPr>
          <w:rFonts w:ascii="Times New Roman" w:eastAsia="等线" w:hAnsi="Times New Roman"/>
          <w:sz w:val="20"/>
          <w:szCs w:val="20"/>
        </w:rPr>
        <w:t>. 124(8):892-900.</w:t>
      </w:r>
    </w:p>
    <w:p w14:paraId="150661DC" w14:textId="77777777" w:rsidR="00D853E9" w:rsidRDefault="00D853E9" w:rsidP="004F5BE5">
      <w:pPr>
        <w:pStyle w:val="ListParagraph"/>
        <w:widowControl w:val="0"/>
        <w:numPr>
          <w:ilvl w:val="0"/>
          <w:numId w:val="19"/>
        </w:numPr>
        <w:tabs>
          <w:tab w:val="left" w:pos="420"/>
        </w:tabs>
        <w:autoSpaceDE w:val="0"/>
        <w:autoSpaceDN w:val="0"/>
        <w:spacing w:before="102" w:after="0" w:line="240" w:lineRule="auto"/>
        <w:ind w:right="558"/>
        <w:contextualSpacing w:val="0"/>
        <w:jc w:val="both"/>
        <w:rPr>
          <w:rFonts w:ascii="Times New Roman" w:hAnsi="Times New Roman"/>
          <w:sz w:val="20"/>
          <w:szCs w:val="20"/>
        </w:rPr>
      </w:pPr>
      <w:r w:rsidRPr="00BF1A2E">
        <w:rPr>
          <w:rFonts w:ascii="Times New Roman" w:hAnsi="Times New Roman"/>
          <w:sz w:val="20"/>
          <w:szCs w:val="20"/>
        </w:rPr>
        <w:t>Lubliner,</w:t>
      </w:r>
      <w:r w:rsidRPr="00BF1A2E">
        <w:rPr>
          <w:rFonts w:ascii="Times New Roman" w:hAnsi="Times New Roman"/>
          <w:spacing w:val="9"/>
          <w:sz w:val="20"/>
          <w:szCs w:val="20"/>
        </w:rPr>
        <w:t xml:space="preserve"> </w:t>
      </w:r>
      <w:r w:rsidRPr="00BF1A2E">
        <w:rPr>
          <w:rFonts w:ascii="Times New Roman" w:hAnsi="Times New Roman"/>
          <w:sz w:val="20"/>
          <w:szCs w:val="20"/>
        </w:rPr>
        <w:t>J.;</w:t>
      </w:r>
      <w:r w:rsidRPr="00BF1A2E">
        <w:rPr>
          <w:rFonts w:ascii="Times New Roman" w:hAnsi="Times New Roman"/>
          <w:spacing w:val="12"/>
          <w:sz w:val="20"/>
          <w:szCs w:val="20"/>
        </w:rPr>
        <w:t xml:space="preserve"> </w:t>
      </w:r>
      <w:r w:rsidRPr="00BF1A2E">
        <w:rPr>
          <w:rFonts w:ascii="Times New Roman" w:hAnsi="Times New Roman"/>
          <w:sz w:val="20"/>
          <w:szCs w:val="20"/>
        </w:rPr>
        <w:t>Oliver,</w:t>
      </w:r>
      <w:r w:rsidRPr="00BF1A2E">
        <w:rPr>
          <w:rFonts w:ascii="Times New Roman" w:hAnsi="Times New Roman"/>
          <w:spacing w:val="12"/>
          <w:sz w:val="20"/>
          <w:szCs w:val="20"/>
        </w:rPr>
        <w:t xml:space="preserve"> </w:t>
      </w:r>
      <w:r w:rsidRPr="00BF1A2E">
        <w:rPr>
          <w:rFonts w:ascii="Times New Roman" w:hAnsi="Times New Roman"/>
          <w:sz w:val="20"/>
          <w:szCs w:val="20"/>
        </w:rPr>
        <w:t>J.;</w:t>
      </w:r>
      <w:r w:rsidRPr="00BF1A2E">
        <w:rPr>
          <w:rFonts w:ascii="Times New Roman" w:hAnsi="Times New Roman"/>
          <w:spacing w:val="12"/>
          <w:sz w:val="20"/>
          <w:szCs w:val="20"/>
        </w:rPr>
        <w:t xml:space="preserve"> </w:t>
      </w:r>
      <w:r w:rsidRPr="00BF1A2E">
        <w:rPr>
          <w:rFonts w:ascii="Times New Roman" w:hAnsi="Times New Roman"/>
          <w:sz w:val="20"/>
          <w:szCs w:val="20"/>
        </w:rPr>
        <w:t>Oller,</w:t>
      </w:r>
      <w:r w:rsidRPr="00BF1A2E">
        <w:rPr>
          <w:rFonts w:ascii="Times New Roman" w:hAnsi="Times New Roman"/>
          <w:spacing w:val="12"/>
          <w:sz w:val="20"/>
          <w:szCs w:val="20"/>
        </w:rPr>
        <w:t xml:space="preserve"> </w:t>
      </w:r>
      <w:r w:rsidRPr="00BF1A2E">
        <w:rPr>
          <w:rFonts w:ascii="Times New Roman" w:hAnsi="Times New Roman"/>
          <w:sz w:val="20"/>
          <w:szCs w:val="20"/>
        </w:rPr>
        <w:t>S.;</w:t>
      </w:r>
      <w:r w:rsidRPr="00BF1A2E">
        <w:rPr>
          <w:rFonts w:ascii="Times New Roman" w:hAnsi="Times New Roman"/>
          <w:spacing w:val="12"/>
          <w:sz w:val="20"/>
          <w:szCs w:val="20"/>
        </w:rPr>
        <w:t xml:space="preserve"> </w:t>
      </w:r>
      <w:r w:rsidRPr="00BF1A2E">
        <w:rPr>
          <w:rFonts w:ascii="Times New Roman" w:hAnsi="Times New Roman"/>
          <w:sz w:val="20"/>
          <w:szCs w:val="20"/>
        </w:rPr>
        <w:t>Oñate,</w:t>
      </w:r>
      <w:r w:rsidRPr="00BF1A2E">
        <w:rPr>
          <w:rFonts w:ascii="Times New Roman" w:hAnsi="Times New Roman"/>
          <w:spacing w:val="12"/>
          <w:sz w:val="20"/>
          <w:szCs w:val="20"/>
        </w:rPr>
        <w:t xml:space="preserve"> </w:t>
      </w:r>
      <w:r w:rsidRPr="00BF1A2E">
        <w:rPr>
          <w:rFonts w:ascii="Times New Roman" w:hAnsi="Times New Roman"/>
          <w:sz w:val="20"/>
          <w:szCs w:val="20"/>
        </w:rPr>
        <w:t>E.</w:t>
      </w:r>
      <w:r w:rsidRPr="00BF1A2E">
        <w:rPr>
          <w:rFonts w:ascii="Times New Roman" w:hAnsi="Times New Roman"/>
          <w:spacing w:val="12"/>
          <w:sz w:val="20"/>
          <w:szCs w:val="20"/>
        </w:rPr>
        <w:t xml:space="preserve"> </w:t>
      </w:r>
      <w:r w:rsidRPr="00BF1A2E">
        <w:rPr>
          <w:rFonts w:ascii="Times New Roman" w:hAnsi="Times New Roman"/>
          <w:sz w:val="20"/>
          <w:szCs w:val="20"/>
        </w:rPr>
        <w:t>A</w:t>
      </w:r>
      <w:r w:rsidRPr="00BF1A2E">
        <w:rPr>
          <w:rFonts w:ascii="Times New Roman" w:hAnsi="Times New Roman"/>
          <w:spacing w:val="12"/>
          <w:sz w:val="20"/>
          <w:szCs w:val="20"/>
        </w:rPr>
        <w:t xml:space="preserve"> </w:t>
      </w:r>
      <w:r w:rsidRPr="00BF1A2E">
        <w:rPr>
          <w:rFonts w:ascii="Times New Roman" w:hAnsi="Times New Roman"/>
          <w:sz w:val="20"/>
          <w:szCs w:val="20"/>
        </w:rPr>
        <w:t>plastic-damage</w:t>
      </w:r>
      <w:r w:rsidRPr="00BF1A2E">
        <w:rPr>
          <w:rFonts w:ascii="Times New Roman" w:hAnsi="Times New Roman"/>
          <w:spacing w:val="11"/>
          <w:sz w:val="20"/>
          <w:szCs w:val="20"/>
        </w:rPr>
        <w:t xml:space="preserve"> </w:t>
      </w:r>
      <w:r w:rsidRPr="00BF1A2E">
        <w:rPr>
          <w:rFonts w:ascii="Times New Roman" w:hAnsi="Times New Roman"/>
          <w:sz w:val="20"/>
          <w:szCs w:val="20"/>
        </w:rPr>
        <w:t>model</w:t>
      </w:r>
      <w:r w:rsidRPr="00BF1A2E">
        <w:rPr>
          <w:rFonts w:ascii="Times New Roman" w:hAnsi="Times New Roman"/>
          <w:spacing w:val="12"/>
          <w:sz w:val="20"/>
          <w:szCs w:val="20"/>
        </w:rPr>
        <w:t xml:space="preserve"> </w:t>
      </w:r>
      <w:r w:rsidRPr="00BF1A2E">
        <w:rPr>
          <w:rFonts w:ascii="Times New Roman" w:hAnsi="Times New Roman"/>
          <w:sz w:val="20"/>
          <w:szCs w:val="20"/>
        </w:rPr>
        <w:t>for</w:t>
      </w:r>
      <w:r w:rsidRPr="00BF1A2E">
        <w:rPr>
          <w:rFonts w:ascii="Times New Roman" w:hAnsi="Times New Roman"/>
          <w:spacing w:val="12"/>
          <w:sz w:val="20"/>
          <w:szCs w:val="20"/>
        </w:rPr>
        <w:t xml:space="preserve"> </w:t>
      </w:r>
      <w:r w:rsidRPr="00BF1A2E">
        <w:rPr>
          <w:rFonts w:ascii="Times New Roman" w:hAnsi="Times New Roman"/>
          <w:sz w:val="20"/>
          <w:szCs w:val="20"/>
        </w:rPr>
        <w:t>concrete.</w:t>
      </w:r>
      <w:r w:rsidRPr="00BF1A2E">
        <w:rPr>
          <w:rFonts w:ascii="Times New Roman" w:hAnsi="Times New Roman"/>
          <w:spacing w:val="24"/>
          <w:sz w:val="20"/>
          <w:szCs w:val="20"/>
        </w:rPr>
        <w:t xml:space="preserve"> </w:t>
      </w:r>
      <w:r w:rsidRPr="00BF1A2E">
        <w:rPr>
          <w:rFonts w:ascii="Times New Roman" w:hAnsi="Times New Roman"/>
          <w:i/>
          <w:sz w:val="20"/>
          <w:szCs w:val="20"/>
        </w:rPr>
        <w:t>Int.</w:t>
      </w:r>
      <w:r w:rsidRPr="00BF1A2E">
        <w:rPr>
          <w:rFonts w:ascii="Times New Roman" w:hAnsi="Times New Roman"/>
          <w:i/>
          <w:spacing w:val="18"/>
          <w:sz w:val="20"/>
          <w:szCs w:val="20"/>
        </w:rPr>
        <w:t xml:space="preserve"> </w:t>
      </w:r>
      <w:r w:rsidRPr="00BF1A2E">
        <w:rPr>
          <w:rFonts w:ascii="Times New Roman" w:hAnsi="Times New Roman"/>
          <w:i/>
          <w:sz w:val="20"/>
          <w:szCs w:val="20"/>
        </w:rPr>
        <w:t>J.</w:t>
      </w:r>
      <w:r w:rsidRPr="00BF1A2E">
        <w:rPr>
          <w:rFonts w:ascii="Times New Roman" w:hAnsi="Times New Roman"/>
          <w:i/>
          <w:spacing w:val="6"/>
          <w:sz w:val="20"/>
          <w:szCs w:val="20"/>
        </w:rPr>
        <w:t xml:space="preserve"> </w:t>
      </w:r>
      <w:r w:rsidRPr="00BF1A2E">
        <w:rPr>
          <w:rFonts w:ascii="Times New Roman" w:hAnsi="Times New Roman"/>
          <w:i/>
          <w:sz w:val="20"/>
          <w:szCs w:val="20"/>
        </w:rPr>
        <w:t>Solids</w:t>
      </w:r>
      <w:r w:rsidRPr="00BF1A2E">
        <w:rPr>
          <w:rFonts w:ascii="Times New Roman" w:hAnsi="Times New Roman"/>
          <w:i/>
          <w:spacing w:val="6"/>
          <w:sz w:val="20"/>
          <w:szCs w:val="20"/>
        </w:rPr>
        <w:t xml:space="preserve"> </w:t>
      </w:r>
      <w:r w:rsidRPr="00BF1A2E">
        <w:rPr>
          <w:rFonts w:ascii="Times New Roman" w:hAnsi="Times New Roman"/>
          <w:i/>
          <w:sz w:val="20"/>
          <w:szCs w:val="20"/>
        </w:rPr>
        <w:t>Struct.</w:t>
      </w:r>
      <w:r w:rsidRPr="00BF1A2E">
        <w:rPr>
          <w:rFonts w:ascii="Times New Roman" w:hAnsi="Times New Roman"/>
          <w:i/>
          <w:spacing w:val="18"/>
          <w:sz w:val="20"/>
          <w:szCs w:val="20"/>
        </w:rPr>
        <w:t xml:space="preserve"> </w:t>
      </w:r>
      <w:r w:rsidRPr="00BF1A2E">
        <w:rPr>
          <w:rFonts w:ascii="Times New Roman" w:hAnsi="Times New Roman"/>
          <w:b/>
          <w:sz w:val="20"/>
          <w:szCs w:val="20"/>
        </w:rPr>
        <w:t>1989</w:t>
      </w:r>
      <w:r w:rsidRPr="00BF1A2E">
        <w:rPr>
          <w:rFonts w:ascii="Times New Roman" w:hAnsi="Times New Roman"/>
          <w:sz w:val="20"/>
          <w:szCs w:val="20"/>
        </w:rPr>
        <w:t>,</w:t>
      </w:r>
      <w:r w:rsidRPr="00BF1A2E">
        <w:rPr>
          <w:rFonts w:ascii="Times New Roman" w:hAnsi="Times New Roman"/>
          <w:spacing w:val="12"/>
          <w:sz w:val="20"/>
          <w:szCs w:val="20"/>
        </w:rPr>
        <w:t xml:space="preserve"> </w:t>
      </w:r>
      <w:r w:rsidRPr="00BF1A2E">
        <w:rPr>
          <w:rFonts w:ascii="Times New Roman" w:hAnsi="Times New Roman"/>
          <w:i/>
          <w:sz w:val="20"/>
          <w:szCs w:val="20"/>
        </w:rPr>
        <w:t>25</w:t>
      </w:r>
      <w:r w:rsidRPr="00BF1A2E">
        <w:rPr>
          <w:rFonts w:ascii="Times New Roman" w:hAnsi="Times New Roman"/>
          <w:sz w:val="20"/>
          <w:szCs w:val="20"/>
        </w:rPr>
        <w:t>,</w:t>
      </w:r>
      <w:r w:rsidRPr="00BF1A2E">
        <w:rPr>
          <w:rFonts w:ascii="Times New Roman" w:hAnsi="Times New Roman"/>
          <w:spacing w:val="12"/>
          <w:sz w:val="20"/>
          <w:szCs w:val="20"/>
        </w:rPr>
        <w:t xml:space="preserve"> </w:t>
      </w:r>
      <w:r w:rsidRPr="00BF1A2E">
        <w:rPr>
          <w:rFonts w:ascii="Times New Roman" w:hAnsi="Times New Roman"/>
          <w:sz w:val="20"/>
          <w:szCs w:val="20"/>
        </w:rPr>
        <w:t>299–326.</w:t>
      </w:r>
    </w:p>
    <w:p w14:paraId="58BA1BC7" w14:textId="055E613C" w:rsidR="00401BC3" w:rsidRPr="00401BC3" w:rsidRDefault="00401BC3" w:rsidP="004F5BE5">
      <w:pPr>
        <w:pStyle w:val="ListParagraph"/>
        <w:widowControl w:val="0"/>
        <w:numPr>
          <w:ilvl w:val="0"/>
          <w:numId w:val="19"/>
        </w:numPr>
        <w:tabs>
          <w:tab w:val="left" w:pos="420"/>
        </w:tabs>
        <w:autoSpaceDE w:val="0"/>
        <w:autoSpaceDN w:val="0"/>
        <w:spacing w:before="102" w:after="0" w:line="240" w:lineRule="auto"/>
        <w:ind w:right="558"/>
        <w:contextualSpacing w:val="0"/>
        <w:jc w:val="both"/>
        <w:rPr>
          <w:rFonts w:ascii="Times New Roman" w:hAnsi="Times New Roman"/>
          <w:sz w:val="20"/>
          <w:szCs w:val="20"/>
        </w:rPr>
      </w:pPr>
      <w:r>
        <w:rPr>
          <w:rFonts w:ascii="Times New Roman" w:hAnsi="Times New Roman"/>
          <w:sz w:val="20"/>
          <w:szCs w:val="20"/>
        </w:rPr>
        <w:t>Lu, W.; Lubbad, R; L</w:t>
      </w:r>
      <w:r>
        <w:rPr>
          <w:rFonts w:ascii="Times New Roman" w:hAnsi="Times New Roman" w:cs="Times New Roman"/>
          <w:sz w:val="20"/>
          <w:szCs w:val="20"/>
        </w:rPr>
        <w:t>Øset, S.; H</w:t>
      </w:r>
      <w:r>
        <w:rPr>
          <w:rFonts w:ascii="Times New Roman" w:hAnsi="Times New Roman" w:cs="Times New Roman"/>
          <w:sz w:val="20"/>
          <w:szCs w:val="20"/>
        </w:rPr>
        <w:t>Ø</w:t>
      </w:r>
      <w:r>
        <w:rPr>
          <w:rFonts w:ascii="Times New Roman" w:hAnsi="Times New Roman" w:cs="Times New Roman"/>
          <w:sz w:val="20"/>
          <w:szCs w:val="20"/>
        </w:rPr>
        <w:t>yland, K. Cohesive Zone Method Based Simulations of Ice Wedge Bending: A Comparative Study of Element Erosion, CEM, DEM and XFEM. In Proceddings of the 21</w:t>
      </w:r>
      <w:r w:rsidRPr="00401BC3">
        <w:rPr>
          <w:rFonts w:ascii="Times New Roman" w:hAnsi="Times New Roman" w:cs="Times New Roman"/>
          <w:sz w:val="20"/>
          <w:szCs w:val="20"/>
          <w:vertAlign w:val="superscript"/>
        </w:rPr>
        <w:t>st</w:t>
      </w:r>
      <w:r>
        <w:rPr>
          <w:rFonts w:ascii="Times New Roman" w:hAnsi="Times New Roman" w:cs="Times New Roman"/>
          <w:sz w:val="20"/>
          <w:szCs w:val="20"/>
        </w:rPr>
        <w:t xml:space="preserve"> IAHR International Symposium on Ice “Ice Research for a Sustainable Environment: Dalian, China, 11-15 June 2012; DSalian University of Tecgnology Press: Dalian, China, 2021. ISBN 978-7-89437-020-4.</w:t>
      </w:r>
    </w:p>
    <w:p w14:paraId="548245FB" w14:textId="77777777" w:rsidR="00401BC3" w:rsidRPr="00BF1A2E" w:rsidRDefault="00401BC3" w:rsidP="00401BC3">
      <w:pPr>
        <w:pStyle w:val="ListParagraph"/>
        <w:widowControl w:val="0"/>
        <w:tabs>
          <w:tab w:val="left" w:pos="420"/>
        </w:tabs>
        <w:autoSpaceDE w:val="0"/>
        <w:autoSpaceDN w:val="0"/>
        <w:spacing w:before="102" w:after="0" w:line="240" w:lineRule="auto"/>
        <w:ind w:left="360" w:right="558"/>
        <w:contextualSpacing w:val="0"/>
        <w:jc w:val="both"/>
        <w:rPr>
          <w:rFonts w:ascii="Times New Roman" w:hAnsi="Times New Roman"/>
          <w:sz w:val="20"/>
          <w:szCs w:val="20"/>
        </w:rPr>
      </w:pPr>
    </w:p>
    <w:p w14:paraId="40EFF21F" w14:textId="112579C4" w:rsidR="00911ACD" w:rsidRPr="00911ACD" w:rsidRDefault="00D853E9" w:rsidP="004F5BE5">
      <w:pPr>
        <w:pStyle w:val="ListParagraph"/>
        <w:numPr>
          <w:ilvl w:val="0"/>
          <w:numId w:val="19"/>
        </w:numPr>
        <w:tabs>
          <w:tab w:val="left" w:pos="6360"/>
        </w:tabs>
        <w:spacing w:line="240" w:lineRule="auto"/>
      </w:pPr>
      <w:r w:rsidRPr="00D853E9">
        <w:rPr>
          <w:rFonts w:ascii="Times New Roman" w:hAnsi="Times New Roman"/>
          <w:sz w:val="20"/>
          <w:szCs w:val="20"/>
        </w:rPr>
        <w:t xml:space="preserve">Said M.A, Mohie S.S, Gehad E.R and Amal </w:t>
      </w:r>
      <w:r w:rsidR="004F5BE5" w:rsidRPr="00D853E9">
        <w:rPr>
          <w:rFonts w:ascii="Times New Roman" w:hAnsi="Times New Roman"/>
          <w:sz w:val="20"/>
          <w:szCs w:val="20"/>
        </w:rPr>
        <w:t>S.H (</w:t>
      </w:r>
      <w:r w:rsidRPr="00D853E9">
        <w:rPr>
          <w:rFonts w:ascii="Times New Roman" w:hAnsi="Times New Roman"/>
          <w:sz w:val="20"/>
          <w:szCs w:val="20"/>
        </w:rPr>
        <w:t xml:space="preserve">2012).Evaluation of tension stiffening </w:t>
      </w:r>
      <w:r w:rsidR="004F5BE5" w:rsidRPr="00D853E9">
        <w:rPr>
          <w:rFonts w:ascii="Times New Roman" w:hAnsi="Times New Roman"/>
          <w:sz w:val="20"/>
          <w:szCs w:val="20"/>
        </w:rPr>
        <w:t>effect on</w:t>
      </w:r>
      <w:r w:rsidRPr="00D853E9">
        <w:rPr>
          <w:rFonts w:ascii="Times New Roman" w:hAnsi="Times New Roman"/>
          <w:sz w:val="20"/>
          <w:szCs w:val="20"/>
        </w:rPr>
        <w:t xml:space="preserve"> crack width calculation of flexural R.C Member Alexandria Engineering Journal, Vol 52, Issue 2, PP 163-173.</w:t>
      </w:r>
      <w:r w:rsidR="00911ACD">
        <w:tab/>
      </w:r>
    </w:p>
    <w:sectPr w:rsidR="00911ACD" w:rsidRPr="00911ACD" w:rsidSect="005F717A">
      <w:headerReference w:type="even" r:id="rId27"/>
      <w:headerReference w:type="default" r:id="rId28"/>
      <w:footerReference w:type="even" r:id="rId29"/>
      <w:footerReference w:type="default" r:id="rId30"/>
      <w:headerReference w:type="first" r:id="rId31"/>
      <w:footerReference w:type="first" r:id="rId3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4CEC87" w14:textId="77777777" w:rsidR="0019573E" w:rsidRDefault="0019573E" w:rsidP="00C556D7">
      <w:pPr>
        <w:spacing w:after="0" w:line="240" w:lineRule="auto"/>
      </w:pPr>
      <w:r>
        <w:separator/>
      </w:r>
    </w:p>
  </w:endnote>
  <w:endnote w:type="continuationSeparator" w:id="0">
    <w:p w14:paraId="18EBF55B" w14:textId="77777777" w:rsidR="0019573E" w:rsidRDefault="0019573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w:altName w:val="Arial Unicode MS"/>
    <w:charset w:val="00"/>
    <w:family w:val="auto"/>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1A38" w14:textId="77777777" w:rsidR="00CE2B8A" w:rsidRDefault="00CE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01BC3">
          <w:rPr>
            <w:b/>
            <w:bCs/>
            <w:noProof/>
          </w:rPr>
          <w:t>12</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658EA9" w14:textId="77777777" w:rsidR="0019573E" w:rsidRDefault="0019573E" w:rsidP="00C556D7">
      <w:pPr>
        <w:spacing w:after="0" w:line="240" w:lineRule="auto"/>
      </w:pPr>
      <w:r>
        <w:separator/>
      </w:r>
    </w:p>
  </w:footnote>
  <w:footnote w:type="continuationSeparator" w:id="0">
    <w:p w14:paraId="5296E49A" w14:textId="77777777" w:rsidR="0019573E" w:rsidRDefault="0019573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6EEC" w14:textId="77777777" w:rsidR="00CE2B8A" w:rsidRDefault="00CE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77123F2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E2B8A">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r w:rsidR="00CE2B8A">
            <w:rPr>
              <w:rFonts w:ascii="Times New Roman" w:hAnsi="Times New Roman" w:cs="Times New Roman"/>
              <w:bCs/>
              <w:sz w:val="24"/>
              <w:szCs w:val="24"/>
              <w:lang w:val="fr-FR" w:eastAsia="en-IN"/>
            </w:rPr>
            <w:t>February</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DB58FD"/>
    <w:multiLevelType w:val="multilevel"/>
    <w:tmpl w:val="3CA4B1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D9678C"/>
    <w:multiLevelType w:val="multilevel"/>
    <w:tmpl w:val="44746F68"/>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2"/>
  </w:num>
  <w:num w:numId="8">
    <w:abstractNumId w:val="22"/>
  </w:num>
  <w:num w:numId="9">
    <w:abstractNumId w:val="0"/>
  </w:num>
  <w:num w:numId="10">
    <w:abstractNumId w:val="5"/>
  </w:num>
  <w:num w:numId="11">
    <w:abstractNumId w:val="20"/>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1"/>
  </w:num>
  <w:num w:numId="20">
    <w:abstractNumId w:val="7"/>
  </w:num>
  <w:num w:numId="21">
    <w:abstractNumId w:val="17"/>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97F8E"/>
    <w:rsid w:val="000A3933"/>
    <w:rsid w:val="000A3CC1"/>
    <w:rsid w:val="000A5BB0"/>
    <w:rsid w:val="000B1932"/>
    <w:rsid w:val="000C2D11"/>
    <w:rsid w:val="000D7425"/>
    <w:rsid w:val="000D79A3"/>
    <w:rsid w:val="000E0AD9"/>
    <w:rsid w:val="000E5718"/>
    <w:rsid w:val="000F2747"/>
    <w:rsid w:val="000F2DCD"/>
    <w:rsid w:val="0010160E"/>
    <w:rsid w:val="00102C6B"/>
    <w:rsid w:val="00115146"/>
    <w:rsid w:val="00120F30"/>
    <w:rsid w:val="00125B8F"/>
    <w:rsid w:val="00127B8C"/>
    <w:rsid w:val="00130820"/>
    <w:rsid w:val="0013642C"/>
    <w:rsid w:val="00140E84"/>
    <w:rsid w:val="0014571A"/>
    <w:rsid w:val="00157BEC"/>
    <w:rsid w:val="001669B3"/>
    <w:rsid w:val="00167C79"/>
    <w:rsid w:val="0017211F"/>
    <w:rsid w:val="0018026F"/>
    <w:rsid w:val="001814AA"/>
    <w:rsid w:val="00187922"/>
    <w:rsid w:val="0019573E"/>
    <w:rsid w:val="001C0F2F"/>
    <w:rsid w:val="001C15A0"/>
    <w:rsid w:val="001C563A"/>
    <w:rsid w:val="001C75F5"/>
    <w:rsid w:val="001D095B"/>
    <w:rsid w:val="001D1DD3"/>
    <w:rsid w:val="001E4A2E"/>
    <w:rsid w:val="001E4ACD"/>
    <w:rsid w:val="001E51F3"/>
    <w:rsid w:val="001F0BB1"/>
    <w:rsid w:val="00205839"/>
    <w:rsid w:val="00205A73"/>
    <w:rsid w:val="00206DE4"/>
    <w:rsid w:val="00227FA8"/>
    <w:rsid w:val="002426D5"/>
    <w:rsid w:val="002540F6"/>
    <w:rsid w:val="002650CA"/>
    <w:rsid w:val="00273038"/>
    <w:rsid w:val="00293FC1"/>
    <w:rsid w:val="002A11AA"/>
    <w:rsid w:val="002A579C"/>
    <w:rsid w:val="002E6AF6"/>
    <w:rsid w:val="002E72CF"/>
    <w:rsid w:val="002F3187"/>
    <w:rsid w:val="002F43A5"/>
    <w:rsid w:val="00306E39"/>
    <w:rsid w:val="003265E6"/>
    <w:rsid w:val="00350F8D"/>
    <w:rsid w:val="00361C3F"/>
    <w:rsid w:val="003656D1"/>
    <w:rsid w:val="00392E5A"/>
    <w:rsid w:val="0039400E"/>
    <w:rsid w:val="003A3AED"/>
    <w:rsid w:val="003B13EB"/>
    <w:rsid w:val="003B1658"/>
    <w:rsid w:val="003B34DD"/>
    <w:rsid w:val="003B763E"/>
    <w:rsid w:val="003C3221"/>
    <w:rsid w:val="003C4071"/>
    <w:rsid w:val="003C6D94"/>
    <w:rsid w:val="003D2120"/>
    <w:rsid w:val="003E11D0"/>
    <w:rsid w:val="003E2ECA"/>
    <w:rsid w:val="003E49D7"/>
    <w:rsid w:val="003E7930"/>
    <w:rsid w:val="003F6F2B"/>
    <w:rsid w:val="00401BC3"/>
    <w:rsid w:val="004161D7"/>
    <w:rsid w:val="00420027"/>
    <w:rsid w:val="00441EB2"/>
    <w:rsid w:val="0044570C"/>
    <w:rsid w:val="00446FEA"/>
    <w:rsid w:val="00450069"/>
    <w:rsid w:val="004623B5"/>
    <w:rsid w:val="00474211"/>
    <w:rsid w:val="004808B7"/>
    <w:rsid w:val="0048549C"/>
    <w:rsid w:val="004960D6"/>
    <w:rsid w:val="00496A8A"/>
    <w:rsid w:val="004A26D4"/>
    <w:rsid w:val="004A52B3"/>
    <w:rsid w:val="004B0E1D"/>
    <w:rsid w:val="004B20DB"/>
    <w:rsid w:val="004C1EF9"/>
    <w:rsid w:val="004C2F51"/>
    <w:rsid w:val="004D5813"/>
    <w:rsid w:val="004D5DC8"/>
    <w:rsid w:val="004D5FF5"/>
    <w:rsid w:val="004F5BE5"/>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1EED"/>
    <w:rsid w:val="006A5E5C"/>
    <w:rsid w:val="006A6434"/>
    <w:rsid w:val="006B2ED8"/>
    <w:rsid w:val="006C11CA"/>
    <w:rsid w:val="006C74D5"/>
    <w:rsid w:val="006D7E62"/>
    <w:rsid w:val="006F51F4"/>
    <w:rsid w:val="00706C2A"/>
    <w:rsid w:val="00714B8D"/>
    <w:rsid w:val="00732B32"/>
    <w:rsid w:val="00752E18"/>
    <w:rsid w:val="00756E86"/>
    <w:rsid w:val="00760732"/>
    <w:rsid w:val="00765659"/>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8F46DF"/>
    <w:rsid w:val="0090474B"/>
    <w:rsid w:val="0090504D"/>
    <w:rsid w:val="00905466"/>
    <w:rsid w:val="00911ACD"/>
    <w:rsid w:val="0091436C"/>
    <w:rsid w:val="0093005F"/>
    <w:rsid w:val="00933404"/>
    <w:rsid w:val="0093478F"/>
    <w:rsid w:val="0094277C"/>
    <w:rsid w:val="009446C5"/>
    <w:rsid w:val="0094642D"/>
    <w:rsid w:val="00971033"/>
    <w:rsid w:val="00994D0C"/>
    <w:rsid w:val="009A28D3"/>
    <w:rsid w:val="009A49D4"/>
    <w:rsid w:val="009C713B"/>
    <w:rsid w:val="009E4D95"/>
    <w:rsid w:val="009E773F"/>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5053"/>
    <w:rsid w:val="00B60F30"/>
    <w:rsid w:val="00B71A47"/>
    <w:rsid w:val="00B76621"/>
    <w:rsid w:val="00B82E3B"/>
    <w:rsid w:val="00BA6D24"/>
    <w:rsid w:val="00BB0841"/>
    <w:rsid w:val="00BC087A"/>
    <w:rsid w:val="00BC37A0"/>
    <w:rsid w:val="00BD0DF3"/>
    <w:rsid w:val="00BE5B25"/>
    <w:rsid w:val="00C13545"/>
    <w:rsid w:val="00C20B7A"/>
    <w:rsid w:val="00C35F1D"/>
    <w:rsid w:val="00C378A3"/>
    <w:rsid w:val="00C40305"/>
    <w:rsid w:val="00C42124"/>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CE7BFA"/>
    <w:rsid w:val="00D25854"/>
    <w:rsid w:val="00D3084A"/>
    <w:rsid w:val="00D434BC"/>
    <w:rsid w:val="00D43E77"/>
    <w:rsid w:val="00D74DDA"/>
    <w:rsid w:val="00D853E9"/>
    <w:rsid w:val="00DA52F4"/>
    <w:rsid w:val="00DD6B36"/>
    <w:rsid w:val="00DD7C7C"/>
    <w:rsid w:val="00DE68FE"/>
    <w:rsid w:val="00DF201E"/>
    <w:rsid w:val="00DF317B"/>
    <w:rsid w:val="00DF6FFA"/>
    <w:rsid w:val="00E03AB8"/>
    <w:rsid w:val="00E058D9"/>
    <w:rsid w:val="00E1385E"/>
    <w:rsid w:val="00E26448"/>
    <w:rsid w:val="00E26687"/>
    <w:rsid w:val="00E34078"/>
    <w:rsid w:val="00E35FB6"/>
    <w:rsid w:val="00E71348"/>
    <w:rsid w:val="00E73492"/>
    <w:rsid w:val="00E81599"/>
    <w:rsid w:val="00E82016"/>
    <w:rsid w:val="00E9298E"/>
    <w:rsid w:val="00EA6189"/>
    <w:rsid w:val="00EB0728"/>
    <w:rsid w:val="00EB432A"/>
    <w:rsid w:val="00EB588E"/>
    <w:rsid w:val="00EE04C0"/>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4B2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uiPriority w:val="22"/>
    <w:qFormat/>
    <w:rsid w:val="004B20DB"/>
    <w:rPr>
      <w:b/>
      <w:bCs/>
    </w:rPr>
  </w:style>
  <w:style w:type="character" w:customStyle="1" w:styleId="Heading1Char">
    <w:name w:val="Heading 1 Char"/>
    <w:basedOn w:val="DefaultParagraphFont"/>
    <w:link w:val="Heading1"/>
    <w:uiPriority w:val="9"/>
    <w:rsid w:val="004B20DB"/>
    <w:rPr>
      <w:rFonts w:asciiTheme="majorHAnsi" w:eastAsiaTheme="majorEastAsia" w:hAnsiTheme="majorHAnsi" w:cstheme="majorBidi"/>
      <w:color w:val="2E74B5" w:themeColor="accent1" w:themeShade="BF"/>
      <w:sz w:val="32"/>
      <w:szCs w:val="32"/>
    </w:rPr>
  </w:style>
  <w:style w:type="character" w:customStyle="1" w:styleId="ListParagraphChar">
    <w:name w:val="List Paragraph Char"/>
    <w:basedOn w:val="DefaultParagraphFont"/>
    <w:link w:val="ListParagraph"/>
    <w:uiPriority w:val="1"/>
    <w:locked/>
    <w:rsid w:val="004B20DB"/>
  </w:style>
  <w:style w:type="paragraph" w:styleId="BodyText">
    <w:name w:val="Body Text"/>
    <w:basedOn w:val="Normal"/>
    <w:link w:val="BodyTextChar"/>
    <w:uiPriority w:val="1"/>
    <w:qFormat/>
    <w:rsid w:val="004B20D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B20DB"/>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4B20DB"/>
    <w:pPr>
      <w:spacing w:after="200" w:line="240" w:lineRule="auto"/>
    </w:pPr>
    <w:rPr>
      <w:rFonts w:ascii="Calibri" w:eastAsia="SimSun" w:hAnsi="Calibri" w:cs="Times New Roman"/>
      <w:b/>
      <w:bCs/>
      <w:color w:val="4472C4"/>
      <w:sz w:val="18"/>
      <w:szCs w:val="18"/>
      <w:lang w:val="en-GB"/>
    </w:rPr>
  </w:style>
  <w:style w:type="paragraph" w:styleId="NormalWeb">
    <w:name w:val="Normal (Web)"/>
    <w:basedOn w:val="Normal"/>
    <w:uiPriority w:val="99"/>
    <w:unhideWhenUsed/>
    <w:rsid w:val="004B20DB"/>
    <w:pPr>
      <w:spacing w:before="100" w:beforeAutospacing="1" w:after="100" w:afterAutospacing="1" w:line="240" w:lineRule="auto"/>
    </w:pPr>
    <w:rPr>
      <w:rFonts w:ascii="Times New Roman" w:eastAsia="等线" w:hAnsi="Times New Roman" w:cs="Times New Roman"/>
      <w:sz w:val="24"/>
      <w:szCs w:val="24"/>
    </w:rPr>
  </w:style>
  <w:style w:type="character" w:styleId="PlaceholderText">
    <w:name w:val="Placeholder Text"/>
    <w:basedOn w:val="DefaultParagraphFont"/>
    <w:uiPriority w:val="99"/>
    <w:semiHidden/>
    <w:rsid w:val="0090474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chart" Target="charts/chart2.xml"/><Relationship Id="rId26"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chart" Target="charts/chart1.xml"/><Relationship Id="rId25" Type="http://schemas.openxmlformats.org/officeDocument/2006/relationships/image" Target="media/image15.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0.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image" Target="media/image14.png"/><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3.png"/><Relationship Id="rId28" Type="http://schemas.openxmlformats.org/officeDocument/2006/relationships/header" Target="header2.xml"/><Relationship Id="rId10" Type="http://schemas.openxmlformats.org/officeDocument/2006/relationships/image" Target="media/image3.gif"/><Relationship Id="rId19" Type="http://schemas.openxmlformats.org/officeDocument/2006/relationships/image" Target="media/image9.png"/><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s://classes.engineering.wustl.edu/2009/spring/mase5513/abaqus/docs/v6.6/books/usb/pt05ch18s05abm36.html" TargetMode="External"/><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7.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SONY\Desktop\excel%20stres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SONY\Desktop\excel%20stres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782633420822402"/>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Kent and Park Model</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Sheet1!$J$2:$J$21</c:f>
              <c:numCache>
                <c:formatCode>General</c:formatCode>
                <c:ptCount val="20"/>
                <c:pt idx="0">
                  <c:v>0</c:v>
                </c:pt>
                <c:pt idx="1">
                  <c:v>7.5500000431848424E-5</c:v>
                </c:pt>
                <c:pt idx="2">
                  <c:v>1.5408351441372395E-4</c:v>
                </c:pt>
                <c:pt idx="3">
                  <c:v>2.3616653966613635E-4</c:v>
                </c:pt>
                <c:pt idx="4">
                  <c:v>3.2225952872592083E-4</c:v>
                </c:pt>
                <c:pt idx="5">
                  <c:v>4.1301624533979995E-4</c:v>
                </c:pt>
                <c:pt idx="6">
                  <c:v>5.0928821897214325E-4</c:v>
                </c:pt>
                <c:pt idx="7">
                  <c:v>6.1222414492508265E-4</c:v>
                </c:pt>
                <c:pt idx="8">
                  <c:v>7.2343255288551079E-4</c:v>
                </c:pt>
                <c:pt idx="9">
                  <c:v>8.4530020623683967E-4</c:v>
                </c:pt>
                <c:pt idx="10">
                  <c:v>9.8165178561030277E-4</c:v>
                </c:pt>
                <c:pt idx="11">
                  <c:v>1.1393392649244073E-3</c:v>
                </c:pt>
                <c:pt idx="12">
                  <c:v>1.3333354927355246E-3</c:v>
                </c:pt>
                <c:pt idx="13">
                  <c:v>1.6151013893205802E-3</c:v>
                </c:pt>
                <c:pt idx="14">
                  <c:v>2E-3</c:v>
                </c:pt>
                <c:pt idx="15">
                  <c:v>2.3800000000000002E-3</c:v>
                </c:pt>
                <c:pt idx="16">
                  <c:v>2.5400000000000002E-3</c:v>
                </c:pt>
                <c:pt idx="17">
                  <c:v>2.5999999999999999E-3</c:v>
                </c:pt>
                <c:pt idx="18">
                  <c:v>2.7599999999999999E-3</c:v>
                </c:pt>
              </c:numCache>
            </c:numRef>
          </c:xVal>
          <c:yVal>
            <c:numRef>
              <c:f>Sheet1!$I$2:$I$21</c:f>
              <c:numCache>
                <c:formatCode>General</c:formatCode>
                <c:ptCount val="2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27</c:v>
                </c:pt>
                <c:pt idx="15">
                  <c:v>26</c:v>
                </c:pt>
                <c:pt idx="16">
                  <c:v>25</c:v>
                </c:pt>
                <c:pt idx="17">
                  <c:v>24</c:v>
                </c:pt>
                <c:pt idx="18">
                  <c:v>23</c:v>
                </c:pt>
              </c:numCache>
            </c:numRef>
          </c:yVal>
          <c:smooth val="0"/>
        </c:ser>
        <c:dLbls>
          <c:showLegendKey val="0"/>
          <c:showVal val="0"/>
          <c:showCatName val="0"/>
          <c:showSerName val="0"/>
          <c:showPercent val="0"/>
          <c:showBubbleSize val="0"/>
        </c:dLbls>
        <c:axId val="311420176"/>
        <c:axId val="238449176"/>
        <c:extLst>
          <c:ext xmlns:c15="http://schemas.microsoft.com/office/drawing/2012/chart" uri="{02D57815-91ED-43cb-92C2-25804820EDAC}">
            <c15:filteredScatterSeries>
              <c15:ser>
                <c:idx val="1"/>
                <c:order val="1"/>
                <c:tx>
                  <c:v>Hognestad Et al</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extLst>
                      <c:ext uri="{02D57815-91ED-43cb-92C2-25804820EDAC}">
                        <c15:formulaRef>
                          <c15:sqref>Sheet1!$K$2:$K$21</c15:sqref>
                        </c15:formulaRef>
                      </c:ext>
                    </c:extLst>
                    <c:numCache>
                      <c:formatCode>General</c:formatCode>
                      <c:ptCount val="20"/>
                      <c:pt idx="0">
                        <c:v>0</c:v>
                      </c:pt>
                      <c:pt idx="1">
                        <c:v>7.5500000431848424E-5</c:v>
                      </c:pt>
                      <c:pt idx="2">
                        <c:v>1.5408351441372395E-4</c:v>
                      </c:pt>
                      <c:pt idx="3">
                        <c:v>2.3616653966613635E-4</c:v>
                      </c:pt>
                      <c:pt idx="4">
                        <c:v>3.2225952872592083E-4</c:v>
                      </c:pt>
                      <c:pt idx="5">
                        <c:v>4.1301624533979995E-4</c:v>
                      </c:pt>
                      <c:pt idx="6">
                        <c:v>5.0928821897214325E-4</c:v>
                      </c:pt>
                      <c:pt idx="7">
                        <c:v>6.1222414492508265E-4</c:v>
                      </c:pt>
                      <c:pt idx="8">
                        <c:v>7.2343255288551079E-4</c:v>
                      </c:pt>
                      <c:pt idx="9">
                        <c:v>8.4530020623683967E-4</c:v>
                      </c:pt>
                      <c:pt idx="10">
                        <c:v>9.8165178561030277E-4</c:v>
                      </c:pt>
                      <c:pt idx="11">
                        <c:v>1.1393392649244073E-3</c:v>
                      </c:pt>
                      <c:pt idx="12">
                        <c:v>1.3333354927355246E-3</c:v>
                      </c:pt>
                      <c:pt idx="13">
                        <c:v>1.6151013893205802E-3</c:v>
                      </c:pt>
                      <c:pt idx="14">
                        <c:v>2E-3</c:v>
                      </c:pt>
                      <c:pt idx="15">
                        <c:v>2.3703700000003666E-3</c:v>
                      </c:pt>
                      <c:pt idx="16">
                        <c:v>2.7407400000003658E-3</c:v>
                      </c:pt>
                      <c:pt idx="17">
                        <c:v>3.1111100000003663E-3</c:v>
                      </c:pt>
                      <c:pt idx="18">
                        <c:v>3.4814800000003655E-3</c:v>
                      </c:pt>
                    </c:numCache>
                  </c:numRef>
                </c:xVal>
                <c:yVal>
                  <c:numRef>
                    <c:extLst>
                      <c:ext uri="{02D57815-91ED-43cb-92C2-25804820EDAC}">
                        <c15:formulaRef>
                          <c15:sqref>Sheet1!$I$2:$I$21</c15:sqref>
                        </c15:formulaRef>
                      </c:ext>
                    </c:extLst>
                    <c:numCache>
                      <c:formatCode>General</c:formatCode>
                      <c:ptCount val="2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27</c:v>
                      </c:pt>
                      <c:pt idx="15">
                        <c:v>26</c:v>
                      </c:pt>
                      <c:pt idx="16">
                        <c:v>25</c:v>
                      </c:pt>
                      <c:pt idx="17">
                        <c:v>24</c:v>
                      </c:pt>
                      <c:pt idx="18">
                        <c:v>23</c:v>
                      </c:pt>
                    </c:numCache>
                  </c:numRef>
                </c:yVal>
                <c:smooth val="0"/>
              </c15:ser>
            </c15:filteredScatterSeries>
          </c:ext>
        </c:extLst>
      </c:scatterChart>
      <c:valAx>
        <c:axId val="3114201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449176"/>
        <c:crosses val="autoZero"/>
        <c:crossBetween val="midCat"/>
      </c:valAx>
      <c:valAx>
        <c:axId val="238449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142017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41782633420822402"/>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1"/>
          <c:tx>
            <c:v>Hognestad Et al model</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Sheet1!$K$2:$K$21</c:f>
              <c:numCache>
                <c:formatCode>General</c:formatCode>
                <c:ptCount val="20"/>
                <c:pt idx="0">
                  <c:v>0</c:v>
                </c:pt>
                <c:pt idx="1">
                  <c:v>7.5500000431848424E-5</c:v>
                </c:pt>
                <c:pt idx="2">
                  <c:v>1.5408351441372395E-4</c:v>
                </c:pt>
                <c:pt idx="3">
                  <c:v>2.3616653966613635E-4</c:v>
                </c:pt>
                <c:pt idx="4">
                  <c:v>3.2225952872592083E-4</c:v>
                </c:pt>
                <c:pt idx="5">
                  <c:v>4.1301624533979995E-4</c:v>
                </c:pt>
                <c:pt idx="6">
                  <c:v>5.0928821897214325E-4</c:v>
                </c:pt>
                <c:pt idx="7">
                  <c:v>6.1222414492508265E-4</c:v>
                </c:pt>
                <c:pt idx="8">
                  <c:v>7.2343255288551079E-4</c:v>
                </c:pt>
                <c:pt idx="9">
                  <c:v>8.4530020623683967E-4</c:v>
                </c:pt>
                <c:pt idx="10">
                  <c:v>9.8165178561030277E-4</c:v>
                </c:pt>
                <c:pt idx="11">
                  <c:v>1.1393392649244073E-3</c:v>
                </c:pt>
                <c:pt idx="12">
                  <c:v>1.3333354927355246E-3</c:v>
                </c:pt>
                <c:pt idx="13">
                  <c:v>1.6151013893205802E-3</c:v>
                </c:pt>
                <c:pt idx="14">
                  <c:v>2E-3</c:v>
                </c:pt>
                <c:pt idx="15">
                  <c:v>2.3703700000003666E-3</c:v>
                </c:pt>
                <c:pt idx="16">
                  <c:v>2.7407400000003658E-3</c:v>
                </c:pt>
                <c:pt idx="17">
                  <c:v>3.1111100000003663E-3</c:v>
                </c:pt>
                <c:pt idx="18">
                  <c:v>3.4814800000003655E-3</c:v>
                </c:pt>
              </c:numCache>
            </c:numRef>
          </c:xVal>
          <c:yVal>
            <c:numRef>
              <c:f>Sheet1!$I$2:$I$21</c:f>
              <c:numCache>
                <c:formatCode>General</c:formatCode>
                <c:ptCount val="2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27</c:v>
                </c:pt>
                <c:pt idx="15">
                  <c:v>26</c:v>
                </c:pt>
                <c:pt idx="16">
                  <c:v>25</c:v>
                </c:pt>
                <c:pt idx="17">
                  <c:v>24</c:v>
                </c:pt>
                <c:pt idx="18">
                  <c:v>23</c:v>
                </c:pt>
              </c:numCache>
            </c:numRef>
          </c:yVal>
          <c:smooth val="0"/>
        </c:ser>
        <c:dLbls>
          <c:showLegendKey val="0"/>
          <c:showVal val="0"/>
          <c:showCatName val="0"/>
          <c:showSerName val="0"/>
          <c:showPercent val="0"/>
          <c:showBubbleSize val="0"/>
        </c:dLbls>
        <c:axId val="238451528"/>
        <c:axId val="238452704"/>
        <c:extLst>
          <c:ext xmlns:c15="http://schemas.microsoft.com/office/drawing/2012/chart" uri="{02D57815-91ED-43cb-92C2-25804820EDAC}">
            <c15:filteredScatterSeries>
              <c15:ser>
                <c:idx val="0"/>
                <c:order val="0"/>
                <c:tx>
                  <c:v>Kent and Park Model</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extLst>
                      <c:ext uri="{02D57815-91ED-43cb-92C2-25804820EDAC}">
                        <c15:formulaRef>
                          <c15:sqref>Sheet1!$J$2:$J$21</c15:sqref>
                        </c15:formulaRef>
                      </c:ext>
                    </c:extLst>
                    <c:numCache>
                      <c:formatCode>General</c:formatCode>
                      <c:ptCount val="20"/>
                      <c:pt idx="0">
                        <c:v>0</c:v>
                      </c:pt>
                      <c:pt idx="1">
                        <c:v>7.5500000431848424E-5</c:v>
                      </c:pt>
                      <c:pt idx="2">
                        <c:v>1.5408351441372395E-4</c:v>
                      </c:pt>
                      <c:pt idx="3">
                        <c:v>2.3616653966613635E-4</c:v>
                      </c:pt>
                      <c:pt idx="4">
                        <c:v>3.2225952872592083E-4</c:v>
                      </c:pt>
                      <c:pt idx="5">
                        <c:v>4.1301624533979995E-4</c:v>
                      </c:pt>
                      <c:pt idx="6">
                        <c:v>5.0928821897214325E-4</c:v>
                      </c:pt>
                      <c:pt idx="7">
                        <c:v>6.1222414492508265E-4</c:v>
                      </c:pt>
                      <c:pt idx="8">
                        <c:v>7.2343255288551079E-4</c:v>
                      </c:pt>
                      <c:pt idx="9">
                        <c:v>8.4530020623683967E-4</c:v>
                      </c:pt>
                      <c:pt idx="10">
                        <c:v>9.8165178561030277E-4</c:v>
                      </c:pt>
                      <c:pt idx="11">
                        <c:v>1.1393392649244073E-3</c:v>
                      </c:pt>
                      <c:pt idx="12">
                        <c:v>1.3333354927355246E-3</c:v>
                      </c:pt>
                      <c:pt idx="13">
                        <c:v>1.6151013893205802E-3</c:v>
                      </c:pt>
                      <c:pt idx="14">
                        <c:v>2E-3</c:v>
                      </c:pt>
                      <c:pt idx="15">
                        <c:v>2.3800000000000002E-3</c:v>
                      </c:pt>
                      <c:pt idx="16">
                        <c:v>2.5400000000000002E-3</c:v>
                      </c:pt>
                      <c:pt idx="17">
                        <c:v>2.5999999999999999E-3</c:v>
                      </c:pt>
                      <c:pt idx="18">
                        <c:v>2.7599999999999999E-3</c:v>
                      </c:pt>
                    </c:numCache>
                  </c:numRef>
                </c:xVal>
                <c:yVal>
                  <c:numRef>
                    <c:extLst>
                      <c:ext uri="{02D57815-91ED-43cb-92C2-25804820EDAC}">
                        <c15:formulaRef>
                          <c15:sqref>Sheet1!$I$2:$I$21</c15:sqref>
                        </c15:formulaRef>
                      </c:ext>
                    </c:extLst>
                    <c:numCache>
                      <c:formatCode>General</c:formatCode>
                      <c:ptCount val="20"/>
                      <c:pt idx="0">
                        <c:v>0</c:v>
                      </c:pt>
                      <c:pt idx="1">
                        <c:v>2</c:v>
                      </c:pt>
                      <c:pt idx="2">
                        <c:v>4</c:v>
                      </c:pt>
                      <c:pt idx="3">
                        <c:v>6</c:v>
                      </c:pt>
                      <c:pt idx="4">
                        <c:v>8</c:v>
                      </c:pt>
                      <c:pt idx="5">
                        <c:v>10</c:v>
                      </c:pt>
                      <c:pt idx="6">
                        <c:v>12</c:v>
                      </c:pt>
                      <c:pt idx="7">
                        <c:v>14</c:v>
                      </c:pt>
                      <c:pt idx="8">
                        <c:v>16</c:v>
                      </c:pt>
                      <c:pt idx="9">
                        <c:v>18</c:v>
                      </c:pt>
                      <c:pt idx="10">
                        <c:v>20</c:v>
                      </c:pt>
                      <c:pt idx="11">
                        <c:v>22</c:v>
                      </c:pt>
                      <c:pt idx="12">
                        <c:v>24</c:v>
                      </c:pt>
                      <c:pt idx="13">
                        <c:v>26</c:v>
                      </c:pt>
                      <c:pt idx="14">
                        <c:v>27</c:v>
                      </c:pt>
                      <c:pt idx="15">
                        <c:v>26</c:v>
                      </c:pt>
                      <c:pt idx="16">
                        <c:v>25</c:v>
                      </c:pt>
                      <c:pt idx="17">
                        <c:v>24</c:v>
                      </c:pt>
                      <c:pt idx="18">
                        <c:v>23</c:v>
                      </c:pt>
                    </c:numCache>
                  </c:numRef>
                </c:yVal>
                <c:smooth val="0"/>
              </c15:ser>
            </c15:filteredScatterSeries>
          </c:ext>
        </c:extLst>
      </c:scatterChart>
      <c:valAx>
        <c:axId val="2384515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452704"/>
        <c:crosses val="autoZero"/>
        <c:crossBetween val="midCat"/>
      </c:valAx>
      <c:valAx>
        <c:axId val="238452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84515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89E72-AD02-46BF-B0D2-276BC5728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13</Pages>
  <Words>3181</Words>
  <Characters>18134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SONY</cp:lastModifiedBy>
  <cp:revision>34</cp:revision>
  <cp:lastPrinted>2021-02-22T14:39:00Z</cp:lastPrinted>
  <dcterms:created xsi:type="dcterms:W3CDTF">2023-09-02T03:46:00Z</dcterms:created>
  <dcterms:modified xsi:type="dcterms:W3CDTF">2025-02-08T12:06:00Z</dcterms:modified>
</cp:coreProperties>
</file>