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TITAN-X Hypersonic Missile: A Comprehensive Research Paper</w:t>
      </w:r>
    </w:p>
    <w:p>
      <w:r>
        <w:br/>
        <w:t>By [Your Name]</w:t>
        <w:br/>
        <w:t>Affiliation: [Your Institution]</w:t>
        <w:br/>
        <w:t>Date: [Month, Year]</w:t>
      </w:r>
    </w:p>
    <w:p>
      <w:r>
        <w:br w:type="page"/>
      </w:r>
    </w:p>
    <w:p>
      <w:pPr>
        <w:pStyle w:val="Heading2"/>
      </w:pPr>
      <w:r>
        <w:t>Abstract</w:t>
      </w:r>
    </w:p>
    <w:p>
      <w:r>
        <w:t>This research paper explores the TITAN-X, an advanced hypersonic missile designed for strategic and tactical applications. It covers its aerodynamics, propulsion system, guidance mechanisms, material science, and future advancements. The TITAN-X is designed for extreme speeds, high maneuverability, and stealth capabilities, making it a next-generation weapon system.</w:t>
      </w:r>
    </w:p>
    <w:p>
      <w:r>
        <w:br w:type="page"/>
      </w:r>
    </w:p>
    <w:p>
      <w:pPr>
        <w:pStyle w:val="Heading2"/>
      </w:pPr>
      <w:r>
        <w:t>Introduction</w:t>
      </w:r>
    </w:p>
    <w:p>
      <w:r>
        <w:t>Missile technology has undergone significant advancements, leading to the development of hypersonic missiles that can travel at speeds exceeding Mach 5. The TITAN-X is an innovation in this domain, offering unmatched speed, stealth, and precision.</w:t>
      </w:r>
    </w:p>
    <w:p>
      <w:r>
        <w:br w:type="page"/>
      </w:r>
    </w:p>
    <w:p>
      <w:pPr>
        <w:pStyle w:val="Heading2"/>
      </w:pPr>
      <w:r>
        <w:t>Missile Design and Specifications</w:t>
      </w:r>
    </w:p>
    <w:p>
      <w:r>
        <w:t>The TITAN-X missile features a sleek aerodynamic structure optimized for hypersonic flight. Its specifications are as follows:</w:t>
        <w:br/>
        <w:t>- **Speed:** Mach 8 (≈9,800 km/h)</w:t>
        <w:br/>
        <w:t>- **Range:** 2,500 km</w:t>
        <w:br/>
        <w:t>- **Weight:** 4,200 kg</w:t>
        <w:br/>
        <w:t>- **Length:** 7.5 meters</w:t>
        <w:br/>
        <w:t>- **Warhead:** 450 kg (High-Explosive/Nuclear)</w:t>
        <w:br/>
        <w:t>- **Propulsion:** Dual-Stage Scramjet + Solid Rocket Booster</w:t>
        <w:br/>
        <w:t>- **Guidance System:** AI-Assisted Navigation with Infrared Homing</w:t>
        <w:br/>
        <w:t>- **Stealth Features:** Radar Absorbing Coating + Plasma Cloaking</w:t>
      </w:r>
    </w:p>
    <w:p>
      <w:r>
        <w:br w:type="page"/>
      </w:r>
    </w:p>
    <w:p>
      <w:pPr>
        <w:pStyle w:val="Heading2"/>
      </w:pPr>
      <w:r>
        <w:t>Aerodynamics and Flight Stability</w:t>
      </w:r>
    </w:p>
    <w:p>
      <w:r>
        <w:t>The missile employs advanced aerodynamics to maintain stability and efficiency at hypersonic speeds.</w:t>
        <w:br/>
        <w:t>- **Waverider Configuration:** Uses shockwaves to increase lift and reduce drag.</w:t>
        <w:br/>
        <w:t>- **Canard-Controlled Stability:** Enhances maneuverability during high-speed flight.</w:t>
        <w:br/>
        <w:t>- **Plasma Cloaking:** Uses ionized gas layers to absorb radar waves, reducing detectability.</w:t>
      </w:r>
    </w:p>
    <w:p>
      <w:r>
        <w:br w:type="page"/>
      </w:r>
    </w:p>
    <w:p>
      <w:pPr>
        <w:pStyle w:val="Heading2"/>
      </w:pPr>
      <w:r>
        <w:t>Hypersonic Propulsion System</w:t>
      </w:r>
    </w:p>
    <w:p>
      <w:r>
        <w:t>The TITAN-X features a dual-stage propulsion system:</w:t>
        <w:br/>
        <w:t>1. **Solid Rocket Booster** - Provides the initial thrust to achieve Mach 4.</w:t>
        <w:br/>
        <w:t>2. **Scramjet Engine** - Uses atmospheric oxygen to sustain hypersonic speeds without the need for onboard oxidizers.</w:t>
      </w:r>
    </w:p>
    <w:p>
      <w:r>
        <w:br w:type="page"/>
      </w:r>
    </w:p>
    <w:p>
      <w:pPr>
        <w:pStyle w:val="Heading2"/>
      </w:pPr>
      <w:r>
        <w:t>Energy Calculations and Work Function</w:t>
      </w:r>
    </w:p>
    <w:p>
      <w:r>
        <w:t>The missile’s kinetic energy can be calculated using:</w:t>
        <w:br/>
        <w:t>KE = (1/2) * m * v²</w:t>
        <w:br/>
        <w:t>where:</w:t>
        <w:br/>
        <w:t>- **m = 4,200 kg** (missile mass)</w:t>
        <w:br/>
        <w:t>- **v = 2,720 m/s** (velocity at Mach 8)</w:t>
        <w:br/>
        <w:t>This results in KE ≈ 15.56 GJ, indicating the immense energy requirements for hypersonic travel.</w:t>
      </w:r>
    </w:p>
    <w:p>
      <w:r>
        <w:br w:type="page"/>
      </w:r>
    </w:p>
    <w:p>
      <w:pPr>
        <w:pStyle w:val="Heading2"/>
      </w:pPr>
      <w:r>
        <w:t>Thermal Protection and Material Science</w:t>
      </w:r>
    </w:p>
    <w:p>
      <w:r>
        <w:t>Hypersonic speeds generate extreme temperatures due to air compression and friction. To withstand this, TITAN-X uses:</w:t>
        <w:br/>
        <w:t>- **Carbon-Carbon Composites** - Withstand temperatures above 2,000°C.</w:t>
        <w:br/>
        <w:t>- **Ceramic Heat Shields** - Provide insulation against extreme thermal loads.</w:t>
        <w:br/>
        <w:t>- **Active Cooling Channels** - Circulate coolant to dissipate excess heat.</w:t>
      </w:r>
    </w:p>
    <w:p>
      <w:r>
        <w:br w:type="page"/>
      </w:r>
    </w:p>
    <w:p>
      <w:pPr>
        <w:pStyle w:val="Heading2"/>
      </w:pPr>
      <w:r>
        <w:t>Stealth and Radar Evasion Technology</w:t>
      </w:r>
    </w:p>
    <w:p>
      <w:r>
        <w:t>To evade enemy detection, TITAN-X incorporates multiple stealth technologies:</w:t>
        <w:br/>
        <w:t>- **Radar Absorbing Materials (RAM):** Reduce electromagnetic reflection.</w:t>
        <w:br/>
        <w:t>- **Plasma Cloaking:** Generates an ionized gas field that absorbs radar waves.</w:t>
        <w:br/>
        <w:t>- **Low Observable Profile:** Uses sharp angles and composite materials to minimize detection.</w:t>
      </w:r>
    </w:p>
    <w:p>
      <w:r>
        <w:br w:type="page"/>
      </w:r>
    </w:p>
    <w:p>
      <w:pPr>
        <w:pStyle w:val="Heading2"/>
      </w:pPr>
      <w:r>
        <w:t>Guidance and AI-Based Targeting System</w:t>
      </w:r>
    </w:p>
    <w:p>
      <w:r>
        <w:t>The missile is equipped with an advanced AI-driven guidance system:</w:t>
        <w:br/>
        <w:t>- **Inertial Navigation System (INS):** Maintains precise course corrections.</w:t>
        <w:br/>
        <w:t>- **Infrared Homing:** Tracks enemy targets based on heat signatures.</w:t>
        <w:br/>
        <w:t>- **AI Algorithms:** Predict enemy countermeasures and adjust flight trajectory in real-time.</w:t>
      </w:r>
    </w:p>
    <w:p>
      <w:r>
        <w:br w:type="page"/>
      </w:r>
    </w:p>
    <w:p>
      <w:pPr>
        <w:pStyle w:val="Heading2"/>
      </w:pPr>
      <w:r>
        <w:t>Structural Integrity and Shock Resistance</w:t>
      </w:r>
    </w:p>
    <w:p>
      <w:r>
        <w:t>At hypersonic speeds, structural integrity is critical. TITAN-X uses:</w:t>
        <w:br/>
        <w:t>- **Titanium Alloy Frame:** Provides high strength-to-weight ratio.</w:t>
        <w:br/>
        <w:t>- **Shock-Absorbing Internal Components:** Protect sensitive electronics.</w:t>
        <w:br/>
        <w:t>- **Vibration Dampening Mechanisms:** Reduce stress on internal hardware.</w:t>
      </w:r>
    </w:p>
    <w:p>
      <w:r>
        <w:br w:type="page"/>
      </w:r>
    </w:p>
    <w:p>
      <w:pPr>
        <w:pStyle w:val="Heading2"/>
      </w:pPr>
      <w:r>
        <w:t>Future Advancements and Modifications</w:t>
      </w:r>
    </w:p>
    <w:p>
      <w:r>
        <w:t>As hypersonic technology advances, future iterations of TITAN-X may include:</w:t>
        <w:br/>
        <w:t>- **AI-Enhanced Autonomous Targeting.**</w:t>
        <w:br/>
        <w:t>- **Hybrid Rocket-Scramjet Propulsion for Extended Range.**</w:t>
        <w:br/>
        <w:t>- **Electromagnetic Shielding for Enhanced Stealth.**</w:t>
      </w:r>
    </w:p>
    <w:p>
      <w:r>
        <w:br w:type="page"/>
      </w:r>
    </w:p>
    <w:p>
      <w:pPr>
        <w:pStyle w:val="Heading2"/>
      </w:pPr>
      <w:r>
        <w:t>Conclusion</w:t>
      </w:r>
    </w:p>
    <w:p>
      <w:r>
        <w:t>The TITAN-X hypersonic missile is a groundbreaking advancement in military technology. Its combination of speed, stealth, and AI-driven guidance makes it a formidable weapon for modern warfare. Future developments will further enhance its capabilities, ensuring dominance in next-generation defense systems.</w:t>
      </w:r>
    </w:p>
    <w:p>
      <w:r>
        <w:br w:type="page"/>
      </w:r>
    </w:p>
    <w:p>
      <w:pPr>
        <w:pStyle w:val="Heading2"/>
      </w:pPr>
      <w:r>
        <w:t>References</w:t>
      </w:r>
    </w:p>
    <w:p>
      <w:r>
        <w:t>1. Anderson, J. D. (2016). Hypersonic and High-Temperature Gas Dynamics. McGraw-Hill.</w:t>
        <w:br/>
        <w:t>2. Sutton, G. P., &amp; Biblarz, O. (2017). Rocket Propulsion Elements. Wiley.</w:t>
        <w:br/>
        <w:t>3. Military Aerospace Review (2024). Advancements in Hypersonic Weapon Systems.</w:t>
      </w:r>
    </w:p>
    <w:p>
      <w:r>
        <w:br w:type="page"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