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before="78"/>
        <w:ind w:left="1910" w:hanging="1224"/>
      </w:pPr>
      <w:r>
        <w:rPr/>
        <w:t>"Improving</w:t>
      </w:r>
      <w:r>
        <w:rPr>
          <w:spacing w:val="-7"/>
        </w:rPr>
        <w:t> </w:t>
      </w:r>
      <w:r>
        <w:rPr/>
        <w:t>Stoichiometry</w:t>
      </w:r>
      <w:r>
        <w:rPr>
          <w:spacing w:val="-7"/>
        </w:rPr>
        <w:t> </w:t>
      </w:r>
      <w:r>
        <w:rPr/>
        <w:t>Learning</w:t>
      </w:r>
      <w:r>
        <w:rPr>
          <w:spacing w:val="-7"/>
        </w:rPr>
        <w:t> </w:t>
      </w:r>
      <w:r>
        <w:rPr/>
        <w:t>Outcomes</w:t>
      </w:r>
      <w:r>
        <w:rPr>
          <w:spacing w:val="-7"/>
        </w:rPr>
        <w:t> </w:t>
      </w:r>
      <w:r>
        <w:rPr/>
        <w:t>through</w:t>
      </w:r>
      <w:r>
        <w:rPr>
          <w:spacing w:val="-7"/>
        </w:rPr>
        <w:t> </w:t>
      </w:r>
      <w:r>
        <w:rPr/>
        <w:t>Discovery Learning with Scaffolding-Based Worksheets"</w:t>
      </w:r>
    </w:p>
    <w:p>
      <w:pPr>
        <w:pStyle w:val="BodyText"/>
        <w:rPr>
          <w:b/>
        </w:rPr>
      </w:pPr>
    </w:p>
    <w:p>
      <w:pPr>
        <w:pStyle w:val="BodyText"/>
        <w:spacing w:before="9"/>
        <w:rPr>
          <w:b/>
        </w:rPr>
      </w:pPr>
    </w:p>
    <w:p>
      <w:pPr>
        <w:spacing w:before="0"/>
        <w:ind w:left="313" w:right="591" w:firstLine="0"/>
        <w:jc w:val="center"/>
        <w:rPr>
          <w:b/>
          <w:sz w:val="24"/>
        </w:rPr>
      </w:pPr>
      <w:r>
        <w:rPr>
          <w:b/>
          <w:sz w:val="24"/>
        </w:rPr>
        <w:t>Vincent</w:t>
      </w:r>
      <w:r>
        <w:rPr>
          <w:b/>
          <w:spacing w:val="-14"/>
          <w:sz w:val="24"/>
        </w:rPr>
        <w:t> </w:t>
      </w:r>
      <w:r>
        <w:rPr>
          <w:b/>
          <w:sz w:val="24"/>
        </w:rPr>
        <w:t>G.</w:t>
      </w:r>
      <w:r>
        <w:rPr>
          <w:b/>
          <w:spacing w:val="-11"/>
          <w:sz w:val="24"/>
        </w:rPr>
        <w:t> </w:t>
      </w:r>
      <w:r>
        <w:rPr>
          <w:b/>
          <w:sz w:val="24"/>
        </w:rPr>
        <w:t>Parcon,</w:t>
      </w:r>
      <w:r>
        <w:rPr>
          <w:b/>
          <w:spacing w:val="-11"/>
          <w:sz w:val="24"/>
        </w:rPr>
        <w:t> </w:t>
      </w:r>
      <w:r>
        <w:rPr>
          <w:b/>
          <w:sz w:val="24"/>
        </w:rPr>
        <w:t>Ralph</w:t>
      </w:r>
      <w:r>
        <w:rPr>
          <w:b/>
          <w:spacing w:val="-10"/>
          <w:sz w:val="24"/>
        </w:rPr>
        <w:t> </w:t>
      </w:r>
      <w:r>
        <w:rPr>
          <w:b/>
          <w:sz w:val="24"/>
        </w:rPr>
        <w:t>Nicole</w:t>
      </w:r>
      <w:r>
        <w:rPr>
          <w:b/>
          <w:spacing w:val="-11"/>
          <w:sz w:val="24"/>
        </w:rPr>
        <w:t> </w:t>
      </w:r>
      <w:r>
        <w:rPr>
          <w:b/>
          <w:sz w:val="24"/>
        </w:rPr>
        <w:t>L.</w:t>
      </w:r>
      <w:r>
        <w:rPr>
          <w:b/>
          <w:spacing w:val="-11"/>
          <w:sz w:val="24"/>
        </w:rPr>
        <w:t> </w:t>
      </w:r>
      <w:r>
        <w:rPr>
          <w:b/>
          <w:sz w:val="24"/>
        </w:rPr>
        <w:t>Balutan,</w:t>
      </w:r>
      <w:r>
        <w:rPr>
          <w:b/>
          <w:spacing w:val="-11"/>
          <w:sz w:val="24"/>
        </w:rPr>
        <w:t> </w:t>
      </w:r>
      <w:r>
        <w:rPr>
          <w:b/>
          <w:sz w:val="24"/>
        </w:rPr>
        <w:t>Kier</w:t>
      </w:r>
      <w:r>
        <w:rPr>
          <w:b/>
          <w:spacing w:val="-11"/>
          <w:sz w:val="24"/>
        </w:rPr>
        <w:t> </w:t>
      </w:r>
      <w:r>
        <w:rPr>
          <w:b/>
          <w:sz w:val="24"/>
        </w:rPr>
        <w:t>L.</w:t>
      </w:r>
      <w:r>
        <w:rPr>
          <w:b/>
          <w:spacing w:val="-8"/>
          <w:sz w:val="24"/>
        </w:rPr>
        <w:t> </w:t>
      </w:r>
      <w:r>
        <w:rPr>
          <w:b/>
          <w:spacing w:val="-4"/>
          <w:sz w:val="24"/>
        </w:rPr>
        <w:t>Ecle</w:t>
      </w:r>
    </w:p>
    <w:p>
      <w:pPr>
        <w:spacing w:line="362" w:lineRule="auto" w:before="256"/>
        <w:ind w:left="312" w:right="591" w:firstLine="0"/>
        <w:jc w:val="center"/>
        <w:rPr>
          <w:i/>
          <w:sz w:val="24"/>
        </w:rPr>
      </w:pPr>
      <w:r>
        <w:rPr>
          <w:i/>
          <w:sz w:val="24"/>
        </w:rPr>
        <w:t>Master</w:t>
      </w:r>
      <w:r>
        <w:rPr>
          <w:i/>
          <w:spacing w:val="-11"/>
          <w:sz w:val="24"/>
        </w:rPr>
        <w:t> </w:t>
      </w:r>
      <w:r>
        <w:rPr>
          <w:i/>
          <w:sz w:val="24"/>
        </w:rPr>
        <w:t>of</w:t>
      </w:r>
      <w:r>
        <w:rPr>
          <w:i/>
          <w:spacing w:val="-4"/>
          <w:sz w:val="24"/>
        </w:rPr>
        <w:t> </w:t>
      </w:r>
      <w:r>
        <w:rPr>
          <w:i/>
          <w:sz w:val="24"/>
        </w:rPr>
        <w:t>Arts</w:t>
      </w:r>
      <w:r>
        <w:rPr>
          <w:i/>
          <w:spacing w:val="-8"/>
          <w:sz w:val="24"/>
        </w:rPr>
        <w:t> </w:t>
      </w:r>
      <w:r>
        <w:rPr>
          <w:i/>
          <w:sz w:val="24"/>
        </w:rPr>
        <w:t>in</w:t>
      </w:r>
      <w:r>
        <w:rPr>
          <w:i/>
          <w:spacing w:val="-8"/>
          <w:sz w:val="24"/>
        </w:rPr>
        <w:t> </w:t>
      </w:r>
      <w:r>
        <w:rPr>
          <w:i/>
          <w:sz w:val="24"/>
        </w:rPr>
        <w:t>Education</w:t>
      </w:r>
      <w:r>
        <w:rPr>
          <w:i/>
          <w:spacing w:val="-6"/>
          <w:sz w:val="24"/>
        </w:rPr>
        <w:t> </w:t>
      </w:r>
      <w:r>
        <w:rPr>
          <w:i/>
          <w:sz w:val="24"/>
        </w:rPr>
        <w:t>major</w:t>
      </w:r>
      <w:r>
        <w:rPr>
          <w:i/>
          <w:spacing w:val="-3"/>
          <w:sz w:val="24"/>
        </w:rPr>
        <w:t> </w:t>
      </w:r>
      <w:r>
        <w:rPr>
          <w:i/>
          <w:sz w:val="24"/>
        </w:rPr>
        <w:t>in</w:t>
      </w:r>
      <w:r>
        <w:rPr>
          <w:i/>
          <w:spacing w:val="-8"/>
          <w:sz w:val="24"/>
        </w:rPr>
        <w:t> </w:t>
      </w:r>
      <w:r>
        <w:rPr>
          <w:i/>
          <w:sz w:val="24"/>
        </w:rPr>
        <w:t>General</w:t>
      </w:r>
      <w:r>
        <w:rPr>
          <w:i/>
          <w:spacing w:val="-6"/>
          <w:sz w:val="24"/>
        </w:rPr>
        <w:t> </w:t>
      </w:r>
      <w:r>
        <w:rPr>
          <w:i/>
          <w:sz w:val="24"/>
        </w:rPr>
        <w:t>Science,</w:t>
      </w:r>
      <w:r>
        <w:rPr>
          <w:i/>
          <w:spacing w:val="-7"/>
          <w:sz w:val="24"/>
        </w:rPr>
        <w:t> </w:t>
      </w:r>
      <w:r>
        <w:rPr>
          <w:i/>
          <w:sz w:val="24"/>
        </w:rPr>
        <w:t>Surigao</w:t>
      </w:r>
      <w:r>
        <w:rPr>
          <w:i/>
          <w:sz w:val="24"/>
        </w:rPr>
        <w:t> del Norte State University, Surigao City, 8400, Caraga, </w:t>
      </w:r>
      <w:r>
        <w:rPr>
          <w:i/>
          <w:spacing w:val="-2"/>
          <w:sz w:val="24"/>
        </w:rPr>
        <w:t>Philippines</w:t>
      </w:r>
    </w:p>
    <w:p>
      <w:pPr>
        <w:pStyle w:val="Heading2"/>
        <w:spacing w:before="149"/>
        <w:ind w:left="0" w:right="8315"/>
        <w:jc w:val="center"/>
      </w:pPr>
      <w:r>
        <w:rPr>
          <w:spacing w:val="-2"/>
        </w:rPr>
        <w:t>Abstract</w:t>
      </w:r>
    </w:p>
    <w:p>
      <w:pPr>
        <w:pStyle w:val="BodyText"/>
        <w:spacing w:before="160"/>
        <w:ind w:left="280" w:right="103" w:firstLine="554"/>
        <w:jc w:val="both"/>
      </w:pPr>
      <w:r>
        <w:rPr/>
        <w:t>This study provides a complete evaluation of the effectiveness of scaffolding-based Student Worksheets in teaching stoichiometry utilizing the discovery learning methodology. The study found that combining active learning strategies with structured worksheets improves students' learning outcomes, particularly in terms of engagement</w:t>
      </w:r>
      <w:r>
        <w:rPr>
          <w:spacing w:val="-7"/>
        </w:rPr>
        <w:t> </w:t>
      </w:r>
      <w:r>
        <w:rPr/>
        <w:t>and</w:t>
      </w:r>
      <w:r>
        <w:rPr>
          <w:spacing w:val="-4"/>
        </w:rPr>
        <w:t> </w:t>
      </w:r>
      <w:r>
        <w:rPr/>
        <w:t>knowledge</w:t>
      </w:r>
      <w:r>
        <w:rPr>
          <w:spacing w:val="-7"/>
        </w:rPr>
        <w:t> </w:t>
      </w:r>
      <w:r>
        <w:rPr/>
        <w:t>acquisition.</w:t>
      </w:r>
      <w:r>
        <w:rPr>
          <w:spacing w:val="-7"/>
        </w:rPr>
        <w:t> </w:t>
      </w:r>
      <w:r>
        <w:rPr/>
        <w:t>The</w:t>
      </w:r>
      <w:r>
        <w:rPr>
          <w:spacing w:val="-7"/>
        </w:rPr>
        <w:t> </w:t>
      </w:r>
      <w:r>
        <w:rPr/>
        <w:t>high</w:t>
      </w:r>
      <w:r>
        <w:rPr>
          <w:spacing w:val="-7"/>
        </w:rPr>
        <w:t> </w:t>
      </w:r>
      <w:r>
        <w:rPr/>
        <w:t>n-gain</w:t>
      </w:r>
      <w:r>
        <w:rPr>
          <w:spacing w:val="-7"/>
        </w:rPr>
        <w:t> </w:t>
      </w:r>
      <w:r>
        <w:rPr/>
        <w:t>value</w:t>
      </w:r>
      <w:r>
        <w:rPr>
          <w:spacing w:val="-7"/>
        </w:rPr>
        <w:t> </w:t>
      </w:r>
      <w:r>
        <w:rPr/>
        <w:t>of</w:t>
      </w:r>
      <w:r>
        <w:rPr>
          <w:spacing w:val="-7"/>
        </w:rPr>
        <w:t> </w:t>
      </w:r>
      <w:r>
        <w:rPr/>
        <w:t>0.72 emphasizes the positive impact of this approach, indicating that students taught using this method make significant progress. A key strength</w:t>
      </w:r>
      <w:r>
        <w:rPr>
          <w:spacing w:val="-22"/>
        </w:rPr>
        <w:t> </w:t>
      </w:r>
      <w:r>
        <w:rPr/>
        <w:t>of</w:t>
      </w:r>
      <w:r>
        <w:rPr>
          <w:spacing w:val="-22"/>
        </w:rPr>
        <w:t> </w:t>
      </w:r>
      <w:r>
        <w:rPr/>
        <w:t>the</w:t>
      </w:r>
      <w:r>
        <w:rPr>
          <w:spacing w:val="-22"/>
        </w:rPr>
        <w:t> </w:t>
      </w:r>
      <w:r>
        <w:rPr/>
        <w:t>study</w:t>
      </w:r>
      <w:r>
        <w:rPr>
          <w:spacing w:val="-23"/>
        </w:rPr>
        <w:t> </w:t>
      </w:r>
      <w:r>
        <w:rPr/>
        <w:t>is</w:t>
      </w:r>
      <w:r>
        <w:rPr>
          <w:spacing w:val="-23"/>
        </w:rPr>
        <w:t> </w:t>
      </w:r>
      <w:r>
        <w:rPr/>
        <w:t>its</w:t>
      </w:r>
      <w:r>
        <w:rPr>
          <w:spacing w:val="-23"/>
        </w:rPr>
        <w:t> </w:t>
      </w:r>
      <w:r>
        <w:rPr/>
        <w:t>quasi-experimental</w:t>
      </w:r>
      <w:r>
        <w:rPr>
          <w:spacing w:val="-22"/>
        </w:rPr>
        <w:t> </w:t>
      </w:r>
      <w:r>
        <w:rPr/>
        <w:t>design,</w:t>
      </w:r>
      <w:r>
        <w:rPr>
          <w:spacing w:val="-23"/>
        </w:rPr>
        <w:t> </w:t>
      </w:r>
      <w:r>
        <w:rPr/>
        <w:t>which</w:t>
      </w:r>
      <w:r>
        <w:rPr>
          <w:spacing w:val="-22"/>
        </w:rPr>
        <w:t> </w:t>
      </w:r>
      <w:r>
        <w:rPr/>
        <w:t>allows for</w:t>
      </w:r>
      <w:r>
        <w:rPr>
          <w:spacing w:val="-36"/>
        </w:rPr>
        <w:t> </w:t>
      </w:r>
      <w:r>
        <w:rPr/>
        <w:t>a</w:t>
      </w:r>
      <w:r>
        <w:rPr>
          <w:spacing w:val="-37"/>
        </w:rPr>
        <w:t> </w:t>
      </w:r>
      <w:r>
        <w:rPr/>
        <w:t>thorough</w:t>
      </w:r>
      <w:r>
        <w:rPr>
          <w:spacing w:val="-36"/>
        </w:rPr>
        <w:t> </w:t>
      </w:r>
      <w:r>
        <w:rPr/>
        <w:t>comparison</w:t>
      </w:r>
      <w:r>
        <w:rPr>
          <w:spacing w:val="-36"/>
        </w:rPr>
        <w:t> </w:t>
      </w:r>
      <w:r>
        <w:rPr/>
        <w:t>of</w:t>
      </w:r>
      <w:r>
        <w:rPr>
          <w:spacing w:val="-36"/>
        </w:rPr>
        <w:t> </w:t>
      </w:r>
      <w:r>
        <w:rPr/>
        <w:t>the</w:t>
      </w:r>
      <w:r>
        <w:rPr>
          <w:spacing w:val="-36"/>
        </w:rPr>
        <w:t> </w:t>
      </w:r>
      <w:r>
        <w:rPr/>
        <w:t>traditional</w:t>
      </w:r>
      <w:r>
        <w:rPr>
          <w:spacing w:val="-36"/>
        </w:rPr>
        <w:t> </w:t>
      </w:r>
      <w:r>
        <w:rPr/>
        <w:t>discovery</w:t>
      </w:r>
      <w:r>
        <w:rPr>
          <w:spacing w:val="-36"/>
        </w:rPr>
        <w:t> </w:t>
      </w:r>
      <w:r>
        <w:rPr/>
        <w:t>learning</w:t>
      </w:r>
      <w:r>
        <w:rPr>
          <w:spacing w:val="-36"/>
        </w:rPr>
        <w:t> </w:t>
      </w:r>
      <w:r>
        <w:rPr/>
        <w:t>model and</w:t>
      </w:r>
      <w:r>
        <w:rPr>
          <w:spacing w:val="-29"/>
        </w:rPr>
        <w:t> </w:t>
      </w:r>
      <w:r>
        <w:rPr/>
        <w:t>the</w:t>
      </w:r>
      <w:r>
        <w:rPr>
          <w:spacing w:val="-29"/>
        </w:rPr>
        <w:t> </w:t>
      </w:r>
      <w:r>
        <w:rPr/>
        <w:t>scaffolding-enhanced</w:t>
      </w:r>
      <w:r>
        <w:rPr>
          <w:spacing w:val="-29"/>
        </w:rPr>
        <w:t> </w:t>
      </w:r>
      <w:r>
        <w:rPr/>
        <w:t>approach.</w:t>
      </w:r>
      <w:r>
        <w:rPr>
          <w:spacing w:val="-29"/>
        </w:rPr>
        <w:t> </w:t>
      </w:r>
      <w:r>
        <w:rPr/>
        <w:t>The</w:t>
      </w:r>
      <w:r>
        <w:rPr>
          <w:spacing w:val="-29"/>
        </w:rPr>
        <w:t> </w:t>
      </w:r>
      <w:r>
        <w:rPr/>
        <w:t>observation</w:t>
      </w:r>
      <w:r>
        <w:rPr>
          <w:spacing w:val="-29"/>
        </w:rPr>
        <w:t> </w:t>
      </w:r>
      <w:r>
        <w:rPr/>
        <w:t>that</w:t>
      </w:r>
      <w:r>
        <w:rPr>
          <w:spacing w:val="-29"/>
        </w:rPr>
        <w:t> </w:t>
      </w:r>
      <w:r>
        <w:rPr/>
        <w:t>students demonstrated "very good" engagement adds to the conclusion that scaffolding-based worksheets are extremely beneficial. Given the positive outcomes, the research suggests that educators should consider adopting this hybrid method to boost both student performance</w:t>
      </w:r>
      <w:r>
        <w:rPr>
          <w:spacing w:val="-30"/>
        </w:rPr>
        <w:t> </w:t>
      </w:r>
      <w:r>
        <w:rPr/>
        <w:t>and</w:t>
      </w:r>
      <w:r>
        <w:rPr>
          <w:spacing w:val="-28"/>
        </w:rPr>
        <w:t> </w:t>
      </w:r>
      <w:r>
        <w:rPr/>
        <w:t>participation.</w:t>
      </w:r>
      <w:r>
        <w:rPr>
          <w:spacing w:val="-30"/>
        </w:rPr>
        <w:t> </w:t>
      </w:r>
      <w:r>
        <w:rPr/>
        <w:t>The</w:t>
      </w:r>
      <w:r>
        <w:rPr>
          <w:spacing w:val="-28"/>
        </w:rPr>
        <w:t> </w:t>
      </w:r>
      <w:r>
        <w:rPr/>
        <w:t>recommendation</w:t>
      </w:r>
      <w:r>
        <w:rPr>
          <w:spacing w:val="-28"/>
        </w:rPr>
        <w:t> </w:t>
      </w:r>
      <w:r>
        <w:rPr/>
        <w:t>for</w:t>
      </w:r>
      <w:r>
        <w:rPr>
          <w:spacing w:val="-30"/>
        </w:rPr>
        <w:t> </w:t>
      </w:r>
      <w:r>
        <w:rPr/>
        <w:t>future</w:t>
      </w:r>
      <w:r>
        <w:rPr>
          <w:spacing w:val="-28"/>
        </w:rPr>
        <w:t> </w:t>
      </w:r>
      <w:r>
        <w:rPr/>
        <w:t>studies to explore the long-term impact of this approach and its broader applicability is also essential, as it could lead to a deeper understanding</w:t>
      </w:r>
      <w:r>
        <w:rPr>
          <w:spacing w:val="-25"/>
        </w:rPr>
        <w:t> </w:t>
      </w:r>
      <w:r>
        <w:rPr/>
        <w:t>of</w:t>
      </w:r>
      <w:r>
        <w:rPr>
          <w:spacing w:val="-25"/>
        </w:rPr>
        <w:t> </w:t>
      </w:r>
      <w:r>
        <w:rPr/>
        <w:t>how</w:t>
      </w:r>
      <w:r>
        <w:rPr>
          <w:spacing w:val="-26"/>
        </w:rPr>
        <w:t> </w:t>
      </w:r>
      <w:r>
        <w:rPr/>
        <w:t>these</w:t>
      </w:r>
      <w:r>
        <w:rPr>
          <w:spacing w:val="-26"/>
        </w:rPr>
        <w:t> </w:t>
      </w:r>
      <w:r>
        <w:rPr/>
        <w:t>methods</w:t>
      </w:r>
      <w:r>
        <w:rPr>
          <w:spacing w:val="-25"/>
        </w:rPr>
        <w:t> </w:t>
      </w:r>
      <w:r>
        <w:rPr/>
        <w:t>influence</w:t>
      </w:r>
      <w:r>
        <w:rPr>
          <w:spacing w:val="-26"/>
        </w:rPr>
        <w:t> </w:t>
      </w:r>
      <w:r>
        <w:rPr/>
        <w:t>sustained</w:t>
      </w:r>
      <w:r>
        <w:rPr>
          <w:spacing w:val="-26"/>
        </w:rPr>
        <w:t> </w:t>
      </w:r>
      <w:r>
        <w:rPr/>
        <w:t>learning.</w:t>
      </w:r>
      <w:r>
        <w:rPr>
          <w:spacing w:val="-21"/>
        </w:rPr>
        <w:t> </w:t>
      </w:r>
      <w:r>
        <w:rPr/>
        <w:t>The learning computed effectiveness as measured by significant N-gain value of 0.72 reflects to high efficacy or underlying the what we call</w:t>
      </w:r>
      <w:r>
        <w:rPr>
          <w:spacing w:val="-7"/>
        </w:rPr>
        <w:t> </w:t>
      </w:r>
      <w:r>
        <w:rPr/>
        <w:t>high</w:t>
      </w:r>
      <w:r>
        <w:rPr>
          <w:spacing w:val="-7"/>
        </w:rPr>
        <w:t> </w:t>
      </w:r>
      <w:r>
        <w:rPr/>
        <w:t>category.</w:t>
      </w:r>
      <w:r>
        <w:rPr>
          <w:spacing w:val="80"/>
        </w:rPr>
        <w:t> </w:t>
      </w:r>
      <w:r>
        <w:rPr/>
        <w:t>These</w:t>
      </w:r>
      <w:r>
        <w:rPr>
          <w:spacing w:val="-7"/>
        </w:rPr>
        <w:t> </w:t>
      </w:r>
      <w:r>
        <w:rPr/>
        <w:t>findings</w:t>
      </w:r>
      <w:r>
        <w:rPr>
          <w:spacing w:val="-7"/>
        </w:rPr>
        <w:t> </w:t>
      </w:r>
      <w:r>
        <w:rPr/>
        <w:t>have</w:t>
      </w:r>
      <w:r>
        <w:rPr>
          <w:spacing w:val="-7"/>
        </w:rPr>
        <w:t> </w:t>
      </w:r>
      <w:r>
        <w:rPr/>
        <w:t>potential</w:t>
      </w:r>
      <w:r>
        <w:rPr>
          <w:spacing w:val="-5"/>
        </w:rPr>
        <w:t> </w:t>
      </w:r>
      <w:r>
        <w:rPr/>
        <w:t>implications</w:t>
      </w:r>
      <w:r>
        <w:rPr>
          <w:spacing w:val="-7"/>
        </w:rPr>
        <w:t> </w:t>
      </w:r>
      <w:r>
        <w:rPr/>
        <w:t>for facilitators and curriculum designer. Educationist can utilize the discovery learning paradigm in conjunction with scaffolding-based Student Worksheets to increase student engagement and knowledge of stoichiometry. The demonstrated effectiveness of this methodology suggests that it could be implemented into chemistry education methodologies,</w:t>
      </w:r>
      <w:r>
        <w:rPr>
          <w:spacing w:val="-6"/>
        </w:rPr>
        <w:t> </w:t>
      </w:r>
      <w:r>
        <w:rPr/>
        <w:t>resulting</w:t>
      </w:r>
      <w:r>
        <w:rPr>
          <w:spacing w:val="-6"/>
        </w:rPr>
        <w:t> </w:t>
      </w:r>
      <w:r>
        <w:rPr/>
        <w:t>in</w:t>
      </w:r>
      <w:r>
        <w:rPr>
          <w:spacing w:val="-6"/>
        </w:rPr>
        <w:t> </w:t>
      </w:r>
      <w:r>
        <w:rPr/>
        <w:t>improved</w:t>
      </w:r>
      <w:r>
        <w:rPr>
          <w:spacing w:val="-6"/>
        </w:rPr>
        <w:t> </w:t>
      </w:r>
      <w:r>
        <w:rPr/>
        <w:t>learning</w:t>
      </w:r>
      <w:r>
        <w:rPr>
          <w:spacing w:val="-6"/>
        </w:rPr>
        <w:t> </w:t>
      </w:r>
      <w:r>
        <w:rPr/>
        <w:t>results.</w:t>
      </w:r>
      <w:r>
        <w:rPr>
          <w:spacing w:val="-4"/>
        </w:rPr>
        <w:t> </w:t>
      </w:r>
      <w:r>
        <w:rPr/>
        <w:t>Based</w:t>
      </w:r>
      <w:r>
        <w:rPr>
          <w:spacing w:val="-10"/>
        </w:rPr>
        <w:t> </w:t>
      </w:r>
      <w:r>
        <w:rPr/>
        <w:t>on</w:t>
      </w:r>
      <w:r>
        <w:rPr>
          <w:spacing w:val="-10"/>
        </w:rPr>
        <w:t> </w:t>
      </w:r>
      <w:r>
        <w:rPr/>
        <w:t>the results</w:t>
      </w:r>
      <w:r>
        <w:rPr>
          <w:spacing w:val="-5"/>
        </w:rPr>
        <w:t> </w:t>
      </w:r>
      <w:r>
        <w:rPr/>
        <w:t>of</w:t>
      </w:r>
      <w:r>
        <w:rPr>
          <w:spacing w:val="-5"/>
        </w:rPr>
        <w:t> </w:t>
      </w:r>
      <w:r>
        <w:rPr/>
        <w:t>the</w:t>
      </w:r>
      <w:r>
        <w:rPr>
          <w:spacing w:val="-5"/>
        </w:rPr>
        <w:t> </w:t>
      </w:r>
      <w:r>
        <w:rPr/>
        <w:t>conduct</w:t>
      </w:r>
      <w:r>
        <w:rPr>
          <w:spacing w:val="-5"/>
        </w:rPr>
        <w:t> </w:t>
      </w:r>
      <w:r>
        <w:rPr/>
        <w:t>study</w:t>
      </w:r>
      <w:r>
        <w:rPr>
          <w:spacing w:val="-5"/>
        </w:rPr>
        <w:t> </w:t>
      </w:r>
      <w:r>
        <w:rPr/>
        <w:t>it</w:t>
      </w:r>
      <w:r>
        <w:rPr>
          <w:spacing w:val="-5"/>
        </w:rPr>
        <w:t> </w:t>
      </w:r>
      <w:r>
        <w:rPr/>
        <w:t>is</w:t>
      </w:r>
      <w:r>
        <w:rPr>
          <w:spacing w:val="-3"/>
        </w:rPr>
        <w:t> </w:t>
      </w:r>
      <w:r>
        <w:rPr/>
        <w:t>much</w:t>
      </w:r>
      <w:r>
        <w:rPr>
          <w:spacing w:val="-5"/>
        </w:rPr>
        <w:t> </w:t>
      </w:r>
      <w:r>
        <w:rPr/>
        <w:t>better</w:t>
      </w:r>
      <w:r>
        <w:rPr>
          <w:spacing w:val="-5"/>
        </w:rPr>
        <w:t> </w:t>
      </w:r>
      <w:r>
        <w:rPr/>
        <w:t>to</w:t>
      </w:r>
      <w:r>
        <w:rPr>
          <w:spacing w:val="-5"/>
        </w:rPr>
        <w:t> </w:t>
      </w:r>
      <w:r>
        <w:rPr/>
        <w:t>used</w:t>
      </w:r>
      <w:r>
        <w:rPr>
          <w:spacing w:val="-5"/>
        </w:rPr>
        <w:t> </w:t>
      </w:r>
      <w:r>
        <w:rPr/>
        <w:t>scaffolds</w:t>
      </w:r>
      <w:r>
        <w:rPr>
          <w:spacing w:val="-5"/>
        </w:rPr>
        <w:t> </w:t>
      </w:r>
      <w:r>
        <w:rPr/>
        <w:t>in order to gain higher performances.</w:t>
      </w:r>
    </w:p>
    <w:p>
      <w:pPr>
        <w:spacing w:line="244" w:lineRule="auto" w:before="149"/>
        <w:ind w:left="280" w:right="0" w:firstLine="0"/>
        <w:jc w:val="left"/>
        <w:rPr>
          <w:i/>
          <w:sz w:val="24"/>
        </w:rPr>
      </w:pPr>
      <w:r>
        <w:rPr>
          <w:b/>
          <w:sz w:val="24"/>
        </w:rPr>
        <w:t>Keywords</w:t>
      </w:r>
      <w:r>
        <w:rPr>
          <w:sz w:val="24"/>
        </w:rPr>
        <w:t>:</w:t>
      </w:r>
      <w:r>
        <w:rPr>
          <w:spacing w:val="40"/>
          <w:sz w:val="24"/>
        </w:rPr>
        <w:t> </w:t>
      </w:r>
      <w:r>
        <w:rPr>
          <w:i/>
          <w:sz w:val="24"/>
        </w:rPr>
        <w:t>Learning</w:t>
      </w:r>
      <w:r>
        <w:rPr>
          <w:i/>
          <w:spacing w:val="40"/>
          <w:sz w:val="24"/>
        </w:rPr>
        <w:t> </w:t>
      </w:r>
      <w:r>
        <w:rPr>
          <w:i/>
          <w:sz w:val="24"/>
        </w:rPr>
        <w:t>Model,</w:t>
      </w:r>
      <w:r>
        <w:rPr>
          <w:i/>
          <w:spacing w:val="40"/>
          <w:sz w:val="24"/>
        </w:rPr>
        <w:t> </w:t>
      </w:r>
      <w:r>
        <w:rPr>
          <w:i/>
          <w:sz w:val="24"/>
        </w:rPr>
        <w:t>Scaffolding,</w:t>
      </w:r>
      <w:r>
        <w:rPr>
          <w:i/>
          <w:spacing w:val="40"/>
          <w:sz w:val="24"/>
        </w:rPr>
        <w:t> </w:t>
      </w:r>
      <w:r>
        <w:rPr>
          <w:i/>
          <w:sz w:val="24"/>
        </w:rPr>
        <w:t>Stoichiometric,</w:t>
      </w:r>
      <w:r>
        <w:rPr>
          <w:i/>
          <w:spacing w:val="40"/>
          <w:sz w:val="24"/>
        </w:rPr>
        <w:t> </w:t>
      </w:r>
      <w:r>
        <w:rPr>
          <w:i/>
          <w:sz w:val="24"/>
        </w:rPr>
        <w:t>Students</w:t>
      </w:r>
      <w:r>
        <w:rPr>
          <w:i/>
          <w:sz w:val="24"/>
        </w:rPr>
        <w:t> </w:t>
      </w:r>
      <w:r>
        <w:rPr>
          <w:i/>
          <w:spacing w:val="-2"/>
          <w:sz w:val="24"/>
        </w:rPr>
        <w:t>Learning.</w:t>
      </w:r>
    </w:p>
    <w:p>
      <w:pPr>
        <w:spacing w:after="0" w:line="244" w:lineRule="auto"/>
        <w:jc w:val="left"/>
        <w:rPr>
          <w:sz w:val="24"/>
        </w:rPr>
        <w:sectPr>
          <w:type w:val="continuous"/>
          <w:pgSz w:w="11920" w:h="16850"/>
          <w:pgMar w:top="1260" w:bottom="280" w:left="1160" w:right="740"/>
        </w:sectPr>
      </w:pPr>
    </w:p>
    <w:p>
      <w:pPr>
        <w:pStyle w:val="Heading2"/>
        <w:spacing w:before="87"/>
      </w:pPr>
      <w:r>
        <w:rPr>
          <w:spacing w:val="-2"/>
        </w:rPr>
        <w:t>Introduction</w:t>
      </w:r>
    </w:p>
    <w:p>
      <w:pPr>
        <w:pStyle w:val="BodyText"/>
        <w:spacing w:before="169"/>
        <w:rPr>
          <w:b/>
        </w:rPr>
      </w:pPr>
    </w:p>
    <w:p>
      <w:pPr>
        <w:pStyle w:val="BodyText"/>
        <w:spacing w:line="480" w:lineRule="auto"/>
        <w:ind w:left="280" w:right="528" w:firstLine="719"/>
        <w:jc w:val="both"/>
      </w:pPr>
      <w:r>
        <w:rPr/>
        <w:t>Stoichiometry is an example of an abstract concept taught in chemistry (Sappaile, 2019). Abstract chemical information makes</w:t>
      </w:r>
      <w:r>
        <w:rPr>
          <w:spacing w:val="-22"/>
        </w:rPr>
        <w:t> </w:t>
      </w:r>
      <w:r>
        <w:rPr/>
        <w:t>it</w:t>
      </w:r>
      <w:r>
        <w:rPr>
          <w:spacing w:val="-22"/>
        </w:rPr>
        <w:t> </w:t>
      </w:r>
      <w:r>
        <w:rPr/>
        <w:t>harder</w:t>
      </w:r>
      <w:r>
        <w:rPr>
          <w:spacing w:val="-20"/>
        </w:rPr>
        <w:t> </w:t>
      </w:r>
      <w:r>
        <w:rPr/>
        <w:t>for</w:t>
      </w:r>
      <w:r>
        <w:rPr>
          <w:spacing w:val="-22"/>
        </w:rPr>
        <w:t> </w:t>
      </w:r>
      <w:r>
        <w:rPr/>
        <w:t>learners</w:t>
      </w:r>
      <w:r>
        <w:rPr>
          <w:spacing w:val="-22"/>
        </w:rPr>
        <w:t> </w:t>
      </w:r>
      <w:r>
        <w:rPr/>
        <w:t>to</w:t>
      </w:r>
      <w:r>
        <w:rPr>
          <w:spacing w:val="-20"/>
        </w:rPr>
        <w:t> </w:t>
      </w:r>
      <w:r>
        <w:rPr/>
        <w:t>understand</w:t>
      </w:r>
      <w:r>
        <w:rPr>
          <w:spacing w:val="-22"/>
        </w:rPr>
        <w:t> </w:t>
      </w:r>
      <w:r>
        <w:rPr/>
        <w:t>the</w:t>
      </w:r>
      <w:r>
        <w:rPr>
          <w:spacing w:val="-22"/>
        </w:rPr>
        <w:t> </w:t>
      </w:r>
      <w:r>
        <w:rPr/>
        <w:t>lesson,</w:t>
      </w:r>
      <w:r>
        <w:rPr>
          <w:spacing w:val="-22"/>
        </w:rPr>
        <w:t> </w:t>
      </w:r>
      <w:r>
        <w:rPr/>
        <w:t>preventing them from learning actively. Learners typically learn by rote rather</w:t>
      </w:r>
      <w:r>
        <w:rPr>
          <w:spacing w:val="-11"/>
        </w:rPr>
        <w:t> </w:t>
      </w:r>
      <w:r>
        <w:rPr/>
        <w:t>than</w:t>
      </w:r>
      <w:r>
        <w:rPr>
          <w:spacing w:val="-11"/>
        </w:rPr>
        <w:t> </w:t>
      </w:r>
      <w:r>
        <w:rPr/>
        <w:t>actively</w:t>
      </w:r>
      <w:r>
        <w:rPr>
          <w:spacing w:val="-11"/>
        </w:rPr>
        <w:t> </w:t>
      </w:r>
      <w:r>
        <w:rPr/>
        <w:t>trying</w:t>
      </w:r>
      <w:r>
        <w:rPr>
          <w:spacing w:val="-11"/>
        </w:rPr>
        <w:t> </w:t>
      </w:r>
      <w:r>
        <w:rPr/>
        <w:t>to</w:t>
      </w:r>
      <w:r>
        <w:rPr>
          <w:spacing w:val="-11"/>
        </w:rPr>
        <w:t> </w:t>
      </w:r>
      <w:r>
        <w:rPr/>
        <w:t>improve</w:t>
      </w:r>
      <w:r>
        <w:rPr>
          <w:spacing w:val="-11"/>
        </w:rPr>
        <w:t> </w:t>
      </w:r>
      <w:r>
        <w:rPr/>
        <w:t>their</w:t>
      </w:r>
      <w:r>
        <w:rPr>
          <w:spacing w:val="-11"/>
        </w:rPr>
        <w:t> </w:t>
      </w:r>
      <w:r>
        <w:rPr/>
        <w:t>comprehension of an idea. knowledge chemical topics requires a</w:t>
      </w:r>
    </w:p>
    <w:p>
      <w:pPr>
        <w:pStyle w:val="BodyText"/>
        <w:spacing w:line="480" w:lineRule="auto" w:before="2"/>
        <w:ind w:left="114" w:right="517"/>
        <w:jc w:val="both"/>
      </w:pPr>
      <w:r>
        <w:rPr>
          <w:spacing w:val="-8"/>
        </w:rPr>
        <w:t>Proper</w:t>
      </w:r>
      <w:r>
        <w:rPr>
          <w:spacing w:val="-28"/>
        </w:rPr>
        <w:t> </w:t>
      </w:r>
      <w:r>
        <w:rPr>
          <w:spacing w:val="-8"/>
        </w:rPr>
        <w:t>comprehensiom</w:t>
      </w:r>
      <w:r>
        <w:rPr>
          <w:spacing w:val="-28"/>
        </w:rPr>
        <w:t> </w:t>
      </w:r>
      <w:r>
        <w:rPr>
          <w:spacing w:val="-8"/>
        </w:rPr>
        <w:t>of</w:t>
      </w:r>
      <w:r>
        <w:rPr>
          <w:spacing w:val="-27"/>
        </w:rPr>
        <w:t> </w:t>
      </w:r>
      <w:r>
        <w:rPr>
          <w:spacing w:val="-8"/>
        </w:rPr>
        <w:t>the</w:t>
      </w:r>
      <w:r>
        <w:rPr>
          <w:spacing w:val="-27"/>
        </w:rPr>
        <w:t> </w:t>
      </w:r>
      <w:r>
        <w:rPr>
          <w:spacing w:val="-8"/>
        </w:rPr>
        <w:t>fundamental</w:t>
      </w:r>
      <w:r>
        <w:rPr>
          <w:spacing w:val="-27"/>
        </w:rPr>
        <w:t> </w:t>
      </w:r>
      <w:r>
        <w:rPr>
          <w:spacing w:val="-8"/>
        </w:rPr>
        <w:t>concepts</w:t>
      </w:r>
      <w:r>
        <w:rPr>
          <w:spacing w:val="-27"/>
        </w:rPr>
        <w:t> </w:t>
      </w:r>
      <w:r>
        <w:rPr>
          <w:spacing w:val="-8"/>
        </w:rPr>
        <w:t>that</w:t>
      </w:r>
      <w:r>
        <w:rPr>
          <w:spacing w:val="-28"/>
        </w:rPr>
        <w:t> </w:t>
      </w:r>
      <w:r>
        <w:rPr>
          <w:spacing w:val="-8"/>
        </w:rPr>
        <w:t>support</w:t>
      </w:r>
      <w:r>
        <w:rPr>
          <w:spacing w:val="-27"/>
        </w:rPr>
        <w:t> </w:t>
      </w:r>
      <w:r>
        <w:rPr>
          <w:spacing w:val="-8"/>
        </w:rPr>
        <w:t>them.</w:t>
      </w:r>
      <w:r>
        <w:rPr>
          <w:spacing w:val="-27"/>
        </w:rPr>
        <w:t> </w:t>
      </w:r>
      <w:r>
        <w:rPr>
          <w:spacing w:val="-8"/>
        </w:rPr>
        <w:t>As </w:t>
      </w:r>
      <w:r>
        <w:rPr/>
        <w:t>a</w:t>
      </w:r>
      <w:r>
        <w:rPr>
          <w:spacing w:val="-36"/>
        </w:rPr>
        <w:t> </w:t>
      </w:r>
      <w:r>
        <w:rPr/>
        <w:t>result,</w:t>
      </w:r>
      <w:r>
        <w:rPr>
          <w:spacing w:val="-37"/>
        </w:rPr>
        <w:t> </w:t>
      </w:r>
      <w:r>
        <w:rPr/>
        <w:t>meaningful</w:t>
      </w:r>
      <w:r>
        <w:rPr>
          <w:spacing w:val="-36"/>
        </w:rPr>
        <w:t> </w:t>
      </w:r>
      <w:r>
        <w:rPr/>
        <w:t>learning</w:t>
      </w:r>
      <w:r>
        <w:rPr>
          <w:spacing w:val="-36"/>
        </w:rPr>
        <w:t> </w:t>
      </w:r>
      <w:r>
        <w:rPr/>
        <w:t>settings</w:t>
      </w:r>
      <w:r>
        <w:rPr>
          <w:spacing w:val="-36"/>
        </w:rPr>
        <w:t> </w:t>
      </w:r>
      <w:r>
        <w:rPr/>
        <w:t>are</w:t>
      </w:r>
      <w:r>
        <w:rPr>
          <w:spacing w:val="-36"/>
        </w:rPr>
        <w:t> </w:t>
      </w:r>
      <w:r>
        <w:rPr/>
        <w:t>required</w:t>
      </w:r>
      <w:r>
        <w:rPr>
          <w:spacing w:val="-36"/>
        </w:rPr>
        <w:t> </w:t>
      </w:r>
      <w:r>
        <w:rPr/>
        <w:t>for</w:t>
      </w:r>
      <w:r>
        <w:rPr>
          <w:spacing w:val="-36"/>
        </w:rPr>
        <w:t> </w:t>
      </w:r>
      <w:r>
        <w:rPr/>
        <w:t>students</w:t>
      </w:r>
      <w:r>
        <w:rPr>
          <w:spacing w:val="-12"/>
        </w:rPr>
        <w:t> </w:t>
      </w:r>
      <w:r>
        <w:rPr/>
        <w:t>to fully comprehend the idea of stoichiometry (Nahum, Hofstein, Mamlok-Naaman, and Ziva, 2004; Taber, 2000). According to the results of interviews with chemistry educators at Senior High School of Taganito Claver District on December 10,</w:t>
      </w:r>
      <w:r>
        <w:rPr>
          <w:spacing w:val="80"/>
        </w:rPr>
        <w:t> </w:t>
      </w:r>
      <w:r>
        <w:rPr/>
        <w:t>2024,</w:t>
      </w:r>
      <w:r>
        <w:rPr>
          <w:spacing w:val="80"/>
        </w:rPr>
        <w:t> </w:t>
      </w:r>
      <w:r>
        <w:rPr/>
        <w:t>the 2013</w:t>
      </w:r>
      <w:r>
        <w:rPr>
          <w:spacing w:val="80"/>
        </w:rPr>
        <w:t> </w:t>
      </w:r>
      <w:r>
        <w:rPr/>
        <w:t>curriculum</w:t>
      </w:r>
      <w:r>
        <w:rPr>
          <w:spacing w:val="80"/>
        </w:rPr>
        <w:t> </w:t>
      </w:r>
      <w:r>
        <w:rPr/>
        <w:t>was</w:t>
      </w:r>
      <w:r>
        <w:rPr>
          <w:spacing w:val="80"/>
        </w:rPr>
        <w:t> </w:t>
      </w:r>
      <w:r>
        <w:rPr/>
        <w:t>applied,</w:t>
      </w:r>
      <w:r>
        <w:rPr>
          <w:spacing w:val="80"/>
        </w:rPr>
        <w:t> </w:t>
      </w:r>
      <w:r>
        <w:rPr/>
        <w:t>and</w:t>
      </w:r>
      <w:r>
        <w:rPr>
          <w:spacing w:val="80"/>
        </w:rPr>
        <w:t> </w:t>
      </w:r>
      <w:r>
        <w:rPr/>
        <w:t>students' conceptual competence remains low. Learning outcomes (daily assessments) reflect</w:t>
      </w:r>
      <w:r>
        <w:rPr>
          <w:spacing w:val="-16"/>
        </w:rPr>
        <w:t> </w:t>
      </w:r>
      <w:r>
        <w:rPr/>
        <w:t>this.</w:t>
      </w:r>
      <w:r>
        <w:rPr>
          <w:spacing w:val="-16"/>
        </w:rPr>
        <w:t> </w:t>
      </w:r>
      <w:r>
        <w:rPr/>
        <w:t>According</w:t>
      </w:r>
      <w:r>
        <w:rPr>
          <w:spacing w:val="-16"/>
        </w:rPr>
        <w:t> </w:t>
      </w:r>
      <w:r>
        <w:rPr/>
        <w:t>to</w:t>
      </w:r>
      <w:r>
        <w:rPr>
          <w:spacing w:val="-16"/>
        </w:rPr>
        <w:t> </w:t>
      </w:r>
      <w:r>
        <w:rPr/>
        <w:t>the</w:t>
      </w:r>
      <w:r>
        <w:rPr>
          <w:spacing w:val="-16"/>
        </w:rPr>
        <w:t> </w:t>
      </w:r>
      <w:r>
        <w:rPr/>
        <w:t>Chemistry</w:t>
      </w:r>
      <w:r>
        <w:rPr>
          <w:spacing w:val="-16"/>
        </w:rPr>
        <w:t> </w:t>
      </w:r>
      <w:r>
        <w:rPr/>
        <w:t>educator</w:t>
      </w:r>
      <w:r>
        <w:rPr>
          <w:spacing w:val="-16"/>
        </w:rPr>
        <w:t> </w:t>
      </w:r>
      <w:r>
        <w:rPr/>
        <w:t>who</w:t>
      </w:r>
      <w:r>
        <w:rPr>
          <w:spacing w:val="40"/>
        </w:rPr>
        <w:t> </w:t>
      </w:r>
      <w:r>
        <w:rPr/>
        <w:t>teaches</w:t>
      </w:r>
      <w:r>
        <w:rPr>
          <w:spacing w:val="40"/>
        </w:rPr>
        <w:t> </w:t>
      </w:r>
      <w:r>
        <w:rPr/>
        <w:t>in class,</w:t>
      </w:r>
      <w:r>
        <w:rPr>
          <w:spacing w:val="80"/>
        </w:rPr>
        <w:t> </w:t>
      </w:r>
      <w:r>
        <w:rPr/>
        <w:t>another</w:t>
      </w:r>
      <w:r>
        <w:rPr>
          <w:spacing w:val="80"/>
        </w:rPr>
        <w:t> </w:t>
      </w:r>
      <w:r>
        <w:rPr/>
        <w:t>challenge</w:t>
      </w:r>
      <w:r>
        <w:rPr>
          <w:spacing w:val="80"/>
        </w:rPr>
        <w:t> </w:t>
      </w:r>
      <w:r>
        <w:rPr/>
        <w:t>student</w:t>
      </w:r>
      <w:r>
        <w:rPr>
          <w:spacing w:val="80"/>
        </w:rPr>
        <w:t> </w:t>
      </w:r>
      <w:r>
        <w:rPr/>
        <w:t>has</w:t>
      </w:r>
      <w:r>
        <w:rPr>
          <w:spacing w:val="80"/>
        </w:rPr>
        <w:t> </w:t>
      </w:r>
      <w:r>
        <w:rPr/>
        <w:t>when studying stoichiometry</w:t>
      </w:r>
      <w:r>
        <w:rPr>
          <w:spacing w:val="-18"/>
        </w:rPr>
        <w:t> </w:t>
      </w:r>
      <w:r>
        <w:rPr/>
        <w:t>subject</w:t>
      </w:r>
      <w:r>
        <w:rPr>
          <w:spacing w:val="-18"/>
        </w:rPr>
        <w:t> </w:t>
      </w:r>
      <w:r>
        <w:rPr/>
        <w:t>is</w:t>
      </w:r>
      <w:r>
        <w:rPr>
          <w:spacing w:val="-18"/>
        </w:rPr>
        <w:t> </w:t>
      </w:r>
      <w:r>
        <w:rPr/>
        <w:t>a</w:t>
      </w:r>
      <w:r>
        <w:rPr>
          <w:spacing w:val="-18"/>
        </w:rPr>
        <w:t> </w:t>
      </w:r>
      <w:r>
        <w:rPr/>
        <w:t>lack</w:t>
      </w:r>
      <w:r>
        <w:rPr>
          <w:spacing w:val="-18"/>
        </w:rPr>
        <w:t> </w:t>
      </w:r>
      <w:r>
        <w:rPr/>
        <w:t>of</w:t>
      </w:r>
      <w:r>
        <w:rPr>
          <w:spacing w:val="-16"/>
        </w:rPr>
        <w:t> </w:t>
      </w:r>
      <w:r>
        <w:rPr/>
        <w:t>learning</w:t>
      </w:r>
      <w:r>
        <w:rPr>
          <w:spacing w:val="-18"/>
        </w:rPr>
        <w:t> </w:t>
      </w:r>
      <w:r>
        <w:rPr/>
        <w:t>materials</w:t>
      </w:r>
      <w:r>
        <w:rPr>
          <w:spacing w:val="-18"/>
        </w:rPr>
        <w:t> </w:t>
      </w:r>
      <w:r>
        <w:rPr/>
        <w:t>and</w:t>
      </w:r>
      <w:r>
        <w:rPr>
          <w:spacing w:val="-18"/>
        </w:rPr>
        <w:t> </w:t>
      </w:r>
      <w:r>
        <w:rPr/>
        <w:t>learning media</w:t>
      </w:r>
      <w:r>
        <w:rPr>
          <w:spacing w:val="-16"/>
        </w:rPr>
        <w:t> </w:t>
      </w:r>
      <w:r>
        <w:rPr/>
        <w:t>that</w:t>
      </w:r>
      <w:r>
        <w:rPr>
          <w:spacing w:val="-16"/>
        </w:rPr>
        <w:t> </w:t>
      </w:r>
      <w:r>
        <w:rPr/>
        <w:t>can</w:t>
      </w:r>
      <w:r>
        <w:rPr>
          <w:spacing w:val="-16"/>
        </w:rPr>
        <w:t> </w:t>
      </w:r>
      <w:r>
        <w:rPr/>
        <w:t>help</w:t>
      </w:r>
      <w:r>
        <w:rPr>
          <w:spacing w:val="-16"/>
        </w:rPr>
        <w:t> </w:t>
      </w:r>
      <w:r>
        <w:rPr/>
        <w:t>them</w:t>
      </w:r>
      <w:r>
        <w:rPr>
          <w:spacing w:val="-16"/>
        </w:rPr>
        <w:t> </w:t>
      </w:r>
      <w:r>
        <w:rPr/>
        <w:t>learn.</w:t>
      </w:r>
      <w:r>
        <w:rPr>
          <w:spacing w:val="-16"/>
        </w:rPr>
        <w:t> </w:t>
      </w:r>
      <w:r>
        <w:rPr/>
        <w:t>Given</w:t>
      </w:r>
      <w:r>
        <w:rPr>
          <w:spacing w:val="-16"/>
        </w:rPr>
        <w:t> </w:t>
      </w:r>
      <w:r>
        <w:rPr/>
        <w:t>this</w:t>
      </w:r>
      <w:r>
        <w:rPr>
          <w:spacing w:val="-16"/>
        </w:rPr>
        <w:t> </w:t>
      </w:r>
      <w:r>
        <w:rPr/>
        <w:t>reality,</w:t>
      </w:r>
      <w:r>
        <w:rPr>
          <w:spacing w:val="-16"/>
        </w:rPr>
        <w:t> </w:t>
      </w:r>
      <w:r>
        <w:rPr/>
        <w:t>learning</w:t>
      </w:r>
      <w:r>
        <w:rPr>
          <w:spacing w:val="-16"/>
        </w:rPr>
        <w:t> </w:t>
      </w:r>
      <w:r>
        <w:rPr/>
        <w:t>media are</w:t>
      </w:r>
      <w:r>
        <w:rPr>
          <w:spacing w:val="-2"/>
        </w:rPr>
        <w:t> </w:t>
      </w:r>
      <w:r>
        <w:rPr/>
        <w:t>required</w:t>
      </w:r>
      <w:r>
        <w:rPr>
          <w:spacing w:val="-2"/>
        </w:rPr>
        <w:t> </w:t>
      </w:r>
      <w:r>
        <w:rPr/>
        <w:t>to</w:t>
      </w:r>
      <w:r>
        <w:rPr>
          <w:spacing w:val="-2"/>
        </w:rPr>
        <w:t> </w:t>
      </w:r>
      <w:r>
        <w:rPr/>
        <w:t>increase</w:t>
      </w:r>
      <w:r>
        <w:rPr>
          <w:spacing w:val="-2"/>
        </w:rPr>
        <w:t> </w:t>
      </w:r>
      <w:r>
        <w:rPr/>
        <w:t>and</w:t>
      </w:r>
      <w:r>
        <w:rPr>
          <w:spacing w:val="-2"/>
        </w:rPr>
        <w:t> </w:t>
      </w:r>
      <w:r>
        <w:rPr/>
        <w:t>promote</w:t>
      </w:r>
      <w:r>
        <w:rPr>
          <w:spacing w:val="-2"/>
        </w:rPr>
        <w:t> </w:t>
      </w:r>
      <w:r>
        <w:rPr/>
        <w:t>the</w:t>
      </w:r>
      <w:r>
        <w:rPr>
          <w:spacing w:val="-2"/>
        </w:rPr>
        <w:t> </w:t>
      </w:r>
      <w:r>
        <w:rPr/>
        <w:t>quality</w:t>
      </w:r>
      <w:r>
        <w:rPr>
          <w:spacing w:val="-2"/>
        </w:rPr>
        <w:t> </w:t>
      </w:r>
      <w:r>
        <w:rPr/>
        <w:t>of</w:t>
      </w:r>
      <w:r>
        <w:rPr>
          <w:spacing w:val="40"/>
        </w:rPr>
        <w:t> </w:t>
      </w:r>
      <w:r>
        <w:rPr/>
        <w:t>learning</w:t>
      </w:r>
      <w:r>
        <w:rPr>
          <w:spacing w:val="40"/>
        </w:rPr>
        <w:t> </w:t>
      </w:r>
      <w:r>
        <w:rPr/>
        <w:t>on stoichiometric</w:t>
      </w:r>
      <w:r>
        <w:rPr>
          <w:spacing w:val="40"/>
        </w:rPr>
        <w:t> </w:t>
      </w:r>
      <w:r>
        <w:rPr/>
        <w:t>content.</w:t>
      </w:r>
      <w:r>
        <w:rPr>
          <w:spacing w:val="40"/>
        </w:rPr>
        <w:t> </w:t>
      </w:r>
      <w:r>
        <w:rPr/>
        <w:t>Teachers</w:t>
      </w:r>
      <w:r>
        <w:rPr>
          <w:spacing w:val="40"/>
        </w:rPr>
        <w:t> </w:t>
      </w:r>
      <w:r>
        <w:rPr/>
        <w:t>play</w:t>
      </w:r>
      <w:r>
        <w:rPr>
          <w:spacing w:val="40"/>
        </w:rPr>
        <w:t> </w:t>
      </w:r>
      <w:r>
        <w:rPr/>
        <w:t>an extremely essential role</w:t>
      </w:r>
      <w:r>
        <w:rPr>
          <w:spacing w:val="40"/>
        </w:rPr>
        <w:t> </w:t>
      </w:r>
      <w:r>
        <w:rPr/>
        <w:t>in</w:t>
      </w:r>
      <w:r>
        <w:rPr>
          <w:spacing w:val="40"/>
        </w:rPr>
        <w:t> </w:t>
      </w:r>
      <w:r>
        <w:rPr/>
        <w:t>resolving</w:t>
      </w:r>
      <w:r>
        <w:rPr>
          <w:spacing w:val="40"/>
        </w:rPr>
        <w:t> </w:t>
      </w:r>
      <w:r>
        <w:rPr/>
        <w:t>this</w:t>
      </w:r>
      <w:r>
        <w:rPr>
          <w:spacing w:val="40"/>
        </w:rPr>
        <w:t> </w:t>
      </w:r>
      <w:r>
        <w:rPr/>
        <w:t>difficulty.</w:t>
      </w:r>
      <w:r>
        <w:rPr>
          <w:spacing w:val="40"/>
        </w:rPr>
        <w:t> </w:t>
      </w:r>
      <w:r>
        <w:rPr/>
        <w:t>One method that teachers might take to create an inventive.</w:t>
      </w:r>
    </w:p>
    <w:p>
      <w:pPr>
        <w:spacing w:after="0" w:line="480" w:lineRule="auto"/>
        <w:jc w:val="both"/>
        <w:sectPr>
          <w:pgSz w:w="11920" w:h="16850"/>
          <w:pgMar w:top="1760" w:bottom="280" w:left="1160" w:right="740"/>
        </w:sectPr>
      </w:pPr>
    </w:p>
    <w:p>
      <w:pPr>
        <w:pStyle w:val="BodyText"/>
        <w:spacing w:line="480" w:lineRule="auto" w:before="87"/>
        <w:ind w:left="280" w:right="529" w:firstLine="719"/>
        <w:jc w:val="both"/>
      </w:pPr>
      <w:r>
        <w:rPr/>
        <w:t>The discovery learning approach is useful for chemical problem solving abilities. The guided discovery learning model has a significant impact on students' critical thinking skills in</w:t>
      </w:r>
      <w:r>
        <w:rPr>
          <w:spacing w:val="-24"/>
        </w:rPr>
        <w:t> </w:t>
      </w:r>
      <w:r>
        <w:rPr/>
        <w:t>learning,</w:t>
      </w:r>
      <w:r>
        <w:rPr>
          <w:spacing w:val="-24"/>
        </w:rPr>
        <w:t> </w:t>
      </w:r>
      <w:r>
        <w:rPr/>
        <w:t>encourages</w:t>
      </w:r>
      <w:r>
        <w:rPr>
          <w:spacing w:val="-24"/>
        </w:rPr>
        <w:t> </w:t>
      </w:r>
      <w:r>
        <w:rPr/>
        <w:t>students</w:t>
      </w:r>
      <w:r>
        <w:rPr>
          <w:spacing w:val="-24"/>
        </w:rPr>
        <w:t> </w:t>
      </w:r>
      <w:r>
        <w:rPr/>
        <w:t>to</w:t>
      </w:r>
      <w:r>
        <w:rPr>
          <w:spacing w:val="-24"/>
        </w:rPr>
        <w:t> </w:t>
      </w:r>
      <w:r>
        <w:rPr/>
        <w:t>think</w:t>
      </w:r>
      <w:r>
        <w:rPr>
          <w:spacing w:val="-24"/>
        </w:rPr>
        <w:t> </w:t>
      </w:r>
      <w:r>
        <w:rPr/>
        <w:t>creatively,</w:t>
      </w:r>
      <w:r>
        <w:rPr>
          <w:spacing w:val="-24"/>
        </w:rPr>
        <w:t> </w:t>
      </w:r>
      <w:r>
        <w:rPr/>
        <w:t>and</w:t>
      </w:r>
      <w:r>
        <w:rPr>
          <w:spacing w:val="-24"/>
        </w:rPr>
        <w:t> </w:t>
      </w:r>
      <w:r>
        <w:rPr/>
        <w:t>assists students in discovering new knowledge or concepts in chemistry; the learning environment is more enjoyable and challenging for students to discover their concepts (Kawuri and Fayanto, 2020; Nurfadilah,</w:t>
      </w:r>
      <w:r>
        <w:rPr>
          <w:spacing w:val="-7"/>
        </w:rPr>
        <w:t> </w:t>
      </w:r>
      <w:r>
        <w:rPr/>
        <w:t>Maruto,</w:t>
      </w:r>
      <w:r>
        <w:rPr>
          <w:spacing w:val="-7"/>
        </w:rPr>
        <w:t> </w:t>
      </w:r>
      <w:r>
        <w:rPr/>
        <w:t>&amp;</w:t>
      </w:r>
      <w:r>
        <w:rPr>
          <w:spacing w:val="-7"/>
        </w:rPr>
        <w:t> </w:t>
      </w:r>
      <w:r>
        <w:rPr/>
        <w:t>Fayanto,</w:t>
      </w:r>
      <w:r>
        <w:rPr>
          <w:spacing w:val="-7"/>
        </w:rPr>
        <w:t> </w:t>
      </w:r>
      <w:r>
        <w:rPr/>
        <w:t>2020;</w:t>
      </w:r>
      <w:r>
        <w:rPr>
          <w:spacing w:val="-7"/>
        </w:rPr>
        <w:t> </w:t>
      </w:r>
      <w:r>
        <w:rPr/>
        <w:t>Sahara,</w:t>
      </w:r>
      <w:r>
        <w:rPr>
          <w:spacing w:val="-7"/>
        </w:rPr>
        <w:t> </w:t>
      </w:r>
      <w:r>
        <w:rPr/>
        <w:t>Nafarudin,</w:t>
      </w:r>
      <w:r>
        <w:rPr>
          <w:spacing w:val="-7"/>
        </w:rPr>
        <w:t> </w:t>
      </w:r>
      <w:r>
        <w:rPr/>
        <w:t>Fayanto, &amp;</w:t>
      </w:r>
      <w:r>
        <w:rPr>
          <w:spacing w:val="-7"/>
        </w:rPr>
        <w:t> </w:t>
      </w:r>
      <w:r>
        <w:rPr/>
        <w:t>Tairjanovna,</w:t>
      </w:r>
      <w:r>
        <w:rPr>
          <w:spacing w:val="-7"/>
        </w:rPr>
        <w:t> </w:t>
      </w:r>
      <w:r>
        <w:rPr/>
        <w:t>2020).</w:t>
      </w:r>
      <w:r>
        <w:rPr>
          <w:spacing w:val="-7"/>
        </w:rPr>
        <w:t> </w:t>
      </w:r>
      <w:r>
        <w:rPr/>
        <w:t>Furthermore,</w:t>
      </w:r>
      <w:r>
        <w:rPr>
          <w:spacing w:val="-7"/>
        </w:rPr>
        <w:t> </w:t>
      </w:r>
      <w:r>
        <w:rPr/>
        <w:t>students</w:t>
      </w:r>
      <w:r>
        <w:rPr>
          <w:spacing w:val="-7"/>
        </w:rPr>
        <w:t> </w:t>
      </w:r>
      <w:r>
        <w:rPr/>
        <w:t>can</w:t>
      </w:r>
      <w:r>
        <w:rPr>
          <w:spacing w:val="-7"/>
        </w:rPr>
        <w:t> </w:t>
      </w:r>
      <w:r>
        <w:rPr/>
        <w:t>practice</w:t>
      </w:r>
      <w:r>
        <w:rPr>
          <w:spacing w:val="-7"/>
        </w:rPr>
        <w:t> </w:t>
      </w:r>
      <w:r>
        <w:rPr/>
        <w:t>science process</w:t>
      </w:r>
      <w:r>
        <w:rPr>
          <w:spacing w:val="-7"/>
        </w:rPr>
        <w:t> </w:t>
      </w:r>
      <w:r>
        <w:rPr/>
        <w:t>skills</w:t>
      </w:r>
      <w:r>
        <w:rPr>
          <w:spacing w:val="-7"/>
        </w:rPr>
        <w:t> </w:t>
      </w:r>
      <w:r>
        <w:rPr/>
        <w:t>(Yondriadi</w:t>
      </w:r>
      <w:r>
        <w:rPr>
          <w:spacing w:val="-7"/>
        </w:rPr>
        <w:t> </w:t>
      </w:r>
      <w:r>
        <w:rPr/>
        <w:t>and</w:t>
      </w:r>
      <w:r>
        <w:rPr>
          <w:spacing w:val="-7"/>
        </w:rPr>
        <w:t> </w:t>
      </w:r>
      <w:r>
        <w:rPr/>
        <w:t>Yerimadesi,</w:t>
      </w:r>
      <w:r>
        <w:rPr>
          <w:spacing w:val="-7"/>
        </w:rPr>
        <w:t> </w:t>
      </w:r>
      <w:r>
        <w:rPr/>
        <w:t>2019).</w:t>
      </w:r>
      <w:r>
        <w:rPr>
          <w:spacing w:val="-7"/>
        </w:rPr>
        <w:t> </w:t>
      </w:r>
      <w:r>
        <w:rPr/>
        <w:t>Learning</w:t>
      </w:r>
      <w:r>
        <w:rPr>
          <w:spacing w:val="-7"/>
        </w:rPr>
        <w:t> </w:t>
      </w:r>
      <w:r>
        <w:rPr/>
        <w:t>media, in addition to effective learning paradigms, are required for successful teaching and learning.</w:t>
      </w:r>
    </w:p>
    <w:p>
      <w:pPr>
        <w:pStyle w:val="BodyText"/>
        <w:spacing w:line="480" w:lineRule="auto" w:before="160"/>
        <w:ind w:left="280" w:right="526" w:firstLine="719"/>
        <w:jc w:val="both"/>
      </w:pPr>
      <w:r>
        <w:rPr/>
        <w:t>Learning media is a helpful tool in the learning process (Fayanto, Misrawati, Sulisworo, Istiqomah, &amp; Sukariasih, 2019). A</w:t>
      </w:r>
      <w:r>
        <w:rPr>
          <w:spacing w:val="-24"/>
        </w:rPr>
        <w:t> </w:t>
      </w:r>
      <w:r>
        <w:rPr/>
        <w:t>scaffolding-based</w:t>
      </w:r>
      <w:r>
        <w:rPr>
          <w:spacing w:val="-24"/>
        </w:rPr>
        <w:t> </w:t>
      </w:r>
      <w:r>
        <w:rPr/>
        <w:t>Student</w:t>
      </w:r>
      <w:r>
        <w:rPr>
          <w:spacing w:val="-24"/>
        </w:rPr>
        <w:t> </w:t>
      </w:r>
      <w:r>
        <w:rPr/>
        <w:t>Worksheet</w:t>
      </w:r>
      <w:r>
        <w:rPr>
          <w:spacing w:val="-24"/>
        </w:rPr>
        <w:t> </w:t>
      </w:r>
      <w:r>
        <w:rPr/>
        <w:t>is</w:t>
      </w:r>
      <w:r>
        <w:rPr>
          <w:spacing w:val="-24"/>
        </w:rPr>
        <w:t> </w:t>
      </w:r>
      <w:r>
        <w:rPr/>
        <w:t>one</w:t>
      </w:r>
      <w:r>
        <w:rPr>
          <w:spacing w:val="-24"/>
        </w:rPr>
        <w:t> </w:t>
      </w:r>
      <w:r>
        <w:rPr/>
        <w:t>learning</w:t>
      </w:r>
      <w:r>
        <w:rPr>
          <w:spacing w:val="-24"/>
        </w:rPr>
        <w:t> </w:t>
      </w:r>
      <w:r>
        <w:rPr/>
        <w:t>medium</w:t>
      </w:r>
      <w:r>
        <w:rPr>
          <w:spacing w:val="-24"/>
        </w:rPr>
        <w:t> </w:t>
      </w:r>
      <w:r>
        <w:rPr/>
        <w:t>that can be adapted to students' ability levels. The</w:t>
      </w:r>
      <w:r>
        <w:rPr>
          <w:spacing w:val="-3"/>
        </w:rPr>
        <w:t> </w:t>
      </w:r>
      <w:r>
        <w:rPr/>
        <w:t>combination</w:t>
      </w:r>
      <w:r>
        <w:rPr>
          <w:spacing w:val="-3"/>
        </w:rPr>
        <w:t> </w:t>
      </w:r>
      <w:r>
        <w:rPr/>
        <w:t>of Student Worksheets with scaffolding, which inspire students to think with many instructions given and provides the necessary assistance</w:t>
      </w:r>
      <w:r>
        <w:rPr>
          <w:spacing w:val="-22"/>
        </w:rPr>
        <w:t> </w:t>
      </w:r>
      <w:r>
        <w:rPr/>
        <w:t>on</w:t>
      </w:r>
      <w:r>
        <w:rPr>
          <w:spacing w:val="-22"/>
        </w:rPr>
        <w:t> </w:t>
      </w:r>
      <w:r>
        <w:rPr/>
        <w:t>certain</w:t>
      </w:r>
      <w:r>
        <w:rPr>
          <w:spacing w:val="-22"/>
        </w:rPr>
        <w:t> </w:t>
      </w:r>
      <w:r>
        <w:rPr/>
        <w:t>materials,</w:t>
      </w:r>
      <w:r>
        <w:rPr>
          <w:spacing w:val="-22"/>
        </w:rPr>
        <w:t> </w:t>
      </w:r>
      <w:r>
        <w:rPr/>
        <w:t>will</w:t>
      </w:r>
      <w:r>
        <w:rPr>
          <w:spacing w:val="-22"/>
        </w:rPr>
        <w:t> </w:t>
      </w:r>
      <w:r>
        <w:rPr/>
        <w:t>make</w:t>
      </w:r>
      <w:r>
        <w:rPr>
          <w:spacing w:val="-22"/>
        </w:rPr>
        <w:t> </w:t>
      </w:r>
      <w:r>
        <w:rPr/>
        <w:t>it</w:t>
      </w:r>
      <w:r>
        <w:rPr>
          <w:spacing w:val="-20"/>
        </w:rPr>
        <w:t> </w:t>
      </w:r>
      <w:r>
        <w:rPr/>
        <w:t>easier</w:t>
      </w:r>
      <w:r>
        <w:rPr>
          <w:spacing w:val="-22"/>
        </w:rPr>
        <w:t> </w:t>
      </w:r>
      <w:r>
        <w:rPr/>
        <w:t>for</w:t>
      </w:r>
      <w:r>
        <w:rPr>
          <w:spacing w:val="-22"/>
        </w:rPr>
        <w:t> </w:t>
      </w:r>
      <w:r>
        <w:rPr/>
        <w:t>students to understand the concept of the material being Students learn individually</w:t>
      </w:r>
      <w:r>
        <w:rPr>
          <w:spacing w:val="-6"/>
        </w:rPr>
        <w:t> </w:t>
      </w:r>
      <w:r>
        <w:rPr/>
        <w:t>so</w:t>
      </w:r>
      <w:r>
        <w:rPr>
          <w:spacing w:val="-6"/>
        </w:rPr>
        <w:t> </w:t>
      </w:r>
      <w:r>
        <w:rPr/>
        <w:t>that</w:t>
      </w:r>
      <w:r>
        <w:rPr>
          <w:spacing w:val="-6"/>
        </w:rPr>
        <w:t> </w:t>
      </w:r>
      <w:r>
        <w:rPr/>
        <w:t>they</w:t>
      </w:r>
      <w:r>
        <w:rPr>
          <w:spacing w:val="-6"/>
        </w:rPr>
        <w:t> </w:t>
      </w:r>
      <w:r>
        <w:rPr/>
        <w:t>can</w:t>
      </w:r>
      <w:r>
        <w:rPr>
          <w:spacing w:val="-6"/>
        </w:rPr>
        <w:t> </w:t>
      </w:r>
      <w:r>
        <w:rPr/>
        <w:t>better</w:t>
      </w:r>
      <w:r>
        <w:rPr>
          <w:spacing w:val="-6"/>
        </w:rPr>
        <w:t> </w:t>
      </w:r>
      <w:r>
        <w:rPr/>
        <w:t>understand</w:t>
      </w:r>
      <w:r>
        <w:rPr>
          <w:spacing w:val="-6"/>
        </w:rPr>
        <w:t> </w:t>
      </w:r>
      <w:r>
        <w:rPr/>
        <w:t>the</w:t>
      </w:r>
      <w:r>
        <w:rPr>
          <w:spacing w:val="-4"/>
        </w:rPr>
        <w:t> </w:t>
      </w:r>
      <w:r>
        <w:rPr/>
        <w:t>subject.</w:t>
      </w:r>
      <w:r>
        <w:rPr>
          <w:spacing w:val="-6"/>
        </w:rPr>
        <w:t> </w:t>
      </w:r>
      <w:r>
        <w:rPr/>
        <w:t>The Student Worksheet projects facets of students' conceptual </w:t>
      </w:r>
      <w:r>
        <w:rPr>
          <w:spacing w:val="-2"/>
        </w:rPr>
        <w:t>comprehension.</w:t>
      </w:r>
    </w:p>
    <w:p>
      <w:pPr>
        <w:spacing w:after="0" w:line="480" w:lineRule="auto"/>
        <w:jc w:val="both"/>
        <w:sectPr>
          <w:pgSz w:w="11920" w:h="16850"/>
          <w:pgMar w:top="1340" w:bottom="280" w:left="1160" w:right="740"/>
        </w:sectPr>
      </w:pPr>
    </w:p>
    <w:p>
      <w:pPr>
        <w:pStyle w:val="BodyText"/>
        <w:spacing w:before="85"/>
        <w:ind w:left="2"/>
        <w:jc w:val="center"/>
      </w:pPr>
      <w:r>
        <w:rPr/>
        <w:t>STATEMENT</w:t>
      </w:r>
      <w:r>
        <w:rPr>
          <w:spacing w:val="-5"/>
        </w:rPr>
        <w:t> </w:t>
      </w:r>
      <w:r>
        <w:rPr/>
        <w:t>OF</w:t>
      </w:r>
      <w:r>
        <w:rPr>
          <w:spacing w:val="-5"/>
        </w:rPr>
        <w:t> </w:t>
      </w:r>
      <w:r>
        <w:rPr/>
        <w:t>THE</w:t>
      </w:r>
      <w:r>
        <w:rPr>
          <w:spacing w:val="-4"/>
        </w:rPr>
        <w:t> </w:t>
      </w:r>
      <w:r>
        <w:rPr>
          <w:spacing w:val="-2"/>
        </w:rPr>
        <w:t>PROBLEM</w:t>
      </w:r>
    </w:p>
    <w:p>
      <w:pPr>
        <w:pStyle w:val="BodyText"/>
        <w:spacing w:before="22"/>
      </w:pPr>
    </w:p>
    <w:p>
      <w:pPr>
        <w:pStyle w:val="BodyText"/>
        <w:spacing w:line="187" w:lineRule="auto"/>
        <w:ind w:left="834" w:hanging="360"/>
      </w:pPr>
      <w:r>
        <w:rPr>
          <w:rFonts w:ascii="Noto Sans Symbols2" w:eastAsia="Noto Sans Symbols2"/>
          <w:w w:val="120"/>
        </w:rPr>
        <w:t>🠶</w:t>
      </w:r>
      <w:r>
        <w:rPr>
          <w:rFonts w:ascii="Noto Sans Symbols2" w:eastAsia="Noto Sans Symbols2"/>
          <w:spacing w:val="40"/>
          <w:w w:val="120"/>
        </w:rPr>
        <w:t> </w:t>
      </w:r>
      <w:r>
        <w:rPr/>
        <w:t>This study was intended primarily to explore the </w:t>
      </w:r>
      <w:r>
        <w:rPr/>
        <w:t>effectiveness of</w:t>
      </w:r>
      <w:r>
        <w:rPr>
          <w:spacing w:val="6"/>
        </w:rPr>
        <w:t>  </w:t>
      </w:r>
      <w:r>
        <w:rPr/>
        <w:t>the</w:t>
      </w:r>
      <w:r>
        <w:rPr>
          <w:spacing w:val="7"/>
        </w:rPr>
        <w:t>  </w:t>
      </w:r>
      <w:r>
        <w:rPr/>
        <w:t>discovery</w:t>
      </w:r>
      <w:r>
        <w:rPr>
          <w:spacing w:val="6"/>
        </w:rPr>
        <w:t>  </w:t>
      </w:r>
      <w:r>
        <w:rPr/>
        <w:t>learning</w:t>
      </w:r>
      <w:r>
        <w:rPr>
          <w:spacing w:val="7"/>
        </w:rPr>
        <w:t>  </w:t>
      </w:r>
      <w:r>
        <w:rPr/>
        <w:t>model</w:t>
      </w:r>
      <w:r>
        <w:rPr>
          <w:spacing w:val="6"/>
        </w:rPr>
        <w:t>  </w:t>
      </w:r>
      <w:r>
        <w:rPr/>
        <w:t>integrated</w:t>
      </w:r>
      <w:r>
        <w:rPr>
          <w:spacing w:val="8"/>
        </w:rPr>
        <w:t>  </w:t>
      </w:r>
      <w:r>
        <w:rPr/>
        <w:t>with</w:t>
      </w:r>
      <w:r>
        <w:rPr>
          <w:spacing w:val="7"/>
        </w:rPr>
        <w:t>  </w:t>
      </w:r>
      <w:r>
        <w:rPr>
          <w:spacing w:val="-2"/>
        </w:rPr>
        <w:t>student</w:t>
      </w:r>
    </w:p>
    <w:p>
      <w:pPr>
        <w:pStyle w:val="BodyText"/>
        <w:spacing w:before="15"/>
        <w:ind w:left="834"/>
      </w:pPr>
      <w:r>
        <w:rPr/>
        <w:t>worksheets</w:t>
      </w:r>
      <w:r>
        <w:rPr>
          <w:spacing w:val="40"/>
        </w:rPr>
        <w:t> </w:t>
      </w:r>
      <w:r>
        <w:rPr/>
        <w:t>and</w:t>
      </w:r>
      <w:r>
        <w:rPr>
          <w:spacing w:val="40"/>
        </w:rPr>
        <w:t> </w:t>
      </w:r>
      <w:r>
        <w:rPr/>
        <w:t>scaffolding</w:t>
      </w:r>
      <w:r>
        <w:rPr>
          <w:spacing w:val="40"/>
        </w:rPr>
        <w:t> </w:t>
      </w:r>
      <w:r>
        <w:rPr/>
        <w:t>techniques</w:t>
      </w:r>
      <w:r>
        <w:rPr>
          <w:spacing w:val="40"/>
        </w:rPr>
        <w:t> </w:t>
      </w:r>
      <w:r>
        <w:rPr/>
        <w:t>in</w:t>
      </w:r>
      <w:r>
        <w:rPr>
          <w:spacing w:val="40"/>
        </w:rPr>
        <w:t> </w:t>
      </w:r>
      <w:r>
        <w:rPr/>
        <w:t>enhancing</w:t>
      </w:r>
      <w:r>
        <w:rPr>
          <w:spacing w:val="40"/>
        </w:rPr>
        <w:t> </w:t>
      </w:r>
      <w:r>
        <w:rPr/>
        <w:t>students’ understanding and mastery of stoichiometric materials.</w:t>
      </w:r>
    </w:p>
    <w:p>
      <w:pPr>
        <w:pStyle w:val="BodyText"/>
        <w:spacing w:before="1"/>
      </w:pPr>
    </w:p>
    <w:p>
      <w:pPr>
        <w:pStyle w:val="BodyText"/>
        <w:ind w:left="474"/>
      </w:pPr>
      <w:r>
        <w:rPr/>
        <w:t>Research</w:t>
      </w:r>
      <w:r>
        <w:rPr>
          <w:spacing w:val="-8"/>
        </w:rPr>
        <w:t> </w:t>
      </w:r>
      <w:r>
        <w:rPr>
          <w:spacing w:val="-2"/>
        </w:rPr>
        <w:t>Questions:</w:t>
      </w:r>
    </w:p>
    <w:p>
      <w:pPr>
        <w:pStyle w:val="BodyText"/>
        <w:spacing w:before="270"/>
        <w:ind w:left="834"/>
      </w:pPr>
      <w:r>
        <w:rPr/>
        <w:t>The specific research questions below guided the researcher in the direction of the study:</w:t>
      </w:r>
    </w:p>
    <w:p>
      <w:pPr>
        <w:pStyle w:val="BodyText"/>
        <w:spacing w:before="58"/>
      </w:pPr>
    </w:p>
    <w:p>
      <w:pPr>
        <w:pStyle w:val="ListParagraph"/>
        <w:numPr>
          <w:ilvl w:val="0"/>
          <w:numId w:val="1"/>
        </w:numPr>
        <w:tabs>
          <w:tab w:pos="834" w:val="left" w:leader="none"/>
        </w:tabs>
        <w:spacing w:line="542" w:lineRule="exact" w:before="0" w:after="0"/>
        <w:ind w:left="834" w:right="110" w:hanging="360"/>
        <w:jc w:val="both"/>
        <w:rPr>
          <w:sz w:val="24"/>
          <w:szCs w:val="24"/>
        </w:rPr>
      </w:pPr>
      <w:r>
        <w:rPr>
          <w:sz w:val="24"/>
          <w:szCs w:val="24"/>
        </w:rPr>
        <w:t>How does the application of the discovery learning model with student worksheets based on scaffolding affects students’ comprehension of stoichiometric concepts?</w:t>
      </w:r>
    </w:p>
    <w:p>
      <w:pPr>
        <w:pStyle w:val="ListParagraph"/>
        <w:numPr>
          <w:ilvl w:val="0"/>
          <w:numId w:val="1"/>
        </w:numPr>
        <w:tabs>
          <w:tab w:pos="834" w:val="left" w:leader="none"/>
        </w:tabs>
        <w:spacing w:line="352" w:lineRule="auto" w:before="197" w:after="0"/>
        <w:ind w:left="834" w:right="108" w:hanging="360"/>
        <w:jc w:val="both"/>
        <w:rPr>
          <w:sz w:val="24"/>
          <w:szCs w:val="24"/>
        </w:rPr>
      </w:pPr>
      <w:r>
        <w:rPr>
          <w:sz w:val="24"/>
          <w:szCs w:val="24"/>
        </w:rPr>
        <w:t>What is the impact of this pedagogical approach on students’ problem-solving</w:t>
      </w:r>
      <w:r>
        <w:rPr>
          <w:spacing w:val="39"/>
          <w:w w:val="150"/>
          <w:sz w:val="24"/>
          <w:szCs w:val="24"/>
        </w:rPr>
        <w:t>  </w:t>
      </w:r>
      <w:r>
        <w:rPr>
          <w:sz w:val="24"/>
          <w:szCs w:val="24"/>
        </w:rPr>
        <w:t>skills</w:t>
      </w:r>
      <w:r>
        <w:rPr>
          <w:spacing w:val="39"/>
          <w:w w:val="150"/>
          <w:sz w:val="24"/>
          <w:szCs w:val="24"/>
        </w:rPr>
        <w:t>  </w:t>
      </w:r>
      <w:r>
        <w:rPr>
          <w:sz w:val="24"/>
          <w:szCs w:val="24"/>
        </w:rPr>
        <w:t>and</w:t>
      </w:r>
      <w:r>
        <w:rPr>
          <w:spacing w:val="40"/>
          <w:w w:val="150"/>
          <w:sz w:val="24"/>
          <w:szCs w:val="24"/>
        </w:rPr>
        <w:t>  </w:t>
      </w:r>
      <w:r>
        <w:rPr>
          <w:sz w:val="24"/>
          <w:szCs w:val="24"/>
        </w:rPr>
        <w:t>academic</w:t>
      </w:r>
      <w:r>
        <w:rPr>
          <w:spacing w:val="40"/>
          <w:w w:val="150"/>
          <w:sz w:val="24"/>
          <w:szCs w:val="24"/>
        </w:rPr>
        <w:t>  </w:t>
      </w:r>
      <w:r>
        <w:rPr>
          <w:sz w:val="24"/>
          <w:szCs w:val="24"/>
        </w:rPr>
        <w:t>performance</w:t>
      </w:r>
      <w:r>
        <w:rPr>
          <w:spacing w:val="39"/>
          <w:w w:val="150"/>
          <w:sz w:val="24"/>
          <w:szCs w:val="24"/>
        </w:rPr>
        <w:t>  </w:t>
      </w:r>
      <w:r>
        <w:rPr>
          <w:sz w:val="24"/>
          <w:szCs w:val="24"/>
        </w:rPr>
        <w:t>in</w:t>
      </w:r>
    </w:p>
    <w:p>
      <w:pPr>
        <w:pStyle w:val="BodyText"/>
        <w:spacing w:before="145"/>
        <w:ind w:left="834"/>
      </w:pPr>
      <w:r>
        <w:rPr>
          <w:spacing w:val="-2"/>
        </w:rPr>
        <w:t>stoichiometry?</w:t>
      </w:r>
    </w:p>
    <w:p>
      <w:pPr>
        <w:pStyle w:val="ListParagraph"/>
        <w:numPr>
          <w:ilvl w:val="0"/>
          <w:numId w:val="1"/>
        </w:numPr>
        <w:tabs>
          <w:tab w:pos="834" w:val="left" w:leader="none"/>
        </w:tabs>
        <w:spacing w:line="352" w:lineRule="auto" w:before="231" w:after="0"/>
        <w:ind w:left="834" w:right="111" w:hanging="360"/>
        <w:jc w:val="left"/>
        <w:rPr>
          <w:sz w:val="24"/>
          <w:szCs w:val="24"/>
        </w:rPr>
      </w:pPr>
      <w:r>
        <w:rPr>
          <w:sz w:val="24"/>
          <w:szCs w:val="24"/>
        </w:rPr>
        <w:t>Are</w:t>
      </w:r>
      <w:r>
        <w:rPr>
          <w:spacing w:val="28"/>
          <w:sz w:val="24"/>
          <w:szCs w:val="24"/>
        </w:rPr>
        <w:t>  </w:t>
      </w:r>
      <w:r>
        <w:rPr>
          <w:sz w:val="24"/>
          <w:szCs w:val="24"/>
        </w:rPr>
        <w:t>there</w:t>
      </w:r>
      <w:r>
        <w:rPr>
          <w:spacing w:val="28"/>
          <w:sz w:val="24"/>
          <w:szCs w:val="24"/>
        </w:rPr>
        <w:t>  </w:t>
      </w:r>
      <w:r>
        <w:rPr>
          <w:sz w:val="24"/>
          <w:szCs w:val="24"/>
        </w:rPr>
        <w:t>differences</w:t>
      </w:r>
      <w:r>
        <w:rPr>
          <w:spacing w:val="28"/>
          <w:sz w:val="24"/>
          <w:szCs w:val="24"/>
        </w:rPr>
        <w:t>  </w:t>
      </w:r>
      <w:r>
        <w:rPr>
          <w:sz w:val="24"/>
          <w:szCs w:val="24"/>
        </w:rPr>
        <w:t>in</w:t>
      </w:r>
      <w:r>
        <w:rPr>
          <w:spacing w:val="28"/>
          <w:sz w:val="24"/>
          <w:szCs w:val="24"/>
        </w:rPr>
        <w:t>  </w:t>
      </w:r>
      <w:r>
        <w:rPr>
          <w:sz w:val="24"/>
          <w:szCs w:val="24"/>
        </w:rPr>
        <w:t>learning</w:t>
      </w:r>
      <w:r>
        <w:rPr>
          <w:spacing w:val="28"/>
          <w:sz w:val="24"/>
          <w:szCs w:val="24"/>
        </w:rPr>
        <w:t>  </w:t>
      </w:r>
      <w:r>
        <w:rPr>
          <w:sz w:val="24"/>
          <w:szCs w:val="24"/>
        </w:rPr>
        <w:t>outcomes</w:t>
      </w:r>
      <w:r>
        <w:rPr>
          <w:spacing w:val="28"/>
          <w:sz w:val="24"/>
          <w:szCs w:val="24"/>
        </w:rPr>
        <w:t>  </w:t>
      </w:r>
      <w:r>
        <w:rPr>
          <w:sz w:val="24"/>
          <w:szCs w:val="24"/>
        </w:rPr>
        <w:t>when</w:t>
      </w:r>
      <w:r>
        <w:rPr>
          <w:spacing w:val="28"/>
          <w:sz w:val="24"/>
          <w:szCs w:val="24"/>
        </w:rPr>
        <w:t>  </w:t>
      </w:r>
      <w:r>
        <w:rPr>
          <w:sz w:val="24"/>
          <w:szCs w:val="24"/>
        </w:rPr>
        <w:t>using traditional</w:t>
      </w:r>
      <w:r>
        <w:rPr>
          <w:spacing w:val="40"/>
          <w:sz w:val="24"/>
          <w:szCs w:val="24"/>
        </w:rPr>
        <w:t> </w:t>
      </w:r>
      <w:r>
        <w:rPr>
          <w:sz w:val="24"/>
          <w:szCs w:val="24"/>
        </w:rPr>
        <w:t>methods</w:t>
      </w:r>
      <w:r>
        <w:rPr>
          <w:spacing w:val="40"/>
          <w:sz w:val="24"/>
          <w:szCs w:val="24"/>
        </w:rPr>
        <w:t> </w:t>
      </w:r>
      <w:r>
        <w:rPr>
          <w:sz w:val="24"/>
          <w:szCs w:val="24"/>
        </w:rPr>
        <w:t>compared</w:t>
      </w:r>
      <w:r>
        <w:rPr>
          <w:spacing w:val="40"/>
          <w:sz w:val="24"/>
          <w:szCs w:val="24"/>
        </w:rPr>
        <w:t> </w:t>
      </w:r>
      <w:r>
        <w:rPr>
          <w:sz w:val="24"/>
          <w:szCs w:val="24"/>
        </w:rPr>
        <w:t>to</w:t>
      </w:r>
      <w:r>
        <w:rPr>
          <w:spacing w:val="40"/>
          <w:sz w:val="24"/>
          <w:szCs w:val="24"/>
        </w:rPr>
        <w:t> </w:t>
      </w:r>
      <w:r>
        <w:rPr>
          <w:sz w:val="24"/>
          <w:szCs w:val="24"/>
        </w:rPr>
        <w:t>the</w:t>
      </w:r>
      <w:r>
        <w:rPr>
          <w:spacing w:val="40"/>
          <w:sz w:val="24"/>
          <w:szCs w:val="24"/>
        </w:rPr>
        <w:t> </w:t>
      </w:r>
      <w:r>
        <w:rPr>
          <w:sz w:val="24"/>
          <w:szCs w:val="24"/>
        </w:rPr>
        <w:t>discovery</w:t>
      </w:r>
      <w:r>
        <w:rPr>
          <w:spacing w:val="40"/>
          <w:sz w:val="24"/>
          <w:szCs w:val="24"/>
        </w:rPr>
        <w:t> </w:t>
      </w:r>
      <w:r>
        <w:rPr>
          <w:sz w:val="24"/>
          <w:szCs w:val="24"/>
        </w:rPr>
        <w:t>learning</w:t>
      </w:r>
      <w:r>
        <w:rPr>
          <w:spacing w:val="40"/>
          <w:sz w:val="24"/>
          <w:szCs w:val="24"/>
        </w:rPr>
        <w:t> </w:t>
      </w:r>
      <w:r>
        <w:rPr>
          <w:sz w:val="24"/>
          <w:szCs w:val="24"/>
        </w:rPr>
        <w:t>model</w:t>
      </w:r>
    </w:p>
    <w:p>
      <w:pPr>
        <w:pStyle w:val="BodyText"/>
        <w:spacing w:before="145"/>
        <w:ind w:left="834"/>
      </w:pPr>
      <w:r>
        <w:rPr/>
        <w:t>with</w:t>
      </w:r>
      <w:r>
        <w:rPr>
          <w:spacing w:val="-4"/>
        </w:rPr>
        <w:t> </w:t>
      </w:r>
      <w:r>
        <w:rPr>
          <w:spacing w:val="-2"/>
        </w:rPr>
        <w:t>scaffolding?</w:t>
      </w:r>
    </w:p>
    <w:p>
      <w:pPr>
        <w:spacing w:after="0"/>
        <w:sectPr>
          <w:pgSz w:w="11920" w:h="16850"/>
          <w:pgMar w:top="1260" w:bottom="280" w:left="1160" w:right="740"/>
        </w:sectPr>
      </w:pPr>
    </w:p>
    <w:p>
      <w:pPr>
        <w:pStyle w:val="Heading2"/>
      </w:pPr>
      <w:r>
        <w:rPr>
          <w:spacing w:val="-2"/>
        </w:rPr>
        <w:t>Methodology</w:t>
      </w:r>
    </w:p>
    <w:p>
      <w:pPr>
        <w:pStyle w:val="BodyText"/>
        <w:spacing w:before="169"/>
        <w:rPr>
          <w:b/>
        </w:rPr>
      </w:pPr>
    </w:p>
    <w:p>
      <w:pPr>
        <w:pStyle w:val="BodyText"/>
        <w:spacing w:line="480" w:lineRule="auto"/>
        <w:ind w:left="280" w:right="525" w:firstLine="719"/>
        <w:jc w:val="both"/>
      </w:pPr>
      <w:r>
        <w:rPr/>
        <w:t>This study will be conducted at Senior High School of Taganito Claver District during the first semester of the 2024/2025 Academic Year, in December. This study's demographic and</w:t>
      </w:r>
      <w:r>
        <w:rPr>
          <w:spacing w:val="-19"/>
        </w:rPr>
        <w:t> </w:t>
      </w:r>
      <w:r>
        <w:rPr/>
        <w:t>sample</w:t>
      </w:r>
      <w:r>
        <w:rPr>
          <w:spacing w:val="-19"/>
        </w:rPr>
        <w:t> </w:t>
      </w:r>
      <w:r>
        <w:rPr/>
        <w:t>were</w:t>
      </w:r>
      <w:r>
        <w:rPr>
          <w:spacing w:val="-19"/>
        </w:rPr>
        <w:t> </w:t>
      </w:r>
      <w:r>
        <w:rPr/>
        <w:t>female</w:t>
      </w:r>
      <w:r>
        <w:rPr>
          <w:spacing w:val="-19"/>
        </w:rPr>
        <w:t> </w:t>
      </w:r>
      <w:r>
        <w:rPr/>
        <w:t>students</w:t>
      </w:r>
      <w:r>
        <w:rPr>
          <w:spacing w:val="-19"/>
        </w:rPr>
        <w:t> </w:t>
      </w:r>
      <w:r>
        <w:rPr/>
        <w:t>from</w:t>
      </w:r>
      <w:r>
        <w:rPr>
          <w:spacing w:val="-19"/>
        </w:rPr>
        <w:t> </w:t>
      </w:r>
      <w:r>
        <w:rPr/>
        <w:t>class</w:t>
      </w:r>
      <w:r>
        <w:rPr>
          <w:spacing w:val="-19"/>
        </w:rPr>
        <w:t> </w:t>
      </w:r>
      <w:r>
        <w:rPr/>
        <w:t>LAVOISER,</w:t>
      </w:r>
      <w:r>
        <w:rPr>
          <w:spacing w:val="-19"/>
        </w:rPr>
        <w:t> </w:t>
      </w:r>
      <w:r>
        <w:rPr/>
        <w:t>with</w:t>
      </w:r>
      <w:r>
        <w:rPr>
          <w:spacing w:val="-19"/>
        </w:rPr>
        <w:t> </w:t>
      </w:r>
      <w:r>
        <w:rPr/>
        <w:t>a</w:t>
      </w:r>
      <w:r>
        <w:rPr>
          <w:spacing w:val="-19"/>
        </w:rPr>
        <w:t> </w:t>
      </w:r>
      <w:r>
        <w:rPr/>
        <w:t>total of</w:t>
      </w:r>
      <w:r>
        <w:rPr>
          <w:spacing w:val="-34"/>
        </w:rPr>
        <w:t> </w:t>
      </w:r>
      <w:r>
        <w:rPr/>
        <w:t>24</w:t>
      </w:r>
      <w:r>
        <w:rPr>
          <w:spacing w:val="-34"/>
        </w:rPr>
        <w:t> </w:t>
      </w:r>
      <w:r>
        <w:rPr/>
        <w:t>students</w:t>
      </w:r>
      <w:r>
        <w:rPr>
          <w:spacing w:val="-34"/>
        </w:rPr>
        <w:t> </w:t>
      </w:r>
      <w:r>
        <w:rPr/>
        <w:t>in</w:t>
      </w:r>
      <w:r>
        <w:rPr>
          <w:spacing w:val="-32"/>
        </w:rPr>
        <w:t> </w:t>
      </w:r>
      <w:r>
        <w:rPr/>
        <w:t>the</w:t>
      </w:r>
      <w:r>
        <w:rPr>
          <w:spacing w:val="-34"/>
        </w:rPr>
        <w:t> </w:t>
      </w:r>
      <w:r>
        <w:rPr/>
        <w:t>experimental</w:t>
      </w:r>
      <w:r>
        <w:rPr>
          <w:spacing w:val="-32"/>
        </w:rPr>
        <w:t> </w:t>
      </w:r>
      <w:r>
        <w:rPr/>
        <w:t>and</w:t>
      </w:r>
      <w:r>
        <w:rPr>
          <w:spacing w:val="-34"/>
        </w:rPr>
        <w:t> </w:t>
      </w:r>
      <w:r>
        <w:rPr/>
        <w:t>control</w:t>
      </w:r>
      <w:r>
        <w:rPr>
          <w:spacing w:val="-34"/>
        </w:rPr>
        <w:t> </w:t>
      </w:r>
      <w:r>
        <w:rPr/>
        <w:t>classes.</w:t>
      </w:r>
      <w:r>
        <w:rPr>
          <w:spacing w:val="-34"/>
        </w:rPr>
        <w:t> </w:t>
      </w:r>
      <w:r>
        <w:rPr/>
        <w:t>This</w:t>
      </w:r>
      <w:r>
        <w:rPr>
          <w:spacing w:val="-34"/>
        </w:rPr>
        <w:t> </w:t>
      </w:r>
      <w:r>
        <w:rPr/>
        <w:t>study employed</w:t>
      </w:r>
      <w:r>
        <w:rPr>
          <w:spacing w:val="-8"/>
        </w:rPr>
        <w:t> </w:t>
      </w:r>
      <w:r>
        <w:rPr/>
        <w:t>a</w:t>
      </w:r>
      <w:r>
        <w:rPr>
          <w:spacing w:val="-8"/>
        </w:rPr>
        <w:t> </w:t>
      </w:r>
      <w:r>
        <w:rPr/>
        <w:t>quasi-experimental</w:t>
      </w:r>
      <w:r>
        <w:rPr>
          <w:spacing w:val="-8"/>
        </w:rPr>
        <w:t> </w:t>
      </w:r>
      <w:r>
        <w:rPr/>
        <w:t>design</w:t>
      </w:r>
      <w:r>
        <w:rPr>
          <w:spacing w:val="-8"/>
        </w:rPr>
        <w:t> </w:t>
      </w:r>
      <w:r>
        <w:rPr/>
        <w:t>with</w:t>
      </w:r>
      <w:r>
        <w:rPr>
          <w:spacing w:val="-8"/>
        </w:rPr>
        <w:t> </w:t>
      </w:r>
      <w:r>
        <w:rPr/>
        <w:t>nonequivalent</w:t>
      </w:r>
      <w:r>
        <w:rPr>
          <w:spacing w:val="-8"/>
        </w:rPr>
        <w:t> </w:t>
      </w:r>
      <w:r>
        <w:rPr/>
        <w:t>pretest- posttest control groups. Table 1 presents an overview of this </w:t>
      </w:r>
      <w:r>
        <w:rPr>
          <w:spacing w:val="-2"/>
        </w:rPr>
        <w:t>concept.</w:t>
      </w:r>
    </w:p>
    <w:p>
      <w:pPr>
        <w:pStyle w:val="BodyText"/>
        <w:spacing w:before="150"/>
        <w:ind w:left="280"/>
        <w:jc w:val="both"/>
      </w:pPr>
      <w:r>
        <w:rPr>
          <w:b/>
        </w:rPr>
        <w:t>Table</w:t>
      </w:r>
      <w:r>
        <w:rPr>
          <w:b/>
          <w:spacing w:val="-18"/>
        </w:rPr>
        <w:t> </w:t>
      </w:r>
      <w:r>
        <w:rPr>
          <w:b/>
        </w:rPr>
        <w:t>1.</w:t>
      </w:r>
      <w:r>
        <w:rPr>
          <w:b/>
          <w:spacing w:val="47"/>
          <w:w w:val="150"/>
        </w:rPr>
        <w:t> </w:t>
      </w:r>
      <w:r>
        <w:rPr/>
        <w:t>Pretest-post-test</w:t>
      </w:r>
      <w:r>
        <w:rPr>
          <w:spacing w:val="-15"/>
        </w:rPr>
        <w:t> </w:t>
      </w:r>
      <w:r>
        <w:rPr/>
        <w:t>control</w:t>
      </w:r>
      <w:r>
        <w:rPr>
          <w:spacing w:val="-12"/>
        </w:rPr>
        <w:t> </w:t>
      </w:r>
      <w:r>
        <w:rPr/>
        <w:t>group</w:t>
      </w:r>
      <w:r>
        <w:rPr>
          <w:spacing w:val="-14"/>
        </w:rPr>
        <w:t> </w:t>
      </w:r>
      <w:r>
        <w:rPr>
          <w:spacing w:val="-2"/>
        </w:rPr>
        <w:t>design.</w:t>
      </w:r>
    </w:p>
    <w:p>
      <w:pPr>
        <w:pStyle w:val="BodyText"/>
        <w:spacing w:before="206"/>
        <w:rPr>
          <w:sz w:val="20"/>
        </w:rPr>
      </w:pPr>
    </w:p>
    <w:tbl>
      <w:tblPr>
        <w:tblW w:w="0" w:type="auto"/>
        <w:jc w:val="left"/>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5"/>
        <w:gridCol w:w="1606"/>
        <w:gridCol w:w="1730"/>
        <w:gridCol w:w="1419"/>
        <w:gridCol w:w="1522"/>
      </w:tblGrid>
      <w:tr>
        <w:trPr>
          <w:trHeight w:val="662" w:hRule="atLeast"/>
        </w:trPr>
        <w:tc>
          <w:tcPr>
            <w:tcW w:w="3085" w:type="dxa"/>
          </w:tcPr>
          <w:p>
            <w:pPr>
              <w:pStyle w:val="TableParagraph"/>
              <w:ind w:left="107"/>
              <w:jc w:val="left"/>
              <w:rPr>
                <w:sz w:val="24"/>
              </w:rPr>
            </w:pPr>
            <w:r>
              <w:rPr>
                <w:sz w:val="24"/>
              </w:rPr>
              <w:t>Students</w:t>
            </w:r>
            <w:r>
              <w:rPr>
                <w:spacing w:val="-8"/>
                <w:sz w:val="24"/>
              </w:rPr>
              <w:t> </w:t>
            </w:r>
            <w:r>
              <w:rPr>
                <w:spacing w:val="-5"/>
                <w:sz w:val="24"/>
              </w:rPr>
              <w:t>ID</w:t>
            </w:r>
          </w:p>
        </w:tc>
        <w:tc>
          <w:tcPr>
            <w:tcW w:w="3336" w:type="dxa"/>
            <w:gridSpan w:val="2"/>
          </w:tcPr>
          <w:p>
            <w:pPr>
              <w:pStyle w:val="TableParagraph"/>
              <w:spacing w:line="272" w:lineRule="exact"/>
              <w:ind w:left="107"/>
              <w:jc w:val="left"/>
              <w:rPr>
                <w:sz w:val="24"/>
              </w:rPr>
            </w:pPr>
            <w:r>
              <w:rPr>
                <w:sz w:val="24"/>
              </w:rPr>
              <w:t>PRE-TEST</w:t>
            </w:r>
            <w:r>
              <w:rPr>
                <w:spacing w:val="-8"/>
                <w:sz w:val="24"/>
              </w:rPr>
              <w:t> </w:t>
            </w:r>
            <w:r>
              <w:rPr>
                <w:spacing w:val="-2"/>
                <w:sz w:val="24"/>
              </w:rPr>
              <w:t>SCORE</w:t>
            </w:r>
          </w:p>
          <w:p>
            <w:pPr>
              <w:pStyle w:val="TableParagraph"/>
              <w:spacing w:line="246" w:lineRule="exact" w:before="0"/>
              <w:ind w:left="107"/>
              <w:jc w:val="left"/>
              <w:rPr>
                <w:sz w:val="24"/>
              </w:rPr>
            </w:pPr>
            <w:r>
              <w:rPr>
                <w:sz w:val="24"/>
              </w:rPr>
              <w:t>(with</w:t>
            </w:r>
            <w:r>
              <w:rPr>
                <w:spacing w:val="-5"/>
                <w:sz w:val="24"/>
              </w:rPr>
              <w:t> </w:t>
            </w:r>
            <w:r>
              <w:rPr>
                <w:spacing w:val="-2"/>
                <w:sz w:val="24"/>
              </w:rPr>
              <w:t>percentage)</w:t>
            </w:r>
          </w:p>
        </w:tc>
        <w:tc>
          <w:tcPr>
            <w:tcW w:w="2941" w:type="dxa"/>
            <w:gridSpan w:val="2"/>
          </w:tcPr>
          <w:p>
            <w:pPr>
              <w:pStyle w:val="TableParagraph"/>
              <w:spacing w:line="272" w:lineRule="exact"/>
              <w:ind w:left="107"/>
              <w:jc w:val="left"/>
              <w:rPr>
                <w:sz w:val="24"/>
              </w:rPr>
            </w:pPr>
            <w:r>
              <w:rPr>
                <w:sz w:val="24"/>
              </w:rPr>
              <w:t>POST-TEST</w:t>
            </w:r>
            <w:r>
              <w:rPr>
                <w:spacing w:val="-8"/>
                <w:sz w:val="24"/>
              </w:rPr>
              <w:t> </w:t>
            </w:r>
            <w:r>
              <w:rPr>
                <w:spacing w:val="-2"/>
                <w:sz w:val="24"/>
              </w:rPr>
              <w:t>SCORE</w:t>
            </w:r>
          </w:p>
          <w:p>
            <w:pPr>
              <w:pStyle w:val="TableParagraph"/>
              <w:spacing w:line="246" w:lineRule="exact" w:before="0"/>
              <w:ind w:left="107"/>
              <w:jc w:val="left"/>
              <w:rPr>
                <w:sz w:val="24"/>
              </w:rPr>
            </w:pPr>
            <w:r>
              <w:rPr>
                <w:sz w:val="24"/>
              </w:rPr>
              <w:t>(with</w:t>
            </w:r>
            <w:r>
              <w:rPr>
                <w:spacing w:val="-5"/>
                <w:sz w:val="24"/>
              </w:rPr>
              <w:t> </w:t>
            </w:r>
            <w:r>
              <w:rPr>
                <w:spacing w:val="-2"/>
                <w:sz w:val="24"/>
              </w:rPr>
              <w:t>percentage)</w:t>
            </w:r>
          </w:p>
        </w:tc>
      </w:tr>
      <w:tr>
        <w:trPr>
          <w:trHeight w:val="388" w:hRule="atLeast"/>
        </w:trPr>
        <w:tc>
          <w:tcPr>
            <w:tcW w:w="3085" w:type="dxa"/>
          </w:tcPr>
          <w:p>
            <w:pPr>
              <w:pStyle w:val="TableParagraph"/>
              <w:spacing w:line="244" w:lineRule="exact"/>
              <w:ind w:left="107"/>
              <w:jc w:val="left"/>
              <w:rPr>
                <w:sz w:val="24"/>
              </w:rPr>
            </w:pPr>
            <w:r>
              <w:rPr>
                <w:spacing w:val="-5"/>
                <w:sz w:val="24"/>
              </w:rPr>
              <w:t>001</w:t>
            </w:r>
          </w:p>
        </w:tc>
        <w:tc>
          <w:tcPr>
            <w:tcW w:w="1606" w:type="dxa"/>
          </w:tcPr>
          <w:p>
            <w:pPr>
              <w:pStyle w:val="TableParagraph"/>
              <w:spacing w:line="244" w:lineRule="exact"/>
              <w:ind w:right="97"/>
              <w:jc w:val="right"/>
              <w:rPr>
                <w:sz w:val="24"/>
              </w:rPr>
            </w:pPr>
            <w:r>
              <w:rPr>
                <w:spacing w:val="-5"/>
                <w:sz w:val="24"/>
              </w:rPr>
              <w:t>14</w:t>
            </w:r>
          </w:p>
        </w:tc>
        <w:tc>
          <w:tcPr>
            <w:tcW w:w="1730" w:type="dxa"/>
          </w:tcPr>
          <w:p>
            <w:pPr>
              <w:pStyle w:val="TableParagraph"/>
              <w:spacing w:line="244" w:lineRule="exact"/>
              <w:ind w:right="93"/>
              <w:jc w:val="right"/>
              <w:rPr>
                <w:sz w:val="24"/>
              </w:rPr>
            </w:pPr>
            <w:r>
              <w:rPr>
                <w:spacing w:val="-5"/>
                <w:sz w:val="24"/>
              </w:rPr>
              <w:t>70</w:t>
            </w:r>
          </w:p>
        </w:tc>
        <w:tc>
          <w:tcPr>
            <w:tcW w:w="1419" w:type="dxa"/>
          </w:tcPr>
          <w:p>
            <w:pPr>
              <w:pStyle w:val="TableParagraph"/>
              <w:spacing w:line="244" w:lineRule="exact"/>
              <w:ind w:right="134"/>
              <w:jc w:val="right"/>
              <w:rPr>
                <w:sz w:val="24"/>
              </w:rPr>
            </w:pPr>
            <w:r>
              <w:rPr>
                <w:spacing w:val="-5"/>
                <w:sz w:val="24"/>
              </w:rPr>
              <w:t>17</w:t>
            </w:r>
          </w:p>
        </w:tc>
        <w:tc>
          <w:tcPr>
            <w:tcW w:w="1522" w:type="dxa"/>
          </w:tcPr>
          <w:p>
            <w:pPr>
              <w:pStyle w:val="TableParagraph"/>
              <w:spacing w:line="244" w:lineRule="exact"/>
              <w:ind w:right="96"/>
              <w:jc w:val="right"/>
              <w:rPr>
                <w:sz w:val="24"/>
              </w:rPr>
            </w:pPr>
            <w:r>
              <w:rPr>
                <w:spacing w:val="-5"/>
                <w:sz w:val="24"/>
              </w:rPr>
              <w:t>85</w:t>
            </w:r>
          </w:p>
        </w:tc>
      </w:tr>
      <w:tr>
        <w:trPr>
          <w:trHeight w:val="388" w:hRule="atLeast"/>
        </w:trPr>
        <w:tc>
          <w:tcPr>
            <w:tcW w:w="3085" w:type="dxa"/>
          </w:tcPr>
          <w:p>
            <w:pPr>
              <w:pStyle w:val="TableParagraph"/>
              <w:spacing w:line="244" w:lineRule="exact"/>
              <w:ind w:left="107"/>
              <w:jc w:val="left"/>
              <w:rPr>
                <w:sz w:val="24"/>
              </w:rPr>
            </w:pPr>
            <w:r>
              <w:rPr>
                <w:spacing w:val="-5"/>
                <w:sz w:val="24"/>
              </w:rPr>
              <w:t>002</w:t>
            </w:r>
          </w:p>
        </w:tc>
        <w:tc>
          <w:tcPr>
            <w:tcW w:w="1606" w:type="dxa"/>
          </w:tcPr>
          <w:p>
            <w:pPr>
              <w:pStyle w:val="TableParagraph"/>
              <w:spacing w:line="244" w:lineRule="exact"/>
              <w:ind w:right="97"/>
              <w:jc w:val="right"/>
              <w:rPr>
                <w:sz w:val="24"/>
              </w:rPr>
            </w:pPr>
            <w:r>
              <w:rPr>
                <w:spacing w:val="-5"/>
                <w:sz w:val="24"/>
              </w:rPr>
              <w:t>13</w:t>
            </w:r>
          </w:p>
        </w:tc>
        <w:tc>
          <w:tcPr>
            <w:tcW w:w="1730" w:type="dxa"/>
          </w:tcPr>
          <w:p>
            <w:pPr>
              <w:pStyle w:val="TableParagraph"/>
              <w:spacing w:line="244" w:lineRule="exact"/>
              <w:ind w:right="93"/>
              <w:jc w:val="right"/>
              <w:rPr>
                <w:sz w:val="24"/>
              </w:rPr>
            </w:pPr>
            <w:r>
              <w:rPr>
                <w:spacing w:val="-5"/>
                <w:sz w:val="24"/>
              </w:rPr>
              <w:t>65</w:t>
            </w:r>
          </w:p>
        </w:tc>
        <w:tc>
          <w:tcPr>
            <w:tcW w:w="1419" w:type="dxa"/>
          </w:tcPr>
          <w:p>
            <w:pPr>
              <w:pStyle w:val="TableParagraph"/>
              <w:spacing w:line="244" w:lineRule="exact"/>
              <w:ind w:right="134"/>
              <w:jc w:val="right"/>
              <w:rPr>
                <w:sz w:val="24"/>
              </w:rPr>
            </w:pPr>
            <w:r>
              <w:rPr>
                <w:spacing w:val="-5"/>
                <w:sz w:val="24"/>
              </w:rPr>
              <w:t>18</w:t>
            </w:r>
          </w:p>
        </w:tc>
        <w:tc>
          <w:tcPr>
            <w:tcW w:w="1522" w:type="dxa"/>
          </w:tcPr>
          <w:p>
            <w:pPr>
              <w:pStyle w:val="TableParagraph"/>
              <w:spacing w:line="244" w:lineRule="exact"/>
              <w:ind w:right="96"/>
              <w:jc w:val="right"/>
              <w:rPr>
                <w:sz w:val="24"/>
              </w:rPr>
            </w:pPr>
            <w:r>
              <w:rPr>
                <w:spacing w:val="-5"/>
                <w:sz w:val="24"/>
              </w:rPr>
              <w:t>90</w:t>
            </w:r>
          </w:p>
        </w:tc>
      </w:tr>
      <w:tr>
        <w:trPr>
          <w:trHeight w:val="388" w:hRule="atLeast"/>
        </w:trPr>
        <w:tc>
          <w:tcPr>
            <w:tcW w:w="3085" w:type="dxa"/>
          </w:tcPr>
          <w:p>
            <w:pPr>
              <w:pStyle w:val="TableParagraph"/>
              <w:spacing w:line="244" w:lineRule="exact"/>
              <w:ind w:left="107"/>
              <w:jc w:val="left"/>
              <w:rPr>
                <w:sz w:val="24"/>
              </w:rPr>
            </w:pPr>
            <w:r>
              <w:rPr>
                <w:spacing w:val="-5"/>
                <w:sz w:val="24"/>
              </w:rPr>
              <w:t>003</w:t>
            </w:r>
          </w:p>
        </w:tc>
        <w:tc>
          <w:tcPr>
            <w:tcW w:w="1606" w:type="dxa"/>
          </w:tcPr>
          <w:p>
            <w:pPr>
              <w:pStyle w:val="TableParagraph"/>
              <w:spacing w:line="244" w:lineRule="exact"/>
              <w:ind w:right="97"/>
              <w:jc w:val="right"/>
              <w:rPr>
                <w:sz w:val="24"/>
              </w:rPr>
            </w:pPr>
            <w:r>
              <w:rPr>
                <w:spacing w:val="-5"/>
                <w:sz w:val="24"/>
              </w:rPr>
              <w:t>15</w:t>
            </w:r>
          </w:p>
        </w:tc>
        <w:tc>
          <w:tcPr>
            <w:tcW w:w="1730" w:type="dxa"/>
          </w:tcPr>
          <w:p>
            <w:pPr>
              <w:pStyle w:val="TableParagraph"/>
              <w:spacing w:line="244" w:lineRule="exact"/>
              <w:ind w:right="93"/>
              <w:jc w:val="right"/>
              <w:rPr>
                <w:sz w:val="24"/>
              </w:rPr>
            </w:pPr>
            <w:r>
              <w:rPr>
                <w:spacing w:val="-5"/>
                <w:sz w:val="24"/>
              </w:rPr>
              <w:t>75</w:t>
            </w:r>
          </w:p>
        </w:tc>
        <w:tc>
          <w:tcPr>
            <w:tcW w:w="1419" w:type="dxa"/>
          </w:tcPr>
          <w:p>
            <w:pPr>
              <w:pStyle w:val="TableParagraph"/>
              <w:spacing w:line="244" w:lineRule="exact"/>
              <w:ind w:right="134"/>
              <w:jc w:val="right"/>
              <w:rPr>
                <w:sz w:val="24"/>
              </w:rPr>
            </w:pPr>
            <w:r>
              <w:rPr>
                <w:spacing w:val="-5"/>
                <w:sz w:val="24"/>
              </w:rPr>
              <w:t>17</w:t>
            </w:r>
          </w:p>
        </w:tc>
        <w:tc>
          <w:tcPr>
            <w:tcW w:w="1522" w:type="dxa"/>
          </w:tcPr>
          <w:p>
            <w:pPr>
              <w:pStyle w:val="TableParagraph"/>
              <w:spacing w:line="244" w:lineRule="exact"/>
              <w:ind w:right="96"/>
              <w:jc w:val="right"/>
              <w:rPr>
                <w:sz w:val="24"/>
              </w:rPr>
            </w:pPr>
            <w:r>
              <w:rPr>
                <w:spacing w:val="-5"/>
                <w:sz w:val="24"/>
              </w:rPr>
              <w:t>85</w:t>
            </w:r>
          </w:p>
        </w:tc>
      </w:tr>
      <w:tr>
        <w:trPr>
          <w:trHeight w:val="388" w:hRule="atLeast"/>
        </w:trPr>
        <w:tc>
          <w:tcPr>
            <w:tcW w:w="3085" w:type="dxa"/>
          </w:tcPr>
          <w:p>
            <w:pPr>
              <w:pStyle w:val="TableParagraph"/>
              <w:spacing w:line="244" w:lineRule="exact"/>
              <w:ind w:left="107"/>
              <w:jc w:val="left"/>
              <w:rPr>
                <w:sz w:val="24"/>
              </w:rPr>
            </w:pPr>
            <w:r>
              <w:rPr>
                <w:spacing w:val="-5"/>
                <w:sz w:val="24"/>
              </w:rPr>
              <w:t>004</w:t>
            </w:r>
          </w:p>
        </w:tc>
        <w:tc>
          <w:tcPr>
            <w:tcW w:w="1606" w:type="dxa"/>
          </w:tcPr>
          <w:p>
            <w:pPr>
              <w:pStyle w:val="TableParagraph"/>
              <w:spacing w:line="244" w:lineRule="exact"/>
              <w:ind w:right="97"/>
              <w:jc w:val="right"/>
              <w:rPr>
                <w:sz w:val="24"/>
              </w:rPr>
            </w:pPr>
            <w:r>
              <w:rPr>
                <w:spacing w:val="-5"/>
                <w:sz w:val="24"/>
              </w:rPr>
              <w:t>12</w:t>
            </w:r>
          </w:p>
        </w:tc>
        <w:tc>
          <w:tcPr>
            <w:tcW w:w="1730" w:type="dxa"/>
          </w:tcPr>
          <w:p>
            <w:pPr>
              <w:pStyle w:val="TableParagraph"/>
              <w:spacing w:line="244" w:lineRule="exact"/>
              <w:ind w:right="93"/>
              <w:jc w:val="right"/>
              <w:rPr>
                <w:sz w:val="24"/>
              </w:rPr>
            </w:pPr>
            <w:r>
              <w:rPr>
                <w:spacing w:val="-5"/>
                <w:sz w:val="24"/>
              </w:rPr>
              <w:t>60</w:t>
            </w:r>
          </w:p>
        </w:tc>
        <w:tc>
          <w:tcPr>
            <w:tcW w:w="1419" w:type="dxa"/>
          </w:tcPr>
          <w:p>
            <w:pPr>
              <w:pStyle w:val="TableParagraph"/>
              <w:spacing w:line="244" w:lineRule="exact"/>
              <w:ind w:right="134"/>
              <w:jc w:val="right"/>
              <w:rPr>
                <w:sz w:val="24"/>
              </w:rPr>
            </w:pPr>
            <w:r>
              <w:rPr>
                <w:spacing w:val="-5"/>
                <w:sz w:val="24"/>
              </w:rPr>
              <w:t>15</w:t>
            </w:r>
          </w:p>
        </w:tc>
        <w:tc>
          <w:tcPr>
            <w:tcW w:w="1522" w:type="dxa"/>
          </w:tcPr>
          <w:p>
            <w:pPr>
              <w:pStyle w:val="TableParagraph"/>
              <w:spacing w:line="244" w:lineRule="exact"/>
              <w:ind w:right="96"/>
              <w:jc w:val="right"/>
              <w:rPr>
                <w:sz w:val="24"/>
              </w:rPr>
            </w:pPr>
            <w:r>
              <w:rPr>
                <w:spacing w:val="-5"/>
                <w:sz w:val="24"/>
              </w:rPr>
              <w:t>75</w:t>
            </w:r>
          </w:p>
        </w:tc>
      </w:tr>
      <w:tr>
        <w:trPr>
          <w:trHeight w:val="390" w:hRule="atLeast"/>
        </w:trPr>
        <w:tc>
          <w:tcPr>
            <w:tcW w:w="3085" w:type="dxa"/>
          </w:tcPr>
          <w:p>
            <w:pPr>
              <w:pStyle w:val="TableParagraph"/>
              <w:spacing w:line="244" w:lineRule="exact" w:before="126"/>
              <w:ind w:left="107"/>
              <w:jc w:val="left"/>
              <w:rPr>
                <w:sz w:val="24"/>
              </w:rPr>
            </w:pPr>
            <w:r>
              <w:rPr>
                <w:spacing w:val="-5"/>
                <w:sz w:val="24"/>
              </w:rPr>
              <w:t>005</w:t>
            </w:r>
          </w:p>
        </w:tc>
        <w:tc>
          <w:tcPr>
            <w:tcW w:w="1606" w:type="dxa"/>
          </w:tcPr>
          <w:p>
            <w:pPr>
              <w:pStyle w:val="TableParagraph"/>
              <w:spacing w:line="244" w:lineRule="exact" w:before="126"/>
              <w:ind w:right="97"/>
              <w:jc w:val="right"/>
              <w:rPr>
                <w:sz w:val="24"/>
              </w:rPr>
            </w:pPr>
            <w:r>
              <w:rPr>
                <w:spacing w:val="-5"/>
                <w:sz w:val="24"/>
              </w:rPr>
              <w:t>16</w:t>
            </w:r>
          </w:p>
        </w:tc>
        <w:tc>
          <w:tcPr>
            <w:tcW w:w="1730" w:type="dxa"/>
          </w:tcPr>
          <w:p>
            <w:pPr>
              <w:pStyle w:val="TableParagraph"/>
              <w:spacing w:line="244" w:lineRule="exact" w:before="126"/>
              <w:ind w:right="93"/>
              <w:jc w:val="right"/>
              <w:rPr>
                <w:sz w:val="24"/>
              </w:rPr>
            </w:pPr>
            <w:r>
              <w:rPr>
                <w:spacing w:val="-5"/>
                <w:sz w:val="24"/>
              </w:rPr>
              <w:t>80</w:t>
            </w:r>
          </w:p>
        </w:tc>
        <w:tc>
          <w:tcPr>
            <w:tcW w:w="1419" w:type="dxa"/>
          </w:tcPr>
          <w:p>
            <w:pPr>
              <w:pStyle w:val="TableParagraph"/>
              <w:spacing w:line="244" w:lineRule="exact" w:before="126"/>
              <w:ind w:right="134"/>
              <w:jc w:val="right"/>
              <w:rPr>
                <w:sz w:val="24"/>
              </w:rPr>
            </w:pPr>
            <w:r>
              <w:rPr>
                <w:spacing w:val="-5"/>
                <w:sz w:val="24"/>
              </w:rPr>
              <w:t>19</w:t>
            </w:r>
          </w:p>
        </w:tc>
        <w:tc>
          <w:tcPr>
            <w:tcW w:w="1522" w:type="dxa"/>
          </w:tcPr>
          <w:p>
            <w:pPr>
              <w:pStyle w:val="TableParagraph"/>
              <w:spacing w:line="244" w:lineRule="exact" w:before="126"/>
              <w:ind w:right="96"/>
              <w:jc w:val="right"/>
              <w:rPr>
                <w:sz w:val="24"/>
              </w:rPr>
            </w:pPr>
            <w:r>
              <w:rPr>
                <w:spacing w:val="-5"/>
                <w:sz w:val="24"/>
              </w:rPr>
              <w:t>95</w:t>
            </w:r>
          </w:p>
        </w:tc>
      </w:tr>
      <w:tr>
        <w:trPr>
          <w:trHeight w:val="388" w:hRule="atLeast"/>
        </w:trPr>
        <w:tc>
          <w:tcPr>
            <w:tcW w:w="3085" w:type="dxa"/>
          </w:tcPr>
          <w:p>
            <w:pPr>
              <w:pStyle w:val="TableParagraph"/>
              <w:spacing w:line="244" w:lineRule="exact"/>
              <w:ind w:left="107"/>
              <w:jc w:val="left"/>
              <w:rPr>
                <w:sz w:val="24"/>
              </w:rPr>
            </w:pPr>
            <w:r>
              <w:rPr>
                <w:spacing w:val="-5"/>
                <w:sz w:val="24"/>
              </w:rPr>
              <w:t>006</w:t>
            </w:r>
          </w:p>
        </w:tc>
        <w:tc>
          <w:tcPr>
            <w:tcW w:w="1606" w:type="dxa"/>
          </w:tcPr>
          <w:p>
            <w:pPr>
              <w:pStyle w:val="TableParagraph"/>
              <w:spacing w:line="244" w:lineRule="exact"/>
              <w:ind w:right="97"/>
              <w:jc w:val="right"/>
              <w:rPr>
                <w:sz w:val="24"/>
              </w:rPr>
            </w:pPr>
            <w:r>
              <w:rPr>
                <w:spacing w:val="-5"/>
                <w:sz w:val="24"/>
              </w:rPr>
              <w:t>18</w:t>
            </w:r>
          </w:p>
        </w:tc>
        <w:tc>
          <w:tcPr>
            <w:tcW w:w="1730" w:type="dxa"/>
          </w:tcPr>
          <w:p>
            <w:pPr>
              <w:pStyle w:val="TableParagraph"/>
              <w:spacing w:line="244" w:lineRule="exact"/>
              <w:ind w:right="93"/>
              <w:jc w:val="right"/>
              <w:rPr>
                <w:sz w:val="24"/>
              </w:rPr>
            </w:pPr>
            <w:r>
              <w:rPr>
                <w:spacing w:val="-5"/>
                <w:sz w:val="24"/>
              </w:rPr>
              <w:t>90</w:t>
            </w:r>
          </w:p>
        </w:tc>
        <w:tc>
          <w:tcPr>
            <w:tcW w:w="1419" w:type="dxa"/>
          </w:tcPr>
          <w:p>
            <w:pPr>
              <w:pStyle w:val="TableParagraph"/>
              <w:spacing w:line="244" w:lineRule="exact"/>
              <w:ind w:right="134"/>
              <w:jc w:val="right"/>
              <w:rPr>
                <w:sz w:val="24"/>
              </w:rPr>
            </w:pPr>
            <w:r>
              <w:rPr>
                <w:spacing w:val="-5"/>
                <w:sz w:val="24"/>
              </w:rPr>
              <w:t>20</w:t>
            </w:r>
          </w:p>
        </w:tc>
        <w:tc>
          <w:tcPr>
            <w:tcW w:w="1522" w:type="dxa"/>
          </w:tcPr>
          <w:p>
            <w:pPr>
              <w:pStyle w:val="TableParagraph"/>
              <w:spacing w:line="244" w:lineRule="exact"/>
              <w:ind w:right="96"/>
              <w:jc w:val="right"/>
              <w:rPr>
                <w:sz w:val="24"/>
              </w:rPr>
            </w:pPr>
            <w:r>
              <w:rPr>
                <w:spacing w:val="-5"/>
                <w:sz w:val="24"/>
              </w:rPr>
              <w:t>100</w:t>
            </w:r>
          </w:p>
        </w:tc>
      </w:tr>
      <w:tr>
        <w:trPr>
          <w:trHeight w:val="388" w:hRule="atLeast"/>
        </w:trPr>
        <w:tc>
          <w:tcPr>
            <w:tcW w:w="3085" w:type="dxa"/>
          </w:tcPr>
          <w:p>
            <w:pPr>
              <w:pStyle w:val="TableParagraph"/>
              <w:spacing w:line="244" w:lineRule="exact"/>
              <w:ind w:left="107"/>
              <w:jc w:val="left"/>
              <w:rPr>
                <w:sz w:val="24"/>
              </w:rPr>
            </w:pPr>
            <w:r>
              <w:rPr>
                <w:spacing w:val="-5"/>
                <w:sz w:val="24"/>
              </w:rPr>
              <w:t>007</w:t>
            </w:r>
          </w:p>
        </w:tc>
        <w:tc>
          <w:tcPr>
            <w:tcW w:w="1606" w:type="dxa"/>
          </w:tcPr>
          <w:p>
            <w:pPr>
              <w:pStyle w:val="TableParagraph"/>
              <w:spacing w:line="244" w:lineRule="exact"/>
              <w:ind w:right="97"/>
              <w:jc w:val="right"/>
              <w:rPr>
                <w:sz w:val="24"/>
              </w:rPr>
            </w:pPr>
            <w:r>
              <w:rPr>
                <w:spacing w:val="-5"/>
                <w:sz w:val="24"/>
              </w:rPr>
              <w:t>11</w:t>
            </w:r>
          </w:p>
        </w:tc>
        <w:tc>
          <w:tcPr>
            <w:tcW w:w="1730" w:type="dxa"/>
          </w:tcPr>
          <w:p>
            <w:pPr>
              <w:pStyle w:val="TableParagraph"/>
              <w:spacing w:line="244" w:lineRule="exact"/>
              <w:ind w:right="93"/>
              <w:jc w:val="right"/>
              <w:rPr>
                <w:sz w:val="24"/>
              </w:rPr>
            </w:pPr>
            <w:r>
              <w:rPr>
                <w:spacing w:val="-5"/>
                <w:sz w:val="24"/>
              </w:rPr>
              <w:t>55</w:t>
            </w:r>
          </w:p>
        </w:tc>
        <w:tc>
          <w:tcPr>
            <w:tcW w:w="1419" w:type="dxa"/>
          </w:tcPr>
          <w:p>
            <w:pPr>
              <w:pStyle w:val="TableParagraph"/>
              <w:spacing w:line="244" w:lineRule="exact"/>
              <w:ind w:right="134"/>
              <w:jc w:val="right"/>
              <w:rPr>
                <w:sz w:val="24"/>
              </w:rPr>
            </w:pPr>
            <w:r>
              <w:rPr>
                <w:spacing w:val="-5"/>
                <w:sz w:val="24"/>
              </w:rPr>
              <w:t>14</w:t>
            </w:r>
          </w:p>
        </w:tc>
        <w:tc>
          <w:tcPr>
            <w:tcW w:w="1522" w:type="dxa"/>
          </w:tcPr>
          <w:p>
            <w:pPr>
              <w:pStyle w:val="TableParagraph"/>
              <w:spacing w:line="244" w:lineRule="exact"/>
              <w:ind w:right="96"/>
              <w:jc w:val="right"/>
              <w:rPr>
                <w:sz w:val="24"/>
              </w:rPr>
            </w:pPr>
            <w:r>
              <w:rPr>
                <w:spacing w:val="-5"/>
                <w:sz w:val="24"/>
              </w:rPr>
              <w:t>70</w:t>
            </w:r>
          </w:p>
        </w:tc>
      </w:tr>
      <w:tr>
        <w:trPr>
          <w:trHeight w:val="388" w:hRule="atLeast"/>
        </w:trPr>
        <w:tc>
          <w:tcPr>
            <w:tcW w:w="3085" w:type="dxa"/>
          </w:tcPr>
          <w:p>
            <w:pPr>
              <w:pStyle w:val="TableParagraph"/>
              <w:spacing w:line="244" w:lineRule="exact"/>
              <w:ind w:left="107"/>
              <w:jc w:val="left"/>
              <w:rPr>
                <w:sz w:val="24"/>
              </w:rPr>
            </w:pPr>
            <w:r>
              <w:rPr>
                <w:spacing w:val="-5"/>
                <w:sz w:val="24"/>
              </w:rPr>
              <w:t>008</w:t>
            </w:r>
          </w:p>
        </w:tc>
        <w:tc>
          <w:tcPr>
            <w:tcW w:w="1606" w:type="dxa"/>
          </w:tcPr>
          <w:p>
            <w:pPr>
              <w:pStyle w:val="TableParagraph"/>
              <w:spacing w:line="244" w:lineRule="exact"/>
              <w:ind w:right="97"/>
              <w:jc w:val="right"/>
              <w:rPr>
                <w:sz w:val="24"/>
              </w:rPr>
            </w:pPr>
            <w:r>
              <w:rPr>
                <w:spacing w:val="-5"/>
                <w:sz w:val="24"/>
              </w:rPr>
              <w:t>17</w:t>
            </w:r>
          </w:p>
        </w:tc>
        <w:tc>
          <w:tcPr>
            <w:tcW w:w="1730" w:type="dxa"/>
          </w:tcPr>
          <w:p>
            <w:pPr>
              <w:pStyle w:val="TableParagraph"/>
              <w:spacing w:line="244" w:lineRule="exact"/>
              <w:ind w:right="93"/>
              <w:jc w:val="right"/>
              <w:rPr>
                <w:sz w:val="24"/>
              </w:rPr>
            </w:pPr>
            <w:r>
              <w:rPr>
                <w:spacing w:val="-5"/>
                <w:sz w:val="24"/>
              </w:rPr>
              <w:t>85</w:t>
            </w:r>
          </w:p>
        </w:tc>
        <w:tc>
          <w:tcPr>
            <w:tcW w:w="1419" w:type="dxa"/>
          </w:tcPr>
          <w:p>
            <w:pPr>
              <w:pStyle w:val="TableParagraph"/>
              <w:spacing w:line="244" w:lineRule="exact"/>
              <w:ind w:right="134"/>
              <w:jc w:val="right"/>
              <w:rPr>
                <w:sz w:val="24"/>
              </w:rPr>
            </w:pPr>
            <w:r>
              <w:rPr>
                <w:spacing w:val="-5"/>
                <w:sz w:val="24"/>
              </w:rPr>
              <w:t>18</w:t>
            </w:r>
          </w:p>
        </w:tc>
        <w:tc>
          <w:tcPr>
            <w:tcW w:w="1522" w:type="dxa"/>
          </w:tcPr>
          <w:p>
            <w:pPr>
              <w:pStyle w:val="TableParagraph"/>
              <w:spacing w:line="244" w:lineRule="exact"/>
              <w:ind w:right="96"/>
              <w:jc w:val="right"/>
              <w:rPr>
                <w:sz w:val="24"/>
              </w:rPr>
            </w:pPr>
            <w:r>
              <w:rPr>
                <w:spacing w:val="-5"/>
                <w:sz w:val="24"/>
              </w:rPr>
              <w:t>90</w:t>
            </w:r>
          </w:p>
        </w:tc>
      </w:tr>
      <w:tr>
        <w:trPr>
          <w:trHeight w:val="388" w:hRule="atLeast"/>
        </w:trPr>
        <w:tc>
          <w:tcPr>
            <w:tcW w:w="3085" w:type="dxa"/>
          </w:tcPr>
          <w:p>
            <w:pPr>
              <w:pStyle w:val="TableParagraph"/>
              <w:spacing w:line="244" w:lineRule="exact"/>
              <w:ind w:left="107"/>
              <w:jc w:val="left"/>
              <w:rPr>
                <w:sz w:val="24"/>
              </w:rPr>
            </w:pPr>
            <w:r>
              <w:rPr>
                <w:spacing w:val="-5"/>
                <w:sz w:val="24"/>
              </w:rPr>
              <w:t>009</w:t>
            </w:r>
          </w:p>
        </w:tc>
        <w:tc>
          <w:tcPr>
            <w:tcW w:w="1606" w:type="dxa"/>
          </w:tcPr>
          <w:p>
            <w:pPr>
              <w:pStyle w:val="TableParagraph"/>
              <w:spacing w:line="244" w:lineRule="exact"/>
              <w:ind w:right="97"/>
              <w:jc w:val="right"/>
              <w:rPr>
                <w:sz w:val="24"/>
              </w:rPr>
            </w:pPr>
            <w:r>
              <w:rPr>
                <w:spacing w:val="-5"/>
                <w:sz w:val="24"/>
              </w:rPr>
              <w:t>15</w:t>
            </w:r>
          </w:p>
        </w:tc>
        <w:tc>
          <w:tcPr>
            <w:tcW w:w="1730" w:type="dxa"/>
          </w:tcPr>
          <w:p>
            <w:pPr>
              <w:pStyle w:val="TableParagraph"/>
              <w:spacing w:line="244" w:lineRule="exact"/>
              <w:ind w:right="93"/>
              <w:jc w:val="right"/>
              <w:rPr>
                <w:sz w:val="24"/>
              </w:rPr>
            </w:pPr>
            <w:r>
              <w:rPr>
                <w:spacing w:val="-5"/>
                <w:sz w:val="24"/>
              </w:rPr>
              <w:t>75</w:t>
            </w:r>
          </w:p>
        </w:tc>
        <w:tc>
          <w:tcPr>
            <w:tcW w:w="1419" w:type="dxa"/>
          </w:tcPr>
          <w:p>
            <w:pPr>
              <w:pStyle w:val="TableParagraph"/>
              <w:spacing w:line="244" w:lineRule="exact"/>
              <w:ind w:right="134"/>
              <w:jc w:val="right"/>
              <w:rPr>
                <w:sz w:val="24"/>
              </w:rPr>
            </w:pPr>
            <w:r>
              <w:rPr>
                <w:spacing w:val="-5"/>
                <w:sz w:val="24"/>
              </w:rPr>
              <w:t>17</w:t>
            </w:r>
          </w:p>
        </w:tc>
        <w:tc>
          <w:tcPr>
            <w:tcW w:w="1522" w:type="dxa"/>
          </w:tcPr>
          <w:p>
            <w:pPr>
              <w:pStyle w:val="TableParagraph"/>
              <w:spacing w:line="244" w:lineRule="exact"/>
              <w:ind w:right="96"/>
              <w:jc w:val="right"/>
              <w:rPr>
                <w:sz w:val="24"/>
              </w:rPr>
            </w:pPr>
            <w:r>
              <w:rPr>
                <w:spacing w:val="-5"/>
                <w:sz w:val="24"/>
              </w:rPr>
              <w:t>85</w:t>
            </w:r>
          </w:p>
        </w:tc>
      </w:tr>
      <w:tr>
        <w:trPr>
          <w:trHeight w:val="390" w:hRule="atLeast"/>
        </w:trPr>
        <w:tc>
          <w:tcPr>
            <w:tcW w:w="3085" w:type="dxa"/>
          </w:tcPr>
          <w:p>
            <w:pPr>
              <w:pStyle w:val="TableParagraph"/>
              <w:spacing w:line="244" w:lineRule="exact" w:before="126"/>
              <w:ind w:left="107"/>
              <w:jc w:val="left"/>
              <w:rPr>
                <w:sz w:val="24"/>
              </w:rPr>
            </w:pPr>
            <w:r>
              <w:rPr>
                <w:spacing w:val="-5"/>
                <w:sz w:val="24"/>
              </w:rPr>
              <w:t>010</w:t>
            </w:r>
          </w:p>
        </w:tc>
        <w:tc>
          <w:tcPr>
            <w:tcW w:w="1606" w:type="dxa"/>
          </w:tcPr>
          <w:p>
            <w:pPr>
              <w:pStyle w:val="TableParagraph"/>
              <w:spacing w:line="244" w:lineRule="exact" w:before="126"/>
              <w:ind w:right="97"/>
              <w:jc w:val="right"/>
              <w:rPr>
                <w:sz w:val="24"/>
              </w:rPr>
            </w:pPr>
            <w:r>
              <w:rPr>
                <w:spacing w:val="-5"/>
                <w:sz w:val="24"/>
              </w:rPr>
              <w:t>18</w:t>
            </w:r>
          </w:p>
        </w:tc>
        <w:tc>
          <w:tcPr>
            <w:tcW w:w="1730" w:type="dxa"/>
          </w:tcPr>
          <w:p>
            <w:pPr>
              <w:pStyle w:val="TableParagraph"/>
              <w:spacing w:line="244" w:lineRule="exact" w:before="126"/>
              <w:ind w:right="93"/>
              <w:jc w:val="right"/>
              <w:rPr>
                <w:sz w:val="24"/>
              </w:rPr>
            </w:pPr>
            <w:r>
              <w:rPr>
                <w:spacing w:val="-5"/>
                <w:sz w:val="24"/>
              </w:rPr>
              <w:t>90</w:t>
            </w:r>
          </w:p>
        </w:tc>
        <w:tc>
          <w:tcPr>
            <w:tcW w:w="1419" w:type="dxa"/>
          </w:tcPr>
          <w:p>
            <w:pPr>
              <w:pStyle w:val="TableParagraph"/>
              <w:spacing w:line="244" w:lineRule="exact" w:before="126"/>
              <w:ind w:right="134"/>
              <w:jc w:val="right"/>
              <w:rPr>
                <w:sz w:val="24"/>
              </w:rPr>
            </w:pPr>
            <w:r>
              <w:rPr>
                <w:spacing w:val="-5"/>
                <w:sz w:val="24"/>
              </w:rPr>
              <w:t>19</w:t>
            </w:r>
          </w:p>
        </w:tc>
        <w:tc>
          <w:tcPr>
            <w:tcW w:w="1522" w:type="dxa"/>
          </w:tcPr>
          <w:p>
            <w:pPr>
              <w:pStyle w:val="TableParagraph"/>
              <w:spacing w:line="244" w:lineRule="exact" w:before="126"/>
              <w:ind w:right="139"/>
              <w:jc w:val="right"/>
              <w:rPr>
                <w:sz w:val="24"/>
              </w:rPr>
            </w:pPr>
            <w:r>
              <w:rPr>
                <w:spacing w:val="-5"/>
                <w:sz w:val="24"/>
              </w:rPr>
              <w:t>95</w:t>
            </w:r>
          </w:p>
        </w:tc>
      </w:tr>
      <w:tr>
        <w:trPr>
          <w:trHeight w:val="388" w:hRule="atLeast"/>
        </w:trPr>
        <w:tc>
          <w:tcPr>
            <w:tcW w:w="3085" w:type="dxa"/>
          </w:tcPr>
          <w:p>
            <w:pPr>
              <w:pStyle w:val="TableParagraph"/>
              <w:spacing w:line="244" w:lineRule="exact"/>
              <w:ind w:left="107"/>
              <w:jc w:val="left"/>
              <w:rPr>
                <w:sz w:val="24"/>
              </w:rPr>
            </w:pPr>
            <w:r>
              <w:rPr>
                <w:spacing w:val="-5"/>
                <w:sz w:val="24"/>
              </w:rPr>
              <w:t>011</w:t>
            </w:r>
          </w:p>
        </w:tc>
        <w:tc>
          <w:tcPr>
            <w:tcW w:w="1606" w:type="dxa"/>
          </w:tcPr>
          <w:p>
            <w:pPr>
              <w:pStyle w:val="TableParagraph"/>
              <w:spacing w:line="244" w:lineRule="exact"/>
              <w:ind w:right="97"/>
              <w:jc w:val="right"/>
              <w:rPr>
                <w:sz w:val="24"/>
              </w:rPr>
            </w:pPr>
            <w:r>
              <w:rPr>
                <w:spacing w:val="-5"/>
                <w:sz w:val="24"/>
              </w:rPr>
              <w:t>13</w:t>
            </w:r>
          </w:p>
        </w:tc>
        <w:tc>
          <w:tcPr>
            <w:tcW w:w="1730" w:type="dxa"/>
          </w:tcPr>
          <w:p>
            <w:pPr>
              <w:pStyle w:val="TableParagraph"/>
              <w:spacing w:line="244" w:lineRule="exact"/>
              <w:ind w:right="93"/>
              <w:jc w:val="right"/>
              <w:rPr>
                <w:sz w:val="24"/>
              </w:rPr>
            </w:pPr>
            <w:r>
              <w:rPr>
                <w:spacing w:val="-5"/>
                <w:sz w:val="24"/>
              </w:rPr>
              <w:t>65</w:t>
            </w:r>
          </w:p>
        </w:tc>
        <w:tc>
          <w:tcPr>
            <w:tcW w:w="1419" w:type="dxa"/>
          </w:tcPr>
          <w:p>
            <w:pPr>
              <w:pStyle w:val="TableParagraph"/>
              <w:spacing w:line="244" w:lineRule="exact"/>
              <w:ind w:right="134"/>
              <w:jc w:val="right"/>
              <w:rPr>
                <w:sz w:val="24"/>
              </w:rPr>
            </w:pPr>
            <w:r>
              <w:rPr>
                <w:spacing w:val="-5"/>
                <w:sz w:val="24"/>
              </w:rPr>
              <w:t>16</w:t>
            </w:r>
          </w:p>
        </w:tc>
        <w:tc>
          <w:tcPr>
            <w:tcW w:w="1522" w:type="dxa"/>
          </w:tcPr>
          <w:p>
            <w:pPr>
              <w:pStyle w:val="TableParagraph"/>
              <w:spacing w:line="244" w:lineRule="exact"/>
              <w:ind w:right="96"/>
              <w:jc w:val="right"/>
              <w:rPr>
                <w:sz w:val="24"/>
              </w:rPr>
            </w:pPr>
            <w:r>
              <w:rPr>
                <w:spacing w:val="-5"/>
                <w:sz w:val="24"/>
              </w:rPr>
              <w:t>80</w:t>
            </w:r>
          </w:p>
        </w:tc>
      </w:tr>
      <w:tr>
        <w:trPr>
          <w:trHeight w:val="388" w:hRule="atLeast"/>
        </w:trPr>
        <w:tc>
          <w:tcPr>
            <w:tcW w:w="3085" w:type="dxa"/>
          </w:tcPr>
          <w:p>
            <w:pPr>
              <w:pStyle w:val="TableParagraph"/>
              <w:spacing w:line="244" w:lineRule="exact"/>
              <w:ind w:left="107"/>
              <w:jc w:val="left"/>
              <w:rPr>
                <w:sz w:val="24"/>
              </w:rPr>
            </w:pPr>
            <w:r>
              <w:rPr>
                <w:spacing w:val="-5"/>
                <w:sz w:val="24"/>
              </w:rPr>
              <w:t>012</w:t>
            </w:r>
          </w:p>
        </w:tc>
        <w:tc>
          <w:tcPr>
            <w:tcW w:w="1606" w:type="dxa"/>
          </w:tcPr>
          <w:p>
            <w:pPr>
              <w:pStyle w:val="TableParagraph"/>
              <w:spacing w:line="244" w:lineRule="exact"/>
              <w:ind w:right="96"/>
              <w:jc w:val="right"/>
              <w:rPr>
                <w:sz w:val="24"/>
              </w:rPr>
            </w:pPr>
            <w:r>
              <w:rPr>
                <w:spacing w:val="-5"/>
                <w:sz w:val="24"/>
              </w:rPr>
              <w:t>16</w:t>
            </w:r>
          </w:p>
        </w:tc>
        <w:tc>
          <w:tcPr>
            <w:tcW w:w="1730" w:type="dxa"/>
          </w:tcPr>
          <w:p>
            <w:pPr>
              <w:pStyle w:val="TableParagraph"/>
              <w:spacing w:line="244" w:lineRule="exact"/>
              <w:ind w:right="93"/>
              <w:jc w:val="right"/>
              <w:rPr>
                <w:sz w:val="24"/>
              </w:rPr>
            </w:pPr>
            <w:r>
              <w:rPr>
                <w:spacing w:val="-5"/>
                <w:sz w:val="24"/>
              </w:rPr>
              <w:t>80</w:t>
            </w:r>
          </w:p>
        </w:tc>
        <w:tc>
          <w:tcPr>
            <w:tcW w:w="1419" w:type="dxa"/>
          </w:tcPr>
          <w:p>
            <w:pPr>
              <w:pStyle w:val="TableParagraph"/>
              <w:spacing w:line="244" w:lineRule="exact"/>
              <w:ind w:right="134"/>
              <w:jc w:val="right"/>
              <w:rPr>
                <w:sz w:val="24"/>
              </w:rPr>
            </w:pPr>
            <w:r>
              <w:rPr>
                <w:spacing w:val="-5"/>
                <w:sz w:val="24"/>
              </w:rPr>
              <w:t>18</w:t>
            </w:r>
          </w:p>
        </w:tc>
        <w:tc>
          <w:tcPr>
            <w:tcW w:w="1522" w:type="dxa"/>
          </w:tcPr>
          <w:p>
            <w:pPr>
              <w:pStyle w:val="TableParagraph"/>
              <w:spacing w:line="244" w:lineRule="exact"/>
              <w:ind w:right="96"/>
              <w:jc w:val="right"/>
              <w:rPr>
                <w:sz w:val="24"/>
              </w:rPr>
            </w:pPr>
            <w:r>
              <w:rPr>
                <w:spacing w:val="-5"/>
                <w:sz w:val="24"/>
              </w:rPr>
              <w:t>90</w:t>
            </w:r>
          </w:p>
        </w:tc>
      </w:tr>
      <w:tr>
        <w:trPr>
          <w:trHeight w:val="388" w:hRule="atLeast"/>
        </w:trPr>
        <w:tc>
          <w:tcPr>
            <w:tcW w:w="3085" w:type="dxa"/>
          </w:tcPr>
          <w:p>
            <w:pPr>
              <w:pStyle w:val="TableParagraph"/>
              <w:spacing w:line="244" w:lineRule="exact"/>
              <w:ind w:left="107"/>
              <w:jc w:val="left"/>
              <w:rPr>
                <w:sz w:val="24"/>
              </w:rPr>
            </w:pPr>
            <w:r>
              <w:rPr>
                <w:spacing w:val="-5"/>
                <w:sz w:val="24"/>
              </w:rPr>
              <w:t>013</w:t>
            </w:r>
          </w:p>
        </w:tc>
        <w:tc>
          <w:tcPr>
            <w:tcW w:w="1606" w:type="dxa"/>
          </w:tcPr>
          <w:p>
            <w:pPr>
              <w:pStyle w:val="TableParagraph"/>
              <w:spacing w:line="244" w:lineRule="exact"/>
              <w:ind w:right="97"/>
              <w:jc w:val="right"/>
              <w:rPr>
                <w:sz w:val="24"/>
              </w:rPr>
            </w:pPr>
            <w:r>
              <w:rPr>
                <w:spacing w:val="-5"/>
                <w:sz w:val="24"/>
              </w:rPr>
              <w:t>15</w:t>
            </w:r>
          </w:p>
        </w:tc>
        <w:tc>
          <w:tcPr>
            <w:tcW w:w="1730" w:type="dxa"/>
          </w:tcPr>
          <w:p>
            <w:pPr>
              <w:pStyle w:val="TableParagraph"/>
              <w:spacing w:line="244" w:lineRule="exact"/>
              <w:ind w:right="93"/>
              <w:jc w:val="right"/>
              <w:rPr>
                <w:sz w:val="24"/>
              </w:rPr>
            </w:pPr>
            <w:r>
              <w:rPr>
                <w:spacing w:val="-5"/>
                <w:sz w:val="24"/>
              </w:rPr>
              <w:t>75</w:t>
            </w:r>
          </w:p>
        </w:tc>
        <w:tc>
          <w:tcPr>
            <w:tcW w:w="1419" w:type="dxa"/>
          </w:tcPr>
          <w:p>
            <w:pPr>
              <w:pStyle w:val="TableParagraph"/>
              <w:spacing w:line="244" w:lineRule="exact"/>
              <w:ind w:right="134"/>
              <w:jc w:val="right"/>
              <w:rPr>
                <w:sz w:val="24"/>
              </w:rPr>
            </w:pPr>
            <w:r>
              <w:rPr>
                <w:spacing w:val="-5"/>
                <w:sz w:val="24"/>
              </w:rPr>
              <w:t>17</w:t>
            </w:r>
          </w:p>
        </w:tc>
        <w:tc>
          <w:tcPr>
            <w:tcW w:w="1522" w:type="dxa"/>
          </w:tcPr>
          <w:p>
            <w:pPr>
              <w:pStyle w:val="TableParagraph"/>
              <w:spacing w:line="244" w:lineRule="exact"/>
              <w:ind w:right="96"/>
              <w:jc w:val="right"/>
              <w:rPr>
                <w:sz w:val="24"/>
              </w:rPr>
            </w:pPr>
            <w:r>
              <w:rPr>
                <w:spacing w:val="-5"/>
                <w:sz w:val="24"/>
              </w:rPr>
              <w:t>85</w:t>
            </w:r>
          </w:p>
        </w:tc>
      </w:tr>
      <w:tr>
        <w:trPr>
          <w:trHeight w:val="388" w:hRule="atLeast"/>
        </w:trPr>
        <w:tc>
          <w:tcPr>
            <w:tcW w:w="3085" w:type="dxa"/>
          </w:tcPr>
          <w:p>
            <w:pPr>
              <w:pStyle w:val="TableParagraph"/>
              <w:spacing w:line="244" w:lineRule="exact"/>
              <w:ind w:left="107"/>
              <w:jc w:val="left"/>
              <w:rPr>
                <w:sz w:val="24"/>
              </w:rPr>
            </w:pPr>
            <w:r>
              <w:rPr>
                <w:spacing w:val="-5"/>
                <w:sz w:val="24"/>
              </w:rPr>
              <w:t>014</w:t>
            </w:r>
          </w:p>
        </w:tc>
        <w:tc>
          <w:tcPr>
            <w:tcW w:w="1606" w:type="dxa"/>
          </w:tcPr>
          <w:p>
            <w:pPr>
              <w:pStyle w:val="TableParagraph"/>
              <w:spacing w:line="244" w:lineRule="exact"/>
              <w:ind w:right="97"/>
              <w:jc w:val="right"/>
              <w:rPr>
                <w:sz w:val="24"/>
              </w:rPr>
            </w:pPr>
            <w:r>
              <w:rPr>
                <w:spacing w:val="-5"/>
                <w:sz w:val="24"/>
              </w:rPr>
              <w:t>18</w:t>
            </w:r>
          </w:p>
        </w:tc>
        <w:tc>
          <w:tcPr>
            <w:tcW w:w="1730" w:type="dxa"/>
          </w:tcPr>
          <w:p>
            <w:pPr>
              <w:pStyle w:val="TableParagraph"/>
              <w:spacing w:line="244" w:lineRule="exact"/>
              <w:ind w:right="93"/>
              <w:jc w:val="right"/>
              <w:rPr>
                <w:sz w:val="24"/>
              </w:rPr>
            </w:pPr>
            <w:r>
              <w:rPr>
                <w:spacing w:val="-5"/>
                <w:sz w:val="24"/>
              </w:rPr>
              <w:t>90</w:t>
            </w:r>
          </w:p>
        </w:tc>
        <w:tc>
          <w:tcPr>
            <w:tcW w:w="1419" w:type="dxa"/>
          </w:tcPr>
          <w:p>
            <w:pPr>
              <w:pStyle w:val="TableParagraph"/>
              <w:spacing w:line="244" w:lineRule="exact"/>
              <w:ind w:right="134"/>
              <w:jc w:val="right"/>
              <w:rPr>
                <w:sz w:val="24"/>
              </w:rPr>
            </w:pPr>
            <w:r>
              <w:rPr>
                <w:spacing w:val="-5"/>
                <w:sz w:val="24"/>
              </w:rPr>
              <w:t>19</w:t>
            </w:r>
          </w:p>
        </w:tc>
        <w:tc>
          <w:tcPr>
            <w:tcW w:w="1522" w:type="dxa"/>
          </w:tcPr>
          <w:p>
            <w:pPr>
              <w:pStyle w:val="TableParagraph"/>
              <w:spacing w:line="244" w:lineRule="exact"/>
              <w:ind w:right="96"/>
              <w:jc w:val="right"/>
              <w:rPr>
                <w:sz w:val="24"/>
              </w:rPr>
            </w:pPr>
            <w:r>
              <w:rPr>
                <w:spacing w:val="-5"/>
                <w:sz w:val="24"/>
              </w:rPr>
              <w:t>95</w:t>
            </w:r>
          </w:p>
        </w:tc>
      </w:tr>
      <w:tr>
        <w:trPr>
          <w:trHeight w:val="391" w:hRule="atLeast"/>
        </w:trPr>
        <w:tc>
          <w:tcPr>
            <w:tcW w:w="3085" w:type="dxa"/>
          </w:tcPr>
          <w:p>
            <w:pPr>
              <w:pStyle w:val="TableParagraph"/>
              <w:spacing w:line="244" w:lineRule="exact" w:before="126"/>
              <w:ind w:left="107"/>
              <w:jc w:val="left"/>
              <w:rPr>
                <w:sz w:val="24"/>
              </w:rPr>
            </w:pPr>
            <w:r>
              <w:rPr>
                <w:spacing w:val="-5"/>
                <w:sz w:val="24"/>
              </w:rPr>
              <w:t>015</w:t>
            </w:r>
          </w:p>
        </w:tc>
        <w:tc>
          <w:tcPr>
            <w:tcW w:w="1606" w:type="dxa"/>
          </w:tcPr>
          <w:p>
            <w:pPr>
              <w:pStyle w:val="TableParagraph"/>
              <w:spacing w:line="244" w:lineRule="exact" w:before="126"/>
              <w:ind w:right="113"/>
              <w:jc w:val="right"/>
              <w:rPr>
                <w:sz w:val="24"/>
              </w:rPr>
            </w:pPr>
            <w:r>
              <w:rPr>
                <w:spacing w:val="-5"/>
                <w:sz w:val="24"/>
              </w:rPr>
              <w:t>12</w:t>
            </w:r>
          </w:p>
        </w:tc>
        <w:tc>
          <w:tcPr>
            <w:tcW w:w="1730" w:type="dxa"/>
          </w:tcPr>
          <w:p>
            <w:pPr>
              <w:pStyle w:val="TableParagraph"/>
              <w:spacing w:line="244" w:lineRule="exact" w:before="126"/>
              <w:ind w:right="93"/>
              <w:jc w:val="right"/>
              <w:rPr>
                <w:sz w:val="24"/>
              </w:rPr>
            </w:pPr>
            <w:r>
              <w:rPr>
                <w:spacing w:val="-5"/>
                <w:sz w:val="24"/>
              </w:rPr>
              <w:t>60</w:t>
            </w:r>
          </w:p>
        </w:tc>
        <w:tc>
          <w:tcPr>
            <w:tcW w:w="1419" w:type="dxa"/>
          </w:tcPr>
          <w:p>
            <w:pPr>
              <w:pStyle w:val="TableParagraph"/>
              <w:spacing w:line="244" w:lineRule="exact" w:before="126"/>
              <w:ind w:right="60"/>
              <w:jc w:val="right"/>
              <w:rPr>
                <w:sz w:val="24"/>
              </w:rPr>
            </w:pPr>
            <w:r>
              <w:rPr>
                <w:spacing w:val="-5"/>
                <w:sz w:val="24"/>
              </w:rPr>
              <w:t>14</w:t>
            </w:r>
          </w:p>
        </w:tc>
        <w:tc>
          <w:tcPr>
            <w:tcW w:w="1522" w:type="dxa"/>
          </w:tcPr>
          <w:p>
            <w:pPr>
              <w:pStyle w:val="TableParagraph"/>
              <w:spacing w:line="244" w:lineRule="exact" w:before="126"/>
              <w:ind w:right="96"/>
              <w:jc w:val="right"/>
              <w:rPr>
                <w:sz w:val="24"/>
              </w:rPr>
            </w:pPr>
            <w:r>
              <w:rPr>
                <w:spacing w:val="-5"/>
                <w:sz w:val="24"/>
              </w:rPr>
              <w:t>70</w:t>
            </w:r>
          </w:p>
        </w:tc>
      </w:tr>
      <w:tr>
        <w:trPr>
          <w:trHeight w:val="388" w:hRule="atLeast"/>
        </w:trPr>
        <w:tc>
          <w:tcPr>
            <w:tcW w:w="3085" w:type="dxa"/>
          </w:tcPr>
          <w:p>
            <w:pPr>
              <w:pStyle w:val="TableParagraph"/>
              <w:spacing w:line="244" w:lineRule="exact"/>
              <w:ind w:left="107"/>
              <w:jc w:val="left"/>
              <w:rPr>
                <w:sz w:val="24"/>
              </w:rPr>
            </w:pPr>
            <w:r>
              <w:rPr>
                <w:spacing w:val="-5"/>
                <w:sz w:val="24"/>
              </w:rPr>
              <w:t>016</w:t>
            </w:r>
          </w:p>
        </w:tc>
        <w:tc>
          <w:tcPr>
            <w:tcW w:w="1606" w:type="dxa"/>
          </w:tcPr>
          <w:p>
            <w:pPr>
              <w:pStyle w:val="TableParagraph"/>
              <w:spacing w:line="244" w:lineRule="exact"/>
              <w:ind w:right="113"/>
              <w:jc w:val="right"/>
              <w:rPr>
                <w:sz w:val="24"/>
              </w:rPr>
            </w:pPr>
            <w:r>
              <w:rPr>
                <w:spacing w:val="-5"/>
                <w:sz w:val="24"/>
              </w:rPr>
              <w:t>17</w:t>
            </w:r>
          </w:p>
        </w:tc>
        <w:tc>
          <w:tcPr>
            <w:tcW w:w="1730" w:type="dxa"/>
          </w:tcPr>
          <w:p>
            <w:pPr>
              <w:pStyle w:val="TableParagraph"/>
              <w:spacing w:line="244" w:lineRule="exact"/>
              <w:ind w:right="93"/>
              <w:jc w:val="right"/>
              <w:rPr>
                <w:sz w:val="24"/>
              </w:rPr>
            </w:pPr>
            <w:r>
              <w:rPr>
                <w:spacing w:val="-5"/>
                <w:sz w:val="24"/>
              </w:rPr>
              <w:t>85</w:t>
            </w:r>
          </w:p>
        </w:tc>
        <w:tc>
          <w:tcPr>
            <w:tcW w:w="1419" w:type="dxa"/>
          </w:tcPr>
          <w:p>
            <w:pPr>
              <w:pStyle w:val="TableParagraph"/>
              <w:spacing w:line="244" w:lineRule="exact"/>
              <w:ind w:right="60"/>
              <w:jc w:val="right"/>
              <w:rPr>
                <w:sz w:val="24"/>
              </w:rPr>
            </w:pPr>
            <w:r>
              <w:rPr>
                <w:spacing w:val="-5"/>
                <w:sz w:val="24"/>
              </w:rPr>
              <w:t>19</w:t>
            </w:r>
          </w:p>
        </w:tc>
        <w:tc>
          <w:tcPr>
            <w:tcW w:w="1522" w:type="dxa"/>
          </w:tcPr>
          <w:p>
            <w:pPr>
              <w:pStyle w:val="TableParagraph"/>
              <w:spacing w:line="244" w:lineRule="exact"/>
              <w:ind w:right="96"/>
              <w:jc w:val="right"/>
              <w:rPr>
                <w:sz w:val="24"/>
              </w:rPr>
            </w:pPr>
            <w:r>
              <w:rPr>
                <w:spacing w:val="-5"/>
                <w:sz w:val="24"/>
              </w:rPr>
              <w:t>95</w:t>
            </w:r>
          </w:p>
        </w:tc>
      </w:tr>
      <w:tr>
        <w:trPr>
          <w:trHeight w:val="388" w:hRule="atLeast"/>
        </w:trPr>
        <w:tc>
          <w:tcPr>
            <w:tcW w:w="3085" w:type="dxa"/>
          </w:tcPr>
          <w:p>
            <w:pPr>
              <w:pStyle w:val="TableParagraph"/>
              <w:spacing w:line="244" w:lineRule="exact"/>
              <w:ind w:left="107"/>
              <w:jc w:val="left"/>
              <w:rPr>
                <w:sz w:val="24"/>
              </w:rPr>
            </w:pPr>
            <w:r>
              <w:rPr>
                <w:spacing w:val="-5"/>
                <w:sz w:val="24"/>
              </w:rPr>
              <w:t>017</w:t>
            </w:r>
          </w:p>
        </w:tc>
        <w:tc>
          <w:tcPr>
            <w:tcW w:w="1606" w:type="dxa"/>
          </w:tcPr>
          <w:p>
            <w:pPr>
              <w:pStyle w:val="TableParagraph"/>
              <w:spacing w:line="244" w:lineRule="exact"/>
              <w:ind w:right="113"/>
              <w:jc w:val="right"/>
              <w:rPr>
                <w:sz w:val="24"/>
              </w:rPr>
            </w:pPr>
            <w:r>
              <w:rPr>
                <w:spacing w:val="-5"/>
                <w:sz w:val="24"/>
              </w:rPr>
              <w:t>14</w:t>
            </w:r>
          </w:p>
        </w:tc>
        <w:tc>
          <w:tcPr>
            <w:tcW w:w="1730" w:type="dxa"/>
          </w:tcPr>
          <w:p>
            <w:pPr>
              <w:pStyle w:val="TableParagraph"/>
              <w:spacing w:line="244" w:lineRule="exact"/>
              <w:ind w:right="93"/>
              <w:jc w:val="right"/>
              <w:rPr>
                <w:sz w:val="24"/>
              </w:rPr>
            </w:pPr>
            <w:r>
              <w:rPr>
                <w:spacing w:val="-5"/>
                <w:sz w:val="24"/>
              </w:rPr>
              <w:t>70</w:t>
            </w:r>
          </w:p>
        </w:tc>
        <w:tc>
          <w:tcPr>
            <w:tcW w:w="1419" w:type="dxa"/>
          </w:tcPr>
          <w:p>
            <w:pPr>
              <w:pStyle w:val="TableParagraph"/>
              <w:spacing w:line="244" w:lineRule="exact"/>
              <w:ind w:right="60"/>
              <w:jc w:val="right"/>
              <w:rPr>
                <w:sz w:val="24"/>
              </w:rPr>
            </w:pPr>
            <w:r>
              <w:rPr>
                <w:spacing w:val="-5"/>
                <w:sz w:val="24"/>
              </w:rPr>
              <w:t>15</w:t>
            </w:r>
          </w:p>
        </w:tc>
        <w:tc>
          <w:tcPr>
            <w:tcW w:w="1522" w:type="dxa"/>
          </w:tcPr>
          <w:p>
            <w:pPr>
              <w:pStyle w:val="TableParagraph"/>
              <w:spacing w:line="244" w:lineRule="exact"/>
              <w:ind w:right="96"/>
              <w:jc w:val="right"/>
              <w:rPr>
                <w:sz w:val="24"/>
              </w:rPr>
            </w:pPr>
            <w:r>
              <w:rPr>
                <w:spacing w:val="-5"/>
                <w:sz w:val="24"/>
              </w:rPr>
              <w:t>75</w:t>
            </w:r>
          </w:p>
        </w:tc>
      </w:tr>
      <w:tr>
        <w:trPr>
          <w:trHeight w:val="388" w:hRule="atLeast"/>
        </w:trPr>
        <w:tc>
          <w:tcPr>
            <w:tcW w:w="3085" w:type="dxa"/>
          </w:tcPr>
          <w:p>
            <w:pPr>
              <w:pStyle w:val="TableParagraph"/>
              <w:spacing w:line="244" w:lineRule="exact"/>
              <w:ind w:left="107"/>
              <w:jc w:val="left"/>
              <w:rPr>
                <w:sz w:val="24"/>
              </w:rPr>
            </w:pPr>
            <w:r>
              <w:rPr>
                <w:spacing w:val="-5"/>
                <w:sz w:val="24"/>
              </w:rPr>
              <w:t>018</w:t>
            </w:r>
          </w:p>
        </w:tc>
        <w:tc>
          <w:tcPr>
            <w:tcW w:w="1606" w:type="dxa"/>
          </w:tcPr>
          <w:p>
            <w:pPr>
              <w:pStyle w:val="TableParagraph"/>
              <w:spacing w:line="244" w:lineRule="exact"/>
              <w:ind w:right="113"/>
              <w:jc w:val="right"/>
              <w:rPr>
                <w:sz w:val="24"/>
              </w:rPr>
            </w:pPr>
            <w:r>
              <w:rPr>
                <w:spacing w:val="-5"/>
                <w:sz w:val="24"/>
              </w:rPr>
              <w:t>19</w:t>
            </w:r>
          </w:p>
        </w:tc>
        <w:tc>
          <w:tcPr>
            <w:tcW w:w="1730" w:type="dxa"/>
          </w:tcPr>
          <w:p>
            <w:pPr>
              <w:pStyle w:val="TableParagraph"/>
              <w:spacing w:line="244" w:lineRule="exact"/>
              <w:ind w:right="93"/>
              <w:jc w:val="right"/>
              <w:rPr>
                <w:sz w:val="24"/>
              </w:rPr>
            </w:pPr>
            <w:r>
              <w:rPr>
                <w:spacing w:val="-5"/>
                <w:sz w:val="24"/>
              </w:rPr>
              <w:t>95</w:t>
            </w:r>
          </w:p>
        </w:tc>
        <w:tc>
          <w:tcPr>
            <w:tcW w:w="1419" w:type="dxa"/>
          </w:tcPr>
          <w:p>
            <w:pPr>
              <w:pStyle w:val="TableParagraph"/>
              <w:spacing w:line="244" w:lineRule="exact"/>
              <w:ind w:right="60"/>
              <w:jc w:val="right"/>
              <w:rPr>
                <w:sz w:val="24"/>
              </w:rPr>
            </w:pPr>
            <w:r>
              <w:rPr>
                <w:spacing w:val="-5"/>
                <w:sz w:val="24"/>
              </w:rPr>
              <w:t>20</w:t>
            </w:r>
          </w:p>
        </w:tc>
        <w:tc>
          <w:tcPr>
            <w:tcW w:w="1522" w:type="dxa"/>
          </w:tcPr>
          <w:p>
            <w:pPr>
              <w:pStyle w:val="TableParagraph"/>
              <w:spacing w:line="244" w:lineRule="exact"/>
              <w:ind w:right="96"/>
              <w:jc w:val="right"/>
              <w:rPr>
                <w:sz w:val="24"/>
              </w:rPr>
            </w:pPr>
            <w:r>
              <w:rPr>
                <w:spacing w:val="-5"/>
                <w:sz w:val="24"/>
              </w:rPr>
              <w:t>100</w:t>
            </w:r>
          </w:p>
        </w:tc>
      </w:tr>
      <w:tr>
        <w:trPr>
          <w:trHeight w:val="390" w:hRule="atLeast"/>
        </w:trPr>
        <w:tc>
          <w:tcPr>
            <w:tcW w:w="3085" w:type="dxa"/>
          </w:tcPr>
          <w:p>
            <w:pPr>
              <w:pStyle w:val="TableParagraph"/>
              <w:spacing w:line="247" w:lineRule="exact"/>
              <w:ind w:left="107"/>
              <w:jc w:val="left"/>
              <w:rPr>
                <w:sz w:val="24"/>
              </w:rPr>
            </w:pPr>
            <w:r>
              <w:rPr>
                <w:spacing w:val="-5"/>
                <w:sz w:val="24"/>
              </w:rPr>
              <w:t>019</w:t>
            </w:r>
          </w:p>
        </w:tc>
        <w:tc>
          <w:tcPr>
            <w:tcW w:w="1606" w:type="dxa"/>
          </w:tcPr>
          <w:p>
            <w:pPr>
              <w:pStyle w:val="TableParagraph"/>
              <w:spacing w:line="247" w:lineRule="exact"/>
              <w:ind w:right="113"/>
              <w:jc w:val="right"/>
              <w:rPr>
                <w:sz w:val="24"/>
              </w:rPr>
            </w:pPr>
            <w:r>
              <w:rPr>
                <w:spacing w:val="-5"/>
                <w:sz w:val="24"/>
              </w:rPr>
              <w:t>13</w:t>
            </w:r>
          </w:p>
        </w:tc>
        <w:tc>
          <w:tcPr>
            <w:tcW w:w="1730" w:type="dxa"/>
          </w:tcPr>
          <w:p>
            <w:pPr>
              <w:pStyle w:val="TableParagraph"/>
              <w:spacing w:line="247" w:lineRule="exact"/>
              <w:ind w:right="93"/>
              <w:jc w:val="right"/>
              <w:rPr>
                <w:sz w:val="24"/>
              </w:rPr>
            </w:pPr>
            <w:r>
              <w:rPr>
                <w:spacing w:val="-5"/>
                <w:sz w:val="24"/>
              </w:rPr>
              <w:t>65</w:t>
            </w:r>
          </w:p>
        </w:tc>
        <w:tc>
          <w:tcPr>
            <w:tcW w:w="1419" w:type="dxa"/>
          </w:tcPr>
          <w:p>
            <w:pPr>
              <w:pStyle w:val="TableParagraph"/>
              <w:spacing w:line="247" w:lineRule="exact"/>
              <w:ind w:right="60"/>
              <w:jc w:val="right"/>
              <w:rPr>
                <w:sz w:val="24"/>
              </w:rPr>
            </w:pPr>
            <w:r>
              <w:rPr>
                <w:spacing w:val="-5"/>
                <w:sz w:val="24"/>
              </w:rPr>
              <w:t>16</w:t>
            </w:r>
          </w:p>
        </w:tc>
        <w:tc>
          <w:tcPr>
            <w:tcW w:w="1522" w:type="dxa"/>
          </w:tcPr>
          <w:p>
            <w:pPr>
              <w:pStyle w:val="TableParagraph"/>
              <w:spacing w:line="247" w:lineRule="exact"/>
              <w:ind w:right="96"/>
              <w:jc w:val="right"/>
              <w:rPr>
                <w:sz w:val="24"/>
              </w:rPr>
            </w:pPr>
            <w:r>
              <w:rPr>
                <w:spacing w:val="-5"/>
                <w:sz w:val="24"/>
              </w:rPr>
              <w:t>80</w:t>
            </w:r>
          </w:p>
        </w:tc>
      </w:tr>
    </w:tbl>
    <w:p>
      <w:pPr>
        <w:spacing w:after="0" w:line="247" w:lineRule="exact"/>
        <w:jc w:val="right"/>
        <w:rPr>
          <w:sz w:val="24"/>
        </w:rPr>
        <w:sectPr>
          <w:pgSz w:w="11920" w:h="16850"/>
          <w:pgMar w:top="1940" w:bottom="280" w:left="1160" w:right="740"/>
        </w:sectPr>
      </w:pPr>
    </w:p>
    <w:tbl>
      <w:tblPr>
        <w:tblW w:w="0" w:type="auto"/>
        <w:jc w:val="left"/>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5"/>
        <w:gridCol w:w="1590"/>
        <w:gridCol w:w="1748"/>
        <w:gridCol w:w="1458"/>
        <w:gridCol w:w="1484"/>
      </w:tblGrid>
      <w:tr>
        <w:trPr>
          <w:trHeight w:val="388" w:hRule="atLeast"/>
        </w:trPr>
        <w:tc>
          <w:tcPr>
            <w:tcW w:w="3085" w:type="dxa"/>
          </w:tcPr>
          <w:p>
            <w:pPr>
              <w:pStyle w:val="TableParagraph"/>
              <w:spacing w:line="244" w:lineRule="exact"/>
              <w:ind w:left="107"/>
              <w:jc w:val="left"/>
              <w:rPr>
                <w:sz w:val="24"/>
              </w:rPr>
            </w:pPr>
            <w:r>
              <w:rPr>
                <w:spacing w:val="-5"/>
                <w:sz w:val="24"/>
              </w:rPr>
              <w:t>020</w:t>
            </w:r>
          </w:p>
        </w:tc>
        <w:tc>
          <w:tcPr>
            <w:tcW w:w="1590" w:type="dxa"/>
          </w:tcPr>
          <w:p>
            <w:pPr>
              <w:pStyle w:val="TableParagraph"/>
              <w:spacing w:line="244" w:lineRule="exact"/>
              <w:ind w:right="97"/>
              <w:jc w:val="right"/>
              <w:rPr>
                <w:sz w:val="24"/>
              </w:rPr>
            </w:pPr>
            <w:r>
              <w:rPr>
                <w:spacing w:val="-5"/>
                <w:sz w:val="24"/>
              </w:rPr>
              <w:t>16</w:t>
            </w:r>
          </w:p>
        </w:tc>
        <w:tc>
          <w:tcPr>
            <w:tcW w:w="1748" w:type="dxa"/>
          </w:tcPr>
          <w:p>
            <w:pPr>
              <w:pStyle w:val="TableParagraph"/>
              <w:spacing w:line="244" w:lineRule="exact"/>
              <w:ind w:right="95"/>
              <w:jc w:val="right"/>
              <w:rPr>
                <w:sz w:val="24"/>
              </w:rPr>
            </w:pPr>
            <w:r>
              <w:rPr>
                <w:spacing w:val="-5"/>
                <w:sz w:val="24"/>
              </w:rPr>
              <w:t>80</w:t>
            </w:r>
          </w:p>
        </w:tc>
        <w:tc>
          <w:tcPr>
            <w:tcW w:w="1458" w:type="dxa"/>
          </w:tcPr>
          <w:p>
            <w:pPr>
              <w:pStyle w:val="TableParagraph"/>
              <w:spacing w:line="244" w:lineRule="exact"/>
              <w:ind w:right="101"/>
              <w:jc w:val="right"/>
              <w:rPr>
                <w:sz w:val="24"/>
              </w:rPr>
            </w:pPr>
            <w:r>
              <w:rPr>
                <w:spacing w:val="-5"/>
                <w:sz w:val="24"/>
              </w:rPr>
              <w:t>18</w:t>
            </w:r>
          </w:p>
        </w:tc>
        <w:tc>
          <w:tcPr>
            <w:tcW w:w="1484" w:type="dxa"/>
          </w:tcPr>
          <w:p>
            <w:pPr>
              <w:pStyle w:val="TableParagraph"/>
              <w:spacing w:line="244" w:lineRule="exact"/>
              <w:ind w:right="99"/>
              <w:jc w:val="right"/>
              <w:rPr>
                <w:sz w:val="24"/>
              </w:rPr>
            </w:pPr>
            <w:r>
              <w:rPr>
                <w:spacing w:val="-5"/>
                <w:sz w:val="24"/>
              </w:rPr>
              <w:t>90</w:t>
            </w:r>
          </w:p>
        </w:tc>
      </w:tr>
      <w:tr>
        <w:trPr>
          <w:trHeight w:val="388" w:hRule="atLeast"/>
        </w:trPr>
        <w:tc>
          <w:tcPr>
            <w:tcW w:w="3085" w:type="dxa"/>
          </w:tcPr>
          <w:p>
            <w:pPr>
              <w:pStyle w:val="TableParagraph"/>
              <w:spacing w:line="244" w:lineRule="exact"/>
              <w:ind w:left="107"/>
              <w:jc w:val="left"/>
              <w:rPr>
                <w:sz w:val="24"/>
              </w:rPr>
            </w:pPr>
            <w:r>
              <w:rPr>
                <w:spacing w:val="-5"/>
                <w:sz w:val="24"/>
              </w:rPr>
              <w:t>021</w:t>
            </w:r>
          </w:p>
        </w:tc>
        <w:tc>
          <w:tcPr>
            <w:tcW w:w="1590" w:type="dxa"/>
          </w:tcPr>
          <w:p>
            <w:pPr>
              <w:pStyle w:val="TableParagraph"/>
              <w:spacing w:line="244" w:lineRule="exact"/>
              <w:ind w:right="97"/>
              <w:jc w:val="right"/>
              <w:rPr>
                <w:sz w:val="24"/>
              </w:rPr>
            </w:pPr>
            <w:r>
              <w:rPr>
                <w:spacing w:val="-5"/>
                <w:sz w:val="24"/>
              </w:rPr>
              <w:t>10</w:t>
            </w:r>
          </w:p>
        </w:tc>
        <w:tc>
          <w:tcPr>
            <w:tcW w:w="1748" w:type="dxa"/>
          </w:tcPr>
          <w:p>
            <w:pPr>
              <w:pStyle w:val="TableParagraph"/>
              <w:spacing w:line="244" w:lineRule="exact"/>
              <w:ind w:right="95"/>
              <w:jc w:val="right"/>
              <w:rPr>
                <w:sz w:val="24"/>
              </w:rPr>
            </w:pPr>
            <w:r>
              <w:rPr>
                <w:spacing w:val="-5"/>
                <w:sz w:val="24"/>
              </w:rPr>
              <w:t>50</w:t>
            </w:r>
          </w:p>
        </w:tc>
        <w:tc>
          <w:tcPr>
            <w:tcW w:w="1458" w:type="dxa"/>
          </w:tcPr>
          <w:p>
            <w:pPr>
              <w:pStyle w:val="TableParagraph"/>
              <w:spacing w:line="244" w:lineRule="exact"/>
              <w:ind w:right="101"/>
              <w:jc w:val="right"/>
              <w:rPr>
                <w:sz w:val="24"/>
              </w:rPr>
            </w:pPr>
            <w:r>
              <w:rPr>
                <w:spacing w:val="-5"/>
                <w:sz w:val="24"/>
              </w:rPr>
              <w:t>14</w:t>
            </w:r>
          </w:p>
        </w:tc>
        <w:tc>
          <w:tcPr>
            <w:tcW w:w="1484" w:type="dxa"/>
          </w:tcPr>
          <w:p>
            <w:pPr>
              <w:pStyle w:val="TableParagraph"/>
              <w:spacing w:line="244" w:lineRule="exact"/>
              <w:ind w:right="99"/>
              <w:jc w:val="right"/>
              <w:rPr>
                <w:sz w:val="24"/>
              </w:rPr>
            </w:pPr>
            <w:r>
              <w:rPr>
                <w:spacing w:val="-5"/>
                <w:sz w:val="24"/>
              </w:rPr>
              <w:t>70</w:t>
            </w:r>
          </w:p>
        </w:tc>
      </w:tr>
      <w:tr>
        <w:trPr>
          <w:trHeight w:val="390" w:hRule="atLeast"/>
        </w:trPr>
        <w:tc>
          <w:tcPr>
            <w:tcW w:w="3085" w:type="dxa"/>
          </w:tcPr>
          <w:p>
            <w:pPr>
              <w:pStyle w:val="TableParagraph"/>
              <w:spacing w:line="244" w:lineRule="exact" w:before="126"/>
              <w:ind w:left="107"/>
              <w:jc w:val="left"/>
              <w:rPr>
                <w:sz w:val="24"/>
              </w:rPr>
            </w:pPr>
            <w:r>
              <w:rPr>
                <w:spacing w:val="-5"/>
                <w:sz w:val="24"/>
              </w:rPr>
              <w:t>022</w:t>
            </w:r>
          </w:p>
        </w:tc>
        <w:tc>
          <w:tcPr>
            <w:tcW w:w="1590" w:type="dxa"/>
          </w:tcPr>
          <w:p>
            <w:pPr>
              <w:pStyle w:val="TableParagraph"/>
              <w:spacing w:line="244" w:lineRule="exact" w:before="126"/>
              <w:ind w:right="97"/>
              <w:jc w:val="right"/>
              <w:rPr>
                <w:sz w:val="24"/>
              </w:rPr>
            </w:pPr>
            <w:r>
              <w:rPr>
                <w:spacing w:val="-5"/>
                <w:sz w:val="24"/>
              </w:rPr>
              <w:t>12</w:t>
            </w:r>
          </w:p>
        </w:tc>
        <w:tc>
          <w:tcPr>
            <w:tcW w:w="1748" w:type="dxa"/>
          </w:tcPr>
          <w:p>
            <w:pPr>
              <w:pStyle w:val="TableParagraph"/>
              <w:spacing w:line="244" w:lineRule="exact" w:before="126"/>
              <w:ind w:right="95"/>
              <w:jc w:val="right"/>
              <w:rPr>
                <w:sz w:val="24"/>
              </w:rPr>
            </w:pPr>
            <w:r>
              <w:rPr>
                <w:spacing w:val="-5"/>
                <w:sz w:val="24"/>
              </w:rPr>
              <w:t>60</w:t>
            </w:r>
          </w:p>
        </w:tc>
        <w:tc>
          <w:tcPr>
            <w:tcW w:w="1458" w:type="dxa"/>
          </w:tcPr>
          <w:p>
            <w:pPr>
              <w:pStyle w:val="TableParagraph"/>
              <w:spacing w:line="244" w:lineRule="exact" w:before="126"/>
              <w:ind w:right="101"/>
              <w:jc w:val="right"/>
              <w:rPr>
                <w:sz w:val="24"/>
              </w:rPr>
            </w:pPr>
            <w:r>
              <w:rPr>
                <w:spacing w:val="-5"/>
                <w:sz w:val="24"/>
              </w:rPr>
              <w:t>13</w:t>
            </w:r>
          </w:p>
        </w:tc>
        <w:tc>
          <w:tcPr>
            <w:tcW w:w="1484" w:type="dxa"/>
          </w:tcPr>
          <w:p>
            <w:pPr>
              <w:pStyle w:val="TableParagraph"/>
              <w:spacing w:line="244" w:lineRule="exact" w:before="126"/>
              <w:ind w:right="99"/>
              <w:jc w:val="right"/>
              <w:rPr>
                <w:sz w:val="24"/>
              </w:rPr>
            </w:pPr>
            <w:r>
              <w:rPr>
                <w:spacing w:val="-5"/>
                <w:sz w:val="24"/>
              </w:rPr>
              <w:t>65</w:t>
            </w:r>
          </w:p>
        </w:tc>
      </w:tr>
      <w:tr>
        <w:trPr>
          <w:trHeight w:val="388" w:hRule="atLeast"/>
        </w:trPr>
        <w:tc>
          <w:tcPr>
            <w:tcW w:w="3085" w:type="dxa"/>
          </w:tcPr>
          <w:p>
            <w:pPr>
              <w:pStyle w:val="TableParagraph"/>
              <w:spacing w:line="244" w:lineRule="exact"/>
              <w:ind w:left="107"/>
              <w:jc w:val="left"/>
              <w:rPr>
                <w:sz w:val="24"/>
              </w:rPr>
            </w:pPr>
            <w:r>
              <w:rPr>
                <w:spacing w:val="-5"/>
                <w:sz w:val="24"/>
              </w:rPr>
              <w:t>023</w:t>
            </w:r>
          </w:p>
        </w:tc>
        <w:tc>
          <w:tcPr>
            <w:tcW w:w="1590" w:type="dxa"/>
          </w:tcPr>
          <w:p>
            <w:pPr>
              <w:pStyle w:val="TableParagraph"/>
              <w:spacing w:line="244" w:lineRule="exact"/>
              <w:ind w:right="97"/>
              <w:jc w:val="right"/>
              <w:rPr>
                <w:sz w:val="24"/>
              </w:rPr>
            </w:pPr>
            <w:r>
              <w:rPr>
                <w:spacing w:val="-5"/>
                <w:sz w:val="24"/>
              </w:rPr>
              <w:t>13</w:t>
            </w:r>
          </w:p>
        </w:tc>
        <w:tc>
          <w:tcPr>
            <w:tcW w:w="1748" w:type="dxa"/>
          </w:tcPr>
          <w:p>
            <w:pPr>
              <w:pStyle w:val="TableParagraph"/>
              <w:spacing w:line="244" w:lineRule="exact"/>
              <w:ind w:right="95"/>
              <w:jc w:val="right"/>
              <w:rPr>
                <w:sz w:val="24"/>
              </w:rPr>
            </w:pPr>
            <w:r>
              <w:rPr>
                <w:spacing w:val="-5"/>
                <w:sz w:val="24"/>
              </w:rPr>
              <w:t>65</w:t>
            </w:r>
          </w:p>
        </w:tc>
        <w:tc>
          <w:tcPr>
            <w:tcW w:w="1458" w:type="dxa"/>
          </w:tcPr>
          <w:p>
            <w:pPr>
              <w:pStyle w:val="TableParagraph"/>
              <w:spacing w:line="244" w:lineRule="exact"/>
              <w:ind w:right="101"/>
              <w:jc w:val="right"/>
              <w:rPr>
                <w:sz w:val="24"/>
              </w:rPr>
            </w:pPr>
            <w:r>
              <w:rPr>
                <w:spacing w:val="-5"/>
                <w:sz w:val="24"/>
              </w:rPr>
              <w:t>15</w:t>
            </w:r>
          </w:p>
        </w:tc>
        <w:tc>
          <w:tcPr>
            <w:tcW w:w="1484" w:type="dxa"/>
          </w:tcPr>
          <w:p>
            <w:pPr>
              <w:pStyle w:val="TableParagraph"/>
              <w:spacing w:line="244" w:lineRule="exact"/>
              <w:ind w:right="99"/>
              <w:jc w:val="right"/>
              <w:rPr>
                <w:sz w:val="24"/>
              </w:rPr>
            </w:pPr>
            <w:r>
              <w:rPr>
                <w:spacing w:val="-5"/>
                <w:sz w:val="24"/>
              </w:rPr>
              <w:t>75</w:t>
            </w:r>
          </w:p>
        </w:tc>
      </w:tr>
      <w:tr>
        <w:trPr>
          <w:trHeight w:val="388" w:hRule="atLeast"/>
        </w:trPr>
        <w:tc>
          <w:tcPr>
            <w:tcW w:w="3085" w:type="dxa"/>
          </w:tcPr>
          <w:p>
            <w:pPr>
              <w:pStyle w:val="TableParagraph"/>
              <w:spacing w:line="244" w:lineRule="exact"/>
              <w:ind w:left="107"/>
              <w:jc w:val="left"/>
              <w:rPr>
                <w:sz w:val="24"/>
              </w:rPr>
            </w:pPr>
            <w:r>
              <w:rPr>
                <w:spacing w:val="-5"/>
                <w:sz w:val="24"/>
              </w:rPr>
              <w:t>024</w:t>
            </w:r>
          </w:p>
        </w:tc>
        <w:tc>
          <w:tcPr>
            <w:tcW w:w="1590" w:type="dxa"/>
          </w:tcPr>
          <w:p>
            <w:pPr>
              <w:pStyle w:val="TableParagraph"/>
              <w:spacing w:line="244" w:lineRule="exact"/>
              <w:ind w:right="97"/>
              <w:jc w:val="right"/>
              <w:rPr>
                <w:sz w:val="24"/>
              </w:rPr>
            </w:pPr>
            <w:r>
              <w:rPr>
                <w:spacing w:val="-5"/>
                <w:sz w:val="24"/>
              </w:rPr>
              <w:t>11</w:t>
            </w:r>
          </w:p>
        </w:tc>
        <w:tc>
          <w:tcPr>
            <w:tcW w:w="1748" w:type="dxa"/>
          </w:tcPr>
          <w:p>
            <w:pPr>
              <w:pStyle w:val="TableParagraph"/>
              <w:spacing w:line="244" w:lineRule="exact"/>
              <w:ind w:right="95"/>
              <w:jc w:val="right"/>
              <w:rPr>
                <w:sz w:val="24"/>
              </w:rPr>
            </w:pPr>
            <w:r>
              <w:rPr>
                <w:spacing w:val="-5"/>
                <w:sz w:val="24"/>
              </w:rPr>
              <w:t>55</w:t>
            </w:r>
          </w:p>
        </w:tc>
        <w:tc>
          <w:tcPr>
            <w:tcW w:w="1458" w:type="dxa"/>
          </w:tcPr>
          <w:p>
            <w:pPr>
              <w:pStyle w:val="TableParagraph"/>
              <w:spacing w:line="244" w:lineRule="exact"/>
              <w:ind w:right="101"/>
              <w:jc w:val="right"/>
              <w:rPr>
                <w:sz w:val="24"/>
              </w:rPr>
            </w:pPr>
            <w:r>
              <w:rPr>
                <w:spacing w:val="-5"/>
                <w:sz w:val="24"/>
              </w:rPr>
              <w:t>13</w:t>
            </w:r>
          </w:p>
        </w:tc>
        <w:tc>
          <w:tcPr>
            <w:tcW w:w="1484" w:type="dxa"/>
          </w:tcPr>
          <w:p>
            <w:pPr>
              <w:pStyle w:val="TableParagraph"/>
              <w:spacing w:line="244" w:lineRule="exact"/>
              <w:ind w:right="99"/>
              <w:jc w:val="right"/>
              <w:rPr>
                <w:sz w:val="24"/>
              </w:rPr>
            </w:pPr>
            <w:r>
              <w:rPr>
                <w:spacing w:val="-5"/>
                <w:sz w:val="24"/>
              </w:rPr>
              <w:t>65</w:t>
            </w:r>
          </w:p>
        </w:tc>
      </w:tr>
    </w:tbl>
    <w:p>
      <w:pPr>
        <w:pStyle w:val="BodyText"/>
        <w:spacing w:before="185"/>
      </w:pPr>
    </w:p>
    <w:p>
      <w:pPr>
        <w:pStyle w:val="BodyText"/>
        <w:spacing w:line="482" w:lineRule="auto" w:before="1"/>
        <w:ind w:left="114" w:right="245"/>
        <w:jc w:val="both"/>
      </w:pPr>
      <w:r>
        <w:rPr/>
        <w:t>PRE-TEST</w:t>
      </w:r>
      <w:r>
        <w:rPr>
          <w:spacing w:val="-4"/>
        </w:rPr>
        <w:t> </w:t>
      </w:r>
      <w:r>
        <w:rPr/>
        <w:t>SCORE:</w:t>
      </w:r>
      <w:r>
        <w:rPr>
          <w:spacing w:val="-4"/>
        </w:rPr>
        <w:t> </w:t>
      </w:r>
      <w:r>
        <w:rPr/>
        <w:t>Reflects</w:t>
      </w:r>
      <w:r>
        <w:rPr>
          <w:spacing w:val="-4"/>
        </w:rPr>
        <w:t> </w:t>
      </w:r>
      <w:r>
        <w:rPr/>
        <w:t>the</w:t>
      </w:r>
      <w:r>
        <w:rPr>
          <w:spacing w:val="-4"/>
        </w:rPr>
        <w:t> </w:t>
      </w:r>
      <w:r>
        <w:rPr/>
        <w:t>student’s</w:t>
      </w:r>
      <w:r>
        <w:rPr>
          <w:spacing w:val="-3"/>
        </w:rPr>
        <w:t> </w:t>
      </w:r>
      <w:r>
        <w:rPr/>
        <w:t>performance</w:t>
      </w:r>
      <w:r>
        <w:rPr>
          <w:spacing w:val="-4"/>
        </w:rPr>
        <w:t> </w:t>
      </w:r>
      <w:r>
        <w:rPr/>
        <w:t>before</w:t>
      </w:r>
      <w:r>
        <w:rPr>
          <w:spacing w:val="-4"/>
        </w:rPr>
        <w:t> </w:t>
      </w:r>
      <w:r>
        <w:rPr/>
        <w:t>using</w:t>
      </w:r>
      <w:r>
        <w:rPr>
          <w:spacing w:val="-4"/>
        </w:rPr>
        <w:t> </w:t>
      </w:r>
      <w:r>
        <w:rPr/>
        <w:t>the discovery learning model with scaffolding.</w:t>
      </w:r>
    </w:p>
    <w:p>
      <w:pPr>
        <w:pStyle w:val="BodyText"/>
        <w:spacing w:before="267"/>
      </w:pPr>
    </w:p>
    <w:p>
      <w:pPr>
        <w:pStyle w:val="BodyText"/>
        <w:spacing w:line="480" w:lineRule="auto"/>
        <w:ind w:left="114" w:right="113"/>
        <w:jc w:val="both"/>
      </w:pPr>
      <w:r>
        <w:rPr/>
        <w:t>POST-TEST SCORE: Reflects the student’s performance after using the discovery learning model with scaffolding.</w:t>
      </w:r>
    </w:p>
    <w:p>
      <w:pPr>
        <w:pStyle w:val="BodyText"/>
      </w:pPr>
    </w:p>
    <w:p>
      <w:pPr>
        <w:pStyle w:val="BodyText"/>
        <w:spacing w:before="1"/>
      </w:pPr>
    </w:p>
    <w:p>
      <w:pPr>
        <w:pStyle w:val="BodyText"/>
        <w:spacing w:line="480" w:lineRule="auto"/>
        <w:ind w:left="114" w:right="109"/>
        <w:jc w:val="both"/>
      </w:pPr>
      <w:r>
        <w:rPr/>
        <w:t>This table provides a snapshot of how students’ scores might change from pre-test to post-test when using the discovery learning model with scaffolding on stoichiometric materials.</w:t>
      </w:r>
    </w:p>
    <w:p>
      <w:pPr>
        <w:pStyle w:val="BodyText"/>
        <w:spacing w:before="116"/>
      </w:pPr>
    </w:p>
    <w:p>
      <w:pPr>
        <w:pStyle w:val="BodyText"/>
        <w:spacing w:line="480" w:lineRule="auto"/>
        <w:ind w:left="280" w:right="525" w:firstLine="719"/>
        <w:jc w:val="both"/>
      </w:pPr>
      <w:r>
        <w:rPr/>
        <w:t>The research was conducted in four stages: initial observation, preparation, implementation, and evaluation. This study's data collection methods included pretest-posttests and observation sheets. The test consists of 20 multiple-choice questions. Student activity observation sheets are distributed during learning utilizing the discovery learning approach and a scaffolding-based Student Worksheet.</w:t>
      </w:r>
    </w:p>
    <w:p>
      <w:pPr>
        <w:spacing w:after="0" w:line="480" w:lineRule="auto"/>
        <w:jc w:val="both"/>
        <w:sectPr>
          <w:type w:val="continuous"/>
          <w:pgSz w:w="11920" w:h="16850"/>
          <w:pgMar w:top="1900" w:bottom="280" w:left="1160" w:right="740"/>
        </w:sectPr>
      </w:pPr>
    </w:p>
    <w:p>
      <w:pPr>
        <w:pStyle w:val="Heading2"/>
        <w:numPr>
          <w:ilvl w:val="1"/>
          <w:numId w:val="2"/>
        </w:numPr>
        <w:tabs>
          <w:tab w:pos="992" w:val="left" w:leader="none"/>
        </w:tabs>
        <w:spacing w:line="240" w:lineRule="auto" w:before="183" w:after="0"/>
        <w:ind w:left="992" w:right="0" w:hanging="712"/>
        <w:jc w:val="left"/>
      </w:pPr>
      <w:r>
        <w:rPr/>
        <w:t>Description</w:t>
      </w:r>
      <w:r>
        <w:rPr>
          <w:spacing w:val="-14"/>
        </w:rPr>
        <w:t> </w:t>
      </w:r>
      <w:r>
        <w:rPr/>
        <w:t>of</w:t>
      </w:r>
      <w:r>
        <w:rPr>
          <w:spacing w:val="-14"/>
        </w:rPr>
        <w:t> </w:t>
      </w:r>
      <w:r>
        <w:rPr/>
        <w:t>Learning</w:t>
      </w:r>
      <w:r>
        <w:rPr>
          <w:spacing w:val="-13"/>
        </w:rPr>
        <w:t> </w:t>
      </w:r>
      <w:r>
        <w:rPr>
          <w:spacing w:val="-2"/>
        </w:rPr>
        <w:t>Outcomes</w:t>
      </w:r>
    </w:p>
    <w:p>
      <w:pPr>
        <w:pStyle w:val="BodyText"/>
        <w:spacing w:before="169"/>
        <w:rPr>
          <w:b/>
        </w:rPr>
      </w:pPr>
    </w:p>
    <w:p>
      <w:pPr>
        <w:pStyle w:val="BodyText"/>
        <w:spacing w:line="480" w:lineRule="auto"/>
        <w:ind w:left="280" w:right="715"/>
      </w:pPr>
      <w:r>
        <w:rPr/>
        <w:t>Table</w:t>
      </w:r>
      <w:r>
        <w:rPr>
          <w:spacing w:val="-4"/>
        </w:rPr>
        <w:t> </w:t>
      </w:r>
      <w:r>
        <w:rPr/>
        <w:t>2</w:t>
      </w:r>
      <w:r>
        <w:rPr>
          <w:spacing w:val="-4"/>
        </w:rPr>
        <w:t> </w:t>
      </w:r>
      <w:r>
        <w:rPr/>
        <w:t>provides</w:t>
      </w:r>
      <w:r>
        <w:rPr>
          <w:spacing w:val="-4"/>
        </w:rPr>
        <w:t> </w:t>
      </w:r>
      <w:r>
        <w:rPr/>
        <w:t>an</w:t>
      </w:r>
      <w:r>
        <w:rPr>
          <w:spacing w:val="-4"/>
        </w:rPr>
        <w:t> </w:t>
      </w:r>
      <w:r>
        <w:rPr/>
        <w:t>overview</w:t>
      </w:r>
      <w:r>
        <w:rPr>
          <w:spacing w:val="-4"/>
        </w:rPr>
        <w:t> </w:t>
      </w:r>
      <w:r>
        <w:rPr/>
        <w:t>of</w:t>
      </w:r>
      <w:r>
        <w:rPr>
          <w:spacing w:val="-4"/>
        </w:rPr>
        <w:t> </w:t>
      </w:r>
      <w:r>
        <w:rPr/>
        <w:t>student</w:t>
      </w:r>
      <w:r>
        <w:rPr>
          <w:spacing w:val="-4"/>
        </w:rPr>
        <w:t> </w:t>
      </w:r>
      <w:r>
        <w:rPr/>
        <w:t>learning</w:t>
      </w:r>
      <w:r>
        <w:rPr>
          <w:spacing w:val="-4"/>
        </w:rPr>
        <w:t> </w:t>
      </w:r>
      <w:r>
        <w:rPr/>
        <w:t>results</w:t>
      </w:r>
      <w:r>
        <w:rPr>
          <w:spacing w:val="-4"/>
        </w:rPr>
        <w:t> </w:t>
      </w:r>
      <w:r>
        <w:rPr/>
        <w:t>based on the school's Assessment Reference Benchmarks (PAP).</w:t>
      </w:r>
    </w:p>
    <w:p>
      <w:pPr>
        <w:pStyle w:val="BodyText"/>
        <w:spacing w:before="151"/>
        <w:ind w:left="1720"/>
      </w:pPr>
      <w:r>
        <w:rPr>
          <w:b/>
        </w:rPr>
        <w:t>Table</w:t>
      </w:r>
      <w:r>
        <w:rPr>
          <w:b/>
          <w:spacing w:val="-14"/>
        </w:rPr>
        <w:t> </w:t>
      </w:r>
      <w:r>
        <w:rPr>
          <w:b/>
        </w:rPr>
        <w:t>2.</w:t>
      </w:r>
      <w:r>
        <w:rPr>
          <w:b/>
          <w:spacing w:val="-13"/>
        </w:rPr>
        <w:t> </w:t>
      </w:r>
      <w:r>
        <w:rPr/>
        <w:t>Categorization</w:t>
      </w:r>
      <w:r>
        <w:rPr>
          <w:spacing w:val="-12"/>
        </w:rPr>
        <w:t> </w:t>
      </w:r>
      <w:r>
        <w:rPr/>
        <w:t>of</w:t>
      </w:r>
      <w:r>
        <w:rPr>
          <w:spacing w:val="-13"/>
        </w:rPr>
        <w:t> </w:t>
      </w:r>
      <w:r>
        <w:rPr/>
        <w:t>student</w:t>
      </w:r>
      <w:r>
        <w:rPr>
          <w:spacing w:val="-10"/>
        </w:rPr>
        <w:t> </w:t>
      </w:r>
      <w:r>
        <w:rPr/>
        <w:t>learning</w:t>
      </w:r>
      <w:r>
        <w:rPr>
          <w:spacing w:val="-11"/>
        </w:rPr>
        <w:t> </w:t>
      </w:r>
      <w:r>
        <w:rPr>
          <w:spacing w:val="-2"/>
        </w:rPr>
        <w:t>outcome.</w:t>
      </w:r>
    </w:p>
    <w:p>
      <w:pPr>
        <w:pStyle w:val="BodyText"/>
        <w:rPr>
          <w:sz w:val="20"/>
        </w:rPr>
      </w:pPr>
    </w:p>
    <w:p>
      <w:pPr>
        <w:pStyle w:val="BodyText"/>
        <w:rPr>
          <w:sz w:val="20"/>
        </w:rPr>
      </w:pPr>
    </w:p>
    <w:p>
      <w:pPr>
        <w:pStyle w:val="BodyText"/>
        <w:spacing w:before="139"/>
        <w:rPr>
          <w:sz w:val="20"/>
        </w:rPr>
      </w:pPr>
    </w:p>
    <w:tbl>
      <w:tblPr>
        <w:tblW w:w="0" w:type="auto"/>
        <w:jc w:val="left"/>
        <w:tblInd w:w="16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55"/>
        <w:gridCol w:w="3264"/>
      </w:tblGrid>
      <w:tr>
        <w:trPr>
          <w:trHeight w:val="542" w:hRule="atLeast"/>
        </w:trPr>
        <w:tc>
          <w:tcPr>
            <w:tcW w:w="3555" w:type="dxa"/>
            <w:tcBorders>
              <w:left w:val="nil"/>
            </w:tcBorders>
          </w:tcPr>
          <w:p>
            <w:pPr>
              <w:pStyle w:val="TableParagraph"/>
              <w:spacing w:before="16"/>
              <w:ind w:left="14"/>
              <w:jc w:val="left"/>
              <w:rPr>
                <w:b/>
                <w:sz w:val="24"/>
              </w:rPr>
            </w:pPr>
            <w:r>
              <w:rPr>
                <w:b/>
                <w:sz w:val="24"/>
              </w:rPr>
              <w:t>Interval</w:t>
            </w:r>
            <w:r>
              <w:rPr>
                <w:b/>
                <w:spacing w:val="-14"/>
                <w:sz w:val="24"/>
              </w:rPr>
              <w:t> </w:t>
            </w:r>
            <w:r>
              <w:rPr>
                <w:b/>
                <w:spacing w:val="-2"/>
                <w:sz w:val="24"/>
              </w:rPr>
              <w:t>value</w:t>
            </w:r>
          </w:p>
        </w:tc>
        <w:tc>
          <w:tcPr>
            <w:tcW w:w="3264" w:type="dxa"/>
            <w:tcBorders>
              <w:right w:val="nil"/>
            </w:tcBorders>
          </w:tcPr>
          <w:p>
            <w:pPr>
              <w:pStyle w:val="TableParagraph"/>
              <w:spacing w:before="16"/>
              <w:ind w:right="117"/>
              <w:rPr>
                <w:b/>
                <w:sz w:val="24"/>
              </w:rPr>
            </w:pPr>
            <w:r>
              <w:rPr>
                <w:b/>
                <w:spacing w:val="-2"/>
                <w:sz w:val="24"/>
              </w:rPr>
              <w:t>Criteria</w:t>
            </w:r>
          </w:p>
        </w:tc>
      </w:tr>
      <w:tr>
        <w:trPr>
          <w:trHeight w:val="544" w:hRule="atLeast"/>
        </w:trPr>
        <w:tc>
          <w:tcPr>
            <w:tcW w:w="3555" w:type="dxa"/>
            <w:tcBorders>
              <w:left w:val="nil"/>
            </w:tcBorders>
          </w:tcPr>
          <w:p>
            <w:pPr>
              <w:pStyle w:val="TableParagraph"/>
              <w:spacing w:before="8"/>
              <w:ind w:left="14"/>
              <w:jc w:val="left"/>
              <w:rPr>
                <w:sz w:val="24"/>
              </w:rPr>
            </w:pPr>
            <w:r>
              <w:rPr>
                <w:spacing w:val="-5"/>
                <w:sz w:val="24"/>
              </w:rPr>
              <w:t>≥84</w:t>
            </w:r>
          </w:p>
        </w:tc>
        <w:tc>
          <w:tcPr>
            <w:tcW w:w="3264" w:type="dxa"/>
            <w:tcBorders>
              <w:right w:val="nil"/>
            </w:tcBorders>
          </w:tcPr>
          <w:p>
            <w:pPr>
              <w:pStyle w:val="TableParagraph"/>
              <w:spacing w:before="8"/>
              <w:ind w:left="7" w:right="117"/>
              <w:rPr>
                <w:sz w:val="24"/>
              </w:rPr>
            </w:pPr>
            <w:r>
              <w:rPr>
                <w:sz w:val="24"/>
              </w:rPr>
              <w:t>Very</w:t>
            </w:r>
            <w:r>
              <w:rPr>
                <w:spacing w:val="-8"/>
                <w:sz w:val="24"/>
              </w:rPr>
              <w:t> </w:t>
            </w:r>
            <w:r>
              <w:rPr>
                <w:spacing w:val="-4"/>
                <w:sz w:val="24"/>
              </w:rPr>
              <w:t>good</w:t>
            </w:r>
          </w:p>
        </w:tc>
      </w:tr>
      <w:tr>
        <w:trPr>
          <w:trHeight w:val="542" w:hRule="atLeast"/>
        </w:trPr>
        <w:tc>
          <w:tcPr>
            <w:tcW w:w="3555" w:type="dxa"/>
            <w:tcBorders>
              <w:left w:val="nil"/>
            </w:tcBorders>
          </w:tcPr>
          <w:p>
            <w:pPr>
              <w:pStyle w:val="TableParagraph"/>
              <w:spacing w:before="6"/>
              <w:ind w:left="14"/>
              <w:jc w:val="left"/>
              <w:rPr>
                <w:sz w:val="24"/>
              </w:rPr>
            </w:pPr>
            <w:r>
              <w:rPr>
                <w:sz w:val="24"/>
              </w:rPr>
              <w:t>74≤</w:t>
            </w:r>
            <w:r>
              <w:rPr>
                <w:spacing w:val="-4"/>
                <w:sz w:val="24"/>
              </w:rPr>
              <w:t> </w:t>
            </w:r>
            <w:r>
              <w:rPr>
                <w:sz w:val="24"/>
              </w:rPr>
              <w:t>-</w:t>
            </w:r>
            <w:r>
              <w:rPr>
                <w:spacing w:val="-3"/>
                <w:sz w:val="24"/>
              </w:rPr>
              <w:t> </w:t>
            </w:r>
            <w:r>
              <w:rPr>
                <w:spacing w:val="-5"/>
                <w:sz w:val="24"/>
              </w:rPr>
              <w:t>&lt;84</w:t>
            </w:r>
          </w:p>
        </w:tc>
        <w:tc>
          <w:tcPr>
            <w:tcW w:w="3264" w:type="dxa"/>
            <w:tcBorders>
              <w:right w:val="nil"/>
            </w:tcBorders>
          </w:tcPr>
          <w:p>
            <w:pPr>
              <w:pStyle w:val="TableParagraph"/>
              <w:spacing w:before="6"/>
              <w:ind w:right="117"/>
              <w:rPr>
                <w:sz w:val="24"/>
              </w:rPr>
            </w:pPr>
            <w:r>
              <w:rPr>
                <w:spacing w:val="-4"/>
                <w:sz w:val="24"/>
              </w:rPr>
              <w:t>Good</w:t>
            </w:r>
          </w:p>
        </w:tc>
      </w:tr>
      <w:tr>
        <w:trPr>
          <w:trHeight w:val="544" w:hRule="atLeast"/>
        </w:trPr>
        <w:tc>
          <w:tcPr>
            <w:tcW w:w="3555" w:type="dxa"/>
            <w:tcBorders>
              <w:left w:val="nil"/>
            </w:tcBorders>
          </w:tcPr>
          <w:p>
            <w:pPr>
              <w:pStyle w:val="TableParagraph"/>
              <w:spacing w:before="16"/>
              <w:ind w:left="14"/>
              <w:jc w:val="left"/>
              <w:rPr>
                <w:sz w:val="24"/>
              </w:rPr>
            </w:pPr>
            <w:r>
              <w:rPr>
                <w:sz w:val="24"/>
              </w:rPr>
              <w:t>64≤</w:t>
            </w:r>
            <w:r>
              <w:rPr>
                <w:spacing w:val="-4"/>
                <w:sz w:val="24"/>
              </w:rPr>
              <w:t> </w:t>
            </w:r>
            <w:r>
              <w:rPr>
                <w:sz w:val="24"/>
              </w:rPr>
              <w:t>-</w:t>
            </w:r>
            <w:r>
              <w:rPr>
                <w:spacing w:val="-3"/>
                <w:sz w:val="24"/>
              </w:rPr>
              <w:t> </w:t>
            </w:r>
            <w:r>
              <w:rPr>
                <w:spacing w:val="-5"/>
                <w:sz w:val="24"/>
              </w:rPr>
              <w:t>&lt;74</w:t>
            </w:r>
          </w:p>
        </w:tc>
        <w:tc>
          <w:tcPr>
            <w:tcW w:w="3264" w:type="dxa"/>
            <w:tcBorders>
              <w:right w:val="nil"/>
            </w:tcBorders>
          </w:tcPr>
          <w:p>
            <w:pPr>
              <w:pStyle w:val="TableParagraph"/>
              <w:spacing w:before="16"/>
              <w:ind w:right="117"/>
              <w:rPr>
                <w:sz w:val="24"/>
              </w:rPr>
            </w:pPr>
            <w:r>
              <w:rPr>
                <w:spacing w:val="-2"/>
                <w:sz w:val="24"/>
              </w:rPr>
              <w:t>Medium</w:t>
            </w:r>
          </w:p>
        </w:tc>
      </w:tr>
      <w:tr>
        <w:trPr>
          <w:trHeight w:val="542" w:hRule="atLeast"/>
        </w:trPr>
        <w:tc>
          <w:tcPr>
            <w:tcW w:w="3555" w:type="dxa"/>
            <w:tcBorders>
              <w:left w:val="nil"/>
            </w:tcBorders>
          </w:tcPr>
          <w:p>
            <w:pPr>
              <w:pStyle w:val="TableParagraph"/>
              <w:spacing w:before="16"/>
              <w:ind w:left="14"/>
              <w:jc w:val="left"/>
              <w:rPr>
                <w:sz w:val="24"/>
              </w:rPr>
            </w:pPr>
            <w:r>
              <w:rPr>
                <w:sz w:val="24"/>
              </w:rPr>
              <w:t>54≤</w:t>
            </w:r>
            <w:r>
              <w:rPr>
                <w:spacing w:val="-4"/>
                <w:sz w:val="24"/>
              </w:rPr>
              <w:t> </w:t>
            </w:r>
            <w:r>
              <w:rPr>
                <w:sz w:val="24"/>
              </w:rPr>
              <w:t>-</w:t>
            </w:r>
            <w:r>
              <w:rPr>
                <w:spacing w:val="-3"/>
                <w:sz w:val="24"/>
              </w:rPr>
              <w:t> </w:t>
            </w:r>
            <w:r>
              <w:rPr>
                <w:spacing w:val="-5"/>
                <w:sz w:val="24"/>
              </w:rPr>
              <w:t>&lt;64</w:t>
            </w:r>
          </w:p>
        </w:tc>
        <w:tc>
          <w:tcPr>
            <w:tcW w:w="3264" w:type="dxa"/>
            <w:tcBorders>
              <w:right w:val="nil"/>
            </w:tcBorders>
          </w:tcPr>
          <w:p>
            <w:pPr>
              <w:pStyle w:val="TableParagraph"/>
              <w:spacing w:before="16"/>
              <w:ind w:left="1" w:right="117"/>
              <w:rPr>
                <w:sz w:val="24"/>
              </w:rPr>
            </w:pPr>
            <w:r>
              <w:rPr>
                <w:sz w:val="24"/>
              </w:rPr>
              <w:t>Not</w:t>
            </w:r>
            <w:r>
              <w:rPr>
                <w:spacing w:val="-5"/>
                <w:sz w:val="24"/>
              </w:rPr>
              <w:t> </w:t>
            </w:r>
            <w:r>
              <w:rPr>
                <w:spacing w:val="-4"/>
                <w:sz w:val="24"/>
              </w:rPr>
              <w:t>good</w:t>
            </w:r>
          </w:p>
        </w:tc>
      </w:tr>
      <w:tr>
        <w:trPr>
          <w:trHeight w:val="544" w:hRule="atLeast"/>
        </w:trPr>
        <w:tc>
          <w:tcPr>
            <w:tcW w:w="3555" w:type="dxa"/>
            <w:tcBorders>
              <w:left w:val="nil"/>
            </w:tcBorders>
          </w:tcPr>
          <w:p>
            <w:pPr>
              <w:pStyle w:val="TableParagraph"/>
              <w:spacing w:before="6"/>
              <w:ind w:left="14"/>
              <w:jc w:val="left"/>
              <w:rPr>
                <w:sz w:val="24"/>
              </w:rPr>
            </w:pPr>
            <w:r>
              <w:rPr>
                <w:spacing w:val="-5"/>
                <w:sz w:val="24"/>
              </w:rPr>
              <w:t>&lt;54</w:t>
            </w:r>
          </w:p>
        </w:tc>
        <w:tc>
          <w:tcPr>
            <w:tcW w:w="3264" w:type="dxa"/>
            <w:tcBorders>
              <w:right w:val="nil"/>
            </w:tcBorders>
          </w:tcPr>
          <w:p>
            <w:pPr>
              <w:pStyle w:val="TableParagraph"/>
              <w:spacing w:before="6"/>
              <w:ind w:left="7" w:right="117"/>
              <w:rPr>
                <w:sz w:val="24"/>
              </w:rPr>
            </w:pPr>
            <w:r>
              <w:rPr>
                <w:sz w:val="24"/>
              </w:rPr>
              <w:t>Very</w:t>
            </w:r>
            <w:r>
              <w:rPr>
                <w:spacing w:val="-8"/>
                <w:sz w:val="24"/>
              </w:rPr>
              <w:t> </w:t>
            </w:r>
            <w:r>
              <w:rPr>
                <w:spacing w:val="-4"/>
                <w:sz w:val="24"/>
              </w:rPr>
              <w:t>less</w:t>
            </w:r>
          </w:p>
        </w:tc>
      </w:tr>
    </w:tbl>
    <w:p>
      <w:pPr>
        <w:pStyle w:val="BodyText"/>
      </w:pPr>
    </w:p>
    <w:p>
      <w:pPr>
        <w:pStyle w:val="BodyText"/>
        <w:spacing w:before="116"/>
      </w:pPr>
    </w:p>
    <w:p>
      <w:pPr>
        <w:pStyle w:val="Heading3"/>
        <w:numPr>
          <w:ilvl w:val="1"/>
          <w:numId w:val="3"/>
        </w:numPr>
        <w:tabs>
          <w:tab w:pos="626" w:val="left" w:leader="none"/>
        </w:tabs>
        <w:spacing w:line="240" w:lineRule="auto" w:before="1" w:after="0"/>
        <w:ind w:left="626" w:right="0" w:hanging="322"/>
        <w:jc w:val="left"/>
        <w:rPr>
          <w:i/>
        </w:rPr>
      </w:pPr>
      <w:r>
        <w:rPr>
          <w:i/>
          <w:w w:val="80"/>
        </w:rPr>
        <w:t>Determinant</w:t>
      </w:r>
      <w:r>
        <w:rPr>
          <w:i/>
          <w:spacing w:val="-4"/>
        </w:rPr>
        <w:t> </w:t>
      </w:r>
      <w:r>
        <w:rPr>
          <w:i/>
          <w:w w:val="80"/>
        </w:rPr>
        <w:t>of</w:t>
      </w:r>
      <w:r>
        <w:rPr>
          <w:i/>
          <w:spacing w:val="-4"/>
        </w:rPr>
        <w:t> </w:t>
      </w:r>
      <w:r>
        <w:rPr>
          <w:i/>
          <w:w w:val="80"/>
        </w:rPr>
        <w:t>Student</w:t>
      </w:r>
      <w:r>
        <w:rPr>
          <w:i/>
          <w:spacing w:val="-1"/>
        </w:rPr>
        <w:t> </w:t>
      </w:r>
      <w:r>
        <w:rPr>
          <w:i/>
          <w:spacing w:val="-2"/>
          <w:w w:val="80"/>
        </w:rPr>
        <w:t>Activity</w:t>
      </w:r>
    </w:p>
    <w:p>
      <w:pPr>
        <w:pStyle w:val="BodyText"/>
        <w:rPr>
          <w:b/>
          <w:i/>
        </w:rPr>
      </w:pPr>
    </w:p>
    <w:p>
      <w:pPr>
        <w:pStyle w:val="BodyText"/>
        <w:rPr>
          <w:b/>
          <w:i/>
        </w:rPr>
      </w:pPr>
    </w:p>
    <w:p>
      <w:pPr>
        <w:pStyle w:val="BodyText"/>
        <w:spacing w:before="9"/>
        <w:rPr>
          <w:b/>
          <w:i/>
        </w:rPr>
      </w:pPr>
    </w:p>
    <w:p>
      <w:pPr>
        <w:pStyle w:val="BodyText"/>
        <w:spacing w:line="480" w:lineRule="auto"/>
        <w:ind w:left="664" w:right="715"/>
      </w:pPr>
      <w:r>
        <w:rPr/>
        <w:t>The</w:t>
      </w:r>
      <w:r>
        <w:rPr>
          <w:spacing w:val="-8"/>
        </w:rPr>
        <w:t> </w:t>
      </w:r>
      <w:r>
        <w:rPr/>
        <w:t>score</w:t>
      </w:r>
      <w:r>
        <w:rPr>
          <w:spacing w:val="-4"/>
        </w:rPr>
        <w:t> </w:t>
      </w:r>
      <w:r>
        <w:rPr/>
        <w:t>of</w:t>
      </w:r>
      <w:r>
        <w:rPr>
          <w:spacing w:val="-10"/>
        </w:rPr>
        <w:t> </w:t>
      </w:r>
      <w:r>
        <w:rPr/>
        <w:t>the</w:t>
      </w:r>
      <w:r>
        <w:rPr>
          <w:spacing w:val="-1"/>
        </w:rPr>
        <w:t> </w:t>
      </w:r>
      <w:r>
        <w:rPr/>
        <w:t>observation</w:t>
      </w:r>
      <w:r>
        <w:rPr>
          <w:spacing w:val="-3"/>
        </w:rPr>
        <w:t> </w:t>
      </w:r>
      <w:r>
        <w:rPr/>
        <w:t>sheet</w:t>
      </w:r>
      <w:r>
        <w:rPr>
          <w:spacing w:val="-4"/>
        </w:rPr>
        <w:t> </w:t>
      </w:r>
      <w:r>
        <w:rPr/>
        <w:t>filled</w:t>
      </w:r>
      <w:r>
        <w:rPr>
          <w:spacing w:val="-4"/>
        </w:rPr>
        <w:t> </w:t>
      </w:r>
      <w:r>
        <w:rPr/>
        <w:t>in</w:t>
      </w:r>
      <w:r>
        <w:rPr>
          <w:spacing w:val="-3"/>
        </w:rPr>
        <w:t> </w:t>
      </w:r>
      <w:r>
        <w:rPr/>
        <w:t>by</w:t>
      </w:r>
      <w:r>
        <w:rPr>
          <w:spacing w:val="-4"/>
        </w:rPr>
        <w:t> </w:t>
      </w:r>
      <w:r>
        <w:rPr/>
        <w:t>the</w:t>
      </w:r>
      <w:r>
        <w:rPr>
          <w:spacing w:val="-11"/>
        </w:rPr>
        <w:t> </w:t>
      </w:r>
      <w:r>
        <w:rPr/>
        <w:t>observer can be analyzed using the following formula:</w:t>
      </w:r>
    </w:p>
    <w:p>
      <w:pPr>
        <w:pStyle w:val="BodyText"/>
        <w:spacing w:before="245"/>
      </w:pPr>
    </w:p>
    <w:p>
      <w:pPr>
        <w:spacing w:before="0"/>
        <w:ind w:left="356" w:right="591" w:firstLine="0"/>
        <w:jc w:val="center"/>
        <w:rPr>
          <w:sz w:val="24"/>
        </w:rPr>
      </w:pPr>
      <w:r>
        <w:rPr>
          <w:i/>
          <w:w w:val="85"/>
          <w:sz w:val="24"/>
        </w:rPr>
        <w:t>Percentage</w:t>
      </w:r>
      <w:r>
        <w:rPr>
          <w:i/>
          <w:spacing w:val="-11"/>
          <w:w w:val="85"/>
          <w:sz w:val="24"/>
        </w:rPr>
        <w:t> </w:t>
      </w:r>
      <w:r>
        <w:rPr>
          <w:i/>
          <w:w w:val="85"/>
          <w:sz w:val="24"/>
        </w:rPr>
        <w:t>score</w:t>
      </w:r>
      <w:r>
        <w:rPr>
          <w:i/>
          <w:spacing w:val="-11"/>
          <w:w w:val="85"/>
          <w:sz w:val="24"/>
        </w:rPr>
        <w:t> </w:t>
      </w:r>
      <w:r>
        <w:rPr>
          <w:w w:val="85"/>
          <w:sz w:val="24"/>
        </w:rPr>
        <w:t>(%)</w:t>
      </w:r>
      <w:r>
        <w:rPr>
          <w:spacing w:val="-22"/>
          <w:w w:val="85"/>
          <w:sz w:val="24"/>
        </w:rPr>
        <w:t> </w:t>
      </w:r>
      <w:r>
        <w:rPr>
          <w:spacing w:val="-85"/>
          <w:w w:val="85"/>
          <w:sz w:val="24"/>
          <w:u w:val="single"/>
        </w:rPr>
        <w:t> </w:t>
      </w:r>
      <w:r>
        <w:rPr>
          <w:w w:val="85"/>
          <w:sz w:val="24"/>
          <w:u w:val="single"/>
        </w:rPr>
        <w:t>=</w:t>
      </w:r>
      <w:r>
        <w:rPr>
          <w:spacing w:val="-11"/>
          <w:w w:val="85"/>
          <w:sz w:val="24"/>
          <w:u w:val="single"/>
        </w:rPr>
        <w:t> </w:t>
      </w:r>
      <w:r>
        <w:rPr>
          <w:rFonts w:ascii="Noto Sans Math" w:eastAsia="Noto Sans Math"/>
          <w:w w:val="85"/>
          <w:sz w:val="24"/>
          <w:u w:val="single"/>
        </w:rPr>
        <w:t>𝑜𝑎</w:t>
      </w:r>
      <w:r>
        <w:rPr>
          <w:rFonts w:ascii="Noto Sans Math" w:eastAsia="Noto Sans Math"/>
          <w:spacing w:val="31"/>
          <w:sz w:val="24"/>
          <w:u w:val="single"/>
        </w:rPr>
        <w:t> </w:t>
      </w:r>
      <w:r>
        <w:rPr>
          <w:rFonts w:ascii="Noto Sans Math" w:eastAsia="Noto Sans Math"/>
          <w:w w:val="85"/>
          <w:sz w:val="24"/>
          <w:u w:val="single"/>
        </w:rPr>
        <w:t>𝑐𝑜𝑟</w:t>
      </w:r>
      <w:r>
        <w:rPr>
          <w:rFonts w:ascii="Noto Sans Math" w:eastAsia="Noto Sans Math"/>
          <w:spacing w:val="13"/>
          <w:sz w:val="24"/>
          <w:u w:val="single"/>
        </w:rPr>
        <w:t> </w:t>
      </w:r>
      <w:r>
        <w:rPr>
          <w:rFonts w:ascii="Noto Sans Math" w:eastAsia="Noto Sans Math"/>
          <w:w w:val="85"/>
          <w:sz w:val="24"/>
          <w:u w:val="none"/>
        </w:rPr>
        <w:t>𝑜𝑏𝑎𝑛𝑑</w:t>
      </w:r>
      <w:r>
        <w:rPr>
          <w:rFonts w:ascii="Noto Sans Math" w:eastAsia="Noto Sans Math"/>
          <w:spacing w:val="54"/>
          <w:w w:val="150"/>
          <w:sz w:val="24"/>
          <w:u w:val="none"/>
        </w:rPr>
        <w:t> </w:t>
      </w:r>
      <w:r>
        <w:rPr>
          <w:w w:val="85"/>
          <w:sz w:val="24"/>
          <w:u w:val="none"/>
        </w:rPr>
        <w:t>x</w:t>
      </w:r>
      <w:r>
        <w:rPr>
          <w:spacing w:val="-8"/>
          <w:w w:val="85"/>
          <w:sz w:val="24"/>
          <w:u w:val="none"/>
        </w:rPr>
        <w:t> </w:t>
      </w:r>
      <w:r>
        <w:rPr>
          <w:spacing w:val="-4"/>
          <w:w w:val="85"/>
          <w:sz w:val="24"/>
          <w:u w:val="none"/>
        </w:rPr>
        <w:t>100%</w:t>
      </w:r>
    </w:p>
    <w:p>
      <w:pPr>
        <w:spacing w:before="218"/>
        <w:ind w:left="1309" w:right="591" w:firstLine="0"/>
        <w:jc w:val="center"/>
        <w:rPr>
          <w:rFonts w:ascii="Noto Sans Math" w:eastAsia="Noto Sans Math"/>
          <w:sz w:val="22"/>
        </w:rPr>
      </w:pPr>
      <w:r>
        <w:rPr>
          <w:rFonts w:ascii="Noto Sans Math" w:eastAsia="Noto Sans Math"/>
          <w:w w:val="85"/>
          <w:sz w:val="22"/>
        </w:rPr>
        <w:t>𝑜𝑎</w:t>
      </w:r>
      <w:r>
        <w:rPr>
          <w:rFonts w:ascii="Noto Sans Math" w:eastAsia="Noto Sans Math"/>
          <w:spacing w:val="32"/>
          <w:sz w:val="22"/>
        </w:rPr>
        <w:t> </w:t>
      </w:r>
      <w:r>
        <w:rPr>
          <w:rFonts w:ascii="Noto Sans Math" w:eastAsia="Noto Sans Math"/>
          <w:w w:val="85"/>
          <w:sz w:val="22"/>
        </w:rPr>
        <w:t>𝑐𝑜𝑟</w:t>
      </w:r>
      <w:r>
        <w:rPr>
          <w:rFonts w:ascii="Noto Sans Math" w:eastAsia="Noto Sans Math"/>
          <w:spacing w:val="35"/>
          <w:sz w:val="22"/>
        </w:rPr>
        <w:t> </w:t>
      </w:r>
      <w:r>
        <w:rPr>
          <w:rFonts w:ascii="Noto Sans Math" w:eastAsia="Noto Sans Math"/>
          <w:spacing w:val="-10"/>
          <w:w w:val="85"/>
          <w:sz w:val="22"/>
        </w:rPr>
        <w:t>𝑎</w:t>
      </w:r>
    </w:p>
    <w:p>
      <w:pPr>
        <w:pStyle w:val="BodyText"/>
        <w:spacing w:before="58"/>
        <w:rPr>
          <w:rFonts w:ascii="Noto Sans Math"/>
          <w:sz w:val="22"/>
        </w:rPr>
      </w:pPr>
    </w:p>
    <w:p>
      <w:pPr>
        <w:pStyle w:val="BodyText"/>
        <w:ind w:left="664"/>
      </w:pPr>
      <w:r>
        <w:rPr/>
        <w:t>For</w:t>
      </w:r>
      <w:r>
        <w:rPr>
          <w:spacing w:val="-4"/>
        </w:rPr>
        <w:t> </w:t>
      </w:r>
      <w:r>
        <w:rPr/>
        <w:t>interpretation</w:t>
      </w:r>
      <w:r>
        <w:rPr>
          <w:spacing w:val="-3"/>
        </w:rPr>
        <w:t> </w:t>
      </w:r>
      <w:r>
        <w:rPr/>
        <w:t>of</w:t>
      </w:r>
      <w:r>
        <w:rPr>
          <w:spacing w:val="-2"/>
        </w:rPr>
        <w:t> </w:t>
      </w:r>
      <w:r>
        <w:rPr/>
        <w:t>student</w:t>
      </w:r>
      <w:r>
        <w:rPr>
          <w:spacing w:val="3"/>
        </w:rPr>
        <w:t> </w:t>
      </w:r>
      <w:r>
        <w:rPr/>
        <w:t>activity</w:t>
      </w:r>
      <w:r>
        <w:rPr>
          <w:spacing w:val="2"/>
        </w:rPr>
        <w:t> </w:t>
      </w:r>
      <w:r>
        <w:rPr/>
        <w:t>scores,</w:t>
      </w:r>
      <w:r>
        <w:rPr>
          <w:spacing w:val="-1"/>
        </w:rPr>
        <w:t> </w:t>
      </w:r>
      <w:r>
        <w:rPr/>
        <w:t>see</w:t>
      </w:r>
      <w:r>
        <w:rPr>
          <w:spacing w:val="10"/>
        </w:rPr>
        <w:t> </w:t>
      </w:r>
      <w:r>
        <w:rPr/>
        <w:t>Table</w:t>
      </w:r>
      <w:r>
        <w:rPr>
          <w:spacing w:val="2"/>
        </w:rPr>
        <w:t> </w:t>
      </w:r>
      <w:r>
        <w:rPr>
          <w:spacing w:val="-5"/>
        </w:rPr>
        <w:t>3.</w:t>
      </w:r>
    </w:p>
    <w:p>
      <w:pPr>
        <w:pStyle w:val="BodyText"/>
        <w:spacing w:before="212"/>
      </w:pPr>
    </w:p>
    <w:p>
      <w:pPr>
        <w:spacing w:line="484" w:lineRule="auto" w:before="0"/>
        <w:ind w:left="4351" w:right="1288" w:hanging="2646"/>
        <w:jc w:val="left"/>
        <w:rPr>
          <w:sz w:val="22"/>
        </w:rPr>
      </w:pPr>
      <w:r>
        <w:rPr>
          <w:b/>
          <w:sz w:val="22"/>
        </w:rPr>
        <w:t>Table</w:t>
      </w:r>
      <w:r>
        <w:rPr>
          <w:b/>
          <w:spacing w:val="-15"/>
          <w:sz w:val="22"/>
        </w:rPr>
        <w:t> </w:t>
      </w:r>
      <w:r>
        <w:rPr>
          <w:b/>
          <w:sz w:val="22"/>
        </w:rPr>
        <w:t>3.</w:t>
      </w:r>
      <w:r>
        <w:rPr>
          <w:b/>
          <w:spacing w:val="-13"/>
          <w:sz w:val="22"/>
        </w:rPr>
        <w:t> </w:t>
      </w:r>
      <w:r>
        <w:rPr>
          <w:sz w:val="22"/>
        </w:rPr>
        <w:t>Interpreting</w:t>
      </w:r>
      <w:r>
        <w:rPr>
          <w:spacing w:val="-13"/>
          <w:sz w:val="22"/>
        </w:rPr>
        <w:t> </w:t>
      </w:r>
      <w:r>
        <w:rPr>
          <w:sz w:val="22"/>
        </w:rPr>
        <w:t>student</w:t>
      </w:r>
      <w:r>
        <w:rPr>
          <w:spacing w:val="-15"/>
          <w:sz w:val="22"/>
        </w:rPr>
        <w:t> </w:t>
      </w:r>
      <w:r>
        <w:rPr>
          <w:sz w:val="22"/>
        </w:rPr>
        <w:t>observation</w:t>
      </w:r>
      <w:r>
        <w:rPr>
          <w:spacing w:val="-13"/>
          <w:sz w:val="22"/>
        </w:rPr>
        <w:t> </w:t>
      </w:r>
      <w:r>
        <w:rPr>
          <w:sz w:val="22"/>
        </w:rPr>
        <w:t>sheet </w:t>
      </w:r>
      <w:r>
        <w:rPr>
          <w:spacing w:val="-2"/>
          <w:sz w:val="22"/>
        </w:rPr>
        <w:t>scores.</w:t>
      </w:r>
    </w:p>
    <w:p>
      <w:pPr>
        <w:spacing w:after="0" w:line="484" w:lineRule="auto"/>
        <w:jc w:val="left"/>
        <w:rPr>
          <w:sz w:val="22"/>
        </w:rPr>
        <w:sectPr>
          <w:pgSz w:w="11920" w:h="16850"/>
          <w:pgMar w:top="1940" w:bottom="280" w:left="1160" w:right="740"/>
        </w:sectPr>
      </w:pPr>
    </w:p>
    <w:p>
      <w:pPr>
        <w:pStyle w:val="BodyText"/>
        <w:spacing w:before="9"/>
        <w:rPr>
          <w:sz w:val="5"/>
        </w:rPr>
      </w:pPr>
    </w:p>
    <w:tbl>
      <w:tblPr>
        <w:tblW w:w="0" w:type="auto"/>
        <w:jc w:val="left"/>
        <w:tblInd w:w="2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93"/>
        <w:gridCol w:w="2789"/>
        <w:gridCol w:w="2191"/>
      </w:tblGrid>
      <w:tr>
        <w:trPr>
          <w:trHeight w:val="544" w:hRule="atLeast"/>
        </w:trPr>
        <w:tc>
          <w:tcPr>
            <w:tcW w:w="2393" w:type="dxa"/>
            <w:tcBorders>
              <w:left w:val="nil"/>
            </w:tcBorders>
          </w:tcPr>
          <w:p>
            <w:pPr>
              <w:pStyle w:val="TableParagraph"/>
              <w:spacing w:before="20"/>
              <w:ind w:left="98" w:right="31"/>
              <w:rPr>
                <w:b/>
                <w:sz w:val="24"/>
              </w:rPr>
            </w:pPr>
            <w:r>
              <w:rPr>
                <w:b/>
                <w:w w:val="85"/>
                <w:sz w:val="24"/>
              </w:rPr>
              <w:t>Criteria</w:t>
            </w:r>
            <w:r>
              <w:rPr>
                <w:b/>
                <w:spacing w:val="-13"/>
                <w:w w:val="85"/>
                <w:sz w:val="24"/>
              </w:rPr>
              <w:t> </w:t>
            </w:r>
            <w:r>
              <w:rPr>
                <w:b/>
                <w:spacing w:val="-4"/>
                <w:sz w:val="24"/>
              </w:rPr>
              <w:t>value</w:t>
            </w:r>
          </w:p>
        </w:tc>
        <w:tc>
          <w:tcPr>
            <w:tcW w:w="2789" w:type="dxa"/>
          </w:tcPr>
          <w:p>
            <w:pPr>
              <w:pStyle w:val="TableParagraph"/>
              <w:spacing w:before="20"/>
              <w:ind w:left="48"/>
              <w:rPr>
                <w:b/>
                <w:sz w:val="24"/>
              </w:rPr>
            </w:pPr>
            <w:r>
              <w:rPr>
                <w:b/>
                <w:w w:val="85"/>
                <w:sz w:val="24"/>
              </w:rPr>
              <w:t>Percentage</w:t>
            </w:r>
            <w:r>
              <w:rPr>
                <w:b/>
                <w:spacing w:val="-10"/>
                <w:sz w:val="24"/>
              </w:rPr>
              <w:t> </w:t>
            </w:r>
            <w:r>
              <w:rPr>
                <w:b/>
                <w:spacing w:val="-5"/>
                <w:sz w:val="24"/>
              </w:rPr>
              <w:t>(%)</w:t>
            </w:r>
          </w:p>
        </w:tc>
        <w:tc>
          <w:tcPr>
            <w:tcW w:w="2191" w:type="dxa"/>
            <w:tcBorders>
              <w:right w:val="nil"/>
            </w:tcBorders>
          </w:tcPr>
          <w:p>
            <w:pPr>
              <w:pStyle w:val="TableParagraph"/>
              <w:spacing w:before="20"/>
              <w:ind w:left="49" w:right="17"/>
              <w:rPr>
                <w:b/>
                <w:sz w:val="24"/>
              </w:rPr>
            </w:pPr>
            <w:r>
              <w:rPr>
                <w:b/>
                <w:spacing w:val="-2"/>
                <w:sz w:val="24"/>
              </w:rPr>
              <w:t>Category</w:t>
            </w:r>
          </w:p>
        </w:tc>
      </w:tr>
      <w:tr>
        <w:trPr>
          <w:trHeight w:val="875" w:hRule="atLeast"/>
        </w:trPr>
        <w:tc>
          <w:tcPr>
            <w:tcW w:w="2393" w:type="dxa"/>
            <w:tcBorders>
              <w:left w:val="nil"/>
            </w:tcBorders>
          </w:tcPr>
          <w:p>
            <w:pPr>
              <w:pStyle w:val="TableParagraph"/>
              <w:spacing w:before="6"/>
              <w:ind w:left="98" w:right="10"/>
              <w:rPr>
                <w:sz w:val="24"/>
              </w:rPr>
            </w:pPr>
            <w:r>
              <w:rPr>
                <w:spacing w:val="-5"/>
                <w:sz w:val="24"/>
              </w:rPr>
              <w:t>IV</w:t>
            </w:r>
          </w:p>
        </w:tc>
        <w:tc>
          <w:tcPr>
            <w:tcW w:w="2789" w:type="dxa"/>
          </w:tcPr>
          <w:p>
            <w:pPr>
              <w:pStyle w:val="TableParagraph"/>
              <w:spacing w:before="6"/>
              <w:ind w:left="482"/>
              <w:jc w:val="left"/>
              <w:rPr>
                <w:sz w:val="24"/>
              </w:rPr>
            </w:pPr>
            <w:r>
              <w:rPr>
                <w:w w:val="110"/>
                <w:sz w:val="24"/>
              </w:rPr>
              <w:t>75</w:t>
            </w:r>
            <w:r>
              <w:rPr>
                <w:spacing w:val="-6"/>
                <w:w w:val="110"/>
                <w:sz w:val="24"/>
              </w:rPr>
              <w:t> </w:t>
            </w:r>
            <w:r>
              <w:rPr>
                <w:w w:val="110"/>
                <w:sz w:val="24"/>
              </w:rPr>
              <w:t>≤</w:t>
            </w:r>
            <w:r>
              <w:rPr>
                <w:spacing w:val="-8"/>
                <w:w w:val="110"/>
                <w:sz w:val="24"/>
              </w:rPr>
              <w:t> </w:t>
            </w:r>
            <w:r>
              <w:rPr>
                <w:w w:val="110"/>
                <w:sz w:val="24"/>
              </w:rPr>
              <w:t>P</w:t>
            </w:r>
            <w:r>
              <w:rPr>
                <w:spacing w:val="-7"/>
                <w:w w:val="110"/>
                <w:sz w:val="24"/>
              </w:rPr>
              <w:t> </w:t>
            </w:r>
            <w:r>
              <w:rPr>
                <w:w w:val="110"/>
                <w:sz w:val="24"/>
              </w:rPr>
              <w:t>≤</w:t>
            </w:r>
            <w:r>
              <w:rPr>
                <w:spacing w:val="-8"/>
                <w:w w:val="110"/>
                <w:sz w:val="24"/>
              </w:rPr>
              <w:t> </w:t>
            </w:r>
            <w:r>
              <w:rPr>
                <w:spacing w:val="-5"/>
                <w:w w:val="110"/>
                <w:sz w:val="24"/>
              </w:rPr>
              <w:t>100</w:t>
            </w:r>
          </w:p>
        </w:tc>
        <w:tc>
          <w:tcPr>
            <w:tcW w:w="2191" w:type="dxa"/>
            <w:tcBorders>
              <w:right w:val="nil"/>
            </w:tcBorders>
          </w:tcPr>
          <w:p>
            <w:pPr>
              <w:pStyle w:val="TableParagraph"/>
              <w:spacing w:before="6"/>
              <w:ind w:left="49" w:right="5"/>
              <w:rPr>
                <w:sz w:val="24"/>
              </w:rPr>
            </w:pPr>
            <w:r>
              <w:rPr>
                <w:sz w:val="24"/>
              </w:rPr>
              <w:t>Very</w:t>
            </w:r>
            <w:r>
              <w:rPr>
                <w:spacing w:val="-11"/>
                <w:sz w:val="24"/>
              </w:rPr>
              <w:t> </w:t>
            </w:r>
            <w:r>
              <w:rPr>
                <w:spacing w:val="-4"/>
                <w:sz w:val="24"/>
              </w:rPr>
              <w:t>good</w:t>
            </w:r>
          </w:p>
        </w:tc>
      </w:tr>
      <w:tr>
        <w:trPr>
          <w:trHeight w:val="875" w:hRule="atLeast"/>
        </w:trPr>
        <w:tc>
          <w:tcPr>
            <w:tcW w:w="2393" w:type="dxa"/>
            <w:tcBorders>
              <w:left w:val="nil"/>
            </w:tcBorders>
          </w:tcPr>
          <w:p>
            <w:pPr>
              <w:pStyle w:val="TableParagraph"/>
              <w:spacing w:before="18"/>
              <w:ind w:left="98" w:right="10"/>
              <w:rPr>
                <w:sz w:val="24"/>
              </w:rPr>
            </w:pPr>
            <w:r>
              <w:rPr>
                <w:spacing w:val="-5"/>
                <w:sz w:val="24"/>
              </w:rPr>
              <w:t>III</w:t>
            </w:r>
          </w:p>
        </w:tc>
        <w:tc>
          <w:tcPr>
            <w:tcW w:w="2789" w:type="dxa"/>
          </w:tcPr>
          <w:p>
            <w:pPr>
              <w:pStyle w:val="TableParagraph"/>
              <w:spacing w:before="18"/>
              <w:ind w:left="561"/>
              <w:jc w:val="left"/>
              <w:rPr>
                <w:sz w:val="24"/>
              </w:rPr>
            </w:pPr>
            <w:r>
              <w:rPr>
                <w:w w:val="110"/>
                <w:sz w:val="24"/>
              </w:rPr>
              <w:t>50</w:t>
            </w:r>
            <w:r>
              <w:rPr>
                <w:spacing w:val="-8"/>
                <w:w w:val="110"/>
                <w:sz w:val="24"/>
              </w:rPr>
              <w:t> </w:t>
            </w:r>
            <w:r>
              <w:rPr>
                <w:w w:val="110"/>
                <w:sz w:val="24"/>
              </w:rPr>
              <w:t>≤</w:t>
            </w:r>
            <w:r>
              <w:rPr>
                <w:spacing w:val="-8"/>
                <w:w w:val="110"/>
                <w:sz w:val="24"/>
              </w:rPr>
              <w:t> </w:t>
            </w:r>
            <w:r>
              <w:rPr>
                <w:w w:val="110"/>
                <w:sz w:val="24"/>
              </w:rPr>
              <w:t>P</w:t>
            </w:r>
            <w:r>
              <w:rPr>
                <w:spacing w:val="-7"/>
                <w:w w:val="110"/>
                <w:sz w:val="24"/>
              </w:rPr>
              <w:t> </w:t>
            </w:r>
            <w:r>
              <w:rPr>
                <w:w w:val="110"/>
                <w:sz w:val="24"/>
              </w:rPr>
              <w:t>≤</w:t>
            </w:r>
            <w:r>
              <w:rPr>
                <w:spacing w:val="-8"/>
                <w:w w:val="110"/>
                <w:sz w:val="24"/>
              </w:rPr>
              <w:t> </w:t>
            </w:r>
            <w:r>
              <w:rPr>
                <w:spacing w:val="-5"/>
                <w:w w:val="110"/>
                <w:sz w:val="24"/>
              </w:rPr>
              <w:t>75</w:t>
            </w:r>
          </w:p>
        </w:tc>
        <w:tc>
          <w:tcPr>
            <w:tcW w:w="2191" w:type="dxa"/>
            <w:tcBorders>
              <w:right w:val="nil"/>
            </w:tcBorders>
          </w:tcPr>
          <w:p>
            <w:pPr>
              <w:pStyle w:val="TableParagraph"/>
              <w:spacing w:before="18"/>
              <w:ind w:left="49" w:right="3"/>
              <w:rPr>
                <w:sz w:val="24"/>
              </w:rPr>
            </w:pPr>
            <w:r>
              <w:rPr>
                <w:spacing w:val="-4"/>
                <w:sz w:val="24"/>
              </w:rPr>
              <w:t>Good</w:t>
            </w:r>
          </w:p>
        </w:tc>
      </w:tr>
      <w:tr>
        <w:trPr>
          <w:trHeight w:val="876" w:hRule="atLeast"/>
        </w:trPr>
        <w:tc>
          <w:tcPr>
            <w:tcW w:w="2393" w:type="dxa"/>
            <w:tcBorders>
              <w:left w:val="nil"/>
            </w:tcBorders>
          </w:tcPr>
          <w:p>
            <w:pPr>
              <w:pStyle w:val="TableParagraph"/>
              <w:spacing w:before="16"/>
              <w:ind w:left="98" w:right="10"/>
              <w:rPr>
                <w:sz w:val="24"/>
              </w:rPr>
            </w:pPr>
            <w:r>
              <w:rPr>
                <w:spacing w:val="-5"/>
                <w:sz w:val="24"/>
              </w:rPr>
              <w:t>II</w:t>
            </w:r>
          </w:p>
        </w:tc>
        <w:tc>
          <w:tcPr>
            <w:tcW w:w="2789" w:type="dxa"/>
          </w:tcPr>
          <w:p>
            <w:pPr>
              <w:pStyle w:val="TableParagraph"/>
              <w:spacing w:before="16"/>
              <w:ind w:left="561"/>
              <w:jc w:val="left"/>
              <w:rPr>
                <w:sz w:val="24"/>
              </w:rPr>
            </w:pPr>
            <w:r>
              <w:rPr>
                <w:w w:val="110"/>
                <w:sz w:val="24"/>
              </w:rPr>
              <w:t>25</w:t>
            </w:r>
            <w:r>
              <w:rPr>
                <w:spacing w:val="-8"/>
                <w:w w:val="110"/>
                <w:sz w:val="24"/>
              </w:rPr>
              <w:t> </w:t>
            </w:r>
            <w:r>
              <w:rPr>
                <w:w w:val="110"/>
                <w:sz w:val="24"/>
              </w:rPr>
              <w:t>≤</w:t>
            </w:r>
            <w:r>
              <w:rPr>
                <w:spacing w:val="-8"/>
                <w:w w:val="110"/>
                <w:sz w:val="24"/>
              </w:rPr>
              <w:t> </w:t>
            </w:r>
            <w:r>
              <w:rPr>
                <w:w w:val="110"/>
                <w:sz w:val="24"/>
              </w:rPr>
              <w:t>P</w:t>
            </w:r>
            <w:r>
              <w:rPr>
                <w:spacing w:val="-7"/>
                <w:w w:val="110"/>
                <w:sz w:val="24"/>
              </w:rPr>
              <w:t> </w:t>
            </w:r>
            <w:r>
              <w:rPr>
                <w:w w:val="110"/>
                <w:sz w:val="24"/>
              </w:rPr>
              <w:t>≤</w:t>
            </w:r>
            <w:r>
              <w:rPr>
                <w:spacing w:val="-8"/>
                <w:w w:val="110"/>
                <w:sz w:val="24"/>
              </w:rPr>
              <w:t> </w:t>
            </w:r>
            <w:r>
              <w:rPr>
                <w:spacing w:val="-5"/>
                <w:w w:val="110"/>
                <w:sz w:val="24"/>
              </w:rPr>
              <w:t>50</w:t>
            </w:r>
          </w:p>
        </w:tc>
        <w:tc>
          <w:tcPr>
            <w:tcW w:w="2191" w:type="dxa"/>
            <w:tcBorders>
              <w:right w:val="nil"/>
            </w:tcBorders>
          </w:tcPr>
          <w:p>
            <w:pPr>
              <w:pStyle w:val="TableParagraph"/>
              <w:spacing w:before="16"/>
              <w:ind w:left="49"/>
              <w:rPr>
                <w:sz w:val="24"/>
              </w:rPr>
            </w:pPr>
            <w:r>
              <w:rPr>
                <w:sz w:val="24"/>
              </w:rPr>
              <w:t>Less</w:t>
            </w:r>
            <w:r>
              <w:rPr>
                <w:spacing w:val="-11"/>
                <w:sz w:val="24"/>
              </w:rPr>
              <w:t> </w:t>
            </w:r>
            <w:r>
              <w:rPr>
                <w:spacing w:val="-4"/>
                <w:sz w:val="24"/>
              </w:rPr>
              <w:t>good</w:t>
            </w:r>
          </w:p>
        </w:tc>
      </w:tr>
      <w:tr>
        <w:trPr>
          <w:trHeight w:val="541" w:hRule="atLeast"/>
        </w:trPr>
        <w:tc>
          <w:tcPr>
            <w:tcW w:w="2393" w:type="dxa"/>
            <w:tcBorders>
              <w:left w:val="nil"/>
            </w:tcBorders>
          </w:tcPr>
          <w:p>
            <w:pPr>
              <w:pStyle w:val="TableParagraph"/>
              <w:spacing w:before="16"/>
              <w:ind w:left="98"/>
              <w:rPr>
                <w:sz w:val="24"/>
              </w:rPr>
            </w:pPr>
            <w:r>
              <w:rPr>
                <w:spacing w:val="-10"/>
                <w:sz w:val="24"/>
              </w:rPr>
              <w:t>I</w:t>
            </w:r>
          </w:p>
        </w:tc>
        <w:tc>
          <w:tcPr>
            <w:tcW w:w="2789" w:type="dxa"/>
          </w:tcPr>
          <w:p>
            <w:pPr>
              <w:pStyle w:val="TableParagraph"/>
              <w:spacing w:before="16"/>
              <w:ind w:left="48" w:right="3"/>
              <w:rPr>
                <w:sz w:val="24"/>
              </w:rPr>
            </w:pPr>
            <w:r>
              <w:rPr>
                <w:sz w:val="24"/>
              </w:rPr>
              <w:t>P</w:t>
            </w:r>
            <w:r>
              <w:rPr>
                <w:spacing w:val="14"/>
                <w:sz w:val="24"/>
              </w:rPr>
              <w:t> </w:t>
            </w:r>
            <w:r>
              <w:rPr>
                <w:sz w:val="24"/>
              </w:rPr>
              <w:t>&lt;</w:t>
            </w:r>
            <w:r>
              <w:rPr>
                <w:spacing w:val="21"/>
                <w:sz w:val="24"/>
              </w:rPr>
              <w:t> </w:t>
            </w:r>
            <w:r>
              <w:rPr>
                <w:spacing w:val="-5"/>
                <w:sz w:val="24"/>
              </w:rPr>
              <w:t>25</w:t>
            </w:r>
          </w:p>
        </w:tc>
        <w:tc>
          <w:tcPr>
            <w:tcW w:w="2191" w:type="dxa"/>
            <w:tcBorders>
              <w:right w:val="nil"/>
            </w:tcBorders>
          </w:tcPr>
          <w:p>
            <w:pPr>
              <w:pStyle w:val="TableParagraph"/>
              <w:spacing w:before="16"/>
              <w:ind w:left="49" w:right="3"/>
              <w:rPr>
                <w:sz w:val="24"/>
              </w:rPr>
            </w:pPr>
            <w:r>
              <w:rPr>
                <w:sz w:val="24"/>
              </w:rPr>
              <w:t>Not</w:t>
            </w:r>
            <w:r>
              <w:rPr>
                <w:spacing w:val="17"/>
                <w:sz w:val="24"/>
              </w:rPr>
              <w:t> </w:t>
            </w:r>
            <w:r>
              <w:rPr>
                <w:spacing w:val="-4"/>
                <w:sz w:val="24"/>
              </w:rPr>
              <w:t>good</w:t>
            </w:r>
          </w:p>
        </w:tc>
      </w:tr>
    </w:tbl>
    <w:p>
      <w:pPr>
        <w:pStyle w:val="BodyText"/>
        <w:rPr>
          <w:sz w:val="22"/>
        </w:rPr>
      </w:pPr>
    </w:p>
    <w:p>
      <w:pPr>
        <w:pStyle w:val="BodyText"/>
        <w:rPr>
          <w:sz w:val="22"/>
        </w:rPr>
      </w:pPr>
    </w:p>
    <w:p>
      <w:pPr>
        <w:pStyle w:val="ListParagraph"/>
        <w:numPr>
          <w:ilvl w:val="1"/>
          <w:numId w:val="3"/>
        </w:numPr>
        <w:tabs>
          <w:tab w:pos="629" w:val="left" w:leader="none"/>
        </w:tabs>
        <w:spacing w:line="240" w:lineRule="auto" w:before="0" w:after="0"/>
        <w:ind w:left="629" w:right="0" w:hanging="325"/>
        <w:jc w:val="left"/>
        <w:rPr>
          <w:b/>
          <w:i/>
          <w:sz w:val="22"/>
        </w:rPr>
      </w:pPr>
      <w:r>
        <w:rPr>
          <w:b/>
          <w:i/>
          <w:w w:val="85"/>
          <w:sz w:val="22"/>
        </w:rPr>
        <w:t>Analysis</w:t>
      </w:r>
      <w:r>
        <w:rPr>
          <w:b/>
          <w:i/>
          <w:spacing w:val="-17"/>
          <w:sz w:val="22"/>
        </w:rPr>
        <w:t> </w:t>
      </w:r>
      <w:r>
        <w:rPr>
          <w:b/>
          <w:i/>
          <w:w w:val="85"/>
          <w:sz w:val="22"/>
        </w:rPr>
        <w:t>of</w:t>
      </w:r>
      <w:r>
        <w:rPr>
          <w:b/>
          <w:i/>
          <w:spacing w:val="-15"/>
          <w:sz w:val="22"/>
        </w:rPr>
        <w:t> </w:t>
      </w:r>
      <w:r>
        <w:rPr>
          <w:b/>
          <w:i/>
          <w:w w:val="85"/>
          <w:sz w:val="22"/>
        </w:rPr>
        <w:t>N-Gain</w:t>
      </w:r>
      <w:r>
        <w:rPr>
          <w:b/>
          <w:i/>
          <w:spacing w:val="-15"/>
          <w:sz w:val="22"/>
        </w:rPr>
        <w:t> </w:t>
      </w:r>
      <w:r>
        <w:rPr>
          <w:b/>
          <w:i/>
          <w:spacing w:val="-4"/>
          <w:w w:val="85"/>
          <w:sz w:val="22"/>
        </w:rPr>
        <w:t>Value</w:t>
      </w:r>
    </w:p>
    <w:p>
      <w:pPr>
        <w:pStyle w:val="BodyText"/>
        <w:rPr>
          <w:b/>
          <w:i/>
          <w:sz w:val="22"/>
        </w:rPr>
      </w:pPr>
    </w:p>
    <w:p>
      <w:pPr>
        <w:pStyle w:val="BodyText"/>
        <w:rPr>
          <w:b/>
          <w:i/>
          <w:sz w:val="22"/>
        </w:rPr>
      </w:pPr>
    </w:p>
    <w:p>
      <w:pPr>
        <w:pStyle w:val="BodyText"/>
        <w:spacing w:before="64"/>
        <w:rPr>
          <w:b/>
          <w:i/>
          <w:sz w:val="22"/>
        </w:rPr>
      </w:pPr>
    </w:p>
    <w:p>
      <w:pPr>
        <w:pStyle w:val="BodyText"/>
        <w:spacing w:line="480" w:lineRule="auto"/>
        <w:ind w:left="530" w:right="529" w:firstLine="467"/>
        <w:jc w:val="both"/>
      </w:pPr>
      <w:r>
        <w:rPr/>
        <w:t>To evaluate the efficacy of the teaching strategy used in the classroom, one can use the N-Gain formula presented by Arikunto (2003), which is calculated using the following </w:t>
      </w:r>
      <w:r>
        <w:rPr>
          <w:spacing w:val="-2"/>
        </w:rPr>
        <w:t>formula:</w:t>
      </w:r>
    </w:p>
    <w:p>
      <w:pPr>
        <w:pStyle w:val="BodyText"/>
        <w:spacing w:line="332" w:lineRule="exact"/>
        <w:ind w:left="3883"/>
        <w:rPr>
          <w:rFonts w:ascii="Noto Sans Math" w:hAnsi="Noto Sans Math" w:eastAsia="Noto Sans Math"/>
        </w:rPr>
      </w:pPr>
      <w:r>
        <w:rPr/>
        <mc:AlternateContent>
          <mc:Choice Requires="wps">
            <w:drawing>
              <wp:anchor distT="0" distB="0" distL="0" distR="0" allowOverlap="1" layoutInCell="1" locked="0" behindDoc="1" simplePos="0" relativeHeight="487587840">
                <wp:simplePos x="0" y="0"/>
                <wp:positionH relativeFrom="page">
                  <wp:posOffset>2695955</wp:posOffset>
                </wp:positionH>
                <wp:positionV relativeFrom="paragraph">
                  <wp:posOffset>244857</wp:posOffset>
                </wp:positionV>
                <wp:extent cx="2266315" cy="7620"/>
                <wp:effectExtent l="0" t="0" r="0" b="0"/>
                <wp:wrapTopAndBottom/>
                <wp:docPr id="1" name="Graphic 1"/>
                <wp:cNvGraphicFramePr>
                  <a:graphicFrameLocks/>
                </wp:cNvGraphicFramePr>
                <a:graphic>
                  <a:graphicData uri="http://schemas.microsoft.com/office/word/2010/wordprocessingShape">
                    <wps:wsp>
                      <wps:cNvPr id="1" name="Graphic 1"/>
                      <wps:cNvSpPr/>
                      <wps:spPr>
                        <a:xfrm>
                          <a:off x="0" y="0"/>
                          <a:ext cx="2266315" cy="7620"/>
                        </a:xfrm>
                        <a:custGeom>
                          <a:avLst/>
                          <a:gdLst/>
                          <a:ahLst/>
                          <a:cxnLst/>
                          <a:rect l="l" t="t" r="r" b="b"/>
                          <a:pathLst>
                            <a:path w="2266315" h="7620">
                              <a:moveTo>
                                <a:pt x="2266188" y="0"/>
                              </a:moveTo>
                              <a:lnTo>
                                <a:pt x="0" y="0"/>
                              </a:lnTo>
                              <a:lnTo>
                                <a:pt x="0" y="7620"/>
                              </a:lnTo>
                              <a:lnTo>
                                <a:pt x="2266188" y="7620"/>
                              </a:lnTo>
                              <a:lnTo>
                                <a:pt x="226618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2.279999pt;margin-top:19.280127pt;width:178.44pt;height:.600010pt;mso-position-horizontal-relative:page;mso-position-vertical-relative:paragraph;z-index:-15728640;mso-wrap-distance-left:0;mso-wrap-distance-right:0" id="docshape1" filled="true" fillcolor="#000000" stroked="false">
                <v:fill type="solid"/>
                <w10:wrap type="topAndBottom"/>
              </v:rect>
            </w:pict>
          </mc:Fallback>
        </mc:AlternateContent>
      </w:r>
      <w:r>
        <w:rPr>
          <w:spacing w:val="-6"/>
        </w:rPr>
        <w:t>N-Gain</w:t>
      </w:r>
      <w:r>
        <w:rPr>
          <w:spacing w:val="-30"/>
        </w:rPr>
        <w:t> </w:t>
      </w:r>
      <w:r>
        <w:rPr>
          <w:spacing w:val="-6"/>
        </w:rPr>
        <w:t>=</w:t>
      </w:r>
      <w:r>
        <w:rPr>
          <w:spacing w:val="-37"/>
        </w:rPr>
        <w:t> </w:t>
      </w:r>
      <w:r>
        <w:rPr>
          <w:rFonts w:ascii="Noto Sans Math" w:hAnsi="Noto Sans Math" w:eastAsia="Noto Sans Math"/>
          <w:spacing w:val="-6"/>
        </w:rPr>
        <w:t>𝑐𝑜𝑟</w:t>
      </w:r>
      <w:r>
        <w:rPr>
          <w:rFonts w:ascii="Noto Sans Math" w:hAnsi="Noto Sans Math" w:eastAsia="Noto Sans Math"/>
          <w:spacing w:val="43"/>
        </w:rPr>
        <w:t> </w:t>
      </w:r>
      <w:r>
        <w:rPr>
          <w:rFonts w:ascii="Noto Sans Math" w:hAnsi="Noto Sans Math" w:eastAsia="Noto Sans Math"/>
          <w:spacing w:val="-6"/>
        </w:rPr>
        <w:t>𝑜</w:t>
      </w:r>
      <w:r>
        <w:rPr>
          <w:spacing w:val="-6"/>
        </w:rPr>
        <w:t>−</w:t>
      </w:r>
      <w:r>
        <w:rPr>
          <w:rFonts w:ascii="Noto Sans Math" w:hAnsi="Noto Sans Math" w:eastAsia="Noto Sans Math"/>
          <w:spacing w:val="-6"/>
        </w:rPr>
        <w:t>𝑐𝑜𝑟</w:t>
      </w:r>
    </w:p>
    <w:p>
      <w:pPr>
        <w:spacing w:before="0"/>
        <w:ind w:left="3893" w:right="0" w:firstLine="0"/>
        <w:jc w:val="left"/>
        <w:rPr>
          <w:rFonts w:ascii="Noto Sans Math" w:hAnsi="Noto Sans Math" w:eastAsia="Noto Sans Math"/>
          <w:sz w:val="24"/>
        </w:rPr>
      </w:pPr>
      <w:r>
        <w:rPr>
          <w:rFonts w:ascii="Noto Sans Math" w:hAnsi="Noto Sans Math" w:eastAsia="Noto Sans Math"/>
          <w:w w:val="90"/>
          <w:sz w:val="24"/>
        </w:rPr>
        <w:t>𝑐𝑜𝑟</w:t>
      </w:r>
      <w:r>
        <w:rPr>
          <w:rFonts w:ascii="Noto Sans Math" w:hAnsi="Noto Sans Math" w:eastAsia="Noto Sans Math"/>
          <w:spacing w:val="55"/>
          <w:sz w:val="24"/>
        </w:rPr>
        <w:t> </w:t>
      </w:r>
      <w:r>
        <w:rPr>
          <w:rFonts w:ascii="Noto Sans Math" w:hAnsi="Noto Sans Math" w:eastAsia="Noto Sans Math"/>
          <w:spacing w:val="-2"/>
          <w:w w:val="90"/>
          <w:sz w:val="24"/>
        </w:rPr>
        <w:t>𝑎</w:t>
      </w:r>
      <w:r>
        <w:rPr>
          <w:spacing w:val="-2"/>
          <w:w w:val="90"/>
          <w:sz w:val="24"/>
        </w:rPr>
        <w:t>−</w:t>
      </w:r>
      <w:r>
        <w:rPr>
          <w:rFonts w:ascii="Noto Sans Math" w:hAnsi="Noto Sans Math" w:eastAsia="Noto Sans Math"/>
          <w:spacing w:val="-2"/>
          <w:w w:val="90"/>
          <w:sz w:val="24"/>
        </w:rPr>
        <w:t>𝑐𝑜𝑟𝑜</w:t>
      </w:r>
    </w:p>
    <w:p>
      <w:pPr>
        <w:spacing w:before="353"/>
        <w:ind w:left="312" w:right="695" w:firstLine="0"/>
        <w:jc w:val="center"/>
        <w:rPr>
          <w:sz w:val="22"/>
        </w:rPr>
      </w:pPr>
      <w:r>
        <w:rPr>
          <w:b/>
          <w:sz w:val="22"/>
        </w:rPr>
        <w:t>Table</w:t>
      </w:r>
      <w:r>
        <w:rPr>
          <w:b/>
          <w:spacing w:val="-29"/>
          <w:sz w:val="22"/>
        </w:rPr>
        <w:t> </w:t>
      </w:r>
      <w:r>
        <w:rPr>
          <w:b/>
          <w:sz w:val="22"/>
        </w:rPr>
        <w:t>4.</w:t>
      </w:r>
      <w:r>
        <w:rPr>
          <w:b/>
          <w:spacing w:val="-29"/>
          <w:sz w:val="22"/>
        </w:rPr>
        <w:t> </w:t>
      </w:r>
      <w:r>
        <w:rPr>
          <w:sz w:val="22"/>
        </w:rPr>
        <w:t>N-Gain</w:t>
      </w:r>
      <w:r>
        <w:rPr>
          <w:spacing w:val="-30"/>
          <w:sz w:val="22"/>
        </w:rPr>
        <w:t> </w:t>
      </w:r>
      <w:r>
        <w:rPr>
          <w:sz w:val="22"/>
        </w:rPr>
        <w:t>value</w:t>
      </w:r>
      <w:r>
        <w:rPr>
          <w:spacing w:val="-30"/>
          <w:sz w:val="22"/>
        </w:rPr>
        <w:t> </w:t>
      </w:r>
      <w:r>
        <w:rPr>
          <w:spacing w:val="-2"/>
          <w:sz w:val="22"/>
        </w:rPr>
        <w:t>category.</w:t>
      </w:r>
    </w:p>
    <w:p>
      <w:pPr>
        <w:pStyle w:val="BodyText"/>
        <w:spacing w:before="36"/>
        <w:rPr>
          <w:sz w:val="20"/>
        </w:rPr>
      </w:pPr>
    </w:p>
    <w:tbl>
      <w:tblPr>
        <w:tblW w:w="0" w:type="auto"/>
        <w:jc w:val="left"/>
        <w:tblInd w:w="1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069"/>
        <w:gridCol w:w="2664"/>
      </w:tblGrid>
      <w:tr>
        <w:trPr>
          <w:trHeight w:val="544" w:hRule="atLeast"/>
        </w:trPr>
        <w:tc>
          <w:tcPr>
            <w:tcW w:w="4069" w:type="dxa"/>
            <w:tcBorders>
              <w:left w:val="nil"/>
            </w:tcBorders>
          </w:tcPr>
          <w:p>
            <w:pPr>
              <w:pStyle w:val="TableParagraph"/>
              <w:spacing w:before="16"/>
              <w:ind w:left="103"/>
              <w:jc w:val="left"/>
              <w:rPr>
                <w:b/>
                <w:sz w:val="24"/>
              </w:rPr>
            </w:pPr>
            <w:r>
              <w:rPr>
                <w:b/>
                <w:w w:val="85"/>
                <w:sz w:val="24"/>
              </w:rPr>
              <w:t>Score</w:t>
            </w:r>
            <w:r>
              <w:rPr>
                <w:b/>
                <w:spacing w:val="-11"/>
                <w:sz w:val="24"/>
              </w:rPr>
              <w:t> </w:t>
            </w:r>
            <w:r>
              <w:rPr>
                <w:b/>
                <w:w w:val="85"/>
                <w:sz w:val="24"/>
              </w:rPr>
              <w:t>N-</w:t>
            </w:r>
            <w:r>
              <w:rPr>
                <w:b/>
                <w:spacing w:val="-4"/>
                <w:w w:val="85"/>
                <w:sz w:val="24"/>
              </w:rPr>
              <w:t>Gain</w:t>
            </w:r>
          </w:p>
        </w:tc>
        <w:tc>
          <w:tcPr>
            <w:tcW w:w="2664" w:type="dxa"/>
            <w:tcBorders>
              <w:right w:val="nil"/>
            </w:tcBorders>
          </w:tcPr>
          <w:p>
            <w:pPr>
              <w:pStyle w:val="TableParagraph"/>
              <w:spacing w:before="16"/>
              <w:ind w:left="9" w:right="13"/>
              <w:rPr>
                <w:b/>
                <w:sz w:val="24"/>
              </w:rPr>
            </w:pPr>
            <w:r>
              <w:rPr>
                <w:b/>
                <w:spacing w:val="-2"/>
                <w:sz w:val="24"/>
              </w:rPr>
              <w:t>Category</w:t>
            </w:r>
          </w:p>
        </w:tc>
      </w:tr>
      <w:tr>
        <w:trPr>
          <w:trHeight w:val="542" w:hRule="atLeast"/>
        </w:trPr>
        <w:tc>
          <w:tcPr>
            <w:tcW w:w="4069" w:type="dxa"/>
            <w:tcBorders>
              <w:left w:val="nil"/>
            </w:tcBorders>
          </w:tcPr>
          <w:p>
            <w:pPr>
              <w:pStyle w:val="TableParagraph"/>
              <w:spacing w:before="16"/>
              <w:ind w:left="103"/>
              <w:jc w:val="left"/>
              <w:rPr>
                <w:sz w:val="24"/>
              </w:rPr>
            </w:pPr>
            <w:r>
              <w:rPr>
                <w:sz w:val="24"/>
              </w:rPr>
              <w:t>Value</w:t>
            </w:r>
            <w:r>
              <w:rPr>
                <w:spacing w:val="8"/>
                <w:sz w:val="24"/>
              </w:rPr>
              <w:t> </w:t>
            </w:r>
            <w:r>
              <w:rPr>
                <w:sz w:val="24"/>
              </w:rPr>
              <w:t>G</w:t>
            </w:r>
            <w:r>
              <w:rPr>
                <w:spacing w:val="8"/>
                <w:sz w:val="24"/>
              </w:rPr>
              <w:t> </w:t>
            </w:r>
            <w:r>
              <w:rPr>
                <w:sz w:val="24"/>
              </w:rPr>
              <w:t>≥</w:t>
            </w:r>
            <w:r>
              <w:rPr>
                <w:spacing w:val="8"/>
                <w:sz w:val="24"/>
              </w:rPr>
              <w:t> </w:t>
            </w:r>
            <w:r>
              <w:rPr>
                <w:spacing w:val="-4"/>
                <w:sz w:val="24"/>
              </w:rPr>
              <w:t>0.71</w:t>
            </w:r>
          </w:p>
        </w:tc>
        <w:tc>
          <w:tcPr>
            <w:tcW w:w="2664" w:type="dxa"/>
            <w:tcBorders>
              <w:right w:val="nil"/>
            </w:tcBorders>
          </w:tcPr>
          <w:p>
            <w:pPr>
              <w:pStyle w:val="TableParagraph"/>
              <w:spacing w:before="16"/>
              <w:ind w:left="9" w:right="13"/>
              <w:rPr>
                <w:sz w:val="24"/>
              </w:rPr>
            </w:pPr>
            <w:r>
              <w:rPr>
                <w:spacing w:val="-4"/>
                <w:sz w:val="24"/>
              </w:rPr>
              <w:t>High</w:t>
            </w:r>
          </w:p>
        </w:tc>
      </w:tr>
      <w:tr>
        <w:trPr>
          <w:trHeight w:val="741" w:hRule="atLeast"/>
        </w:trPr>
        <w:tc>
          <w:tcPr>
            <w:tcW w:w="4069" w:type="dxa"/>
            <w:tcBorders>
              <w:left w:val="nil"/>
            </w:tcBorders>
          </w:tcPr>
          <w:p>
            <w:pPr>
              <w:pStyle w:val="TableParagraph"/>
              <w:spacing w:before="6"/>
              <w:ind w:left="103"/>
              <w:jc w:val="left"/>
              <w:rPr>
                <w:sz w:val="24"/>
              </w:rPr>
            </w:pPr>
            <w:r>
              <w:rPr>
                <w:sz w:val="24"/>
              </w:rPr>
              <w:t>0.31</w:t>
            </w:r>
            <w:r>
              <w:rPr>
                <w:spacing w:val="17"/>
                <w:sz w:val="24"/>
              </w:rPr>
              <w:t> </w:t>
            </w:r>
            <w:r>
              <w:rPr>
                <w:sz w:val="24"/>
              </w:rPr>
              <w:t>≤</w:t>
            </w:r>
            <w:r>
              <w:rPr>
                <w:spacing w:val="10"/>
                <w:sz w:val="24"/>
              </w:rPr>
              <w:t> </w:t>
            </w:r>
            <w:r>
              <w:rPr>
                <w:sz w:val="24"/>
              </w:rPr>
              <w:t>value</w:t>
            </w:r>
            <w:r>
              <w:rPr>
                <w:spacing w:val="14"/>
                <w:sz w:val="24"/>
              </w:rPr>
              <w:t> </w:t>
            </w:r>
            <w:r>
              <w:rPr>
                <w:sz w:val="24"/>
              </w:rPr>
              <w:t>G</w:t>
            </w:r>
            <w:r>
              <w:rPr>
                <w:spacing w:val="18"/>
                <w:sz w:val="24"/>
              </w:rPr>
              <w:t> </w:t>
            </w:r>
            <w:r>
              <w:rPr>
                <w:sz w:val="24"/>
              </w:rPr>
              <w:t>≤</w:t>
            </w:r>
            <w:r>
              <w:rPr>
                <w:spacing w:val="6"/>
                <w:sz w:val="24"/>
              </w:rPr>
              <w:t> </w:t>
            </w:r>
            <w:r>
              <w:rPr>
                <w:spacing w:val="-4"/>
                <w:sz w:val="24"/>
              </w:rPr>
              <w:t>0.71</w:t>
            </w:r>
          </w:p>
        </w:tc>
        <w:tc>
          <w:tcPr>
            <w:tcW w:w="2664" w:type="dxa"/>
            <w:tcBorders>
              <w:right w:val="nil"/>
            </w:tcBorders>
          </w:tcPr>
          <w:p>
            <w:pPr>
              <w:pStyle w:val="TableParagraph"/>
              <w:spacing w:before="6"/>
              <w:ind w:left="9" w:right="9"/>
              <w:rPr>
                <w:sz w:val="24"/>
              </w:rPr>
            </w:pPr>
            <w:r>
              <w:rPr>
                <w:spacing w:val="-2"/>
                <w:sz w:val="24"/>
              </w:rPr>
              <w:t>Medium</w:t>
            </w:r>
          </w:p>
        </w:tc>
      </w:tr>
      <w:tr>
        <w:trPr>
          <w:trHeight w:val="755" w:hRule="atLeast"/>
        </w:trPr>
        <w:tc>
          <w:tcPr>
            <w:tcW w:w="4069" w:type="dxa"/>
            <w:tcBorders>
              <w:left w:val="nil"/>
            </w:tcBorders>
          </w:tcPr>
          <w:p>
            <w:pPr>
              <w:pStyle w:val="TableParagraph"/>
              <w:spacing w:before="6"/>
              <w:ind w:left="103"/>
              <w:jc w:val="left"/>
              <w:rPr>
                <w:sz w:val="24"/>
              </w:rPr>
            </w:pPr>
            <w:r>
              <w:rPr>
                <w:sz w:val="24"/>
              </w:rPr>
              <w:t>0.31</w:t>
            </w:r>
            <w:r>
              <w:rPr>
                <w:spacing w:val="17"/>
                <w:sz w:val="24"/>
              </w:rPr>
              <w:t> </w:t>
            </w:r>
            <w:r>
              <w:rPr>
                <w:sz w:val="24"/>
              </w:rPr>
              <w:t>≤</w:t>
            </w:r>
            <w:r>
              <w:rPr>
                <w:spacing w:val="10"/>
                <w:sz w:val="24"/>
              </w:rPr>
              <w:t> </w:t>
            </w:r>
            <w:r>
              <w:rPr>
                <w:sz w:val="24"/>
              </w:rPr>
              <w:t>value</w:t>
            </w:r>
            <w:r>
              <w:rPr>
                <w:spacing w:val="14"/>
                <w:sz w:val="24"/>
              </w:rPr>
              <w:t> </w:t>
            </w:r>
            <w:r>
              <w:rPr>
                <w:sz w:val="24"/>
              </w:rPr>
              <w:t>G</w:t>
            </w:r>
            <w:r>
              <w:rPr>
                <w:spacing w:val="18"/>
                <w:sz w:val="24"/>
              </w:rPr>
              <w:t> </w:t>
            </w:r>
            <w:r>
              <w:rPr>
                <w:sz w:val="24"/>
              </w:rPr>
              <w:t>≤</w:t>
            </w:r>
            <w:r>
              <w:rPr>
                <w:spacing w:val="6"/>
                <w:sz w:val="24"/>
              </w:rPr>
              <w:t> </w:t>
            </w:r>
            <w:r>
              <w:rPr>
                <w:spacing w:val="-4"/>
                <w:sz w:val="24"/>
              </w:rPr>
              <w:t>0.71</w:t>
            </w:r>
          </w:p>
        </w:tc>
        <w:tc>
          <w:tcPr>
            <w:tcW w:w="2664" w:type="dxa"/>
            <w:tcBorders>
              <w:right w:val="nil"/>
            </w:tcBorders>
          </w:tcPr>
          <w:p>
            <w:pPr>
              <w:pStyle w:val="TableParagraph"/>
              <w:spacing w:before="6"/>
              <w:ind w:left="13" w:right="4"/>
              <w:rPr>
                <w:sz w:val="24"/>
              </w:rPr>
            </w:pPr>
            <w:r>
              <w:rPr>
                <w:spacing w:val="-5"/>
                <w:sz w:val="24"/>
              </w:rPr>
              <w:t>Low</w:t>
            </w:r>
          </w:p>
        </w:tc>
      </w:tr>
    </w:tbl>
    <w:p>
      <w:pPr>
        <w:pStyle w:val="BodyText"/>
        <w:spacing w:line="480" w:lineRule="auto" w:before="8"/>
        <w:ind w:left="280" w:right="530" w:firstLine="719"/>
        <w:jc w:val="both"/>
      </w:pPr>
      <w:r>
        <w:rPr/>
        <w:t>As shown in Table 4, a value of n-gain (Value G) equal to or greater than 0.71 is classified as 'High.' This indicates a significant improvement in students' comprehension or skills,</w:t>
      </w:r>
    </w:p>
    <w:p>
      <w:pPr>
        <w:spacing w:after="0" w:line="480" w:lineRule="auto"/>
        <w:jc w:val="both"/>
        <w:sectPr>
          <w:pgSz w:w="11920" w:h="16850"/>
          <w:pgMar w:top="1940" w:bottom="280" w:left="1160" w:right="740"/>
        </w:sectPr>
      </w:pPr>
    </w:p>
    <w:p>
      <w:pPr>
        <w:pStyle w:val="BodyText"/>
        <w:spacing w:line="480" w:lineRule="auto" w:before="87"/>
        <w:ind w:left="280" w:right="525"/>
        <w:jc w:val="both"/>
      </w:pPr>
      <w:r>
        <w:rPr/>
        <w:t>implying that using the discovery learning model with scaffolding-based Student Worksheets in stoichiometry learning has significantly impacted the learning outcomes of class LAVOISIER students. The 'High' category indicates that many students have made significant gains in their understanding of stoichiometric materials. A score of n-gain between 0.31 and 0.71, on the other hand, is classified as 'Medium.' This indicates a moderate level of improvement in learning outcomes. While learners in this category have made progress, it may not be as noticeable as those in the 'High' category. The 'Medium' classification indicates that the educational approach's effectiveness should be improved further. Finally, when the n- gain value is less than 0.31, it is classified as 'Low.' This indicates a limited improvement in learning outcomes, implying that the application of the discovery learning model using scaffolding-based Student Worksheets may have had little impact on student understanding or skill development.</w:t>
      </w:r>
    </w:p>
    <w:p>
      <w:pPr>
        <w:pStyle w:val="Heading1"/>
        <w:spacing w:before="153"/>
        <w:jc w:val="both"/>
      </w:pPr>
      <w:r>
        <w:rPr>
          <w:w w:val="90"/>
        </w:rPr>
        <w:t>Result</w:t>
      </w:r>
      <w:r>
        <w:rPr>
          <w:spacing w:val="-16"/>
          <w:w w:val="90"/>
        </w:rPr>
        <w:t> </w:t>
      </w:r>
      <w:r>
        <w:rPr>
          <w:w w:val="90"/>
        </w:rPr>
        <w:t>&amp;</w:t>
      </w:r>
      <w:r>
        <w:rPr>
          <w:spacing w:val="-16"/>
          <w:w w:val="90"/>
        </w:rPr>
        <w:t> </w:t>
      </w:r>
      <w:r>
        <w:rPr>
          <w:spacing w:val="-2"/>
          <w:w w:val="90"/>
        </w:rPr>
        <w:t>Discussion</w:t>
      </w:r>
    </w:p>
    <w:p>
      <w:pPr>
        <w:pStyle w:val="BodyText"/>
        <w:spacing w:before="89"/>
        <w:ind w:left="114" w:right="110" w:firstLine="720"/>
        <w:jc w:val="both"/>
      </w:pPr>
      <w:r>
        <w:rPr/>
        <w:t>Table shows the findings of the descriptive analysis based on pretest and post-test results.</w:t>
      </w:r>
    </w:p>
    <w:p>
      <w:pPr>
        <w:pStyle w:val="BodyText"/>
        <w:spacing w:before="80"/>
        <w:ind w:left="114" w:right="105" w:firstLine="720"/>
        <w:jc w:val="both"/>
      </w:pPr>
      <w:r>
        <w:rPr/>
        <w:t>According</w:t>
      </w:r>
      <w:r>
        <w:rPr>
          <w:spacing w:val="-32"/>
        </w:rPr>
        <w:t> </w:t>
      </w:r>
      <w:r>
        <w:rPr/>
        <w:t>to</w:t>
      </w:r>
      <w:r>
        <w:rPr>
          <w:spacing w:val="-32"/>
        </w:rPr>
        <w:t> </w:t>
      </w:r>
      <w:r>
        <w:rPr/>
        <w:t>the</w:t>
      </w:r>
      <w:r>
        <w:rPr>
          <w:spacing w:val="-35"/>
        </w:rPr>
        <w:t> </w:t>
      </w:r>
      <w:r>
        <w:rPr/>
        <w:t>statistics</w:t>
      </w:r>
      <w:r>
        <w:rPr>
          <w:spacing w:val="-32"/>
        </w:rPr>
        <w:t> </w:t>
      </w:r>
      <w:r>
        <w:rPr/>
        <w:t>in</w:t>
      </w:r>
      <w:r>
        <w:rPr>
          <w:spacing w:val="-32"/>
        </w:rPr>
        <w:t> </w:t>
      </w:r>
      <w:r>
        <w:rPr/>
        <w:t>Table</w:t>
      </w:r>
      <w:r>
        <w:rPr>
          <w:spacing w:val="-32"/>
        </w:rPr>
        <w:t> </w:t>
      </w:r>
      <w:r>
        <w:rPr/>
        <w:t>5,</w:t>
      </w:r>
      <w:r>
        <w:rPr>
          <w:spacing w:val="-32"/>
        </w:rPr>
        <w:t> </w:t>
      </w:r>
      <w:r>
        <w:rPr/>
        <w:t>the</w:t>
      </w:r>
      <w:r>
        <w:rPr>
          <w:spacing w:val="-32"/>
        </w:rPr>
        <w:t> </w:t>
      </w:r>
      <w:r>
        <w:rPr/>
        <w:t>average</w:t>
      </w:r>
      <w:r>
        <w:rPr>
          <w:spacing w:val="-35"/>
        </w:rPr>
        <w:t> </w:t>
      </w:r>
      <w:r>
        <w:rPr/>
        <w:t>pretest</w:t>
      </w:r>
      <w:r>
        <w:rPr>
          <w:spacing w:val="-32"/>
        </w:rPr>
        <w:t> </w:t>
      </w:r>
      <w:r>
        <w:rPr/>
        <w:t>score in the experimental class was 22.88, and the average posttest score was 78.50. The low pretest score in the practical course was attributed to the students' initial conceptual difficulty with stoichiometry subject, which resulted in an inaccurate pretest responses. The multiple-choice format of the questions may have encouraged guessing, altering pupils' understanding. However, after treatment with the discovery learning model and scaffolding-based Student Worksheets, the experimental class's post-test scores improved</w:t>
      </w:r>
      <w:r>
        <w:rPr>
          <w:spacing w:val="-26"/>
        </w:rPr>
        <w:t> </w:t>
      </w:r>
      <w:r>
        <w:rPr/>
        <w:t>considerably</w:t>
      </w:r>
      <w:r>
        <w:rPr>
          <w:spacing w:val="-26"/>
        </w:rPr>
        <w:t> </w:t>
      </w:r>
      <w:r>
        <w:rPr/>
        <w:t>to</w:t>
      </w:r>
      <w:r>
        <w:rPr>
          <w:spacing w:val="-26"/>
        </w:rPr>
        <w:t> </w:t>
      </w:r>
      <w:r>
        <w:rPr/>
        <w:t>77.50,</w:t>
      </w:r>
      <w:r>
        <w:rPr>
          <w:spacing w:val="-26"/>
        </w:rPr>
        <w:t> </w:t>
      </w:r>
      <w:r>
        <w:rPr/>
        <w:t>indicating</w:t>
      </w:r>
      <w:r>
        <w:rPr>
          <w:spacing w:val="-26"/>
        </w:rPr>
        <w:t> </w:t>
      </w:r>
      <w:r>
        <w:rPr/>
        <w:t>greater</w:t>
      </w:r>
      <w:r>
        <w:rPr>
          <w:spacing w:val="-26"/>
        </w:rPr>
        <w:t> </w:t>
      </w:r>
      <w:r>
        <w:rPr/>
        <w:t>learning</w:t>
      </w:r>
      <w:r>
        <w:rPr>
          <w:spacing w:val="-26"/>
        </w:rPr>
        <w:t> </w:t>
      </w:r>
      <w:r>
        <w:rPr/>
        <w:t>outcomes.</w:t>
      </w:r>
    </w:p>
    <w:p>
      <w:pPr>
        <w:spacing w:after="0"/>
        <w:jc w:val="both"/>
        <w:sectPr>
          <w:pgSz w:w="11920" w:h="16850"/>
          <w:pgMar w:top="1340" w:bottom="280" w:left="1160" w:right="740"/>
        </w:sectPr>
      </w:pPr>
    </w:p>
    <w:p>
      <w:pPr>
        <w:pStyle w:val="BodyText"/>
        <w:spacing w:line="484" w:lineRule="auto" w:before="80"/>
        <w:ind w:left="280"/>
      </w:pPr>
      <w:r>
        <w:rPr>
          <w:b/>
        </w:rPr>
        <w:t>Table</w:t>
      </w:r>
      <w:r>
        <w:rPr>
          <w:b/>
          <w:spacing w:val="65"/>
          <w:w w:val="150"/>
        </w:rPr>
        <w:t> </w:t>
      </w:r>
      <w:r>
        <w:rPr>
          <w:b/>
        </w:rPr>
        <w:t>5</w:t>
      </w:r>
      <w:r>
        <w:rPr/>
        <w:t>.</w:t>
      </w:r>
      <w:r>
        <w:rPr>
          <w:spacing w:val="65"/>
          <w:w w:val="150"/>
        </w:rPr>
        <w:t> </w:t>
      </w:r>
      <w:r>
        <w:rPr/>
        <w:t>Description</w:t>
      </w:r>
      <w:r>
        <w:rPr>
          <w:spacing w:val="65"/>
          <w:w w:val="150"/>
        </w:rPr>
        <w:t> </w:t>
      </w:r>
      <w:r>
        <w:rPr/>
        <w:t>of</w:t>
      </w:r>
      <w:r>
        <w:rPr>
          <w:spacing w:val="65"/>
          <w:w w:val="150"/>
        </w:rPr>
        <w:t> </w:t>
      </w:r>
      <w:r>
        <w:rPr/>
        <w:t>pretest</w:t>
      </w:r>
      <w:r>
        <w:rPr>
          <w:spacing w:val="65"/>
          <w:w w:val="150"/>
        </w:rPr>
        <w:t> </w:t>
      </w:r>
      <w:r>
        <w:rPr/>
        <w:t>and</w:t>
      </w:r>
      <w:r>
        <w:rPr>
          <w:spacing w:val="65"/>
          <w:w w:val="150"/>
        </w:rPr>
        <w:t> </w:t>
      </w:r>
      <w:r>
        <w:rPr/>
        <w:t>post-test</w:t>
      </w:r>
      <w:r>
        <w:rPr>
          <w:spacing w:val="65"/>
          <w:w w:val="150"/>
        </w:rPr>
        <w:t> </w:t>
      </w:r>
      <w:r>
        <w:rPr/>
        <w:t>scores</w:t>
      </w:r>
      <w:r>
        <w:rPr>
          <w:spacing w:val="65"/>
          <w:w w:val="150"/>
        </w:rPr>
        <w:t> </w:t>
      </w:r>
      <w:r>
        <w:rPr/>
        <w:t>for experimental class and control class.</w:t>
      </w:r>
    </w:p>
    <w:p>
      <w:pPr>
        <w:pStyle w:val="BodyText"/>
        <w:rPr>
          <w:sz w:val="20"/>
        </w:rPr>
      </w:pPr>
    </w:p>
    <w:p>
      <w:pPr>
        <w:pStyle w:val="BodyText"/>
        <w:spacing w:before="57"/>
        <w:rPr>
          <w:sz w:val="20"/>
        </w:rPr>
      </w:pPr>
    </w:p>
    <w:tbl>
      <w:tblPr>
        <w:tblW w:w="0" w:type="auto"/>
        <w:jc w:val="left"/>
        <w:tblInd w:w="1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05"/>
        <w:gridCol w:w="1884"/>
        <w:gridCol w:w="1781"/>
        <w:gridCol w:w="1690"/>
        <w:gridCol w:w="1675"/>
      </w:tblGrid>
      <w:tr>
        <w:trPr>
          <w:trHeight w:val="570" w:hRule="atLeast"/>
        </w:trPr>
        <w:tc>
          <w:tcPr>
            <w:tcW w:w="2305" w:type="dxa"/>
            <w:vMerge w:val="restart"/>
            <w:tcBorders>
              <w:left w:val="nil"/>
            </w:tcBorders>
          </w:tcPr>
          <w:p>
            <w:pPr>
              <w:pStyle w:val="TableParagraph"/>
              <w:spacing w:before="95"/>
              <w:ind w:left="139"/>
              <w:jc w:val="left"/>
              <w:rPr>
                <w:b/>
                <w:sz w:val="24"/>
              </w:rPr>
            </w:pPr>
            <w:r>
              <w:rPr>
                <w:b/>
                <w:spacing w:val="-2"/>
                <w:sz w:val="24"/>
              </w:rPr>
              <w:t>Parameter</w:t>
            </w:r>
          </w:p>
        </w:tc>
        <w:tc>
          <w:tcPr>
            <w:tcW w:w="3665" w:type="dxa"/>
            <w:gridSpan w:val="2"/>
          </w:tcPr>
          <w:p>
            <w:pPr>
              <w:pStyle w:val="TableParagraph"/>
              <w:spacing w:line="271" w:lineRule="exact" w:before="0"/>
              <w:ind w:left="584"/>
              <w:jc w:val="left"/>
              <w:rPr>
                <w:b/>
                <w:sz w:val="24"/>
              </w:rPr>
            </w:pPr>
            <w:r>
              <w:rPr>
                <w:b/>
                <w:w w:val="85"/>
                <w:sz w:val="24"/>
              </w:rPr>
              <w:t>Experiment</w:t>
            </w:r>
            <w:r>
              <w:rPr>
                <w:b/>
                <w:spacing w:val="-8"/>
                <w:w w:val="85"/>
                <w:sz w:val="24"/>
              </w:rPr>
              <w:t> </w:t>
            </w:r>
            <w:r>
              <w:rPr>
                <w:b/>
                <w:spacing w:val="-2"/>
                <w:sz w:val="24"/>
              </w:rPr>
              <w:t>class</w:t>
            </w:r>
          </w:p>
        </w:tc>
        <w:tc>
          <w:tcPr>
            <w:tcW w:w="3365" w:type="dxa"/>
            <w:gridSpan w:val="2"/>
            <w:tcBorders>
              <w:right w:val="nil"/>
            </w:tcBorders>
          </w:tcPr>
          <w:p>
            <w:pPr>
              <w:pStyle w:val="TableParagraph"/>
              <w:spacing w:line="271" w:lineRule="exact" w:before="0"/>
              <w:ind w:left="642"/>
              <w:jc w:val="left"/>
              <w:rPr>
                <w:b/>
                <w:sz w:val="24"/>
              </w:rPr>
            </w:pPr>
            <w:r>
              <w:rPr>
                <w:b/>
                <w:w w:val="85"/>
                <w:sz w:val="24"/>
              </w:rPr>
              <w:t>Control</w:t>
            </w:r>
            <w:r>
              <w:rPr>
                <w:b/>
                <w:spacing w:val="-8"/>
                <w:sz w:val="24"/>
              </w:rPr>
              <w:t> </w:t>
            </w:r>
            <w:r>
              <w:rPr>
                <w:b/>
                <w:spacing w:val="-2"/>
                <w:sz w:val="24"/>
              </w:rPr>
              <w:t>class</w:t>
            </w:r>
          </w:p>
        </w:tc>
      </w:tr>
      <w:tr>
        <w:trPr>
          <w:trHeight w:val="570" w:hRule="atLeast"/>
        </w:trPr>
        <w:tc>
          <w:tcPr>
            <w:tcW w:w="2305" w:type="dxa"/>
            <w:vMerge/>
            <w:tcBorders>
              <w:top w:val="nil"/>
              <w:left w:val="nil"/>
            </w:tcBorders>
          </w:tcPr>
          <w:p>
            <w:pPr>
              <w:rPr>
                <w:sz w:val="2"/>
                <w:szCs w:val="2"/>
              </w:rPr>
            </w:pPr>
          </w:p>
        </w:tc>
        <w:tc>
          <w:tcPr>
            <w:tcW w:w="1884" w:type="dxa"/>
          </w:tcPr>
          <w:p>
            <w:pPr>
              <w:pStyle w:val="TableParagraph"/>
              <w:spacing w:line="271" w:lineRule="exact" w:before="0"/>
              <w:ind w:left="11" w:right="12"/>
              <w:rPr>
                <w:b/>
                <w:sz w:val="24"/>
              </w:rPr>
            </w:pPr>
            <w:r>
              <w:rPr>
                <w:b/>
                <w:spacing w:val="-2"/>
                <w:sz w:val="24"/>
              </w:rPr>
              <w:t>Pretest</w:t>
            </w:r>
          </w:p>
        </w:tc>
        <w:tc>
          <w:tcPr>
            <w:tcW w:w="1781" w:type="dxa"/>
          </w:tcPr>
          <w:p>
            <w:pPr>
              <w:pStyle w:val="TableParagraph"/>
              <w:spacing w:line="271" w:lineRule="exact" w:before="0"/>
              <w:ind w:left="9" w:right="3"/>
              <w:rPr>
                <w:b/>
                <w:sz w:val="24"/>
              </w:rPr>
            </w:pPr>
            <w:r>
              <w:rPr>
                <w:b/>
                <w:spacing w:val="-3"/>
                <w:w w:val="85"/>
                <w:sz w:val="24"/>
              </w:rPr>
              <w:t>Post-</w:t>
            </w:r>
            <w:r>
              <w:rPr>
                <w:b/>
                <w:spacing w:val="-4"/>
                <w:sz w:val="24"/>
              </w:rPr>
              <w:t>test</w:t>
            </w:r>
          </w:p>
        </w:tc>
        <w:tc>
          <w:tcPr>
            <w:tcW w:w="1690" w:type="dxa"/>
          </w:tcPr>
          <w:p>
            <w:pPr>
              <w:pStyle w:val="TableParagraph"/>
              <w:spacing w:line="271" w:lineRule="exact" w:before="0"/>
              <w:ind w:left="8" w:right="9"/>
              <w:rPr>
                <w:b/>
                <w:sz w:val="24"/>
              </w:rPr>
            </w:pPr>
            <w:r>
              <w:rPr>
                <w:b/>
                <w:spacing w:val="-2"/>
                <w:sz w:val="24"/>
              </w:rPr>
              <w:t>Pretest</w:t>
            </w:r>
          </w:p>
        </w:tc>
        <w:tc>
          <w:tcPr>
            <w:tcW w:w="1675" w:type="dxa"/>
            <w:tcBorders>
              <w:right w:val="nil"/>
            </w:tcBorders>
          </w:tcPr>
          <w:p>
            <w:pPr>
              <w:pStyle w:val="TableParagraph"/>
              <w:spacing w:line="271" w:lineRule="exact" w:before="0"/>
              <w:ind w:left="4" w:right="2"/>
              <w:rPr>
                <w:b/>
                <w:sz w:val="24"/>
              </w:rPr>
            </w:pPr>
            <w:r>
              <w:rPr>
                <w:b/>
                <w:spacing w:val="-3"/>
                <w:w w:val="85"/>
                <w:sz w:val="24"/>
              </w:rPr>
              <w:t>Post-</w:t>
            </w:r>
            <w:r>
              <w:rPr>
                <w:b/>
                <w:spacing w:val="-4"/>
                <w:sz w:val="24"/>
              </w:rPr>
              <w:t>test</w:t>
            </w:r>
          </w:p>
        </w:tc>
      </w:tr>
      <w:tr>
        <w:trPr>
          <w:trHeight w:val="570" w:hRule="atLeast"/>
        </w:trPr>
        <w:tc>
          <w:tcPr>
            <w:tcW w:w="2305" w:type="dxa"/>
            <w:tcBorders>
              <w:left w:val="nil"/>
            </w:tcBorders>
          </w:tcPr>
          <w:p>
            <w:pPr>
              <w:pStyle w:val="TableParagraph"/>
              <w:spacing w:before="6"/>
              <w:ind w:left="139"/>
              <w:jc w:val="left"/>
              <w:rPr>
                <w:sz w:val="24"/>
              </w:rPr>
            </w:pPr>
            <w:r>
              <w:rPr>
                <w:spacing w:val="-4"/>
                <w:sz w:val="24"/>
              </w:rPr>
              <w:t>Mean</w:t>
            </w:r>
          </w:p>
        </w:tc>
        <w:tc>
          <w:tcPr>
            <w:tcW w:w="1884" w:type="dxa"/>
          </w:tcPr>
          <w:p>
            <w:pPr>
              <w:pStyle w:val="TableParagraph"/>
              <w:spacing w:before="6"/>
              <w:ind w:left="11" w:right="11"/>
              <w:rPr>
                <w:sz w:val="24"/>
              </w:rPr>
            </w:pPr>
            <w:r>
              <w:rPr>
                <w:spacing w:val="-2"/>
                <w:sz w:val="24"/>
              </w:rPr>
              <w:t>22.88</w:t>
            </w:r>
          </w:p>
        </w:tc>
        <w:tc>
          <w:tcPr>
            <w:tcW w:w="1781" w:type="dxa"/>
          </w:tcPr>
          <w:p>
            <w:pPr>
              <w:pStyle w:val="TableParagraph"/>
              <w:spacing w:before="6"/>
              <w:ind w:left="9" w:right="7"/>
              <w:rPr>
                <w:sz w:val="24"/>
              </w:rPr>
            </w:pPr>
            <w:r>
              <w:rPr>
                <w:spacing w:val="-2"/>
                <w:sz w:val="24"/>
              </w:rPr>
              <w:t>78.50</w:t>
            </w:r>
          </w:p>
        </w:tc>
        <w:tc>
          <w:tcPr>
            <w:tcW w:w="1690" w:type="dxa"/>
          </w:tcPr>
          <w:p>
            <w:pPr>
              <w:pStyle w:val="TableParagraph"/>
              <w:spacing w:before="6"/>
              <w:ind w:left="8" w:right="9"/>
              <w:rPr>
                <w:sz w:val="24"/>
              </w:rPr>
            </w:pPr>
            <w:r>
              <w:rPr>
                <w:spacing w:val="-2"/>
                <w:sz w:val="24"/>
              </w:rPr>
              <w:t>27.25</w:t>
            </w:r>
          </w:p>
        </w:tc>
        <w:tc>
          <w:tcPr>
            <w:tcW w:w="1675" w:type="dxa"/>
            <w:tcBorders>
              <w:right w:val="nil"/>
            </w:tcBorders>
          </w:tcPr>
          <w:p>
            <w:pPr>
              <w:pStyle w:val="TableParagraph"/>
              <w:spacing w:before="6"/>
              <w:ind w:left="4" w:right="4"/>
              <w:rPr>
                <w:sz w:val="24"/>
              </w:rPr>
            </w:pPr>
            <w:r>
              <w:rPr>
                <w:spacing w:val="-2"/>
                <w:sz w:val="24"/>
              </w:rPr>
              <w:t>73.32</w:t>
            </w:r>
          </w:p>
        </w:tc>
      </w:tr>
      <w:tr>
        <w:trPr>
          <w:trHeight w:val="571" w:hRule="atLeast"/>
        </w:trPr>
        <w:tc>
          <w:tcPr>
            <w:tcW w:w="2305" w:type="dxa"/>
            <w:tcBorders>
              <w:left w:val="nil"/>
            </w:tcBorders>
          </w:tcPr>
          <w:p>
            <w:pPr>
              <w:pStyle w:val="TableParagraph"/>
              <w:spacing w:before="7"/>
              <w:ind w:left="139"/>
              <w:jc w:val="left"/>
              <w:rPr>
                <w:sz w:val="24"/>
              </w:rPr>
            </w:pPr>
            <w:r>
              <w:rPr>
                <w:spacing w:val="-2"/>
                <w:sz w:val="24"/>
              </w:rPr>
              <w:t>Median</w:t>
            </w:r>
          </w:p>
        </w:tc>
        <w:tc>
          <w:tcPr>
            <w:tcW w:w="1884" w:type="dxa"/>
          </w:tcPr>
          <w:p>
            <w:pPr>
              <w:pStyle w:val="TableParagraph"/>
              <w:spacing w:before="7"/>
              <w:ind w:left="11" w:right="11"/>
              <w:rPr>
                <w:sz w:val="24"/>
              </w:rPr>
            </w:pPr>
            <w:r>
              <w:rPr>
                <w:spacing w:val="-2"/>
                <w:sz w:val="24"/>
              </w:rPr>
              <w:t>21.00</w:t>
            </w:r>
          </w:p>
        </w:tc>
        <w:tc>
          <w:tcPr>
            <w:tcW w:w="1781" w:type="dxa"/>
          </w:tcPr>
          <w:p>
            <w:pPr>
              <w:pStyle w:val="TableParagraph"/>
              <w:spacing w:before="7"/>
              <w:ind w:left="9" w:right="7"/>
              <w:rPr>
                <w:sz w:val="24"/>
              </w:rPr>
            </w:pPr>
            <w:r>
              <w:rPr>
                <w:spacing w:val="-2"/>
                <w:sz w:val="24"/>
              </w:rPr>
              <w:t>81.00</w:t>
            </w:r>
          </w:p>
        </w:tc>
        <w:tc>
          <w:tcPr>
            <w:tcW w:w="1690" w:type="dxa"/>
          </w:tcPr>
          <w:p>
            <w:pPr>
              <w:pStyle w:val="TableParagraph"/>
              <w:spacing w:before="7"/>
              <w:ind w:left="8" w:right="9"/>
              <w:rPr>
                <w:sz w:val="24"/>
              </w:rPr>
            </w:pPr>
            <w:r>
              <w:rPr>
                <w:spacing w:val="-2"/>
                <w:sz w:val="24"/>
              </w:rPr>
              <w:t>26.00</w:t>
            </w:r>
          </w:p>
        </w:tc>
        <w:tc>
          <w:tcPr>
            <w:tcW w:w="1675" w:type="dxa"/>
            <w:tcBorders>
              <w:right w:val="nil"/>
            </w:tcBorders>
          </w:tcPr>
          <w:p>
            <w:pPr>
              <w:pStyle w:val="TableParagraph"/>
              <w:spacing w:before="7"/>
              <w:ind w:left="4" w:right="4"/>
              <w:rPr>
                <w:sz w:val="24"/>
              </w:rPr>
            </w:pPr>
            <w:r>
              <w:rPr>
                <w:spacing w:val="-2"/>
                <w:sz w:val="24"/>
              </w:rPr>
              <w:t>76.00</w:t>
            </w:r>
          </w:p>
        </w:tc>
      </w:tr>
      <w:tr>
        <w:trPr>
          <w:trHeight w:val="570" w:hRule="atLeast"/>
        </w:trPr>
        <w:tc>
          <w:tcPr>
            <w:tcW w:w="2305" w:type="dxa"/>
            <w:tcBorders>
              <w:left w:val="nil"/>
            </w:tcBorders>
          </w:tcPr>
          <w:p>
            <w:pPr>
              <w:pStyle w:val="TableParagraph"/>
              <w:spacing w:before="6"/>
              <w:ind w:left="139"/>
              <w:jc w:val="left"/>
              <w:rPr>
                <w:sz w:val="24"/>
              </w:rPr>
            </w:pPr>
            <w:r>
              <w:rPr>
                <w:spacing w:val="-2"/>
                <w:sz w:val="24"/>
              </w:rPr>
              <w:t>Modus</w:t>
            </w:r>
          </w:p>
        </w:tc>
        <w:tc>
          <w:tcPr>
            <w:tcW w:w="1884" w:type="dxa"/>
          </w:tcPr>
          <w:p>
            <w:pPr>
              <w:pStyle w:val="TableParagraph"/>
              <w:spacing w:before="6"/>
              <w:ind w:left="11" w:right="5"/>
              <w:rPr>
                <w:sz w:val="24"/>
              </w:rPr>
            </w:pPr>
            <w:r>
              <w:rPr>
                <w:spacing w:val="-5"/>
                <w:sz w:val="24"/>
              </w:rPr>
              <w:t>21</w:t>
            </w:r>
          </w:p>
        </w:tc>
        <w:tc>
          <w:tcPr>
            <w:tcW w:w="1781" w:type="dxa"/>
          </w:tcPr>
          <w:p>
            <w:pPr>
              <w:pStyle w:val="TableParagraph"/>
              <w:spacing w:before="6"/>
              <w:ind w:left="9"/>
              <w:rPr>
                <w:sz w:val="24"/>
              </w:rPr>
            </w:pPr>
            <w:r>
              <w:rPr>
                <w:spacing w:val="-5"/>
                <w:sz w:val="24"/>
              </w:rPr>
              <w:t>81</w:t>
            </w:r>
          </w:p>
        </w:tc>
        <w:tc>
          <w:tcPr>
            <w:tcW w:w="1690" w:type="dxa"/>
          </w:tcPr>
          <w:p>
            <w:pPr>
              <w:pStyle w:val="TableParagraph"/>
              <w:spacing w:before="6"/>
              <w:ind w:left="9" w:right="1"/>
              <w:rPr>
                <w:sz w:val="24"/>
              </w:rPr>
            </w:pPr>
            <w:r>
              <w:rPr>
                <w:spacing w:val="-5"/>
                <w:sz w:val="24"/>
              </w:rPr>
              <w:t>26</w:t>
            </w:r>
          </w:p>
        </w:tc>
        <w:tc>
          <w:tcPr>
            <w:tcW w:w="1675" w:type="dxa"/>
            <w:tcBorders>
              <w:right w:val="nil"/>
            </w:tcBorders>
          </w:tcPr>
          <w:p>
            <w:pPr>
              <w:pStyle w:val="TableParagraph"/>
              <w:spacing w:before="6"/>
              <w:ind w:left="4"/>
              <w:rPr>
                <w:sz w:val="24"/>
              </w:rPr>
            </w:pPr>
            <w:r>
              <w:rPr>
                <w:spacing w:val="-5"/>
                <w:sz w:val="24"/>
              </w:rPr>
              <w:t>71</w:t>
            </w:r>
          </w:p>
        </w:tc>
      </w:tr>
      <w:tr>
        <w:trPr>
          <w:trHeight w:val="1132" w:hRule="atLeast"/>
        </w:trPr>
        <w:tc>
          <w:tcPr>
            <w:tcW w:w="2305" w:type="dxa"/>
            <w:tcBorders>
              <w:left w:val="nil"/>
            </w:tcBorders>
          </w:tcPr>
          <w:p>
            <w:pPr>
              <w:pStyle w:val="TableParagraph"/>
              <w:spacing w:before="6"/>
              <w:ind w:left="139"/>
              <w:jc w:val="left"/>
              <w:rPr>
                <w:sz w:val="24"/>
              </w:rPr>
            </w:pPr>
            <w:r>
              <w:rPr>
                <w:sz w:val="24"/>
              </w:rPr>
              <w:t>Std.</w:t>
            </w:r>
            <w:r>
              <w:rPr>
                <w:spacing w:val="-11"/>
                <w:sz w:val="24"/>
              </w:rPr>
              <w:t> </w:t>
            </w:r>
            <w:r>
              <w:rPr>
                <w:spacing w:val="-2"/>
                <w:sz w:val="24"/>
              </w:rPr>
              <w:t>deviation</w:t>
            </w:r>
          </w:p>
        </w:tc>
        <w:tc>
          <w:tcPr>
            <w:tcW w:w="1884" w:type="dxa"/>
          </w:tcPr>
          <w:p>
            <w:pPr>
              <w:pStyle w:val="TableParagraph"/>
              <w:spacing w:before="6"/>
              <w:ind w:left="11" w:right="12"/>
              <w:rPr>
                <w:sz w:val="24"/>
              </w:rPr>
            </w:pPr>
            <w:r>
              <w:rPr>
                <w:spacing w:val="-2"/>
                <w:sz w:val="24"/>
              </w:rPr>
              <w:t>10.610</w:t>
            </w:r>
          </w:p>
        </w:tc>
        <w:tc>
          <w:tcPr>
            <w:tcW w:w="1781" w:type="dxa"/>
          </w:tcPr>
          <w:p>
            <w:pPr>
              <w:pStyle w:val="TableParagraph"/>
              <w:spacing w:before="6"/>
              <w:ind w:left="9" w:right="7"/>
              <w:rPr>
                <w:sz w:val="24"/>
              </w:rPr>
            </w:pPr>
            <w:r>
              <w:rPr>
                <w:spacing w:val="-2"/>
                <w:sz w:val="24"/>
              </w:rPr>
              <w:t>7.761</w:t>
            </w:r>
          </w:p>
        </w:tc>
        <w:tc>
          <w:tcPr>
            <w:tcW w:w="1690" w:type="dxa"/>
          </w:tcPr>
          <w:p>
            <w:pPr>
              <w:pStyle w:val="TableParagraph"/>
              <w:spacing w:before="6"/>
              <w:ind w:left="8" w:right="8"/>
              <w:rPr>
                <w:sz w:val="24"/>
              </w:rPr>
            </w:pPr>
            <w:r>
              <w:rPr>
                <w:spacing w:val="-2"/>
                <w:sz w:val="24"/>
              </w:rPr>
              <w:t>10.127</w:t>
            </w:r>
          </w:p>
        </w:tc>
        <w:tc>
          <w:tcPr>
            <w:tcW w:w="1675" w:type="dxa"/>
            <w:tcBorders>
              <w:right w:val="nil"/>
            </w:tcBorders>
          </w:tcPr>
          <w:p>
            <w:pPr>
              <w:pStyle w:val="TableParagraph"/>
              <w:spacing w:before="6"/>
              <w:ind w:left="4" w:right="4"/>
              <w:rPr>
                <w:sz w:val="24"/>
              </w:rPr>
            </w:pPr>
            <w:r>
              <w:rPr>
                <w:spacing w:val="-2"/>
                <w:sz w:val="24"/>
              </w:rPr>
              <w:t>7.606</w:t>
            </w:r>
          </w:p>
        </w:tc>
      </w:tr>
      <w:tr>
        <w:trPr>
          <w:trHeight w:val="570" w:hRule="atLeast"/>
        </w:trPr>
        <w:tc>
          <w:tcPr>
            <w:tcW w:w="2305" w:type="dxa"/>
            <w:tcBorders>
              <w:left w:val="nil"/>
            </w:tcBorders>
          </w:tcPr>
          <w:p>
            <w:pPr>
              <w:pStyle w:val="TableParagraph"/>
              <w:spacing w:before="16"/>
              <w:ind w:left="139"/>
              <w:jc w:val="left"/>
              <w:rPr>
                <w:sz w:val="24"/>
              </w:rPr>
            </w:pPr>
            <w:r>
              <w:rPr>
                <w:spacing w:val="-2"/>
                <w:sz w:val="24"/>
              </w:rPr>
              <w:t>Minimum</w:t>
            </w:r>
          </w:p>
        </w:tc>
        <w:tc>
          <w:tcPr>
            <w:tcW w:w="1884" w:type="dxa"/>
          </w:tcPr>
          <w:p>
            <w:pPr>
              <w:pStyle w:val="TableParagraph"/>
              <w:spacing w:before="16"/>
              <w:ind w:left="12" w:right="1"/>
              <w:rPr>
                <w:sz w:val="24"/>
              </w:rPr>
            </w:pPr>
            <w:r>
              <w:rPr>
                <w:spacing w:val="-10"/>
                <w:sz w:val="24"/>
              </w:rPr>
              <w:t>0</w:t>
            </w:r>
          </w:p>
        </w:tc>
        <w:tc>
          <w:tcPr>
            <w:tcW w:w="1781" w:type="dxa"/>
          </w:tcPr>
          <w:p>
            <w:pPr>
              <w:pStyle w:val="TableParagraph"/>
              <w:spacing w:before="16"/>
              <w:ind w:left="9"/>
              <w:rPr>
                <w:sz w:val="24"/>
              </w:rPr>
            </w:pPr>
            <w:r>
              <w:rPr>
                <w:spacing w:val="-5"/>
                <w:sz w:val="24"/>
              </w:rPr>
              <w:t>66</w:t>
            </w:r>
          </w:p>
        </w:tc>
        <w:tc>
          <w:tcPr>
            <w:tcW w:w="1690" w:type="dxa"/>
          </w:tcPr>
          <w:p>
            <w:pPr>
              <w:pStyle w:val="TableParagraph"/>
              <w:spacing w:before="16"/>
              <w:ind w:left="9" w:right="1"/>
              <w:rPr>
                <w:sz w:val="24"/>
              </w:rPr>
            </w:pPr>
            <w:r>
              <w:rPr>
                <w:spacing w:val="-5"/>
                <w:sz w:val="24"/>
              </w:rPr>
              <w:t>11</w:t>
            </w:r>
          </w:p>
        </w:tc>
        <w:tc>
          <w:tcPr>
            <w:tcW w:w="1675" w:type="dxa"/>
            <w:tcBorders>
              <w:right w:val="nil"/>
            </w:tcBorders>
          </w:tcPr>
          <w:p>
            <w:pPr>
              <w:pStyle w:val="TableParagraph"/>
              <w:spacing w:before="16"/>
              <w:ind w:left="4"/>
              <w:rPr>
                <w:sz w:val="24"/>
              </w:rPr>
            </w:pPr>
            <w:r>
              <w:rPr>
                <w:spacing w:val="-5"/>
                <w:sz w:val="24"/>
              </w:rPr>
              <w:t>56</w:t>
            </w:r>
          </w:p>
        </w:tc>
      </w:tr>
      <w:tr>
        <w:trPr>
          <w:trHeight w:val="580" w:hRule="atLeast"/>
        </w:trPr>
        <w:tc>
          <w:tcPr>
            <w:tcW w:w="2305" w:type="dxa"/>
            <w:tcBorders>
              <w:left w:val="nil"/>
            </w:tcBorders>
          </w:tcPr>
          <w:p>
            <w:pPr>
              <w:pStyle w:val="TableParagraph"/>
              <w:spacing w:before="16"/>
              <w:ind w:left="139"/>
              <w:jc w:val="left"/>
              <w:rPr>
                <w:sz w:val="24"/>
              </w:rPr>
            </w:pPr>
            <w:r>
              <w:rPr>
                <w:spacing w:val="-2"/>
                <w:sz w:val="24"/>
              </w:rPr>
              <w:t>Maximum</w:t>
            </w:r>
          </w:p>
        </w:tc>
        <w:tc>
          <w:tcPr>
            <w:tcW w:w="1884" w:type="dxa"/>
          </w:tcPr>
          <w:p>
            <w:pPr>
              <w:pStyle w:val="TableParagraph"/>
              <w:spacing w:before="16"/>
              <w:ind w:left="11" w:right="5"/>
              <w:rPr>
                <w:sz w:val="24"/>
              </w:rPr>
            </w:pPr>
            <w:r>
              <w:rPr>
                <w:spacing w:val="-5"/>
                <w:sz w:val="24"/>
              </w:rPr>
              <w:t>41</w:t>
            </w:r>
          </w:p>
        </w:tc>
        <w:tc>
          <w:tcPr>
            <w:tcW w:w="1781" w:type="dxa"/>
          </w:tcPr>
          <w:p>
            <w:pPr>
              <w:pStyle w:val="TableParagraph"/>
              <w:spacing w:before="16"/>
              <w:ind w:left="9"/>
              <w:rPr>
                <w:sz w:val="24"/>
              </w:rPr>
            </w:pPr>
            <w:r>
              <w:rPr>
                <w:spacing w:val="-5"/>
                <w:sz w:val="24"/>
              </w:rPr>
              <w:t>91</w:t>
            </w:r>
          </w:p>
        </w:tc>
        <w:tc>
          <w:tcPr>
            <w:tcW w:w="1690" w:type="dxa"/>
          </w:tcPr>
          <w:p>
            <w:pPr>
              <w:pStyle w:val="TableParagraph"/>
              <w:spacing w:before="16"/>
              <w:ind w:left="9" w:right="1"/>
              <w:rPr>
                <w:sz w:val="24"/>
              </w:rPr>
            </w:pPr>
            <w:r>
              <w:rPr>
                <w:spacing w:val="-5"/>
                <w:sz w:val="24"/>
              </w:rPr>
              <w:t>46</w:t>
            </w:r>
          </w:p>
        </w:tc>
        <w:tc>
          <w:tcPr>
            <w:tcW w:w="1675" w:type="dxa"/>
            <w:tcBorders>
              <w:right w:val="nil"/>
            </w:tcBorders>
          </w:tcPr>
          <w:p>
            <w:pPr>
              <w:pStyle w:val="TableParagraph"/>
              <w:spacing w:before="16"/>
              <w:ind w:left="4"/>
              <w:rPr>
                <w:sz w:val="24"/>
              </w:rPr>
            </w:pPr>
            <w:r>
              <w:rPr>
                <w:spacing w:val="-5"/>
                <w:sz w:val="24"/>
              </w:rPr>
              <w:t>86</w:t>
            </w:r>
          </w:p>
        </w:tc>
      </w:tr>
    </w:tbl>
    <w:p>
      <w:pPr>
        <w:pStyle w:val="BodyText"/>
      </w:pPr>
    </w:p>
    <w:p>
      <w:pPr>
        <w:pStyle w:val="BodyText"/>
        <w:spacing w:before="173"/>
      </w:pPr>
    </w:p>
    <w:p>
      <w:pPr>
        <w:pStyle w:val="BodyText"/>
        <w:spacing w:line="480" w:lineRule="auto"/>
        <w:ind w:left="280" w:right="525" w:firstLine="719"/>
        <w:jc w:val="both"/>
      </w:pPr>
      <w:r>
        <w:rPr/>
        <w:t>This progress is attributed to scaffolding-based media, which gives gradual assistance and practical applications of chemistry. In the control group, the average pretest score was</w:t>
      </w:r>
    </w:p>
    <w:p>
      <w:pPr>
        <w:pStyle w:val="BodyText"/>
        <w:spacing w:line="480" w:lineRule="auto" w:before="1"/>
        <w:ind w:left="280" w:right="531"/>
        <w:jc w:val="both"/>
      </w:pPr>
      <w:r>
        <w:rPr/>
        <w:t>27.25 and the average post-test score was 73.32. The discovery learning</w:t>
      </w:r>
      <w:r>
        <w:rPr>
          <w:spacing w:val="40"/>
        </w:rPr>
        <w:t> </w:t>
      </w:r>
      <w:r>
        <w:rPr/>
        <w:t>approach,</w:t>
      </w:r>
      <w:r>
        <w:rPr>
          <w:spacing w:val="40"/>
        </w:rPr>
        <w:t> </w:t>
      </w:r>
      <w:r>
        <w:rPr/>
        <w:t>which</w:t>
      </w:r>
      <w:r>
        <w:rPr>
          <w:spacing w:val="40"/>
        </w:rPr>
        <w:t> </w:t>
      </w:r>
      <w:r>
        <w:rPr/>
        <w:t>encourages</w:t>
      </w:r>
      <w:r>
        <w:rPr>
          <w:spacing w:val="40"/>
        </w:rPr>
        <w:t> </w:t>
      </w:r>
      <w:r>
        <w:rPr/>
        <w:t>active</w:t>
      </w:r>
      <w:r>
        <w:rPr>
          <w:spacing w:val="40"/>
        </w:rPr>
        <w:t> </w:t>
      </w:r>
      <w:r>
        <w:rPr/>
        <w:t>participation</w:t>
      </w:r>
      <w:r>
        <w:rPr>
          <w:spacing w:val="40"/>
        </w:rPr>
        <w:t> </w:t>
      </w:r>
      <w:r>
        <w:rPr/>
        <w:t>in</w:t>
      </w:r>
    </w:p>
    <w:p>
      <w:pPr>
        <w:spacing w:after="0" w:line="480" w:lineRule="auto"/>
        <w:jc w:val="both"/>
        <w:sectPr>
          <w:pgSz w:w="11920" w:h="16850"/>
          <w:pgMar w:top="1260" w:bottom="280" w:left="1160" w:right="740"/>
        </w:sectPr>
      </w:pPr>
    </w:p>
    <w:p>
      <w:pPr>
        <w:pStyle w:val="BodyText"/>
        <w:spacing w:line="480" w:lineRule="auto" w:before="87"/>
        <w:ind w:left="114" w:right="386"/>
        <w:jc w:val="both"/>
      </w:pPr>
      <w:r>
        <w:rPr/>
        <w:t>learning activities, is responsible for the improved learning outcomes. However, the experimental class had higher post-test scores as a result of employing scaffolding-based Student Worksheet learning materials. Analyzing the minimum and maximum scores</w:t>
      </w:r>
      <w:r>
        <w:rPr>
          <w:spacing w:val="40"/>
        </w:rPr>
        <w:t> </w:t>
      </w:r>
      <w:r>
        <w:rPr/>
        <w:t>reveals</w:t>
      </w:r>
      <w:r>
        <w:rPr>
          <w:spacing w:val="40"/>
        </w:rPr>
        <w:t> </w:t>
      </w:r>
      <w:r>
        <w:rPr/>
        <w:t>that</w:t>
      </w:r>
      <w:r>
        <w:rPr>
          <w:spacing w:val="40"/>
        </w:rPr>
        <w:t> </w:t>
      </w:r>
      <w:r>
        <w:rPr/>
        <w:t>the</w:t>
      </w:r>
      <w:r>
        <w:rPr>
          <w:spacing w:val="40"/>
        </w:rPr>
        <w:t> </w:t>
      </w:r>
      <w:r>
        <w:rPr/>
        <w:t>practical</w:t>
      </w:r>
      <w:r>
        <w:rPr>
          <w:spacing w:val="40"/>
        </w:rPr>
        <w:t> </w:t>
      </w:r>
      <w:r>
        <w:rPr/>
        <w:t>and</w:t>
      </w:r>
      <w:r>
        <w:rPr>
          <w:spacing w:val="40"/>
        </w:rPr>
        <w:t> </w:t>
      </w:r>
      <w:r>
        <w:rPr/>
        <w:t>control</w:t>
      </w:r>
      <w:r>
        <w:rPr>
          <w:spacing w:val="40"/>
        </w:rPr>
        <w:t> </w:t>
      </w:r>
      <w:r>
        <w:rPr/>
        <w:t>classes</w:t>
      </w:r>
      <w:r>
        <w:rPr>
          <w:spacing w:val="40"/>
        </w:rPr>
        <w:t> </w:t>
      </w:r>
      <w:r>
        <w:rPr/>
        <w:t>had similar minimum pretest and top post-test scores. The minimal pretest results were in the deficient category, indicating the need for assistance in learning the topic. The post-test scores, while meeting the Minimum Completeness Criteria, showed that</w:t>
      </w:r>
      <w:r>
        <w:rPr>
          <w:spacing w:val="-3"/>
        </w:rPr>
        <w:t> </w:t>
      </w:r>
      <w:r>
        <w:rPr/>
        <w:t>not all students grasped the acid-base subject satisfactorily. Examining</w:t>
      </w:r>
      <w:r>
        <w:rPr>
          <w:spacing w:val="40"/>
        </w:rPr>
        <w:t> </w:t>
      </w:r>
      <w:r>
        <w:rPr/>
        <w:t>metrics</w:t>
      </w:r>
      <w:r>
        <w:rPr>
          <w:spacing w:val="40"/>
        </w:rPr>
        <w:t> </w:t>
      </w:r>
      <w:r>
        <w:rPr/>
        <w:t>such</w:t>
      </w:r>
      <w:r>
        <w:rPr>
          <w:spacing w:val="40"/>
        </w:rPr>
        <w:t> </w:t>
      </w:r>
      <w:r>
        <w:rPr/>
        <w:t>as</w:t>
      </w:r>
      <w:r>
        <w:rPr>
          <w:spacing w:val="40"/>
        </w:rPr>
        <w:t> </w:t>
      </w:r>
      <w:r>
        <w:rPr/>
        <w:t>median</w:t>
      </w:r>
      <w:r>
        <w:rPr>
          <w:spacing w:val="40"/>
        </w:rPr>
        <w:t> </w:t>
      </w:r>
      <w:r>
        <w:rPr/>
        <w:t>and</w:t>
      </w:r>
      <w:r>
        <w:rPr>
          <w:spacing w:val="40"/>
        </w:rPr>
        <w:t> </w:t>
      </w:r>
      <w:r>
        <w:rPr/>
        <w:t>mode,</w:t>
      </w:r>
      <w:r>
        <w:rPr>
          <w:spacing w:val="40"/>
        </w:rPr>
        <w:t> </w:t>
      </w:r>
      <w:r>
        <w:rPr/>
        <w:t>it</w:t>
      </w:r>
      <w:r>
        <w:rPr>
          <w:spacing w:val="40"/>
        </w:rPr>
        <w:t> </w:t>
      </w:r>
      <w:r>
        <w:rPr/>
        <w:t>is</w:t>
      </w:r>
      <w:r>
        <w:rPr>
          <w:spacing w:val="40"/>
        </w:rPr>
        <w:t> </w:t>
      </w:r>
      <w:r>
        <w:rPr/>
        <w:t>clear</w:t>
      </w:r>
      <w:r>
        <w:rPr>
          <w:spacing w:val="40"/>
        </w:rPr>
        <w:t> </w:t>
      </w:r>
      <w:r>
        <w:rPr/>
        <w:t>that some</w:t>
      </w:r>
      <w:r>
        <w:rPr>
          <w:spacing w:val="80"/>
        </w:rPr>
        <w:t> </w:t>
      </w:r>
      <w:r>
        <w:rPr/>
        <w:t>students</w:t>
      </w:r>
      <w:r>
        <w:rPr>
          <w:spacing w:val="80"/>
        </w:rPr>
        <w:t> </w:t>
      </w:r>
      <w:r>
        <w:rPr/>
        <w:t>in</w:t>
      </w:r>
      <w:r>
        <w:rPr>
          <w:spacing w:val="80"/>
        </w:rPr>
        <w:t> </w:t>
      </w:r>
      <w:r>
        <w:rPr/>
        <w:t>both</w:t>
      </w:r>
      <w:r>
        <w:rPr>
          <w:spacing w:val="80"/>
        </w:rPr>
        <w:t> </w:t>
      </w:r>
      <w:r>
        <w:rPr/>
        <w:t>the</w:t>
      </w:r>
      <w:r>
        <w:rPr>
          <w:spacing w:val="80"/>
        </w:rPr>
        <w:t> </w:t>
      </w:r>
      <w:r>
        <w:rPr/>
        <w:t>experimental</w:t>
      </w:r>
      <w:r>
        <w:rPr>
          <w:spacing w:val="80"/>
        </w:rPr>
        <w:t> </w:t>
      </w:r>
      <w:r>
        <w:rPr/>
        <w:t>and</w:t>
      </w:r>
      <w:r>
        <w:rPr>
          <w:spacing w:val="80"/>
        </w:rPr>
        <w:t> </w:t>
      </w:r>
      <w:r>
        <w:rPr/>
        <w:t>control</w:t>
      </w:r>
      <w:r>
        <w:rPr>
          <w:spacing w:val="80"/>
        </w:rPr>
        <w:t> </w:t>
      </w:r>
      <w:r>
        <w:rPr/>
        <w:t>groups scored</w:t>
      </w:r>
      <w:r>
        <w:rPr>
          <w:spacing w:val="40"/>
        </w:rPr>
        <w:t> </w:t>
      </w:r>
      <w:r>
        <w:rPr/>
        <w:t>low,</w:t>
      </w:r>
      <w:r>
        <w:rPr>
          <w:spacing w:val="40"/>
        </w:rPr>
        <w:t> </w:t>
      </w:r>
      <w:r>
        <w:rPr/>
        <w:t>demonstrating</w:t>
      </w:r>
      <w:r>
        <w:rPr>
          <w:spacing w:val="40"/>
        </w:rPr>
        <w:t> </w:t>
      </w:r>
      <w:r>
        <w:rPr/>
        <w:t>the</w:t>
      </w:r>
      <w:r>
        <w:rPr>
          <w:spacing w:val="40"/>
        </w:rPr>
        <w:t> </w:t>
      </w:r>
      <w:r>
        <w:rPr/>
        <w:t>wide</w:t>
      </w:r>
      <w:r>
        <w:rPr>
          <w:spacing w:val="40"/>
        </w:rPr>
        <w:t> </w:t>
      </w:r>
      <w:r>
        <w:rPr/>
        <w:t>range</w:t>
      </w:r>
      <w:r>
        <w:rPr>
          <w:spacing w:val="40"/>
        </w:rPr>
        <w:t> </w:t>
      </w:r>
      <w:r>
        <w:rPr/>
        <w:t>of</w:t>
      </w:r>
      <w:r>
        <w:rPr>
          <w:spacing w:val="40"/>
        </w:rPr>
        <w:t> </w:t>
      </w:r>
      <w:r>
        <w:rPr/>
        <w:t>comprehension levels. The</w:t>
      </w:r>
      <w:r>
        <w:rPr>
          <w:spacing w:val="40"/>
        </w:rPr>
        <w:t> </w:t>
      </w:r>
      <w:r>
        <w:rPr/>
        <w:t>median</w:t>
      </w:r>
      <w:r>
        <w:rPr>
          <w:spacing w:val="40"/>
        </w:rPr>
        <w:t> </w:t>
      </w:r>
      <w:r>
        <w:rPr/>
        <w:t>and</w:t>
      </w:r>
      <w:r>
        <w:rPr>
          <w:spacing w:val="40"/>
        </w:rPr>
        <w:t> </w:t>
      </w:r>
      <w:r>
        <w:rPr/>
        <w:t>mode</w:t>
      </w:r>
      <w:r>
        <w:rPr>
          <w:spacing w:val="40"/>
        </w:rPr>
        <w:t> </w:t>
      </w:r>
      <w:r>
        <w:rPr/>
        <w:t>scores</w:t>
      </w:r>
      <w:r>
        <w:rPr>
          <w:spacing w:val="40"/>
        </w:rPr>
        <w:t> </w:t>
      </w:r>
      <w:r>
        <w:rPr/>
        <w:t>on</w:t>
      </w:r>
      <w:r>
        <w:rPr>
          <w:spacing w:val="40"/>
        </w:rPr>
        <w:t> </w:t>
      </w:r>
      <w:r>
        <w:rPr/>
        <w:t>the</w:t>
      </w:r>
      <w:r>
        <w:rPr>
          <w:spacing w:val="40"/>
        </w:rPr>
        <w:t> </w:t>
      </w:r>
      <w:r>
        <w:rPr/>
        <w:t>experimental</w:t>
      </w:r>
      <w:r>
        <w:rPr>
          <w:spacing w:val="40"/>
        </w:rPr>
        <w:t> </w:t>
      </w:r>
      <w:r>
        <w:rPr/>
        <w:t>class post-test</w:t>
      </w:r>
      <w:r>
        <w:rPr>
          <w:spacing w:val="40"/>
        </w:rPr>
        <w:t> </w:t>
      </w:r>
      <w:r>
        <w:rPr/>
        <w:t>and</w:t>
      </w:r>
      <w:r>
        <w:rPr>
          <w:spacing w:val="40"/>
        </w:rPr>
        <w:t> </w:t>
      </w:r>
      <w:r>
        <w:rPr/>
        <w:t>control</w:t>
      </w:r>
      <w:r>
        <w:rPr>
          <w:spacing w:val="40"/>
        </w:rPr>
        <w:t> </w:t>
      </w:r>
      <w:r>
        <w:rPr/>
        <w:t>class</w:t>
      </w:r>
      <w:r>
        <w:rPr>
          <w:spacing w:val="40"/>
        </w:rPr>
        <w:t> </w:t>
      </w:r>
      <w:r>
        <w:rPr/>
        <w:t>pretest</w:t>
      </w:r>
      <w:r>
        <w:rPr>
          <w:spacing w:val="40"/>
        </w:rPr>
        <w:t> </w:t>
      </w:r>
      <w:r>
        <w:rPr/>
        <w:t>were</w:t>
      </w:r>
      <w:r>
        <w:rPr>
          <w:spacing w:val="40"/>
        </w:rPr>
        <w:t> </w:t>
      </w:r>
      <w:r>
        <w:rPr/>
        <w:t>high,</w:t>
      </w:r>
      <w:r>
        <w:rPr>
          <w:spacing w:val="40"/>
        </w:rPr>
        <w:t> </w:t>
      </w:r>
      <w:r>
        <w:rPr/>
        <w:t>meeting</w:t>
      </w:r>
      <w:r>
        <w:rPr>
          <w:spacing w:val="40"/>
        </w:rPr>
        <w:t> </w:t>
      </w:r>
      <w:r>
        <w:rPr/>
        <w:t>the Minimum Completeness Criteria and indicating better learning outcomes. Meanwhile, the post-test results for the experimental and</w:t>
      </w:r>
      <w:r>
        <w:rPr>
          <w:spacing w:val="40"/>
        </w:rPr>
        <w:t> </w:t>
      </w:r>
      <w:r>
        <w:rPr/>
        <w:t>control</w:t>
      </w:r>
      <w:r>
        <w:rPr>
          <w:spacing w:val="40"/>
        </w:rPr>
        <w:t> </w:t>
      </w:r>
      <w:r>
        <w:rPr/>
        <w:t>classes</w:t>
      </w:r>
      <w:r>
        <w:rPr>
          <w:spacing w:val="40"/>
        </w:rPr>
        <w:t> </w:t>
      </w:r>
      <w:r>
        <w:rPr/>
        <w:t>were</w:t>
      </w:r>
      <w:r>
        <w:rPr>
          <w:spacing w:val="40"/>
        </w:rPr>
        <w:t> </w:t>
      </w:r>
      <w:r>
        <w:rPr/>
        <w:t>identical,</w:t>
      </w:r>
      <w:r>
        <w:rPr>
          <w:spacing w:val="40"/>
        </w:rPr>
        <w:t> </w:t>
      </w:r>
      <w:r>
        <w:rPr/>
        <w:t>with</w:t>
      </w:r>
      <w:r>
        <w:rPr>
          <w:spacing w:val="40"/>
        </w:rPr>
        <w:t> </w:t>
      </w:r>
      <w:r>
        <w:rPr/>
        <w:t>median</w:t>
      </w:r>
      <w:r>
        <w:rPr>
          <w:spacing w:val="40"/>
        </w:rPr>
        <w:t> </w:t>
      </w:r>
      <w:r>
        <w:rPr/>
        <w:t>scores</w:t>
      </w:r>
      <w:r>
        <w:rPr>
          <w:spacing w:val="40"/>
        </w:rPr>
        <w:t> </w:t>
      </w:r>
      <w:r>
        <w:rPr/>
        <w:t>of</w:t>
      </w:r>
      <w:r>
        <w:rPr>
          <w:spacing w:val="40"/>
        </w:rPr>
        <w:t> </w:t>
      </w:r>
      <w:r>
        <w:rPr/>
        <w:t>80 and 70. This resemblance shows that numerous students in both categories improved their grasp of the same idea as they progressed from pretest to posttest.</w:t>
      </w:r>
    </w:p>
    <w:p>
      <w:pPr>
        <w:pStyle w:val="BodyText"/>
        <w:spacing w:line="480" w:lineRule="auto" w:before="160"/>
        <w:ind w:left="280" w:right="525" w:firstLine="719"/>
        <w:jc w:val="both"/>
      </w:pPr>
      <w:r>
        <w:rPr/>
        <w:t>Analyzing these data reveals that the mode value in the experimental class is high, meeting the minimum completeness criteria. In</w:t>
      </w:r>
      <w:r>
        <w:rPr>
          <w:spacing w:val="40"/>
        </w:rPr>
        <w:t> </w:t>
      </w:r>
      <w:r>
        <w:rPr/>
        <w:t>contrast,</w:t>
      </w:r>
      <w:r>
        <w:rPr>
          <w:spacing w:val="40"/>
        </w:rPr>
        <w:t> </w:t>
      </w:r>
      <w:r>
        <w:rPr/>
        <w:t>despite</w:t>
      </w:r>
      <w:r>
        <w:rPr>
          <w:spacing w:val="40"/>
        </w:rPr>
        <w:t> </w:t>
      </w:r>
      <w:r>
        <w:rPr/>
        <w:t>their</w:t>
      </w:r>
      <w:r>
        <w:rPr>
          <w:spacing w:val="40"/>
        </w:rPr>
        <w:t> </w:t>
      </w:r>
      <w:r>
        <w:rPr/>
        <w:t>high</w:t>
      </w:r>
      <w:r>
        <w:rPr>
          <w:spacing w:val="40"/>
        </w:rPr>
        <w:t> </w:t>
      </w:r>
      <w:r>
        <w:rPr/>
        <w:t>post-test</w:t>
      </w:r>
      <w:r>
        <w:rPr>
          <w:spacing w:val="40"/>
        </w:rPr>
        <w:t> </w:t>
      </w:r>
      <w:r>
        <w:rPr/>
        <w:t>results, the</w:t>
      </w:r>
      <w:r>
        <w:rPr>
          <w:spacing w:val="80"/>
        </w:rPr>
        <w:t> </w:t>
      </w:r>
      <w:r>
        <w:rPr/>
        <w:t>control</w:t>
      </w:r>
      <w:r>
        <w:rPr>
          <w:spacing w:val="80"/>
        </w:rPr>
        <w:t> </w:t>
      </w:r>
      <w:r>
        <w:rPr/>
        <w:t>group</w:t>
      </w:r>
      <w:r>
        <w:rPr>
          <w:spacing w:val="80"/>
        </w:rPr>
        <w:t> </w:t>
      </w:r>
      <w:r>
        <w:rPr/>
        <w:t>did</w:t>
      </w:r>
      <w:r>
        <w:rPr>
          <w:spacing w:val="80"/>
        </w:rPr>
        <w:t> </w:t>
      </w:r>
      <w:r>
        <w:rPr/>
        <w:t>not</w:t>
      </w:r>
      <w:r>
        <w:rPr>
          <w:spacing w:val="80"/>
        </w:rPr>
        <w:t> </w:t>
      </w:r>
      <w:r>
        <w:rPr/>
        <w:t>achieve</w:t>
      </w:r>
      <w:r>
        <w:rPr>
          <w:spacing w:val="80"/>
        </w:rPr>
        <w:t> </w:t>
      </w:r>
      <w:r>
        <w:rPr/>
        <w:t>the</w:t>
      </w:r>
      <w:r>
        <w:rPr>
          <w:spacing w:val="80"/>
        </w:rPr>
        <w:t> </w:t>
      </w:r>
      <w:r>
        <w:rPr/>
        <w:t>Minimum</w:t>
      </w:r>
      <w:r>
        <w:rPr>
          <w:spacing w:val="80"/>
        </w:rPr>
        <w:t> </w:t>
      </w:r>
      <w:r>
        <w:rPr/>
        <w:t>Completeness</w:t>
      </w:r>
    </w:p>
    <w:p>
      <w:pPr>
        <w:spacing w:after="0" w:line="480" w:lineRule="auto"/>
        <w:jc w:val="both"/>
        <w:sectPr>
          <w:pgSz w:w="11920" w:h="16850"/>
          <w:pgMar w:top="1340" w:bottom="280" w:left="1160" w:right="740"/>
        </w:sectPr>
      </w:pPr>
    </w:p>
    <w:p>
      <w:pPr>
        <w:pStyle w:val="BodyText"/>
        <w:tabs>
          <w:tab w:pos="1115" w:val="left" w:leader="none"/>
          <w:tab w:pos="2154" w:val="left" w:leader="none"/>
          <w:tab w:pos="2671" w:val="left" w:leader="none"/>
          <w:tab w:pos="4226" w:val="left" w:leader="none"/>
          <w:tab w:pos="4303" w:val="left" w:leader="none"/>
          <w:tab w:pos="5746" w:val="left" w:leader="none"/>
          <w:tab w:pos="5784" w:val="left" w:leader="none"/>
          <w:tab w:pos="7340" w:val="left" w:leader="none"/>
          <w:tab w:pos="8756" w:val="left" w:leader="none"/>
          <w:tab w:pos="9039" w:val="left" w:leader="none"/>
        </w:tabs>
        <w:spacing w:line="480" w:lineRule="auto" w:before="87"/>
        <w:ind w:left="280" w:right="385"/>
      </w:pPr>
      <w:r>
        <w:rPr/>
        <w:t>Criteria.</w:t>
      </w:r>
      <w:r>
        <w:rPr>
          <w:spacing w:val="80"/>
        </w:rPr>
        <w:t> </w:t>
      </w:r>
      <w:r>
        <w:rPr/>
        <w:t>The</w:t>
      </w:r>
      <w:r>
        <w:rPr>
          <w:spacing w:val="80"/>
        </w:rPr>
        <w:t> </w:t>
      </w:r>
      <w:r>
        <w:rPr/>
        <w:t>standard</w:t>
      </w:r>
      <w:r>
        <w:rPr>
          <w:spacing w:val="80"/>
        </w:rPr>
        <w:t> </w:t>
      </w:r>
      <w:r>
        <w:rPr/>
        <w:t>deviation</w:t>
      </w:r>
      <w:r>
        <w:rPr>
          <w:spacing w:val="80"/>
        </w:rPr>
        <w:t> </w:t>
      </w:r>
      <w:r>
        <w:rPr/>
        <w:t>value,</w:t>
      </w:r>
      <w:r>
        <w:rPr>
          <w:spacing w:val="80"/>
        </w:rPr>
        <w:t> </w:t>
      </w:r>
      <w:r>
        <w:rPr/>
        <w:t>which</w:t>
      </w:r>
      <w:r>
        <w:rPr>
          <w:spacing w:val="80"/>
        </w:rPr>
        <w:t> </w:t>
      </w:r>
      <w:r>
        <w:rPr/>
        <w:t>measures</w:t>
      </w:r>
      <w:r>
        <w:rPr>
          <w:spacing w:val="80"/>
        </w:rPr>
        <w:t> </w:t>
      </w:r>
      <w:r>
        <w:rPr/>
        <w:t>data dispersion</w:t>
      </w:r>
      <w:r>
        <w:rPr>
          <w:spacing w:val="32"/>
        </w:rPr>
        <w:t>  </w:t>
      </w:r>
      <w:r>
        <w:rPr/>
        <w:t>and</w:t>
      </w:r>
      <w:r>
        <w:rPr>
          <w:spacing w:val="33"/>
        </w:rPr>
        <w:t>  </w:t>
      </w:r>
      <w:r>
        <w:rPr/>
        <w:t>proximity</w:t>
      </w:r>
      <w:r>
        <w:rPr>
          <w:spacing w:val="32"/>
        </w:rPr>
        <w:t>  </w:t>
      </w:r>
      <w:r>
        <w:rPr/>
        <w:t>to</w:t>
      </w:r>
      <w:r>
        <w:rPr>
          <w:spacing w:val="32"/>
        </w:rPr>
        <w:t>  </w:t>
      </w:r>
      <w:r>
        <w:rPr/>
        <w:t>the</w:t>
      </w:r>
      <w:r>
        <w:rPr>
          <w:spacing w:val="32"/>
        </w:rPr>
        <w:t>  </w:t>
      </w:r>
      <w:r>
        <w:rPr/>
        <w:t>mean,</w:t>
      </w:r>
      <w:r>
        <w:rPr>
          <w:spacing w:val="32"/>
        </w:rPr>
        <w:t>  </w:t>
      </w:r>
      <w:r>
        <w:rPr/>
        <w:t>is</w:t>
      </w:r>
      <w:r>
        <w:rPr>
          <w:spacing w:val="33"/>
        </w:rPr>
        <w:t>  </w:t>
      </w:r>
      <w:r>
        <w:rPr/>
        <w:t>critical</w:t>
      </w:r>
      <w:r>
        <w:rPr>
          <w:spacing w:val="32"/>
        </w:rPr>
        <w:t>  </w:t>
      </w:r>
      <w:r>
        <w:rPr/>
        <w:t>for understanding</w:t>
      </w:r>
      <w:r>
        <w:rPr>
          <w:spacing w:val="80"/>
          <w:w w:val="150"/>
        </w:rPr>
        <w:t> </w:t>
      </w:r>
      <w:r>
        <w:rPr/>
        <w:t>sample</w:t>
      </w:r>
      <w:r>
        <w:rPr>
          <w:spacing w:val="80"/>
          <w:w w:val="150"/>
        </w:rPr>
        <w:t> </w:t>
      </w:r>
      <w:r>
        <w:rPr/>
        <w:t>variability</w:t>
      </w:r>
      <w:r>
        <w:rPr>
          <w:spacing w:val="80"/>
          <w:w w:val="150"/>
        </w:rPr>
        <w:t> </w:t>
      </w:r>
      <w:r>
        <w:rPr/>
        <w:t>(Sekaran</w:t>
      </w:r>
      <w:r>
        <w:rPr>
          <w:spacing w:val="80"/>
          <w:w w:val="150"/>
        </w:rPr>
        <w:t> </w:t>
      </w:r>
      <w:r>
        <w:rPr/>
        <w:t>&amp;</w:t>
      </w:r>
      <w:r>
        <w:rPr>
          <w:spacing w:val="80"/>
          <w:w w:val="150"/>
        </w:rPr>
        <w:t> </w:t>
      </w:r>
      <w:r>
        <w:rPr/>
        <w:t>Bougie,</w:t>
      </w:r>
      <w:r>
        <w:rPr>
          <w:spacing w:val="80"/>
          <w:w w:val="150"/>
        </w:rPr>
        <w:t> </w:t>
      </w:r>
      <w:r>
        <w:rPr/>
        <w:t>2016). Table 5 shows that the pretest and post-test standard deviation values</w:t>
      </w:r>
      <w:r>
        <w:rPr>
          <w:spacing w:val="40"/>
        </w:rPr>
        <w:t> </w:t>
      </w:r>
      <w:r>
        <w:rPr/>
        <w:t>in</w:t>
      </w:r>
      <w:r>
        <w:rPr>
          <w:spacing w:val="40"/>
        </w:rPr>
        <w:t> </w:t>
      </w:r>
      <w:r>
        <w:rPr/>
        <w:t>the</w:t>
      </w:r>
      <w:r>
        <w:rPr>
          <w:spacing w:val="40"/>
        </w:rPr>
        <w:t> </w:t>
      </w:r>
      <w:r>
        <w:rPr/>
        <w:t>experimental</w:t>
      </w:r>
      <w:r>
        <w:rPr>
          <w:spacing w:val="40"/>
        </w:rPr>
        <w:t> </w:t>
      </w:r>
      <w:r>
        <w:rPr/>
        <w:t>and</w:t>
      </w:r>
      <w:r>
        <w:rPr>
          <w:spacing w:val="40"/>
        </w:rPr>
        <w:t> </w:t>
      </w:r>
      <w:r>
        <w:rPr/>
        <w:t>control</w:t>
      </w:r>
      <w:r>
        <w:rPr>
          <w:spacing w:val="40"/>
        </w:rPr>
        <w:t> </w:t>
      </w:r>
      <w:r>
        <w:rPr/>
        <w:t>classes</w:t>
      </w:r>
      <w:r>
        <w:rPr>
          <w:spacing w:val="40"/>
        </w:rPr>
        <w:t> </w:t>
      </w:r>
      <w:r>
        <w:rPr/>
        <w:t>are</w:t>
      </w:r>
      <w:r>
        <w:rPr>
          <w:spacing w:val="40"/>
        </w:rPr>
        <w:t> </w:t>
      </w:r>
      <w:r>
        <w:rPr/>
        <w:t>lower</w:t>
      </w:r>
      <w:r>
        <w:rPr>
          <w:spacing w:val="40"/>
        </w:rPr>
        <w:t> </w:t>
      </w:r>
      <w:r>
        <w:rPr/>
        <w:t>than the average, indicating minimal data deviation. This means that the</w:t>
      </w:r>
      <w:r>
        <w:rPr>
          <w:spacing w:val="80"/>
        </w:rPr>
        <w:t> </w:t>
      </w:r>
      <w:r>
        <w:rPr/>
        <w:t>data</w:t>
      </w:r>
      <w:r>
        <w:rPr>
          <w:spacing w:val="80"/>
        </w:rPr>
        <w:t> </w:t>
      </w:r>
      <w:r>
        <w:rPr/>
        <w:t>is</w:t>
      </w:r>
      <w:r>
        <w:rPr>
          <w:spacing w:val="80"/>
        </w:rPr>
        <w:t> </w:t>
      </w:r>
      <w:r>
        <w:rPr/>
        <w:t>more</w:t>
      </w:r>
      <w:r>
        <w:rPr>
          <w:spacing w:val="80"/>
        </w:rPr>
        <w:t> </w:t>
      </w:r>
      <w:r>
        <w:rPr/>
        <w:t>accurate</w:t>
      </w:r>
      <w:r>
        <w:rPr>
          <w:spacing w:val="80"/>
        </w:rPr>
        <w:t> </w:t>
      </w:r>
      <w:r>
        <w:rPr/>
        <w:t>and</w:t>
      </w:r>
      <w:r>
        <w:rPr>
          <w:spacing w:val="80"/>
        </w:rPr>
        <w:t> </w:t>
      </w:r>
      <w:r>
        <w:rPr/>
        <w:t>closely</w:t>
      </w:r>
      <w:r>
        <w:rPr>
          <w:spacing w:val="80"/>
        </w:rPr>
        <w:t> </w:t>
      </w:r>
      <w:r>
        <w:rPr/>
        <w:t>resembles</w:t>
      </w:r>
      <w:r>
        <w:rPr>
          <w:spacing w:val="80"/>
        </w:rPr>
        <w:t> </w:t>
      </w:r>
      <w:r>
        <w:rPr/>
        <w:t>the</w:t>
      </w:r>
      <w:r>
        <w:rPr>
          <w:spacing w:val="80"/>
        </w:rPr>
        <w:t> </w:t>
      </w:r>
      <w:r>
        <w:rPr/>
        <w:t>average value</w:t>
      </w:r>
      <w:r>
        <w:rPr>
          <w:spacing w:val="40"/>
        </w:rPr>
        <w:t> </w:t>
      </w:r>
      <w:r>
        <w:rPr/>
        <w:t>or</w:t>
      </w:r>
      <w:r>
        <w:rPr>
          <w:spacing w:val="40"/>
        </w:rPr>
        <w:t> </w:t>
      </w:r>
      <w:r>
        <w:rPr/>
        <w:t>mean.</w:t>
      </w:r>
      <w:r>
        <w:rPr>
          <w:spacing w:val="40"/>
        </w:rPr>
        <w:t> </w:t>
      </w:r>
      <w:r>
        <w:rPr/>
        <w:t>One</w:t>
      </w:r>
      <w:r>
        <w:rPr>
          <w:spacing w:val="40"/>
        </w:rPr>
        <w:t> </w:t>
      </w:r>
      <w:r>
        <w:rPr/>
        <w:t>significant</w:t>
      </w:r>
      <w:r>
        <w:rPr>
          <w:spacing w:val="40"/>
        </w:rPr>
        <w:t> </w:t>
      </w:r>
      <w:r>
        <w:rPr/>
        <w:t>aspect</w:t>
      </w:r>
      <w:r>
        <w:rPr>
          <w:spacing w:val="40"/>
        </w:rPr>
        <w:t> </w:t>
      </w:r>
      <w:r>
        <w:rPr/>
        <w:t>contributing</w:t>
      </w:r>
      <w:r>
        <w:rPr>
          <w:spacing w:val="40"/>
        </w:rPr>
        <w:t> </w:t>
      </w:r>
      <w:r>
        <w:rPr/>
        <w:t>to</w:t>
      </w:r>
      <w:r>
        <w:rPr>
          <w:spacing w:val="40"/>
        </w:rPr>
        <w:t> </w:t>
      </w:r>
      <w:r>
        <w:rPr/>
        <w:t>improved learning</w:t>
      </w:r>
      <w:r>
        <w:rPr>
          <w:spacing w:val="80"/>
        </w:rPr>
        <w:t> </w:t>
      </w:r>
      <w:r>
        <w:rPr/>
        <w:t>results</w:t>
      </w:r>
      <w:r>
        <w:rPr>
          <w:spacing w:val="80"/>
        </w:rPr>
        <w:t> </w:t>
      </w:r>
      <w:r>
        <w:rPr/>
        <w:t>in</w:t>
      </w:r>
      <w:r>
        <w:rPr>
          <w:spacing w:val="80"/>
        </w:rPr>
        <w:t> </w:t>
      </w:r>
      <w:r>
        <w:rPr/>
        <w:t>experimental</w:t>
      </w:r>
      <w:r>
        <w:rPr>
          <w:spacing w:val="80"/>
        </w:rPr>
        <w:t> </w:t>
      </w:r>
      <w:r>
        <w:rPr/>
        <w:t>and</w:t>
      </w:r>
      <w:r>
        <w:rPr>
          <w:spacing w:val="80"/>
        </w:rPr>
        <w:t> </w:t>
      </w:r>
      <w:r>
        <w:rPr/>
        <w:t>control</w:t>
      </w:r>
      <w:r>
        <w:rPr>
          <w:spacing w:val="80"/>
        </w:rPr>
        <w:t> </w:t>
      </w:r>
      <w:r>
        <w:rPr/>
        <w:t>classes</w:t>
      </w:r>
      <w:r>
        <w:rPr>
          <w:spacing w:val="80"/>
        </w:rPr>
        <w:t> </w:t>
      </w:r>
      <w:r>
        <w:rPr/>
        <w:t>was</w:t>
      </w:r>
      <w:r>
        <w:rPr>
          <w:spacing w:val="80"/>
        </w:rPr>
        <w:t> </w:t>
      </w:r>
      <w:r>
        <w:rPr/>
        <w:t>the strategic</w:t>
      </w:r>
      <w:r>
        <w:rPr>
          <w:spacing w:val="80"/>
          <w:w w:val="150"/>
        </w:rPr>
        <w:t> </w:t>
      </w:r>
      <w:r>
        <w:rPr/>
        <w:t>choice</w:t>
      </w:r>
      <w:r>
        <w:rPr>
          <w:spacing w:val="80"/>
          <w:w w:val="150"/>
        </w:rPr>
        <w:t> </w:t>
      </w:r>
      <w:r>
        <w:rPr/>
        <w:t>of</w:t>
      </w:r>
      <w:r>
        <w:rPr>
          <w:spacing w:val="80"/>
          <w:w w:val="150"/>
        </w:rPr>
        <w:t> </w:t>
      </w:r>
      <w:r>
        <w:rPr/>
        <w:t>learning</w:t>
      </w:r>
      <w:r>
        <w:rPr>
          <w:spacing w:val="80"/>
          <w:w w:val="150"/>
        </w:rPr>
        <w:t> </w:t>
      </w:r>
      <w:r>
        <w:rPr/>
        <w:t>models.</w:t>
      </w:r>
      <w:r>
        <w:rPr>
          <w:spacing w:val="40"/>
        </w:rPr>
        <w:t> </w:t>
      </w:r>
      <w:r>
        <w:rPr/>
        <w:t>Selecting</w:t>
      </w:r>
      <w:r>
        <w:rPr>
          <w:spacing w:val="80"/>
          <w:w w:val="150"/>
        </w:rPr>
        <w:t> </w:t>
      </w:r>
      <w:r>
        <w:rPr/>
        <w:t>an</w:t>
      </w:r>
      <w:r>
        <w:rPr>
          <w:spacing w:val="80"/>
          <w:w w:val="150"/>
        </w:rPr>
        <w:t> </w:t>
      </w:r>
      <w:r>
        <w:rPr/>
        <w:t>optimal learning model is critical for increasing student acceptance of </w:t>
      </w:r>
      <w:r>
        <w:rPr>
          <w:spacing w:val="-4"/>
        </w:rPr>
        <w:t>the</w:t>
      </w:r>
      <w:r>
        <w:rPr/>
        <w:tab/>
      </w:r>
      <w:r>
        <w:rPr>
          <w:spacing w:val="-2"/>
        </w:rPr>
        <w:t>learning</w:t>
      </w:r>
      <w:r>
        <w:rPr/>
        <w:tab/>
      </w:r>
      <w:r>
        <w:rPr>
          <w:spacing w:val="-2"/>
        </w:rPr>
        <w:t>process,</w:t>
      </w:r>
      <w:r>
        <w:rPr/>
        <w:tab/>
      </w:r>
      <w:r>
        <w:rPr>
          <w:spacing w:val="-2"/>
        </w:rPr>
        <w:t>boosting</w:t>
      </w:r>
      <w:r>
        <w:rPr/>
        <w:tab/>
        <w:tab/>
      </w:r>
      <w:r>
        <w:rPr>
          <w:spacing w:val="-2"/>
        </w:rPr>
        <w:t>learning</w:t>
      </w:r>
      <w:r>
        <w:rPr/>
        <w:tab/>
      </w:r>
      <w:r>
        <w:rPr>
          <w:spacing w:val="-2"/>
        </w:rPr>
        <w:t>outcomes,</w:t>
      </w:r>
      <w:r>
        <w:rPr/>
        <w:tab/>
        <w:tab/>
      </w:r>
      <w:r>
        <w:rPr>
          <w:spacing w:val="-4"/>
        </w:rPr>
        <w:t>and </w:t>
      </w:r>
      <w:r>
        <w:rPr>
          <w:spacing w:val="-2"/>
        </w:rPr>
        <w:t>supporting</w:t>
      </w:r>
      <w:r>
        <w:rPr/>
        <w:tab/>
        <w:t>teachers</w:t>
      </w:r>
      <w:r>
        <w:rPr>
          <w:spacing w:val="40"/>
        </w:rPr>
        <w:t> </w:t>
      </w:r>
      <w:r>
        <w:rPr/>
        <w:t>in</w:t>
        <w:tab/>
        <w:tab/>
      </w:r>
      <w:r>
        <w:rPr>
          <w:spacing w:val="-2"/>
        </w:rPr>
        <w:t>meeting</w:t>
      </w:r>
      <w:r>
        <w:rPr/>
        <w:tab/>
        <w:t>their</w:t>
      </w:r>
      <w:r>
        <w:rPr>
          <w:spacing w:val="40"/>
        </w:rPr>
        <w:t> </w:t>
      </w:r>
      <w:r>
        <w:rPr/>
        <w:t>educational</w:t>
        <w:tab/>
      </w:r>
      <w:r>
        <w:rPr>
          <w:spacing w:val="-2"/>
        </w:rPr>
        <w:t>goals. </w:t>
      </w:r>
      <w:r>
        <w:rPr/>
        <w:t>Implementing the Discovery Learning paradigm, which is known</w:t>
      </w:r>
      <w:r>
        <w:rPr>
          <w:spacing w:val="-21"/>
        </w:rPr>
        <w:t> </w:t>
      </w:r>
      <w:r>
        <w:rPr/>
        <w:t>for actively</w:t>
      </w:r>
      <w:r>
        <w:rPr>
          <w:spacing w:val="80"/>
        </w:rPr>
        <w:t> </w:t>
      </w:r>
      <w:r>
        <w:rPr/>
        <w:t>engaging</w:t>
      </w:r>
      <w:r>
        <w:rPr>
          <w:spacing w:val="80"/>
        </w:rPr>
        <w:t> </w:t>
      </w:r>
      <w:r>
        <w:rPr/>
        <w:t>students</w:t>
      </w:r>
      <w:r>
        <w:rPr>
          <w:spacing w:val="80"/>
        </w:rPr>
        <w:t> </w:t>
      </w:r>
      <w:r>
        <w:rPr/>
        <w:t>in</w:t>
      </w:r>
      <w:r>
        <w:rPr>
          <w:spacing w:val="80"/>
        </w:rPr>
        <w:t> </w:t>
      </w:r>
      <w:r>
        <w:rPr/>
        <w:t>learning</w:t>
      </w:r>
      <w:r>
        <w:rPr>
          <w:spacing w:val="80"/>
        </w:rPr>
        <w:t> </w:t>
      </w:r>
      <w:r>
        <w:rPr/>
        <w:t>activities</w:t>
      </w:r>
      <w:r>
        <w:rPr>
          <w:spacing w:val="80"/>
        </w:rPr>
        <w:t> </w:t>
      </w:r>
      <w:r>
        <w:rPr/>
        <w:t>(Martaida, Bukit,</w:t>
      </w:r>
      <w:r>
        <w:rPr>
          <w:spacing w:val="80"/>
        </w:rPr>
        <w:t> </w:t>
      </w:r>
      <w:r>
        <w:rPr/>
        <w:t>&amp;</w:t>
      </w:r>
      <w:r>
        <w:rPr>
          <w:spacing w:val="80"/>
        </w:rPr>
        <w:t> </w:t>
      </w:r>
      <w:r>
        <w:rPr/>
        <w:t>Ginting,</w:t>
      </w:r>
      <w:r>
        <w:rPr>
          <w:spacing w:val="80"/>
        </w:rPr>
        <w:t> </w:t>
      </w:r>
      <w:r>
        <w:rPr/>
        <w:t>2017;</w:t>
      </w:r>
      <w:r>
        <w:rPr>
          <w:spacing w:val="80"/>
        </w:rPr>
        <w:t> </w:t>
      </w:r>
      <w:r>
        <w:rPr/>
        <w:t>Putriani</w:t>
      </w:r>
      <w:r>
        <w:rPr>
          <w:spacing w:val="80"/>
        </w:rPr>
        <w:t> </w:t>
      </w:r>
      <w:r>
        <w:rPr/>
        <w:t>&amp;</w:t>
      </w:r>
      <w:r>
        <w:rPr>
          <w:spacing w:val="80"/>
        </w:rPr>
        <w:t> </w:t>
      </w:r>
      <w:r>
        <w:rPr/>
        <w:t>Rahayu,</w:t>
      </w:r>
      <w:r>
        <w:rPr>
          <w:spacing w:val="80"/>
        </w:rPr>
        <w:t> </w:t>
      </w:r>
      <w:r>
        <w:rPr/>
        <w:t>2018),</w:t>
      </w:r>
      <w:r>
        <w:rPr>
          <w:spacing w:val="80"/>
        </w:rPr>
        <w:t> </w:t>
      </w:r>
      <w:r>
        <w:rPr/>
        <w:t>improved</w:t>
      </w:r>
      <w:r>
        <w:rPr>
          <w:spacing w:val="40"/>
        </w:rPr>
        <w:t> </w:t>
      </w:r>
      <w:r>
        <w:rPr/>
        <w:t>learning</w:t>
      </w:r>
      <w:r>
        <w:rPr>
          <w:spacing w:val="80"/>
        </w:rPr>
        <w:t> </w:t>
      </w:r>
      <w:r>
        <w:rPr/>
        <w:t>results</w:t>
      </w:r>
      <w:r>
        <w:rPr>
          <w:spacing w:val="80"/>
        </w:rPr>
        <w:t> </w:t>
      </w:r>
      <w:r>
        <w:rPr/>
        <w:t>in</w:t>
      </w:r>
      <w:r>
        <w:rPr>
          <w:spacing w:val="80"/>
        </w:rPr>
        <w:t> </w:t>
      </w:r>
      <w:r>
        <w:rPr/>
        <w:t>both</w:t>
      </w:r>
      <w:r>
        <w:rPr>
          <w:spacing w:val="80"/>
        </w:rPr>
        <w:t> </w:t>
      </w:r>
      <w:r>
        <w:rPr/>
        <w:t>classrooms.</w:t>
      </w:r>
      <w:r>
        <w:rPr>
          <w:spacing w:val="80"/>
        </w:rPr>
        <w:t> </w:t>
      </w:r>
      <w:r>
        <w:rPr/>
        <w:t>However,</w:t>
      </w:r>
      <w:r>
        <w:rPr>
          <w:spacing w:val="80"/>
        </w:rPr>
        <w:t> </w:t>
      </w:r>
      <w:r>
        <w:rPr/>
        <w:t>the</w:t>
      </w:r>
      <w:r>
        <w:rPr>
          <w:spacing w:val="80"/>
        </w:rPr>
        <w:t> </w:t>
      </w:r>
      <w:r>
        <w:rPr/>
        <w:t>degree</w:t>
      </w:r>
      <w:r>
        <w:rPr>
          <w:spacing w:val="80"/>
        </w:rPr>
        <w:t> </w:t>
      </w:r>
      <w:r>
        <w:rPr/>
        <w:t>of improvement in the control class was slightly lower than in the experimental</w:t>
      </w:r>
      <w:r>
        <w:rPr>
          <w:spacing w:val="80"/>
          <w:w w:val="150"/>
        </w:rPr>
        <w:t> </w:t>
      </w:r>
      <w:r>
        <w:rPr/>
        <w:t>group.</w:t>
      </w:r>
      <w:r>
        <w:rPr>
          <w:spacing w:val="80"/>
          <w:w w:val="150"/>
        </w:rPr>
        <w:t> </w:t>
      </w:r>
      <w:r>
        <w:rPr/>
        <w:t>The</w:t>
      </w:r>
      <w:r>
        <w:rPr>
          <w:spacing w:val="80"/>
          <w:w w:val="150"/>
        </w:rPr>
        <w:t> </w:t>
      </w:r>
      <w:r>
        <w:rPr/>
        <w:t>observed</w:t>
      </w:r>
      <w:r>
        <w:rPr>
          <w:spacing w:val="80"/>
          <w:w w:val="150"/>
        </w:rPr>
        <w:t> </w:t>
      </w:r>
      <w:r>
        <w:rPr/>
        <w:t>improvement</w:t>
      </w:r>
      <w:r>
        <w:rPr>
          <w:spacing w:val="33"/>
        </w:rPr>
        <w:t>  </w:t>
      </w:r>
      <w:r>
        <w:rPr/>
        <w:t>in</w:t>
      </w:r>
      <w:r>
        <w:rPr>
          <w:spacing w:val="80"/>
          <w:w w:val="150"/>
        </w:rPr>
        <w:t> </w:t>
      </w:r>
      <w:r>
        <w:rPr/>
        <w:t>academic achievement</w:t>
      </w:r>
      <w:r>
        <w:rPr>
          <w:spacing w:val="80"/>
          <w:w w:val="150"/>
        </w:rPr>
        <w:t> </w:t>
      </w:r>
      <w:r>
        <w:rPr/>
        <w:t>among</w:t>
      </w:r>
      <w:r>
        <w:rPr>
          <w:spacing w:val="80"/>
          <w:w w:val="150"/>
        </w:rPr>
        <w:t> </w:t>
      </w:r>
      <w:r>
        <w:rPr/>
        <w:t>the</w:t>
      </w:r>
      <w:r>
        <w:rPr>
          <w:spacing w:val="80"/>
          <w:w w:val="150"/>
        </w:rPr>
        <w:t> </w:t>
      </w:r>
      <w:r>
        <w:rPr/>
        <w:t>experimental</w:t>
      </w:r>
      <w:r>
        <w:rPr>
          <w:spacing w:val="80"/>
          <w:w w:val="150"/>
        </w:rPr>
        <w:t> </w:t>
      </w:r>
      <w:r>
        <w:rPr/>
        <w:t>group,</w:t>
      </w:r>
      <w:r>
        <w:rPr>
          <w:spacing w:val="80"/>
          <w:w w:val="150"/>
        </w:rPr>
        <w:t> </w:t>
      </w:r>
      <w:r>
        <w:rPr/>
        <w:t>compared</w:t>
      </w:r>
      <w:r>
        <w:rPr>
          <w:spacing w:val="80"/>
          <w:w w:val="150"/>
        </w:rPr>
        <w:t> </w:t>
      </w:r>
      <w:r>
        <w:rPr/>
        <w:t>to</w:t>
      </w:r>
      <w:r>
        <w:rPr>
          <w:spacing w:val="80"/>
          <w:w w:val="150"/>
        </w:rPr>
        <w:t> </w:t>
      </w:r>
      <w:r>
        <w:rPr/>
        <w:t>the control</w:t>
      </w:r>
      <w:r>
        <w:rPr>
          <w:spacing w:val="40"/>
        </w:rPr>
        <w:t> </w:t>
      </w:r>
      <w:r>
        <w:rPr/>
        <w:t>group,</w:t>
      </w:r>
      <w:r>
        <w:rPr>
          <w:spacing w:val="40"/>
        </w:rPr>
        <w:t> </w:t>
      </w:r>
      <w:r>
        <w:rPr/>
        <w:t>may</w:t>
      </w:r>
      <w:r>
        <w:rPr>
          <w:spacing w:val="40"/>
        </w:rPr>
        <w:t> </w:t>
      </w:r>
      <w:r>
        <w:rPr/>
        <w:t>be</w:t>
      </w:r>
      <w:r>
        <w:rPr>
          <w:spacing w:val="40"/>
        </w:rPr>
        <w:t> </w:t>
      </w:r>
      <w:r>
        <w:rPr/>
        <w:t>attributed</w:t>
      </w:r>
      <w:r>
        <w:rPr>
          <w:spacing w:val="40"/>
        </w:rPr>
        <w:t> </w:t>
      </w:r>
      <w:r>
        <w:rPr/>
        <w:t>to</w:t>
      </w:r>
      <w:r>
        <w:rPr>
          <w:spacing w:val="40"/>
        </w:rPr>
        <w:t> </w:t>
      </w:r>
      <w:r>
        <w:rPr/>
        <w:t>the</w:t>
      </w:r>
      <w:r>
        <w:rPr>
          <w:spacing w:val="40"/>
        </w:rPr>
        <w:t> </w:t>
      </w:r>
      <w:r>
        <w:rPr/>
        <w:t>implementation</w:t>
      </w:r>
      <w:r>
        <w:rPr>
          <w:spacing w:val="40"/>
        </w:rPr>
        <w:t> </w:t>
      </w:r>
      <w:r>
        <w:rPr/>
        <w:t>of</w:t>
      </w:r>
      <w:r>
        <w:rPr>
          <w:spacing w:val="40"/>
        </w:rPr>
        <w:t> </w:t>
      </w:r>
      <w:r>
        <w:rPr/>
        <w:t>the Discovery</w:t>
      </w:r>
      <w:r>
        <w:rPr>
          <w:spacing w:val="80"/>
        </w:rPr>
        <w:t> </w:t>
      </w:r>
      <w:r>
        <w:rPr/>
        <w:t>Learning</w:t>
      </w:r>
      <w:r>
        <w:rPr>
          <w:spacing w:val="80"/>
        </w:rPr>
        <w:t> </w:t>
      </w:r>
      <w:r>
        <w:rPr/>
        <w:t>strategy</w:t>
      </w:r>
      <w:r>
        <w:rPr>
          <w:spacing w:val="80"/>
        </w:rPr>
        <w:t> </w:t>
      </w:r>
      <w:r>
        <w:rPr/>
        <w:t>in</w:t>
      </w:r>
      <w:r>
        <w:rPr>
          <w:spacing w:val="80"/>
        </w:rPr>
        <w:t> </w:t>
      </w:r>
      <w:r>
        <w:rPr/>
        <w:t>conjunction</w:t>
      </w:r>
      <w:r>
        <w:rPr>
          <w:spacing w:val="80"/>
        </w:rPr>
        <w:t> </w:t>
      </w:r>
      <w:r>
        <w:rPr/>
        <w:t>with</w:t>
      </w:r>
      <w:r>
        <w:rPr>
          <w:spacing w:val="80"/>
        </w:rPr>
        <w:t> </w:t>
      </w:r>
      <w:r>
        <w:rPr/>
        <w:t>scaffolding- based Student Worksheets in the experimental classroom. The use of learning media is seen as an important predictor of academic progress</w:t>
      </w:r>
      <w:r>
        <w:rPr>
          <w:spacing w:val="80"/>
          <w:w w:val="150"/>
        </w:rPr>
        <w:t> </w:t>
      </w:r>
      <w:r>
        <w:rPr/>
        <w:t>in</w:t>
      </w:r>
      <w:r>
        <w:rPr>
          <w:spacing w:val="80"/>
          <w:w w:val="150"/>
        </w:rPr>
        <w:t> </w:t>
      </w:r>
      <w:r>
        <w:rPr/>
        <w:t>the</w:t>
      </w:r>
      <w:r>
        <w:rPr>
          <w:spacing w:val="80"/>
          <w:w w:val="150"/>
        </w:rPr>
        <w:t> </w:t>
      </w:r>
      <w:r>
        <w:rPr/>
        <w:t>classroom</w:t>
      </w:r>
      <w:r>
        <w:rPr>
          <w:spacing w:val="80"/>
          <w:w w:val="150"/>
        </w:rPr>
        <w:t> </w:t>
      </w:r>
      <w:r>
        <w:rPr/>
        <w:t>context.</w:t>
      </w:r>
      <w:r>
        <w:rPr>
          <w:spacing w:val="80"/>
          <w:w w:val="150"/>
        </w:rPr>
        <w:t> </w:t>
      </w:r>
      <w:r>
        <w:rPr/>
        <w:t>Learning</w:t>
      </w:r>
      <w:r>
        <w:rPr>
          <w:spacing w:val="80"/>
          <w:w w:val="150"/>
        </w:rPr>
        <w:t> </w:t>
      </w:r>
      <w:r>
        <w:rPr/>
        <w:t>Media</w:t>
      </w:r>
      <w:r>
        <w:rPr>
          <w:spacing w:val="80"/>
          <w:w w:val="150"/>
        </w:rPr>
        <w:t> </w:t>
      </w:r>
      <w:r>
        <w:rPr/>
        <w:t>as</w:t>
      </w:r>
      <w:r>
        <w:rPr>
          <w:spacing w:val="80"/>
          <w:w w:val="150"/>
        </w:rPr>
        <w:t> </w:t>
      </w:r>
      <w:r>
        <w:rPr/>
        <w:t>an Instructional</w:t>
      </w:r>
      <w:r>
        <w:rPr>
          <w:spacing w:val="80"/>
        </w:rPr>
        <w:t> </w:t>
      </w:r>
      <w:r>
        <w:rPr/>
        <w:t>Tool</w:t>
      </w:r>
      <w:r>
        <w:rPr>
          <w:spacing w:val="80"/>
        </w:rPr>
        <w:t> </w:t>
      </w:r>
      <w:r>
        <w:rPr/>
        <w:t>is</w:t>
      </w:r>
      <w:r>
        <w:rPr>
          <w:spacing w:val="80"/>
        </w:rPr>
        <w:t> </w:t>
      </w:r>
      <w:r>
        <w:rPr/>
        <w:t>imperative</w:t>
      </w:r>
      <w:r>
        <w:rPr>
          <w:spacing w:val="80"/>
        </w:rPr>
        <w:t> </w:t>
      </w:r>
      <w:r>
        <w:rPr/>
        <w:t>to</w:t>
      </w:r>
      <w:r>
        <w:rPr>
          <w:spacing w:val="80"/>
        </w:rPr>
        <w:t> </w:t>
      </w:r>
      <w:r>
        <w:rPr/>
        <w:t>facilitate</w:t>
      </w:r>
      <w:r>
        <w:rPr>
          <w:spacing w:val="80"/>
        </w:rPr>
        <w:t> </w:t>
      </w:r>
      <w:r>
        <w:rPr/>
        <w:t>the</w:t>
      </w:r>
      <w:r>
        <w:rPr>
          <w:spacing w:val="80"/>
        </w:rPr>
        <w:t> </w:t>
      </w:r>
      <w:r>
        <w:rPr/>
        <w:t>effective</w:t>
      </w:r>
    </w:p>
    <w:p>
      <w:pPr>
        <w:spacing w:after="0" w:line="480" w:lineRule="auto"/>
        <w:sectPr>
          <w:pgSz w:w="11920" w:h="16850"/>
          <w:pgMar w:top="1340" w:bottom="280" w:left="1160" w:right="740"/>
        </w:sectPr>
      </w:pPr>
    </w:p>
    <w:p>
      <w:pPr>
        <w:spacing w:line="480" w:lineRule="auto" w:before="87"/>
        <w:ind w:left="280" w:right="524" w:firstLine="0"/>
        <w:jc w:val="both"/>
        <w:rPr>
          <w:sz w:val="22"/>
        </w:rPr>
      </w:pPr>
      <w:r>
        <w:rPr>
          <w:sz w:val="24"/>
        </w:rPr>
        <w:t>and efficient communication of educational messages and lesson materials from educators to students.</w:t>
      </w:r>
      <w:r>
        <w:rPr>
          <w:spacing w:val="-5"/>
          <w:sz w:val="24"/>
        </w:rPr>
        <w:t> </w:t>
      </w:r>
      <w:r>
        <w:rPr>
          <w:sz w:val="22"/>
        </w:rPr>
        <w:t>The use of </w:t>
      </w:r>
      <w:r>
        <w:rPr>
          <w:sz w:val="24"/>
        </w:rPr>
        <w:t>media </w:t>
      </w:r>
      <w:r>
        <w:rPr>
          <w:sz w:val="22"/>
        </w:rPr>
        <w:t>helps to </w:t>
      </w:r>
      <w:r>
        <w:rPr>
          <w:sz w:val="24"/>
        </w:rPr>
        <w:t>consolidate abstract conceptions </w:t>
      </w:r>
      <w:r>
        <w:rPr>
          <w:sz w:val="22"/>
        </w:rPr>
        <w:t>or </w:t>
      </w:r>
      <w:r>
        <w:rPr>
          <w:sz w:val="24"/>
        </w:rPr>
        <w:t>ideas </w:t>
      </w:r>
      <w:r>
        <w:rPr>
          <w:sz w:val="22"/>
        </w:rPr>
        <w:t>while also generating </w:t>
      </w:r>
      <w:r>
        <w:rPr>
          <w:sz w:val="24"/>
        </w:rPr>
        <w:t>engagement </w:t>
      </w:r>
      <w:r>
        <w:rPr>
          <w:sz w:val="22"/>
        </w:rPr>
        <w:t>and active </w:t>
      </w:r>
      <w:r>
        <w:rPr>
          <w:sz w:val="24"/>
        </w:rPr>
        <w:t>participation among </w:t>
      </w:r>
      <w:r>
        <w:rPr>
          <w:sz w:val="22"/>
        </w:rPr>
        <w:t>learners. The media </w:t>
      </w:r>
      <w:r>
        <w:rPr>
          <w:sz w:val="24"/>
        </w:rPr>
        <w:t>facilitates critical thinking among students</w:t>
      </w:r>
      <w:r>
        <w:rPr>
          <w:sz w:val="22"/>
        </w:rPr>
        <w:t>. Using </w:t>
      </w:r>
      <w:r>
        <w:rPr>
          <w:sz w:val="24"/>
        </w:rPr>
        <w:t>engaging educational</w:t>
      </w:r>
      <w:r>
        <w:rPr>
          <w:spacing w:val="-36"/>
          <w:sz w:val="24"/>
        </w:rPr>
        <w:t> </w:t>
      </w:r>
      <w:r>
        <w:rPr>
          <w:sz w:val="22"/>
        </w:rPr>
        <w:t>media</w:t>
      </w:r>
      <w:r>
        <w:rPr>
          <w:spacing w:val="-34"/>
          <w:sz w:val="22"/>
        </w:rPr>
        <w:t> </w:t>
      </w:r>
      <w:r>
        <w:rPr>
          <w:sz w:val="22"/>
        </w:rPr>
        <w:t>helps</w:t>
      </w:r>
      <w:r>
        <w:rPr>
          <w:spacing w:val="-33"/>
          <w:sz w:val="22"/>
        </w:rPr>
        <w:t> </w:t>
      </w:r>
      <w:r>
        <w:rPr>
          <w:sz w:val="24"/>
        </w:rPr>
        <w:t>capture</w:t>
      </w:r>
      <w:r>
        <w:rPr>
          <w:spacing w:val="-36"/>
          <w:sz w:val="24"/>
        </w:rPr>
        <w:t> </w:t>
      </w:r>
      <w:r>
        <w:rPr>
          <w:sz w:val="24"/>
        </w:rPr>
        <w:t>students'</w:t>
      </w:r>
      <w:r>
        <w:rPr>
          <w:spacing w:val="-36"/>
          <w:sz w:val="24"/>
        </w:rPr>
        <w:t> </w:t>
      </w:r>
      <w:r>
        <w:rPr>
          <w:sz w:val="22"/>
        </w:rPr>
        <w:t>attention</w:t>
      </w:r>
      <w:r>
        <w:rPr>
          <w:spacing w:val="-33"/>
          <w:sz w:val="22"/>
        </w:rPr>
        <w:t> </w:t>
      </w:r>
      <w:r>
        <w:rPr>
          <w:sz w:val="22"/>
        </w:rPr>
        <w:t>and</w:t>
      </w:r>
      <w:r>
        <w:rPr>
          <w:spacing w:val="-33"/>
          <w:sz w:val="22"/>
        </w:rPr>
        <w:t> </w:t>
      </w:r>
      <w:r>
        <w:rPr>
          <w:sz w:val="22"/>
        </w:rPr>
        <w:t>make</w:t>
      </w:r>
      <w:r>
        <w:rPr>
          <w:spacing w:val="-33"/>
          <w:sz w:val="22"/>
        </w:rPr>
        <w:t> </w:t>
      </w:r>
      <w:r>
        <w:rPr>
          <w:sz w:val="22"/>
        </w:rPr>
        <w:t>learning </w:t>
      </w:r>
      <w:r>
        <w:rPr>
          <w:sz w:val="24"/>
        </w:rPr>
        <w:t>more</w:t>
      </w:r>
      <w:r>
        <w:rPr>
          <w:spacing w:val="-7"/>
          <w:sz w:val="24"/>
        </w:rPr>
        <w:t> </w:t>
      </w:r>
      <w:r>
        <w:rPr>
          <w:sz w:val="24"/>
        </w:rPr>
        <w:t>enjoyable</w:t>
      </w:r>
      <w:r>
        <w:rPr>
          <w:spacing w:val="-7"/>
          <w:sz w:val="24"/>
        </w:rPr>
        <w:t> </w:t>
      </w:r>
      <w:r>
        <w:rPr>
          <w:sz w:val="22"/>
        </w:rPr>
        <w:t>(</w:t>
      </w:r>
      <w:r>
        <w:rPr>
          <w:sz w:val="24"/>
        </w:rPr>
        <w:t>Pratama</w:t>
      </w:r>
      <w:r>
        <w:rPr>
          <w:spacing w:val="-7"/>
          <w:sz w:val="24"/>
        </w:rPr>
        <w:t> </w:t>
      </w:r>
      <w:r>
        <w:rPr>
          <w:sz w:val="22"/>
        </w:rPr>
        <w:t>&amp;</w:t>
      </w:r>
      <w:r>
        <w:rPr>
          <w:spacing w:val="-8"/>
          <w:sz w:val="22"/>
        </w:rPr>
        <w:t> </w:t>
      </w:r>
      <w:r>
        <w:rPr>
          <w:sz w:val="24"/>
        </w:rPr>
        <w:t>Saregar</w:t>
      </w:r>
      <w:r>
        <w:rPr>
          <w:sz w:val="22"/>
        </w:rPr>
        <w:t>,</w:t>
      </w:r>
      <w:r>
        <w:rPr>
          <w:spacing w:val="-6"/>
          <w:sz w:val="22"/>
        </w:rPr>
        <w:t> </w:t>
      </w:r>
      <w:r>
        <w:rPr>
          <w:sz w:val="22"/>
        </w:rPr>
        <w:t>2019).</w:t>
      </w:r>
      <w:r>
        <w:rPr>
          <w:spacing w:val="-8"/>
          <w:sz w:val="22"/>
        </w:rPr>
        <w:t> </w:t>
      </w:r>
      <w:r>
        <w:rPr>
          <w:sz w:val="24"/>
        </w:rPr>
        <w:t>Class</w:t>
      </w:r>
      <w:r>
        <w:rPr>
          <w:spacing w:val="-5"/>
          <w:sz w:val="24"/>
        </w:rPr>
        <w:t> </w:t>
      </w:r>
      <w:r>
        <w:rPr>
          <w:sz w:val="22"/>
        </w:rPr>
        <w:t>lavoisier’</w:t>
      </w:r>
      <w:r>
        <w:rPr>
          <w:spacing w:val="-8"/>
          <w:sz w:val="22"/>
        </w:rPr>
        <w:t> </w:t>
      </w:r>
      <w:r>
        <w:rPr>
          <w:sz w:val="24"/>
        </w:rPr>
        <w:t>student learning outcomes </w:t>
      </w:r>
      <w:r>
        <w:rPr>
          <w:sz w:val="22"/>
        </w:rPr>
        <w:t>are </w:t>
      </w:r>
      <w:r>
        <w:rPr>
          <w:sz w:val="24"/>
        </w:rPr>
        <w:t>classified </w:t>
      </w:r>
      <w:r>
        <w:rPr>
          <w:sz w:val="22"/>
        </w:rPr>
        <w:t>as </w:t>
      </w:r>
      <w:r>
        <w:rPr>
          <w:sz w:val="24"/>
        </w:rPr>
        <w:t>experimental </w:t>
      </w:r>
      <w:r>
        <w:rPr>
          <w:sz w:val="22"/>
        </w:rPr>
        <w:t>and </w:t>
      </w:r>
      <w:r>
        <w:rPr>
          <w:sz w:val="24"/>
        </w:rPr>
        <w:t>control</w:t>
      </w:r>
      <w:r>
        <w:rPr>
          <w:sz w:val="22"/>
        </w:rPr>
        <w:t>.</w:t>
      </w:r>
    </w:p>
    <w:p>
      <w:pPr>
        <w:pStyle w:val="BodyText"/>
        <w:spacing w:line="482" w:lineRule="auto" w:before="234" w:after="5"/>
        <w:ind w:left="4166" w:right="1750" w:hanging="2809"/>
        <w:jc w:val="both"/>
      </w:pPr>
      <w:r>
        <w:rPr>
          <w:b/>
        </w:rPr>
        <w:t>Table</w:t>
      </w:r>
      <w:r>
        <w:rPr>
          <w:b/>
          <w:spacing w:val="-10"/>
        </w:rPr>
        <w:t> </w:t>
      </w:r>
      <w:r>
        <w:rPr>
          <w:b/>
        </w:rPr>
        <w:t>6.</w:t>
      </w:r>
      <w:r>
        <w:rPr>
          <w:b/>
          <w:spacing w:val="-7"/>
        </w:rPr>
        <w:t> </w:t>
      </w:r>
      <w:r>
        <w:rPr/>
        <w:t>Categorizing</w:t>
      </w:r>
      <w:r>
        <w:rPr>
          <w:spacing w:val="-8"/>
        </w:rPr>
        <w:t> </w:t>
      </w:r>
      <w:r>
        <w:rPr/>
        <w:t>student</w:t>
      </w:r>
      <w:r>
        <w:rPr>
          <w:spacing w:val="-10"/>
        </w:rPr>
        <w:t> </w:t>
      </w:r>
      <w:r>
        <w:rPr/>
        <w:t>chemistry</w:t>
      </w:r>
      <w:r>
        <w:rPr>
          <w:spacing w:val="-10"/>
        </w:rPr>
        <w:t> </w:t>
      </w:r>
      <w:r>
        <w:rPr/>
        <w:t>learning </w:t>
      </w:r>
      <w:r>
        <w:rPr>
          <w:spacing w:val="-2"/>
        </w:rPr>
        <w:t>outcomes.</w:t>
      </w:r>
    </w:p>
    <w:tbl>
      <w:tblPr>
        <w:tblW w:w="0" w:type="auto"/>
        <w:jc w:val="left"/>
        <w:tblInd w:w="5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2"/>
        <w:gridCol w:w="1328"/>
        <w:gridCol w:w="1508"/>
        <w:gridCol w:w="1277"/>
        <w:gridCol w:w="1417"/>
        <w:gridCol w:w="1560"/>
      </w:tblGrid>
      <w:tr>
        <w:trPr>
          <w:trHeight w:val="542" w:hRule="atLeast"/>
        </w:trPr>
        <w:tc>
          <w:tcPr>
            <w:tcW w:w="1572" w:type="dxa"/>
            <w:vMerge w:val="restart"/>
            <w:tcBorders>
              <w:left w:val="nil"/>
            </w:tcBorders>
          </w:tcPr>
          <w:p>
            <w:pPr>
              <w:pStyle w:val="TableParagraph"/>
              <w:spacing w:line="480" w:lineRule="auto" w:before="107"/>
              <w:ind w:left="136" w:right="521"/>
              <w:jc w:val="left"/>
              <w:rPr>
                <w:b/>
                <w:sz w:val="24"/>
              </w:rPr>
            </w:pPr>
            <w:r>
              <w:rPr>
                <w:b/>
                <w:spacing w:val="-4"/>
                <w:w w:val="80"/>
                <w:sz w:val="24"/>
              </w:rPr>
              <w:t>Interval </w:t>
            </w:r>
            <w:r>
              <w:rPr>
                <w:b/>
                <w:spacing w:val="-2"/>
                <w:sz w:val="24"/>
              </w:rPr>
              <w:t>score</w:t>
            </w:r>
          </w:p>
        </w:tc>
        <w:tc>
          <w:tcPr>
            <w:tcW w:w="1328" w:type="dxa"/>
            <w:vMerge w:val="restart"/>
          </w:tcPr>
          <w:p>
            <w:pPr>
              <w:pStyle w:val="TableParagraph"/>
              <w:spacing w:before="104"/>
              <w:ind w:left="102"/>
              <w:jc w:val="left"/>
              <w:rPr>
                <w:b/>
                <w:sz w:val="24"/>
              </w:rPr>
            </w:pPr>
            <w:r>
              <w:rPr>
                <w:b/>
                <w:spacing w:val="-2"/>
                <w:sz w:val="24"/>
              </w:rPr>
              <w:t>Criteria</w:t>
            </w:r>
          </w:p>
        </w:tc>
        <w:tc>
          <w:tcPr>
            <w:tcW w:w="2785" w:type="dxa"/>
            <w:gridSpan w:val="2"/>
          </w:tcPr>
          <w:p>
            <w:pPr>
              <w:pStyle w:val="TableParagraph"/>
              <w:spacing w:before="16"/>
              <w:ind w:left="635"/>
              <w:jc w:val="left"/>
              <w:rPr>
                <w:b/>
                <w:sz w:val="24"/>
              </w:rPr>
            </w:pPr>
            <w:r>
              <w:rPr>
                <w:b/>
                <w:w w:val="80"/>
                <w:sz w:val="24"/>
              </w:rPr>
              <w:t>Experiment</w:t>
            </w:r>
            <w:r>
              <w:rPr>
                <w:b/>
                <w:spacing w:val="27"/>
                <w:sz w:val="24"/>
              </w:rPr>
              <w:t> </w:t>
            </w:r>
            <w:r>
              <w:rPr>
                <w:b/>
                <w:spacing w:val="-2"/>
                <w:sz w:val="24"/>
              </w:rPr>
              <w:t>class</w:t>
            </w:r>
          </w:p>
        </w:tc>
        <w:tc>
          <w:tcPr>
            <w:tcW w:w="2977" w:type="dxa"/>
            <w:gridSpan w:val="2"/>
            <w:tcBorders>
              <w:right w:val="nil"/>
            </w:tcBorders>
          </w:tcPr>
          <w:p>
            <w:pPr>
              <w:pStyle w:val="TableParagraph"/>
              <w:spacing w:before="16"/>
              <w:ind w:left="824"/>
              <w:jc w:val="left"/>
              <w:rPr>
                <w:b/>
                <w:sz w:val="24"/>
              </w:rPr>
            </w:pPr>
            <w:r>
              <w:rPr>
                <w:b/>
                <w:w w:val="85"/>
                <w:sz w:val="24"/>
              </w:rPr>
              <w:t>Control</w:t>
            </w:r>
            <w:r>
              <w:rPr>
                <w:b/>
                <w:spacing w:val="-13"/>
                <w:sz w:val="24"/>
              </w:rPr>
              <w:t> </w:t>
            </w:r>
            <w:r>
              <w:rPr>
                <w:b/>
                <w:spacing w:val="-2"/>
                <w:sz w:val="24"/>
              </w:rPr>
              <w:t>class</w:t>
            </w:r>
          </w:p>
        </w:tc>
      </w:tr>
      <w:tr>
        <w:trPr>
          <w:trHeight w:val="1087" w:hRule="atLeast"/>
        </w:trPr>
        <w:tc>
          <w:tcPr>
            <w:tcW w:w="1572" w:type="dxa"/>
            <w:vMerge/>
            <w:tcBorders>
              <w:top w:val="nil"/>
              <w:left w:val="nil"/>
            </w:tcBorders>
          </w:tcPr>
          <w:p>
            <w:pPr>
              <w:rPr>
                <w:sz w:val="2"/>
                <w:szCs w:val="2"/>
              </w:rPr>
            </w:pPr>
          </w:p>
        </w:tc>
        <w:tc>
          <w:tcPr>
            <w:tcW w:w="1328" w:type="dxa"/>
            <w:vMerge/>
            <w:tcBorders>
              <w:top w:val="nil"/>
            </w:tcBorders>
          </w:tcPr>
          <w:p>
            <w:pPr>
              <w:rPr>
                <w:sz w:val="2"/>
                <w:szCs w:val="2"/>
              </w:rPr>
            </w:pPr>
          </w:p>
        </w:tc>
        <w:tc>
          <w:tcPr>
            <w:tcW w:w="1508" w:type="dxa"/>
          </w:tcPr>
          <w:p>
            <w:pPr>
              <w:pStyle w:val="TableParagraph"/>
              <w:spacing w:line="271" w:lineRule="exact" w:before="0"/>
              <w:ind w:left="13" w:right="17"/>
              <w:rPr>
                <w:b/>
                <w:sz w:val="24"/>
              </w:rPr>
            </w:pPr>
            <w:r>
              <w:rPr>
                <w:b/>
                <w:spacing w:val="-2"/>
                <w:sz w:val="24"/>
              </w:rPr>
              <w:t>Frequenc</w:t>
            </w:r>
          </w:p>
          <w:p>
            <w:pPr>
              <w:pStyle w:val="TableParagraph"/>
              <w:spacing w:before="268"/>
              <w:ind w:left="13" w:right="10"/>
              <w:rPr>
                <w:b/>
                <w:sz w:val="24"/>
              </w:rPr>
            </w:pPr>
            <w:r>
              <w:rPr>
                <w:b/>
                <w:spacing w:val="-10"/>
                <w:sz w:val="24"/>
              </w:rPr>
              <w:t>y</w:t>
            </w:r>
          </w:p>
        </w:tc>
        <w:tc>
          <w:tcPr>
            <w:tcW w:w="1277" w:type="dxa"/>
          </w:tcPr>
          <w:p>
            <w:pPr>
              <w:pStyle w:val="TableParagraph"/>
              <w:spacing w:before="0"/>
              <w:ind w:left="17" w:right="17"/>
              <w:rPr>
                <w:b/>
                <w:sz w:val="24"/>
              </w:rPr>
            </w:pPr>
            <w:r>
              <w:rPr>
                <w:b/>
                <w:spacing w:val="-12"/>
                <w:sz w:val="24"/>
              </w:rPr>
              <w:t>Percentag </w:t>
            </w:r>
            <w:r>
              <w:rPr>
                <w:b/>
                <w:spacing w:val="-10"/>
                <w:sz w:val="24"/>
              </w:rPr>
              <w:t>e</w:t>
            </w:r>
          </w:p>
          <w:p>
            <w:pPr>
              <w:pStyle w:val="TableParagraph"/>
              <w:spacing w:line="254" w:lineRule="exact" w:before="269"/>
              <w:ind w:left="17" w:right="14"/>
              <w:rPr>
                <w:b/>
                <w:sz w:val="24"/>
              </w:rPr>
            </w:pPr>
            <w:r>
              <w:rPr>
                <w:b/>
                <w:spacing w:val="-5"/>
                <w:sz w:val="24"/>
              </w:rPr>
              <w:t>(%)</w:t>
            </w:r>
          </w:p>
        </w:tc>
        <w:tc>
          <w:tcPr>
            <w:tcW w:w="1417" w:type="dxa"/>
          </w:tcPr>
          <w:p>
            <w:pPr>
              <w:pStyle w:val="TableParagraph"/>
              <w:spacing w:line="271" w:lineRule="exact" w:before="0"/>
              <w:ind w:left="11" w:right="14"/>
              <w:rPr>
                <w:b/>
                <w:sz w:val="24"/>
              </w:rPr>
            </w:pPr>
            <w:r>
              <w:rPr>
                <w:b/>
                <w:spacing w:val="-2"/>
                <w:sz w:val="24"/>
              </w:rPr>
              <w:t>Frequency</w:t>
            </w:r>
          </w:p>
        </w:tc>
        <w:tc>
          <w:tcPr>
            <w:tcW w:w="1560" w:type="dxa"/>
            <w:tcBorders>
              <w:right w:val="nil"/>
            </w:tcBorders>
          </w:tcPr>
          <w:p>
            <w:pPr>
              <w:pStyle w:val="TableParagraph"/>
              <w:spacing w:line="271" w:lineRule="exact" w:before="0"/>
              <w:ind w:left="10" w:right="10"/>
              <w:rPr>
                <w:b/>
                <w:sz w:val="24"/>
              </w:rPr>
            </w:pPr>
            <w:r>
              <w:rPr>
                <w:b/>
                <w:spacing w:val="-2"/>
                <w:sz w:val="24"/>
              </w:rPr>
              <w:t>Percentage</w:t>
            </w:r>
          </w:p>
          <w:p>
            <w:pPr>
              <w:pStyle w:val="TableParagraph"/>
              <w:spacing w:before="268"/>
              <w:ind w:left="10" w:right="10"/>
              <w:rPr>
                <w:b/>
                <w:sz w:val="24"/>
              </w:rPr>
            </w:pPr>
            <w:r>
              <w:rPr>
                <w:b/>
                <w:spacing w:val="-5"/>
                <w:sz w:val="24"/>
              </w:rPr>
              <w:t>(%)</w:t>
            </w:r>
          </w:p>
        </w:tc>
      </w:tr>
      <w:tr>
        <w:trPr>
          <w:trHeight w:val="1086" w:hRule="atLeast"/>
        </w:trPr>
        <w:tc>
          <w:tcPr>
            <w:tcW w:w="1572" w:type="dxa"/>
            <w:tcBorders>
              <w:left w:val="nil"/>
            </w:tcBorders>
          </w:tcPr>
          <w:p>
            <w:pPr>
              <w:pStyle w:val="TableParagraph"/>
              <w:spacing w:before="16"/>
              <w:ind w:left="136"/>
              <w:jc w:val="left"/>
              <w:rPr>
                <w:sz w:val="24"/>
              </w:rPr>
            </w:pPr>
            <w:r>
              <w:rPr>
                <w:spacing w:val="-5"/>
                <w:sz w:val="24"/>
              </w:rPr>
              <w:t>&gt;84</w:t>
            </w:r>
          </w:p>
        </w:tc>
        <w:tc>
          <w:tcPr>
            <w:tcW w:w="1328" w:type="dxa"/>
          </w:tcPr>
          <w:p>
            <w:pPr>
              <w:pStyle w:val="TableParagraph"/>
              <w:spacing w:before="16"/>
              <w:ind w:left="102"/>
              <w:jc w:val="left"/>
              <w:rPr>
                <w:sz w:val="24"/>
              </w:rPr>
            </w:pPr>
            <w:r>
              <w:rPr>
                <w:spacing w:val="-4"/>
                <w:sz w:val="24"/>
              </w:rPr>
              <w:t>Very</w:t>
            </w:r>
          </w:p>
          <w:p>
            <w:pPr>
              <w:pStyle w:val="TableParagraph"/>
              <w:spacing w:before="258"/>
              <w:ind w:left="102"/>
              <w:jc w:val="left"/>
              <w:rPr>
                <w:sz w:val="24"/>
              </w:rPr>
            </w:pPr>
            <w:r>
              <w:rPr>
                <w:spacing w:val="-4"/>
                <w:sz w:val="24"/>
              </w:rPr>
              <w:t>good</w:t>
            </w:r>
          </w:p>
        </w:tc>
        <w:tc>
          <w:tcPr>
            <w:tcW w:w="1508" w:type="dxa"/>
          </w:tcPr>
          <w:p>
            <w:pPr>
              <w:pStyle w:val="TableParagraph"/>
              <w:spacing w:before="16"/>
              <w:ind w:left="17" w:right="4"/>
              <w:rPr>
                <w:sz w:val="24"/>
              </w:rPr>
            </w:pPr>
            <w:r>
              <w:rPr>
                <w:spacing w:val="-10"/>
                <w:sz w:val="24"/>
              </w:rPr>
              <w:t>8</w:t>
            </w:r>
          </w:p>
        </w:tc>
        <w:tc>
          <w:tcPr>
            <w:tcW w:w="1277" w:type="dxa"/>
          </w:tcPr>
          <w:p>
            <w:pPr>
              <w:pStyle w:val="TableParagraph"/>
              <w:spacing w:before="16"/>
              <w:ind w:left="17" w:right="17"/>
              <w:rPr>
                <w:sz w:val="24"/>
              </w:rPr>
            </w:pPr>
            <w:r>
              <w:rPr>
                <w:spacing w:val="-2"/>
                <w:sz w:val="24"/>
              </w:rPr>
              <w:t>33.33</w:t>
            </w:r>
          </w:p>
        </w:tc>
        <w:tc>
          <w:tcPr>
            <w:tcW w:w="1417" w:type="dxa"/>
          </w:tcPr>
          <w:p>
            <w:pPr>
              <w:pStyle w:val="TableParagraph"/>
              <w:spacing w:before="16"/>
              <w:ind w:left="14" w:right="3"/>
              <w:rPr>
                <w:sz w:val="24"/>
              </w:rPr>
            </w:pPr>
            <w:r>
              <w:rPr>
                <w:spacing w:val="-10"/>
                <w:sz w:val="24"/>
              </w:rPr>
              <w:t>3</w:t>
            </w:r>
          </w:p>
        </w:tc>
        <w:tc>
          <w:tcPr>
            <w:tcW w:w="1560" w:type="dxa"/>
            <w:tcBorders>
              <w:right w:val="nil"/>
            </w:tcBorders>
          </w:tcPr>
          <w:p>
            <w:pPr>
              <w:pStyle w:val="TableParagraph"/>
              <w:spacing w:before="16"/>
              <w:ind w:left="5" w:right="10"/>
              <w:rPr>
                <w:sz w:val="24"/>
              </w:rPr>
            </w:pPr>
            <w:r>
              <w:rPr>
                <w:spacing w:val="-4"/>
                <w:sz w:val="24"/>
              </w:rPr>
              <w:t>12.5</w:t>
            </w:r>
          </w:p>
        </w:tc>
      </w:tr>
      <w:tr>
        <w:trPr>
          <w:trHeight w:val="544" w:hRule="atLeast"/>
        </w:trPr>
        <w:tc>
          <w:tcPr>
            <w:tcW w:w="1572" w:type="dxa"/>
            <w:tcBorders>
              <w:left w:val="nil"/>
            </w:tcBorders>
          </w:tcPr>
          <w:p>
            <w:pPr>
              <w:pStyle w:val="TableParagraph"/>
              <w:spacing w:before="6"/>
              <w:ind w:left="136"/>
              <w:jc w:val="left"/>
              <w:rPr>
                <w:sz w:val="24"/>
              </w:rPr>
            </w:pPr>
            <w:r>
              <w:rPr>
                <w:sz w:val="24"/>
              </w:rPr>
              <w:t>74≤</w:t>
            </w:r>
            <w:r>
              <w:rPr>
                <w:spacing w:val="15"/>
                <w:sz w:val="24"/>
              </w:rPr>
              <w:t> </w:t>
            </w:r>
            <w:r>
              <w:rPr>
                <w:sz w:val="24"/>
              </w:rPr>
              <w:t>-</w:t>
            </w:r>
            <w:r>
              <w:rPr>
                <w:spacing w:val="20"/>
                <w:sz w:val="24"/>
              </w:rPr>
              <w:t> </w:t>
            </w:r>
            <w:r>
              <w:rPr>
                <w:spacing w:val="-5"/>
                <w:sz w:val="24"/>
              </w:rPr>
              <w:t>&lt;84</w:t>
            </w:r>
          </w:p>
        </w:tc>
        <w:tc>
          <w:tcPr>
            <w:tcW w:w="1328" w:type="dxa"/>
          </w:tcPr>
          <w:p>
            <w:pPr>
              <w:pStyle w:val="TableParagraph"/>
              <w:spacing w:before="6"/>
              <w:ind w:left="102"/>
              <w:jc w:val="left"/>
              <w:rPr>
                <w:sz w:val="24"/>
              </w:rPr>
            </w:pPr>
            <w:r>
              <w:rPr>
                <w:spacing w:val="-4"/>
                <w:sz w:val="24"/>
              </w:rPr>
              <w:t>Good</w:t>
            </w:r>
          </w:p>
        </w:tc>
        <w:tc>
          <w:tcPr>
            <w:tcW w:w="1508" w:type="dxa"/>
          </w:tcPr>
          <w:p>
            <w:pPr>
              <w:pStyle w:val="TableParagraph"/>
              <w:spacing w:before="6"/>
              <w:ind w:left="13" w:right="14"/>
              <w:rPr>
                <w:sz w:val="24"/>
              </w:rPr>
            </w:pPr>
            <w:r>
              <w:rPr>
                <w:spacing w:val="-5"/>
                <w:sz w:val="24"/>
              </w:rPr>
              <w:t>11</w:t>
            </w:r>
          </w:p>
        </w:tc>
        <w:tc>
          <w:tcPr>
            <w:tcW w:w="1277" w:type="dxa"/>
          </w:tcPr>
          <w:p>
            <w:pPr>
              <w:pStyle w:val="TableParagraph"/>
              <w:spacing w:before="6"/>
              <w:ind w:left="17" w:right="17"/>
              <w:rPr>
                <w:sz w:val="24"/>
              </w:rPr>
            </w:pPr>
            <w:r>
              <w:rPr>
                <w:spacing w:val="-2"/>
                <w:sz w:val="24"/>
              </w:rPr>
              <w:t>45.83</w:t>
            </w:r>
          </w:p>
        </w:tc>
        <w:tc>
          <w:tcPr>
            <w:tcW w:w="1417" w:type="dxa"/>
          </w:tcPr>
          <w:p>
            <w:pPr>
              <w:pStyle w:val="TableParagraph"/>
              <w:spacing w:before="6"/>
              <w:ind w:left="11" w:right="9"/>
              <w:rPr>
                <w:sz w:val="24"/>
              </w:rPr>
            </w:pPr>
            <w:r>
              <w:rPr>
                <w:spacing w:val="-5"/>
                <w:sz w:val="24"/>
              </w:rPr>
              <w:t>12</w:t>
            </w:r>
          </w:p>
        </w:tc>
        <w:tc>
          <w:tcPr>
            <w:tcW w:w="1560" w:type="dxa"/>
            <w:tcBorders>
              <w:right w:val="nil"/>
            </w:tcBorders>
          </w:tcPr>
          <w:p>
            <w:pPr>
              <w:pStyle w:val="TableParagraph"/>
              <w:spacing w:before="6"/>
              <w:ind w:left="2" w:right="12"/>
              <w:rPr>
                <w:sz w:val="24"/>
              </w:rPr>
            </w:pPr>
            <w:r>
              <w:rPr>
                <w:spacing w:val="-5"/>
                <w:sz w:val="24"/>
              </w:rPr>
              <w:t>50</w:t>
            </w:r>
          </w:p>
        </w:tc>
      </w:tr>
      <w:tr>
        <w:trPr>
          <w:trHeight w:val="1087" w:hRule="atLeast"/>
        </w:trPr>
        <w:tc>
          <w:tcPr>
            <w:tcW w:w="1572" w:type="dxa"/>
            <w:tcBorders>
              <w:left w:val="nil"/>
            </w:tcBorders>
          </w:tcPr>
          <w:p>
            <w:pPr>
              <w:pStyle w:val="TableParagraph"/>
              <w:spacing w:before="16"/>
              <w:ind w:left="136"/>
              <w:jc w:val="left"/>
              <w:rPr>
                <w:sz w:val="24"/>
              </w:rPr>
            </w:pPr>
            <w:r>
              <w:rPr>
                <w:sz w:val="24"/>
              </w:rPr>
              <w:t>64≤</w:t>
            </w:r>
            <w:r>
              <w:rPr>
                <w:spacing w:val="15"/>
                <w:sz w:val="24"/>
              </w:rPr>
              <w:t> </w:t>
            </w:r>
            <w:r>
              <w:rPr>
                <w:sz w:val="24"/>
              </w:rPr>
              <w:t>-</w:t>
            </w:r>
            <w:r>
              <w:rPr>
                <w:spacing w:val="20"/>
                <w:sz w:val="24"/>
              </w:rPr>
              <w:t> </w:t>
            </w:r>
            <w:r>
              <w:rPr>
                <w:spacing w:val="-5"/>
                <w:sz w:val="24"/>
              </w:rPr>
              <w:t>&lt;74</w:t>
            </w:r>
          </w:p>
        </w:tc>
        <w:tc>
          <w:tcPr>
            <w:tcW w:w="1328" w:type="dxa"/>
          </w:tcPr>
          <w:p>
            <w:pPr>
              <w:pStyle w:val="TableParagraph"/>
              <w:spacing w:before="16"/>
              <w:ind w:left="102"/>
              <w:jc w:val="left"/>
              <w:rPr>
                <w:sz w:val="24"/>
              </w:rPr>
            </w:pPr>
            <w:r>
              <w:rPr>
                <w:spacing w:val="-2"/>
                <w:w w:val="110"/>
                <w:sz w:val="24"/>
              </w:rPr>
              <w:t>Pretty</w:t>
            </w:r>
          </w:p>
          <w:p>
            <w:pPr>
              <w:pStyle w:val="TableParagraph"/>
              <w:spacing w:before="258"/>
              <w:ind w:left="102"/>
              <w:jc w:val="left"/>
              <w:rPr>
                <w:sz w:val="24"/>
              </w:rPr>
            </w:pPr>
            <w:r>
              <w:rPr>
                <w:spacing w:val="-4"/>
                <w:w w:val="110"/>
                <w:sz w:val="24"/>
              </w:rPr>
              <w:t>good</w:t>
            </w:r>
          </w:p>
        </w:tc>
        <w:tc>
          <w:tcPr>
            <w:tcW w:w="1508" w:type="dxa"/>
          </w:tcPr>
          <w:p>
            <w:pPr>
              <w:pStyle w:val="TableParagraph"/>
              <w:spacing w:before="16"/>
              <w:ind w:left="17" w:right="4"/>
              <w:rPr>
                <w:sz w:val="24"/>
              </w:rPr>
            </w:pPr>
            <w:r>
              <w:rPr>
                <w:spacing w:val="-10"/>
                <w:sz w:val="24"/>
              </w:rPr>
              <w:t>5</w:t>
            </w:r>
          </w:p>
        </w:tc>
        <w:tc>
          <w:tcPr>
            <w:tcW w:w="1277" w:type="dxa"/>
          </w:tcPr>
          <w:p>
            <w:pPr>
              <w:pStyle w:val="TableParagraph"/>
              <w:spacing w:before="16"/>
              <w:ind w:left="17" w:right="17"/>
              <w:rPr>
                <w:sz w:val="24"/>
              </w:rPr>
            </w:pPr>
            <w:r>
              <w:rPr>
                <w:spacing w:val="-2"/>
                <w:sz w:val="24"/>
              </w:rPr>
              <w:t>20.83</w:t>
            </w:r>
          </w:p>
        </w:tc>
        <w:tc>
          <w:tcPr>
            <w:tcW w:w="1417" w:type="dxa"/>
          </w:tcPr>
          <w:p>
            <w:pPr>
              <w:pStyle w:val="TableParagraph"/>
              <w:spacing w:before="16"/>
              <w:ind w:left="14" w:right="3"/>
              <w:rPr>
                <w:sz w:val="24"/>
              </w:rPr>
            </w:pPr>
            <w:r>
              <w:rPr>
                <w:spacing w:val="-10"/>
                <w:sz w:val="24"/>
              </w:rPr>
              <w:t>8</w:t>
            </w:r>
          </w:p>
        </w:tc>
        <w:tc>
          <w:tcPr>
            <w:tcW w:w="1560" w:type="dxa"/>
            <w:tcBorders>
              <w:right w:val="nil"/>
            </w:tcBorders>
          </w:tcPr>
          <w:p>
            <w:pPr>
              <w:pStyle w:val="TableParagraph"/>
              <w:spacing w:before="16"/>
              <w:ind w:left="7" w:right="10"/>
              <w:rPr>
                <w:sz w:val="24"/>
              </w:rPr>
            </w:pPr>
            <w:r>
              <w:rPr>
                <w:spacing w:val="-2"/>
                <w:sz w:val="24"/>
              </w:rPr>
              <w:t>33.33</w:t>
            </w:r>
          </w:p>
        </w:tc>
      </w:tr>
      <w:tr>
        <w:trPr>
          <w:trHeight w:val="1086" w:hRule="atLeast"/>
        </w:trPr>
        <w:tc>
          <w:tcPr>
            <w:tcW w:w="1572" w:type="dxa"/>
            <w:tcBorders>
              <w:left w:val="nil"/>
            </w:tcBorders>
          </w:tcPr>
          <w:p>
            <w:pPr>
              <w:pStyle w:val="TableParagraph"/>
              <w:spacing w:before="6"/>
              <w:ind w:left="136"/>
              <w:jc w:val="left"/>
              <w:rPr>
                <w:sz w:val="24"/>
              </w:rPr>
            </w:pPr>
            <w:r>
              <w:rPr>
                <w:sz w:val="24"/>
              </w:rPr>
              <w:t>54≤</w:t>
            </w:r>
            <w:r>
              <w:rPr>
                <w:spacing w:val="15"/>
                <w:sz w:val="24"/>
              </w:rPr>
              <w:t> </w:t>
            </w:r>
            <w:r>
              <w:rPr>
                <w:sz w:val="24"/>
              </w:rPr>
              <w:t>-</w:t>
            </w:r>
            <w:r>
              <w:rPr>
                <w:spacing w:val="20"/>
                <w:sz w:val="24"/>
              </w:rPr>
              <w:t> </w:t>
            </w:r>
            <w:r>
              <w:rPr>
                <w:spacing w:val="-5"/>
                <w:sz w:val="24"/>
              </w:rPr>
              <w:t>&lt;64</w:t>
            </w:r>
          </w:p>
        </w:tc>
        <w:tc>
          <w:tcPr>
            <w:tcW w:w="1328" w:type="dxa"/>
          </w:tcPr>
          <w:p>
            <w:pPr>
              <w:pStyle w:val="TableParagraph"/>
              <w:spacing w:before="6"/>
              <w:ind w:left="102"/>
              <w:jc w:val="left"/>
              <w:rPr>
                <w:sz w:val="24"/>
              </w:rPr>
            </w:pPr>
            <w:r>
              <w:rPr>
                <w:spacing w:val="-5"/>
                <w:sz w:val="24"/>
              </w:rPr>
              <w:t>Not</w:t>
            </w:r>
          </w:p>
          <w:p>
            <w:pPr>
              <w:pStyle w:val="TableParagraph"/>
              <w:spacing w:before="268"/>
              <w:ind w:left="102"/>
              <w:jc w:val="left"/>
              <w:rPr>
                <w:sz w:val="24"/>
              </w:rPr>
            </w:pPr>
            <w:r>
              <w:rPr>
                <w:spacing w:val="-2"/>
                <w:sz w:val="24"/>
              </w:rPr>
              <w:t>enough</w:t>
            </w:r>
          </w:p>
        </w:tc>
        <w:tc>
          <w:tcPr>
            <w:tcW w:w="1508" w:type="dxa"/>
          </w:tcPr>
          <w:p>
            <w:pPr>
              <w:pStyle w:val="TableParagraph"/>
              <w:spacing w:before="6"/>
              <w:ind w:left="17" w:right="4"/>
              <w:rPr>
                <w:sz w:val="24"/>
              </w:rPr>
            </w:pPr>
            <w:r>
              <w:rPr>
                <w:spacing w:val="-10"/>
                <w:sz w:val="24"/>
              </w:rPr>
              <w:t>-</w:t>
            </w:r>
          </w:p>
        </w:tc>
        <w:tc>
          <w:tcPr>
            <w:tcW w:w="1277" w:type="dxa"/>
          </w:tcPr>
          <w:p>
            <w:pPr>
              <w:pStyle w:val="TableParagraph"/>
              <w:spacing w:before="6"/>
              <w:ind w:left="17"/>
              <w:rPr>
                <w:sz w:val="24"/>
              </w:rPr>
            </w:pPr>
            <w:r>
              <w:rPr>
                <w:spacing w:val="-10"/>
                <w:sz w:val="24"/>
              </w:rPr>
              <w:t>-</w:t>
            </w:r>
          </w:p>
        </w:tc>
        <w:tc>
          <w:tcPr>
            <w:tcW w:w="1417" w:type="dxa"/>
          </w:tcPr>
          <w:p>
            <w:pPr>
              <w:pStyle w:val="TableParagraph"/>
              <w:spacing w:before="6"/>
              <w:ind w:left="14" w:right="3"/>
              <w:rPr>
                <w:sz w:val="24"/>
              </w:rPr>
            </w:pPr>
            <w:r>
              <w:rPr>
                <w:spacing w:val="-10"/>
                <w:sz w:val="24"/>
              </w:rPr>
              <w:t>1</w:t>
            </w:r>
          </w:p>
        </w:tc>
        <w:tc>
          <w:tcPr>
            <w:tcW w:w="1560" w:type="dxa"/>
            <w:tcBorders>
              <w:right w:val="nil"/>
            </w:tcBorders>
          </w:tcPr>
          <w:p>
            <w:pPr>
              <w:pStyle w:val="TableParagraph"/>
              <w:spacing w:before="6"/>
              <w:ind w:left="5" w:right="10"/>
              <w:rPr>
                <w:sz w:val="24"/>
              </w:rPr>
            </w:pPr>
            <w:r>
              <w:rPr>
                <w:spacing w:val="-4"/>
                <w:sz w:val="24"/>
              </w:rPr>
              <w:t>4.16</w:t>
            </w:r>
          </w:p>
        </w:tc>
      </w:tr>
      <w:tr>
        <w:trPr>
          <w:trHeight w:val="1086" w:hRule="atLeast"/>
        </w:trPr>
        <w:tc>
          <w:tcPr>
            <w:tcW w:w="1572" w:type="dxa"/>
            <w:tcBorders>
              <w:left w:val="nil"/>
            </w:tcBorders>
          </w:tcPr>
          <w:p>
            <w:pPr>
              <w:pStyle w:val="TableParagraph"/>
              <w:spacing w:before="6"/>
              <w:ind w:left="136"/>
              <w:jc w:val="left"/>
              <w:rPr>
                <w:sz w:val="24"/>
              </w:rPr>
            </w:pPr>
            <w:r>
              <w:rPr>
                <w:sz w:val="24"/>
              </w:rPr>
              <w:t>&lt;</w:t>
            </w:r>
            <w:r>
              <w:rPr>
                <w:spacing w:val="23"/>
                <w:sz w:val="24"/>
              </w:rPr>
              <w:t> </w:t>
            </w:r>
            <w:r>
              <w:rPr>
                <w:spacing w:val="-5"/>
                <w:sz w:val="24"/>
              </w:rPr>
              <w:t>54</w:t>
            </w:r>
          </w:p>
        </w:tc>
        <w:tc>
          <w:tcPr>
            <w:tcW w:w="1328" w:type="dxa"/>
          </w:tcPr>
          <w:p>
            <w:pPr>
              <w:pStyle w:val="TableParagraph"/>
              <w:spacing w:before="6"/>
              <w:ind w:left="102"/>
              <w:jc w:val="left"/>
              <w:rPr>
                <w:sz w:val="24"/>
              </w:rPr>
            </w:pPr>
            <w:r>
              <w:rPr>
                <w:spacing w:val="-4"/>
                <w:sz w:val="24"/>
              </w:rPr>
              <w:t>Very</w:t>
            </w:r>
          </w:p>
          <w:p>
            <w:pPr>
              <w:pStyle w:val="TableParagraph"/>
              <w:spacing w:before="271"/>
              <w:ind w:left="102"/>
              <w:jc w:val="left"/>
              <w:rPr>
                <w:sz w:val="24"/>
              </w:rPr>
            </w:pPr>
            <w:r>
              <w:rPr>
                <w:spacing w:val="-4"/>
                <w:sz w:val="24"/>
              </w:rPr>
              <w:t>less</w:t>
            </w:r>
          </w:p>
        </w:tc>
        <w:tc>
          <w:tcPr>
            <w:tcW w:w="1508" w:type="dxa"/>
          </w:tcPr>
          <w:p>
            <w:pPr>
              <w:pStyle w:val="TableParagraph"/>
              <w:spacing w:before="6"/>
              <w:ind w:left="17" w:right="4"/>
              <w:rPr>
                <w:sz w:val="24"/>
              </w:rPr>
            </w:pPr>
            <w:r>
              <w:rPr>
                <w:spacing w:val="-10"/>
                <w:sz w:val="24"/>
              </w:rPr>
              <w:t>-</w:t>
            </w:r>
          </w:p>
        </w:tc>
        <w:tc>
          <w:tcPr>
            <w:tcW w:w="1277" w:type="dxa"/>
          </w:tcPr>
          <w:p>
            <w:pPr>
              <w:pStyle w:val="TableParagraph"/>
              <w:spacing w:before="6"/>
              <w:ind w:left="17"/>
              <w:rPr>
                <w:sz w:val="24"/>
              </w:rPr>
            </w:pPr>
            <w:r>
              <w:rPr>
                <w:spacing w:val="-10"/>
                <w:sz w:val="24"/>
              </w:rPr>
              <w:t>-</w:t>
            </w:r>
          </w:p>
        </w:tc>
        <w:tc>
          <w:tcPr>
            <w:tcW w:w="1417" w:type="dxa"/>
          </w:tcPr>
          <w:p>
            <w:pPr>
              <w:pStyle w:val="TableParagraph"/>
              <w:spacing w:before="6"/>
              <w:ind w:left="14" w:right="3"/>
              <w:rPr>
                <w:sz w:val="24"/>
              </w:rPr>
            </w:pPr>
            <w:r>
              <w:rPr>
                <w:spacing w:val="-10"/>
                <w:sz w:val="24"/>
              </w:rPr>
              <w:t>-</w:t>
            </w:r>
          </w:p>
        </w:tc>
        <w:tc>
          <w:tcPr>
            <w:tcW w:w="1560" w:type="dxa"/>
            <w:tcBorders>
              <w:right w:val="nil"/>
            </w:tcBorders>
          </w:tcPr>
          <w:p>
            <w:pPr>
              <w:pStyle w:val="TableParagraph"/>
              <w:spacing w:before="6"/>
              <w:ind w:left="12" w:right="10"/>
              <w:rPr>
                <w:sz w:val="24"/>
              </w:rPr>
            </w:pPr>
            <w:r>
              <w:rPr>
                <w:spacing w:val="-10"/>
                <w:sz w:val="24"/>
              </w:rPr>
              <w:t>-</w:t>
            </w:r>
          </w:p>
        </w:tc>
      </w:tr>
      <w:tr>
        <w:trPr>
          <w:trHeight w:val="544" w:hRule="atLeast"/>
        </w:trPr>
        <w:tc>
          <w:tcPr>
            <w:tcW w:w="2900" w:type="dxa"/>
            <w:gridSpan w:val="2"/>
            <w:tcBorders>
              <w:left w:val="nil"/>
            </w:tcBorders>
          </w:tcPr>
          <w:p>
            <w:pPr>
              <w:pStyle w:val="TableParagraph"/>
              <w:spacing w:before="18"/>
              <w:ind w:left="136"/>
              <w:jc w:val="left"/>
              <w:rPr>
                <w:sz w:val="24"/>
              </w:rPr>
            </w:pPr>
            <w:r>
              <w:rPr>
                <w:spacing w:val="-2"/>
                <w:sz w:val="24"/>
              </w:rPr>
              <w:t>Total</w:t>
            </w:r>
          </w:p>
        </w:tc>
        <w:tc>
          <w:tcPr>
            <w:tcW w:w="1508" w:type="dxa"/>
          </w:tcPr>
          <w:p>
            <w:pPr>
              <w:pStyle w:val="TableParagraph"/>
              <w:spacing w:before="18"/>
              <w:ind w:left="13" w:right="14"/>
              <w:rPr>
                <w:sz w:val="24"/>
              </w:rPr>
            </w:pPr>
            <w:r>
              <w:rPr>
                <w:spacing w:val="-5"/>
                <w:sz w:val="24"/>
              </w:rPr>
              <w:t>24</w:t>
            </w:r>
          </w:p>
        </w:tc>
        <w:tc>
          <w:tcPr>
            <w:tcW w:w="1277" w:type="dxa"/>
          </w:tcPr>
          <w:p>
            <w:pPr>
              <w:pStyle w:val="TableParagraph"/>
              <w:spacing w:before="18"/>
              <w:ind w:left="17" w:right="14"/>
              <w:rPr>
                <w:sz w:val="24"/>
              </w:rPr>
            </w:pPr>
            <w:r>
              <w:rPr>
                <w:spacing w:val="-5"/>
                <w:sz w:val="24"/>
              </w:rPr>
              <w:t>100</w:t>
            </w:r>
          </w:p>
        </w:tc>
        <w:tc>
          <w:tcPr>
            <w:tcW w:w="1417" w:type="dxa"/>
          </w:tcPr>
          <w:p>
            <w:pPr>
              <w:pStyle w:val="TableParagraph"/>
              <w:spacing w:before="18"/>
              <w:ind w:left="11" w:right="9"/>
              <w:rPr>
                <w:sz w:val="24"/>
              </w:rPr>
            </w:pPr>
            <w:r>
              <w:rPr>
                <w:spacing w:val="-5"/>
                <w:sz w:val="24"/>
              </w:rPr>
              <w:t>24</w:t>
            </w:r>
          </w:p>
        </w:tc>
        <w:tc>
          <w:tcPr>
            <w:tcW w:w="1560" w:type="dxa"/>
            <w:tcBorders>
              <w:right w:val="nil"/>
            </w:tcBorders>
          </w:tcPr>
          <w:p>
            <w:pPr>
              <w:pStyle w:val="TableParagraph"/>
              <w:spacing w:before="18"/>
              <w:ind w:left="5" w:right="10"/>
              <w:rPr>
                <w:sz w:val="24"/>
              </w:rPr>
            </w:pPr>
            <w:r>
              <w:rPr>
                <w:spacing w:val="-5"/>
                <w:sz w:val="24"/>
              </w:rPr>
              <w:t>100</w:t>
            </w:r>
          </w:p>
        </w:tc>
      </w:tr>
    </w:tbl>
    <w:p>
      <w:pPr>
        <w:spacing w:after="0"/>
        <w:rPr>
          <w:sz w:val="24"/>
        </w:rPr>
        <w:sectPr>
          <w:pgSz w:w="11920" w:h="16850"/>
          <w:pgMar w:top="1340" w:bottom="280" w:left="1160" w:right="740"/>
        </w:sectPr>
      </w:pPr>
    </w:p>
    <w:p>
      <w:pPr>
        <w:pStyle w:val="BodyText"/>
        <w:spacing w:line="480" w:lineRule="auto" w:before="87"/>
        <w:ind w:left="280" w:right="525" w:firstLine="719"/>
        <w:jc w:val="both"/>
      </w:pPr>
      <w:r>
        <w:rPr/>
        <w:t>As shown in Table 6, the student learning outcomes scores in</w:t>
      </w:r>
      <w:r>
        <w:rPr>
          <w:spacing w:val="-34"/>
        </w:rPr>
        <w:t> </w:t>
      </w:r>
      <w:r>
        <w:rPr/>
        <w:t>the</w:t>
      </w:r>
      <w:r>
        <w:rPr>
          <w:spacing w:val="-34"/>
        </w:rPr>
        <w:t> </w:t>
      </w:r>
      <w:r>
        <w:rPr/>
        <w:t>experimental</w:t>
      </w:r>
      <w:r>
        <w:rPr>
          <w:spacing w:val="-34"/>
        </w:rPr>
        <w:t> </w:t>
      </w:r>
      <w:r>
        <w:rPr/>
        <w:t>and</w:t>
      </w:r>
      <w:r>
        <w:rPr>
          <w:spacing w:val="-34"/>
        </w:rPr>
        <w:t> </w:t>
      </w:r>
      <w:r>
        <w:rPr/>
        <w:t>control</w:t>
      </w:r>
      <w:r>
        <w:rPr>
          <w:spacing w:val="-34"/>
        </w:rPr>
        <w:t> </w:t>
      </w:r>
      <w:r>
        <w:rPr/>
        <w:t>classes</w:t>
      </w:r>
      <w:r>
        <w:rPr>
          <w:spacing w:val="-34"/>
        </w:rPr>
        <w:t> </w:t>
      </w:r>
      <w:r>
        <w:rPr/>
        <w:t>are</w:t>
      </w:r>
      <w:r>
        <w:rPr>
          <w:spacing w:val="-34"/>
        </w:rPr>
        <w:t> </w:t>
      </w:r>
      <w:r>
        <w:rPr/>
        <w:t>in</w:t>
      </w:r>
      <w:r>
        <w:rPr>
          <w:spacing w:val="-34"/>
        </w:rPr>
        <w:t> </w:t>
      </w:r>
      <w:r>
        <w:rPr/>
        <w:t>the</w:t>
      </w:r>
      <w:r>
        <w:rPr>
          <w:spacing w:val="-31"/>
        </w:rPr>
        <w:t> </w:t>
      </w:r>
      <w:r>
        <w:rPr/>
        <w:t>moderate,</w:t>
      </w:r>
      <w:r>
        <w:rPr>
          <w:spacing w:val="-34"/>
        </w:rPr>
        <w:t> </w:t>
      </w:r>
      <w:r>
        <w:rPr/>
        <w:t>good, and very good categories, indicating that students were able to understand and master the material being taught; however, two students (4.16%) fell into the poor category. It shows that certain</w:t>
      </w:r>
      <w:r>
        <w:rPr>
          <w:spacing w:val="-22"/>
        </w:rPr>
        <w:t> </w:t>
      </w:r>
      <w:r>
        <w:rPr/>
        <w:t>pupils</w:t>
      </w:r>
      <w:r>
        <w:rPr>
          <w:spacing w:val="-22"/>
        </w:rPr>
        <w:t> </w:t>
      </w:r>
      <w:r>
        <w:rPr/>
        <w:t>in</w:t>
      </w:r>
      <w:r>
        <w:rPr>
          <w:spacing w:val="-20"/>
        </w:rPr>
        <w:t> </w:t>
      </w:r>
      <w:r>
        <w:rPr/>
        <w:t>the</w:t>
      </w:r>
      <w:r>
        <w:rPr>
          <w:spacing w:val="-22"/>
        </w:rPr>
        <w:t> </w:t>
      </w:r>
      <w:r>
        <w:rPr/>
        <w:t>experimental</w:t>
      </w:r>
      <w:r>
        <w:rPr>
          <w:spacing w:val="-20"/>
        </w:rPr>
        <w:t> </w:t>
      </w:r>
      <w:r>
        <w:rPr/>
        <w:t>and</w:t>
      </w:r>
      <w:r>
        <w:rPr>
          <w:spacing w:val="-22"/>
        </w:rPr>
        <w:t> </w:t>
      </w:r>
      <w:r>
        <w:rPr/>
        <w:t>control</w:t>
      </w:r>
      <w:r>
        <w:rPr>
          <w:spacing w:val="-20"/>
        </w:rPr>
        <w:t> </w:t>
      </w:r>
      <w:r>
        <w:rPr/>
        <w:t>classes</w:t>
      </w:r>
      <w:r>
        <w:rPr>
          <w:spacing w:val="-22"/>
        </w:rPr>
        <w:t> </w:t>
      </w:r>
      <w:r>
        <w:rPr/>
        <w:t>still</w:t>
      </w:r>
      <w:r>
        <w:rPr>
          <w:spacing w:val="-22"/>
        </w:rPr>
        <w:t> </w:t>
      </w:r>
      <w:r>
        <w:rPr/>
        <w:t>need help grasping the stoichiometry subject that the teacher is teaching. The control class's Discovery Learning learning approach focuses on seeking for and solving existing problems. Nonetheless, some students are less interested and motivated to answer</w:t>
      </w:r>
      <w:r>
        <w:rPr>
          <w:spacing w:val="-6"/>
        </w:rPr>
        <w:t> </w:t>
      </w:r>
      <w:r>
        <w:rPr/>
        <w:t>all</w:t>
      </w:r>
      <w:r>
        <w:rPr>
          <w:spacing w:val="-6"/>
        </w:rPr>
        <w:t> </w:t>
      </w:r>
      <w:r>
        <w:rPr/>
        <w:t>of</w:t>
      </w:r>
      <w:r>
        <w:rPr>
          <w:spacing w:val="-6"/>
        </w:rPr>
        <w:t> </w:t>
      </w:r>
      <w:r>
        <w:rPr/>
        <w:t>the</w:t>
      </w:r>
      <w:r>
        <w:rPr>
          <w:spacing w:val="-6"/>
        </w:rPr>
        <w:t> </w:t>
      </w:r>
      <w:r>
        <w:rPr/>
        <w:t>teacher's</w:t>
      </w:r>
      <w:r>
        <w:rPr>
          <w:spacing w:val="-6"/>
        </w:rPr>
        <w:t> </w:t>
      </w:r>
      <w:r>
        <w:rPr/>
        <w:t>difficulties</w:t>
      </w:r>
      <w:r>
        <w:rPr>
          <w:spacing w:val="-6"/>
        </w:rPr>
        <w:t> </w:t>
      </w:r>
      <w:r>
        <w:rPr/>
        <w:t>and</w:t>
      </w:r>
      <w:r>
        <w:rPr>
          <w:spacing w:val="-6"/>
        </w:rPr>
        <w:t> </w:t>
      </w:r>
      <w:r>
        <w:rPr/>
        <w:t>inquiries.</w:t>
      </w:r>
      <w:r>
        <w:rPr>
          <w:spacing w:val="-6"/>
        </w:rPr>
        <w:t> </w:t>
      </w:r>
      <w:r>
        <w:rPr/>
        <w:t>Research undertaken by Istiqomah, Prasojo, and Arifa'i (2018) and Putri, Roza, and Maimunah (2020) regarding applying the Discovery Learning</w:t>
      </w:r>
      <w:r>
        <w:rPr>
          <w:spacing w:val="-23"/>
        </w:rPr>
        <w:t> </w:t>
      </w:r>
      <w:r>
        <w:rPr/>
        <w:t>model</w:t>
      </w:r>
      <w:r>
        <w:rPr>
          <w:spacing w:val="-23"/>
        </w:rPr>
        <w:t> </w:t>
      </w:r>
      <w:r>
        <w:rPr/>
        <w:t>to</w:t>
      </w:r>
      <w:r>
        <w:rPr>
          <w:spacing w:val="-25"/>
        </w:rPr>
        <w:t> </w:t>
      </w:r>
      <w:r>
        <w:rPr/>
        <w:t>improve</w:t>
      </w:r>
      <w:r>
        <w:rPr>
          <w:spacing w:val="-23"/>
        </w:rPr>
        <w:t> </w:t>
      </w:r>
      <w:r>
        <w:rPr/>
        <w:t>student</w:t>
      </w:r>
      <w:r>
        <w:rPr>
          <w:spacing w:val="-25"/>
        </w:rPr>
        <w:t> </w:t>
      </w:r>
      <w:r>
        <w:rPr/>
        <w:t>learning</w:t>
      </w:r>
      <w:r>
        <w:rPr>
          <w:spacing w:val="-23"/>
        </w:rPr>
        <w:t> </w:t>
      </w:r>
      <w:r>
        <w:rPr/>
        <w:t>outcomes,</w:t>
      </w:r>
      <w:r>
        <w:rPr>
          <w:spacing w:val="-23"/>
        </w:rPr>
        <w:t> </w:t>
      </w:r>
      <w:r>
        <w:rPr/>
        <w:t>one</w:t>
      </w:r>
      <w:r>
        <w:rPr>
          <w:spacing w:val="-23"/>
        </w:rPr>
        <w:t> </w:t>
      </w:r>
      <w:r>
        <w:rPr/>
        <w:t>obstacle was that students needed to be more diligent in making discoveries. Meanwhile, in the experimental class, student learning</w:t>
      </w:r>
      <w:r>
        <w:rPr>
          <w:spacing w:val="-6"/>
        </w:rPr>
        <w:t> </w:t>
      </w:r>
      <w:r>
        <w:rPr/>
        <w:t>outcomes</w:t>
      </w:r>
      <w:r>
        <w:rPr>
          <w:spacing w:val="-6"/>
        </w:rPr>
        <w:t> </w:t>
      </w:r>
      <w:r>
        <w:rPr/>
        <w:t>were</w:t>
      </w:r>
      <w:r>
        <w:rPr>
          <w:spacing w:val="-6"/>
        </w:rPr>
        <w:t> </w:t>
      </w:r>
      <w:r>
        <w:rPr/>
        <w:t>in</w:t>
      </w:r>
      <w:r>
        <w:rPr>
          <w:spacing w:val="-6"/>
        </w:rPr>
        <w:t> </w:t>
      </w:r>
      <w:r>
        <w:rPr/>
        <w:t>the</w:t>
      </w:r>
      <w:r>
        <w:rPr>
          <w:spacing w:val="-5"/>
        </w:rPr>
        <w:t> </w:t>
      </w:r>
      <w:r>
        <w:rPr/>
        <w:t>quite</w:t>
      </w:r>
      <w:r>
        <w:rPr>
          <w:spacing w:val="-6"/>
        </w:rPr>
        <w:t> </w:t>
      </w:r>
      <w:r>
        <w:rPr/>
        <w:t>good</w:t>
      </w:r>
      <w:r>
        <w:rPr>
          <w:spacing w:val="-6"/>
        </w:rPr>
        <w:t> </w:t>
      </w:r>
      <w:r>
        <w:rPr/>
        <w:t>(20.83%),</w:t>
      </w:r>
      <w:r>
        <w:rPr>
          <w:spacing w:val="-4"/>
        </w:rPr>
        <w:t> </w:t>
      </w:r>
      <w:r>
        <w:rPr/>
        <w:t>good</w:t>
      </w:r>
      <w:r>
        <w:rPr>
          <w:spacing w:val="-6"/>
        </w:rPr>
        <w:t> </w:t>
      </w:r>
      <w:r>
        <w:rPr/>
        <w:t>(45.83), and very good (33.33) categories worksheets.</w:t>
      </w:r>
      <w:r>
        <w:rPr>
          <w:spacing w:val="-23"/>
        </w:rPr>
        <w:t> </w:t>
      </w:r>
      <w:r>
        <w:rPr/>
        <w:t>This shows how the discovery learning approach with scaffolding-based Student Worksheets affects student learning outcomes. Student worksheet T with a scaffolding strategy that encourages students to think with many instructions and</w:t>
      </w:r>
      <w:r>
        <w:rPr>
          <w:spacing w:val="-18"/>
        </w:rPr>
        <w:t> </w:t>
      </w:r>
      <w:r>
        <w:rPr/>
        <w:t>provides the necessary assistance on certain materials will</w:t>
      </w:r>
      <w:r>
        <w:rPr>
          <w:spacing w:val="-14"/>
        </w:rPr>
        <w:t> </w:t>
      </w:r>
      <w:r>
        <w:rPr/>
        <w:t>make</w:t>
      </w:r>
      <w:r>
        <w:rPr>
          <w:spacing w:val="-14"/>
        </w:rPr>
        <w:t> </w:t>
      </w:r>
      <w:r>
        <w:rPr/>
        <w:t>it</w:t>
      </w:r>
      <w:r>
        <w:rPr>
          <w:spacing w:val="-14"/>
        </w:rPr>
        <w:t> </w:t>
      </w:r>
      <w:r>
        <w:rPr/>
        <w:t>easier</w:t>
      </w:r>
      <w:r>
        <w:rPr>
          <w:spacing w:val="-14"/>
        </w:rPr>
        <w:t> </w:t>
      </w:r>
      <w:r>
        <w:rPr/>
        <w:t>for</w:t>
      </w:r>
      <w:r>
        <w:rPr>
          <w:spacing w:val="-14"/>
        </w:rPr>
        <w:t> </w:t>
      </w:r>
      <w:r>
        <w:rPr/>
        <w:t>students</w:t>
      </w:r>
      <w:r>
        <w:rPr>
          <w:spacing w:val="-14"/>
        </w:rPr>
        <w:t> </w:t>
      </w:r>
      <w:r>
        <w:rPr/>
        <w:t>to</w:t>
      </w:r>
      <w:r>
        <w:rPr>
          <w:spacing w:val="-14"/>
        </w:rPr>
        <w:t> </w:t>
      </w:r>
      <w:r>
        <w:rPr/>
        <w:t>understand the concept of the material being studied because scaffolding provides structured assistance to students at the start of learning</w:t>
      </w:r>
      <w:r>
        <w:rPr>
          <w:spacing w:val="40"/>
        </w:rPr>
        <w:t> </w:t>
      </w:r>
      <w:r>
        <w:rPr/>
        <w:t>and</w:t>
      </w:r>
      <w:r>
        <w:rPr>
          <w:spacing w:val="40"/>
        </w:rPr>
        <w:t> </w:t>
      </w:r>
      <w:r>
        <w:rPr/>
        <w:t>then</w:t>
      </w:r>
    </w:p>
    <w:p>
      <w:pPr>
        <w:spacing w:after="0" w:line="480" w:lineRule="auto"/>
        <w:jc w:val="both"/>
        <w:sectPr>
          <w:pgSz w:w="11920" w:h="16850"/>
          <w:pgMar w:top="1340" w:bottom="280" w:left="1160" w:right="740"/>
        </w:sectPr>
      </w:pPr>
    </w:p>
    <w:p>
      <w:pPr>
        <w:pStyle w:val="BodyText"/>
        <w:spacing w:line="480" w:lineRule="auto" w:before="87"/>
        <w:ind w:left="114" w:right="529"/>
        <w:jc w:val="both"/>
      </w:pPr>
      <w:r>
        <w:rPr/>
        <w:t>gradually activates it. Budaeng, Ayu, and Pratiwi (2017)</w:t>
      </w:r>
      <w:r>
        <w:rPr>
          <w:spacing w:val="-18"/>
        </w:rPr>
        <w:t> </w:t>
      </w:r>
      <w:r>
        <w:rPr/>
        <w:t>suggest that students learn more autonomously to better understand the subject content.</w:t>
      </w:r>
    </w:p>
    <w:p>
      <w:pPr>
        <w:pStyle w:val="Heading3"/>
        <w:numPr>
          <w:ilvl w:val="1"/>
          <w:numId w:val="3"/>
        </w:numPr>
        <w:tabs>
          <w:tab w:pos="629" w:val="left" w:leader="none"/>
        </w:tabs>
        <w:spacing w:line="240" w:lineRule="auto" w:before="214" w:after="0"/>
        <w:ind w:left="629" w:right="0" w:hanging="325"/>
        <w:jc w:val="both"/>
        <w:rPr>
          <w:i/>
        </w:rPr>
      </w:pPr>
      <w:r>
        <w:rPr>
          <w:i/>
          <w:w w:val="80"/>
        </w:rPr>
        <w:t>Description</w:t>
      </w:r>
      <w:r>
        <w:rPr>
          <w:i/>
          <w:spacing w:val="-11"/>
        </w:rPr>
        <w:t> </w:t>
      </w:r>
      <w:r>
        <w:rPr>
          <w:i/>
          <w:w w:val="80"/>
        </w:rPr>
        <w:t>of</w:t>
      </w:r>
      <w:r>
        <w:rPr>
          <w:i/>
          <w:spacing w:val="-13"/>
        </w:rPr>
        <w:t> </w:t>
      </w:r>
      <w:r>
        <w:rPr>
          <w:i/>
          <w:w w:val="80"/>
        </w:rPr>
        <w:t>Learning</w:t>
      </w:r>
      <w:r>
        <w:rPr>
          <w:i/>
          <w:spacing w:val="-3"/>
        </w:rPr>
        <w:t> </w:t>
      </w:r>
      <w:r>
        <w:rPr>
          <w:i/>
          <w:w w:val="80"/>
        </w:rPr>
        <w:t>Implementation</w:t>
      </w:r>
      <w:r>
        <w:rPr>
          <w:i/>
          <w:spacing w:val="-8"/>
        </w:rPr>
        <w:t> </w:t>
      </w:r>
      <w:r>
        <w:rPr>
          <w:i/>
          <w:w w:val="80"/>
        </w:rPr>
        <w:t>Observation</w:t>
      </w:r>
      <w:r>
        <w:rPr>
          <w:i/>
          <w:spacing w:val="-4"/>
        </w:rPr>
        <w:t> </w:t>
      </w:r>
      <w:r>
        <w:rPr>
          <w:i/>
          <w:spacing w:val="-2"/>
          <w:w w:val="80"/>
        </w:rPr>
        <w:t>Results</w:t>
      </w:r>
    </w:p>
    <w:p>
      <w:pPr>
        <w:pStyle w:val="BodyText"/>
        <w:spacing w:before="221"/>
        <w:rPr>
          <w:b/>
          <w:i/>
        </w:rPr>
      </w:pPr>
    </w:p>
    <w:p>
      <w:pPr>
        <w:pStyle w:val="ListParagraph"/>
        <w:numPr>
          <w:ilvl w:val="1"/>
          <w:numId w:val="3"/>
        </w:numPr>
        <w:tabs>
          <w:tab w:pos="558" w:val="left" w:leader="none"/>
        </w:tabs>
        <w:spacing w:line="240" w:lineRule="auto" w:before="1" w:after="0"/>
        <w:ind w:left="558" w:right="0" w:hanging="254"/>
        <w:jc w:val="left"/>
        <w:rPr>
          <w:rFonts w:ascii="Georgia"/>
          <w:sz w:val="20"/>
        </w:rPr>
      </w:pPr>
    </w:p>
    <w:p>
      <w:pPr>
        <w:pStyle w:val="BodyText"/>
        <w:spacing w:before="28"/>
        <w:rPr>
          <w:rFonts w:ascii="Georgia"/>
          <w:i/>
          <w:sz w:val="20"/>
        </w:rPr>
      </w:pPr>
    </w:p>
    <w:p>
      <w:pPr>
        <w:pStyle w:val="ListParagraph"/>
        <w:numPr>
          <w:ilvl w:val="2"/>
          <w:numId w:val="3"/>
        </w:numPr>
        <w:tabs>
          <w:tab w:pos="987" w:val="left" w:leader="none"/>
        </w:tabs>
        <w:spacing w:line="240" w:lineRule="auto" w:before="0" w:after="0"/>
        <w:ind w:left="987" w:right="0" w:hanging="707"/>
        <w:jc w:val="both"/>
        <w:rPr>
          <w:b/>
          <w:i/>
          <w:sz w:val="24"/>
        </w:rPr>
      </w:pPr>
      <w:r>
        <w:rPr>
          <w:b/>
          <w:i/>
          <w:spacing w:val="-2"/>
          <w:w w:val="85"/>
          <w:sz w:val="22"/>
        </w:rPr>
        <w:t>Teacher</w:t>
      </w:r>
      <w:r>
        <w:rPr>
          <w:b/>
          <w:i/>
          <w:spacing w:val="-5"/>
          <w:w w:val="85"/>
          <w:sz w:val="22"/>
        </w:rPr>
        <w:t> </w:t>
      </w:r>
      <w:r>
        <w:rPr>
          <w:b/>
          <w:i/>
          <w:spacing w:val="-2"/>
          <w:w w:val="85"/>
          <w:sz w:val="22"/>
        </w:rPr>
        <w:t>Teaching</w:t>
      </w:r>
      <w:r>
        <w:rPr>
          <w:b/>
          <w:i/>
          <w:spacing w:val="-21"/>
          <w:sz w:val="22"/>
        </w:rPr>
        <w:t> </w:t>
      </w:r>
      <w:r>
        <w:rPr>
          <w:b/>
          <w:i/>
          <w:spacing w:val="-2"/>
          <w:w w:val="85"/>
          <w:sz w:val="24"/>
        </w:rPr>
        <w:t>Activities</w:t>
      </w:r>
    </w:p>
    <w:p>
      <w:pPr>
        <w:pStyle w:val="BodyText"/>
        <w:spacing w:before="229"/>
        <w:rPr>
          <w:b/>
          <w:i/>
        </w:rPr>
      </w:pPr>
    </w:p>
    <w:p>
      <w:pPr>
        <w:pStyle w:val="BodyText"/>
        <w:spacing w:line="480" w:lineRule="auto"/>
        <w:ind w:left="280" w:right="525" w:firstLine="719"/>
        <w:jc w:val="both"/>
        <w:rPr>
          <w:i/>
          <w:sz w:val="22"/>
        </w:rPr>
      </w:pPr>
      <w:r>
        <w:rPr/>
        <w:t>Observers tracked the outcomes of teacher instructional activities over the course of four meetings. Observations were undertaken to see how the discovery learning paradigm was used in</w:t>
      </w:r>
      <w:r>
        <w:rPr>
          <w:spacing w:val="-2"/>
        </w:rPr>
        <w:t> </w:t>
      </w:r>
      <w:r>
        <w:rPr/>
        <w:t>conjunction</w:t>
      </w:r>
      <w:r>
        <w:rPr>
          <w:spacing w:val="-2"/>
        </w:rPr>
        <w:t> </w:t>
      </w:r>
      <w:r>
        <w:rPr/>
        <w:t>with</w:t>
      </w:r>
      <w:r>
        <w:rPr>
          <w:spacing w:val="-2"/>
        </w:rPr>
        <w:t> </w:t>
      </w:r>
      <w:r>
        <w:rPr/>
        <w:t>scaffolded</w:t>
      </w:r>
      <w:r>
        <w:rPr>
          <w:spacing w:val="-2"/>
        </w:rPr>
        <w:t> </w:t>
      </w:r>
      <w:r>
        <w:rPr/>
        <w:t>Student</w:t>
      </w:r>
      <w:r>
        <w:rPr>
          <w:spacing w:val="-2"/>
        </w:rPr>
        <w:t> </w:t>
      </w:r>
      <w:r>
        <w:rPr/>
        <w:t>Worksheets.</w:t>
      </w:r>
      <w:r>
        <w:rPr>
          <w:spacing w:val="-2"/>
        </w:rPr>
        <w:t> </w:t>
      </w:r>
      <w:r>
        <w:rPr/>
        <w:t>Table</w:t>
      </w:r>
      <w:r>
        <w:rPr>
          <w:spacing w:val="-2"/>
        </w:rPr>
        <w:t> </w:t>
      </w:r>
      <w:r>
        <w:rPr/>
        <w:t>7</w:t>
      </w:r>
      <w:r>
        <w:rPr>
          <w:spacing w:val="-35"/>
        </w:rPr>
        <w:t> </w:t>
      </w:r>
      <w:r>
        <w:rPr/>
        <w:t>shows the observation findings from teacher teaching activities in class LAVOISIER, which was an experimental class</w:t>
      </w:r>
      <w:r>
        <w:rPr>
          <w:i/>
          <w:sz w:val="22"/>
        </w:rPr>
        <w:t>.</w:t>
      </w:r>
    </w:p>
    <w:p>
      <w:pPr>
        <w:pStyle w:val="BodyText"/>
        <w:spacing w:line="480" w:lineRule="auto" w:before="206"/>
        <w:ind w:left="1787" w:right="2177" w:firstLine="79"/>
        <w:jc w:val="both"/>
      </w:pPr>
      <w:r>
        <w:rPr>
          <w:b/>
          <w:sz w:val="22"/>
        </w:rPr>
        <w:t>T</w:t>
      </w:r>
      <w:r>
        <w:rPr>
          <w:b/>
        </w:rPr>
        <w:t>able 7. </w:t>
      </w:r>
      <w:r>
        <w:rPr/>
        <w:t>Observation results of teachers' teaching activities in class LAVOISIER </w:t>
      </w:r>
      <w:r>
        <w:rPr>
          <w:spacing w:val="-2"/>
        </w:rPr>
        <w:t>female.</w:t>
      </w:r>
    </w:p>
    <w:p>
      <w:pPr>
        <w:pStyle w:val="BodyText"/>
        <w:rPr>
          <w:sz w:val="20"/>
        </w:rPr>
      </w:pPr>
    </w:p>
    <w:p>
      <w:pPr>
        <w:pStyle w:val="BodyText"/>
        <w:spacing w:before="201"/>
        <w:rPr>
          <w:sz w:val="20"/>
        </w:rPr>
      </w:pPr>
    </w:p>
    <w:tbl>
      <w:tblPr>
        <w:tblW w:w="0" w:type="auto"/>
        <w:jc w:val="left"/>
        <w:tblInd w:w="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21"/>
        <w:gridCol w:w="4809"/>
        <w:gridCol w:w="1546"/>
      </w:tblGrid>
      <w:tr>
        <w:trPr>
          <w:trHeight w:val="727" w:hRule="atLeast"/>
        </w:trPr>
        <w:tc>
          <w:tcPr>
            <w:tcW w:w="1921" w:type="dxa"/>
            <w:tcBorders>
              <w:left w:val="nil"/>
            </w:tcBorders>
          </w:tcPr>
          <w:p>
            <w:pPr>
              <w:pStyle w:val="TableParagraph"/>
              <w:spacing w:before="16"/>
              <w:ind w:left="136"/>
              <w:jc w:val="left"/>
              <w:rPr>
                <w:b/>
                <w:sz w:val="24"/>
              </w:rPr>
            </w:pPr>
            <w:r>
              <w:rPr>
                <w:b/>
                <w:spacing w:val="-2"/>
                <w:w w:val="90"/>
                <w:sz w:val="24"/>
              </w:rPr>
              <w:t>Meeting</w:t>
            </w:r>
            <w:r>
              <w:rPr>
                <w:b/>
                <w:spacing w:val="-17"/>
                <w:w w:val="90"/>
                <w:sz w:val="24"/>
              </w:rPr>
              <w:t> </w:t>
            </w:r>
            <w:r>
              <w:rPr>
                <w:b/>
                <w:spacing w:val="-7"/>
                <w:sz w:val="24"/>
              </w:rPr>
              <w:t>to</w:t>
            </w:r>
          </w:p>
        </w:tc>
        <w:tc>
          <w:tcPr>
            <w:tcW w:w="4809" w:type="dxa"/>
          </w:tcPr>
          <w:p>
            <w:pPr>
              <w:pStyle w:val="TableParagraph"/>
              <w:spacing w:before="16"/>
              <w:ind w:left="232"/>
              <w:jc w:val="left"/>
              <w:rPr>
                <w:b/>
                <w:sz w:val="24"/>
              </w:rPr>
            </w:pPr>
            <w:r>
              <w:rPr>
                <w:b/>
                <w:w w:val="85"/>
                <w:sz w:val="24"/>
              </w:rPr>
              <w:t>Teacher</w:t>
            </w:r>
            <w:r>
              <w:rPr>
                <w:b/>
                <w:spacing w:val="-20"/>
                <w:sz w:val="24"/>
              </w:rPr>
              <w:t> </w:t>
            </w:r>
            <w:r>
              <w:rPr>
                <w:b/>
                <w:w w:val="85"/>
                <w:sz w:val="24"/>
              </w:rPr>
              <w:t>activity</w:t>
            </w:r>
            <w:r>
              <w:rPr>
                <w:b/>
                <w:spacing w:val="-14"/>
                <w:sz w:val="24"/>
              </w:rPr>
              <w:t> </w:t>
            </w:r>
            <w:r>
              <w:rPr>
                <w:b/>
                <w:w w:val="85"/>
                <w:sz w:val="24"/>
              </w:rPr>
              <w:t>implementation</w:t>
            </w:r>
            <w:r>
              <w:rPr>
                <w:b/>
                <w:spacing w:val="-17"/>
                <w:sz w:val="24"/>
              </w:rPr>
              <w:t> </w:t>
            </w:r>
            <w:r>
              <w:rPr>
                <w:b/>
                <w:spacing w:val="-5"/>
                <w:w w:val="85"/>
                <w:sz w:val="24"/>
              </w:rPr>
              <w:t>(%)</w:t>
            </w:r>
          </w:p>
        </w:tc>
        <w:tc>
          <w:tcPr>
            <w:tcW w:w="1546" w:type="dxa"/>
            <w:tcBorders>
              <w:right w:val="nil"/>
            </w:tcBorders>
          </w:tcPr>
          <w:p>
            <w:pPr>
              <w:pStyle w:val="TableParagraph"/>
              <w:spacing w:before="16"/>
              <w:ind w:right="10"/>
              <w:rPr>
                <w:b/>
                <w:sz w:val="24"/>
              </w:rPr>
            </w:pPr>
            <w:r>
              <w:rPr>
                <w:b/>
                <w:spacing w:val="-2"/>
                <w:sz w:val="24"/>
              </w:rPr>
              <w:t>Criteria</w:t>
            </w:r>
          </w:p>
        </w:tc>
      </w:tr>
      <w:tr>
        <w:trPr>
          <w:trHeight w:val="724" w:hRule="atLeast"/>
        </w:trPr>
        <w:tc>
          <w:tcPr>
            <w:tcW w:w="1921" w:type="dxa"/>
            <w:tcBorders>
              <w:left w:val="nil"/>
            </w:tcBorders>
          </w:tcPr>
          <w:p>
            <w:pPr>
              <w:pStyle w:val="TableParagraph"/>
              <w:spacing w:before="6"/>
              <w:ind w:left="136"/>
              <w:jc w:val="left"/>
              <w:rPr>
                <w:sz w:val="24"/>
              </w:rPr>
            </w:pPr>
            <w:r>
              <w:rPr>
                <w:spacing w:val="-10"/>
                <w:w w:val="110"/>
                <w:sz w:val="24"/>
              </w:rPr>
              <w:t>I</w:t>
            </w:r>
          </w:p>
        </w:tc>
        <w:tc>
          <w:tcPr>
            <w:tcW w:w="4809" w:type="dxa"/>
          </w:tcPr>
          <w:p>
            <w:pPr>
              <w:pStyle w:val="TableParagraph"/>
              <w:spacing w:before="6"/>
              <w:ind w:left="2060"/>
              <w:jc w:val="left"/>
              <w:rPr>
                <w:sz w:val="24"/>
              </w:rPr>
            </w:pPr>
            <w:r>
              <w:rPr>
                <w:sz w:val="24"/>
              </w:rPr>
              <w:t>77.6</w:t>
            </w:r>
            <w:r>
              <w:rPr>
                <w:spacing w:val="-15"/>
                <w:sz w:val="24"/>
              </w:rPr>
              <w:t> </w:t>
            </w:r>
            <w:r>
              <w:rPr>
                <w:spacing w:val="-10"/>
                <w:sz w:val="24"/>
              </w:rPr>
              <w:t>%</w:t>
            </w:r>
          </w:p>
        </w:tc>
        <w:tc>
          <w:tcPr>
            <w:tcW w:w="1546" w:type="dxa"/>
            <w:tcBorders>
              <w:right w:val="nil"/>
            </w:tcBorders>
          </w:tcPr>
          <w:p>
            <w:pPr>
              <w:pStyle w:val="TableParagraph"/>
              <w:spacing w:before="6"/>
              <w:ind w:left="7" w:right="10"/>
              <w:rPr>
                <w:sz w:val="24"/>
              </w:rPr>
            </w:pPr>
            <w:r>
              <w:rPr>
                <w:sz w:val="24"/>
              </w:rPr>
              <w:t>Very</w:t>
            </w:r>
            <w:r>
              <w:rPr>
                <w:spacing w:val="-11"/>
                <w:sz w:val="24"/>
              </w:rPr>
              <w:t> </w:t>
            </w:r>
            <w:r>
              <w:rPr>
                <w:spacing w:val="-4"/>
                <w:sz w:val="24"/>
              </w:rPr>
              <w:t>good</w:t>
            </w:r>
          </w:p>
        </w:tc>
      </w:tr>
      <w:tr>
        <w:trPr>
          <w:trHeight w:val="724" w:hRule="atLeast"/>
        </w:trPr>
        <w:tc>
          <w:tcPr>
            <w:tcW w:w="1921" w:type="dxa"/>
            <w:tcBorders>
              <w:left w:val="nil"/>
            </w:tcBorders>
          </w:tcPr>
          <w:p>
            <w:pPr>
              <w:pStyle w:val="TableParagraph"/>
              <w:spacing w:before="6"/>
              <w:ind w:left="136"/>
              <w:jc w:val="left"/>
              <w:rPr>
                <w:sz w:val="24"/>
              </w:rPr>
            </w:pPr>
            <w:r>
              <w:rPr>
                <w:spacing w:val="-5"/>
                <w:w w:val="110"/>
                <w:sz w:val="24"/>
              </w:rPr>
              <w:t>II</w:t>
            </w:r>
          </w:p>
        </w:tc>
        <w:tc>
          <w:tcPr>
            <w:tcW w:w="4809" w:type="dxa"/>
          </w:tcPr>
          <w:p>
            <w:pPr>
              <w:pStyle w:val="TableParagraph"/>
              <w:spacing w:before="6"/>
              <w:ind w:left="142"/>
              <w:rPr>
                <w:sz w:val="24"/>
              </w:rPr>
            </w:pPr>
            <w:r>
              <w:rPr>
                <w:spacing w:val="-2"/>
                <w:sz w:val="24"/>
              </w:rPr>
              <w:t>82.1%</w:t>
            </w:r>
          </w:p>
        </w:tc>
        <w:tc>
          <w:tcPr>
            <w:tcW w:w="1546" w:type="dxa"/>
            <w:tcBorders>
              <w:right w:val="nil"/>
            </w:tcBorders>
          </w:tcPr>
          <w:p>
            <w:pPr>
              <w:pStyle w:val="TableParagraph"/>
              <w:spacing w:before="6"/>
              <w:ind w:left="7" w:right="10"/>
              <w:rPr>
                <w:sz w:val="24"/>
              </w:rPr>
            </w:pPr>
            <w:r>
              <w:rPr>
                <w:sz w:val="24"/>
              </w:rPr>
              <w:t>Very</w:t>
            </w:r>
            <w:r>
              <w:rPr>
                <w:spacing w:val="-11"/>
                <w:sz w:val="24"/>
              </w:rPr>
              <w:t> </w:t>
            </w:r>
            <w:r>
              <w:rPr>
                <w:spacing w:val="-4"/>
                <w:sz w:val="24"/>
              </w:rPr>
              <w:t>good</w:t>
            </w:r>
          </w:p>
        </w:tc>
      </w:tr>
      <w:tr>
        <w:trPr>
          <w:trHeight w:val="724" w:hRule="atLeast"/>
        </w:trPr>
        <w:tc>
          <w:tcPr>
            <w:tcW w:w="1921" w:type="dxa"/>
            <w:tcBorders>
              <w:left w:val="nil"/>
            </w:tcBorders>
          </w:tcPr>
          <w:p>
            <w:pPr>
              <w:pStyle w:val="TableParagraph"/>
              <w:spacing w:before="18"/>
              <w:ind w:left="136"/>
              <w:jc w:val="left"/>
              <w:rPr>
                <w:sz w:val="24"/>
              </w:rPr>
            </w:pPr>
            <w:r>
              <w:rPr>
                <w:spacing w:val="-5"/>
                <w:w w:val="110"/>
                <w:sz w:val="24"/>
              </w:rPr>
              <w:t>III</w:t>
            </w:r>
          </w:p>
        </w:tc>
        <w:tc>
          <w:tcPr>
            <w:tcW w:w="4809" w:type="dxa"/>
          </w:tcPr>
          <w:p>
            <w:pPr>
              <w:pStyle w:val="TableParagraph"/>
              <w:spacing w:before="18"/>
              <w:ind w:left="142" w:right="132"/>
              <w:rPr>
                <w:sz w:val="24"/>
              </w:rPr>
            </w:pPr>
            <w:r>
              <w:rPr>
                <w:spacing w:val="-5"/>
                <w:sz w:val="24"/>
              </w:rPr>
              <w:t>91%</w:t>
            </w:r>
          </w:p>
        </w:tc>
        <w:tc>
          <w:tcPr>
            <w:tcW w:w="1546" w:type="dxa"/>
            <w:tcBorders>
              <w:right w:val="nil"/>
            </w:tcBorders>
          </w:tcPr>
          <w:p>
            <w:pPr>
              <w:pStyle w:val="TableParagraph"/>
              <w:spacing w:before="18"/>
              <w:ind w:left="7" w:right="10"/>
              <w:rPr>
                <w:sz w:val="24"/>
              </w:rPr>
            </w:pPr>
            <w:r>
              <w:rPr>
                <w:sz w:val="24"/>
              </w:rPr>
              <w:t>Very</w:t>
            </w:r>
            <w:r>
              <w:rPr>
                <w:spacing w:val="-11"/>
                <w:sz w:val="24"/>
              </w:rPr>
              <w:t> </w:t>
            </w:r>
            <w:r>
              <w:rPr>
                <w:spacing w:val="-4"/>
                <w:sz w:val="24"/>
              </w:rPr>
              <w:t>good</w:t>
            </w:r>
          </w:p>
        </w:tc>
      </w:tr>
      <w:tr>
        <w:trPr>
          <w:trHeight w:val="727" w:hRule="atLeast"/>
        </w:trPr>
        <w:tc>
          <w:tcPr>
            <w:tcW w:w="1921" w:type="dxa"/>
            <w:tcBorders>
              <w:left w:val="nil"/>
            </w:tcBorders>
          </w:tcPr>
          <w:p>
            <w:pPr>
              <w:pStyle w:val="TableParagraph"/>
              <w:spacing w:before="16"/>
              <w:ind w:left="136"/>
              <w:jc w:val="left"/>
              <w:rPr>
                <w:sz w:val="24"/>
              </w:rPr>
            </w:pPr>
            <w:r>
              <w:rPr>
                <w:spacing w:val="-5"/>
                <w:sz w:val="24"/>
              </w:rPr>
              <w:t>IV</w:t>
            </w:r>
          </w:p>
        </w:tc>
        <w:tc>
          <w:tcPr>
            <w:tcW w:w="4809" w:type="dxa"/>
          </w:tcPr>
          <w:p>
            <w:pPr>
              <w:pStyle w:val="TableParagraph"/>
              <w:spacing w:before="16"/>
              <w:ind w:left="142" w:right="137"/>
              <w:rPr>
                <w:sz w:val="24"/>
              </w:rPr>
            </w:pPr>
            <w:r>
              <w:rPr>
                <w:spacing w:val="-5"/>
                <w:sz w:val="24"/>
              </w:rPr>
              <w:t>93</w:t>
            </w:r>
          </w:p>
        </w:tc>
        <w:tc>
          <w:tcPr>
            <w:tcW w:w="1546" w:type="dxa"/>
            <w:tcBorders>
              <w:right w:val="nil"/>
            </w:tcBorders>
          </w:tcPr>
          <w:p>
            <w:pPr>
              <w:pStyle w:val="TableParagraph"/>
              <w:spacing w:before="16"/>
              <w:ind w:left="7" w:right="10"/>
              <w:rPr>
                <w:sz w:val="24"/>
              </w:rPr>
            </w:pPr>
            <w:r>
              <w:rPr>
                <w:sz w:val="24"/>
              </w:rPr>
              <w:t>Very</w:t>
            </w:r>
            <w:r>
              <w:rPr>
                <w:spacing w:val="-11"/>
                <w:sz w:val="24"/>
              </w:rPr>
              <w:t> </w:t>
            </w:r>
            <w:r>
              <w:rPr>
                <w:spacing w:val="-4"/>
                <w:sz w:val="24"/>
              </w:rPr>
              <w:t>good</w:t>
            </w:r>
          </w:p>
        </w:tc>
      </w:tr>
      <w:tr>
        <w:trPr>
          <w:trHeight w:val="736" w:hRule="atLeast"/>
        </w:trPr>
        <w:tc>
          <w:tcPr>
            <w:tcW w:w="1921" w:type="dxa"/>
            <w:tcBorders>
              <w:left w:val="nil"/>
            </w:tcBorders>
          </w:tcPr>
          <w:p>
            <w:pPr>
              <w:pStyle w:val="TableParagraph"/>
              <w:spacing w:before="6"/>
              <w:ind w:left="136"/>
              <w:jc w:val="left"/>
              <w:rPr>
                <w:sz w:val="24"/>
              </w:rPr>
            </w:pPr>
            <w:r>
              <w:rPr>
                <w:spacing w:val="-2"/>
                <w:sz w:val="24"/>
              </w:rPr>
              <w:t>Average</w:t>
            </w:r>
          </w:p>
        </w:tc>
        <w:tc>
          <w:tcPr>
            <w:tcW w:w="4809" w:type="dxa"/>
          </w:tcPr>
          <w:p>
            <w:pPr>
              <w:pStyle w:val="TableParagraph"/>
              <w:spacing w:before="6"/>
              <w:ind w:left="142" w:right="132"/>
              <w:rPr>
                <w:sz w:val="24"/>
              </w:rPr>
            </w:pPr>
            <w:r>
              <w:rPr>
                <w:spacing w:val="-5"/>
                <w:sz w:val="24"/>
              </w:rPr>
              <w:t>86%</w:t>
            </w:r>
          </w:p>
        </w:tc>
        <w:tc>
          <w:tcPr>
            <w:tcW w:w="1546" w:type="dxa"/>
            <w:tcBorders>
              <w:right w:val="nil"/>
            </w:tcBorders>
          </w:tcPr>
          <w:p>
            <w:pPr>
              <w:pStyle w:val="TableParagraph"/>
              <w:spacing w:before="6"/>
              <w:ind w:left="7" w:right="10"/>
              <w:rPr>
                <w:sz w:val="24"/>
              </w:rPr>
            </w:pPr>
            <w:r>
              <w:rPr>
                <w:sz w:val="24"/>
              </w:rPr>
              <w:t>Very</w:t>
            </w:r>
            <w:r>
              <w:rPr>
                <w:spacing w:val="-11"/>
                <w:sz w:val="24"/>
              </w:rPr>
              <w:t> </w:t>
            </w:r>
            <w:r>
              <w:rPr>
                <w:spacing w:val="-4"/>
                <w:sz w:val="24"/>
              </w:rPr>
              <w:t>good</w:t>
            </w:r>
          </w:p>
        </w:tc>
      </w:tr>
    </w:tbl>
    <w:p>
      <w:pPr>
        <w:spacing w:after="0"/>
        <w:rPr>
          <w:sz w:val="24"/>
        </w:rPr>
        <w:sectPr>
          <w:pgSz w:w="11920" w:h="16850"/>
          <w:pgMar w:top="1340" w:bottom="280" w:left="1160" w:right="740"/>
        </w:sectPr>
      </w:pPr>
    </w:p>
    <w:p>
      <w:pPr>
        <w:pStyle w:val="BodyText"/>
        <w:spacing w:line="480" w:lineRule="auto" w:before="87"/>
        <w:ind w:left="280" w:right="525" w:firstLine="719"/>
        <w:jc w:val="both"/>
      </w:pPr>
      <w:r>
        <w:rPr/>
        <w:t>Table 7 shows the gradual increase in the implementation % of all observable features as the instructor provided learning material utilizing the discovery learning paradigm and scaffolding-based Student Worksheets. The increase was significant, advancing from the first to the third meeting with an</w:t>
      </w:r>
      <w:r>
        <w:rPr>
          <w:spacing w:val="-21"/>
        </w:rPr>
        <w:t> </w:t>
      </w:r>
      <w:r>
        <w:rPr/>
        <w:t>impressive</w:t>
      </w:r>
      <w:r>
        <w:rPr>
          <w:spacing w:val="-21"/>
        </w:rPr>
        <w:t> </w:t>
      </w:r>
      <w:r>
        <w:rPr/>
        <w:t>average</w:t>
      </w:r>
      <w:r>
        <w:rPr>
          <w:spacing w:val="-21"/>
        </w:rPr>
        <w:t> </w:t>
      </w:r>
      <w:r>
        <w:rPr/>
        <w:t>percentage</w:t>
      </w:r>
      <w:r>
        <w:rPr>
          <w:spacing w:val="-21"/>
        </w:rPr>
        <w:t> </w:t>
      </w:r>
      <w:r>
        <w:rPr/>
        <w:t>of</w:t>
      </w:r>
      <w:r>
        <w:rPr>
          <w:spacing w:val="-21"/>
        </w:rPr>
        <w:t> </w:t>
      </w:r>
      <w:r>
        <w:rPr/>
        <w:t>86%,</w:t>
      </w:r>
      <w:r>
        <w:rPr>
          <w:spacing w:val="-21"/>
        </w:rPr>
        <w:t> </w:t>
      </w:r>
      <w:r>
        <w:rPr/>
        <w:t>categorizing</w:t>
      </w:r>
      <w:r>
        <w:rPr>
          <w:spacing w:val="-21"/>
        </w:rPr>
        <w:t> </w:t>
      </w:r>
      <w:r>
        <w:rPr/>
        <w:t>it</w:t>
      </w:r>
      <w:r>
        <w:rPr>
          <w:spacing w:val="-21"/>
        </w:rPr>
        <w:t> </w:t>
      </w:r>
      <w:r>
        <w:rPr/>
        <w:t>as</w:t>
      </w:r>
      <w:r>
        <w:rPr>
          <w:spacing w:val="-19"/>
        </w:rPr>
        <w:t> </w:t>
      </w:r>
      <w:r>
        <w:rPr/>
        <w:t>‘very good.' The teacher's expert use of this model contributed to increased</w:t>
      </w:r>
      <w:r>
        <w:rPr>
          <w:spacing w:val="-6"/>
        </w:rPr>
        <w:t> </w:t>
      </w:r>
      <w:r>
        <w:rPr/>
        <w:t>student</w:t>
      </w:r>
      <w:r>
        <w:rPr>
          <w:spacing w:val="-6"/>
        </w:rPr>
        <w:t> </w:t>
      </w:r>
      <w:r>
        <w:rPr/>
        <w:t>interest</w:t>
      </w:r>
      <w:r>
        <w:rPr>
          <w:spacing w:val="-6"/>
        </w:rPr>
        <w:t> </w:t>
      </w:r>
      <w:r>
        <w:rPr/>
        <w:t>in</w:t>
      </w:r>
      <w:r>
        <w:rPr>
          <w:spacing w:val="-6"/>
        </w:rPr>
        <w:t> </w:t>
      </w:r>
      <w:r>
        <w:rPr/>
        <w:t>the</w:t>
      </w:r>
      <w:r>
        <w:rPr>
          <w:spacing w:val="-6"/>
        </w:rPr>
        <w:t> </w:t>
      </w:r>
      <w:r>
        <w:rPr/>
        <w:t>presented</w:t>
      </w:r>
      <w:r>
        <w:rPr>
          <w:spacing w:val="-6"/>
        </w:rPr>
        <w:t> </w:t>
      </w:r>
      <w:r>
        <w:rPr/>
        <w:t>learning</w:t>
      </w:r>
      <w:r>
        <w:rPr>
          <w:spacing w:val="-6"/>
        </w:rPr>
        <w:t> </w:t>
      </w:r>
      <w:r>
        <w:rPr/>
        <w:t>material,</w:t>
      </w:r>
      <w:r>
        <w:rPr>
          <w:spacing w:val="-6"/>
        </w:rPr>
        <w:t> </w:t>
      </w:r>
      <w:r>
        <w:rPr/>
        <w:t>a critical factor influencing their active participation in the learning process. This emphasizes the importance of teachers presenting material in accordance with the applied model. Analyzing the score interpretations for teacher teaching activities, the first meeting achieved a noteworthy 76.6%, describing it as very good.' The researcher's previous interaction</w:t>
      </w:r>
      <w:r>
        <w:rPr>
          <w:spacing w:val="-7"/>
        </w:rPr>
        <w:t> </w:t>
      </w:r>
      <w:r>
        <w:rPr/>
        <w:t>with</w:t>
      </w:r>
      <w:r>
        <w:rPr>
          <w:spacing w:val="-7"/>
        </w:rPr>
        <w:t> </w:t>
      </w:r>
      <w:r>
        <w:rPr/>
        <w:t>educators</w:t>
      </w:r>
      <w:r>
        <w:rPr>
          <w:spacing w:val="-7"/>
        </w:rPr>
        <w:t> </w:t>
      </w:r>
      <w:r>
        <w:rPr/>
        <w:t>contributed</w:t>
      </w:r>
      <w:r>
        <w:rPr>
          <w:spacing w:val="-7"/>
        </w:rPr>
        <w:t> </w:t>
      </w:r>
      <w:r>
        <w:rPr/>
        <w:t>to</w:t>
      </w:r>
      <w:r>
        <w:rPr>
          <w:spacing w:val="-7"/>
        </w:rPr>
        <w:t> </w:t>
      </w:r>
      <w:r>
        <w:rPr/>
        <w:t>this</w:t>
      </w:r>
      <w:r>
        <w:rPr>
          <w:spacing w:val="-7"/>
        </w:rPr>
        <w:t> </w:t>
      </w:r>
      <w:r>
        <w:rPr/>
        <w:t>successful</w:t>
      </w:r>
      <w:r>
        <w:rPr>
          <w:spacing w:val="-7"/>
        </w:rPr>
        <w:t> </w:t>
      </w:r>
      <w:r>
        <w:rPr/>
        <w:t>start. However,</w:t>
      </w:r>
      <w:r>
        <w:rPr>
          <w:spacing w:val="-36"/>
        </w:rPr>
        <w:t> </w:t>
      </w:r>
      <w:r>
        <w:rPr/>
        <w:t>despite</w:t>
      </w:r>
      <w:r>
        <w:rPr>
          <w:spacing w:val="-37"/>
        </w:rPr>
        <w:t> </w:t>
      </w:r>
      <w:r>
        <w:rPr/>
        <w:t>the</w:t>
      </w:r>
      <w:r>
        <w:rPr>
          <w:spacing w:val="-35"/>
        </w:rPr>
        <w:t> </w:t>
      </w:r>
      <w:r>
        <w:rPr/>
        <w:t>positive</w:t>
      </w:r>
      <w:r>
        <w:rPr>
          <w:spacing w:val="-36"/>
        </w:rPr>
        <w:t> </w:t>
      </w:r>
      <w:r>
        <w:rPr/>
        <w:t>categorization,</w:t>
      </w:r>
      <w:r>
        <w:rPr>
          <w:spacing w:val="-36"/>
        </w:rPr>
        <w:t> </w:t>
      </w:r>
      <w:r>
        <w:rPr/>
        <w:t>the</w:t>
      </w:r>
      <w:r>
        <w:rPr>
          <w:spacing w:val="-4"/>
        </w:rPr>
        <w:t> </w:t>
      </w:r>
      <w:r>
        <w:rPr/>
        <w:t>initial</w:t>
      </w:r>
      <w:r>
        <w:rPr>
          <w:spacing w:val="-6"/>
        </w:rPr>
        <w:t> </w:t>
      </w:r>
      <w:r>
        <w:rPr/>
        <w:t>meeting revealed areas for improvement,</w:t>
      </w:r>
      <w:r>
        <w:rPr>
          <w:spacing w:val="-22"/>
        </w:rPr>
        <w:t> </w:t>
      </w:r>
      <w:r>
        <w:rPr/>
        <w:t>particularly</w:t>
      </w:r>
      <w:r>
        <w:rPr>
          <w:spacing w:val="-22"/>
        </w:rPr>
        <w:t> </w:t>
      </w:r>
      <w:r>
        <w:rPr/>
        <w:t>in</w:t>
      </w:r>
      <w:r>
        <w:rPr>
          <w:spacing w:val="-22"/>
        </w:rPr>
        <w:t> </w:t>
      </w:r>
      <w:r>
        <w:rPr/>
        <w:t>guiding</w:t>
      </w:r>
      <w:r>
        <w:rPr>
          <w:spacing w:val="-22"/>
        </w:rPr>
        <w:t> </w:t>
      </w:r>
      <w:r>
        <w:rPr/>
        <w:t>students to exchange ideas in problem- solving actively. Student apathy to the learning process demanded ongoing efforts to guide them in discussing the disseminated Student Worksheet difficulties. Furthermore, the teacher continued to struggle with allocating time</w:t>
      </w:r>
      <w:r>
        <w:rPr>
          <w:spacing w:val="-6"/>
        </w:rPr>
        <w:t> </w:t>
      </w:r>
      <w:r>
        <w:rPr/>
        <w:t>for</w:t>
      </w:r>
      <w:r>
        <w:rPr>
          <w:spacing w:val="-6"/>
        </w:rPr>
        <w:t> </w:t>
      </w:r>
      <w:r>
        <w:rPr/>
        <w:t>all</w:t>
      </w:r>
      <w:r>
        <w:rPr>
          <w:spacing w:val="-6"/>
        </w:rPr>
        <w:t> </w:t>
      </w:r>
      <w:r>
        <w:rPr/>
        <w:t>learning</w:t>
      </w:r>
      <w:r>
        <w:rPr>
          <w:spacing w:val="-6"/>
        </w:rPr>
        <w:t> </w:t>
      </w:r>
      <w:r>
        <w:rPr/>
        <w:t>activities.</w:t>
      </w:r>
      <w:r>
        <w:rPr>
          <w:spacing w:val="-6"/>
        </w:rPr>
        <w:t> </w:t>
      </w:r>
      <w:r>
        <w:rPr/>
        <w:t>The</w:t>
      </w:r>
      <w:r>
        <w:rPr>
          <w:spacing w:val="-6"/>
        </w:rPr>
        <w:t> </w:t>
      </w:r>
      <w:r>
        <w:rPr/>
        <w:t>following</w:t>
      </w:r>
      <w:r>
        <w:rPr>
          <w:spacing w:val="-6"/>
        </w:rPr>
        <w:t> </w:t>
      </w:r>
      <w:r>
        <w:rPr/>
        <w:t>meetings,</w:t>
      </w:r>
      <w:r>
        <w:rPr>
          <w:spacing w:val="-6"/>
        </w:rPr>
        <w:t> </w:t>
      </w:r>
      <w:r>
        <w:rPr/>
        <w:t>namely the</w:t>
      </w:r>
      <w:r>
        <w:rPr>
          <w:spacing w:val="-30"/>
        </w:rPr>
        <w:t> </w:t>
      </w:r>
      <w:r>
        <w:rPr/>
        <w:t>second,</w:t>
      </w:r>
      <w:r>
        <w:rPr>
          <w:spacing w:val="-30"/>
        </w:rPr>
        <w:t> </w:t>
      </w:r>
      <w:r>
        <w:rPr/>
        <w:t>third, and fourth, demonstrated a remarkable overall achievement of observed features, with average percentages of 82.1%,</w:t>
      </w:r>
      <w:r>
        <w:rPr>
          <w:spacing w:val="40"/>
        </w:rPr>
        <w:t> </w:t>
      </w:r>
      <w:r>
        <w:rPr/>
        <w:t>91%,</w:t>
      </w:r>
      <w:r>
        <w:rPr>
          <w:spacing w:val="40"/>
        </w:rPr>
        <w:t> </w:t>
      </w:r>
      <w:r>
        <w:rPr/>
        <w:t>and</w:t>
      </w:r>
      <w:r>
        <w:rPr>
          <w:spacing w:val="40"/>
        </w:rPr>
        <w:t> </w:t>
      </w:r>
      <w:r>
        <w:rPr/>
        <w:t>93%,</w:t>
      </w:r>
      <w:r>
        <w:rPr>
          <w:spacing w:val="40"/>
        </w:rPr>
        <w:t> </w:t>
      </w:r>
      <w:r>
        <w:rPr/>
        <w:t>respectively.</w:t>
      </w:r>
      <w:r>
        <w:rPr>
          <w:spacing w:val="40"/>
        </w:rPr>
        <w:t> </w:t>
      </w:r>
      <w:r>
        <w:rPr/>
        <w:t>This</w:t>
      </w:r>
      <w:r>
        <w:rPr>
          <w:spacing w:val="40"/>
        </w:rPr>
        <w:t> </w:t>
      </w:r>
      <w:r>
        <w:rPr/>
        <w:t>evolution</w:t>
      </w:r>
      <w:r>
        <w:rPr>
          <w:spacing w:val="40"/>
        </w:rPr>
        <w:t> </w:t>
      </w:r>
      <w:r>
        <w:rPr/>
        <w:t>proved</w:t>
      </w:r>
      <w:r>
        <w:rPr>
          <w:spacing w:val="40"/>
        </w:rPr>
        <w:t> </w:t>
      </w:r>
      <w:r>
        <w:rPr/>
        <w:t>the</w:t>
      </w:r>
    </w:p>
    <w:p>
      <w:pPr>
        <w:spacing w:after="0" w:line="480" w:lineRule="auto"/>
        <w:jc w:val="both"/>
        <w:sectPr>
          <w:pgSz w:w="11920" w:h="16850"/>
          <w:pgMar w:top="1340" w:bottom="280" w:left="1160" w:right="740"/>
        </w:sectPr>
      </w:pPr>
    </w:p>
    <w:p>
      <w:pPr>
        <w:pStyle w:val="BodyText"/>
        <w:spacing w:line="480" w:lineRule="auto" w:before="87"/>
        <w:ind w:left="280" w:right="528"/>
        <w:jc w:val="both"/>
      </w:pPr>
      <w:r>
        <w:rPr/>
        <w:t>teacher's capacity to adjust to class settings and students by aligning the syntax in the learning model with time allocation for better learning implementation. The teacher's capacity to govern and supervise individual student thinking, facilitate group discussions, and encourage the presentation or sharing of group outcomes created an environment in which students were actively engaged in the learning experience. This consistent development demonstrated the teacher's dedication to improving the teaching method and optimizing the learning experience for </w:t>
      </w:r>
      <w:r>
        <w:rPr>
          <w:spacing w:val="-2"/>
        </w:rPr>
        <w:t>students.</w:t>
      </w:r>
    </w:p>
    <w:p>
      <w:pPr>
        <w:pStyle w:val="BodyText"/>
      </w:pPr>
    </w:p>
    <w:p>
      <w:pPr>
        <w:pStyle w:val="BodyText"/>
      </w:pPr>
    </w:p>
    <w:p>
      <w:pPr>
        <w:pStyle w:val="BodyText"/>
        <w:spacing w:before="100"/>
      </w:pPr>
    </w:p>
    <w:p>
      <w:pPr>
        <w:spacing w:line="487" w:lineRule="auto" w:before="0"/>
        <w:ind w:left="2633" w:right="1288" w:hanging="987"/>
        <w:jc w:val="left"/>
        <w:rPr>
          <w:sz w:val="22"/>
        </w:rPr>
      </w:pPr>
      <w:r>
        <w:rPr>
          <w:b/>
          <w:sz w:val="22"/>
        </w:rPr>
        <w:t>Table</w:t>
      </w:r>
      <w:r>
        <w:rPr>
          <w:b/>
          <w:spacing w:val="-14"/>
          <w:sz w:val="22"/>
        </w:rPr>
        <w:t> </w:t>
      </w:r>
      <w:r>
        <w:rPr>
          <w:b/>
          <w:sz w:val="22"/>
        </w:rPr>
        <w:t>8</w:t>
      </w:r>
      <w:r>
        <w:rPr>
          <w:sz w:val="22"/>
        </w:rPr>
        <w:t>.</w:t>
      </w:r>
      <w:r>
        <w:rPr>
          <w:spacing w:val="-15"/>
          <w:sz w:val="22"/>
        </w:rPr>
        <w:t> </w:t>
      </w:r>
      <w:r>
        <w:rPr>
          <w:sz w:val="22"/>
        </w:rPr>
        <w:t>Observation</w:t>
      </w:r>
      <w:r>
        <w:rPr>
          <w:spacing w:val="-14"/>
          <w:sz w:val="22"/>
        </w:rPr>
        <w:t> </w:t>
      </w:r>
      <w:r>
        <w:rPr>
          <w:sz w:val="22"/>
        </w:rPr>
        <w:t>results</w:t>
      </w:r>
      <w:r>
        <w:rPr>
          <w:spacing w:val="-14"/>
          <w:sz w:val="22"/>
        </w:rPr>
        <w:t> </w:t>
      </w:r>
      <w:r>
        <w:rPr>
          <w:sz w:val="22"/>
        </w:rPr>
        <w:t>of</w:t>
      </w:r>
      <w:r>
        <w:rPr>
          <w:spacing w:val="-15"/>
          <w:sz w:val="22"/>
        </w:rPr>
        <w:t> </w:t>
      </w:r>
      <w:r>
        <w:rPr>
          <w:sz w:val="22"/>
        </w:rPr>
        <w:t>student</w:t>
      </w:r>
      <w:r>
        <w:rPr>
          <w:spacing w:val="-15"/>
          <w:sz w:val="22"/>
        </w:rPr>
        <w:t> </w:t>
      </w:r>
      <w:r>
        <w:rPr>
          <w:sz w:val="22"/>
        </w:rPr>
        <w:t>learning activities in class LAVOISIER female.</w:t>
      </w:r>
    </w:p>
    <w:tbl>
      <w:tblPr>
        <w:tblW w:w="0" w:type="auto"/>
        <w:jc w:val="left"/>
        <w:tblInd w:w="16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98"/>
        <w:gridCol w:w="3730"/>
        <w:gridCol w:w="2486"/>
      </w:tblGrid>
      <w:tr>
        <w:trPr>
          <w:trHeight w:val="1019" w:hRule="atLeast"/>
        </w:trPr>
        <w:tc>
          <w:tcPr>
            <w:tcW w:w="1798" w:type="dxa"/>
            <w:tcBorders>
              <w:left w:val="nil"/>
            </w:tcBorders>
          </w:tcPr>
          <w:p>
            <w:pPr>
              <w:pStyle w:val="TableParagraph"/>
              <w:spacing w:before="1"/>
              <w:ind w:left="151"/>
              <w:jc w:val="left"/>
              <w:rPr>
                <w:b/>
                <w:sz w:val="24"/>
              </w:rPr>
            </w:pPr>
            <w:r>
              <w:rPr>
                <w:b/>
                <w:spacing w:val="-2"/>
                <w:w w:val="90"/>
                <w:sz w:val="24"/>
              </w:rPr>
              <w:t>Meeting</w:t>
            </w:r>
            <w:r>
              <w:rPr>
                <w:b/>
                <w:spacing w:val="-14"/>
                <w:w w:val="90"/>
                <w:sz w:val="24"/>
              </w:rPr>
              <w:t> </w:t>
            </w:r>
            <w:r>
              <w:rPr>
                <w:b/>
                <w:spacing w:val="-7"/>
                <w:w w:val="95"/>
                <w:sz w:val="24"/>
              </w:rPr>
              <w:t>to</w:t>
            </w:r>
          </w:p>
        </w:tc>
        <w:tc>
          <w:tcPr>
            <w:tcW w:w="3730" w:type="dxa"/>
          </w:tcPr>
          <w:p>
            <w:pPr>
              <w:pStyle w:val="TableParagraph"/>
              <w:spacing w:before="1"/>
              <w:ind w:left="10" w:right="5"/>
              <w:rPr>
                <w:b/>
                <w:sz w:val="24"/>
              </w:rPr>
            </w:pPr>
            <w:r>
              <w:rPr>
                <w:b/>
                <w:w w:val="85"/>
                <w:sz w:val="24"/>
              </w:rPr>
              <w:t>Student</w:t>
            </w:r>
            <w:r>
              <w:rPr>
                <w:b/>
                <w:spacing w:val="-15"/>
                <w:sz w:val="24"/>
              </w:rPr>
              <w:t> </w:t>
            </w:r>
            <w:r>
              <w:rPr>
                <w:b/>
                <w:w w:val="85"/>
                <w:sz w:val="24"/>
              </w:rPr>
              <w:t>learning</w:t>
            </w:r>
            <w:r>
              <w:rPr>
                <w:b/>
                <w:spacing w:val="-14"/>
                <w:sz w:val="24"/>
              </w:rPr>
              <w:t> </w:t>
            </w:r>
            <w:r>
              <w:rPr>
                <w:b/>
                <w:w w:val="85"/>
                <w:sz w:val="24"/>
              </w:rPr>
              <w:t>activity</w:t>
            </w:r>
            <w:r>
              <w:rPr>
                <w:b/>
                <w:spacing w:val="-11"/>
                <w:sz w:val="24"/>
              </w:rPr>
              <w:t> </w:t>
            </w:r>
            <w:r>
              <w:rPr>
                <w:b/>
                <w:spacing w:val="-5"/>
                <w:w w:val="85"/>
                <w:sz w:val="24"/>
              </w:rPr>
              <w:t>(%)</w:t>
            </w:r>
          </w:p>
        </w:tc>
        <w:tc>
          <w:tcPr>
            <w:tcW w:w="2486" w:type="dxa"/>
            <w:tcBorders>
              <w:right w:val="nil"/>
            </w:tcBorders>
          </w:tcPr>
          <w:p>
            <w:pPr>
              <w:pStyle w:val="TableParagraph"/>
              <w:spacing w:before="1"/>
              <w:ind w:left="45" w:right="55"/>
              <w:rPr>
                <w:b/>
                <w:sz w:val="24"/>
              </w:rPr>
            </w:pPr>
            <w:r>
              <w:rPr>
                <w:b/>
                <w:spacing w:val="-2"/>
                <w:sz w:val="24"/>
              </w:rPr>
              <w:t>Criteria</w:t>
            </w:r>
          </w:p>
        </w:tc>
      </w:tr>
      <w:tr>
        <w:trPr>
          <w:trHeight w:val="541" w:hRule="atLeast"/>
        </w:trPr>
        <w:tc>
          <w:tcPr>
            <w:tcW w:w="1798" w:type="dxa"/>
            <w:tcBorders>
              <w:left w:val="nil"/>
            </w:tcBorders>
          </w:tcPr>
          <w:p>
            <w:pPr>
              <w:pStyle w:val="TableParagraph"/>
              <w:spacing w:before="6"/>
              <w:ind w:left="139"/>
              <w:jc w:val="left"/>
              <w:rPr>
                <w:sz w:val="24"/>
              </w:rPr>
            </w:pPr>
            <w:r>
              <w:rPr>
                <w:spacing w:val="-10"/>
                <w:w w:val="110"/>
                <w:sz w:val="24"/>
              </w:rPr>
              <w:t>I</w:t>
            </w:r>
          </w:p>
        </w:tc>
        <w:tc>
          <w:tcPr>
            <w:tcW w:w="3730" w:type="dxa"/>
          </w:tcPr>
          <w:p>
            <w:pPr>
              <w:pStyle w:val="TableParagraph"/>
              <w:spacing w:before="6"/>
              <w:ind w:left="1577"/>
              <w:jc w:val="left"/>
              <w:rPr>
                <w:sz w:val="24"/>
              </w:rPr>
            </w:pPr>
            <w:r>
              <w:rPr>
                <w:sz w:val="24"/>
              </w:rPr>
              <w:t>75</w:t>
            </w:r>
            <w:r>
              <w:rPr>
                <w:spacing w:val="-6"/>
                <w:sz w:val="24"/>
              </w:rPr>
              <w:t> </w:t>
            </w:r>
            <w:r>
              <w:rPr>
                <w:spacing w:val="-10"/>
                <w:sz w:val="24"/>
              </w:rPr>
              <w:t>%</w:t>
            </w:r>
          </w:p>
        </w:tc>
        <w:tc>
          <w:tcPr>
            <w:tcW w:w="2486" w:type="dxa"/>
            <w:tcBorders>
              <w:right w:val="nil"/>
            </w:tcBorders>
          </w:tcPr>
          <w:p>
            <w:pPr>
              <w:pStyle w:val="TableParagraph"/>
              <w:spacing w:before="6"/>
              <w:ind w:left="55" w:right="10"/>
              <w:rPr>
                <w:sz w:val="24"/>
              </w:rPr>
            </w:pPr>
            <w:r>
              <w:rPr>
                <w:spacing w:val="-4"/>
                <w:sz w:val="24"/>
              </w:rPr>
              <w:t>Good</w:t>
            </w:r>
          </w:p>
        </w:tc>
      </w:tr>
      <w:tr>
        <w:trPr>
          <w:trHeight w:val="544" w:hRule="atLeast"/>
        </w:trPr>
        <w:tc>
          <w:tcPr>
            <w:tcW w:w="1798" w:type="dxa"/>
            <w:tcBorders>
              <w:left w:val="nil"/>
            </w:tcBorders>
          </w:tcPr>
          <w:p>
            <w:pPr>
              <w:pStyle w:val="TableParagraph"/>
              <w:spacing w:before="16"/>
              <w:ind w:left="139"/>
              <w:jc w:val="left"/>
              <w:rPr>
                <w:sz w:val="24"/>
              </w:rPr>
            </w:pPr>
            <w:r>
              <w:rPr>
                <w:spacing w:val="-5"/>
                <w:w w:val="110"/>
                <w:sz w:val="24"/>
              </w:rPr>
              <w:t>II</w:t>
            </w:r>
          </w:p>
        </w:tc>
        <w:tc>
          <w:tcPr>
            <w:tcW w:w="3730" w:type="dxa"/>
          </w:tcPr>
          <w:p>
            <w:pPr>
              <w:pStyle w:val="TableParagraph"/>
              <w:spacing w:before="16"/>
              <w:ind w:left="10"/>
              <w:rPr>
                <w:sz w:val="24"/>
              </w:rPr>
            </w:pPr>
            <w:r>
              <w:rPr>
                <w:spacing w:val="-5"/>
                <w:sz w:val="24"/>
              </w:rPr>
              <w:t>81%</w:t>
            </w:r>
          </w:p>
        </w:tc>
        <w:tc>
          <w:tcPr>
            <w:tcW w:w="2486" w:type="dxa"/>
            <w:tcBorders>
              <w:right w:val="nil"/>
            </w:tcBorders>
          </w:tcPr>
          <w:p>
            <w:pPr>
              <w:pStyle w:val="TableParagraph"/>
              <w:spacing w:before="16"/>
              <w:ind w:left="45" w:right="45"/>
              <w:rPr>
                <w:sz w:val="24"/>
              </w:rPr>
            </w:pPr>
            <w:r>
              <w:rPr>
                <w:sz w:val="24"/>
              </w:rPr>
              <w:t>Very</w:t>
            </w:r>
            <w:r>
              <w:rPr>
                <w:spacing w:val="-11"/>
                <w:sz w:val="24"/>
              </w:rPr>
              <w:t> </w:t>
            </w:r>
            <w:r>
              <w:rPr>
                <w:spacing w:val="-4"/>
                <w:sz w:val="24"/>
              </w:rPr>
              <w:t>good</w:t>
            </w:r>
          </w:p>
        </w:tc>
      </w:tr>
      <w:tr>
        <w:trPr>
          <w:trHeight w:val="542" w:hRule="atLeast"/>
        </w:trPr>
        <w:tc>
          <w:tcPr>
            <w:tcW w:w="1798" w:type="dxa"/>
            <w:tcBorders>
              <w:left w:val="nil"/>
            </w:tcBorders>
          </w:tcPr>
          <w:p>
            <w:pPr>
              <w:pStyle w:val="TableParagraph"/>
              <w:spacing w:before="16"/>
              <w:ind w:left="139"/>
              <w:jc w:val="left"/>
              <w:rPr>
                <w:sz w:val="24"/>
              </w:rPr>
            </w:pPr>
            <w:r>
              <w:rPr>
                <w:spacing w:val="-5"/>
                <w:w w:val="110"/>
                <w:sz w:val="24"/>
              </w:rPr>
              <w:t>III</w:t>
            </w:r>
          </w:p>
        </w:tc>
        <w:tc>
          <w:tcPr>
            <w:tcW w:w="3730" w:type="dxa"/>
          </w:tcPr>
          <w:p>
            <w:pPr>
              <w:pStyle w:val="TableParagraph"/>
              <w:spacing w:before="16"/>
              <w:ind w:left="10"/>
              <w:rPr>
                <w:sz w:val="24"/>
              </w:rPr>
            </w:pPr>
            <w:r>
              <w:rPr>
                <w:spacing w:val="-5"/>
                <w:sz w:val="24"/>
              </w:rPr>
              <w:t>85%</w:t>
            </w:r>
          </w:p>
        </w:tc>
        <w:tc>
          <w:tcPr>
            <w:tcW w:w="2486" w:type="dxa"/>
            <w:tcBorders>
              <w:right w:val="nil"/>
            </w:tcBorders>
          </w:tcPr>
          <w:p>
            <w:pPr>
              <w:pStyle w:val="TableParagraph"/>
              <w:spacing w:before="16"/>
              <w:ind w:left="45" w:right="45"/>
              <w:rPr>
                <w:sz w:val="24"/>
              </w:rPr>
            </w:pPr>
            <w:r>
              <w:rPr>
                <w:sz w:val="24"/>
              </w:rPr>
              <w:t>Very</w:t>
            </w:r>
            <w:r>
              <w:rPr>
                <w:spacing w:val="-11"/>
                <w:sz w:val="24"/>
              </w:rPr>
              <w:t> </w:t>
            </w:r>
            <w:r>
              <w:rPr>
                <w:spacing w:val="-4"/>
                <w:sz w:val="24"/>
              </w:rPr>
              <w:t>good</w:t>
            </w:r>
          </w:p>
        </w:tc>
      </w:tr>
      <w:tr>
        <w:trPr>
          <w:trHeight w:val="544" w:hRule="atLeast"/>
        </w:trPr>
        <w:tc>
          <w:tcPr>
            <w:tcW w:w="1798" w:type="dxa"/>
            <w:tcBorders>
              <w:left w:val="nil"/>
            </w:tcBorders>
          </w:tcPr>
          <w:p>
            <w:pPr>
              <w:pStyle w:val="TableParagraph"/>
              <w:spacing w:before="6"/>
              <w:ind w:left="139"/>
              <w:jc w:val="left"/>
              <w:rPr>
                <w:sz w:val="24"/>
              </w:rPr>
            </w:pPr>
            <w:r>
              <w:rPr>
                <w:spacing w:val="-5"/>
                <w:sz w:val="24"/>
              </w:rPr>
              <w:t>IV</w:t>
            </w:r>
          </w:p>
        </w:tc>
        <w:tc>
          <w:tcPr>
            <w:tcW w:w="3730" w:type="dxa"/>
          </w:tcPr>
          <w:p>
            <w:pPr>
              <w:pStyle w:val="TableParagraph"/>
              <w:spacing w:before="6"/>
              <w:ind w:left="10"/>
              <w:rPr>
                <w:sz w:val="24"/>
              </w:rPr>
            </w:pPr>
            <w:r>
              <w:rPr>
                <w:spacing w:val="-5"/>
                <w:sz w:val="24"/>
              </w:rPr>
              <w:t>92%</w:t>
            </w:r>
          </w:p>
        </w:tc>
        <w:tc>
          <w:tcPr>
            <w:tcW w:w="2486" w:type="dxa"/>
            <w:tcBorders>
              <w:right w:val="nil"/>
            </w:tcBorders>
          </w:tcPr>
          <w:p>
            <w:pPr>
              <w:pStyle w:val="TableParagraph"/>
              <w:spacing w:before="6"/>
              <w:ind w:left="45" w:right="45"/>
              <w:rPr>
                <w:sz w:val="24"/>
              </w:rPr>
            </w:pPr>
            <w:r>
              <w:rPr>
                <w:sz w:val="24"/>
              </w:rPr>
              <w:t>Very</w:t>
            </w:r>
            <w:r>
              <w:rPr>
                <w:spacing w:val="-11"/>
                <w:sz w:val="24"/>
              </w:rPr>
              <w:t> </w:t>
            </w:r>
            <w:r>
              <w:rPr>
                <w:spacing w:val="-4"/>
                <w:sz w:val="24"/>
              </w:rPr>
              <w:t>good</w:t>
            </w:r>
          </w:p>
        </w:tc>
      </w:tr>
      <w:tr>
        <w:trPr>
          <w:trHeight w:val="541" w:hRule="atLeast"/>
        </w:trPr>
        <w:tc>
          <w:tcPr>
            <w:tcW w:w="1798" w:type="dxa"/>
            <w:tcBorders>
              <w:left w:val="nil"/>
            </w:tcBorders>
          </w:tcPr>
          <w:p>
            <w:pPr>
              <w:pStyle w:val="TableParagraph"/>
              <w:spacing w:before="6"/>
              <w:ind w:left="139"/>
              <w:jc w:val="left"/>
              <w:rPr>
                <w:sz w:val="24"/>
              </w:rPr>
            </w:pPr>
            <w:r>
              <w:rPr>
                <w:spacing w:val="-2"/>
                <w:sz w:val="24"/>
              </w:rPr>
              <w:t>Average</w:t>
            </w:r>
          </w:p>
        </w:tc>
        <w:tc>
          <w:tcPr>
            <w:tcW w:w="3730" w:type="dxa"/>
          </w:tcPr>
          <w:p>
            <w:pPr>
              <w:pStyle w:val="TableParagraph"/>
              <w:spacing w:before="6"/>
              <w:ind w:left="10" w:right="10"/>
              <w:rPr>
                <w:sz w:val="24"/>
              </w:rPr>
            </w:pPr>
            <w:r>
              <w:rPr>
                <w:spacing w:val="-2"/>
                <w:sz w:val="24"/>
              </w:rPr>
              <w:t>83.25%</w:t>
            </w:r>
          </w:p>
        </w:tc>
        <w:tc>
          <w:tcPr>
            <w:tcW w:w="2486" w:type="dxa"/>
            <w:tcBorders>
              <w:right w:val="nil"/>
            </w:tcBorders>
          </w:tcPr>
          <w:p>
            <w:pPr>
              <w:pStyle w:val="TableParagraph"/>
              <w:spacing w:before="6"/>
              <w:ind w:left="45" w:right="45"/>
              <w:rPr>
                <w:sz w:val="24"/>
              </w:rPr>
            </w:pPr>
            <w:r>
              <w:rPr>
                <w:sz w:val="24"/>
              </w:rPr>
              <w:t>Very</w:t>
            </w:r>
            <w:r>
              <w:rPr>
                <w:spacing w:val="-11"/>
                <w:sz w:val="24"/>
              </w:rPr>
              <w:t> </w:t>
            </w:r>
            <w:r>
              <w:rPr>
                <w:spacing w:val="-4"/>
                <w:sz w:val="24"/>
              </w:rPr>
              <w:t>good</w:t>
            </w:r>
          </w:p>
        </w:tc>
      </w:tr>
    </w:tbl>
    <w:p>
      <w:pPr>
        <w:pStyle w:val="BodyText"/>
        <w:rPr>
          <w:sz w:val="22"/>
        </w:rPr>
      </w:pPr>
    </w:p>
    <w:p>
      <w:pPr>
        <w:pStyle w:val="BodyText"/>
        <w:spacing w:before="210"/>
        <w:rPr>
          <w:sz w:val="22"/>
        </w:rPr>
      </w:pPr>
    </w:p>
    <w:p>
      <w:pPr>
        <w:pStyle w:val="Heading3"/>
        <w:rPr>
          <w:i/>
        </w:rPr>
      </w:pPr>
      <w:r>
        <w:rPr>
          <w:i/>
          <w:spacing w:val="-2"/>
          <w:w w:val="85"/>
        </w:rPr>
        <w:t>Student</w:t>
      </w:r>
      <w:r>
        <w:rPr>
          <w:i/>
          <w:spacing w:val="-7"/>
          <w:w w:val="85"/>
        </w:rPr>
        <w:t> </w:t>
      </w:r>
      <w:r>
        <w:rPr>
          <w:i/>
          <w:spacing w:val="-2"/>
          <w:w w:val="85"/>
        </w:rPr>
        <w:t>Learning</w:t>
      </w:r>
      <w:r>
        <w:rPr>
          <w:i/>
          <w:spacing w:val="-23"/>
        </w:rPr>
        <w:t> </w:t>
      </w:r>
      <w:r>
        <w:rPr>
          <w:i/>
          <w:spacing w:val="-2"/>
          <w:w w:val="85"/>
        </w:rPr>
        <w:t>Activities</w:t>
      </w:r>
    </w:p>
    <w:p>
      <w:pPr>
        <w:pStyle w:val="BodyText"/>
        <w:spacing w:before="169"/>
        <w:rPr>
          <w:b/>
          <w:i/>
        </w:rPr>
      </w:pPr>
    </w:p>
    <w:p>
      <w:pPr>
        <w:pStyle w:val="BodyText"/>
        <w:spacing w:line="480" w:lineRule="auto"/>
        <w:ind w:left="280" w:right="528"/>
        <w:jc w:val="both"/>
      </w:pPr>
      <w:r>
        <w:rPr/>
        <w:t>The outcomes of student learning activities assessed during learning included three meetings. The observer watches student learning</w:t>
      </w:r>
      <w:r>
        <w:rPr>
          <w:spacing w:val="80"/>
          <w:w w:val="150"/>
        </w:rPr>
        <w:t> </w:t>
      </w:r>
      <w:r>
        <w:rPr/>
        <w:t>activities</w:t>
      </w:r>
      <w:r>
        <w:rPr>
          <w:spacing w:val="80"/>
          <w:w w:val="150"/>
        </w:rPr>
        <w:t> </w:t>
      </w:r>
      <w:r>
        <w:rPr/>
        <w:t>in</w:t>
      </w:r>
      <w:r>
        <w:rPr>
          <w:spacing w:val="80"/>
          <w:w w:val="150"/>
        </w:rPr>
        <w:t> </w:t>
      </w:r>
      <w:r>
        <w:rPr/>
        <w:t>the</w:t>
      </w:r>
      <w:r>
        <w:rPr>
          <w:spacing w:val="80"/>
          <w:w w:val="150"/>
        </w:rPr>
        <w:t> </w:t>
      </w:r>
      <w:r>
        <w:rPr/>
        <w:t>experimental</w:t>
      </w:r>
      <w:r>
        <w:rPr>
          <w:spacing w:val="80"/>
          <w:w w:val="150"/>
        </w:rPr>
        <w:t> </w:t>
      </w:r>
      <w:r>
        <w:rPr/>
        <w:t>class</w:t>
      </w:r>
      <w:r>
        <w:rPr>
          <w:spacing w:val="80"/>
          <w:w w:val="150"/>
        </w:rPr>
        <w:t> </w:t>
      </w:r>
      <w:r>
        <w:rPr/>
        <w:t>using</w:t>
      </w:r>
      <w:r>
        <w:rPr>
          <w:spacing w:val="80"/>
          <w:w w:val="150"/>
        </w:rPr>
        <w:t> </w:t>
      </w:r>
      <w:r>
        <w:rPr/>
        <w:t>the</w:t>
      </w:r>
    </w:p>
    <w:p>
      <w:pPr>
        <w:spacing w:after="0" w:line="480" w:lineRule="auto"/>
        <w:jc w:val="both"/>
        <w:sectPr>
          <w:pgSz w:w="11920" w:h="16850"/>
          <w:pgMar w:top="1340" w:bottom="280" w:left="1160" w:right="740"/>
        </w:sectPr>
      </w:pPr>
    </w:p>
    <w:p>
      <w:pPr>
        <w:pStyle w:val="BodyText"/>
        <w:tabs>
          <w:tab w:pos="1840" w:val="left" w:leader="none"/>
          <w:tab w:pos="3545" w:val="left" w:leader="none"/>
          <w:tab w:pos="4673" w:val="left" w:leader="none"/>
          <w:tab w:pos="5513" w:val="left" w:leader="none"/>
          <w:tab w:pos="6374" w:val="left" w:leader="none"/>
          <w:tab w:pos="8343" w:val="left" w:leader="none"/>
        </w:tabs>
        <w:spacing w:line="480" w:lineRule="auto" w:before="87"/>
        <w:ind w:left="280" w:right="385"/>
        <w:jc w:val="right"/>
      </w:pPr>
      <w:r>
        <w:rPr/>
        <w:t>discovery learning approach, which is supported by scaffolding- based</w:t>
      </w:r>
      <w:r>
        <w:rPr>
          <w:spacing w:val="80"/>
          <w:w w:val="150"/>
        </w:rPr>
        <w:t> </w:t>
      </w:r>
      <w:r>
        <w:rPr/>
        <w:t>Student</w:t>
      </w:r>
      <w:r>
        <w:rPr>
          <w:spacing w:val="80"/>
          <w:w w:val="150"/>
        </w:rPr>
        <w:t> </w:t>
      </w:r>
      <w:r>
        <w:rPr/>
        <w:t>Worksheets.</w:t>
      </w:r>
      <w:r>
        <w:rPr>
          <w:spacing w:val="80"/>
          <w:w w:val="150"/>
        </w:rPr>
        <w:t> </w:t>
      </w:r>
      <w:r>
        <w:rPr/>
        <w:t>Table</w:t>
      </w:r>
      <w:r>
        <w:rPr>
          <w:spacing w:val="80"/>
          <w:w w:val="150"/>
        </w:rPr>
        <w:t> </w:t>
      </w:r>
      <w:r>
        <w:rPr/>
        <w:t>8</w:t>
      </w:r>
      <w:r>
        <w:rPr>
          <w:spacing w:val="80"/>
          <w:w w:val="150"/>
        </w:rPr>
        <w:t> </w:t>
      </w:r>
      <w:r>
        <w:rPr/>
        <w:t>shows</w:t>
      </w:r>
      <w:r>
        <w:rPr>
          <w:spacing w:val="80"/>
          <w:w w:val="150"/>
        </w:rPr>
        <w:t> </w:t>
      </w:r>
      <w:r>
        <w:rPr/>
        <w:t>the</w:t>
      </w:r>
      <w:r>
        <w:rPr>
          <w:spacing w:val="80"/>
          <w:w w:val="150"/>
        </w:rPr>
        <w:t> </w:t>
      </w:r>
      <w:r>
        <w:rPr/>
        <w:t>outcomes</w:t>
      </w:r>
      <w:r>
        <w:rPr>
          <w:spacing w:val="80"/>
          <w:w w:val="150"/>
        </w:rPr>
        <w:t> </w:t>
      </w:r>
      <w:r>
        <w:rPr/>
        <w:t>of observing</w:t>
      </w:r>
      <w:r>
        <w:rPr>
          <w:spacing w:val="-3"/>
        </w:rPr>
        <w:t> </w:t>
      </w:r>
      <w:r>
        <w:rPr/>
        <w:t>students'</w:t>
      </w:r>
      <w:r>
        <w:rPr>
          <w:spacing w:val="-3"/>
        </w:rPr>
        <w:t> </w:t>
      </w:r>
      <w:r>
        <w:rPr/>
        <w:t>learning</w:t>
      </w:r>
      <w:r>
        <w:rPr>
          <w:spacing w:val="-3"/>
        </w:rPr>
        <w:t> </w:t>
      </w:r>
      <w:r>
        <w:rPr/>
        <w:t>activities</w:t>
      </w:r>
      <w:r>
        <w:rPr>
          <w:spacing w:val="-3"/>
        </w:rPr>
        <w:t> </w:t>
      </w:r>
      <w:r>
        <w:rPr/>
        <w:t>in</w:t>
      </w:r>
      <w:r>
        <w:rPr>
          <w:spacing w:val="-3"/>
        </w:rPr>
        <w:t> </w:t>
      </w:r>
      <w:r>
        <w:rPr/>
        <w:t>class</w:t>
      </w:r>
      <w:r>
        <w:rPr>
          <w:spacing w:val="-3"/>
        </w:rPr>
        <w:t> </w:t>
      </w:r>
      <w:r>
        <w:rPr/>
        <w:t>LAVOISIER,</w:t>
      </w:r>
      <w:r>
        <w:rPr>
          <w:spacing w:val="-33"/>
        </w:rPr>
        <w:t> </w:t>
      </w:r>
      <w:r>
        <w:rPr/>
        <w:t>which was</w:t>
      </w:r>
      <w:r>
        <w:rPr>
          <w:spacing w:val="60"/>
          <w:w w:val="150"/>
        </w:rPr>
        <w:t> </w:t>
      </w:r>
      <w:r>
        <w:rPr/>
        <w:t>an</w:t>
      </w:r>
      <w:r>
        <w:rPr>
          <w:spacing w:val="60"/>
          <w:w w:val="150"/>
        </w:rPr>
        <w:t> </w:t>
      </w:r>
      <w:r>
        <w:rPr/>
        <w:t>experimental</w:t>
      </w:r>
      <w:r>
        <w:rPr>
          <w:spacing w:val="61"/>
          <w:w w:val="150"/>
        </w:rPr>
        <w:t> </w:t>
      </w:r>
      <w:r>
        <w:rPr/>
        <w:t>class.</w:t>
      </w:r>
      <w:r>
        <w:rPr>
          <w:spacing w:val="60"/>
          <w:w w:val="150"/>
        </w:rPr>
        <w:t> </w:t>
      </w:r>
      <w:r>
        <w:rPr/>
        <w:t>Table</w:t>
      </w:r>
      <w:r>
        <w:rPr>
          <w:spacing w:val="61"/>
          <w:w w:val="150"/>
        </w:rPr>
        <w:t> </w:t>
      </w:r>
      <w:r>
        <w:rPr/>
        <w:t>8</w:t>
      </w:r>
      <w:r>
        <w:rPr>
          <w:spacing w:val="60"/>
          <w:w w:val="150"/>
        </w:rPr>
        <w:t> </w:t>
      </w:r>
      <w:r>
        <w:rPr/>
        <w:t>displays</w:t>
      </w:r>
      <w:r>
        <w:rPr>
          <w:spacing w:val="61"/>
          <w:w w:val="150"/>
        </w:rPr>
        <w:t> </w:t>
      </w:r>
      <w:r>
        <w:rPr/>
        <w:t>the</w:t>
      </w:r>
      <w:r>
        <w:rPr>
          <w:spacing w:val="28"/>
        </w:rPr>
        <w:t> </w:t>
      </w:r>
      <w:r>
        <w:rPr/>
        <w:t>percentage of student learning activities in class. According</w:t>
      </w:r>
      <w:r>
        <w:rPr>
          <w:spacing w:val="-17"/>
        </w:rPr>
        <w:t> </w:t>
      </w:r>
      <w:r>
        <w:rPr/>
        <w:t>to</w:t>
      </w:r>
      <w:r>
        <w:rPr>
          <w:spacing w:val="-17"/>
        </w:rPr>
        <w:t> </w:t>
      </w:r>
      <w:r>
        <w:rPr/>
        <w:t>Ayustiani, Aceng,</w:t>
      </w:r>
      <w:r>
        <w:rPr>
          <w:spacing w:val="40"/>
        </w:rPr>
        <w:t> </w:t>
      </w:r>
      <w:r>
        <w:rPr/>
        <w:t>and</w:t>
      </w:r>
      <w:r>
        <w:rPr>
          <w:spacing w:val="40"/>
        </w:rPr>
        <w:t> </w:t>
      </w:r>
      <w:r>
        <w:rPr/>
        <w:t>Yuniati</w:t>
      </w:r>
      <w:r>
        <w:rPr>
          <w:spacing w:val="40"/>
        </w:rPr>
        <w:t> </w:t>
      </w:r>
      <w:r>
        <w:rPr/>
        <w:t>(2021),</w:t>
      </w:r>
      <w:r>
        <w:rPr>
          <w:spacing w:val="40"/>
        </w:rPr>
        <w:t> </w:t>
      </w:r>
      <w:r>
        <w:rPr/>
        <w:t>one</w:t>
      </w:r>
      <w:r>
        <w:rPr>
          <w:spacing w:val="40"/>
        </w:rPr>
        <w:t> </w:t>
      </w:r>
      <w:r>
        <w:rPr/>
        <w:t>aspect</w:t>
      </w:r>
      <w:r>
        <w:rPr>
          <w:spacing w:val="40"/>
        </w:rPr>
        <w:t> </w:t>
      </w:r>
      <w:r>
        <w:rPr/>
        <w:t>that</w:t>
      </w:r>
      <w:r>
        <w:rPr>
          <w:spacing w:val="40"/>
        </w:rPr>
        <w:t> </w:t>
      </w:r>
      <w:r>
        <w:rPr/>
        <w:t>helps</w:t>
      </w:r>
      <w:r>
        <w:rPr>
          <w:spacing w:val="40"/>
        </w:rPr>
        <w:t> </w:t>
      </w:r>
      <w:r>
        <w:rPr/>
        <w:t>students</w:t>
      </w:r>
      <w:r>
        <w:rPr>
          <w:spacing w:val="80"/>
          <w:w w:val="150"/>
        </w:rPr>
        <w:t> </w:t>
      </w:r>
      <w:r>
        <w:rPr/>
        <w:t>to participate actively in the learning process is</w:t>
      </w:r>
      <w:r>
        <w:rPr>
          <w:spacing w:val="-35"/>
        </w:rPr>
        <w:t> </w:t>
      </w:r>
      <w:r>
        <w:rPr/>
        <w:t>their</w:t>
      </w:r>
      <w:r>
        <w:rPr>
          <w:spacing w:val="-35"/>
        </w:rPr>
        <w:t> </w:t>
      </w:r>
      <w:r>
        <w:rPr/>
        <w:t>enthusiasm in</w:t>
      </w:r>
      <w:r>
        <w:rPr>
          <w:spacing w:val="-3"/>
        </w:rPr>
        <w:t> </w:t>
      </w:r>
      <w:r>
        <w:rPr/>
        <w:t>the</w:t>
      </w:r>
      <w:r>
        <w:rPr>
          <w:spacing w:val="-27"/>
        </w:rPr>
        <w:t> </w:t>
      </w:r>
      <w:r>
        <w:rPr/>
        <w:t>lessons</w:t>
      </w:r>
      <w:r>
        <w:rPr>
          <w:spacing w:val="-27"/>
        </w:rPr>
        <w:t> </w:t>
      </w:r>
      <w:r>
        <w:rPr/>
        <w:t>delivered</w:t>
      </w:r>
      <w:r>
        <w:rPr>
          <w:spacing w:val="-2"/>
        </w:rPr>
        <w:t> </w:t>
      </w:r>
      <w:r>
        <w:rPr/>
        <w:t>by</w:t>
      </w:r>
      <w:r>
        <w:rPr>
          <w:spacing w:val="-3"/>
        </w:rPr>
        <w:t> </w:t>
      </w:r>
      <w:r>
        <w:rPr/>
        <w:t>their</w:t>
      </w:r>
      <w:r>
        <w:rPr>
          <w:spacing w:val="-27"/>
        </w:rPr>
        <w:t> </w:t>
      </w:r>
      <w:r>
        <w:rPr/>
        <w:t>teachers.</w:t>
      </w:r>
      <w:r>
        <w:rPr>
          <w:spacing w:val="-2"/>
        </w:rPr>
        <w:t> </w:t>
      </w:r>
      <w:r>
        <w:rPr/>
        <w:t>As</w:t>
      </w:r>
      <w:r>
        <w:rPr>
          <w:spacing w:val="-27"/>
        </w:rPr>
        <w:t> </w:t>
      </w:r>
      <w:r>
        <w:rPr/>
        <w:t>a</w:t>
      </w:r>
      <w:r>
        <w:rPr>
          <w:spacing w:val="-27"/>
        </w:rPr>
        <w:t> </w:t>
      </w:r>
      <w:r>
        <w:rPr/>
        <w:t>result,</w:t>
      </w:r>
      <w:r>
        <w:rPr>
          <w:spacing w:val="-27"/>
        </w:rPr>
        <w:t> </w:t>
      </w:r>
      <w:r>
        <w:rPr/>
        <w:t>if</w:t>
      </w:r>
      <w:r>
        <w:rPr>
          <w:spacing w:val="-27"/>
        </w:rPr>
        <w:t> </w:t>
      </w:r>
      <w:r>
        <w:rPr/>
        <w:t>pupils are</w:t>
      </w:r>
      <w:r>
        <w:rPr>
          <w:spacing w:val="-30"/>
        </w:rPr>
        <w:t> </w:t>
      </w:r>
      <w:r>
        <w:rPr/>
        <w:t>less</w:t>
      </w:r>
      <w:r>
        <w:rPr>
          <w:spacing w:val="-30"/>
        </w:rPr>
        <w:t> </w:t>
      </w:r>
      <w:r>
        <w:rPr/>
        <w:t>interested</w:t>
      </w:r>
      <w:r>
        <w:rPr>
          <w:spacing w:val="-30"/>
        </w:rPr>
        <w:t> </w:t>
      </w:r>
      <w:r>
        <w:rPr/>
        <w:t>in</w:t>
      </w:r>
      <w:r>
        <w:rPr>
          <w:spacing w:val="-30"/>
        </w:rPr>
        <w:t> </w:t>
      </w:r>
      <w:r>
        <w:rPr/>
        <w:t>the</w:t>
      </w:r>
      <w:r>
        <w:rPr>
          <w:spacing w:val="-30"/>
        </w:rPr>
        <w:t> </w:t>
      </w:r>
      <w:r>
        <w:rPr/>
        <w:t>learning</w:t>
      </w:r>
      <w:r>
        <w:rPr>
          <w:spacing w:val="-30"/>
        </w:rPr>
        <w:t> </w:t>
      </w:r>
      <w:r>
        <w:rPr/>
        <w:t>process,</w:t>
      </w:r>
      <w:r>
        <w:rPr>
          <w:spacing w:val="-30"/>
        </w:rPr>
        <w:t> </w:t>
      </w:r>
      <w:r>
        <w:rPr/>
        <w:t>their activity levels will</w:t>
      </w:r>
      <w:r>
        <w:rPr>
          <w:spacing w:val="40"/>
        </w:rPr>
        <w:t> </w:t>
      </w:r>
      <w:r>
        <w:rPr/>
        <w:t>increase,</w:t>
      </w:r>
      <w:r>
        <w:rPr>
          <w:spacing w:val="40"/>
        </w:rPr>
        <w:t> </w:t>
      </w:r>
      <w:r>
        <w:rPr/>
        <w:t>and</w:t>
      </w:r>
      <w:r>
        <w:rPr>
          <w:spacing w:val="40"/>
        </w:rPr>
        <w:t> </w:t>
      </w:r>
      <w:r>
        <w:rPr/>
        <w:t>vice</w:t>
      </w:r>
      <w:r>
        <w:rPr>
          <w:spacing w:val="40"/>
        </w:rPr>
        <w:t> </w:t>
      </w:r>
      <w:r>
        <w:rPr/>
        <w:t>versa.</w:t>
      </w:r>
      <w:r>
        <w:rPr>
          <w:spacing w:val="40"/>
        </w:rPr>
        <w:t> </w:t>
      </w:r>
      <w:r>
        <w:rPr/>
        <w:t>Students will be highly engaged if</w:t>
      </w:r>
      <w:r>
        <w:rPr>
          <w:spacing w:val="36"/>
        </w:rPr>
        <w:t> </w:t>
      </w:r>
      <w:r>
        <w:rPr/>
        <w:t>they</w:t>
      </w:r>
      <w:r>
        <w:rPr>
          <w:spacing w:val="36"/>
        </w:rPr>
        <w:t> </w:t>
      </w:r>
      <w:r>
        <w:rPr/>
        <w:t>feel</w:t>
      </w:r>
      <w:r>
        <w:rPr>
          <w:spacing w:val="36"/>
        </w:rPr>
        <w:t> </w:t>
      </w:r>
      <w:r>
        <w:rPr/>
        <w:t>interested</w:t>
      </w:r>
      <w:r>
        <w:rPr>
          <w:spacing w:val="36"/>
        </w:rPr>
        <w:t> </w:t>
      </w:r>
      <w:r>
        <w:rPr/>
        <w:t>in</w:t>
      </w:r>
      <w:r>
        <w:rPr>
          <w:spacing w:val="36"/>
        </w:rPr>
        <w:t> </w:t>
      </w:r>
      <w:r>
        <w:rPr/>
        <w:t>the</w:t>
      </w:r>
      <w:r>
        <w:rPr>
          <w:spacing w:val="36"/>
        </w:rPr>
        <w:t> </w:t>
      </w:r>
      <w:r>
        <w:rPr/>
        <w:t>teaching</w:t>
      </w:r>
      <w:r>
        <w:rPr>
          <w:spacing w:val="36"/>
        </w:rPr>
        <w:t> </w:t>
      </w:r>
      <w:r>
        <w:rPr/>
        <w:t>and</w:t>
      </w:r>
      <w:r>
        <w:rPr>
          <w:spacing w:val="67"/>
          <w:w w:val="150"/>
        </w:rPr>
        <w:t> </w:t>
      </w:r>
      <w:r>
        <w:rPr/>
        <w:t>learning</w:t>
      </w:r>
      <w:r>
        <w:rPr>
          <w:spacing w:val="64"/>
          <w:w w:val="150"/>
        </w:rPr>
        <w:t> </w:t>
      </w:r>
      <w:r>
        <w:rPr/>
        <w:t>process. Based on the categorization of score</w:t>
      </w:r>
      <w:r>
        <w:rPr>
          <w:spacing w:val="-35"/>
        </w:rPr>
        <w:t> </w:t>
      </w:r>
      <w:r>
        <w:rPr/>
        <w:t>interpretations</w:t>
      </w:r>
      <w:r>
        <w:rPr>
          <w:spacing w:val="-3"/>
        </w:rPr>
        <w:t> </w:t>
      </w:r>
      <w:r>
        <w:rPr/>
        <w:t>for</w:t>
      </w:r>
      <w:r>
        <w:rPr>
          <w:spacing w:val="-4"/>
        </w:rPr>
        <w:t> </w:t>
      </w:r>
      <w:r>
        <w:rPr/>
        <w:t>student learning</w:t>
      </w:r>
      <w:r>
        <w:rPr>
          <w:spacing w:val="52"/>
          <w:w w:val="150"/>
        </w:rPr>
        <w:t> </w:t>
      </w:r>
      <w:r>
        <w:rPr/>
        <w:t>activities</w:t>
      </w:r>
      <w:r>
        <w:rPr>
          <w:spacing w:val="52"/>
          <w:w w:val="150"/>
        </w:rPr>
        <w:t> </w:t>
      </w:r>
      <w:r>
        <w:rPr/>
        <w:t>at</w:t>
      </w:r>
      <w:r>
        <w:rPr>
          <w:spacing w:val="52"/>
          <w:w w:val="150"/>
        </w:rPr>
        <w:t> </w:t>
      </w:r>
      <w:r>
        <w:rPr/>
        <w:t>the</w:t>
      </w:r>
      <w:r>
        <w:rPr>
          <w:spacing w:val="52"/>
          <w:w w:val="150"/>
        </w:rPr>
        <w:t> </w:t>
      </w:r>
      <w:r>
        <w:rPr/>
        <w:t>first</w:t>
      </w:r>
      <w:r>
        <w:rPr>
          <w:spacing w:val="40"/>
        </w:rPr>
        <w:t> </w:t>
      </w:r>
      <w:r>
        <w:rPr/>
        <w:t>meeting,</w:t>
      </w:r>
      <w:r>
        <w:rPr>
          <w:spacing w:val="40"/>
        </w:rPr>
        <w:t> </w:t>
      </w:r>
      <w:r>
        <w:rPr/>
        <w:t>it</w:t>
      </w:r>
      <w:r>
        <w:rPr>
          <w:spacing w:val="40"/>
        </w:rPr>
        <w:t> </w:t>
      </w:r>
      <w:r>
        <w:rPr/>
        <w:t>was</w:t>
      </w:r>
      <w:r>
        <w:rPr>
          <w:spacing w:val="40"/>
        </w:rPr>
        <w:t> </w:t>
      </w:r>
      <w:r>
        <w:rPr/>
        <w:t>clear</w:t>
      </w:r>
      <w:r>
        <w:rPr>
          <w:spacing w:val="40"/>
        </w:rPr>
        <w:t> </w:t>
      </w:r>
      <w:r>
        <w:rPr/>
        <w:t>that student activities were in the good category,</w:t>
      </w:r>
      <w:r>
        <w:rPr>
          <w:spacing w:val="40"/>
        </w:rPr>
        <w:t> </w:t>
      </w:r>
      <w:r>
        <w:rPr/>
        <w:t>with</w:t>
      </w:r>
      <w:r>
        <w:rPr>
          <w:spacing w:val="40"/>
        </w:rPr>
        <w:t> </w:t>
      </w:r>
      <w:r>
        <w:rPr/>
        <w:t>a</w:t>
      </w:r>
      <w:r>
        <w:rPr>
          <w:spacing w:val="40"/>
        </w:rPr>
        <w:t> </w:t>
      </w:r>
      <w:r>
        <w:rPr/>
        <w:t>percentage of 75%. Even if it is in a good</w:t>
      </w:r>
      <w:r>
        <w:rPr>
          <w:spacing w:val="-17"/>
        </w:rPr>
        <w:t> </w:t>
      </w:r>
      <w:r>
        <w:rPr/>
        <w:t>category, many elements require optimization</w:t>
      </w:r>
      <w:r>
        <w:rPr>
          <w:spacing w:val="40"/>
        </w:rPr>
        <w:t> </w:t>
      </w:r>
      <w:r>
        <w:rPr/>
        <w:t>and</w:t>
      </w:r>
      <w:r>
        <w:rPr>
          <w:spacing w:val="40"/>
        </w:rPr>
        <w:t> </w:t>
      </w:r>
      <w:r>
        <w:rPr/>
        <w:t>improvement. At</w:t>
      </w:r>
      <w:r>
        <w:rPr>
          <w:spacing w:val="80"/>
        </w:rPr>
        <w:t> </w:t>
      </w:r>
      <w:r>
        <w:rPr/>
        <w:t>the</w:t>
      </w:r>
      <w:r>
        <w:rPr>
          <w:spacing w:val="80"/>
        </w:rPr>
        <w:t> </w:t>
      </w:r>
      <w:r>
        <w:rPr/>
        <w:t>first</w:t>
      </w:r>
      <w:r>
        <w:rPr>
          <w:spacing w:val="80"/>
        </w:rPr>
        <w:t> </w:t>
      </w:r>
      <w:r>
        <w:rPr/>
        <w:t>meeting,</w:t>
      </w:r>
      <w:r>
        <w:rPr>
          <w:spacing w:val="80"/>
        </w:rPr>
        <w:t> </w:t>
      </w:r>
      <w:r>
        <w:rPr/>
        <w:t>students still</w:t>
      </w:r>
      <w:r>
        <w:rPr>
          <w:spacing w:val="40"/>
        </w:rPr>
        <w:t> </w:t>
      </w:r>
      <w:r>
        <w:rPr/>
        <w:t>had</w:t>
      </w:r>
      <w:r>
        <w:rPr>
          <w:spacing w:val="40"/>
        </w:rPr>
        <w:t> </w:t>
      </w:r>
      <w:r>
        <w:rPr/>
        <w:t>to</w:t>
      </w:r>
      <w:r>
        <w:rPr>
          <w:spacing w:val="40"/>
        </w:rPr>
        <w:t> </w:t>
      </w:r>
      <w:r>
        <w:rPr/>
        <w:t>adjust</w:t>
      </w:r>
      <w:r>
        <w:rPr>
          <w:spacing w:val="40"/>
        </w:rPr>
        <w:t> </w:t>
      </w:r>
      <w:r>
        <w:rPr/>
        <w:t>to</w:t>
      </w:r>
      <w:r>
        <w:rPr>
          <w:spacing w:val="40"/>
        </w:rPr>
        <w:t> </w:t>
      </w:r>
      <w:r>
        <w:rPr/>
        <w:t>the Discovery</w:t>
        <w:tab/>
      </w:r>
      <w:r>
        <w:rPr>
          <w:spacing w:val="-2"/>
        </w:rPr>
        <w:t>Learning</w:t>
      </w:r>
      <w:r>
        <w:rPr/>
        <w:tab/>
      </w:r>
      <w:r>
        <w:rPr>
          <w:spacing w:val="-2"/>
        </w:rPr>
        <w:t>approach, which</w:t>
      </w:r>
      <w:r>
        <w:rPr/>
        <w:tab/>
      </w:r>
      <w:r>
        <w:rPr>
          <w:spacing w:val="-4"/>
        </w:rPr>
        <w:t>was</w:t>
      </w:r>
      <w:r>
        <w:rPr/>
        <w:tab/>
      </w:r>
      <w:r>
        <w:rPr>
          <w:spacing w:val="-2"/>
        </w:rPr>
        <w:t>aided</w:t>
      </w:r>
      <w:r>
        <w:rPr/>
        <w:tab/>
      </w:r>
      <w:r>
        <w:rPr>
          <w:spacing w:val="-6"/>
        </w:rPr>
        <w:t>by</w:t>
      </w:r>
      <w:r>
        <w:rPr/>
        <w:tab/>
        <w:t>the</w:t>
      </w:r>
      <w:r>
        <w:rPr>
          <w:spacing w:val="40"/>
        </w:rPr>
        <w:t> </w:t>
      </w:r>
      <w:r>
        <w:rPr/>
        <w:t>scaffolding-</w:t>
      </w:r>
    </w:p>
    <w:p>
      <w:pPr>
        <w:pStyle w:val="BodyText"/>
        <w:spacing w:line="480" w:lineRule="auto" w:before="3"/>
        <w:ind w:left="280" w:right="385"/>
        <w:jc w:val="both"/>
      </w:pPr>
      <w:r>
        <w:rPr/>
        <w:t>based</w:t>
      </w:r>
      <w:r>
        <w:rPr>
          <w:spacing w:val="80"/>
        </w:rPr>
        <w:t> </w:t>
      </w:r>
      <w:r>
        <w:rPr/>
        <w:t>Student</w:t>
      </w:r>
      <w:r>
        <w:rPr>
          <w:spacing w:val="80"/>
          <w:w w:val="150"/>
        </w:rPr>
        <w:t> </w:t>
      </w:r>
      <w:r>
        <w:rPr/>
        <w:t>Worksheet.</w:t>
      </w:r>
      <w:r>
        <w:rPr>
          <w:spacing w:val="80"/>
        </w:rPr>
        <w:t> </w:t>
      </w:r>
      <w:r>
        <w:rPr/>
        <w:t>Not</w:t>
      </w:r>
      <w:r>
        <w:rPr>
          <w:spacing w:val="80"/>
          <w:w w:val="150"/>
        </w:rPr>
        <w:t> </w:t>
      </w:r>
      <w:r>
        <w:rPr/>
        <w:t>all</w:t>
      </w:r>
      <w:r>
        <w:rPr>
          <w:spacing w:val="80"/>
        </w:rPr>
        <w:t> </w:t>
      </w:r>
      <w:r>
        <w:rPr/>
        <w:t>students</w:t>
      </w:r>
      <w:r>
        <w:rPr>
          <w:spacing w:val="80"/>
          <w:w w:val="150"/>
        </w:rPr>
        <w:t> </w:t>
      </w:r>
      <w:r>
        <w:rPr/>
        <w:t>can collaborate well</w:t>
      </w:r>
      <w:r>
        <w:rPr>
          <w:spacing w:val="-11"/>
        </w:rPr>
        <w:t> </w:t>
      </w:r>
      <w:r>
        <w:rPr/>
        <w:t>with</w:t>
      </w:r>
      <w:r>
        <w:rPr>
          <w:spacing w:val="-11"/>
        </w:rPr>
        <w:t> </w:t>
      </w:r>
      <w:r>
        <w:rPr/>
        <w:t>their</w:t>
      </w:r>
      <w:r>
        <w:rPr>
          <w:spacing w:val="-11"/>
        </w:rPr>
        <w:t> </w:t>
      </w:r>
      <w:r>
        <w:rPr/>
        <w:t>partners</w:t>
      </w:r>
      <w:r>
        <w:rPr>
          <w:spacing w:val="-11"/>
        </w:rPr>
        <w:t> </w:t>
      </w:r>
      <w:r>
        <w:rPr/>
        <w:t>or</w:t>
      </w:r>
      <w:r>
        <w:rPr>
          <w:spacing w:val="-11"/>
        </w:rPr>
        <w:t> </w:t>
      </w:r>
      <w:r>
        <w:rPr/>
        <w:t>group</w:t>
      </w:r>
      <w:r>
        <w:rPr>
          <w:spacing w:val="-13"/>
        </w:rPr>
        <w:t> </w:t>
      </w:r>
      <w:r>
        <w:rPr/>
        <w:t>friends</w:t>
      </w:r>
      <w:r>
        <w:rPr>
          <w:spacing w:val="-11"/>
        </w:rPr>
        <w:t> </w:t>
      </w:r>
      <w:r>
        <w:rPr/>
        <w:t>to</w:t>
      </w:r>
      <w:r>
        <w:rPr>
          <w:spacing w:val="-11"/>
        </w:rPr>
        <w:t> </w:t>
      </w:r>
      <w:r>
        <w:rPr/>
        <w:t>solve</w:t>
      </w:r>
      <w:r>
        <w:rPr>
          <w:spacing w:val="-13"/>
        </w:rPr>
        <w:t> </w:t>
      </w:r>
      <w:r>
        <w:rPr/>
        <w:t>and debate the tasks</w:t>
      </w:r>
      <w:r>
        <w:rPr>
          <w:spacing w:val="40"/>
        </w:rPr>
        <w:t> </w:t>
      </w:r>
      <w:r>
        <w:rPr/>
        <w:t>assigned.</w:t>
      </w:r>
      <w:r>
        <w:rPr>
          <w:spacing w:val="40"/>
        </w:rPr>
        <w:t> </w:t>
      </w:r>
      <w:r>
        <w:rPr/>
        <w:t>Aside</w:t>
      </w:r>
      <w:r>
        <w:rPr>
          <w:spacing w:val="40"/>
        </w:rPr>
        <w:t> </w:t>
      </w:r>
      <w:r>
        <w:rPr/>
        <w:t>from</w:t>
      </w:r>
      <w:r>
        <w:rPr>
          <w:spacing w:val="40"/>
        </w:rPr>
        <w:t> </w:t>
      </w:r>
      <w:r>
        <w:rPr/>
        <w:t>that,</w:t>
      </w:r>
      <w:r>
        <w:rPr>
          <w:spacing w:val="40"/>
        </w:rPr>
        <w:t> </w:t>
      </w:r>
      <w:r>
        <w:rPr/>
        <w:t>no</w:t>
      </w:r>
      <w:r>
        <w:rPr>
          <w:spacing w:val="40"/>
        </w:rPr>
        <w:t> </w:t>
      </w:r>
      <w:r>
        <w:rPr/>
        <w:t>group</w:t>
      </w:r>
      <w:r>
        <w:rPr>
          <w:spacing w:val="40"/>
        </w:rPr>
        <w:t> </w:t>
      </w:r>
      <w:r>
        <w:rPr/>
        <w:t>dared to</w:t>
      </w:r>
      <w:r>
        <w:rPr>
          <w:spacing w:val="40"/>
        </w:rPr>
        <w:t> </w:t>
      </w:r>
      <w:r>
        <w:rPr/>
        <w:t>offer</w:t>
      </w:r>
      <w:r>
        <w:rPr>
          <w:spacing w:val="40"/>
        </w:rPr>
        <w:t> </w:t>
      </w:r>
      <w:r>
        <w:rPr/>
        <w:t>to share</w:t>
      </w:r>
      <w:r>
        <w:rPr>
          <w:spacing w:val="-2"/>
        </w:rPr>
        <w:t> </w:t>
      </w:r>
      <w:r>
        <w:rPr/>
        <w:t>the</w:t>
      </w:r>
      <w:r>
        <w:rPr>
          <w:spacing w:val="-2"/>
        </w:rPr>
        <w:t> </w:t>
      </w:r>
      <w:r>
        <w:rPr/>
        <w:t>outcomes</w:t>
      </w:r>
      <w:r>
        <w:rPr>
          <w:spacing w:val="-2"/>
        </w:rPr>
        <w:t> </w:t>
      </w:r>
      <w:r>
        <w:rPr/>
        <w:t>of</w:t>
      </w:r>
      <w:r>
        <w:rPr>
          <w:spacing w:val="-2"/>
        </w:rPr>
        <w:t> </w:t>
      </w:r>
      <w:r>
        <w:rPr/>
        <w:t>their</w:t>
      </w:r>
      <w:r>
        <w:rPr>
          <w:spacing w:val="-2"/>
        </w:rPr>
        <w:t> </w:t>
      </w:r>
      <w:r>
        <w:rPr/>
        <w:t>discussion,</w:t>
      </w:r>
      <w:r>
        <w:rPr>
          <w:spacing w:val="-2"/>
        </w:rPr>
        <w:t> </w:t>
      </w:r>
      <w:r>
        <w:rPr/>
        <w:t>therefore</w:t>
      </w:r>
      <w:r>
        <w:rPr>
          <w:spacing w:val="-35"/>
        </w:rPr>
        <w:t> </w:t>
      </w:r>
      <w:r>
        <w:rPr/>
        <w:t>multiple</w:t>
      </w:r>
      <w:r>
        <w:rPr>
          <w:spacing w:val="-2"/>
        </w:rPr>
        <w:t> </w:t>
      </w:r>
      <w:r>
        <w:rPr/>
        <w:t>groups had</w:t>
      </w:r>
      <w:r>
        <w:rPr>
          <w:spacing w:val="40"/>
        </w:rPr>
        <w:t> </w:t>
      </w:r>
      <w:r>
        <w:rPr/>
        <w:t>to</w:t>
      </w:r>
      <w:r>
        <w:rPr>
          <w:spacing w:val="40"/>
        </w:rPr>
        <w:t> </w:t>
      </w:r>
      <w:r>
        <w:rPr/>
        <w:t>be</w:t>
      </w:r>
      <w:r>
        <w:rPr>
          <w:spacing w:val="40"/>
        </w:rPr>
        <w:t> </w:t>
      </w:r>
      <w:r>
        <w:rPr/>
        <w:t>assigned</w:t>
      </w:r>
      <w:r>
        <w:rPr>
          <w:spacing w:val="40"/>
        </w:rPr>
        <w:t> </w:t>
      </w:r>
      <w:r>
        <w:rPr/>
        <w:t>to</w:t>
      </w:r>
      <w:r>
        <w:rPr>
          <w:spacing w:val="40"/>
        </w:rPr>
        <w:t> </w:t>
      </w:r>
      <w:r>
        <w:rPr/>
        <w:t>speak</w:t>
      </w:r>
      <w:r>
        <w:rPr>
          <w:spacing w:val="40"/>
        </w:rPr>
        <w:t> </w:t>
      </w:r>
      <w:r>
        <w:rPr/>
        <w:t>in</w:t>
      </w:r>
      <w:r>
        <w:rPr>
          <w:spacing w:val="40"/>
        </w:rPr>
        <w:t> </w:t>
      </w:r>
      <w:r>
        <w:rPr/>
        <w:t>front</w:t>
      </w:r>
      <w:r>
        <w:rPr>
          <w:spacing w:val="40"/>
        </w:rPr>
        <w:t> </w:t>
      </w:r>
      <w:r>
        <w:rPr/>
        <w:t>of</w:t>
      </w:r>
      <w:r>
        <w:rPr>
          <w:spacing w:val="40"/>
        </w:rPr>
        <w:t> </w:t>
      </w:r>
      <w:r>
        <w:rPr/>
        <w:t>the class.</w:t>
      </w:r>
      <w:r>
        <w:rPr>
          <w:spacing w:val="40"/>
        </w:rPr>
        <w:t> </w:t>
      </w:r>
      <w:r>
        <w:rPr/>
        <w:t>At</w:t>
      </w:r>
      <w:r>
        <w:rPr>
          <w:spacing w:val="40"/>
        </w:rPr>
        <w:t> </w:t>
      </w:r>
      <w:r>
        <w:rPr/>
        <w:t>the second,</w:t>
      </w:r>
      <w:r>
        <w:rPr>
          <w:spacing w:val="-36"/>
        </w:rPr>
        <w:t> </w:t>
      </w:r>
      <w:r>
        <w:rPr/>
        <w:t>third,</w:t>
      </w:r>
      <w:r>
        <w:rPr>
          <w:spacing w:val="-9"/>
        </w:rPr>
        <w:t> </w:t>
      </w:r>
      <w:r>
        <w:rPr/>
        <w:t>and fourth meetings, it increased</w:t>
      </w:r>
      <w:r>
        <w:rPr>
          <w:spacing w:val="-20"/>
        </w:rPr>
        <w:t> </w:t>
      </w:r>
      <w:r>
        <w:rPr/>
        <w:t>to</w:t>
      </w:r>
      <w:r>
        <w:rPr>
          <w:spacing w:val="-18"/>
        </w:rPr>
        <w:t> </w:t>
      </w:r>
      <w:r>
        <w:rPr/>
        <w:t>81%,</w:t>
      </w:r>
      <w:r>
        <w:rPr>
          <w:spacing w:val="-18"/>
        </w:rPr>
        <w:t> </w:t>
      </w:r>
      <w:r>
        <w:rPr/>
        <w:t>85%,</w:t>
      </w:r>
      <w:r>
        <w:rPr>
          <w:spacing w:val="-18"/>
        </w:rPr>
        <w:t> </w:t>
      </w:r>
      <w:r>
        <w:rPr/>
        <w:t>and 92% in the very good category, indicating that students</w:t>
      </w:r>
      <w:r>
        <w:rPr>
          <w:spacing w:val="80"/>
        </w:rPr>
        <w:t> </w:t>
      </w:r>
      <w:r>
        <w:rPr/>
        <w:t>were getting</w:t>
      </w:r>
      <w:r>
        <w:rPr>
          <w:spacing w:val="80"/>
          <w:w w:val="150"/>
        </w:rPr>
        <w:t> </w:t>
      </w:r>
      <w:r>
        <w:rPr/>
        <w:t>used</w:t>
      </w:r>
      <w:r>
        <w:rPr>
          <w:spacing w:val="80"/>
          <w:w w:val="150"/>
        </w:rPr>
        <w:t> </w:t>
      </w:r>
      <w:r>
        <w:rPr/>
        <w:t>to</w:t>
      </w:r>
      <w:r>
        <w:rPr>
          <w:spacing w:val="80"/>
          <w:w w:val="150"/>
        </w:rPr>
        <w:t> </w:t>
      </w:r>
      <w:r>
        <w:rPr/>
        <w:t>and</w:t>
      </w:r>
      <w:r>
        <w:rPr>
          <w:spacing w:val="80"/>
          <w:w w:val="150"/>
        </w:rPr>
        <w:t> </w:t>
      </w:r>
      <w:r>
        <w:rPr/>
        <w:t>could</w:t>
      </w:r>
      <w:r>
        <w:rPr>
          <w:spacing w:val="80"/>
          <w:w w:val="150"/>
        </w:rPr>
        <w:t> </w:t>
      </w:r>
      <w:r>
        <w:rPr/>
        <w:t>follow</w:t>
      </w:r>
      <w:r>
        <w:rPr>
          <w:spacing w:val="80"/>
          <w:w w:val="150"/>
        </w:rPr>
        <w:t> </w:t>
      </w:r>
      <w:r>
        <w:rPr/>
        <w:t>learning</w:t>
      </w:r>
    </w:p>
    <w:p>
      <w:pPr>
        <w:spacing w:after="0" w:line="480" w:lineRule="auto"/>
        <w:jc w:val="both"/>
        <w:sectPr>
          <w:pgSz w:w="11920" w:h="16850"/>
          <w:pgMar w:top="1340" w:bottom="280" w:left="1160" w:right="740"/>
        </w:sectPr>
      </w:pPr>
    </w:p>
    <w:p>
      <w:pPr>
        <w:pStyle w:val="BodyText"/>
        <w:spacing w:line="480" w:lineRule="auto" w:before="87"/>
        <w:ind w:left="280" w:right="525"/>
        <w:jc w:val="both"/>
      </w:pPr>
      <w:r>
        <w:rPr/>
        <w:t>according to the syntax of the discovery learning model using scaffolding-based Student Worksheets. In the ongoing learning process, they are active and ask each other questions when discussing</w:t>
      </w:r>
      <w:r>
        <w:rPr>
          <w:spacing w:val="-28"/>
        </w:rPr>
        <w:t> </w:t>
      </w:r>
      <w:r>
        <w:rPr/>
        <w:t>problems.</w:t>
      </w:r>
      <w:r>
        <w:rPr>
          <w:spacing w:val="-36"/>
        </w:rPr>
        <w:t> </w:t>
      </w:r>
      <w:r>
        <w:rPr/>
        <w:t>Please</w:t>
      </w:r>
      <w:r>
        <w:rPr>
          <w:spacing w:val="-16"/>
        </w:rPr>
        <w:t> </w:t>
      </w:r>
      <w:r>
        <w:rPr/>
        <w:t>keep</w:t>
      </w:r>
      <w:r>
        <w:rPr>
          <w:spacing w:val="-16"/>
        </w:rPr>
        <w:t> </w:t>
      </w:r>
      <w:r>
        <w:rPr/>
        <w:t>in</w:t>
      </w:r>
      <w:r>
        <w:rPr>
          <w:spacing w:val="-16"/>
        </w:rPr>
        <w:t> </w:t>
      </w:r>
      <w:r>
        <w:rPr/>
        <w:t>mind</w:t>
      </w:r>
      <w:r>
        <w:rPr>
          <w:spacing w:val="-16"/>
        </w:rPr>
        <w:t> </w:t>
      </w:r>
      <w:r>
        <w:rPr/>
        <w:t>that</w:t>
      </w:r>
      <w:r>
        <w:rPr>
          <w:spacing w:val="-16"/>
        </w:rPr>
        <w:t> </w:t>
      </w:r>
      <w:r>
        <w:rPr/>
        <w:t>talking</w:t>
      </w:r>
      <w:r>
        <w:rPr>
          <w:spacing w:val="-16"/>
        </w:rPr>
        <w:t> </w:t>
      </w:r>
      <w:r>
        <w:rPr/>
        <w:t>to</w:t>
      </w:r>
      <w:r>
        <w:rPr>
          <w:spacing w:val="-16"/>
        </w:rPr>
        <w:t> </w:t>
      </w:r>
      <w:r>
        <w:rPr/>
        <w:t>peers</w:t>
      </w:r>
      <w:r>
        <w:rPr>
          <w:spacing w:val="-16"/>
        </w:rPr>
        <w:t> </w:t>
      </w:r>
      <w:r>
        <w:rPr/>
        <w:t>is the greatest choice if students are reluctant approaching and sharing thoughts with the teacher directly. Because they are engaging</w:t>
      </w:r>
      <w:r>
        <w:rPr>
          <w:spacing w:val="40"/>
        </w:rPr>
        <w:t> </w:t>
      </w:r>
      <w:r>
        <w:rPr/>
        <w:t>with</w:t>
      </w:r>
      <w:r>
        <w:rPr>
          <w:spacing w:val="40"/>
        </w:rPr>
        <w:t> </w:t>
      </w:r>
      <w:r>
        <w:rPr/>
        <w:t>ordinary</w:t>
      </w:r>
      <w:r>
        <w:rPr>
          <w:spacing w:val="40"/>
        </w:rPr>
        <w:t> </w:t>
      </w:r>
      <w:r>
        <w:rPr/>
        <w:t>friends,</w:t>
      </w:r>
      <w:r>
        <w:rPr>
          <w:spacing w:val="40"/>
        </w:rPr>
        <w:t> </w:t>
      </w:r>
      <w:r>
        <w:rPr/>
        <w:t>they</w:t>
      </w:r>
      <w:r>
        <w:rPr>
          <w:spacing w:val="40"/>
        </w:rPr>
        <w:t> </w:t>
      </w:r>
      <w:r>
        <w:rPr/>
        <w:t>will</w:t>
      </w:r>
      <w:r>
        <w:rPr>
          <w:spacing w:val="40"/>
        </w:rPr>
        <w:t> </w:t>
      </w:r>
      <w:r>
        <w:rPr/>
        <w:t>not</w:t>
      </w:r>
      <w:r>
        <w:rPr>
          <w:spacing w:val="40"/>
        </w:rPr>
        <w:t> </w:t>
      </w:r>
      <w:r>
        <w:rPr/>
        <w:t>be embarrassed or frightened to discuss their responses and ideas. Aside from that,</w:t>
      </w:r>
      <w:r>
        <w:rPr>
          <w:spacing w:val="-29"/>
        </w:rPr>
        <w:t> </w:t>
      </w:r>
      <w:r>
        <w:rPr/>
        <w:t>practically</w:t>
      </w:r>
      <w:r>
        <w:rPr>
          <w:spacing w:val="-27"/>
        </w:rPr>
        <w:t> </w:t>
      </w:r>
      <w:r>
        <w:rPr/>
        <w:t>all</w:t>
      </w:r>
      <w:r>
        <w:rPr>
          <w:spacing w:val="-29"/>
        </w:rPr>
        <w:t> </w:t>
      </w:r>
      <w:r>
        <w:rPr/>
        <w:t>groups</w:t>
      </w:r>
      <w:r>
        <w:rPr>
          <w:spacing w:val="-29"/>
        </w:rPr>
        <w:t> </w:t>
      </w:r>
      <w:r>
        <w:rPr/>
        <w:t>were</w:t>
      </w:r>
      <w:r>
        <w:rPr>
          <w:spacing w:val="-27"/>
        </w:rPr>
        <w:t> </w:t>
      </w:r>
      <w:r>
        <w:rPr/>
        <w:t>willing</w:t>
      </w:r>
      <w:r>
        <w:rPr>
          <w:spacing w:val="-29"/>
        </w:rPr>
        <w:t> </w:t>
      </w:r>
      <w:r>
        <w:rPr/>
        <w:t>to</w:t>
      </w:r>
      <w:r>
        <w:rPr>
          <w:spacing w:val="-29"/>
        </w:rPr>
        <w:t> </w:t>
      </w:r>
      <w:r>
        <w:rPr/>
        <w:t>volunteer to present the outcomes of their talks in front of</w:t>
      </w:r>
      <w:r>
        <w:rPr>
          <w:spacing w:val="-12"/>
        </w:rPr>
        <w:t> </w:t>
      </w:r>
      <w:r>
        <w:rPr/>
        <w:t>the</w:t>
      </w:r>
      <w:r>
        <w:rPr>
          <w:spacing w:val="-12"/>
        </w:rPr>
        <w:t> </w:t>
      </w:r>
      <w:r>
        <w:rPr/>
        <w:t>class.</w:t>
      </w:r>
      <w:r>
        <w:rPr>
          <w:spacing w:val="-12"/>
        </w:rPr>
        <w:t> </w:t>
      </w:r>
      <w:r>
        <w:rPr/>
        <w:t>It</w:t>
      </w:r>
      <w:r>
        <w:rPr>
          <w:spacing w:val="-12"/>
        </w:rPr>
        <w:t> </w:t>
      </w:r>
      <w:r>
        <w:rPr/>
        <w:t>is</w:t>
      </w:r>
      <w:r>
        <w:rPr>
          <w:spacing w:val="-12"/>
        </w:rPr>
        <w:t> </w:t>
      </w:r>
      <w:r>
        <w:rPr/>
        <w:t>a</w:t>
      </w:r>
      <w:r>
        <w:rPr>
          <w:spacing w:val="-12"/>
        </w:rPr>
        <w:t> </w:t>
      </w:r>
      <w:r>
        <w:rPr/>
        <w:t>step forward for students compared to the last meeting, while some still need to feel more comfortable presenting the outcomes of group work in class and be appointed to continue forward. According</w:t>
      </w:r>
      <w:r>
        <w:rPr>
          <w:spacing w:val="-5"/>
        </w:rPr>
        <w:t> </w:t>
      </w:r>
      <w:r>
        <w:rPr/>
        <w:t>to</w:t>
      </w:r>
      <w:r>
        <w:rPr>
          <w:spacing w:val="-5"/>
        </w:rPr>
        <w:t> </w:t>
      </w:r>
      <w:r>
        <w:rPr/>
        <w:t>the</w:t>
      </w:r>
      <w:r>
        <w:rPr>
          <w:spacing w:val="-3"/>
        </w:rPr>
        <w:t> </w:t>
      </w:r>
      <w:r>
        <w:rPr/>
        <w:t>study</w:t>
      </w:r>
      <w:r>
        <w:rPr>
          <w:spacing w:val="-5"/>
        </w:rPr>
        <w:t> </w:t>
      </w:r>
      <w:r>
        <w:rPr/>
        <w:t>of</w:t>
      </w:r>
      <w:r>
        <w:rPr>
          <w:spacing w:val="-5"/>
        </w:rPr>
        <w:t> </w:t>
      </w:r>
      <w:r>
        <w:rPr/>
        <w:t>the</w:t>
      </w:r>
      <w:r>
        <w:rPr>
          <w:spacing w:val="-5"/>
        </w:rPr>
        <w:t> </w:t>
      </w:r>
      <w:r>
        <w:rPr/>
        <w:t>results</w:t>
      </w:r>
      <w:r>
        <w:rPr>
          <w:spacing w:val="-5"/>
        </w:rPr>
        <w:t> </w:t>
      </w:r>
      <w:r>
        <w:rPr/>
        <w:t>of</w:t>
      </w:r>
      <w:r>
        <w:rPr>
          <w:spacing w:val="-5"/>
        </w:rPr>
        <w:t> </w:t>
      </w:r>
      <w:r>
        <w:rPr/>
        <w:t>observations</w:t>
      </w:r>
      <w:r>
        <w:rPr>
          <w:spacing w:val="-5"/>
        </w:rPr>
        <w:t> </w:t>
      </w:r>
      <w:r>
        <w:rPr/>
        <w:t>of</w:t>
      </w:r>
      <w:r>
        <w:rPr>
          <w:spacing w:val="-5"/>
        </w:rPr>
        <w:t> </w:t>
      </w:r>
      <w:r>
        <w:rPr/>
        <w:t>student activities, the achievement of all aspects examined was 82.25%, including the very good category. Thus, student activity in the learning process increases successively from the first to the third in a series of learning activities using the discovery learning model using scaffolding-based Student Worksheets.</w:t>
      </w:r>
    </w:p>
    <w:p>
      <w:pPr>
        <w:pStyle w:val="Heading3"/>
        <w:spacing w:before="220"/>
        <w:ind w:left="302"/>
        <w:rPr>
          <w:i/>
        </w:rPr>
      </w:pPr>
      <w:r>
        <w:rPr>
          <w:i/>
          <w:spacing w:val="-10"/>
        </w:rPr>
        <w:t>N-Gain</w:t>
      </w:r>
      <w:r>
        <w:rPr>
          <w:i/>
          <w:spacing w:val="-21"/>
        </w:rPr>
        <w:t> </w:t>
      </w:r>
      <w:r>
        <w:rPr>
          <w:i/>
          <w:spacing w:val="-10"/>
        </w:rPr>
        <w:t>Analysis</w:t>
      </w:r>
    </w:p>
    <w:p>
      <w:pPr>
        <w:pStyle w:val="BodyText"/>
        <w:spacing w:before="169"/>
        <w:rPr>
          <w:b/>
          <w:i/>
        </w:rPr>
      </w:pPr>
    </w:p>
    <w:p>
      <w:pPr>
        <w:pStyle w:val="BodyText"/>
        <w:spacing w:line="480" w:lineRule="auto"/>
        <w:ind w:left="304" w:right="689" w:firstLine="360"/>
        <w:jc w:val="both"/>
      </w:pPr>
      <w:r>
        <w:rPr/>
        <w:t>We used N-gain analysis to determine how well the discovery learning model with scaffolding-based </w:t>
      </w:r>
      <w:r>
        <w:rPr>
          <w:position w:val="2"/>
        </w:rPr>
        <w:t>Student Worksheet worked </w:t>
      </w:r>
      <w:r>
        <w:rPr/>
        <w:t>with</w:t>
      </w:r>
      <w:r>
        <w:rPr>
          <w:spacing w:val="-26"/>
        </w:rPr>
        <w:t> </w:t>
      </w:r>
      <w:r>
        <w:rPr/>
        <w:t>class</w:t>
      </w:r>
      <w:r>
        <w:rPr>
          <w:spacing w:val="-26"/>
        </w:rPr>
        <w:t> </w:t>
      </w:r>
      <w:r>
        <w:rPr/>
        <w:t>LAVOISIER</w:t>
      </w:r>
      <w:r>
        <w:rPr>
          <w:spacing w:val="-26"/>
        </w:rPr>
        <w:t> </w:t>
      </w:r>
      <w:r>
        <w:rPr/>
        <w:t>students</w:t>
      </w:r>
      <w:r>
        <w:rPr>
          <w:spacing w:val="-26"/>
        </w:rPr>
        <w:t> </w:t>
      </w:r>
      <w:r>
        <w:rPr/>
        <w:t>at</w:t>
      </w:r>
      <w:r>
        <w:rPr>
          <w:spacing w:val="-26"/>
        </w:rPr>
        <w:t> </w:t>
      </w:r>
      <w:r>
        <w:rPr/>
        <w:t>Senior</w:t>
      </w:r>
      <w:r>
        <w:rPr>
          <w:spacing w:val="-26"/>
        </w:rPr>
        <w:t> </w:t>
      </w:r>
      <w:r>
        <w:rPr/>
        <w:t>High</w:t>
      </w:r>
      <w:r>
        <w:rPr>
          <w:spacing w:val="-26"/>
        </w:rPr>
        <w:t> </w:t>
      </w:r>
      <w:r>
        <w:rPr/>
        <w:t>School</w:t>
      </w:r>
      <w:r>
        <w:rPr>
          <w:spacing w:val="-29"/>
        </w:rPr>
        <w:t> </w:t>
      </w:r>
      <w:r>
        <w:rPr/>
        <w:t>of</w:t>
      </w:r>
      <w:r>
        <w:rPr>
          <w:spacing w:val="-26"/>
        </w:rPr>
        <w:t> </w:t>
      </w:r>
      <w:r>
        <w:rPr/>
        <w:t>Taganito, </w:t>
      </w:r>
      <w:r>
        <w:rPr>
          <w:position w:val="2"/>
        </w:rPr>
        <w:t>Claver, Surigao del Norte</w:t>
      </w:r>
      <w:r>
        <w:rPr/>
        <w:t>.</w:t>
      </w:r>
      <w:r>
        <w:rPr>
          <w:spacing w:val="80"/>
          <w:w w:val="150"/>
        </w:rPr>
        <w:t> </w:t>
      </w:r>
      <w:r>
        <w:rPr/>
        <w:t>The results s</w:t>
      </w:r>
      <w:r>
        <w:rPr>
          <w:spacing w:val="-120"/>
        </w:rPr>
        <w:t> </w:t>
      </w:r>
      <w:r>
        <w:rPr/>
        <w:t>howed that the</w:t>
      </w:r>
    </w:p>
    <w:p>
      <w:pPr>
        <w:spacing w:after="0" w:line="480" w:lineRule="auto"/>
        <w:jc w:val="both"/>
        <w:sectPr>
          <w:pgSz w:w="11920" w:h="16850"/>
          <w:pgMar w:top="1340" w:bottom="280" w:left="1160" w:right="740"/>
        </w:sectPr>
      </w:pPr>
    </w:p>
    <w:p>
      <w:pPr>
        <w:pStyle w:val="BodyText"/>
        <w:spacing w:line="480" w:lineRule="auto" w:before="86"/>
        <w:ind w:left="304"/>
      </w:pPr>
      <w:r>
        <w:rPr>
          <w:position w:val="2"/>
        </w:rPr>
        <w:t>experimental class (class Lavoisier) learned more than the </w:t>
      </w:r>
      <w:r>
        <w:rPr/>
        <w:t>control </w:t>
      </w:r>
      <w:r>
        <w:rPr>
          <w:position w:val="1"/>
        </w:rPr>
        <w:t>class </w:t>
      </w:r>
      <w:r>
        <w:rPr/>
        <w:t>(Class).</w:t>
      </w:r>
    </w:p>
    <w:p>
      <w:pPr>
        <w:spacing w:line="494" w:lineRule="auto" w:before="0"/>
        <w:ind w:left="280" w:right="715" w:firstLine="719"/>
        <w:jc w:val="left"/>
        <w:rPr>
          <w:sz w:val="22"/>
        </w:rPr>
      </w:pPr>
      <w:r>
        <w:rPr>
          <w:b/>
          <w:sz w:val="22"/>
        </w:rPr>
        <w:t>Table 9</w:t>
      </w:r>
      <w:r>
        <w:rPr>
          <w:sz w:val="22"/>
        </w:rPr>
        <w:t>. Learning</w:t>
      </w:r>
      <w:r>
        <w:rPr>
          <w:spacing w:val="40"/>
          <w:sz w:val="22"/>
        </w:rPr>
        <w:t> </w:t>
      </w:r>
      <w:r>
        <w:rPr>
          <w:sz w:val="22"/>
        </w:rPr>
        <w:t>effectiveness category for</w:t>
      </w:r>
      <w:r>
        <w:rPr>
          <w:spacing w:val="40"/>
          <w:sz w:val="22"/>
        </w:rPr>
        <w:t> </w:t>
      </w:r>
      <w:r>
        <w:rPr>
          <w:sz w:val="22"/>
        </w:rPr>
        <w:t>class LAVOISIER </w:t>
      </w:r>
      <w:r>
        <w:rPr>
          <w:position w:val="1"/>
          <w:sz w:val="22"/>
        </w:rPr>
        <w:t>female</w:t>
      </w:r>
      <w:r>
        <w:rPr>
          <w:spacing w:val="-18"/>
          <w:position w:val="1"/>
          <w:sz w:val="22"/>
        </w:rPr>
        <w:t> </w:t>
      </w:r>
      <w:r>
        <w:rPr>
          <w:position w:val="1"/>
          <w:sz w:val="22"/>
        </w:rPr>
        <w:t>(Experimental</w:t>
      </w:r>
      <w:r>
        <w:rPr>
          <w:spacing w:val="1"/>
          <w:position w:val="1"/>
          <w:sz w:val="22"/>
        </w:rPr>
        <w:t> </w:t>
      </w:r>
      <w:r>
        <w:rPr>
          <w:position w:val="1"/>
          <w:sz w:val="22"/>
        </w:rPr>
        <w:t>class)</w:t>
      </w:r>
      <w:r>
        <w:rPr>
          <w:spacing w:val="-15"/>
          <w:position w:val="1"/>
          <w:sz w:val="22"/>
        </w:rPr>
        <w:t> </w:t>
      </w:r>
      <w:r>
        <w:rPr>
          <w:position w:val="1"/>
          <w:sz w:val="22"/>
        </w:rPr>
        <w:t>and</w:t>
      </w:r>
      <w:r>
        <w:rPr>
          <w:spacing w:val="-16"/>
          <w:position w:val="1"/>
          <w:sz w:val="22"/>
        </w:rPr>
        <w:t> </w:t>
      </w:r>
      <w:r>
        <w:rPr>
          <w:position w:val="1"/>
          <w:sz w:val="22"/>
        </w:rPr>
        <w:t>class</w:t>
      </w:r>
      <w:r>
        <w:rPr>
          <w:spacing w:val="-15"/>
          <w:position w:val="1"/>
          <w:sz w:val="22"/>
        </w:rPr>
        <w:t> </w:t>
      </w:r>
      <w:r>
        <w:rPr>
          <w:position w:val="1"/>
          <w:sz w:val="22"/>
        </w:rPr>
        <w:t>Lavoisier</w:t>
      </w:r>
      <w:r>
        <w:rPr>
          <w:spacing w:val="17"/>
          <w:position w:val="1"/>
          <w:sz w:val="22"/>
        </w:rPr>
        <w:t> </w:t>
      </w:r>
      <w:r>
        <w:rPr>
          <w:position w:val="1"/>
          <w:sz w:val="22"/>
        </w:rPr>
        <w:t>Men</w:t>
      </w:r>
      <w:r>
        <w:rPr>
          <w:spacing w:val="20"/>
          <w:position w:val="1"/>
          <w:sz w:val="22"/>
        </w:rPr>
        <w:t> </w:t>
      </w:r>
      <w:r>
        <w:rPr>
          <w:sz w:val="22"/>
        </w:rPr>
        <w:t>(Control</w:t>
      </w:r>
      <w:r>
        <w:rPr>
          <w:spacing w:val="-18"/>
          <w:sz w:val="22"/>
        </w:rPr>
        <w:t> </w:t>
      </w:r>
      <w:r>
        <w:rPr>
          <w:spacing w:val="-2"/>
          <w:sz w:val="22"/>
        </w:rPr>
        <w:t>class).</w:t>
      </w:r>
    </w:p>
    <w:tbl>
      <w:tblPr>
        <w:tblW w:w="0" w:type="auto"/>
        <w:jc w:val="left"/>
        <w:tblInd w:w="1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91"/>
        <w:gridCol w:w="1056"/>
        <w:gridCol w:w="1148"/>
        <w:gridCol w:w="1025"/>
        <w:gridCol w:w="977"/>
        <w:gridCol w:w="1194"/>
        <w:gridCol w:w="1085"/>
      </w:tblGrid>
      <w:tr>
        <w:trPr>
          <w:trHeight w:val="549" w:hRule="atLeast"/>
        </w:trPr>
        <w:tc>
          <w:tcPr>
            <w:tcW w:w="1491" w:type="dxa"/>
            <w:vMerge w:val="restart"/>
            <w:tcBorders>
              <w:left w:val="nil"/>
            </w:tcBorders>
          </w:tcPr>
          <w:p>
            <w:pPr>
              <w:pStyle w:val="TableParagraph"/>
              <w:spacing w:before="265"/>
              <w:jc w:val="left"/>
              <w:rPr>
                <w:sz w:val="24"/>
              </w:rPr>
            </w:pPr>
          </w:p>
          <w:p>
            <w:pPr>
              <w:pStyle w:val="TableParagraph"/>
              <w:spacing w:line="477" w:lineRule="auto" w:before="0"/>
              <w:ind w:left="136"/>
              <w:jc w:val="left"/>
              <w:rPr>
                <w:b/>
                <w:sz w:val="24"/>
              </w:rPr>
            </w:pPr>
            <w:r>
              <w:rPr>
                <w:b/>
                <w:spacing w:val="-4"/>
                <w:w w:val="90"/>
                <w:sz w:val="24"/>
              </w:rPr>
              <w:t>Informatio </w:t>
            </w:r>
            <w:r>
              <w:rPr>
                <w:b/>
                <w:spacing w:val="-10"/>
                <w:sz w:val="24"/>
              </w:rPr>
              <w:t>n</w:t>
            </w:r>
          </w:p>
        </w:tc>
        <w:tc>
          <w:tcPr>
            <w:tcW w:w="3229" w:type="dxa"/>
            <w:gridSpan w:val="3"/>
          </w:tcPr>
          <w:p>
            <w:pPr>
              <w:pStyle w:val="TableParagraph"/>
              <w:spacing w:line="259" w:lineRule="exact" w:before="0"/>
              <w:ind w:left="835"/>
              <w:jc w:val="left"/>
              <w:rPr>
                <w:b/>
                <w:sz w:val="24"/>
              </w:rPr>
            </w:pPr>
            <w:r>
              <w:rPr>
                <w:b/>
                <w:w w:val="85"/>
                <w:sz w:val="24"/>
              </w:rPr>
              <w:t>Experiment</w:t>
            </w:r>
            <w:r>
              <w:rPr>
                <w:b/>
                <w:spacing w:val="-15"/>
                <w:w w:val="85"/>
                <w:sz w:val="24"/>
              </w:rPr>
              <w:t> </w:t>
            </w:r>
            <w:r>
              <w:rPr>
                <w:b/>
                <w:spacing w:val="-2"/>
                <w:sz w:val="24"/>
              </w:rPr>
              <w:t>class</w:t>
            </w:r>
          </w:p>
        </w:tc>
        <w:tc>
          <w:tcPr>
            <w:tcW w:w="3256" w:type="dxa"/>
            <w:gridSpan w:val="3"/>
            <w:tcBorders>
              <w:right w:val="nil"/>
            </w:tcBorders>
          </w:tcPr>
          <w:p>
            <w:pPr>
              <w:pStyle w:val="TableParagraph"/>
              <w:spacing w:line="259" w:lineRule="exact" w:before="0"/>
              <w:ind w:left="976"/>
              <w:jc w:val="left"/>
              <w:rPr>
                <w:b/>
                <w:sz w:val="24"/>
              </w:rPr>
            </w:pPr>
            <w:r>
              <w:rPr>
                <w:b/>
                <w:w w:val="85"/>
                <w:sz w:val="24"/>
              </w:rPr>
              <w:t>Control</w:t>
            </w:r>
            <w:r>
              <w:rPr>
                <w:b/>
                <w:spacing w:val="-11"/>
                <w:sz w:val="24"/>
              </w:rPr>
              <w:t> </w:t>
            </w:r>
            <w:r>
              <w:rPr>
                <w:b/>
                <w:spacing w:val="-4"/>
                <w:sz w:val="24"/>
              </w:rPr>
              <w:t>class</w:t>
            </w:r>
          </w:p>
        </w:tc>
      </w:tr>
      <w:tr>
        <w:trPr>
          <w:trHeight w:val="1087" w:hRule="atLeast"/>
        </w:trPr>
        <w:tc>
          <w:tcPr>
            <w:tcW w:w="1491" w:type="dxa"/>
            <w:vMerge/>
            <w:tcBorders>
              <w:top w:val="nil"/>
              <w:left w:val="nil"/>
            </w:tcBorders>
          </w:tcPr>
          <w:p>
            <w:pPr>
              <w:rPr>
                <w:sz w:val="2"/>
                <w:szCs w:val="2"/>
              </w:rPr>
            </w:pPr>
          </w:p>
        </w:tc>
        <w:tc>
          <w:tcPr>
            <w:tcW w:w="1056" w:type="dxa"/>
          </w:tcPr>
          <w:p>
            <w:pPr>
              <w:pStyle w:val="TableParagraph"/>
              <w:spacing w:line="254" w:lineRule="exact" w:before="0"/>
              <w:ind w:right="5"/>
              <w:rPr>
                <w:b/>
                <w:sz w:val="24"/>
              </w:rPr>
            </w:pPr>
            <w:r>
              <w:rPr>
                <w:b/>
                <w:spacing w:val="-2"/>
                <w:sz w:val="24"/>
              </w:rPr>
              <w:t>Pretest</w:t>
            </w:r>
          </w:p>
        </w:tc>
        <w:tc>
          <w:tcPr>
            <w:tcW w:w="1148" w:type="dxa"/>
          </w:tcPr>
          <w:p>
            <w:pPr>
              <w:pStyle w:val="TableParagraph"/>
              <w:spacing w:line="254" w:lineRule="exact" w:before="0"/>
              <w:ind w:left="261"/>
              <w:jc w:val="left"/>
              <w:rPr>
                <w:b/>
                <w:sz w:val="24"/>
              </w:rPr>
            </w:pPr>
            <w:r>
              <w:rPr>
                <w:b/>
                <w:spacing w:val="-2"/>
                <w:sz w:val="24"/>
              </w:rPr>
              <w:t>Post-</w:t>
            </w:r>
          </w:p>
          <w:p>
            <w:pPr>
              <w:pStyle w:val="TableParagraph"/>
              <w:spacing w:before="271"/>
              <w:ind w:left="287"/>
              <w:jc w:val="left"/>
              <w:rPr>
                <w:b/>
                <w:sz w:val="24"/>
              </w:rPr>
            </w:pPr>
            <w:r>
              <w:rPr>
                <w:b/>
                <w:spacing w:val="-4"/>
                <w:sz w:val="24"/>
              </w:rPr>
              <w:t>test</w:t>
            </w:r>
          </w:p>
        </w:tc>
        <w:tc>
          <w:tcPr>
            <w:tcW w:w="1025" w:type="dxa"/>
          </w:tcPr>
          <w:p>
            <w:pPr>
              <w:pStyle w:val="TableParagraph"/>
              <w:spacing w:line="254" w:lineRule="exact" w:before="0"/>
              <w:ind w:left="6" w:right="7"/>
              <w:rPr>
                <w:b/>
                <w:sz w:val="24"/>
              </w:rPr>
            </w:pPr>
            <w:r>
              <w:rPr>
                <w:b/>
                <w:spacing w:val="-2"/>
                <w:w w:val="85"/>
                <w:sz w:val="24"/>
              </w:rPr>
              <w:t>N-</w:t>
            </w:r>
            <w:r>
              <w:rPr>
                <w:b/>
                <w:spacing w:val="-4"/>
                <w:sz w:val="24"/>
              </w:rPr>
              <w:t>Gain</w:t>
            </w:r>
          </w:p>
        </w:tc>
        <w:tc>
          <w:tcPr>
            <w:tcW w:w="977" w:type="dxa"/>
          </w:tcPr>
          <w:p>
            <w:pPr>
              <w:pStyle w:val="TableParagraph"/>
              <w:spacing w:line="254" w:lineRule="exact" w:before="0"/>
              <w:ind w:left="20" w:right="10"/>
              <w:rPr>
                <w:b/>
                <w:sz w:val="24"/>
              </w:rPr>
            </w:pPr>
            <w:r>
              <w:rPr>
                <w:b/>
                <w:spacing w:val="-2"/>
                <w:sz w:val="24"/>
              </w:rPr>
              <w:t>Pretes</w:t>
            </w:r>
          </w:p>
          <w:p>
            <w:pPr>
              <w:pStyle w:val="TableParagraph"/>
              <w:spacing w:before="271"/>
              <w:ind w:left="20"/>
              <w:rPr>
                <w:b/>
                <w:sz w:val="24"/>
              </w:rPr>
            </w:pPr>
            <w:r>
              <w:rPr>
                <w:b/>
                <w:spacing w:val="-10"/>
                <w:sz w:val="24"/>
              </w:rPr>
              <w:t>t</w:t>
            </w:r>
          </w:p>
        </w:tc>
        <w:tc>
          <w:tcPr>
            <w:tcW w:w="1194" w:type="dxa"/>
          </w:tcPr>
          <w:p>
            <w:pPr>
              <w:pStyle w:val="TableParagraph"/>
              <w:spacing w:line="254" w:lineRule="exact" w:before="0"/>
              <w:ind w:left="306"/>
              <w:jc w:val="left"/>
              <w:rPr>
                <w:b/>
                <w:sz w:val="24"/>
              </w:rPr>
            </w:pPr>
            <w:r>
              <w:rPr>
                <w:b/>
                <w:spacing w:val="-2"/>
                <w:sz w:val="24"/>
              </w:rPr>
              <w:t>Post-</w:t>
            </w:r>
          </w:p>
          <w:p>
            <w:pPr>
              <w:pStyle w:val="TableParagraph"/>
              <w:spacing w:before="271"/>
              <w:ind w:left="332"/>
              <w:jc w:val="left"/>
              <w:rPr>
                <w:b/>
                <w:sz w:val="24"/>
              </w:rPr>
            </w:pPr>
            <w:r>
              <w:rPr>
                <w:b/>
                <w:spacing w:val="-4"/>
                <w:sz w:val="24"/>
              </w:rPr>
              <w:t>test</w:t>
            </w:r>
          </w:p>
        </w:tc>
        <w:tc>
          <w:tcPr>
            <w:tcW w:w="1085" w:type="dxa"/>
            <w:tcBorders>
              <w:right w:val="nil"/>
            </w:tcBorders>
          </w:tcPr>
          <w:p>
            <w:pPr>
              <w:pStyle w:val="TableParagraph"/>
              <w:spacing w:line="254" w:lineRule="exact" w:before="0"/>
              <w:ind w:left="98" w:right="82"/>
              <w:rPr>
                <w:b/>
                <w:sz w:val="24"/>
              </w:rPr>
            </w:pPr>
            <w:r>
              <w:rPr>
                <w:b/>
                <w:spacing w:val="-2"/>
                <w:w w:val="85"/>
                <w:sz w:val="24"/>
              </w:rPr>
              <w:t>N-</w:t>
            </w:r>
            <w:r>
              <w:rPr>
                <w:b/>
                <w:spacing w:val="-4"/>
                <w:sz w:val="24"/>
              </w:rPr>
              <w:t>Gain</w:t>
            </w:r>
          </w:p>
        </w:tc>
      </w:tr>
      <w:tr>
        <w:trPr>
          <w:trHeight w:val="1086" w:hRule="atLeast"/>
        </w:trPr>
        <w:tc>
          <w:tcPr>
            <w:tcW w:w="1491" w:type="dxa"/>
            <w:tcBorders>
              <w:left w:val="nil"/>
            </w:tcBorders>
          </w:tcPr>
          <w:p>
            <w:pPr>
              <w:pStyle w:val="TableParagraph"/>
              <w:spacing w:line="468" w:lineRule="auto" w:before="0"/>
              <w:ind w:left="136" w:right="349"/>
              <w:jc w:val="left"/>
              <w:rPr>
                <w:sz w:val="24"/>
              </w:rPr>
            </w:pPr>
            <w:r>
              <w:rPr>
                <w:spacing w:val="-2"/>
                <w:sz w:val="24"/>
              </w:rPr>
              <w:t>Total </w:t>
            </w:r>
            <w:r>
              <w:rPr>
                <w:spacing w:val="-4"/>
                <w:sz w:val="24"/>
              </w:rPr>
              <w:t>student</w:t>
            </w:r>
          </w:p>
        </w:tc>
        <w:tc>
          <w:tcPr>
            <w:tcW w:w="3229" w:type="dxa"/>
            <w:gridSpan w:val="3"/>
          </w:tcPr>
          <w:p>
            <w:pPr>
              <w:pStyle w:val="TableParagraph"/>
              <w:spacing w:line="271" w:lineRule="exact" w:before="0"/>
              <w:ind w:left="6"/>
              <w:rPr>
                <w:sz w:val="24"/>
              </w:rPr>
            </w:pPr>
            <w:r>
              <w:rPr>
                <w:spacing w:val="-5"/>
                <w:sz w:val="24"/>
              </w:rPr>
              <w:t>24</w:t>
            </w:r>
          </w:p>
        </w:tc>
        <w:tc>
          <w:tcPr>
            <w:tcW w:w="3256" w:type="dxa"/>
            <w:gridSpan w:val="3"/>
            <w:tcBorders>
              <w:right w:val="nil"/>
            </w:tcBorders>
          </w:tcPr>
          <w:p>
            <w:pPr>
              <w:pStyle w:val="TableParagraph"/>
              <w:spacing w:line="271" w:lineRule="exact" w:before="0"/>
              <w:ind w:left="11" w:right="68"/>
              <w:rPr>
                <w:sz w:val="24"/>
              </w:rPr>
            </w:pPr>
            <w:r>
              <w:rPr>
                <w:spacing w:val="-5"/>
                <w:sz w:val="24"/>
              </w:rPr>
              <w:t>24</w:t>
            </w:r>
          </w:p>
        </w:tc>
      </w:tr>
      <w:tr>
        <w:trPr>
          <w:trHeight w:val="544" w:hRule="atLeast"/>
        </w:trPr>
        <w:tc>
          <w:tcPr>
            <w:tcW w:w="1491" w:type="dxa"/>
            <w:tcBorders>
              <w:left w:val="nil"/>
            </w:tcBorders>
          </w:tcPr>
          <w:p>
            <w:pPr>
              <w:pStyle w:val="TableParagraph"/>
              <w:spacing w:line="271" w:lineRule="exact" w:before="0"/>
              <w:ind w:left="136"/>
              <w:jc w:val="left"/>
              <w:rPr>
                <w:sz w:val="24"/>
              </w:rPr>
            </w:pPr>
            <w:r>
              <w:rPr>
                <w:spacing w:val="-2"/>
                <w:sz w:val="24"/>
              </w:rPr>
              <w:t>Average</w:t>
            </w:r>
          </w:p>
        </w:tc>
        <w:tc>
          <w:tcPr>
            <w:tcW w:w="1056" w:type="dxa"/>
          </w:tcPr>
          <w:p>
            <w:pPr>
              <w:pStyle w:val="TableParagraph"/>
              <w:spacing w:line="271" w:lineRule="exact" w:before="0"/>
              <w:rPr>
                <w:sz w:val="24"/>
              </w:rPr>
            </w:pPr>
            <w:r>
              <w:rPr>
                <w:spacing w:val="-2"/>
                <w:sz w:val="24"/>
              </w:rPr>
              <w:t>21.88</w:t>
            </w:r>
          </w:p>
        </w:tc>
        <w:tc>
          <w:tcPr>
            <w:tcW w:w="1148" w:type="dxa"/>
          </w:tcPr>
          <w:p>
            <w:pPr>
              <w:pStyle w:val="TableParagraph"/>
              <w:spacing w:line="271" w:lineRule="exact" w:before="0"/>
              <w:ind w:left="213"/>
              <w:jc w:val="left"/>
              <w:rPr>
                <w:sz w:val="24"/>
              </w:rPr>
            </w:pPr>
            <w:r>
              <w:rPr>
                <w:spacing w:val="-2"/>
                <w:sz w:val="24"/>
              </w:rPr>
              <w:t>77.50</w:t>
            </w:r>
          </w:p>
        </w:tc>
        <w:tc>
          <w:tcPr>
            <w:tcW w:w="1025" w:type="dxa"/>
          </w:tcPr>
          <w:p>
            <w:pPr>
              <w:pStyle w:val="TableParagraph"/>
              <w:spacing w:line="271" w:lineRule="exact" w:before="0"/>
              <w:ind w:left="7" w:right="1"/>
              <w:rPr>
                <w:sz w:val="24"/>
              </w:rPr>
            </w:pPr>
            <w:r>
              <w:rPr>
                <w:spacing w:val="-4"/>
                <w:sz w:val="24"/>
              </w:rPr>
              <w:t>0.72</w:t>
            </w:r>
          </w:p>
        </w:tc>
        <w:tc>
          <w:tcPr>
            <w:tcW w:w="977" w:type="dxa"/>
          </w:tcPr>
          <w:p>
            <w:pPr>
              <w:pStyle w:val="TableParagraph"/>
              <w:spacing w:line="271" w:lineRule="exact" w:before="0"/>
              <w:ind w:left="119"/>
              <w:jc w:val="left"/>
              <w:rPr>
                <w:sz w:val="24"/>
              </w:rPr>
            </w:pPr>
            <w:r>
              <w:rPr>
                <w:spacing w:val="-2"/>
                <w:sz w:val="24"/>
              </w:rPr>
              <w:t>26.25</w:t>
            </w:r>
          </w:p>
        </w:tc>
        <w:tc>
          <w:tcPr>
            <w:tcW w:w="1194" w:type="dxa"/>
          </w:tcPr>
          <w:p>
            <w:pPr>
              <w:pStyle w:val="TableParagraph"/>
              <w:spacing w:line="271" w:lineRule="exact" w:before="0"/>
              <w:ind w:left="215"/>
              <w:jc w:val="left"/>
              <w:rPr>
                <w:sz w:val="24"/>
              </w:rPr>
            </w:pPr>
            <w:r>
              <w:rPr>
                <w:spacing w:val="-2"/>
                <w:sz w:val="24"/>
              </w:rPr>
              <w:t>72.92</w:t>
            </w:r>
          </w:p>
        </w:tc>
        <w:tc>
          <w:tcPr>
            <w:tcW w:w="1085" w:type="dxa"/>
            <w:tcBorders>
              <w:right w:val="nil"/>
            </w:tcBorders>
          </w:tcPr>
          <w:p>
            <w:pPr>
              <w:pStyle w:val="TableParagraph"/>
              <w:spacing w:line="271" w:lineRule="exact" w:before="0"/>
              <w:ind w:left="16" w:right="98"/>
              <w:rPr>
                <w:sz w:val="24"/>
              </w:rPr>
            </w:pPr>
            <w:r>
              <w:rPr>
                <w:spacing w:val="-4"/>
                <w:sz w:val="24"/>
              </w:rPr>
              <w:t>0.64</w:t>
            </w:r>
          </w:p>
        </w:tc>
      </w:tr>
      <w:tr>
        <w:trPr>
          <w:trHeight w:val="542" w:hRule="atLeast"/>
        </w:trPr>
        <w:tc>
          <w:tcPr>
            <w:tcW w:w="1491" w:type="dxa"/>
            <w:tcBorders>
              <w:left w:val="nil"/>
            </w:tcBorders>
          </w:tcPr>
          <w:p>
            <w:pPr>
              <w:pStyle w:val="TableParagraph"/>
              <w:spacing w:line="271" w:lineRule="exact" w:before="0"/>
              <w:ind w:left="136"/>
              <w:jc w:val="left"/>
              <w:rPr>
                <w:sz w:val="24"/>
              </w:rPr>
            </w:pPr>
            <w:r>
              <w:rPr>
                <w:spacing w:val="-2"/>
                <w:sz w:val="24"/>
              </w:rPr>
              <w:t>Category</w:t>
            </w:r>
          </w:p>
        </w:tc>
        <w:tc>
          <w:tcPr>
            <w:tcW w:w="3229" w:type="dxa"/>
            <w:gridSpan w:val="3"/>
          </w:tcPr>
          <w:p>
            <w:pPr>
              <w:pStyle w:val="TableParagraph"/>
              <w:spacing w:line="271" w:lineRule="exact" w:before="0"/>
              <w:ind w:left="6" w:right="5"/>
              <w:rPr>
                <w:sz w:val="24"/>
              </w:rPr>
            </w:pPr>
            <w:r>
              <w:rPr>
                <w:spacing w:val="-2"/>
                <w:sz w:val="24"/>
              </w:rPr>
              <w:t>Medium</w:t>
            </w:r>
          </w:p>
        </w:tc>
        <w:tc>
          <w:tcPr>
            <w:tcW w:w="3256" w:type="dxa"/>
            <w:gridSpan w:val="3"/>
            <w:tcBorders>
              <w:right w:val="nil"/>
            </w:tcBorders>
          </w:tcPr>
          <w:p>
            <w:pPr>
              <w:pStyle w:val="TableParagraph"/>
              <w:spacing w:line="271" w:lineRule="exact" w:before="0"/>
              <w:ind w:right="68"/>
              <w:rPr>
                <w:sz w:val="24"/>
              </w:rPr>
            </w:pPr>
            <w:r>
              <w:rPr>
                <w:spacing w:val="-2"/>
                <w:sz w:val="24"/>
              </w:rPr>
              <w:t>Medium</w:t>
            </w:r>
          </w:p>
        </w:tc>
      </w:tr>
    </w:tbl>
    <w:p>
      <w:pPr>
        <w:pStyle w:val="BodyText"/>
        <w:spacing w:before="203"/>
        <w:rPr>
          <w:sz w:val="22"/>
        </w:rPr>
      </w:pPr>
    </w:p>
    <w:p>
      <w:pPr>
        <w:pStyle w:val="BodyText"/>
        <w:spacing w:line="480" w:lineRule="auto"/>
        <w:ind w:left="280" w:right="529" w:firstLine="719"/>
        <w:jc w:val="both"/>
      </w:pPr>
      <w:r>
        <w:rPr/>
        <w:t>Table 9 for the experimental class shows the efficiency of combining</w:t>
      </w:r>
      <w:r>
        <w:rPr>
          <w:spacing w:val="-28"/>
        </w:rPr>
        <w:t> </w:t>
      </w:r>
      <w:r>
        <w:rPr/>
        <w:t>the</w:t>
      </w:r>
      <w:r>
        <w:rPr>
          <w:spacing w:val="-28"/>
        </w:rPr>
        <w:t> </w:t>
      </w:r>
      <w:r>
        <w:rPr/>
        <w:t>discovery</w:t>
      </w:r>
      <w:r>
        <w:rPr>
          <w:spacing w:val="-28"/>
        </w:rPr>
        <w:t> </w:t>
      </w:r>
      <w:r>
        <w:rPr/>
        <w:t>learning</w:t>
      </w:r>
      <w:r>
        <w:rPr>
          <w:spacing w:val="-28"/>
        </w:rPr>
        <w:t> </w:t>
      </w:r>
      <w:r>
        <w:rPr/>
        <w:t>approach</w:t>
      </w:r>
      <w:r>
        <w:rPr>
          <w:spacing w:val="-28"/>
        </w:rPr>
        <w:t> </w:t>
      </w:r>
      <w:r>
        <w:rPr/>
        <w:t>with</w:t>
      </w:r>
      <w:r>
        <w:rPr>
          <w:spacing w:val="-28"/>
        </w:rPr>
        <w:t> </w:t>
      </w:r>
      <w:r>
        <w:rPr/>
        <w:t>scaffolding-</w:t>
      </w:r>
      <w:r>
        <w:rPr>
          <w:spacing w:val="-28"/>
        </w:rPr>
        <w:t> </w:t>
      </w:r>
      <w:r>
        <w:rPr/>
        <w:t>based Student Worksheets. The N-Gain value falls into the middle category. In comparison, the control class has a pretest value of</w:t>
      </w:r>
      <w:r>
        <w:rPr>
          <w:spacing w:val="-17"/>
        </w:rPr>
        <w:t> </w:t>
      </w:r>
      <w:r>
        <w:rPr/>
        <w:t>26.25,</w:t>
      </w:r>
      <w:r>
        <w:rPr>
          <w:spacing w:val="-17"/>
        </w:rPr>
        <w:t> </w:t>
      </w:r>
      <w:r>
        <w:rPr/>
        <w:t>a</w:t>
      </w:r>
      <w:r>
        <w:rPr>
          <w:spacing w:val="-17"/>
        </w:rPr>
        <w:t> </w:t>
      </w:r>
      <w:r>
        <w:rPr/>
        <w:t>posttest</w:t>
      </w:r>
      <w:r>
        <w:rPr>
          <w:spacing w:val="-17"/>
        </w:rPr>
        <w:t> </w:t>
      </w:r>
      <w:r>
        <w:rPr/>
        <w:t>value</w:t>
      </w:r>
      <w:r>
        <w:rPr>
          <w:spacing w:val="-16"/>
        </w:rPr>
        <w:t> </w:t>
      </w:r>
      <w:r>
        <w:rPr/>
        <w:t>of</w:t>
      </w:r>
      <w:r>
        <w:rPr>
          <w:spacing w:val="-17"/>
        </w:rPr>
        <w:t> </w:t>
      </w:r>
      <w:r>
        <w:rPr/>
        <w:t>72.92,</w:t>
      </w:r>
      <w:r>
        <w:rPr>
          <w:spacing w:val="-17"/>
        </w:rPr>
        <w:t> </w:t>
      </w:r>
      <w:r>
        <w:rPr/>
        <w:t>and</w:t>
      </w:r>
      <w:r>
        <w:rPr>
          <w:spacing w:val="-17"/>
        </w:rPr>
        <w:t> </w:t>
      </w:r>
      <w:r>
        <w:rPr/>
        <w:t>an</w:t>
      </w:r>
      <w:r>
        <w:rPr>
          <w:spacing w:val="-17"/>
        </w:rPr>
        <w:t> </w:t>
      </w:r>
      <w:r>
        <w:rPr/>
        <w:t>N-Gain</w:t>
      </w:r>
      <w:r>
        <w:rPr>
          <w:spacing w:val="-12"/>
        </w:rPr>
        <w:t> </w:t>
      </w:r>
      <w:r>
        <w:rPr/>
        <w:t>of</w:t>
      </w:r>
      <w:r>
        <w:rPr>
          <w:spacing w:val="-17"/>
        </w:rPr>
        <w:t> </w:t>
      </w:r>
      <w:r>
        <w:rPr/>
        <w:t>0.64,</w:t>
      </w:r>
      <w:r>
        <w:rPr>
          <w:spacing w:val="-17"/>
        </w:rPr>
        <w:t> </w:t>
      </w:r>
      <w:r>
        <w:rPr/>
        <w:t>which is</w:t>
      </w:r>
      <w:r>
        <w:rPr>
          <w:spacing w:val="-34"/>
        </w:rPr>
        <w:t> </w:t>
      </w:r>
      <w:r>
        <w:rPr/>
        <w:t>classified</w:t>
      </w:r>
      <w:r>
        <w:rPr>
          <w:spacing w:val="-34"/>
        </w:rPr>
        <w:t> </w:t>
      </w:r>
      <w:r>
        <w:rPr/>
        <w:t>as</w:t>
      </w:r>
      <w:r>
        <w:rPr>
          <w:spacing w:val="-31"/>
        </w:rPr>
        <w:t> </w:t>
      </w:r>
      <w:r>
        <w:rPr/>
        <w:t>medium.</w:t>
      </w:r>
      <w:r>
        <w:rPr>
          <w:spacing w:val="-34"/>
        </w:rPr>
        <w:t> </w:t>
      </w:r>
      <w:r>
        <w:rPr/>
        <w:t>The</w:t>
      </w:r>
      <w:r>
        <w:rPr>
          <w:spacing w:val="-34"/>
        </w:rPr>
        <w:t> </w:t>
      </w:r>
      <w:r>
        <w:rPr/>
        <w:t>N-Gain</w:t>
      </w:r>
      <w:r>
        <w:rPr>
          <w:spacing w:val="-34"/>
        </w:rPr>
        <w:t> </w:t>
      </w:r>
      <w:r>
        <w:rPr/>
        <w:t>figures</w:t>
      </w:r>
      <w:r>
        <w:rPr>
          <w:spacing w:val="-34"/>
        </w:rPr>
        <w:t> </w:t>
      </w:r>
      <w:r>
        <w:rPr/>
        <w:t>show</w:t>
      </w:r>
      <w:r>
        <w:rPr>
          <w:spacing w:val="-34"/>
        </w:rPr>
        <w:t> </w:t>
      </w:r>
      <w:r>
        <w:rPr/>
        <w:t>that</w:t>
      </w:r>
      <w:r>
        <w:rPr>
          <w:spacing w:val="-34"/>
        </w:rPr>
        <w:t> </w:t>
      </w:r>
      <w:r>
        <w:rPr/>
        <w:t>the</w:t>
      </w:r>
      <w:r>
        <w:rPr>
          <w:spacing w:val="-34"/>
        </w:rPr>
        <w:t> </w:t>
      </w:r>
      <w:r>
        <w:rPr/>
        <w:t>efficacy levels in the experimental and control groups are impressive. However, the N-Gain value for student learning outcomes in the practical</w:t>
      </w:r>
      <w:r>
        <w:rPr>
          <w:spacing w:val="-5"/>
        </w:rPr>
        <w:t> </w:t>
      </w:r>
      <w:r>
        <w:rPr/>
        <w:t>type</w:t>
      </w:r>
      <w:r>
        <w:rPr>
          <w:spacing w:val="-5"/>
        </w:rPr>
        <w:t> </w:t>
      </w:r>
      <w:r>
        <w:rPr/>
        <w:t>exceeds</w:t>
      </w:r>
      <w:r>
        <w:rPr>
          <w:spacing w:val="-5"/>
        </w:rPr>
        <w:t> </w:t>
      </w:r>
      <w:r>
        <w:rPr/>
        <w:t>that</w:t>
      </w:r>
      <w:r>
        <w:rPr>
          <w:spacing w:val="-5"/>
        </w:rPr>
        <w:t> </w:t>
      </w:r>
      <w:r>
        <w:rPr/>
        <w:t>of</w:t>
      </w:r>
      <w:r>
        <w:rPr>
          <w:spacing w:val="-5"/>
        </w:rPr>
        <w:t> </w:t>
      </w:r>
      <w:r>
        <w:rPr/>
        <w:t>the</w:t>
      </w:r>
      <w:r>
        <w:rPr>
          <w:spacing w:val="-3"/>
        </w:rPr>
        <w:t> </w:t>
      </w:r>
      <w:r>
        <w:rPr/>
        <w:t>control</w:t>
      </w:r>
      <w:r>
        <w:rPr>
          <w:spacing w:val="-5"/>
        </w:rPr>
        <w:t> </w:t>
      </w:r>
      <w:r>
        <w:rPr/>
        <w:t>class,</w:t>
      </w:r>
      <w:r>
        <w:rPr>
          <w:spacing w:val="-5"/>
        </w:rPr>
        <w:t> </w:t>
      </w:r>
      <w:r>
        <w:rPr/>
        <w:t>leading</w:t>
      </w:r>
      <w:r>
        <w:rPr>
          <w:spacing w:val="-5"/>
        </w:rPr>
        <w:t> </w:t>
      </w:r>
      <w:r>
        <w:rPr/>
        <w:t>to</w:t>
      </w:r>
      <w:r>
        <w:rPr>
          <w:spacing w:val="-5"/>
        </w:rPr>
        <w:t> </w:t>
      </w:r>
      <w:r>
        <w:rPr/>
        <w:t>the conclusion that employing the discovery learning model with scaffolding-based</w:t>
      </w:r>
      <w:r>
        <w:rPr>
          <w:spacing w:val="-10"/>
        </w:rPr>
        <w:t> </w:t>
      </w:r>
      <w:r>
        <w:rPr/>
        <w:t>Student</w:t>
      </w:r>
      <w:r>
        <w:rPr>
          <w:spacing w:val="-10"/>
        </w:rPr>
        <w:t> </w:t>
      </w:r>
      <w:r>
        <w:rPr/>
        <w:t>Worksheets</w:t>
      </w:r>
      <w:r>
        <w:rPr>
          <w:spacing w:val="-10"/>
        </w:rPr>
        <w:t> </w:t>
      </w:r>
      <w:r>
        <w:rPr/>
        <w:t>for</w:t>
      </w:r>
      <w:r>
        <w:rPr>
          <w:spacing w:val="-10"/>
        </w:rPr>
        <w:t> </w:t>
      </w:r>
      <w:r>
        <w:rPr/>
        <w:t>stoichiometric</w:t>
      </w:r>
      <w:r>
        <w:rPr>
          <w:spacing w:val="-10"/>
        </w:rPr>
        <w:t> </w:t>
      </w:r>
      <w:r>
        <w:rPr/>
        <w:t>material is considered more effective than learning solely through the Discovery</w:t>
      </w:r>
      <w:r>
        <w:rPr>
          <w:spacing w:val="-28"/>
        </w:rPr>
        <w:t> </w:t>
      </w:r>
      <w:r>
        <w:rPr/>
        <w:t>Learning</w:t>
      </w:r>
      <w:r>
        <w:rPr>
          <w:spacing w:val="-28"/>
        </w:rPr>
        <w:t> </w:t>
      </w:r>
      <w:r>
        <w:rPr/>
        <w:t>model</w:t>
      </w:r>
      <w:r>
        <w:rPr>
          <w:spacing w:val="-28"/>
        </w:rPr>
        <w:t> </w:t>
      </w:r>
      <w:r>
        <w:rPr/>
        <w:t>without</w:t>
      </w:r>
      <w:r>
        <w:rPr>
          <w:spacing w:val="-28"/>
        </w:rPr>
        <w:t> </w:t>
      </w:r>
      <w:r>
        <w:rPr/>
        <w:t>assistance,</w:t>
      </w:r>
      <w:r>
        <w:rPr>
          <w:spacing w:val="-11"/>
        </w:rPr>
        <w:t> </w:t>
      </w:r>
      <w:r>
        <w:rPr/>
        <w:t>as</w:t>
      </w:r>
      <w:r>
        <w:rPr>
          <w:spacing w:val="-12"/>
        </w:rPr>
        <w:t> </w:t>
      </w:r>
      <w:r>
        <w:rPr/>
        <w:t>it</w:t>
      </w:r>
      <w:r>
        <w:rPr>
          <w:spacing w:val="-9"/>
        </w:rPr>
        <w:t> </w:t>
      </w:r>
      <w:r>
        <w:rPr/>
        <w:t>yields</w:t>
      </w:r>
      <w:r>
        <w:rPr>
          <w:spacing w:val="80"/>
        </w:rPr>
        <w:t> </w:t>
      </w:r>
      <w:r>
        <w:rPr/>
        <w:t>higher N- Gain value. The heightened</w:t>
      </w:r>
    </w:p>
    <w:p>
      <w:pPr>
        <w:spacing w:after="0" w:line="480" w:lineRule="auto"/>
        <w:jc w:val="both"/>
        <w:sectPr>
          <w:pgSz w:w="11920" w:h="16850"/>
          <w:pgMar w:top="1340" w:bottom="280" w:left="1160" w:right="740"/>
        </w:sectPr>
      </w:pPr>
    </w:p>
    <w:p>
      <w:pPr>
        <w:pStyle w:val="BodyText"/>
        <w:spacing w:line="480" w:lineRule="auto" w:before="87"/>
        <w:ind w:left="280" w:right="525"/>
        <w:jc w:val="both"/>
      </w:pPr>
      <w:r>
        <w:rPr/>
        <w:t>learning</w:t>
      </w:r>
      <w:r>
        <w:rPr>
          <w:spacing w:val="40"/>
        </w:rPr>
        <w:t> </w:t>
      </w:r>
      <w:r>
        <w:rPr/>
        <w:t>outcomes</w:t>
      </w:r>
      <w:r>
        <w:rPr>
          <w:spacing w:val="40"/>
        </w:rPr>
        <w:t> </w:t>
      </w:r>
      <w:r>
        <w:rPr/>
        <w:t>in</w:t>
      </w:r>
      <w:r>
        <w:rPr>
          <w:spacing w:val="40"/>
        </w:rPr>
        <w:t> </w:t>
      </w:r>
      <w:r>
        <w:rPr/>
        <w:t>the</w:t>
      </w:r>
      <w:r>
        <w:rPr>
          <w:spacing w:val="40"/>
        </w:rPr>
        <w:t> </w:t>
      </w:r>
      <w:r>
        <w:rPr/>
        <w:t>experimental</w:t>
      </w:r>
      <w:r>
        <w:rPr>
          <w:spacing w:val="40"/>
        </w:rPr>
        <w:t> </w:t>
      </w:r>
      <w:r>
        <w:rPr/>
        <w:t>class</w:t>
      </w:r>
      <w:r>
        <w:rPr>
          <w:spacing w:val="40"/>
        </w:rPr>
        <w:t> </w:t>
      </w:r>
      <w:r>
        <w:rPr/>
        <w:t>may</w:t>
      </w:r>
      <w:r>
        <w:rPr>
          <w:spacing w:val="40"/>
        </w:rPr>
        <w:t> </w:t>
      </w:r>
      <w:r>
        <w:rPr/>
        <w:t>be</w:t>
      </w:r>
      <w:r>
        <w:rPr>
          <w:spacing w:val="40"/>
        </w:rPr>
        <w:t> </w:t>
      </w:r>
      <w:r>
        <w:rPr/>
        <w:t>attributed to students actively engaging in discovery learning using scaffolding-based Student Worksheets (Amin, Madjdi, Ardianti, &amp; Gung, 2021; Linggile, Supartin, &amp; Payu, 2022). This strategy encourages students to take the initiative, solve problems, and collaborate with their peers. McNeill and Krajcik (2009) and Belland, Glazewski, and Richardson (2008) found that using a scaffolding method in Student Worksheets improved students' conceptual knowledge and capacity to execute activities independently.</w:t>
      </w:r>
      <w:r>
        <w:rPr>
          <w:spacing w:val="-3"/>
        </w:rPr>
        <w:t> </w:t>
      </w:r>
      <w:r>
        <w:rPr/>
        <w:t>Students</w:t>
      </w:r>
      <w:r>
        <w:rPr>
          <w:spacing w:val="-3"/>
        </w:rPr>
        <w:t> </w:t>
      </w:r>
      <w:r>
        <w:rPr/>
        <w:t>can</w:t>
      </w:r>
      <w:r>
        <w:rPr>
          <w:spacing w:val="-3"/>
        </w:rPr>
        <w:t> </w:t>
      </w:r>
      <w:r>
        <w:rPr/>
        <w:t>dramatically</w:t>
      </w:r>
      <w:r>
        <w:rPr>
          <w:spacing w:val="-3"/>
        </w:rPr>
        <w:t> </w:t>
      </w:r>
      <w:r>
        <w:rPr/>
        <w:t>expand</w:t>
      </w:r>
      <w:r>
        <w:rPr>
          <w:spacing w:val="-3"/>
        </w:rPr>
        <w:t> </w:t>
      </w:r>
      <w:r>
        <w:rPr/>
        <w:t>their</w:t>
      </w:r>
      <w:r>
        <w:rPr>
          <w:spacing w:val="-33"/>
        </w:rPr>
        <w:t> </w:t>
      </w:r>
      <w:r>
        <w:rPr/>
        <w:t>conceptual understanding</w:t>
      </w:r>
      <w:r>
        <w:rPr>
          <w:spacing w:val="-32"/>
        </w:rPr>
        <w:t> </w:t>
      </w:r>
      <w:r>
        <w:rPr/>
        <w:t>by</w:t>
      </w:r>
      <w:r>
        <w:rPr>
          <w:spacing w:val="-32"/>
        </w:rPr>
        <w:t> </w:t>
      </w:r>
      <w:r>
        <w:rPr/>
        <w:t>using</w:t>
      </w:r>
      <w:r>
        <w:rPr>
          <w:spacing w:val="-32"/>
        </w:rPr>
        <w:t> </w:t>
      </w:r>
      <w:r>
        <w:rPr/>
        <w:t>scaffolding-based</w:t>
      </w:r>
      <w:r>
        <w:rPr>
          <w:spacing w:val="-32"/>
        </w:rPr>
        <w:t> </w:t>
      </w:r>
      <w:r>
        <w:rPr/>
        <w:t>Student</w:t>
      </w:r>
      <w:r>
        <w:rPr>
          <w:spacing w:val="-32"/>
        </w:rPr>
        <w:t> </w:t>
      </w:r>
      <w:r>
        <w:rPr/>
        <w:t>Worksheets,</w:t>
      </w:r>
      <w:r>
        <w:rPr>
          <w:spacing w:val="-32"/>
        </w:rPr>
        <w:t> </w:t>
      </w:r>
      <w:r>
        <w:rPr/>
        <w:t>with a 91% success rate (Pratama &amp; Saregar, 2019). This demonstrates the</w:t>
      </w:r>
      <w:r>
        <w:rPr>
          <w:spacing w:val="-7"/>
        </w:rPr>
        <w:t> </w:t>
      </w:r>
      <w:r>
        <w:rPr/>
        <w:t>effectiveness</w:t>
      </w:r>
      <w:r>
        <w:rPr>
          <w:spacing w:val="-7"/>
        </w:rPr>
        <w:t> </w:t>
      </w:r>
      <w:r>
        <w:rPr/>
        <w:t>of</w:t>
      </w:r>
      <w:r>
        <w:rPr>
          <w:spacing w:val="-7"/>
        </w:rPr>
        <w:t> </w:t>
      </w:r>
      <w:r>
        <w:rPr/>
        <w:t>including</w:t>
      </w:r>
      <w:r>
        <w:rPr>
          <w:spacing w:val="-7"/>
        </w:rPr>
        <w:t> </w:t>
      </w:r>
      <w:r>
        <w:rPr/>
        <w:t>scaffolding</w:t>
      </w:r>
      <w:r>
        <w:rPr>
          <w:spacing w:val="-7"/>
        </w:rPr>
        <w:t> </w:t>
      </w:r>
      <w:r>
        <w:rPr/>
        <w:t>in</w:t>
      </w:r>
      <w:r>
        <w:rPr>
          <w:spacing w:val="-7"/>
        </w:rPr>
        <w:t> </w:t>
      </w:r>
      <w:r>
        <w:rPr/>
        <w:t>learning</w:t>
      </w:r>
      <w:r>
        <w:rPr>
          <w:spacing w:val="-7"/>
        </w:rPr>
        <w:t> </w:t>
      </w:r>
      <w:r>
        <w:rPr/>
        <w:t>materials to</w:t>
      </w:r>
      <w:r>
        <w:rPr>
          <w:spacing w:val="-23"/>
        </w:rPr>
        <w:t> </w:t>
      </w:r>
      <w:r>
        <w:rPr/>
        <w:t>promote</w:t>
      </w:r>
      <w:r>
        <w:rPr>
          <w:spacing w:val="-23"/>
        </w:rPr>
        <w:t> </w:t>
      </w:r>
      <w:r>
        <w:rPr/>
        <w:t>a</w:t>
      </w:r>
      <w:r>
        <w:rPr>
          <w:spacing w:val="-23"/>
        </w:rPr>
        <w:t> </w:t>
      </w:r>
      <w:r>
        <w:rPr/>
        <w:t>more</w:t>
      </w:r>
      <w:r>
        <w:rPr>
          <w:spacing w:val="-25"/>
        </w:rPr>
        <w:t> </w:t>
      </w:r>
      <w:r>
        <w:rPr/>
        <w:t>interesting</w:t>
      </w:r>
      <w:r>
        <w:rPr>
          <w:spacing w:val="-23"/>
        </w:rPr>
        <w:t> </w:t>
      </w:r>
      <w:r>
        <w:rPr/>
        <w:t>and</w:t>
      </w:r>
      <w:r>
        <w:rPr>
          <w:spacing w:val="-25"/>
        </w:rPr>
        <w:t> </w:t>
      </w:r>
      <w:r>
        <w:rPr/>
        <w:t>successful</w:t>
      </w:r>
      <w:r>
        <w:rPr>
          <w:spacing w:val="-23"/>
        </w:rPr>
        <w:t> </w:t>
      </w:r>
      <w:r>
        <w:rPr/>
        <w:t>learning</w:t>
      </w:r>
      <w:r>
        <w:rPr>
          <w:spacing w:val="-23"/>
        </w:rPr>
        <w:t> </w:t>
      </w:r>
      <w:r>
        <w:rPr/>
        <w:t>experience.</w:t>
      </w:r>
    </w:p>
    <w:p>
      <w:pPr>
        <w:pStyle w:val="BodyText"/>
        <w:spacing w:before="82"/>
      </w:pPr>
    </w:p>
    <w:p>
      <w:pPr>
        <w:pStyle w:val="Heading1"/>
      </w:pPr>
      <w:r>
        <w:rPr>
          <w:spacing w:val="-2"/>
        </w:rPr>
        <w:t>Conclusion</w:t>
      </w:r>
    </w:p>
    <w:p>
      <w:pPr>
        <w:pStyle w:val="BodyText"/>
        <w:spacing w:before="88"/>
        <w:rPr>
          <w:b/>
          <w:sz w:val="28"/>
        </w:rPr>
      </w:pPr>
    </w:p>
    <w:p>
      <w:pPr>
        <w:pStyle w:val="BodyText"/>
        <w:spacing w:line="482" w:lineRule="auto"/>
        <w:ind w:left="304" w:right="626" w:firstLine="647"/>
        <w:jc w:val="both"/>
      </w:pPr>
      <w:r>
        <w:rPr/>
        <w:t>This study demonstrates that incorporating discovery learning with scaffolded worksheets significantly improves student</w:t>
      </w:r>
      <w:r>
        <w:rPr>
          <w:spacing w:val="-4"/>
        </w:rPr>
        <w:t> </w:t>
      </w:r>
      <w:r>
        <w:rPr/>
        <w:t>understanding</w:t>
      </w:r>
      <w:r>
        <w:rPr>
          <w:spacing w:val="-4"/>
        </w:rPr>
        <w:t> </w:t>
      </w:r>
      <w:r>
        <w:rPr/>
        <w:t>of</w:t>
      </w:r>
      <w:r>
        <w:rPr>
          <w:spacing w:val="-4"/>
        </w:rPr>
        <w:t> </w:t>
      </w:r>
      <w:r>
        <w:rPr/>
        <w:t>stoichiometry.</w:t>
      </w:r>
      <w:r>
        <w:rPr>
          <w:spacing w:val="-4"/>
        </w:rPr>
        <w:t> </w:t>
      </w:r>
      <w:r>
        <w:rPr/>
        <w:t>The</w:t>
      </w:r>
      <w:r>
        <w:rPr>
          <w:spacing w:val="-4"/>
        </w:rPr>
        <w:t> </w:t>
      </w:r>
      <w:r>
        <w:rPr/>
        <w:t>experimental</w:t>
      </w:r>
      <w:r>
        <w:rPr>
          <w:spacing w:val="-4"/>
        </w:rPr>
        <w:t> </w:t>
      </w:r>
      <w:r>
        <w:rPr/>
        <w:t>group, utilizing</w:t>
      </w:r>
      <w:r>
        <w:rPr>
          <w:spacing w:val="-3"/>
        </w:rPr>
        <w:t> </w:t>
      </w:r>
      <w:r>
        <w:rPr/>
        <w:t>this</w:t>
      </w:r>
      <w:r>
        <w:rPr>
          <w:spacing w:val="-3"/>
        </w:rPr>
        <w:t> </w:t>
      </w:r>
      <w:r>
        <w:rPr/>
        <w:t>approach,</w:t>
      </w:r>
      <w:r>
        <w:rPr>
          <w:spacing w:val="-3"/>
        </w:rPr>
        <w:t> </w:t>
      </w:r>
      <w:r>
        <w:rPr/>
        <w:t>achieved</w:t>
      </w:r>
      <w:r>
        <w:rPr>
          <w:spacing w:val="-3"/>
        </w:rPr>
        <w:t> </w:t>
      </w:r>
      <w:r>
        <w:rPr/>
        <w:t>a</w:t>
      </w:r>
      <w:r>
        <w:rPr>
          <w:spacing w:val="-3"/>
        </w:rPr>
        <w:t> </w:t>
      </w:r>
      <w:r>
        <w:rPr/>
        <w:t>normalized</w:t>
      </w:r>
      <w:r>
        <w:rPr>
          <w:spacing w:val="-3"/>
        </w:rPr>
        <w:t> </w:t>
      </w:r>
      <w:r>
        <w:rPr/>
        <w:t>gain</w:t>
      </w:r>
      <w:r>
        <w:rPr>
          <w:spacing w:val="-3"/>
        </w:rPr>
        <w:t> </w:t>
      </w:r>
      <w:r>
        <w:rPr/>
        <w:t>(N-gain)</w:t>
      </w:r>
      <w:r>
        <w:rPr>
          <w:spacing w:val="-3"/>
        </w:rPr>
        <w:t> </w:t>
      </w:r>
      <w:r>
        <w:rPr/>
        <w:t>of 0.72, indicating a substantial learning gain compared to the control</w:t>
      </w:r>
      <w:r>
        <w:rPr>
          <w:spacing w:val="-19"/>
        </w:rPr>
        <w:t> </w:t>
      </w:r>
      <w:r>
        <w:rPr/>
        <w:t>group’s</w:t>
      </w:r>
      <w:r>
        <w:rPr>
          <w:spacing w:val="-19"/>
        </w:rPr>
        <w:t> </w:t>
      </w:r>
      <w:r>
        <w:rPr/>
        <w:t>N-gain</w:t>
      </w:r>
      <w:r>
        <w:rPr>
          <w:spacing w:val="-19"/>
        </w:rPr>
        <w:t> </w:t>
      </w:r>
      <w:r>
        <w:rPr/>
        <w:t>of</w:t>
      </w:r>
      <w:r>
        <w:rPr>
          <w:spacing w:val="-19"/>
        </w:rPr>
        <w:t> </w:t>
      </w:r>
      <w:r>
        <w:rPr/>
        <w:t>0.64</w:t>
      </w:r>
      <w:r>
        <w:rPr>
          <w:spacing w:val="-19"/>
        </w:rPr>
        <w:t> </w:t>
      </w:r>
      <w:r>
        <w:rPr/>
        <w:t>this</w:t>
      </w:r>
      <w:r>
        <w:rPr>
          <w:spacing w:val="-19"/>
        </w:rPr>
        <w:t> </w:t>
      </w:r>
      <w:r>
        <w:rPr/>
        <w:t>difference</w:t>
      </w:r>
      <w:r>
        <w:rPr>
          <w:spacing w:val="-19"/>
        </w:rPr>
        <w:t> </w:t>
      </w:r>
      <w:r>
        <w:rPr/>
        <w:t>suggests</w:t>
      </w:r>
      <w:r>
        <w:rPr>
          <w:spacing w:val="-19"/>
        </w:rPr>
        <w:t> </w:t>
      </w:r>
      <w:r>
        <w:rPr/>
        <w:t>that</w:t>
      </w:r>
      <w:r>
        <w:rPr>
          <w:spacing w:val="-18"/>
        </w:rPr>
        <w:t> </w:t>
      </w:r>
      <w:r>
        <w:rPr/>
        <w:t>the discovery learning methodology, supported by structured worksheets, fostered a more effective learning environment, leading to improved comprehension and application of stoichiometric principles. The results support the implementation</w:t>
      </w:r>
      <w:r>
        <w:rPr>
          <w:spacing w:val="-7"/>
        </w:rPr>
        <w:t> </w:t>
      </w:r>
      <w:r>
        <w:rPr/>
        <w:t>of</w:t>
      </w:r>
      <w:r>
        <w:rPr>
          <w:spacing w:val="-6"/>
        </w:rPr>
        <w:t> </w:t>
      </w:r>
      <w:r>
        <w:rPr/>
        <w:t>active</w:t>
      </w:r>
      <w:r>
        <w:rPr>
          <w:spacing w:val="-7"/>
        </w:rPr>
        <w:t> </w:t>
      </w:r>
      <w:r>
        <w:rPr/>
        <w:t>learning</w:t>
      </w:r>
      <w:r>
        <w:rPr>
          <w:spacing w:val="-6"/>
        </w:rPr>
        <w:t> </w:t>
      </w:r>
      <w:r>
        <w:rPr/>
        <w:t>strategies,</w:t>
      </w:r>
      <w:r>
        <w:rPr>
          <w:spacing w:val="-7"/>
        </w:rPr>
        <w:t> </w:t>
      </w:r>
      <w:r>
        <w:rPr/>
        <w:t>such</w:t>
      </w:r>
      <w:r>
        <w:rPr>
          <w:spacing w:val="-7"/>
        </w:rPr>
        <w:t> </w:t>
      </w:r>
      <w:r>
        <w:rPr/>
        <w:t>as</w:t>
      </w:r>
      <w:r>
        <w:rPr>
          <w:spacing w:val="-6"/>
        </w:rPr>
        <w:t> </w:t>
      </w:r>
      <w:r>
        <w:rPr>
          <w:spacing w:val="-2"/>
        </w:rPr>
        <w:t>discovery</w:t>
      </w:r>
    </w:p>
    <w:p>
      <w:pPr>
        <w:pStyle w:val="BodyText"/>
        <w:spacing w:line="269" w:lineRule="exact"/>
        <w:ind w:left="304"/>
      </w:pPr>
      <w:r>
        <w:rPr/>
        <w:t>learning</w:t>
      </w:r>
      <w:r>
        <w:rPr>
          <w:spacing w:val="64"/>
          <w:w w:val="150"/>
        </w:rPr>
        <w:t> </w:t>
      </w:r>
      <w:r>
        <w:rPr/>
        <w:t>with</w:t>
      </w:r>
      <w:r>
        <w:rPr>
          <w:spacing w:val="65"/>
          <w:w w:val="150"/>
        </w:rPr>
        <w:t> </w:t>
      </w:r>
      <w:r>
        <w:rPr/>
        <w:t>appropriate</w:t>
      </w:r>
      <w:r>
        <w:rPr>
          <w:spacing w:val="64"/>
          <w:w w:val="150"/>
        </w:rPr>
        <w:t> </w:t>
      </w:r>
      <w:r>
        <w:rPr/>
        <w:t>scaffolding,</w:t>
      </w:r>
      <w:r>
        <w:rPr>
          <w:spacing w:val="65"/>
          <w:w w:val="150"/>
        </w:rPr>
        <w:t> </w:t>
      </w:r>
      <w:r>
        <w:rPr/>
        <w:t>to</w:t>
      </w:r>
      <w:r>
        <w:rPr>
          <w:spacing w:val="65"/>
          <w:w w:val="150"/>
        </w:rPr>
        <w:t> </w:t>
      </w:r>
      <w:r>
        <w:rPr/>
        <w:t>enhance</w:t>
      </w:r>
      <w:r>
        <w:rPr>
          <w:spacing w:val="64"/>
          <w:w w:val="150"/>
        </w:rPr>
        <w:t> </w:t>
      </w:r>
      <w:r>
        <w:rPr>
          <w:spacing w:val="-2"/>
        </w:rPr>
        <w:t>student</w:t>
      </w:r>
    </w:p>
    <w:p>
      <w:pPr>
        <w:spacing w:after="0" w:line="269" w:lineRule="exact"/>
        <w:sectPr>
          <w:pgSz w:w="11920" w:h="16850"/>
          <w:pgMar w:top="1340" w:bottom="280" w:left="1160" w:right="740"/>
        </w:sectPr>
      </w:pPr>
    </w:p>
    <w:p>
      <w:pPr>
        <w:pStyle w:val="BodyText"/>
        <w:spacing w:line="482" w:lineRule="auto" w:before="85"/>
        <w:ind w:left="304" w:right="628"/>
        <w:jc w:val="both"/>
      </w:pPr>
      <w:r>
        <w:rPr/>
        <w:t>performance in stoichiometry and potentially other challenging scientific</w:t>
      </w:r>
      <w:r>
        <w:rPr>
          <w:spacing w:val="-4"/>
        </w:rPr>
        <w:t> </w:t>
      </w:r>
      <w:r>
        <w:rPr/>
        <w:t>concepts.</w:t>
      </w:r>
      <w:r>
        <w:rPr>
          <w:spacing w:val="-3"/>
        </w:rPr>
        <w:t> </w:t>
      </w:r>
      <w:r>
        <w:rPr/>
        <w:t>Further</w:t>
      </w:r>
      <w:r>
        <w:rPr>
          <w:spacing w:val="-4"/>
        </w:rPr>
        <w:t> </w:t>
      </w:r>
      <w:r>
        <w:rPr/>
        <w:t>research</w:t>
      </w:r>
      <w:r>
        <w:rPr>
          <w:spacing w:val="-4"/>
        </w:rPr>
        <w:t> </w:t>
      </w:r>
      <w:r>
        <w:rPr/>
        <w:t>could</w:t>
      </w:r>
      <w:r>
        <w:rPr>
          <w:spacing w:val="-4"/>
        </w:rPr>
        <w:t> </w:t>
      </w:r>
      <w:r>
        <w:rPr/>
        <w:t>explore</w:t>
      </w:r>
      <w:r>
        <w:rPr>
          <w:spacing w:val="-4"/>
        </w:rPr>
        <w:t> </w:t>
      </w:r>
      <w:r>
        <w:rPr/>
        <w:t>the</w:t>
      </w:r>
      <w:r>
        <w:rPr>
          <w:spacing w:val="-4"/>
        </w:rPr>
        <w:t> </w:t>
      </w:r>
      <w:r>
        <w:rPr/>
        <w:t>optimal level of scaffolding and the long-term retention of knowledge gained through this approach. The Class Lavoisier Grade 11 of Taganito National High School applies discovery learning with scaffolding</w:t>
      </w:r>
      <w:r>
        <w:rPr>
          <w:spacing w:val="-21"/>
        </w:rPr>
        <w:t> </w:t>
      </w:r>
      <w:r>
        <w:rPr/>
        <w:t>based-</w:t>
      </w:r>
      <w:r>
        <w:rPr>
          <w:spacing w:val="-21"/>
        </w:rPr>
        <w:t> </w:t>
      </w:r>
      <w:r>
        <w:rPr/>
        <w:t>worksheets</w:t>
      </w:r>
      <w:r>
        <w:rPr>
          <w:spacing w:val="-21"/>
        </w:rPr>
        <w:t> </w:t>
      </w:r>
      <w:r>
        <w:rPr/>
        <w:t>based</w:t>
      </w:r>
      <w:r>
        <w:rPr>
          <w:spacing w:val="-21"/>
        </w:rPr>
        <w:t> </w:t>
      </w:r>
      <w:r>
        <w:rPr/>
        <w:t>on</w:t>
      </w:r>
      <w:r>
        <w:rPr>
          <w:spacing w:val="-21"/>
        </w:rPr>
        <w:t> </w:t>
      </w:r>
      <w:r>
        <w:rPr/>
        <w:t>the</w:t>
      </w:r>
      <w:r>
        <w:rPr>
          <w:spacing w:val="-21"/>
        </w:rPr>
        <w:t> </w:t>
      </w:r>
      <w:r>
        <w:rPr/>
        <w:t>results</w:t>
      </w:r>
      <w:r>
        <w:rPr>
          <w:spacing w:val="-26"/>
        </w:rPr>
        <w:t> </w:t>
      </w:r>
      <w:r>
        <w:rPr/>
        <w:t>obtained</w:t>
      </w:r>
      <w:r>
        <w:rPr>
          <w:spacing w:val="-20"/>
        </w:rPr>
        <w:t> </w:t>
      </w:r>
      <w:r>
        <w:rPr/>
        <w:t>with an average score of 72.92, with the lowest score being 55 and the highest being 85. Applying the Discovery Learning model using</w:t>
      </w:r>
      <w:r>
        <w:rPr>
          <w:spacing w:val="-6"/>
        </w:rPr>
        <w:t> </w:t>
      </w:r>
      <w:r>
        <w:rPr/>
        <w:t>scaffolding-based</w:t>
      </w:r>
      <w:r>
        <w:rPr>
          <w:spacing w:val="-6"/>
        </w:rPr>
        <w:t> </w:t>
      </w:r>
      <w:r>
        <w:rPr/>
        <w:t>Student</w:t>
      </w:r>
      <w:r>
        <w:rPr>
          <w:spacing w:val="-6"/>
        </w:rPr>
        <w:t> </w:t>
      </w:r>
      <w:r>
        <w:rPr/>
        <w:t>Worksheets</w:t>
      </w:r>
      <w:r>
        <w:rPr>
          <w:spacing w:val="-6"/>
        </w:rPr>
        <w:t> </w:t>
      </w:r>
      <w:r>
        <w:rPr/>
        <w:t>effectively</w:t>
      </w:r>
      <w:r>
        <w:rPr>
          <w:spacing w:val="-6"/>
        </w:rPr>
        <w:t> </w:t>
      </w:r>
      <w:r>
        <w:rPr/>
        <w:t>improved results.</w:t>
      </w:r>
      <w:r>
        <w:rPr>
          <w:spacing w:val="-3"/>
        </w:rPr>
        <w:t> </w:t>
      </w:r>
      <w:r>
        <w:rPr/>
        <w:t>The</w:t>
      </w:r>
      <w:r>
        <w:rPr>
          <w:spacing w:val="-3"/>
        </w:rPr>
        <w:t> </w:t>
      </w:r>
      <w:r>
        <w:rPr/>
        <w:t>learning</w:t>
      </w:r>
      <w:r>
        <w:rPr>
          <w:spacing w:val="-3"/>
        </w:rPr>
        <w:t> </w:t>
      </w:r>
      <w:r>
        <w:rPr/>
        <w:t>of</w:t>
      </w:r>
      <w:r>
        <w:rPr>
          <w:spacing w:val="-3"/>
        </w:rPr>
        <w:t> </w:t>
      </w:r>
      <w:r>
        <w:rPr/>
        <w:t>class</w:t>
      </w:r>
      <w:r>
        <w:rPr>
          <w:spacing w:val="-3"/>
        </w:rPr>
        <w:t> </w:t>
      </w:r>
      <w:r>
        <w:rPr/>
        <w:t>with</w:t>
      </w:r>
      <w:r>
        <w:rPr>
          <w:spacing w:val="-3"/>
        </w:rPr>
        <w:t> </w:t>
      </w:r>
      <w:r>
        <w:rPr/>
        <w:t>students</w:t>
      </w:r>
      <w:r>
        <w:rPr>
          <w:spacing w:val="-3"/>
        </w:rPr>
        <w:t> </w:t>
      </w:r>
      <w:r>
        <w:rPr/>
        <w:t>who</w:t>
      </w:r>
      <w:r>
        <w:rPr>
          <w:spacing w:val="-3"/>
        </w:rPr>
        <w:t> </w:t>
      </w:r>
      <w:r>
        <w:rPr/>
        <w:t>are</w:t>
      </w:r>
      <w:r>
        <w:rPr>
          <w:spacing w:val="-3"/>
        </w:rPr>
        <w:t> </w:t>
      </w:r>
      <w:r>
        <w:rPr/>
        <w:t>taught</w:t>
      </w:r>
      <w:r>
        <w:rPr>
          <w:spacing w:val="-3"/>
        </w:rPr>
        <w:t> </w:t>
      </w:r>
      <w:r>
        <w:rPr/>
        <w:t>the Discovery Learning model without using scaffolding- based Student Worksheet.</w:t>
      </w:r>
    </w:p>
    <w:p>
      <w:pPr>
        <w:spacing w:after="0" w:line="482" w:lineRule="auto"/>
        <w:jc w:val="both"/>
        <w:sectPr>
          <w:pgSz w:w="11920" w:h="16850"/>
          <w:pgMar w:top="1260" w:bottom="280" w:left="1160" w:right="740"/>
        </w:sectPr>
      </w:pPr>
    </w:p>
    <w:p>
      <w:pPr>
        <w:pStyle w:val="Heading2"/>
        <w:spacing w:before="79"/>
      </w:pPr>
      <w:r>
        <w:rPr>
          <w:spacing w:val="-2"/>
        </w:rPr>
        <w:t>References</w:t>
      </w:r>
    </w:p>
    <w:p>
      <w:pPr>
        <w:pStyle w:val="BodyText"/>
        <w:spacing w:before="85"/>
        <w:rPr>
          <w:b/>
        </w:rPr>
      </w:pPr>
    </w:p>
    <w:p>
      <w:pPr>
        <w:pStyle w:val="BodyText"/>
        <w:spacing w:line="360" w:lineRule="auto" w:before="1"/>
        <w:ind w:left="1024" w:right="686" w:hanging="720"/>
        <w:jc w:val="both"/>
      </w:pPr>
      <w:r>
        <w:rPr/>
        <w:t>Amin,</w:t>
      </w:r>
      <w:r>
        <w:rPr>
          <w:spacing w:val="-11"/>
        </w:rPr>
        <w:t> </w:t>
      </w:r>
      <w:r>
        <w:rPr/>
        <w:t>S.,</w:t>
      </w:r>
      <w:r>
        <w:rPr>
          <w:spacing w:val="-6"/>
        </w:rPr>
        <w:t> </w:t>
      </w:r>
      <w:r>
        <w:rPr/>
        <w:t>Madjdi,</w:t>
      </w:r>
      <w:r>
        <w:rPr>
          <w:spacing w:val="-8"/>
        </w:rPr>
        <w:t> </w:t>
      </w:r>
      <w:r>
        <w:rPr/>
        <w:t>A.</w:t>
      </w:r>
      <w:r>
        <w:rPr>
          <w:spacing w:val="-6"/>
        </w:rPr>
        <w:t> </w:t>
      </w:r>
      <w:r>
        <w:rPr/>
        <w:t>H.,</w:t>
      </w:r>
      <w:r>
        <w:rPr>
          <w:spacing w:val="-13"/>
        </w:rPr>
        <w:t> </w:t>
      </w:r>
      <w:r>
        <w:rPr/>
        <w:t>Ardianti,</w:t>
      </w:r>
      <w:r>
        <w:rPr>
          <w:spacing w:val="-6"/>
        </w:rPr>
        <w:t> </w:t>
      </w:r>
      <w:r>
        <w:rPr/>
        <w:t>S.</w:t>
      </w:r>
      <w:r>
        <w:rPr>
          <w:spacing w:val="-8"/>
        </w:rPr>
        <w:t> </w:t>
      </w:r>
      <w:r>
        <w:rPr/>
        <w:t>D.,</w:t>
      </w:r>
      <w:r>
        <w:rPr>
          <w:spacing w:val="-6"/>
        </w:rPr>
        <w:t> </w:t>
      </w:r>
      <w:r>
        <w:rPr/>
        <w:t>&amp;</w:t>
      </w:r>
      <w:r>
        <w:rPr>
          <w:spacing w:val="-8"/>
        </w:rPr>
        <w:t> </w:t>
      </w:r>
      <w:r>
        <w:rPr/>
        <w:t>Gung,</w:t>
      </w:r>
      <w:r>
        <w:rPr>
          <w:spacing w:val="-8"/>
        </w:rPr>
        <w:t> </w:t>
      </w:r>
      <w:r>
        <w:rPr/>
        <w:t>Y.</w:t>
      </w:r>
      <w:r>
        <w:rPr>
          <w:spacing w:val="-6"/>
        </w:rPr>
        <w:t> </w:t>
      </w:r>
      <w:r>
        <w:rPr/>
        <w:t>T.</w:t>
      </w:r>
      <w:r>
        <w:rPr>
          <w:spacing w:val="-6"/>
        </w:rPr>
        <w:t> </w:t>
      </w:r>
      <w:r>
        <w:rPr/>
        <w:t>(2021). The effect of discovery learning on science learning achievements for elementary school students. </w:t>
      </w:r>
      <w:r>
        <w:rPr>
          <w:i/>
        </w:rPr>
        <w:t>Asian</w:t>
      </w:r>
      <w:r>
        <w:rPr>
          <w:i/>
        </w:rPr>
        <w:t> Pendidikan, 1</w:t>
      </w:r>
      <w:r>
        <w:rPr/>
        <w:t>(2), 54-58.</w:t>
      </w:r>
    </w:p>
    <w:p>
      <w:pPr>
        <w:spacing w:line="357" w:lineRule="auto" w:before="161"/>
        <w:ind w:left="1000" w:right="820" w:hanging="720"/>
        <w:jc w:val="both"/>
        <w:rPr>
          <w:sz w:val="24"/>
        </w:rPr>
      </w:pPr>
      <w:r>
        <w:rPr>
          <w:w w:val="90"/>
          <w:sz w:val="24"/>
        </w:rPr>
        <w:t>Arikunto,</w:t>
      </w:r>
      <w:r>
        <w:rPr>
          <w:spacing w:val="-22"/>
          <w:w w:val="90"/>
          <w:sz w:val="24"/>
        </w:rPr>
        <w:t> </w:t>
      </w:r>
      <w:r>
        <w:rPr>
          <w:w w:val="90"/>
          <w:sz w:val="24"/>
        </w:rPr>
        <w:t>S.</w:t>
      </w:r>
      <w:r>
        <w:rPr>
          <w:spacing w:val="-22"/>
          <w:w w:val="90"/>
          <w:sz w:val="24"/>
        </w:rPr>
        <w:t> </w:t>
      </w:r>
      <w:r>
        <w:rPr>
          <w:w w:val="90"/>
          <w:sz w:val="24"/>
        </w:rPr>
        <w:t>(2003).</w:t>
      </w:r>
      <w:r>
        <w:rPr>
          <w:spacing w:val="-21"/>
          <w:w w:val="90"/>
          <w:sz w:val="24"/>
        </w:rPr>
        <w:t> </w:t>
      </w:r>
      <w:r>
        <w:rPr>
          <w:i/>
          <w:w w:val="90"/>
          <w:sz w:val="24"/>
        </w:rPr>
        <w:t>Research</w:t>
      </w:r>
      <w:r>
        <w:rPr>
          <w:i/>
          <w:spacing w:val="-22"/>
          <w:w w:val="90"/>
          <w:sz w:val="24"/>
        </w:rPr>
        <w:t> </w:t>
      </w:r>
      <w:r>
        <w:rPr>
          <w:i/>
          <w:w w:val="90"/>
          <w:sz w:val="24"/>
        </w:rPr>
        <w:t>procedures</w:t>
      </w:r>
      <w:r>
        <w:rPr>
          <w:i/>
          <w:spacing w:val="-22"/>
          <w:w w:val="90"/>
          <w:sz w:val="24"/>
        </w:rPr>
        <w:t> </w:t>
      </w:r>
      <w:r>
        <w:rPr>
          <w:i/>
          <w:w w:val="90"/>
          <w:sz w:val="24"/>
        </w:rPr>
        <w:t>a</w:t>
      </w:r>
      <w:r>
        <w:rPr>
          <w:i/>
          <w:spacing w:val="-21"/>
          <w:w w:val="90"/>
          <w:sz w:val="24"/>
        </w:rPr>
        <w:t> </w:t>
      </w:r>
      <w:r>
        <w:rPr>
          <w:i/>
          <w:w w:val="90"/>
          <w:sz w:val="24"/>
        </w:rPr>
        <w:t>practice</w:t>
      </w:r>
      <w:r>
        <w:rPr>
          <w:i/>
          <w:spacing w:val="-22"/>
          <w:w w:val="90"/>
          <w:sz w:val="24"/>
        </w:rPr>
        <w:t> </w:t>
      </w:r>
      <w:r>
        <w:rPr>
          <w:i/>
          <w:w w:val="90"/>
          <w:sz w:val="24"/>
        </w:rPr>
        <w:t>approach</w:t>
      </w:r>
      <w:r>
        <w:rPr>
          <w:w w:val="90"/>
          <w:sz w:val="24"/>
        </w:rPr>
        <w:t>.</w:t>
      </w:r>
      <w:r>
        <w:rPr>
          <w:spacing w:val="-21"/>
          <w:w w:val="90"/>
          <w:sz w:val="24"/>
        </w:rPr>
        <w:t> </w:t>
      </w:r>
      <w:r>
        <w:rPr>
          <w:w w:val="90"/>
          <w:sz w:val="24"/>
        </w:rPr>
        <w:t>Jakarta: </w:t>
      </w:r>
      <w:r>
        <w:rPr>
          <w:sz w:val="24"/>
        </w:rPr>
        <w:t>Rineka Cipta.</w:t>
      </w:r>
    </w:p>
    <w:p>
      <w:pPr>
        <w:pStyle w:val="BodyText"/>
        <w:spacing w:line="360" w:lineRule="auto" w:before="165"/>
        <w:ind w:left="1024" w:right="679" w:hanging="720"/>
        <w:jc w:val="both"/>
        <w:rPr>
          <w:i/>
        </w:rPr>
      </w:pPr>
      <w:r>
        <w:rPr/>
        <w:t>Ayustiani, A., Aceng, H., &amp; Yuniati, T. (2021). Application of the</w:t>
      </w:r>
      <w:r>
        <w:rPr>
          <w:spacing w:val="-10"/>
        </w:rPr>
        <w:t> </w:t>
      </w:r>
      <w:r>
        <w:rPr/>
        <w:t>problem</w:t>
      </w:r>
      <w:r>
        <w:rPr>
          <w:spacing w:val="-10"/>
        </w:rPr>
        <w:t> </w:t>
      </w:r>
      <w:r>
        <w:rPr/>
        <w:t>based</w:t>
      </w:r>
      <w:r>
        <w:rPr>
          <w:spacing w:val="-8"/>
        </w:rPr>
        <w:t> </w:t>
      </w:r>
      <w:r>
        <w:rPr/>
        <w:t>learning</w:t>
      </w:r>
      <w:r>
        <w:rPr>
          <w:spacing w:val="-10"/>
        </w:rPr>
        <w:t> </w:t>
      </w:r>
      <w:r>
        <w:rPr/>
        <w:t>model</w:t>
      </w:r>
      <w:r>
        <w:rPr>
          <w:spacing w:val="-10"/>
        </w:rPr>
        <w:t> </w:t>
      </w:r>
      <w:r>
        <w:rPr/>
        <w:t>to</w:t>
      </w:r>
      <w:r>
        <w:rPr>
          <w:spacing w:val="-10"/>
        </w:rPr>
        <w:t> </w:t>
      </w:r>
      <w:r>
        <w:rPr/>
        <w:t>the</w:t>
      </w:r>
      <w:r>
        <w:rPr>
          <w:spacing w:val="-10"/>
        </w:rPr>
        <w:t> </w:t>
      </w:r>
      <w:r>
        <w:rPr/>
        <w:t>chemistry</w:t>
      </w:r>
      <w:r>
        <w:rPr>
          <w:spacing w:val="-10"/>
        </w:rPr>
        <w:t> </w:t>
      </w:r>
      <w:r>
        <w:rPr/>
        <w:t>learning outcomes of class x science students on the main material of electrolyte and non-electrolyte solutions. </w:t>
      </w:r>
      <w:r>
        <w:rPr>
          <w:i/>
        </w:rPr>
        <w:t>Halu</w:t>
      </w:r>
      <w:r>
        <w:rPr>
          <w:i/>
          <w:spacing w:val="40"/>
        </w:rPr>
        <w:t> </w:t>
      </w:r>
      <w:r>
        <w:rPr>
          <w:i/>
        </w:rPr>
        <w:t>Oleo</w:t>
      </w:r>
      <w:r>
        <w:rPr>
          <w:i/>
        </w:rPr>
        <w:t> University</w:t>
      </w:r>
      <w:r>
        <w:rPr>
          <w:i/>
          <w:spacing w:val="40"/>
        </w:rPr>
        <w:t> </w:t>
      </w:r>
      <w:r>
        <w:rPr>
          <w:i/>
        </w:rPr>
        <w:t>FKIP</w:t>
      </w:r>
      <w:r>
        <w:rPr>
          <w:i/>
          <w:spacing w:val="40"/>
        </w:rPr>
        <w:t> </w:t>
      </w:r>
      <w:r>
        <w:rPr>
          <w:i/>
        </w:rPr>
        <w:t>Chemistry</w:t>
      </w:r>
      <w:r>
        <w:rPr>
          <w:i/>
          <w:spacing w:val="40"/>
        </w:rPr>
        <w:t> </w:t>
      </w:r>
      <w:r>
        <w:rPr>
          <w:i/>
        </w:rPr>
        <w:t>Education</w:t>
      </w:r>
      <w:r>
        <w:rPr>
          <w:i/>
          <w:spacing w:val="40"/>
        </w:rPr>
        <w:t> </w:t>
      </w:r>
      <w:r>
        <w:rPr>
          <w:i/>
        </w:rPr>
        <w:t>Journal,</w:t>
      </w:r>
    </w:p>
    <w:p>
      <w:pPr>
        <w:pStyle w:val="BodyText"/>
        <w:spacing w:before="1"/>
        <w:ind w:left="1024"/>
        <w:jc w:val="both"/>
      </w:pPr>
      <w:r>
        <w:rPr>
          <w:i/>
        </w:rPr>
        <w:t>6</w:t>
      </w:r>
      <w:r>
        <w:rPr/>
        <w:t>(2).</w:t>
      </w:r>
      <w:r>
        <w:rPr>
          <w:spacing w:val="-21"/>
        </w:rPr>
        <w:t> </w:t>
      </w:r>
      <w:hyperlink r:id="rId5">
        <w:r>
          <w:rPr>
            <w:spacing w:val="-2"/>
          </w:rPr>
          <w:t>http://dx.doi.org/10.36709/jpkim.v6i2.18731</w:t>
        </w:r>
      </w:hyperlink>
    </w:p>
    <w:p>
      <w:pPr>
        <w:pStyle w:val="BodyText"/>
        <w:spacing w:before="22"/>
      </w:pPr>
    </w:p>
    <w:p>
      <w:pPr>
        <w:spacing w:line="360" w:lineRule="auto" w:before="0"/>
        <w:ind w:left="1024" w:right="684" w:hanging="720"/>
        <w:jc w:val="both"/>
        <w:rPr>
          <w:sz w:val="24"/>
        </w:rPr>
      </w:pPr>
      <w:r>
        <w:rPr>
          <w:sz w:val="24"/>
        </w:rPr>
        <w:t>Belland,</w:t>
      </w:r>
      <w:r>
        <w:rPr>
          <w:spacing w:val="-8"/>
          <w:sz w:val="24"/>
        </w:rPr>
        <w:t> </w:t>
      </w:r>
      <w:r>
        <w:rPr>
          <w:sz w:val="24"/>
        </w:rPr>
        <w:t>B.</w:t>
      </w:r>
      <w:r>
        <w:rPr>
          <w:spacing w:val="-8"/>
          <w:sz w:val="24"/>
        </w:rPr>
        <w:t> </w:t>
      </w:r>
      <w:r>
        <w:rPr>
          <w:sz w:val="24"/>
        </w:rPr>
        <w:t>R.,</w:t>
      </w:r>
      <w:r>
        <w:rPr>
          <w:spacing w:val="-8"/>
          <w:sz w:val="24"/>
        </w:rPr>
        <w:t> </w:t>
      </w:r>
      <w:r>
        <w:rPr>
          <w:sz w:val="24"/>
        </w:rPr>
        <w:t>Glazewski,</w:t>
      </w:r>
      <w:r>
        <w:rPr>
          <w:spacing w:val="-8"/>
          <w:sz w:val="24"/>
        </w:rPr>
        <w:t> </w:t>
      </w:r>
      <w:r>
        <w:rPr>
          <w:sz w:val="24"/>
        </w:rPr>
        <w:t>K.</w:t>
      </w:r>
      <w:r>
        <w:rPr>
          <w:spacing w:val="-8"/>
          <w:sz w:val="24"/>
        </w:rPr>
        <w:t> </w:t>
      </w:r>
      <w:r>
        <w:rPr>
          <w:sz w:val="24"/>
        </w:rPr>
        <w:t>D.,</w:t>
      </w:r>
      <w:r>
        <w:rPr>
          <w:spacing w:val="-8"/>
          <w:sz w:val="24"/>
        </w:rPr>
        <w:t> </w:t>
      </w:r>
      <w:r>
        <w:rPr>
          <w:sz w:val="24"/>
        </w:rPr>
        <w:t>&amp;</w:t>
      </w:r>
      <w:r>
        <w:rPr>
          <w:spacing w:val="-8"/>
          <w:sz w:val="24"/>
        </w:rPr>
        <w:t> </w:t>
      </w:r>
      <w:r>
        <w:rPr>
          <w:sz w:val="24"/>
        </w:rPr>
        <w:t>Richardson,</w:t>
      </w:r>
      <w:r>
        <w:rPr>
          <w:spacing w:val="-8"/>
          <w:sz w:val="24"/>
        </w:rPr>
        <w:t> </w:t>
      </w:r>
      <w:r>
        <w:rPr>
          <w:sz w:val="24"/>
        </w:rPr>
        <w:t>J.</w:t>
      </w:r>
      <w:r>
        <w:rPr>
          <w:spacing w:val="-8"/>
          <w:sz w:val="24"/>
        </w:rPr>
        <w:t> </w:t>
      </w:r>
      <w:r>
        <w:rPr>
          <w:sz w:val="24"/>
        </w:rPr>
        <w:t>C.</w:t>
      </w:r>
      <w:r>
        <w:rPr>
          <w:spacing w:val="-8"/>
          <w:sz w:val="24"/>
        </w:rPr>
        <w:t> </w:t>
      </w:r>
      <w:r>
        <w:rPr>
          <w:sz w:val="24"/>
        </w:rPr>
        <w:t>(2008).</w:t>
      </w:r>
      <w:r>
        <w:rPr>
          <w:spacing w:val="-8"/>
          <w:sz w:val="24"/>
        </w:rPr>
        <w:t> </w:t>
      </w:r>
      <w:r>
        <w:rPr>
          <w:sz w:val="24"/>
        </w:rPr>
        <w:t>A scaffolding framework to support the construction of evidence-based arguments among middle school students. </w:t>
      </w:r>
      <w:r>
        <w:rPr>
          <w:i/>
          <w:sz w:val="24"/>
        </w:rPr>
        <w:t>Educational Technology Research and Development, 56</w:t>
      </w:r>
      <w:r>
        <w:rPr>
          <w:sz w:val="24"/>
        </w:rPr>
        <w:t>, 401-</w:t>
      </w:r>
    </w:p>
    <w:p>
      <w:pPr>
        <w:pStyle w:val="BodyText"/>
        <w:spacing w:before="14"/>
        <w:ind w:left="1024"/>
        <w:jc w:val="both"/>
      </w:pPr>
      <w:r>
        <w:rPr>
          <w:spacing w:val="-4"/>
        </w:rPr>
        <w:t>422.</w:t>
      </w:r>
      <w:r>
        <w:rPr>
          <w:spacing w:val="34"/>
        </w:rPr>
        <w:t> </w:t>
      </w:r>
      <w:hyperlink r:id="rId6">
        <w:r>
          <w:rPr>
            <w:spacing w:val="-4"/>
          </w:rPr>
          <w:t>https://doi.org/10.1007/s11423-007-9074-</w:t>
        </w:r>
        <w:r>
          <w:rPr>
            <w:spacing w:val="-10"/>
          </w:rPr>
          <w:t>1</w:t>
        </w:r>
      </w:hyperlink>
    </w:p>
    <w:p>
      <w:pPr>
        <w:pStyle w:val="BodyText"/>
        <w:spacing w:before="10"/>
      </w:pPr>
    </w:p>
    <w:p>
      <w:pPr>
        <w:pStyle w:val="BodyText"/>
        <w:spacing w:line="360" w:lineRule="auto"/>
        <w:ind w:left="1024" w:right="683" w:hanging="720"/>
        <w:jc w:val="both"/>
      </w:pPr>
      <w:r>
        <w:rPr/>
        <w:t>Budaeng, J., Ayu, H. D., &amp; Pratiwi, H. Y. (2017). Development of an integrated science/physics module based on scaffolding</w:t>
      </w:r>
      <w:r>
        <w:rPr>
          <w:spacing w:val="-25"/>
        </w:rPr>
        <w:t> </w:t>
      </w:r>
      <w:r>
        <w:rPr/>
        <w:t>on</w:t>
      </w:r>
      <w:r>
        <w:rPr>
          <w:spacing w:val="-25"/>
        </w:rPr>
        <w:t> </w:t>
      </w:r>
      <w:r>
        <w:rPr/>
        <w:t>the</w:t>
      </w:r>
      <w:r>
        <w:rPr>
          <w:spacing w:val="-25"/>
        </w:rPr>
        <w:t> </w:t>
      </w:r>
      <w:r>
        <w:rPr/>
        <w:t>theme</w:t>
      </w:r>
      <w:r>
        <w:rPr>
          <w:spacing w:val="-25"/>
        </w:rPr>
        <w:t> </w:t>
      </w:r>
      <w:r>
        <w:rPr/>
        <w:t>of</w:t>
      </w:r>
      <w:r>
        <w:rPr>
          <w:spacing w:val="-25"/>
        </w:rPr>
        <w:t> </w:t>
      </w:r>
      <w:r>
        <w:rPr/>
        <w:t>movement</w:t>
      </w:r>
      <w:r>
        <w:rPr>
          <w:spacing w:val="-25"/>
        </w:rPr>
        <w:t> </w:t>
      </w:r>
      <w:r>
        <w:rPr/>
        <w:t>for</w:t>
      </w:r>
      <w:r>
        <w:rPr>
          <w:spacing w:val="-25"/>
        </w:rPr>
        <w:t> </w:t>
      </w:r>
      <w:r>
        <w:rPr/>
        <w:t>class</w:t>
      </w:r>
      <w:r>
        <w:rPr>
          <w:spacing w:val="-25"/>
        </w:rPr>
        <w:t> </w:t>
      </w:r>
      <w:r>
        <w:rPr/>
        <w:t>VIII</w:t>
      </w:r>
      <w:r>
        <w:rPr>
          <w:spacing w:val="-25"/>
        </w:rPr>
        <w:t> </w:t>
      </w:r>
      <w:r>
        <w:rPr/>
        <w:t>SMP/MTS students. </w:t>
      </w:r>
      <w:r>
        <w:rPr>
          <w:i/>
        </w:rPr>
        <w:t>Momentum: Physics Education Journal, 1</w:t>
      </w:r>
      <w:r>
        <w:rPr/>
        <w:t>(1), 31-</w:t>
      </w:r>
    </w:p>
    <w:p>
      <w:pPr>
        <w:pStyle w:val="BodyText"/>
        <w:spacing w:before="2"/>
        <w:ind w:left="1024"/>
        <w:jc w:val="both"/>
      </w:pPr>
      <w:r>
        <w:rPr/>
        <w:t>44.</w:t>
      </w:r>
      <w:r>
        <w:rPr>
          <w:spacing w:val="-3"/>
        </w:rPr>
        <w:t> </w:t>
      </w:r>
      <w:hyperlink r:id="rId7">
        <w:r>
          <w:rPr>
            <w:spacing w:val="-2"/>
          </w:rPr>
          <w:t>https://doi.org/10.21067/mpej.v1i1.1633</w:t>
        </w:r>
      </w:hyperlink>
    </w:p>
    <w:p>
      <w:pPr>
        <w:pStyle w:val="BodyText"/>
        <w:spacing w:before="25"/>
      </w:pPr>
    </w:p>
    <w:p>
      <w:pPr>
        <w:spacing w:line="360" w:lineRule="auto" w:before="0"/>
        <w:ind w:left="1024" w:right="683" w:hanging="720"/>
        <w:jc w:val="both"/>
        <w:rPr>
          <w:sz w:val="24"/>
        </w:rPr>
      </w:pPr>
      <w:r>
        <w:rPr>
          <w:spacing w:val="-6"/>
          <w:sz w:val="24"/>
        </w:rPr>
        <w:t>Fathiyah,</w:t>
      </w:r>
      <w:r>
        <w:rPr>
          <w:spacing w:val="-30"/>
          <w:sz w:val="24"/>
        </w:rPr>
        <w:t> </w:t>
      </w:r>
      <w:r>
        <w:rPr>
          <w:spacing w:val="-6"/>
          <w:sz w:val="24"/>
        </w:rPr>
        <w:t>A.</w:t>
      </w:r>
      <w:r>
        <w:rPr>
          <w:spacing w:val="-31"/>
          <w:sz w:val="24"/>
        </w:rPr>
        <w:t> </w:t>
      </w:r>
      <w:r>
        <w:rPr>
          <w:spacing w:val="-6"/>
          <w:sz w:val="24"/>
        </w:rPr>
        <w:t>N.,</w:t>
      </w:r>
      <w:r>
        <w:rPr>
          <w:spacing w:val="-30"/>
          <w:sz w:val="24"/>
        </w:rPr>
        <w:t> </w:t>
      </w:r>
      <w:r>
        <w:rPr>
          <w:spacing w:val="-6"/>
          <w:sz w:val="24"/>
        </w:rPr>
        <w:t>Irianti,</w:t>
      </w:r>
      <w:r>
        <w:rPr>
          <w:spacing w:val="-30"/>
          <w:sz w:val="24"/>
        </w:rPr>
        <w:t> </w:t>
      </w:r>
      <w:r>
        <w:rPr>
          <w:spacing w:val="-6"/>
          <w:sz w:val="24"/>
        </w:rPr>
        <w:t>M.,</w:t>
      </w:r>
      <w:r>
        <w:rPr>
          <w:spacing w:val="-30"/>
          <w:sz w:val="24"/>
        </w:rPr>
        <w:t> </w:t>
      </w:r>
      <w:r>
        <w:rPr>
          <w:spacing w:val="-6"/>
          <w:sz w:val="24"/>
        </w:rPr>
        <w:t>Azizahwati,</w:t>
      </w:r>
      <w:r>
        <w:rPr>
          <w:spacing w:val="-30"/>
          <w:sz w:val="24"/>
        </w:rPr>
        <w:t> </w:t>
      </w:r>
      <w:r>
        <w:rPr>
          <w:spacing w:val="-6"/>
          <w:sz w:val="24"/>
        </w:rPr>
        <w:t>A.,</w:t>
      </w:r>
      <w:r>
        <w:rPr>
          <w:spacing w:val="-30"/>
          <w:sz w:val="24"/>
        </w:rPr>
        <w:t> </w:t>
      </w:r>
      <w:r>
        <w:rPr>
          <w:spacing w:val="-6"/>
          <w:sz w:val="24"/>
        </w:rPr>
        <w:t>&amp;</w:t>
      </w:r>
      <w:r>
        <w:rPr>
          <w:spacing w:val="-30"/>
          <w:sz w:val="24"/>
        </w:rPr>
        <w:t> </w:t>
      </w:r>
      <w:r>
        <w:rPr>
          <w:spacing w:val="-6"/>
          <w:sz w:val="24"/>
        </w:rPr>
        <w:t>Yennita,</w:t>
      </w:r>
      <w:r>
        <w:rPr>
          <w:spacing w:val="-30"/>
          <w:sz w:val="24"/>
        </w:rPr>
        <w:t> </w:t>
      </w:r>
      <w:r>
        <w:rPr>
          <w:spacing w:val="-6"/>
          <w:sz w:val="24"/>
        </w:rPr>
        <w:t>Y.</w:t>
      </w:r>
      <w:r>
        <w:rPr>
          <w:spacing w:val="-30"/>
          <w:sz w:val="24"/>
        </w:rPr>
        <w:t> </w:t>
      </w:r>
      <w:r>
        <w:rPr>
          <w:spacing w:val="-6"/>
          <w:sz w:val="24"/>
        </w:rPr>
        <w:t>(2019). </w:t>
      </w:r>
      <w:r>
        <w:rPr>
          <w:i/>
          <w:sz w:val="24"/>
        </w:rPr>
        <w:t>The</w:t>
      </w:r>
      <w:r>
        <w:rPr>
          <w:i/>
          <w:spacing w:val="-15"/>
          <w:sz w:val="24"/>
        </w:rPr>
        <w:t> </w:t>
      </w:r>
      <w:r>
        <w:rPr>
          <w:i/>
          <w:sz w:val="24"/>
        </w:rPr>
        <w:t>development</w:t>
      </w:r>
      <w:r>
        <w:rPr>
          <w:i/>
          <w:spacing w:val="-12"/>
          <w:sz w:val="24"/>
        </w:rPr>
        <w:t> </w:t>
      </w:r>
      <w:r>
        <w:rPr>
          <w:i/>
          <w:sz w:val="24"/>
        </w:rPr>
        <w:t>of</w:t>
      </w:r>
      <w:r>
        <w:rPr>
          <w:i/>
          <w:spacing w:val="-15"/>
          <w:sz w:val="24"/>
        </w:rPr>
        <w:t> </w:t>
      </w:r>
      <w:r>
        <w:rPr>
          <w:i/>
          <w:sz w:val="24"/>
        </w:rPr>
        <w:t>student</w:t>
      </w:r>
      <w:r>
        <w:rPr>
          <w:i/>
          <w:spacing w:val="-9"/>
          <w:sz w:val="24"/>
        </w:rPr>
        <w:t> </w:t>
      </w:r>
      <w:r>
        <w:rPr>
          <w:i/>
          <w:sz w:val="24"/>
        </w:rPr>
        <w:t>worksheets</w:t>
      </w:r>
      <w:r>
        <w:rPr>
          <w:i/>
          <w:spacing w:val="-12"/>
          <w:sz w:val="24"/>
        </w:rPr>
        <w:t> </w:t>
      </w:r>
      <w:r>
        <w:rPr>
          <w:i/>
          <w:sz w:val="24"/>
        </w:rPr>
        <w:t>based</w:t>
      </w:r>
      <w:r>
        <w:rPr>
          <w:i/>
          <w:spacing w:val="-12"/>
          <w:sz w:val="24"/>
        </w:rPr>
        <w:t> </w:t>
      </w:r>
      <w:r>
        <w:rPr>
          <w:i/>
          <w:sz w:val="24"/>
        </w:rPr>
        <w:t>on</w:t>
      </w:r>
      <w:r>
        <w:rPr>
          <w:i/>
          <w:spacing w:val="-10"/>
          <w:sz w:val="24"/>
        </w:rPr>
        <w:t> </w:t>
      </w:r>
      <w:r>
        <w:rPr>
          <w:i/>
          <w:sz w:val="24"/>
        </w:rPr>
        <w:t>scaffolding</w:t>
      </w:r>
      <w:r>
        <w:rPr>
          <w:i/>
          <w:sz w:val="24"/>
        </w:rPr>
        <w:t> learning strategy. </w:t>
      </w:r>
      <w:r>
        <w:rPr>
          <w:sz w:val="24"/>
        </w:rPr>
        <w:t>Paper presented at the In Proceedings of</w:t>
      </w:r>
      <w:r>
        <w:rPr>
          <w:spacing w:val="-33"/>
          <w:sz w:val="24"/>
        </w:rPr>
        <w:t> </w:t>
      </w:r>
      <w:r>
        <w:rPr>
          <w:sz w:val="24"/>
        </w:rPr>
        <w:t>the</w:t>
      </w:r>
      <w:r>
        <w:rPr>
          <w:spacing w:val="-33"/>
          <w:sz w:val="24"/>
        </w:rPr>
        <w:t> </w:t>
      </w:r>
      <w:r>
        <w:rPr>
          <w:sz w:val="24"/>
        </w:rPr>
        <w:t>UR</w:t>
      </w:r>
      <w:r>
        <w:rPr>
          <w:spacing w:val="-33"/>
          <w:sz w:val="24"/>
        </w:rPr>
        <w:t> </w:t>
      </w:r>
      <w:r>
        <w:rPr>
          <w:sz w:val="24"/>
        </w:rPr>
        <w:t>International</w:t>
      </w:r>
      <w:r>
        <w:rPr>
          <w:spacing w:val="-33"/>
          <w:sz w:val="24"/>
        </w:rPr>
        <w:t> </w:t>
      </w:r>
      <w:r>
        <w:rPr>
          <w:sz w:val="24"/>
        </w:rPr>
        <w:t>Conference</w:t>
      </w:r>
      <w:r>
        <w:rPr>
          <w:spacing w:val="-33"/>
          <w:sz w:val="24"/>
        </w:rPr>
        <w:t> </w:t>
      </w:r>
      <w:r>
        <w:rPr>
          <w:sz w:val="24"/>
        </w:rPr>
        <w:t>on</w:t>
      </w:r>
      <w:r>
        <w:rPr>
          <w:spacing w:val="-33"/>
          <w:sz w:val="24"/>
        </w:rPr>
        <w:t> </w:t>
      </w:r>
      <w:r>
        <w:rPr>
          <w:sz w:val="24"/>
        </w:rPr>
        <w:t>Educational</w:t>
      </w:r>
      <w:r>
        <w:rPr>
          <w:spacing w:val="-32"/>
          <w:sz w:val="24"/>
        </w:rPr>
        <w:t> </w:t>
      </w:r>
      <w:r>
        <w:rPr>
          <w:sz w:val="24"/>
        </w:rPr>
        <w:t>Sciences.</w:t>
      </w:r>
    </w:p>
    <w:p>
      <w:pPr>
        <w:pStyle w:val="BodyText"/>
        <w:spacing w:line="360" w:lineRule="auto" w:before="159"/>
        <w:ind w:left="1024" w:right="685" w:hanging="720"/>
        <w:jc w:val="both"/>
      </w:pPr>
      <w:r>
        <w:rPr/>
        <w:t>Fayanto,</w:t>
      </w:r>
      <w:r>
        <w:rPr>
          <w:spacing w:val="-11"/>
        </w:rPr>
        <w:t> </w:t>
      </w:r>
      <w:r>
        <w:rPr/>
        <w:t>S.,</w:t>
      </w:r>
      <w:r>
        <w:rPr>
          <w:spacing w:val="-11"/>
        </w:rPr>
        <w:t> </w:t>
      </w:r>
      <w:r>
        <w:rPr/>
        <w:t>Misrawati,</w:t>
      </w:r>
      <w:r>
        <w:rPr>
          <w:spacing w:val="-10"/>
        </w:rPr>
        <w:t> </w:t>
      </w:r>
      <w:r>
        <w:rPr/>
        <w:t>M.,</w:t>
      </w:r>
      <w:r>
        <w:rPr>
          <w:spacing w:val="-11"/>
        </w:rPr>
        <w:t> </w:t>
      </w:r>
      <w:r>
        <w:rPr/>
        <w:t>Sulisworo,</w:t>
      </w:r>
      <w:r>
        <w:rPr>
          <w:spacing w:val="-5"/>
        </w:rPr>
        <w:t> </w:t>
      </w:r>
      <w:r>
        <w:rPr/>
        <w:t>D.,</w:t>
      </w:r>
      <w:r>
        <w:rPr>
          <w:spacing w:val="-11"/>
        </w:rPr>
        <w:t> </w:t>
      </w:r>
      <w:r>
        <w:rPr/>
        <w:t>Istiqomah,</w:t>
      </w:r>
      <w:r>
        <w:rPr>
          <w:spacing w:val="-5"/>
        </w:rPr>
        <w:t> </w:t>
      </w:r>
      <w:r>
        <w:rPr/>
        <w:t>H.</w:t>
      </w:r>
      <w:r>
        <w:rPr>
          <w:spacing w:val="-11"/>
        </w:rPr>
        <w:t> </w:t>
      </w:r>
      <w:r>
        <w:rPr/>
        <w:t>F.</w:t>
      </w:r>
      <w:r>
        <w:rPr>
          <w:spacing w:val="-11"/>
        </w:rPr>
        <w:t> </w:t>
      </w:r>
      <w:r>
        <w:rPr/>
        <w:t>N., &amp; Sukariasih, L. (2019). The implementation of multimedia on</w:t>
      </w:r>
      <w:r>
        <w:rPr>
          <w:spacing w:val="32"/>
        </w:rPr>
        <w:t> </w:t>
      </w:r>
      <w:r>
        <w:rPr/>
        <w:t>physics</w:t>
      </w:r>
      <w:r>
        <w:rPr>
          <w:spacing w:val="35"/>
        </w:rPr>
        <w:t> </w:t>
      </w:r>
      <w:r>
        <w:rPr/>
        <w:t>learning based on direct instruction model in</w:t>
      </w:r>
    </w:p>
    <w:p>
      <w:pPr>
        <w:spacing w:after="0" w:line="360" w:lineRule="auto"/>
        <w:jc w:val="both"/>
        <w:sectPr>
          <w:pgSz w:w="11920" w:h="16850"/>
          <w:pgMar w:top="1340" w:bottom="280" w:left="1160" w:right="740"/>
        </w:sectPr>
      </w:pPr>
    </w:p>
    <w:p>
      <w:pPr>
        <w:tabs>
          <w:tab w:pos="3079" w:val="left" w:leader="none"/>
          <w:tab w:pos="4296" w:val="left" w:leader="none"/>
          <w:tab w:pos="6638" w:val="left" w:leader="none"/>
          <w:tab w:pos="8163" w:val="left" w:leader="none"/>
        </w:tabs>
        <w:spacing w:line="357" w:lineRule="auto" w:before="87"/>
        <w:ind w:left="1024" w:right="715" w:firstLine="0"/>
        <w:jc w:val="left"/>
        <w:rPr>
          <w:sz w:val="24"/>
        </w:rPr>
      </w:pPr>
      <w:r>
        <w:rPr>
          <w:sz w:val="24"/>
        </w:rPr>
        <w:t>the</w:t>
      </w:r>
      <w:r>
        <w:rPr>
          <w:spacing w:val="77"/>
          <w:w w:val="150"/>
          <w:sz w:val="24"/>
        </w:rPr>
        <w:t> </w:t>
      </w:r>
      <w:r>
        <w:rPr>
          <w:sz w:val="24"/>
        </w:rPr>
        <w:t>topic</w:t>
      </w:r>
      <w:r>
        <w:rPr>
          <w:spacing w:val="77"/>
          <w:w w:val="150"/>
          <w:sz w:val="24"/>
        </w:rPr>
        <w:t> </w:t>
      </w:r>
      <w:r>
        <w:rPr>
          <w:sz w:val="24"/>
        </w:rPr>
        <w:t>of</w:t>
      </w:r>
      <w:r>
        <w:rPr>
          <w:spacing w:val="74"/>
          <w:w w:val="150"/>
          <w:sz w:val="24"/>
        </w:rPr>
        <w:t> </w:t>
      </w:r>
      <w:r>
        <w:rPr>
          <w:sz w:val="24"/>
        </w:rPr>
        <w:t>light.</w:t>
      </w:r>
      <w:r>
        <w:rPr>
          <w:spacing w:val="77"/>
          <w:w w:val="150"/>
          <w:sz w:val="24"/>
        </w:rPr>
        <w:t> </w:t>
      </w:r>
      <w:r>
        <w:rPr>
          <w:i/>
          <w:sz w:val="24"/>
        </w:rPr>
        <w:t>Indonesian</w:t>
      </w:r>
      <w:r>
        <w:rPr>
          <w:i/>
          <w:spacing w:val="77"/>
          <w:w w:val="150"/>
          <w:sz w:val="24"/>
        </w:rPr>
        <w:t> </w:t>
      </w:r>
      <w:r>
        <w:rPr>
          <w:i/>
          <w:sz w:val="24"/>
        </w:rPr>
        <w:t>Journal</w:t>
      </w:r>
      <w:r>
        <w:rPr>
          <w:i/>
          <w:spacing w:val="77"/>
          <w:w w:val="150"/>
          <w:sz w:val="24"/>
        </w:rPr>
        <w:t> </w:t>
      </w:r>
      <w:r>
        <w:rPr>
          <w:i/>
          <w:sz w:val="24"/>
        </w:rPr>
        <w:t>of</w:t>
      </w:r>
      <w:r>
        <w:rPr>
          <w:i/>
          <w:spacing w:val="74"/>
          <w:w w:val="150"/>
          <w:sz w:val="24"/>
        </w:rPr>
        <w:t> </w:t>
      </w:r>
      <w:r>
        <w:rPr>
          <w:i/>
          <w:sz w:val="24"/>
        </w:rPr>
        <w:t>Learning</w:t>
      </w:r>
      <w:r>
        <w:rPr>
          <w:i/>
          <w:sz w:val="24"/>
        </w:rPr>
        <w:t> </w:t>
      </w:r>
      <w:r>
        <w:rPr>
          <w:i/>
          <w:spacing w:val="-2"/>
          <w:sz w:val="24"/>
        </w:rPr>
        <w:t>Education</w:t>
      </w:r>
      <w:r>
        <w:rPr>
          <w:i/>
          <w:sz w:val="24"/>
        </w:rPr>
        <w:tab/>
      </w:r>
      <w:r>
        <w:rPr>
          <w:i/>
          <w:spacing w:val="-5"/>
          <w:sz w:val="24"/>
        </w:rPr>
        <w:t>and</w:t>
      </w:r>
      <w:r>
        <w:rPr>
          <w:i/>
          <w:sz w:val="24"/>
        </w:rPr>
        <w:tab/>
      </w:r>
      <w:r>
        <w:rPr>
          <w:i/>
          <w:spacing w:val="-2"/>
          <w:sz w:val="24"/>
        </w:rPr>
        <w:t>Counseling,</w:t>
      </w:r>
      <w:r>
        <w:rPr>
          <w:i/>
          <w:sz w:val="24"/>
        </w:rPr>
        <w:tab/>
      </w:r>
      <w:r>
        <w:rPr>
          <w:i/>
          <w:spacing w:val="-2"/>
          <w:sz w:val="24"/>
        </w:rPr>
        <w:t>1</w:t>
      </w:r>
      <w:r>
        <w:rPr>
          <w:spacing w:val="-2"/>
          <w:sz w:val="24"/>
        </w:rPr>
        <w:t>(2),</w:t>
      </w:r>
      <w:r>
        <w:rPr>
          <w:sz w:val="24"/>
        </w:rPr>
        <w:tab/>
      </w:r>
      <w:r>
        <w:rPr>
          <w:spacing w:val="-5"/>
          <w:sz w:val="24"/>
        </w:rPr>
        <w:t>124-</w:t>
      </w:r>
      <w:r>
        <w:rPr>
          <w:spacing w:val="-4"/>
          <w:sz w:val="24"/>
        </w:rPr>
        <w:t>132.</w:t>
      </w:r>
    </w:p>
    <w:p>
      <w:pPr>
        <w:pStyle w:val="BodyText"/>
        <w:spacing w:before="3"/>
        <w:ind w:left="1024"/>
      </w:pPr>
      <w:hyperlink r:id="rId8">
        <w:r>
          <w:rPr>
            <w:spacing w:val="-2"/>
          </w:rPr>
          <w:t>https://doi.org/10.31960/ijolec.v1i2.94</w:t>
        </w:r>
      </w:hyperlink>
    </w:p>
    <w:p>
      <w:pPr>
        <w:pStyle w:val="BodyText"/>
        <w:spacing w:line="360" w:lineRule="auto" w:before="295"/>
        <w:ind w:left="1024" w:right="687" w:hanging="720"/>
        <w:jc w:val="both"/>
      </w:pPr>
      <w:r>
        <w:rPr/>
        <w:t>Istiqomah,</w:t>
      </w:r>
      <w:r>
        <w:rPr>
          <w:spacing w:val="-36"/>
        </w:rPr>
        <w:t> </w:t>
      </w:r>
      <w:r>
        <w:rPr/>
        <w:t>R.,</w:t>
      </w:r>
      <w:r>
        <w:rPr>
          <w:spacing w:val="-37"/>
        </w:rPr>
        <w:t> </w:t>
      </w:r>
      <w:r>
        <w:rPr/>
        <w:t>Prasojo,</w:t>
      </w:r>
      <w:r>
        <w:rPr>
          <w:spacing w:val="-36"/>
        </w:rPr>
        <w:t> </w:t>
      </w:r>
      <w:r>
        <w:rPr/>
        <w:t>L.</w:t>
      </w:r>
      <w:r>
        <w:rPr>
          <w:spacing w:val="-36"/>
        </w:rPr>
        <w:t> </w:t>
      </w:r>
      <w:r>
        <w:rPr/>
        <w:t>D.,</w:t>
      </w:r>
      <w:r>
        <w:rPr>
          <w:spacing w:val="-36"/>
        </w:rPr>
        <w:t> </w:t>
      </w:r>
      <w:r>
        <w:rPr/>
        <w:t>&amp;</w:t>
      </w:r>
      <w:r>
        <w:rPr>
          <w:spacing w:val="-36"/>
        </w:rPr>
        <w:t> </w:t>
      </w:r>
      <w:r>
        <w:rPr/>
        <w:t>Arifa’i,</w:t>
      </w:r>
      <w:r>
        <w:rPr>
          <w:spacing w:val="-36"/>
        </w:rPr>
        <w:t> </w:t>
      </w:r>
      <w:r>
        <w:rPr/>
        <w:t>A.</w:t>
      </w:r>
      <w:r>
        <w:rPr>
          <w:spacing w:val="-36"/>
        </w:rPr>
        <w:t> </w:t>
      </w:r>
      <w:r>
        <w:rPr/>
        <w:t>M.</w:t>
      </w:r>
      <w:r>
        <w:rPr>
          <w:spacing w:val="-36"/>
        </w:rPr>
        <w:t> </w:t>
      </w:r>
      <w:r>
        <w:rPr/>
        <w:t>(2018).</w:t>
      </w:r>
      <w:r>
        <w:rPr>
          <w:spacing w:val="-36"/>
        </w:rPr>
        <w:t> </w:t>
      </w:r>
      <w:r>
        <w:rPr/>
        <w:t>Improving senior high school student’s creativity using discovery learning model in Islamic Senior High school 1</w:t>
      </w:r>
    </w:p>
    <w:p>
      <w:pPr>
        <w:spacing w:line="357" w:lineRule="auto" w:before="3"/>
        <w:ind w:left="1024" w:right="546" w:firstLine="0"/>
        <w:jc w:val="both"/>
        <w:rPr>
          <w:sz w:val="24"/>
        </w:rPr>
      </w:pPr>
      <w:r>
        <w:rPr>
          <w:sz w:val="24"/>
        </w:rPr>
        <w:t>Jambi city. </w:t>
      </w:r>
      <w:r>
        <w:rPr>
          <w:i/>
          <w:sz w:val="24"/>
        </w:rPr>
        <w:t>European Journal of Multidisciplinary Studies,</w:t>
      </w:r>
      <w:r>
        <w:rPr>
          <w:i/>
          <w:sz w:val="24"/>
        </w:rPr>
        <w:t> 3</w:t>
      </w:r>
      <w:r>
        <w:rPr>
          <w:sz w:val="24"/>
        </w:rPr>
        <w:t>(2), 108-115. </w:t>
      </w:r>
      <w:hyperlink r:id="rId9">
        <w:r>
          <w:rPr>
            <w:sz w:val="24"/>
          </w:rPr>
          <w:t>https://doi.org/10.26417/ejms.v7i2.p108-115</w:t>
        </w:r>
      </w:hyperlink>
    </w:p>
    <w:p>
      <w:pPr>
        <w:pStyle w:val="BodyText"/>
        <w:spacing w:line="360" w:lineRule="auto" w:before="164"/>
        <w:ind w:left="1024" w:right="681" w:hanging="720"/>
        <w:jc w:val="both"/>
      </w:pPr>
      <w:r>
        <w:rPr/>
        <w:t>Kawuri, M., &amp; Fayanto, S. (2020). Application of the discovery learning model to the activity and learning outcomes of class</w:t>
      </w:r>
      <w:r>
        <w:rPr>
          <w:spacing w:val="-25"/>
        </w:rPr>
        <w:t> </w:t>
      </w:r>
      <w:r>
        <w:rPr/>
        <w:t>X</w:t>
      </w:r>
      <w:r>
        <w:rPr>
          <w:spacing w:val="-25"/>
        </w:rPr>
        <w:t> </w:t>
      </w:r>
      <w:r>
        <w:rPr/>
        <w:t>MIPA</w:t>
      </w:r>
      <w:r>
        <w:rPr>
          <w:spacing w:val="-25"/>
        </w:rPr>
        <w:t> </w:t>
      </w:r>
      <w:r>
        <w:rPr/>
        <w:t>students</w:t>
      </w:r>
      <w:r>
        <w:rPr>
          <w:spacing w:val="-25"/>
        </w:rPr>
        <w:t> </w:t>
      </w:r>
      <w:r>
        <w:rPr/>
        <w:t>at</w:t>
      </w:r>
      <w:r>
        <w:rPr>
          <w:spacing w:val="-25"/>
        </w:rPr>
        <w:t> </w:t>
      </w:r>
      <w:r>
        <w:rPr/>
        <w:t>SMAN</w:t>
      </w:r>
      <w:r>
        <w:rPr>
          <w:spacing w:val="-25"/>
        </w:rPr>
        <w:t> </w:t>
      </w:r>
      <w:r>
        <w:rPr/>
        <w:t>1</w:t>
      </w:r>
      <w:r>
        <w:rPr>
          <w:spacing w:val="-25"/>
        </w:rPr>
        <w:t> </w:t>
      </w:r>
      <w:r>
        <w:rPr/>
        <w:t>Piyungan</w:t>
      </w:r>
      <w:r>
        <w:rPr>
          <w:spacing w:val="-25"/>
        </w:rPr>
        <w:t> </w:t>
      </w:r>
      <w:r>
        <w:rPr/>
        <w:t>Yogyakarta.</w:t>
      </w:r>
      <w:r>
        <w:rPr>
          <w:spacing w:val="-24"/>
        </w:rPr>
        <w:t> </w:t>
      </w:r>
      <w:r>
        <w:rPr>
          <w:i/>
        </w:rPr>
        <w:t>Jurnal</w:t>
      </w:r>
      <w:r>
        <w:rPr>
          <w:i/>
        </w:rPr>
        <w:t> Penelitian</w:t>
      </w:r>
      <w:r>
        <w:rPr>
          <w:i/>
          <w:spacing w:val="80"/>
        </w:rPr>
        <w:t>  </w:t>
      </w:r>
      <w:r>
        <w:rPr>
          <w:i/>
        </w:rPr>
        <w:t>Pendidikan</w:t>
      </w:r>
      <w:r>
        <w:rPr>
          <w:i/>
          <w:spacing w:val="80"/>
        </w:rPr>
        <w:t>  </w:t>
      </w:r>
      <w:r>
        <w:rPr>
          <w:i/>
        </w:rPr>
        <w:t>Fisika,</w:t>
      </w:r>
      <w:r>
        <w:rPr>
          <w:i/>
          <w:spacing w:val="80"/>
        </w:rPr>
        <w:t>  </w:t>
      </w:r>
      <w:r>
        <w:rPr>
          <w:i/>
        </w:rPr>
        <w:t>5</w:t>
      </w:r>
      <w:r>
        <w:rPr/>
        <w:t>(1),</w:t>
      </w:r>
      <w:r>
        <w:rPr>
          <w:spacing w:val="40"/>
        </w:rPr>
        <w:t>  </w:t>
      </w:r>
      <w:r>
        <w:rPr/>
        <w:t>1-8.</w:t>
      </w:r>
    </w:p>
    <w:p>
      <w:pPr>
        <w:pStyle w:val="BodyText"/>
        <w:spacing w:before="1"/>
        <w:ind w:left="1024"/>
      </w:pPr>
      <w:hyperlink r:id="rId10">
        <w:r>
          <w:rPr>
            <w:spacing w:val="-2"/>
          </w:rPr>
          <w:t>https://doi.org/10.36709/jipfi.v5i1.9919</w:t>
        </w:r>
      </w:hyperlink>
    </w:p>
    <w:p>
      <w:pPr>
        <w:pStyle w:val="BodyText"/>
        <w:spacing w:line="360" w:lineRule="auto" w:before="861"/>
        <w:ind w:left="1024" w:right="685" w:hanging="720"/>
        <w:jc w:val="both"/>
      </w:pPr>
      <w:r>
        <w:rPr/>
        <w:t>Linggile,</w:t>
      </w:r>
      <w:r>
        <w:rPr>
          <w:spacing w:val="-8"/>
        </w:rPr>
        <w:t> </w:t>
      </w:r>
      <w:r>
        <w:rPr/>
        <w:t>F.,</w:t>
      </w:r>
      <w:r>
        <w:rPr>
          <w:spacing w:val="-8"/>
        </w:rPr>
        <w:t> </w:t>
      </w:r>
      <w:r>
        <w:rPr/>
        <w:t>Supartin,</w:t>
      </w:r>
      <w:r>
        <w:rPr>
          <w:spacing w:val="-8"/>
        </w:rPr>
        <w:t> </w:t>
      </w:r>
      <w:r>
        <w:rPr/>
        <w:t>S.,</w:t>
      </w:r>
      <w:r>
        <w:rPr>
          <w:spacing w:val="-8"/>
        </w:rPr>
        <w:t> </w:t>
      </w:r>
      <w:r>
        <w:rPr/>
        <w:t>&amp;</w:t>
      </w:r>
      <w:r>
        <w:rPr>
          <w:spacing w:val="-8"/>
        </w:rPr>
        <w:t> </w:t>
      </w:r>
      <w:r>
        <w:rPr/>
        <w:t>Payu,</w:t>
      </w:r>
      <w:r>
        <w:rPr>
          <w:spacing w:val="-8"/>
        </w:rPr>
        <w:t> </w:t>
      </w:r>
      <w:r>
        <w:rPr/>
        <w:t>C.</w:t>
      </w:r>
      <w:r>
        <w:rPr>
          <w:spacing w:val="-8"/>
        </w:rPr>
        <w:t> </w:t>
      </w:r>
      <w:r>
        <w:rPr/>
        <w:t>S.</w:t>
      </w:r>
      <w:r>
        <w:rPr>
          <w:spacing w:val="-8"/>
        </w:rPr>
        <w:t> </w:t>
      </w:r>
      <w:r>
        <w:rPr/>
        <w:t>(2022).</w:t>
      </w:r>
      <w:r>
        <w:rPr>
          <w:spacing w:val="-8"/>
        </w:rPr>
        <w:t> </w:t>
      </w:r>
      <w:r>
        <w:rPr/>
        <w:t>The</w:t>
      </w:r>
      <w:r>
        <w:rPr>
          <w:spacing w:val="-8"/>
        </w:rPr>
        <w:t> </w:t>
      </w:r>
      <w:r>
        <w:rPr/>
        <w:t>effect</w:t>
      </w:r>
      <w:r>
        <w:rPr>
          <w:spacing w:val="-8"/>
        </w:rPr>
        <w:t> </w:t>
      </w:r>
      <w:r>
        <w:rPr/>
        <w:t>of discovery learning based on blended learning on student learning outcomes at SMA Negeri 1 Boliyohuto. </w:t>
      </w:r>
      <w:r>
        <w:rPr>
          <w:i/>
        </w:rPr>
        <w:t>Jurnal</w:t>
      </w:r>
      <w:r>
        <w:rPr>
          <w:i/>
        </w:rPr>
        <w:t> Pendidikan</w:t>
      </w:r>
      <w:r>
        <w:rPr>
          <w:i/>
          <w:spacing w:val="40"/>
        </w:rPr>
        <w:t> </w:t>
      </w:r>
      <w:r>
        <w:rPr>
          <w:i/>
        </w:rPr>
        <w:t>Fisika</w:t>
      </w:r>
      <w:r>
        <w:rPr>
          <w:i/>
          <w:spacing w:val="40"/>
        </w:rPr>
        <w:t> </w:t>
      </w:r>
      <w:r>
        <w:rPr>
          <w:i/>
        </w:rPr>
        <w:t>Dan</w:t>
      </w:r>
      <w:r>
        <w:rPr>
          <w:i/>
          <w:spacing w:val="40"/>
        </w:rPr>
        <w:t> </w:t>
      </w:r>
      <w:r>
        <w:rPr>
          <w:i/>
        </w:rPr>
        <w:t>Teknologi,</w:t>
      </w:r>
      <w:r>
        <w:rPr>
          <w:i/>
          <w:spacing w:val="40"/>
        </w:rPr>
        <w:t> </w:t>
      </w:r>
      <w:r>
        <w:rPr>
          <w:i/>
        </w:rPr>
        <w:t>8</w:t>
      </w:r>
      <w:r>
        <w:rPr/>
        <w:t>(2),</w:t>
      </w:r>
      <w:r>
        <w:rPr>
          <w:spacing w:val="40"/>
        </w:rPr>
        <w:t> </w:t>
      </w:r>
      <w:r>
        <w:rPr/>
        <w:t>293-298.</w:t>
      </w:r>
    </w:p>
    <w:p>
      <w:pPr>
        <w:pStyle w:val="BodyText"/>
        <w:spacing w:before="4"/>
        <w:ind w:left="1024"/>
      </w:pPr>
      <w:hyperlink r:id="rId11">
        <w:r>
          <w:rPr>
            <w:spacing w:val="-2"/>
          </w:rPr>
          <w:t>https://doi.org/10.29303/jpft.v8i2.4412</w:t>
        </w:r>
      </w:hyperlink>
    </w:p>
    <w:p>
      <w:pPr>
        <w:tabs>
          <w:tab w:pos="8307" w:val="left" w:leader="none"/>
        </w:tabs>
        <w:spacing w:line="360" w:lineRule="auto" w:before="294"/>
        <w:ind w:left="1024" w:right="632" w:hanging="720"/>
        <w:jc w:val="left"/>
        <w:rPr>
          <w:sz w:val="24"/>
        </w:rPr>
      </w:pPr>
      <w:r>
        <w:rPr>
          <w:sz w:val="24"/>
        </w:rPr>
        <w:t>Mahtari,</w:t>
      </w:r>
      <w:r>
        <w:rPr>
          <w:spacing w:val="-3"/>
          <w:sz w:val="24"/>
        </w:rPr>
        <w:t> </w:t>
      </w:r>
      <w:r>
        <w:rPr>
          <w:sz w:val="24"/>
        </w:rPr>
        <w:t>S.,</w:t>
      </w:r>
      <w:r>
        <w:rPr>
          <w:spacing w:val="-3"/>
          <w:sz w:val="24"/>
        </w:rPr>
        <w:t> </w:t>
      </w:r>
      <w:r>
        <w:rPr>
          <w:sz w:val="24"/>
        </w:rPr>
        <w:t>Wati,</w:t>
      </w:r>
      <w:r>
        <w:rPr>
          <w:spacing w:val="-3"/>
          <w:sz w:val="24"/>
        </w:rPr>
        <w:t> </w:t>
      </w:r>
      <w:r>
        <w:rPr>
          <w:sz w:val="24"/>
        </w:rPr>
        <w:t>M.,</w:t>
      </w:r>
      <w:r>
        <w:rPr>
          <w:spacing w:val="-3"/>
          <w:sz w:val="24"/>
        </w:rPr>
        <w:t> </w:t>
      </w:r>
      <w:r>
        <w:rPr>
          <w:sz w:val="24"/>
        </w:rPr>
        <w:t>Hartini,</w:t>
      </w:r>
      <w:r>
        <w:rPr>
          <w:spacing w:val="-3"/>
          <w:sz w:val="24"/>
        </w:rPr>
        <w:t> </w:t>
      </w:r>
      <w:r>
        <w:rPr>
          <w:sz w:val="24"/>
        </w:rPr>
        <w:t>S.,</w:t>
      </w:r>
      <w:r>
        <w:rPr>
          <w:spacing w:val="-3"/>
          <w:sz w:val="24"/>
        </w:rPr>
        <w:t> </w:t>
      </w:r>
      <w:r>
        <w:rPr>
          <w:sz w:val="24"/>
        </w:rPr>
        <w:t>Misbah,</w:t>
      </w:r>
      <w:r>
        <w:rPr>
          <w:spacing w:val="-3"/>
          <w:sz w:val="24"/>
        </w:rPr>
        <w:t> </w:t>
      </w:r>
      <w:r>
        <w:rPr>
          <w:sz w:val="24"/>
        </w:rPr>
        <w:t>M.,</w:t>
      </w:r>
      <w:r>
        <w:rPr>
          <w:spacing w:val="-3"/>
          <w:sz w:val="24"/>
        </w:rPr>
        <w:t> </w:t>
      </w:r>
      <w:r>
        <w:rPr>
          <w:sz w:val="24"/>
        </w:rPr>
        <w:t>&amp;</w:t>
      </w:r>
      <w:r>
        <w:rPr>
          <w:spacing w:val="-3"/>
          <w:sz w:val="24"/>
        </w:rPr>
        <w:t> </w:t>
      </w:r>
      <w:r>
        <w:rPr>
          <w:sz w:val="24"/>
        </w:rPr>
        <w:t>Dewantara,</w:t>
      </w:r>
      <w:r>
        <w:rPr>
          <w:spacing w:val="-3"/>
          <w:sz w:val="24"/>
        </w:rPr>
        <w:t> </w:t>
      </w:r>
      <w:r>
        <w:rPr>
          <w:sz w:val="24"/>
        </w:rPr>
        <w:t>D. (2020). The effectiveness of the student worksheet with PhET</w:t>
      </w:r>
      <w:r>
        <w:rPr>
          <w:spacing w:val="40"/>
          <w:sz w:val="24"/>
        </w:rPr>
        <w:t> </w:t>
      </w:r>
      <w:r>
        <w:rPr>
          <w:sz w:val="24"/>
        </w:rPr>
        <w:t>simulation</w:t>
      </w:r>
      <w:r>
        <w:rPr>
          <w:spacing w:val="40"/>
          <w:sz w:val="24"/>
        </w:rPr>
        <w:t> </w:t>
      </w:r>
      <w:r>
        <w:rPr>
          <w:sz w:val="24"/>
        </w:rPr>
        <w:t>used</w:t>
      </w:r>
      <w:r>
        <w:rPr>
          <w:spacing w:val="40"/>
          <w:sz w:val="24"/>
        </w:rPr>
        <w:t> </w:t>
      </w:r>
      <w:r>
        <w:rPr>
          <w:sz w:val="24"/>
        </w:rPr>
        <w:t>scaffolding</w:t>
      </w:r>
      <w:r>
        <w:rPr>
          <w:spacing w:val="40"/>
          <w:sz w:val="24"/>
        </w:rPr>
        <w:t> </w:t>
      </w:r>
      <w:r>
        <w:rPr>
          <w:sz w:val="24"/>
        </w:rPr>
        <w:t>question</w:t>
      </w:r>
      <w:r>
        <w:rPr>
          <w:spacing w:val="40"/>
          <w:sz w:val="24"/>
        </w:rPr>
        <w:t> </w:t>
      </w:r>
      <w:r>
        <w:rPr>
          <w:sz w:val="24"/>
        </w:rPr>
        <w:t>prompt.</w:t>
      </w:r>
      <w:r>
        <w:rPr>
          <w:spacing w:val="40"/>
          <w:sz w:val="24"/>
        </w:rPr>
        <w:t> </w:t>
      </w:r>
      <w:r>
        <w:rPr>
          <w:i/>
          <w:sz w:val="24"/>
        </w:rPr>
        <w:t>In</w:t>
      </w:r>
      <w:r>
        <w:rPr>
          <w:i/>
          <w:sz w:val="24"/>
        </w:rPr>
        <w:t> Journal of Physics: Conference Series, 1422</w:t>
      </w:r>
      <w:r>
        <w:rPr>
          <w:sz w:val="24"/>
        </w:rPr>
        <w:t>(1),</w:t>
        <w:tab/>
      </w:r>
      <w:r>
        <w:rPr>
          <w:spacing w:val="-2"/>
          <w:sz w:val="24"/>
        </w:rPr>
        <w:t>012010.</w:t>
      </w:r>
    </w:p>
    <w:p>
      <w:pPr>
        <w:pStyle w:val="BodyText"/>
        <w:spacing w:before="14"/>
        <w:ind w:left="1024"/>
      </w:pPr>
      <w:hyperlink r:id="rId12">
        <w:r>
          <w:rPr>
            <w:spacing w:val="-6"/>
          </w:rPr>
          <w:t>https://doi.org/10.1088/1742-</w:t>
        </w:r>
        <w:r>
          <w:rPr>
            <w:spacing w:val="-2"/>
          </w:rPr>
          <w:t>6596/1422/1/012010</w:t>
        </w:r>
      </w:hyperlink>
    </w:p>
    <w:p>
      <w:pPr>
        <w:spacing w:line="360" w:lineRule="auto" w:before="282"/>
        <w:ind w:left="1024" w:right="674" w:hanging="720"/>
        <w:jc w:val="both"/>
        <w:rPr>
          <w:sz w:val="24"/>
        </w:rPr>
      </w:pPr>
      <w:r>
        <w:rPr>
          <w:sz w:val="24"/>
        </w:rPr>
        <w:t>Martaida,</w:t>
      </w:r>
      <w:r>
        <w:rPr>
          <w:spacing w:val="-7"/>
          <w:sz w:val="24"/>
        </w:rPr>
        <w:t> </w:t>
      </w:r>
      <w:r>
        <w:rPr>
          <w:sz w:val="24"/>
        </w:rPr>
        <w:t>T.,</w:t>
      </w:r>
      <w:r>
        <w:rPr>
          <w:spacing w:val="-7"/>
          <w:sz w:val="24"/>
        </w:rPr>
        <w:t> </w:t>
      </w:r>
      <w:r>
        <w:rPr>
          <w:sz w:val="24"/>
        </w:rPr>
        <w:t>Bukit,</w:t>
      </w:r>
      <w:r>
        <w:rPr>
          <w:spacing w:val="-7"/>
          <w:sz w:val="24"/>
        </w:rPr>
        <w:t> </w:t>
      </w:r>
      <w:r>
        <w:rPr>
          <w:sz w:val="24"/>
        </w:rPr>
        <w:t>N.,</w:t>
      </w:r>
      <w:r>
        <w:rPr>
          <w:spacing w:val="-7"/>
          <w:sz w:val="24"/>
        </w:rPr>
        <w:t> </w:t>
      </w:r>
      <w:r>
        <w:rPr>
          <w:sz w:val="24"/>
        </w:rPr>
        <w:t>&amp;</w:t>
      </w:r>
      <w:r>
        <w:rPr>
          <w:spacing w:val="-7"/>
          <w:sz w:val="24"/>
        </w:rPr>
        <w:t> </w:t>
      </w:r>
      <w:r>
        <w:rPr>
          <w:sz w:val="24"/>
        </w:rPr>
        <w:t>Ginting,</w:t>
      </w:r>
      <w:r>
        <w:rPr>
          <w:spacing w:val="-7"/>
          <w:sz w:val="24"/>
        </w:rPr>
        <w:t> </w:t>
      </w:r>
      <w:r>
        <w:rPr>
          <w:sz w:val="24"/>
        </w:rPr>
        <w:t>E.</w:t>
      </w:r>
      <w:r>
        <w:rPr>
          <w:spacing w:val="-7"/>
          <w:sz w:val="24"/>
        </w:rPr>
        <w:t> </w:t>
      </w:r>
      <w:r>
        <w:rPr>
          <w:sz w:val="24"/>
        </w:rPr>
        <w:t>M.</w:t>
      </w:r>
      <w:r>
        <w:rPr>
          <w:spacing w:val="-7"/>
          <w:sz w:val="24"/>
        </w:rPr>
        <w:t> </w:t>
      </w:r>
      <w:r>
        <w:rPr>
          <w:sz w:val="24"/>
        </w:rPr>
        <w:t>(2017).</w:t>
      </w:r>
      <w:r>
        <w:rPr>
          <w:spacing w:val="-7"/>
          <w:sz w:val="24"/>
        </w:rPr>
        <w:t> </w:t>
      </w:r>
      <w:r>
        <w:rPr>
          <w:sz w:val="24"/>
        </w:rPr>
        <w:t>The</w:t>
      </w:r>
      <w:r>
        <w:rPr>
          <w:spacing w:val="-7"/>
          <w:sz w:val="24"/>
        </w:rPr>
        <w:t> </w:t>
      </w:r>
      <w:r>
        <w:rPr>
          <w:sz w:val="24"/>
        </w:rPr>
        <w:t>effect</w:t>
      </w:r>
      <w:r>
        <w:rPr>
          <w:spacing w:val="-7"/>
          <w:sz w:val="24"/>
        </w:rPr>
        <w:t> </w:t>
      </w:r>
      <w:r>
        <w:rPr>
          <w:sz w:val="24"/>
        </w:rPr>
        <w:t>of discovery</w:t>
      </w:r>
      <w:r>
        <w:rPr>
          <w:spacing w:val="-31"/>
          <w:sz w:val="24"/>
        </w:rPr>
        <w:t> </w:t>
      </w:r>
      <w:r>
        <w:rPr>
          <w:sz w:val="24"/>
        </w:rPr>
        <w:t>learning</w:t>
      </w:r>
      <w:r>
        <w:rPr>
          <w:spacing w:val="-31"/>
          <w:sz w:val="24"/>
        </w:rPr>
        <w:t> </w:t>
      </w:r>
      <w:r>
        <w:rPr>
          <w:sz w:val="24"/>
        </w:rPr>
        <w:t>model</w:t>
      </w:r>
      <w:r>
        <w:rPr>
          <w:spacing w:val="-31"/>
          <w:sz w:val="24"/>
        </w:rPr>
        <w:t> </w:t>
      </w:r>
      <w:r>
        <w:rPr>
          <w:sz w:val="24"/>
        </w:rPr>
        <w:t>on</w:t>
      </w:r>
      <w:r>
        <w:rPr>
          <w:spacing w:val="-31"/>
          <w:sz w:val="24"/>
        </w:rPr>
        <w:t> </w:t>
      </w:r>
      <w:r>
        <w:rPr>
          <w:sz w:val="24"/>
        </w:rPr>
        <w:t>student’s</w:t>
      </w:r>
      <w:r>
        <w:rPr>
          <w:spacing w:val="-31"/>
          <w:sz w:val="24"/>
        </w:rPr>
        <w:t> </w:t>
      </w:r>
      <w:r>
        <w:rPr>
          <w:sz w:val="24"/>
        </w:rPr>
        <w:t>critical</w:t>
      </w:r>
      <w:r>
        <w:rPr>
          <w:spacing w:val="-31"/>
          <w:sz w:val="24"/>
        </w:rPr>
        <w:t> </w:t>
      </w:r>
      <w:r>
        <w:rPr>
          <w:sz w:val="24"/>
        </w:rPr>
        <w:t>thinking</w:t>
      </w:r>
      <w:r>
        <w:rPr>
          <w:spacing w:val="-32"/>
          <w:sz w:val="24"/>
        </w:rPr>
        <w:t> </w:t>
      </w:r>
      <w:r>
        <w:rPr>
          <w:sz w:val="24"/>
        </w:rPr>
        <w:t>and cognitive ability in Junior High School. </w:t>
      </w:r>
      <w:r>
        <w:rPr>
          <w:i/>
          <w:sz w:val="24"/>
        </w:rPr>
        <w:t>IOSR Journal of</w:t>
      </w:r>
      <w:r>
        <w:rPr>
          <w:i/>
          <w:sz w:val="24"/>
        </w:rPr>
        <w:t> Research &amp; Method in Education, 7</w:t>
      </w:r>
      <w:r>
        <w:rPr>
          <w:sz w:val="24"/>
        </w:rPr>
        <w:t>(6), 1-8.</w:t>
      </w:r>
    </w:p>
    <w:p>
      <w:pPr>
        <w:pStyle w:val="BodyText"/>
        <w:spacing w:line="360" w:lineRule="auto" w:before="159"/>
        <w:ind w:left="1024" w:right="682" w:hanging="720"/>
        <w:jc w:val="both"/>
      </w:pPr>
      <w:r>
        <w:rPr/>
        <w:t>McNeill, K. L., &amp; Krajcik, J. (2009). Synergy between teacher practices and curricular scaffolds to support students in using</w:t>
      </w:r>
      <w:r>
        <w:rPr>
          <w:spacing w:val="80"/>
        </w:rPr>
        <w:t> </w:t>
      </w:r>
      <w:r>
        <w:rPr/>
        <w:t>domain-</w:t>
      </w:r>
      <w:r>
        <w:rPr>
          <w:spacing w:val="80"/>
        </w:rPr>
        <w:t> </w:t>
      </w:r>
      <w:r>
        <w:rPr/>
        <w:t>specific</w:t>
      </w:r>
      <w:r>
        <w:rPr>
          <w:spacing w:val="40"/>
        </w:rPr>
        <w:t> </w:t>
      </w:r>
      <w:r>
        <w:rPr/>
        <w:t>and</w:t>
      </w:r>
      <w:r>
        <w:rPr>
          <w:spacing w:val="40"/>
        </w:rPr>
        <w:t> </w:t>
      </w:r>
      <w:r>
        <w:rPr/>
        <w:t>domain-general</w:t>
      </w:r>
      <w:r>
        <w:rPr>
          <w:spacing w:val="40"/>
        </w:rPr>
        <w:t> </w:t>
      </w:r>
      <w:r>
        <w:rPr/>
        <w:t>knowledge</w:t>
      </w:r>
      <w:r>
        <w:rPr>
          <w:spacing w:val="40"/>
        </w:rPr>
        <w:t> </w:t>
      </w:r>
      <w:r>
        <w:rPr/>
        <w:t>in</w:t>
      </w:r>
    </w:p>
    <w:p>
      <w:pPr>
        <w:spacing w:after="0" w:line="360" w:lineRule="auto"/>
        <w:jc w:val="both"/>
        <w:sectPr>
          <w:pgSz w:w="11920" w:h="16850"/>
          <w:pgMar w:top="1340" w:bottom="280" w:left="1160" w:right="740"/>
        </w:sectPr>
      </w:pPr>
    </w:p>
    <w:p>
      <w:pPr>
        <w:tabs>
          <w:tab w:pos="3439" w:val="left" w:leader="none"/>
          <w:tab w:pos="5995" w:val="left" w:leader="none"/>
          <w:tab w:pos="8163" w:val="left" w:leader="none"/>
        </w:tabs>
        <w:spacing w:line="357" w:lineRule="auto" w:before="87"/>
        <w:ind w:left="1024" w:right="715" w:firstLine="0"/>
        <w:jc w:val="left"/>
        <w:rPr>
          <w:sz w:val="24"/>
        </w:rPr>
      </w:pPr>
      <w:r>
        <w:rPr>
          <w:sz w:val="24"/>
        </w:rPr>
        <w:t>writing</w:t>
      </w:r>
      <w:r>
        <w:rPr>
          <w:spacing w:val="-16"/>
          <w:sz w:val="24"/>
        </w:rPr>
        <w:t> </w:t>
      </w:r>
      <w:r>
        <w:rPr>
          <w:sz w:val="24"/>
        </w:rPr>
        <w:t>arguments</w:t>
      </w:r>
      <w:r>
        <w:rPr>
          <w:spacing w:val="-15"/>
          <w:sz w:val="24"/>
        </w:rPr>
        <w:t> </w:t>
      </w:r>
      <w:r>
        <w:rPr>
          <w:sz w:val="24"/>
        </w:rPr>
        <w:t>to</w:t>
      </w:r>
      <w:r>
        <w:rPr>
          <w:spacing w:val="-13"/>
          <w:sz w:val="24"/>
        </w:rPr>
        <w:t> </w:t>
      </w:r>
      <w:r>
        <w:rPr>
          <w:sz w:val="24"/>
        </w:rPr>
        <w:t>explain</w:t>
      </w:r>
      <w:r>
        <w:rPr>
          <w:spacing w:val="-15"/>
          <w:sz w:val="24"/>
        </w:rPr>
        <w:t> </w:t>
      </w:r>
      <w:r>
        <w:rPr>
          <w:sz w:val="24"/>
        </w:rPr>
        <w:t>phenomena.</w:t>
      </w:r>
      <w:r>
        <w:rPr>
          <w:spacing w:val="-13"/>
          <w:sz w:val="24"/>
        </w:rPr>
        <w:t> </w:t>
      </w:r>
      <w:r>
        <w:rPr>
          <w:i/>
          <w:sz w:val="24"/>
        </w:rPr>
        <w:t>The</w:t>
      </w:r>
      <w:r>
        <w:rPr>
          <w:i/>
          <w:spacing w:val="-15"/>
          <w:sz w:val="24"/>
        </w:rPr>
        <w:t> </w:t>
      </w:r>
      <w:r>
        <w:rPr>
          <w:i/>
          <w:sz w:val="24"/>
        </w:rPr>
        <w:t>Journal</w:t>
      </w:r>
      <w:r>
        <w:rPr>
          <w:i/>
          <w:spacing w:val="-16"/>
          <w:sz w:val="24"/>
        </w:rPr>
        <w:t> </w:t>
      </w:r>
      <w:r>
        <w:rPr>
          <w:i/>
          <w:sz w:val="24"/>
        </w:rPr>
        <w:t>of</w:t>
      </w:r>
      <w:r>
        <w:rPr>
          <w:i/>
          <w:spacing w:val="-13"/>
          <w:sz w:val="24"/>
        </w:rPr>
        <w:t> </w:t>
      </w:r>
      <w:r>
        <w:rPr>
          <w:i/>
          <w:sz w:val="24"/>
        </w:rPr>
        <w:t>the</w:t>
      </w:r>
      <w:r>
        <w:rPr>
          <w:i/>
          <w:sz w:val="24"/>
        </w:rPr>
        <w:t> </w:t>
      </w:r>
      <w:r>
        <w:rPr>
          <w:i/>
          <w:spacing w:val="-2"/>
          <w:sz w:val="24"/>
        </w:rPr>
        <w:t>Learning</w:t>
      </w:r>
      <w:r>
        <w:rPr>
          <w:i/>
          <w:sz w:val="24"/>
        </w:rPr>
        <w:tab/>
      </w:r>
      <w:r>
        <w:rPr>
          <w:i/>
          <w:spacing w:val="-2"/>
          <w:sz w:val="24"/>
        </w:rPr>
        <w:t>Sciences,</w:t>
      </w:r>
      <w:r>
        <w:rPr>
          <w:i/>
          <w:sz w:val="24"/>
        </w:rPr>
        <w:tab/>
      </w:r>
      <w:r>
        <w:rPr>
          <w:i/>
          <w:spacing w:val="-2"/>
          <w:sz w:val="24"/>
        </w:rPr>
        <w:t>18</w:t>
      </w:r>
      <w:r>
        <w:rPr>
          <w:spacing w:val="-2"/>
          <w:sz w:val="24"/>
        </w:rPr>
        <w:t>(3),</w:t>
      </w:r>
      <w:r>
        <w:rPr>
          <w:sz w:val="24"/>
        </w:rPr>
        <w:tab/>
      </w:r>
      <w:r>
        <w:rPr>
          <w:spacing w:val="-5"/>
          <w:sz w:val="24"/>
        </w:rPr>
        <w:t>416-</w:t>
      </w:r>
      <w:r>
        <w:rPr>
          <w:spacing w:val="-4"/>
          <w:sz w:val="24"/>
        </w:rPr>
        <w:t>460.</w:t>
      </w:r>
    </w:p>
    <w:p>
      <w:pPr>
        <w:pStyle w:val="BodyText"/>
        <w:spacing w:before="3"/>
        <w:ind w:left="1024"/>
      </w:pPr>
      <w:hyperlink r:id="rId13">
        <w:r>
          <w:rPr>
            <w:spacing w:val="-2"/>
          </w:rPr>
          <w:t>https://doi.org/10.1080/10508400903013488</w:t>
        </w:r>
      </w:hyperlink>
    </w:p>
    <w:p>
      <w:pPr>
        <w:pStyle w:val="BodyText"/>
        <w:spacing w:before="25"/>
      </w:pPr>
    </w:p>
    <w:p>
      <w:pPr>
        <w:pStyle w:val="BodyText"/>
        <w:spacing w:line="360" w:lineRule="auto"/>
        <w:ind w:left="1000" w:right="529" w:hanging="720"/>
        <w:jc w:val="both"/>
      </w:pPr>
      <w:r>
        <w:rPr/>
        <w:t>Nahum, T. L., Hofstein, A., Mamlok-Naaman, R., &amp; Ziva, B. D. (2004). Can final examinations amplify students’misconceptions in</w:t>
      </w:r>
    </w:p>
    <w:p>
      <w:pPr>
        <w:spacing w:before="159"/>
        <w:ind w:left="1024" w:right="0" w:firstLine="0"/>
        <w:jc w:val="both"/>
        <w:rPr>
          <w:sz w:val="24"/>
        </w:rPr>
      </w:pPr>
      <w:r>
        <w:rPr>
          <w:w w:val="90"/>
          <w:sz w:val="24"/>
        </w:rPr>
        <w:t>chemistry?</w:t>
      </w:r>
      <w:r>
        <w:rPr>
          <w:sz w:val="24"/>
        </w:rPr>
        <w:t> </w:t>
      </w:r>
      <w:r>
        <w:rPr>
          <w:i/>
          <w:w w:val="90"/>
          <w:sz w:val="24"/>
        </w:rPr>
        <w:t>Chemistry</w:t>
      </w:r>
      <w:r>
        <w:rPr>
          <w:i/>
          <w:sz w:val="24"/>
        </w:rPr>
        <w:t> </w:t>
      </w:r>
      <w:r>
        <w:rPr>
          <w:i/>
          <w:w w:val="90"/>
          <w:sz w:val="24"/>
        </w:rPr>
        <w:t>Education</w:t>
      </w:r>
      <w:r>
        <w:rPr>
          <w:i/>
          <w:spacing w:val="1"/>
          <w:sz w:val="24"/>
        </w:rPr>
        <w:t> </w:t>
      </w:r>
      <w:r>
        <w:rPr>
          <w:i/>
          <w:w w:val="90"/>
          <w:sz w:val="24"/>
        </w:rPr>
        <w:t>Research</w:t>
      </w:r>
      <w:r>
        <w:rPr>
          <w:i/>
          <w:sz w:val="24"/>
        </w:rPr>
        <w:t> </w:t>
      </w:r>
      <w:r>
        <w:rPr>
          <w:i/>
          <w:w w:val="90"/>
          <w:sz w:val="24"/>
        </w:rPr>
        <w:t>and</w:t>
      </w:r>
      <w:r>
        <w:rPr>
          <w:i/>
          <w:spacing w:val="1"/>
          <w:sz w:val="24"/>
        </w:rPr>
        <w:t> </w:t>
      </w:r>
      <w:r>
        <w:rPr>
          <w:i/>
          <w:w w:val="90"/>
          <w:sz w:val="24"/>
        </w:rPr>
        <w:t>Practice,</w:t>
      </w:r>
      <w:r>
        <w:rPr>
          <w:i/>
          <w:spacing w:val="-2"/>
          <w:sz w:val="24"/>
        </w:rPr>
        <w:t> </w:t>
      </w:r>
      <w:r>
        <w:rPr>
          <w:i/>
          <w:w w:val="90"/>
          <w:sz w:val="24"/>
        </w:rPr>
        <w:t>5</w:t>
      </w:r>
      <w:r>
        <w:rPr>
          <w:w w:val="90"/>
          <w:sz w:val="24"/>
        </w:rPr>
        <w:t>(3),</w:t>
      </w:r>
      <w:r>
        <w:rPr>
          <w:spacing w:val="3"/>
          <w:sz w:val="24"/>
        </w:rPr>
        <w:t> </w:t>
      </w:r>
      <w:r>
        <w:rPr>
          <w:spacing w:val="-4"/>
          <w:w w:val="90"/>
          <w:sz w:val="24"/>
        </w:rPr>
        <w:t>301-</w:t>
      </w:r>
    </w:p>
    <w:p>
      <w:pPr>
        <w:pStyle w:val="BodyText"/>
        <w:spacing w:before="134"/>
        <w:ind w:left="1024"/>
        <w:jc w:val="both"/>
      </w:pPr>
      <w:r>
        <w:rPr/>
        <w:t>325.</w:t>
      </w:r>
      <w:r>
        <w:rPr>
          <w:spacing w:val="-30"/>
        </w:rPr>
        <w:t> </w:t>
      </w:r>
      <w:hyperlink r:id="rId14">
        <w:r>
          <w:rPr>
            <w:spacing w:val="-2"/>
            <w:w w:val="90"/>
          </w:rPr>
          <w:t>https://doi.org/10.1039/b4rp90029d</w:t>
        </w:r>
      </w:hyperlink>
    </w:p>
    <w:p>
      <w:pPr>
        <w:pStyle w:val="BodyText"/>
        <w:spacing w:before="25"/>
      </w:pPr>
    </w:p>
    <w:p>
      <w:pPr>
        <w:spacing w:line="360" w:lineRule="auto" w:before="0"/>
        <w:ind w:left="1024" w:right="679" w:hanging="720"/>
        <w:jc w:val="both"/>
        <w:rPr>
          <w:sz w:val="24"/>
        </w:rPr>
      </w:pPr>
      <w:r>
        <w:rPr>
          <w:sz w:val="24"/>
        </w:rPr>
        <w:t>Nurfadilah, D. S., Maruto, G., &amp; Fayanto, S. (2020). Effectivenes of using discovery learning model assited tracker on improvement of physics learning outcomes observed from students initial knowledge. </w:t>
      </w:r>
      <w:r>
        <w:rPr>
          <w:i/>
          <w:sz w:val="24"/>
        </w:rPr>
        <w:t>International</w:t>
      </w:r>
      <w:r>
        <w:rPr>
          <w:i/>
          <w:sz w:val="24"/>
        </w:rPr>
        <w:t> Journal</w:t>
      </w:r>
      <w:r>
        <w:rPr>
          <w:i/>
          <w:spacing w:val="80"/>
          <w:sz w:val="24"/>
        </w:rPr>
        <w:t> </w:t>
      </w:r>
      <w:r>
        <w:rPr>
          <w:i/>
          <w:sz w:val="24"/>
        </w:rPr>
        <w:t>of</w:t>
      </w:r>
      <w:r>
        <w:rPr>
          <w:i/>
          <w:spacing w:val="80"/>
          <w:sz w:val="24"/>
        </w:rPr>
        <w:t> </w:t>
      </w:r>
      <w:r>
        <w:rPr>
          <w:i/>
          <w:sz w:val="24"/>
        </w:rPr>
        <w:t>Scientific</w:t>
      </w:r>
      <w:r>
        <w:rPr>
          <w:i/>
          <w:spacing w:val="80"/>
          <w:sz w:val="24"/>
        </w:rPr>
        <w:t> </w:t>
      </w:r>
      <w:r>
        <w:rPr>
          <w:i/>
          <w:sz w:val="24"/>
        </w:rPr>
        <w:t>and</w:t>
      </w:r>
      <w:r>
        <w:rPr>
          <w:i/>
          <w:spacing w:val="80"/>
          <w:sz w:val="24"/>
        </w:rPr>
        <w:t> </w:t>
      </w:r>
      <w:r>
        <w:rPr>
          <w:i/>
          <w:sz w:val="24"/>
        </w:rPr>
        <w:t>Research</w:t>
      </w:r>
      <w:r>
        <w:rPr>
          <w:i/>
          <w:spacing w:val="80"/>
          <w:sz w:val="24"/>
        </w:rPr>
        <w:t> </w:t>
      </w:r>
      <w:r>
        <w:rPr>
          <w:i/>
          <w:sz w:val="24"/>
        </w:rPr>
        <w:t>Publications</w:t>
      </w:r>
      <w:r>
        <w:rPr>
          <w:sz w:val="24"/>
        </w:rPr>
        <w:t>,</w:t>
      </w:r>
      <w:r>
        <w:rPr>
          <w:spacing w:val="80"/>
          <w:sz w:val="24"/>
        </w:rPr>
        <w:t> </w:t>
      </w:r>
      <w:r>
        <w:rPr>
          <w:sz w:val="24"/>
        </w:rPr>
        <w:t>1-8.</w:t>
      </w:r>
    </w:p>
    <w:p>
      <w:pPr>
        <w:pStyle w:val="BodyText"/>
        <w:spacing w:before="4"/>
        <w:ind w:left="1024"/>
        <w:jc w:val="both"/>
      </w:pPr>
      <w:hyperlink r:id="rId15">
        <w:r>
          <w:rPr>
            <w:spacing w:val="-2"/>
          </w:rPr>
          <w:t>https://doi.org/10.29322/ijsrp.10.01</w:t>
        </w:r>
        <w:r>
          <w:rPr>
            <w:spacing w:val="-3"/>
          </w:rPr>
          <w:t> </w:t>
        </w:r>
        <w:r>
          <w:rPr>
            <w:spacing w:val="-2"/>
          </w:rPr>
          <w:t>2020.p9755</w:t>
        </w:r>
      </w:hyperlink>
    </w:p>
    <w:p>
      <w:pPr>
        <w:pStyle w:val="BodyText"/>
        <w:spacing w:before="20"/>
      </w:pPr>
    </w:p>
    <w:p>
      <w:pPr>
        <w:spacing w:line="360" w:lineRule="auto" w:before="0"/>
        <w:ind w:left="1024" w:right="685" w:hanging="720"/>
        <w:jc w:val="both"/>
        <w:rPr>
          <w:sz w:val="24"/>
        </w:rPr>
      </w:pPr>
      <w:r>
        <w:rPr>
          <w:sz w:val="24"/>
        </w:rPr>
        <w:t>Pratama, R. A., &amp; Saregar, A. (2019). Development of student worksheets for student worksheets based on scaffolding to train understanding of concepts. </w:t>
      </w:r>
      <w:r>
        <w:rPr>
          <w:i/>
          <w:sz w:val="24"/>
        </w:rPr>
        <w:t>Indonesian Journal of</w:t>
      </w:r>
      <w:r>
        <w:rPr>
          <w:i/>
          <w:sz w:val="24"/>
        </w:rPr>
        <w:t> Science</w:t>
      </w:r>
      <w:r>
        <w:rPr>
          <w:i/>
          <w:spacing w:val="80"/>
          <w:sz w:val="24"/>
        </w:rPr>
        <w:t>  </w:t>
      </w:r>
      <w:r>
        <w:rPr>
          <w:i/>
          <w:sz w:val="24"/>
        </w:rPr>
        <w:t>and</w:t>
      </w:r>
      <w:r>
        <w:rPr>
          <w:i/>
          <w:spacing w:val="80"/>
          <w:sz w:val="24"/>
        </w:rPr>
        <w:t>  </w:t>
      </w:r>
      <w:r>
        <w:rPr>
          <w:i/>
          <w:sz w:val="24"/>
        </w:rPr>
        <w:t>Mathematics</w:t>
      </w:r>
      <w:r>
        <w:rPr>
          <w:i/>
          <w:spacing w:val="80"/>
          <w:sz w:val="24"/>
        </w:rPr>
        <w:t>  </w:t>
      </w:r>
      <w:r>
        <w:rPr>
          <w:i/>
          <w:sz w:val="24"/>
        </w:rPr>
        <w:t>Education,</w:t>
      </w:r>
      <w:r>
        <w:rPr>
          <w:i/>
          <w:spacing w:val="80"/>
          <w:sz w:val="24"/>
        </w:rPr>
        <w:t>  </w:t>
      </w:r>
      <w:r>
        <w:rPr>
          <w:i/>
          <w:sz w:val="24"/>
        </w:rPr>
        <w:t>2</w:t>
      </w:r>
      <w:r>
        <w:rPr>
          <w:sz w:val="24"/>
        </w:rPr>
        <w:t>(1),</w:t>
      </w:r>
      <w:r>
        <w:rPr>
          <w:spacing w:val="69"/>
          <w:sz w:val="24"/>
        </w:rPr>
        <w:t>  </w:t>
      </w:r>
      <w:r>
        <w:rPr>
          <w:sz w:val="24"/>
        </w:rPr>
        <w:t>84-97.</w:t>
      </w:r>
    </w:p>
    <w:p>
      <w:pPr>
        <w:pStyle w:val="BodyText"/>
        <w:spacing w:before="4"/>
        <w:ind w:left="1024"/>
      </w:pPr>
      <w:hyperlink r:id="rId16">
        <w:r>
          <w:rPr>
            <w:spacing w:val="-2"/>
          </w:rPr>
          <w:t>https://doi.org/10.5220/0008783601280135</w:t>
        </w:r>
      </w:hyperlink>
    </w:p>
    <w:p>
      <w:pPr>
        <w:pStyle w:val="BodyText"/>
        <w:spacing w:before="22"/>
      </w:pPr>
    </w:p>
    <w:p>
      <w:pPr>
        <w:pStyle w:val="BodyText"/>
        <w:spacing w:line="360" w:lineRule="auto" w:after="3"/>
        <w:ind w:left="1024" w:right="690" w:hanging="720"/>
        <w:jc w:val="both"/>
      </w:pPr>
      <w:r>
        <w:rPr/>
        <w:t>Putri, A., Roza, Y., &amp; Maimunah, M. (2020). Development of learning</w:t>
      </w:r>
      <w:r>
        <w:rPr>
          <w:spacing w:val="59"/>
          <w:w w:val="150"/>
        </w:rPr>
        <w:t> </w:t>
      </w:r>
      <w:r>
        <w:rPr/>
        <w:t>tools</w:t>
      </w:r>
      <w:r>
        <w:rPr>
          <w:spacing w:val="58"/>
          <w:w w:val="150"/>
        </w:rPr>
        <w:t> </w:t>
      </w:r>
      <w:r>
        <w:rPr/>
        <w:t>with</w:t>
      </w:r>
      <w:r>
        <w:rPr>
          <w:spacing w:val="63"/>
          <w:w w:val="150"/>
        </w:rPr>
        <w:t> </w:t>
      </w:r>
      <w:r>
        <w:rPr/>
        <w:t>the</w:t>
      </w:r>
      <w:r>
        <w:rPr>
          <w:spacing w:val="58"/>
          <w:w w:val="150"/>
        </w:rPr>
        <w:t> </w:t>
      </w:r>
      <w:r>
        <w:rPr/>
        <w:t>discovery</w:t>
      </w:r>
      <w:r>
        <w:rPr>
          <w:spacing w:val="58"/>
          <w:w w:val="150"/>
        </w:rPr>
        <w:t> </w:t>
      </w:r>
      <w:r>
        <w:rPr/>
        <w:t>learning</w:t>
      </w:r>
      <w:r>
        <w:rPr>
          <w:spacing w:val="56"/>
          <w:w w:val="150"/>
        </w:rPr>
        <w:t> </w:t>
      </w:r>
      <w:r>
        <w:rPr/>
        <w:t>model</w:t>
      </w:r>
      <w:r>
        <w:rPr>
          <w:spacing w:val="60"/>
          <w:w w:val="150"/>
        </w:rPr>
        <w:t> </w:t>
      </w:r>
      <w:r>
        <w:rPr/>
        <w:t>to</w:t>
      </w:r>
    </w:p>
    <w:tbl>
      <w:tblPr>
        <w:tblW w:w="0" w:type="auto"/>
        <w:jc w:val="left"/>
        <w:tblInd w:w="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77"/>
        <w:gridCol w:w="4771"/>
        <w:gridCol w:w="2446"/>
      </w:tblGrid>
      <w:tr>
        <w:trPr>
          <w:trHeight w:val="335" w:hRule="atLeast"/>
        </w:trPr>
        <w:tc>
          <w:tcPr>
            <w:tcW w:w="1177" w:type="dxa"/>
          </w:tcPr>
          <w:p>
            <w:pPr>
              <w:pStyle w:val="TableParagraph"/>
              <w:spacing w:before="0"/>
              <w:ind w:right="83"/>
              <w:rPr>
                <w:sz w:val="24"/>
              </w:rPr>
            </w:pPr>
            <w:r>
              <w:rPr>
                <w:spacing w:val="-2"/>
                <w:sz w:val="24"/>
              </w:rPr>
              <w:t>improve</w:t>
            </w:r>
          </w:p>
        </w:tc>
        <w:tc>
          <w:tcPr>
            <w:tcW w:w="4771" w:type="dxa"/>
          </w:tcPr>
          <w:p>
            <w:pPr>
              <w:pStyle w:val="TableParagraph"/>
              <w:spacing w:before="0"/>
              <w:ind w:left="135"/>
              <w:jc w:val="left"/>
              <w:rPr>
                <w:sz w:val="24"/>
              </w:rPr>
            </w:pPr>
            <w:r>
              <w:rPr>
                <w:sz w:val="24"/>
              </w:rPr>
              <w:t>the</w:t>
            </w:r>
            <w:r>
              <w:rPr>
                <w:spacing w:val="30"/>
                <w:w w:val="150"/>
                <w:sz w:val="24"/>
              </w:rPr>
              <w:t> </w:t>
            </w:r>
            <w:r>
              <w:rPr>
                <w:sz w:val="24"/>
              </w:rPr>
              <w:t>critical</w:t>
            </w:r>
            <w:r>
              <w:rPr>
                <w:spacing w:val="35"/>
                <w:w w:val="150"/>
                <w:sz w:val="24"/>
              </w:rPr>
              <w:t> </w:t>
            </w:r>
            <w:r>
              <w:rPr>
                <w:sz w:val="24"/>
              </w:rPr>
              <w:t>thinking</w:t>
            </w:r>
            <w:r>
              <w:rPr>
                <w:spacing w:val="30"/>
                <w:w w:val="150"/>
                <w:sz w:val="24"/>
              </w:rPr>
              <w:t> </w:t>
            </w:r>
            <w:r>
              <w:rPr>
                <w:spacing w:val="-2"/>
                <w:sz w:val="24"/>
              </w:rPr>
              <w:t>ability</w:t>
            </w:r>
          </w:p>
        </w:tc>
        <w:tc>
          <w:tcPr>
            <w:tcW w:w="2446" w:type="dxa"/>
          </w:tcPr>
          <w:p>
            <w:pPr>
              <w:pStyle w:val="TableParagraph"/>
              <w:spacing w:before="0"/>
              <w:ind w:right="48"/>
              <w:jc w:val="right"/>
              <w:rPr>
                <w:sz w:val="24"/>
              </w:rPr>
            </w:pPr>
            <w:r>
              <w:rPr>
                <w:sz w:val="24"/>
              </w:rPr>
              <w:t>of</w:t>
            </w:r>
            <w:r>
              <w:rPr>
                <w:spacing w:val="41"/>
                <w:w w:val="150"/>
                <w:sz w:val="24"/>
              </w:rPr>
              <w:t> </w:t>
            </w:r>
            <w:r>
              <w:rPr>
                <w:spacing w:val="-2"/>
                <w:sz w:val="24"/>
              </w:rPr>
              <w:t>mathematics.</w:t>
            </w:r>
          </w:p>
        </w:tc>
      </w:tr>
      <w:tr>
        <w:trPr>
          <w:trHeight w:val="335" w:hRule="atLeast"/>
        </w:trPr>
        <w:tc>
          <w:tcPr>
            <w:tcW w:w="1177" w:type="dxa"/>
          </w:tcPr>
          <w:p>
            <w:pPr>
              <w:pStyle w:val="TableParagraph"/>
              <w:spacing w:line="252" w:lineRule="exact" w:before="63"/>
              <w:ind w:right="83"/>
              <w:rPr>
                <w:i/>
                <w:sz w:val="24"/>
              </w:rPr>
            </w:pPr>
            <w:r>
              <w:rPr>
                <w:i/>
                <w:spacing w:val="-2"/>
                <w:sz w:val="24"/>
              </w:rPr>
              <w:t>Journal</w:t>
            </w:r>
          </w:p>
        </w:tc>
        <w:tc>
          <w:tcPr>
            <w:tcW w:w="4771" w:type="dxa"/>
          </w:tcPr>
          <w:p>
            <w:pPr>
              <w:pStyle w:val="TableParagraph"/>
              <w:tabs>
                <w:tab w:pos="1191" w:val="left" w:leader="none"/>
                <w:tab w:pos="3275" w:val="left" w:leader="none"/>
              </w:tabs>
              <w:spacing w:line="252" w:lineRule="exact" w:before="63"/>
              <w:ind w:left="385"/>
              <w:jc w:val="left"/>
              <w:rPr>
                <w:i/>
                <w:sz w:val="24"/>
              </w:rPr>
            </w:pPr>
            <w:r>
              <w:rPr>
                <w:i/>
                <w:spacing w:val="-5"/>
                <w:sz w:val="24"/>
              </w:rPr>
              <w:t>of</w:t>
            </w:r>
            <w:r>
              <w:rPr>
                <w:i/>
                <w:sz w:val="24"/>
              </w:rPr>
              <w:tab/>
            </w:r>
            <w:r>
              <w:rPr>
                <w:i/>
                <w:spacing w:val="-2"/>
                <w:sz w:val="24"/>
              </w:rPr>
              <w:t>Educational</w:t>
            </w:r>
            <w:r>
              <w:rPr>
                <w:i/>
                <w:sz w:val="24"/>
              </w:rPr>
              <w:tab/>
            </w:r>
            <w:r>
              <w:rPr>
                <w:i/>
                <w:spacing w:val="-2"/>
                <w:sz w:val="24"/>
              </w:rPr>
              <w:t>Sciences,</w:t>
            </w:r>
          </w:p>
        </w:tc>
        <w:tc>
          <w:tcPr>
            <w:tcW w:w="2446" w:type="dxa"/>
          </w:tcPr>
          <w:p>
            <w:pPr>
              <w:pStyle w:val="TableParagraph"/>
              <w:tabs>
                <w:tab w:pos="1233" w:val="left" w:leader="none"/>
              </w:tabs>
              <w:spacing w:line="252" w:lineRule="exact" w:before="63"/>
              <w:ind w:right="48"/>
              <w:jc w:val="right"/>
              <w:rPr>
                <w:sz w:val="24"/>
              </w:rPr>
            </w:pPr>
            <w:r>
              <w:rPr>
                <w:i/>
                <w:spacing w:val="-2"/>
                <w:sz w:val="24"/>
              </w:rPr>
              <w:t>4</w:t>
            </w:r>
            <w:r>
              <w:rPr>
                <w:spacing w:val="-2"/>
                <w:sz w:val="24"/>
              </w:rPr>
              <w:t>(1),</w:t>
            </w:r>
            <w:r>
              <w:rPr>
                <w:sz w:val="24"/>
              </w:rPr>
              <w:tab/>
            </w:r>
            <w:r>
              <w:rPr>
                <w:spacing w:val="-5"/>
                <w:sz w:val="24"/>
              </w:rPr>
              <w:t>83-92.</w:t>
            </w:r>
          </w:p>
        </w:tc>
      </w:tr>
    </w:tbl>
    <w:p>
      <w:pPr>
        <w:pStyle w:val="BodyText"/>
        <w:spacing w:before="142"/>
        <w:ind w:left="1024"/>
      </w:pPr>
      <w:hyperlink r:id="rId17">
        <w:r>
          <w:rPr>
            <w:spacing w:val="-6"/>
          </w:rPr>
          <w:t>https://doi.org/10.31258/jes.4.1.p.83-</w:t>
        </w:r>
        <w:r>
          <w:rPr>
            <w:spacing w:val="-5"/>
          </w:rPr>
          <w:t>92</w:t>
        </w:r>
      </w:hyperlink>
    </w:p>
    <w:p>
      <w:pPr>
        <w:pStyle w:val="BodyText"/>
        <w:spacing w:before="24"/>
      </w:pPr>
    </w:p>
    <w:p>
      <w:pPr>
        <w:spacing w:line="360" w:lineRule="auto" w:before="1"/>
        <w:ind w:left="1024" w:right="690" w:hanging="720"/>
        <w:jc w:val="both"/>
        <w:rPr>
          <w:sz w:val="24"/>
        </w:rPr>
      </w:pPr>
      <w:r>
        <w:rPr>
          <w:sz w:val="24"/>
        </w:rPr>
        <w:t>Putriani, D., &amp; Rahayu, C. (2018). The effect of discovery learning model using sunflowers in circles on mathematics learning outcomes. </w:t>
      </w:r>
      <w:r>
        <w:rPr>
          <w:i/>
          <w:sz w:val="24"/>
        </w:rPr>
        <w:t>International Journal of Trends in</w:t>
      </w:r>
      <w:r>
        <w:rPr>
          <w:i/>
          <w:sz w:val="24"/>
        </w:rPr>
        <w:t> Mathematics</w:t>
      </w:r>
      <w:r>
        <w:rPr>
          <w:i/>
          <w:spacing w:val="80"/>
          <w:w w:val="150"/>
          <w:sz w:val="24"/>
        </w:rPr>
        <w:t>  </w:t>
      </w:r>
      <w:r>
        <w:rPr>
          <w:i/>
          <w:sz w:val="24"/>
        </w:rPr>
        <w:t>Education</w:t>
      </w:r>
      <w:r>
        <w:rPr>
          <w:i/>
          <w:spacing w:val="80"/>
          <w:w w:val="150"/>
          <w:sz w:val="24"/>
        </w:rPr>
        <w:t>  </w:t>
      </w:r>
      <w:r>
        <w:rPr>
          <w:i/>
          <w:sz w:val="24"/>
        </w:rPr>
        <w:t>Research,</w:t>
      </w:r>
      <w:r>
        <w:rPr>
          <w:i/>
          <w:spacing w:val="80"/>
          <w:w w:val="150"/>
          <w:sz w:val="24"/>
        </w:rPr>
        <w:t>  </w:t>
      </w:r>
      <w:r>
        <w:rPr>
          <w:i/>
          <w:sz w:val="24"/>
        </w:rPr>
        <w:t>1</w:t>
      </w:r>
      <w:r>
        <w:rPr>
          <w:sz w:val="24"/>
        </w:rPr>
        <w:t>(1),</w:t>
      </w:r>
      <w:r>
        <w:rPr>
          <w:spacing w:val="80"/>
          <w:w w:val="150"/>
          <w:sz w:val="24"/>
        </w:rPr>
        <w:t>  </w:t>
      </w:r>
      <w:r>
        <w:rPr>
          <w:sz w:val="24"/>
        </w:rPr>
        <w:t>22-25.</w:t>
      </w:r>
    </w:p>
    <w:p>
      <w:pPr>
        <w:pStyle w:val="BodyText"/>
        <w:spacing w:before="10"/>
        <w:ind w:left="1024"/>
      </w:pPr>
      <w:hyperlink r:id="rId18">
        <w:r>
          <w:rPr>
            <w:spacing w:val="-2"/>
          </w:rPr>
          <w:t>https://doi.org/10.33122/ijtmer.v1i1.26</w:t>
        </w:r>
      </w:hyperlink>
    </w:p>
    <w:p>
      <w:pPr>
        <w:spacing w:after="0"/>
        <w:sectPr>
          <w:pgSz w:w="11920" w:h="16850"/>
          <w:pgMar w:top="1340" w:bottom="280" w:left="1160" w:right="740"/>
        </w:sectPr>
      </w:pPr>
    </w:p>
    <w:p>
      <w:pPr>
        <w:pStyle w:val="BodyText"/>
        <w:spacing w:line="360" w:lineRule="auto" w:before="87"/>
        <w:ind w:left="1024" w:right="688" w:hanging="720"/>
        <w:jc w:val="both"/>
      </w:pPr>
      <w:r>
        <w:rPr/>
        <w:t>Sahara, L., Nafarudin, N., Fayanto, S., &amp; Tairjanovna, B. A. (2020).</w:t>
      </w:r>
      <w:r>
        <w:rPr>
          <w:spacing w:val="-15"/>
        </w:rPr>
        <w:t> </w:t>
      </w:r>
      <w:r>
        <w:rPr/>
        <w:t>Analysis</w:t>
      </w:r>
      <w:r>
        <w:rPr>
          <w:spacing w:val="-15"/>
        </w:rPr>
        <w:t> </w:t>
      </w:r>
      <w:r>
        <w:rPr/>
        <w:t>of</w:t>
      </w:r>
      <w:r>
        <w:rPr>
          <w:spacing w:val="-15"/>
        </w:rPr>
        <w:t> </w:t>
      </w:r>
      <w:r>
        <w:rPr/>
        <w:t>improving</w:t>
      </w:r>
      <w:r>
        <w:rPr>
          <w:spacing w:val="-15"/>
        </w:rPr>
        <w:t> </w:t>
      </w:r>
      <w:r>
        <w:rPr/>
        <w:t>students’</w:t>
      </w:r>
      <w:r>
        <w:rPr>
          <w:spacing w:val="-15"/>
        </w:rPr>
        <w:t> </w:t>
      </w:r>
      <w:r>
        <w:rPr/>
        <w:t>physics</w:t>
      </w:r>
      <w:r>
        <w:rPr>
          <w:spacing w:val="-15"/>
        </w:rPr>
        <w:t> </w:t>
      </w:r>
      <w:r>
        <w:rPr/>
        <w:t>conceptual understanding through discovery learning models supported by multi-representation: measurement topic. </w:t>
      </w:r>
      <w:r>
        <w:rPr>
          <w:i/>
        </w:rPr>
        <w:t>Indonesian</w:t>
      </w:r>
      <w:r>
        <w:rPr>
          <w:i/>
        </w:rPr>
        <w:t> Review of Physics, 3</w:t>
      </w:r>
      <w:r>
        <w:rPr/>
        <w:t>(2), 57-65.</w:t>
      </w:r>
    </w:p>
    <w:p>
      <w:pPr>
        <w:tabs>
          <w:tab w:pos="3458" w:val="left" w:leader="none"/>
          <w:tab w:pos="6031" w:val="left" w:leader="none"/>
        </w:tabs>
        <w:spacing w:line="360" w:lineRule="auto" w:before="159"/>
        <w:ind w:left="1024" w:right="685" w:hanging="720"/>
        <w:jc w:val="both"/>
        <w:rPr>
          <w:sz w:val="24"/>
        </w:rPr>
      </w:pPr>
      <w:r>
        <w:rPr>
          <w:sz w:val="24"/>
        </w:rPr>
        <w:t>Sappaile,</w:t>
      </w:r>
      <w:r>
        <w:rPr>
          <w:spacing w:val="-12"/>
          <w:sz w:val="24"/>
        </w:rPr>
        <w:t> </w:t>
      </w:r>
      <w:r>
        <w:rPr>
          <w:sz w:val="24"/>
        </w:rPr>
        <w:t>N.</w:t>
      </w:r>
      <w:r>
        <w:rPr>
          <w:spacing w:val="-12"/>
          <w:sz w:val="24"/>
        </w:rPr>
        <w:t> </w:t>
      </w:r>
      <w:r>
        <w:rPr>
          <w:sz w:val="24"/>
        </w:rPr>
        <w:t>(2019).</w:t>
      </w:r>
      <w:r>
        <w:rPr>
          <w:spacing w:val="-12"/>
          <w:sz w:val="24"/>
        </w:rPr>
        <w:t> </w:t>
      </w:r>
      <w:r>
        <w:rPr>
          <w:sz w:val="24"/>
        </w:rPr>
        <w:t>The</w:t>
      </w:r>
      <w:r>
        <w:rPr>
          <w:spacing w:val="-12"/>
          <w:sz w:val="24"/>
        </w:rPr>
        <w:t> </w:t>
      </w:r>
      <w:r>
        <w:rPr>
          <w:sz w:val="24"/>
        </w:rPr>
        <w:t>relationship</w:t>
      </w:r>
      <w:r>
        <w:rPr>
          <w:spacing w:val="-12"/>
          <w:sz w:val="24"/>
        </w:rPr>
        <w:t> </w:t>
      </w:r>
      <w:r>
        <w:rPr>
          <w:sz w:val="24"/>
        </w:rPr>
        <w:t>between</w:t>
      </w:r>
      <w:r>
        <w:rPr>
          <w:spacing w:val="-12"/>
          <w:sz w:val="24"/>
        </w:rPr>
        <w:t> </w:t>
      </w:r>
      <w:r>
        <w:rPr>
          <w:sz w:val="24"/>
        </w:rPr>
        <w:t>understanding</w:t>
      </w:r>
      <w:r>
        <w:rPr>
          <w:spacing w:val="-12"/>
          <w:sz w:val="24"/>
        </w:rPr>
        <w:t> </w:t>
      </w:r>
      <w:r>
        <w:rPr>
          <w:sz w:val="24"/>
        </w:rPr>
        <w:t>the concept of comparison and chemistry learning outcomes regarding stoichiometry. </w:t>
      </w:r>
      <w:r>
        <w:rPr>
          <w:i/>
          <w:sz w:val="24"/>
        </w:rPr>
        <w:t>Jurnal Ilmu Pendidikan STKIP</w:t>
      </w:r>
      <w:r>
        <w:rPr>
          <w:i/>
          <w:sz w:val="24"/>
        </w:rPr>
        <w:t> </w:t>
      </w:r>
      <w:r>
        <w:rPr>
          <w:i/>
          <w:spacing w:val="-2"/>
          <w:sz w:val="24"/>
        </w:rPr>
        <w:t>Kusuma</w:t>
      </w:r>
      <w:r>
        <w:rPr>
          <w:i/>
          <w:sz w:val="24"/>
        </w:rPr>
        <w:tab/>
      </w:r>
      <w:r>
        <w:rPr>
          <w:i/>
          <w:spacing w:val="-2"/>
          <w:sz w:val="24"/>
        </w:rPr>
        <w:t>Negara,</w:t>
      </w:r>
      <w:r>
        <w:rPr>
          <w:i/>
          <w:sz w:val="24"/>
        </w:rPr>
        <w:tab/>
        <w:t>10</w:t>
      </w:r>
      <w:r>
        <w:rPr>
          <w:sz w:val="24"/>
        </w:rPr>
        <w:t>(2),</w:t>
      </w:r>
      <w:r>
        <w:rPr>
          <w:spacing w:val="43"/>
          <w:w w:val="150"/>
          <w:sz w:val="24"/>
        </w:rPr>
        <w:t>      </w:t>
      </w:r>
      <w:r>
        <w:rPr>
          <w:sz w:val="24"/>
        </w:rPr>
        <w:t>58-</w:t>
      </w:r>
      <w:r>
        <w:rPr>
          <w:spacing w:val="-5"/>
          <w:sz w:val="24"/>
        </w:rPr>
        <w:t>71.</w:t>
      </w:r>
    </w:p>
    <w:p>
      <w:pPr>
        <w:pStyle w:val="BodyText"/>
        <w:spacing w:before="1"/>
        <w:ind w:left="1024"/>
      </w:pPr>
      <w:hyperlink r:id="rId19">
        <w:r>
          <w:rPr>
            <w:spacing w:val="-2"/>
          </w:rPr>
          <w:t>https://doi.org/10.20961/jpkim.v8i1.23530</w:t>
        </w:r>
      </w:hyperlink>
    </w:p>
    <w:p>
      <w:pPr>
        <w:pStyle w:val="BodyText"/>
        <w:spacing w:before="23"/>
      </w:pPr>
    </w:p>
    <w:p>
      <w:pPr>
        <w:spacing w:line="360" w:lineRule="auto" w:before="0"/>
        <w:ind w:left="1000" w:right="530" w:hanging="696"/>
        <w:jc w:val="both"/>
        <w:rPr>
          <w:sz w:val="24"/>
        </w:rPr>
      </w:pPr>
      <w:r>
        <w:rPr>
          <w:sz w:val="24"/>
        </w:rPr>
        <w:t>Sekaran,</w:t>
      </w:r>
      <w:r>
        <w:rPr>
          <w:spacing w:val="-36"/>
          <w:sz w:val="24"/>
        </w:rPr>
        <w:t> </w:t>
      </w:r>
      <w:r>
        <w:rPr>
          <w:sz w:val="24"/>
        </w:rPr>
        <w:t>U.,</w:t>
      </w:r>
      <w:r>
        <w:rPr>
          <w:spacing w:val="-37"/>
          <w:sz w:val="24"/>
        </w:rPr>
        <w:t> </w:t>
      </w:r>
      <w:r>
        <w:rPr>
          <w:sz w:val="24"/>
        </w:rPr>
        <w:t>&amp;</w:t>
      </w:r>
      <w:r>
        <w:rPr>
          <w:spacing w:val="-36"/>
          <w:sz w:val="24"/>
        </w:rPr>
        <w:t> </w:t>
      </w:r>
      <w:r>
        <w:rPr>
          <w:sz w:val="24"/>
        </w:rPr>
        <w:t>Bougie,</w:t>
      </w:r>
      <w:r>
        <w:rPr>
          <w:spacing w:val="-36"/>
          <w:sz w:val="24"/>
        </w:rPr>
        <w:t> </w:t>
      </w:r>
      <w:r>
        <w:rPr>
          <w:sz w:val="24"/>
        </w:rPr>
        <w:t>R.</w:t>
      </w:r>
      <w:r>
        <w:rPr>
          <w:spacing w:val="-36"/>
          <w:sz w:val="24"/>
        </w:rPr>
        <w:t> </w:t>
      </w:r>
      <w:r>
        <w:rPr>
          <w:sz w:val="24"/>
        </w:rPr>
        <w:t>(2016).</w:t>
      </w:r>
      <w:r>
        <w:rPr>
          <w:spacing w:val="-36"/>
          <w:sz w:val="24"/>
        </w:rPr>
        <w:t> </w:t>
      </w:r>
      <w:r>
        <w:rPr>
          <w:i/>
          <w:sz w:val="24"/>
        </w:rPr>
        <w:t>Research</w:t>
      </w:r>
      <w:r>
        <w:rPr>
          <w:i/>
          <w:spacing w:val="-36"/>
          <w:sz w:val="24"/>
        </w:rPr>
        <w:t> </w:t>
      </w:r>
      <w:r>
        <w:rPr>
          <w:i/>
          <w:sz w:val="24"/>
        </w:rPr>
        <w:t>methods</w:t>
      </w:r>
      <w:r>
        <w:rPr>
          <w:i/>
          <w:spacing w:val="-35"/>
          <w:sz w:val="24"/>
        </w:rPr>
        <w:t> </w:t>
      </w:r>
      <w:r>
        <w:rPr>
          <w:i/>
          <w:sz w:val="24"/>
        </w:rPr>
        <w:t>for</w:t>
      </w:r>
      <w:r>
        <w:rPr>
          <w:i/>
          <w:spacing w:val="-36"/>
          <w:sz w:val="24"/>
        </w:rPr>
        <w:t> </w:t>
      </w:r>
      <w:r>
        <w:rPr>
          <w:i/>
          <w:sz w:val="24"/>
        </w:rPr>
        <w:t>business:</w:t>
      </w:r>
      <w:r>
        <w:rPr>
          <w:i/>
          <w:spacing w:val="-36"/>
          <w:sz w:val="24"/>
        </w:rPr>
        <w:t> </w:t>
      </w:r>
      <w:r>
        <w:rPr>
          <w:i/>
          <w:sz w:val="24"/>
        </w:rPr>
        <w:t>A</w:t>
      </w:r>
      <w:r>
        <w:rPr>
          <w:i/>
          <w:sz w:val="24"/>
        </w:rPr>
        <w:t> </w:t>
      </w:r>
      <w:r>
        <w:rPr>
          <w:i/>
          <w:spacing w:val="-10"/>
          <w:sz w:val="24"/>
        </w:rPr>
        <w:t>skill</w:t>
      </w:r>
      <w:r>
        <w:rPr>
          <w:i/>
          <w:spacing w:val="-26"/>
          <w:sz w:val="24"/>
        </w:rPr>
        <w:t> </w:t>
      </w:r>
      <w:r>
        <w:rPr>
          <w:i/>
          <w:spacing w:val="-10"/>
          <w:sz w:val="24"/>
        </w:rPr>
        <w:t>building</w:t>
      </w:r>
      <w:r>
        <w:rPr>
          <w:i/>
          <w:spacing w:val="-27"/>
          <w:sz w:val="24"/>
        </w:rPr>
        <w:t> </w:t>
      </w:r>
      <w:r>
        <w:rPr>
          <w:i/>
          <w:spacing w:val="-10"/>
          <w:sz w:val="24"/>
        </w:rPr>
        <w:t>approach</w:t>
      </w:r>
      <w:r>
        <w:rPr>
          <w:spacing w:val="-10"/>
          <w:sz w:val="24"/>
        </w:rPr>
        <w:t>.</w:t>
      </w:r>
      <w:r>
        <w:rPr>
          <w:spacing w:val="-26"/>
          <w:sz w:val="24"/>
        </w:rPr>
        <w:t> </w:t>
      </w:r>
      <w:r>
        <w:rPr>
          <w:spacing w:val="-10"/>
          <w:sz w:val="24"/>
        </w:rPr>
        <w:t>West</w:t>
      </w:r>
      <w:r>
        <w:rPr>
          <w:spacing w:val="-26"/>
          <w:sz w:val="24"/>
        </w:rPr>
        <w:t> </w:t>
      </w:r>
      <w:r>
        <w:rPr>
          <w:spacing w:val="-10"/>
          <w:sz w:val="24"/>
        </w:rPr>
        <w:t>Sussex:</w:t>
      </w:r>
      <w:r>
        <w:rPr>
          <w:spacing w:val="-26"/>
          <w:sz w:val="24"/>
        </w:rPr>
        <w:t> </w:t>
      </w:r>
      <w:r>
        <w:rPr>
          <w:spacing w:val="-10"/>
          <w:sz w:val="24"/>
        </w:rPr>
        <w:t>John</w:t>
      </w:r>
      <w:r>
        <w:rPr>
          <w:spacing w:val="-26"/>
          <w:sz w:val="24"/>
        </w:rPr>
        <w:t> </w:t>
      </w:r>
      <w:r>
        <w:rPr>
          <w:spacing w:val="-10"/>
          <w:sz w:val="24"/>
        </w:rPr>
        <w:t>Wiley</w:t>
      </w:r>
      <w:r>
        <w:rPr>
          <w:spacing w:val="-26"/>
          <w:sz w:val="24"/>
        </w:rPr>
        <w:t> </w:t>
      </w:r>
      <w:r>
        <w:rPr>
          <w:spacing w:val="-10"/>
          <w:sz w:val="24"/>
        </w:rPr>
        <w:t>&amp;</w:t>
      </w:r>
      <w:r>
        <w:rPr>
          <w:spacing w:val="-26"/>
          <w:sz w:val="24"/>
        </w:rPr>
        <w:t> </w:t>
      </w:r>
      <w:r>
        <w:rPr>
          <w:spacing w:val="-10"/>
          <w:sz w:val="24"/>
        </w:rPr>
        <w:t>Sons.</w:t>
      </w:r>
    </w:p>
    <w:p>
      <w:pPr>
        <w:tabs>
          <w:tab w:pos="5095" w:val="left" w:leader="none"/>
          <w:tab w:pos="8473" w:val="left" w:leader="none"/>
        </w:tabs>
        <w:spacing w:line="360" w:lineRule="auto" w:before="161"/>
        <w:ind w:left="1024" w:right="680" w:hanging="720"/>
        <w:jc w:val="both"/>
        <w:rPr>
          <w:sz w:val="24"/>
        </w:rPr>
      </w:pPr>
      <w:r>
        <w:rPr>
          <w:sz w:val="24"/>
        </w:rPr>
        <w:t>Taber, K. S. (2000). Chemistry lessons for universities?: A review of constructivist ideas. </w:t>
      </w:r>
      <w:r>
        <w:rPr>
          <w:i/>
          <w:sz w:val="24"/>
        </w:rPr>
        <w:t>University Chemistry</w:t>
      </w:r>
      <w:r>
        <w:rPr>
          <w:i/>
          <w:sz w:val="24"/>
        </w:rPr>
        <w:t> </w:t>
      </w:r>
      <w:r>
        <w:rPr>
          <w:i/>
          <w:spacing w:val="-2"/>
          <w:sz w:val="24"/>
        </w:rPr>
        <w:t>Education,</w:t>
      </w:r>
      <w:r>
        <w:rPr>
          <w:i/>
          <w:sz w:val="24"/>
        </w:rPr>
        <w:tab/>
      </w:r>
      <w:r>
        <w:rPr>
          <w:i/>
          <w:spacing w:val="-2"/>
          <w:sz w:val="24"/>
        </w:rPr>
        <w:t>4</w:t>
      </w:r>
      <w:r>
        <w:rPr>
          <w:spacing w:val="-2"/>
          <w:sz w:val="24"/>
        </w:rPr>
        <w:t>(2),</w:t>
      </w:r>
      <w:r>
        <w:rPr>
          <w:sz w:val="24"/>
        </w:rPr>
        <w:tab/>
      </w:r>
      <w:r>
        <w:rPr>
          <w:spacing w:val="-3"/>
          <w:sz w:val="24"/>
        </w:rPr>
        <w:t>63-</w:t>
      </w:r>
      <w:r>
        <w:rPr>
          <w:spacing w:val="-5"/>
          <w:sz w:val="24"/>
        </w:rPr>
        <w:t>72.</w:t>
      </w:r>
    </w:p>
    <w:p>
      <w:pPr>
        <w:pStyle w:val="BodyText"/>
        <w:spacing w:before="1"/>
        <w:ind w:left="1024"/>
      </w:pPr>
      <w:hyperlink r:id="rId20">
        <w:r>
          <w:rPr>
            <w:spacing w:val="-6"/>
          </w:rPr>
          <w:t>https://doi.org/10.4324/9781315831558-</w:t>
        </w:r>
        <w:r>
          <w:rPr>
            <w:spacing w:val="-5"/>
          </w:rPr>
          <w:t>21</w:t>
        </w:r>
      </w:hyperlink>
    </w:p>
    <w:p>
      <w:pPr>
        <w:pStyle w:val="BodyText"/>
        <w:spacing w:before="20"/>
      </w:pPr>
    </w:p>
    <w:p>
      <w:pPr>
        <w:pStyle w:val="BodyText"/>
        <w:spacing w:line="360" w:lineRule="auto"/>
        <w:ind w:left="1000" w:right="525" w:hanging="720"/>
        <w:jc w:val="both"/>
      </w:pPr>
      <w:r>
        <w:rPr/>
        <w:t>Yondriadi, Y., &amp; Yerimadesi, Y.</w:t>
      </w:r>
      <w:r>
        <w:rPr>
          <w:spacing w:val="-28"/>
        </w:rPr>
        <w:t> </w:t>
      </w:r>
      <w:r>
        <w:rPr/>
        <w:t>(2019). Development</w:t>
      </w:r>
      <w:r>
        <w:rPr>
          <w:spacing w:val="-28"/>
        </w:rPr>
        <w:t> </w:t>
      </w:r>
      <w:r>
        <w:rPr/>
        <w:t>of an</w:t>
      </w:r>
      <w:r>
        <w:rPr>
          <w:spacing w:val="-28"/>
        </w:rPr>
        <w:t> </w:t>
      </w:r>
      <w:r>
        <w:rPr/>
        <w:t>atomic structure module based on guided discovery learning for class X SMA. </w:t>
      </w:r>
      <w:r>
        <w:rPr>
          <w:i/>
        </w:rPr>
        <w:t>Edukimia, 1</w:t>
      </w:r>
      <w:r>
        <w:rPr/>
        <w:t>(1), 1-8</w:t>
      </w:r>
    </w:p>
    <w:sectPr>
      <w:pgSz w:w="11920" w:h="16850"/>
      <w:pgMar w:top="1340" w:bottom="280" w:left="11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ourier New">
    <w:altName w:val="Courier New"/>
    <w:charset w:val="0"/>
    <w:family w:val="modern"/>
    <w:pitch w:val="fixed"/>
  </w:font>
  <w:font w:name="Noto Sans Symbols2">
    <w:altName w:val="Noto Sans Symbols2"/>
    <w:charset w:val="0"/>
    <w:family w:val="swiss"/>
    <w:pitch w:val="variable"/>
  </w:font>
  <w:font w:name="Georgia">
    <w:altName w:val="Georgia"/>
    <w:charset w:val="0"/>
    <w:family w:val="roman"/>
    <w:pitch w:val="variable"/>
  </w:font>
  <w:font w:name="Noto Sans Math">
    <w:altName w:val="Noto Sans Math"/>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628" w:hanging="324"/>
        <w:jc w:val="left"/>
      </w:pPr>
      <w:rPr>
        <w:rFonts w:hint="default"/>
        <w:lang w:val="en-US" w:eastAsia="en-US" w:bidi="ar-SA"/>
      </w:rPr>
    </w:lvl>
    <w:lvl w:ilvl="1">
      <w:start w:val="1"/>
      <w:numFmt w:val="decimal"/>
      <w:lvlText w:val="%1.%2."/>
      <w:lvlJc w:val="left"/>
      <w:pPr>
        <w:ind w:left="628" w:hanging="324"/>
        <w:jc w:val="left"/>
      </w:pPr>
      <w:rPr>
        <w:rFonts w:hint="default" w:ascii="Georgia" w:hAnsi="Georgia" w:eastAsia="Georgia" w:cs="Georgia"/>
        <w:b w:val="0"/>
        <w:bCs w:val="0"/>
        <w:i/>
        <w:iCs/>
        <w:spacing w:val="0"/>
        <w:w w:val="82"/>
        <w:sz w:val="20"/>
        <w:szCs w:val="20"/>
        <w:lang w:val="en-US" w:eastAsia="en-US" w:bidi="ar-SA"/>
      </w:rPr>
    </w:lvl>
    <w:lvl w:ilvl="2">
      <w:start w:val="1"/>
      <w:numFmt w:val="decimal"/>
      <w:lvlText w:val="%1.%2.%3."/>
      <w:lvlJc w:val="left"/>
      <w:pPr>
        <w:ind w:left="993" w:hanging="713"/>
        <w:jc w:val="left"/>
      </w:pPr>
      <w:rPr>
        <w:rFonts w:hint="default" w:ascii="Courier New" w:hAnsi="Courier New" w:eastAsia="Courier New" w:cs="Courier New"/>
        <w:b/>
        <w:bCs/>
        <w:i/>
        <w:iCs/>
        <w:spacing w:val="-3"/>
        <w:w w:val="80"/>
        <w:sz w:val="24"/>
        <w:szCs w:val="24"/>
        <w:lang w:val="en-US" w:eastAsia="en-US" w:bidi="ar-SA"/>
      </w:rPr>
    </w:lvl>
    <w:lvl w:ilvl="3">
      <w:start w:val="0"/>
      <w:numFmt w:val="bullet"/>
      <w:lvlText w:val="•"/>
      <w:lvlJc w:val="left"/>
      <w:pPr>
        <w:ind w:left="3002" w:hanging="713"/>
      </w:pPr>
      <w:rPr>
        <w:rFonts w:hint="default"/>
        <w:lang w:val="en-US" w:eastAsia="en-US" w:bidi="ar-SA"/>
      </w:rPr>
    </w:lvl>
    <w:lvl w:ilvl="4">
      <w:start w:val="0"/>
      <w:numFmt w:val="bullet"/>
      <w:lvlText w:val="•"/>
      <w:lvlJc w:val="left"/>
      <w:pPr>
        <w:ind w:left="4003" w:hanging="713"/>
      </w:pPr>
      <w:rPr>
        <w:rFonts w:hint="default"/>
        <w:lang w:val="en-US" w:eastAsia="en-US" w:bidi="ar-SA"/>
      </w:rPr>
    </w:lvl>
    <w:lvl w:ilvl="5">
      <w:start w:val="0"/>
      <w:numFmt w:val="bullet"/>
      <w:lvlText w:val="•"/>
      <w:lvlJc w:val="left"/>
      <w:pPr>
        <w:ind w:left="5004" w:hanging="713"/>
      </w:pPr>
      <w:rPr>
        <w:rFonts w:hint="default"/>
        <w:lang w:val="en-US" w:eastAsia="en-US" w:bidi="ar-SA"/>
      </w:rPr>
    </w:lvl>
    <w:lvl w:ilvl="6">
      <w:start w:val="0"/>
      <w:numFmt w:val="bullet"/>
      <w:lvlText w:val="•"/>
      <w:lvlJc w:val="left"/>
      <w:pPr>
        <w:ind w:left="6006" w:hanging="713"/>
      </w:pPr>
      <w:rPr>
        <w:rFonts w:hint="default"/>
        <w:lang w:val="en-US" w:eastAsia="en-US" w:bidi="ar-SA"/>
      </w:rPr>
    </w:lvl>
    <w:lvl w:ilvl="7">
      <w:start w:val="0"/>
      <w:numFmt w:val="bullet"/>
      <w:lvlText w:val="•"/>
      <w:lvlJc w:val="left"/>
      <w:pPr>
        <w:ind w:left="7007" w:hanging="713"/>
      </w:pPr>
      <w:rPr>
        <w:rFonts w:hint="default"/>
        <w:lang w:val="en-US" w:eastAsia="en-US" w:bidi="ar-SA"/>
      </w:rPr>
    </w:lvl>
    <w:lvl w:ilvl="8">
      <w:start w:val="0"/>
      <w:numFmt w:val="bullet"/>
      <w:lvlText w:val="•"/>
      <w:lvlJc w:val="left"/>
      <w:pPr>
        <w:ind w:left="8008" w:hanging="713"/>
      </w:pPr>
      <w:rPr>
        <w:rFonts w:hint="default"/>
        <w:lang w:val="en-US" w:eastAsia="en-US" w:bidi="ar-SA"/>
      </w:rPr>
    </w:lvl>
  </w:abstractNum>
  <w:abstractNum w:abstractNumId="1">
    <w:multiLevelType w:val="hybridMultilevel"/>
    <w:lvl w:ilvl="0">
      <w:start w:val="1"/>
      <w:numFmt w:val="decimal"/>
      <w:lvlText w:val="%1"/>
      <w:lvlJc w:val="left"/>
      <w:pPr>
        <w:ind w:left="995" w:hanging="716"/>
        <w:jc w:val="left"/>
      </w:pPr>
      <w:rPr>
        <w:rFonts w:hint="default"/>
        <w:lang w:val="en-US" w:eastAsia="en-US" w:bidi="ar-SA"/>
      </w:rPr>
    </w:lvl>
    <w:lvl w:ilvl="1">
      <w:start w:val="1"/>
      <w:numFmt w:val="decimal"/>
      <w:lvlText w:val="%1.%2."/>
      <w:lvlJc w:val="left"/>
      <w:pPr>
        <w:ind w:left="995" w:hanging="716"/>
        <w:jc w:val="left"/>
      </w:pPr>
      <w:rPr>
        <w:rFonts w:hint="default" w:ascii="Courier New" w:hAnsi="Courier New" w:eastAsia="Courier New" w:cs="Courier New"/>
        <w:b w:val="0"/>
        <w:bCs w:val="0"/>
        <w:i w:val="0"/>
        <w:iCs w:val="0"/>
        <w:spacing w:val="-3"/>
        <w:w w:val="100"/>
        <w:sz w:val="24"/>
        <w:szCs w:val="24"/>
        <w:lang w:val="en-US" w:eastAsia="en-US" w:bidi="ar-SA"/>
      </w:rPr>
    </w:lvl>
    <w:lvl w:ilvl="2">
      <w:start w:val="0"/>
      <w:numFmt w:val="bullet"/>
      <w:lvlText w:val="•"/>
      <w:lvlJc w:val="left"/>
      <w:pPr>
        <w:ind w:left="2802" w:hanging="716"/>
      </w:pPr>
      <w:rPr>
        <w:rFonts w:hint="default"/>
        <w:lang w:val="en-US" w:eastAsia="en-US" w:bidi="ar-SA"/>
      </w:rPr>
    </w:lvl>
    <w:lvl w:ilvl="3">
      <w:start w:val="0"/>
      <w:numFmt w:val="bullet"/>
      <w:lvlText w:val="•"/>
      <w:lvlJc w:val="left"/>
      <w:pPr>
        <w:ind w:left="3703" w:hanging="716"/>
      </w:pPr>
      <w:rPr>
        <w:rFonts w:hint="default"/>
        <w:lang w:val="en-US" w:eastAsia="en-US" w:bidi="ar-SA"/>
      </w:rPr>
    </w:lvl>
    <w:lvl w:ilvl="4">
      <w:start w:val="0"/>
      <w:numFmt w:val="bullet"/>
      <w:lvlText w:val="•"/>
      <w:lvlJc w:val="left"/>
      <w:pPr>
        <w:ind w:left="4604" w:hanging="716"/>
      </w:pPr>
      <w:rPr>
        <w:rFonts w:hint="default"/>
        <w:lang w:val="en-US" w:eastAsia="en-US" w:bidi="ar-SA"/>
      </w:rPr>
    </w:lvl>
    <w:lvl w:ilvl="5">
      <w:start w:val="0"/>
      <w:numFmt w:val="bullet"/>
      <w:lvlText w:val="•"/>
      <w:lvlJc w:val="left"/>
      <w:pPr>
        <w:ind w:left="5505" w:hanging="716"/>
      </w:pPr>
      <w:rPr>
        <w:rFonts w:hint="default"/>
        <w:lang w:val="en-US" w:eastAsia="en-US" w:bidi="ar-SA"/>
      </w:rPr>
    </w:lvl>
    <w:lvl w:ilvl="6">
      <w:start w:val="0"/>
      <w:numFmt w:val="bullet"/>
      <w:lvlText w:val="•"/>
      <w:lvlJc w:val="left"/>
      <w:pPr>
        <w:ind w:left="6406" w:hanging="716"/>
      </w:pPr>
      <w:rPr>
        <w:rFonts w:hint="default"/>
        <w:lang w:val="en-US" w:eastAsia="en-US" w:bidi="ar-SA"/>
      </w:rPr>
    </w:lvl>
    <w:lvl w:ilvl="7">
      <w:start w:val="0"/>
      <w:numFmt w:val="bullet"/>
      <w:lvlText w:val="•"/>
      <w:lvlJc w:val="left"/>
      <w:pPr>
        <w:ind w:left="7307" w:hanging="716"/>
      </w:pPr>
      <w:rPr>
        <w:rFonts w:hint="default"/>
        <w:lang w:val="en-US" w:eastAsia="en-US" w:bidi="ar-SA"/>
      </w:rPr>
    </w:lvl>
    <w:lvl w:ilvl="8">
      <w:start w:val="0"/>
      <w:numFmt w:val="bullet"/>
      <w:lvlText w:val="•"/>
      <w:lvlJc w:val="left"/>
      <w:pPr>
        <w:ind w:left="8208" w:hanging="716"/>
      </w:pPr>
      <w:rPr>
        <w:rFonts w:hint="default"/>
        <w:lang w:val="en-US" w:eastAsia="en-US" w:bidi="ar-SA"/>
      </w:rPr>
    </w:lvl>
  </w:abstractNum>
  <w:abstractNum w:abstractNumId="0">
    <w:multiLevelType w:val="hybridMultilevel"/>
    <w:lvl w:ilvl="0">
      <w:start w:val="0"/>
      <w:numFmt w:val="bullet"/>
      <w:lvlText w:val="⮚"/>
      <w:lvlJc w:val="left"/>
      <w:pPr>
        <w:ind w:left="834" w:hanging="360"/>
      </w:pPr>
      <w:rPr>
        <w:rFonts w:hint="default" w:ascii="Noto Sans Symbols2" w:hAnsi="Noto Sans Symbols2" w:eastAsia="Noto Sans Symbols2" w:cs="Noto Sans Symbols2"/>
        <w:b w:val="0"/>
        <w:bCs w:val="0"/>
        <w:i w:val="0"/>
        <w:iCs w:val="0"/>
        <w:spacing w:val="0"/>
        <w:w w:val="106"/>
        <w:sz w:val="24"/>
        <w:szCs w:val="24"/>
        <w:lang w:val="en-US" w:eastAsia="en-US" w:bidi="ar-SA"/>
      </w:rPr>
    </w:lvl>
    <w:lvl w:ilvl="1">
      <w:start w:val="0"/>
      <w:numFmt w:val="bullet"/>
      <w:lvlText w:val="•"/>
      <w:lvlJc w:val="left"/>
      <w:pPr>
        <w:ind w:left="1757" w:hanging="360"/>
      </w:pPr>
      <w:rPr>
        <w:rFonts w:hint="default"/>
        <w:lang w:val="en-US" w:eastAsia="en-US" w:bidi="ar-SA"/>
      </w:rPr>
    </w:lvl>
    <w:lvl w:ilvl="2">
      <w:start w:val="0"/>
      <w:numFmt w:val="bullet"/>
      <w:lvlText w:val="•"/>
      <w:lvlJc w:val="left"/>
      <w:pPr>
        <w:ind w:left="2674" w:hanging="360"/>
      </w:pPr>
      <w:rPr>
        <w:rFonts w:hint="default"/>
        <w:lang w:val="en-US" w:eastAsia="en-US" w:bidi="ar-SA"/>
      </w:rPr>
    </w:lvl>
    <w:lvl w:ilvl="3">
      <w:start w:val="0"/>
      <w:numFmt w:val="bullet"/>
      <w:lvlText w:val="•"/>
      <w:lvlJc w:val="left"/>
      <w:pPr>
        <w:ind w:left="3591" w:hanging="360"/>
      </w:pPr>
      <w:rPr>
        <w:rFonts w:hint="default"/>
        <w:lang w:val="en-US" w:eastAsia="en-US" w:bidi="ar-SA"/>
      </w:rPr>
    </w:lvl>
    <w:lvl w:ilvl="4">
      <w:start w:val="0"/>
      <w:numFmt w:val="bullet"/>
      <w:lvlText w:val="•"/>
      <w:lvlJc w:val="left"/>
      <w:pPr>
        <w:ind w:left="4508" w:hanging="360"/>
      </w:pPr>
      <w:rPr>
        <w:rFonts w:hint="default"/>
        <w:lang w:val="en-US" w:eastAsia="en-US" w:bidi="ar-SA"/>
      </w:rPr>
    </w:lvl>
    <w:lvl w:ilvl="5">
      <w:start w:val="0"/>
      <w:numFmt w:val="bullet"/>
      <w:lvlText w:val="•"/>
      <w:lvlJc w:val="left"/>
      <w:pPr>
        <w:ind w:left="5425" w:hanging="360"/>
      </w:pPr>
      <w:rPr>
        <w:rFonts w:hint="default"/>
        <w:lang w:val="en-US" w:eastAsia="en-US" w:bidi="ar-SA"/>
      </w:rPr>
    </w:lvl>
    <w:lvl w:ilvl="6">
      <w:start w:val="0"/>
      <w:numFmt w:val="bullet"/>
      <w:lvlText w:val="•"/>
      <w:lvlJc w:val="left"/>
      <w:pPr>
        <w:ind w:left="6342" w:hanging="360"/>
      </w:pPr>
      <w:rPr>
        <w:rFonts w:hint="default"/>
        <w:lang w:val="en-US" w:eastAsia="en-US" w:bidi="ar-SA"/>
      </w:rPr>
    </w:lvl>
    <w:lvl w:ilvl="7">
      <w:start w:val="0"/>
      <w:numFmt w:val="bullet"/>
      <w:lvlText w:val="•"/>
      <w:lvlJc w:val="left"/>
      <w:pPr>
        <w:ind w:left="7259" w:hanging="360"/>
      </w:pPr>
      <w:rPr>
        <w:rFonts w:hint="default"/>
        <w:lang w:val="en-US" w:eastAsia="en-US" w:bidi="ar-SA"/>
      </w:rPr>
    </w:lvl>
    <w:lvl w:ilvl="8">
      <w:start w:val="0"/>
      <w:numFmt w:val="bullet"/>
      <w:lvlText w:val="•"/>
      <w:lvlJc w:val="left"/>
      <w:pPr>
        <w:ind w:left="8176" w:hanging="36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ourier New" w:hAnsi="Courier New" w:eastAsia="Courier New" w:cs="Courier New"/>
      <w:lang w:val="en-US" w:eastAsia="en-US" w:bidi="ar-SA"/>
    </w:rPr>
  </w:style>
  <w:style w:styleId="BodyText" w:type="paragraph">
    <w:name w:val="Body Text"/>
    <w:basedOn w:val="Normal"/>
    <w:uiPriority w:val="1"/>
    <w:qFormat/>
    <w:pPr/>
    <w:rPr>
      <w:rFonts w:ascii="Courier New" w:hAnsi="Courier New" w:eastAsia="Courier New" w:cs="Courier New"/>
      <w:sz w:val="24"/>
      <w:szCs w:val="24"/>
      <w:lang w:val="en-US" w:eastAsia="en-US" w:bidi="ar-SA"/>
    </w:rPr>
  </w:style>
  <w:style w:styleId="Heading1" w:type="paragraph">
    <w:name w:val="Heading 1"/>
    <w:basedOn w:val="Normal"/>
    <w:uiPriority w:val="1"/>
    <w:qFormat/>
    <w:pPr>
      <w:ind w:left="280"/>
      <w:outlineLvl w:val="1"/>
    </w:pPr>
    <w:rPr>
      <w:rFonts w:ascii="Courier New" w:hAnsi="Courier New" w:eastAsia="Courier New" w:cs="Courier New"/>
      <w:b/>
      <w:bCs/>
      <w:sz w:val="28"/>
      <w:szCs w:val="28"/>
      <w:lang w:val="en-US" w:eastAsia="en-US" w:bidi="ar-SA"/>
    </w:rPr>
  </w:style>
  <w:style w:styleId="Heading2" w:type="paragraph">
    <w:name w:val="Heading 2"/>
    <w:basedOn w:val="Normal"/>
    <w:uiPriority w:val="1"/>
    <w:qFormat/>
    <w:pPr>
      <w:spacing w:before="183"/>
      <w:ind w:left="280"/>
      <w:outlineLvl w:val="2"/>
    </w:pPr>
    <w:rPr>
      <w:rFonts w:ascii="Courier New" w:hAnsi="Courier New" w:eastAsia="Courier New" w:cs="Courier New"/>
      <w:b/>
      <w:bCs/>
      <w:sz w:val="24"/>
      <w:szCs w:val="24"/>
      <w:lang w:val="en-US" w:eastAsia="en-US" w:bidi="ar-SA"/>
    </w:rPr>
  </w:style>
  <w:style w:styleId="Heading3" w:type="paragraph">
    <w:name w:val="Heading 3"/>
    <w:basedOn w:val="Normal"/>
    <w:uiPriority w:val="1"/>
    <w:qFormat/>
    <w:pPr>
      <w:ind w:left="280"/>
      <w:jc w:val="both"/>
      <w:outlineLvl w:val="3"/>
    </w:pPr>
    <w:rPr>
      <w:rFonts w:ascii="Courier New" w:hAnsi="Courier New" w:eastAsia="Courier New" w:cs="Courier New"/>
      <w:b/>
      <w:bCs/>
      <w:i/>
      <w:iCs/>
      <w:sz w:val="24"/>
      <w:szCs w:val="24"/>
      <w:lang w:val="en-US" w:eastAsia="en-US" w:bidi="ar-SA"/>
    </w:rPr>
  </w:style>
  <w:style w:styleId="ListParagraph" w:type="paragraph">
    <w:name w:val="List Paragraph"/>
    <w:basedOn w:val="Normal"/>
    <w:uiPriority w:val="1"/>
    <w:qFormat/>
    <w:pPr>
      <w:ind w:left="834" w:hanging="360"/>
    </w:pPr>
    <w:rPr>
      <w:rFonts w:ascii="Courier New" w:hAnsi="Courier New" w:eastAsia="Courier New" w:cs="Courier New"/>
      <w:lang w:val="en-US" w:eastAsia="en-US" w:bidi="ar-SA"/>
    </w:rPr>
  </w:style>
  <w:style w:styleId="TableParagraph" w:type="paragraph">
    <w:name w:val="Table Paragraph"/>
    <w:basedOn w:val="Normal"/>
    <w:uiPriority w:val="1"/>
    <w:qFormat/>
    <w:pPr>
      <w:spacing w:before="124"/>
      <w:jc w:val="center"/>
    </w:pPr>
    <w:rPr>
      <w:rFonts w:ascii="Courier New" w:hAnsi="Courier New" w:eastAsia="Courier New" w:cs="Courier New"/>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dx.doi.org/10.36709/jpkim.v6i2.18731" TargetMode="External"/><Relationship Id="rId6" Type="http://schemas.openxmlformats.org/officeDocument/2006/relationships/hyperlink" Target="https://doi.org/10.1007/s11423-007-9074-1" TargetMode="External"/><Relationship Id="rId7" Type="http://schemas.openxmlformats.org/officeDocument/2006/relationships/hyperlink" Target="https://doi.org/10.21067/mpej.v1i1.1633" TargetMode="External"/><Relationship Id="rId8" Type="http://schemas.openxmlformats.org/officeDocument/2006/relationships/hyperlink" Target="https://doi.org/10.31960/ijolec.v1i2.94" TargetMode="External"/><Relationship Id="rId9" Type="http://schemas.openxmlformats.org/officeDocument/2006/relationships/hyperlink" Target="https://doi.org/10.26417/ejms.v7i2.p108-115" TargetMode="External"/><Relationship Id="rId10" Type="http://schemas.openxmlformats.org/officeDocument/2006/relationships/hyperlink" Target="https://doi.org/10.36709/jipfi.v5i1.9919" TargetMode="External"/><Relationship Id="rId11" Type="http://schemas.openxmlformats.org/officeDocument/2006/relationships/hyperlink" Target="https://doi.org/10.29303/jpft.v8i2.4412" TargetMode="External"/><Relationship Id="rId12" Type="http://schemas.openxmlformats.org/officeDocument/2006/relationships/hyperlink" Target="https://doi.org/10.1088/1742-6596/1422/1/012010" TargetMode="External"/><Relationship Id="rId13" Type="http://schemas.openxmlformats.org/officeDocument/2006/relationships/hyperlink" Target="https://doi.org/10.1080/10508400903013488" TargetMode="External"/><Relationship Id="rId14" Type="http://schemas.openxmlformats.org/officeDocument/2006/relationships/hyperlink" Target="https://doi.org/10.1039/b4rp90029d" TargetMode="External"/><Relationship Id="rId15" Type="http://schemas.openxmlformats.org/officeDocument/2006/relationships/hyperlink" Target="https://doi.org/10.29322/ijsrp.10.01.2020.p9755" TargetMode="External"/><Relationship Id="rId16" Type="http://schemas.openxmlformats.org/officeDocument/2006/relationships/hyperlink" Target="https://doi.org/10.5220/0008783601280135" TargetMode="External"/><Relationship Id="rId17" Type="http://schemas.openxmlformats.org/officeDocument/2006/relationships/hyperlink" Target="https://doi.org/10.31258/jes.4.1.p.83-92" TargetMode="External"/><Relationship Id="rId18" Type="http://schemas.openxmlformats.org/officeDocument/2006/relationships/hyperlink" Target="https://doi.org/10.33122/ijtmer.v1i1.26" TargetMode="External"/><Relationship Id="rId19" Type="http://schemas.openxmlformats.org/officeDocument/2006/relationships/hyperlink" Target="https://doi.org/10.20961/jpkim.v8i1.23530" TargetMode="External"/><Relationship Id="rId20" Type="http://schemas.openxmlformats.org/officeDocument/2006/relationships/hyperlink" Target="https://doi.org/10.4324/9781315831558-21" TargetMode="Externa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dcterms:created xsi:type="dcterms:W3CDTF">2025-02-03T04:21:53Z</dcterms:created>
  <dcterms:modified xsi:type="dcterms:W3CDTF">2025-02-03T04:21:53Z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2025-02-02T00:00:00Z</vt:filetime>
  </property>
  <property fmtid="{D5CDD505-2E9C-101B-9397-08002B2CF9AE}" pid="3" name="Creator">
    <vt:lpwstr>Microsoft® Word 2016</vt:lpwstr>
  </property>
  <property fmtid="{D5CDD505-2E9C-101B-9397-08002B2CF9AE}" pid="4" name="LastSaved">
    <vt:filetime>2025-02-03T00:00:00Z</vt:filetime>
  </property>
  <property fmtid="{D5CDD505-2E9C-101B-9397-08002B2CF9AE}" pid="5" name="Producer">
    <vt:lpwstr>3-Heights(TM) PDF Security Shell 4.8.25.2 (http://www.pdf-tools.com)</vt:lpwstr>
  </property>
</Properties>
</file>