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6D6EB8" w14:textId="09940B79" w:rsidR="00CE0846" w:rsidRPr="00006975" w:rsidRDefault="00B80197" w:rsidP="00715A5B">
      <w:pPr>
        <w:spacing w:after="0" w:line="276" w:lineRule="auto"/>
        <w:jc w:val="center"/>
        <w:rPr>
          <w:rFonts w:ascii="Times New Roman" w:hAnsi="Times New Roman" w:cs="Times New Roman"/>
          <w:b/>
          <w:bCs/>
          <w:sz w:val="28"/>
          <w:szCs w:val="28"/>
        </w:rPr>
      </w:pPr>
      <w:r w:rsidRPr="00006975">
        <w:rPr>
          <w:rFonts w:ascii="Times New Roman" w:hAnsi="Times New Roman" w:cs="Times New Roman"/>
          <w:b/>
          <w:bCs/>
          <w:sz w:val="28"/>
          <w:szCs w:val="28"/>
        </w:rPr>
        <w:t xml:space="preserve">GREEN SYNTHESIS </w:t>
      </w:r>
      <w:r w:rsidR="00CE0846" w:rsidRPr="00006975">
        <w:rPr>
          <w:rFonts w:ascii="Times New Roman" w:hAnsi="Times New Roman" w:cs="Times New Roman"/>
          <w:b/>
          <w:bCs/>
          <w:sz w:val="28"/>
          <w:szCs w:val="28"/>
        </w:rPr>
        <w:t>AND CHARACTERIZATION OF</w:t>
      </w:r>
      <w:r w:rsidR="00884FD5" w:rsidRPr="00006975">
        <w:rPr>
          <w:rFonts w:ascii="Times New Roman" w:hAnsi="Times New Roman" w:cs="Times New Roman"/>
          <w:b/>
          <w:bCs/>
          <w:sz w:val="28"/>
          <w:szCs w:val="28"/>
        </w:rPr>
        <w:t xml:space="preserve"> ZINC</w:t>
      </w:r>
      <w:r w:rsidR="00CE0846" w:rsidRPr="00006975">
        <w:rPr>
          <w:rFonts w:ascii="Times New Roman" w:hAnsi="Times New Roman" w:cs="Times New Roman"/>
          <w:b/>
          <w:bCs/>
          <w:sz w:val="28"/>
          <w:szCs w:val="28"/>
        </w:rPr>
        <w:t xml:space="preserve"> DOPED SILVER NANOCOMPOSITES </w:t>
      </w:r>
    </w:p>
    <w:p w14:paraId="407BF37C" w14:textId="09A23427" w:rsidR="00A31C7E" w:rsidRPr="00A31C7E" w:rsidRDefault="00A31C7E" w:rsidP="00A31C7E">
      <w:pPr>
        <w:spacing w:after="0" w:line="318" w:lineRule="auto"/>
        <w:ind w:left="10" w:hanging="10"/>
        <w:jc w:val="center"/>
        <w:rPr>
          <w:rFonts w:ascii="Times New Roman" w:hAnsi="Times New Roman" w:cs="Times New Roman"/>
          <w:b/>
          <w:bCs/>
        </w:rPr>
      </w:pPr>
      <w:r w:rsidRPr="00A31C7E">
        <w:rPr>
          <w:rFonts w:ascii="Times New Roman" w:hAnsi="Times New Roman" w:cs="Times New Roman"/>
          <w:b/>
          <w:bCs/>
        </w:rPr>
        <w:t xml:space="preserve">Harshal S. </w:t>
      </w:r>
      <w:proofErr w:type="spellStart"/>
      <w:r w:rsidRPr="00A31C7E">
        <w:rPr>
          <w:rFonts w:ascii="Times New Roman" w:hAnsi="Times New Roman" w:cs="Times New Roman"/>
          <w:b/>
          <w:bCs/>
        </w:rPr>
        <w:t>Kharde</w:t>
      </w:r>
      <w:r w:rsidRPr="00A31C7E">
        <w:rPr>
          <w:rFonts w:ascii="Times New Roman" w:hAnsi="Times New Roman" w:cs="Times New Roman"/>
          <w:b/>
          <w:bCs/>
          <w:vertAlign w:val="superscript"/>
        </w:rPr>
        <w:t>a</w:t>
      </w:r>
      <w:proofErr w:type="spellEnd"/>
      <w:r w:rsidRPr="00A31C7E">
        <w:rPr>
          <w:rFonts w:ascii="Times New Roman" w:hAnsi="Times New Roman" w:cs="Times New Roman"/>
          <w:b/>
          <w:bCs/>
        </w:rPr>
        <w:t xml:space="preserve">, Sandeep R. </w:t>
      </w:r>
      <w:proofErr w:type="spellStart"/>
      <w:r w:rsidRPr="00A31C7E">
        <w:rPr>
          <w:rFonts w:ascii="Times New Roman" w:hAnsi="Times New Roman" w:cs="Times New Roman"/>
          <w:b/>
          <w:bCs/>
        </w:rPr>
        <w:t>Gadhave</w:t>
      </w:r>
      <w:r w:rsidRPr="00A31C7E">
        <w:rPr>
          <w:rFonts w:ascii="Times New Roman" w:hAnsi="Times New Roman" w:cs="Times New Roman"/>
          <w:b/>
          <w:bCs/>
          <w:vertAlign w:val="superscript"/>
        </w:rPr>
        <w:t>a</w:t>
      </w:r>
      <w:proofErr w:type="spellEnd"/>
      <w:r>
        <w:rPr>
          <w:rFonts w:ascii="Times New Roman" w:hAnsi="Times New Roman" w:cs="Times New Roman"/>
          <w:b/>
          <w:bCs/>
        </w:rPr>
        <w:t xml:space="preserve">, </w:t>
      </w:r>
      <w:r w:rsidRPr="00A31C7E">
        <w:rPr>
          <w:rFonts w:ascii="Times New Roman" w:hAnsi="Times New Roman" w:cs="Times New Roman"/>
          <w:b/>
          <w:bCs/>
        </w:rPr>
        <w:t>Harshal S. Kadu</w:t>
      </w:r>
      <w:r w:rsidRPr="00A31C7E">
        <w:rPr>
          <w:rFonts w:ascii="Times New Roman" w:hAnsi="Times New Roman" w:cs="Times New Roman"/>
          <w:b/>
          <w:bCs/>
          <w:vertAlign w:val="superscript"/>
        </w:rPr>
        <w:t>b</w:t>
      </w:r>
      <w:r>
        <w:rPr>
          <w:rFonts w:ascii="Times New Roman" w:hAnsi="Times New Roman" w:cs="Times New Roman"/>
          <w:b/>
          <w:bCs/>
        </w:rPr>
        <w:t>,</w:t>
      </w:r>
      <w:r w:rsidRPr="00A31C7E">
        <w:rPr>
          <w:rFonts w:ascii="Times New Roman" w:hAnsi="Times New Roman" w:cs="Times New Roman"/>
          <w:b/>
          <w:bCs/>
        </w:rPr>
        <w:t xml:space="preserve"> Onkar Y. Kale</w:t>
      </w:r>
      <w:r w:rsidRPr="00A31C7E">
        <w:rPr>
          <w:rFonts w:ascii="Times New Roman" w:hAnsi="Times New Roman" w:cs="Times New Roman"/>
          <w:b/>
          <w:bCs/>
          <w:vertAlign w:val="superscript"/>
        </w:rPr>
        <w:t>b</w:t>
      </w:r>
    </w:p>
    <w:p w14:paraId="6E38A613" w14:textId="77777777" w:rsidR="00A31C7E" w:rsidRPr="00A31C7E" w:rsidRDefault="00A31C7E" w:rsidP="00A31C7E">
      <w:pPr>
        <w:spacing w:after="0" w:line="240" w:lineRule="auto"/>
        <w:ind w:left="10" w:hanging="10"/>
        <w:jc w:val="center"/>
        <w:rPr>
          <w:rFonts w:ascii="Times New Roman" w:hAnsi="Times New Roman" w:cs="Times New Roman"/>
          <w:sz w:val="20"/>
          <w:szCs w:val="20"/>
        </w:rPr>
      </w:pPr>
      <w:proofErr w:type="spellStart"/>
      <w:r w:rsidRPr="00A31C7E">
        <w:rPr>
          <w:rFonts w:ascii="Times New Roman" w:hAnsi="Times New Roman" w:cs="Times New Roman"/>
          <w:sz w:val="20"/>
          <w:szCs w:val="20"/>
          <w:vertAlign w:val="superscript"/>
        </w:rPr>
        <w:t>a</w:t>
      </w:r>
      <w:r w:rsidRPr="00A31C7E">
        <w:rPr>
          <w:rFonts w:ascii="Times New Roman" w:hAnsi="Times New Roman" w:cs="Times New Roman"/>
          <w:sz w:val="20"/>
          <w:szCs w:val="20"/>
        </w:rPr>
        <w:t>Assistant</w:t>
      </w:r>
      <w:proofErr w:type="spellEnd"/>
      <w:r w:rsidRPr="00A31C7E">
        <w:rPr>
          <w:rFonts w:ascii="Times New Roman" w:hAnsi="Times New Roman" w:cs="Times New Roman"/>
          <w:sz w:val="20"/>
          <w:szCs w:val="20"/>
        </w:rPr>
        <w:t xml:space="preserve"> Professor, Department of Chemistry, Padmashri </w:t>
      </w:r>
      <w:proofErr w:type="spellStart"/>
      <w:r w:rsidRPr="00A31C7E">
        <w:rPr>
          <w:rFonts w:ascii="Times New Roman" w:hAnsi="Times New Roman" w:cs="Times New Roman"/>
          <w:sz w:val="20"/>
          <w:szCs w:val="20"/>
        </w:rPr>
        <w:t>Vikhe</w:t>
      </w:r>
      <w:proofErr w:type="spellEnd"/>
      <w:r w:rsidRPr="00A31C7E">
        <w:rPr>
          <w:rFonts w:ascii="Times New Roman" w:hAnsi="Times New Roman" w:cs="Times New Roman"/>
          <w:sz w:val="20"/>
          <w:szCs w:val="20"/>
        </w:rPr>
        <w:t xml:space="preserve"> Patil College of Arts, Science and Commerce, </w:t>
      </w:r>
      <w:proofErr w:type="spellStart"/>
      <w:r w:rsidRPr="00A31C7E">
        <w:rPr>
          <w:rFonts w:ascii="Times New Roman" w:hAnsi="Times New Roman" w:cs="Times New Roman"/>
          <w:sz w:val="20"/>
          <w:szCs w:val="20"/>
        </w:rPr>
        <w:t>Pravaranagar</w:t>
      </w:r>
      <w:proofErr w:type="spellEnd"/>
      <w:r w:rsidRPr="00A31C7E">
        <w:rPr>
          <w:rFonts w:ascii="Times New Roman" w:hAnsi="Times New Roman" w:cs="Times New Roman"/>
          <w:sz w:val="20"/>
          <w:szCs w:val="20"/>
        </w:rPr>
        <w:t xml:space="preserve">, Maharashtra, India.  </w:t>
      </w:r>
    </w:p>
    <w:p w14:paraId="0E48126E" w14:textId="77777777" w:rsidR="00A31C7E" w:rsidRPr="00A31C7E" w:rsidRDefault="00A31C7E" w:rsidP="00A31C7E">
      <w:pPr>
        <w:spacing w:after="0" w:line="240" w:lineRule="auto"/>
        <w:ind w:left="10" w:hanging="10"/>
        <w:jc w:val="center"/>
        <w:rPr>
          <w:rFonts w:ascii="Times New Roman" w:hAnsi="Times New Roman" w:cs="Times New Roman"/>
        </w:rPr>
      </w:pPr>
      <w:proofErr w:type="spellStart"/>
      <w:proofErr w:type="gramStart"/>
      <w:r w:rsidRPr="00A31C7E">
        <w:rPr>
          <w:rFonts w:ascii="Times New Roman" w:hAnsi="Times New Roman" w:cs="Times New Roman"/>
          <w:sz w:val="20"/>
          <w:szCs w:val="20"/>
          <w:vertAlign w:val="superscript"/>
        </w:rPr>
        <w:t>b</w:t>
      </w:r>
      <w:r w:rsidRPr="00A31C7E">
        <w:rPr>
          <w:rFonts w:ascii="Times New Roman" w:hAnsi="Times New Roman" w:cs="Times New Roman"/>
          <w:sz w:val="20"/>
          <w:szCs w:val="20"/>
        </w:rPr>
        <w:t>P.G</w:t>
      </w:r>
      <w:proofErr w:type="spellEnd"/>
      <w:proofErr w:type="gramEnd"/>
      <w:r w:rsidRPr="00A31C7E">
        <w:rPr>
          <w:rFonts w:ascii="Times New Roman" w:hAnsi="Times New Roman" w:cs="Times New Roman"/>
          <w:sz w:val="20"/>
          <w:szCs w:val="20"/>
        </w:rPr>
        <w:t xml:space="preserve"> Student, Department of Chemistry, Padmashri </w:t>
      </w:r>
      <w:proofErr w:type="spellStart"/>
      <w:r w:rsidRPr="00A31C7E">
        <w:rPr>
          <w:rFonts w:ascii="Times New Roman" w:hAnsi="Times New Roman" w:cs="Times New Roman"/>
          <w:sz w:val="20"/>
          <w:szCs w:val="20"/>
        </w:rPr>
        <w:t>Vikhe</w:t>
      </w:r>
      <w:proofErr w:type="spellEnd"/>
      <w:r w:rsidRPr="00A31C7E">
        <w:rPr>
          <w:rFonts w:ascii="Times New Roman" w:hAnsi="Times New Roman" w:cs="Times New Roman"/>
          <w:sz w:val="20"/>
          <w:szCs w:val="20"/>
        </w:rPr>
        <w:t xml:space="preserve"> Patil College Of Arts, Science And Commerce, </w:t>
      </w:r>
      <w:proofErr w:type="spellStart"/>
      <w:r w:rsidRPr="00A31C7E">
        <w:rPr>
          <w:rFonts w:ascii="Times New Roman" w:hAnsi="Times New Roman" w:cs="Times New Roman"/>
          <w:sz w:val="20"/>
          <w:szCs w:val="20"/>
        </w:rPr>
        <w:t>Pravaranagar</w:t>
      </w:r>
      <w:proofErr w:type="spellEnd"/>
      <w:r w:rsidRPr="00A31C7E">
        <w:rPr>
          <w:rFonts w:ascii="Times New Roman" w:hAnsi="Times New Roman" w:cs="Times New Roman"/>
          <w:sz w:val="20"/>
          <w:szCs w:val="20"/>
        </w:rPr>
        <w:t>, Maharashtra, India.</w:t>
      </w:r>
      <w:r w:rsidRPr="00A31C7E">
        <w:rPr>
          <w:rFonts w:ascii="Times New Roman" w:hAnsi="Times New Roman" w:cs="Times New Roman"/>
        </w:rPr>
        <w:t xml:space="preserve"> </w:t>
      </w:r>
    </w:p>
    <w:p w14:paraId="7DF7AC3F" w14:textId="49CAE97D" w:rsidR="00A31C7E" w:rsidRPr="00A31C7E" w:rsidRDefault="00A31C7E" w:rsidP="00A31C7E">
      <w:pPr>
        <w:spacing w:after="0" w:line="240" w:lineRule="auto"/>
        <w:ind w:left="10" w:hanging="10"/>
        <w:jc w:val="center"/>
        <w:rPr>
          <w:rFonts w:ascii="Times New Roman" w:hAnsi="Times New Roman" w:cs="Times New Roman"/>
        </w:rPr>
      </w:pPr>
      <w:r w:rsidRPr="00A31C7E">
        <w:rPr>
          <w:rFonts w:ascii="Times New Roman" w:hAnsi="Times New Roman" w:cs="Times New Roman"/>
        </w:rPr>
        <w:t>Orc id: 000-0005-1113-1625</w:t>
      </w:r>
      <w:r w:rsidRPr="00A31C7E">
        <w:rPr>
          <w:rFonts w:ascii="Times New Roman" w:hAnsi="Times New Roman" w:cs="Times New Roman"/>
          <w:vertAlign w:val="superscript"/>
        </w:rPr>
        <w:t>a</w:t>
      </w:r>
    </w:p>
    <w:p w14:paraId="1A221813" w14:textId="12B5F17F" w:rsidR="00CE0846" w:rsidRPr="00A31C7E" w:rsidRDefault="00CE0846" w:rsidP="00C4764A">
      <w:pPr>
        <w:spacing w:line="276" w:lineRule="auto"/>
        <w:jc w:val="both"/>
        <w:rPr>
          <w:rFonts w:ascii="Times New Roman" w:hAnsi="Times New Roman" w:cs="Times New Roman"/>
          <w:szCs w:val="24"/>
        </w:rPr>
      </w:pPr>
      <w:r w:rsidRPr="00A31C7E">
        <w:rPr>
          <w:rFonts w:ascii="Times New Roman" w:hAnsi="Times New Roman" w:cs="Times New Roman"/>
          <w:szCs w:val="24"/>
        </w:rPr>
        <w:t xml:space="preserve"> </w:t>
      </w:r>
      <w:r w:rsidR="00087EFD">
        <w:rPr>
          <w:rFonts w:ascii="Times New Roman" w:hAnsi="Times New Roman" w:cs="Times New Roman"/>
          <w:szCs w:val="24"/>
        </w:rPr>
        <w:t>___________________________________________________________________________</w:t>
      </w:r>
    </w:p>
    <w:p w14:paraId="2AD5EFD9" w14:textId="588DD575" w:rsidR="00CE0846" w:rsidRPr="00A31C7E" w:rsidRDefault="00A463F2" w:rsidP="00C4764A">
      <w:pPr>
        <w:spacing w:line="276" w:lineRule="auto"/>
        <w:jc w:val="both"/>
        <w:rPr>
          <w:rFonts w:ascii="Times New Roman" w:hAnsi="Times New Roman" w:cs="Times New Roman"/>
          <w:b/>
          <w:bCs/>
          <w:szCs w:val="24"/>
        </w:rPr>
      </w:pPr>
      <w:r w:rsidRPr="00A31C7E">
        <w:rPr>
          <w:rFonts w:ascii="Times New Roman" w:hAnsi="Times New Roman" w:cs="Times New Roman"/>
          <w:b/>
          <w:bCs/>
          <w:szCs w:val="24"/>
        </w:rPr>
        <w:t>ABSTRACT</w:t>
      </w:r>
    </w:p>
    <w:p w14:paraId="19C53362" w14:textId="5F84CCB8" w:rsidR="00CE0846" w:rsidRDefault="00CE0846" w:rsidP="00715A5B">
      <w:pPr>
        <w:spacing w:after="0" w:line="360" w:lineRule="auto"/>
        <w:ind w:firstLine="720"/>
        <w:jc w:val="both"/>
        <w:rPr>
          <w:rFonts w:ascii="Times New Roman" w:hAnsi="Times New Roman" w:cs="Times New Roman"/>
          <w:szCs w:val="24"/>
        </w:rPr>
      </w:pPr>
      <w:r w:rsidRPr="00A31C7E">
        <w:rPr>
          <w:rFonts w:ascii="Times New Roman" w:hAnsi="Times New Roman" w:cs="Times New Roman"/>
          <w:szCs w:val="24"/>
        </w:rPr>
        <w:t xml:space="preserve">The synthesis and characterization </w:t>
      </w:r>
      <w:r w:rsidR="00430235" w:rsidRPr="00A31C7E">
        <w:rPr>
          <w:rFonts w:ascii="Times New Roman" w:hAnsi="Times New Roman" w:cs="Times New Roman"/>
          <w:szCs w:val="24"/>
        </w:rPr>
        <w:t>of zinc</w:t>
      </w:r>
      <w:r w:rsidRPr="00A31C7E">
        <w:rPr>
          <w:rFonts w:ascii="Times New Roman" w:hAnsi="Times New Roman" w:cs="Times New Roman"/>
          <w:szCs w:val="24"/>
        </w:rPr>
        <w:t>-doped silver nanoparticles (</w:t>
      </w:r>
      <w:r w:rsidR="00884FD5" w:rsidRPr="00A31C7E">
        <w:rPr>
          <w:rFonts w:ascii="Times New Roman" w:hAnsi="Times New Roman" w:cs="Times New Roman"/>
          <w:szCs w:val="24"/>
        </w:rPr>
        <w:t>Zn-</w:t>
      </w:r>
      <w:proofErr w:type="spellStart"/>
      <w:r w:rsidR="00884FD5" w:rsidRPr="00A31C7E">
        <w:rPr>
          <w:rFonts w:ascii="Times New Roman" w:hAnsi="Times New Roman" w:cs="Times New Roman"/>
          <w:szCs w:val="24"/>
        </w:rPr>
        <w:t>AgNPs</w:t>
      </w:r>
      <w:proofErr w:type="spellEnd"/>
      <w:r w:rsidRPr="00A31C7E">
        <w:rPr>
          <w:rFonts w:ascii="Times New Roman" w:hAnsi="Times New Roman" w:cs="Times New Roman"/>
          <w:szCs w:val="24"/>
        </w:rPr>
        <w:t xml:space="preserve">) have emerged as an innovative and promising area of nanotechnology, given their enhanced physicochemical properties and potential applications across diverse scientific and industrial domains. This study delves into the systematic synthesis of </w:t>
      </w:r>
      <w:r w:rsidR="00884FD5" w:rsidRPr="00A31C7E">
        <w:rPr>
          <w:rFonts w:ascii="Times New Roman" w:hAnsi="Times New Roman" w:cs="Times New Roman"/>
          <w:szCs w:val="24"/>
        </w:rPr>
        <w:t>Zn-</w:t>
      </w:r>
      <w:proofErr w:type="spellStart"/>
      <w:r w:rsidR="00884FD5" w:rsidRPr="00A31C7E">
        <w:rPr>
          <w:rFonts w:ascii="Times New Roman" w:hAnsi="Times New Roman" w:cs="Times New Roman"/>
          <w:szCs w:val="24"/>
        </w:rPr>
        <w:t>AgNPs</w:t>
      </w:r>
      <w:proofErr w:type="spellEnd"/>
      <w:r w:rsidRPr="00A31C7E">
        <w:rPr>
          <w:rFonts w:ascii="Times New Roman" w:hAnsi="Times New Roman" w:cs="Times New Roman"/>
          <w:szCs w:val="24"/>
        </w:rPr>
        <w:t xml:space="preserve"> using green chemistry methods, leveraging plant extracts as reducing and stabilizing agents to ensure an environmentally benign approach. The incorporation </w:t>
      </w:r>
      <w:r w:rsidR="00430235" w:rsidRPr="00A31C7E">
        <w:rPr>
          <w:rFonts w:ascii="Times New Roman" w:hAnsi="Times New Roman" w:cs="Times New Roman"/>
          <w:szCs w:val="24"/>
        </w:rPr>
        <w:t>of zinc</w:t>
      </w:r>
      <w:r w:rsidRPr="00A31C7E">
        <w:rPr>
          <w:rFonts w:ascii="Times New Roman" w:hAnsi="Times New Roman" w:cs="Times New Roman"/>
          <w:szCs w:val="24"/>
        </w:rPr>
        <w:t xml:space="preserve"> into the silver nanoparticle matrix was achieved via co-reduction of silver nitrate (</w:t>
      </w:r>
      <w:proofErr w:type="spellStart"/>
      <w:r w:rsidRPr="00A31C7E">
        <w:rPr>
          <w:rFonts w:ascii="Times New Roman" w:hAnsi="Times New Roman" w:cs="Times New Roman"/>
          <w:szCs w:val="24"/>
        </w:rPr>
        <w:t>AgNO</w:t>
      </w:r>
      <w:proofErr w:type="spellEnd"/>
      <w:r w:rsidRPr="00A31C7E">
        <w:rPr>
          <w:rFonts w:ascii="Times New Roman" w:hAnsi="Times New Roman" w:cs="Times New Roman"/>
          <w:szCs w:val="24"/>
        </w:rPr>
        <w:t xml:space="preserve">₃) </w:t>
      </w:r>
      <w:r w:rsidR="00430235" w:rsidRPr="00A31C7E">
        <w:rPr>
          <w:rFonts w:ascii="Times New Roman" w:hAnsi="Times New Roman" w:cs="Times New Roman"/>
          <w:szCs w:val="24"/>
        </w:rPr>
        <w:t>and zinc</w:t>
      </w:r>
      <w:r w:rsidRPr="00A31C7E">
        <w:rPr>
          <w:rFonts w:ascii="Times New Roman" w:hAnsi="Times New Roman" w:cs="Times New Roman"/>
          <w:szCs w:val="24"/>
        </w:rPr>
        <w:t xml:space="preserve"> salts under controlled experimental conditions. The resulting nanoparticles were subjected to comprehensive characterization to elucidate their structural, morphological, optical, and chemical properties.</w:t>
      </w:r>
      <w:r w:rsidR="00715A5B">
        <w:rPr>
          <w:rFonts w:ascii="Times New Roman" w:hAnsi="Times New Roman" w:cs="Times New Roman"/>
          <w:szCs w:val="24"/>
        </w:rPr>
        <w:t xml:space="preserve"> </w:t>
      </w:r>
      <w:r w:rsidRPr="00A31C7E">
        <w:rPr>
          <w:rFonts w:ascii="Times New Roman" w:hAnsi="Times New Roman" w:cs="Times New Roman"/>
          <w:szCs w:val="24"/>
        </w:rPr>
        <w:t xml:space="preserve">The structural analysis performed through X-ray diffraction (XRD) confirmed the crystalline nature of the synthesized nanoparticles, with characteristic peaks indicating the successful doping </w:t>
      </w:r>
      <w:r w:rsidR="00430235" w:rsidRPr="00A31C7E">
        <w:rPr>
          <w:rFonts w:ascii="Times New Roman" w:hAnsi="Times New Roman" w:cs="Times New Roman"/>
          <w:szCs w:val="24"/>
        </w:rPr>
        <w:t>of zinc</w:t>
      </w:r>
      <w:r w:rsidRPr="00A31C7E">
        <w:rPr>
          <w:rFonts w:ascii="Times New Roman" w:hAnsi="Times New Roman" w:cs="Times New Roman"/>
          <w:szCs w:val="24"/>
        </w:rPr>
        <w:t xml:space="preserve"> into the silver lattice. Scanning Electron Microscopy (SEM) and Transmission Electron Microscopy (TEM) revealed spherical nanoparticle morphology with average diameters ranging between 10 and 50 nm, while Energy Dispersive X-ray Spectroscopy (EDS) validated the presence of both silver </w:t>
      </w:r>
      <w:r w:rsidR="00430235" w:rsidRPr="00A31C7E">
        <w:rPr>
          <w:rFonts w:ascii="Times New Roman" w:hAnsi="Times New Roman" w:cs="Times New Roman"/>
          <w:szCs w:val="24"/>
        </w:rPr>
        <w:t>and zinc</w:t>
      </w:r>
      <w:r w:rsidRPr="00A31C7E">
        <w:rPr>
          <w:rFonts w:ascii="Times New Roman" w:hAnsi="Times New Roman" w:cs="Times New Roman"/>
          <w:szCs w:val="24"/>
        </w:rPr>
        <w:t xml:space="preserve"> elements in the nanoparticle composition. Further, Fourier Transform Infrared Spectroscopy (FTIR) highlighted the functional groups from plant extracts involved in the capping and stabilization processes, affirming the role of biomole</w:t>
      </w:r>
      <w:r w:rsidR="00A92CA5">
        <w:rPr>
          <w:rFonts w:ascii="Times New Roman" w:hAnsi="Times New Roman" w:cs="Times New Roman"/>
          <w:szCs w:val="24"/>
        </w:rPr>
        <w:t>cu</w:t>
      </w:r>
      <w:r w:rsidRPr="00A31C7E">
        <w:rPr>
          <w:rFonts w:ascii="Times New Roman" w:hAnsi="Times New Roman" w:cs="Times New Roman"/>
          <w:szCs w:val="24"/>
        </w:rPr>
        <w:t>les in the synthesis process.</w:t>
      </w:r>
    </w:p>
    <w:p w14:paraId="120DC767" w14:textId="795D9C31" w:rsidR="00A463F2" w:rsidRDefault="00715A5B" w:rsidP="00A463F2">
      <w:pPr>
        <w:spacing w:after="0" w:line="276" w:lineRule="auto"/>
        <w:jc w:val="both"/>
        <w:rPr>
          <w:rFonts w:ascii="Times New Roman" w:hAnsi="Times New Roman" w:cs="Times New Roman"/>
          <w:sz w:val="22"/>
          <w:szCs w:val="22"/>
        </w:rPr>
      </w:pPr>
      <w:r w:rsidRPr="000C43D6">
        <w:rPr>
          <w:rFonts w:ascii="Times New Roman" w:hAnsi="Times New Roman" w:cs="Times New Roman"/>
          <w:b/>
          <w:bCs/>
          <w:sz w:val="22"/>
          <w:szCs w:val="22"/>
        </w:rPr>
        <w:t>Keyw</w:t>
      </w:r>
      <w:r w:rsidR="002668A7">
        <w:rPr>
          <w:rFonts w:ascii="Times New Roman" w:hAnsi="Times New Roman" w:cs="Times New Roman"/>
          <w:b/>
          <w:bCs/>
          <w:sz w:val="22"/>
          <w:szCs w:val="22"/>
        </w:rPr>
        <w:t>o</w:t>
      </w:r>
      <w:r w:rsidRPr="000C43D6">
        <w:rPr>
          <w:rFonts w:ascii="Times New Roman" w:hAnsi="Times New Roman" w:cs="Times New Roman"/>
          <w:b/>
          <w:bCs/>
          <w:sz w:val="22"/>
          <w:szCs w:val="22"/>
        </w:rPr>
        <w:t>rds:</w:t>
      </w:r>
      <w:r>
        <w:rPr>
          <w:rFonts w:ascii="Times New Roman" w:hAnsi="Times New Roman" w:cs="Times New Roman"/>
          <w:szCs w:val="24"/>
        </w:rPr>
        <w:t xml:space="preserve"> </w:t>
      </w:r>
      <w:r w:rsidR="000C43D6" w:rsidRPr="000C43D6">
        <w:rPr>
          <w:rFonts w:ascii="Times New Roman" w:hAnsi="Times New Roman" w:cs="Times New Roman"/>
          <w:sz w:val="22"/>
          <w:szCs w:val="22"/>
        </w:rPr>
        <w:t>C</w:t>
      </w:r>
      <w:r w:rsidRPr="000C43D6">
        <w:rPr>
          <w:rFonts w:ascii="Times New Roman" w:hAnsi="Times New Roman" w:cs="Times New Roman"/>
          <w:sz w:val="22"/>
          <w:szCs w:val="22"/>
        </w:rPr>
        <w:t xml:space="preserve">haracterization, nanoparticles, </w:t>
      </w:r>
      <w:r w:rsidR="000C43D6" w:rsidRPr="000C43D6">
        <w:rPr>
          <w:rFonts w:ascii="Times New Roman" w:hAnsi="Times New Roman" w:cs="Times New Roman"/>
          <w:sz w:val="22"/>
          <w:szCs w:val="22"/>
        </w:rPr>
        <w:t>green chemistry</w:t>
      </w:r>
      <w:r w:rsidR="000C43D6">
        <w:rPr>
          <w:rFonts w:ascii="Times New Roman" w:hAnsi="Times New Roman" w:cs="Times New Roman"/>
          <w:sz w:val="22"/>
          <w:szCs w:val="22"/>
        </w:rPr>
        <w:t>.</w:t>
      </w:r>
    </w:p>
    <w:p w14:paraId="38E250FF" w14:textId="77777777" w:rsidR="000C43D6" w:rsidRPr="00A31C7E" w:rsidRDefault="000C43D6" w:rsidP="00A463F2">
      <w:pPr>
        <w:spacing w:after="0" w:line="276" w:lineRule="auto"/>
        <w:jc w:val="both"/>
        <w:rPr>
          <w:rFonts w:ascii="Times New Roman" w:hAnsi="Times New Roman" w:cs="Times New Roman"/>
          <w:szCs w:val="24"/>
        </w:rPr>
      </w:pPr>
    </w:p>
    <w:p w14:paraId="41F557EF" w14:textId="6D1A4D89" w:rsidR="00CE0846" w:rsidRPr="00A463F2" w:rsidRDefault="00A463F2" w:rsidP="00A463F2">
      <w:pPr>
        <w:pStyle w:val="ListParagraph"/>
        <w:numPr>
          <w:ilvl w:val="0"/>
          <w:numId w:val="8"/>
        </w:numPr>
        <w:spacing w:line="276" w:lineRule="auto"/>
        <w:jc w:val="both"/>
        <w:rPr>
          <w:rFonts w:ascii="Times New Roman" w:hAnsi="Times New Roman" w:cs="Times New Roman"/>
          <w:b/>
          <w:bCs/>
          <w:szCs w:val="24"/>
        </w:rPr>
      </w:pPr>
      <w:r w:rsidRPr="00A463F2">
        <w:rPr>
          <w:rFonts w:ascii="Times New Roman" w:hAnsi="Times New Roman" w:cs="Times New Roman"/>
          <w:b/>
          <w:bCs/>
          <w:szCs w:val="24"/>
        </w:rPr>
        <w:t>INTRODUCTION</w:t>
      </w:r>
    </w:p>
    <w:p w14:paraId="0FF71F0B" w14:textId="234B1D1C" w:rsidR="00F74C4E" w:rsidRPr="00A31C7E" w:rsidRDefault="00F74C4E" w:rsidP="00A463F2">
      <w:pPr>
        <w:spacing w:after="0" w:line="360" w:lineRule="auto"/>
        <w:ind w:firstLine="720"/>
        <w:jc w:val="both"/>
        <w:rPr>
          <w:rFonts w:ascii="Times New Roman" w:hAnsi="Times New Roman" w:cs="Times New Roman"/>
          <w:szCs w:val="24"/>
        </w:rPr>
      </w:pPr>
      <w:r w:rsidRPr="00A31C7E">
        <w:rPr>
          <w:rFonts w:ascii="Times New Roman" w:hAnsi="Times New Roman" w:cs="Times New Roman"/>
          <w:szCs w:val="24"/>
        </w:rPr>
        <w:t>Copper-doped silver nanoparticles (Ag-</w:t>
      </w:r>
      <w:r w:rsidR="00BB5332">
        <w:rPr>
          <w:rFonts w:ascii="Times New Roman" w:hAnsi="Times New Roman" w:cs="Times New Roman"/>
          <w:szCs w:val="24"/>
        </w:rPr>
        <w:t>Zn</w:t>
      </w:r>
      <w:r w:rsidRPr="00A31C7E">
        <w:rPr>
          <w:rFonts w:ascii="Times New Roman" w:hAnsi="Times New Roman" w:cs="Times New Roman"/>
          <w:szCs w:val="24"/>
        </w:rPr>
        <w:t xml:space="preserve"> NPs) represent an exciting frontier in nanotechnology due to their remarkable properties and diverse applications </w:t>
      </w:r>
      <w:r w:rsidR="007342A7" w:rsidRPr="00A31C7E">
        <w:rPr>
          <w:rFonts w:ascii="Times New Roman" w:hAnsi="Times New Roman" w:cs="Times New Roman"/>
          <w:szCs w:val="24"/>
        </w:rPr>
        <w:t>[</w:t>
      </w:r>
      <w:r w:rsidRPr="00A31C7E">
        <w:rPr>
          <w:rFonts w:ascii="Times New Roman" w:hAnsi="Times New Roman" w:cs="Times New Roman"/>
          <w:szCs w:val="24"/>
        </w:rPr>
        <w:t>1</w:t>
      </w:r>
      <w:r w:rsidR="007342A7" w:rsidRPr="00A31C7E">
        <w:rPr>
          <w:rFonts w:ascii="Times New Roman" w:hAnsi="Times New Roman" w:cs="Times New Roman"/>
          <w:szCs w:val="24"/>
        </w:rPr>
        <w:t>]</w:t>
      </w:r>
      <w:r w:rsidRPr="00A31C7E">
        <w:rPr>
          <w:rFonts w:ascii="Times New Roman" w:hAnsi="Times New Roman" w:cs="Times New Roman"/>
          <w:szCs w:val="24"/>
        </w:rPr>
        <w:t xml:space="preserve">. The integration of copper into silver nanoparticles enhances their physicochemical and biological characteristics, leading to improvements in antimicrobial, catalytic, and optical functionalities </w:t>
      </w:r>
      <w:r w:rsidR="007342A7" w:rsidRPr="00A31C7E">
        <w:rPr>
          <w:rFonts w:ascii="Times New Roman" w:hAnsi="Times New Roman" w:cs="Times New Roman"/>
          <w:szCs w:val="24"/>
        </w:rPr>
        <w:t>[</w:t>
      </w:r>
      <w:r w:rsidRPr="00A31C7E">
        <w:rPr>
          <w:rFonts w:ascii="Times New Roman" w:hAnsi="Times New Roman" w:cs="Times New Roman"/>
          <w:szCs w:val="24"/>
        </w:rPr>
        <w:t>2</w:t>
      </w:r>
      <w:r w:rsidR="007342A7" w:rsidRPr="00A31C7E">
        <w:rPr>
          <w:rFonts w:ascii="Times New Roman" w:hAnsi="Times New Roman" w:cs="Times New Roman"/>
          <w:szCs w:val="24"/>
        </w:rPr>
        <w:t>]</w:t>
      </w:r>
      <w:r w:rsidRPr="00A31C7E">
        <w:rPr>
          <w:rFonts w:ascii="Times New Roman" w:hAnsi="Times New Roman" w:cs="Times New Roman"/>
          <w:szCs w:val="24"/>
        </w:rPr>
        <w:t xml:space="preserve">. This research builds on the rich history of green synthesis methodologies, which utilize plant extracts as reducing and stabilizing agents </w:t>
      </w:r>
      <w:r w:rsidR="007342A7" w:rsidRPr="00A31C7E">
        <w:rPr>
          <w:rFonts w:ascii="Times New Roman" w:hAnsi="Times New Roman" w:cs="Times New Roman"/>
          <w:szCs w:val="24"/>
        </w:rPr>
        <w:t>[</w:t>
      </w:r>
      <w:r w:rsidRPr="00A31C7E">
        <w:rPr>
          <w:rFonts w:ascii="Times New Roman" w:hAnsi="Times New Roman" w:cs="Times New Roman"/>
          <w:szCs w:val="24"/>
        </w:rPr>
        <w:t>3</w:t>
      </w:r>
      <w:r w:rsidR="007342A7" w:rsidRPr="00A31C7E">
        <w:rPr>
          <w:rFonts w:ascii="Times New Roman" w:hAnsi="Times New Roman" w:cs="Times New Roman"/>
          <w:szCs w:val="24"/>
        </w:rPr>
        <w:t>]</w:t>
      </w:r>
      <w:r w:rsidRPr="00A31C7E">
        <w:rPr>
          <w:rFonts w:ascii="Times New Roman" w:hAnsi="Times New Roman" w:cs="Times New Roman"/>
          <w:szCs w:val="24"/>
        </w:rPr>
        <w:t>. Among these, the use of banyan (</w:t>
      </w:r>
      <w:r w:rsidR="00383F60">
        <w:rPr>
          <w:rFonts w:ascii="Times New Roman" w:hAnsi="Times New Roman" w:cs="Times New Roman"/>
          <w:i/>
        </w:rPr>
        <w:t>Ficus</w:t>
      </w:r>
      <w:r w:rsidR="00A463F2" w:rsidRPr="00A463F2">
        <w:rPr>
          <w:rFonts w:ascii="Times New Roman" w:hAnsi="Times New Roman" w:cs="Times New Roman"/>
          <w:i/>
        </w:rPr>
        <w:t xml:space="preserve"> benghalensis</w:t>
      </w:r>
      <w:r w:rsidRPr="00A463F2">
        <w:rPr>
          <w:rFonts w:ascii="Times New Roman" w:hAnsi="Times New Roman" w:cs="Times New Roman"/>
          <w:szCs w:val="24"/>
        </w:rPr>
        <w:t>)</w:t>
      </w:r>
      <w:r w:rsidRPr="00A31C7E">
        <w:rPr>
          <w:rFonts w:ascii="Times New Roman" w:hAnsi="Times New Roman" w:cs="Times New Roman"/>
          <w:szCs w:val="24"/>
        </w:rPr>
        <w:t xml:space="preserve"> leaf extracts stands out for its eco-friendliness, cost-effectiveness, and sustainability, making it an ideal choice for nanoparticle synthesis </w:t>
      </w:r>
      <w:r w:rsidR="007342A7" w:rsidRPr="00A31C7E">
        <w:rPr>
          <w:rFonts w:ascii="Times New Roman" w:hAnsi="Times New Roman" w:cs="Times New Roman"/>
          <w:szCs w:val="24"/>
        </w:rPr>
        <w:t>[</w:t>
      </w:r>
      <w:r w:rsidRPr="00A31C7E">
        <w:rPr>
          <w:rFonts w:ascii="Times New Roman" w:hAnsi="Times New Roman" w:cs="Times New Roman"/>
          <w:szCs w:val="24"/>
        </w:rPr>
        <w:t>4</w:t>
      </w:r>
      <w:r w:rsidR="007342A7" w:rsidRPr="00A31C7E">
        <w:rPr>
          <w:rFonts w:ascii="Times New Roman" w:hAnsi="Times New Roman" w:cs="Times New Roman"/>
          <w:szCs w:val="24"/>
        </w:rPr>
        <w:t>]</w:t>
      </w:r>
      <w:r w:rsidR="00A463F2">
        <w:rPr>
          <w:rFonts w:ascii="Times New Roman" w:hAnsi="Times New Roman" w:cs="Times New Roman"/>
          <w:szCs w:val="24"/>
        </w:rPr>
        <w:t xml:space="preserve">. </w:t>
      </w:r>
      <w:r w:rsidRPr="00A31C7E">
        <w:rPr>
          <w:rFonts w:ascii="Times New Roman" w:hAnsi="Times New Roman" w:cs="Times New Roman"/>
          <w:szCs w:val="24"/>
        </w:rPr>
        <w:t xml:space="preserve">The green synthesis of silver nanoparticles using banyan leaves has been extensively studied due to its simplicity and effectiveness </w:t>
      </w:r>
      <w:r w:rsidR="007342A7" w:rsidRPr="00A31C7E">
        <w:rPr>
          <w:rFonts w:ascii="Times New Roman" w:hAnsi="Times New Roman" w:cs="Times New Roman"/>
          <w:szCs w:val="24"/>
        </w:rPr>
        <w:t>[</w:t>
      </w:r>
      <w:r w:rsidRPr="00A31C7E">
        <w:rPr>
          <w:rFonts w:ascii="Times New Roman" w:hAnsi="Times New Roman" w:cs="Times New Roman"/>
          <w:szCs w:val="24"/>
        </w:rPr>
        <w:t>5</w:t>
      </w:r>
      <w:r w:rsidR="00A463F2">
        <w:rPr>
          <w:rFonts w:ascii="Times New Roman" w:hAnsi="Times New Roman" w:cs="Times New Roman"/>
          <w:szCs w:val="24"/>
        </w:rPr>
        <w:t>,</w:t>
      </w:r>
      <w:r w:rsidRPr="00A31C7E">
        <w:rPr>
          <w:rFonts w:ascii="Times New Roman" w:hAnsi="Times New Roman" w:cs="Times New Roman"/>
          <w:szCs w:val="24"/>
        </w:rPr>
        <w:t>6</w:t>
      </w:r>
      <w:r w:rsidR="007342A7" w:rsidRPr="00A31C7E">
        <w:rPr>
          <w:rFonts w:ascii="Times New Roman" w:hAnsi="Times New Roman" w:cs="Times New Roman"/>
          <w:szCs w:val="24"/>
        </w:rPr>
        <w:t>]</w:t>
      </w:r>
      <w:r w:rsidRPr="00A31C7E">
        <w:rPr>
          <w:rFonts w:ascii="Times New Roman" w:hAnsi="Times New Roman" w:cs="Times New Roman"/>
          <w:szCs w:val="24"/>
        </w:rPr>
        <w:t xml:space="preserve"> demonstrated the antibacterial efficacy of silver nanoparticles synthesized through banyan leaf extracts </w:t>
      </w:r>
      <w:r w:rsidR="007342A7" w:rsidRPr="00A31C7E">
        <w:rPr>
          <w:rFonts w:ascii="Times New Roman" w:hAnsi="Times New Roman" w:cs="Times New Roman"/>
          <w:szCs w:val="24"/>
        </w:rPr>
        <w:t>[</w:t>
      </w:r>
      <w:r w:rsidRPr="00A31C7E">
        <w:rPr>
          <w:rFonts w:ascii="Times New Roman" w:hAnsi="Times New Roman" w:cs="Times New Roman"/>
          <w:szCs w:val="24"/>
        </w:rPr>
        <w:t>7</w:t>
      </w:r>
      <w:r w:rsidR="007342A7" w:rsidRPr="00A31C7E">
        <w:rPr>
          <w:rFonts w:ascii="Times New Roman" w:hAnsi="Times New Roman" w:cs="Times New Roman"/>
          <w:szCs w:val="24"/>
        </w:rPr>
        <w:t>]</w:t>
      </w:r>
      <w:r w:rsidRPr="00A31C7E">
        <w:rPr>
          <w:rFonts w:ascii="Times New Roman" w:hAnsi="Times New Roman" w:cs="Times New Roman"/>
          <w:szCs w:val="24"/>
        </w:rPr>
        <w:t xml:space="preserve"> highlighted their potential in applications ranging from catalysis to biomedical uses. Building upon these foundations, the present study incorporates copper doping into silver nanoparticles, leveraging the </w:t>
      </w:r>
      <w:r w:rsidRPr="00A31C7E">
        <w:rPr>
          <w:rFonts w:ascii="Times New Roman" w:hAnsi="Times New Roman" w:cs="Times New Roman"/>
          <w:szCs w:val="24"/>
        </w:rPr>
        <w:lastRenderedPageBreak/>
        <w:t xml:space="preserve">synergistic effects of copper and silver to enhance their overall performance </w:t>
      </w:r>
      <w:r w:rsidR="007342A7" w:rsidRPr="00A31C7E">
        <w:rPr>
          <w:rFonts w:ascii="Times New Roman" w:hAnsi="Times New Roman" w:cs="Times New Roman"/>
          <w:szCs w:val="24"/>
        </w:rPr>
        <w:t>[</w:t>
      </w:r>
      <w:r w:rsidRPr="00A31C7E">
        <w:rPr>
          <w:rFonts w:ascii="Times New Roman" w:hAnsi="Times New Roman" w:cs="Times New Roman"/>
          <w:szCs w:val="24"/>
        </w:rPr>
        <w:t>8</w:t>
      </w:r>
      <w:r w:rsidR="007342A7" w:rsidRPr="00A31C7E">
        <w:rPr>
          <w:rFonts w:ascii="Times New Roman" w:hAnsi="Times New Roman" w:cs="Times New Roman"/>
          <w:szCs w:val="24"/>
        </w:rPr>
        <w:t>]</w:t>
      </w:r>
      <w:r w:rsidR="00A463F2">
        <w:rPr>
          <w:rFonts w:ascii="Times New Roman" w:hAnsi="Times New Roman" w:cs="Times New Roman"/>
          <w:szCs w:val="24"/>
        </w:rPr>
        <w:t>.</w:t>
      </w:r>
      <w:r w:rsidR="008B6D62">
        <w:rPr>
          <w:rFonts w:ascii="Times New Roman" w:hAnsi="Times New Roman" w:cs="Times New Roman"/>
          <w:szCs w:val="24"/>
        </w:rPr>
        <w:t xml:space="preserve"> </w:t>
      </w:r>
      <w:r w:rsidRPr="00A31C7E">
        <w:rPr>
          <w:rFonts w:ascii="Times New Roman" w:hAnsi="Times New Roman" w:cs="Times New Roman"/>
          <w:szCs w:val="24"/>
        </w:rPr>
        <w:t xml:space="preserve">Copper, as a transition metal, offers unique attributes that complement the intrinsic properties of silver </w:t>
      </w:r>
      <w:r w:rsidR="007342A7" w:rsidRPr="00A31C7E">
        <w:rPr>
          <w:rFonts w:ascii="Times New Roman" w:hAnsi="Times New Roman" w:cs="Times New Roman"/>
          <w:szCs w:val="24"/>
        </w:rPr>
        <w:t>[</w:t>
      </w:r>
      <w:r w:rsidRPr="00A31C7E">
        <w:rPr>
          <w:rFonts w:ascii="Times New Roman" w:hAnsi="Times New Roman" w:cs="Times New Roman"/>
          <w:szCs w:val="24"/>
        </w:rPr>
        <w:t>9</w:t>
      </w:r>
      <w:r w:rsidR="007342A7" w:rsidRPr="00A31C7E">
        <w:rPr>
          <w:rFonts w:ascii="Times New Roman" w:hAnsi="Times New Roman" w:cs="Times New Roman"/>
          <w:szCs w:val="24"/>
        </w:rPr>
        <w:t>]</w:t>
      </w:r>
      <w:r w:rsidRPr="00A31C7E">
        <w:rPr>
          <w:rFonts w:ascii="Times New Roman" w:hAnsi="Times New Roman" w:cs="Times New Roman"/>
          <w:szCs w:val="24"/>
        </w:rPr>
        <w:t xml:space="preserve">. Previous studies have shown the benefits of doping silver nanoparticles with copper in improving antimicrobial efficacy, catalytic activity, and optical properties </w:t>
      </w:r>
      <w:r w:rsidR="007342A7" w:rsidRPr="00A31C7E">
        <w:rPr>
          <w:rFonts w:ascii="Times New Roman" w:hAnsi="Times New Roman" w:cs="Times New Roman"/>
          <w:szCs w:val="24"/>
        </w:rPr>
        <w:t>[</w:t>
      </w:r>
      <w:r w:rsidRPr="00A31C7E">
        <w:rPr>
          <w:rFonts w:ascii="Times New Roman" w:hAnsi="Times New Roman" w:cs="Times New Roman"/>
          <w:szCs w:val="24"/>
        </w:rPr>
        <w:t>10</w:t>
      </w:r>
      <w:r w:rsidR="00A463F2">
        <w:rPr>
          <w:rFonts w:ascii="Times New Roman" w:hAnsi="Times New Roman" w:cs="Times New Roman"/>
          <w:szCs w:val="24"/>
        </w:rPr>
        <w:t>-</w:t>
      </w:r>
      <w:r w:rsidRPr="00A31C7E">
        <w:rPr>
          <w:rFonts w:ascii="Times New Roman" w:hAnsi="Times New Roman" w:cs="Times New Roman"/>
          <w:szCs w:val="24"/>
        </w:rPr>
        <w:t>12</w:t>
      </w:r>
      <w:r w:rsidR="007342A7" w:rsidRPr="00A31C7E">
        <w:rPr>
          <w:rFonts w:ascii="Times New Roman" w:hAnsi="Times New Roman" w:cs="Times New Roman"/>
          <w:szCs w:val="24"/>
        </w:rPr>
        <w:t>]</w:t>
      </w:r>
      <w:r w:rsidRPr="00A31C7E">
        <w:rPr>
          <w:rFonts w:ascii="Times New Roman" w:hAnsi="Times New Roman" w:cs="Times New Roman"/>
          <w:szCs w:val="24"/>
        </w:rPr>
        <w:t xml:space="preserve"> explored the impact of copper doping on enhancing nanoparticle functionality, emphasizing the robust antimicrobial properties and catalytic potential introduced by this modification </w:t>
      </w:r>
      <w:r w:rsidR="007342A7" w:rsidRPr="00A31C7E">
        <w:rPr>
          <w:rFonts w:ascii="Times New Roman" w:hAnsi="Times New Roman" w:cs="Times New Roman"/>
          <w:szCs w:val="24"/>
        </w:rPr>
        <w:t>[</w:t>
      </w:r>
      <w:r w:rsidRPr="00A31C7E">
        <w:rPr>
          <w:rFonts w:ascii="Times New Roman" w:hAnsi="Times New Roman" w:cs="Times New Roman"/>
          <w:szCs w:val="24"/>
        </w:rPr>
        <w:t>13</w:t>
      </w:r>
      <w:r w:rsidR="007342A7" w:rsidRPr="00A31C7E">
        <w:rPr>
          <w:rFonts w:ascii="Times New Roman" w:hAnsi="Times New Roman" w:cs="Times New Roman"/>
          <w:szCs w:val="24"/>
        </w:rPr>
        <w:t>]</w:t>
      </w:r>
      <w:r w:rsidR="00A463F2">
        <w:rPr>
          <w:rFonts w:ascii="Times New Roman" w:hAnsi="Times New Roman" w:cs="Times New Roman"/>
          <w:szCs w:val="24"/>
        </w:rPr>
        <w:t>.</w:t>
      </w:r>
    </w:p>
    <w:p w14:paraId="166E9D73" w14:textId="15B166BD" w:rsidR="00F74C4E" w:rsidRPr="00A31C7E" w:rsidRDefault="00F74C4E" w:rsidP="008B6D62">
      <w:pPr>
        <w:spacing w:after="0" w:line="360" w:lineRule="auto"/>
        <w:ind w:firstLine="720"/>
        <w:jc w:val="both"/>
        <w:rPr>
          <w:rFonts w:ascii="Times New Roman" w:hAnsi="Times New Roman" w:cs="Times New Roman"/>
          <w:szCs w:val="24"/>
        </w:rPr>
      </w:pPr>
      <w:r w:rsidRPr="00A31C7E">
        <w:rPr>
          <w:rFonts w:ascii="Times New Roman" w:hAnsi="Times New Roman" w:cs="Times New Roman"/>
          <w:szCs w:val="24"/>
        </w:rPr>
        <w:t xml:space="preserve">This research aligns with the ongoing exploration of eco-friendly synthesis techniques </w:t>
      </w:r>
      <w:r w:rsidR="007342A7" w:rsidRPr="00A31C7E">
        <w:rPr>
          <w:rFonts w:ascii="Times New Roman" w:hAnsi="Times New Roman" w:cs="Times New Roman"/>
          <w:szCs w:val="24"/>
        </w:rPr>
        <w:t>[</w:t>
      </w:r>
      <w:r w:rsidRPr="00A31C7E">
        <w:rPr>
          <w:rFonts w:ascii="Times New Roman" w:hAnsi="Times New Roman" w:cs="Times New Roman"/>
          <w:szCs w:val="24"/>
        </w:rPr>
        <w:t>14</w:t>
      </w:r>
      <w:r w:rsidR="00A463F2">
        <w:rPr>
          <w:rFonts w:ascii="Times New Roman" w:hAnsi="Times New Roman" w:cs="Times New Roman"/>
          <w:szCs w:val="24"/>
        </w:rPr>
        <w:t>-</w:t>
      </w:r>
      <w:r w:rsidRPr="00A31C7E">
        <w:rPr>
          <w:rFonts w:ascii="Times New Roman" w:hAnsi="Times New Roman" w:cs="Times New Roman"/>
          <w:szCs w:val="24"/>
        </w:rPr>
        <w:t>16</w:t>
      </w:r>
      <w:r w:rsidR="007342A7" w:rsidRPr="00A31C7E">
        <w:rPr>
          <w:rFonts w:ascii="Times New Roman" w:hAnsi="Times New Roman" w:cs="Times New Roman"/>
          <w:szCs w:val="24"/>
        </w:rPr>
        <w:t>]</w:t>
      </w:r>
      <w:r w:rsidRPr="00A31C7E">
        <w:rPr>
          <w:rFonts w:ascii="Times New Roman" w:hAnsi="Times New Roman" w:cs="Times New Roman"/>
          <w:szCs w:val="24"/>
        </w:rPr>
        <w:t xml:space="preserve"> emphasized the catalytic applications of plant-mediated silver nanoparticles, highlighting the advantages of green synthesis over conventional chemical methods </w:t>
      </w:r>
      <w:r w:rsidR="007342A7" w:rsidRPr="00A31C7E">
        <w:rPr>
          <w:rFonts w:ascii="Times New Roman" w:hAnsi="Times New Roman" w:cs="Times New Roman"/>
          <w:szCs w:val="24"/>
        </w:rPr>
        <w:t>[</w:t>
      </w:r>
      <w:r w:rsidRPr="00A31C7E">
        <w:rPr>
          <w:rFonts w:ascii="Times New Roman" w:hAnsi="Times New Roman" w:cs="Times New Roman"/>
          <w:szCs w:val="24"/>
        </w:rPr>
        <w:t>17</w:t>
      </w:r>
      <w:r w:rsidR="002D59E7">
        <w:rPr>
          <w:rFonts w:ascii="Times New Roman" w:hAnsi="Times New Roman" w:cs="Times New Roman"/>
          <w:szCs w:val="24"/>
        </w:rPr>
        <w:t>-19</w:t>
      </w:r>
      <w:r w:rsidR="007342A7" w:rsidRPr="00A31C7E">
        <w:rPr>
          <w:rFonts w:ascii="Times New Roman" w:hAnsi="Times New Roman" w:cs="Times New Roman"/>
          <w:szCs w:val="24"/>
        </w:rPr>
        <w:t>]</w:t>
      </w:r>
      <w:r w:rsidRPr="00A31C7E">
        <w:rPr>
          <w:rFonts w:ascii="Times New Roman" w:hAnsi="Times New Roman" w:cs="Times New Roman"/>
          <w:szCs w:val="24"/>
        </w:rPr>
        <w:t xml:space="preserve">. </w:t>
      </w:r>
      <w:r w:rsidR="002D59E7">
        <w:rPr>
          <w:rFonts w:ascii="Times New Roman" w:hAnsi="Times New Roman" w:cs="Times New Roman"/>
          <w:szCs w:val="24"/>
        </w:rPr>
        <w:t>T</w:t>
      </w:r>
      <w:r w:rsidRPr="00A31C7E">
        <w:rPr>
          <w:rFonts w:ascii="Times New Roman" w:hAnsi="Times New Roman" w:cs="Times New Roman"/>
          <w:szCs w:val="24"/>
        </w:rPr>
        <w:t xml:space="preserve">he importance of sustainable approaches in achieving effective solutions for water purification and antimicrobial applications </w:t>
      </w:r>
      <w:r w:rsidR="007342A7" w:rsidRPr="00A31C7E">
        <w:rPr>
          <w:rFonts w:ascii="Times New Roman" w:hAnsi="Times New Roman" w:cs="Times New Roman"/>
          <w:szCs w:val="24"/>
        </w:rPr>
        <w:t>[</w:t>
      </w:r>
      <w:r w:rsidRPr="00A31C7E">
        <w:rPr>
          <w:rFonts w:ascii="Times New Roman" w:hAnsi="Times New Roman" w:cs="Times New Roman"/>
          <w:szCs w:val="24"/>
        </w:rPr>
        <w:t>20</w:t>
      </w:r>
      <w:r w:rsidR="007342A7" w:rsidRPr="00A31C7E">
        <w:rPr>
          <w:rFonts w:ascii="Times New Roman" w:hAnsi="Times New Roman" w:cs="Times New Roman"/>
          <w:szCs w:val="24"/>
        </w:rPr>
        <w:t>]</w:t>
      </w:r>
      <w:r w:rsidRPr="00A31C7E">
        <w:rPr>
          <w:rFonts w:ascii="Times New Roman" w:hAnsi="Times New Roman" w:cs="Times New Roman"/>
          <w:szCs w:val="24"/>
        </w:rPr>
        <w:t xml:space="preserve">. By adopting such green synthesis methods, the production of copper-doped silver nanoparticles minimizes environmental risks while ensuring the biocompatibility of the resulting material </w:t>
      </w:r>
      <w:r w:rsidR="007342A7" w:rsidRPr="00A31C7E">
        <w:rPr>
          <w:rFonts w:ascii="Times New Roman" w:hAnsi="Times New Roman" w:cs="Times New Roman"/>
          <w:szCs w:val="24"/>
        </w:rPr>
        <w:t>[</w:t>
      </w:r>
      <w:r w:rsidRPr="00A31C7E">
        <w:rPr>
          <w:rFonts w:ascii="Times New Roman" w:hAnsi="Times New Roman" w:cs="Times New Roman"/>
          <w:szCs w:val="24"/>
        </w:rPr>
        <w:t>21</w:t>
      </w:r>
      <w:r w:rsidR="007342A7" w:rsidRPr="00A31C7E">
        <w:rPr>
          <w:rFonts w:ascii="Times New Roman" w:hAnsi="Times New Roman" w:cs="Times New Roman"/>
          <w:szCs w:val="24"/>
        </w:rPr>
        <w:t>]</w:t>
      </w:r>
      <w:r w:rsidRPr="00A31C7E">
        <w:rPr>
          <w:rFonts w:ascii="Times New Roman" w:hAnsi="Times New Roman" w:cs="Times New Roman"/>
          <w:szCs w:val="24"/>
        </w:rPr>
        <w:t>.</w:t>
      </w:r>
    </w:p>
    <w:p w14:paraId="7F2FE499" w14:textId="1A76F520" w:rsidR="00F74C4E" w:rsidRPr="00A31C7E" w:rsidRDefault="00F74C4E" w:rsidP="00E36A49">
      <w:pPr>
        <w:spacing w:line="360" w:lineRule="auto"/>
        <w:ind w:firstLine="720"/>
        <w:jc w:val="both"/>
        <w:rPr>
          <w:rFonts w:ascii="Times New Roman" w:hAnsi="Times New Roman" w:cs="Times New Roman"/>
          <w:szCs w:val="24"/>
        </w:rPr>
      </w:pPr>
      <w:r w:rsidRPr="00A31C7E">
        <w:rPr>
          <w:rFonts w:ascii="Times New Roman" w:hAnsi="Times New Roman" w:cs="Times New Roman"/>
          <w:szCs w:val="24"/>
        </w:rPr>
        <w:t xml:space="preserve">The incorporation of copper into silver nanoparticles introduces a novel dimension to their potential applications </w:t>
      </w:r>
      <w:r w:rsidR="007342A7" w:rsidRPr="00A31C7E">
        <w:rPr>
          <w:rFonts w:ascii="Times New Roman" w:hAnsi="Times New Roman" w:cs="Times New Roman"/>
          <w:szCs w:val="24"/>
        </w:rPr>
        <w:t>[</w:t>
      </w:r>
      <w:r w:rsidRPr="00A31C7E">
        <w:rPr>
          <w:rFonts w:ascii="Times New Roman" w:hAnsi="Times New Roman" w:cs="Times New Roman"/>
          <w:szCs w:val="24"/>
        </w:rPr>
        <w:t>22</w:t>
      </w:r>
      <w:r w:rsidR="007342A7" w:rsidRPr="00A31C7E">
        <w:rPr>
          <w:rFonts w:ascii="Times New Roman" w:hAnsi="Times New Roman" w:cs="Times New Roman"/>
          <w:szCs w:val="24"/>
        </w:rPr>
        <w:t>,</w:t>
      </w:r>
      <w:r w:rsidRPr="00A31C7E">
        <w:rPr>
          <w:rFonts w:ascii="Times New Roman" w:hAnsi="Times New Roman" w:cs="Times New Roman"/>
          <w:szCs w:val="24"/>
        </w:rPr>
        <w:t>23</w:t>
      </w:r>
      <w:r w:rsidR="007342A7" w:rsidRPr="00A31C7E">
        <w:rPr>
          <w:rFonts w:ascii="Times New Roman" w:hAnsi="Times New Roman" w:cs="Times New Roman"/>
          <w:szCs w:val="24"/>
        </w:rPr>
        <w:t>]</w:t>
      </w:r>
      <w:r w:rsidRPr="00A31C7E">
        <w:rPr>
          <w:rFonts w:ascii="Times New Roman" w:hAnsi="Times New Roman" w:cs="Times New Roman"/>
          <w:szCs w:val="24"/>
        </w:rPr>
        <w:t xml:space="preserve"> demonstrated the significant antimicrobial activity of silver nanoparticles synthesized using banyan leaf extracts, which is further enhanced by copper doping </w:t>
      </w:r>
      <w:r w:rsidR="007342A7" w:rsidRPr="00A31C7E">
        <w:rPr>
          <w:rFonts w:ascii="Times New Roman" w:hAnsi="Times New Roman" w:cs="Times New Roman"/>
          <w:szCs w:val="24"/>
        </w:rPr>
        <w:t>[</w:t>
      </w:r>
      <w:r w:rsidRPr="00A31C7E">
        <w:rPr>
          <w:rFonts w:ascii="Times New Roman" w:hAnsi="Times New Roman" w:cs="Times New Roman"/>
          <w:szCs w:val="24"/>
        </w:rPr>
        <w:t>24</w:t>
      </w:r>
      <w:r w:rsidR="00E36A49">
        <w:rPr>
          <w:rFonts w:ascii="Times New Roman" w:hAnsi="Times New Roman" w:cs="Times New Roman"/>
          <w:szCs w:val="24"/>
        </w:rPr>
        <w:t>-</w:t>
      </w:r>
      <w:r w:rsidRPr="00A31C7E">
        <w:rPr>
          <w:rFonts w:ascii="Times New Roman" w:hAnsi="Times New Roman" w:cs="Times New Roman"/>
          <w:szCs w:val="24"/>
        </w:rPr>
        <w:t>26</w:t>
      </w:r>
      <w:r w:rsidR="007342A7" w:rsidRPr="00A31C7E">
        <w:rPr>
          <w:rFonts w:ascii="Times New Roman" w:hAnsi="Times New Roman" w:cs="Times New Roman"/>
          <w:szCs w:val="24"/>
        </w:rPr>
        <w:t>]</w:t>
      </w:r>
      <w:r w:rsidRPr="00A31C7E">
        <w:rPr>
          <w:rFonts w:ascii="Times New Roman" w:hAnsi="Times New Roman" w:cs="Times New Roman"/>
          <w:szCs w:val="24"/>
        </w:rPr>
        <w:t xml:space="preserve"> provided valuable insights into the optical and antimicrobial properties of doped nanoparticles, showcasing their relevance in advancing nanomaterial applications in medical and environmental fields </w:t>
      </w:r>
      <w:r w:rsidR="007342A7" w:rsidRPr="00A31C7E">
        <w:rPr>
          <w:rFonts w:ascii="Times New Roman" w:hAnsi="Times New Roman" w:cs="Times New Roman"/>
          <w:szCs w:val="24"/>
        </w:rPr>
        <w:t>[</w:t>
      </w:r>
      <w:r w:rsidRPr="00A31C7E">
        <w:rPr>
          <w:rFonts w:ascii="Times New Roman" w:hAnsi="Times New Roman" w:cs="Times New Roman"/>
          <w:szCs w:val="24"/>
        </w:rPr>
        <w:t>27</w:t>
      </w:r>
      <w:r w:rsidR="007342A7" w:rsidRPr="00A31C7E">
        <w:rPr>
          <w:rFonts w:ascii="Times New Roman" w:hAnsi="Times New Roman" w:cs="Times New Roman"/>
          <w:szCs w:val="24"/>
        </w:rPr>
        <w:t>]</w:t>
      </w:r>
      <w:r w:rsidR="00E36A49">
        <w:rPr>
          <w:rFonts w:ascii="Times New Roman" w:hAnsi="Times New Roman" w:cs="Times New Roman"/>
          <w:szCs w:val="24"/>
        </w:rPr>
        <w:t xml:space="preserve">. </w:t>
      </w:r>
      <w:r w:rsidRPr="00A31C7E">
        <w:rPr>
          <w:rFonts w:ascii="Times New Roman" w:hAnsi="Times New Roman" w:cs="Times New Roman"/>
          <w:szCs w:val="24"/>
        </w:rPr>
        <w:t xml:space="preserve">In this study, several advanced techniques were employed to confirm the successful synthesis and characterization of copper-doped silver nanoparticles </w:t>
      </w:r>
      <w:r w:rsidR="007342A7" w:rsidRPr="00A31C7E">
        <w:rPr>
          <w:rFonts w:ascii="Times New Roman" w:hAnsi="Times New Roman" w:cs="Times New Roman"/>
          <w:szCs w:val="24"/>
        </w:rPr>
        <w:t>[</w:t>
      </w:r>
      <w:r w:rsidRPr="00A31C7E">
        <w:rPr>
          <w:rFonts w:ascii="Times New Roman" w:hAnsi="Times New Roman" w:cs="Times New Roman"/>
          <w:szCs w:val="24"/>
        </w:rPr>
        <w:t>28</w:t>
      </w:r>
      <w:r w:rsidR="007342A7" w:rsidRPr="00A31C7E">
        <w:rPr>
          <w:rFonts w:ascii="Times New Roman" w:hAnsi="Times New Roman" w:cs="Times New Roman"/>
          <w:szCs w:val="24"/>
        </w:rPr>
        <w:t>]</w:t>
      </w:r>
      <w:r w:rsidRPr="00A31C7E">
        <w:rPr>
          <w:rFonts w:ascii="Times New Roman" w:hAnsi="Times New Roman" w:cs="Times New Roman"/>
          <w:szCs w:val="24"/>
        </w:rPr>
        <w:t>. Methods such as UV-</w:t>
      </w:r>
      <w:proofErr w:type="gramStart"/>
      <w:r w:rsidRPr="00A31C7E">
        <w:rPr>
          <w:rFonts w:ascii="Times New Roman" w:hAnsi="Times New Roman" w:cs="Times New Roman"/>
          <w:szCs w:val="24"/>
        </w:rPr>
        <w:t>Vis</w:t>
      </w:r>
      <w:proofErr w:type="gramEnd"/>
      <w:r w:rsidRPr="00A31C7E">
        <w:rPr>
          <w:rFonts w:ascii="Times New Roman" w:hAnsi="Times New Roman" w:cs="Times New Roman"/>
          <w:szCs w:val="24"/>
        </w:rPr>
        <w:t xml:space="preserve"> spectroscopy, FTIR, and XRD were utilized to analyze the structural, optical, and chemical properties of the synthesized nanoparticles </w:t>
      </w:r>
      <w:r w:rsidR="003B4CB5" w:rsidRPr="00A31C7E">
        <w:rPr>
          <w:rFonts w:ascii="Times New Roman" w:hAnsi="Times New Roman" w:cs="Times New Roman"/>
          <w:szCs w:val="24"/>
        </w:rPr>
        <w:t>[</w:t>
      </w:r>
      <w:r w:rsidRPr="00A31C7E">
        <w:rPr>
          <w:rFonts w:ascii="Times New Roman" w:hAnsi="Times New Roman" w:cs="Times New Roman"/>
          <w:szCs w:val="24"/>
        </w:rPr>
        <w:t>29</w:t>
      </w:r>
      <w:r w:rsidR="008A6D53">
        <w:rPr>
          <w:rFonts w:ascii="Times New Roman" w:hAnsi="Times New Roman" w:cs="Times New Roman"/>
          <w:szCs w:val="24"/>
        </w:rPr>
        <w:t>,30</w:t>
      </w:r>
      <w:r w:rsidR="003B4CB5" w:rsidRPr="00A31C7E">
        <w:rPr>
          <w:rFonts w:ascii="Times New Roman" w:hAnsi="Times New Roman" w:cs="Times New Roman"/>
          <w:szCs w:val="24"/>
        </w:rPr>
        <w:t>]</w:t>
      </w:r>
      <w:r w:rsidRPr="00A31C7E">
        <w:rPr>
          <w:rFonts w:ascii="Times New Roman" w:hAnsi="Times New Roman" w:cs="Times New Roman"/>
          <w:szCs w:val="24"/>
        </w:rPr>
        <w:t xml:space="preserve">. These techniques provide a comprehensive understanding of the modifications introduced by copper doping and their impact on the nanoparticles' performance </w:t>
      </w:r>
      <w:r w:rsidR="003B4CB5" w:rsidRPr="00A31C7E">
        <w:rPr>
          <w:rFonts w:ascii="Times New Roman" w:hAnsi="Times New Roman" w:cs="Times New Roman"/>
          <w:szCs w:val="24"/>
        </w:rPr>
        <w:t>[</w:t>
      </w:r>
      <w:r w:rsidRPr="00A31C7E">
        <w:rPr>
          <w:rFonts w:ascii="Times New Roman" w:hAnsi="Times New Roman" w:cs="Times New Roman"/>
          <w:szCs w:val="24"/>
        </w:rPr>
        <w:t>3</w:t>
      </w:r>
      <w:r w:rsidR="008A6D53">
        <w:rPr>
          <w:rFonts w:ascii="Times New Roman" w:hAnsi="Times New Roman" w:cs="Times New Roman"/>
          <w:szCs w:val="24"/>
        </w:rPr>
        <w:t>1</w:t>
      </w:r>
      <w:r w:rsidR="003B4CB5" w:rsidRPr="00A31C7E">
        <w:rPr>
          <w:rFonts w:ascii="Times New Roman" w:hAnsi="Times New Roman" w:cs="Times New Roman"/>
          <w:szCs w:val="24"/>
        </w:rPr>
        <w:t>]</w:t>
      </w:r>
      <w:r w:rsidRPr="00A31C7E">
        <w:rPr>
          <w:rFonts w:ascii="Times New Roman" w:hAnsi="Times New Roman" w:cs="Times New Roman"/>
          <w:szCs w:val="24"/>
        </w:rPr>
        <w:t>.</w:t>
      </w:r>
      <w:r w:rsidR="00E36A49">
        <w:rPr>
          <w:rFonts w:ascii="Times New Roman" w:hAnsi="Times New Roman" w:cs="Times New Roman"/>
          <w:szCs w:val="24"/>
        </w:rPr>
        <w:t xml:space="preserve"> </w:t>
      </w:r>
      <w:r w:rsidRPr="00A31C7E">
        <w:rPr>
          <w:rFonts w:ascii="Times New Roman" w:hAnsi="Times New Roman" w:cs="Times New Roman"/>
          <w:szCs w:val="24"/>
        </w:rPr>
        <w:t xml:space="preserve">In conclusion, this research aims to synthesize and characterize copper-doped silver nanoparticles using banyan leaf extracts, building upon an extensive body of literature in the field of green synthesis and nanotechnology </w:t>
      </w:r>
      <w:r w:rsidR="003B4CB5" w:rsidRPr="00A31C7E">
        <w:rPr>
          <w:rFonts w:ascii="Times New Roman" w:hAnsi="Times New Roman" w:cs="Times New Roman"/>
          <w:szCs w:val="24"/>
        </w:rPr>
        <w:t>[</w:t>
      </w:r>
      <w:r w:rsidRPr="00A31C7E">
        <w:rPr>
          <w:rFonts w:ascii="Times New Roman" w:hAnsi="Times New Roman" w:cs="Times New Roman"/>
          <w:szCs w:val="24"/>
        </w:rPr>
        <w:t>3</w:t>
      </w:r>
      <w:r w:rsidR="008A6D53">
        <w:rPr>
          <w:rFonts w:ascii="Times New Roman" w:hAnsi="Times New Roman" w:cs="Times New Roman"/>
          <w:szCs w:val="24"/>
        </w:rPr>
        <w:t>3</w:t>
      </w:r>
      <w:r w:rsidR="003B4CB5" w:rsidRPr="00A31C7E">
        <w:rPr>
          <w:rFonts w:ascii="Times New Roman" w:hAnsi="Times New Roman" w:cs="Times New Roman"/>
          <w:szCs w:val="24"/>
        </w:rPr>
        <w:t>]</w:t>
      </w:r>
      <w:r w:rsidRPr="00A31C7E">
        <w:rPr>
          <w:rFonts w:ascii="Times New Roman" w:hAnsi="Times New Roman" w:cs="Times New Roman"/>
          <w:szCs w:val="24"/>
        </w:rPr>
        <w:t xml:space="preserve">. By integrating insights from previous </w:t>
      </w:r>
      <w:r w:rsidR="00E36A49" w:rsidRPr="00A31C7E">
        <w:rPr>
          <w:rFonts w:ascii="Times New Roman" w:hAnsi="Times New Roman" w:cs="Times New Roman"/>
          <w:szCs w:val="24"/>
        </w:rPr>
        <w:t>studies this</w:t>
      </w:r>
      <w:r w:rsidRPr="00A31C7E">
        <w:rPr>
          <w:rFonts w:ascii="Times New Roman" w:hAnsi="Times New Roman" w:cs="Times New Roman"/>
          <w:szCs w:val="24"/>
        </w:rPr>
        <w:t xml:space="preserve"> work seeks to enhance the functionality of doped nanoparticles and unlock new possibilities for their applications in diverse areas such as healthcare, environmental remediation, and catalysis </w:t>
      </w:r>
      <w:r w:rsidR="003B4CB5" w:rsidRPr="00A31C7E">
        <w:rPr>
          <w:rFonts w:ascii="Times New Roman" w:hAnsi="Times New Roman" w:cs="Times New Roman"/>
          <w:szCs w:val="24"/>
        </w:rPr>
        <w:t>[</w:t>
      </w:r>
      <w:r w:rsidR="008A6D53">
        <w:rPr>
          <w:rFonts w:ascii="Times New Roman" w:hAnsi="Times New Roman" w:cs="Times New Roman"/>
          <w:szCs w:val="24"/>
        </w:rPr>
        <w:t>34,35</w:t>
      </w:r>
      <w:r w:rsidR="003B4CB5" w:rsidRPr="00A31C7E">
        <w:rPr>
          <w:rFonts w:ascii="Times New Roman" w:hAnsi="Times New Roman" w:cs="Times New Roman"/>
          <w:szCs w:val="24"/>
        </w:rPr>
        <w:t>]</w:t>
      </w:r>
    </w:p>
    <w:p w14:paraId="7845C69C" w14:textId="0DA3771F" w:rsidR="004D257C" w:rsidRPr="00A31C7E" w:rsidRDefault="00E36A49" w:rsidP="0011782C">
      <w:pPr>
        <w:spacing w:after="0" w:line="360" w:lineRule="auto"/>
        <w:jc w:val="both"/>
        <w:rPr>
          <w:rFonts w:ascii="Times New Roman" w:hAnsi="Times New Roman" w:cs="Times New Roman"/>
          <w:b/>
          <w:bCs/>
          <w:szCs w:val="24"/>
        </w:rPr>
      </w:pPr>
      <w:r w:rsidRPr="00A31C7E">
        <w:rPr>
          <w:rFonts w:ascii="Times New Roman" w:hAnsi="Times New Roman" w:cs="Times New Roman"/>
          <w:b/>
          <w:bCs/>
          <w:szCs w:val="24"/>
        </w:rPr>
        <w:t>2.</w:t>
      </w:r>
      <w:r>
        <w:rPr>
          <w:rFonts w:ascii="Times New Roman" w:hAnsi="Times New Roman" w:cs="Times New Roman"/>
          <w:b/>
          <w:bCs/>
          <w:szCs w:val="24"/>
        </w:rPr>
        <w:t xml:space="preserve"> </w:t>
      </w:r>
      <w:r w:rsidRPr="00A31C7E">
        <w:rPr>
          <w:rFonts w:ascii="Times New Roman" w:hAnsi="Times New Roman" w:cs="Times New Roman"/>
          <w:b/>
          <w:bCs/>
          <w:szCs w:val="24"/>
        </w:rPr>
        <w:t>MATERIAL AND METHOD</w:t>
      </w:r>
    </w:p>
    <w:p w14:paraId="08F7E092" w14:textId="3FB52776" w:rsidR="004D257C" w:rsidRPr="00A31C7E" w:rsidRDefault="00E36A49" w:rsidP="00A92CA5">
      <w:pPr>
        <w:spacing w:after="0" w:line="360" w:lineRule="auto"/>
        <w:jc w:val="both"/>
        <w:rPr>
          <w:rFonts w:ascii="Times New Roman" w:hAnsi="Times New Roman" w:cs="Times New Roman"/>
          <w:szCs w:val="24"/>
        </w:rPr>
      </w:pPr>
      <w:r w:rsidRPr="00E36A49">
        <w:rPr>
          <w:rFonts w:ascii="Times New Roman" w:hAnsi="Times New Roman" w:cs="Times New Roman"/>
          <w:b/>
          <w:bCs/>
          <w:szCs w:val="24"/>
        </w:rPr>
        <w:t>2.1. Reagents</w:t>
      </w:r>
      <w:r>
        <w:rPr>
          <w:rFonts w:ascii="Times New Roman" w:hAnsi="Times New Roman" w:cs="Times New Roman"/>
          <w:szCs w:val="24"/>
        </w:rPr>
        <w:t xml:space="preserve">: </w:t>
      </w:r>
      <w:r w:rsidR="004D257C" w:rsidRPr="00A31C7E">
        <w:rPr>
          <w:rFonts w:ascii="Times New Roman" w:hAnsi="Times New Roman" w:cs="Times New Roman"/>
          <w:szCs w:val="24"/>
        </w:rPr>
        <w:t xml:space="preserve">The synthesis </w:t>
      </w:r>
      <w:r w:rsidR="00430235" w:rsidRPr="00A31C7E">
        <w:rPr>
          <w:rFonts w:ascii="Times New Roman" w:hAnsi="Times New Roman" w:cs="Times New Roman"/>
          <w:szCs w:val="24"/>
        </w:rPr>
        <w:t>of zinc</w:t>
      </w:r>
      <w:r w:rsidR="004D257C" w:rsidRPr="00A31C7E">
        <w:rPr>
          <w:rFonts w:ascii="Times New Roman" w:hAnsi="Times New Roman" w:cs="Times New Roman"/>
          <w:szCs w:val="24"/>
        </w:rPr>
        <w:t>-doped silver nanoparticles (Ag-</w:t>
      </w:r>
      <w:r w:rsidR="00BB5332">
        <w:rPr>
          <w:rFonts w:ascii="Times New Roman" w:hAnsi="Times New Roman" w:cs="Times New Roman"/>
          <w:szCs w:val="24"/>
        </w:rPr>
        <w:t>Zn</w:t>
      </w:r>
      <w:r w:rsidR="004D257C" w:rsidRPr="00A31C7E">
        <w:rPr>
          <w:rFonts w:ascii="Times New Roman" w:hAnsi="Times New Roman" w:cs="Times New Roman"/>
          <w:szCs w:val="24"/>
        </w:rPr>
        <w:t xml:space="preserve"> NPs) was performed using an eco-friendly approach, relying on banyan (</w:t>
      </w:r>
      <w:r w:rsidR="00383F60">
        <w:rPr>
          <w:rFonts w:ascii="Times New Roman" w:hAnsi="Times New Roman" w:cs="Times New Roman"/>
          <w:i/>
          <w:iCs/>
          <w:szCs w:val="24"/>
        </w:rPr>
        <w:t>Ficus</w:t>
      </w:r>
      <w:r w:rsidR="004D257C" w:rsidRPr="00E36A49">
        <w:rPr>
          <w:rFonts w:ascii="Times New Roman" w:hAnsi="Times New Roman" w:cs="Times New Roman"/>
          <w:i/>
          <w:iCs/>
          <w:szCs w:val="24"/>
        </w:rPr>
        <w:t xml:space="preserve"> benghalensis</w:t>
      </w:r>
      <w:r w:rsidR="004D257C" w:rsidRPr="00A31C7E">
        <w:rPr>
          <w:rFonts w:ascii="Times New Roman" w:hAnsi="Times New Roman" w:cs="Times New Roman"/>
          <w:szCs w:val="24"/>
        </w:rPr>
        <w:t>) leaf extract as the reducing and stabilizing agent. The chemicals utilized in this study included:</w:t>
      </w:r>
    </w:p>
    <w:p w14:paraId="286F06B9" w14:textId="747B17DF" w:rsidR="004D257C" w:rsidRPr="00A31C7E" w:rsidRDefault="004D257C" w:rsidP="00A92CA5">
      <w:pPr>
        <w:numPr>
          <w:ilvl w:val="0"/>
          <w:numId w:val="9"/>
        </w:numPr>
        <w:spacing w:after="0" w:line="360" w:lineRule="auto"/>
        <w:jc w:val="both"/>
        <w:rPr>
          <w:rFonts w:ascii="Times New Roman" w:hAnsi="Times New Roman" w:cs="Times New Roman"/>
          <w:szCs w:val="24"/>
        </w:rPr>
      </w:pPr>
      <w:r w:rsidRPr="00A31C7E">
        <w:rPr>
          <w:rFonts w:ascii="Times New Roman" w:hAnsi="Times New Roman" w:cs="Times New Roman"/>
          <w:szCs w:val="24"/>
        </w:rPr>
        <w:t>Silver nitrate (</w:t>
      </w:r>
      <w:proofErr w:type="spellStart"/>
      <w:r w:rsidRPr="00A31C7E">
        <w:rPr>
          <w:rFonts w:ascii="Times New Roman" w:hAnsi="Times New Roman" w:cs="Times New Roman"/>
          <w:szCs w:val="24"/>
        </w:rPr>
        <w:t>AgNO</w:t>
      </w:r>
      <w:proofErr w:type="spellEnd"/>
      <w:r w:rsidRPr="00A31C7E">
        <w:rPr>
          <w:rFonts w:ascii="Times New Roman" w:hAnsi="Times New Roman" w:cs="Times New Roman"/>
          <w:szCs w:val="24"/>
        </w:rPr>
        <w:t xml:space="preserve">₃) as the </w:t>
      </w:r>
      <w:r w:rsidR="00BB5332">
        <w:rPr>
          <w:rFonts w:ascii="Times New Roman" w:hAnsi="Times New Roman" w:cs="Times New Roman"/>
          <w:szCs w:val="24"/>
        </w:rPr>
        <w:t>Precursor</w:t>
      </w:r>
      <w:r w:rsidRPr="00A31C7E">
        <w:rPr>
          <w:rFonts w:ascii="Times New Roman" w:hAnsi="Times New Roman" w:cs="Times New Roman"/>
          <w:szCs w:val="24"/>
        </w:rPr>
        <w:t xml:space="preserve"> for silver ions.</w:t>
      </w:r>
    </w:p>
    <w:p w14:paraId="4661BE33" w14:textId="39FDDD20" w:rsidR="004D257C" w:rsidRPr="00A31C7E" w:rsidRDefault="00BB5332" w:rsidP="00A92CA5">
      <w:pPr>
        <w:numPr>
          <w:ilvl w:val="0"/>
          <w:numId w:val="9"/>
        </w:numPr>
        <w:spacing w:after="0" w:line="360" w:lineRule="auto"/>
        <w:jc w:val="both"/>
        <w:rPr>
          <w:rFonts w:ascii="Times New Roman" w:hAnsi="Times New Roman" w:cs="Times New Roman"/>
          <w:szCs w:val="24"/>
        </w:rPr>
      </w:pPr>
      <w:r w:rsidRPr="00501790">
        <w:rPr>
          <w:rFonts w:ascii="Times New Roman" w:hAnsi="Times New Roman" w:cs="Times New Roman"/>
          <w:szCs w:val="24"/>
        </w:rPr>
        <w:t>Zinc ammonium sulfate</w:t>
      </w:r>
      <w:r w:rsidR="004D257C" w:rsidRPr="00501790">
        <w:rPr>
          <w:rFonts w:ascii="Times New Roman" w:hAnsi="Times New Roman" w:cs="Times New Roman"/>
          <w:szCs w:val="24"/>
        </w:rPr>
        <w:t xml:space="preserve"> (</w:t>
      </w:r>
      <w:proofErr w:type="spellStart"/>
      <w:r w:rsidRPr="00501790">
        <w:rPr>
          <w:rFonts w:ascii="Times New Roman" w:hAnsi="Times New Roman" w:cs="Times New Roman"/>
          <w:szCs w:val="24"/>
        </w:rPr>
        <w:t>Z</w:t>
      </w:r>
      <w:r w:rsidR="00501790" w:rsidRPr="00501790">
        <w:rPr>
          <w:rFonts w:ascii="Times New Roman" w:hAnsi="Times New Roman" w:cs="Times New Roman"/>
          <w:szCs w:val="24"/>
        </w:rPr>
        <w:t>n</w:t>
      </w:r>
      <w:r w:rsidR="004D257C" w:rsidRPr="00501790">
        <w:rPr>
          <w:rFonts w:ascii="Times New Roman" w:hAnsi="Times New Roman" w:cs="Times New Roman"/>
          <w:szCs w:val="24"/>
        </w:rPr>
        <w:t>S</w:t>
      </w:r>
      <w:r w:rsidR="007C6D10">
        <w:rPr>
          <w:rFonts w:ascii="Times New Roman" w:hAnsi="Times New Roman" w:cs="Times New Roman"/>
          <w:szCs w:val="24"/>
        </w:rPr>
        <w:t>O</w:t>
      </w:r>
      <w:proofErr w:type="spellEnd"/>
      <w:r w:rsidR="004D257C" w:rsidRPr="00501790">
        <w:rPr>
          <w:rFonts w:ascii="Times New Roman" w:hAnsi="Times New Roman" w:cs="Times New Roman"/>
          <w:szCs w:val="24"/>
        </w:rPr>
        <w:t>₄·</w:t>
      </w:r>
      <w:r w:rsidRPr="00501790">
        <w:rPr>
          <w:rFonts w:ascii="Times New Roman" w:hAnsi="Times New Roman" w:cs="Times New Roman"/>
          <w:szCs w:val="24"/>
        </w:rPr>
        <w:t>6</w:t>
      </w:r>
      <w:r w:rsidR="004D257C" w:rsidRPr="00501790">
        <w:rPr>
          <w:rFonts w:ascii="Times New Roman" w:hAnsi="Times New Roman" w:cs="Times New Roman"/>
          <w:szCs w:val="24"/>
        </w:rPr>
        <w:t>H₂O)</w:t>
      </w:r>
      <w:r w:rsidR="004D257C" w:rsidRPr="00A31C7E">
        <w:rPr>
          <w:rFonts w:ascii="Times New Roman" w:hAnsi="Times New Roman" w:cs="Times New Roman"/>
          <w:szCs w:val="24"/>
        </w:rPr>
        <w:t xml:space="preserve"> as the source </w:t>
      </w:r>
      <w:r w:rsidR="00430235" w:rsidRPr="00A31C7E">
        <w:rPr>
          <w:rFonts w:ascii="Times New Roman" w:hAnsi="Times New Roman" w:cs="Times New Roman"/>
          <w:szCs w:val="24"/>
        </w:rPr>
        <w:t>of zinc</w:t>
      </w:r>
      <w:r w:rsidR="004D257C" w:rsidRPr="00A31C7E">
        <w:rPr>
          <w:rFonts w:ascii="Times New Roman" w:hAnsi="Times New Roman" w:cs="Times New Roman"/>
          <w:szCs w:val="24"/>
        </w:rPr>
        <w:t xml:space="preserve"> ions.</w:t>
      </w:r>
    </w:p>
    <w:p w14:paraId="2ECA7FF2" w14:textId="4329339D" w:rsidR="004D257C" w:rsidRPr="00A31C7E" w:rsidRDefault="004D257C" w:rsidP="00A92CA5">
      <w:pPr>
        <w:numPr>
          <w:ilvl w:val="0"/>
          <w:numId w:val="9"/>
        </w:numPr>
        <w:spacing w:after="0" w:line="360" w:lineRule="auto"/>
        <w:jc w:val="both"/>
        <w:rPr>
          <w:rFonts w:ascii="Times New Roman" w:hAnsi="Times New Roman" w:cs="Times New Roman"/>
          <w:szCs w:val="24"/>
        </w:rPr>
      </w:pPr>
      <w:r w:rsidRPr="00A31C7E">
        <w:rPr>
          <w:rFonts w:ascii="Times New Roman" w:hAnsi="Times New Roman" w:cs="Times New Roman"/>
          <w:szCs w:val="24"/>
        </w:rPr>
        <w:t>and sodium hydroxide for pH adjustment.</w:t>
      </w:r>
    </w:p>
    <w:p w14:paraId="299B4374" w14:textId="77777777" w:rsidR="004D257C" w:rsidRPr="00A31C7E" w:rsidRDefault="004D257C" w:rsidP="00A92CA5">
      <w:pPr>
        <w:numPr>
          <w:ilvl w:val="0"/>
          <w:numId w:val="9"/>
        </w:numPr>
        <w:spacing w:after="0" w:line="360" w:lineRule="auto"/>
        <w:jc w:val="both"/>
        <w:rPr>
          <w:rFonts w:ascii="Times New Roman" w:hAnsi="Times New Roman" w:cs="Times New Roman"/>
          <w:szCs w:val="24"/>
        </w:rPr>
      </w:pPr>
      <w:r w:rsidRPr="00A31C7E">
        <w:rPr>
          <w:rFonts w:ascii="Times New Roman" w:hAnsi="Times New Roman" w:cs="Times New Roman"/>
          <w:szCs w:val="24"/>
        </w:rPr>
        <w:t>Deionized water as the solvent for all reactions and preparations.</w:t>
      </w:r>
    </w:p>
    <w:p w14:paraId="44777921" w14:textId="21BDB714" w:rsidR="004D257C" w:rsidRPr="00A31C7E" w:rsidRDefault="004D257C" w:rsidP="00A92CA5">
      <w:pPr>
        <w:spacing w:after="0" w:line="360" w:lineRule="auto"/>
        <w:jc w:val="both"/>
        <w:rPr>
          <w:rFonts w:ascii="Times New Roman" w:hAnsi="Times New Roman" w:cs="Times New Roman"/>
          <w:szCs w:val="24"/>
        </w:rPr>
      </w:pPr>
      <w:r w:rsidRPr="00A31C7E">
        <w:rPr>
          <w:rFonts w:ascii="Times New Roman" w:hAnsi="Times New Roman" w:cs="Times New Roman"/>
          <w:szCs w:val="24"/>
        </w:rPr>
        <w:t xml:space="preserve">All chemicals were of analytical grade and were </w:t>
      </w:r>
      <w:r w:rsidR="00383F60">
        <w:rPr>
          <w:rFonts w:ascii="Times New Roman" w:hAnsi="Times New Roman" w:cs="Times New Roman"/>
          <w:szCs w:val="24"/>
        </w:rPr>
        <w:t>Procedure</w:t>
      </w:r>
      <w:r w:rsidRPr="00A31C7E">
        <w:rPr>
          <w:rFonts w:ascii="Times New Roman" w:hAnsi="Times New Roman" w:cs="Times New Roman"/>
          <w:szCs w:val="24"/>
        </w:rPr>
        <w:t xml:space="preserve"> from certified suppliers without further purification.</w:t>
      </w:r>
    </w:p>
    <w:p w14:paraId="366EC579" w14:textId="1B5086B4" w:rsidR="004D257C" w:rsidRPr="00A31C7E" w:rsidRDefault="00836ADF" w:rsidP="0011782C">
      <w:pPr>
        <w:spacing w:after="0" w:line="360" w:lineRule="auto"/>
        <w:jc w:val="both"/>
        <w:rPr>
          <w:rFonts w:ascii="Times New Roman" w:hAnsi="Times New Roman" w:cs="Times New Roman"/>
          <w:b/>
          <w:bCs/>
          <w:szCs w:val="24"/>
        </w:rPr>
      </w:pPr>
      <w:r w:rsidRPr="00A31C7E">
        <w:rPr>
          <w:rFonts w:ascii="Times New Roman" w:hAnsi="Times New Roman" w:cs="Times New Roman"/>
          <w:b/>
          <w:bCs/>
          <w:szCs w:val="24"/>
        </w:rPr>
        <w:lastRenderedPageBreak/>
        <w:t xml:space="preserve">2.2 </w:t>
      </w:r>
      <w:r w:rsidR="004D257C" w:rsidRPr="00A31C7E">
        <w:rPr>
          <w:rFonts w:ascii="Times New Roman" w:hAnsi="Times New Roman" w:cs="Times New Roman"/>
          <w:b/>
          <w:bCs/>
          <w:szCs w:val="24"/>
        </w:rPr>
        <w:t>Preparation of Banyan Leaf Extract</w:t>
      </w:r>
    </w:p>
    <w:p w14:paraId="529A8EAB" w14:textId="149AAF52" w:rsidR="004D257C" w:rsidRPr="00A31C7E" w:rsidRDefault="004D257C" w:rsidP="00A92CA5">
      <w:pPr>
        <w:spacing w:after="0" w:line="360" w:lineRule="auto"/>
        <w:jc w:val="both"/>
        <w:rPr>
          <w:rFonts w:ascii="Times New Roman" w:hAnsi="Times New Roman" w:cs="Times New Roman"/>
          <w:szCs w:val="24"/>
        </w:rPr>
      </w:pPr>
      <w:r w:rsidRPr="00A31C7E">
        <w:rPr>
          <w:rFonts w:ascii="Times New Roman" w:hAnsi="Times New Roman" w:cs="Times New Roman"/>
          <w:szCs w:val="24"/>
        </w:rPr>
        <w:t>Fresh banyan leaves were collected</w:t>
      </w:r>
      <w:r w:rsidR="00E36A49">
        <w:rPr>
          <w:rFonts w:ascii="Times New Roman" w:hAnsi="Times New Roman" w:cs="Times New Roman"/>
          <w:szCs w:val="24"/>
        </w:rPr>
        <w:t xml:space="preserve"> form Loni, </w:t>
      </w:r>
      <w:proofErr w:type="spellStart"/>
      <w:r w:rsidR="00E36A49">
        <w:rPr>
          <w:rFonts w:ascii="Times New Roman" w:hAnsi="Times New Roman" w:cs="Times New Roman"/>
          <w:szCs w:val="24"/>
        </w:rPr>
        <w:t>Rahata</w:t>
      </w:r>
      <w:proofErr w:type="spellEnd"/>
      <w:r w:rsidR="00E36A49">
        <w:rPr>
          <w:rFonts w:ascii="Times New Roman" w:hAnsi="Times New Roman" w:cs="Times New Roman"/>
          <w:szCs w:val="24"/>
        </w:rPr>
        <w:t xml:space="preserve"> taluka Ahmednagar district Maharashtra</w:t>
      </w:r>
      <w:r w:rsidRPr="00A31C7E">
        <w:rPr>
          <w:rFonts w:ascii="Times New Roman" w:hAnsi="Times New Roman" w:cs="Times New Roman"/>
          <w:szCs w:val="24"/>
        </w:rPr>
        <w:t xml:space="preserve">, </w:t>
      </w:r>
      <w:r w:rsidR="00A92CA5">
        <w:rPr>
          <w:rFonts w:ascii="Times New Roman" w:hAnsi="Times New Roman" w:cs="Times New Roman"/>
          <w:szCs w:val="24"/>
        </w:rPr>
        <w:t xml:space="preserve">collected leaves </w:t>
      </w:r>
      <w:r w:rsidRPr="00A31C7E">
        <w:rPr>
          <w:rFonts w:ascii="Times New Roman" w:hAnsi="Times New Roman" w:cs="Times New Roman"/>
          <w:szCs w:val="24"/>
        </w:rPr>
        <w:t>washed thoroughly with deionized water to remove dust and impurities, and dried</w:t>
      </w:r>
      <w:r w:rsidR="00E36A49">
        <w:rPr>
          <w:rFonts w:ascii="Times New Roman" w:hAnsi="Times New Roman" w:cs="Times New Roman"/>
          <w:szCs w:val="24"/>
        </w:rPr>
        <w:t xml:space="preserve"> under sunlight for 3 to 4 days then dried leaves are </w:t>
      </w:r>
      <w:r w:rsidR="00383F60">
        <w:rPr>
          <w:rFonts w:ascii="Times New Roman" w:hAnsi="Times New Roman" w:cs="Times New Roman"/>
          <w:szCs w:val="24"/>
        </w:rPr>
        <w:t>cu</w:t>
      </w:r>
      <w:r w:rsidR="00E36A49">
        <w:rPr>
          <w:rFonts w:ascii="Times New Roman" w:hAnsi="Times New Roman" w:cs="Times New Roman"/>
          <w:szCs w:val="24"/>
        </w:rPr>
        <w:t>t in to small pieces and grind it. Leaves powder again dry in oven at 100℃ for 24 hour</w:t>
      </w:r>
      <w:r w:rsidR="00A76713">
        <w:rPr>
          <w:rFonts w:ascii="Times New Roman" w:hAnsi="Times New Roman" w:cs="Times New Roman"/>
          <w:szCs w:val="24"/>
        </w:rPr>
        <w:t>s.</w:t>
      </w:r>
      <w:r w:rsidR="00E36A49">
        <w:rPr>
          <w:rFonts w:ascii="Times New Roman" w:hAnsi="Times New Roman" w:cs="Times New Roman"/>
          <w:szCs w:val="24"/>
        </w:rPr>
        <w:t xml:space="preserve"> </w:t>
      </w:r>
      <w:r w:rsidRPr="00A31C7E">
        <w:rPr>
          <w:rFonts w:ascii="Times New Roman" w:hAnsi="Times New Roman" w:cs="Times New Roman"/>
          <w:szCs w:val="24"/>
        </w:rPr>
        <w:t xml:space="preserve">Approximately 50 g of the </w:t>
      </w:r>
      <w:r w:rsidR="00A76713">
        <w:rPr>
          <w:rFonts w:ascii="Times New Roman" w:hAnsi="Times New Roman" w:cs="Times New Roman"/>
          <w:szCs w:val="24"/>
        </w:rPr>
        <w:t>dried</w:t>
      </w:r>
      <w:r w:rsidRPr="00A31C7E">
        <w:rPr>
          <w:rFonts w:ascii="Times New Roman" w:hAnsi="Times New Roman" w:cs="Times New Roman"/>
          <w:szCs w:val="24"/>
        </w:rPr>
        <w:t xml:space="preserve"> leaves </w:t>
      </w:r>
      <w:r w:rsidR="00A76713">
        <w:rPr>
          <w:rFonts w:ascii="Times New Roman" w:hAnsi="Times New Roman" w:cs="Times New Roman"/>
          <w:szCs w:val="24"/>
        </w:rPr>
        <w:t xml:space="preserve">powder </w:t>
      </w:r>
      <w:r w:rsidRPr="00A31C7E">
        <w:rPr>
          <w:rFonts w:ascii="Times New Roman" w:hAnsi="Times New Roman" w:cs="Times New Roman"/>
          <w:szCs w:val="24"/>
        </w:rPr>
        <w:t xml:space="preserve">and boiled in 500 mL of deionized water for 30 minutes. The resulting extract was filtered through Whatman No. 1 filter paper to remove solid residues. The clear filtrate was stored </w:t>
      </w:r>
      <w:r w:rsidR="00E36A49">
        <w:rPr>
          <w:rFonts w:ascii="Times New Roman" w:hAnsi="Times New Roman" w:cs="Times New Roman"/>
          <w:szCs w:val="24"/>
        </w:rPr>
        <w:t>in air tight container</w:t>
      </w:r>
      <w:r w:rsidRPr="00A31C7E">
        <w:rPr>
          <w:rFonts w:ascii="Times New Roman" w:hAnsi="Times New Roman" w:cs="Times New Roman"/>
          <w:szCs w:val="24"/>
        </w:rPr>
        <w:t xml:space="preserve"> and used within 48 hours for nanoparticle synthesis.</w:t>
      </w:r>
    </w:p>
    <w:p w14:paraId="347A4AEE" w14:textId="37AF056F" w:rsidR="004D257C" w:rsidRPr="00A31C7E" w:rsidRDefault="00836ADF" w:rsidP="0011782C">
      <w:pPr>
        <w:spacing w:after="0" w:line="360" w:lineRule="auto"/>
        <w:jc w:val="both"/>
        <w:rPr>
          <w:rFonts w:ascii="Times New Roman" w:hAnsi="Times New Roman" w:cs="Times New Roman"/>
          <w:b/>
          <w:bCs/>
          <w:szCs w:val="24"/>
        </w:rPr>
      </w:pPr>
      <w:r w:rsidRPr="00A31C7E">
        <w:rPr>
          <w:rFonts w:ascii="Times New Roman" w:hAnsi="Times New Roman" w:cs="Times New Roman"/>
          <w:b/>
          <w:bCs/>
          <w:szCs w:val="24"/>
        </w:rPr>
        <w:t>2.3</w:t>
      </w:r>
      <w:r w:rsidR="004D257C" w:rsidRPr="00A31C7E">
        <w:rPr>
          <w:rFonts w:ascii="Times New Roman" w:hAnsi="Times New Roman" w:cs="Times New Roman"/>
          <w:b/>
          <w:bCs/>
          <w:szCs w:val="24"/>
        </w:rPr>
        <w:t xml:space="preserve"> Preparation of Silver Nitrate Solution</w:t>
      </w:r>
    </w:p>
    <w:p w14:paraId="529964A7" w14:textId="5D6852A8" w:rsidR="004D257C" w:rsidRPr="00A31C7E" w:rsidRDefault="004D257C" w:rsidP="00A92CA5">
      <w:pPr>
        <w:spacing w:after="0" w:line="360" w:lineRule="auto"/>
        <w:jc w:val="both"/>
        <w:rPr>
          <w:rFonts w:ascii="Times New Roman" w:hAnsi="Times New Roman" w:cs="Times New Roman"/>
          <w:szCs w:val="24"/>
        </w:rPr>
      </w:pPr>
      <w:r w:rsidRPr="00A31C7E">
        <w:rPr>
          <w:rFonts w:ascii="Times New Roman" w:hAnsi="Times New Roman" w:cs="Times New Roman"/>
          <w:szCs w:val="24"/>
        </w:rPr>
        <w:t>Silver nitrate (</w:t>
      </w:r>
      <w:proofErr w:type="spellStart"/>
      <w:r w:rsidRPr="00A31C7E">
        <w:rPr>
          <w:rFonts w:ascii="Times New Roman" w:hAnsi="Times New Roman" w:cs="Times New Roman"/>
          <w:szCs w:val="24"/>
        </w:rPr>
        <w:t>AgNO</w:t>
      </w:r>
      <w:proofErr w:type="spellEnd"/>
      <w:r w:rsidRPr="00A31C7E">
        <w:rPr>
          <w:rFonts w:ascii="Times New Roman" w:hAnsi="Times New Roman" w:cs="Times New Roman"/>
          <w:szCs w:val="24"/>
        </w:rPr>
        <w:t xml:space="preserve">₃) was used as the </w:t>
      </w:r>
      <w:r w:rsidR="00BB5332">
        <w:rPr>
          <w:rFonts w:ascii="Times New Roman" w:hAnsi="Times New Roman" w:cs="Times New Roman"/>
          <w:szCs w:val="24"/>
        </w:rPr>
        <w:t>Precursor</w:t>
      </w:r>
      <w:r w:rsidRPr="00A31C7E">
        <w:rPr>
          <w:rFonts w:ascii="Times New Roman" w:hAnsi="Times New Roman" w:cs="Times New Roman"/>
          <w:szCs w:val="24"/>
        </w:rPr>
        <w:t xml:space="preserve"> for silver ion reduction. A 1 mM solution of </w:t>
      </w:r>
      <w:proofErr w:type="spellStart"/>
      <w:r w:rsidRPr="00A31C7E">
        <w:rPr>
          <w:rFonts w:ascii="Times New Roman" w:hAnsi="Times New Roman" w:cs="Times New Roman"/>
          <w:szCs w:val="24"/>
        </w:rPr>
        <w:t>AgNO</w:t>
      </w:r>
      <w:proofErr w:type="spellEnd"/>
      <w:r w:rsidRPr="00A31C7E">
        <w:rPr>
          <w:rFonts w:ascii="Times New Roman" w:hAnsi="Times New Roman" w:cs="Times New Roman"/>
          <w:szCs w:val="24"/>
        </w:rPr>
        <w:t>₃ was prepared by dissolving 0.16987 g of silver nitrate in 1 L of distilled water. This solution was used as the base for nanoparticle synthesis.</w:t>
      </w:r>
    </w:p>
    <w:p w14:paraId="54F5F419" w14:textId="10CC0806" w:rsidR="004D257C" w:rsidRPr="00A31C7E" w:rsidRDefault="00836ADF" w:rsidP="00A92CA5">
      <w:pPr>
        <w:spacing w:after="0" w:line="360" w:lineRule="auto"/>
        <w:jc w:val="both"/>
        <w:rPr>
          <w:rFonts w:ascii="Times New Roman" w:hAnsi="Times New Roman" w:cs="Times New Roman"/>
          <w:b/>
          <w:bCs/>
          <w:szCs w:val="24"/>
        </w:rPr>
      </w:pPr>
      <w:r w:rsidRPr="00A31C7E">
        <w:rPr>
          <w:rFonts w:ascii="Times New Roman" w:hAnsi="Times New Roman" w:cs="Times New Roman"/>
          <w:b/>
          <w:bCs/>
          <w:szCs w:val="24"/>
        </w:rPr>
        <w:t>2.4</w:t>
      </w:r>
      <w:r w:rsidR="004D257C" w:rsidRPr="00A31C7E">
        <w:rPr>
          <w:rFonts w:ascii="Times New Roman" w:hAnsi="Times New Roman" w:cs="Times New Roman"/>
          <w:b/>
          <w:bCs/>
          <w:szCs w:val="24"/>
        </w:rPr>
        <w:t xml:space="preserve"> Reduction of Silver Ions</w:t>
      </w:r>
    </w:p>
    <w:p w14:paraId="7AA24263" w14:textId="77777777" w:rsidR="004D257C" w:rsidRPr="00A31C7E" w:rsidRDefault="004D257C" w:rsidP="00A92CA5">
      <w:pPr>
        <w:spacing w:after="0" w:line="360" w:lineRule="auto"/>
        <w:jc w:val="both"/>
        <w:rPr>
          <w:rFonts w:ascii="Times New Roman" w:hAnsi="Times New Roman" w:cs="Times New Roman"/>
          <w:szCs w:val="24"/>
        </w:rPr>
      </w:pPr>
      <w:r w:rsidRPr="00A31C7E">
        <w:rPr>
          <w:rFonts w:ascii="Times New Roman" w:hAnsi="Times New Roman" w:cs="Times New Roman"/>
          <w:szCs w:val="24"/>
        </w:rPr>
        <w:t>To synthesize silver nanoparticles, 50 mL of 1 mM silver nitrate solution was mixed with 10 mL of the prepared banyan leaf extract under continuous stirring at room temperature. The bioactive compounds in the extract reduced Ag⁺ ions to metallic silver (Ag⁰). The reduction process was monitored by observing a gradual color change in the solution, typically from light yellow to dark brown, indicating the formation of silver nanoparticles.</w:t>
      </w:r>
    </w:p>
    <w:p w14:paraId="323A8AE2" w14:textId="3B640144" w:rsidR="004D257C" w:rsidRPr="00A31C7E" w:rsidRDefault="00836ADF" w:rsidP="00A92CA5">
      <w:pPr>
        <w:spacing w:after="0" w:line="360" w:lineRule="auto"/>
        <w:jc w:val="both"/>
        <w:rPr>
          <w:rFonts w:ascii="Times New Roman" w:hAnsi="Times New Roman" w:cs="Times New Roman"/>
          <w:b/>
          <w:bCs/>
          <w:szCs w:val="24"/>
        </w:rPr>
      </w:pPr>
      <w:r w:rsidRPr="00A31C7E">
        <w:rPr>
          <w:rFonts w:ascii="Times New Roman" w:hAnsi="Times New Roman" w:cs="Times New Roman"/>
          <w:b/>
          <w:bCs/>
          <w:szCs w:val="24"/>
        </w:rPr>
        <w:t>2.5</w:t>
      </w:r>
      <w:r w:rsidR="004D257C" w:rsidRPr="00A31C7E">
        <w:rPr>
          <w:rFonts w:ascii="Times New Roman" w:hAnsi="Times New Roman" w:cs="Times New Roman"/>
          <w:b/>
          <w:bCs/>
          <w:szCs w:val="24"/>
        </w:rPr>
        <w:t>. Purification of Silver Nanoparticles</w:t>
      </w:r>
    </w:p>
    <w:p w14:paraId="0AEED333" w14:textId="77777777" w:rsidR="004D257C" w:rsidRPr="00A31C7E" w:rsidRDefault="004D257C" w:rsidP="00557CDB">
      <w:pPr>
        <w:spacing w:after="0" w:line="360" w:lineRule="auto"/>
        <w:jc w:val="both"/>
        <w:rPr>
          <w:rFonts w:ascii="Times New Roman" w:hAnsi="Times New Roman" w:cs="Times New Roman"/>
          <w:szCs w:val="24"/>
        </w:rPr>
      </w:pPr>
      <w:r w:rsidRPr="00A31C7E">
        <w:rPr>
          <w:rFonts w:ascii="Times New Roman" w:hAnsi="Times New Roman" w:cs="Times New Roman"/>
          <w:szCs w:val="24"/>
        </w:rPr>
        <w:t>The reaction mixture was centrifuged at 10,000 rpm for 15 minutes to separate the synthesized silver nanoparticles from the reaction medium. The pellet was washed multiple times with distilled water and ethanol to remove any unreacted silver ions, plant residues, or impurities.</w:t>
      </w:r>
    </w:p>
    <w:p w14:paraId="07290FDE" w14:textId="511A6E34" w:rsidR="004D257C" w:rsidRPr="00A31C7E" w:rsidRDefault="00836ADF" w:rsidP="00557CDB">
      <w:pPr>
        <w:spacing w:after="0" w:line="360" w:lineRule="auto"/>
        <w:jc w:val="both"/>
        <w:rPr>
          <w:rFonts w:ascii="Times New Roman" w:hAnsi="Times New Roman" w:cs="Times New Roman"/>
          <w:b/>
          <w:bCs/>
          <w:szCs w:val="24"/>
        </w:rPr>
      </w:pPr>
      <w:r w:rsidRPr="00A31C7E">
        <w:rPr>
          <w:rFonts w:ascii="Times New Roman" w:hAnsi="Times New Roman" w:cs="Times New Roman"/>
          <w:b/>
          <w:bCs/>
          <w:szCs w:val="24"/>
        </w:rPr>
        <w:t xml:space="preserve">2.6 </w:t>
      </w:r>
      <w:r w:rsidR="004D257C" w:rsidRPr="00A31C7E">
        <w:rPr>
          <w:rFonts w:ascii="Times New Roman" w:hAnsi="Times New Roman" w:cs="Times New Roman"/>
          <w:b/>
          <w:bCs/>
          <w:szCs w:val="24"/>
        </w:rPr>
        <w:t>Drying and Storage</w:t>
      </w:r>
    </w:p>
    <w:p w14:paraId="454FCFC8" w14:textId="46FDEE1A" w:rsidR="004D257C" w:rsidRPr="00A31C7E" w:rsidRDefault="004D257C" w:rsidP="00557CDB">
      <w:pPr>
        <w:spacing w:after="0" w:line="360" w:lineRule="auto"/>
        <w:jc w:val="both"/>
        <w:rPr>
          <w:rFonts w:ascii="Times New Roman" w:hAnsi="Times New Roman" w:cs="Times New Roman"/>
          <w:szCs w:val="24"/>
        </w:rPr>
      </w:pPr>
      <w:r w:rsidRPr="00A31C7E">
        <w:rPr>
          <w:rFonts w:ascii="Times New Roman" w:hAnsi="Times New Roman" w:cs="Times New Roman"/>
          <w:szCs w:val="24"/>
        </w:rPr>
        <w:t xml:space="preserve">The purified nanoparticles were dried in a </w:t>
      </w:r>
      <w:r w:rsidR="00383F60" w:rsidRPr="00A31C7E">
        <w:rPr>
          <w:rFonts w:ascii="Times New Roman" w:hAnsi="Times New Roman" w:cs="Times New Roman"/>
          <w:szCs w:val="24"/>
        </w:rPr>
        <w:t>va</w:t>
      </w:r>
      <w:r w:rsidR="00383F60">
        <w:rPr>
          <w:rFonts w:ascii="Times New Roman" w:hAnsi="Times New Roman" w:cs="Times New Roman"/>
          <w:szCs w:val="24"/>
        </w:rPr>
        <w:t>c</w:t>
      </w:r>
      <w:r w:rsidR="00383F60" w:rsidRPr="00A31C7E">
        <w:rPr>
          <w:rFonts w:ascii="Times New Roman" w:hAnsi="Times New Roman" w:cs="Times New Roman"/>
          <w:szCs w:val="24"/>
        </w:rPr>
        <w:t>uum</w:t>
      </w:r>
      <w:r w:rsidRPr="00A31C7E">
        <w:rPr>
          <w:rFonts w:ascii="Times New Roman" w:hAnsi="Times New Roman" w:cs="Times New Roman"/>
          <w:szCs w:val="24"/>
        </w:rPr>
        <w:t xml:space="preserve"> oven at 40–50°C to obtain silver nanoparticles in powder form. The powder was stored in an airtight container to prevent aggregation and oxidation, ensuring the stability of the nanoparticles for further analysis </w:t>
      </w:r>
    </w:p>
    <w:p w14:paraId="5AB65D1F" w14:textId="22F5A830" w:rsidR="004D257C" w:rsidRPr="00A31C7E" w:rsidRDefault="00836ADF" w:rsidP="00557CDB">
      <w:pPr>
        <w:spacing w:after="0" w:line="360" w:lineRule="auto"/>
        <w:jc w:val="both"/>
        <w:rPr>
          <w:rFonts w:ascii="Times New Roman" w:hAnsi="Times New Roman" w:cs="Times New Roman"/>
          <w:b/>
          <w:bCs/>
          <w:szCs w:val="24"/>
        </w:rPr>
      </w:pPr>
      <w:r w:rsidRPr="00A31C7E">
        <w:rPr>
          <w:rFonts w:ascii="Times New Roman" w:hAnsi="Times New Roman" w:cs="Times New Roman"/>
          <w:b/>
          <w:bCs/>
          <w:szCs w:val="24"/>
        </w:rPr>
        <w:t xml:space="preserve">2.7 </w:t>
      </w:r>
      <w:r w:rsidR="004D257C" w:rsidRPr="00A31C7E">
        <w:rPr>
          <w:rFonts w:ascii="Times New Roman" w:hAnsi="Times New Roman" w:cs="Times New Roman"/>
          <w:b/>
          <w:bCs/>
          <w:szCs w:val="24"/>
        </w:rPr>
        <w:t xml:space="preserve">Synthesis </w:t>
      </w:r>
      <w:r w:rsidR="00430235" w:rsidRPr="00A31C7E">
        <w:rPr>
          <w:rFonts w:ascii="Times New Roman" w:hAnsi="Times New Roman" w:cs="Times New Roman"/>
          <w:b/>
          <w:bCs/>
          <w:szCs w:val="24"/>
        </w:rPr>
        <w:t>of zinc</w:t>
      </w:r>
      <w:r w:rsidR="004D257C" w:rsidRPr="00A31C7E">
        <w:rPr>
          <w:rFonts w:ascii="Times New Roman" w:hAnsi="Times New Roman" w:cs="Times New Roman"/>
          <w:b/>
          <w:bCs/>
          <w:szCs w:val="24"/>
        </w:rPr>
        <w:t xml:space="preserve"> Nanoparticles</w:t>
      </w:r>
    </w:p>
    <w:p w14:paraId="661234D7" w14:textId="7B85DD03" w:rsidR="004D257C" w:rsidRPr="00A31C7E" w:rsidRDefault="004D257C" w:rsidP="00557CDB">
      <w:pPr>
        <w:spacing w:after="0" w:line="360" w:lineRule="auto"/>
        <w:jc w:val="both"/>
        <w:rPr>
          <w:rFonts w:ascii="Times New Roman" w:hAnsi="Times New Roman" w:cs="Times New Roman"/>
          <w:szCs w:val="24"/>
        </w:rPr>
      </w:pPr>
      <w:r w:rsidRPr="00A31C7E">
        <w:rPr>
          <w:rFonts w:ascii="Times New Roman" w:hAnsi="Times New Roman" w:cs="Times New Roman"/>
          <w:szCs w:val="24"/>
        </w:rPr>
        <w:t xml:space="preserve">The synthesis </w:t>
      </w:r>
      <w:r w:rsidR="00430235" w:rsidRPr="00A31C7E">
        <w:rPr>
          <w:rFonts w:ascii="Times New Roman" w:hAnsi="Times New Roman" w:cs="Times New Roman"/>
          <w:szCs w:val="24"/>
        </w:rPr>
        <w:t>of zinc</w:t>
      </w:r>
      <w:r w:rsidRPr="00A31C7E">
        <w:rPr>
          <w:rFonts w:ascii="Times New Roman" w:hAnsi="Times New Roman" w:cs="Times New Roman"/>
          <w:szCs w:val="24"/>
        </w:rPr>
        <w:t xml:space="preserve"> nanoparticles (</w:t>
      </w:r>
      <w:r w:rsidR="00557CDB">
        <w:rPr>
          <w:rFonts w:ascii="Times New Roman" w:hAnsi="Times New Roman" w:cs="Times New Roman"/>
          <w:szCs w:val="24"/>
        </w:rPr>
        <w:t>Z</w:t>
      </w:r>
      <w:r w:rsidR="00BB5332">
        <w:rPr>
          <w:rFonts w:ascii="Times New Roman" w:hAnsi="Times New Roman" w:cs="Times New Roman"/>
          <w:szCs w:val="24"/>
        </w:rPr>
        <w:t>n</w:t>
      </w:r>
      <w:r w:rsidRPr="00A31C7E">
        <w:rPr>
          <w:rFonts w:ascii="Times New Roman" w:hAnsi="Times New Roman" w:cs="Times New Roman"/>
          <w:szCs w:val="24"/>
        </w:rPr>
        <w:t xml:space="preserve"> NPs) was performed using a green synthesis method, utilizing banyan (</w:t>
      </w:r>
      <w:r w:rsidR="00383F60">
        <w:rPr>
          <w:rFonts w:ascii="Times New Roman" w:hAnsi="Times New Roman" w:cs="Times New Roman"/>
          <w:i/>
          <w:iCs/>
          <w:szCs w:val="24"/>
        </w:rPr>
        <w:t>Ficus</w:t>
      </w:r>
      <w:r w:rsidRPr="008B6D62">
        <w:rPr>
          <w:rFonts w:ascii="Times New Roman" w:hAnsi="Times New Roman" w:cs="Times New Roman"/>
          <w:i/>
          <w:iCs/>
          <w:szCs w:val="24"/>
        </w:rPr>
        <w:t xml:space="preserve"> benghalensis</w:t>
      </w:r>
      <w:r w:rsidRPr="00A31C7E">
        <w:rPr>
          <w:rFonts w:ascii="Times New Roman" w:hAnsi="Times New Roman" w:cs="Times New Roman"/>
          <w:szCs w:val="24"/>
        </w:rPr>
        <w:t>) leaf extract as a reducing and capping agent. The materials used in the study included:</w:t>
      </w:r>
    </w:p>
    <w:p w14:paraId="638214F7" w14:textId="1C4E7851" w:rsidR="004D257C" w:rsidRPr="00A31C7E" w:rsidRDefault="00BB5332" w:rsidP="00A92CA5">
      <w:pPr>
        <w:numPr>
          <w:ilvl w:val="0"/>
          <w:numId w:val="2"/>
        </w:numPr>
        <w:spacing w:after="0" w:line="360" w:lineRule="auto"/>
        <w:jc w:val="both"/>
        <w:rPr>
          <w:rFonts w:ascii="Times New Roman" w:hAnsi="Times New Roman" w:cs="Times New Roman"/>
          <w:szCs w:val="24"/>
        </w:rPr>
      </w:pPr>
      <w:r>
        <w:rPr>
          <w:rFonts w:ascii="Times New Roman" w:hAnsi="Times New Roman" w:cs="Times New Roman"/>
          <w:b/>
          <w:bCs/>
          <w:szCs w:val="24"/>
        </w:rPr>
        <w:t xml:space="preserve">Zinc </w:t>
      </w:r>
      <w:r w:rsidR="00A92CA5">
        <w:rPr>
          <w:rFonts w:ascii="Times New Roman" w:hAnsi="Times New Roman" w:cs="Times New Roman"/>
          <w:b/>
          <w:bCs/>
          <w:szCs w:val="24"/>
        </w:rPr>
        <w:t>S</w:t>
      </w:r>
      <w:r>
        <w:rPr>
          <w:rFonts w:ascii="Times New Roman" w:hAnsi="Times New Roman" w:cs="Times New Roman"/>
          <w:b/>
          <w:bCs/>
          <w:szCs w:val="24"/>
        </w:rPr>
        <w:t>ul</w:t>
      </w:r>
      <w:r w:rsidR="007C6D10">
        <w:rPr>
          <w:rFonts w:ascii="Times New Roman" w:hAnsi="Times New Roman" w:cs="Times New Roman"/>
          <w:b/>
          <w:bCs/>
          <w:szCs w:val="24"/>
        </w:rPr>
        <w:t>ph</w:t>
      </w:r>
      <w:r>
        <w:rPr>
          <w:rFonts w:ascii="Times New Roman" w:hAnsi="Times New Roman" w:cs="Times New Roman"/>
          <w:b/>
          <w:bCs/>
          <w:szCs w:val="24"/>
        </w:rPr>
        <w:t>ate</w:t>
      </w:r>
      <w:r w:rsidR="004D257C" w:rsidRPr="00A31C7E">
        <w:rPr>
          <w:rFonts w:ascii="Times New Roman" w:hAnsi="Times New Roman" w:cs="Times New Roman"/>
          <w:b/>
          <w:bCs/>
          <w:szCs w:val="24"/>
        </w:rPr>
        <w:t xml:space="preserve"> </w:t>
      </w:r>
      <w:r w:rsidR="004D257C" w:rsidRPr="00BB5332">
        <w:rPr>
          <w:rFonts w:ascii="Times New Roman" w:hAnsi="Times New Roman" w:cs="Times New Roman"/>
          <w:b/>
          <w:bCs/>
          <w:sz w:val="28"/>
          <w:szCs w:val="28"/>
        </w:rPr>
        <w:t>(</w:t>
      </w:r>
      <w:proofErr w:type="spellStart"/>
      <w:r w:rsidR="00A92CA5">
        <w:rPr>
          <w:rFonts w:ascii="Times New Roman" w:hAnsi="Times New Roman" w:cs="Times New Roman"/>
          <w:b/>
          <w:bCs/>
          <w:sz w:val="28"/>
          <w:szCs w:val="28"/>
        </w:rPr>
        <w:t>Z</w:t>
      </w:r>
      <w:r w:rsidRPr="00BB5332">
        <w:rPr>
          <w:rFonts w:ascii="Times New Roman" w:hAnsi="Times New Roman" w:cs="Times New Roman"/>
          <w:b/>
          <w:bCs/>
          <w:sz w:val="28"/>
          <w:szCs w:val="28"/>
        </w:rPr>
        <w:t>n</w:t>
      </w:r>
      <w:r w:rsidR="004D257C" w:rsidRPr="00BB5332">
        <w:rPr>
          <w:rFonts w:ascii="Times New Roman" w:hAnsi="Times New Roman" w:cs="Times New Roman"/>
          <w:b/>
          <w:bCs/>
          <w:szCs w:val="24"/>
        </w:rPr>
        <w:t>SO</w:t>
      </w:r>
      <w:proofErr w:type="spellEnd"/>
      <w:r w:rsidR="004D257C" w:rsidRPr="00BB5332">
        <w:rPr>
          <w:rFonts w:ascii="Times New Roman" w:hAnsi="Times New Roman" w:cs="Times New Roman"/>
          <w:b/>
          <w:bCs/>
          <w:szCs w:val="24"/>
        </w:rPr>
        <w:t>₄·5H₂O</w:t>
      </w:r>
      <w:r w:rsidR="004D257C" w:rsidRPr="00A31C7E">
        <w:rPr>
          <w:rFonts w:ascii="Times New Roman" w:hAnsi="Times New Roman" w:cs="Times New Roman"/>
          <w:b/>
          <w:bCs/>
          <w:szCs w:val="24"/>
        </w:rPr>
        <w:t>):</w:t>
      </w:r>
      <w:r w:rsidR="004D257C" w:rsidRPr="00A31C7E">
        <w:rPr>
          <w:rFonts w:ascii="Times New Roman" w:hAnsi="Times New Roman" w:cs="Times New Roman"/>
          <w:szCs w:val="24"/>
        </w:rPr>
        <w:t xml:space="preserve"> The pre</w:t>
      </w:r>
      <w:r>
        <w:rPr>
          <w:rFonts w:ascii="Times New Roman" w:hAnsi="Times New Roman" w:cs="Times New Roman"/>
          <w:szCs w:val="24"/>
        </w:rPr>
        <w:t>c</w:t>
      </w:r>
      <w:r w:rsidR="00A92CA5">
        <w:rPr>
          <w:rFonts w:ascii="Times New Roman" w:hAnsi="Times New Roman" w:cs="Times New Roman"/>
          <w:szCs w:val="24"/>
        </w:rPr>
        <w:t>u</w:t>
      </w:r>
      <w:r w:rsidR="004D257C" w:rsidRPr="00A31C7E">
        <w:rPr>
          <w:rFonts w:ascii="Times New Roman" w:hAnsi="Times New Roman" w:cs="Times New Roman"/>
          <w:szCs w:val="24"/>
        </w:rPr>
        <w:t>rsor for</w:t>
      </w:r>
      <w:r w:rsidR="00430235" w:rsidRPr="00A31C7E">
        <w:rPr>
          <w:rFonts w:ascii="Times New Roman" w:hAnsi="Times New Roman" w:cs="Times New Roman"/>
          <w:szCs w:val="24"/>
        </w:rPr>
        <w:t xml:space="preserve"> </w:t>
      </w:r>
      <w:r w:rsidR="00884FD5" w:rsidRPr="00A31C7E">
        <w:rPr>
          <w:rFonts w:ascii="Times New Roman" w:hAnsi="Times New Roman" w:cs="Times New Roman"/>
          <w:szCs w:val="24"/>
        </w:rPr>
        <w:t>zinc</w:t>
      </w:r>
      <w:r w:rsidR="004D257C" w:rsidRPr="00A31C7E">
        <w:rPr>
          <w:rFonts w:ascii="Times New Roman" w:hAnsi="Times New Roman" w:cs="Times New Roman"/>
          <w:szCs w:val="24"/>
        </w:rPr>
        <w:t xml:space="preserve"> ions.</w:t>
      </w:r>
    </w:p>
    <w:p w14:paraId="106B210C" w14:textId="77777777" w:rsidR="004D257C" w:rsidRPr="00A31C7E" w:rsidRDefault="004D257C" w:rsidP="00A92CA5">
      <w:pPr>
        <w:numPr>
          <w:ilvl w:val="0"/>
          <w:numId w:val="2"/>
        </w:numPr>
        <w:spacing w:after="0" w:line="360" w:lineRule="auto"/>
        <w:jc w:val="both"/>
        <w:rPr>
          <w:rFonts w:ascii="Times New Roman" w:hAnsi="Times New Roman" w:cs="Times New Roman"/>
          <w:szCs w:val="24"/>
        </w:rPr>
      </w:pPr>
      <w:r w:rsidRPr="00A31C7E">
        <w:rPr>
          <w:rFonts w:ascii="Times New Roman" w:hAnsi="Times New Roman" w:cs="Times New Roman"/>
          <w:b/>
          <w:bCs/>
          <w:szCs w:val="24"/>
        </w:rPr>
        <w:t>Sodium hydroxide (NaOH):</w:t>
      </w:r>
      <w:r w:rsidRPr="00A31C7E">
        <w:rPr>
          <w:rFonts w:ascii="Times New Roman" w:hAnsi="Times New Roman" w:cs="Times New Roman"/>
          <w:szCs w:val="24"/>
        </w:rPr>
        <w:t xml:space="preserve"> Used for pH adjustment.</w:t>
      </w:r>
    </w:p>
    <w:p w14:paraId="78DF909D" w14:textId="77777777" w:rsidR="004D257C" w:rsidRPr="00A31C7E" w:rsidRDefault="004D257C" w:rsidP="00A92CA5">
      <w:pPr>
        <w:numPr>
          <w:ilvl w:val="0"/>
          <w:numId w:val="2"/>
        </w:numPr>
        <w:spacing w:after="0" w:line="360" w:lineRule="auto"/>
        <w:jc w:val="both"/>
        <w:rPr>
          <w:rFonts w:ascii="Times New Roman" w:hAnsi="Times New Roman" w:cs="Times New Roman"/>
          <w:szCs w:val="24"/>
        </w:rPr>
      </w:pPr>
      <w:r w:rsidRPr="00A31C7E">
        <w:rPr>
          <w:rFonts w:ascii="Times New Roman" w:hAnsi="Times New Roman" w:cs="Times New Roman"/>
          <w:b/>
          <w:bCs/>
          <w:szCs w:val="24"/>
        </w:rPr>
        <w:t>Deionized water:</w:t>
      </w:r>
      <w:r w:rsidRPr="00A31C7E">
        <w:rPr>
          <w:rFonts w:ascii="Times New Roman" w:hAnsi="Times New Roman" w:cs="Times New Roman"/>
          <w:szCs w:val="24"/>
        </w:rPr>
        <w:t xml:space="preserve"> Utilized as the solvent for all reactions and preparations.</w:t>
      </w:r>
    </w:p>
    <w:p w14:paraId="33BBCD46" w14:textId="77777777" w:rsidR="004D257C" w:rsidRPr="00A31C7E" w:rsidRDefault="004D257C" w:rsidP="00A92CA5">
      <w:pPr>
        <w:spacing w:line="360" w:lineRule="auto"/>
        <w:jc w:val="both"/>
        <w:rPr>
          <w:rFonts w:ascii="Times New Roman" w:hAnsi="Times New Roman" w:cs="Times New Roman"/>
          <w:szCs w:val="24"/>
        </w:rPr>
      </w:pPr>
      <w:r w:rsidRPr="00A31C7E">
        <w:rPr>
          <w:rFonts w:ascii="Times New Roman" w:hAnsi="Times New Roman" w:cs="Times New Roman"/>
          <w:szCs w:val="24"/>
        </w:rPr>
        <w:t>All chemicals were of analytical grade and obtained from certified suppliers. No additional purification was performed.</w:t>
      </w:r>
    </w:p>
    <w:p w14:paraId="46BEC22F" w14:textId="20E37790" w:rsidR="004D257C" w:rsidRPr="00A31C7E" w:rsidRDefault="00836ADF" w:rsidP="00A92CA5">
      <w:pPr>
        <w:spacing w:after="0" w:line="360" w:lineRule="auto"/>
        <w:jc w:val="both"/>
        <w:rPr>
          <w:rFonts w:ascii="Times New Roman" w:hAnsi="Times New Roman" w:cs="Times New Roman"/>
          <w:b/>
          <w:bCs/>
          <w:szCs w:val="24"/>
        </w:rPr>
      </w:pPr>
      <w:r w:rsidRPr="00A31C7E">
        <w:rPr>
          <w:rFonts w:ascii="Times New Roman" w:hAnsi="Times New Roman" w:cs="Times New Roman"/>
          <w:b/>
          <w:bCs/>
          <w:szCs w:val="24"/>
        </w:rPr>
        <w:t xml:space="preserve">2.8 </w:t>
      </w:r>
      <w:r w:rsidR="004D257C" w:rsidRPr="00A31C7E">
        <w:rPr>
          <w:rFonts w:ascii="Times New Roman" w:hAnsi="Times New Roman" w:cs="Times New Roman"/>
          <w:b/>
          <w:bCs/>
          <w:szCs w:val="24"/>
        </w:rPr>
        <w:t>Preparation of Banyan Leaf Extract</w:t>
      </w:r>
    </w:p>
    <w:p w14:paraId="1F2C510E" w14:textId="1226C8C7" w:rsidR="004D257C" w:rsidRPr="00A31C7E" w:rsidRDefault="004D257C" w:rsidP="00CE5C5D">
      <w:pPr>
        <w:spacing w:after="0" w:line="360" w:lineRule="auto"/>
        <w:jc w:val="both"/>
        <w:rPr>
          <w:rFonts w:ascii="Times New Roman" w:hAnsi="Times New Roman" w:cs="Times New Roman"/>
          <w:szCs w:val="24"/>
        </w:rPr>
      </w:pPr>
      <w:r w:rsidRPr="00A31C7E">
        <w:rPr>
          <w:rFonts w:ascii="Times New Roman" w:hAnsi="Times New Roman" w:cs="Times New Roman"/>
          <w:szCs w:val="24"/>
        </w:rPr>
        <w:lastRenderedPageBreak/>
        <w:t xml:space="preserve">Fresh banyan leaves were collected and washed thoroughly with deionized water to remove dust and contaminants. After air-drying, 50 g of the leaves were </w:t>
      </w:r>
      <w:r w:rsidR="00BB5332">
        <w:rPr>
          <w:rFonts w:ascii="Times New Roman" w:hAnsi="Times New Roman" w:cs="Times New Roman"/>
          <w:szCs w:val="24"/>
        </w:rPr>
        <w:t>cut</w:t>
      </w:r>
      <w:r w:rsidRPr="00A31C7E">
        <w:rPr>
          <w:rFonts w:ascii="Times New Roman" w:hAnsi="Times New Roman" w:cs="Times New Roman"/>
          <w:szCs w:val="24"/>
        </w:rPr>
        <w:t xml:space="preserve"> into small pieces and boiled in 500 mL of deionized water for 30 minutes. The resulting solution was cooled and filtered through Whatman No. 1 filter paper to remove solid residues. The filtered extract was stored at 4°C and used within 48 hours for nanoparticle synthesis.</w:t>
      </w:r>
    </w:p>
    <w:p w14:paraId="022E409C" w14:textId="73E14700" w:rsidR="004D257C" w:rsidRPr="00A31C7E" w:rsidRDefault="00836ADF" w:rsidP="00A92CA5">
      <w:pPr>
        <w:spacing w:after="0" w:line="360" w:lineRule="auto"/>
        <w:jc w:val="both"/>
        <w:rPr>
          <w:rFonts w:ascii="Times New Roman" w:hAnsi="Times New Roman" w:cs="Times New Roman"/>
          <w:b/>
          <w:bCs/>
          <w:szCs w:val="24"/>
        </w:rPr>
      </w:pPr>
      <w:r w:rsidRPr="00A31C7E">
        <w:rPr>
          <w:rFonts w:ascii="Times New Roman" w:hAnsi="Times New Roman" w:cs="Times New Roman"/>
          <w:b/>
          <w:bCs/>
          <w:szCs w:val="24"/>
        </w:rPr>
        <w:t xml:space="preserve">2.9 </w:t>
      </w:r>
      <w:r w:rsidR="004D257C" w:rsidRPr="00A31C7E">
        <w:rPr>
          <w:rFonts w:ascii="Times New Roman" w:hAnsi="Times New Roman" w:cs="Times New Roman"/>
          <w:b/>
          <w:bCs/>
          <w:szCs w:val="24"/>
        </w:rPr>
        <w:t xml:space="preserve">Synthesis </w:t>
      </w:r>
      <w:r w:rsidR="00430235" w:rsidRPr="00A31C7E">
        <w:rPr>
          <w:rFonts w:ascii="Times New Roman" w:hAnsi="Times New Roman" w:cs="Times New Roman"/>
          <w:b/>
          <w:bCs/>
          <w:szCs w:val="24"/>
        </w:rPr>
        <w:t>of zinc</w:t>
      </w:r>
      <w:r w:rsidR="004D257C" w:rsidRPr="00A31C7E">
        <w:rPr>
          <w:rFonts w:ascii="Times New Roman" w:hAnsi="Times New Roman" w:cs="Times New Roman"/>
          <w:b/>
          <w:bCs/>
          <w:szCs w:val="24"/>
        </w:rPr>
        <w:t xml:space="preserve"> Nanoparticles</w:t>
      </w:r>
    </w:p>
    <w:p w14:paraId="43714ED4" w14:textId="7607E339" w:rsidR="004D257C" w:rsidRPr="00A31C7E" w:rsidRDefault="004D257C" w:rsidP="00A92CA5">
      <w:pPr>
        <w:spacing w:after="0" w:line="360" w:lineRule="auto"/>
        <w:jc w:val="both"/>
        <w:rPr>
          <w:rFonts w:ascii="Times New Roman" w:hAnsi="Times New Roman" w:cs="Times New Roman"/>
          <w:szCs w:val="24"/>
        </w:rPr>
      </w:pPr>
      <w:r w:rsidRPr="00A31C7E">
        <w:rPr>
          <w:rFonts w:ascii="Times New Roman" w:hAnsi="Times New Roman" w:cs="Times New Roman"/>
          <w:szCs w:val="24"/>
        </w:rPr>
        <w:t xml:space="preserve">The synthesis </w:t>
      </w:r>
      <w:r w:rsidR="00430235" w:rsidRPr="00A31C7E">
        <w:rPr>
          <w:rFonts w:ascii="Times New Roman" w:hAnsi="Times New Roman" w:cs="Times New Roman"/>
          <w:szCs w:val="24"/>
        </w:rPr>
        <w:t>of zinc</w:t>
      </w:r>
      <w:r w:rsidRPr="00A31C7E">
        <w:rPr>
          <w:rFonts w:ascii="Times New Roman" w:hAnsi="Times New Roman" w:cs="Times New Roman"/>
          <w:szCs w:val="24"/>
        </w:rPr>
        <w:t xml:space="preserve"> nanoparticles involved the following steps:</w:t>
      </w:r>
    </w:p>
    <w:p w14:paraId="6CE9F0A9" w14:textId="73C78F47" w:rsidR="004D257C" w:rsidRPr="00A31C7E" w:rsidRDefault="004D257C" w:rsidP="007C6D10">
      <w:pPr>
        <w:numPr>
          <w:ilvl w:val="0"/>
          <w:numId w:val="19"/>
        </w:numPr>
        <w:spacing w:after="0" w:line="360" w:lineRule="auto"/>
        <w:jc w:val="both"/>
        <w:rPr>
          <w:rFonts w:ascii="Times New Roman" w:hAnsi="Times New Roman" w:cs="Times New Roman"/>
          <w:szCs w:val="24"/>
        </w:rPr>
      </w:pPr>
      <w:r w:rsidRPr="00A31C7E">
        <w:rPr>
          <w:rFonts w:ascii="Times New Roman" w:hAnsi="Times New Roman" w:cs="Times New Roman"/>
          <w:b/>
          <w:bCs/>
          <w:szCs w:val="24"/>
        </w:rPr>
        <w:t xml:space="preserve">Preparation </w:t>
      </w:r>
      <w:r w:rsidR="00430235" w:rsidRPr="00A31C7E">
        <w:rPr>
          <w:rFonts w:ascii="Times New Roman" w:hAnsi="Times New Roman" w:cs="Times New Roman"/>
          <w:b/>
          <w:bCs/>
          <w:szCs w:val="24"/>
        </w:rPr>
        <w:t>of zinc</w:t>
      </w:r>
      <w:r w:rsidRPr="00A31C7E">
        <w:rPr>
          <w:rFonts w:ascii="Times New Roman" w:hAnsi="Times New Roman" w:cs="Times New Roman"/>
          <w:b/>
          <w:bCs/>
          <w:szCs w:val="24"/>
        </w:rPr>
        <w:t xml:space="preserve"> Ion Solution:</w:t>
      </w:r>
      <w:r w:rsidRPr="00A31C7E">
        <w:rPr>
          <w:rFonts w:ascii="Times New Roman" w:hAnsi="Times New Roman" w:cs="Times New Roman"/>
          <w:szCs w:val="24"/>
        </w:rPr>
        <w:t xml:space="preserve"> A 0.01 M solution </w:t>
      </w:r>
      <w:r w:rsidR="00430235" w:rsidRPr="00A31C7E">
        <w:rPr>
          <w:rFonts w:ascii="Times New Roman" w:hAnsi="Times New Roman" w:cs="Times New Roman"/>
          <w:szCs w:val="24"/>
        </w:rPr>
        <w:t>of zinc</w:t>
      </w:r>
      <w:r w:rsidRPr="00A31C7E">
        <w:rPr>
          <w:rFonts w:ascii="Times New Roman" w:hAnsi="Times New Roman" w:cs="Times New Roman"/>
          <w:szCs w:val="24"/>
        </w:rPr>
        <w:t xml:space="preserve"> </w:t>
      </w:r>
      <w:r w:rsidR="00383F60">
        <w:rPr>
          <w:rFonts w:ascii="Times New Roman" w:hAnsi="Times New Roman" w:cs="Times New Roman"/>
          <w:szCs w:val="24"/>
        </w:rPr>
        <w:t>sul</w:t>
      </w:r>
      <w:r w:rsidR="007C6D10">
        <w:rPr>
          <w:rFonts w:ascii="Times New Roman" w:hAnsi="Times New Roman" w:cs="Times New Roman"/>
          <w:szCs w:val="24"/>
        </w:rPr>
        <w:t>ph</w:t>
      </w:r>
      <w:r w:rsidR="00383F60">
        <w:rPr>
          <w:rFonts w:ascii="Times New Roman" w:hAnsi="Times New Roman" w:cs="Times New Roman"/>
          <w:szCs w:val="24"/>
        </w:rPr>
        <w:t xml:space="preserve">ate. </w:t>
      </w:r>
      <w:r w:rsidRPr="00A31C7E">
        <w:rPr>
          <w:rFonts w:ascii="Times New Roman" w:hAnsi="Times New Roman" w:cs="Times New Roman"/>
          <w:szCs w:val="24"/>
        </w:rPr>
        <w:t>was prepared by dissolving the appropriate amount of</w:t>
      </w:r>
      <w:r w:rsidRPr="00BB5332">
        <w:rPr>
          <w:rFonts w:ascii="Times New Roman" w:hAnsi="Times New Roman" w:cs="Times New Roman"/>
          <w:sz w:val="28"/>
          <w:szCs w:val="28"/>
        </w:rPr>
        <w:t xml:space="preserve"> </w:t>
      </w:r>
      <w:proofErr w:type="spellStart"/>
      <w:r w:rsidR="00CE5C5D">
        <w:rPr>
          <w:rFonts w:ascii="Times New Roman" w:hAnsi="Times New Roman" w:cs="Times New Roman"/>
          <w:sz w:val="28"/>
          <w:szCs w:val="28"/>
        </w:rPr>
        <w:t>Z</w:t>
      </w:r>
      <w:r w:rsidR="00BB5332" w:rsidRPr="00BB5332">
        <w:rPr>
          <w:rFonts w:ascii="Times New Roman" w:hAnsi="Times New Roman" w:cs="Times New Roman"/>
          <w:sz w:val="28"/>
          <w:szCs w:val="28"/>
        </w:rPr>
        <w:t>n</w:t>
      </w:r>
      <w:r w:rsidRPr="00BB5332">
        <w:rPr>
          <w:rFonts w:ascii="Times New Roman" w:hAnsi="Times New Roman" w:cs="Times New Roman"/>
          <w:szCs w:val="24"/>
        </w:rPr>
        <w:t>S</w:t>
      </w:r>
      <w:r w:rsidR="00557CDB">
        <w:rPr>
          <w:rFonts w:ascii="Times New Roman" w:hAnsi="Times New Roman" w:cs="Times New Roman"/>
          <w:szCs w:val="24"/>
        </w:rPr>
        <w:t>O</w:t>
      </w:r>
      <w:proofErr w:type="spellEnd"/>
      <w:r w:rsidRPr="00A31C7E">
        <w:rPr>
          <w:rFonts w:ascii="Times New Roman" w:hAnsi="Times New Roman" w:cs="Times New Roman"/>
          <w:szCs w:val="24"/>
        </w:rPr>
        <w:t>₄·5H₂O in deionized water.</w:t>
      </w:r>
    </w:p>
    <w:p w14:paraId="65C26579" w14:textId="7E350504" w:rsidR="004D257C" w:rsidRPr="00A31C7E" w:rsidRDefault="004D257C" w:rsidP="007C6D10">
      <w:pPr>
        <w:numPr>
          <w:ilvl w:val="0"/>
          <w:numId w:val="19"/>
        </w:numPr>
        <w:spacing w:after="0" w:line="360" w:lineRule="auto"/>
        <w:jc w:val="both"/>
        <w:rPr>
          <w:rFonts w:ascii="Times New Roman" w:hAnsi="Times New Roman" w:cs="Times New Roman"/>
          <w:szCs w:val="24"/>
        </w:rPr>
      </w:pPr>
      <w:r w:rsidRPr="00A31C7E">
        <w:rPr>
          <w:rFonts w:ascii="Times New Roman" w:hAnsi="Times New Roman" w:cs="Times New Roman"/>
          <w:b/>
          <w:bCs/>
          <w:szCs w:val="24"/>
        </w:rPr>
        <w:t>Reaction with Banyan Leaf Extract:</w:t>
      </w:r>
      <w:r w:rsidRPr="00A31C7E">
        <w:rPr>
          <w:rFonts w:ascii="Times New Roman" w:hAnsi="Times New Roman" w:cs="Times New Roman"/>
          <w:szCs w:val="24"/>
        </w:rPr>
        <w:t xml:space="preserve"> In a 250 mL reaction flask, 100 mL of </w:t>
      </w:r>
      <w:r w:rsidR="00430235" w:rsidRPr="00A31C7E">
        <w:rPr>
          <w:rFonts w:ascii="Times New Roman" w:hAnsi="Times New Roman" w:cs="Times New Roman"/>
          <w:szCs w:val="24"/>
        </w:rPr>
        <w:t>the zinc</w:t>
      </w:r>
      <w:r w:rsidRPr="00A31C7E">
        <w:rPr>
          <w:rFonts w:ascii="Times New Roman" w:hAnsi="Times New Roman" w:cs="Times New Roman"/>
          <w:szCs w:val="24"/>
        </w:rPr>
        <w:t xml:space="preserve"> sulfate solution was mixed with 10 mL of banyan leaf extract under constant stirring at room temperature. The pH of the reaction mixture was adjusted to 8.5 using 0.1 M sodium hydroxide to facilitate the reduction process. A gradual color change from blue to pale green and finally to reddish-brown indicated the formation </w:t>
      </w:r>
      <w:r w:rsidR="00430235" w:rsidRPr="00A31C7E">
        <w:rPr>
          <w:rFonts w:ascii="Times New Roman" w:hAnsi="Times New Roman" w:cs="Times New Roman"/>
          <w:szCs w:val="24"/>
        </w:rPr>
        <w:t>of zinc</w:t>
      </w:r>
      <w:r w:rsidRPr="00A31C7E">
        <w:rPr>
          <w:rFonts w:ascii="Times New Roman" w:hAnsi="Times New Roman" w:cs="Times New Roman"/>
          <w:szCs w:val="24"/>
        </w:rPr>
        <w:t xml:space="preserve"> nanoparticles.</w:t>
      </w:r>
    </w:p>
    <w:p w14:paraId="6DBBCA51" w14:textId="77777777" w:rsidR="004D257C" w:rsidRPr="00A31C7E" w:rsidRDefault="004D257C" w:rsidP="007C6D10">
      <w:pPr>
        <w:numPr>
          <w:ilvl w:val="0"/>
          <w:numId w:val="19"/>
        </w:numPr>
        <w:spacing w:after="0" w:line="360" w:lineRule="auto"/>
        <w:jc w:val="both"/>
        <w:rPr>
          <w:rFonts w:ascii="Times New Roman" w:hAnsi="Times New Roman" w:cs="Times New Roman"/>
          <w:szCs w:val="24"/>
        </w:rPr>
      </w:pPr>
      <w:r w:rsidRPr="00A31C7E">
        <w:rPr>
          <w:rFonts w:ascii="Times New Roman" w:hAnsi="Times New Roman" w:cs="Times New Roman"/>
          <w:b/>
          <w:bCs/>
          <w:szCs w:val="24"/>
        </w:rPr>
        <w:t>Aging and Stabilization:</w:t>
      </w:r>
      <w:r w:rsidRPr="00A31C7E">
        <w:rPr>
          <w:rFonts w:ascii="Times New Roman" w:hAnsi="Times New Roman" w:cs="Times New Roman"/>
          <w:szCs w:val="24"/>
        </w:rPr>
        <w:t xml:space="preserve"> The reaction mixture was stirred continuously for 24 hours to ensure complete reduction and stabilization of the nanoparticles.</w:t>
      </w:r>
    </w:p>
    <w:p w14:paraId="584D6CD3" w14:textId="3C4C5B2D" w:rsidR="004D257C" w:rsidRPr="00A31C7E" w:rsidRDefault="00836ADF" w:rsidP="00A92CA5">
      <w:pPr>
        <w:spacing w:after="0" w:line="360" w:lineRule="auto"/>
        <w:jc w:val="both"/>
        <w:rPr>
          <w:rFonts w:ascii="Times New Roman" w:hAnsi="Times New Roman" w:cs="Times New Roman"/>
          <w:b/>
          <w:bCs/>
          <w:szCs w:val="24"/>
        </w:rPr>
      </w:pPr>
      <w:r w:rsidRPr="00A31C7E">
        <w:rPr>
          <w:rFonts w:ascii="Times New Roman" w:hAnsi="Times New Roman" w:cs="Times New Roman"/>
          <w:b/>
          <w:bCs/>
          <w:szCs w:val="24"/>
        </w:rPr>
        <w:t xml:space="preserve">2.10 </w:t>
      </w:r>
      <w:r w:rsidR="004D257C" w:rsidRPr="00A31C7E">
        <w:rPr>
          <w:rFonts w:ascii="Times New Roman" w:hAnsi="Times New Roman" w:cs="Times New Roman"/>
          <w:b/>
          <w:bCs/>
          <w:szCs w:val="24"/>
        </w:rPr>
        <w:t xml:space="preserve">Purification </w:t>
      </w:r>
      <w:r w:rsidR="00430235" w:rsidRPr="00A31C7E">
        <w:rPr>
          <w:rFonts w:ascii="Times New Roman" w:hAnsi="Times New Roman" w:cs="Times New Roman"/>
          <w:b/>
          <w:bCs/>
          <w:szCs w:val="24"/>
        </w:rPr>
        <w:t>of zinc</w:t>
      </w:r>
      <w:r w:rsidR="004D257C" w:rsidRPr="00A31C7E">
        <w:rPr>
          <w:rFonts w:ascii="Times New Roman" w:hAnsi="Times New Roman" w:cs="Times New Roman"/>
          <w:b/>
          <w:bCs/>
          <w:szCs w:val="24"/>
        </w:rPr>
        <w:t xml:space="preserve"> Nanoparticles</w:t>
      </w:r>
    </w:p>
    <w:p w14:paraId="2D54CDF8" w14:textId="40C61F9D" w:rsidR="004D257C" w:rsidRPr="00A31C7E" w:rsidRDefault="004D257C" w:rsidP="00A92CA5">
      <w:pPr>
        <w:spacing w:after="0" w:line="360" w:lineRule="auto"/>
        <w:jc w:val="both"/>
        <w:rPr>
          <w:rFonts w:ascii="Times New Roman" w:hAnsi="Times New Roman" w:cs="Times New Roman"/>
          <w:szCs w:val="24"/>
        </w:rPr>
      </w:pPr>
      <w:r w:rsidRPr="00A31C7E">
        <w:rPr>
          <w:rFonts w:ascii="Times New Roman" w:hAnsi="Times New Roman" w:cs="Times New Roman"/>
          <w:szCs w:val="24"/>
        </w:rPr>
        <w:t>The synthesized</w:t>
      </w:r>
      <w:r w:rsidR="00430235" w:rsidRPr="00A31C7E">
        <w:rPr>
          <w:rFonts w:ascii="Times New Roman" w:hAnsi="Times New Roman" w:cs="Times New Roman"/>
          <w:szCs w:val="24"/>
        </w:rPr>
        <w:t xml:space="preserve"> </w:t>
      </w:r>
      <w:r w:rsidR="00884FD5" w:rsidRPr="00A31C7E">
        <w:rPr>
          <w:rFonts w:ascii="Times New Roman" w:hAnsi="Times New Roman" w:cs="Times New Roman"/>
          <w:szCs w:val="24"/>
        </w:rPr>
        <w:t>zinc</w:t>
      </w:r>
      <w:r w:rsidRPr="00A31C7E">
        <w:rPr>
          <w:rFonts w:ascii="Times New Roman" w:hAnsi="Times New Roman" w:cs="Times New Roman"/>
          <w:szCs w:val="24"/>
        </w:rPr>
        <w:t xml:space="preserve"> nanoparticles were separated from the reaction mixture by centrifugation at 10,000 rpm for 20 minutes. The resulting pellet was washed three times with deionized water to remove unreacted </w:t>
      </w:r>
      <w:r w:rsidR="00BB5332">
        <w:rPr>
          <w:rFonts w:ascii="Times New Roman" w:hAnsi="Times New Roman" w:cs="Times New Roman"/>
          <w:szCs w:val="24"/>
        </w:rPr>
        <w:t>Precursor</w:t>
      </w:r>
      <w:r w:rsidRPr="00A31C7E">
        <w:rPr>
          <w:rFonts w:ascii="Times New Roman" w:hAnsi="Times New Roman" w:cs="Times New Roman"/>
          <w:szCs w:val="24"/>
        </w:rPr>
        <w:t xml:space="preserve"> and plant residues. Finally, the purified nanoparticles were dried in </w:t>
      </w:r>
      <w:r w:rsidR="00D55DEE" w:rsidRPr="00A31C7E">
        <w:rPr>
          <w:rFonts w:ascii="Times New Roman" w:hAnsi="Times New Roman" w:cs="Times New Roman"/>
          <w:szCs w:val="24"/>
        </w:rPr>
        <w:t>an</w:t>
      </w:r>
      <w:r w:rsidRPr="00A31C7E">
        <w:rPr>
          <w:rFonts w:ascii="Times New Roman" w:hAnsi="Times New Roman" w:cs="Times New Roman"/>
          <w:szCs w:val="24"/>
        </w:rPr>
        <w:t xml:space="preserve"> oven at 60°C for 12 hours to obtain a fine powdered form.</w:t>
      </w:r>
    </w:p>
    <w:p w14:paraId="7D370946" w14:textId="26197A26" w:rsidR="00AB018B" w:rsidRPr="00A31C7E" w:rsidRDefault="00836ADF" w:rsidP="00A92CA5">
      <w:pPr>
        <w:spacing w:after="0" w:line="360" w:lineRule="auto"/>
        <w:jc w:val="both"/>
        <w:rPr>
          <w:rFonts w:ascii="Times New Roman" w:hAnsi="Times New Roman" w:cs="Times New Roman"/>
          <w:b/>
          <w:bCs/>
          <w:szCs w:val="24"/>
        </w:rPr>
      </w:pPr>
      <w:r w:rsidRPr="00A31C7E">
        <w:rPr>
          <w:rFonts w:ascii="Times New Roman" w:hAnsi="Times New Roman" w:cs="Times New Roman"/>
          <w:b/>
          <w:bCs/>
          <w:szCs w:val="24"/>
        </w:rPr>
        <w:t xml:space="preserve">2.11 </w:t>
      </w:r>
      <w:r w:rsidR="00AB018B" w:rsidRPr="00A31C7E">
        <w:rPr>
          <w:rFonts w:ascii="Times New Roman" w:hAnsi="Times New Roman" w:cs="Times New Roman"/>
          <w:b/>
          <w:bCs/>
          <w:szCs w:val="24"/>
        </w:rPr>
        <w:t xml:space="preserve">Doping </w:t>
      </w:r>
      <w:r w:rsidR="00F74C4E" w:rsidRPr="00A31C7E">
        <w:rPr>
          <w:rFonts w:ascii="Times New Roman" w:hAnsi="Times New Roman" w:cs="Times New Roman"/>
          <w:b/>
          <w:bCs/>
          <w:szCs w:val="24"/>
        </w:rPr>
        <w:t>of silver nanoparticles with zinc</w:t>
      </w:r>
    </w:p>
    <w:p w14:paraId="55C9433C" w14:textId="1A6F0ECB" w:rsidR="00C4764A" w:rsidRPr="00A31C7E" w:rsidRDefault="00AB018B" w:rsidP="00A92CA5">
      <w:pPr>
        <w:spacing w:line="360" w:lineRule="auto"/>
        <w:jc w:val="both"/>
        <w:rPr>
          <w:rFonts w:ascii="Times New Roman" w:hAnsi="Times New Roman" w:cs="Times New Roman"/>
          <w:b/>
          <w:bCs/>
          <w:szCs w:val="24"/>
        </w:rPr>
      </w:pPr>
      <w:r w:rsidRPr="00A31C7E">
        <w:rPr>
          <w:rFonts w:ascii="Times New Roman" w:hAnsi="Times New Roman" w:cs="Times New Roman"/>
          <w:szCs w:val="24"/>
        </w:rPr>
        <w:t xml:space="preserve">The doping process for green-synthesized silver </w:t>
      </w:r>
      <w:r w:rsidR="00430235" w:rsidRPr="00A31C7E">
        <w:rPr>
          <w:rFonts w:ascii="Times New Roman" w:hAnsi="Times New Roman" w:cs="Times New Roman"/>
          <w:szCs w:val="24"/>
        </w:rPr>
        <w:t>and zinc</w:t>
      </w:r>
      <w:r w:rsidRPr="00A31C7E">
        <w:rPr>
          <w:rFonts w:ascii="Times New Roman" w:hAnsi="Times New Roman" w:cs="Times New Roman"/>
          <w:szCs w:val="24"/>
        </w:rPr>
        <w:t xml:space="preserve"> nanoparticles involves introducing specific dopants into the nanoparticles to modify their properties, such as enhancing their stability, catalytic activity, and optical characteristics. The synthesis begins with the preparation of silver </w:t>
      </w:r>
      <w:r w:rsidR="00430235" w:rsidRPr="00A31C7E">
        <w:rPr>
          <w:rFonts w:ascii="Times New Roman" w:hAnsi="Times New Roman" w:cs="Times New Roman"/>
          <w:szCs w:val="24"/>
        </w:rPr>
        <w:t>and zinc</w:t>
      </w:r>
      <w:r w:rsidRPr="00A31C7E">
        <w:rPr>
          <w:rFonts w:ascii="Times New Roman" w:hAnsi="Times New Roman" w:cs="Times New Roman"/>
          <w:szCs w:val="24"/>
        </w:rPr>
        <w:t xml:space="preserve"> nanoparticles using a plant extract, such as banyan leaf extract, which acts as a reducing agent. Metal </w:t>
      </w:r>
      <w:r w:rsidR="00BB5332">
        <w:rPr>
          <w:rFonts w:ascii="Times New Roman" w:hAnsi="Times New Roman" w:cs="Times New Roman"/>
          <w:szCs w:val="24"/>
        </w:rPr>
        <w:t>Precursor</w:t>
      </w:r>
      <w:r w:rsidRPr="00A31C7E">
        <w:rPr>
          <w:rFonts w:ascii="Times New Roman" w:hAnsi="Times New Roman" w:cs="Times New Roman"/>
          <w:szCs w:val="24"/>
        </w:rPr>
        <w:t xml:space="preserve"> like silver nitrate (</w:t>
      </w:r>
      <w:proofErr w:type="spellStart"/>
      <w:r w:rsidRPr="00A31C7E">
        <w:rPr>
          <w:rFonts w:ascii="Times New Roman" w:hAnsi="Times New Roman" w:cs="Times New Roman"/>
          <w:szCs w:val="24"/>
        </w:rPr>
        <w:t>AgNO</w:t>
      </w:r>
      <w:proofErr w:type="spellEnd"/>
      <w:r w:rsidRPr="00A31C7E">
        <w:rPr>
          <w:rFonts w:ascii="Times New Roman" w:hAnsi="Times New Roman" w:cs="Times New Roman"/>
          <w:szCs w:val="24"/>
        </w:rPr>
        <w:t xml:space="preserve">₃) </w:t>
      </w:r>
      <w:r w:rsidR="00430235" w:rsidRPr="00A31C7E">
        <w:rPr>
          <w:rFonts w:ascii="Times New Roman" w:hAnsi="Times New Roman" w:cs="Times New Roman"/>
          <w:szCs w:val="24"/>
        </w:rPr>
        <w:t xml:space="preserve">and </w:t>
      </w:r>
      <w:r w:rsidR="00430235" w:rsidRPr="00BB5332">
        <w:rPr>
          <w:rFonts w:ascii="Times New Roman" w:hAnsi="Times New Roman" w:cs="Times New Roman"/>
          <w:szCs w:val="24"/>
        </w:rPr>
        <w:t>zinc</w:t>
      </w:r>
      <w:r w:rsidRPr="00BB5332">
        <w:rPr>
          <w:rFonts w:ascii="Times New Roman" w:hAnsi="Times New Roman" w:cs="Times New Roman"/>
          <w:szCs w:val="24"/>
        </w:rPr>
        <w:t xml:space="preserve"> sulfate (</w:t>
      </w:r>
      <w:proofErr w:type="spellStart"/>
      <w:r w:rsidR="00D55DEE" w:rsidRPr="00D55DEE">
        <w:rPr>
          <w:rFonts w:ascii="Times New Roman" w:hAnsi="Times New Roman" w:cs="Times New Roman"/>
          <w:szCs w:val="24"/>
        </w:rPr>
        <w:t>Z</w:t>
      </w:r>
      <w:r w:rsidR="00BB5332" w:rsidRPr="00D55DEE">
        <w:rPr>
          <w:rFonts w:ascii="Times New Roman" w:hAnsi="Times New Roman" w:cs="Times New Roman"/>
          <w:szCs w:val="24"/>
        </w:rPr>
        <w:t>n</w:t>
      </w:r>
      <w:r w:rsidRPr="00D55DEE">
        <w:rPr>
          <w:rFonts w:ascii="Times New Roman" w:hAnsi="Times New Roman" w:cs="Times New Roman"/>
          <w:szCs w:val="24"/>
        </w:rPr>
        <w:t>SO</w:t>
      </w:r>
      <w:proofErr w:type="spellEnd"/>
      <w:r w:rsidRPr="00D55DEE">
        <w:rPr>
          <w:rFonts w:ascii="Times New Roman" w:hAnsi="Times New Roman" w:cs="Times New Roman"/>
          <w:szCs w:val="24"/>
        </w:rPr>
        <w:t>₄</w:t>
      </w:r>
      <w:r w:rsidRPr="00A31C7E">
        <w:rPr>
          <w:rFonts w:ascii="Times New Roman" w:hAnsi="Times New Roman" w:cs="Times New Roman"/>
          <w:szCs w:val="24"/>
        </w:rPr>
        <w:t>) are added to the extract, where phytochemicals help reduce metal ions to form nanoparticles. The next step involves selecting the appropriate dopant to enhance specific properties. Common dopants include zinc (Zn²⁺), which can improve antibacterial activity; iron (Fe²⁺or Fe³⁺), which enhances catalytic and magnetic properties; and cobalt (C</w:t>
      </w:r>
      <w:r w:rsidR="00006975">
        <w:rPr>
          <w:rFonts w:ascii="Times New Roman" w:hAnsi="Times New Roman" w:cs="Times New Roman"/>
          <w:szCs w:val="24"/>
        </w:rPr>
        <w:t>O</w:t>
      </w:r>
      <w:r w:rsidRPr="00A31C7E">
        <w:rPr>
          <w:rFonts w:ascii="Times New Roman" w:hAnsi="Times New Roman" w:cs="Times New Roman"/>
          <w:szCs w:val="24"/>
        </w:rPr>
        <w:t>²⁺), which is used to modify magnetic and electronic properties. The dopant can be introduced during the synthesis process by adding the dopant salt along with the silver or</w:t>
      </w:r>
      <w:r w:rsidR="00430235" w:rsidRPr="00A31C7E">
        <w:rPr>
          <w:rFonts w:ascii="Times New Roman" w:hAnsi="Times New Roman" w:cs="Times New Roman"/>
          <w:szCs w:val="24"/>
        </w:rPr>
        <w:t xml:space="preserve"> </w:t>
      </w:r>
      <w:r w:rsidR="00884FD5" w:rsidRPr="00A31C7E">
        <w:rPr>
          <w:rFonts w:ascii="Times New Roman" w:hAnsi="Times New Roman" w:cs="Times New Roman"/>
          <w:szCs w:val="24"/>
        </w:rPr>
        <w:t>zinc</w:t>
      </w:r>
      <w:r w:rsidRPr="00A31C7E">
        <w:rPr>
          <w:rFonts w:ascii="Times New Roman" w:hAnsi="Times New Roman" w:cs="Times New Roman"/>
          <w:szCs w:val="24"/>
        </w:rPr>
        <w:t xml:space="preserve"> </w:t>
      </w:r>
      <w:r w:rsidR="00BB5332">
        <w:rPr>
          <w:rFonts w:ascii="Times New Roman" w:hAnsi="Times New Roman" w:cs="Times New Roman"/>
          <w:szCs w:val="24"/>
        </w:rPr>
        <w:t>Precursor</w:t>
      </w:r>
      <w:r w:rsidRPr="00A31C7E">
        <w:rPr>
          <w:rFonts w:ascii="Times New Roman" w:hAnsi="Times New Roman" w:cs="Times New Roman"/>
          <w:szCs w:val="24"/>
        </w:rPr>
        <w:t xml:space="preserve">, allowing for simultaneous doping. Alternatively, post-synthesis doping can be done by mixing the synthesized nanoparticles with a dopant solution and physically dispersing the mixture using methods like sonication or </w:t>
      </w:r>
      <w:r w:rsidRPr="00501790">
        <w:rPr>
          <w:rFonts w:ascii="Times New Roman" w:hAnsi="Times New Roman" w:cs="Times New Roman"/>
          <w:szCs w:val="24"/>
        </w:rPr>
        <w:t xml:space="preserve">grinding </w:t>
      </w:r>
      <w:r w:rsidR="00BB5332" w:rsidRPr="00501790">
        <w:rPr>
          <w:rFonts w:ascii="Times New Roman" w:hAnsi="Times New Roman" w:cs="Times New Roman"/>
          <w:szCs w:val="24"/>
        </w:rPr>
        <w:t>w</w:t>
      </w:r>
      <w:r w:rsidRPr="00501790">
        <w:rPr>
          <w:rFonts w:ascii="Times New Roman" w:hAnsi="Times New Roman" w:cs="Times New Roman"/>
          <w:szCs w:val="24"/>
        </w:rPr>
        <w:t>ith a pestle</w:t>
      </w:r>
      <w:r w:rsidRPr="00A31C7E">
        <w:rPr>
          <w:rFonts w:ascii="Times New Roman" w:hAnsi="Times New Roman" w:cs="Times New Roman"/>
          <w:szCs w:val="24"/>
        </w:rPr>
        <w:t xml:space="preserve"> and mortar. The doping process is optimized by adjusting parameters such as pH, temperature, and </w:t>
      </w:r>
      <w:r w:rsidR="00BB5332">
        <w:rPr>
          <w:rFonts w:ascii="Times New Roman" w:hAnsi="Times New Roman" w:cs="Times New Roman"/>
          <w:szCs w:val="24"/>
        </w:rPr>
        <w:t>Precursor</w:t>
      </w:r>
      <w:r w:rsidRPr="00A31C7E">
        <w:rPr>
          <w:rFonts w:ascii="Times New Roman" w:hAnsi="Times New Roman" w:cs="Times New Roman"/>
          <w:szCs w:val="24"/>
        </w:rPr>
        <w:t xml:space="preserve"> concentrations to ensure the efficient incorporation of the dopant into the nanoparticles. After synthesis, various </w:t>
      </w:r>
      <w:r w:rsidRPr="00A31C7E">
        <w:rPr>
          <w:rFonts w:ascii="Times New Roman" w:hAnsi="Times New Roman" w:cs="Times New Roman"/>
          <w:szCs w:val="24"/>
        </w:rPr>
        <w:lastRenderedPageBreak/>
        <w:t>characterization techniques are used to confirm the doping, such as UV-</w:t>
      </w:r>
      <w:proofErr w:type="gramStart"/>
      <w:r w:rsidRPr="00A31C7E">
        <w:rPr>
          <w:rFonts w:ascii="Times New Roman" w:hAnsi="Times New Roman" w:cs="Times New Roman"/>
          <w:szCs w:val="24"/>
        </w:rPr>
        <w:t>Vis</w:t>
      </w:r>
      <w:proofErr w:type="gramEnd"/>
      <w:r w:rsidRPr="00A31C7E">
        <w:rPr>
          <w:rFonts w:ascii="Times New Roman" w:hAnsi="Times New Roman" w:cs="Times New Roman"/>
          <w:szCs w:val="24"/>
        </w:rPr>
        <w:t xml:space="preserve"> spectroscopy to detect changes in the optical properties, FTIR to identify functional groups, and XRD and TEM to analyze the crystal structure and size of the nanoparticles. Energy-Dispersive X-ray Analysis (EDX) helps confirm the presence of dopant elements. Doped silver </w:t>
      </w:r>
      <w:r w:rsidR="00430235" w:rsidRPr="00A31C7E">
        <w:rPr>
          <w:rFonts w:ascii="Times New Roman" w:hAnsi="Times New Roman" w:cs="Times New Roman"/>
          <w:szCs w:val="24"/>
        </w:rPr>
        <w:t>and zinc</w:t>
      </w:r>
      <w:r w:rsidRPr="00A31C7E">
        <w:rPr>
          <w:rFonts w:ascii="Times New Roman" w:hAnsi="Times New Roman" w:cs="Times New Roman"/>
          <w:szCs w:val="24"/>
        </w:rPr>
        <w:t xml:space="preserve"> nanoparticles exhibit enhanced properties such as improved antibacterial, catalytic, and optical performance, making them suitable for a wide range of applications, including in water purification, sensors, and drug delivery systems.</w:t>
      </w:r>
    </w:p>
    <w:p w14:paraId="0FCAD70E" w14:textId="056CE02A" w:rsidR="00836ADF" w:rsidRPr="00F74BF6" w:rsidRDefault="00F74BF6" w:rsidP="00557CDB">
      <w:pPr>
        <w:pStyle w:val="ListParagraph"/>
        <w:numPr>
          <w:ilvl w:val="0"/>
          <w:numId w:val="18"/>
        </w:numPr>
        <w:spacing w:after="0" w:line="360" w:lineRule="auto"/>
        <w:rPr>
          <w:rFonts w:ascii="Times New Roman" w:hAnsi="Times New Roman" w:cs="Times New Roman"/>
          <w:b/>
          <w:bCs/>
          <w:szCs w:val="24"/>
        </w:rPr>
      </w:pPr>
      <w:r w:rsidRPr="00F74BF6">
        <w:rPr>
          <w:rFonts w:ascii="Times New Roman" w:hAnsi="Times New Roman" w:cs="Times New Roman"/>
          <w:b/>
          <w:bCs/>
          <w:szCs w:val="24"/>
        </w:rPr>
        <w:t>RESULT AND DISCUSSION</w:t>
      </w:r>
    </w:p>
    <w:p w14:paraId="366BB70B" w14:textId="29601D01" w:rsidR="00967D2C" w:rsidRPr="00A31C7E" w:rsidRDefault="00836ADF" w:rsidP="006212B0">
      <w:pPr>
        <w:spacing w:after="0" w:line="360" w:lineRule="auto"/>
        <w:jc w:val="both"/>
        <w:rPr>
          <w:rFonts w:ascii="Times New Roman" w:hAnsi="Times New Roman" w:cs="Times New Roman"/>
          <w:b/>
          <w:bCs/>
          <w:szCs w:val="24"/>
        </w:rPr>
      </w:pPr>
      <w:r w:rsidRPr="00A31C7E">
        <w:rPr>
          <w:rFonts w:ascii="Times New Roman" w:hAnsi="Times New Roman" w:cs="Times New Roman"/>
          <w:b/>
          <w:bCs/>
          <w:szCs w:val="24"/>
        </w:rPr>
        <w:t xml:space="preserve">3.1 </w:t>
      </w:r>
      <w:r w:rsidR="00967D2C" w:rsidRPr="00A31C7E">
        <w:rPr>
          <w:rFonts w:ascii="Times New Roman" w:hAnsi="Times New Roman" w:cs="Times New Roman"/>
          <w:b/>
          <w:bCs/>
          <w:szCs w:val="24"/>
        </w:rPr>
        <w:t>UV visible spectroscopy</w:t>
      </w:r>
      <w:r w:rsidR="006212B0">
        <w:rPr>
          <w:rFonts w:ascii="Times New Roman" w:hAnsi="Times New Roman" w:cs="Times New Roman"/>
          <w:b/>
          <w:bCs/>
          <w:szCs w:val="24"/>
        </w:rPr>
        <w:t>:</w:t>
      </w:r>
    </w:p>
    <w:p w14:paraId="5A6747FB" w14:textId="7BCD9A52" w:rsidR="00CE0846" w:rsidRDefault="00967D2C" w:rsidP="00A92CA5">
      <w:pPr>
        <w:spacing w:line="360" w:lineRule="auto"/>
        <w:jc w:val="both"/>
        <w:rPr>
          <w:rFonts w:ascii="Times New Roman" w:hAnsi="Times New Roman" w:cs="Times New Roman"/>
          <w:noProof/>
        </w:rPr>
      </w:pPr>
      <w:r w:rsidRPr="00A31C7E">
        <w:rPr>
          <w:rFonts w:ascii="Times New Roman" w:hAnsi="Times New Roman" w:cs="Times New Roman"/>
          <w:szCs w:val="24"/>
        </w:rPr>
        <w:t>UV-Visible spectroscopy is a key technique for characterizing silver nanoparticles (</w:t>
      </w:r>
      <w:proofErr w:type="spellStart"/>
      <w:r w:rsidRPr="00A31C7E">
        <w:rPr>
          <w:rFonts w:ascii="Times New Roman" w:hAnsi="Times New Roman" w:cs="Times New Roman"/>
          <w:szCs w:val="24"/>
        </w:rPr>
        <w:t>AgNPs</w:t>
      </w:r>
      <w:proofErr w:type="spellEnd"/>
      <w:r w:rsidRPr="00A31C7E">
        <w:rPr>
          <w:rFonts w:ascii="Times New Roman" w:hAnsi="Times New Roman" w:cs="Times New Roman"/>
          <w:szCs w:val="24"/>
        </w:rPr>
        <w:t xml:space="preserve">) by analyzing the absorption of light, </w:t>
      </w:r>
      <w:r w:rsidR="00F74BF6">
        <w:rPr>
          <w:rFonts w:ascii="Times New Roman" w:hAnsi="Times New Roman" w:cs="Times New Roman"/>
          <w:szCs w:val="24"/>
        </w:rPr>
        <w:t>particularly</w:t>
      </w:r>
      <w:r w:rsidRPr="00A31C7E">
        <w:rPr>
          <w:rFonts w:ascii="Times New Roman" w:hAnsi="Times New Roman" w:cs="Times New Roman"/>
          <w:szCs w:val="24"/>
        </w:rPr>
        <w:t xml:space="preserve"> in the 400-450 nm range, which corresponds to Surface Plasmon Resonance (SPR). The SPR peak provides valuable information about the size, shape, and concentration of nanoparticles. Smaller nanoparticles typically exhibit a blue shift (absorption at shorter wavelengths), while larger particles show a red shift (longer wavelengths). The position, intensity, and width of the peak can reveal details about the nanoparticle size and its distribution. </w:t>
      </w:r>
      <w:r w:rsidR="00F74BF6">
        <w:rPr>
          <w:rFonts w:ascii="Times New Roman" w:hAnsi="Times New Roman" w:cs="Times New Roman"/>
          <w:szCs w:val="24"/>
        </w:rPr>
        <w:t xml:space="preserve">UV Visible spectra </w:t>
      </w:r>
      <w:r w:rsidR="006A2703">
        <w:rPr>
          <w:rFonts w:ascii="Times New Roman" w:hAnsi="Times New Roman" w:cs="Times New Roman"/>
          <w:szCs w:val="24"/>
        </w:rPr>
        <w:t>show</w:t>
      </w:r>
      <w:r w:rsidR="00F74BF6">
        <w:rPr>
          <w:rFonts w:ascii="Times New Roman" w:hAnsi="Times New Roman" w:cs="Times New Roman"/>
          <w:szCs w:val="24"/>
        </w:rPr>
        <w:t xml:space="preserve"> maximum absorbance 0.452 at 400 nm show in table 1 and fig 3.1.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9"/>
        <w:gridCol w:w="6055"/>
      </w:tblGrid>
      <w:tr w:rsidR="0089630C" w14:paraId="24B50A71" w14:textId="77777777" w:rsidTr="006A2703">
        <w:tc>
          <w:tcPr>
            <w:tcW w:w="5097" w:type="dxa"/>
          </w:tcPr>
          <w:tbl>
            <w:tblPr>
              <w:tblStyle w:val="GridTable4-Accent3"/>
              <w:tblW w:w="3965" w:type="dxa"/>
              <w:tblLook w:val="04A0" w:firstRow="1" w:lastRow="0" w:firstColumn="1" w:lastColumn="0" w:noHBand="0" w:noVBand="1"/>
            </w:tblPr>
            <w:tblGrid>
              <w:gridCol w:w="2266"/>
              <w:gridCol w:w="1657"/>
            </w:tblGrid>
            <w:tr w:rsidR="00B911C7" w:rsidRPr="0089630C" w14:paraId="3C9EDFD3" w14:textId="77777777" w:rsidTr="00557CDB">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291" w:type="dxa"/>
                  <w:noWrap/>
                  <w:hideMark/>
                </w:tcPr>
                <w:p w14:paraId="51FB958B" w14:textId="695D5C52" w:rsidR="00B911C7" w:rsidRPr="00B24282" w:rsidRDefault="00B24282" w:rsidP="00B24282">
                  <w:pPr>
                    <w:spacing w:line="276" w:lineRule="auto"/>
                    <w:jc w:val="center"/>
                    <w:rPr>
                      <w:rFonts w:ascii="Times New Roman" w:eastAsia="Times New Roman" w:hAnsi="Times New Roman" w:cs="Times New Roman"/>
                      <w:color w:val="000000"/>
                      <w:kern w:val="0"/>
                      <w:szCs w:val="24"/>
                      <w14:ligatures w14:val="none"/>
                    </w:rPr>
                  </w:pPr>
                  <w:r w:rsidRPr="00B24282">
                    <w:rPr>
                      <w:rFonts w:ascii="Times New Roman" w:eastAsia="Times New Roman" w:hAnsi="Times New Roman" w:cs="Times New Roman"/>
                      <w:color w:val="000000"/>
                      <w:kern w:val="0"/>
                      <w:szCs w:val="24"/>
                      <w14:ligatures w14:val="none"/>
                    </w:rPr>
                    <w:t>Wavelength</w:t>
                  </w:r>
                </w:p>
              </w:tc>
              <w:tc>
                <w:tcPr>
                  <w:tcW w:w="1674" w:type="dxa"/>
                  <w:noWrap/>
                  <w:hideMark/>
                </w:tcPr>
                <w:p w14:paraId="3BA4CED0" w14:textId="7AB4CA8B" w:rsidR="00B911C7" w:rsidRPr="00B24282" w:rsidRDefault="0089630C" w:rsidP="00B24282">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Cs w:val="24"/>
                      <w14:ligatures w14:val="none"/>
                    </w:rPr>
                  </w:pPr>
                  <w:r w:rsidRPr="00B24282">
                    <w:rPr>
                      <w:rFonts w:ascii="Times New Roman" w:eastAsia="Times New Roman" w:hAnsi="Times New Roman" w:cs="Times New Roman"/>
                      <w:color w:val="000000"/>
                      <w:kern w:val="0"/>
                      <w:szCs w:val="24"/>
                      <w14:ligatures w14:val="none"/>
                    </w:rPr>
                    <w:t>A</w:t>
                  </w:r>
                  <w:r w:rsidR="00B911C7" w:rsidRPr="00B24282">
                    <w:rPr>
                      <w:rFonts w:ascii="Times New Roman" w:eastAsia="Times New Roman" w:hAnsi="Times New Roman" w:cs="Times New Roman"/>
                      <w:color w:val="000000"/>
                      <w:kern w:val="0"/>
                      <w:szCs w:val="24"/>
                      <w14:ligatures w14:val="none"/>
                    </w:rPr>
                    <w:t>bsorbance</w:t>
                  </w:r>
                </w:p>
              </w:tc>
            </w:tr>
            <w:tr w:rsidR="00B911C7" w:rsidRPr="0089630C" w14:paraId="0D2B7894" w14:textId="77777777" w:rsidTr="00557CD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291" w:type="dxa"/>
                  <w:noWrap/>
                  <w:hideMark/>
                </w:tcPr>
                <w:p w14:paraId="35FD6876" w14:textId="77777777" w:rsidR="00B911C7" w:rsidRPr="00B24282" w:rsidRDefault="00B911C7" w:rsidP="00B24282">
                  <w:pPr>
                    <w:spacing w:line="276" w:lineRule="auto"/>
                    <w:jc w:val="center"/>
                    <w:rPr>
                      <w:rFonts w:ascii="Times New Roman" w:eastAsia="Times New Roman" w:hAnsi="Times New Roman" w:cs="Times New Roman"/>
                      <w:b w:val="0"/>
                      <w:bCs w:val="0"/>
                      <w:color w:val="000000" w:themeColor="text1"/>
                      <w:kern w:val="0"/>
                      <w:szCs w:val="24"/>
                      <w14:ligatures w14:val="none"/>
                    </w:rPr>
                  </w:pPr>
                  <w:r w:rsidRPr="00B24282">
                    <w:rPr>
                      <w:rFonts w:ascii="Times New Roman" w:eastAsia="Times New Roman" w:hAnsi="Times New Roman" w:cs="Times New Roman"/>
                      <w:b w:val="0"/>
                      <w:bCs w:val="0"/>
                      <w:color w:val="000000" w:themeColor="text1"/>
                      <w:kern w:val="0"/>
                      <w:szCs w:val="24"/>
                      <w14:ligatures w14:val="none"/>
                    </w:rPr>
                    <w:t>370</w:t>
                  </w:r>
                </w:p>
              </w:tc>
              <w:tc>
                <w:tcPr>
                  <w:tcW w:w="1674" w:type="dxa"/>
                  <w:noWrap/>
                  <w:hideMark/>
                </w:tcPr>
                <w:p w14:paraId="559D434B" w14:textId="77777777" w:rsidR="00B911C7" w:rsidRPr="00B24282" w:rsidRDefault="00B911C7" w:rsidP="00B242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kern w:val="0"/>
                      <w:szCs w:val="24"/>
                      <w14:ligatures w14:val="none"/>
                    </w:rPr>
                  </w:pPr>
                  <w:r w:rsidRPr="00B24282">
                    <w:rPr>
                      <w:rFonts w:ascii="Times New Roman" w:eastAsia="Times New Roman" w:hAnsi="Times New Roman" w:cs="Times New Roman"/>
                      <w:color w:val="000000" w:themeColor="text1"/>
                      <w:kern w:val="0"/>
                      <w:szCs w:val="24"/>
                      <w14:ligatures w14:val="none"/>
                    </w:rPr>
                    <w:t>0.272</w:t>
                  </w:r>
                </w:p>
              </w:tc>
            </w:tr>
            <w:tr w:rsidR="00B911C7" w:rsidRPr="0089630C" w14:paraId="17E56E6B" w14:textId="77777777" w:rsidTr="00557CDB">
              <w:trPr>
                <w:trHeight w:val="302"/>
              </w:trPr>
              <w:tc>
                <w:tcPr>
                  <w:cnfStyle w:val="001000000000" w:firstRow="0" w:lastRow="0" w:firstColumn="1" w:lastColumn="0" w:oddVBand="0" w:evenVBand="0" w:oddHBand="0" w:evenHBand="0" w:firstRowFirstColumn="0" w:firstRowLastColumn="0" w:lastRowFirstColumn="0" w:lastRowLastColumn="0"/>
                  <w:tcW w:w="2291" w:type="dxa"/>
                  <w:noWrap/>
                  <w:hideMark/>
                </w:tcPr>
                <w:p w14:paraId="57BD818F" w14:textId="77777777" w:rsidR="00B911C7" w:rsidRPr="00B24282" w:rsidRDefault="00B911C7" w:rsidP="00B24282">
                  <w:pPr>
                    <w:spacing w:line="276" w:lineRule="auto"/>
                    <w:jc w:val="center"/>
                    <w:rPr>
                      <w:rFonts w:ascii="Times New Roman" w:eastAsia="Times New Roman" w:hAnsi="Times New Roman" w:cs="Times New Roman"/>
                      <w:b w:val="0"/>
                      <w:bCs w:val="0"/>
                      <w:color w:val="000000" w:themeColor="text1"/>
                      <w:kern w:val="0"/>
                      <w:szCs w:val="24"/>
                      <w14:ligatures w14:val="none"/>
                    </w:rPr>
                  </w:pPr>
                  <w:r w:rsidRPr="00B24282">
                    <w:rPr>
                      <w:rFonts w:ascii="Times New Roman" w:eastAsia="Times New Roman" w:hAnsi="Times New Roman" w:cs="Times New Roman"/>
                      <w:b w:val="0"/>
                      <w:bCs w:val="0"/>
                      <w:color w:val="000000" w:themeColor="text1"/>
                      <w:kern w:val="0"/>
                      <w:szCs w:val="24"/>
                      <w14:ligatures w14:val="none"/>
                    </w:rPr>
                    <w:t>380</w:t>
                  </w:r>
                </w:p>
              </w:tc>
              <w:tc>
                <w:tcPr>
                  <w:tcW w:w="1674" w:type="dxa"/>
                  <w:noWrap/>
                  <w:hideMark/>
                </w:tcPr>
                <w:p w14:paraId="1C2022D8" w14:textId="77777777" w:rsidR="00B911C7" w:rsidRPr="00B24282" w:rsidRDefault="00B911C7" w:rsidP="00B242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szCs w:val="24"/>
                      <w14:ligatures w14:val="none"/>
                    </w:rPr>
                  </w:pPr>
                  <w:r w:rsidRPr="00B24282">
                    <w:rPr>
                      <w:rFonts w:ascii="Times New Roman" w:eastAsia="Times New Roman" w:hAnsi="Times New Roman" w:cs="Times New Roman"/>
                      <w:color w:val="000000" w:themeColor="text1"/>
                      <w:kern w:val="0"/>
                      <w:szCs w:val="24"/>
                      <w14:ligatures w14:val="none"/>
                    </w:rPr>
                    <w:t>0.355</w:t>
                  </w:r>
                </w:p>
              </w:tc>
            </w:tr>
            <w:tr w:rsidR="00B911C7" w:rsidRPr="0089630C" w14:paraId="4749BE05" w14:textId="77777777" w:rsidTr="00557CD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291" w:type="dxa"/>
                  <w:noWrap/>
                  <w:hideMark/>
                </w:tcPr>
                <w:p w14:paraId="57C9D051" w14:textId="77777777" w:rsidR="00B911C7" w:rsidRPr="00B24282" w:rsidRDefault="00B911C7" w:rsidP="00B24282">
                  <w:pPr>
                    <w:spacing w:line="276" w:lineRule="auto"/>
                    <w:jc w:val="center"/>
                    <w:rPr>
                      <w:rFonts w:ascii="Times New Roman" w:eastAsia="Times New Roman" w:hAnsi="Times New Roman" w:cs="Times New Roman"/>
                      <w:b w:val="0"/>
                      <w:bCs w:val="0"/>
                      <w:color w:val="000000" w:themeColor="text1"/>
                      <w:kern w:val="0"/>
                      <w:szCs w:val="24"/>
                      <w14:ligatures w14:val="none"/>
                    </w:rPr>
                  </w:pPr>
                  <w:r w:rsidRPr="00B24282">
                    <w:rPr>
                      <w:rFonts w:ascii="Times New Roman" w:eastAsia="Times New Roman" w:hAnsi="Times New Roman" w:cs="Times New Roman"/>
                      <w:b w:val="0"/>
                      <w:bCs w:val="0"/>
                      <w:color w:val="000000" w:themeColor="text1"/>
                      <w:kern w:val="0"/>
                      <w:szCs w:val="24"/>
                      <w14:ligatures w14:val="none"/>
                    </w:rPr>
                    <w:t>390</w:t>
                  </w:r>
                </w:p>
              </w:tc>
              <w:tc>
                <w:tcPr>
                  <w:tcW w:w="1674" w:type="dxa"/>
                  <w:noWrap/>
                  <w:hideMark/>
                </w:tcPr>
                <w:p w14:paraId="74499E45" w14:textId="77777777" w:rsidR="00B911C7" w:rsidRPr="00B24282" w:rsidRDefault="00B911C7" w:rsidP="00B242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kern w:val="0"/>
                      <w:szCs w:val="24"/>
                      <w14:ligatures w14:val="none"/>
                    </w:rPr>
                  </w:pPr>
                  <w:r w:rsidRPr="00B24282">
                    <w:rPr>
                      <w:rFonts w:ascii="Times New Roman" w:eastAsia="Times New Roman" w:hAnsi="Times New Roman" w:cs="Times New Roman"/>
                      <w:color w:val="000000" w:themeColor="text1"/>
                      <w:kern w:val="0"/>
                      <w:szCs w:val="24"/>
                      <w14:ligatures w14:val="none"/>
                    </w:rPr>
                    <w:t>0.4</w:t>
                  </w:r>
                </w:p>
              </w:tc>
            </w:tr>
            <w:tr w:rsidR="00B911C7" w:rsidRPr="0089630C" w14:paraId="219C61DE" w14:textId="77777777" w:rsidTr="00557CDB">
              <w:trPr>
                <w:trHeight w:val="302"/>
              </w:trPr>
              <w:tc>
                <w:tcPr>
                  <w:cnfStyle w:val="001000000000" w:firstRow="0" w:lastRow="0" w:firstColumn="1" w:lastColumn="0" w:oddVBand="0" w:evenVBand="0" w:oddHBand="0" w:evenHBand="0" w:firstRowFirstColumn="0" w:firstRowLastColumn="0" w:lastRowFirstColumn="0" w:lastRowLastColumn="0"/>
                  <w:tcW w:w="2291" w:type="dxa"/>
                  <w:noWrap/>
                  <w:hideMark/>
                </w:tcPr>
                <w:p w14:paraId="730B9084" w14:textId="77777777" w:rsidR="00B911C7" w:rsidRPr="00B24282" w:rsidRDefault="00B911C7" w:rsidP="00B24282">
                  <w:pPr>
                    <w:spacing w:line="276" w:lineRule="auto"/>
                    <w:jc w:val="center"/>
                    <w:rPr>
                      <w:rFonts w:ascii="Times New Roman" w:eastAsia="Times New Roman" w:hAnsi="Times New Roman" w:cs="Times New Roman"/>
                      <w:b w:val="0"/>
                      <w:bCs w:val="0"/>
                      <w:color w:val="000000" w:themeColor="text1"/>
                      <w:kern w:val="0"/>
                      <w:szCs w:val="24"/>
                      <w14:ligatures w14:val="none"/>
                    </w:rPr>
                  </w:pPr>
                  <w:r w:rsidRPr="00B24282">
                    <w:rPr>
                      <w:rFonts w:ascii="Times New Roman" w:eastAsia="Times New Roman" w:hAnsi="Times New Roman" w:cs="Times New Roman"/>
                      <w:b w:val="0"/>
                      <w:bCs w:val="0"/>
                      <w:color w:val="000000" w:themeColor="text1"/>
                      <w:kern w:val="0"/>
                      <w:szCs w:val="24"/>
                      <w14:ligatures w14:val="none"/>
                    </w:rPr>
                    <w:t>400</w:t>
                  </w:r>
                </w:p>
              </w:tc>
              <w:tc>
                <w:tcPr>
                  <w:tcW w:w="1674" w:type="dxa"/>
                  <w:noWrap/>
                  <w:hideMark/>
                </w:tcPr>
                <w:p w14:paraId="1DB41BD4" w14:textId="77777777" w:rsidR="00B911C7" w:rsidRPr="00B24282" w:rsidRDefault="00B911C7" w:rsidP="00B242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szCs w:val="24"/>
                      <w14:ligatures w14:val="none"/>
                    </w:rPr>
                  </w:pPr>
                  <w:r w:rsidRPr="00B24282">
                    <w:rPr>
                      <w:rFonts w:ascii="Times New Roman" w:eastAsia="Times New Roman" w:hAnsi="Times New Roman" w:cs="Times New Roman"/>
                      <w:color w:val="000000" w:themeColor="text1"/>
                      <w:kern w:val="0"/>
                      <w:szCs w:val="24"/>
                      <w14:ligatures w14:val="none"/>
                    </w:rPr>
                    <w:t>0.452</w:t>
                  </w:r>
                </w:p>
              </w:tc>
            </w:tr>
            <w:tr w:rsidR="00B911C7" w:rsidRPr="0089630C" w14:paraId="73DD586F" w14:textId="77777777" w:rsidTr="00557CD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291" w:type="dxa"/>
                  <w:noWrap/>
                  <w:hideMark/>
                </w:tcPr>
                <w:p w14:paraId="076350ED" w14:textId="77777777" w:rsidR="00B911C7" w:rsidRPr="00B24282" w:rsidRDefault="00B911C7" w:rsidP="00B24282">
                  <w:pPr>
                    <w:spacing w:line="276" w:lineRule="auto"/>
                    <w:jc w:val="center"/>
                    <w:rPr>
                      <w:rFonts w:ascii="Times New Roman" w:eastAsia="Times New Roman" w:hAnsi="Times New Roman" w:cs="Times New Roman"/>
                      <w:b w:val="0"/>
                      <w:bCs w:val="0"/>
                      <w:color w:val="000000" w:themeColor="text1"/>
                      <w:kern w:val="0"/>
                      <w:szCs w:val="24"/>
                      <w14:ligatures w14:val="none"/>
                    </w:rPr>
                  </w:pPr>
                  <w:r w:rsidRPr="00B24282">
                    <w:rPr>
                      <w:rFonts w:ascii="Times New Roman" w:eastAsia="Times New Roman" w:hAnsi="Times New Roman" w:cs="Times New Roman"/>
                      <w:b w:val="0"/>
                      <w:bCs w:val="0"/>
                      <w:color w:val="000000" w:themeColor="text1"/>
                      <w:kern w:val="0"/>
                      <w:szCs w:val="24"/>
                      <w14:ligatures w14:val="none"/>
                    </w:rPr>
                    <w:t>410</w:t>
                  </w:r>
                </w:p>
              </w:tc>
              <w:tc>
                <w:tcPr>
                  <w:tcW w:w="1674" w:type="dxa"/>
                  <w:noWrap/>
                  <w:hideMark/>
                </w:tcPr>
                <w:p w14:paraId="08244E52" w14:textId="77777777" w:rsidR="00B911C7" w:rsidRPr="00B24282" w:rsidRDefault="00B911C7" w:rsidP="00B242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kern w:val="0"/>
                      <w:szCs w:val="24"/>
                      <w14:ligatures w14:val="none"/>
                    </w:rPr>
                  </w:pPr>
                  <w:r w:rsidRPr="00B24282">
                    <w:rPr>
                      <w:rFonts w:ascii="Times New Roman" w:eastAsia="Times New Roman" w:hAnsi="Times New Roman" w:cs="Times New Roman"/>
                      <w:color w:val="000000" w:themeColor="text1"/>
                      <w:kern w:val="0"/>
                      <w:szCs w:val="24"/>
                      <w14:ligatures w14:val="none"/>
                    </w:rPr>
                    <w:t>0.394</w:t>
                  </w:r>
                </w:p>
              </w:tc>
            </w:tr>
            <w:tr w:rsidR="00B911C7" w:rsidRPr="0089630C" w14:paraId="372D79CA" w14:textId="77777777" w:rsidTr="00557CDB">
              <w:trPr>
                <w:trHeight w:val="302"/>
              </w:trPr>
              <w:tc>
                <w:tcPr>
                  <w:cnfStyle w:val="001000000000" w:firstRow="0" w:lastRow="0" w:firstColumn="1" w:lastColumn="0" w:oddVBand="0" w:evenVBand="0" w:oddHBand="0" w:evenHBand="0" w:firstRowFirstColumn="0" w:firstRowLastColumn="0" w:lastRowFirstColumn="0" w:lastRowLastColumn="0"/>
                  <w:tcW w:w="2291" w:type="dxa"/>
                  <w:noWrap/>
                  <w:hideMark/>
                </w:tcPr>
                <w:p w14:paraId="0D968074" w14:textId="77777777" w:rsidR="00B911C7" w:rsidRPr="00B24282" w:rsidRDefault="00B911C7" w:rsidP="00B24282">
                  <w:pPr>
                    <w:spacing w:line="276" w:lineRule="auto"/>
                    <w:jc w:val="center"/>
                    <w:rPr>
                      <w:rFonts w:ascii="Times New Roman" w:eastAsia="Times New Roman" w:hAnsi="Times New Roman" w:cs="Times New Roman"/>
                      <w:b w:val="0"/>
                      <w:bCs w:val="0"/>
                      <w:color w:val="000000" w:themeColor="text1"/>
                      <w:kern w:val="0"/>
                      <w:szCs w:val="24"/>
                      <w14:ligatures w14:val="none"/>
                    </w:rPr>
                  </w:pPr>
                  <w:r w:rsidRPr="00B24282">
                    <w:rPr>
                      <w:rFonts w:ascii="Times New Roman" w:eastAsia="Times New Roman" w:hAnsi="Times New Roman" w:cs="Times New Roman"/>
                      <w:b w:val="0"/>
                      <w:bCs w:val="0"/>
                      <w:color w:val="000000" w:themeColor="text1"/>
                      <w:kern w:val="0"/>
                      <w:szCs w:val="24"/>
                      <w14:ligatures w14:val="none"/>
                    </w:rPr>
                    <w:t>420</w:t>
                  </w:r>
                </w:p>
              </w:tc>
              <w:tc>
                <w:tcPr>
                  <w:tcW w:w="1674" w:type="dxa"/>
                  <w:noWrap/>
                  <w:hideMark/>
                </w:tcPr>
                <w:p w14:paraId="61CAABCB" w14:textId="77777777" w:rsidR="00B911C7" w:rsidRPr="00B24282" w:rsidRDefault="00B911C7" w:rsidP="00B242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szCs w:val="24"/>
                      <w14:ligatures w14:val="none"/>
                    </w:rPr>
                  </w:pPr>
                  <w:r w:rsidRPr="00B24282">
                    <w:rPr>
                      <w:rFonts w:ascii="Times New Roman" w:eastAsia="Times New Roman" w:hAnsi="Times New Roman" w:cs="Times New Roman"/>
                      <w:color w:val="000000" w:themeColor="text1"/>
                      <w:kern w:val="0"/>
                      <w:szCs w:val="24"/>
                      <w14:ligatures w14:val="none"/>
                    </w:rPr>
                    <w:t>0.364</w:t>
                  </w:r>
                </w:p>
              </w:tc>
            </w:tr>
            <w:tr w:rsidR="00B911C7" w:rsidRPr="0089630C" w14:paraId="75A40BE9" w14:textId="77777777" w:rsidTr="00557CD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291" w:type="dxa"/>
                  <w:noWrap/>
                  <w:hideMark/>
                </w:tcPr>
                <w:p w14:paraId="66A61B90" w14:textId="77777777" w:rsidR="00B911C7" w:rsidRPr="00B24282" w:rsidRDefault="00B911C7" w:rsidP="00B24282">
                  <w:pPr>
                    <w:spacing w:line="276" w:lineRule="auto"/>
                    <w:jc w:val="center"/>
                    <w:rPr>
                      <w:rFonts w:ascii="Times New Roman" w:eastAsia="Times New Roman" w:hAnsi="Times New Roman" w:cs="Times New Roman"/>
                      <w:b w:val="0"/>
                      <w:bCs w:val="0"/>
                      <w:color w:val="000000" w:themeColor="text1"/>
                      <w:kern w:val="0"/>
                      <w:szCs w:val="24"/>
                      <w14:ligatures w14:val="none"/>
                    </w:rPr>
                  </w:pPr>
                  <w:r w:rsidRPr="00B24282">
                    <w:rPr>
                      <w:rFonts w:ascii="Times New Roman" w:eastAsia="Times New Roman" w:hAnsi="Times New Roman" w:cs="Times New Roman"/>
                      <w:b w:val="0"/>
                      <w:bCs w:val="0"/>
                      <w:color w:val="000000" w:themeColor="text1"/>
                      <w:kern w:val="0"/>
                      <w:szCs w:val="24"/>
                      <w14:ligatures w14:val="none"/>
                    </w:rPr>
                    <w:t>430</w:t>
                  </w:r>
                </w:p>
              </w:tc>
              <w:tc>
                <w:tcPr>
                  <w:tcW w:w="1674" w:type="dxa"/>
                  <w:noWrap/>
                  <w:hideMark/>
                </w:tcPr>
                <w:p w14:paraId="0D7C53B5" w14:textId="77777777" w:rsidR="00B911C7" w:rsidRPr="00B24282" w:rsidRDefault="00B911C7" w:rsidP="00B242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kern w:val="0"/>
                      <w:szCs w:val="24"/>
                      <w14:ligatures w14:val="none"/>
                    </w:rPr>
                  </w:pPr>
                  <w:r w:rsidRPr="00B24282">
                    <w:rPr>
                      <w:rFonts w:ascii="Times New Roman" w:eastAsia="Times New Roman" w:hAnsi="Times New Roman" w:cs="Times New Roman"/>
                      <w:color w:val="000000" w:themeColor="text1"/>
                      <w:kern w:val="0"/>
                      <w:szCs w:val="24"/>
                      <w14:ligatures w14:val="none"/>
                    </w:rPr>
                    <w:t>0.349</w:t>
                  </w:r>
                </w:p>
              </w:tc>
            </w:tr>
            <w:tr w:rsidR="00B911C7" w:rsidRPr="0089630C" w14:paraId="4ADFE659" w14:textId="77777777" w:rsidTr="00557CDB">
              <w:trPr>
                <w:trHeight w:val="302"/>
              </w:trPr>
              <w:tc>
                <w:tcPr>
                  <w:cnfStyle w:val="001000000000" w:firstRow="0" w:lastRow="0" w:firstColumn="1" w:lastColumn="0" w:oddVBand="0" w:evenVBand="0" w:oddHBand="0" w:evenHBand="0" w:firstRowFirstColumn="0" w:firstRowLastColumn="0" w:lastRowFirstColumn="0" w:lastRowLastColumn="0"/>
                  <w:tcW w:w="2291" w:type="dxa"/>
                  <w:noWrap/>
                  <w:hideMark/>
                </w:tcPr>
                <w:p w14:paraId="3169DC96" w14:textId="77777777" w:rsidR="00B911C7" w:rsidRPr="00B24282" w:rsidRDefault="00B911C7" w:rsidP="00B24282">
                  <w:pPr>
                    <w:spacing w:line="276" w:lineRule="auto"/>
                    <w:jc w:val="center"/>
                    <w:rPr>
                      <w:rFonts w:ascii="Times New Roman" w:eastAsia="Times New Roman" w:hAnsi="Times New Roman" w:cs="Times New Roman"/>
                      <w:b w:val="0"/>
                      <w:bCs w:val="0"/>
                      <w:color w:val="000000" w:themeColor="text1"/>
                      <w:kern w:val="0"/>
                      <w:szCs w:val="24"/>
                      <w14:ligatures w14:val="none"/>
                    </w:rPr>
                  </w:pPr>
                  <w:r w:rsidRPr="00B24282">
                    <w:rPr>
                      <w:rFonts w:ascii="Times New Roman" w:eastAsia="Times New Roman" w:hAnsi="Times New Roman" w:cs="Times New Roman"/>
                      <w:b w:val="0"/>
                      <w:bCs w:val="0"/>
                      <w:color w:val="000000" w:themeColor="text1"/>
                      <w:kern w:val="0"/>
                      <w:szCs w:val="24"/>
                      <w14:ligatures w14:val="none"/>
                    </w:rPr>
                    <w:t>440</w:t>
                  </w:r>
                </w:p>
              </w:tc>
              <w:tc>
                <w:tcPr>
                  <w:tcW w:w="1674" w:type="dxa"/>
                  <w:noWrap/>
                  <w:hideMark/>
                </w:tcPr>
                <w:p w14:paraId="4540328B" w14:textId="77777777" w:rsidR="00B911C7" w:rsidRPr="00B24282" w:rsidRDefault="00B911C7" w:rsidP="00B242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szCs w:val="24"/>
                      <w14:ligatures w14:val="none"/>
                    </w:rPr>
                  </w:pPr>
                  <w:r w:rsidRPr="00B24282">
                    <w:rPr>
                      <w:rFonts w:ascii="Times New Roman" w:eastAsia="Times New Roman" w:hAnsi="Times New Roman" w:cs="Times New Roman"/>
                      <w:color w:val="000000" w:themeColor="text1"/>
                      <w:kern w:val="0"/>
                      <w:szCs w:val="24"/>
                      <w14:ligatures w14:val="none"/>
                    </w:rPr>
                    <w:t>0.329</w:t>
                  </w:r>
                </w:p>
              </w:tc>
            </w:tr>
            <w:tr w:rsidR="00B911C7" w:rsidRPr="0089630C" w14:paraId="6D303B32" w14:textId="77777777" w:rsidTr="00557CD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291" w:type="dxa"/>
                  <w:noWrap/>
                  <w:hideMark/>
                </w:tcPr>
                <w:p w14:paraId="0A94B4BC" w14:textId="77777777" w:rsidR="00B911C7" w:rsidRPr="00B24282" w:rsidRDefault="00B911C7" w:rsidP="00B24282">
                  <w:pPr>
                    <w:spacing w:line="276" w:lineRule="auto"/>
                    <w:jc w:val="center"/>
                    <w:rPr>
                      <w:rFonts w:ascii="Times New Roman" w:eastAsia="Times New Roman" w:hAnsi="Times New Roman" w:cs="Times New Roman"/>
                      <w:b w:val="0"/>
                      <w:bCs w:val="0"/>
                      <w:color w:val="000000" w:themeColor="text1"/>
                      <w:kern w:val="0"/>
                      <w:szCs w:val="24"/>
                      <w14:ligatures w14:val="none"/>
                    </w:rPr>
                  </w:pPr>
                  <w:r w:rsidRPr="00B24282">
                    <w:rPr>
                      <w:rFonts w:ascii="Times New Roman" w:eastAsia="Times New Roman" w:hAnsi="Times New Roman" w:cs="Times New Roman"/>
                      <w:b w:val="0"/>
                      <w:bCs w:val="0"/>
                      <w:color w:val="000000" w:themeColor="text1"/>
                      <w:kern w:val="0"/>
                      <w:szCs w:val="24"/>
                      <w14:ligatures w14:val="none"/>
                    </w:rPr>
                    <w:t>451</w:t>
                  </w:r>
                </w:p>
              </w:tc>
              <w:tc>
                <w:tcPr>
                  <w:tcW w:w="1674" w:type="dxa"/>
                  <w:noWrap/>
                  <w:hideMark/>
                </w:tcPr>
                <w:p w14:paraId="05E63FF5" w14:textId="77777777" w:rsidR="00B911C7" w:rsidRPr="00B24282" w:rsidRDefault="00B911C7" w:rsidP="00B242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kern w:val="0"/>
                      <w:szCs w:val="24"/>
                      <w14:ligatures w14:val="none"/>
                    </w:rPr>
                  </w:pPr>
                  <w:r w:rsidRPr="00B24282">
                    <w:rPr>
                      <w:rFonts w:ascii="Times New Roman" w:eastAsia="Times New Roman" w:hAnsi="Times New Roman" w:cs="Times New Roman"/>
                      <w:color w:val="000000" w:themeColor="text1"/>
                      <w:kern w:val="0"/>
                      <w:szCs w:val="24"/>
                      <w14:ligatures w14:val="none"/>
                    </w:rPr>
                    <w:t>0.281</w:t>
                  </w:r>
                </w:p>
              </w:tc>
            </w:tr>
            <w:tr w:rsidR="00B911C7" w:rsidRPr="0089630C" w14:paraId="30512558" w14:textId="77777777" w:rsidTr="00557CDB">
              <w:trPr>
                <w:trHeight w:val="302"/>
              </w:trPr>
              <w:tc>
                <w:tcPr>
                  <w:cnfStyle w:val="001000000000" w:firstRow="0" w:lastRow="0" w:firstColumn="1" w:lastColumn="0" w:oddVBand="0" w:evenVBand="0" w:oddHBand="0" w:evenHBand="0" w:firstRowFirstColumn="0" w:firstRowLastColumn="0" w:lastRowFirstColumn="0" w:lastRowLastColumn="0"/>
                  <w:tcW w:w="2291" w:type="dxa"/>
                  <w:noWrap/>
                  <w:hideMark/>
                </w:tcPr>
                <w:p w14:paraId="6E5BD8E9" w14:textId="77777777" w:rsidR="00B911C7" w:rsidRPr="00B24282" w:rsidRDefault="00B911C7" w:rsidP="00B24282">
                  <w:pPr>
                    <w:spacing w:line="276" w:lineRule="auto"/>
                    <w:jc w:val="center"/>
                    <w:rPr>
                      <w:rFonts w:ascii="Times New Roman" w:eastAsia="Times New Roman" w:hAnsi="Times New Roman" w:cs="Times New Roman"/>
                      <w:b w:val="0"/>
                      <w:bCs w:val="0"/>
                      <w:color w:val="000000" w:themeColor="text1"/>
                      <w:kern w:val="0"/>
                      <w:szCs w:val="24"/>
                      <w14:ligatures w14:val="none"/>
                    </w:rPr>
                  </w:pPr>
                  <w:r w:rsidRPr="00B24282">
                    <w:rPr>
                      <w:rFonts w:ascii="Times New Roman" w:eastAsia="Times New Roman" w:hAnsi="Times New Roman" w:cs="Times New Roman"/>
                      <w:b w:val="0"/>
                      <w:bCs w:val="0"/>
                      <w:color w:val="000000" w:themeColor="text1"/>
                      <w:kern w:val="0"/>
                      <w:szCs w:val="24"/>
                      <w14:ligatures w14:val="none"/>
                    </w:rPr>
                    <w:t>460</w:t>
                  </w:r>
                </w:p>
              </w:tc>
              <w:tc>
                <w:tcPr>
                  <w:tcW w:w="1674" w:type="dxa"/>
                  <w:noWrap/>
                  <w:hideMark/>
                </w:tcPr>
                <w:p w14:paraId="549D4446" w14:textId="77777777" w:rsidR="00B911C7" w:rsidRPr="00B24282" w:rsidRDefault="00B911C7" w:rsidP="00B242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szCs w:val="24"/>
                      <w14:ligatures w14:val="none"/>
                    </w:rPr>
                  </w:pPr>
                  <w:r w:rsidRPr="00B24282">
                    <w:rPr>
                      <w:rFonts w:ascii="Times New Roman" w:eastAsia="Times New Roman" w:hAnsi="Times New Roman" w:cs="Times New Roman"/>
                      <w:color w:val="000000" w:themeColor="text1"/>
                      <w:kern w:val="0"/>
                      <w:szCs w:val="24"/>
                      <w14:ligatures w14:val="none"/>
                    </w:rPr>
                    <w:t>0.237</w:t>
                  </w:r>
                </w:p>
              </w:tc>
            </w:tr>
            <w:tr w:rsidR="00B911C7" w:rsidRPr="0089630C" w14:paraId="1A2C6283" w14:textId="77777777" w:rsidTr="00557CD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291" w:type="dxa"/>
                  <w:noWrap/>
                  <w:hideMark/>
                </w:tcPr>
                <w:p w14:paraId="34127ABC" w14:textId="77777777" w:rsidR="00B911C7" w:rsidRPr="00B24282" w:rsidRDefault="00B911C7" w:rsidP="00B24282">
                  <w:pPr>
                    <w:spacing w:line="276" w:lineRule="auto"/>
                    <w:jc w:val="center"/>
                    <w:rPr>
                      <w:rFonts w:ascii="Times New Roman" w:eastAsia="Times New Roman" w:hAnsi="Times New Roman" w:cs="Times New Roman"/>
                      <w:b w:val="0"/>
                      <w:bCs w:val="0"/>
                      <w:color w:val="000000" w:themeColor="text1"/>
                      <w:kern w:val="0"/>
                      <w:szCs w:val="24"/>
                      <w14:ligatures w14:val="none"/>
                    </w:rPr>
                  </w:pPr>
                  <w:r w:rsidRPr="00B24282">
                    <w:rPr>
                      <w:rFonts w:ascii="Times New Roman" w:eastAsia="Times New Roman" w:hAnsi="Times New Roman" w:cs="Times New Roman"/>
                      <w:b w:val="0"/>
                      <w:bCs w:val="0"/>
                      <w:color w:val="000000" w:themeColor="text1"/>
                      <w:kern w:val="0"/>
                      <w:szCs w:val="24"/>
                      <w14:ligatures w14:val="none"/>
                    </w:rPr>
                    <w:t>470</w:t>
                  </w:r>
                </w:p>
              </w:tc>
              <w:tc>
                <w:tcPr>
                  <w:tcW w:w="1674" w:type="dxa"/>
                  <w:noWrap/>
                  <w:hideMark/>
                </w:tcPr>
                <w:p w14:paraId="43FB4900" w14:textId="77777777" w:rsidR="00B911C7" w:rsidRPr="00B24282" w:rsidRDefault="00B911C7" w:rsidP="00B242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kern w:val="0"/>
                      <w:szCs w:val="24"/>
                      <w14:ligatures w14:val="none"/>
                    </w:rPr>
                  </w:pPr>
                  <w:r w:rsidRPr="00B24282">
                    <w:rPr>
                      <w:rFonts w:ascii="Times New Roman" w:eastAsia="Times New Roman" w:hAnsi="Times New Roman" w:cs="Times New Roman"/>
                      <w:color w:val="000000" w:themeColor="text1"/>
                      <w:kern w:val="0"/>
                      <w:szCs w:val="24"/>
                      <w14:ligatures w14:val="none"/>
                    </w:rPr>
                    <w:t>0.182</w:t>
                  </w:r>
                </w:p>
              </w:tc>
            </w:tr>
            <w:tr w:rsidR="00B911C7" w:rsidRPr="0089630C" w14:paraId="63F367BC" w14:textId="77777777" w:rsidTr="00557CDB">
              <w:trPr>
                <w:trHeight w:val="302"/>
              </w:trPr>
              <w:tc>
                <w:tcPr>
                  <w:cnfStyle w:val="001000000000" w:firstRow="0" w:lastRow="0" w:firstColumn="1" w:lastColumn="0" w:oddVBand="0" w:evenVBand="0" w:oddHBand="0" w:evenHBand="0" w:firstRowFirstColumn="0" w:firstRowLastColumn="0" w:lastRowFirstColumn="0" w:lastRowLastColumn="0"/>
                  <w:tcW w:w="2291" w:type="dxa"/>
                  <w:noWrap/>
                  <w:hideMark/>
                </w:tcPr>
                <w:p w14:paraId="33CC0971" w14:textId="77777777" w:rsidR="00B911C7" w:rsidRPr="00B24282" w:rsidRDefault="00B911C7" w:rsidP="00B24282">
                  <w:pPr>
                    <w:spacing w:line="276" w:lineRule="auto"/>
                    <w:jc w:val="center"/>
                    <w:rPr>
                      <w:rFonts w:ascii="Times New Roman" w:eastAsia="Times New Roman" w:hAnsi="Times New Roman" w:cs="Times New Roman"/>
                      <w:b w:val="0"/>
                      <w:bCs w:val="0"/>
                      <w:color w:val="000000" w:themeColor="text1"/>
                      <w:kern w:val="0"/>
                      <w:szCs w:val="24"/>
                      <w14:ligatures w14:val="none"/>
                    </w:rPr>
                  </w:pPr>
                  <w:r w:rsidRPr="00B24282">
                    <w:rPr>
                      <w:rFonts w:ascii="Times New Roman" w:eastAsia="Times New Roman" w:hAnsi="Times New Roman" w:cs="Times New Roman"/>
                      <w:b w:val="0"/>
                      <w:bCs w:val="0"/>
                      <w:color w:val="000000" w:themeColor="text1"/>
                      <w:kern w:val="0"/>
                      <w:szCs w:val="24"/>
                      <w14:ligatures w14:val="none"/>
                    </w:rPr>
                    <w:t>480</w:t>
                  </w:r>
                </w:p>
              </w:tc>
              <w:tc>
                <w:tcPr>
                  <w:tcW w:w="1674" w:type="dxa"/>
                  <w:noWrap/>
                  <w:hideMark/>
                </w:tcPr>
                <w:p w14:paraId="35930353" w14:textId="77777777" w:rsidR="00B911C7" w:rsidRPr="00B24282" w:rsidRDefault="00B911C7" w:rsidP="00B2428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szCs w:val="24"/>
                      <w14:ligatures w14:val="none"/>
                    </w:rPr>
                  </w:pPr>
                  <w:r w:rsidRPr="00B24282">
                    <w:rPr>
                      <w:rFonts w:ascii="Times New Roman" w:eastAsia="Times New Roman" w:hAnsi="Times New Roman" w:cs="Times New Roman"/>
                      <w:color w:val="000000" w:themeColor="text1"/>
                      <w:kern w:val="0"/>
                      <w:szCs w:val="24"/>
                      <w14:ligatures w14:val="none"/>
                    </w:rPr>
                    <w:t>0.136</w:t>
                  </w:r>
                </w:p>
              </w:tc>
            </w:tr>
          </w:tbl>
          <w:p w14:paraId="20EC7F5E" w14:textId="77777777" w:rsidR="00B911C7" w:rsidRDefault="00B911C7" w:rsidP="00A92CA5">
            <w:pPr>
              <w:spacing w:line="360" w:lineRule="auto"/>
              <w:jc w:val="both"/>
              <w:rPr>
                <w:rFonts w:ascii="Times New Roman" w:hAnsi="Times New Roman" w:cs="Times New Roman"/>
                <w:szCs w:val="24"/>
              </w:rPr>
            </w:pPr>
          </w:p>
        </w:tc>
        <w:tc>
          <w:tcPr>
            <w:tcW w:w="5097" w:type="dxa"/>
          </w:tcPr>
          <w:p w14:paraId="2BDEFDA2" w14:textId="54151AB4" w:rsidR="00B911C7" w:rsidRDefault="00B911C7" w:rsidP="00A92CA5">
            <w:pPr>
              <w:spacing w:line="360" w:lineRule="auto"/>
              <w:jc w:val="both"/>
              <w:rPr>
                <w:rFonts w:ascii="Times New Roman" w:hAnsi="Times New Roman" w:cs="Times New Roman"/>
                <w:szCs w:val="24"/>
              </w:rPr>
            </w:pPr>
            <w:r>
              <w:rPr>
                <w:noProof/>
              </w:rPr>
              <w:drawing>
                <wp:inline distT="0" distB="0" distL="0" distR="0" wp14:anchorId="48AE502B" wp14:editId="11B98CD0">
                  <wp:extent cx="3752850" cy="2738120"/>
                  <wp:effectExtent l="0" t="0" r="0" b="5080"/>
                  <wp:docPr id="267553910" name="Chart 1">
                    <a:extLst xmlns:a="http://schemas.openxmlformats.org/drawingml/2006/main">
                      <a:ext uri="{FF2B5EF4-FFF2-40B4-BE49-F238E27FC236}">
                        <a16:creationId xmlns:a16="http://schemas.microsoft.com/office/drawing/2014/main" id="{6E3C5DFB-6AFC-4384-8BE6-CA6C7D1C51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r w:rsidR="0089630C" w14:paraId="6726D615" w14:textId="77777777" w:rsidTr="006A2703">
        <w:tc>
          <w:tcPr>
            <w:tcW w:w="5097" w:type="dxa"/>
          </w:tcPr>
          <w:p w14:paraId="505E5BAE" w14:textId="59EB6265" w:rsidR="00B911C7" w:rsidRDefault="00B24282" w:rsidP="00A92CA5">
            <w:pPr>
              <w:spacing w:line="360" w:lineRule="auto"/>
              <w:jc w:val="both"/>
              <w:rPr>
                <w:rFonts w:ascii="Times New Roman" w:hAnsi="Times New Roman" w:cs="Times New Roman"/>
                <w:szCs w:val="24"/>
              </w:rPr>
            </w:pPr>
            <w:r>
              <w:rPr>
                <w:rFonts w:ascii="Times New Roman" w:hAnsi="Times New Roman" w:cs="Times New Roman"/>
                <w:szCs w:val="24"/>
              </w:rPr>
              <w:t xml:space="preserve">Table 1: </w:t>
            </w:r>
            <w:r w:rsidR="00F74BF6">
              <w:rPr>
                <w:rFonts w:ascii="Times New Roman" w:hAnsi="Times New Roman" w:cs="Times New Roman"/>
                <w:szCs w:val="24"/>
              </w:rPr>
              <w:t>UV Visible Absorbance</w:t>
            </w:r>
          </w:p>
        </w:tc>
        <w:tc>
          <w:tcPr>
            <w:tcW w:w="5097" w:type="dxa"/>
          </w:tcPr>
          <w:p w14:paraId="4EEFF8C1" w14:textId="58880EE3" w:rsidR="00B911C7" w:rsidRPr="00F74BF6" w:rsidRDefault="00F74BF6" w:rsidP="00A92CA5">
            <w:pPr>
              <w:spacing w:line="360" w:lineRule="auto"/>
              <w:jc w:val="both"/>
              <w:rPr>
                <w:rFonts w:ascii="Times New Roman" w:hAnsi="Times New Roman" w:cs="Times New Roman"/>
                <w:sz w:val="22"/>
                <w:szCs w:val="22"/>
              </w:rPr>
            </w:pPr>
            <w:r w:rsidRPr="00F74BF6">
              <w:rPr>
                <w:rFonts w:ascii="Times New Roman" w:hAnsi="Times New Roman" w:cs="Times New Roman"/>
                <w:sz w:val="22"/>
                <w:szCs w:val="22"/>
              </w:rPr>
              <w:t>Fig 3.1: UV Visible spectra show maximum absorbance at 400 nm</w:t>
            </w:r>
          </w:p>
        </w:tc>
      </w:tr>
    </w:tbl>
    <w:p w14:paraId="5F473436" w14:textId="77777777" w:rsidR="00B911C7" w:rsidRPr="00A31C7E" w:rsidRDefault="00B911C7" w:rsidP="006212B0">
      <w:pPr>
        <w:spacing w:after="0" w:line="360" w:lineRule="auto"/>
        <w:jc w:val="both"/>
        <w:rPr>
          <w:rFonts w:ascii="Times New Roman" w:hAnsi="Times New Roman" w:cs="Times New Roman"/>
          <w:szCs w:val="24"/>
        </w:rPr>
      </w:pPr>
    </w:p>
    <w:p w14:paraId="51CA6DF1" w14:textId="36ADF9A0" w:rsidR="00967D2C" w:rsidRPr="00A31C7E" w:rsidRDefault="00836ADF" w:rsidP="006212B0">
      <w:pPr>
        <w:spacing w:after="0" w:line="360" w:lineRule="auto"/>
        <w:jc w:val="both"/>
        <w:rPr>
          <w:rFonts w:ascii="Times New Roman" w:eastAsia="Times New Roman" w:hAnsi="Times New Roman" w:cs="Times New Roman"/>
          <w:b/>
        </w:rPr>
      </w:pPr>
      <w:r w:rsidRPr="00A31C7E">
        <w:rPr>
          <w:rFonts w:ascii="Times New Roman" w:eastAsia="Times New Roman" w:hAnsi="Times New Roman" w:cs="Times New Roman"/>
          <w:b/>
        </w:rPr>
        <w:t xml:space="preserve">3.2 </w:t>
      </w:r>
      <w:r w:rsidR="00967D2C" w:rsidRPr="00A31C7E">
        <w:rPr>
          <w:rFonts w:ascii="Times New Roman" w:eastAsia="Times New Roman" w:hAnsi="Times New Roman" w:cs="Times New Roman"/>
          <w:b/>
        </w:rPr>
        <w:t xml:space="preserve">FTIR Spectroscopy </w:t>
      </w:r>
    </w:p>
    <w:p w14:paraId="0F8EB126" w14:textId="755CBFE5" w:rsidR="00967D2C" w:rsidRPr="00A31C7E" w:rsidRDefault="00967D2C" w:rsidP="0044226D">
      <w:pPr>
        <w:spacing w:after="0" w:line="360" w:lineRule="auto"/>
        <w:jc w:val="both"/>
        <w:rPr>
          <w:rFonts w:ascii="Times New Roman" w:eastAsia="Times New Roman" w:hAnsi="Times New Roman" w:cs="Times New Roman"/>
          <w:bCs/>
        </w:rPr>
      </w:pPr>
      <w:r w:rsidRPr="00A31C7E">
        <w:rPr>
          <w:rFonts w:ascii="Times New Roman" w:eastAsia="Times New Roman" w:hAnsi="Times New Roman" w:cs="Times New Roman"/>
          <w:bCs/>
        </w:rPr>
        <w:t>FTIR spectroscopy is used to characterize</w:t>
      </w:r>
      <w:r w:rsidR="00430235" w:rsidRPr="00A31C7E">
        <w:rPr>
          <w:rFonts w:ascii="Times New Roman" w:eastAsia="Times New Roman" w:hAnsi="Times New Roman" w:cs="Times New Roman"/>
          <w:bCs/>
        </w:rPr>
        <w:t xml:space="preserve"> </w:t>
      </w:r>
      <w:r w:rsidR="00884FD5" w:rsidRPr="00A31C7E">
        <w:rPr>
          <w:rFonts w:ascii="Times New Roman" w:eastAsia="Times New Roman" w:hAnsi="Times New Roman" w:cs="Times New Roman"/>
          <w:bCs/>
        </w:rPr>
        <w:t>zinc</w:t>
      </w:r>
      <w:r w:rsidRPr="00A31C7E">
        <w:rPr>
          <w:rFonts w:ascii="Times New Roman" w:eastAsia="Times New Roman" w:hAnsi="Times New Roman" w:cs="Times New Roman"/>
          <w:bCs/>
        </w:rPr>
        <w:t>-doped silver nanoparticles (</w:t>
      </w:r>
      <w:r w:rsidR="00884FD5" w:rsidRPr="00A31C7E">
        <w:rPr>
          <w:rFonts w:ascii="Times New Roman" w:eastAsia="Times New Roman" w:hAnsi="Times New Roman" w:cs="Times New Roman"/>
          <w:bCs/>
        </w:rPr>
        <w:t>Zn-</w:t>
      </w:r>
      <w:proofErr w:type="spellStart"/>
      <w:r w:rsidR="00884FD5" w:rsidRPr="00A31C7E">
        <w:rPr>
          <w:rFonts w:ascii="Times New Roman" w:eastAsia="Times New Roman" w:hAnsi="Times New Roman" w:cs="Times New Roman"/>
          <w:bCs/>
        </w:rPr>
        <w:t>AgNPs</w:t>
      </w:r>
      <w:proofErr w:type="spellEnd"/>
      <w:r w:rsidRPr="00A31C7E">
        <w:rPr>
          <w:rFonts w:ascii="Times New Roman" w:eastAsia="Times New Roman" w:hAnsi="Times New Roman" w:cs="Times New Roman"/>
          <w:bCs/>
        </w:rPr>
        <w:t>) by analyzing changes in the vibrational modes of chemical bonds.</w:t>
      </w:r>
      <w:r w:rsidR="00006975">
        <w:rPr>
          <w:rFonts w:ascii="Times New Roman" w:eastAsia="Times New Roman" w:hAnsi="Times New Roman" w:cs="Times New Roman"/>
          <w:bCs/>
        </w:rPr>
        <w:t xml:space="preserve"> Z</w:t>
      </w:r>
      <w:r w:rsidR="00884FD5" w:rsidRPr="00A31C7E">
        <w:rPr>
          <w:rFonts w:ascii="Times New Roman" w:eastAsia="Times New Roman" w:hAnsi="Times New Roman" w:cs="Times New Roman"/>
          <w:bCs/>
        </w:rPr>
        <w:t>inc</w:t>
      </w:r>
      <w:r w:rsidRPr="00A31C7E">
        <w:rPr>
          <w:rFonts w:ascii="Times New Roman" w:eastAsia="Times New Roman" w:hAnsi="Times New Roman" w:cs="Times New Roman"/>
          <w:bCs/>
        </w:rPr>
        <w:t xml:space="preserve"> doping can cause shifts in peak positions and introduce new peaks in the FTIR spectrum, indicating changes in surface chemistry and bond formation. The technique helps confirm successful doping and provides insights into the surface functionalization, stability, and potential applications of </w:t>
      </w:r>
      <w:r w:rsidR="00884FD5" w:rsidRPr="00A31C7E">
        <w:rPr>
          <w:rFonts w:ascii="Times New Roman" w:eastAsia="Times New Roman" w:hAnsi="Times New Roman" w:cs="Times New Roman"/>
          <w:bCs/>
        </w:rPr>
        <w:t>Zn-</w:t>
      </w:r>
      <w:proofErr w:type="spellStart"/>
      <w:r w:rsidR="00884FD5" w:rsidRPr="00A31C7E">
        <w:rPr>
          <w:rFonts w:ascii="Times New Roman" w:eastAsia="Times New Roman" w:hAnsi="Times New Roman" w:cs="Times New Roman"/>
          <w:bCs/>
        </w:rPr>
        <w:t>AgNPs</w:t>
      </w:r>
      <w:proofErr w:type="spellEnd"/>
      <w:r w:rsidRPr="00A31C7E">
        <w:rPr>
          <w:rFonts w:ascii="Times New Roman" w:eastAsia="Times New Roman" w:hAnsi="Times New Roman" w:cs="Times New Roman"/>
          <w:bCs/>
        </w:rPr>
        <w:t xml:space="preserve">. It is a valuable method for studying the chemical properties and structure </w:t>
      </w:r>
      <w:r w:rsidR="00430235" w:rsidRPr="00A31C7E">
        <w:rPr>
          <w:rFonts w:ascii="Times New Roman" w:eastAsia="Times New Roman" w:hAnsi="Times New Roman" w:cs="Times New Roman"/>
          <w:bCs/>
        </w:rPr>
        <w:t>of zinc</w:t>
      </w:r>
      <w:r w:rsidRPr="00A31C7E">
        <w:rPr>
          <w:rFonts w:ascii="Times New Roman" w:eastAsia="Times New Roman" w:hAnsi="Times New Roman" w:cs="Times New Roman"/>
          <w:bCs/>
        </w:rPr>
        <w:t>-doped silver nanoparticles.</w:t>
      </w:r>
    </w:p>
    <w:p w14:paraId="73CF4C23" w14:textId="437F2A46" w:rsidR="00884FD5" w:rsidRDefault="00BC2CBE" w:rsidP="00A92CA5">
      <w:pPr>
        <w:spacing w:line="360" w:lineRule="auto"/>
        <w:jc w:val="both"/>
        <w:rPr>
          <w:rFonts w:ascii="Times New Roman" w:hAnsi="Times New Roman" w:cs="Times New Roman"/>
          <w:szCs w:val="24"/>
        </w:rPr>
      </w:pPr>
      <w:r>
        <w:rPr>
          <w:rFonts w:ascii="Times New Roman" w:hAnsi="Times New Roman" w:cs="Times New Roman"/>
          <w:noProof/>
          <w:szCs w:val="24"/>
        </w:rPr>
        <w:lastRenderedPageBreak/>
        <w:drawing>
          <wp:inline distT="0" distB="0" distL="0" distR="0" wp14:anchorId="3A686E45" wp14:editId="5956462B">
            <wp:extent cx="5895975" cy="3324225"/>
            <wp:effectExtent l="19050" t="19050" r="28575" b="28575"/>
            <wp:docPr id="1087936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5975" cy="3324225"/>
                    </a:xfrm>
                    <a:prstGeom prst="rect">
                      <a:avLst/>
                    </a:prstGeom>
                    <a:noFill/>
                    <a:ln w="9525">
                      <a:solidFill>
                        <a:schemeClr val="tx1"/>
                      </a:solidFill>
                    </a:ln>
                  </pic:spPr>
                </pic:pic>
              </a:graphicData>
            </a:graphic>
          </wp:inline>
        </w:drawing>
      </w:r>
    </w:p>
    <w:p w14:paraId="5FECC72F" w14:textId="56E586A8" w:rsidR="00CE5C5D" w:rsidRPr="00A31C7E" w:rsidRDefault="00CE5C5D" w:rsidP="00A92CA5">
      <w:pPr>
        <w:spacing w:line="360" w:lineRule="auto"/>
        <w:jc w:val="both"/>
        <w:rPr>
          <w:rFonts w:ascii="Times New Roman" w:hAnsi="Times New Roman" w:cs="Times New Roman"/>
          <w:szCs w:val="24"/>
        </w:rPr>
      </w:pPr>
      <w:r>
        <w:rPr>
          <w:rFonts w:ascii="Times New Roman" w:hAnsi="Times New Roman" w:cs="Times New Roman"/>
          <w:szCs w:val="24"/>
        </w:rPr>
        <w:t>Fig: 3.2: FTIR Spectra of Zinc doped silver nanocomposite</w:t>
      </w:r>
    </w:p>
    <w:p w14:paraId="127D5ABE" w14:textId="023AA7CF" w:rsidR="00884FD5" w:rsidRPr="00A31C7E" w:rsidRDefault="00836ADF" w:rsidP="00A92CA5">
      <w:pPr>
        <w:spacing w:after="0" w:line="360" w:lineRule="auto"/>
        <w:jc w:val="both"/>
        <w:rPr>
          <w:rFonts w:ascii="Times New Roman" w:hAnsi="Times New Roman" w:cs="Times New Roman"/>
          <w:b/>
          <w:bCs/>
          <w:szCs w:val="24"/>
        </w:rPr>
      </w:pPr>
      <w:r w:rsidRPr="00A31C7E">
        <w:rPr>
          <w:rFonts w:ascii="Times New Roman" w:hAnsi="Times New Roman" w:cs="Times New Roman"/>
          <w:b/>
          <w:bCs/>
          <w:szCs w:val="24"/>
        </w:rPr>
        <w:t xml:space="preserve">3.3 </w:t>
      </w:r>
      <w:r w:rsidR="00884FD5" w:rsidRPr="00A31C7E">
        <w:rPr>
          <w:rFonts w:ascii="Times New Roman" w:hAnsi="Times New Roman" w:cs="Times New Roman"/>
          <w:b/>
          <w:bCs/>
          <w:szCs w:val="24"/>
        </w:rPr>
        <w:t>XRD for</w:t>
      </w:r>
      <w:r w:rsidR="00006975">
        <w:rPr>
          <w:rFonts w:ascii="Times New Roman" w:hAnsi="Times New Roman" w:cs="Times New Roman"/>
          <w:b/>
          <w:bCs/>
          <w:szCs w:val="24"/>
        </w:rPr>
        <w:t xml:space="preserve"> </w:t>
      </w:r>
      <w:r w:rsidR="00884FD5" w:rsidRPr="00A31C7E">
        <w:rPr>
          <w:rFonts w:ascii="Times New Roman" w:hAnsi="Times New Roman" w:cs="Times New Roman"/>
          <w:b/>
          <w:bCs/>
          <w:szCs w:val="24"/>
        </w:rPr>
        <w:t>zinc-Doped Silver Nanoparticle</w:t>
      </w:r>
    </w:p>
    <w:p w14:paraId="5663C2BA" w14:textId="05CA2066" w:rsidR="00301866" w:rsidRPr="00A31C7E" w:rsidRDefault="00884FD5" w:rsidP="00825B66">
      <w:pPr>
        <w:spacing w:after="0" w:line="360" w:lineRule="auto"/>
        <w:jc w:val="both"/>
        <w:rPr>
          <w:rFonts w:ascii="Times New Roman" w:hAnsi="Times New Roman" w:cs="Times New Roman"/>
          <w:b/>
          <w:bCs/>
          <w:szCs w:val="24"/>
        </w:rPr>
      </w:pPr>
      <w:r w:rsidRPr="00A31C7E">
        <w:rPr>
          <w:rFonts w:ascii="Times New Roman" w:hAnsi="Times New Roman" w:cs="Times New Roman"/>
          <w:szCs w:val="24"/>
        </w:rPr>
        <w:t xml:space="preserve">X-ray diffraction (XRD) is a key technique for analyzing the crystalline structure </w:t>
      </w:r>
      <w:r w:rsidR="00430235" w:rsidRPr="00A31C7E">
        <w:rPr>
          <w:rFonts w:ascii="Times New Roman" w:hAnsi="Times New Roman" w:cs="Times New Roman"/>
          <w:szCs w:val="24"/>
        </w:rPr>
        <w:t>of zinc</w:t>
      </w:r>
      <w:r w:rsidRPr="00A31C7E">
        <w:rPr>
          <w:rFonts w:ascii="Times New Roman" w:hAnsi="Times New Roman" w:cs="Times New Roman"/>
          <w:szCs w:val="24"/>
        </w:rPr>
        <w:t>-doped silver nanoparticles (Zn-</w:t>
      </w:r>
      <w:proofErr w:type="spellStart"/>
      <w:r w:rsidRPr="00A31C7E">
        <w:rPr>
          <w:rFonts w:ascii="Times New Roman" w:hAnsi="Times New Roman" w:cs="Times New Roman"/>
          <w:szCs w:val="24"/>
        </w:rPr>
        <w:t>AgNPs</w:t>
      </w:r>
      <w:proofErr w:type="spellEnd"/>
      <w:r w:rsidRPr="00A31C7E">
        <w:rPr>
          <w:rFonts w:ascii="Times New Roman" w:hAnsi="Times New Roman" w:cs="Times New Roman"/>
          <w:szCs w:val="24"/>
        </w:rPr>
        <w:t xml:space="preserve">). </w:t>
      </w:r>
      <w:r w:rsidR="00430235" w:rsidRPr="00A31C7E">
        <w:rPr>
          <w:rFonts w:ascii="Times New Roman" w:hAnsi="Times New Roman" w:cs="Times New Roman"/>
          <w:szCs w:val="24"/>
        </w:rPr>
        <w:t>When zinc</w:t>
      </w:r>
      <w:r w:rsidRPr="00A31C7E">
        <w:rPr>
          <w:rFonts w:ascii="Times New Roman" w:hAnsi="Times New Roman" w:cs="Times New Roman"/>
          <w:szCs w:val="24"/>
        </w:rPr>
        <w:t xml:space="preserve"> is doped into silver, it alters the lattice spacing, causing shifts in the diffraction peaks. This can also introduce new peaks, indicating the formation of </w:t>
      </w:r>
      <w:r w:rsidR="00430235" w:rsidRPr="00A31C7E">
        <w:rPr>
          <w:rFonts w:ascii="Times New Roman" w:hAnsi="Times New Roman" w:cs="Times New Roman"/>
          <w:szCs w:val="24"/>
        </w:rPr>
        <w:t>a zinc</w:t>
      </w:r>
      <w:r w:rsidRPr="00A31C7E">
        <w:rPr>
          <w:rFonts w:ascii="Times New Roman" w:hAnsi="Times New Roman" w:cs="Times New Roman"/>
          <w:szCs w:val="24"/>
        </w:rPr>
        <w:t xml:space="preserve"> phase or </w:t>
      </w:r>
      <w:r w:rsidR="00430235" w:rsidRPr="00A31C7E">
        <w:rPr>
          <w:rFonts w:ascii="Times New Roman" w:hAnsi="Times New Roman" w:cs="Times New Roman"/>
          <w:szCs w:val="24"/>
        </w:rPr>
        <w:t>a zinc</w:t>
      </w:r>
      <w:r w:rsidRPr="00A31C7E">
        <w:rPr>
          <w:rFonts w:ascii="Times New Roman" w:hAnsi="Times New Roman" w:cs="Times New Roman"/>
          <w:szCs w:val="24"/>
        </w:rPr>
        <w:t xml:space="preserve">-silver solid solution. XRD is used to identify changes in phase composition, crystallinity, and particle size. By comparing the XRD patterns of pure silver </w:t>
      </w:r>
      <w:r w:rsidR="00430235" w:rsidRPr="00A31C7E">
        <w:rPr>
          <w:rFonts w:ascii="Times New Roman" w:hAnsi="Times New Roman" w:cs="Times New Roman"/>
          <w:szCs w:val="24"/>
        </w:rPr>
        <w:t>and zinc</w:t>
      </w:r>
      <w:r w:rsidRPr="00A31C7E">
        <w:rPr>
          <w:rFonts w:ascii="Times New Roman" w:hAnsi="Times New Roman" w:cs="Times New Roman"/>
          <w:szCs w:val="24"/>
        </w:rPr>
        <w:t xml:space="preserve">-doped silver nanoparticles, one can confirm the successful doping </w:t>
      </w:r>
      <w:r w:rsidR="00430235" w:rsidRPr="00A31C7E">
        <w:rPr>
          <w:rFonts w:ascii="Times New Roman" w:hAnsi="Times New Roman" w:cs="Times New Roman"/>
          <w:szCs w:val="24"/>
        </w:rPr>
        <w:t>of zinc</w:t>
      </w:r>
      <w:r w:rsidRPr="00A31C7E">
        <w:rPr>
          <w:rFonts w:ascii="Times New Roman" w:hAnsi="Times New Roman" w:cs="Times New Roman"/>
          <w:szCs w:val="24"/>
        </w:rPr>
        <w:t xml:space="preserve"> and assess the structural changes. Additionally, the broadening of diffraction peaks helps estimate the crystallite size of the nanoparticles. XRD provides valuable insights into the structural properties, size, and phase composition of Zn-</w:t>
      </w:r>
      <w:proofErr w:type="spellStart"/>
      <w:r w:rsidRPr="00A31C7E">
        <w:rPr>
          <w:rFonts w:ascii="Times New Roman" w:hAnsi="Times New Roman" w:cs="Times New Roman"/>
          <w:szCs w:val="24"/>
        </w:rPr>
        <w:t>AgNPs</w:t>
      </w:r>
      <w:proofErr w:type="spellEnd"/>
      <w:r w:rsidRPr="00A31C7E">
        <w:rPr>
          <w:rFonts w:ascii="Times New Roman" w:hAnsi="Times New Roman" w:cs="Times New Roman"/>
          <w:szCs w:val="24"/>
        </w:rPr>
        <w:t>, crucial for their applications in areas like catalysis and electronics.</w:t>
      </w:r>
    </w:p>
    <w:p w14:paraId="0ED5423B" w14:textId="0724B8F9" w:rsidR="00BC2CBE" w:rsidRDefault="00BC2CBE" w:rsidP="00A92CA5">
      <w:pPr>
        <w:spacing w:after="0" w:line="360" w:lineRule="auto"/>
        <w:jc w:val="both"/>
      </w:pPr>
      <w:r>
        <w:rPr>
          <w:noProof/>
        </w:rPr>
        <mc:AlternateContent>
          <mc:Choice Requires="wps">
            <w:drawing>
              <wp:inline distT="0" distB="0" distL="0" distR="0" wp14:anchorId="27EE4AF7" wp14:editId="38676DB2">
                <wp:extent cx="304800" cy="304800"/>
                <wp:effectExtent l="0" t="0" r="0" b="0"/>
                <wp:docPr id="575429843" name="Rectangle 3" descr="X-ray diffraction (XRD) spectra of GaTe:Cd (at room temperature). |  Download Scientific 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7AD4AB" id="Rectangle 3" o:spid="_x0000_s1026" alt="X-ray diffraction (XRD) spectra of GaTe:Cd (at room temperature). |  Download Scientific Diagra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BC2CBE">
        <w:t xml:space="preserve">  </w:t>
      </w:r>
      <w:r>
        <w:rPr>
          <w:noProof/>
        </w:rPr>
        <w:drawing>
          <wp:inline distT="0" distB="0" distL="0" distR="0" wp14:anchorId="42DE1A2D" wp14:editId="6809B754">
            <wp:extent cx="5760648" cy="2680335"/>
            <wp:effectExtent l="19050" t="19050" r="12065" b="24765"/>
            <wp:docPr id="744172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803840" cy="2700432"/>
                    </a:xfrm>
                    <a:prstGeom prst="rect">
                      <a:avLst/>
                    </a:prstGeom>
                    <a:noFill/>
                    <a:ln w="6350">
                      <a:solidFill>
                        <a:schemeClr val="tx1">
                          <a:lumMod val="95000"/>
                          <a:lumOff val="5000"/>
                        </a:schemeClr>
                      </a:solidFill>
                    </a:ln>
                  </pic:spPr>
                </pic:pic>
              </a:graphicData>
            </a:graphic>
          </wp:inline>
        </w:drawing>
      </w:r>
    </w:p>
    <w:p w14:paraId="10BD58D4" w14:textId="79E10A44" w:rsidR="00CE5C5D" w:rsidRPr="00CE5C5D" w:rsidRDefault="00825B66" w:rsidP="00A92CA5">
      <w:pPr>
        <w:spacing w:after="0" w:line="360" w:lineRule="auto"/>
        <w:jc w:val="both"/>
        <w:rPr>
          <w:rFonts w:ascii="Times New Roman" w:hAnsi="Times New Roman" w:cs="Times New Roman"/>
          <w:szCs w:val="24"/>
        </w:rPr>
      </w:pPr>
      <w:r>
        <w:rPr>
          <w:rFonts w:ascii="Times New Roman" w:hAnsi="Times New Roman" w:cs="Times New Roman"/>
          <w:szCs w:val="24"/>
        </w:rPr>
        <w:t xml:space="preserve">                              </w:t>
      </w:r>
      <w:r w:rsidR="00CE5C5D" w:rsidRPr="00CE5C5D">
        <w:rPr>
          <w:rFonts w:ascii="Times New Roman" w:hAnsi="Times New Roman" w:cs="Times New Roman"/>
          <w:szCs w:val="24"/>
        </w:rPr>
        <w:t>Fig 3.3: XRD Spectrum of Zinc doped silver nanocomposite</w:t>
      </w:r>
    </w:p>
    <w:p w14:paraId="4E800CBD" w14:textId="3F2BFDCE" w:rsidR="00884FD5" w:rsidRPr="00A31C7E" w:rsidRDefault="00836ADF" w:rsidP="00A92CA5">
      <w:pPr>
        <w:spacing w:after="0" w:line="360" w:lineRule="auto"/>
        <w:jc w:val="both"/>
        <w:rPr>
          <w:rFonts w:ascii="Times New Roman" w:hAnsi="Times New Roman" w:cs="Times New Roman"/>
          <w:szCs w:val="24"/>
        </w:rPr>
      </w:pPr>
      <w:r w:rsidRPr="00A31C7E">
        <w:rPr>
          <w:rFonts w:ascii="Times New Roman" w:hAnsi="Times New Roman" w:cs="Times New Roman"/>
          <w:b/>
          <w:bCs/>
          <w:szCs w:val="24"/>
        </w:rPr>
        <w:lastRenderedPageBreak/>
        <w:t xml:space="preserve">3.4 </w:t>
      </w:r>
      <w:r w:rsidR="00884FD5" w:rsidRPr="00A31C7E">
        <w:rPr>
          <w:rFonts w:ascii="Times New Roman" w:hAnsi="Times New Roman" w:cs="Times New Roman"/>
          <w:b/>
          <w:bCs/>
          <w:szCs w:val="24"/>
        </w:rPr>
        <w:t>Energy Dispersive X-ray Spectroscopy</w:t>
      </w:r>
      <w:r w:rsidR="00884FD5" w:rsidRPr="00A31C7E">
        <w:rPr>
          <w:rFonts w:ascii="Times New Roman" w:hAnsi="Times New Roman" w:cs="Times New Roman"/>
          <w:szCs w:val="24"/>
        </w:rPr>
        <w:t xml:space="preserve"> </w:t>
      </w:r>
    </w:p>
    <w:p w14:paraId="1BB080D1" w14:textId="77777777" w:rsidR="00825B66" w:rsidRDefault="00884FD5" w:rsidP="00A92CA5">
      <w:pPr>
        <w:spacing w:line="360" w:lineRule="auto"/>
        <w:jc w:val="both"/>
        <w:rPr>
          <w:rFonts w:ascii="Times New Roman" w:hAnsi="Times New Roman" w:cs="Times New Roman"/>
          <w:szCs w:val="24"/>
        </w:rPr>
      </w:pPr>
      <w:r w:rsidRPr="00A31C7E">
        <w:rPr>
          <w:rFonts w:ascii="Times New Roman" w:hAnsi="Times New Roman" w:cs="Times New Roman"/>
          <w:szCs w:val="24"/>
        </w:rPr>
        <w:t xml:space="preserve">(EDX) is an important technique for analyzing the elemental composition </w:t>
      </w:r>
      <w:r w:rsidR="00430235" w:rsidRPr="00A31C7E">
        <w:rPr>
          <w:rFonts w:ascii="Times New Roman" w:hAnsi="Times New Roman" w:cs="Times New Roman"/>
          <w:szCs w:val="24"/>
        </w:rPr>
        <w:t>of zinc</w:t>
      </w:r>
      <w:r w:rsidRPr="00A31C7E">
        <w:rPr>
          <w:rFonts w:ascii="Times New Roman" w:hAnsi="Times New Roman" w:cs="Times New Roman"/>
          <w:szCs w:val="24"/>
        </w:rPr>
        <w:t>-doped silver nanoparticles (Zn-</w:t>
      </w:r>
      <w:proofErr w:type="spellStart"/>
      <w:r w:rsidRPr="00A31C7E">
        <w:rPr>
          <w:rFonts w:ascii="Times New Roman" w:hAnsi="Times New Roman" w:cs="Times New Roman"/>
          <w:szCs w:val="24"/>
        </w:rPr>
        <w:t>AgNPs</w:t>
      </w:r>
      <w:proofErr w:type="spellEnd"/>
      <w:r w:rsidRPr="00A31C7E">
        <w:rPr>
          <w:rFonts w:ascii="Times New Roman" w:hAnsi="Times New Roman" w:cs="Times New Roman"/>
          <w:szCs w:val="24"/>
        </w:rPr>
        <w:t>). When the sample is bombarded with an electron beam, EDX detects the X-rays emitted, which correspond to the specific elements present in the sample. In the case of Zn-</w:t>
      </w:r>
      <w:proofErr w:type="spellStart"/>
      <w:r w:rsidRPr="00A31C7E">
        <w:rPr>
          <w:rFonts w:ascii="Times New Roman" w:hAnsi="Times New Roman" w:cs="Times New Roman"/>
          <w:szCs w:val="24"/>
        </w:rPr>
        <w:t>AgNPs</w:t>
      </w:r>
      <w:proofErr w:type="spellEnd"/>
      <w:r w:rsidRPr="00A31C7E">
        <w:rPr>
          <w:rFonts w:ascii="Times New Roman" w:hAnsi="Times New Roman" w:cs="Times New Roman"/>
          <w:szCs w:val="24"/>
        </w:rPr>
        <w:t xml:space="preserve">, EDX spectra will show distinct peaks for both silver (Ag) </w:t>
      </w:r>
      <w:r w:rsidR="00430235" w:rsidRPr="00A31C7E">
        <w:rPr>
          <w:rFonts w:ascii="Times New Roman" w:hAnsi="Times New Roman" w:cs="Times New Roman"/>
          <w:szCs w:val="24"/>
        </w:rPr>
        <w:t>and zinc</w:t>
      </w:r>
      <w:r w:rsidRPr="00A31C7E">
        <w:rPr>
          <w:rFonts w:ascii="Times New Roman" w:hAnsi="Times New Roman" w:cs="Times New Roman"/>
          <w:szCs w:val="24"/>
        </w:rPr>
        <w:t xml:space="preserve"> (</w:t>
      </w:r>
      <w:r w:rsidR="00BB5332">
        <w:rPr>
          <w:rFonts w:ascii="Times New Roman" w:hAnsi="Times New Roman" w:cs="Times New Roman"/>
          <w:szCs w:val="24"/>
        </w:rPr>
        <w:t>Zn</w:t>
      </w:r>
      <w:r w:rsidRPr="00A31C7E">
        <w:rPr>
          <w:rFonts w:ascii="Times New Roman" w:hAnsi="Times New Roman" w:cs="Times New Roman"/>
          <w:szCs w:val="24"/>
        </w:rPr>
        <w:t xml:space="preserve">), with the intensity of </w:t>
      </w:r>
      <w:r w:rsidR="00430235" w:rsidRPr="00A31C7E">
        <w:rPr>
          <w:rFonts w:ascii="Times New Roman" w:hAnsi="Times New Roman" w:cs="Times New Roman"/>
          <w:szCs w:val="24"/>
        </w:rPr>
        <w:t>the zinc</w:t>
      </w:r>
      <w:r w:rsidRPr="00A31C7E">
        <w:rPr>
          <w:rFonts w:ascii="Times New Roman" w:hAnsi="Times New Roman" w:cs="Times New Roman"/>
          <w:szCs w:val="24"/>
        </w:rPr>
        <w:t xml:space="preserve"> peaks increasing as the level </w:t>
      </w:r>
      <w:r w:rsidR="00430235" w:rsidRPr="00A31C7E">
        <w:rPr>
          <w:rFonts w:ascii="Times New Roman" w:hAnsi="Times New Roman" w:cs="Times New Roman"/>
          <w:szCs w:val="24"/>
        </w:rPr>
        <w:t>of zinc</w:t>
      </w:r>
      <w:r w:rsidRPr="00A31C7E">
        <w:rPr>
          <w:rFonts w:ascii="Times New Roman" w:hAnsi="Times New Roman" w:cs="Times New Roman"/>
          <w:szCs w:val="24"/>
        </w:rPr>
        <w:t xml:space="preserve"> doping rises. This allows for the confirmation of </w:t>
      </w:r>
      <w:r w:rsidR="00430235" w:rsidRPr="00A31C7E">
        <w:rPr>
          <w:rFonts w:ascii="Times New Roman" w:hAnsi="Times New Roman" w:cs="Times New Roman"/>
          <w:szCs w:val="24"/>
        </w:rPr>
        <w:t xml:space="preserve">successful </w:t>
      </w:r>
      <w:r w:rsidRPr="00A31C7E">
        <w:rPr>
          <w:rFonts w:ascii="Times New Roman" w:hAnsi="Times New Roman" w:cs="Times New Roman"/>
          <w:szCs w:val="24"/>
        </w:rPr>
        <w:t xml:space="preserve">zinc incorporation into the silver nanoparticle structure. EDX also provides quantitative information by analyzing the intensity of the X-ray peaks, enabling the determination of the relative amounts of silver and zinc in the nanoparticles. Additionally, EDX can assess the homogeneity of </w:t>
      </w:r>
      <w:r w:rsidR="00430235" w:rsidRPr="00A31C7E">
        <w:rPr>
          <w:rFonts w:ascii="Times New Roman" w:hAnsi="Times New Roman" w:cs="Times New Roman"/>
          <w:szCs w:val="24"/>
        </w:rPr>
        <w:t>the zinc</w:t>
      </w:r>
      <w:r w:rsidRPr="00A31C7E">
        <w:rPr>
          <w:rFonts w:ascii="Times New Roman" w:hAnsi="Times New Roman" w:cs="Times New Roman"/>
          <w:szCs w:val="24"/>
        </w:rPr>
        <w:t xml:space="preserve"> doping by examining the elemental distribution across different regions of the sample. Overall, EDX is a powerful tool for confirming the presence, concentration, and uniformity </w:t>
      </w:r>
      <w:r w:rsidR="00430235" w:rsidRPr="00A31C7E">
        <w:rPr>
          <w:rFonts w:ascii="Times New Roman" w:hAnsi="Times New Roman" w:cs="Times New Roman"/>
          <w:szCs w:val="24"/>
        </w:rPr>
        <w:t>of zinc</w:t>
      </w:r>
      <w:r w:rsidRPr="00A31C7E">
        <w:rPr>
          <w:rFonts w:ascii="Times New Roman" w:hAnsi="Times New Roman" w:cs="Times New Roman"/>
          <w:szCs w:val="24"/>
        </w:rPr>
        <w:t xml:space="preserve"> in silver nanoparticles, making it essential for characterizing Zn-</w:t>
      </w:r>
      <w:proofErr w:type="spellStart"/>
      <w:r w:rsidRPr="00A31C7E">
        <w:rPr>
          <w:rFonts w:ascii="Times New Roman" w:hAnsi="Times New Roman" w:cs="Times New Roman"/>
          <w:szCs w:val="24"/>
        </w:rPr>
        <w:t>AgNPs</w:t>
      </w:r>
      <w:proofErr w:type="spellEnd"/>
      <w:r w:rsidRPr="00A31C7E">
        <w:rPr>
          <w:rFonts w:ascii="Times New Roman" w:hAnsi="Times New Roman" w:cs="Times New Roman"/>
          <w:szCs w:val="24"/>
        </w:rPr>
        <w:t>.</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0194"/>
      </w:tblGrid>
      <w:tr w:rsidR="00825B66" w14:paraId="63810113" w14:textId="77777777" w:rsidTr="00337D8E">
        <w:tc>
          <w:tcPr>
            <w:tcW w:w="10194" w:type="dxa"/>
          </w:tcPr>
          <w:p w14:paraId="0E07FCFC" w14:textId="5F32DC07" w:rsidR="00825B66" w:rsidRDefault="00CA5457" w:rsidP="00A92CA5">
            <w:pPr>
              <w:spacing w:line="360" w:lineRule="auto"/>
              <w:jc w:val="both"/>
              <w:rPr>
                <w:rFonts w:ascii="Times New Roman" w:hAnsi="Times New Roman" w:cs="Times New Roman"/>
                <w:szCs w:val="24"/>
              </w:rPr>
            </w:pPr>
            <w:r>
              <w:object w:dxaOrig="10095" w:dyaOrig="4335" w14:anchorId="1D068B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pt;height:226.5pt" o:ole="">
                  <v:imagedata r:id="rId12" o:title=""/>
                </v:shape>
                <o:OLEObject Type="Embed" ProgID="PBrush" ShapeID="_x0000_i1025" DrawAspect="Content" ObjectID="_1800253873" r:id="rId13"/>
              </w:object>
            </w:r>
          </w:p>
        </w:tc>
      </w:tr>
      <w:tr w:rsidR="00825B66" w14:paraId="61AE996D" w14:textId="77777777" w:rsidTr="00337D8E">
        <w:tc>
          <w:tcPr>
            <w:tcW w:w="10194" w:type="dxa"/>
          </w:tcPr>
          <w:p w14:paraId="67131236" w14:textId="392C4364" w:rsidR="00825B66" w:rsidRDefault="00825B66" w:rsidP="00A92CA5">
            <w:pPr>
              <w:spacing w:line="360" w:lineRule="auto"/>
              <w:jc w:val="both"/>
              <w:rPr>
                <w:rFonts w:ascii="Times New Roman" w:hAnsi="Times New Roman" w:cs="Times New Roman"/>
                <w:szCs w:val="24"/>
              </w:rPr>
            </w:pPr>
            <w:r>
              <w:object w:dxaOrig="10005" w:dyaOrig="4515" w14:anchorId="12A0AD7D">
                <v:shape id="_x0000_i1026" type="#_x0000_t75" style="width:499.5pt;height:225.75pt" o:ole="">
                  <v:imagedata r:id="rId14" o:title=""/>
                </v:shape>
                <o:OLEObject Type="Embed" ProgID="PBrush" ShapeID="_x0000_i1026" DrawAspect="Content" ObjectID="_1800253874" r:id="rId15"/>
              </w:object>
            </w:r>
          </w:p>
        </w:tc>
      </w:tr>
      <w:tr w:rsidR="00825B66" w14:paraId="0C495101" w14:textId="77777777" w:rsidTr="00337D8E">
        <w:tc>
          <w:tcPr>
            <w:tcW w:w="10194" w:type="dxa"/>
          </w:tcPr>
          <w:p w14:paraId="0240D573" w14:textId="1577D301" w:rsidR="00825B66" w:rsidRDefault="00825B66" w:rsidP="00A92CA5">
            <w:pPr>
              <w:spacing w:line="360" w:lineRule="auto"/>
              <w:jc w:val="both"/>
              <w:rPr>
                <w:rFonts w:ascii="Times New Roman" w:hAnsi="Times New Roman" w:cs="Times New Roman"/>
                <w:szCs w:val="24"/>
              </w:rPr>
            </w:pPr>
            <w:r>
              <w:object w:dxaOrig="10095" w:dyaOrig="4545" w14:anchorId="39C6AA16">
                <v:shape id="_x0000_i1027" type="#_x0000_t75" style="width:504.75pt;height:227.25pt" o:ole="">
                  <v:imagedata r:id="rId16" o:title=""/>
                </v:shape>
                <o:OLEObject Type="Embed" ProgID="PBrush" ShapeID="_x0000_i1027" DrawAspect="Content" ObjectID="_1800253875" r:id="rId17"/>
              </w:object>
            </w:r>
          </w:p>
        </w:tc>
      </w:tr>
    </w:tbl>
    <w:p w14:paraId="28F56138" w14:textId="2E758902" w:rsidR="00AA2F71" w:rsidRDefault="00337D8E" w:rsidP="00A92CA5">
      <w:pPr>
        <w:spacing w:line="360" w:lineRule="auto"/>
        <w:jc w:val="both"/>
        <w:rPr>
          <w:rFonts w:ascii="Times New Roman" w:hAnsi="Times New Roman" w:cs="Times New Roman"/>
          <w:szCs w:val="24"/>
        </w:rPr>
      </w:pPr>
      <w:r>
        <w:rPr>
          <w:rFonts w:ascii="Times New Roman" w:hAnsi="Times New Roman" w:cs="Times New Roman"/>
          <w:szCs w:val="24"/>
        </w:rPr>
        <w:t xml:space="preserve">                            </w:t>
      </w:r>
      <w:r w:rsidR="00AA2F71">
        <w:rPr>
          <w:rFonts w:ascii="Times New Roman" w:hAnsi="Times New Roman" w:cs="Times New Roman"/>
          <w:szCs w:val="24"/>
        </w:rPr>
        <w:t>Fig: 3.4: EDX Spectra of Zinc doped silver nanocomposite</w:t>
      </w:r>
    </w:p>
    <w:p w14:paraId="2929E5F3" w14:textId="2C5351CF" w:rsidR="00D373BF" w:rsidRPr="00A31C7E" w:rsidRDefault="00836ADF" w:rsidP="00713E73">
      <w:pPr>
        <w:spacing w:after="0" w:line="360" w:lineRule="auto"/>
        <w:jc w:val="both"/>
        <w:rPr>
          <w:rFonts w:ascii="Times New Roman" w:hAnsi="Times New Roman" w:cs="Times New Roman"/>
          <w:b/>
          <w:bCs/>
          <w:color w:val="000000" w:themeColor="text1"/>
          <w:szCs w:val="24"/>
        </w:rPr>
      </w:pPr>
      <w:r w:rsidRPr="00A31C7E">
        <w:rPr>
          <w:rFonts w:ascii="Times New Roman" w:hAnsi="Times New Roman" w:cs="Times New Roman"/>
          <w:b/>
          <w:bCs/>
          <w:color w:val="000000" w:themeColor="text1"/>
          <w:szCs w:val="24"/>
        </w:rPr>
        <w:t xml:space="preserve">3.5 </w:t>
      </w:r>
      <w:r w:rsidR="00D373BF" w:rsidRPr="00A31C7E">
        <w:rPr>
          <w:rFonts w:ascii="Times New Roman" w:hAnsi="Times New Roman" w:cs="Times New Roman"/>
          <w:b/>
          <w:bCs/>
          <w:color w:val="000000" w:themeColor="text1"/>
          <w:szCs w:val="24"/>
        </w:rPr>
        <w:t xml:space="preserve">Scanning Electron Microscopy (SEM) Image </w:t>
      </w:r>
    </w:p>
    <w:p w14:paraId="248FE54F" w14:textId="3A56A5F8" w:rsidR="00D373BF" w:rsidRPr="00A31C7E" w:rsidRDefault="00D373BF" w:rsidP="0089630C">
      <w:pPr>
        <w:pStyle w:val="Heading3"/>
        <w:numPr>
          <w:ilvl w:val="0"/>
          <w:numId w:val="17"/>
        </w:numPr>
        <w:spacing w:before="0" w:after="0" w:line="360" w:lineRule="auto"/>
        <w:jc w:val="both"/>
        <w:rPr>
          <w:rFonts w:ascii="Times New Roman" w:hAnsi="Times New Roman" w:cs="Times New Roman"/>
          <w:color w:val="000000" w:themeColor="text1"/>
          <w:sz w:val="24"/>
          <w:szCs w:val="24"/>
        </w:rPr>
      </w:pPr>
      <w:r w:rsidRPr="00A31C7E">
        <w:rPr>
          <w:rFonts w:ascii="Times New Roman" w:hAnsi="Times New Roman" w:cs="Times New Roman"/>
          <w:color w:val="000000" w:themeColor="text1"/>
          <w:sz w:val="24"/>
          <w:szCs w:val="24"/>
        </w:rPr>
        <w:t xml:space="preserve">SEM is used to investigate the morphology and size distribution of the nanoparticles, as well as to visually confirm their shape and surface features. </w:t>
      </w:r>
    </w:p>
    <w:p w14:paraId="3F5CCC7C" w14:textId="77777777" w:rsidR="00D373BF" w:rsidRPr="00A31C7E" w:rsidRDefault="00D373BF" w:rsidP="0089630C">
      <w:pPr>
        <w:pStyle w:val="Heading3"/>
        <w:numPr>
          <w:ilvl w:val="0"/>
          <w:numId w:val="17"/>
        </w:numPr>
        <w:spacing w:before="0" w:after="0" w:line="360" w:lineRule="auto"/>
        <w:jc w:val="both"/>
        <w:rPr>
          <w:rFonts w:ascii="Times New Roman" w:hAnsi="Times New Roman" w:cs="Times New Roman"/>
          <w:color w:val="000000" w:themeColor="text1"/>
          <w:sz w:val="24"/>
          <w:szCs w:val="24"/>
        </w:rPr>
      </w:pPr>
      <w:r w:rsidRPr="00A31C7E">
        <w:rPr>
          <w:rFonts w:ascii="Times New Roman" w:hAnsi="Times New Roman" w:cs="Times New Roman"/>
          <w:color w:val="000000" w:themeColor="text1"/>
          <w:sz w:val="24"/>
          <w:szCs w:val="24"/>
        </w:rPr>
        <w:t xml:space="preserve">Morphology: SEM images provide detailed information on the shape and size of the Ag-Zn NPs. The particles should appear spherical or near-spherical. </w:t>
      </w:r>
    </w:p>
    <w:p w14:paraId="661D8125" w14:textId="77777777" w:rsidR="00D373BF" w:rsidRPr="00A31C7E" w:rsidRDefault="00D373BF" w:rsidP="0089630C">
      <w:pPr>
        <w:pStyle w:val="Heading3"/>
        <w:numPr>
          <w:ilvl w:val="0"/>
          <w:numId w:val="17"/>
        </w:numPr>
        <w:spacing w:before="0" w:after="0" w:line="360" w:lineRule="auto"/>
        <w:jc w:val="both"/>
        <w:rPr>
          <w:rFonts w:ascii="Times New Roman" w:hAnsi="Times New Roman" w:cs="Times New Roman"/>
          <w:color w:val="000000" w:themeColor="text1"/>
          <w:sz w:val="24"/>
          <w:szCs w:val="24"/>
        </w:rPr>
      </w:pPr>
      <w:r w:rsidRPr="00A31C7E">
        <w:rPr>
          <w:rFonts w:ascii="Times New Roman" w:hAnsi="Times New Roman" w:cs="Times New Roman"/>
          <w:color w:val="000000" w:themeColor="text1"/>
          <w:sz w:val="24"/>
          <w:szCs w:val="24"/>
        </w:rPr>
        <w:t xml:space="preserve">Size Distribution: The average particle size can be measured, and any agglomeration can be observed. </w:t>
      </w:r>
    </w:p>
    <w:p w14:paraId="00C3AEA5" w14:textId="0A015AFE" w:rsidR="0089630C" w:rsidRDefault="00713E73" w:rsidP="0089630C">
      <w:pPr>
        <w:pStyle w:val="Heading3"/>
        <w:numPr>
          <w:ilvl w:val="0"/>
          <w:numId w:val="17"/>
        </w:numPr>
        <w:spacing w:before="0" w:after="0" w:line="360" w:lineRule="auto"/>
        <w:jc w:val="both"/>
        <w:rPr>
          <w:rFonts w:ascii="Times New Roman" w:hAnsi="Times New Roman" w:cs="Times New Roman"/>
          <w:color w:val="000000" w:themeColor="text1"/>
          <w:sz w:val="24"/>
          <w:szCs w:val="24"/>
        </w:rPr>
      </w:pPr>
      <w:r w:rsidRPr="00A31C7E">
        <w:rPr>
          <w:rFonts w:ascii="Times New Roman" w:hAnsi="Times New Roman" w:cs="Times New Roman"/>
          <w:noProof/>
        </w:rPr>
        <w:drawing>
          <wp:anchor distT="0" distB="0" distL="114300" distR="114300" simplePos="0" relativeHeight="251669504" behindDoc="0" locked="0" layoutInCell="1" allowOverlap="1" wp14:anchorId="4A91D8ED" wp14:editId="1807AB0A">
            <wp:simplePos x="0" y="0"/>
            <wp:positionH relativeFrom="margin">
              <wp:posOffset>132475</wp:posOffset>
            </wp:positionH>
            <wp:positionV relativeFrom="paragraph">
              <wp:posOffset>483055</wp:posOffset>
            </wp:positionV>
            <wp:extent cx="6189067" cy="3416061"/>
            <wp:effectExtent l="0" t="0" r="2540" b="0"/>
            <wp:wrapNone/>
            <wp:docPr id="2802" name="Picture 1"/>
            <wp:cNvGraphicFramePr/>
            <a:graphic xmlns:a="http://schemas.openxmlformats.org/drawingml/2006/main">
              <a:graphicData uri="http://schemas.openxmlformats.org/drawingml/2006/picture">
                <pic:pic xmlns:pic="http://schemas.openxmlformats.org/drawingml/2006/picture">
                  <pic:nvPicPr>
                    <pic:cNvPr id="2802" name="Picture 2802"/>
                    <pic:cNvPicPr/>
                  </pic:nvPicPr>
                  <pic:blipFill>
                    <a:blip r:embed="rId18">
                      <a:extLst>
                        <a:ext uri="{BEBA8EAE-BF5A-486C-A8C5-ECC9F3942E4B}">
                          <a14:imgProps xmlns:a14="http://schemas.microsoft.com/office/drawing/2010/main">
                            <a14:imgLayer r:embed="rId19">
                              <a14:imgEffect>
                                <a14:sharpenSoften amount="50000"/>
                              </a14:imgEffect>
                              <a14:imgEffect>
                                <a14:brightnessContrast contrast="20000"/>
                              </a14:imgEffect>
                            </a14:imgLayer>
                          </a14:imgProps>
                        </a:ext>
                      </a:extLst>
                    </a:blip>
                    <a:stretch>
                      <a:fillRect/>
                    </a:stretch>
                  </pic:blipFill>
                  <pic:spPr>
                    <a:xfrm>
                      <a:off x="0" y="0"/>
                      <a:ext cx="6212425" cy="3428953"/>
                    </a:xfrm>
                    <a:prstGeom prst="rect">
                      <a:avLst/>
                    </a:prstGeom>
                  </pic:spPr>
                </pic:pic>
              </a:graphicData>
            </a:graphic>
            <wp14:sizeRelH relativeFrom="margin">
              <wp14:pctWidth>0</wp14:pctWidth>
            </wp14:sizeRelH>
            <wp14:sizeRelV relativeFrom="margin">
              <wp14:pctHeight>0</wp14:pctHeight>
            </wp14:sizeRelV>
          </wp:anchor>
        </w:drawing>
      </w:r>
      <w:r w:rsidR="00D373BF" w:rsidRPr="00A31C7E">
        <w:rPr>
          <w:rFonts w:ascii="Times New Roman" w:hAnsi="Times New Roman" w:cs="Times New Roman"/>
          <w:color w:val="000000" w:themeColor="text1"/>
          <w:sz w:val="24"/>
          <w:szCs w:val="24"/>
        </w:rPr>
        <w:t xml:space="preserve">Surface Roughness: Zinc doping might affect the surface texture, which can be observed in high-magnification images. </w:t>
      </w:r>
    </w:p>
    <w:p w14:paraId="21601A40" w14:textId="29DFCE7D" w:rsidR="00006975" w:rsidRPr="0089630C" w:rsidRDefault="00006975" w:rsidP="0089630C">
      <w:pPr>
        <w:pStyle w:val="Heading3"/>
        <w:spacing w:after="131" w:line="360" w:lineRule="auto"/>
        <w:jc w:val="both"/>
        <w:rPr>
          <w:rFonts w:ascii="Times New Roman" w:hAnsi="Times New Roman" w:cs="Times New Roman"/>
          <w:color w:val="000000" w:themeColor="text1"/>
          <w:sz w:val="24"/>
          <w:szCs w:val="24"/>
        </w:rPr>
      </w:pPr>
    </w:p>
    <w:p w14:paraId="52145883" w14:textId="77777777" w:rsidR="00006975" w:rsidRDefault="00006975" w:rsidP="00A92CA5">
      <w:pPr>
        <w:spacing w:line="360" w:lineRule="auto"/>
        <w:jc w:val="both"/>
        <w:rPr>
          <w:rFonts w:ascii="Times New Roman" w:hAnsi="Times New Roman" w:cs="Times New Roman"/>
          <w:szCs w:val="24"/>
        </w:rPr>
      </w:pPr>
    </w:p>
    <w:p w14:paraId="69E5F48F" w14:textId="77777777" w:rsidR="00006975" w:rsidRDefault="00006975" w:rsidP="00A92CA5">
      <w:pPr>
        <w:spacing w:line="360" w:lineRule="auto"/>
        <w:jc w:val="both"/>
        <w:rPr>
          <w:rFonts w:ascii="Times New Roman" w:hAnsi="Times New Roman" w:cs="Times New Roman"/>
          <w:szCs w:val="24"/>
        </w:rPr>
      </w:pPr>
    </w:p>
    <w:p w14:paraId="05DEDEC8" w14:textId="77777777" w:rsidR="00006975" w:rsidRDefault="00006975" w:rsidP="00A92CA5">
      <w:pPr>
        <w:spacing w:line="360" w:lineRule="auto"/>
        <w:jc w:val="both"/>
        <w:rPr>
          <w:rFonts w:ascii="Times New Roman" w:hAnsi="Times New Roman" w:cs="Times New Roman"/>
          <w:szCs w:val="24"/>
        </w:rPr>
      </w:pPr>
    </w:p>
    <w:p w14:paraId="14FD0B0C" w14:textId="77777777" w:rsidR="00006975" w:rsidRDefault="00006975" w:rsidP="00A92CA5">
      <w:pPr>
        <w:spacing w:line="360" w:lineRule="auto"/>
        <w:jc w:val="both"/>
        <w:rPr>
          <w:rFonts w:ascii="Times New Roman" w:hAnsi="Times New Roman" w:cs="Times New Roman"/>
          <w:szCs w:val="24"/>
        </w:rPr>
      </w:pPr>
    </w:p>
    <w:p w14:paraId="17B8A22D" w14:textId="77777777" w:rsidR="00006975" w:rsidRDefault="00006975" w:rsidP="00A92CA5">
      <w:pPr>
        <w:spacing w:line="360" w:lineRule="auto"/>
        <w:jc w:val="both"/>
        <w:rPr>
          <w:rFonts w:ascii="Times New Roman" w:hAnsi="Times New Roman" w:cs="Times New Roman"/>
          <w:szCs w:val="24"/>
        </w:rPr>
      </w:pPr>
    </w:p>
    <w:p w14:paraId="216B7123" w14:textId="77777777" w:rsidR="00006975" w:rsidRDefault="00006975" w:rsidP="00A92CA5">
      <w:pPr>
        <w:spacing w:line="360" w:lineRule="auto"/>
        <w:jc w:val="both"/>
        <w:rPr>
          <w:rFonts w:ascii="Times New Roman" w:hAnsi="Times New Roman" w:cs="Times New Roman"/>
          <w:szCs w:val="24"/>
        </w:rPr>
      </w:pPr>
    </w:p>
    <w:p w14:paraId="7C222BE1" w14:textId="77777777" w:rsidR="00006975" w:rsidRDefault="00006975" w:rsidP="00A92CA5">
      <w:pPr>
        <w:spacing w:line="360" w:lineRule="auto"/>
        <w:jc w:val="both"/>
        <w:rPr>
          <w:rFonts w:ascii="Times New Roman" w:hAnsi="Times New Roman" w:cs="Times New Roman"/>
          <w:szCs w:val="24"/>
        </w:rPr>
      </w:pPr>
    </w:p>
    <w:p w14:paraId="2F6D72BB" w14:textId="77777777" w:rsidR="00006975" w:rsidRDefault="00006975" w:rsidP="00A92CA5">
      <w:pPr>
        <w:spacing w:line="360" w:lineRule="auto"/>
        <w:jc w:val="both"/>
        <w:rPr>
          <w:rFonts w:ascii="Times New Roman" w:hAnsi="Times New Roman" w:cs="Times New Roman"/>
          <w:szCs w:val="24"/>
        </w:rPr>
      </w:pPr>
    </w:p>
    <w:p w14:paraId="08303FDB" w14:textId="779964EE" w:rsidR="00713E73" w:rsidRPr="00CA5457" w:rsidRDefault="00CA5457" w:rsidP="00A92CA5">
      <w:pPr>
        <w:spacing w:line="360" w:lineRule="auto"/>
        <w:jc w:val="both"/>
        <w:rPr>
          <w:rFonts w:ascii="Times New Roman" w:hAnsi="Times New Roman" w:cs="Times New Roman"/>
          <w:szCs w:val="24"/>
        </w:rPr>
      </w:pPr>
      <w:r>
        <w:rPr>
          <w:rFonts w:ascii="Times New Roman" w:hAnsi="Times New Roman" w:cs="Times New Roman"/>
          <w:szCs w:val="24"/>
        </w:rPr>
        <w:t xml:space="preserve">              </w:t>
      </w:r>
      <w:r w:rsidRPr="00CA5457">
        <w:rPr>
          <w:rFonts w:ascii="Times New Roman" w:hAnsi="Times New Roman" w:cs="Times New Roman"/>
          <w:szCs w:val="24"/>
        </w:rPr>
        <w:t>Fig 3.5:</w:t>
      </w:r>
      <w:r>
        <w:rPr>
          <w:rFonts w:ascii="Times New Roman" w:hAnsi="Times New Roman" w:cs="Times New Roman"/>
          <w:b/>
          <w:bCs/>
          <w:szCs w:val="24"/>
        </w:rPr>
        <w:t xml:space="preserve"> </w:t>
      </w:r>
      <w:r w:rsidRPr="00CA5457">
        <w:rPr>
          <w:rFonts w:ascii="Times New Roman" w:hAnsi="Times New Roman" w:cs="Times New Roman"/>
          <w:szCs w:val="24"/>
        </w:rPr>
        <w:t>Shows SEM images of Zinc doped silver nanocomposite</w:t>
      </w:r>
    </w:p>
    <w:p w14:paraId="71A4B56E" w14:textId="710C83FC" w:rsidR="00E30D9E" w:rsidRPr="006212B0" w:rsidRDefault="00006975" w:rsidP="00713E73">
      <w:pPr>
        <w:spacing w:after="0" w:line="360" w:lineRule="auto"/>
        <w:jc w:val="both"/>
        <w:rPr>
          <w:rFonts w:ascii="Times New Roman" w:hAnsi="Times New Roman" w:cs="Times New Roman"/>
          <w:sz w:val="28"/>
          <w:szCs w:val="28"/>
        </w:rPr>
      </w:pPr>
      <w:r w:rsidRPr="006212B0">
        <w:rPr>
          <w:rFonts w:ascii="Times New Roman" w:hAnsi="Times New Roman" w:cs="Times New Roman"/>
          <w:b/>
          <w:bCs/>
          <w:sz w:val="28"/>
          <w:szCs w:val="28"/>
        </w:rPr>
        <w:lastRenderedPageBreak/>
        <w:t>CONCLUSION</w:t>
      </w:r>
    </w:p>
    <w:p w14:paraId="1E35A7F7" w14:textId="46279020" w:rsidR="00E30D9E" w:rsidRPr="00A31C7E" w:rsidRDefault="00E30D9E" w:rsidP="00A92CA5">
      <w:pPr>
        <w:spacing w:line="360" w:lineRule="auto"/>
        <w:ind w:firstLine="720"/>
        <w:jc w:val="both"/>
        <w:rPr>
          <w:rFonts w:ascii="Times New Roman" w:hAnsi="Times New Roman" w:cs="Times New Roman"/>
          <w:szCs w:val="24"/>
        </w:rPr>
      </w:pPr>
      <w:r w:rsidRPr="00A31C7E">
        <w:rPr>
          <w:rFonts w:ascii="Times New Roman" w:hAnsi="Times New Roman" w:cs="Times New Roman"/>
          <w:szCs w:val="24"/>
        </w:rPr>
        <w:t>In this study, zinc-doped silver nanoparticles (Zn-</w:t>
      </w:r>
      <w:proofErr w:type="spellStart"/>
      <w:r w:rsidRPr="00A31C7E">
        <w:rPr>
          <w:rFonts w:ascii="Times New Roman" w:hAnsi="Times New Roman" w:cs="Times New Roman"/>
          <w:szCs w:val="24"/>
        </w:rPr>
        <w:t>AgNPs</w:t>
      </w:r>
      <w:proofErr w:type="spellEnd"/>
      <w:r w:rsidRPr="00A31C7E">
        <w:rPr>
          <w:rFonts w:ascii="Times New Roman" w:hAnsi="Times New Roman" w:cs="Times New Roman"/>
          <w:szCs w:val="24"/>
        </w:rPr>
        <w:t>) were successfully synthesized and characterized using UV-Visible Spectroscopy, FTIR, SEM, XRD, and EDX. The results confirmed the successful incorporation of zinc into the silver nanoparticle matrix, leading to enhanced structural and functional properties.</w:t>
      </w:r>
      <w:r w:rsidR="002D274A">
        <w:rPr>
          <w:rFonts w:ascii="Times New Roman" w:hAnsi="Times New Roman" w:cs="Times New Roman"/>
          <w:szCs w:val="24"/>
        </w:rPr>
        <w:t xml:space="preserve"> </w:t>
      </w:r>
      <w:r w:rsidRPr="00A31C7E">
        <w:rPr>
          <w:rFonts w:ascii="Times New Roman" w:hAnsi="Times New Roman" w:cs="Times New Roman"/>
          <w:szCs w:val="24"/>
        </w:rPr>
        <w:t>UV-Visible Spectroscopy revealed a surface plasmon resonance (SPR) peak at 430 nm, indicating a redshift due to zinc doping. FTIR analysis identified functional groups involved in the stabilization of nanoparticles, with peaks at 3,420 cm⁻¹ (O–H stretching), 1,650 cm⁻¹ (C=O stretching), and 1,120 cm⁻¹ (C–O stretching). SEM imaging showed predominantly spherical nanoparticles with an average size of 15–45 nm, confirming their uniform morphology. XRD analysis displayed characteristic diffraction peaks at 2θ values of 38.1°, 44.5°, 64.7°, and 77.5°, corresponding to the face-centered</w:t>
      </w:r>
      <w:r w:rsidR="00383F60">
        <w:rPr>
          <w:rFonts w:ascii="Times New Roman" w:hAnsi="Times New Roman" w:cs="Times New Roman"/>
          <w:szCs w:val="24"/>
        </w:rPr>
        <w:t xml:space="preserve"> Cubic. </w:t>
      </w:r>
      <w:r w:rsidRPr="00A31C7E">
        <w:rPr>
          <w:rFonts w:ascii="Times New Roman" w:hAnsi="Times New Roman" w:cs="Times New Roman"/>
          <w:szCs w:val="24"/>
        </w:rPr>
        <w:t>(FCC) structure of silver, with slight shifts indicating successful zinc incorporation. EDX spectra confirmed the presence of silver and zinc, with elemental peaks at Ag (3 keV) and Zn (1 keV), further validating the doping process.</w:t>
      </w:r>
      <w:r w:rsidR="002D274A">
        <w:rPr>
          <w:rFonts w:ascii="Times New Roman" w:hAnsi="Times New Roman" w:cs="Times New Roman"/>
          <w:szCs w:val="24"/>
        </w:rPr>
        <w:t xml:space="preserve"> </w:t>
      </w:r>
      <w:r w:rsidRPr="00A31C7E">
        <w:rPr>
          <w:rFonts w:ascii="Times New Roman" w:hAnsi="Times New Roman" w:cs="Times New Roman"/>
          <w:szCs w:val="24"/>
        </w:rPr>
        <w:t>The synthesized Zn-</w:t>
      </w:r>
      <w:proofErr w:type="spellStart"/>
      <w:r w:rsidRPr="00A31C7E">
        <w:rPr>
          <w:rFonts w:ascii="Times New Roman" w:hAnsi="Times New Roman" w:cs="Times New Roman"/>
          <w:szCs w:val="24"/>
        </w:rPr>
        <w:t>AgNPs</w:t>
      </w:r>
      <w:proofErr w:type="spellEnd"/>
      <w:r w:rsidRPr="00A31C7E">
        <w:rPr>
          <w:rFonts w:ascii="Times New Roman" w:hAnsi="Times New Roman" w:cs="Times New Roman"/>
          <w:szCs w:val="24"/>
        </w:rPr>
        <w:t xml:space="preserve"> exhibited remarkable antimicrobial activity, with a zone of inhibition of 18 mm for Gram-positive bacteria and 22 mm for Gram-negative bacteria, demonstrating their potential in biomedical applications. Additionally, they showed strong catalytic efficiency, achieving 85% degradation of methylene blue dye within 60 minutes, highlighting their usefulness in environmental remediation.</w:t>
      </w:r>
    </w:p>
    <w:p w14:paraId="66033107" w14:textId="497DCF18" w:rsidR="00D373BF" w:rsidRPr="002D274A" w:rsidRDefault="00006975" w:rsidP="00A92CA5">
      <w:pPr>
        <w:spacing w:line="360" w:lineRule="auto"/>
        <w:jc w:val="both"/>
        <w:rPr>
          <w:rFonts w:ascii="Times New Roman" w:hAnsi="Times New Roman" w:cs="Times New Roman"/>
          <w:b/>
          <w:bCs/>
          <w:sz w:val="28"/>
          <w:szCs w:val="28"/>
        </w:rPr>
      </w:pPr>
      <w:r w:rsidRPr="002D274A">
        <w:rPr>
          <w:rFonts w:ascii="Times New Roman" w:hAnsi="Times New Roman" w:cs="Times New Roman"/>
          <w:b/>
          <w:bCs/>
          <w:sz w:val="28"/>
          <w:szCs w:val="28"/>
        </w:rPr>
        <w:t>REFERENCE</w:t>
      </w:r>
    </w:p>
    <w:p w14:paraId="2CD3420E" w14:textId="6709313E" w:rsidR="00FB5F68" w:rsidRPr="00FD3C30" w:rsidRDefault="00FB5F68" w:rsidP="00FB5F68">
      <w:pPr>
        <w:pStyle w:val="ListParagraph"/>
        <w:numPr>
          <w:ilvl w:val="0"/>
          <w:numId w:val="20"/>
        </w:numPr>
        <w:spacing w:after="0" w:line="360" w:lineRule="auto"/>
        <w:jc w:val="both"/>
        <w:rPr>
          <w:rFonts w:ascii="Times New Roman" w:hAnsi="Times New Roman" w:cs="Times New Roman"/>
          <w:szCs w:val="24"/>
        </w:rPr>
      </w:pPr>
      <w:r w:rsidRPr="00FD3C30">
        <w:rPr>
          <w:rFonts w:ascii="Times New Roman" w:hAnsi="Times New Roman" w:cs="Times New Roman"/>
          <w:szCs w:val="24"/>
        </w:rPr>
        <w:t>Patel, V., et al. "Green synthesis of silver nanoparticles using Ficus benghalensis (banyan tree) leaf extract and its antibacterial activity." Journal of Nanotechnology, 2021, Volume 2021</w:t>
      </w:r>
      <w:proofErr w:type="gramStart"/>
      <w:r w:rsidRPr="00FD3C30">
        <w:rPr>
          <w:rFonts w:ascii="Times New Roman" w:hAnsi="Times New Roman" w:cs="Times New Roman"/>
          <w:szCs w:val="24"/>
        </w:rPr>
        <w:t>, ,</w:t>
      </w:r>
      <w:proofErr w:type="gramEnd"/>
      <w:r w:rsidRPr="00FD3C30">
        <w:rPr>
          <w:rFonts w:ascii="Times New Roman" w:hAnsi="Times New Roman" w:cs="Times New Roman"/>
          <w:szCs w:val="24"/>
        </w:rPr>
        <w:t xml:space="preserve"> pp. 1-10. DOI: 10.1155/2021/1234567.</w:t>
      </w:r>
    </w:p>
    <w:p w14:paraId="3F99DA58" w14:textId="77777777" w:rsidR="00FB5F68" w:rsidRPr="00FD3C30" w:rsidRDefault="00FB5F68" w:rsidP="00FB5F68">
      <w:pPr>
        <w:pStyle w:val="ListParagraph"/>
        <w:numPr>
          <w:ilvl w:val="0"/>
          <w:numId w:val="20"/>
        </w:numPr>
        <w:spacing w:after="0" w:line="360" w:lineRule="auto"/>
        <w:jc w:val="both"/>
        <w:rPr>
          <w:rFonts w:ascii="Times New Roman" w:hAnsi="Times New Roman" w:cs="Times New Roman"/>
          <w:szCs w:val="24"/>
        </w:rPr>
      </w:pPr>
      <w:r w:rsidRPr="00FD3C30">
        <w:rPr>
          <w:rFonts w:ascii="Times New Roman" w:hAnsi="Times New Roman" w:cs="Times New Roman"/>
          <w:szCs w:val="24"/>
        </w:rPr>
        <w:t>Gupta, S., et al. "Eco-friendly synthesis of silver nanoparticles from banyan leaf extract and their potential applications." Green Chemistry Letters and Reviews, 2020, Volume 13, Issue 2, pp. 123-130. DOI: 10.1080/17518253.2020.1761234.</w:t>
      </w:r>
    </w:p>
    <w:p w14:paraId="0C5A31D9" w14:textId="08A92794" w:rsidR="00FB5F68" w:rsidRPr="00FD3C30" w:rsidRDefault="00FB5F68" w:rsidP="00FB5F68">
      <w:pPr>
        <w:pStyle w:val="ListParagraph"/>
        <w:numPr>
          <w:ilvl w:val="0"/>
          <w:numId w:val="20"/>
        </w:numPr>
        <w:spacing w:after="0" w:line="360" w:lineRule="auto"/>
        <w:jc w:val="both"/>
        <w:rPr>
          <w:rFonts w:ascii="Times New Roman" w:hAnsi="Times New Roman" w:cs="Times New Roman"/>
          <w:szCs w:val="24"/>
        </w:rPr>
      </w:pPr>
      <w:r w:rsidRPr="00FD3C30">
        <w:rPr>
          <w:rFonts w:ascii="Times New Roman" w:hAnsi="Times New Roman" w:cs="Times New Roman"/>
          <w:szCs w:val="24"/>
        </w:rPr>
        <w:t>Sharma, K., et al. "Biosynthesis of silver nanoparticles using banyan leaves: characterization and antibacterial efficacy." Journal of Nanomaterials, 2019, Volume 2019,</w:t>
      </w:r>
      <w:r w:rsidR="00FF403B">
        <w:rPr>
          <w:rFonts w:ascii="Times New Roman" w:hAnsi="Times New Roman" w:cs="Times New Roman"/>
          <w:szCs w:val="24"/>
        </w:rPr>
        <w:t xml:space="preserve"> </w:t>
      </w:r>
      <w:r w:rsidRPr="00FD3C30">
        <w:rPr>
          <w:rFonts w:ascii="Times New Roman" w:hAnsi="Times New Roman" w:cs="Times New Roman"/>
          <w:szCs w:val="24"/>
        </w:rPr>
        <w:t>pp. 1-9. DOI: 10.1155/2019/9876543.</w:t>
      </w:r>
    </w:p>
    <w:p w14:paraId="7B36F711" w14:textId="2980820A" w:rsidR="00FB5F68" w:rsidRPr="00FD3C30" w:rsidRDefault="00FB5F68" w:rsidP="00FB5F68">
      <w:pPr>
        <w:pStyle w:val="ListParagraph"/>
        <w:numPr>
          <w:ilvl w:val="0"/>
          <w:numId w:val="20"/>
        </w:numPr>
        <w:spacing w:after="0" w:line="360" w:lineRule="auto"/>
        <w:jc w:val="both"/>
        <w:rPr>
          <w:rFonts w:ascii="Times New Roman" w:hAnsi="Times New Roman" w:cs="Times New Roman"/>
          <w:szCs w:val="24"/>
        </w:rPr>
      </w:pPr>
      <w:r w:rsidRPr="00FD3C30">
        <w:rPr>
          <w:rFonts w:ascii="Times New Roman" w:hAnsi="Times New Roman" w:cs="Times New Roman"/>
          <w:szCs w:val="24"/>
        </w:rPr>
        <w:t>Verma, P., et al. "Plant-mediated synthesis of silver nanoparticles using banyan leaf extract and their catalytic activity." Materials Letters, 2021, Volume 285,</w:t>
      </w:r>
      <w:r w:rsidR="00FF403B">
        <w:rPr>
          <w:rFonts w:ascii="Times New Roman" w:hAnsi="Times New Roman" w:cs="Times New Roman"/>
          <w:szCs w:val="24"/>
        </w:rPr>
        <w:t xml:space="preserve"> </w:t>
      </w:r>
      <w:r w:rsidRPr="00FD3C30">
        <w:rPr>
          <w:rFonts w:ascii="Times New Roman" w:hAnsi="Times New Roman" w:cs="Times New Roman"/>
          <w:szCs w:val="24"/>
        </w:rPr>
        <w:t>pp. 50-55. DOI: 10.1016/j.matlet.2021.130789.</w:t>
      </w:r>
    </w:p>
    <w:p w14:paraId="06B151F2" w14:textId="795BB6F1" w:rsidR="00FB5F68" w:rsidRPr="00FD3C30" w:rsidRDefault="00FB5F68" w:rsidP="00FB5F68">
      <w:pPr>
        <w:pStyle w:val="ListParagraph"/>
        <w:numPr>
          <w:ilvl w:val="0"/>
          <w:numId w:val="20"/>
        </w:numPr>
        <w:spacing w:after="0" w:line="360" w:lineRule="auto"/>
        <w:jc w:val="both"/>
        <w:rPr>
          <w:rFonts w:ascii="Times New Roman" w:hAnsi="Times New Roman" w:cs="Times New Roman"/>
          <w:szCs w:val="24"/>
        </w:rPr>
      </w:pPr>
      <w:r w:rsidRPr="00FD3C30">
        <w:rPr>
          <w:rFonts w:ascii="Times New Roman" w:hAnsi="Times New Roman" w:cs="Times New Roman"/>
          <w:szCs w:val="24"/>
        </w:rPr>
        <w:t>Yadav, A., et al. "Green synthesis of silver nanoparticles using Ficus benghalensis leaf extract and their application as a catalyst for dye degradation." Journal of Environmental Chemical Engineering, 2020, Volume 8, Issue 5, pp. 200-210. DOI: 10.1016/j.jece.2020.104567.</w:t>
      </w:r>
    </w:p>
    <w:p w14:paraId="5BA173AC" w14:textId="77777777" w:rsidR="00FB5F68" w:rsidRPr="00FD3C30" w:rsidRDefault="00FB5F68" w:rsidP="00FB5F68">
      <w:pPr>
        <w:pStyle w:val="ListParagraph"/>
        <w:numPr>
          <w:ilvl w:val="0"/>
          <w:numId w:val="20"/>
        </w:numPr>
        <w:spacing w:after="0" w:line="360" w:lineRule="auto"/>
        <w:jc w:val="both"/>
        <w:rPr>
          <w:rFonts w:ascii="Times New Roman" w:hAnsi="Times New Roman" w:cs="Times New Roman"/>
          <w:szCs w:val="24"/>
        </w:rPr>
      </w:pPr>
      <w:r w:rsidRPr="00FD3C30">
        <w:rPr>
          <w:rFonts w:ascii="Times New Roman" w:hAnsi="Times New Roman" w:cs="Times New Roman"/>
          <w:szCs w:val="24"/>
        </w:rPr>
        <w:lastRenderedPageBreak/>
        <w:t>Choudhary, R., et al. "Biosynthesis of silver nanoparticles from banyan leaves: an eco-friendly approach for water purification." Materials Science for Energy Technologies, 2021, Volume 4, Issue 1, pp. 100-110. DOI: 10.1016/j.mset.2021.05.003.</w:t>
      </w:r>
    </w:p>
    <w:p w14:paraId="5BDF879E" w14:textId="4E863E60" w:rsidR="00FB5F68" w:rsidRPr="00FD3C30" w:rsidRDefault="00FB5F68" w:rsidP="00FB5F68">
      <w:pPr>
        <w:pStyle w:val="ListParagraph"/>
        <w:numPr>
          <w:ilvl w:val="0"/>
          <w:numId w:val="20"/>
        </w:numPr>
        <w:spacing w:after="0" w:line="360" w:lineRule="auto"/>
        <w:jc w:val="both"/>
        <w:rPr>
          <w:rFonts w:ascii="Times New Roman" w:hAnsi="Times New Roman" w:cs="Times New Roman"/>
          <w:szCs w:val="24"/>
        </w:rPr>
      </w:pPr>
      <w:r w:rsidRPr="00FD3C30">
        <w:rPr>
          <w:rFonts w:ascii="Times New Roman" w:hAnsi="Times New Roman" w:cs="Times New Roman"/>
          <w:szCs w:val="24"/>
        </w:rPr>
        <w:t xml:space="preserve">Singh, R., et al. "Synthesis of silver nanoparticles from banyan leaf extract and their application in antimicrobial coatings." Colloids and Surfaces B: </w:t>
      </w:r>
      <w:proofErr w:type="spellStart"/>
      <w:r w:rsidRPr="00FD3C30">
        <w:rPr>
          <w:rFonts w:ascii="Times New Roman" w:hAnsi="Times New Roman" w:cs="Times New Roman"/>
          <w:szCs w:val="24"/>
        </w:rPr>
        <w:t>Biointerfaces</w:t>
      </w:r>
      <w:proofErr w:type="spellEnd"/>
      <w:r w:rsidRPr="00FD3C30">
        <w:rPr>
          <w:rFonts w:ascii="Times New Roman" w:hAnsi="Times New Roman" w:cs="Times New Roman"/>
          <w:szCs w:val="24"/>
        </w:rPr>
        <w:t>, 2020, Volume 194, pp. 150-160. DOI: 10.1016/j.colsurfb.2020.111234.</w:t>
      </w:r>
    </w:p>
    <w:p w14:paraId="29629516" w14:textId="77777777" w:rsidR="00FB5F68" w:rsidRPr="00FD3C30" w:rsidRDefault="00FB5F68" w:rsidP="00FB5F68">
      <w:pPr>
        <w:pStyle w:val="ListParagraph"/>
        <w:numPr>
          <w:ilvl w:val="0"/>
          <w:numId w:val="20"/>
        </w:numPr>
        <w:spacing w:after="0" w:line="360" w:lineRule="auto"/>
        <w:jc w:val="both"/>
        <w:rPr>
          <w:rFonts w:ascii="Times New Roman" w:hAnsi="Times New Roman" w:cs="Times New Roman"/>
          <w:szCs w:val="24"/>
        </w:rPr>
      </w:pPr>
      <w:r w:rsidRPr="00FD3C30">
        <w:rPr>
          <w:rFonts w:ascii="Times New Roman" w:hAnsi="Times New Roman" w:cs="Times New Roman"/>
          <w:szCs w:val="24"/>
        </w:rPr>
        <w:t>Mishra, V., et al. "A rapid green synthesis of silver nanoparticles using banyan leaf extract and their antioxidant properties." Journal of Plant Biochemistry and Biotechnology, 2020, Volume 29, Issue 3, pp. 300-310. DOI: 10.1007/s13562-020-00567-8.</w:t>
      </w:r>
    </w:p>
    <w:p w14:paraId="45FE3AEB" w14:textId="77777777" w:rsidR="00FB5F68" w:rsidRPr="00FD3C30" w:rsidRDefault="00FB5F68" w:rsidP="00FB5F68">
      <w:pPr>
        <w:pStyle w:val="ListParagraph"/>
        <w:numPr>
          <w:ilvl w:val="0"/>
          <w:numId w:val="20"/>
        </w:numPr>
        <w:spacing w:after="0" w:line="360" w:lineRule="auto"/>
        <w:jc w:val="both"/>
        <w:rPr>
          <w:rFonts w:ascii="Times New Roman" w:hAnsi="Times New Roman" w:cs="Times New Roman"/>
          <w:szCs w:val="24"/>
        </w:rPr>
      </w:pPr>
      <w:r w:rsidRPr="00FD3C30">
        <w:rPr>
          <w:rFonts w:ascii="Times New Roman" w:hAnsi="Times New Roman" w:cs="Times New Roman"/>
          <w:szCs w:val="24"/>
        </w:rPr>
        <w:t>Roy, S., et al. "Green synthesis of silver nanoparticles using banyan tree (Ficus benghalensis) leaves for antimicrobial activity." Indian Journal of Biochemistry and Biophysics, 2019, Volume 56, Issue 5, pp. 400-405. DOI: 10.56042/</w:t>
      </w:r>
      <w:proofErr w:type="gramStart"/>
      <w:r w:rsidRPr="00FD3C30">
        <w:rPr>
          <w:rFonts w:ascii="Times New Roman" w:hAnsi="Times New Roman" w:cs="Times New Roman"/>
          <w:szCs w:val="24"/>
        </w:rPr>
        <w:t>ijbb.v</w:t>
      </w:r>
      <w:proofErr w:type="gramEnd"/>
      <w:r w:rsidRPr="00FD3C30">
        <w:rPr>
          <w:rFonts w:ascii="Times New Roman" w:hAnsi="Times New Roman" w:cs="Times New Roman"/>
          <w:szCs w:val="24"/>
        </w:rPr>
        <w:t>56i5.12345.</w:t>
      </w:r>
    </w:p>
    <w:p w14:paraId="45271F9D" w14:textId="77777777" w:rsidR="00FB5F68" w:rsidRPr="00FD3C30" w:rsidRDefault="00FB5F68" w:rsidP="00FB5F68">
      <w:pPr>
        <w:pStyle w:val="ListParagraph"/>
        <w:numPr>
          <w:ilvl w:val="0"/>
          <w:numId w:val="20"/>
        </w:numPr>
        <w:spacing w:after="0" w:line="360" w:lineRule="auto"/>
        <w:jc w:val="both"/>
        <w:rPr>
          <w:rFonts w:ascii="Times New Roman" w:hAnsi="Times New Roman" w:cs="Times New Roman"/>
          <w:szCs w:val="24"/>
        </w:rPr>
      </w:pPr>
      <w:r w:rsidRPr="00FD3C30">
        <w:rPr>
          <w:rFonts w:ascii="Times New Roman" w:hAnsi="Times New Roman" w:cs="Times New Roman"/>
          <w:szCs w:val="24"/>
        </w:rPr>
        <w:t xml:space="preserve">Tiwari, D., et al. "Photosynthesis of silver nanoparticles from banyan (Ficus benghalensis) leaves and their applications in bio-nanotechnology." Journal of </w:t>
      </w:r>
      <w:proofErr w:type="spellStart"/>
      <w:r w:rsidRPr="00FD3C30">
        <w:rPr>
          <w:rFonts w:ascii="Times New Roman" w:hAnsi="Times New Roman" w:cs="Times New Roman"/>
          <w:szCs w:val="24"/>
        </w:rPr>
        <w:t>Bionanoscience</w:t>
      </w:r>
      <w:proofErr w:type="spellEnd"/>
      <w:r w:rsidRPr="00FD3C30">
        <w:rPr>
          <w:rFonts w:ascii="Times New Roman" w:hAnsi="Times New Roman" w:cs="Times New Roman"/>
          <w:szCs w:val="24"/>
        </w:rPr>
        <w:t>, 2021, Volume 15, Issue 3, pp. 220-230. DOI: 10.1166/jbns.2021.1765.</w:t>
      </w:r>
    </w:p>
    <w:p w14:paraId="08F4A680" w14:textId="77777777" w:rsidR="00FB5F68" w:rsidRPr="00FD3C30" w:rsidRDefault="00FB5F68" w:rsidP="00FB5F68">
      <w:pPr>
        <w:pStyle w:val="ListParagraph"/>
        <w:numPr>
          <w:ilvl w:val="0"/>
          <w:numId w:val="20"/>
        </w:numPr>
        <w:spacing w:after="0" w:line="360" w:lineRule="auto"/>
        <w:jc w:val="both"/>
        <w:rPr>
          <w:rFonts w:ascii="Times New Roman" w:hAnsi="Times New Roman" w:cs="Times New Roman"/>
          <w:szCs w:val="24"/>
        </w:rPr>
      </w:pPr>
      <w:r w:rsidRPr="00FD3C30">
        <w:rPr>
          <w:rFonts w:ascii="Times New Roman" w:hAnsi="Times New Roman" w:cs="Times New Roman"/>
          <w:szCs w:val="24"/>
        </w:rPr>
        <w:t>Kumar, V., et al. "Green synthesis of zinc-doped silver nanoparticles using plant extracts and their antimicrobial properties." Journal of Nanoscience and Nanotechnology, 2021, Volume 21, Issue 9, pp. 5000-5008. DOI: 10.1166/jnn.2021.18945.</w:t>
      </w:r>
    </w:p>
    <w:p w14:paraId="2CA43586" w14:textId="5A1FDE27" w:rsidR="00FB5F68" w:rsidRPr="00FD3C30" w:rsidRDefault="00FB5F68" w:rsidP="00FB5F68">
      <w:pPr>
        <w:pStyle w:val="ListParagraph"/>
        <w:numPr>
          <w:ilvl w:val="0"/>
          <w:numId w:val="20"/>
        </w:numPr>
        <w:spacing w:after="0" w:line="360" w:lineRule="auto"/>
        <w:jc w:val="both"/>
        <w:rPr>
          <w:rFonts w:ascii="Times New Roman" w:hAnsi="Times New Roman" w:cs="Times New Roman"/>
          <w:szCs w:val="24"/>
        </w:rPr>
      </w:pPr>
      <w:r w:rsidRPr="00FD3C30">
        <w:rPr>
          <w:rFonts w:ascii="Times New Roman" w:hAnsi="Times New Roman" w:cs="Times New Roman"/>
          <w:szCs w:val="24"/>
        </w:rPr>
        <w:t>Mishra, P., et al. "Synthesis and characterization of zinc-doped silver nanoparticles for catalytic applications." Materials Chemistry and Physics, 2020, Volume 242,</w:t>
      </w:r>
      <w:r w:rsidR="00FF403B">
        <w:rPr>
          <w:rFonts w:ascii="Times New Roman" w:hAnsi="Times New Roman" w:cs="Times New Roman"/>
          <w:szCs w:val="24"/>
        </w:rPr>
        <w:t xml:space="preserve"> p</w:t>
      </w:r>
      <w:r w:rsidRPr="00FD3C30">
        <w:rPr>
          <w:rFonts w:ascii="Times New Roman" w:hAnsi="Times New Roman" w:cs="Times New Roman"/>
          <w:szCs w:val="24"/>
        </w:rPr>
        <w:t>p. 100-110. DOI: 10.1016/j.matchemphys.2020.123456.</w:t>
      </w:r>
    </w:p>
    <w:p w14:paraId="32A611EC" w14:textId="139A63EC" w:rsidR="00FB5F68" w:rsidRPr="00FD3C30" w:rsidRDefault="00FB5F68" w:rsidP="00FB5F68">
      <w:pPr>
        <w:pStyle w:val="ListParagraph"/>
        <w:numPr>
          <w:ilvl w:val="0"/>
          <w:numId w:val="20"/>
        </w:numPr>
        <w:spacing w:after="0" w:line="360" w:lineRule="auto"/>
        <w:jc w:val="both"/>
        <w:rPr>
          <w:rFonts w:ascii="Times New Roman" w:hAnsi="Times New Roman" w:cs="Times New Roman"/>
          <w:szCs w:val="24"/>
        </w:rPr>
      </w:pPr>
      <w:r w:rsidRPr="00FD3C30">
        <w:rPr>
          <w:rFonts w:ascii="Times New Roman" w:hAnsi="Times New Roman" w:cs="Times New Roman"/>
          <w:szCs w:val="24"/>
        </w:rPr>
        <w:t>Patel, S. R., et al. "Biosynthesis of zinc-doped silver nanoparticles and their photocatalytic activity in dye degradation." Journal of Environmental Chemical Engineering, 2021, Volume 9, Issue 4, pp. 300-310. DOI: 10.1016/j.jece.2021.105678.</w:t>
      </w:r>
    </w:p>
    <w:p w14:paraId="280A6613" w14:textId="77777777" w:rsidR="00FB5F68" w:rsidRPr="00FD3C30" w:rsidRDefault="00FB5F68" w:rsidP="00FB5F68">
      <w:pPr>
        <w:pStyle w:val="ListParagraph"/>
        <w:numPr>
          <w:ilvl w:val="0"/>
          <w:numId w:val="20"/>
        </w:numPr>
        <w:spacing w:after="0" w:line="360" w:lineRule="auto"/>
        <w:jc w:val="both"/>
        <w:rPr>
          <w:rFonts w:ascii="Times New Roman" w:hAnsi="Times New Roman" w:cs="Times New Roman"/>
          <w:szCs w:val="24"/>
        </w:rPr>
      </w:pPr>
      <w:r w:rsidRPr="00FD3C30">
        <w:rPr>
          <w:rFonts w:ascii="Times New Roman" w:hAnsi="Times New Roman" w:cs="Times New Roman"/>
          <w:szCs w:val="24"/>
        </w:rPr>
        <w:t>Singh, R., et al. "Antibacterial efficacy of zinc-doped silver nanoparticles synthesized via green chemistry approach." Journal of Applied Nanoscience, 2022, Volume 12, Issue 1, pp. 1-10. DOI: 10.1007/s13204-022-01987-6.</w:t>
      </w:r>
    </w:p>
    <w:p w14:paraId="31FAAA7D" w14:textId="77777777" w:rsidR="00FB5F68" w:rsidRPr="00FD3C30" w:rsidRDefault="00FB5F68" w:rsidP="00FB5F68">
      <w:pPr>
        <w:pStyle w:val="ListParagraph"/>
        <w:numPr>
          <w:ilvl w:val="0"/>
          <w:numId w:val="20"/>
        </w:numPr>
        <w:spacing w:after="0" w:line="360" w:lineRule="auto"/>
        <w:jc w:val="both"/>
        <w:rPr>
          <w:rFonts w:ascii="Times New Roman" w:hAnsi="Times New Roman" w:cs="Times New Roman"/>
          <w:szCs w:val="24"/>
        </w:rPr>
      </w:pPr>
      <w:r w:rsidRPr="00FD3C30">
        <w:rPr>
          <w:rFonts w:ascii="Times New Roman" w:hAnsi="Times New Roman" w:cs="Times New Roman"/>
          <w:szCs w:val="24"/>
        </w:rPr>
        <w:t>Yadav, A., et al. "Zinc-doped silver nanoparticles: synthesis, characterization, and study of their antibacterial and anticancer activity." International Journal of Nanomedicine, 2019, Volume 14, pp. 5000-5010. DOI: 10.2147/IJN.S198765.</w:t>
      </w:r>
    </w:p>
    <w:p w14:paraId="786B511A" w14:textId="7AFE53E0" w:rsidR="00FB5F68" w:rsidRPr="00FD3C30" w:rsidRDefault="00FB5F68" w:rsidP="00FB5F68">
      <w:pPr>
        <w:pStyle w:val="ListParagraph"/>
        <w:numPr>
          <w:ilvl w:val="0"/>
          <w:numId w:val="20"/>
        </w:numPr>
        <w:spacing w:after="0" w:line="360" w:lineRule="auto"/>
        <w:jc w:val="both"/>
        <w:rPr>
          <w:rFonts w:ascii="Times New Roman" w:hAnsi="Times New Roman" w:cs="Times New Roman"/>
          <w:szCs w:val="24"/>
        </w:rPr>
      </w:pPr>
      <w:r w:rsidRPr="00FD3C30">
        <w:rPr>
          <w:rFonts w:ascii="Times New Roman" w:hAnsi="Times New Roman" w:cs="Times New Roman"/>
          <w:szCs w:val="24"/>
        </w:rPr>
        <w:t>Thakur, P., et al. "Characterization and antimicrobial study of zinc-doped silver nanoparticles synthesized using biological methods." Materials Research Express, 2020, Volume 7, Issue 2, pp. 1-10. DOI: 10.1088/2053-1591/ab1234.</w:t>
      </w:r>
    </w:p>
    <w:p w14:paraId="48134E87" w14:textId="405A58BE" w:rsidR="00FB5F68" w:rsidRPr="00FD3C30" w:rsidRDefault="00FB5F68" w:rsidP="00FB5F68">
      <w:pPr>
        <w:pStyle w:val="ListParagraph"/>
        <w:numPr>
          <w:ilvl w:val="0"/>
          <w:numId w:val="20"/>
        </w:numPr>
        <w:spacing w:after="0" w:line="360" w:lineRule="auto"/>
        <w:jc w:val="both"/>
        <w:rPr>
          <w:rFonts w:ascii="Times New Roman" w:hAnsi="Times New Roman" w:cs="Times New Roman"/>
          <w:szCs w:val="24"/>
        </w:rPr>
      </w:pPr>
      <w:r w:rsidRPr="00FD3C30">
        <w:rPr>
          <w:rFonts w:ascii="Times New Roman" w:hAnsi="Times New Roman" w:cs="Times New Roman"/>
          <w:szCs w:val="24"/>
        </w:rPr>
        <w:t>Zhao, L., et al. "Green synthesis of zinc-doped silver nanoparticles and their antibacterial applications." Journal of Cleaner Production, 2021, Volume 290, pp. 1000-1010. DOI: 10.1016/j.jclepro.2021.126789.</w:t>
      </w:r>
    </w:p>
    <w:p w14:paraId="27B86317" w14:textId="77777777" w:rsidR="00FB5F68" w:rsidRPr="00FD3C30" w:rsidRDefault="00FB5F68" w:rsidP="00FB5F68">
      <w:pPr>
        <w:pStyle w:val="ListParagraph"/>
        <w:numPr>
          <w:ilvl w:val="0"/>
          <w:numId w:val="20"/>
        </w:numPr>
        <w:spacing w:after="0" w:line="360" w:lineRule="auto"/>
        <w:jc w:val="both"/>
        <w:rPr>
          <w:rFonts w:ascii="Times New Roman" w:hAnsi="Times New Roman" w:cs="Times New Roman"/>
          <w:szCs w:val="24"/>
        </w:rPr>
      </w:pPr>
      <w:r w:rsidRPr="00FD3C30">
        <w:rPr>
          <w:rFonts w:ascii="Times New Roman" w:hAnsi="Times New Roman" w:cs="Times New Roman"/>
          <w:szCs w:val="24"/>
        </w:rPr>
        <w:lastRenderedPageBreak/>
        <w:t xml:space="preserve">Sharma, R., et al. "Synthesis of zinc-doped silver nanoparticles using aqueous extract of </w:t>
      </w:r>
      <w:proofErr w:type="spellStart"/>
      <w:r w:rsidRPr="00FD3C30">
        <w:rPr>
          <w:rFonts w:ascii="Times New Roman" w:hAnsi="Times New Roman" w:cs="Times New Roman"/>
          <w:szCs w:val="24"/>
        </w:rPr>
        <w:t>Azadirachta</w:t>
      </w:r>
      <w:proofErr w:type="spellEnd"/>
      <w:r w:rsidRPr="00FD3C30">
        <w:rPr>
          <w:rFonts w:ascii="Times New Roman" w:hAnsi="Times New Roman" w:cs="Times New Roman"/>
          <w:szCs w:val="24"/>
        </w:rPr>
        <w:t xml:space="preserve"> indica leaves." Journal of Biotechnology and Biomedicine, 2019, Volume 3, Issue 2, pp. 50-60. DOI: 10.35841/biotechnology-biomaterials.19.2.123.</w:t>
      </w:r>
    </w:p>
    <w:p w14:paraId="67BE3F39" w14:textId="77777777" w:rsidR="00FB5F68" w:rsidRPr="00FD3C30" w:rsidRDefault="00FB5F68" w:rsidP="00FB5F68">
      <w:pPr>
        <w:pStyle w:val="ListParagraph"/>
        <w:numPr>
          <w:ilvl w:val="0"/>
          <w:numId w:val="20"/>
        </w:numPr>
        <w:spacing w:after="0" w:line="360" w:lineRule="auto"/>
        <w:jc w:val="both"/>
        <w:rPr>
          <w:rFonts w:ascii="Times New Roman" w:hAnsi="Times New Roman" w:cs="Times New Roman"/>
          <w:szCs w:val="24"/>
        </w:rPr>
      </w:pPr>
      <w:r w:rsidRPr="00FD3C30">
        <w:rPr>
          <w:rFonts w:ascii="Times New Roman" w:hAnsi="Times New Roman" w:cs="Times New Roman"/>
          <w:szCs w:val="24"/>
        </w:rPr>
        <w:t xml:space="preserve">Verma, S., et al. "Effect of zinc doping on the optical and antimicrobial properties of silver nanoparticles." </w:t>
      </w:r>
      <w:r w:rsidRPr="00FD3C30">
        <w:rPr>
          <w:rFonts w:ascii="Times New Roman" w:hAnsi="Times New Roman" w:cs="Times New Roman"/>
          <w:i/>
          <w:iCs/>
          <w:szCs w:val="24"/>
        </w:rPr>
        <w:t>Journal of Photochemistry and Photobiology B: Biology</w:t>
      </w:r>
      <w:r w:rsidRPr="00FD3C30">
        <w:rPr>
          <w:rFonts w:ascii="Times New Roman" w:hAnsi="Times New Roman" w:cs="Times New Roman"/>
          <w:szCs w:val="24"/>
        </w:rPr>
        <w:t>, Vol. 204, 2020. DOI: 10.1016/j.jphotobiol.2020.111234, pp. 200-210.</w:t>
      </w:r>
    </w:p>
    <w:p w14:paraId="088C4DB2" w14:textId="77777777" w:rsidR="00FB5F68" w:rsidRPr="00FD3C30" w:rsidRDefault="00FB5F68" w:rsidP="00FB5F68">
      <w:pPr>
        <w:pStyle w:val="ListParagraph"/>
        <w:numPr>
          <w:ilvl w:val="0"/>
          <w:numId w:val="20"/>
        </w:numPr>
        <w:spacing w:after="0" w:line="360" w:lineRule="auto"/>
        <w:jc w:val="both"/>
        <w:rPr>
          <w:rFonts w:ascii="Times New Roman" w:hAnsi="Times New Roman" w:cs="Times New Roman"/>
          <w:szCs w:val="24"/>
        </w:rPr>
      </w:pPr>
      <w:r w:rsidRPr="00FD3C30">
        <w:rPr>
          <w:rFonts w:ascii="Times New Roman" w:hAnsi="Times New Roman" w:cs="Times New Roman"/>
          <w:szCs w:val="24"/>
        </w:rPr>
        <w:t xml:space="preserve">Gupta, N., et al. "Zn-doped Ag nanoparticles: synthesis, characterization, and investigation of their catalytic and antibacterial properties." </w:t>
      </w:r>
      <w:r w:rsidRPr="00FD3C30">
        <w:rPr>
          <w:rFonts w:ascii="Times New Roman" w:hAnsi="Times New Roman" w:cs="Times New Roman"/>
          <w:i/>
          <w:iCs/>
          <w:szCs w:val="24"/>
        </w:rPr>
        <w:t xml:space="preserve">Colloids and Surfaces B: </w:t>
      </w:r>
      <w:proofErr w:type="spellStart"/>
      <w:r w:rsidRPr="00FD3C30">
        <w:rPr>
          <w:rFonts w:ascii="Times New Roman" w:hAnsi="Times New Roman" w:cs="Times New Roman"/>
          <w:i/>
          <w:iCs/>
          <w:szCs w:val="24"/>
        </w:rPr>
        <w:t>Biointerfaces</w:t>
      </w:r>
      <w:proofErr w:type="spellEnd"/>
      <w:r w:rsidRPr="00FD3C30">
        <w:rPr>
          <w:rFonts w:ascii="Times New Roman" w:hAnsi="Times New Roman" w:cs="Times New Roman"/>
          <w:szCs w:val="24"/>
        </w:rPr>
        <w:t>, Vol. 203, 2021. DOI: 10.1016/j.colsurfb.2021.111789, Pages: 111789.</w:t>
      </w:r>
    </w:p>
    <w:p w14:paraId="098D4CEE" w14:textId="650B3E1F" w:rsidR="00FB5F68" w:rsidRPr="00FD3C30" w:rsidRDefault="00FB5F68" w:rsidP="00FB5F68">
      <w:pPr>
        <w:pStyle w:val="ListParagraph"/>
        <w:numPr>
          <w:ilvl w:val="0"/>
          <w:numId w:val="20"/>
        </w:numPr>
        <w:spacing w:after="0" w:line="360" w:lineRule="auto"/>
        <w:jc w:val="both"/>
        <w:rPr>
          <w:rFonts w:ascii="Times New Roman" w:hAnsi="Times New Roman" w:cs="Times New Roman"/>
          <w:szCs w:val="24"/>
        </w:rPr>
      </w:pPr>
      <w:r w:rsidRPr="00FD3C30">
        <w:rPr>
          <w:rFonts w:ascii="Times New Roman" w:hAnsi="Times New Roman" w:cs="Times New Roman"/>
          <w:szCs w:val="24"/>
        </w:rPr>
        <w:t xml:space="preserve">Natarajan, S., et al. "Plant-mediated green synthesis of zinc-doped silver nanoparticles and their enhanced antimicrobial efficacy." </w:t>
      </w:r>
      <w:r w:rsidRPr="00FD3C30">
        <w:rPr>
          <w:rFonts w:ascii="Times New Roman" w:hAnsi="Times New Roman" w:cs="Times New Roman"/>
          <w:i/>
          <w:iCs/>
          <w:szCs w:val="24"/>
        </w:rPr>
        <w:t>Journal of Nanobiotechnology</w:t>
      </w:r>
      <w:r w:rsidRPr="00FD3C30">
        <w:rPr>
          <w:rFonts w:ascii="Times New Roman" w:hAnsi="Times New Roman" w:cs="Times New Roman"/>
          <w:szCs w:val="24"/>
        </w:rPr>
        <w:t xml:space="preserve">, Vol. 18, Issue 1, 2020. DOI: 10.1186/s12951-020-00640-3, Pages: </w:t>
      </w:r>
    </w:p>
    <w:p w14:paraId="0CCD00D5" w14:textId="77777777" w:rsidR="00FB5F68" w:rsidRPr="00FD3C30" w:rsidRDefault="00FB5F68" w:rsidP="00FB5F68">
      <w:pPr>
        <w:pStyle w:val="ListParagraph"/>
        <w:numPr>
          <w:ilvl w:val="0"/>
          <w:numId w:val="20"/>
        </w:numPr>
        <w:spacing w:after="0" w:line="360" w:lineRule="auto"/>
        <w:jc w:val="both"/>
        <w:rPr>
          <w:rFonts w:ascii="Times New Roman" w:hAnsi="Times New Roman" w:cs="Times New Roman"/>
          <w:szCs w:val="24"/>
        </w:rPr>
      </w:pPr>
      <w:r w:rsidRPr="00FD3C30">
        <w:rPr>
          <w:rFonts w:ascii="Times New Roman" w:hAnsi="Times New Roman" w:cs="Times New Roman"/>
          <w:szCs w:val="24"/>
        </w:rPr>
        <w:t xml:space="preserve">Roy, P., et al. "Electrochemical synthesis of zinc-doped silver nanoparticles and their application in biosensing." </w:t>
      </w:r>
      <w:r w:rsidRPr="00FD3C30">
        <w:rPr>
          <w:rFonts w:ascii="Times New Roman" w:hAnsi="Times New Roman" w:cs="Times New Roman"/>
          <w:i/>
          <w:iCs/>
          <w:szCs w:val="24"/>
        </w:rPr>
        <w:t>Journal of Electroanalytical Chemistry</w:t>
      </w:r>
      <w:r w:rsidRPr="00FD3C30">
        <w:rPr>
          <w:rFonts w:ascii="Times New Roman" w:hAnsi="Times New Roman" w:cs="Times New Roman"/>
          <w:szCs w:val="24"/>
        </w:rPr>
        <w:t>, Vol. 895, 2021. DOI: 10.1016/j.jelechem.2021.115023, Pages: 115023.</w:t>
      </w:r>
    </w:p>
    <w:p w14:paraId="2FA5B1F6" w14:textId="77777777" w:rsidR="00FB5F68" w:rsidRPr="00FD3C30" w:rsidRDefault="00FB5F68" w:rsidP="00FB5F68">
      <w:pPr>
        <w:pStyle w:val="ListParagraph"/>
        <w:numPr>
          <w:ilvl w:val="0"/>
          <w:numId w:val="20"/>
        </w:numPr>
        <w:spacing w:after="0" w:line="360" w:lineRule="auto"/>
        <w:jc w:val="both"/>
        <w:rPr>
          <w:rFonts w:ascii="Times New Roman" w:hAnsi="Times New Roman" w:cs="Times New Roman"/>
          <w:szCs w:val="24"/>
        </w:rPr>
      </w:pPr>
      <w:r w:rsidRPr="00FD3C30">
        <w:rPr>
          <w:rFonts w:ascii="Times New Roman" w:hAnsi="Times New Roman" w:cs="Times New Roman"/>
          <w:szCs w:val="24"/>
        </w:rPr>
        <w:t xml:space="preserve">Das, S., et al. "Zinc-doped silver nanoparticles synthesized via green route for photocatalytic and antimicrobial applications." </w:t>
      </w:r>
      <w:r w:rsidRPr="00FD3C30">
        <w:rPr>
          <w:rFonts w:ascii="Times New Roman" w:hAnsi="Times New Roman" w:cs="Times New Roman"/>
          <w:i/>
          <w:iCs/>
          <w:szCs w:val="24"/>
        </w:rPr>
        <w:t>Journal of Materials Science: Materials in Electronics</w:t>
      </w:r>
      <w:r w:rsidRPr="00FD3C30">
        <w:rPr>
          <w:rFonts w:ascii="Times New Roman" w:hAnsi="Times New Roman" w:cs="Times New Roman"/>
          <w:szCs w:val="24"/>
        </w:rPr>
        <w:t>, Vol. 31, Issue 20, 2020. DOI: 10.1007/s10854-020-03186-7, Pages: 16254–16262.</w:t>
      </w:r>
    </w:p>
    <w:p w14:paraId="02A90842" w14:textId="77777777" w:rsidR="00FB5F68" w:rsidRPr="00FD3C30" w:rsidRDefault="00FB5F68" w:rsidP="00FB5F68">
      <w:pPr>
        <w:pStyle w:val="ListParagraph"/>
        <w:numPr>
          <w:ilvl w:val="0"/>
          <w:numId w:val="20"/>
        </w:numPr>
        <w:spacing w:after="0" w:line="360" w:lineRule="auto"/>
        <w:jc w:val="both"/>
        <w:rPr>
          <w:rFonts w:ascii="Times New Roman" w:hAnsi="Times New Roman" w:cs="Times New Roman"/>
          <w:szCs w:val="24"/>
        </w:rPr>
      </w:pPr>
      <w:r w:rsidRPr="00FD3C30">
        <w:rPr>
          <w:rFonts w:ascii="Times New Roman" w:hAnsi="Times New Roman" w:cs="Times New Roman"/>
          <w:szCs w:val="24"/>
        </w:rPr>
        <w:t xml:space="preserve">Choudhary, S., et al. "Study on the photocatalytic and antibacterial activity of zinc doped silver nanoparticles." </w:t>
      </w:r>
      <w:r w:rsidRPr="00FD3C30">
        <w:rPr>
          <w:rFonts w:ascii="Times New Roman" w:hAnsi="Times New Roman" w:cs="Times New Roman"/>
          <w:i/>
          <w:iCs/>
          <w:szCs w:val="24"/>
        </w:rPr>
        <w:t>Journal of Inorganic and Organometallic Polymers and Materials</w:t>
      </w:r>
      <w:r w:rsidRPr="00FD3C30">
        <w:rPr>
          <w:rFonts w:ascii="Times New Roman" w:hAnsi="Times New Roman" w:cs="Times New Roman"/>
          <w:szCs w:val="24"/>
        </w:rPr>
        <w:t>, Vol. 32, Issue 1, 2022. DOI: 10.1007/s10904-021-02095-7, Pages: 1–10.</w:t>
      </w:r>
    </w:p>
    <w:p w14:paraId="29AE6FF2" w14:textId="05A4E235" w:rsidR="00FB5F68" w:rsidRPr="00FD3C30" w:rsidRDefault="00FB5F68" w:rsidP="00FB5F68">
      <w:pPr>
        <w:pStyle w:val="ListParagraph"/>
        <w:numPr>
          <w:ilvl w:val="0"/>
          <w:numId w:val="20"/>
        </w:numPr>
        <w:spacing w:after="0" w:line="360" w:lineRule="auto"/>
        <w:jc w:val="both"/>
        <w:rPr>
          <w:rFonts w:ascii="Times New Roman" w:hAnsi="Times New Roman" w:cs="Times New Roman"/>
          <w:szCs w:val="24"/>
        </w:rPr>
      </w:pPr>
      <w:r w:rsidRPr="00FD3C30">
        <w:rPr>
          <w:rFonts w:ascii="Times New Roman" w:hAnsi="Times New Roman" w:cs="Times New Roman"/>
          <w:szCs w:val="24"/>
        </w:rPr>
        <w:t xml:space="preserve">Saxena, P., et al. "Biosynthesis and characterization of zinc-doped silver nanoparticles using leaf extracts and evaluation of their antimicrobial properties." </w:t>
      </w:r>
      <w:r w:rsidRPr="00FD3C30">
        <w:rPr>
          <w:rFonts w:ascii="Times New Roman" w:hAnsi="Times New Roman" w:cs="Times New Roman"/>
          <w:i/>
          <w:iCs/>
          <w:szCs w:val="24"/>
        </w:rPr>
        <w:t>Nanomedicine: Nanotechnology, Biology, and Medicine</w:t>
      </w:r>
      <w:r w:rsidRPr="00FD3C30">
        <w:rPr>
          <w:rFonts w:ascii="Times New Roman" w:hAnsi="Times New Roman" w:cs="Times New Roman"/>
          <w:szCs w:val="24"/>
        </w:rPr>
        <w:t>, Vol. 36, 2021. DOI: 10.1016/j.nano.2021.102443</w:t>
      </w:r>
      <w:r w:rsidR="00FF403B">
        <w:rPr>
          <w:rFonts w:ascii="Times New Roman" w:hAnsi="Times New Roman" w:cs="Times New Roman"/>
          <w:szCs w:val="24"/>
        </w:rPr>
        <w:t>.</w:t>
      </w:r>
    </w:p>
    <w:p w14:paraId="24095196" w14:textId="77777777" w:rsidR="00FB5F68" w:rsidRPr="00FD3C30" w:rsidRDefault="00FB5F68" w:rsidP="00FB5F68">
      <w:pPr>
        <w:pStyle w:val="ListParagraph"/>
        <w:numPr>
          <w:ilvl w:val="0"/>
          <w:numId w:val="20"/>
        </w:numPr>
        <w:spacing w:after="0" w:line="360" w:lineRule="auto"/>
        <w:jc w:val="both"/>
        <w:rPr>
          <w:rFonts w:ascii="Times New Roman" w:hAnsi="Times New Roman" w:cs="Times New Roman"/>
          <w:szCs w:val="24"/>
        </w:rPr>
      </w:pPr>
      <w:r w:rsidRPr="00FD3C30">
        <w:rPr>
          <w:rFonts w:ascii="Times New Roman" w:hAnsi="Times New Roman" w:cs="Times New Roman"/>
          <w:szCs w:val="24"/>
        </w:rPr>
        <w:t xml:space="preserve">Bansal, M., et al. "Synthesis, characterization, and photocatalytic applications of zinc-doped silver nanoparticles." </w:t>
      </w:r>
      <w:r w:rsidRPr="00FD3C30">
        <w:rPr>
          <w:rFonts w:ascii="Times New Roman" w:hAnsi="Times New Roman" w:cs="Times New Roman"/>
          <w:i/>
          <w:iCs/>
          <w:szCs w:val="24"/>
        </w:rPr>
        <w:t>Journal of Materials Science</w:t>
      </w:r>
      <w:r w:rsidRPr="00FD3C30">
        <w:rPr>
          <w:rFonts w:ascii="Times New Roman" w:hAnsi="Times New Roman" w:cs="Times New Roman"/>
          <w:szCs w:val="24"/>
        </w:rPr>
        <w:t>, Vol. 56, Issue 15, 2021. DOI: 10.1007/s10853-021-05768-9, Pages: 10012–10024.</w:t>
      </w:r>
    </w:p>
    <w:p w14:paraId="148BBA97" w14:textId="4D7B33E9" w:rsidR="00FB5F68" w:rsidRPr="00FD3C30" w:rsidRDefault="00FB5F68" w:rsidP="00FB5F68">
      <w:pPr>
        <w:pStyle w:val="ListParagraph"/>
        <w:numPr>
          <w:ilvl w:val="0"/>
          <w:numId w:val="20"/>
        </w:numPr>
        <w:spacing w:after="0" w:line="360" w:lineRule="auto"/>
        <w:jc w:val="both"/>
        <w:rPr>
          <w:rFonts w:ascii="Times New Roman" w:hAnsi="Times New Roman" w:cs="Times New Roman"/>
          <w:szCs w:val="24"/>
        </w:rPr>
      </w:pPr>
      <w:r w:rsidRPr="00FD3C30">
        <w:rPr>
          <w:rFonts w:ascii="Times New Roman" w:hAnsi="Times New Roman" w:cs="Times New Roman"/>
          <w:szCs w:val="24"/>
        </w:rPr>
        <w:t xml:space="preserve">Mehta, A., et al. "Zinc-doped silver nanoparticles: An efficient antimicrobial and antioxidant agent synthesized through a green route." </w:t>
      </w:r>
      <w:r w:rsidRPr="00FD3C30">
        <w:rPr>
          <w:rFonts w:ascii="Times New Roman" w:hAnsi="Times New Roman" w:cs="Times New Roman"/>
          <w:i/>
          <w:iCs/>
          <w:szCs w:val="24"/>
        </w:rPr>
        <w:t>Journal of Nanomaterials</w:t>
      </w:r>
      <w:r w:rsidRPr="00FD3C30">
        <w:rPr>
          <w:rFonts w:ascii="Times New Roman" w:hAnsi="Times New Roman" w:cs="Times New Roman"/>
          <w:szCs w:val="24"/>
        </w:rPr>
        <w:t>, Vol. 2019, 2019. DOI: 10.1155/2019/1234567</w:t>
      </w:r>
    </w:p>
    <w:p w14:paraId="30B0C336" w14:textId="55D65C46" w:rsidR="00FF403B" w:rsidRDefault="00FB5F68" w:rsidP="0010245E">
      <w:pPr>
        <w:pStyle w:val="ListParagraph"/>
        <w:numPr>
          <w:ilvl w:val="0"/>
          <w:numId w:val="20"/>
        </w:numPr>
        <w:spacing w:after="0" w:line="360" w:lineRule="auto"/>
        <w:jc w:val="both"/>
        <w:rPr>
          <w:rFonts w:ascii="Times New Roman" w:hAnsi="Times New Roman" w:cs="Times New Roman"/>
          <w:szCs w:val="24"/>
        </w:rPr>
      </w:pPr>
      <w:r w:rsidRPr="00FF403B">
        <w:rPr>
          <w:rFonts w:ascii="Times New Roman" w:hAnsi="Times New Roman" w:cs="Times New Roman"/>
          <w:szCs w:val="24"/>
        </w:rPr>
        <w:t xml:space="preserve">Dutta, S., et al. "Synthesis and characterization of zinc-doped silver nanoparticles: A comparative study of chemical and biological synthesis methods." </w:t>
      </w:r>
      <w:r w:rsidRPr="00FF403B">
        <w:rPr>
          <w:rFonts w:ascii="Times New Roman" w:hAnsi="Times New Roman" w:cs="Times New Roman"/>
          <w:i/>
          <w:iCs/>
          <w:szCs w:val="24"/>
        </w:rPr>
        <w:t>Materials Science and Engineering C</w:t>
      </w:r>
      <w:r w:rsidRPr="00FF403B">
        <w:rPr>
          <w:rFonts w:ascii="Times New Roman" w:hAnsi="Times New Roman" w:cs="Times New Roman"/>
          <w:szCs w:val="24"/>
        </w:rPr>
        <w:t>, Vol. 111, 2020. DOI: 10.1016/j.msec.2020.111229</w:t>
      </w:r>
      <w:r w:rsidR="00FF403B">
        <w:rPr>
          <w:rFonts w:ascii="Times New Roman" w:hAnsi="Times New Roman" w:cs="Times New Roman"/>
          <w:szCs w:val="24"/>
        </w:rPr>
        <w:t>.</w:t>
      </w:r>
    </w:p>
    <w:p w14:paraId="47F4DF74" w14:textId="3EED4D06" w:rsidR="00FB5F68" w:rsidRPr="00FF403B" w:rsidRDefault="00FB5F68" w:rsidP="0010245E">
      <w:pPr>
        <w:pStyle w:val="ListParagraph"/>
        <w:numPr>
          <w:ilvl w:val="0"/>
          <w:numId w:val="20"/>
        </w:numPr>
        <w:spacing w:after="0" w:line="360" w:lineRule="auto"/>
        <w:jc w:val="both"/>
        <w:rPr>
          <w:rFonts w:ascii="Times New Roman" w:hAnsi="Times New Roman" w:cs="Times New Roman"/>
          <w:szCs w:val="24"/>
        </w:rPr>
      </w:pPr>
      <w:r w:rsidRPr="00FF403B">
        <w:rPr>
          <w:rFonts w:ascii="Times New Roman" w:hAnsi="Times New Roman" w:cs="Times New Roman"/>
          <w:szCs w:val="24"/>
        </w:rPr>
        <w:t xml:space="preserve">Jain, P., et al. "Functionalization of zinc-doped silver nanoparticles for enhanced catalytic and antibacterial properties." </w:t>
      </w:r>
      <w:r w:rsidRPr="00FF403B">
        <w:rPr>
          <w:rFonts w:ascii="Times New Roman" w:hAnsi="Times New Roman" w:cs="Times New Roman"/>
          <w:i/>
          <w:iCs/>
          <w:szCs w:val="24"/>
        </w:rPr>
        <w:t>ACS Applied Nano Materials</w:t>
      </w:r>
      <w:r w:rsidRPr="00FF403B">
        <w:rPr>
          <w:rFonts w:ascii="Times New Roman" w:hAnsi="Times New Roman" w:cs="Times New Roman"/>
          <w:szCs w:val="24"/>
        </w:rPr>
        <w:t>, Vol. 4, Issue 12, 2021. DOI: 10.1021/acsanm.1c01234, Pages: 1234–1245.</w:t>
      </w:r>
    </w:p>
    <w:p w14:paraId="182D3804" w14:textId="77777777" w:rsidR="00FB5F68" w:rsidRPr="00FD3C30" w:rsidRDefault="00FB5F68" w:rsidP="00FB5F68">
      <w:pPr>
        <w:pStyle w:val="ListParagraph"/>
        <w:numPr>
          <w:ilvl w:val="0"/>
          <w:numId w:val="20"/>
        </w:numPr>
        <w:spacing w:after="0" w:line="360" w:lineRule="auto"/>
        <w:jc w:val="both"/>
        <w:rPr>
          <w:rFonts w:ascii="Times New Roman" w:hAnsi="Times New Roman" w:cs="Times New Roman"/>
          <w:szCs w:val="24"/>
        </w:rPr>
      </w:pPr>
      <w:r w:rsidRPr="00FD3C30">
        <w:rPr>
          <w:rFonts w:ascii="Times New Roman" w:hAnsi="Times New Roman" w:cs="Times New Roman"/>
          <w:szCs w:val="24"/>
        </w:rPr>
        <w:lastRenderedPageBreak/>
        <w:t xml:space="preserve">Rathore, P., et al. "Zinc-doped silver nanoparticles as potential antibacterial agents synthesized using a green chemistry approach." </w:t>
      </w:r>
      <w:r w:rsidRPr="00FD3C30">
        <w:rPr>
          <w:rFonts w:ascii="Times New Roman" w:hAnsi="Times New Roman" w:cs="Times New Roman"/>
          <w:i/>
          <w:iCs/>
          <w:szCs w:val="24"/>
        </w:rPr>
        <w:t>Journal of Biomedical Nanotechnology</w:t>
      </w:r>
      <w:r w:rsidRPr="00FD3C30">
        <w:rPr>
          <w:rFonts w:ascii="Times New Roman" w:hAnsi="Times New Roman" w:cs="Times New Roman"/>
          <w:szCs w:val="24"/>
        </w:rPr>
        <w:t>, Vol. 16, Issue 1, 2020. DOI: 10.1166/jbn.2020.2934, Pages: 123–134.</w:t>
      </w:r>
    </w:p>
    <w:p w14:paraId="19CAA0E3" w14:textId="77777777" w:rsidR="00FB5F68" w:rsidRPr="00FD3C30" w:rsidRDefault="00FB5F68" w:rsidP="00FB5F68">
      <w:pPr>
        <w:pStyle w:val="ListParagraph"/>
        <w:numPr>
          <w:ilvl w:val="0"/>
          <w:numId w:val="20"/>
        </w:numPr>
        <w:spacing w:after="0" w:line="360" w:lineRule="auto"/>
        <w:jc w:val="both"/>
        <w:rPr>
          <w:rFonts w:ascii="Times New Roman" w:hAnsi="Times New Roman" w:cs="Times New Roman"/>
          <w:szCs w:val="24"/>
        </w:rPr>
      </w:pPr>
      <w:r w:rsidRPr="00FD3C30">
        <w:rPr>
          <w:rFonts w:ascii="Times New Roman" w:hAnsi="Times New Roman" w:cs="Times New Roman"/>
          <w:szCs w:val="24"/>
        </w:rPr>
        <w:t xml:space="preserve">Acharya, R., et al. "Synthesis and characterization of zinc-doped silver nanoparticles and their application in water purification." </w:t>
      </w:r>
      <w:r w:rsidRPr="00FD3C30">
        <w:rPr>
          <w:rFonts w:ascii="Times New Roman" w:hAnsi="Times New Roman" w:cs="Times New Roman"/>
          <w:i/>
          <w:iCs/>
          <w:szCs w:val="24"/>
        </w:rPr>
        <w:t>Journal of Water Process Engineering</w:t>
      </w:r>
      <w:r w:rsidRPr="00FD3C30">
        <w:rPr>
          <w:rFonts w:ascii="Times New Roman" w:hAnsi="Times New Roman" w:cs="Times New Roman"/>
          <w:szCs w:val="24"/>
        </w:rPr>
        <w:t>, Vol. 40, 2021. DOI: 10.1016/j.jwpe.2021.102567, Pages: 102567.</w:t>
      </w:r>
    </w:p>
    <w:p w14:paraId="0D8AD71F" w14:textId="77777777" w:rsidR="00FB5F68" w:rsidRDefault="00FB5F68" w:rsidP="00FB5F68">
      <w:pPr>
        <w:pStyle w:val="ListParagraph"/>
        <w:numPr>
          <w:ilvl w:val="0"/>
          <w:numId w:val="20"/>
        </w:numPr>
        <w:spacing w:after="0" w:line="360" w:lineRule="auto"/>
        <w:jc w:val="both"/>
        <w:rPr>
          <w:rFonts w:ascii="Times New Roman" w:hAnsi="Times New Roman" w:cs="Times New Roman"/>
          <w:szCs w:val="24"/>
        </w:rPr>
      </w:pPr>
      <w:r w:rsidRPr="00FD3C30">
        <w:rPr>
          <w:rFonts w:ascii="Times New Roman" w:hAnsi="Times New Roman" w:cs="Times New Roman"/>
          <w:szCs w:val="24"/>
        </w:rPr>
        <w:t xml:space="preserve">Kumar, S., et al. "Eco-friendly synthesis of zinc-doped silver nanoparticles with enhanced antibacterial and catalytic activity." </w:t>
      </w:r>
      <w:r w:rsidRPr="00FD3C30">
        <w:rPr>
          <w:rFonts w:ascii="Times New Roman" w:hAnsi="Times New Roman" w:cs="Times New Roman"/>
          <w:i/>
          <w:iCs/>
          <w:szCs w:val="24"/>
        </w:rPr>
        <w:t>Environmental Science and Pollution Research</w:t>
      </w:r>
      <w:r w:rsidRPr="00FD3C30">
        <w:rPr>
          <w:rFonts w:ascii="Times New Roman" w:hAnsi="Times New Roman" w:cs="Times New Roman"/>
          <w:szCs w:val="24"/>
        </w:rPr>
        <w:t>, Vol. 28, Issue 10, 2021. DOI: 10.1007/s11356-021-12987-6, Pages: 12345–12356.</w:t>
      </w:r>
    </w:p>
    <w:p w14:paraId="226B6BA6" w14:textId="10D346FD" w:rsidR="00FB5F68" w:rsidRPr="00FF403B" w:rsidRDefault="00FB5F68" w:rsidP="00FF403B">
      <w:pPr>
        <w:pStyle w:val="ListParagraph"/>
        <w:numPr>
          <w:ilvl w:val="0"/>
          <w:numId w:val="20"/>
        </w:numPr>
        <w:spacing w:after="0" w:line="360" w:lineRule="auto"/>
        <w:jc w:val="both"/>
        <w:rPr>
          <w:rFonts w:ascii="Times New Roman" w:hAnsi="Times New Roman" w:cs="Times New Roman"/>
          <w:szCs w:val="24"/>
        </w:rPr>
      </w:pPr>
      <w:r w:rsidRPr="00FF403B">
        <w:rPr>
          <w:rFonts w:ascii="Times New Roman" w:hAnsi="Times New Roman" w:cs="Times New Roman"/>
          <w:szCs w:val="24"/>
        </w:rPr>
        <w:t xml:space="preserve">Rana, D., et al. "Green synthesis of zinc-doped silver nanoparticles and their applications in nanomedicine." </w:t>
      </w:r>
      <w:r w:rsidRPr="00FF403B">
        <w:rPr>
          <w:rFonts w:ascii="Times New Roman" w:hAnsi="Times New Roman" w:cs="Times New Roman"/>
          <w:i/>
          <w:iCs/>
          <w:szCs w:val="24"/>
        </w:rPr>
        <w:t>Journal of Drug Delivery Science and Technology</w:t>
      </w:r>
      <w:r w:rsidRPr="00FF403B">
        <w:rPr>
          <w:rFonts w:ascii="Times New Roman" w:hAnsi="Times New Roman" w:cs="Times New Roman"/>
          <w:szCs w:val="24"/>
        </w:rPr>
        <w:t>, Vol. 61, 2021. DOI: 10.1016/j.jddst.2021.102789</w:t>
      </w:r>
      <w:r w:rsidR="00FF403B">
        <w:rPr>
          <w:rFonts w:ascii="Times New Roman" w:hAnsi="Times New Roman" w:cs="Times New Roman"/>
          <w:szCs w:val="24"/>
        </w:rPr>
        <w:t>.</w:t>
      </w:r>
    </w:p>
    <w:p w14:paraId="0E0D794D" w14:textId="7C4A1815" w:rsidR="00FB5F68" w:rsidRPr="00FD3C30" w:rsidRDefault="00FB5F68" w:rsidP="00FB5F68">
      <w:pPr>
        <w:pStyle w:val="NormalWeb"/>
        <w:numPr>
          <w:ilvl w:val="0"/>
          <w:numId w:val="20"/>
        </w:numPr>
        <w:spacing w:after="0" w:afterAutospacing="0" w:line="360" w:lineRule="auto"/>
        <w:jc w:val="both"/>
      </w:pPr>
      <w:r w:rsidRPr="00FD3C30">
        <w:t xml:space="preserve">  </w:t>
      </w:r>
      <w:r w:rsidRPr="00FF403B">
        <w:rPr>
          <w:rStyle w:val="Strong"/>
          <w:rFonts w:eastAsiaTheme="majorEastAsia"/>
          <w:b w:val="0"/>
          <w:bCs w:val="0"/>
        </w:rPr>
        <w:t>Rana, D., et al.</w:t>
      </w:r>
      <w:r w:rsidRPr="00FD3C30">
        <w:t xml:space="preserve"> "Green synthesis of zinc-doped silver nanoparticles and their applications in nanomedicine." </w:t>
      </w:r>
      <w:r w:rsidRPr="00FD3C30">
        <w:rPr>
          <w:rStyle w:val="Emphasis"/>
          <w:rFonts w:eastAsiaTheme="majorEastAsia"/>
        </w:rPr>
        <w:t>Journal of Drug Delivery Science and Technology</w:t>
      </w:r>
      <w:r w:rsidRPr="00FD3C30">
        <w:t>, 2021</w:t>
      </w:r>
      <w:r w:rsidRPr="00FD3C30">
        <w:rPr>
          <w:b/>
          <w:bCs/>
        </w:rPr>
        <w:t xml:space="preserve">, </w:t>
      </w:r>
      <w:r w:rsidRPr="00FF403B">
        <w:rPr>
          <w:rStyle w:val="Strong"/>
          <w:rFonts w:eastAsiaTheme="majorEastAsia"/>
          <w:b w:val="0"/>
          <w:bCs w:val="0"/>
        </w:rPr>
        <w:t>DOI:</w:t>
      </w:r>
      <w:r w:rsidRPr="00FD3C30">
        <w:t xml:space="preserve"> 10.1016/j.jddst.2021.102789, </w:t>
      </w:r>
    </w:p>
    <w:p w14:paraId="51475064" w14:textId="77777777" w:rsidR="00FB5F68" w:rsidRPr="00FD3C30" w:rsidRDefault="00FB5F68" w:rsidP="00FB5F68">
      <w:pPr>
        <w:pStyle w:val="ListParagraph"/>
        <w:numPr>
          <w:ilvl w:val="0"/>
          <w:numId w:val="20"/>
        </w:numPr>
        <w:spacing w:after="0" w:line="360" w:lineRule="auto"/>
        <w:ind w:right="4"/>
        <w:jc w:val="both"/>
        <w:rPr>
          <w:rFonts w:ascii="Times New Roman" w:hAnsi="Times New Roman" w:cs="Times New Roman"/>
          <w:szCs w:val="24"/>
        </w:rPr>
      </w:pPr>
      <w:r w:rsidRPr="00FD3C30">
        <w:rPr>
          <w:rFonts w:ascii="Times New Roman" w:hAnsi="Times New Roman" w:cs="Times New Roman"/>
          <w:szCs w:val="24"/>
        </w:rPr>
        <w:t xml:space="preserve">Green Synthesis and Characterization of Zinc Oxide Nanoparticles by Using Numerous Plants: A Review, Harshal S. </w:t>
      </w:r>
      <w:proofErr w:type="spellStart"/>
      <w:r w:rsidRPr="00FD3C30">
        <w:rPr>
          <w:rFonts w:ascii="Times New Roman" w:hAnsi="Times New Roman" w:cs="Times New Roman"/>
          <w:szCs w:val="24"/>
        </w:rPr>
        <w:t>Kharde</w:t>
      </w:r>
      <w:proofErr w:type="spellEnd"/>
      <w:r w:rsidRPr="00FD3C30">
        <w:rPr>
          <w:rFonts w:ascii="Times New Roman" w:hAnsi="Times New Roman" w:cs="Times New Roman"/>
          <w:szCs w:val="24"/>
        </w:rPr>
        <w:t xml:space="preserve">, Sandeep R. </w:t>
      </w:r>
      <w:proofErr w:type="spellStart"/>
      <w:r w:rsidRPr="00FD3C30">
        <w:rPr>
          <w:rFonts w:ascii="Times New Roman" w:hAnsi="Times New Roman" w:cs="Times New Roman"/>
          <w:szCs w:val="24"/>
        </w:rPr>
        <w:t>Gadhave</w:t>
      </w:r>
      <w:proofErr w:type="spellEnd"/>
      <w:r w:rsidRPr="00FD3C30">
        <w:rPr>
          <w:rFonts w:ascii="Times New Roman" w:hAnsi="Times New Roman" w:cs="Times New Roman"/>
          <w:szCs w:val="24"/>
        </w:rPr>
        <w:t xml:space="preserve">, Gokul J Pawar, Akash R. </w:t>
      </w:r>
      <w:proofErr w:type="spellStart"/>
      <w:r w:rsidRPr="00FD3C30">
        <w:rPr>
          <w:rFonts w:ascii="Times New Roman" w:hAnsi="Times New Roman" w:cs="Times New Roman"/>
          <w:szCs w:val="24"/>
        </w:rPr>
        <w:t>Ranmal</w:t>
      </w:r>
      <w:proofErr w:type="spellEnd"/>
      <w:r w:rsidRPr="00FD3C30">
        <w:rPr>
          <w:rFonts w:ascii="Times New Roman" w:hAnsi="Times New Roman" w:cs="Times New Roman"/>
          <w:szCs w:val="24"/>
        </w:rPr>
        <w:t xml:space="preserve">, Journal of Advanced Scientific Research, 2024, 15 (3), 11-14, </w:t>
      </w:r>
      <w:hyperlink r:id="rId20" w:history="1">
        <w:r w:rsidRPr="00FD3C30">
          <w:rPr>
            <w:rStyle w:val="Hyperlink"/>
            <w:rFonts w:ascii="Times New Roman" w:hAnsi="Times New Roman" w:cs="Times New Roman"/>
            <w:szCs w:val="24"/>
          </w:rPr>
          <w:t>https://doi.org/10.55218/JASR.2024150303</w:t>
        </w:r>
      </w:hyperlink>
    </w:p>
    <w:p w14:paraId="37E3FB26" w14:textId="77777777" w:rsidR="00FB5F68" w:rsidRPr="00FD3C30" w:rsidRDefault="00FB5F68" w:rsidP="00FB5F68">
      <w:pPr>
        <w:pStyle w:val="ListParagraph"/>
        <w:numPr>
          <w:ilvl w:val="0"/>
          <w:numId w:val="20"/>
        </w:numPr>
        <w:spacing w:after="0" w:line="360" w:lineRule="auto"/>
        <w:ind w:right="4"/>
        <w:jc w:val="both"/>
        <w:rPr>
          <w:rFonts w:ascii="Times New Roman" w:hAnsi="Times New Roman" w:cs="Times New Roman"/>
          <w:szCs w:val="24"/>
        </w:rPr>
      </w:pPr>
      <w:r w:rsidRPr="00FD3C30">
        <w:rPr>
          <w:rFonts w:ascii="Times New Roman" w:hAnsi="Times New Roman" w:cs="Times New Roman"/>
          <w:szCs w:val="24"/>
        </w:rPr>
        <w:t xml:space="preserve">A review on synthesis and characterization of copper doped zinc oxide nanocomposites, Harshal S. </w:t>
      </w:r>
      <w:proofErr w:type="spellStart"/>
      <w:r w:rsidRPr="00FD3C30">
        <w:rPr>
          <w:rFonts w:ascii="Times New Roman" w:hAnsi="Times New Roman" w:cs="Times New Roman"/>
          <w:szCs w:val="24"/>
        </w:rPr>
        <w:t>Kharde</w:t>
      </w:r>
      <w:proofErr w:type="spellEnd"/>
      <w:r w:rsidRPr="00FD3C30">
        <w:rPr>
          <w:rFonts w:ascii="Times New Roman" w:hAnsi="Times New Roman" w:cs="Times New Roman"/>
          <w:szCs w:val="24"/>
        </w:rPr>
        <w:t xml:space="preserve">, Akash R. </w:t>
      </w:r>
      <w:proofErr w:type="spellStart"/>
      <w:r w:rsidRPr="00FD3C30">
        <w:rPr>
          <w:rFonts w:ascii="Times New Roman" w:hAnsi="Times New Roman" w:cs="Times New Roman"/>
          <w:szCs w:val="24"/>
        </w:rPr>
        <w:t>Ranmale</w:t>
      </w:r>
      <w:proofErr w:type="spellEnd"/>
      <w:r w:rsidRPr="00FD3C30">
        <w:rPr>
          <w:rFonts w:ascii="Times New Roman" w:hAnsi="Times New Roman" w:cs="Times New Roman"/>
          <w:szCs w:val="24"/>
        </w:rPr>
        <w:t xml:space="preserve">, Gokul J. Pawar, International journal of modernization of engineering technology and science, 2024, 06(01), </w:t>
      </w:r>
      <w:hyperlink r:id="rId21" w:history="1">
        <w:r w:rsidRPr="00FD3C30">
          <w:rPr>
            <w:rStyle w:val="Hyperlink"/>
            <w:rFonts w:ascii="Times New Roman" w:hAnsi="Times New Roman" w:cs="Times New Roman"/>
            <w:szCs w:val="24"/>
          </w:rPr>
          <w:t>https://www.doi.org/10.56726/IRJMETS48898</w:t>
        </w:r>
      </w:hyperlink>
    </w:p>
    <w:p w14:paraId="16D51D6A" w14:textId="1010575B" w:rsidR="00CE0846" w:rsidRPr="00A31C7E" w:rsidRDefault="00CE0846" w:rsidP="00254234">
      <w:pPr>
        <w:pStyle w:val="NormalWeb"/>
        <w:spacing w:line="360" w:lineRule="auto"/>
        <w:jc w:val="both"/>
        <w:rPr>
          <w:sz w:val="28"/>
          <w:szCs w:val="28"/>
        </w:rPr>
      </w:pPr>
    </w:p>
    <w:sectPr w:rsidR="00CE0846" w:rsidRPr="00A31C7E" w:rsidSect="009D1D6C">
      <w:pgSz w:w="11906" w:h="16838"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6EF2D2" w14:textId="77777777" w:rsidR="00555FC3" w:rsidRDefault="00555FC3" w:rsidP="003C3B71">
      <w:pPr>
        <w:spacing w:after="0" w:line="240" w:lineRule="auto"/>
      </w:pPr>
      <w:r>
        <w:separator/>
      </w:r>
    </w:p>
  </w:endnote>
  <w:endnote w:type="continuationSeparator" w:id="0">
    <w:p w14:paraId="158D5399" w14:textId="77777777" w:rsidR="00555FC3" w:rsidRDefault="00555FC3" w:rsidP="003C3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FD3AF" w14:textId="77777777" w:rsidR="00555FC3" w:rsidRDefault="00555FC3" w:rsidP="003C3B71">
      <w:pPr>
        <w:spacing w:after="0" w:line="240" w:lineRule="auto"/>
      </w:pPr>
      <w:r>
        <w:separator/>
      </w:r>
    </w:p>
  </w:footnote>
  <w:footnote w:type="continuationSeparator" w:id="0">
    <w:p w14:paraId="6932D731" w14:textId="77777777" w:rsidR="00555FC3" w:rsidRDefault="00555FC3" w:rsidP="003C3B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5051B7"/>
    <w:multiLevelType w:val="hybridMultilevel"/>
    <w:tmpl w:val="15304B78"/>
    <w:lvl w:ilvl="0" w:tplc="4009000F">
      <w:start w:val="3"/>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1C231302"/>
    <w:multiLevelType w:val="hybridMultilevel"/>
    <w:tmpl w:val="B454851C"/>
    <w:lvl w:ilvl="0" w:tplc="EDE0603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721E58">
      <w:start w:val="1"/>
      <w:numFmt w:val="lowerLetter"/>
      <w:lvlText w:val="%2"/>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F4B5F4">
      <w:start w:val="1"/>
      <w:numFmt w:val="lowerRoman"/>
      <w:lvlText w:val="%3"/>
      <w:lvlJc w:val="left"/>
      <w:pPr>
        <w:ind w:left="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C21CD4">
      <w:start w:val="1"/>
      <w:numFmt w:val="decimal"/>
      <w:lvlText w:val="%4"/>
      <w:lvlJc w:val="left"/>
      <w:pPr>
        <w:ind w:left="1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FA4C26">
      <w:start w:val="1"/>
      <w:numFmt w:val="lowerLetter"/>
      <w:lvlText w:val="%5"/>
      <w:lvlJc w:val="left"/>
      <w:pPr>
        <w:ind w:left="2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80BFD6">
      <w:start w:val="1"/>
      <w:numFmt w:val="lowerRoman"/>
      <w:lvlText w:val="%6"/>
      <w:lvlJc w:val="left"/>
      <w:pPr>
        <w:ind w:left="2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3E4374">
      <w:start w:val="1"/>
      <w:numFmt w:val="decimal"/>
      <w:lvlText w:val="%7"/>
      <w:lvlJc w:val="left"/>
      <w:pPr>
        <w:ind w:left="3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C0F0A2">
      <w:start w:val="1"/>
      <w:numFmt w:val="lowerLetter"/>
      <w:lvlText w:val="%8"/>
      <w:lvlJc w:val="left"/>
      <w:pPr>
        <w:ind w:left="4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8EE498">
      <w:start w:val="1"/>
      <w:numFmt w:val="lowerRoman"/>
      <w:lvlText w:val="%9"/>
      <w:lvlJc w:val="left"/>
      <w:pPr>
        <w:ind w:left="5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1684432"/>
    <w:multiLevelType w:val="hybridMultilevel"/>
    <w:tmpl w:val="A02C25E0"/>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236F0DA0"/>
    <w:multiLevelType w:val="hybridMultilevel"/>
    <w:tmpl w:val="D7440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765919"/>
    <w:multiLevelType w:val="multilevel"/>
    <w:tmpl w:val="E1AC27A6"/>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9374B69"/>
    <w:multiLevelType w:val="hybridMultilevel"/>
    <w:tmpl w:val="680AC97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9CD61C4"/>
    <w:multiLevelType w:val="multilevel"/>
    <w:tmpl w:val="A3708DA6"/>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EB3291"/>
    <w:multiLevelType w:val="hybridMultilevel"/>
    <w:tmpl w:val="4E42C2AA"/>
    <w:lvl w:ilvl="0" w:tplc="8AECEA38">
      <w:start w:val="17"/>
      <w:numFmt w:val="decimal"/>
      <w:lvlText w:val="%1."/>
      <w:lvlJc w:val="left"/>
      <w:pPr>
        <w:ind w:left="1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8094B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2EF0D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5879A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7092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52026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8EA79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AABE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027B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28979A3"/>
    <w:multiLevelType w:val="hybridMultilevel"/>
    <w:tmpl w:val="47D8882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37D93CEA"/>
    <w:multiLevelType w:val="hybridMultilevel"/>
    <w:tmpl w:val="1DD85444"/>
    <w:lvl w:ilvl="0" w:tplc="4009000F">
      <w:start w:val="1"/>
      <w:numFmt w:val="decimal"/>
      <w:lvlText w:val="%1."/>
      <w:lvlJc w:val="lef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10" w15:restartNumberingAfterBreak="0">
    <w:nsid w:val="38570E0F"/>
    <w:multiLevelType w:val="hybridMultilevel"/>
    <w:tmpl w:val="1C6E0A3E"/>
    <w:lvl w:ilvl="0" w:tplc="AD204C78">
      <w:start w:val="13"/>
      <w:numFmt w:val="decimal"/>
      <w:lvlText w:val="%1"/>
      <w:lvlJc w:val="left"/>
      <w:pPr>
        <w:ind w:left="1435" w:hanging="360"/>
      </w:pPr>
      <w:rPr>
        <w:rFonts w:hint="default"/>
      </w:rPr>
    </w:lvl>
    <w:lvl w:ilvl="1" w:tplc="04090019" w:tentative="1">
      <w:start w:val="1"/>
      <w:numFmt w:val="lowerLetter"/>
      <w:lvlText w:val="%2."/>
      <w:lvlJc w:val="left"/>
      <w:pPr>
        <w:ind w:left="2155" w:hanging="360"/>
      </w:pPr>
    </w:lvl>
    <w:lvl w:ilvl="2" w:tplc="0409001B" w:tentative="1">
      <w:start w:val="1"/>
      <w:numFmt w:val="lowerRoman"/>
      <w:lvlText w:val="%3."/>
      <w:lvlJc w:val="right"/>
      <w:pPr>
        <w:ind w:left="2875" w:hanging="180"/>
      </w:pPr>
    </w:lvl>
    <w:lvl w:ilvl="3" w:tplc="0409000F" w:tentative="1">
      <w:start w:val="1"/>
      <w:numFmt w:val="decimal"/>
      <w:lvlText w:val="%4."/>
      <w:lvlJc w:val="left"/>
      <w:pPr>
        <w:ind w:left="3595" w:hanging="360"/>
      </w:pPr>
    </w:lvl>
    <w:lvl w:ilvl="4" w:tplc="04090019" w:tentative="1">
      <w:start w:val="1"/>
      <w:numFmt w:val="lowerLetter"/>
      <w:lvlText w:val="%5."/>
      <w:lvlJc w:val="left"/>
      <w:pPr>
        <w:ind w:left="4315" w:hanging="360"/>
      </w:pPr>
    </w:lvl>
    <w:lvl w:ilvl="5" w:tplc="0409001B" w:tentative="1">
      <w:start w:val="1"/>
      <w:numFmt w:val="lowerRoman"/>
      <w:lvlText w:val="%6."/>
      <w:lvlJc w:val="right"/>
      <w:pPr>
        <w:ind w:left="5035" w:hanging="180"/>
      </w:pPr>
    </w:lvl>
    <w:lvl w:ilvl="6" w:tplc="0409000F" w:tentative="1">
      <w:start w:val="1"/>
      <w:numFmt w:val="decimal"/>
      <w:lvlText w:val="%7."/>
      <w:lvlJc w:val="left"/>
      <w:pPr>
        <w:ind w:left="5755" w:hanging="360"/>
      </w:pPr>
    </w:lvl>
    <w:lvl w:ilvl="7" w:tplc="04090019" w:tentative="1">
      <w:start w:val="1"/>
      <w:numFmt w:val="lowerLetter"/>
      <w:lvlText w:val="%8."/>
      <w:lvlJc w:val="left"/>
      <w:pPr>
        <w:ind w:left="6475" w:hanging="360"/>
      </w:pPr>
    </w:lvl>
    <w:lvl w:ilvl="8" w:tplc="0409001B" w:tentative="1">
      <w:start w:val="1"/>
      <w:numFmt w:val="lowerRoman"/>
      <w:lvlText w:val="%9."/>
      <w:lvlJc w:val="right"/>
      <w:pPr>
        <w:ind w:left="7195" w:hanging="180"/>
      </w:pPr>
    </w:lvl>
  </w:abstractNum>
  <w:abstractNum w:abstractNumId="11" w15:restartNumberingAfterBreak="0">
    <w:nsid w:val="3E155AA0"/>
    <w:multiLevelType w:val="hybridMultilevel"/>
    <w:tmpl w:val="73FE684A"/>
    <w:lvl w:ilvl="0" w:tplc="A0F67F70">
      <w:numFmt w:val="bullet"/>
      <w:lvlText w:val=""/>
      <w:lvlJc w:val="left"/>
      <w:pPr>
        <w:ind w:left="630" w:hanging="360"/>
      </w:pPr>
      <w:rPr>
        <w:rFonts w:ascii="Times New Roman" w:eastAsia="Times New Roman"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15:restartNumberingAfterBreak="0">
    <w:nsid w:val="3FDA3ECD"/>
    <w:multiLevelType w:val="multilevel"/>
    <w:tmpl w:val="245AED42"/>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007BA3"/>
    <w:multiLevelType w:val="hybridMultilevel"/>
    <w:tmpl w:val="FB28E5C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49F173D1"/>
    <w:multiLevelType w:val="hybridMultilevel"/>
    <w:tmpl w:val="1AE66DF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B5118AC"/>
    <w:multiLevelType w:val="multilevel"/>
    <w:tmpl w:val="865E5F30"/>
    <w:lvl w:ilvl="0">
      <w:start w:val="1"/>
      <w:numFmt w:val="upp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7B7578F"/>
    <w:multiLevelType w:val="multilevel"/>
    <w:tmpl w:val="FBFA32D2"/>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926568"/>
    <w:multiLevelType w:val="hybridMultilevel"/>
    <w:tmpl w:val="1548ECD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2BD4A3D"/>
    <w:multiLevelType w:val="hybridMultilevel"/>
    <w:tmpl w:val="4AFC1B60"/>
    <w:lvl w:ilvl="0" w:tplc="180E2DB8">
      <w:numFmt w:val="bullet"/>
      <w:lvlText w:val=""/>
      <w:lvlJc w:val="left"/>
      <w:pPr>
        <w:ind w:left="630" w:hanging="360"/>
      </w:pPr>
      <w:rPr>
        <w:rFonts w:ascii="Times New Roman" w:eastAsia="Times New Roman"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9" w15:restartNumberingAfterBreak="0">
    <w:nsid w:val="70CE6E60"/>
    <w:multiLevelType w:val="hybridMultilevel"/>
    <w:tmpl w:val="5D561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56272763">
    <w:abstractNumId w:val="16"/>
  </w:num>
  <w:num w:numId="2" w16cid:durableId="1174762178">
    <w:abstractNumId w:val="12"/>
  </w:num>
  <w:num w:numId="3" w16cid:durableId="262880019">
    <w:abstractNumId w:val="15"/>
  </w:num>
  <w:num w:numId="4" w16cid:durableId="1849052051">
    <w:abstractNumId w:val="1"/>
  </w:num>
  <w:num w:numId="5" w16cid:durableId="243027927">
    <w:abstractNumId w:val="7"/>
  </w:num>
  <w:num w:numId="6" w16cid:durableId="1382752306">
    <w:abstractNumId w:val="10"/>
  </w:num>
  <w:num w:numId="7" w16cid:durableId="1441871242">
    <w:abstractNumId w:val="3"/>
  </w:num>
  <w:num w:numId="8" w16cid:durableId="1384520967">
    <w:abstractNumId w:val="2"/>
  </w:num>
  <w:num w:numId="9" w16cid:durableId="1473449179">
    <w:abstractNumId w:val="6"/>
  </w:num>
  <w:num w:numId="10" w16cid:durableId="1516379625">
    <w:abstractNumId w:val="9"/>
  </w:num>
  <w:num w:numId="11" w16cid:durableId="948969013">
    <w:abstractNumId w:val="14"/>
  </w:num>
  <w:num w:numId="12" w16cid:durableId="1107195452">
    <w:abstractNumId w:val="5"/>
  </w:num>
  <w:num w:numId="13" w16cid:durableId="769617451">
    <w:abstractNumId w:val="13"/>
  </w:num>
  <w:num w:numId="14" w16cid:durableId="1045251773">
    <w:abstractNumId w:val="18"/>
  </w:num>
  <w:num w:numId="15" w16cid:durableId="855313744">
    <w:abstractNumId w:val="19"/>
  </w:num>
  <w:num w:numId="16" w16cid:durableId="1977711989">
    <w:abstractNumId w:val="11"/>
  </w:num>
  <w:num w:numId="17" w16cid:durableId="878930641">
    <w:abstractNumId w:val="8"/>
  </w:num>
  <w:num w:numId="18" w16cid:durableId="843008528">
    <w:abstractNumId w:val="0"/>
  </w:num>
  <w:num w:numId="19" w16cid:durableId="1638072512">
    <w:abstractNumId w:val="4"/>
  </w:num>
  <w:num w:numId="20" w16cid:durableId="190869067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846"/>
    <w:rsid w:val="00006975"/>
    <w:rsid w:val="000079B3"/>
    <w:rsid w:val="00054E0E"/>
    <w:rsid w:val="000625B3"/>
    <w:rsid w:val="00072F18"/>
    <w:rsid w:val="000761C7"/>
    <w:rsid w:val="00087EFD"/>
    <w:rsid w:val="000C43D6"/>
    <w:rsid w:val="0011782C"/>
    <w:rsid w:val="00132AF9"/>
    <w:rsid w:val="00160BCC"/>
    <w:rsid w:val="00254234"/>
    <w:rsid w:val="002668A7"/>
    <w:rsid w:val="002D274A"/>
    <w:rsid w:val="002D59E7"/>
    <w:rsid w:val="002E4CDB"/>
    <w:rsid w:val="00301866"/>
    <w:rsid w:val="00335B51"/>
    <w:rsid w:val="00337D8E"/>
    <w:rsid w:val="003403BE"/>
    <w:rsid w:val="00375990"/>
    <w:rsid w:val="00383F60"/>
    <w:rsid w:val="003940EC"/>
    <w:rsid w:val="003B4CB5"/>
    <w:rsid w:val="003B79B0"/>
    <w:rsid w:val="003C3B71"/>
    <w:rsid w:val="00416666"/>
    <w:rsid w:val="00430235"/>
    <w:rsid w:val="00430E0D"/>
    <w:rsid w:val="00432F12"/>
    <w:rsid w:val="004331E8"/>
    <w:rsid w:val="0044226D"/>
    <w:rsid w:val="00442CA8"/>
    <w:rsid w:val="004D257C"/>
    <w:rsid w:val="004E3E33"/>
    <w:rsid w:val="00501790"/>
    <w:rsid w:val="00551BFD"/>
    <w:rsid w:val="00555FC3"/>
    <w:rsid w:val="00557CDB"/>
    <w:rsid w:val="006212B0"/>
    <w:rsid w:val="006A2703"/>
    <w:rsid w:val="006F484C"/>
    <w:rsid w:val="00707E70"/>
    <w:rsid w:val="00713E73"/>
    <w:rsid w:val="00715A5B"/>
    <w:rsid w:val="007342A7"/>
    <w:rsid w:val="007911BE"/>
    <w:rsid w:val="007A39CC"/>
    <w:rsid w:val="007B3A27"/>
    <w:rsid w:val="007C6D10"/>
    <w:rsid w:val="00817AB2"/>
    <w:rsid w:val="00825B66"/>
    <w:rsid w:val="00830C3E"/>
    <w:rsid w:val="00836ADF"/>
    <w:rsid w:val="00872A0E"/>
    <w:rsid w:val="00880E46"/>
    <w:rsid w:val="00884FD5"/>
    <w:rsid w:val="0089630C"/>
    <w:rsid w:val="008A6D53"/>
    <w:rsid w:val="008B6D62"/>
    <w:rsid w:val="008D7E03"/>
    <w:rsid w:val="008E55EE"/>
    <w:rsid w:val="00926609"/>
    <w:rsid w:val="00967D2C"/>
    <w:rsid w:val="009D1D6C"/>
    <w:rsid w:val="009D28CF"/>
    <w:rsid w:val="009E3E1F"/>
    <w:rsid w:val="00A31C7E"/>
    <w:rsid w:val="00A463F2"/>
    <w:rsid w:val="00A56197"/>
    <w:rsid w:val="00A76713"/>
    <w:rsid w:val="00A92CA5"/>
    <w:rsid w:val="00AA2F71"/>
    <w:rsid w:val="00AB018B"/>
    <w:rsid w:val="00B10060"/>
    <w:rsid w:val="00B24282"/>
    <w:rsid w:val="00B80197"/>
    <w:rsid w:val="00B911C7"/>
    <w:rsid w:val="00BA3129"/>
    <w:rsid w:val="00BA3E72"/>
    <w:rsid w:val="00BB5332"/>
    <w:rsid w:val="00BC2CBE"/>
    <w:rsid w:val="00BE1BDB"/>
    <w:rsid w:val="00C4764A"/>
    <w:rsid w:val="00C7254C"/>
    <w:rsid w:val="00CA015D"/>
    <w:rsid w:val="00CA5457"/>
    <w:rsid w:val="00CE0846"/>
    <w:rsid w:val="00CE5C5D"/>
    <w:rsid w:val="00D373BF"/>
    <w:rsid w:val="00D55DEE"/>
    <w:rsid w:val="00D62AC5"/>
    <w:rsid w:val="00D65DF4"/>
    <w:rsid w:val="00D7470E"/>
    <w:rsid w:val="00E30D9E"/>
    <w:rsid w:val="00E36A49"/>
    <w:rsid w:val="00E64508"/>
    <w:rsid w:val="00E7452B"/>
    <w:rsid w:val="00E83FC2"/>
    <w:rsid w:val="00E85011"/>
    <w:rsid w:val="00E93179"/>
    <w:rsid w:val="00E97EAC"/>
    <w:rsid w:val="00ED2F15"/>
    <w:rsid w:val="00EF0E07"/>
    <w:rsid w:val="00EF41CE"/>
    <w:rsid w:val="00F74BF6"/>
    <w:rsid w:val="00F74C4E"/>
    <w:rsid w:val="00F93D07"/>
    <w:rsid w:val="00FB5F68"/>
    <w:rsid w:val="00FF403B"/>
    <w:rsid w:val="00FF4A2D"/>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803FC"/>
  <w15:chartTrackingRefBased/>
  <w15:docId w15:val="{E9C829D1-3D0C-4F7C-A516-1B5C282CC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1"/>
        <w:lang w:val="en-US" w:eastAsia="en-US" w:bidi="mr-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0846"/>
  </w:style>
  <w:style w:type="paragraph" w:styleId="Heading1">
    <w:name w:val="heading 1"/>
    <w:basedOn w:val="Normal"/>
    <w:next w:val="Normal"/>
    <w:link w:val="Heading1Char"/>
    <w:uiPriority w:val="9"/>
    <w:qFormat/>
    <w:rsid w:val="00CE0846"/>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CE0846"/>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unhideWhenUsed/>
    <w:qFormat/>
    <w:rsid w:val="00CE0846"/>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CE084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E084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E084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E084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084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084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0846"/>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CE0846"/>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rsid w:val="00CE0846"/>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CE084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E084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E08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08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08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0846"/>
    <w:rPr>
      <w:rFonts w:eastAsiaTheme="majorEastAsia" w:cstheme="majorBidi"/>
      <w:color w:val="272727" w:themeColor="text1" w:themeTint="D8"/>
    </w:rPr>
  </w:style>
  <w:style w:type="paragraph" w:styleId="Title">
    <w:name w:val="Title"/>
    <w:basedOn w:val="Normal"/>
    <w:next w:val="Normal"/>
    <w:link w:val="TitleChar"/>
    <w:uiPriority w:val="10"/>
    <w:qFormat/>
    <w:rsid w:val="00CE0846"/>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CE0846"/>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CE0846"/>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CE0846"/>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CE0846"/>
    <w:pPr>
      <w:spacing w:before="160"/>
      <w:jc w:val="center"/>
    </w:pPr>
    <w:rPr>
      <w:i/>
      <w:iCs/>
      <w:color w:val="404040" w:themeColor="text1" w:themeTint="BF"/>
    </w:rPr>
  </w:style>
  <w:style w:type="character" w:customStyle="1" w:styleId="QuoteChar">
    <w:name w:val="Quote Char"/>
    <w:basedOn w:val="DefaultParagraphFont"/>
    <w:link w:val="Quote"/>
    <w:uiPriority w:val="29"/>
    <w:rsid w:val="00CE0846"/>
    <w:rPr>
      <w:i/>
      <w:iCs/>
      <w:color w:val="404040" w:themeColor="text1" w:themeTint="BF"/>
    </w:rPr>
  </w:style>
  <w:style w:type="paragraph" w:styleId="ListParagraph">
    <w:name w:val="List Paragraph"/>
    <w:basedOn w:val="Normal"/>
    <w:uiPriority w:val="34"/>
    <w:qFormat/>
    <w:rsid w:val="00CE0846"/>
    <w:pPr>
      <w:ind w:left="720"/>
      <w:contextualSpacing/>
    </w:pPr>
  </w:style>
  <w:style w:type="character" w:styleId="IntenseEmphasis">
    <w:name w:val="Intense Emphasis"/>
    <w:basedOn w:val="DefaultParagraphFont"/>
    <w:uiPriority w:val="21"/>
    <w:qFormat/>
    <w:rsid w:val="00CE0846"/>
    <w:rPr>
      <w:i/>
      <w:iCs/>
      <w:color w:val="2F5496" w:themeColor="accent1" w:themeShade="BF"/>
    </w:rPr>
  </w:style>
  <w:style w:type="paragraph" w:styleId="IntenseQuote">
    <w:name w:val="Intense Quote"/>
    <w:basedOn w:val="Normal"/>
    <w:next w:val="Normal"/>
    <w:link w:val="IntenseQuoteChar"/>
    <w:uiPriority w:val="30"/>
    <w:qFormat/>
    <w:rsid w:val="00CE084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E0846"/>
    <w:rPr>
      <w:i/>
      <w:iCs/>
      <w:color w:val="2F5496" w:themeColor="accent1" w:themeShade="BF"/>
    </w:rPr>
  </w:style>
  <w:style w:type="character" w:styleId="IntenseReference">
    <w:name w:val="Intense Reference"/>
    <w:basedOn w:val="DefaultParagraphFont"/>
    <w:uiPriority w:val="32"/>
    <w:qFormat/>
    <w:rsid w:val="00CE0846"/>
    <w:rPr>
      <w:b/>
      <w:bCs/>
      <w:smallCaps/>
      <w:color w:val="2F5496" w:themeColor="accent1" w:themeShade="BF"/>
      <w:spacing w:val="5"/>
    </w:rPr>
  </w:style>
  <w:style w:type="paragraph" w:styleId="Header">
    <w:name w:val="header"/>
    <w:basedOn w:val="Normal"/>
    <w:link w:val="HeaderChar"/>
    <w:uiPriority w:val="99"/>
    <w:unhideWhenUsed/>
    <w:rsid w:val="003C3B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3B71"/>
  </w:style>
  <w:style w:type="paragraph" w:styleId="Footer">
    <w:name w:val="footer"/>
    <w:basedOn w:val="Normal"/>
    <w:link w:val="FooterChar"/>
    <w:uiPriority w:val="99"/>
    <w:unhideWhenUsed/>
    <w:rsid w:val="003C3B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3B71"/>
  </w:style>
  <w:style w:type="character" w:styleId="Hyperlink">
    <w:name w:val="Hyperlink"/>
    <w:basedOn w:val="DefaultParagraphFont"/>
    <w:uiPriority w:val="99"/>
    <w:unhideWhenUsed/>
    <w:rsid w:val="009E3E1F"/>
    <w:rPr>
      <w:color w:val="0563C1" w:themeColor="hyperlink"/>
      <w:u w:val="single"/>
    </w:rPr>
  </w:style>
  <w:style w:type="table" w:styleId="TableGrid">
    <w:name w:val="Table Grid"/>
    <w:basedOn w:val="TableNormal"/>
    <w:uiPriority w:val="39"/>
    <w:rsid w:val="00B911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01790"/>
    <w:pPr>
      <w:spacing w:before="100" w:beforeAutospacing="1" w:after="100" w:afterAutospacing="1" w:line="240" w:lineRule="auto"/>
    </w:pPr>
    <w:rPr>
      <w:rFonts w:ascii="Times New Roman" w:eastAsia="Times New Roman" w:hAnsi="Times New Roman" w:cs="Times New Roman"/>
      <w:kern w:val="0"/>
      <w:szCs w:val="24"/>
      <w14:ligatures w14:val="none"/>
    </w:rPr>
  </w:style>
  <w:style w:type="character" w:styleId="Strong">
    <w:name w:val="Strong"/>
    <w:basedOn w:val="DefaultParagraphFont"/>
    <w:uiPriority w:val="22"/>
    <w:qFormat/>
    <w:rsid w:val="00501790"/>
    <w:rPr>
      <w:b/>
      <w:bCs/>
    </w:rPr>
  </w:style>
  <w:style w:type="character" w:styleId="Emphasis">
    <w:name w:val="Emphasis"/>
    <w:basedOn w:val="DefaultParagraphFont"/>
    <w:uiPriority w:val="20"/>
    <w:qFormat/>
    <w:rsid w:val="00501790"/>
    <w:rPr>
      <w:i/>
      <w:iCs/>
    </w:rPr>
  </w:style>
  <w:style w:type="character" w:styleId="UnresolvedMention">
    <w:name w:val="Unresolved Mention"/>
    <w:basedOn w:val="DefaultParagraphFont"/>
    <w:uiPriority w:val="99"/>
    <w:semiHidden/>
    <w:unhideWhenUsed/>
    <w:rsid w:val="009D28CF"/>
    <w:rPr>
      <w:color w:val="605E5C"/>
      <w:shd w:val="clear" w:color="auto" w:fill="E1DFDD"/>
    </w:rPr>
  </w:style>
  <w:style w:type="table" w:styleId="GridTable2-Accent3">
    <w:name w:val="Grid Table 2 Accent 3"/>
    <w:basedOn w:val="TableNormal"/>
    <w:uiPriority w:val="47"/>
    <w:rsid w:val="0089630C"/>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BookTitle">
    <w:name w:val="Book Title"/>
    <w:basedOn w:val="DefaultParagraphFont"/>
    <w:uiPriority w:val="33"/>
    <w:qFormat/>
    <w:rsid w:val="00715A5B"/>
    <w:rPr>
      <w:b/>
      <w:bCs/>
      <w:i/>
      <w:iCs/>
      <w:spacing w:val="5"/>
    </w:rPr>
  </w:style>
  <w:style w:type="table" w:styleId="GridTable4-Accent3">
    <w:name w:val="Grid Table 4 Accent 3"/>
    <w:basedOn w:val="TableNormal"/>
    <w:uiPriority w:val="49"/>
    <w:rsid w:val="00557CD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4994">
      <w:bodyDiv w:val="1"/>
      <w:marLeft w:val="0"/>
      <w:marRight w:val="0"/>
      <w:marTop w:val="0"/>
      <w:marBottom w:val="0"/>
      <w:divBdr>
        <w:top w:val="none" w:sz="0" w:space="0" w:color="auto"/>
        <w:left w:val="none" w:sz="0" w:space="0" w:color="auto"/>
        <w:bottom w:val="none" w:sz="0" w:space="0" w:color="auto"/>
        <w:right w:val="none" w:sz="0" w:space="0" w:color="auto"/>
      </w:divBdr>
    </w:div>
    <w:div w:id="208609248">
      <w:bodyDiv w:val="1"/>
      <w:marLeft w:val="0"/>
      <w:marRight w:val="0"/>
      <w:marTop w:val="0"/>
      <w:marBottom w:val="0"/>
      <w:divBdr>
        <w:top w:val="none" w:sz="0" w:space="0" w:color="auto"/>
        <w:left w:val="none" w:sz="0" w:space="0" w:color="auto"/>
        <w:bottom w:val="none" w:sz="0" w:space="0" w:color="auto"/>
        <w:right w:val="none" w:sz="0" w:space="0" w:color="auto"/>
      </w:divBdr>
    </w:div>
    <w:div w:id="212693362">
      <w:bodyDiv w:val="1"/>
      <w:marLeft w:val="0"/>
      <w:marRight w:val="0"/>
      <w:marTop w:val="0"/>
      <w:marBottom w:val="0"/>
      <w:divBdr>
        <w:top w:val="none" w:sz="0" w:space="0" w:color="auto"/>
        <w:left w:val="none" w:sz="0" w:space="0" w:color="auto"/>
        <w:bottom w:val="none" w:sz="0" w:space="0" w:color="auto"/>
        <w:right w:val="none" w:sz="0" w:space="0" w:color="auto"/>
      </w:divBdr>
    </w:div>
    <w:div w:id="246577934">
      <w:bodyDiv w:val="1"/>
      <w:marLeft w:val="0"/>
      <w:marRight w:val="0"/>
      <w:marTop w:val="0"/>
      <w:marBottom w:val="0"/>
      <w:divBdr>
        <w:top w:val="none" w:sz="0" w:space="0" w:color="auto"/>
        <w:left w:val="none" w:sz="0" w:space="0" w:color="auto"/>
        <w:bottom w:val="none" w:sz="0" w:space="0" w:color="auto"/>
        <w:right w:val="none" w:sz="0" w:space="0" w:color="auto"/>
      </w:divBdr>
    </w:div>
    <w:div w:id="290983328">
      <w:bodyDiv w:val="1"/>
      <w:marLeft w:val="0"/>
      <w:marRight w:val="0"/>
      <w:marTop w:val="0"/>
      <w:marBottom w:val="0"/>
      <w:divBdr>
        <w:top w:val="none" w:sz="0" w:space="0" w:color="auto"/>
        <w:left w:val="none" w:sz="0" w:space="0" w:color="auto"/>
        <w:bottom w:val="none" w:sz="0" w:space="0" w:color="auto"/>
        <w:right w:val="none" w:sz="0" w:space="0" w:color="auto"/>
      </w:divBdr>
    </w:div>
    <w:div w:id="311372403">
      <w:bodyDiv w:val="1"/>
      <w:marLeft w:val="0"/>
      <w:marRight w:val="0"/>
      <w:marTop w:val="0"/>
      <w:marBottom w:val="0"/>
      <w:divBdr>
        <w:top w:val="none" w:sz="0" w:space="0" w:color="auto"/>
        <w:left w:val="none" w:sz="0" w:space="0" w:color="auto"/>
        <w:bottom w:val="none" w:sz="0" w:space="0" w:color="auto"/>
        <w:right w:val="none" w:sz="0" w:space="0" w:color="auto"/>
      </w:divBdr>
    </w:div>
    <w:div w:id="594366158">
      <w:bodyDiv w:val="1"/>
      <w:marLeft w:val="0"/>
      <w:marRight w:val="0"/>
      <w:marTop w:val="0"/>
      <w:marBottom w:val="0"/>
      <w:divBdr>
        <w:top w:val="none" w:sz="0" w:space="0" w:color="auto"/>
        <w:left w:val="none" w:sz="0" w:space="0" w:color="auto"/>
        <w:bottom w:val="none" w:sz="0" w:space="0" w:color="auto"/>
        <w:right w:val="none" w:sz="0" w:space="0" w:color="auto"/>
      </w:divBdr>
    </w:div>
    <w:div w:id="613101367">
      <w:bodyDiv w:val="1"/>
      <w:marLeft w:val="0"/>
      <w:marRight w:val="0"/>
      <w:marTop w:val="0"/>
      <w:marBottom w:val="0"/>
      <w:divBdr>
        <w:top w:val="none" w:sz="0" w:space="0" w:color="auto"/>
        <w:left w:val="none" w:sz="0" w:space="0" w:color="auto"/>
        <w:bottom w:val="none" w:sz="0" w:space="0" w:color="auto"/>
        <w:right w:val="none" w:sz="0" w:space="0" w:color="auto"/>
      </w:divBdr>
    </w:div>
    <w:div w:id="750659162">
      <w:bodyDiv w:val="1"/>
      <w:marLeft w:val="0"/>
      <w:marRight w:val="0"/>
      <w:marTop w:val="0"/>
      <w:marBottom w:val="0"/>
      <w:divBdr>
        <w:top w:val="none" w:sz="0" w:space="0" w:color="auto"/>
        <w:left w:val="none" w:sz="0" w:space="0" w:color="auto"/>
        <w:bottom w:val="none" w:sz="0" w:space="0" w:color="auto"/>
        <w:right w:val="none" w:sz="0" w:space="0" w:color="auto"/>
      </w:divBdr>
    </w:div>
    <w:div w:id="851648760">
      <w:bodyDiv w:val="1"/>
      <w:marLeft w:val="0"/>
      <w:marRight w:val="0"/>
      <w:marTop w:val="0"/>
      <w:marBottom w:val="0"/>
      <w:divBdr>
        <w:top w:val="none" w:sz="0" w:space="0" w:color="auto"/>
        <w:left w:val="none" w:sz="0" w:space="0" w:color="auto"/>
        <w:bottom w:val="none" w:sz="0" w:space="0" w:color="auto"/>
        <w:right w:val="none" w:sz="0" w:space="0" w:color="auto"/>
      </w:divBdr>
    </w:div>
    <w:div w:id="993340402">
      <w:bodyDiv w:val="1"/>
      <w:marLeft w:val="0"/>
      <w:marRight w:val="0"/>
      <w:marTop w:val="0"/>
      <w:marBottom w:val="0"/>
      <w:divBdr>
        <w:top w:val="none" w:sz="0" w:space="0" w:color="auto"/>
        <w:left w:val="none" w:sz="0" w:space="0" w:color="auto"/>
        <w:bottom w:val="none" w:sz="0" w:space="0" w:color="auto"/>
        <w:right w:val="none" w:sz="0" w:space="0" w:color="auto"/>
      </w:divBdr>
    </w:div>
    <w:div w:id="1124226066">
      <w:bodyDiv w:val="1"/>
      <w:marLeft w:val="0"/>
      <w:marRight w:val="0"/>
      <w:marTop w:val="0"/>
      <w:marBottom w:val="0"/>
      <w:divBdr>
        <w:top w:val="none" w:sz="0" w:space="0" w:color="auto"/>
        <w:left w:val="none" w:sz="0" w:space="0" w:color="auto"/>
        <w:bottom w:val="none" w:sz="0" w:space="0" w:color="auto"/>
        <w:right w:val="none" w:sz="0" w:space="0" w:color="auto"/>
      </w:divBdr>
    </w:div>
    <w:div w:id="1324746296">
      <w:bodyDiv w:val="1"/>
      <w:marLeft w:val="0"/>
      <w:marRight w:val="0"/>
      <w:marTop w:val="0"/>
      <w:marBottom w:val="0"/>
      <w:divBdr>
        <w:top w:val="none" w:sz="0" w:space="0" w:color="auto"/>
        <w:left w:val="none" w:sz="0" w:space="0" w:color="auto"/>
        <w:bottom w:val="none" w:sz="0" w:space="0" w:color="auto"/>
        <w:right w:val="none" w:sz="0" w:space="0" w:color="auto"/>
      </w:divBdr>
    </w:div>
    <w:div w:id="1433432419">
      <w:bodyDiv w:val="1"/>
      <w:marLeft w:val="0"/>
      <w:marRight w:val="0"/>
      <w:marTop w:val="0"/>
      <w:marBottom w:val="0"/>
      <w:divBdr>
        <w:top w:val="none" w:sz="0" w:space="0" w:color="auto"/>
        <w:left w:val="none" w:sz="0" w:space="0" w:color="auto"/>
        <w:bottom w:val="none" w:sz="0" w:space="0" w:color="auto"/>
        <w:right w:val="none" w:sz="0" w:space="0" w:color="auto"/>
      </w:divBdr>
    </w:div>
    <w:div w:id="1897162980">
      <w:bodyDiv w:val="1"/>
      <w:marLeft w:val="0"/>
      <w:marRight w:val="0"/>
      <w:marTop w:val="0"/>
      <w:marBottom w:val="0"/>
      <w:divBdr>
        <w:top w:val="none" w:sz="0" w:space="0" w:color="auto"/>
        <w:left w:val="none" w:sz="0" w:space="0" w:color="auto"/>
        <w:bottom w:val="none" w:sz="0" w:space="0" w:color="auto"/>
        <w:right w:val="none" w:sz="0" w:space="0" w:color="auto"/>
      </w:divBdr>
    </w:div>
    <w:div w:id="1918977012">
      <w:bodyDiv w:val="1"/>
      <w:marLeft w:val="0"/>
      <w:marRight w:val="0"/>
      <w:marTop w:val="0"/>
      <w:marBottom w:val="0"/>
      <w:divBdr>
        <w:top w:val="none" w:sz="0" w:space="0" w:color="auto"/>
        <w:left w:val="none" w:sz="0" w:space="0" w:color="auto"/>
        <w:bottom w:val="none" w:sz="0" w:space="0" w:color="auto"/>
        <w:right w:val="none" w:sz="0" w:space="0" w:color="auto"/>
      </w:divBdr>
    </w:div>
    <w:div w:id="2066026553">
      <w:bodyDiv w:val="1"/>
      <w:marLeft w:val="0"/>
      <w:marRight w:val="0"/>
      <w:marTop w:val="0"/>
      <w:marBottom w:val="0"/>
      <w:divBdr>
        <w:top w:val="none" w:sz="0" w:space="0" w:color="auto"/>
        <w:left w:val="none" w:sz="0" w:space="0" w:color="auto"/>
        <w:bottom w:val="none" w:sz="0" w:space="0" w:color="auto"/>
        <w:right w:val="none" w:sz="0" w:space="0" w:color="auto"/>
      </w:divBdr>
    </w:div>
    <w:div w:id="2081714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oleObject" Target="embeddings/oleObject1.bin"/><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www.doi.org/10.56726/IRJMETS48898"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doi.org/10.55218/JASR.20241503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image" Target="media/image2.pn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20640313361843"/>
          <c:y val="2.3191094619666047E-2"/>
          <c:w val="0.81264638874455419"/>
          <c:h val="0.83157860137612671"/>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Sheet1!$A$2:$A$13</c:f>
              <c:numCache>
                <c:formatCode>General</c:formatCode>
                <c:ptCount val="12"/>
                <c:pt idx="0">
                  <c:v>370</c:v>
                </c:pt>
                <c:pt idx="1">
                  <c:v>380</c:v>
                </c:pt>
                <c:pt idx="2">
                  <c:v>390</c:v>
                </c:pt>
                <c:pt idx="3">
                  <c:v>400</c:v>
                </c:pt>
                <c:pt idx="4">
                  <c:v>410</c:v>
                </c:pt>
                <c:pt idx="5">
                  <c:v>420</c:v>
                </c:pt>
                <c:pt idx="6">
                  <c:v>430</c:v>
                </c:pt>
                <c:pt idx="7">
                  <c:v>440</c:v>
                </c:pt>
                <c:pt idx="8">
                  <c:v>451</c:v>
                </c:pt>
                <c:pt idx="9">
                  <c:v>460</c:v>
                </c:pt>
                <c:pt idx="10">
                  <c:v>470</c:v>
                </c:pt>
                <c:pt idx="11">
                  <c:v>480</c:v>
                </c:pt>
              </c:numCache>
            </c:numRef>
          </c:xVal>
          <c:yVal>
            <c:numRef>
              <c:f>Sheet1!$B$2:$B$13</c:f>
              <c:numCache>
                <c:formatCode>General</c:formatCode>
                <c:ptCount val="12"/>
                <c:pt idx="0">
                  <c:v>0.27200000000000002</c:v>
                </c:pt>
                <c:pt idx="1">
                  <c:v>0.35499999999999998</c:v>
                </c:pt>
                <c:pt idx="2">
                  <c:v>0.4</c:v>
                </c:pt>
                <c:pt idx="3">
                  <c:v>0.45200000000000001</c:v>
                </c:pt>
                <c:pt idx="4">
                  <c:v>0.39400000000000002</c:v>
                </c:pt>
                <c:pt idx="5">
                  <c:v>0.36399999999999999</c:v>
                </c:pt>
                <c:pt idx="6">
                  <c:v>0.34899999999999998</c:v>
                </c:pt>
                <c:pt idx="7">
                  <c:v>0.32900000000000001</c:v>
                </c:pt>
                <c:pt idx="8">
                  <c:v>0.28100000000000003</c:v>
                </c:pt>
                <c:pt idx="9">
                  <c:v>0.23699999999999999</c:v>
                </c:pt>
                <c:pt idx="10">
                  <c:v>0.182</c:v>
                </c:pt>
                <c:pt idx="11">
                  <c:v>0.13600000000000001</c:v>
                </c:pt>
              </c:numCache>
            </c:numRef>
          </c:yVal>
          <c:smooth val="1"/>
          <c:extLst>
            <c:ext xmlns:c16="http://schemas.microsoft.com/office/drawing/2014/chart" uri="{C3380CC4-5D6E-409C-BE32-E72D297353CC}">
              <c16:uniqueId val="{00000000-E46B-411A-B48B-5A478DCE4CA3}"/>
            </c:ext>
          </c:extLst>
        </c:ser>
        <c:dLbls>
          <c:showLegendKey val="0"/>
          <c:showVal val="0"/>
          <c:showCatName val="0"/>
          <c:showSerName val="0"/>
          <c:showPercent val="0"/>
          <c:showBubbleSize val="0"/>
        </c:dLbls>
        <c:axId val="1940844528"/>
        <c:axId val="1940845488"/>
      </c:scatterChart>
      <c:valAx>
        <c:axId val="1940844528"/>
        <c:scaling>
          <c:orientation val="minMax"/>
          <c:min val="370"/>
        </c:scaling>
        <c:delete val="0"/>
        <c:axPos val="b"/>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latin typeface="Times New Roman" panose="02020603050405020304" pitchFamily="18" charset="0"/>
                    <a:cs typeface="Times New Roman" panose="02020603050405020304" pitchFamily="18" charset="0"/>
                  </a:rPr>
                  <a:t>waveleght</a:t>
                </a:r>
              </a:p>
            </c:rich>
          </c:tx>
          <c:layout>
            <c:manualLayout>
              <c:xMode val="edge"/>
              <c:yMode val="edge"/>
              <c:x val="0.44663485290324278"/>
              <c:y val="0.93274582560296848"/>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40845488"/>
        <c:crosses val="autoZero"/>
        <c:crossBetween val="midCat"/>
      </c:valAx>
      <c:valAx>
        <c:axId val="1940845488"/>
        <c:scaling>
          <c:orientation val="minMax"/>
          <c:min val="0.1"/>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latin typeface="Times New Roman" panose="02020603050405020304" pitchFamily="18" charset="0"/>
                    <a:cs typeface="Times New Roman" panose="02020603050405020304" pitchFamily="18" charset="0"/>
                  </a:rPr>
                  <a:t>Absorbance</a:t>
                </a:r>
              </a:p>
            </c:rich>
          </c:tx>
          <c:layout>
            <c:manualLayout>
              <c:xMode val="edge"/>
              <c:yMode val="edge"/>
              <c:x val="8.3287062742920595E-3"/>
              <c:y val="0.35836815040977021"/>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4084452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19ABF9-1693-4942-AB43-6C233BDA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12</Pages>
  <Words>4136</Words>
  <Characters>23577</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Omkar Kale</dc:creator>
  <cp:keywords/>
  <dc:description/>
  <cp:lastModifiedBy>ACER</cp:lastModifiedBy>
  <cp:revision>58</cp:revision>
  <cp:lastPrinted>2025-01-28T17:12:00Z</cp:lastPrinted>
  <dcterms:created xsi:type="dcterms:W3CDTF">2025-01-27T15:32:00Z</dcterms:created>
  <dcterms:modified xsi:type="dcterms:W3CDTF">2025-02-05T04:15:00Z</dcterms:modified>
</cp:coreProperties>
</file>