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4F39" w:rsidRPr="00024F39" w:rsidRDefault="00174110" w:rsidP="00024F39">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Project Title : </w:t>
      </w:r>
      <w:r w:rsidR="00024F39" w:rsidRPr="00024F39">
        <w:rPr>
          <w:rFonts w:ascii="Times New Roman" w:eastAsia="Times New Roman" w:hAnsi="Times New Roman" w:cs="Times New Roman"/>
          <w:b/>
          <w:bCs/>
          <w:kern w:val="0"/>
          <w:sz w:val="24"/>
          <w:szCs w:val="24"/>
          <w:lang w:eastAsia="en-IN"/>
          <w14:ligatures w14:val="none"/>
        </w:rPr>
        <w:t xml:space="preserve">A Study on Consumer </w:t>
      </w:r>
      <w:proofErr w:type="spellStart"/>
      <w:r w:rsidR="00024F39" w:rsidRPr="00024F39">
        <w:rPr>
          <w:rFonts w:ascii="Times New Roman" w:eastAsia="Times New Roman" w:hAnsi="Times New Roman" w:cs="Times New Roman"/>
          <w:b/>
          <w:bCs/>
          <w:kern w:val="0"/>
          <w:sz w:val="24"/>
          <w:szCs w:val="24"/>
          <w:lang w:eastAsia="en-IN"/>
          <w14:ligatures w14:val="none"/>
        </w:rPr>
        <w:t>Behavior</w:t>
      </w:r>
      <w:proofErr w:type="spellEnd"/>
      <w:r w:rsidR="00024F39" w:rsidRPr="00024F39">
        <w:rPr>
          <w:rFonts w:ascii="Times New Roman" w:eastAsia="Times New Roman" w:hAnsi="Times New Roman" w:cs="Times New Roman"/>
          <w:b/>
          <w:bCs/>
          <w:kern w:val="0"/>
          <w:sz w:val="24"/>
          <w:szCs w:val="24"/>
          <w:lang w:eastAsia="en-IN"/>
          <w14:ligatures w14:val="none"/>
        </w:rPr>
        <w:t xml:space="preserve"> in the Magazine Industry with Special Reference to the Outlook Group</w:t>
      </w:r>
    </w:p>
    <w:p w:rsidR="00024F39" w:rsidRPr="00024F39" w:rsidRDefault="00024F39" w:rsidP="00070E76">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t>ABSTRACT</w:t>
      </w:r>
      <w:r w:rsidRPr="00024F39">
        <w:rPr>
          <w:rFonts w:ascii="Times New Roman" w:eastAsia="Times New Roman" w:hAnsi="Times New Roman" w:cs="Times New Roman"/>
          <w:kern w:val="0"/>
          <w:sz w:val="24"/>
          <w:szCs w:val="24"/>
          <w:lang w:eastAsia="en-IN"/>
          <w14:ligatures w14:val="none"/>
        </w:rPr>
        <w:br/>
        <w:t xml:space="preserve">The magazine industry faces transformative changes due to the digital revolution, evolving consumer preferences, and competitive dynamics. This study focuses on understanding the factors driving consumer </w:t>
      </w:r>
      <w:proofErr w:type="spellStart"/>
      <w:r w:rsidRPr="00024F39">
        <w:rPr>
          <w:rFonts w:ascii="Times New Roman" w:eastAsia="Times New Roman" w:hAnsi="Times New Roman" w:cs="Times New Roman"/>
          <w:kern w:val="0"/>
          <w:sz w:val="24"/>
          <w:szCs w:val="24"/>
          <w:lang w:eastAsia="en-IN"/>
          <w14:ligatures w14:val="none"/>
        </w:rPr>
        <w:t>behavior</w:t>
      </w:r>
      <w:proofErr w:type="spellEnd"/>
      <w:r w:rsidRPr="00024F39">
        <w:rPr>
          <w:rFonts w:ascii="Times New Roman" w:eastAsia="Times New Roman" w:hAnsi="Times New Roman" w:cs="Times New Roman"/>
          <w:kern w:val="0"/>
          <w:sz w:val="24"/>
          <w:szCs w:val="24"/>
          <w:lang w:eastAsia="en-IN"/>
          <w14:ligatures w14:val="none"/>
        </w:rPr>
        <w:t xml:space="preserve"> in the magazine industry, with a specific emphasis on the Outlook Group, a prominent publisher in India. Through a combination of surveys, interviews, and secondary data analysis, this research explores readership demographics, content preferences, and the impact of digital media on traditional print formats. The findings indicate a shift towards digital consumption while revealing a niche audience that values print media’s tactile experience. Recommendations include adopting innovative digital strategies, enhancing content quality, and leveraging personalized marketing to remain competitive.</w:t>
      </w:r>
    </w:p>
    <w:p w:rsidR="00024F39" w:rsidRPr="00024F39" w:rsidRDefault="00024F39" w:rsidP="00070E76">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t>Keywords:</w:t>
      </w:r>
      <w:r w:rsidRPr="00024F39">
        <w:rPr>
          <w:rFonts w:ascii="Times New Roman" w:eastAsia="Times New Roman" w:hAnsi="Times New Roman" w:cs="Times New Roman"/>
          <w:kern w:val="0"/>
          <w:sz w:val="24"/>
          <w:szCs w:val="24"/>
          <w:lang w:eastAsia="en-IN"/>
          <w14:ligatures w14:val="none"/>
        </w:rPr>
        <w:t xml:space="preserve"> Consumer </w:t>
      </w:r>
      <w:proofErr w:type="spellStart"/>
      <w:r w:rsidRPr="00024F39">
        <w:rPr>
          <w:rFonts w:ascii="Times New Roman" w:eastAsia="Times New Roman" w:hAnsi="Times New Roman" w:cs="Times New Roman"/>
          <w:kern w:val="0"/>
          <w:sz w:val="24"/>
          <w:szCs w:val="24"/>
          <w:lang w:eastAsia="en-IN"/>
          <w14:ligatures w14:val="none"/>
        </w:rPr>
        <w:t>behavior</w:t>
      </w:r>
      <w:proofErr w:type="spellEnd"/>
      <w:r w:rsidRPr="00024F39">
        <w:rPr>
          <w:rFonts w:ascii="Times New Roman" w:eastAsia="Times New Roman" w:hAnsi="Times New Roman" w:cs="Times New Roman"/>
          <w:kern w:val="0"/>
          <w:sz w:val="24"/>
          <w:szCs w:val="24"/>
          <w:lang w:eastAsia="en-IN"/>
          <w14:ligatures w14:val="none"/>
        </w:rPr>
        <w:t>, Magazine industry, Digital transformation, Print media, Outlook Group, Content personalization.</w:t>
      </w:r>
    </w:p>
    <w:p w:rsidR="00024F39" w:rsidRPr="00024F39" w:rsidRDefault="00024F39" w:rsidP="00024F39">
      <w:pPr>
        <w:spacing w:after="0" w:line="240" w:lineRule="auto"/>
        <w:rPr>
          <w:rFonts w:ascii="Times New Roman" w:eastAsia="Times New Roman" w:hAnsi="Times New Roman" w:cs="Times New Roman"/>
          <w:kern w:val="0"/>
          <w:sz w:val="24"/>
          <w:szCs w:val="24"/>
          <w:lang w:eastAsia="en-IN"/>
          <w14:ligatures w14:val="none"/>
        </w:rPr>
      </w:pPr>
    </w:p>
    <w:p w:rsidR="00024F39" w:rsidRPr="00024F39" w:rsidRDefault="00024F39" w:rsidP="00070E76">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t>INTRODUCTION</w:t>
      </w:r>
      <w:r w:rsidRPr="00024F39">
        <w:rPr>
          <w:rFonts w:ascii="Times New Roman" w:eastAsia="Times New Roman" w:hAnsi="Times New Roman" w:cs="Times New Roman"/>
          <w:kern w:val="0"/>
          <w:sz w:val="24"/>
          <w:szCs w:val="24"/>
          <w:lang w:eastAsia="en-IN"/>
          <w14:ligatures w14:val="none"/>
        </w:rPr>
        <w:br/>
        <w:t xml:space="preserve">The magazine industry has been undergoing significant changes due to technological advancements, shifting consumer preferences, and the rise of digital platforms. Understanding consumer </w:t>
      </w:r>
      <w:proofErr w:type="spellStart"/>
      <w:r w:rsidRPr="00024F39">
        <w:rPr>
          <w:rFonts w:ascii="Times New Roman" w:eastAsia="Times New Roman" w:hAnsi="Times New Roman" w:cs="Times New Roman"/>
          <w:kern w:val="0"/>
          <w:sz w:val="24"/>
          <w:szCs w:val="24"/>
          <w:lang w:eastAsia="en-IN"/>
          <w14:ligatures w14:val="none"/>
        </w:rPr>
        <w:t>behavior</w:t>
      </w:r>
      <w:proofErr w:type="spellEnd"/>
      <w:r w:rsidRPr="00024F39">
        <w:rPr>
          <w:rFonts w:ascii="Times New Roman" w:eastAsia="Times New Roman" w:hAnsi="Times New Roman" w:cs="Times New Roman"/>
          <w:kern w:val="0"/>
          <w:sz w:val="24"/>
          <w:szCs w:val="24"/>
          <w:lang w:eastAsia="en-IN"/>
          <w14:ligatures w14:val="none"/>
        </w:rPr>
        <w:t xml:space="preserve"> within this dynamic landscape is critical for publishers aiming to retain relevance and achieve market leadership. The Outlook Group, established in 1995, is a key player in India’s magazine sector, offering diverse publications such as Outlook English, Outlook Traveller, and Outlook Money. This study aims to examine the drivers of consumer </w:t>
      </w:r>
      <w:proofErr w:type="spellStart"/>
      <w:r w:rsidRPr="00024F39">
        <w:rPr>
          <w:rFonts w:ascii="Times New Roman" w:eastAsia="Times New Roman" w:hAnsi="Times New Roman" w:cs="Times New Roman"/>
          <w:kern w:val="0"/>
          <w:sz w:val="24"/>
          <w:szCs w:val="24"/>
          <w:lang w:eastAsia="en-IN"/>
          <w14:ligatures w14:val="none"/>
        </w:rPr>
        <w:t>behavior</w:t>
      </w:r>
      <w:proofErr w:type="spellEnd"/>
      <w:r w:rsidRPr="00024F39">
        <w:rPr>
          <w:rFonts w:ascii="Times New Roman" w:eastAsia="Times New Roman" w:hAnsi="Times New Roman" w:cs="Times New Roman"/>
          <w:kern w:val="0"/>
          <w:sz w:val="24"/>
          <w:szCs w:val="24"/>
          <w:lang w:eastAsia="en-IN"/>
          <w14:ligatures w14:val="none"/>
        </w:rPr>
        <w:t xml:space="preserve"> in this industry, focusing on readership demographics, preferences, and the ongoing transition from print to digital formats.</w:t>
      </w:r>
    </w:p>
    <w:p w:rsidR="00024F39" w:rsidRPr="00024F39" w:rsidRDefault="00024F39" w:rsidP="00024F39">
      <w:pPr>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t>Objectives of the Study:</w:t>
      </w:r>
    </w:p>
    <w:p w:rsidR="003637DE" w:rsidRPr="003637DE" w:rsidRDefault="003637DE" w:rsidP="003637DE">
      <w:pPr>
        <w:pStyle w:val="ListParagraph"/>
        <w:numPr>
          <w:ilvl w:val="0"/>
          <w:numId w:val="21"/>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3637DE">
        <w:rPr>
          <w:rFonts w:ascii="Times New Roman" w:eastAsia="Times New Roman" w:hAnsi="Times New Roman" w:cs="Times New Roman"/>
          <w:kern w:val="0"/>
          <w:sz w:val="24"/>
          <w:szCs w:val="24"/>
          <w:lang w:eastAsia="en-IN"/>
          <w14:ligatures w14:val="none"/>
        </w:rPr>
        <w:t>Identify key factors influencing magazine readership and subscription</w:t>
      </w:r>
      <w:r w:rsidRPr="003637DE">
        <w:rPr>
          <w:rFonts w:ascii="Times New Roman" w:eastAsia="Times New Roman" w:hAnsi="Times New Roman" w:cs="Times New Roman"/>
          <w:kern w:val="0"/>
          <w:sz w:val="24"/>
          <w:szCs w:val="24"/>
          <w:lang w:eastAsia="en-IN"/>
          <w14:ligatures w14:val="none"/>
        </w:rPr>
        <w:t xml:space="preserve"> </w:t>
      </w:r>
      <w:r w:rsidRPr="003637DE">
        <w:rPr>
          <w:rFonts w:ascii="Times New Roman" w:eastAsia="Times New Roman" w:hAnsi="Times New Roman" w:cs="Times New Roman"/>
          <w:kern w:val="0"/>
          <w:sz w:val="24"/>
          <w:szCs w:val="24"/>
          <w:lang w:eastAsia="en-IN"/>
          <w14:ligatures w14:val="none"/>
        </w:rPr>
        <w:t>choices</w:t>
      </w:r>
    </w:p>
    <w:p w:rsidR="003637DE" w:rsidRPr="003637DE" w:rsidRDefault="003637DE" w:rsidP="003637DE">
      <w:pPr>
        <w:pStyle w:val="ListParagraph"/>
        <w:numPr>
          <w:ilvl w:val="0"/>
          <w:numId w:val="21"/>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proofErr w:type="spellStart"/>
      <w:r w:rsidRPr="003637DE">
        <w:rPr>
          <w:rFonts w:ascii="Times New Roman" w:eastAsia="Times New Roman" w:hAnsi="Times New Roman" w:cs="Times New Roman"/>
          <w:kern w:val="0"/>
          <w:sz w:val="24"/>
          <w:szCs w:val="24"/>
          <w:lang w:eastAsia="en-IN"/>
          <w14:ligatures w14:val="none"/>
        </w:rPr>
        <w:t>Analyze</w:t>
      </w:r>
      <w:proofErr w:type="spellEnd"/>
      <w:r w:rsidRPr="003637DE">
        <w:rPr>
          <w:rFonts w:ascii="Times New Roman" w:eastAsia="Times New Roman" w:hAnsi="Times New Roman" w:cs="Times New Roman"/>
          <w:kern w:val="0"/>
          <w:sz w:val="24"/>
          <w:szCs w:val="24"/>
          <w:lang w:eastAsia="en-IN"/>
          <w14:ligatures w14:val="none"/>
        </w:rPr>
        <w:t xml:space="preserve"> the impact of digital transformation on consumer </w:t>
      </w:r>
      <w:proofErr w:type="spellStart"/>
      <w:r w:rsidRPr="003637DE">
        <w:rPr>
          <w:rFonts w:ascii="Times New Roman" w:eastAsia="Times New Roman" w:hAnsi="Times New Roman" w:cs="Times New Roman"/>
          <w:kern w:val="0"/>
          <w:sz w:val="24"/>
          <w:szCs w:val="24"/>
          <w:lang w:eastAsia="en-IN"/>
          <w14:ligatures w14:val="none"/>
        </w:rPr>
        <w:t>behavior</w:t>
      </w:r>
      <w:proofErr w:type="spellEnd"/>
      <w:r w:rsidRPr="003637DE">
        <w:rPr>
          <w:rFonts w:ascii="Times New Roman" w:eastAsia="Times New Roman" w:hAnsi="Times New Roman" w:cs="Times New Roman"/>
          <w:kern w:val="0"/>
          <w:sz w:val="24"/>
          <w:szCs w:val="24"/>
          <w:lang w:eastAsia="en-IN"/>
          <w14:ligatures w14:val="none"/>
        </w:rPr>
        <w:t xml:space="preserve"> in the</w:t>
      </w:r>
      <w:r w:rsidRPr="003637DE">
        <w:rPr>
          <w:rFonts w:ascii="Times New Roman" w:eastAsia="Times New Roman" w:hAnsi="Times New Roman" w:cs="Times New Roman"/>
          <w:kern w:val="0"/>
          <w:sz w:val="24"/>
          <w:szCs w:val="24"/>
          <w:lang w:eastAsia="en-IN"/>
          <w14:ligatures w14:val="none"/>
        </w:rPr>
        <w:t xml:space="preserve"> </w:t>
      </w:r>
      <w:r w:rsidRPr="003637DE">
        <w:rPr>
          <w:rFonts w:ascii="Times New Roman" w:eastAsia="Times New Roman" w:hAnsi="Times New Roman" w:cs="Times New Roman"/>
          <w:kern w:val="0"/>
          <w:sz w:val="24"/>
          <w:szCs w:val="24"/>
          <w:lang w:eastAsia="en-IN"/>
          <w14:ligatures w14:val="none"/>
        </w:rPr>
        <w:t>magazine industry</w:t>
      </w:r>
    </w:p>
    <w:p w:rsidR="003637DE" w:rsidRPr="003637DE" w:rsidRDefault="003637DE" w:rsidP="003637DE">
      <w:pPr>
        <w:pStyle w:val="ListParagraph"/>
        <w:numPr>
          <w:ilvl w:val="0"/>
          <w:numId w:val="21"/>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3637DE">
        <w:rPr>
          <w:rFonts w:ascii="Times New Roman" w:eastAsia="Times New Roman" w:hAnsi="Times New Roman" w:cs="Times New Roman"/>
          <w:kern w:val="0"/>
          <w:sz w:val="24"/>
          <w:szCs w:val="24"/>
          <w:lang w:eastAsia="en-IN"/>
          <w14:ligatures w14:val="none"/>
        </w:rPr>
        <w:t>Evaluate the effectiveness of the Outlook Group's strategies in engaging</w:t>
      </w:r>
      <w:r w:rsidRPr="003637DE">
        <w:rPr>
          <w:rFonts w:ascii="Times New Roman" w:eastAsia="Times New Roman" w:hAnsi="Times New Roman" w:cs="Times New Roman"/>
          <w:kern w:val="0"/>
          <w:sz w:val="24"/>
          <w:szCs w:val="24"/>
          <w:lang w:eastAsia="en-IN"/>
          <w14:ligatures w14:val="none"/>
        </w:rPr>
        <w:t xml:space="preserve"> </w:t>
      </w:r>
      <w:r w:rsidRPr="003637DE">
        <w:rPr>
          <w:rFonts w:ascii="Times New Roman" w:eastAsia="Times New Roman" w:hAnsi="Times New Roman" w:cs="Times New Roman"/>
          <w:kern w:val="0"/>
          <w:sz w:val="24"/>
          <w:szCs w:val="24"/>
          <w:lang w:eastAsia="en-IN"/>
          <w14:ligatures w14:val="none"/>
        </w:rPr>
        <w:t>readers across print and digital platforms</w:t>
      </w:r>
    </w:p>
    <w:p w:rsidR="003637DE" w:rsidRPr="003637DE" w:rsidRDefault="003637DE" w:rsidP="003637DE">
      <w:pPr>
        <w:pStyle w:val="ListParagraph"/>
        <w:numPr>
          <w:ilvl w:val="0"/>
          <w:numId w:val="21"/>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3637DE">
        <w:rPr>
          <w:rFonts w:ascii="Times New Roman" w:eastAsia="Times New Roman" w:hAnsi="Times New Roman" w:cs="Times New Roman"/>
          <w:kern w:val="0"/>
          <w:sz w:val="24"/>
          <w:szCs w:val="24"/>
          <w:lang w:eastAsia="en-IN"/>
          <w14:ligatures w14:val="none"/>
        </w:rPr>
        <w:lastRenderedPageBreak/>
        <w:t xml:space="preserve">Assess the role of data analytics in understanding and predicting </w:t>
      </w:r>
      <w:proofErr w:type="gramStart"/>
      <w:r w:rsidRPr="003637DE">
        <w:rPr>
          <w:rFonts w:ascii="Times New Roman" w:eastAsia="Times New Roman" w:hAnsi="Times New Roman" w:cs="Times New Roman"/>
          <w:kern w:val="0"/>
          <w:sz w:val="24"/>
          <w:szCs w:val="24"/>
          <w:lang w:eastAsia="en-IN"/>
          <w14:ligatures w14:val="none"/>
        </w:rPr>
        <w:t>consumer</w:t>
      </w:r>
      <w:r w:rsidRPr="003637DE">
        <w:rPr>
          <w:rFonts w:ascii="Times New Roman" w:eastAsia="Times New Roman" w:hAnsi="Times New Roman" w:cs="Times New Roman"/>
          <w:kern w:val="0"/>
          <w:sz w:val="24"/>
          <w:szCs w:val="24"/>
          <w:lang w:eastAsia="en-IN"/>
          <w14:ligatures w14:val="none"/>
        </w:rPr>
        <w:t xml:space="preserve">  </w:t>
      </w:r>
      <w:proofErr w:type="spellStart"/>
      <w:r w:rsidRPr="003637DE">
        <w:rPr>
          <w:rFonts w:ascii="Times New Roman" w:eastAsia="Times New Roman" w:hAnsi="Times New Roman" w:cs="Times New Roman"/>
          <w:kern w:val="0"/>
          <w:sz w:val="24"/>
          <w:szCs w:val="24"/>
          <w:lang w:eastAsia="en-IN"/>
          <w14:ligatures w14:val="none"/>
        </w:rPr>
        <w:t>behavior</w:t>
      </w:r>
      <w:proofErr w:type="spellEnd"/>
      <w:proofErr w:type="gramEnd"/>
      <w:r w:rsidRPr="003637DE">
        <w:rPr>
          <w:rFonts w:ascii="Times New Roman" w:eastAsia="Times New Roman" w:hAnsi="Times New Roman" w:cs="Times New Roman"/>
          <w:kern w:val="0"/>
          <w:sz w:val="24"/>
          <w:szCs w:val="24"/>
          <w:lang w:eastAsia="en-IN"/>
          <w14:ligatures w14:val="none"/>
        </w:rPr>
        <w:t xml:space="preserve"> in the magazine industry</w:t>
      </w:r>
    </w:p>
    <w:p w:rsidR="003637DE" w:rsidRPr="003637DE" w:rsidRDefault="003637DE" w:rsidP="003637DE">
      <w:pPr>
        <w:pStyle w:val="ListParagraph"/>
        <w:numPr>
          <w:ilvl w:val="0"/>
          <w:numId w:val="21"/>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3637DE">
        <w:rPr>
          <w:rFonts w:ascii="Times New Roman" w:eastAsia="Times New Roman" w:hAnsi="Times New Roman" w:cs="Times New Roman"/>
          <w:kern w:val="0"/>
          <w:sz w:val="24"/>
          <w:szCs w:val="24"/>
          <w:lang w:eastAsia="en-IN"/>
          <w14:ligatures w14:val="none"/>
        </w:rPr>
        <w:t>Explore opportunities for growth and innovation within the magazine market</w:t>
      </w:r>
    </w:p>
    <w:p w:rsidR="003637DE" w:rsidRPr="003637DE" w:rsidRDefault="003637DE" w:rsidP="003637DE">
      <w:pPr>
        <w:pStyle w:val="ListParagraph"/>
        <w:numPr>
          <w:ilvl w:val="0"/>
          <w:numId w:val="21"/>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3637DE">
        <w:rPr>
          <w:rFonts w:ascii="Times New Roman" w:eastAsia="Times New Roman" w:hAnsi="Times New Roman" w:cs="Times New Roman"/>
          <w:kern w:val="0"/>
          <w:sz w:val="24"/>
          <w:szCs w:val="24"/>
          <w:lang w:eastAsia="en-IN"/>
          <w14:ligatures w14:val="none"/>
        </w:rPr>
        <w:t xml:space="preserve">Develop recommendations for magazine publishers to adapt to </w:t>
      </w:r>
      <w:proofErr w:type="spellStart"/>
      <w:r w:rsidRPr="003637DE">
        <w:rPr>
          <w:rFonts w:ascii="Times New Roman" w:eastAsia="Times New Roman" w:hAnsi="Times New Roman" w:cs="Times New Roman"/>
          <w:kern w:val="0"/>
          <w:sz w:val="24"/>
          <w:szCs w:val="24"/>
          <w:lang w:eastAsia="en-IN"/>
          <w14:ligatures w14:val="none"/>
        </w:rPr>
        <w:t>changingconsumer</w:t>
      </w:r>
      <w:proofErr w:type="spellEnd"/>
      <w:r w:rsidRPr="003637DE">
        <w:rPr>
          <w:rFonts w:ascii="Times New Roman" w:eastAsia="Times New Roman" w:hAnsi="Times New Roman" w:cs="Times New Roman"/>
          <w:kern w:val="0"/>
          <w:sz w:val="24"/>
          <w:szCs w:val="24"/>
          <w:lang w:eastAsia="en-IN"/>
          <w14:ligatures w14:val="none"/>
        </w:rPr>
        <w:t xml:space="preserve"> preferences and market dynamics</w:t>
      </w:r>
    </w:p>
    <w:p w:rsidR="00024F39" w:rsidRPr="00024F39" w:rsidRDefault="00024F39" w:rsidP="003637DE">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t>RESEARCH METHODOLOGY</w:t>
      </w:r>
      <w:r w:rsidRPr="00024F39">
        <w:rPr>
          <w:rFonts w:ascii="Times New Roman" w:eastAsia="Times New Roman" w:hAnsi="Times New Roman" w:cs="Times New Roman"/>
          <w:kern w:val="0"/>
          <w:sz w:val="24"/>
          <w:szCs w:val="24"/>
          <w:lang w:eastAsia="en-IN"/>
          <w14:ligatures w14:val="none"/>
        </w:rPr>
        <w:br/>
        <w:t xml:space="preserve">This research adopts a mixed-method approach, combining quantitative surveys with qualitative interviews to provide a holistic understanding of consumer </w:t>
      </w:r>
      <w:proofErr w:type="spellStart"/>
      <w:r w:rsidRPr="00024F39">
        <w:rPr>
          <w:rFonts w:ascii="Times New Roman" w:eastAsia="Times New Roman" w:hAnsi="Times New Roman" w:cs="Times New Roman"/>
          <w:kern w:val="0"/>
          <w:sz w:val="24"/>
          <w:szCs w:val="24"/>
          <w:lang w:eastAsia="en-IN"/>
          <w14:ligatures w14:val="none"/>
        </w:rPr>
        <w:t>behavior</w:t>
      </w:r>
      <w:proofErr w:type="spellEnd"/>
      <w:r w:rsidRPr="00024F39">
        <w:rPr>
          <w:rFonts w:ascii="Times New Roman" w:eastAsia="Times New Roman" w:hAnsi="Times New Roman" w:cs="Times New Roman"/>
          <w:kern w:val="0"/>
          <w:sz w:val="24"/>
          <w:szCs w:val="24"/>
          <w:lang w:eastAsia="en-IN"/>
          <w14:ligatures w14:val="none"/>
        </w:rPr>
        <w:t>. The methodology is outlined as follows:</w:t>
      </w:r>
    </w:p>
    <w:p w:rsidR="00024F39" w:rsidRPr="00024F39" w:rsidRDefault="00024F39" w:rsidP="00070E76">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t>Research Design:</w:t>
      </w:r>
      <w:r w:rsidRPr="00024F39">
        <w:rPr>
          <w:rFonts w:ascii="Times New Roman" w:eastAsia="Times New Roman" w:hAnsi="Times New Roman" w:cs="Times New Roman"/>
          <w:kern w:val="0"/>
          <w:sz w:val="24"/>
          <w:szCs w:val="24"/>
          <w:lang w:eastAsia="en-IN"/>
          <w14:ligatures w14:val="none"/>
        </w:rPr>
        <w:t xml:space="preserve"> A descriptive research design was chosen to systematically study consumer preferences and market trends.</w:t>
      </w:r>
    </w:p>
    <w:p w:rsidR="00024F39" w:rsidRPr="00024F39" w:rsidRDefault="00024F39" w:rsidP="00070E76">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t>Data Collection Methods:</w:t>
      </w:r>
    </w:p>
    <w:p w:rsidR="00024F39" w:rsidRPr="00024F39" w:rsidRDefault="00024F39" w:rsidP="00070E76">
      <w:pPr>
        <w:numPr>
          <w:ilvl w:val="0"/>
          <w:numId w:val="12"/>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t>Primary Data:</w:t>
      </w:r>
      <w:r w:rsidRPr="00024F39">
        <w:rPr>
          <w:rFonts w:ascii="Times New Roman" w:eastAsia="Times New Roman" w:hAnsi="Times New Roman" w:cs="Times New Roman"/>
          <w:kern w:val="0"/>
          <w:sz w:val="24"/>
          <w:szCs w:val="24"/>
          <w:lang w:eastAsia="en-IN"/>
          <w14:ligatures w14:val="none"/>
        </w:rPr>
        <w:t xml:space="preserve"> </w:t>
      </w:r>
    </w:p>
    <w:p w:rsidR="00024F39" w:rsidRPr="00024F39" w:rsidRDefault="00024F39" w:rsidP="00070E76">
      <w:pPr>
        <w:numPr>
          <w:ilvl w:val="1"/>
          <w:numId w:val="12"/>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Online surveys were conducted with 300 respondents, focusing on demographics, content preferences, and format preferences (print vs. digital).</w:t>
      </w:r>
    </w:p>
    <w:p w:rsidR="00024F39" w:rsidRPr="00024F39" w:rsidRDefault="00024F39" w:rsidP="00070E76">
      <w:pPr>
        <w:numPr>
          <w:ilvl w:val="1"/>
          <w:numId w:val="12"/>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In-depth interviews with 20 regular readers of Outlook publications provided qualitative insights.</w:t>
      </w:r>
    </w:p>
    <w:p w:rsidR="00024F39" w:rsidRPr="00024F39" w:rsidRDefault="00024F39" w:rsidP="00070E76">
      <w:pPr>
        <w:numPr>
          <w:ilvl w:val="0"/>
          <w:numId w:val="12"/>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t>Secondary Data:</w:t>
      </w:r>
      <w:r w:rsidRPr="00024F39">
        <w:rPr>
          <w:rFonts w:ascii="Times New Roman" w:eastAsia="Times New Roman" w:hAnsi="Times New Roman" w:cs="Times New Roman"/>
          <w:kern w:val="0"/>
          <w:sz w:val="24"/>
          <w:szCs w:val="24"/>
          <w:lang w:eastAsia="en-IN"/>
          <w14:ligatures w14:val="none"/>
        </w:rPr>
        <w:t xml:space="preserve"> </w:t>
      </w:r>
    </w:p>
    <w:p w:rsidR="00024F39" w:rsidRPr="00024F39" w:rsidRDefault="00024F39" w:rsidP="00070E76">
      <w:pPr>
        <w:numPr>
          <w:ilvl w:val="1"/>
          <w:numId w:val="12"/>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 xml:space="preserve">Analysis of industry reports and academic literature on consumer </w:t>
      </w:r>
      <w:proofErr w:type="spellStart"/>
      <w:r w:rsidRPr="00024F39">
        <w:rPr>
          <w:rFonts w:ascii="Times New Roman" w:eastAsia="Times New Roman" w:hAnsi="Times New Roman" w:cs="Times New Roman"/>
          <w:kern w:val="0"/>
          <w:sz w:val="24"/>
          <w:szCs w:val="24"/>
          <w:lang w:eastAsia="en-IN"/>
          <w14:ligatures w14:val="none"/>
        </w:rPr>
        <w:t>behavior</w:t>
      </w:r>
      <w:proofErr w:type="spellEnd"/>
      <w:r w:rsidRPr="00024F39">
        <w:rPr>
          <w:rFonts w:ascii="Times New Roman" w:eastAsia="Times New Roman" w:hAnsi="Times New Roman" w:cs="Times New Roman"/>
          <w:kern w:val="0"/>
          <w:sz w:val="24"/>
          <w:szCs w:val="24"/>
          <w:lang w:eastAsia="en-IN"/>
          <w14:ligatures w14:val="none"/>
        </w:rPr>
        <w:t xml:space="preserve"> in the publishing sector.</w:t>
      </w:r>
    </w:p>
    <w:p w:rsidR="00024F39" w:rsidRPr="00024F39" w:rsidRDefault="00024F39" w:rsidP="00070E76">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t>Sampling:</w:t>
      </w:r>
      <w:r w:rsidRPr="00024F39">
        <w:rPr>
          <w:rFonts w:ascii="Times New Roman" w:eastAsia="Times New Roman" w:hAnsi="Times New Roman" w:cs="Times New Roman"/>
          <w:kern w:val="0"/>
          <w:sz w:val="24"/>
          <w:szCs w:val="24"/>
          <w:lang w:eastAsia="en-IN"/>
          <w14:ligatures w14:val="none"/>
        </w:rPr>
        <w:t xml:space="preserve"> A stratified sampling method ensured representation across age groups, genders, and geographic locations, with a focus on urban and semi-urban readers.</w:t>
      </w:r>
    </w:p>
    <w:p w:rsidR="00024F39" w:rsidRPr="00024F39" w:rsidRDefault="00024F39" w:rsidP="00070E76">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t>Data Analysis Techniques:</w:t>
      </w:r>
      <w:r w:rsidRPr="00024F39">
        <w:rPr>
          <w:rFonts w:ascii="Times New Roman" w:eastAsia="Times New Roman" w:hAnsi="Times New Roman" w:cs="Times New Roman"/>
          <w:kern w:val="0"/>
          <w:sz w:val="24"/>
          <w:szCs w:val="24"/>
          <w:lang w:eastAsia="en-IN"/>
          <w14:ligatures w14:val="none"/>
        </w:rPr>
        <w:t xml:space="preserve"> Quantitative data were </w:t>
      </w:r>
      <w:proofErr w:type="spellStart"/>
      <w:r w:rsidRPr="00024F39">
        <w:rPr>
          <w:rFonts w:ascii="Times New Roman" w:eastAsia="Times New Roman" w:hAnsi="Times New Roman" w:cs="Times New Roman"/>
          <w:kern w:val="0"/>
          <w:sz w:val="24"/>
          <w:szCs w:val="24"/>
          <w:lang w:eastAsia="en-IN"/>
          <w14:ligatures w14:val="none"/>
        </w:rPr>
        <w:t>analyzed</w:t>
      </w:r>
      <w:proofErr w:type="spellEnd"/>
      <w:r w:rsidRPr="00024F39">
        <w:rPr>
          <w:rFonts w:ascii="Times New Roman" w:eastAsia="Times New Roman" w:hAnsi="Times New Roman" w:cs="Times New Roman"/>
          <w:kern w:val="0"/>
          <w:sz w:val="24"/>
          <w:szCs w:val="24"/>
          <w:lang w:eastAsia="en-IN"/>
          <w14:ligatures w14:val="none"/>
        </w:rPr>
        <w:t xml:space="preserve"> using descriptive statistics, while qualitative data were examined through thematic analysis.</w:t>
      </w:r>
    </w:p>
    <w:p w:rsidR="00024F39" w:rsidRPr="00024F39" w:rsidRDefault="00024F39" w:rsidP="00070E76">
      <w:pPr>
        <w:spacing w:after="0" w:line="360" w:lineRule="auto"/>
        <w:rPr>
          <w:rFonts w:ascii="Times New Roman" w:eastAsia="Times New Roman" w:hAnsi="Times New Roman" w:cs="Times New Roman"/>
          <w:kern w:val="0"/>
          <w:sz w:val="24"/>
          <w:szCs w:val="24"/>
          <w:lang w:eastAsia="en-IN"/>
          <w14:ligatures w14:val="none"/>
        </w:rPr>
      </w:pPr>
    </w:p>
    <w:p w:rsidR="00070E76" w:rsidRDefault="00070E76" w:rsidP="00070E76">
      <w:p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p>
    <w:p w:rsidR="00B51D5D" w:rsidRDefault="00B51D5D" w:rsidP="00070E76">
      <w:p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p>
    <w:p w:rsidR="00024F39" w:rsidRPr="00024F39" w:rsidRDefault="00024F39" w:rsidP="00070E76">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lastRenderedPageBreak/>
        <w:t>FINDINGS AND DISCUSSION</w:t>
      </w:r>
    </w:p>
    <w:p w:rsidR="00024F39" w:rsidRPr="00024F39" w:rsidRDefault="00024F39" w:rsidP="00070E76">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t>1. Demographic Insights:</w:t>
      </w:r>
    </w:p>
    <w:p w:rsidR="00024F39" w:rsidRPr="00024F39" w:rsidRDefault="00024F39" w:rsidP="00070E76">
      <w:pPr>
        <w:numPr>
          <w:ilvl w:val="0"/>
          <w:numId w:val="13"/>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The primary readership comprises educated professionals aged 25-45, with an equal gender distribution.</w:t>
      </w:r>
    </w:p>
    <w:p w:rsidR="00024F39" w:rsidRPr="00024F39" w:rsidRDefault="00024F39" w:rsidP="00070E76">
      <w:pPr>
        <w:numPr>
          <w:ilvl w:val="0"/>
          <w:numId w:val="13"/>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Urban readers showed a higher inclination towards digital magazines, while semi-urban readers displayed a preference for print formats.</w:t>
      </w:r>
    </w:p>
    <w:p w:rsidR="00024F39" w:rsidRPr="00024F39" w:rsidRDefault="00024F39" w:rsidP="00070E76">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t>2. Content Preferences:</w:t>
      </w:r>
    </w:p>
    <w:p w:rsidR="00024F39" w:rsidRPr="00024F39" w:rsidRDefault="00024F39" w:rsidP="00070E76">
      <w:pPr>
        <w:numPr>
          <w:ilvl w:val="0"/>
          <w:numId w:val="14"/>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Readers prioritized content on current affairs (42%), lifestyle (30%), and entertainment (20%).</w:t>
      </w:r>
    </w:p>
    <w:p w:rsidR="00024F39" w:rsidRPr="00024F39" w:rsidRDefault="00024F39" w:rsidP="00070E76">
      <w:pPr>
        <w:numPr>
          <w:ilvl w:val="0"/>
          <w:numId w:val="14"/>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Specialized topics such as technology and health are gaining traction, particularly among younger audiences.</w:t>
      </w:r>
    </w:p>
    <w:p w:rsidR="00024F39" w:rsidRPr="00024F39" w:rsidRDefault="00024F39" w:rsidP="00070E76">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t>3. Print vs. Digital Consumption:</w:t>
      </w:r>
    </w:p>
    <w:p w:rsidR="00024F39" w:rsidRPr="00024F39" w:rsidRDefault="00024F39" w:rsidP="00070E76">
      <w:pPr>
        <w:numPr>
          <w:ilvl w:val="0"/>
          <w:numId w:val="15"/>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While 65% of respondents preferred digital formats for convenience, 35% expressed loyalty to print magazines due to their tactile and distraction-free experience.</w:t>
      </w:r>
    </w:p>
    <w:p w:rsidR="00024F39" w:rsidRPr="00024F39" w:rsidRDefault="00024F39" w:rsidP="00070E76">
      <w:pPr>
        <w:numPr>
          <w:ilvl w:val="0"/>
          <w:numId w:val="15"/>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 xml:space="preserve">Digital magazines were </w:t>
      </w:r>
      <w:proofErr w:type="spellStart"/>
      <w:r w:rsidRPr="00024F39">
        <w:rPr>
          <w:rFonts w:ascii="Times New Roman" w:eastAsia="Times New Roman" w:hAnsi="Times New Roman" w:cs="Times New Roman"/>
          <w:kern w:val="0"/>
          <w:sz w:val="24"/>
          <w:szCs w:val="24"/>
          <w:lang w:eastAsia="en-IN"/>
          <w14:ligatures w14:val="none"/>
        </w:rPr>
        <w:t>favored</w:t>
      </w:r>
      <w:proofErr w:type="spellEnd"/>
      <w:r w:rsidRPr="00024F39">
        <w:rPr>
          <w:rFonts w:ascii="Times New Roman" w:eastAsia="Times New Roman" w:hAnsi="Times New Roman" w:cs="Times New Roman"/>
          <w:kern w:val="0"/>
          <w:sz w:val="24"/>
          <w:szCs w:val="24"/>
          <w:lang w:eastAsia="en-IN"/>
          <w14:ligatures w14:val="none"/>
        </w:rPr>
        <w:t xml:space="preserve"> for features such as multimedia content and real-time updates.</w:t>
      </w:r>
    </w:p>
    <w:p w:rsidR="00024F39" w:rsidRPr="00024F39" w:rsidRDefault="00024F39" w:rsidP="00070E76">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t>4. Brand Loyalty and Purchasing Patterns:</w:t>
      </w:r>
    </w:p>
    <w:p w:rsidR="00024F39" w:rsidRPr="00024F39" w:rsidRDefault="00024F39" w:rsidP="00070E76">
      <w:pPr>
        <w:numPr>
          <w:ilvl w:val="0"/>
          <w:numId w:val="16"/>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Outlook Group enjoys strong brand loyalty, attributed to its reputation for quality content and credibility.</w:t>
      </w:r>
    </w:p>
    <w:p w:rsidR="00024F39" w:rsidRPr="00024F39" w:rsidRDefault="00024F39" w:rsidP="00070E76">
      <w:pPr>
        <w:numPr>
          <w:ilvl w:val="0"/>
          <w:numId w:val="16"/>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Monthly subscriptions were the most popular purchasing model, with 60% of subscribers opting for this format.</w:t>
      </w:r>
    </w:p>
    <w:p w:rsidR="00024F39" w:rsidRPr="00024F39" w:rsidRDefault="00024F39" w:rsidP="00070E76">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t>5. Impact of Social Media:</w:t>
      </w:r>
    </w:p>
    <w:p w:rsidR="00024F39" w:rsidRPr="00024F39" w:rsidRDefault="00024F39" w:rsidP="00070E76">
      <w:pPr>
        <w:numPr>
          <w:ilvl w:val="0"/>
          <w:numId w:val="17"/>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58% of respondents indicated that the magazine’s social media presence influenced their purchasing decisions.</w:t>
      </w:r>
    </w:p>
    <w:p w:rsidR="00024F39" w:rsidRPr="00024F39" w:rsidRDefault="00024F39" w:rsidP="00070E76">
      <w:pPr>
        <w:numPr>
          <w:ilvl w:val="0"/>
          <w:numId w:val="17"/>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Interactive posts, polls, and exclusive online content were effective in engaging readers.</w:t>
      </w:r>
    </w:p>
    <w:p w:rsidR="00A06B42" w:rsidRPr="00A06B42" w:rsidRDefault="00A06B42" w:rsidP="00A06B42">
      <w:p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r w:rsidRPr="00A06B42">
        <w:rPr>
          <w:rFonts w:ascii="Times New Roman" w:eastAsia="Times New Roman" w:hAnsi="Times New Roman" w:cs="Times New Roman"/>
          <w:b/>
          <w:bCs/>
          <w:kern w:val="0"/>
          <w:sz w:val="24"/>
          <w:szCs w:val="24"/>
          <w:lang w:eastAsia="en-IN"/>
          <w14:ligatures w14:val="none"/>
        </w:rPr>
        <w:lastRenderedPageBreak/>
        <w:t>KEY FINDINGS ON CONSUMER PREFERENCES</w:t>
      </w:r>
    </w:p>
    <w:p w:rsidR="00A06B42" w:rsidRDefault="00A06B42" w:rsidP="00A06B42">
      <w:p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p>
    <w:p w:rsidR="00A06B42" w:rsidRDefault="00A06B42" w:rsidP="00A06B42">
      <w:pPr>
        <w:spacing w:before="100" w:beforeAutospacing="1" w:after="100" w:afterAutospacing="1" w:line="360" w:lineRule="auto"/>
        <w:jc w:val="center"/>
        <w:rPr>
          <w:rFonts w:ascii="Times New Roman" w:eastAsia="Times New Roman" w:hAnsi="Times New Roman" w:cs="Times New Roman"/>
          <w:b/>
          <w:bCs/>
          <w:kern w:val="0"/>
          <w:sz w:val="24"/>
          <w:szCs w:val="24"/>
          <w:lang w:eastAsia="en-IN"/>
          <w14:ligatures w14:val="none"/>
        </w:rPr>
      </w:pPr>
      <w:r w:rsidRPr="00A06B42">
        <w:rPr>
          <w:rFonts w:ascii="Times New Roman" w:eastAsia="Times New Roman" w:hAnsi="Times New Roman" w:cs="Times New Roman"/>
          <w:b/>
          <w:bCs/>
          <w:kern w:val="0"/>
          <w:sz w:val="24"/>
          <w:szCs w:val="24"/>
          <w:lang w:eastAsia="en-IN"/>
          <w14:ligatures w14:val="none"/>
        </w:rPr>
        <w:drawing>
          <wp:inline distT="0" distB="0" distL="0" distR="0" wp14:anchorId="4A628F70" wp14:editId="2DD9A9BA">
            <wp:extent cx="3542442" cy="2394857"/>
            <wp:effectExtent l="0" t="0" r="1270" b="5715"/>
            <wp:docPr id="8145656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565658" name=""/>
                    <pic:cNvPicPr/>
                  </pic:nvPicPr>
                  <pic:blipFill>
                    <a:blip r:embed="rId7"/>
                    <a:stretch>
                      <a:fillRect/>
                    </a:stretch>
                  </pic:blipFill>
                  <pic:spPr>
                    <a:xfrm>
                      <a:off x="0" y="0"/>
                      <a:ext cx="3546662" cy="2397710"/>
                    </a:xfrm>
                    <a:prstGeom prst="rect">
                      <a:avLst/>
                    </a:prstGeom>
                  </pic:spPr>
                </pic:pic>
              </a:graphicData>
            </a:graphic>
          </wp:inline>
        </w:drawing>
      </w:r>
    </w:p>
    <w:p w:rsidR="00A06B42" w:rsidRDefault="00A06B42" w:rsidP="00A06B42">
      <w:p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p>
    <w:p w:rsidR="00A06B42" w:rsidRPr="00A06B42" w:rsidRDefault="00A06B42" w:rsidP="00A06B42">
      <w:pPr>
        <w:numPr>
          <w:ilvl w:val="0"/>
          <w:numId w:val="22"/>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A06B42">
        <w:rPr>
          <w:rFonts w:ascii="Times New Roman" w:eastAsia="Times New Roman" w:hAnsi="Times New Roman" w:cs="Times New Roman"/>
          <w:kern w:val="0"/>
          <w:sz w:val="24"/>
          <w:szCs w:val="24"/>
          <w:lang w:eastAsia="en-IN"/>
          <w14:ligatures w14:val="none"/>
        </w:rPr>
        <w:t>40% of readers prefer a combination of print and digital formats</w:t>
      </w:r>
    </w:p>
    <w:p w:rsidR="00A06B42" w:rsidRPr="00A06B42" w:rsidRDefault="00A06B42" w:rsidP="00A06B42">
      <w:pPr>
        <w:numPr>
          <w:ilvl w:val="0"/>
          <w:numId w:val="22"/>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A06B42">
        <w:rPr>
          <w:rFonts w:ascii="Times New Roman" w:eastAsia="Times New Roman" w:hAnsi="Times New Roman" w:cs="Times New Roman"/>
          <w:kern w:val="0"/>
          <w:sz w:val="24"/>
          <w:szCs w:val="24"/>
          <w:lang w:eastAsia="en-IN"/>
          <w14:ligatures w14:val="none"/>
        </w:rPr>
        <w:t>Content quality and relevance are the primary drivers of subscription decisions</w:t>
      </w:r>
    </w:p>
    <w:p w:rsidR="00A06B42" w:rsidRPr="00A06B42" w:rsidRDefault="00A06B42" w:rsidP="00A06B42">
      <w:pPr>
        <w:numPr>
          <w:ilvl w:val="0"/>
          <w:numId w:val="22"/>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A06B42">
        <w:rPr>
          <w:rFonts w:ascii="Times New Roman" w:eastAsia="Times New Roman" w:hAnsi="Times New Roman" w:cs="Times New Roman"/>
          <w:kern w:val="0"/>
          <w:sz w:val="24"/>
          <w:szCs w:val="24"/>
          <w:lang w:eastAsia="en-IN"/>
          <w14:ligatures w14:val="none"/>
        </w:rPr>
        <w:t>Younger demographics show a stronger preference for digital-only content</w:t>
      </w:r>
    </w:p>
    <w:p w:rsidR="00A06B42" w:rsidRPr="00A06B42" w:rsidRDefault="00A06B42" w:rsidP="00A06B42">
      <w:pPr>
        <w:numPr>
          <w:ilvl w:val="0"/>
          <w:numId w:val="22"/>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A06B42">
        <w:rPr>
          <w:rFonts w:ascii="Times New Roman" w:eastAsia="Times New Roman" w:hAnsi="Times New Roman" w:cs="Times New Roman"/>
          <w:kern w:val="0"/>
          <w:sz w:val="24"/>
          <w:szCs w:val="24"/>
          <w:lang w:eastAsia="en-IN"/>
          <w14:ligatures w14:val="none"/>
        </w:rPr>
        <w:t>Print magazines are still valued for their tactile experience and perceived credibility</w:t>
      </w:r>
    </w:p>
    <w:p w:rsidR="00A06B42" w:rsidRDefault="00A06B42" w:rsidP="00A06B42">
      <w:p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p>
    <w:p w:rsidR="00A06B42" w:rsidRDefault="00A06B42" w:rsidP="00A06B42">
      <w:p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p>
    <w:p w:rsidR="00A06B42" w:rsidRDefault="00A06B42" w:rsidP="00A06B42">
      <w:p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p>
    <w:p w:rsidR="00A06B42" w:rsidRDefault="00A06B42" w:rsidP="00A06B42">
      <w:p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p>
    <w:p w:rsidR="00A06B42" w:rsidRDefault="00A06B42" w:rsidP="00A06B42">
      <w:p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p>
    <w:p w:rsidR="00A06B42" w:rsidRDefault="00A06B42" w:rsidP="00A06B42">
      <w:p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p>
    <w:p w:rsidR="00A06B42" w:rsidRDefault="00A06B42" w:rsidP="00A06B42">
      <w:p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p>
    <w:p w:rsidR="00E72A6A" w:rsidRDefault="00E72A6A" w:rsidP="00A06B42">
      <w:p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p>
    <w:p w:rsidR="00024F39" w:rsidRPr="00024F39" w:rsidRDefault="00024F39" w:rsidP="00A06B42">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lastRenderedPageBreak/>
        <w:t>CONCLUSION</w:t>
      </w:r>
      <w:r w:rsidRPr="00024F39">
        <w:rPr>
          <w:rFonts w:ascii="Times New Roman" w:eastAsia="Times New Roman" w:hAnsi="Times New Roman" w:cs="Times New Roman"/>
          <w:kern w:val="0"/>
          <w:sz w:val="24"/>
          <w:szCs w:val="24"/>
          <w:lang w:eastAsia="en-IN"/>
          <w14:ligatures w14:val="none"/>
        </w:rPr>
        <w:br/>
        <w:t xml:space="preserve">Consumer </w:t>
      </w:r>
      <w:proofErr w:type="spellStart"/>
      <w:r w:rsidRPr="00024F39">
        <w:rPr>
          <w:rFonts w:ascii="Times New Roman" w:eastAsia="Times New Roman" w:hAnsi="Times New Roman" w:cs="Times New Roman"/>
          <w:kern w:val="0"/>
          <w:sz w:val="24"/>
          <w:szCs w:val="24"/>
          <w:lang w:eastAsia="en-IN"/>
          <w14:ligatures w14:val="none"/>
        </w:rPr>
        <w:t>behavior</w:t>
      </w:r>
      <w:proofErr w:type="spellEnd"/>
      <w:r w:rsidRPr="00024F39">
        <w:rPr>
          <w:rFonts w:ascii="Times New Roman" w:eastAsia="Times New Roman" w:hAnsi="Times New Roman" w:cs="Times New Roman"/>
          <w:kern w:val="0"/>
          <w:sz w:val="24"/>
          <w:szCs w:val="24"/>
          <w:lang w:eastAsia="en-IN"/>
          <w14:ligatures w14:val="none"/>
        </w:rPr>
        <w:t xml:space="preserve"> in the magazine industry reflects a complex interplay of preferences for content quality, format, and accessibility. The findings underscore the need for publishers like the Outlook Group to adapt to digital trends while maintaining the unique appeal of print media. Emphasizing high-quality, niche content and leveraging digital platforms for personalized marketing can ensure sustained relevance and growth in a competitive landscape.</w:t>
      </w:r>
    </w:p>
    <w:p w:rsidR="00024F39" w:rsidRPr="00024F39" w:rsidRDefault="00024F39" w:rsidP="00070E76">
      <w:pPr>
        <w:spacing w:after="0" w:line="360" w:lineRule="auto"/>
        <w:rPr>
          <w:rFonts w:ascii="Times New Roman" w:eastAsia="Times New Roman" w:hAnsi="Times New Roman" w:cs="Times New Roman"/>
          <w:kern w:val="0"/>
          <w:sz w:val="24"/>
          <w:szCs w:val="24"/>
          <w:lang w:eastAsia="en-IN"/>
          <w14:ligatures w14:val="none"/>
        </w:rPr>
      </w:pPr>
    </w:p>
    <w:p w:rsidR="00024F39" w:rsidRPr="00024F39" w:rsidRDefault="00024F39" w:rsidP="00070E76">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t>RECOMMENDATIONS</w:t>
      </w:r>
    </w:p>
    <w:p w:rsidR="00024F39" w:rsidRPr="00024F39" w:rsidRDefault="00024F39" w:rsidP="00070E76">
      <w:pPr>
        <w:numPr>
          <w:ilvl w:val="0"/>
          <w:numId w:val="18"/>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t>Enhance Digital Presence:</w:t>
      </w:r>
    </w:p>
    <w:p w:rsidR="00024F39" w:rsidRPr="00024F39" w:rsidRDefault="00024F39" w:rsidP="00070E76">
      <w:pPr>
        <w:numPr>
          <w:ilvl w:val="1"/>
          <w:numId w:val="18"/>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Develop mobile-friendly apps and interactive features such as multimedia content and personalized recommendations.</w:t>
      </w:r>
    </w:p>
    <w:p w:rsidR="00024F39" w:rsidRPr="00024F39" w:rsidRDefault="00024F39" w:rsidP="00070E76">
      <w:pPr>
        <w:numPr>
          <w:ilvl w:val="1"/>
          <w:numId w:val="18"/>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Invest in social media marketing to attract younger audiences.</w:t>
      </w:r>
    </w:p>
    <w:p w:rsidR="00024F39" w:rsidRPr="00024F39" w:rsidRDefault="00024F39" w:rsidP="00070E76">
      <w:pPr>
        <w:numPr>
          <w:ilvl w:val="0"/>
          <w:numId w:val="18"/>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t>Innovate Content Delivery:</w:t>
      </w:r>
    </w:p>
    <w:p w:rsidR="00024F39" w:rsidRPr="00024F39" w:rsidRDefault="00024F39" w:rsidP="00070E76">
      <w:pPr>
        <w:numPr>
          <w:ilvl w:val="1"/>
          <w:numId w:val="18"/>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Introduce podcasts, video articles, and other digital formats to complement traditional content.</w:t>
      </w:r>
    </w:p>
    <w:p w:rsidR="00024F39" w:rsidRPr="00024F39" w:rsidRDefault="00024F39" w:rsidP="00070E76">
      <w:pPr>
        <w:numPr>
          <w:ilvl w:val="1"/>
          <w:numId w:val="18"/>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Provide hybrid subscription models offering both print and digital access.</w:t>
      </w:r>
    </w:p>
    <w:p w:rsidR="00024F39" w:rsidRPr="00024F39" w:rsidRDefault="00024F39" w:rsidP="00070E76">
      <w:pPr>
        <w:numPr>
          <w:ilvl w:val="0"/>
          <w:numId w:val="18"/>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t>Focus on Niche Topics:</w:t>
      </w:r>
    </w:p>
    <w:p w:rsidR="00024F39" w:rsidRPr="00024F39" w:rsidRDefault="00024F39" w:rsidP="00070E76">
      <w:pPr>
        <w:numPr>
          <w:ilvl w:val="1"/>
          <w:numId w:val="18"/>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Expand coverage on emerging topics such as sustainability, wellness, and technology to capture niche audiences.</w:t>
      </w:r>
    </w:p>
    <w:p w:rsidR="00024F39" w:rsidRPr="00024F39" w:rsidRDefault="00024F39" w:rsidP="00070E76">
      <w:pPr>
        <w:numPr>
          <w:ilvl w:val="0"/>
          <w:numId w:val="18"/>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t>Strengthen Brand Loyalty:</w:t>
      </w:r>
    </w:p>
    <w:p w:rsidR="00024F39" w:rsidRPr="00024F39" w:rsidRDefault="00024F39" w:rsidP="00070E76">
      <w:pPr>
        <w:numPr>
          <w:ilvl w:val="1"/>
          <w:numId w:val="18"/>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Use data analytics to understand reader preferences and deliver personalized content.</w:t>
      </w:r>
    </w:p>
    <w:p w:rsidR="00024F39" w:rsidRPr="00024F39" w:rsidRDefault="00024F39" w:rsidP="00070E76">
      <w:pPr>
        <w:numPr>
          <w:ilvl w:val="1"/>
          <w:numId w:val="18"/>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Implement loyalty programs offering exclusive content and early access to premium articles.</w:t>
      </w:r>
    </w:p>
    <w:p w:rsidR="00024F39" w:rsidRPr="00024F39" w:rsidRDefault="00024F39" w:rsidP="00070E76">
      <w:pPr>
        <w:spacing w:after="0" w:line="360" w:lineRule="auto"/>
        <w:rPr>
          <w:rFonts w:ascii="Times New Roman" w:eastAsia="Times New Roman" w:hAnsi="Times New Roman" w:cs="Times New Roman"/>
          <w:kern w:val="0"/>
          <w:sz w:val="24"/>
          <w:szCs w:val="24"/>
          <w:lang w:eastAsia="en-IN"/>
          <w14:ligatures w14:val="none"/>
        </w:rPr>
      </w:pPr>
    </w:p>
    <w:p w:rsidR="00070E76" w:rsidRDefault="00070E76" w:rsidP="00070E76">
      <w:p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p>
    <w:p w:rsidR="00070E76" w:rsidRDefault="00070E76" w:rsidP="00070E76">
      <w:p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p>
    <w:p w:rsidR="00CF5B21" w:rsidRDefault="00CF5B21" w:rsidP="00070E76">
      <w:p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p>
    <w:p w:rsidR="00024F39" w:rsidRPr="00024F39" w:rsidRDefault="00024F39" w:rsidP="00070E76">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lastRenderedPageBreak/>
        <w:t>REFERENCES</w:t>
      </w:r>
    </w:p>
    <w:p w:rsidR="00CF5B21" w:rsidRPr="00CF5B21" w:rsidRDefault="00CF5B21" w:rsidP="00CF5B21">
      <w:pPr>
        <w:spacing w:after="0" w:line="360" w:lineRule="auto"/>
        <w:rPr>
          <w:rFonts w:ascii="Times New Roman" w:eastAsia="Times New Roman" w:hAnsi="Times New Roman" w:cs="Times New Roman"/>
          <w:kern w:val="0"/>
          <w:sz w:val="24"/>
          <w:szCs w:val="24"/>
          <w:lang w:eastAsia="en-IN"/>
          <w14:ligatures w14:val="none"/>
        </w:rPr>
      </w:pPr>
    </w:p>
    <w:p w:rsidR="00CF5B21" w:rsidRPr="00CF5B21" w:rsidRDefault="00CF5B21" w:rsidP="00CF5B21">
      <w:pPr>
        <w:pStyle w:val="ListParagraph"/>
        <w:numPr>
          <w:ilvl w:val="0"/>
          <w:numId w:val="23"/>
        </w:numPr>
        <w:spacing w:after="0" w:line="360" w:lineRule="auto"/>
        <w:rPr>
          <w:rFonts w:ascii="Times New Roman" w:eastAsia="Times New Roman" w:hAnsi="Times New Roman" w:cs="Times New Roman"/>
          <w:kern w:val="0"/>
          <w:lang w:eastAsia="en-IN"/>
          <w14:ligatures w14:val="none"/>
        </w:rPr>
      </w:pPr>
      <w:r w:rsidRPr="00CF5B21">
        <w:rPr>
          <w:rFonts w:ascii="Times New Roman" w:eastAsia="Times New Roman" w:hAnsi="Times New Roman" w:cs="Times New Roman"/>
          <w:b/>
          <w:bCs/>
          <w:kern w:val="0"/>
          <w:lang w:eastAsia="en-IN"/>
          <w14:ligatures w14:val="none"/>
        </w:rPr>
        <w:t>Chahal &amp; Bala (2020)</w:t>
      </w:r>
      <w:r w:rsidRPr="00CF5B21">
        <w:rPr>
          <w:rFonts w:ascii="Times New Roman" w:eastAsia="Times New Roman" w:hAnsi="Times New Roman" w:cs="Times New Roman"/>
          <w:kern w:val="0"/>
          <w:lang w:eastAsia="en-IN"/>
          <w14:ligatures w14:val="none"/>
        </w:rPr>
        <w:t xml:space="preserve">: Discusses the significant components of brand loyalty in digital media, relevant for understanding how magazines can maintain loyal readership. </w:t>
      </w:r>
    </w:p>
    <w:p w:rsidR="00CF5B21" w:rsidRPr="00CF5B21" w:rsidRDefault="00CF5B21" w:rsidP="00CF5B21">
      <w:pPr>
        <w:pStyle w:val="ListParagraph"/>
        <w:numPr>
          <w:ilvl w:val="0"/>
          <w:numId w:val="23"/>
        </w:numPr>
        <w:spacing w:after="0" w:line="360" w:lineRule="auto"/>
        <w:rPr>
          <w:rFonts w:ascii="Times New Roman" w:eastAsia="Times New Roman" w:hAnsi="Times New Roman" w:cs="Times New Roman"/>
          <w:kern w:val="0"/>
          <w:lang w:eastAsia="en-IN"/>
          <w14:ligatures w14:val="none"/>
        </w:rPr>
      </w:pPr>
      <w:r w:rsidRPr="00CF5B21">
        <w:rPr>
          <w:rFonts w:ascii="Times New Roman" w:eastAsia="Times New Roman" w:hAnsi="Times New Roman" w:cs="Times New Roman"/>
          <w:b/>
          <w:bCs/>
          <w:kern w:val="0"/>
          <w:lang w:eastAsia="en-IN"/>
          <w14:ligatures w14:val="none"/>
        </w:rPr>
        <w:t>Han, Kim, &amp; Lee (2019)</w:t>
      </w:r>
      <w:r w:rsidRPr="00CF5B21">
        <w:rPr>
          <w:rFonts w:ascii="Times New Roman" w:eastAsia="Times New Roman" w:hAnsi="Times New Roman" w:cs="Times New Roman"/>
          <w:kern w:val="0"/>
          <w:lang w:eastAsia="en-IN"/>
          <w14:ligatures w14:val="none"/>
        </w:rPr>
        <w:t xml:space="preserve">: Examines factors influencing the adoption of digital magazines, highlighting the shift from print to digital. </w:t>
      </w:r>
    </w:p>
    <w:p w:rsidR="00CF5B21" w:rsidRPr="00CF5B21" w:rsidRDefault="00CF5B21" w:rsidP="00CF5B21">
      <w:pPr>
        <w:pStyle w:val="ListParagraph"/>
        <w:numPr>
          <w:ilvl w:val="0"/>
          <w:numId w:val="23"/>
        </w:numPr>
        <w:spacing w:after="0" w:line="360" w:lineRule="auto"/>
        <w:rPr>
          <w:rFonts w:ascii="Times New Roman" w:eastAsia="Times New Roman" w:hAnsi="Times New Roman" w:cs="Times New Roman"/>
          <w:kern w:val="0"/>
          <w:lang w:eastAsia="en-IN"/>
          <w14:ligatures w14:val="none"/>
        </w:rPr>
      </w:pPr>
      <w:r w:rsidRPr="00CF5B21">
        <w:rPr>
          <w:rFonts w:ascii="Times New Roman" w:eastAsia="Times New Roman" w:hAnsi="Times New Roman" w:cs="Times New Roman"/>
          <w:b/>
          <w:bCs/>
          <w:kern w:val="0"/>
          <w:lang w:eastAsia="en-IN"/>
          <w14:ligatures w14:val="none"/>
        </w:rPr>
        <w:t>Hennig-Thurau (2020)</w:t>
      </w:r>
      <w:r w:rsidRPr="00CF5B21">
        <w:rPr>
          <w:rFonts w:ascii="Times New Roman" w:eastAsia="Times New Roman" w:hAnsi="Times New Roman" w:cs="Times New Roman"/>
          <w:kern w:val="0"/>
          <w:lang w:eastAsia="en-IN"/>
          <w14:ligatures w14:val="none"/>
        </w:rPr>
        <w:t xml:space="preserve">: Explores content strategies for digital magazine publishers, emphasizing consumer preferences for specialized content. </w:t>
      </w:r>
    </w:p>
    <w:p w:rsidR="00CF5B21" w:rsidRPr="00CF5B21" w:rsidRDefault="00CF5B21" w:rsidP="00CF5B21">
      <w:pPr>
        <w:pStyle w:val="ListParagraph"/>
        <w:numPr>
          <w:ilvl w:val="0"/>
          <w:numId w:val="23"/>
        </w:numPr>
        <w:spacing w:after="0" w:line="360" w:lineRule="auto"/>
        <w:rPr>
          <w:rFonts w:ascii="Times New Roman" w:eastAsia="Times New Roman" w:hAnsi="Times New Roman" w:cs="Times New Roman"/>
          <w:kern w:val="0"/>
          <w:lang w:eastAsia="en-IN"/>
          <w14:ligatures w14:val="none"/>
        </w:rPr>
      </w:pPr>
      <w:r w:rsidRPr="00CF5B21">
        <w:rPr>
          <w:rFonts w:ascii="Times New Roman" w:eastAsia="Times New Roman" w:hAnsi="Times New Roman" w:cs="Times New Roman"/>
          <w:b/>
          <w:bCs/>
          <w:kern w:val="0"/>
          <w:lang w:eastAsia="en-IN"/>
          <w14:ligatures w14:val="none"/>
        </w:rPr>
        <w:t>Keller (2019)</w:t>
      </w:r>
      <w:r w:rsidRPr="00CF5B21">
        <w:rPr>
          <w:rFonts w:ascii="Times New Roman" w:eastAsia="Times New Roman" w:hAnsi="Times New Roman" w:cs="Times New Roman"/>
          <w:kern w:val="0"/>
          <w:lang w:eastAsia="en-IN"/>
          <w14:ligatures w14:val="none"/>
        </w:rPr>
        <w:t xml:space="preserve">: Focuses on building strong brands, relevant for understanding how the Outlook Group can retain its readers. </w:t>
      </w:r>
    </w:p>
    <w:p w:rsidR="00CF5B21" w:rsidRPr="00CF5B21" w:rsidRDefault="00CF5B21" w:rsidP="00CF5B21">
      <w:pPr>
        <w:pStyle w:val="ListParagraph"/>
        <w:numPr>
          <w:ilvl w:val="0"/>
          <w:numId w:val="23"/>
        </w:numPr>
        <w:spacing w:after="0" w:line="360" w:lineRule="auto"/>
        <w:rPr>
          <w:rFonts w:ascii="Times New Roman" w:eastAsia="Times New Roman" w:hAnsi="Times New Roman" w:cs="Times New Roman"/>
          <w:kern w:val="0"/>
          <w:lang w:eastAsia="en-IN"/>
          <w14:ligatures w14:val="none"/>
        </w:rPr>
      </w:pPr>
      <w:r w:rsidRPr="00CF5B21">
        <w:rPr>
          <w:rFonts w:ascii="Times New Roman" w:eastAsia="Times New Roman" w:hAnsi="Times New Roman" w:cs="Times New Roman"/>
          <w:b/>
          <w:bCs/>
          <w:kern w:val="0"/>
          <w:lang w:eastAsia="en-IN"/>
          <w14:ligatures w14:val="none"/>
        </w:rPr>
        <w:t>Li &amp; Guo (2021)</w:t>
      </w:r>
      <w:r w:rsidRPr="00CF5B21">
        <w:rPr>
          <w:rFonts w:ascii="Times New Roman" w:eastAsia="Times New Roman" w:hAnsi="Times New Roman" w:cs="Times New Roman"/>
          <w:kern w:val="0"/>
          <w:lang w:eastAsia="en-IN"/>
          <w14:ligatures w14:val="none"/>
        </w:rPr>
        <w:t xml:space="preserve">: Investigates the impact of interactive and multimedia content on reader engagement, critical for digital magazine strategies. </w:t>
      </w:r>
    </w:p>
    <w:p w:rsidR="00CF5B21" w:rsidRPr="00CF5B21" w:rsidRDefault="00CF5B21" w:rsidP="00CF5B21">
      <w:pPr>
        <w:pStyle w:val="ListParagraph"/>
        <w:numPr>
          <w:ilvl w:val="0"/>
          <w:numId w:val="23"/>
        </w:numPr>
        <w:spacing w:after="0" w:line="360" w:lineRule="auto"/>
        <w:rPr>
          <w:rFonts w:ascii="Times New Roman" w:eastAsia="Times New Roman" w:hAnsi="Times New Roman" w:cs="Times New Roman"/>
          <w:kern w:val="0"/>
          <w:lang w:eastAsia="en-IN"/>
          <w14:ligatures w14:val="none"/>
        </w:rPr>
      </w:pPr>
      <w:proofErr w:type="spellStart"/>
      <w:r w:rsidRPr="00CF5B21">
        <w:rPr>
          <w:rFonts w:ascii="Times New Roman" w:eastAsia="Times New Roman" w:hAnsi="Times New Roman" w:cs="Times New Roman"/>
          <w:b/>
          <w:bCs/>
          <w:kern w:val="0"/>
          <w:lang w:eastAsia="en-IN"/>
          <w14:ligatures w14:val="none"/>
        </w:rPr>
        <w:t>McQuail</w:t>
      </w:r>
      <w:proofErr w:type="spellEnd"/>
      <w:r w:rsidRPr="00CF5B21">
        <w:rPr>
          <w:rFonts w:ascii="Times New Roman" w:eastAsia="Times New Roman" w:hAnsi="Times New Roman" w:cs="Times New Roman"/>
          <w:b/>
          <w:bCs/>
          <w:kern w:val="0"/>
          <w:lang w:eastAsia="en-IN"/>
          <w14:ligatures w14:val="none"/>
        </w:rPr>
        <w:t xml:space="preserve"> (2017)</w:t>
      </w:r>
      <w:r w:rsidRPr="00CF5B21">
        <w:rPr>
          <w:rFonts w:ascii="Times New Roman" w:eastAsia="Times New Roman" w:hAnsi="Times New Roman" w:cs="Times New Roman"/>
          <w:kern w:val="0"/>
          <w:lang w:eastAsia="en-IN"/>
          <w14:ligatures w14:val="none"/>
        </w:rPr>
        <w:t xml:space="preserve">: Provides foundational theories in mass communication, useful for contextualizing consumer </w:t>
      </w:r>
      <w:proofErr w:type="spellStart"/>
      <w:r w:rsidRPr="00CF5B21">
        <w:rPr>
          <w:rFonts w:ascii="Times New Roman" w:eastAsia="Times New Roman" w:hAnsi="Times New Roman" w:cs="Times New Roman"/>
          <w:kern w:val="0"/>
          <w:lang w:eastAsia="en-IN"/>
          <w14:ligatures w14:val="none"/>
        </w:rPr>
        <w:t>behavior</w:t>
      </w:r>
      <w:proofErr w:type="spellEnd"/>
      <w:r w:rsidRPr="00CF5B21">
        <w:rPr>
          <w:rFonts w:ascii="Times New Roman" w:eastAsia="Times New Roman" w:hAnsi="Times New Roman" w:cs="Times New Roman"/>
          <w:kern w:val="0"/>
          <w:lang w:eastAsia="en-IN"/>
          <w14:ligatures w14:val="none"/>
        </w:rPr>
        <w:t xml:space="preserve"> in the magazine industry. </w:t>
      </w:r>
    </w:p>
    <w:p w:rsidR="00CF5B21" w:rsidRPr="00CF5B21" w:rsidRDefault="00CF5B21" w:rsidP="00CF5B21">
      <w:pPr>
        <w:pStyle w:val="ListParagraph"/>
        <w:numPr>
          <w:ilvl w:val="0"/>
          <w:numId w:val="23"/>
        </w:numPr>
        <w:spacing w:after="0" w:line="360" w:lineRule="auto"/>
        <w:rPr>
          <w:rFonts w:ascii="Times New Roman" w:eastAsia="Times New Roman" w:hAnsi="Times New Roman" w:cs="Times New Roman"/>
          <w:kern w:val="0"/>
          <w:lang w:eastAsia="en-IN"/>
          <w14:ligatures w14:val="none"/>
        </w:rPr>
      </w:pPr>
      <w:r w:rsidRPr="00CF5B21">
        <w:rPr>
          <w:rFonts w:ascii="Times New Roman" w:eastAsia="Times New Roman" w:hAnsi="Times New Roman" w:cs="Times New Roman"/>
          <w:b/>
          <w:bCs/>
          <w:kern w:val="0"/>
          <w:lang w:eastAsia="en-IN"/>
          <w14:ligatures w14:val="none"/>
        </w:rPr>
        <w:t>Park (2020)</w:t>
      </w:r>
      <w:r w:rsidRPr="00CF5B21">
        <w:rPr>
          <w:rFonts w:ascii="Times New Roman" w:eastAsia="Times New Roman" w:hAnsi="Times New Roman" w:cs="Times New Roman"/>
          <w:kern w:val="0"/>
          <w:lang w:eastAsia="en-IN"/>
          <w14:ligatures w14:val="none"/>
        </w:rPr>
        <w:t xml:space="preserve">: Reviews the role of social media in the magazine industry, highlighting its importance as a distribution channel. </w:t>
      </w:r>
    </w:p>
    <w:p w:rsidR="00CF5B21" w:rsidRPr="00CF5B21" w:rsidRDefault="00CF5B21" w:rsidP="00CF5B21">
      <w:pPr>
        <w:pStyle w:val="ListParagraph"/>
        <w:numPr>
          <w:ilvl w:val="0"/>
          <w:numId w:val="23"/>
        </w:numPr>
        <w:spacing w:after="0" w:line="360" w:lineRule="auto"/>
        <w:rPr>
          <w:rFonts w:ascii="Times New Roman" w:eastAsia="Times New Roman" w:hAnsi="Times New Roman" w:cs="Times New Roman"/>
          <w:kern w:val="0"/>
          <w:lang w:eastAsia="en-IN"/>
          <w14:ligatures w14:val="none"/>
        </w:rPr>
      </w:pPr>
      <w:r w:rsidRPr="00CF5B21">
        <w:rPr>
          <w:rFonts w:ascii="Times New Roman" w:eastAsia="Times New Roman" w:hAnsi="Times New Roman" w:cs="Times New Roman"/>
          <w:b/>
          <w:bCs/>
          <w:kern w:val="0"/>
          <w:lang w:eastAsia="en-IN"/>
          <w14:ligatures w14:val="none"/>
        </w:rPr>
        <w:t>Steinbock (2018)</w:t>
      </w:r>
      <w:r w:rsidRPr="00CF5B21">
        <w:rPr>
          <w:rFonts w:ascii="Times New Roman" w:eastAsia="Times New Roman" w:hAnsi="Times New Roman" w:cs="Times New Roman"/>
          <w:kern w:val="0"/>
          <w:lang w:eastAsia="en-IN"/>
          <w14:ligatures w14:val="none"/>
        </w:rPr>
        <w:t xml:space="preserve">: Discusses the challenges and opportunities of digital transformation in the magazine industry, providing a broad overview of industry trends. </w:t>
      </w:r>
    </w:p>
    <w:p w:rsidR="00CF5B21" w:rsidRPr="00CF5B21" w:rsidRDefault="00CF5B21" w:rsidP="00CF5B21">
      <w:pPr>
        <w:pStyle w:val="ListParagraph"/>
        <w:numPr>
          <w:ilvl w:val="0"/>
          <w:numId w:val="23"/>
        </w:numPr>
        <w:spacing w:after="0" w:line="360" w:lineRule="auto"/>
        <w:rPr>
          <w:rFonts w:ascii="Times New Roman" w:eastAsia="Times New Roman" w:hAnsi="Times New Roman" w:cs="Times New Roman"/>
          <w:kern w:val="0"/>
          <w:lang w:eastAsia="en-IN"/>
          <w14:ligatures w14:val="none"/>
        </w:rPr>
      </w:pPr>
      <w:r w:rsidRPr="00CF5B21">
        <w:rPr>
          <w:rFonts w:ascii="Times New Roman" w:eastAsia="Times New Roman" w:hAnsi="Times New Roman" w:cs="Times New Roman"/>
          <w:b/>
          <w:bCs/>
          <w:kern w:val="0"/>
          <w:lang w:eastAsia="en-IN"/>
          <w14:ligatures w14:val="none"/>
        </w:rPr>
        <w:t xml:space="preserve">Kotler, P., &amp; Keller, K. L. (2016). </w:t>
      </w:r>
      <w:r w:rsidRPr="00CF5B21">
        <w:rPr>
          <w:rFonts w:ascii="Times New Roman" w:eastAsia="Times New Roman" w:hAnsi="Times New Roman" w:cs="Times New Roman"/>
          <w:b/>
          <w:bCs/>
          <w:i/>
          <w:iCs/>
          <w:kern w:val="0"/>
          <w:lang w:eastAsia="en-IN"/>
          <w14:ligatures w14:val="none"/>
        </w:rPr>
        <w:t xml:space="preserve">Marketing Management </w:t>
      </w:r>
      <w:r w:rsidRPr="00CF5B21">
        <w:rPr>
          <w:rFonts w:ascii="Times New Roman" w:eastAsia="Times New Roman" w:hAnsi="Times New Roman" w:cs="Times New Roman"/>
          <w:b/>
          <w:bCs/>
          <w:kern w:val="0"/>
          <w:lang w:eastAsia="en-IN"/>
          <w14:ligatures w14:val="none"/>
        </w:rPr>
        <w:t xml:space="preserve">(15th ed.). Pearson Education. </w:t>
      </w:r>
    </w:p>
    <w:p w:rsidR="00CF5B21" w:rsidRPr="00CF5B21" w:rsidRDefault="00CF5B21" w:rsidP="00E72A6A">
      <w:pPr>
        <w:pStyle w:val="ListParagraph"/>
        <w:spacing w:after="0" w:line="360" w:lineRule="auto"/>
        <w:rPr>
          <w:rFonts w:ascii="Times New Roman" w:eastAsia="Times New Roman" w:hAnsi="Times New Roman" w:cs="Times New Roman"/>
          <w:kern w:val="0"/>
          <w:lang w:eastAsia="en-IN"/>
          <w14:ligatures w14:val="none"/>
        </w:rPr>
      </w:pPr>
      <w:r w:rsidRPr="00CF5B21">
        <w:rPr>
          <w:rFonts w:ascii="Times New Roman" w:eastAsia="Times New Roman" w:hAnsi="Times New Roman" w:cs="Times New Roman"/>
          <w:kern w:val="0"/>
          <w:lang w:eastAsia="en-IN"/>
          <w14:ligatures w14:val="none"/>
        </w:rPr>
        <w:t xml:space="preserve">Provides foundational knowledge on consumer </w:t>
      </w:r>
      <w:proofErr w:type="spellStart"/>
      <w:r w:rsidRPr="00CF5B21">
        <w:rPr>
          <w:rFonts w:ascii="Times New Roman" w:eastAsia="Times New Roman" w:hAnsi="Times New Roman" w:cs="Times New Roman"/>
          <w:kern w:val="0"/>
          <w:lang w:eastAsia="en-IN"/>
          <w14:ligatures w14:val="none"/>
        </w:rPr>
        <w:t>behavior</w:t>
      </w:r>
      <w:proofErr w:type="spellEnd"/>
      <w:r w:rsidRPr="00CF5B21">
        <w:rPr>
          <w:rFonts w:ascii="Times New Roman" w:eastAsia="Times New Roman" w:hAnsi="Times New Roman" w:cs="Times New Roman"/>
          <w:kern w:val="0"/>
          <w:lang w:eastAsia="en-IN"/>
          <w14:ligatures w14:val="none"/>
        </w:rPr>
        <w:t xml:space="preserve">, marketing strategies, and the shifting dynamics in media consumption. </w:t>
      </w:r>
    </w:p>
    <w:p w:rsidR="00CF5B21" w:rsidRPr="00CF5B21" w:rsidRDefault="00CF5B21" w:rsidP="00CF5B21">
      <w:pPr>
        <w:pStyle w:val="ListParagraph"/>
        <w:numPr>
          <w:ilvl w:val="0"/>
          <w:numId w:val="23"/>
        </w:numPr>
        <w:spacing w:after="0" w:line="360" w:lineRule="auto"/>
        <w:rPr>
          <w:rFonts w:ascii="Times New Roman" w:eastAsia="Times New Roman" w:hAnsi="Times New Roman" w:cs="Times New Roman"/>
          <w:kern w:val="0"/>
          <w:lang w:eastAsia="en-IN"/>
          <w14:ligatures w14:val="none"/>
        </w:rPr>
      </w:pPr>
      <w:r w:rsidRPr="00CF5B21">
        <w:rPr>
          <w:rFonts w:ascii="Times New Roman" w:eastAsia="Times New Roman" w:hAnsi="Times New Roman" w:cs="Times New Roman"/>
          <w:b/>
          <w:bCs/>
          <w:kern w:val="0"/>
          <w:lang w:eastAsia="en-IN"/>
          <w14:ligatures w14:val="none"/>
        </w:rPr>
        <w:t xml:space="preserve">Solomon, M. R. (2018). </w:t>
      </w:r>
      <w:r w:rsidRPr="00CF5B21">
        <w:rPr>
          <w:rFonts w:ascii="Times New Roman" w:eastAsia="Times New Roman" w:hAnsi="Times New Roman" w:cs="Times New Roman"/>
          <w:b/>
          <w:bCs/>
          <w:i/>
          <w:iCs/>
          <w:kern w:val="0"/>
          <w:lang w:eastAsia="en-IN"/>
          <w14:ligatures w14:val="none"/>
        </w:rPr>
        <w:t xml:space="preserve">Consumer </w:t>
      </w:r>
      <w:proofErr w:type="spellStart"/>
      <w:r w:rsidRPr="00CF5B21">
        <w:rPr>
          <w:rFonts w:ascii="Times New Roman" w:eastAsia="Times New Roman" w:hAnsi="Times New Roman" w:cs="Times New Roman"/>
          <w:b/>
          <w:bCs/>
          <w:i/>
          <w:iCs/>
          <w:kern w:val="0"/>
          <w:lang w:eastAsia="en-IN"/>
          <w14:ligatures w14:val="none"/>
        </w:rPr>
        <w:t>Behavior</w:t>
      </w:r>
      <w:proofErr w:type="spellEnd"/>
      <w:r w:rsidRPr="00CF5B21">
        <w:rPr>
          <w:rFonts w:ascii="Times New Roman" w:eastAsia="Times New Roman" w:hAnsi="Times New Roman" w:cs="Times New Roman"/>
          <w:b/>
          <w:bCs/>
          <w:i/>
          <w:iCs/>
          <w:kern w:val="0"/>
          <w:lang w:eastAsia="en-IN"/>
          <w14:ligatures w14:val="none"/>
        </w:rPr>
        <w:t xml:space="preserve">: Buying, Having, and Being </w:t>
      </w:r>
      <w:r w:rsidRPr="00CF5B21">
        <w:rPr>
          <w:rFonts w:ascii="Times New Roman" w:eastAsia="Times New Roman" w:hAnsi="Times New Roman" w:cs="Times New Roman"/>
          <w:b/>
          <w:bCs/>
          <w:kern w:val="0"/>
          <w:lang w:eastAsia="en-IN"/>
          <w14:ligatures w14:val="none"/>
        </w:rPr>
        <w:t xml:space="preserve">(12th ed.). Pearson. </w:t>
      </w:r>
    </w:p>
    <w:p w:rsidR="00CF5B21" w:rsidRPr="00E72A6A" w:rsidRDefault="00CF5B21" w:rsidP="00E72A6A">
      <w:pPr>
        <w:spacing w:after="0" w:line="360" w:lineRule="auto"/>
        <w:ind w:left="720"/>
        <w:rPr>
          <w:rFonts w:ascii="Times New Roman" w:eastAsia="Times New Roman" w:hAnsi="Times New Roman" w:cs="Times New Roman"/>
          <w:kern w:val="0"/>
          <w:lang w:eastAsia="en-IN"/>
          <w14:ligatures w14:val="none"/>
        </w:rPr>
      </w:pPr>
      <w:r w:rsidRPr="00E72A6A">
        <w:rPr>
          <w:rFonts w:ascii="Times New Roman" w:eastAsia="Times New Roman" w:hAnsi="Times New Roman" w:cs="Times New Roman"/>
          <w:kern w:val="0"/>
          <w:lang w:eastAsia="en-IN"/>
          <w14:ligatures w14:val="none"/>
        </w:rPr>
        <w:t xml:space="preserve">Offers insights into consumer </w:t>
      </w:r>
      <w:proofErr w:type="spellStart"/>
      <w:r w:rsidRPr="00E72A6A">
        <w:rPr>
          <w:rFonts w:ascii="Times New Roman" w:eastAsia="Times New Roman" w:hAnsi="Times New Roman" w:cs="Times New Roman"/>
          <w:kern w:val="0"/>
          <w:lang w:eastAsia="en-IN"/>
          <w14:ligatures w14:val="none"/>
        </w:rPr>
        <w:t>behavior</w:t>
      </w:r>
      <w:proofErr w:type="spellEnd"/>
      <w:r w:rsidRPr="00E72A6A">
        <w:rPr>
          <w:rFonts w:ascii="Times New Roman" w:eastAsia="Times New Roman" w:hAnsi="Times New Roman" w:cs="Times New Roman"/>
          <w:kern w:val="0"/>
          <w:lang w:eastAsia="en-IN"/>
          <w14:ligatures w14:val="none"/>
        </w:rPr>
        <w:t xml:space="preserve">, particularly in the context of digital media and changing consumption patterns. </w:t>
      </w:r>
    </w:p>
    <w:p w:rsidR="00CF5B21" w:rsidRPr="00CF5B21" w:rsidRDefault="00CF5B21" w:rsidP="00CF5B21">
      <w:pPr>
        <w:pStyle w:val="ListParagraph"/>
        <w:numPr>
          <w:ilvl w:val="0"/>
          <w:numId w:val="23"/>
        </w:numPr>
        <w:spacing w:after="0" w:line="360" w:lineRule="auto"/>
        <w:rPr>
          <w:rFonts w:ascii="Times New Roman" w:eastAsia="Times New Roman" w:hAnsi="Times New Roman" w:cs="Times New Roman"/>
          <w:kern w:val="0"/>
          <w:lang w:eastAsia="en-IN"/>
          <w14:ligatures w14:val="none"/>
        </w:rPr>
      </w:pPr>
      <w:r w:rsidRPr="00CF5B21">
        <w:rPr>
          <w:rFonts w:ascii="Times New Roman" w:eastAsia="Times New Roman" w:hAnsi="Times New Roman" w:cs="Times New Roman"/>
          <w:b/>
          <w:bCs/>
          <w:kern w:val="0"/>
          <w:lang w:eastAsia="en-IN"/>
          <w14:ligatures w14:val="none"/>
        </w:rPr>
        <w:t xml:space="preserve">Belch, G. E., &amp; Belch, M. A. (2021). </w:t>
      </w:r>
      <w:r w:rsidRPr="00CF5B21">
        <w:rPr>
          <w:rFonts w:ascii="Times New Roman" w:eastAsia="Times New Roman" w:hAnsi="Times New Roman" w:cs="Times New Roman"/>
          <w:b/>
          <w:bCs/>
          <w:i/>
          <w:iCs/>
          <w:kern w:val="0"/>
          <w:lang w:eastAsia="en-IN"/>
          <w14:ligatures w14:val="none"/>
        </w:rPr>
        <w:t xml:space="preserve">Advertising and Promotion: An Integrated Marketing Communications Perspective </w:t>
      </w:r>
      <w:r w:rsidRPr="00CF5B21">
        <w:rPr>
          <w:rFonts w:ascii="Times New Roman" w:eastAsia="Times New Roman" w:hAnsi="Times New Roman" w:cs="Times New Roman"/>
          <w:b/>
          <w:bCs/>
          <w:kern w:val="0"/>
          <w:lang w:eastAsia="en-IN"/>
          <w14:ligatures w14:val="none"/>
        </w:rPr>
        <w:t xml:space="preserve">(12th ed.). McGraw-Hill Education. </w:t>
      </w:r>
    </w:p>
    <w:p w:rsidR="00CF5B21" w:rsidRPr="00E72A6A" w:rsidRDefault="00CF5B21" w:rsidP="00E72A6A">
      <w:pPr>
        <w:spacing w:after="0" w:line="360" w:lineRule="auto"/>
        <w:ind w:left="912"/>
        <w:rPr>
          <w:rFonts w:ascii="Times New Roman" w:eastAsia="Times New Roman" w:hAnsi="Times New Roman" w:cs="Times New Roman"/>
          <w:kern w:val="0"/>
          <w:lang w:eastAsia="en-IN"/>
          <w14:ligatures w14:val="none"/>
        </w:rPr>
      </w:pPr>
      <w:r w:rsidRPr="00E72A6A">
        <w:rPr>
          <w:rFonts w:ascii="Times New Roman" w:eastAsia="Times New Roman" w:hAnsi="Times New Roman" w:cs="Times New Roman"/>
          <w:kern w:val="0"/>
          <w:lang w:eastAsia="en-IN"/>
          <w14:ligatures w14:val="none"/>
        </w:rPr>
        <w:t xml:space="preserve">Explores the role of advertising and promotion in influencing consumer </w:t>
      </w:r>
      <w:proofErr w:type="spellStart"/>
      <w:r w:rsidRPr="00E72A6A">
        <w:rPr>
          <w:rFonts w:ascii="Times New Roman" w:eastAsia="Times New Roman" w:hAnsi="Times New Roman" w:cs="Times New Roman"/>
          <w:kern w:val="0"/>
          <w:lang w:eastAsia="en-IN"/>
          <w14:ligatures w14:val="none"/>
        </w:rPr>
        <w:t>behavior</w:t>
      </w:r>
      <w:proofErr w:type="spellEnd"/>
      <w:r w:rsidRPr="00E72A6A">
        <w:rPr>
          <w:rFonts w:ascii="Times New Roman" w:eastAsia="Times New Roman" w:hAnsi="Times New Roman" w:cs="Times New Roman"/>
          <w:kern w:val="0"/>
          <w:lang w:eastAsia="en-IN"/>
          <w14:ligatures w14:val="none"/>
        </w:rPr>
        <w:t xml:space="preserve"> in the </w:t>
      </w:r>
      <w:r w:rsidR="00E72A6A">
        <w:rPr>
          <w:rFonts w:ascii="Times New Roman" w:eastAsia="Times New Roman" w:hAnsi="Times New Roman" w:cs="Times New Roman"/>
          <w:kern w:val="0"/>
          <w:lang w:eastAsia="en-IN"/>
          <w14:ligatures w14:val="none"/>
        </w:rPr>
        <w:t xml:space="preserve">      </w:t>
      </w:r>
      <w:r w:rsidRPr="00E72A6A">
        <w:rPr>
          <w:rFonts w:ascii="Times New Roman" w:eastAsia="Times New Roman" w:hAnsi="Times New Roman" w:cs="Times New Roman"/>
          <w:kern w:val="0"/>
          <w:lang w:eastAsia="en-IN"/>
          <w14:ligatures w14:val="none"/>
        </w:rPr>
        <w:t xml:space="preserve">magazine industry. </w:t>
      </w:r>
    </w:p>
    <w:p w:rsidR="00CF5B21" w:rsidRPr="00CF5B21" w:rsidRDefault="00CF5B21" w:rsidP="00CF5B21">
      <w:pPr>
        <w:pStyle w:val="ListParagraph"/>
        <w:numPr>
          <w:ilvl w:val="0"/>
          <w:numId w:val="23"/>
        </w:numPr>
        <w:spacing w:after="0" w:line="360" w:lineRule="auto"/>
        <w:rPr>
          <w:rFonts w:ascii="Times New Roman" w:eastAsia="Times New Roman" w:hAnsi="Times New Roman" w:cs="Times New Roman"/>
          <w:kern w:val="0"/>
          <w:lang w:eastAsia="en-IN"/>
          <w14:ligatures w14:val="none"/>
        </w:rPr>
      </w:pPr>
      <w:r w:rsidRPr="00CF5B21">
        <w:rPr>
          <w:rFonts w:ascii="Times New Roman" w:eastAsia="Times New Roman" w:hAnsi="Times New Roman" w:cs="Times New Roman"/>
          <w:b/>
          <w:bCs/>
          <w:kern w:val="0"/>
          <w:lang w:eastAsia="en-IN"/>
          <w14:ligatures w14:val="none"/>
        </w:rPr>
        <w:t xml:space="preserve">McDonald, M., &amp; Dunbar, I. (2013). </w:t>
      </w:r>
      <w:r w:rsidRPr="00CF5B21">
        <w:rPr>
          <w:rFonts w:ascii="Times New Roman" w:eastAsia="Times New Roman" w:hAnsi="Times New Roman" w:cs="Times New Roman"/>
          <w:b/>
          <w:bCs/>
          <w:i/>
          <w:iCs/>
          <w:kern w:val="0"/>
          <w:lang w:eastAsia="en-IN"/>
          <w14:ligatures w14:val="none"/>
        </w:rPr>
        <w:t xml:space="preserve">Market Segmentation: How to Do It, How to Profit from It. </w:t>
      </w:r>
      <w:r w:rsidRPr="00CF5B21">
        <w:rPr>
          <w:rFonts w:ascii="Times New Roman" w:eastAsia="Times New Roman" w:hAnsi="Times New Roman" w:cs="Times New Roman"/>
          <w:b/>
          <w:bCs/>
          <w:kern w:val="0"/>
          <w:lang w:eastAsia="en-IN"/>
          <w14:ligatures w14:val="none"/>
        </w:rPr>
        <w:t xml:space="preserve">John Wiley &amp; Sons. </w:t>
      </w:r>
    </w:p>
    <w:p w:rsidR="00024F39" w:rsidRPr="00E72A6A" w:rsidRDefault="00CF5B21" w:rsidP="00E72A6A">
      <w:pPr>
        <w:spacing w:after="0" w:line="360" w:lineRule="auto"/>
        <w:ind w:left="768"/>
        <w:rPr>
          <w:rFonts w:ascii="Times New Roman" w:eastAsia="Times New Roman" w:hAnsi="Times New Roman" w:cs="Times New Roman"/>
          <w:kern w:val="0"/>
          <w:lang w:eastAsia="en-IN"/>
          <w14:ligatures w14:val="none"/>
        </w:rPr>
      </w:pPr>
      <w:r w:rsidRPr="00E72A6A">
        <w:rPr>
          <w:rFonts w:ascii="Times New Roman" w:eastAsia="Times New Roman" w:hAnsi="Times New Roman" w:cs="Times New Roman"/>
          <w:kern w:val="0"/>
          <w:lang w:eastAsia="en-IN"/>
          <w14:ligatures w14:val="none"/>
        </w:rPr>
        <w:t xml:space="preserve">Discusses market segmentation strategies that can be applied to niche magazines and digital </w:t>
      </w:r>
      <w:r w:rsidR="00E72A6A">
        <w:rPr>
          <w:rFonts w:ascii="Times New Roman" w:eastAsia="Times New Roman" w:hAnsi="Times New Roman" w:cs="Times New Roman"/>
          <w:kern w:val="0"/>
          <w:lang w:eastAsia="en-IN"/>
          <w14:ligatures w14:val="none"/>
        </w:rPr>
        <w:t xml:space="preserve">      </w:t>
      </w:r>
      <w:r w:rsidRPr="00E72A6A">
        <w:rPr>
          <w:rFonts w:ascii="Times New Roman" w:eastAsia="Times New Roman" w:hAnsi="Times New Roman" w:cs="Times New Roman"/>
          <w:kern w:val="0"/>
          <w:lang w:eastAsia="en-IN"/>
          <w14:ligatures w14:val="none"/>
        </w:rPr>
        <w:t>platforms</w:t>
      </w:r>
    </w:p>
    <w:p w:rsidR="00070E76" w:rsidRDefault="00070E76" w:rsidP="00070E76">
      <w:p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p>
    <w:p w:rsidR="00070E76" w:rsidRDefault="00070E76" w:rsidP="00070E76">
      <w:p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p>
    <w:p w:rsidR="00024F39" w:rsidRPr="00024F39" w:rsidRDefault="00024F39" w:rsidP="00070E76">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b/>
          <w:bCs/>
          <w:kern w:val="0"/>
          <w:sz w:val="24"/>
          <w:szCs w:val="24"/>
          <w:lang w:eastAsia="en-IN"/>
          <w14:ligatures w14:val="none"/>
        </w:rPr>
        <w:t>APPENDIX</w:t>
      </w:r>
      <w:r w:rsidRPr="00024F39">
        <w:rPr>
          <w:rFonts w:ascii="Times New Roman" w:eastAsia="Times New Roman" w:hAnsi="Times New Roman" w:cs="Times New Roman"/>
          <w:kern w:val="0"/>
          <w:sz w:val="24"/>
          <w:szCs w:val="24"/>
          <w:lang w:eastAsia="en-IN"/>
          <w14:ligatures w14:val="none"/>
        </w:rPr>
        <w:br/>
        <w:t>Sample Survey Questions:</w:t>
      </w:r>
    </w:p>
    <w:p w:rsidR="00024F39" w:rsidRPr="00024F39" w:rsidRDefault="00024F39" w:rsidP="00070E76">
      <w:pPr>
        <w:numPr>
          <w:ilvl w:val="0"/>
          <w:numId w:val="20"/>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What factors influence your decision to subscribe to a magazine?</w:t>
      </w:r>
    </w:p>
    <w:p w:rsidR="00024F39" w:rsidRPr="00024F39" w:rsidRDefault="00024F39" w:rsidP="00070E76">
      <w:pPr>
        <w:numPr>
          <w:ilvl w:val="0"/>
          <w:numId w:val="20"/>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Do you prefer print or digital formats? Why?</w:t>
      </w:r>
    </w:p>
    <w:p w:rsidR="00024F39" w:rsidRPr="00024F39" w:rsidRDefault="00024F39" w:rsidP="00070E76">
      <w:pPr>
        <w:numPr>
          <w:ilvl w:val="0"/>
          <w:numId w:val="20"/>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How important is social media in shaping your perception of a magazine?</w:t>
      </w:r>
    </w:p>
    <w:p w:rsidR="00024F39" w:rsidRPr="00024F39" w:rsidRDefault="00024F39" w:rsidP="00070E76">
      <w:pPr>
        <w:numPr>
          <w:ilvl w:val="0"/>
          <w:numId w:val="20"/>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What type of content do you value the most (e.g., current affairs, lifestyle, entertainment)?</w:t>
      </w:r>
    </w:p>
    <w:p w:rsidR="00024F39" w:rsidRPr="00024F39" w:rsidRDefault="00024F39" w:rsidP="00070E76">
      <w:pPr>
        <w:numPr>
          <w:ilvl w:val="0"/>
          <w:numId w:val="20"/>
        </w:num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024F39">
        <w:rPr>
          <w:rFonts w:ascii="Times New Roman" w:eastAsia="Times New Roman" w:hAnsi="Times New Roman" w:cs="Times New Roman"/>
          <w:kern w:val="0"/>
          <w:sz w:val="24"/>
          <w:szCs w:val="24"/>
          <w:lang w:eastAsia="en-IN"/>
          <w14:ligatures w14:val="none"/>
        </w:rPr>
        <w:t>What improvements would you suggest for the Outlook Group’s publications?</w:t>
      </w:r>
    </w:p>
    <w:p w:rsidR="00A3632B" w:rsidRDefault="00A3632B"/>
    <w:sectPr w:rsidR="00A3632B" w:rsidSect="00024F3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C0858" w:rsidRDefault="00DC0858" w:rsidP="00A06B42">
      <w:pPr>
        <w:spacing w:after="0" w:line="240" w:lineRule="auto"/>
      </w:pPr>
      <w:r>
        <w:separator/>
      </w:r>
    </w:p>
  </w:endnote>
  <w:endnote w:type="continuationSeparator" w:id="0">
    <w:p w:rsidR="00DC0858" w:rsidRDefault="00DC0858" w:rsidP="00A0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C0858" w:rsidRDefault="00DC0858" w:rsidP="00A06B42">
      <w:pPr>
        <w:spacing w:after="0" w:line="240" w:lineRule="auto"/>
      </w:pPr>
      <w:r>
        <w:separator/>
      </w:r>
    </w:p>
  </w:footnote>
  <w:footnote w:type="continuationSeparator" w:id="0">
    <w:p w:rsidR="00DC0858" w:rsidRDefault="00DC0858" w:rsidP="00A06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84E9A"/>
    <w:multiLevelType w:val="multilevel"/>
    <w:tmpl w:val="6E145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7880F5F"/>
    <w:multiLevelType w:val="multilevel"/>
    <w:tmpl w:val="AE6E5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BA4A0D"/>
    <w:multiLevelType w:val="hybridMultilevel"/>
    <w:tmpl w:val="2CA8B4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691756F"/>
    <w:multiLevelType w:val="multilevel"/>
    <w:tmpl w:val="D63690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D211A5"/>
    <w:multiLevelType w:val="multilevel"/>
    <w:tmpl w:val="3014B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7371DEB"/>
    <w:multiLevelType w:val="multilevel"/>
    <w:tmpl w:val="09C67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1C6429"/>
    <w:multiLevelType w:val="multilevel"/>
    <w:tmpl w:val="81AAD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F373BD"/>
    <w:multiLevelType w:val="multilevel"/>
    <w:tmpl w:val="E47AD2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BB54F4"/>
    <w:multiLevelType w:val="multilevel"/>
    <w:tmpl w:val="CC7C5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4762D"/>
    <w:multiLevelType w:val="multilevel"/>
    <w:tmpl w:val="F1501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762B12"/>
    <w:multiLevelType w:val="multilevel"/>
    <w:tmpl w:val="2F8094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685ED3"/>
    <w:multiLevelType w:val="multilevel"/>
    <w:tmpl w:val="410E3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5B27577"/>
    <w:multiLevelType w:val="multilevel"/>
    <w:tmpl w:val="4E4E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937A3E"/>
    <w:multiLevelType w:val="multilevel"/>
    <w:tmpl w:val="EF30A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6566F3"/>
    <w:multiLevelType w:val="multilevel"/>
    <w:tmpl w:val="71FEA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513B32"/>
    <w:multiLevelType w:val="multilevel"/>
    <w:tmpl w:val="3AA66A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865504"/>
    <w:multiLevelType w:val="multilevel"/>
    <w:tmpl w:val="6F8000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2227D"/>
    <w:multiLevelType w:val="multilevel"/>
    <w:tmpl w:val="8E5CE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421F60"/>
    <w:multiLevelType w:val="multilevel"/>
    <w:tmpl w:val="E06AB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011BFD"/>
    <w:multiLevelType w:val="multilevel"/>
    <w:tmpl w:val="D22A0D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6E701AA"/>
    <w:multiLevelType w:val="hybridMultilevel"/>
    <w:tmpl w:val="E56624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B385FAD"/>
    <w:multiLevelType w:val="multilevel"/>
    <w:tmpl w:val="6354F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9A7937"/>
    <w:multiLevelType w:val="multilevel"/>
    <w:tmpl w:val="10A4B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8528941">
    <w:abstractNumId w:val="9"/>
  </w:num>
  <w:num w:numId="2" w16cid:durableId="2043285105">
    <w:abstractNumId w:val="19"/>
  </w:num>
  <w:num w:numId="3" w16cid:durableId="780027062">
    <w:abstractNumId w:val="8"/>
  </w:num>
  <w:num w:numId="4" w16cid:durableId="1983848786">
    <w:abstractNumId w:val="11"/>
  </w:num>
  <w:num w:numId="5" w16cid:durableId="685327597">
    <w:abstractNumId w:val="22"/>
  </w:num>
  <w:num w:numId="6" w16cid:durableId="1405175764">
    <w:abstractNumId w:val="21"/>
  </w:num>
  <w:num w:numId="7" w16cid:durableId="1061252398">
    <w:abstractNumId w:val="13"/>
  </w:num>
  <w:num w:numId="8" w16cid:durableId="299068733">
    <w:abstractNumId w:val="16"/>
  </w:num>
  <w:num w:numId="9" w16cid:durableId="41369005">
    <w:abstractNumId w:val="4"/>
  </w:num>
  <w:num w:numId="10" w16cid:durableId="161822799">
    <w:abstractNumId w:val="14"/>
  </w:num>
  <w:num w:numId="11" w16cid:durableId="1300765742">
    <w:abstractNumId w:val="0"/>
  </w:num>
  <w:num w:numId="12" w16cid:durableId="351609682">
    <w:abstractNumId w:val="15"/>
  </w:num>
  <w:num w:numId="13" w16cid:durableId="568082164">
    <w:abstractNumId w:val="12"/>
  </w:num>
  <w:num w:numId="14" w16cid:durableId="123163021">
    <w:abstractNumId w:val="17"/>
  </w:num>
  <w:num w:numId="15" w16cid:durableId="1061631857">
    <w:abstractNumId w:val="18"/>
  </w:num>
  <w:num w:numId="16" w16cid:durableId="1089741516">
    <w:abstractNumId w:val="5"/>
  </w:num>
  <w:num w:numId="17" w16cid:durableId="534201812">
    <w:abstractNumId w:val="6"/>
  </w:num>
  <w:num w:numId="18" w16cid:durableId="588661096">
    <w:abstractNumId w:val="3"/>
  </w:num>
  <w:num w:numId="19" w16cid:durableId="1715496170">
    <w:abstractNumId w:val="1"/>
  </w:num>
  <w:num w:numId="20" w16cid:durableId="933513701">
    <w:abstractNumId w:val="10"/>
  </w:num>
  <w:num w:numId="21" w16cid:durableId="355353243">
    <w:abstractNumId w:val="20"/>
  </w:num>
  <w:num w:numId="22" w16cid:durableId="989554947">
    <w:abstractNumId w:val="7"/>
  </w:num>
  <w:num w:numId="23" w16cid:durableId="7785995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F39"/>
    <w:rsid w:val="00024F39"/>
    <w:rsid w:val="00070E76"/>
    <w:rsid w:val="00113E2F"/>
    <w:rsid w:val="00174110"/>
    <w:rsid w:val="003637DE"/>
    <w:rsid w:val="00A06B42"/>
    <w:rsid w:val="00A3632B"/>
    <w:rsid w:val="00B51D5D"/>
    <w:rsid w:val="00BC6E41"/>
    <w:rsid w:val="00CF5B21"/>
    <w:rsid w:val="00DC0858"/>
    <w:rsid w:val="00E72A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27FB6"/>
  <w15:chartTrackingRefBased/>
  <w15:docId w15:val="{E36153F1-71C3-49EF-9C02-8A183D24C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37DE"/>
    <w:pPr>
      <w:ind w:left="720"/>
      <w:contextualSpacing/>
    </w:pPr>
  </w:style>
  <w:style w:type="paragraph" w:styleId="Header">
    <w:name w:val="header"/>
    <w:basedOn w:val="Normal"/>
    <w:link w:val="HeaderChar"/>
    <w:uiPriority w:val="99"/>
    <w:unhideWhenUsed/>
    <w:rsid w:val="00A06B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6B42"/>
  </w:style>
  <w:style w:type="paragraph" w:styleId="Footer">
    <w:name w:val="footer"/>
    <w:basedOn w:val="Normal"/>
    <w:link w:val="FooterChar"/>
    <w:uiPriority w:val="99"/>
    <w:unhideWhenUsed/>
    <w:rsid w:val="00A06B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6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75367">
      <w:bodyDiv w:val="1"/>
      <w:marLeft w:val="0"/>
      <w:marRight w:val="0"/>
      <w:marTop w:val="0"/>
      <w:marBottom w:val="0"/>
      <w:divBdr>
        <w:top w:val="none" w:sz="0" w:space="0" w:color="auto"/>
        <w:left w:val="none" w:sz="0" w:space="0" w:color="auto"/>
        <w:bottom w:val="none" w:sz="0" w:space="0" w:color="auto"/>
        <w:right w:val="none" w:sz="0" w:space="0" w:color="auto"/>
      </w:divBdr>
    </w:div>
    <w:div w:id="643435277">
      <w:bodyDiv w:val="1"/>
      <w:marLeft w:val="0"/>
      <w:marRight w:val="0"/>
      <w:marTop w:val="0"/>
      <w:marBottom w:val="0"/>
      <w:divBdr>
        <w:top w:val="none" w:sz="0" w:space="0" w:color="auto"/>
        <w:left w:val="none" w:sz="0" w:space="0" w:color="auto"/>
        <w:bottom w:val="none" w:sz="0" w:space="0" w:color="auto"/>
        <w:right w:val="none" w:sz="0" w:space="0" w:color="auto"/>
      </w:divBdr>
    </w:div>
    <w:div w:id="1374159449">
      <w:bodyDiv w:val="1"/>
      <w:marLeft w:val="0"/>
      <w:marRight w:val="0"/>
      <w:marTop w:val="0"/>
      <w:marBottom w:val="0"/>
      <w:divBdr>
        <w:top w:val="none" w:sz="0" w:space="0" w:color="auto"/>
        <w:left w:val="none" w:sz="0" w:space="0" w:color="auto"/>
        <w:bottom w:val="none" w:sz="0" w:space="0" w:color="auto"/>
        <w:right w:val="none" w:sz="0" w:space="0" w:color="auto"/>
      </w:divBdr>
    </w:div>
    <w:div w:id="1444811595">
      <w:bodyDiv w:val="1"/>
      <w:marLeft w:val="0"/>
      <w:marRight w:val="0"/>
      <w:marTop w:val="0"/>
      <w:marBottom w:val="0"/>
      <w:divBdr>
        <w:top w:val="none" w:sz="0" w:space="0" w:color="auto"/>
        <w:left w:val="none" w:sz="0" w:space="0" w:color="auto"/>
        <w:bottom w:val="none" w:sz="0" w:space="0" w:color="auto"/>
        <w:right w:val="none" w:sz="0" w:space="0" w:color="auto"/>
      </w:divBdr>
    </w:div>
    <w:div w:id="1712001731">
      <w:bodyDiv w:val="1"/>
      <w:marLeft w:val="0"/>
      <w:marRight w:val="0"/>
      <w:marTop w:val="0"/>
      <w:marBottom w:val="0"/>
      <w:divBdr>
        <w:top w:val="none" w:sz="0" w:space="0" w:color="auto"/>
        <w:left w:val="none" w:sz="0" w:space="0" w:color="auto"/>
        <w:bottom w:val="none" w:sz="0" w:space="0" w:color="auto"/>
        <w:right w:val="none" w:sz="0" w:space="0" w:color="auto"/>
      </w:divBdr>
    </w:div>
    <w:div w:id="1781341436">
      <w:bodyDiv w:val="1"/>
      <w:marLeft w:val="0"/>
      <w:marRight w:val="0"/>
      <w:marTop w:val="0"/>
      <w:marBottom w:val="0"/>
      <w:divBdr>
        <w:top w:val="none" w:sz="0" w:space="0" w:color="auto"/>
        <w:left w:val="none" w:sz="0" w:space="0" w:color="auto"/>
        <w:bottom w:val="none" w:sz="0" w:space="0" w:color="auto"/>
        <w:right w:val="none" w:sz="0" w:space="0" w:color="auto"/>
      </w:divBdr>
    </w:div>
    <w:div w:id="2093769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310</TotalTime>
  <Pages>7</Pages>
  <Words>1305</Words>
  <Characters>7442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Joshi</dc:creator>
  <cp:keywords/>
  <dc:description/>
  <cp:lastModifiedBy>Shubham Joshi</cp:lastModifiedBy>
  <cp:revision>7</cp:revision>
  <dcterms:created xsi:type="dcterms:W3CDTF">2024-12-26T03:23:00Z</dcterms:created>
  <dcterms:modified xsi:type="dcterms:W3CDTF">2024-12-26T08:33:00Z</dcterms:modified>
</cp:coreProperties>
</file>