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80FCC" w14:textId="103483D8" w:rsidR="000B2FD6" w:rsidRDefault="00433E16" w:rsidP="00433E16">
      <w:pPr>
        <w:spacing w:after="1443" w:line="259" w:lineRule="auto"/>
        <w:ind w:left="0" w:right="0" w:firstLine="0"/>
        <w:jc w:val="left"/>
      </w:pPr>
      <w:r w:rsidRPr="00433E16">
        <w:rPr>
          <w:noProof/>
        </w:rPr>
        <mc:AlternateContent>
          <mc:Choice Requires="wps">
            <w:drawing>
              <wp:anchor distT="0" distB="0" distL="114300" distR="114300" simplePos="0" relativeHeight="251659264" behindDoc="0" locked="0" layoutInCell="1" allowOverlap="1" wp14:anchorId="073ECDFD" wp14:editId="30259FC8">
                <wp:simplePos x="0" y="0"/>
                <wp:positionH relativeFrom="margin">
                  <wp:posOffset>-190500</wp:posOffset>
                </wp:positionH>
                <wp:positionV relativeFrom="paragraph">
                  <wp:posOffset>530225</wp:posOffset>
                </wp:positionV>
                <wp:extent cx="5920740" cy="723900"/>
                <wp:effectExtent l="0" t="0" r="0" b="0"/>
                <wp:wrapNone/>
                <wp:docPr id="3" name="Text 0"/>
                <wp:cNvGraphicFramePr/>
                <a:graphic xmlns:a="http://schemas.openxmlformats.org/drawingml/2006/main">
                  <a:graphicData uri="http://schemas.microsoft.com/office/word/2010/wordprocessingShape">
                    <wps:wsp>
                      <wps:cNvSpPr/>
                      <wps:spPr>
                        <a:xfrm>
                          <a:off x="0" y="0"/>
                          <a:ext cx="5920740" cy="723900"/>
                        </a:xfrm>
                        <a:prstGeom prst="rect">
                          <a:avLst/>
                        </a:prstGeom>
                        <a:noFill/>
                        <a:ln/>
                      </wps:spPr>
                      <wps:txbx>
                        <w:txbxContent>
                          <w:p w14:paraId="3848ACC5" w14:textId="3462A382" w:rsidR="00433E16" w:rsidRPr="00433E16" w:rsidRDefault="00BD1D85" w:rsidP="00433E16">
                            <w:pPr>
                              <w:spacing w:line="950" w:lineRule="exact"/>
                              <w:rPr>
                                <w:rFonts w:ascii="Source Serif Pro Semi Bold" w:eastAsia="Source Serif Pro Semi Bold" w:hAnsi="Source Serif Pro Semi Bold" w:cs="Source Serif Pro Semi Bold"/>
                                <w:color w:val="auto"/>
                                <w:spacing w:val="-15"/>
                                <w:kern w:val="0"/>
                                <w:sz w:val="30"/>
                                <w:szCs w:val="30"/>
                                <w:lang w:val="en-US"/>
                                <w14:ligatures w14:val="none"/>
                              </w:rPr>
                            </w:pPr>
                            <w:r>
                              <w:rPr>
                                <w:rFonts w:ascii="Source Serif Pro Semi Bold" w:eastAsia="Source Serif Pro Semi Bold" w:hAnsi="Source Serif Pro Semi Bold" w:cs="Source Serif Pro Semi Bold"/>
                                <w:color w:val="auto"/>
                                <w:spacing w:val="-15"/>
                                <w:sz w:val="30"/>
                                <w:szCs w:val="30"/>
                                <w:lang w:val="en-US"/>
                              </w:rPr>
                              <w:t xml:space="preserve"> </w:t>
                            </w:r>
                            <w:proofErr w:type="spellStart"/>
                            <w:r w:rsidR="00433E16" w:rsidRPr="00433E16">
                              <w:rPr>
                                <w:rFonts w:ascii="Source Serif Pro Semi Bold" w:eastAsia="Source Serif Pro Semi Bold" w:hAnsi="Source Serif Pro Semi Bold" w:cs="Source Serif Pro Semi Bold"/>
                                <w:color w:val="auto"/>
                                <w:spacing w:val="-15"/>
                                <w:sz w:val="30"/>
                                <w:szCs w:val="30"/>
                                <w:lang w:val="en-US"/>
                              </w:rPr>
                              <w:t>Srisudha</w:t>
                            </w:r>
                            <w:proofErr w:type="spellEnd"/>
                            <w:r w:rsidR="00433E16">
                              <w:rPr>
                                <w:rFonts w:ascii="Source Serif Pro Semi Bold" w:eastAsia="Source Serif Pro Semi Bold" w:hAnsi="Source Serif Pro Semi Bold" w:cs="Source Serif Pro Semi Bold"/>
                                <w:color w:val="auto"/>
                                <w:spacing w:val="-15"/>
                                <w:sz w:val="30"/>
                                <w:szCs w:val="30"/>
                                <w:lang w:val="en-US"/>
                              </w:rPr>
                              <w:t xml:space="preserve"> </w:t>
                            </w:r>
                            <w:proofErr w:type="spellStart"/>
                            <w:r w:rsidR="00B27B95">
                              <w:rPr>
                                <w:rFonts w:ascii="Source Serif Pro Semi Bold" w:eastAsia="Source Serif Pro Semi Bold" w:hAnsi="Source Serif Pro Semi Bold" w:cs="Source Serif Pro Semi Bold"/>
                                <w:color w:val="auto"/>
                                <w:spacing w:val="-15"/>
                                <w:sz w:val="30"/>
                                <w:szCs w:val="30"/>
                                <w:lang w:val="en-US"/>
                              </w:rPr>
                              <w:t>Garugu</w:t>
                            </w:r>
                            <w:proofErr w:type="spellEnd"/>
                            <w:r w:rsidR="00433E16">
                              <w:rPr>
                                <w:rFonts w:ascii="Source Serif Pro Semi Bold" w:eastAsia="Source Serif Pro Semi Bold" w:hAnsi="Source Serif Pro Semi Bold" w:cs="Source Serif Pro Semi Bold"/>
                                <w:color w:val="auto"/>
                                <w:spacing w:val="-15"/>
                                <w:sz w:val="30"/>
                                <w:szCs w:val="30"/>
                                <w:lang w:val="en-US"/>
                              </w:rPr>
                              <w:t xml:space="preserve"> </w:t>
                            </w:r>
                            <w:r w:rsidR="00F51D2B">
                              <w:rPr>
                                <w:rFonts w:ascii="Source Serif Pro Semi Bold" w:eastAsia="Source Serif Pro Semi Bold" w:hAnsi="Source Serif Pro Semi Bold" w:cs="Source Serif Pro Semi Bold"/>
                                <w:color w:val="auto"/>
                                <w:spacing w:val="-15"/>
                                <w:sz w:val="30"/>
                                <w:szCs w:val="30"/>
                                <w:lang w:val="en-US"/>
                              </w:rPr>
                              <w:t xml:space="preserve">     </w:t>
                            </w:r>
                            <w:r w:rsidR="00433E16">
                              <w:rPr>
                                <w:rFonts w:ascii="Source Serif Pro Semi Bold" w:eastAsia="Source Serif Pro Semi Bold" w:hAnsi="Source Serif Pro Semi Bold" w:cs="Source Serif Pro Semi Bold"/>
                                <w:color w:val="auto"/>
                                <w:spacing w:val="-15"/>
                                <w:sz w:val="30"/>
                                <w:szCs w:val="30"/>
                                <w:lang w:val="en-US"/>
                              </w:rPr>
                              <w:t xml:space="preserve">    P.</w:t>
                            </w:r>
                            <w:r>
                              <w:rPr>
                                <w:rFonts w:ascii="Source Serif Pro Semi Bold" w:eastAsia="Source Serif Pro Semi Bold" w:hAnsi="Source Serif Pro Semi Bold" w:cs="Source Serif Pro Semi Bold"/>
                                <w:color w:val="auto"/>
                                <w:spacing w:val="-15"/>
                                <w:sz w:val="30"/>
                                <w:szCs w:val="30"/>
                                <w:lang w:val="en-US"/>
                              </w:rPr>
                              <w:t xml:space="preserve"> </w:t>
                            </w:r>
                            <w:r w:rsidR="00433E16">
                              <w:rPr>
                                <w:rFonts w:ascii="Source Serif Pro Semi Bold" w:eastAsia="Source Serif Pro Semi Bold" w:hAnsi="Source Serif Pro Semi Bold" w:cs="Source Serif Pro Semi Bold"/>
                                <w:color w:val="auto"/>
                                <w:spacing w:val="-15"/>
                                <w:sz w:val="30"/>
                                <w:szCs w:val="30"/>
                                <w:lang w:val="en-US"/>
                              </w:rPr>
                              <w:t xml:space="preserve">Vamsi Vihari    </w:t>
                            </w:r>
                            <w:r w:rsidR="00F51D2B">
                              <w:rPr>
                                <w:rFonts w:ascii="Source Serif Pro Semi Bold" w:eastAsia="Source Serif Pro Semi Bold" w:hAnsi="Source Serif Pro Semi Bold" w:cs="Source Serif Pro Semi Bold"/>
                                <w:color w:val="auto"/>
                                <w:spacing w:val="-15"/>
                                <w:sz w:val="30"/>
                                <w:szCs w:val="30"/>
                                <w:lang w:val="en-US"/>
                              </w:rPr>
                              <w:t xml:space="preserve">     </w:t>
                            </w:r>
                            <w:r w:rsidR="00433E16">
                              <w:rPr>
                                <w:rFonts w:ascii="Source Serif Pro Semi Bold" w:eastAsia="Source Serif Pro Semi Bold" w:hAnsi="Source Serif Pro Semi Bold" w:cs="Source Serif Pro Semi Bold"/>
                                <w:color w:val="auto"/>
                                <w:spacing w:val="-15"/>
                                <w:sz w:val="30"/>
                                <w:szCs w:val="30"/>
                                <w:lang w:val="en-US"/>
                              </w:rPr>
                              <w:t xml:space="preserve">  M.</w:t>
                            </w:r>
                            <w:r>
                              <w:rPr>
                                <w:rFonts w:ascii="Source Serif Pro Semi Bold" w:eastAsia="Source Serif Pro Semi Bold" w:hAnsi="Source Serif Pro Semi Bold" w:cs="Source Serif Pro Semi Bold"/>
                                <w:color w:val="auto"/>
                                <w:spacing w:val="-15"/>
                                <w:sz w:val="30"/>
                                <w:szCs w:val="30"/>
                                <w:lang w:val="en-US"/>
                              </w:rPr>
                              <w:t xml:space="preserve"> </w:t>
                            </w:r>
                            <w:r w:rsidR="00433E16">
                              <w:rPr>
                                <w:rFonts w:ascii="Source Serif Pro Semi Bold" w:eastAsia="Source Serif Pro Semi Bold" w:hAnsi="Source Serif Pro Semi Bold" w:cs="Source Serif Pro Semi Bold"/>
                                <w:color w:val="auto"/>
                                <w:spacing w:val="-15"/>
                                <w:sz w:val="30"/>
                                <w:szCs w:val="30"/>
                                <w:lang w:val="en-US"/>
                              </w:rPr>
                              <w:t xml:space="preserve">Pradeep Reddy   </w:t>
                            </w:r>
                            <w:r w:rsidR="00F51D2B">
                              <w:rPr>
                                <w:rFonts w:ascii="Source Serif Pro Semi Bold" w:eastAsia="Source Serif Pro Semi Bold" w:hAnsi="Source Serif Pro Semi Bold" w:cs="Source Serif Pro Semi Bold"/>
                                <w:color w:val="auto"/>
                                <w:spacing w:val="-15"/>
                                <w:sz w:val="30"/>
                                <w:szCs w:val="30"/>
                                <w:lang w:val="en-US"/>
                              </w:rPr>
                              <w:t xml:space="preserve">      </w:t>
                            </w:r>
                            <w:r w:rsidR="00433E16">
                              <w:rPr>
                                <w:rFonts w:ascii="Source Serif Pro Semi Bold" w:eastAsia="Source Serif Pro Semi Bold" w:hAnsi="Source Serif Pro Semi Bold" w:cs="Source Serif Pro Semi Bold"/>
                                <w:color w:val="auto"/>
                                <w:spacing w:val="-15"/>
                                <w:sz w:val="30"/>
                                <w:szCs w:val="30"/>
                                <w:lang w:val="en-US"/>
                              </w:rPr>
                              <w:t>R.</w:t>
                            </w:r>
                            <w:r>
                              <w:rPr>
                                <w:rFonts w:ascii="Source Serif Pro Semi Bold" w:eastAsia="Source Serif Pro Semi Bold" w:hAnsi="Source Serif Pro Semi Bold" w:cs="Source Serif Pro Semi Bold"/>
                                <w:color w:val="auto"/>
                                <w:spacing w:val="-15"/>
                                <w:sz w:val="30"/>
                                <w:szCs w:val="30"/>
                                <w:lang w:val="en-US"/>
                              </w:rPr>
                              <w:t xml:space="preserve"> </w:t>
                            </w:r>
                            <w:r w:rsidR="00433E16">
                              <w:rPr>
                                <w:rFonts w:ascii="Source Serif Pro Semi Bold" w:eastAsia="Source Serif Pro Semi Bold" w:hAnsi="Source Serif Pro Semi Bold" w:cs="Source Serif Pro Semi Bold"/>
                                <w:color w:val="auto"/>
                                <w:spacing w:val="-15"/>
                                <w:sz w:val="30"/>
                                <w:szCs w:val="30"/>
                                <w:lang w:val="en-US"/>
                              </w:rPr>
                              <w:t>Chethan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073ECDFD" id="Text 0" o:spid="_x0000_s1026" style="position:absolute;margin-left:-15pt;margin-top:41.75pt;width:466.2pt;height: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sXkAEAABUDAAAOAAAAZHJzL2Uyb0RvYy54bWysUtuO0zAQfUfiHyy/02TLZdmo6QqxWoSE&#10;YKWFD3Adu7Fke8yM26R/z9i9IXhDvEyOPc6ZM2dmdT8HL/YGyUHs5c2ilcJEDYOL217++P746r0U&#10;lFUclIdoenkwJO/XL1+sptSZJYzgB4OCSSJ1U+rlmHPqmob0aIKiBSQTOWkBg8p8xG0zoJqYPfhm&#10;2bbvmglwSAjaEPHtwzEp15XfWqPzN2vJZOF7ydpyjVjjpsRmvVLdFlUanT7JUP+gIigXueiF6kFl&#10;JXbo/qIKTiMQ2LzQEBqw1mlTe+Bubto/unkeVTK1FzaH0sUm+n+0+uv+OT0h2zAl6ohh6WK2GMqX&#10;9Ym5mnW4mGXmLDRfvr1btrdv2FPNudvl67u2utlc/05I+ZOBIAroJfIwqkdq/4UyV+Sn5yelWIRH&#10;530diI8lfVVUUJ4380nmBobDE4qJx9ZL+rlTaKTwnyP7UmZ8BngGmzPA7D/CcRNU1CPwIhwlRfiw&#10;y2BdlVWqHUucRLD3Ve1pT8pwfz/XV9dtXv8CAAD//wMAUEsDBBQABgAIAAAAIQAEgMoq4gAAAAoB&#10;AAAPAAAAZHJzL2Rvd25yZXYueG1sTI/LTsMwEEX3SPyDNUjsWoeWQhLiVBUPtUtokQo7Nx6SCHsc&#10;xW4T+HqGFSxHc3TvucVydFacsA+tJwVX0wQEUuVNS7WC193TJAURoiajrSdU8IUBluX5WaFz4wd6&#10;wdM21oJDKORaQRNjl0sZqgadDlPfIfHvw/dORz77WppeDxzurJwlyY10uiVuaHSH9w1Wn9ujU7BO&#10;u9Xbxn8PtX18X++f99nDLotKXV6MqzsQEcf4B8OvPqtDyU4HfyQThFUwmSe8JSpI5wsQDGTJ7BrE&#10;gcnsdgGyLOT/CeUPAAAA//8DAFBLAQItABQABgAIAAAAIQC2gziS/gAAAOEBAAATAAAAAAAAAAAA&#10;AAAAAAAAAABbQ29udGVudF9UeXBlc10ueG1sUEsBAi0AFAAGAAgAAAAhADj9If/WAAAAlAEAAAsA&#10;AAAAAAAAAAAAAAAALwEAAF9yZWxzLy5yZWxzUEsBAi0AFAAGAAgAAAAhAPxsqxeQAQAAFQMAAA4A&#10;AAAAAAAAAAAAAAAALgIAAGRycy9lMm9Eb2MueG1sUEsBAi0AFAAGAAgAAAAhAASAyiriAAAACgEA&#10;AA8AAAAAAAAAAAAAAAAA6gMAAGRycy9kb3ducmV2LnhtbFBLBQYAAAAABAAEAPMAAAD5BAAAAAA=&#10;" filled="f" stroked="f">
                <v:textbox inset="0,0,0,0">
                  <w:txbxContent>
                    <w:p w14:paraId="3848ACC5" w14:textId="3462A382" w:rsidR="00433E16" w:rsidRPr="00433E16" w:rsidRDefault="00BD1D85" w:rsidP="00433E16">
                      <w:pPr>
                        <w:spacing w:line="950" w:lineRule="exact"/>
                        <w:rPr>
                          <w:rFonts w:ascii="Source Serif Pro Semi Bold" w:eastAsia="Source Serif Pro Semi Bold" w:hAnsi="Source Serif Pro Semi Bold" w:cs="Source Serif Pro Semi Bold"/>
                          <w:color w:val="auto"/>
                          <w:spacing w:val="-15"/>
                          <w:kern w:val="0"/>
                          <w:sz w:val="30"/>
                          <w:szCs w:val="30"/>
                          <w:lang w:val="en-US"/>
                          <w14:ligatures w14:val="none"/>
                        </w:rPr>
                      </w:pPr>
                      <w:r>
                        <w:rPr>
                          <w:rFonts w:ascii="Source Serif Pro Semi Bold" w:eastAsia="Source Serif Pro Semi Bold" w:hAnsi="Source Serif Pro Semi Bold" w:cs="Source Serif Pro Semi Bold"/>
                          <w:color w:val="auto"/>
                          <w:spacing w:val="-15"/>
                          <w:sz w:val="30"/>
                          <w:szCs w:val="30"/>
                          <w:lang w:val="en-US"/>
                        </w:rPr>
                        <w:t xml:space="preserve"> </w:t>
                      </w:r>
                      <w:proofErr w:type="spellStart"/>
                      <w:r w:rsidR="00433E16" w:rsidRPr="00433E16">
                        <w:rPr>
                          <w:rFonts w:ascii="Source Serif Pro Semi Bold" w:eastAsia="Source Serif Pro Semi Bold" w:hAnsi="Source Serif Pro Semi Bold" w:cs="Source Serif Pro Semi Bold"/>
                          <w:color w:val="auto"/>
                          <w:spacing w:val="-15"/>
                          <w:sz w:val="30"/>
                          <w:szCs w:val="30"/>
                          <w:lang w:val="en-US"/>
                        </w:rPr>
                        <w:t>Srisudha</w:t>
                      </w:r>
                      <w:proofErr w:type="spellEnd"/>
                      <w:r w:rsidR="00433E16">
                        <w:rPr>
                          <w:rFonts w:ascii="Source Serif Pro Semi Bold" w:eastAsia="Source Serif Pro Semi Bold" w:hAnsi="Source Serif Pro Semi Bold" w:cs="Source Serif Pro Semi Bold"/>
                          <w:color w:val="auto"/>
                          <w:spacing w:val="-15"/>
                          <w:sz w:val="30"/>
                          <w:szCs w:val="30"/>
                          <w:lang w:val="en-US"/>
                        </w:rPr>
                        <w:t xml:space="preserve"> </w:t>
                      </w:r>
                      <w:proofErr w:type="spellStart"/>
                      <w:r w:rsidR="00B27B95">
                        <w:rPr>
                          <w:rFonts w:ascii="Source Serif Pro Semi Bold" w:eastAsia="Source Serif Pro Semi Bold" w:hAnsi="Source Serif Pro Semi Bold" w:cs="Source Serif Pro Semi Bold"/>
                          <w:color w:val="auto"/>
                          <w:spacing w:val="-15"/>
                          <w:sz w:val="30"/>
                          <w:szCs w:val="30"/>
                          <w:lang w:val="en-US"/>
                        </w:rPr>
                        <w:t>Garugu</w:t>
                      </w:r>
                      <w:proofErr w:type="spellEnd"/>
                      <w:r w:rsidR="00433E16">
                        <w:rPr>
                          <w:rFonts w:ascii="Source Serif Pro Semi Bold" w:eastAsia="Source Serif Pro Semi Bold" w:hAnsi="Source Serif Pro Semi Bold" w:cs="Source Serif Pro Semi Bold"/>
                          <w:color w:val="auto"/>
                          <w:spacing w:val="-15"/>
                          <w:sz w:val="30"/>
                          <w:szCs w:val="30"/>
                          <w:lang w:val="en-US"/>
                        </w:rPr>
                        <w:t xml:space="preserve"> </w:t>
                      </w:r>
                      <w:r w:rsidR="00F51D2B">
                        <w:rPr>
                          <w:rFonts w:ascii="Source Serif Pro Semi Bold" w:eastAsia="Source Serif Pro Semi Bold" w:hAnsi="Source Serif Pro Semi Bold" w:cs="Source Serif Pro Semi Bold"/>
                          <w:color w:val="auto"/>
                          <w:spacing w:val="-15"/>
                          <w:sz w:val="30"/>
                          <w:szCs w:val="30"/>
                          <w:lang w:val="en-US"/>
                        </w:rPr>
                        <w:t xml:space="preserve">     </w:t>
                      </w:r>
                      <w:r w:rsidR="00433E16">
                        <w:rPr>
                          <w:rFonts w:ascii="Source Serif Pro Semi Bold" w:eastAsia="Source Serif Pro Semi Bold" w:hAnsi="Source Serif Pro Semi Bold" w:cs="Source Serif Pro Semi Bold"/>
                          <w:color w:val="auto"/>
                          <w:spacing w:val="-15"/>
                          <w:sz w:val="30"/>
                          <w:szCs w:val="30"/>
                          <w:lang w:val="en-US"/>
                        </w:rPr>
                        <w:t xml:space="preserve">    P.</w:t>
                      </w:r>
                      <w:r>
                        <w:rPr>
                          <w:rFonts w:ascii="Source Serif Pro Semi Bold" w:eastAsia="Source Serif Pro Semi Bold" w:hAnsi="Source Serif Pro Semi Bold" w:cs="Source Serif Pro Semi Bold"/>
                          <w:color w:val="auto"/>
                          <w:spacing w:val="-15"/>
                          <w:sz w:val="30"/>
                          <w:szCs w:val="30"/>
                          <w:lang w:val="en-US"/>
                        </w:rPr>
                        <w:t xml:space="preserve"> </w:t>
                      </w:r>
                      <w:r w:rsidR="00433E16">
                        <w:rPr>
                          <w:rFonts w:ascii="Source Serif Pro Semi Bold" w:eastAsia="Source Serif Pro Semi Bold" w:hAnsi="Source Serif Pro Semi Bold" w:cs="Source Serif Pro Semi Bold"/>
                          <w:color w:val="auto"/>
                          <w:spacing w:val="-15"/>
                          <w:sz w:val="30"/>
                          <w:szCs w:val="30"/>
                          <w:lang w:val="en-US"/>
                        </w:rPr>
                        <w:t xml:space="preserve">Vamsi Vihari    </w:t>
                      </w:r>
                      <w:r w:rsidR="00F51D2B">
                        <w:rPr>
                          <w:rFonts w:ascii="Source Serif Pro Semi Bold" w:eastAsia="Source Serif Pro Semi Bold" w:hAnsi="Source Serif Pro Semi Bold" w:cs="Source Serif Pro Semi Bold"/>
                          <w:color w:val="auto"/>
                          <w:spacing w:val="-15"/>
                          <w:sz w:val="30"/>
                          <w:szCs w:val="30"/>
                          <w:lang w:val="en-US"/>
                        </w:rPr>
                        <w:t xml:space="preserve">     </w:t>
                      </w:r>
                      <w:r w:rsidR="00433E16">
                        <w:rPr>
                          <w:rFonts w:ascii="Source Serif Pro Semi Bold" w:eastAsia="Source Serif Pro Semi Bold" w:hAnsi="Source Serif Pro Semi Bold" w:cs="Source Serif Pro Semi Bold"/>
                          <w:color w:val="auto"/>
                          <w:spacing w:val="-15"/>
                          <w:sz w:val="30"/>
                          <w:szCs w:val="30"/>
                          <w:lang w:val="en-US"/>
                        </w:rPr>
                        <w:t xml:space="preserve">  M.</w:t>
                      </w:r>
                      <w:r>
                        <w:rPr>
                          <w:rFonts w:ascii="Source Serif Pro Semi Bold" w:eastAsia="Source Serif Pro Semi Bold" w:hAnsi="Source Serif Pro Semi Bold" w:cs="Source Serif Pro Semi Bold"/>
                          <w:color w:val="auto"/>
                          <w:spacing w:val="-15"/>
                          <w:sz w:val="30"/>
                          <w:szCs w:val="30"/>
                          <w:lang w:val="en-US"/>
                        </w:rPr>
                        <w:t xml:space="preserve"> </w:t>
                      </w:r>
                      <w:r w:rsidR="00433E16">
                        <w:rPr>
                          <w:rFonts w:ascii="Source Serif Pro Semi Bold" w:eastAsia="Source Serif Pro Semi Bold" w:hAnsi="Source Serif Pro Semi Bold" w:cs="Source Serif Pro Semi Bold"/>
                          <w:color w:val="auto"/>
                          <w:spacing w:val="-15"/>
                          <w:sz w:val="30"/>
                          <w:szCs w:val="30"/>
                          <w:lang w:val="en-US"/>
                        </w:rPr>
                        <w:t xml:space="preserve">Pradeep Reddy   </w:t>
                      </w:r>
                      <w:r w:rsidR="00F51D2B">
                        <w:rPr>
                          <w:rFonts w:ascii="Source Serif Pro Semi Bold" w:eastAsia="Source Serif Pro Semi Bold" w:hAnsi="Source Serif Pro Semi Bold" w:cs="Source Serif Pro Semi Bold"/>
                          <w:color w:val="auto"/>
                          <w:spacing w:val="-15"/>
                          <w:sz w:val="30"/>
                          <w:szCs w:val="30"/>
                          <w:lang w:val="en-US"/>
                        </w:rPr>
                        <w:t xml:space="preserve">      </w:t>
                      </w:r>
                      <w:r w:rsidR="00433E16">
                        <w:rPr>
                          <w:rFonts w:ascii="Source Serif Pro Semi Bold" w:eastAsia="Source Serif Pro Semi Bold" w:hAnsi="Source Serif Pro Semi Bold" w:cs="Source Serif Pro Semi Bold"/>
                          <w:color w:val="auto"/>
                          <w:spacing w:val="-15"/>
                          <w:sz w:val="30"/>
                          <w:szCs w:val="30"/>
                          <w:lang w:val="en-US"/>
                        </w:rPr>
                        <w:t>R.</w:t>
                      </w:r>
                      <w:r>
                        <w:rPr>
                          <w:rFonts w:ascii="Source Serif Pro Semi Bold" w:eastAsia="Source Serif Pro Semi Bold" w:hAnsi="Source Serif Pro Semi Bold" w:cs="Source Serif Pro Semi Bold"/>
                          <w:color w:val="auto"/>
                          <w:spacing w:val="-15"/>
                          <w:sz w:val="30"/>
                          <w:szCs w:val="30"/>
                          <w:lang w:val="en-US"/>
                        </w:rPr>
                        <w:t xml:space="preserve"> </w:t>
                      </w:r>
                      <w:r w:rsidR="00433E16">
                        <w:rPr>
                          <w:rFonts w:ascii="Source Serif Pro Semi Bold" w:eastAsia="Source Serif Pro Semi Bold" w:hAnsi="Source Serif Pro Semi Bold" w:cs="Source Serif Pro Semi Bold"/>
                          <w:color w:val="auto"/>
                          <w:spacing w:val="-15"/>
                          <w:sz w:val="30"/>
                          <w:szCs w:val="30"/>
                          <w:lang w:val="en-US"/>
                        </w:rPr>
                        <w:t>Chethan</w:t>
                      </w:r>
                    </w:p>
                  </w:txbxContent>
                </v:textbox>
                <w10:wrap anchorx="margin"/>
              </v:rect>
            </w:pict>
          </mc:Fallback>
        </mc:AlternateContent>
      </w:r>
      <w:r>
        <w:t xml:space="preserve">                 </w:t>
      </w:r>
      <w:r w:rsidR="00D468E9">
        <w:t xml:space="preserve"> </w:t>
      </w:r>
      <w:r w:rsidR="002B7BC3">
        <w:t xml:space="preserve">    </w:t>
      </w:r>
      <w:r w:rsidR="00BD1D85">
        <w:t xml:space="preserve">   </w:t>
      </w:r>
      <w:r w:rsidR="00D468E9">
        <w:rPr>
          <w:sz w:val="48"/>
        </w:rPr>
        <w:t xml:space="preserve">Proactive </w:t>
      </w:r>
      <w:proofErr w:type="spellStart"/>
      <w:r w:rsidR="00D468E9">
        <w:rPr>
          <w:sz w:val="48"/>
        </w:rPr>
        <w:t>Newtork</w:t>
      </w:r>
      <w:proofErr w:type="spellEnd"/>
      <w:r w:rsidR="00D468E9">
        <w:rPr>
          <w:sz w:val="48"/>
        </w:rPr>
        <w:t xml:space="preserve"> </w:t>
      </w:r>
      <w:proofErr w:type="spellStart"/>
      <w:r w:rsidR="00D468E9">
        <w:rPr>
          <w:sz w:val="48"/>
        </w:rPr>
        <w:t>Defense</w:t>
      </w:r>
      <w:proofErr w:type="spellEnd"/>
      <w:r w:rsidR="00D468E9">
        <w:rPr>
          <w:sz w:val="48"/>
        </w:rPr>
        <w:t xml:space="preserve"> </w:t>
      </w:r>
    </w:p>
    <w:p w14:paraId="4E32F906" w14:textId="77777777" w:rsidR="000B2FD6" w:rsidRDefault="00D468E9">
      <w:pPr>
        <w:spacing w:after="45" w:line="259" w:lineRule="auto"/>
        <w:ind w:left="-144" w:right="0"/>
        <w:jc w:val="left"/>
      </w:pPr>
      <w:r>
        <w:rPr>
          <w:sz w:val="48"/>
        </w:rPr>
        <w:t xml:space="preserve">        </w:t>
      </w:r>
    </w:p>
    <w:p w14:paraId="148834F2" w14:textId="77777777" w:rsidR="000B2FD6" w:rsidRDefault="000B2FD6">
      <w:pPr>
        <w:sectPr w:rsidR="000B2FD6">
          <w:pgSz w:w="11911" w:h="16846"/>
          <w:pgMar w:top="401" w:right="2636" w:bottom="559" w:left="2136" w:header="720" w:footer="720" w:gutter="0"/>
          <w:cols w:space="720"/>
        </w:sectPr>
      </w:pPr>
    </w:p>
    <w:p w14:paraId="4863F29E" w14:textId="77777777" w:rsidR="000B2FD6" w:rsidRDefault="00D468E9">
      <w:pPr>
        <w:spacing w:after="0" w:line="259" w:lineRule="auto"/>
        <w:ind w:left="0" w:right="0" w:firstLine="0"/>
        <w:jc w:val="left"/>
      </w:pPr>
      <w:r>
        <w:rPr>
          <w:sz w:val="20"/>
        </w:rPr>
        <w:t xml:space="preserve"> </w:t>
      </w:r>
      <w:r>
        <w:t xml:space="preserve"> </w:t>
      </w:r>
    </w:p>
    <w:p w14:paraId="3D5F74E9" w14:textId="77777777" w:rsidR="000B2FD6" w:rsidRDefault="00D468E9">
      <w:pPr>
        <w:spacing w:after="0" w:line="259" w:lineRule="auto"/>
        <w:ind w:left="0" w:right="0" w:firstLine="0"/>
        <w:jc w:val="left"/>
      </w:pPr>
      <w:r>
        <w:rPr>
          <w:sz w:val="20"/>
        </w:rPr>
        <w:t xml:space="preserve"> </w:t>
      </w:r>
      <w:r>
        <w:t xml:space="preserve"> </w:t>
      </w:r>
    </w:p>
    <w:p w14:paraId="1214DC80" w14:textId="77777777" w:rsidR="000B2FD6" w:rsidRPr="00433E16" w:rsidRDefault="000B2FD6" w:rsidP="00433E16">
      <w:pPr>
        <w:spacing w:after="0" w:line="259" w:lineRule="auto"/>
        <w:ind w:left="0" w:right="0" w:firstLine="0"/>
        <w:jc w:val="left"/>
      </w:pPr>
    </w:p>
    <w:p w14:paraId="455BC369" w14:textId="7723981B" w:rsidR="000B2FD6" w:rsidRPr="00BD1D85" w:rsidRDefault="00D468E9">
      <w:pPr>
        <w:spacing w:after="28" w:line="249" w:lineRule="auto"/>
        <w:ind w:left="175" w:right="0"/>
        <w:rPr>
          <w:bCs/>
          <w:sz w:val="24"/>
          <w:szCs w:val="24"/>
        </w:rPr>
      </w:pPr>
      <w:r w:rsidRPr="00DA5A0D">
        <w:rPr>
          <w:b/>
          <w:i/>
          <w:sz w:val="24"/>
          <w:szCs w:val="24"/>
        </w:rPr>
        <w:t>Abstract</w:t>
      </w:r>
      <w:r w:rsidR="00674097" w:rsidRPr="00BD1D85">
        <w:rPr>
          <w:bCs/>
          <w:sz w:val="24"/>
          <w:szCs w:val="24"/>
        </w:rPr>
        <w:br/>
      </w:r>
      <w:r w:rsidR="00925984" w:rsidRPr="00925984">
        <w:rPr>
          <w:bCs/>
          <w:sz w:val="24"/>
          <w:szCs w:val="24"/>
        </w:rPr>
        <w:t xml:space="preserve">The speedy development of the World Wide Web and the wild stream of arrange activity have come about in a ceaseless increment of organize security dangers. Cyber aggressors look for to abuse vulnerabilities in arrange design to take important data or disturb computer assets. Organize Interruption Discovery Framework (NIDS) is utilized to viably identify different assaults, hence giving opportune assurance to arrange assets from these assaults. To execute NIDS, a stream of administered and unsupervised machine learning approaches is connected to identify inconsistencies in organize activity and to address arrange security issues. Such NIDSs are prepared utilizing different datasets that incorporate assault follows. Be that as it may, due to the headway in modern-day assaults, these frameworks are incapable to distinguish the rising dangers. Hence, NIDS needs to be prepared and created with a </w:t>
      </w:r>
      <w:proofErr w:type="gramStart"/>
      <w:r w:rsidR="00925984" w:rsidRPr="00925984">
        <w:rPr>
          <w:bCs/>
          <w:sz w:val="24"/>
          <w:szCs w:val="24"/>
        </w:rPr>
        <w:t>present day</w:t>
      </w:r>
      <w:proofErr w:type="gramEnd"/>
      <w:r w:rsidR="00925984" w:rsidRPr="00925984">
        <w:rPr>
          <w:bCs/>
          <w:sz w:val="24"/>
          <w:szCs w:val="24"/>
        </w:rPr>
        <w:t xml:space="preserve"> comprehensive dataset which contains modern common and assault exercises. This paper presents a system in which distinctive machine learning classification plans are utilized to identify different sorts of organize assault categories. Five machine learning calculations: Irregular Timberland, Choice Tree, Calculated Relapse, K-Nearest </w:t>
      </w:r>
      <w:proofErr w:type="spellStart"/>
      <w:r w:rsidR="00925984" w:rsidRPr="00925984">
        <w:rPr>
          <w:bCs/>
          <w:sz w:val="24"/>
          <w:szCs w:val="24"/>
        </w:rPr>
        <w:t>Neighbors</w:t>
      </w:r>
      <w:proofErr w:type="spellEnd"/>
      <w:r w:rsidR="00925984" w:rsidRPr="00925984">
        <w:rPr>
          <w:bCs/>
          <w:sz w:val="24"/>
          <w:szCs w:val="24"/>
        </w:rPr>
        <w:t xml:space="preserve"> and Fake Neural Systems, are utilized for assault location. This </w:t>
      </w:r>
      <w:proofErr w:type="gramStart"/>
      <w:r w:rsidR="00925984" w:rsidRPr="00925984">
        <w:rPr>
          <w:bCs/>
          <w:sz w:val="24"/>
          <w:szCs w:val="24"/>
        </w:rPr>
        <w:t>think</w:t>
      </w:r>
      <w:proofErr w:type="gramEnd"/>
      <w:r w:rsidR="00925984" w:rsidRPr="00925984">
        <w:rPr>
          <w:bCs/>
          <w:sz w:val="24"/>
          <w:szCs w:val="24"/>
        </w:rPr>
        <w:t xml:space="preserve"> about employments a dataset distributed by the College of Modern South Grains, a generally unused dataset that contains </w:t>
      </w:r>
      <w:proofErr w:type="spellStart"/>
      <w:r w:rsidR="00925984" w:rsidRPr="00925984">
        <w:rPr>
          <w:bCs/>
          <w:sz w:val="24"/>
          <w:szCs w:val="24"/>
        </w:rPr>
        <w:t>a</w:t>
      </w:r>
      <w:proofErr w:type="spellEnd"/>
      <w:r w:rsidR="00925984" w:rsidRPr="00925984">
        <w:rPr>
          <w:bCs/>
          <w:sz w:val="24"/>
          <w:szCs w:val="24"/>
        </w:rPr>
        <w:t xml:space="preserve"> expansive sum of organize activity information with nine categories of arrange assaults. The comes about appear that the classification models accomplished the most noteworthy precision of 8</w:t>
      </w:r>
      <w:r w:rsidR="00F554B4">
        <w:rPr>
          <w:bCs/>
          <w:sz w:val="24"/>
          <w:szCs w:val="24"/>
        </w:rPr>
        <w:t>9</w:t>
      </w:r>
      <w:r w:rsidR="00925984" w:rsidRPr="00925984">
        <w:rPr>
          <w:bCs/>
          <w:sz w:val="24"/>
          <w:szCs w:val="24"/>
        </w:rPr>
        <w:t>.29% by applying the Irregular Timberland calculation.</w:t>
      </w:r>
    </w:p>
    <w:p w14:paraId="6C6473BA" w14:textId="77777777" w:rsidR="000B2FD6" w:rsidRPr="00433E16" w:rsidRDefault="00D468E9">
      <w:pPr>
        <w:spacing w:after="0" w:line="259" w:lineRule="auto"/>
        <w:ind w:left="0" w:right="0" w:firstLine="0"/>
        <w:jc w:val="left"/>
        <w:rPr>
          <w:sz w:val="24"/>
          <w:szCs w:val="24"/>
        </w:rPr>
      </w:pPr>
      <w:r w:rsidRPr="00433E16">
        <w:rPr>
          <w:b/>
          <w:sz w:val="24"/>
          <w:szCs w:val="24"/>
        </w:rPr>
        <w:t xml:space="preserve"> </w:t>
      </w:r>
      <w:r w:rsidRPr="00433E16">
        <w:rPr>
          <w:sz w:val="24"/>
          <w:szCs w:val="24"/>
        </w:rPr>
        <w:t xml:space="preserve"> </w:t>
      </w:r>
    </w:p>
    <w:p w14:paraId="64B88594" w14:textId="3D86D791" w:rsidR="000B2FD6" w:rsidRPr="003412C3" w:rsidRDefault="00D468E9" w:rsidP="00514004">
      <w:pPr>
        <w:spacing w:after="0" w:line="249" w:lineRule="auto"/>
        <w:ind w:left="165" w:right="0" w:firstLine="272"/>
        <w:rPr>
          <w:bCs/>
          <w:sz w:val="24"/>
          <w:szCs w:val="24"/>
        </w:rPr>
      </w:pPr>
      <w:r w:rsidRPr="00433E16">
        <w:rPr>
          <w:b/>
          <w:sz w:val="24"/>
          <w:szCs w:val="24"/>
        </w:rPr>
        <w:t xml:space="preserve"> </w:t>
      </w:r>
      <w:r w:rsidR="003412C3">
        <w:rPr>
          <w:b/>
          <w:sz w:val="24"/>
          <w:szCs w:val="24"/>
        </w:rPr>
        <w:t>Keywords</w:t>
      </w:r>
      <w:r w:rsidRPr="00433E16">
        <w:rPr>
          <w:b/>
          <w:sz w:val="24"/>
          <w:szCs w:val="24"/>
        </w:rPr>
        <w:t xml:space="preserve"> – </w:t>
      </w:r>
      <w:r w:rsidR="00433E16" w:rsidRPr="003412C3">
        <w:rPr>
          <w:bCs/>
          <w:sz w:val="24"/>
          <w:szCs w:val="24"/>
        </w:rPr>
        <w:t xml:space="preserve">Machine </w:t>
      </w:r>
      <w:r w:rsidRPr="003412C3">
        <w:rPr>
          <w:bCs/>
          <w:sz w:val="24"/>
          <w:szCs w:val="24"/>
        </w:rPr>
        <w:t xml:space="preserve">learning, neural networks, Network intrusion detection, </w:t>
      </w:r>
      <w:r w:rsidR="00DE62D6" w:rsidRPr="003412C3">
        <w:rPr>
          <w:bCs/>
          <w:sz w:val="24"/>
          <w:szCs w:val="24"/>
        </w:rPr>
        <w:t>NIDS</w:t>
      </w:r>
      <w:r w:rsidRPr="003412C3">
        <w:rPr>
          <w:bCs/>
          <w:sz w:val="24"/>
          <w:szCs w:val="24"/>
        </w:rPr>
        <w:t xml:space="preserve">, Artificial </w:t>
      </w:r>
      <w:proofErr w:type="gramStart"/>
      <w:r w:rsidRPr="003412C3">
        <w:rPr>
          <w:bCs/>
          <w:sz w:val="24"/>
          <w:szCs w:val="24"/>
        </w:rPr>
        <w:t xml:space="preserve">Intelligence </w:t>
      </w:r>
      <w:r w:rsidR="003412C3">
        <w:rPr>
          <w:bCs/>
          <w:sz w:val="24"/>
          <w:szCs w:val="24"/>
        </w:rPr>
        <w:t>.</w:t>
      </w:r>
      <w:proofErr w:type="gramEnd"/>
    </w:p>
    <w:p w14:paraId="15E964E5" w14:textId="77777777" w:rsidR="000B2FD6" w:rsidRPr="003412C3" w:rsidRDefault="00D468E9">
      <w:pPr>
        <w:spacing w:after="0" w:line="259" w:lineRule="auto"/>
        <w:ind w:left="0" w:right="0" w:firstLine="0"/>
        <w:jc w:val="left"/>
        <w:rPr>
          <w:bCs/>
          <w:sz w:val="24"/>
          <w:szCs w:val="24"/>
        </w:rPr>
      </w:pPr>
      <w:r w:rsidRPr="003412C3">
        <w:rPr>
          <w:bCs/>
          <w:sz w:val="24"/>
          <w:szCs w:val="24"/>
        </w:rPr>
        <w:t xml:space="preserve">   </w:t>
      </w:r>
    </w:p>
    <w:p w14:paraId="35D06EC6" w14:textId="77777777" w:rsidR="000B2FD6" w:rsidRPr="00433E16" w:rsidRDefault="00D468E9">
      <w:pPr>
        <w:spacing w:after="0" w:line="259" w:lineRule="auto"/>
        <w:ind w:left="0" w:right="0" w:firstLine="0"/>
        <w:jc w:val="left"/>
        <w:rPr>
          <w:sz w:val="24"/>
          <w:szCs w:val="24"/>
        </w:rPr>
      </w:pPr>
      <w:r w:rsidRPr="00433E16">
        <w:rPr>
          <w:sz w:val="24"/>
          <w:szCs w:val="24"/>
        </w:rPr>
        <w:t xml:space="preserve">  </w:t>
      </w:r>
    </w:p>
    <w:p w14:paraId="183663A5" w14:textId="77777777" w:rsidR="000B2FD6" w:rsidRPr="00433E16" w:rsidRDefault="000B2FD6">
      <w:pPr>
        <w:spacing w:after="0" w:line="259" w:lineRule="auto"/>
        <w:ind w:left="1277" w:right="0" w:firstLine="0"/>
        <w:jc w:val="left"/>
        <w:rPr>
          <w:sz w:val="24"/>
          <w:szCs w:val="24"/>
        </w:rPr>
      </w:pPr>
    </w:p>
    <w:p w14:paraId="79996FE1" w14:textId="77777777" w:rsidR="000B2FD6" w:rsidRPr="00433E16" w:rsidRDefault="00D468E9">
      <w:pPr>
        <w:spacing w:after="0" w:line="259" w:lineRule="auto"/>
        <w:ind w:left="10" w:right="290"/>
        <w:jc w:val="center"/>
        <w:rPr>
          <w:sz w:val="24"/>
          <w:szCs w:val="24"/>
        </w:rPr>
      </w:pPr>
      <w:r w:rsidRPr="00433E16">
        <w:rPr>
          <w:b/>
          <w:sz w:val="24"/>
          <w:szCs w:val="24"/>
        </w:rPr>
        <w:t>I.</w:t>
      </w:r>
      <w:r w:rsidRPr="00433E16">
        <w:rPr>
          <w:rFonts w:ascii="Arial" w:eastAsia="Arial" w:hAnsi="Arial" w:cs="Arial"/>
          <w:b/>
          <w:sz w:val="24"/>
          <w:szCs w:val="24"/>
        </w:rPr>
        <w:t xml:space="preserve"> </w:t>
      </w:r>
      <w:r w:rsidRPr="00433E16">
        <w:rPr>
          <w:b/>
          <w:sz w:val="24"/>
          <w:szCs w:val="24"/>
        </w:rPr>
        <w:t xml:space="preserve">INTRODUCTION </w:t>
      </w:r>
      <w:r w:rsidRPr="00433E16">
        <w:rPr>
          <w:sz w:val="24"/>
          <w:szCs w:val="24"/>
        </w:rPr>
        <w:t xml:space="preserve"> </w:t>
      </w:r>
    </w:p>
    <w:p w14:paraId="0E65FAC2" w14:textId="77777777" w:rsidR="000B2FD6" w:rsidRPr="00433E16" w:rsidRDefault="00D468E9">
      <w:pPr>
        <w:ind w:left="94" w:right="259"/>
        <w:rPr>
          <w:sz w:val="24"/>
          <w:szCs w:val="24"/>
        </w:rPr>
      </w:pPr>
      <w:r w:rsidRPr="00433E16">
        <w:rPr>
          <w:sz w:val="24"/>
          <w:szCs w:val="24"/>
        </w:rPr>
        <w:t xml:space="preserve">In order to tackle threats brought on by an expanding number of sophisticated hackers in a digital environment, the next generation of intrusion detection systems (IDSs) demand network intrusion detection methods that are intelligent as well as automated, </w:t>
      </w:r>
      <w:proofErr w:type="gramStart"/>
      <w:r w:rsidRPr="00433E16">
        <w:rPr>
          <w:sz w:val="24"/>
          <w:szCs w:val="24"/>
        </w:rPr>
        <w:t>and .</w:t>
      </w:r>
      <w:proofErr w:type="gramEnd"/>
      <w:r w:rsidRPr="00433E16">
        <w:rPr>
          <w:sz w:val="24"/>
          <w:szCs w:val="24"/>
        </w:rPr>
        <w:t xml:space="preserve"> Specifically, there has been a high demand for automated IDS strategies that are agent-based and need as little involvement of humans as possible while still having the ability to improve and evolve (for example, by taking the right actions at the right time in the environment given) and to be more resilient and robust to unforeseen and potential threats or difficulties that were not seen by it before.  </w:t>
      </w:r>
    </w:p>
    <w:p w14:paraId="7951AD3B" w14:textId="71A8B6BC" w:rsidR="000B2FD6" w:rsidRPr="00433E16" w:rsidRDefault="00D468E9">
      <w:pPr>
        <w:ind w:left="24" w:right="261" w:firstLine="286"/>
        <w:rPr>
          <w:sz w:val="24"/>
          <w:szCs w:val="24"/>
        </w:rPr>
      </w:pPr>
      <w:r w:rsidRPr="00433E16">
        <w:rPr>
          <w:sz w:val="24"/>
          <w:szCs w:val="24"/>
        </w:rPr>
        <w:t xml:space="preserve">Using </w:t>
      </w:r>
      <w:r w:rsidR="00514004" w:rsidRPr="00433E16">
        <w:rPr>
          <w:sz w:val="24"/>
          <w:szCs w:val="24"/>
        </w:rPr>
        <w:t>Machine Learning</w:t>
      </w:r>
      <w:r w:rsidRPr="00433E16">
        <w:rPr>
          <w:sz w:val="24"/>
          <w:szCs w:val="24"/>
        </w:rPr>
        <w:t xml:space="preserve"> (</w:t>
      </w:r>
      <w:r w:rsidR="00514004" w:rsidRPr="00433E16">
        <w:rPr>
          <w:sz w:val="24"/>
          <w:szCs w:val="24"/>
        </w:rPr>
        <w:t>M</w:t>
      </w:r>
      <w:r w:rsidRPr="00433E16">
        <w:rPr>
          <w:sz w:val="24"/>
          <w:szCs w:val="24"/>
        </w:rPr>
        <w:t xml:space="preserve">L) </w:t>
      </w:r>
      <w:r w:rsidR="00514004" w:rsidRPr="00433E16">
        <w:rPr>
          <w:sz w:val="24"/>
          <w:szCs w:val="24"/>
        </w:rPr>
        <w:t xml:space="preserve">algorithms </w:t>
      </w:r>
      <w:r w:rsidRPr="00433E16">
        <w:rPr>
          <w:sz w:val="24"/>
          <w:szCs w:val="24"/>
        </w:rPr>
        <w:t xml:space="preserve">has gained popularity as a method for identifying and categorizing various attacks and cyber threats. </w:t>
      </w:r>
    </w:p>
    <w:p w14:paraId="0D65B0FC" w14:textId="77777777" w:rsidR="003F4788" w:rsidRPr="00433E16" w:rsidRDefault="00D468E9" w:rsidP="003F4788">
      <w:pPr>
        <w:spacing w:after="151"/>
        <w:ind w:left="166" w:right="243" w:firstLine="0"/>
        <w:rPr>
          <w:sz w:val="24"/>
          <w:szCs w:val="24"/>
        </w:rPr>
      </w:pPr>
      <w:r w:rsidRPr="00433E16">
        <w:rPr>
          <w:sz w:val="24"/>
          <w:szCs w:val="24"/>
        </w:rPr>
        <w:t xml:space="preserve">The following is a summary of our work’s significant contributions: The modern methods are presented for detecting network intrusions that integrate deep feed-forward neural networks which is based on </w:t>
      </w:r>
      <w:r w:rsidR="00674097" w:rsidRPr="00433E16">
        <w:rPr>
          <w:sz w:val="24"/>
          <w:szCs w:val="24"/>
        </w:rPr>
        <w:t xml:space="preserve">Machine </w:t>
      </w:r>
      <w:r w:rsidRPr="00433E16">
        <w:rPr>
          <w:sz w:val="24"/>
          <w:szCs w:val="24"/>
        </w:rPr>
        <w:t xml:space="preserve">learning. Our suggested model has the ability to continuously learn how to interact in a network environment so that it </w:t>
      </w:r>
      <w:proofErr w:type="gramStart"/>
      <w:r w:rsidR="00433E16">
        <w:rPr>
          <w:sz w:val="24"/>
          <w:szCs w:val="24"/>
        </w:rPr>
        <w:t xml:space="preserve">can </w:t>
      </w:r>
      <w:r w:rsidRPr="00433E16">
        <w:rPr>
          <w:sz w:val="24"/>
          <w:szCs w:val="24"/>
        </w:rPr>
        <w:t xml:space="preserve"> </w:t>
      </w:r>
      <w:r w:rsidR="003F4788" w:rsidRPr="00433E16">
        <w:rPr>
          <w:sz w:val="24"/>
          <w:szCs w:val="24"/>
        </w:rPr>
        <w:t>identify</w:t>
      </w:r>
      <w:proofErr w:type="gramEnd"/>
      <w:r w:rsidR="003F4788" w:rsidRPr="00433E16">
        <w:rPr>
          <w:sz w:val="24"/>
          <w:szCs w:val="24"/>
        </w:rPr>
        <w:t xml:space="preserve"> various kinds of network invasions. Our model’s </w:t>
      </w:r>
      <w:proofErr w:type="spellStart"/>
      <w:r w:rsidR="003F4788" w:rsidRPr="00433E16">
        <w:rPr>
          <w:sz w:val="24"/>
          <w:szCs w:val="24"/>
        </w:rPr>
        <w:t>selflearning</w:t>
      </w:r>
      <w:proofErr w:type="spellEnd"/>
      <w:r w:rsidR="003F4788" w:rsidRPr="00433E16">
        <w:rPr>
          <w:sz w:val="24"/>
          <w:szCs w:val="24"/>
        </w:rPr>
        <w:t xml:space="preserve"> capabilities enable it to continuously improve its detecting abilities.  the tasks related to classification involved in many network intrusion classes.  </w:t>
      </w:r>
    </w:p>
    <w:p w14:paraId="4D6F9895" w14:textId="11437A22" w:rsidR="000B2FD6" w:rsidRPr="00433E16" w:rsidRDefault="000B2FD6">
      <w:pPr>
        <w:spacing w:after="687"/>
        <w:ind w:left="24" w:right="259" w:firstLine="286"/>
        <w:rPr>
          <w:sz w:val="24"/>
          <w:szCs w:val="24"/>
        </w:rPr>
      </w:pPr>
    </w:p>
    <w:p w14:paraId="4A468CB1" w14:textId="77777777" w:rsidR="00F51D2B" w:rsidRDefault="00F51D2B">
      <w:pPr>
        <w:spacing w:after="0" w:line="259" w:lineRule="auto"/>
        <w:ind w:left="10" w:right="276"/>
        <w:jc w:val="center"/>
        <w:rPr>
          <w:b/>
          <w:sz w:val="24"/>
          <w:szCs w:val="24"/>
        </w:rPr>
      </w:pPr>
    </w:p>
    <w:p w14:paraId="0F90497B" w14:textId="77777777" w:rsidR="00F51D2B" w:rsidRDefault="00F51D2B">
      <w:pPr>
        <w:spacing w:after="0" w:line="259" w:lineRule="auto"/>
        <w:ind w:left="10" w:right="276"/>
        <w:jc w:val="center"/>
        <w:rPr>
          <w:b/>
          <w:sz w:val="24"/>
          <w:szCs w:val="24"/>
        </w:rPr>
      </w:pPr>
    </w:p>
    <w:p w14:paraId="2D5FABBB" w14:textId="77777777" w:rsidR="00F51D2B" w:rsidRDefault="00F51D2B">
      <w:pPr>
        <w:spacing w:after="0" w:line="259" w:lineRule="auto"/>
        <w:ind w:left="10" w:right="276"/>
        <w:jc w:val="center"/>
        <w:rPr>
          <w:b/>
          <w:sz w:val="24"/>
          <w:szCs w:val="24"/>
        </w:rPr>
      </w:pPr>
    </w:p>
    <w:p w14:paraId="4A4BF9AD" w14:textId="77777777" w:rsidR="00F51D2B" w:rsidRDefault="00F51D2B">
      <w:pPr>
        <w:spacing w:after="0" w:line="259" w:lineRule="auto"/>
        <w:ind w:left="10" w:right="276"/>
        <w:jc w:val="center"/>
        <w:rPr>
          <w:b/>
          <w:sz w:val="24"/>
          <w:szCs w:val="24"/>
        </w:rPr>
      </w:pPr>
    </w:p>
    <w:p w14:paraId="5FB64C65" w14:textId="77777777" w:rsidR="00F51D2B" w:rsidRDefault="00F51D2B">
      <w:pPr>
        <w:spacing w:after="0" w:line="259" w:lineRule="auto"/>
        <w:ind w:left="10" w:right="276"/>
        <w:jc w:val="center"/>
        <w:rPr>
          <w:b/>
          <w:sz w:val="24"/>
          <w:szCs w:val="24"/>
        </w:rPr>
      </w:pPr>
    </w:p>
    <w:p w14:paraId="6F9DA3C4" w14:textId="77777777" w:rsidR="00F51D2B" w:rsidRDefault="00F51D2B">
      <w:pPr>
        <w:spacing w:after="0" w:line="259" w:lineRule="auto"/>
        <w:ind w:left="10" w:right="276"/>
        <w:jc w:val="center"/>
        <w:rPr>
          <w:b/>
          <w:sz w:val="24"/>
          <w:szCs w:val="24"/>
        </w:rPr>
      </w:pPr>
    </w:p>
    <w:p w14:paraId="0DA097AF" w14:textId="77777777" w:rsidR="00F51D2B" w:rsidRDefault="00F51D2B">
      <w:pPr>
        <w:spacing w:after="0" w:line="259" w:lineRule="auto"/>
        <w:ind w:left="10" w:right="276"/>
        <w:jc w:val="center"/>
        <w:rPr>
          <w:b/>
          <w:sz w:val="24"/>
          <w:szCs w:val="24"/>
        </w:rPr>
      </w:pPr>
    </w:p>
    <w:p w14:paraId="64E7C341" w14:textId="77777777" w:rsidR="00F51D2B" w:rsidRDefault="00F51D2B">
      <w:pPr>
        <w:spacing w:after="0" w:line="259" w:lineRule="auto"/>
        <w:ind w:left="10" w:right="276"/>
        <w:jc w:val="center"/>
        <w:rPr>
          <w:b/>
          <w:sz w:val="24"/>
          <w:szCs w:val="24"/>
        </w:rPr>
      </w:pPr>
    </w:p>
    <w:p w14:paraId="42FF5BC8" w14:textId="77777777" w:rsidR="003F4788" w:rsidRDefault="003F4788">
      <w:pPr>
        <w:spacing w:after="0" w:line="259" w:lineRule="auto"/>
        <w:ind w:left="10" w:right="276"/>
        <w:jc w:val="center"/>
        <w:rPr>
          <w:b/>
          <w:sz w:val="24"/>
          <w:szCs w:val="24"/>
        </w:rPr>
      </w:pPr>
    </w:p>
    <w:p w14:paraId="599BE169" w14:textId="77777777" w:rsidR="003F4788" w:rsidRDefault="003F4788">
      <w:pPr>
        <w:spacing w:after="0" w:line="259" w:lineRule="auto"/>
        <w:ind w:left="10" w:right="276"/>
        <w:jc w:val="center"/>
        <w:rPr>
          <w:b/>
          <w:sz w:val="24"/>
          <w:szCs w:val="24"/>
        </w:rPr>
      </w:pPr>
    </w:p>
    <w:p w14:paraId="2A3A74AC" w14:textId="5970DB5A" w:rsidR="000B2FD6" w:rsidRPr="00433E16" w:rsidRDefault="00D468E9">
      <w:pPr>
        <w:spacing w:after="0" w:line="259" w:lineRule="auto"/>
        <w:ind w:left="10" w:right="276"/>
        <w:jc w:val="center"/>
        <w:rPr>
          <w:sz w:val="24"/>
          <w:szCs w:val="24"/>
        </w:rPr>
      </w:pPr>
      <w:r w:rsidRPr="00433E16">
        <w:rPr>
          <w:b/>
          <w:sz w:val="24"/>
          <w:szCs w:val="24"/>
        </w:rPr>
        <w:t>II.</w:t>
      </w:r>
      <w:r w:rsidRPr="00433E16">
        <w:rPr>
          <w:rFonts w:ascii="Arial" w:eastAsia="Arial" w:hAnsi="Arial" w:cs="Arial"/>
          <w:b/>
          <w:sz w:val="24"/>
          <w:szCs w:val="24"/>
        </w:rPr>
        <w:t xml:space="preserve"> </w:t>
      </w:r>
      <w:r w:rsidRPr="00433E16">
        <w:rPr>
          <w:b/>
          <w:sz w:val="24"/>
          <w:szCs w:val="24"/>
        </w:rPr>
        <w:t xml:space="preserve">LITERATURE SURVEY </w:t>
      </w:r>
      <w:r w:rsidRPr="00433E16">
        <w:rPr>
          <w:sz w:val="24"/>
          <w:szCs w:val="24"/>
        </w:rPr>
        <w:t xml:space="preserve"> </w:t>
      </w:r>
    </w:p>
    <w:p w14:paraId="1F9ABF15" w14:textId="77777777" w:rsidR="000B2FD6" w:rsidRPr="00433E16" w:rsidRDefault="00D468E9">
      <w:pPr>
        <w:spacing w:after="0" w:line="259" w:lineRule="auto"/>
        <w:ind w:left="0" w:right="0" w:firstLine="0"/>
        <w:jc w:val="left"/>
        <w:rPr>
          <w:sz w:val="24"/>
          <w:szCs w:val="24"/>
        </w:rPr>
      </w:pPr>
      <w:r w:rsidRPr="00433E16">
        <w:rPr>
          <w:b/>
          <w:sz w:val="24"/>
          <w:szCs w:val="24"/>
        </w:rPr>
        <w:t xml:space="preserve"> </w:t>
      </w:r>
      <w:r w:rsidRPr="00433E16">
        <w:rPr>
          <w:sz w:val="24"/>
          <w:szCs w:val="24"/>
        </w:rPr>
        <w:t xml:space="preserve"> </w:t>
      </w:r>
    </w:p>
    <w:p w14:paraId="2BBE4C05" w14:textId="77777777" w:rsidR="00747649" w:rsidRPr="00747649" w:rsidRDefault="00747649" w:rsidP="00747649">
      <w:pPr>
        <w:spacing w:after="0" w:line="259" w:lineRule="auto"/>
        <w:ind w:left="0" w:right="0" w:firstLine="0"/>
        <w:jc w:val="left"/>
        <w:rPr>
          <w:sz w:val="24"/>
          <w:szCs w:val="24"/>
        </w:rPr>
      </w:pPr>
      <w:bookmarkStart w:id="0" w:name="_Hlk186999069"/>
      <w:bookmarkStart w:id="1" w:name="_Hlk186999033"/>
      <w:r w:rsidRPr="00747649">
        <w:rPr>
          <w:sz w:val="24"/>
          <w:szCs w:val="24"/>
        </w:rPr>
        <w:t xml:space="preserve">Moustafa &amp; Kill (2015) created a demonstrate that </w:t>
      </w:r>
      <w:proofErr w:type="spellStart"/>
      <w:r w:rsidRPr="00747649">
        <w:rPr>
          <w:sz w:val="24"/>
          <w:szCs w:val="24"/>
        </w:rPr>
        <w:t>centered</w:t>
      </w:r>
      <w:proofErr w:type="spellEnd"/>
      <w:r w:rsidRPr="00747649">
        <w:rPr>
          <w:sz w:val="24"/>
          <w:szCs w:val="24"/>
        </w:rPr>
        <w:t xml:space="preserve"> on the classification of assault families accessible in the UNSW-NB15 dataset.</w:t>
      </w:r>
    </w:p>
    <w:p w14:paraId="3E77234C" w14:textId="77777777" w:rsidR="00747649" w:rsidRPr="00747649" w:rsidRDefault="00747649" w:rsidP="00747649">
      <w:pPr>
        <w:spacing w:after="0" w:line="259" w:lineRule="auto"/>
        <w:ind w:left="0" w:right="0" w:firstLine="0"/>
        <w:jc w:val="left"/>
        <w:rPr>
          <w:sz w:val="24"/>
          <w:szCs w:val="24"/>
        </w:rPr>
      </w:pPr>
      <w:r w:rsidRPr="00747649">
        <w:rPr>
          <w:sz w:val="24"/>
          <w:szCs w:val="24"/>
        </w:rPr>
        <w:t>The think about utilized the Affiliation Run the show Mining procedure for highlight selection.</w:t>
      </w:r>
    </w:p>
    <w:p w14:paraId="7B91FF62" w14:textId="77777777" w:rsidR="00747649" w:rsidRPr="00747649" w:rsidRDefault="00747649" w:rsidP="00747649">
      <w:pPr>
        <w:spacing w:after="0" w:line="259" w:lineRule="auto"/>
        <w:ind w:left="0" w:right="0" w:firstLine="0"/>
        <w:jc w:val="left"/>
        <w:rPr>
          <w:sz w:val="24"/>
          <w:szCs w:val="24"/>
        </w:rPr>
      </w:pPr>
      <w:r w:rsidRPr="00747649">
        <w:rPr>
          <w:sz w:val="24"/>
          <w:szCs w:val="24"/>
        </w:rPr>
        <w:t>For classification, Expectation–Maximization (EM) calculation and NB have been utilized.</w:t>
      </w:r>
    </w:p>
    <w:p w14:paraId="2AFF5E92" w14:textId="77777777" w:rsidR="00747649" w:rsidRPr="00747649" w:rsidRDefault="00747649" w:rsidP="00747649">
      <w:pPr>
        <w:spacing w:after="0" w:line="259" w:lineRule="auto"/>
        <w:ind w:left="0" w:right="0" w:firstLine="0"/>
        <w:jc w:val="left"/>
        <w:rPr>
          <w:sz w:val="24"/>
          <w:szCs w:val="24"/>
        </w:rPr>
      </w:pPr>
      <w:r w:rsidRPr="00747649">
        <w:rPr>
          <w:sz w:val="24"/>
          <w:szCs w:val="24"/>
        </w:rPr>
        <w:t>However, the exactness of both calculations for recognizing uncommon assaults was not essentially higher as the Naïve Bayes had an exactness of 78.06% and the precision of EM was 58.88%.</w:t>
      </w:r>
    </w:p>
    <w:p w14:paraId="21DBC635" w14:textId="77777777" w:rsidR="00747649" w:rsidRPr="00747649" w:rsidRDefault="00747649" w:rsidP="00747649">
      <w:pPr>
        <w:spacing w:after="0" w:line="259" w:lineRule="auto"/>
        <w:ind w:left="0" w:right="0" w:firstLine="0"/>
        <w:jc w:val="left"/>
        <w:rPr>
          <w:sz w:val="24"/>
          <w:szCs w:val="24"/>
        </w:rPr>
      </w:pPr>
      <w:r w:rsidRPr="00747649">
        <w:rPr>
          <w:sz w:val="24"/>
          <w:szCs w:val="24"/>
        </w:rPr>
        <w:t>Moustafa &amp; Kill (2016) advance expanded their work in 2016 and utilized relationship coefficient and pick up proportion for highlight choice in their work. From that point, five classification calculations of NB, DT, ANN, LR and EM were utilized on the UNSW-NB15. Comes about appeared that 85% exactness was accomplished utilizing DT with 15.75 Wrong Alert Rate (Distant). This investigate utilized a subset of UNSW-NB15; in any case, discovery precision was not satisfactory.</w:t>
      </w:r>
    </w:p>
    <w:p w14:paraId="074F9774" w14:textId="77777777" w:rsidR="00747649" w:rsidRPr="00747649" w:rsidRDefault="00747649" w:rsidP="00747649">
      <w:pPr>
        <w:spacing w:after="0" w:line="259" w:lineRule="auto"/>
        <w:ind w:left="0" w:right="0" w:firstLine="0"/>
        <w:jc w:val="left"/>
        <w:rPr>
          <w:sz w:val="24"/>
          <w:szCs w:val="24"/>
        </w:rPr>
      </w:pPr>
      <w:r w:rsidRPr="00747649">
        <w:rPr>
          <w:sz w:val="24"/>
          <w:szCs w:val="24"/>
        </w:rPr>
        <w:t xml:space="preserve">For identifying botnets and their tracks, </w:t>
      </w:r>
      <w:proofErr w:type="spellStart"/>
      <w:r w:rsidRPr="00747649">
        <w:rPr>
          <w:sz w:val="24"/>
          <w:szCs w:val="24"/>
        </w:rPr>
        <w:t>Koroniotis</w:t>
      </w:r>
      <w:proofErr w:type="spellEnd"/>
      <w:r w:rsidRPr="00747649">
        <w:rPr>
          <w:sz w:val="24"/>
          <w:szCs w:val="24"/>
        </w:rPr>
        <w:t xml:space="preserve"> et al. (2017) displayed a system utilizing machine learning strategies on a subset of the UNSW-NB15 dataset utilizing organize stream identifiers.</w:t>
      </w:r>
    </w:p>
    <w:p w14:paraId="1371F976" w14:textId="77777777" w:rsidR="00747649" w:rsidRPr="00747649" w:rsidRDefault="00747649" w:rsidP="00747649">
      <w:pPr>
        <w:spacing w:after="0" w:line="259" w:lineRule="auto"/>
        <w:ind w:left="0" w:right="0" w:firstLine="0"/>
        <w:jc w:val="left"/>
        <w:rPr>
          <w:sz w:val="24"/>
          <w:szCs w:val="24"/>
        </w:rPr>
      </w:pPr>
      <w:r w:rsidRPr="00747649">
        <w:rPr>
          <w:sz w:val="24"/>
          <w:szCs w:val="24"/>
        </w:rPr>
        <w:t xml:space="preserve">Four classification calculations were utilized i.e., Affiliation Run the show Mining (ARM), ANN, NB and DT. The comes about appeared that the DT gotten the most noteworthy precision of 93.23% with </w:t>
      </w:r>
      <w:proofErr w:type="gramStart"/>
      <w:r w:rsidRPr="00747649">
        <w:rPr>
          <w:sz w:val="24"/>
          <w:szCs w:val="24"/>
        </w:rPr>
        <w:t>a</w:t>
      </w:r>
      <w:proofErr w:type="gramEnd"/>
      <w:r w:rsidRPr="00747649">
        <w:rPr>
          <w:sz w:val="24"/>
          <w:szCs w:val="24"/>
        </w:rPr>
        <w:t xml:space="preserve"> Untrue Positive Rate (FPR) of 6.77%.</w:t>
      </w:r>
    </w:p>
    <w:p w14:paraId="167BDFD0" w14:textId="77777777" w:rsidR="00747649" w:rsidRPr="00747649" w:rsidRDefault="00747649" w:rsidP="00747649">
      <w:pPr>
        <w:spacing w:after="0" w:line="259" w:lineRule="auto"/>
        <w:ind w:left="0" w:right="0" w:firstLine="0"/>
        <w:jc w:val="left"/>
        <w:rPr>
          <w:sz w:val="24"/>
          <w:szCs w:val="24"/>
        </w:rPr>
      </w:pPr>
      <w:r w:rsidRPr="00747649">
        <w:rPr>
          <w:sz w:val="24"/>
          <w:szCs w:val="24"/>
        </w:rPr>
        <w:t>In 2019, Meftah, Rachidi &amp; Assem (2019) connected a two-stage anomaly-based NIDS approach to identify arrange assaults. The proposed strategy utilized LR, Slope Boost Machine (GBM) and Bolster Vector Machine (SVM) with the Recursive Highlight Disposal (RFE) and RF highlight choice procedures on a total UNSW-NB15 dataset. The comes about appeared that the exactness of multi-classifiers utilizing DT was roughly 86.04%, respectively.</w:t>
      </w:r>
    </w:p>
    <w:p w14:paraId="2945EE07" w14:textId="77777777" w:rsidR="00747649" w:rsidRPr="00747649" w:rsidRDefault="00747649" w:rsidP="00747649">
      <w:pPr>
        <w:spacing w:after="0" w:line="259" w:lineRule="auto"/>
        <w:ind w:left="0" w:right="0" w:firstLine="0"/>
        <w:jc w:val="left"/>
        <w:rPr>
          <w:sz w:val="24"/>
          <w:szCs w:val="24"/>
        </w:rPr>
      </w:pPr>
      <w:r w:rsidRPr="00747649">
        <w:rPr>
          <w:sz w:val="24"/>
          <w:szCs w:val="24"/>
        </w:rPr>
        <w:t xml:space="preserve">Kumar et al. (2020) proposed an coordinates calcification-based NIDS utilizing DT models with a combination of clusters made utilizing the k-mean calculation and IG's highlight determination method. The inquire about utilized as it were 22 highlights and four sorts of organize assaults of UNSW-NB15 dataset, and the RTNITP18 dataset, </w:t>
      </w:r>
      <w:r w:rsidRPr="00747649">
        <w:rPr>
          <w:sz w:val="24"/>
          <w:szCs w:val="24"/>
        </w:rPr>
        <w:t>which served as a test dataset to test the execution of the proposed show.</w:t>
      </w:r>
    </w:p>
    <w:p w14:paraId="7AC9569C" w14:textId="77777777" w:rsidR="00747649" w:rsidRPr="00747649" w:rsidRDefault="00747649" w:rsidP="00747649">
      <w:pPr>
        <w:spacing w:after="0" w:line="259" w:lineRule="auto"/>
        <w:ind w:left="0" w:right="0" w:firstLine="0"/>
        <w:jc w:val="left"/>
        <w:rPr>
          <w:sz w:val="24"/>
          <w:szCs w:val="24"/>
        </w:rPr>
      </w:pPr>
      <w:r w:rsidRPr="00747649">
        <w:rPr>
          <w:sz w:val="24"/>
          <w:szCs w:val="24"/>
        </w:rPr>
        <w:t>The result appeared an exactness of 84.83% utilizing the proposed demonstrate and 90.74% utilizing the C5 show of DT.</w:t>
      </w:r>
    </w:p>
    <w:p w14:paraId="190C973C" w14:textId="77777777" w:rsidR="00747649" w:rsidRPr="00747649" w:rsidRDefault="00747649" w:rsidP="00747649">
      <w:pPr>
        <w:spacing w:after="0" w:line="259" w:lineRule="auto"/>
        <w:ind w:left="0" w:right="0" w:firstLine="0"/>
        <w:jc w:val="left"/>
        <w:rPr>
          <w:sz w:val="24"/>
          <w:szCs w:val="24"/>
        </w:rPr>
      </w:pPr>
      <w:r w:rsidRPr="00747649">
        <w:rPr>
          <w:sz w:val="24"/>
          <w:szCs w:val="24"/>
        </w:rPr>
        <w:t xml:space="preserve">Kasongo &amp; Sun (2020) displayed the NIDS approach utilizing five classification calculations of LR, KNN, ANN, DT and SVM in conjunction with the include determination procedure of the </w:t>
      </w:r>
      <w:proofErr w:type="spellStart"/>
      <w:r w:rsidRPr="00747649">
        <w:rPr>
          <w:sz w:val="24"/>
          <w:szCs w:val="24"/>
        </w:rPr>
        <w:t>XGBoost</w:t>
      </w:r>
      <w:proofErr w:type="spellEnd"/>
      <w:r w:rsidRPr="00747649">
        <w:rPr>
          <w:sz w:val="24"/>
          <w:szCs w:val="24"/>
        </w:rPr>
        <w:t xml:space="preserve"> calculation. The inquire about utilized the UNSW-NB15 dataset to apply twofold and multiclass classification strategies. In spite of the fact that double classification performed well with </w:t>
      </w:r>
      <w:proofErr w:type="gramStart"/>
      <w:r w:rsidRPr="00747649">
        <w:rPr>
          <w:sz w:val="24"/>
          <w:szCs w:val="24"/>
        </w:rPr>
        <w:t>an</w:t>
      </w:r>
      <w:proofErr w:type="gramEnd"/>
      <w:r w:rsidRPr="00747649">
        <w:rPr>
          <w:sz w:val="24"/>
          <w:szCs w:val="24"/>
        </w:rPr>
        <w:t xml:space="preserve"> precision of 96.76% utilizing the KNN classifier, multiclass classification didn't perform well as it accomplished the most noteworthy precision of 82.66%.</w:t>
      </w:r>
    </w:p>
    <w:p w14:paraId="13129651" w14:textId="77777777" w:rsidR="00747649" w:rsidRPr="00747649" w:rsidRDefault="00747649" w:rsidP="00747649">
      <w:pPr>
        <w:spacing w:after="0" w:line="259" w:lineRule="auto"/>
        <w:ind w:left="0" w:right="0" w:firstLine="0"/>
        <w:jc w:val="left"/>
        <w:rPr>
          <w:sz w:val="24"/>
          <w:szCs w:val="24"/>
        </w:rPr>
      </w:pPr>
      <w:r w:rsidRPr="00747649">
        <w:rPr>
          <w:sz w:val="24"/>
          <w:szCs w:val="24"/>
        </w:rPr>
        <w:t xml:space="preserve">Kumar, Das &amp; Sinha (2021) proposed Bound together Interruption Discovery Framework (UIDS) to identify typical activity and four sorts of arrange assault categories by utilizing UNSW-NB15 dataset. The proposed UIDS show was planned with the set of rules (R) inferred from different DT models counting k-means clustering and IG's include determination method. In expansion, different calculations such as C5, Neural Organize and SVM were moreover utilized to prepare the show. As a result, the proposed demonstrate moved forward with </w:t>
      </w:r>
      <w:proofErr w:type="gramStart"/>
      <w:r w:rsidRPr="00747649">
        <w:rPr>
          <w:sz w:val="24"/>
          <w:szCs w:val="24"/>
        </w:rPr>
        <w:t>an</w:t>
      </w:r>
      <w:proofErr w:type="gramEnd"/>
      <w:r w:rsidRPr="00747649">
        <w:rPr>
          <w:sz w:val="24"/>
          <w:szCs w:val="24"/>
        </w:rPr>
        <w:t xml:space="preserve"> precision of 88.92% over other approaches. In any case, other calculations such as C5, Neural Organize and SVM accomplished an exactness of 89.76%, 86.7% and 78.77%, respectively.</w:t>
      </w:r>
    </w:p>
    <w:bookmarkEnd w:id="0"/>
    <w:p w14:paraId="7BC9F14A" w14:textId="2A46F34E" w:rsidR="00674097" w:rsidRPr="00F22735" w:rsidRDefault="00F22735" w:rsidP="00F22735">
      <w:pPr>
        <w:spacing w:after="0" w:line="259" w:lineRule="auto"/>
        <w:ind w:left="0" w:right="0" w:firstLine="0"/>
        <w:jc w:val="left"/>
        <w:rPr>
          <w:sz w:val="24"/>
          <w:szCs w:val="24"/>
        </w:rPr>
      </w:pPr>
      <w:r w:rsidRPr="00F22735">
        <w:rPr>
          <w:color w:val="auto"/>
          <w:sz w:val="24"/>
          <w:szCs w:val="24"/>
        </w:rPr>
        <w:t>It is apparent that more work needs to be done to distinguish the highlights for the families of arrange assaults. There is a require to decide a </w:t>
      </w:r>
      <w:proofErr w:type="spellStart"/>
      <w:r w:rsidRPr="00F22735">
        <w:rPr>
          <w:color w:val="auto"/>
          <w:sz w:val="24"/>
          <w:szCs w:val="24"/>
        </w:rPr>
        <w:t>non specific</w:t>
      </w:r>
      <w:proofErr w:type="spellEnd"/>
      <w:r w:rsidRPr="00F22735">
        <w:rPr>
          <w:color w:val="auto"/>
          <w:sz w:val="24"/>
          <w:szCs w:val="24"/>
        </w:rPr>
        <w:t> demonstrate that gives superior precision for all the assaults displayed in the dataset.</w:t>
      </w:r>
      <w:r w:rsidRPr="00F22735">
        <w:rPr>
          <w:color w:val="auto"/>
          <w:sz w:val="24"/>
          <w:szCs w:val="24"/>
        </w:rPr>
        <w:br/>
        <w:t>This </w:t>
      </w:r>
      <w:proofErr w:type="gramStart"/>
      <w:r w:rsidRPr="00F22735">
        <w:rPr>
          <w:color w:val="auto"/>
          <w:sz w:val="24"/>
          <w:szCs w:val="24"/>
        </w:rPr>
        <w:t>inquire</w:t>
      </w:r>
      <w:proofErr w:type="gramEnd"/>
      <w:r w:rsidRPr="00F22735">
        <w:rPr>
          <w:color w:val="auto"/>
          <w:sz w:val="24"/>
          <w:szCs w:val="24"/>
        </w:rPr>
        <w:t xml:space="preserve"> about gives a show that decides a common subset of highlights. Hence, by utilizing that highlight subset we would be able to distinguish all assaults, having a place to any category with steady precision. It </w:t>
      </w:r>
      <w:proofErr w:type="spellStart"/>
      <w:r w:rsidRPr="00F22735">
        <w:rPr>
          <w:color w:val="auto"/>
          <w:sz w:val="24"/>
          <w:szCs w:val="24"/>
        </w:rPr>
        <w:t>centers</w:t>
      </w:r>
      <w:proofErr w:type="spellEnd"/>
      <w:r w:rsidRPr="00F22735">
        <w:rPr>
          <w:color w:val="auto"/>
          <w:sz w:val="24"/>
          <w:szCs w:val="24"/>
        </w:rPr>
        <w:t> on the execution of a </w:t>
      </w:r>
      <w:proofErr w:type="spellStart"/>
      <w:r w:rsidRPr="00F22735">
        <w:rPr>
          <w:color w:val="auto"/>
          <w:sz w:val="24"/>
          <w:szCs w:val="24"/>
        </w:rPr>
        <w:t>non specific</w:t>
      </w:r>
      <w:proofErr w:type="spellEnd"/>
      <w:r w:rsidRPr="00F22735">
        <w:rPr>
          <w:color w:val="auto"/>
          <w:sz w:val="24"/>
          <w:szCs w:val="24"/>
        </w:rPr>
        <w:t> demonstrate that gives moved forward classification precision. In addition, there is restricted inquire about that has utilized the lesson awkwardness method to adjust occurrences of uncommon assaults display in the dataset.</w:t>
      </w:r>
    </w:p>
    <w:p w14:paraId="0D3AAAC2" w14:textId="77777777" w:rsidR="00433E16" w:rsidRDefault="00433E16">
      <w:pPr>
        <w:spacing w:after="0" w:line="259" w:lineRule="auto"/>
        <w:ind w:left="0" w:right="0" w:firstLine="0"/>
        <w:jc w:val="left"/>
        <w:rPr>
          <w:sz w:val="24"/>
          <w:szCs w:val="24"/>
        </w:rPr>
      </w:pPr>
    </w:p>
    <w:bookmarkEnd w:id="1"/>
    <w:p w14:paraId="2D83BC38" w14:textId="77777777" w:rsidR="00433E16" w:rsidRDefault="00433E16">
      <w:pPr>
        <w:spacing w:after="0" w:line="259" w:lineRule="auto"/>
        <w:ind w:left="0" w:right="0" w:firstLine="0"/>
        <w:jc w:val="left"/>
        <w:rPr>
          <w:sz w:val="24"/>
          <w:szCs w:val="24"/>
        </w:rPr>
      </w:pPr>
    </w:p>
    <w:tbl>
      <w:tblPr>
        <w:tblpPr w:leftFromText="180" w:rightFromText="180" w:vertAnchor="page" w:horzAnchor="margin" w:tblpXSpec="center" w:tblpY="289"/>
        <w:tblW w:w="11899" w:type="dxa"/>
        <w:tblCellSpacing w:w="15" w:type="dxa"/>
        <w:tblBorders>
          <w:top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329"/>
        <w:gridCol w:w="2147"/>
        <w:gridCol w:w="1884"/>
        <w:gridCol w:w="1693"/>
        <w:gridCol w:w="4846"/>
      </w:tblGrid>
      <w:tr w:rsidR="00F51D2B" w:rsidRPr="00433E16" w14:paraId="5EACB910" w14:textId="77777777" w:rsidTr="00F51D2B">
        <w:trPr>
          <w:tblHeader/>
          <w:tblCellSpacing w:w="15" w:type="dxa"/>
        </w:trPr>
        <w:tc>
          <w:tcPr>
            <w:tcW w:w="0" w:type="auto"/>
            <w:tcBorders>
              <w:top w:val="nil"/>
              <w:left w:val="single" w:sz="6" w:space="0" w:color="DDDDDD"/>
            </w:tcBorders>
            <w:shd w:val="clear" w:color="auto" w:fill="F5F5F5"/>
            <w:tcMar>
              <w:top w:w="60" w:type="dxa"/>
              <w:left w:w="75" w:type="dxa"/>
              <w:bottom w:w="60" w:type="dxa"/>
              <w:right w:w="75" w:type="dxa"/>
            </w:tcMar>
            <w:vAlign w:val="bottom"/>
            <w:hideMark/>
          </w:tcPr>
          <w:p w14:paraId="31D86B50" w14:textId="77777777" w:rsidR="00F51D2B" w:rsidRPr="00433E16" w:rsidRDefault="00F51D2B" w:rsidP="00F51D2B">
            <w:pPr>
              <w:spacing w:after="0" w:line="259" w:lineRule="auto"/>
              <w:ind w:left="0" w:right="0" w:firstLine="0"/>
              <w:jc w:val="left"/>
              <w:rPr>
                <w:b/>
                <w:bCs/>
                <w:sz w:val="24"/>
                <w:szCs w:val="24"/>
              </w:rPr>
            </w:pPr>
            <w:r w:rsidRPr="00433E16">
              <w:rPr>
                <w:b/>
                <w:bCs/>
                <w:sz w:val="24"/>
                <w:szCs w:val="24"/>
              </w:rPr>
              <w:t>Reference</w:t>
            </w:r>
          </w:p>
        </w:tc>
        <w:tc>
          <w:tcPr>
            <w:tcW w:w="0" w:type="auto"/>
            <w:tcBorders>
              <w:top w:val="nil"/>
              <w:left w:val="single" w:sz="6" w:space="0" w:color="DDDDDD"/>
            </w:tcBorders>
            <w:shd w:val="clear" w:color="auto" w:fill="F5F5F5"/>
            <w:tcMar>
              <w:top w:w="60" w:type="dxa"/>
              <w:left w:w="75" w:type="dxa"/>
              <w:bottom w:w="60" w:type="dxa"/>
              <w:right w:w="75" w:type="dxa"/>
            </w:tcMar>
            <w:vAlign w:val="bottom"/>
            <w:hideMark/>
          </w:tcPr>
          <w:p w14:paraId="5699B407" w14:textId="77777777" w:rsidR="00F51D2B" w:rsidRPr="00433E16" w:rsidRDefault="00F51D2B" w:rsidP="00F51D2B">
            <w:pPr>
              <w:spacing w:after="0" w:line="259" w:lineRule="auto"/>
              <w:ind w:left="0" w:right="0" w:firstLine="0"/>
              <w:jc w:val="left"/>
              <w:rPr>
                <w:b/>
                <w:bCs/>
                <w:sz w:val="24"/>
                <w:szCs w:val="24"/>
              </w:rPr>
            </w:pPr>
            <w:r w:rsidRPr="00433E16">
              <w:rPr>
                <w:b/>
                <w:bCs/>
                <w:sz w:val="24"/>
                <w:szCs w:val="24"/>
              </w:rPr>
              <w:t>Dataset (complete/partial)</w:t>
            </w:r>
          </w:p>
        </w:tc>
        <w:tc>
          <w:tcPr>
            <w:tcW w:w="0" w:type="auto"/>
            <w:tcBorders>
              <w:top w:val="nil"/>
              <w:left w:val="single" w:sz="6" w:space="0" w:color="DDDDDD"/>
            </w:tcBorders>
            <w:shd w:val="clear" w:color="auto" w:fill="F5F5F5"/>
            <w:tcMar>
              <w:top w:w="60" w:type="dxa"/>
              <w:left w:w="75" w:type="dxa"/>
              <w:bottom w:w="60" w:type="dxa"/>
              <w:right w:w="75" w:type="dxa"/>
            </w:tcMar>
            <w:vAlign w:val="bottom"/>
            <w:hideMark/>
          </w:tcPr>
          <w:p w14:paraId="619C53D2" w14:textId="77777777" w:rsidR="00F51D2B" w:rsidRPr="00433E16" w:rsidRDefault="00F51D2B" w:rsidP="00F51D2B">
            <w:pPr>
              <w:spacing w:after="0" w:line="259" w:lineRule="auto"/>
              <w:ind w:left="0" w:right="0" w:firstLine="0"/>
              <w:jc w:val="left"/>
              <w:rPr>
                <w:b/>
                <w:bCs/>
                <w:sz w:val="24"/>
                <w:szCs w:val="24"/>
              </w:rPr>
            </w:pPr>
            <w:r w:rsidRPr="00433E16">
              <w:rPr>
                <w:b/>
                <w:bCs/>
                <w:sz w:val="24"/>
                <w:szCs w:val="24"/>
              </w:rPr>
              <w:t>Algorithms</w:t>
            </w:r>
          </w:p>
        </w:tc>
        <w:tc>
          <w:tcPr>
            <w:tcW w:w="0" w:type="auto"/>
            <w:tcBorders>
              <w:top w:val="nil"/>
              <w:left w:val="single" w:sz="6" w:space="0" w:color="DDDDDD"/>
            </w:tcBorders>
            <w:shd w:val="clear" w:color="auto" w:fill="F5F5F5"/>
            <w:tcMar>
              <w:top w:w="60" w:type="dxa"/>
              <w:left w:w="75" w:type="dxa"/>
              <w:bottom w:w="60" w:type="dxa"/>
              <w:right w:w="75" w:type="dxa"/>
            </w:tcMar>
            <w:vAlign w:val="bottom"/>
            <w:hideMark/>
          </w:tcPr>
          <w:p w14:paraId="454892FA" w14:textId="77777777" w:rsidR="00F51D2B" w:rsidRPr="00433E16" w:rsidRDefault="00F51D2B" w:rsidP="00F51D2B">
            <w:pPr>
              <w:spacing w:after="0" w:line="259" w:lineRule="auto"/>
              <w:ind w:left="0" w:right="0" w:firstLine="0"/>
              <w:jc w:val="left"/>
              <w:rPr>
                <w:b/>
                <w:bCs/>
                <w:sz w:val="24"/>
                <w:szCs w:val="24"/>
              </w:rPr>
            </w:pPr>
            <w:r w:rsidRPr="00433E16">
              <w:rPr>
                <w:b/>
                <w:bCs/>
                <w:sz w:val="24"/>
                <w:szCs w:val="24"/>
              </w:rPr>
              <w:t>Accuracy/ FAR/FPR</w:t>
            </w:r>
          </w:p>
        </w:tc>
        <w:tc>
          <w:tcPr>
            <w:tcW w:w="4801" w:type="dxa"/>
            <w:tcBorders>
              <w:top w:val="nil"/>
              <w:left w:val="single" w:sz="6" w:space="0" w:color="DDDDDD"/>
            </w:tcBorders>
            <w:shd w:val="clear" w:color="auto" w:fill="F5F5F5"/>
            <w:tcMar>
              <w:top w:w="60" w:type="dxa"/>
              <w:left w:w="75" w:type="dxa"/>
              <w:bottom w:w="60" w:type="dxa"/>
              <w:right w:w="75" w:type="dxa"/>
            </w:tcMar>
            <w:vAlign w:val="bottom"/>
            <w:hideMark/>
          </w:tcPr>
          <w:p w14:paraId="0C3B6C0C" w14:textId="77777777" w:rsidR="00F51D2B" w:rsidRPr="00433E16" w:rsidRDefault="00F51D2B" w:rsidP="00F51D2B">
            <w:pPr>
              <w:spacing w:after="0" w:line="259" w:lineRule="auto"/>
              <w:ind w:left="0" w:right="0" w:firstLine="0"/>
              <w:jc w:val="left"/>
              <w:rPr>
                <w:b/>
                <w:bCs/>
                <w:sz w:val="24"/>
                <w:szCs w:val="24"/>
              </w:rPr>
            </w:pPr>
            <w:r w:rsidRPr="00433E16">
              <w:rPr>
                <w:b/>
                <w:bCs/>
                <w:sz w:val="24"/>
                <w:szCs w:val="24"/>
              </w:rPr>
              <w:t>Limitations</w:t>
            </w:r>
          </w:p>
        </w:tc>
      </w:tr>
      <w:tr w:rsidR="00F51D2B" w:rsidRPr="00433E16" w14:paraId="177D860C" w14:textId="77777777" w:rsidTr="00F51D2B">
        <w:trPr>
          <w:tblCellSpacing w:w="15" w:type="dxa"/>
        </w:trPr>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23447733" w14:textId="6C1FD4CA" w:rsidR="00F51D2B" w:rsidRPr="00411625" w:rsidRDefault="00411625" w:rsidP="00F51D2B">
            <w:pPr>
              <w:spacing w:after="0" w:line="259" w:lineRule="auto"/>
              <w:ind w:left="0" w:right="0" w:firstLine="0"/>
              <w:jc w:val="left"/>
              <w:rPr>
                <w:color w:val="auto"/>
                <w:sz w:val="24"/>
                <w:szCs w:val="24"/>
              </w:rPr>
            </w:pPr>
            <w:r w:rsidRPr="00411625">
              <w:rPr>
                <w:sz w:val="24"/>
                <w:szCs w:val="24"/>
              </w:rPr>
              <w:t>Moustafa &amp; Slay (2015)</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149DB7F2" w14:textId="77777777" w:rsidR="00F51D2B" w:rsidRPr="00433E16" w:rsidRDefault="00F51D2B" w:rsidP="00F51D2B">
            <w:pPr>
              <w:spacing w:after="0" w:line="259" w:lineRule="auto"/>
              <w:ind w:left="0" w:right="0" w:firstLine="0"/>
              <w:jc w:val="left"/>
              <w:rPr>
                <w:sz w:val="24"/>
                <w:szCs w:val="24"/>
              </w:rPr>
            </w:pPr>
            <w:r w:rsidRPr="00433E16">
              <w:rPr>
                <w:sz w:val="24"/>
                <w:szCs w:val="24"/>
              </w:rPr>
              <w:t>UNSW-NB15 (Partial)</w:t>
            </w:r>
            <w:r w:rsidRPr="00433E16">
              <w:rPr>
                <w:sz w:val="24"/>
                <w:szCs w:val="24"/>
              </w:rPr>
              <w:br/>
              <w:t>KDD99 Dataset</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01A67F48" w14:textId="77777777" w:rsidR="00F51D2B" w:rsidRPr="00433E16" w:rsidRDefault="00F51D2B" w:rsidP="00F51D2B">
            <w:pPr>
              <w:spacing w:after="0" w:line="259" w:lineRule="auto"/>
              <w:ind w:left="0" w:right="0" w:firstLine="0"/>
              <w:jc w:val="left"/>
              <w:rPr>
                <w:sz w:val="24"/>
                <w:szCs w:val="24"/>
              </w:rPr>
            </w:pPr>
            <w:r w:rsidRPr="00433E16">
              <w:rPr>
                <w:sz w:val="24"/>
                <w:szCs w:val="24"/>
              </w:rPr>
              <w:t>Naïve Bayes and EM Algorithm</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6B6DA1C1" w14:textId="3755FFCF" w:rsidR="00F51D2B" w:rsidRPr="00433E16" w:rsidRDefault="00F51D2B" w:rsidP="00F51D2B">
            <w:pPr>
              <w:spacing w:after="0" w:line="259" w:lineRule="auto"/>
              <w:ind w:left="0" w:right="0" w:firstLine="0"/>
              <w:jc w:val="left"/>
              <w:rPr>
                <w:sz w:val="24"/>
                <w:szCs w:val="24"/>
              </w:rPr>
            </w:pPr>
            <w:r w:rsidRPr="00433E16">
              <w:rPr>
                <w:sz w:val="24"/>
                <w:szCs w:val="24"/>
              </w:rPr>
              <w:t>Accuracy:</w:t>
            </w:r>
            <w:r w:rsidRPr="00433E16">
              <w:rPr>
                <w:sz w:val="24"/>
                <w:szCs w:val="24"/>
              </w:rPr>
              <w:br/>
              <w:t>Naïve Bayes–37.</w:t>
            </w:r>
            <w:r w:rsidR="00006A8E">
              <w:rPr>
                <w:sz w:val="24"/>
                <w:szCs w:val="24"/>
              </w:rPr>
              <w:t>4</w:t>
            </w:r>
            <w:r w:rsidRPr="00433E16">
              <w:rPr>
                <w:sz w:val="24"/>
                <w:szCs w:val="24"/>
              </w:rPr>
              <w:t>%</w:t>
            </w:r>
            <w:r w:rsidRPr="00433E16">
              <w:rPr>
                <w:sz w:val="24"/>
                <w:szCs w:val="24"/>
              </w:rPr>
              <w:br/>
              <w:t>EM Algorithm: 75.8</w:t>
            </w:r>
            <w:r w:rsidR="00006A8E">
              <w:rPr>
                <w:sz w:val="24"/>
                <w:szCs w:val="24"/>
              </w:rPr>
              <w:t>1</w:t>
            </w:r>
            <w:r w:rsidRPr="00433E16">
              <w:rPr>
                <w:sz w:val="24"/>
                <w:szCs w:val="24"/>
              </w:rPr>
              <w:t>%</w:t>
            </w:r>
            <w:r w:rsidRPr="00433E16">
              <w:rPr>
                <w:sz w:val="24"/>
                <w:szCs w:val="24"/>
              </w:rPr>
              <w:br/>
              <w:t>FPR: 22.0</w:t>
            </w:r>
            <w:r w:rsidR="00006A8E">
              <w:rPr>
                <w:sz w:val="24"/>
                <w:szCs w:val="24"/>
              </w:rPr>
              <w:t>7</w:t>
            </w:r>
          </w:p>
        </w:tc>
        <w:tc>
          <w:tcPr>
            <w:tcW w:w="4801" w:type="dxa"/>
            <w:tcBorders>
              <w:top w:val="single" w:sz="6" w:space="0" w:color="DDDDDD"/>
              <w:left w:val="single" w:sz="6" w:space="0" w:color="DDDDDD"/>
            </w:tcBorders>
            <w:shd w:val="clear" w:color="auto" w:fill="FFFFFF"/>
            <w:tcMar>
              <w:top w:w="60" w:type="dxa"/>
              <w:left w:w="75" w:type="dxa"/>
              <w:bottom w:w="60" w:type="dxa"/>
              <w:right w:w="75" w:type="dxa"/>
            </w:tcMar>
            <w:hideMark/>
          </w:tcPr>
          <w:p w14:paraId="67E35695" w14:textId="1830DF74" w:rsidR="00F51D2B" w:rsidRPr="00433E16" w:rsidRDefault="008D55AF" w:rsidP="00F51D2B">
            <w:pPr>
              <w:spacing w:after="0" w:line="259" w:lineRule="auto"/>
              <w:ind w:left="0" w:right="0" w:firstLine="0"/>
              <w:jc w:val="left"/>
              <w:rPr>
                <w:sz w:val="24"/>
                <w:szCs w:val="24"/>
              </w:rPr>
            </w:pPr>
            <w:r w:rsidRPr="008D55AF">
              <w:rPr>
                <w:sz w:val="24"/>
                <w:szCs w:val="24"/>
              </w:rPr>
              <w:t>This inquire about is deciding as it were five organize assault categories. The issue of course lopsidedness has not been settled. As a result, the calculations are not performing well</w:t>
            </w:r>
          </w:p>
        </w:tc>
      </w:tr>
      <w:tr w:rsidR="00F51D2B" w:rsidRPr="00433E16" w14:paraId="66D94937" w14:textId="77777777" w:rsidTr="00F51D2B">
        <w:trPr>
          <w:tblCellSpacing w:w="15" w:type="dxa"/>
        </w:trPr>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458C2DC3" w14:textId="3E800B84" w:rsidR="00F51D2B" w:rsidRPr="00411625" w:rsidRDefault="00411625" w:rsidP="00F51D2B">
            <w:pPr>
              <w:spacing w:after="0" w:line="259" w:lineRule="auto"/>
              <w:ind w:left="0" w:right="0" w:firstLine="0"/>
              <w:jc w:val="left"/>
              <w:rPr>
                <w:color w:val="auto"/>
                <w:sz w:val="24"/>
                <w:szCs w:val="24"/>
              </w:rPr>
            </w:pPr>
            <w:r w:rsidRPr="00411625">
              <w:rPr>
                <w:sz w:val="24"/>
                <w:szCs w:val="24"/>
              </w:rPr>
              <w:t>Moustafa &amp; Slay (2016)</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2DC45C8B" w14:textId="77777777" w:rsidR="00F51D2B" w:rsidRPr="00433E16" w:rsidRDefault="00F51D2B" w:rsidP="00F51D2B">
            <w:pPr>
              <w:spacing w:after="0" w:line="259" w:lineRule="auto"/>
              <w:ind w:left="0" w:right="0" w:firstLine="0"/>
              <w:jc w:val="left"/>
              <w:rPr>
                <w:sz w:val="24"/>
                <w:szCs w:val="24"/>
              </w:rPr>
            </w:pPr>
            <w:r w:rsidRPr="00433E16">
              <w:rPr>
                <w:sz w:val="24"/>
                <w:szCs w:val="24"/>
              </w:rPr>
              <w:t>UNSW-NB15 (Partial) Dataset</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611F1E01" w14:textId="77777777" w:rsidR="00F51D2B" w:rsidRPr="00433E16" w:rsidRDefault="00F51D2B" w:rsidP="00F51D2B">
            <w:pPr>
              <w:spacing w:after="0" w:line="259" w:lineRule="auto"/>
              <w:ind w:left="0" w:right="0" w:firstLine="0"/>
              <w:jc w:val="left"/>
              <w:rPr>
                <w:sz w:val="24"/>
                <w:szCs w:val="24"/>
              </w:rPr>
            </w:pPr>
            <w:r w:rsidRPr="00433E16">
              <w:rPr>
                <w:sz w:val="24"/>
                <w:szCs w:val="24"/>
              </w:rPr>
              <w:t>Naïve Bayes, decision tree, artificial neural network, logistic regression, and expectation-maximisation</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01CF0095" w14:textId="219D7435" w:rsidR="00F51D2B" w:rsidRPr="00433E16" w:rsidRDefault="00F51D2B" w:rsidP="00F51D2B">
            <w:pPr>
              <w:spacing w:after="0" w:line="259" w:lineRule="auto"/>
              <w:ind w:left="0" w:right="0" w:firstLine="0"/>
              <w:jc w:val="left"/>
              <w:rPr>
                <w:sz w:val="24"/>
                <w:szCs w:val="24"/>
              </w:rPr>
            </w:pPr>
            <w:r w:rsidRPr="00433E16">
              <w:rPr>
                <w:sz w:val="24"/>
                <w:szCs w:val="24"/>
              </w:rPr>
              <w:t>Accuracy: between 78.4</w:t>
            </w:r>
            <w:r w:rsidR="00006A8E">
              <w:rPr>
                <w:sz w:val="24"/>
                <w:szCs w:val="24"/>
              </w:rPr>
              <w:t>6</w:t>
            </w:r>
            <w:r w:rsidRPr="00433E16">
              <w:rPr>
                <w:sz w:val="24"/>
                <w:szCs w:val="24"/>
              </w:rPr>
              <w:t>% to 85.5</w:t>
            </w:r>
            <w:r w:rsidR="00006A8E">
              <w:rPr>
                <w:sz w:val="24"/>
                <w:szCs w:val="24"/>
              </w:rPr>
              <w:t>7</w:t>
            </w:r>
            <w:r w:rsidRPr="00433E16">
              <w:rPr>
                <w:sz w:val="24"/>
                <w:szCs w:val="24"/>
              </w:rPr>
              <w:t>%</w:t>
            </w:r>
            <w:r w:rsidRPr="00433E16">
              <w:rPr>
                <w:sz w:val="24"/>
                <w:szCs w:val="24"/>
              </w:rPr>
              <w:br/>
              <w:t>FAR: between 15.7</w:t>
            </w:r>
            <w:r w:rsidR="00006A8E">
              <w:rPr>
                <w:sz w:val="24"/>
                <w:szCs w:val="24"/>
              </w:rPr>
              <w:t>6</w:t>
            </w:r>
            <w:r w:rsidRPr="00433E16">
              <w:rPr>
                <w:sz w:val="24"/>
                <w:szCs w:val="24"/>
              </w:rPr>
              <w:t>% to 23.7</w:t>
            </w:r>
            <w:r w:rsidR="00006A8E">
              <w:rPr>
                <w:sz w:val="24"/>
                <w:szCs w:val="24"/>
              </w:rPr>
              <w:t>8</w:t>
            </w:r>
            <w:r w:rsidRPr="00433E16">
              <w:rPr>
                <w:sz w:val="24"/>
                <w:szCs w:val="24"/>
              </w:rPr>
              <w:t>%</w:t>
            </w:r>
          </w:p>
        </w:tc>
        <w:tc>
          <w:tcPr>
            <w:tcW w:w="4801" w:type="dxa"/>
            <w:tcBorders>
              <w:top w:val="single" w:sz="6" w:space="0" w:color="DDDDDD"/>
              <w:left w:val="single" w:sz="6" w:space="0" w:color="DDDDDD"/>
            </w:tcBorders>
            <w:shd w:val="clear" w:color="auto" w:fill="FFFFFF"/>
            <w:tcMar>
              <w:top w:w="60" w:type="dxa"/>
              <w:left w:w="75" w:type="dxa"/>
              <w:bottom w:w="60" w:type="dxa"/>
              <w:right w:w="75" w:type="dxa"/>
            </w:tcMar>
            <w:hideMark/>
          </w:tcPr>
          <w:p w14:paraId="359DAE5F" w14:textId="77777777" w:rsidR="00006A8E" w:rsidRPr="00006A8E" w:rsidRDefault="00006A8E" w:rsidP="00006A8E">
            <w:pPr>
              <w:spacing w:after="0" w:line="259" w:lineRule="auto"/>
              <w:ind w:left="0" w:right="0" w:firstLine="0"/>
              <w:jc w:val="left"/>
              <w:rPr>
                <w:sz w:val="24"/>
                <w:szCs w:val="24"/>
              </w:rPr>
            </w:pPr>
            <w:r w:rsidRPr="00006A8E">
              <w:rPr>
                <w:sz w:val="24"/>
                <w:szCs w:val="24"/>
              </w:rPr>
              <w:t>In this think about, information pre-processing methods have not been actualized and the issue of lesson awkwardness has not been settled.</w:t>
            </w:r>
          </w:p>
          <w:p w14:paraId="7D55FD09" w14:textId="5A3B7253" w:rsidR="00F51D2B" w:rsidRPr="00433E16" w:rsidRDefault="00F51D2B" w:rsidP="00F51D2B">
            <w:pPr>
              <w:spacing w:after="0" w:line="259" w:lineRule="auto"/>
              <w:ind w:left="0" w:right="0" w:firstLine="0"/>
              <w:jc w:val="left"/>
              <w:rPr>
                <w:sz w:val="24"/>
                <w:szCs w:val="24"/>
              </w:rPr>
            </w:pPr>
          </w:p>
        </w:tc>
      </w:tr>
      <w:tr w:rsidR="00F51D2B" w:rsidRPr="00433E16" w14:paraId="49D7A03D" w14:textId="77777777" w:rsidTr="00F51D2B">
        <w:trPr>
          <w:tblCellSpacing w:w="15" w:type="dxa"/>
        </w:trPr>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38DAB8FE" w14:textId="6B35A4C7" w:rsidR="00F51D2B" w:rsidRPr="00411625" w:rsidRDefault="00411625" w:rsidP="00F51D2B">
            <w:pPr>
              <w:spacing w:after="0" w:line="259" w:lineRule="auto"/>
              <w:ind w:left="0" w:right="0" w:firstLine="0"/>
              <w:jc w:val="left"/>
              <w:rPr>
                <w:color w:val="auto"/>
                <w:sz w:val="24"/>
                <w:szCs w:val="24"/>
              </w:rPr>
            </w:pPr>
            <w:proofErr w:type="spellStart"/>
            <w:r w:rsidRPr="00411625">
              <w:rPr>
                <w:sz w:val="24"/>
                <w:szCs w:val="24"/>
              </w:rPr>
              <w:t>Koroniotis</w:t>
            </w:r>
            <w:proofErr w:type="spellEnd"/>
            <w:r w:rsidRPr="00411625">
              <w:rPr>
                <w:sz w:val="24"/>
                <w:szCs w:val="24"/>
              </w:rPr>
              <w:t xml:space="preserve"> et al. (2017)</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39F7C556" w14:textId="77777777" w:rsidR="00F51D2B" w:rsidRPr="00433E16" w:rsidRDefault="00F51D2B" w:rsidP="00F51D2B">
            <w:pPr>
              <w:spacing w:after="0" w:line="259" w:lineRule="auto"/>
              <w:ind w:left="0" w:right="0" w:firstLine="0"/>
              <w:jc w:val="left"/>
              <w:rPr>
                <w:sz w:val="24"/>
                <w:szCs w:val="24"/>
              </w:rPr>
            </w:pPr>
            <w:r w:rsidRPr="00433E16">
              <w:rPr>
                <w:sz w:val="24"/>
                <w:szCs w:val="24"/>
              </w:rPr>
              <w:t>UNSW-NB15 Dataset</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715A3EA5" w14:textId="77777777" w:rsidR="00F51D2B" w:rsidRPr="00433E16" w:rsidRDefault="00F51D2B" w:rsidP="00F51D2B">
            <w:pPr>
              <w:spacing w:after="0" w:line="259" w:lineRule="auto"/>
              <w:ind w:left="0" w:right="0" w:firstLine="0"/>
              <w:jc w:val="left"/>
              <w:rPr>
                <w:sz w:val="24"/>
                <w:szCs w:val="24"/>
              </w:rPr>
            </w:pPr>
            <w:r w:rsidRPr="00433E16">
              <w:rPr>
                <w:sz w:val="24"/>
                <w:szCs w:val="24"/>
              </w:rPr>
              <w:t>Naive Bayes, decision tree, association rule mining (ARM) and artificial neural network</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2E2227F1" w14:textId="4EC27AE2" w:rsidR="00F51D2B" w:rsidRPr="00433E16" w:rsidRDefault="00F51D2B" w:rsidP="00F51D2B">
            <w:pPr>
              <w:spacing w:after="0" w:line="259" w:lineRule="auto"/>
              <w:ind w:left="0" w:right="0" w:firstLine="0"/>
              <w:jc w:val="left"/>
              <w:rPr>
                <w:sz w:val="24"/>
                <w:szCs w:val="24"/>
              </w:rPr>
            </w:pPr>
            <w:r w:rsidRPr="00433E16">
              <w:rPr>
                <w:sz w:val="24"/>
                <w:szCs w:val="24"/>
              </w:rPr>
              <w:t>Accuracy: between 63.9</w:t>
            </w:r>
            <w:r w:rsidR="00006A8E">
              <w:rPr>
                <w:sz w:val="24"/>
                <w:szCs w:val="24"/>
              </w:rPr>
              <w:t>8</w:t>
            </w:r>
            <w:r w:rsidRPr="00433E16">
              <w:rPr>
                <w:sz w:val="24"/>
                <w:szCs w:val="24"/>
              </w:rPr>
              <w:t>% to 93.2</w:t>
            </w:r>
            <w:r w:rsidR="00006A8E">
              <w:rPr>
                <w:sz w:val="24"/>
                <w:szCs w:val="24"/>
              </w:rPr>
              <w:t>1</w:t>
            </w:r>
            <w:r w:rsidRPr="00433E16">
              <w:rPr>
                <w:sz w:val="24"/>
                <w:szCs w:val="24"/>
              </w:rPr>
              <w:t>%</w:t>
            </w:r>
            <w:r w:rsidRPr="00433E16">
              <w:rPr>
                <w:sz w:val="24"/>
                <w:szCs w:val="24"/>
              </w:rPr>
              <w:br/>
              <w:t>FPR: between 6.7</w:t>
            </w:r>
            <w:r w:rsidR="00006A8E">
              <w:rPr>
                <w:sz w:val="24"/>
                <w:szCs w:val="24"/>
              </w:rPr>
              <w:t>6</w:t>
            </w:r>
            <w:r w:rsidRPr="00433E16">
              <w:rPr>
                <w:sz w:val="24"/>
                <w:szCs w:val="24"/>
              </w:rPr>
              <w:t>% to 36.03%</w:t>
            </w:r>
          </w:p>
        </w:tc>
        <w:tc>
          <w:tcPr>
            <w:tcW w:w="4801" w:type="dxa"/>
            <w:tcBorders>
              <w:top w:val="single" w:sz="6" w:space="0" w:color="DDDDDD"/>
              <w:left w:val="single" w:sz="6" w:space="0" w:color="DDDDDD"/>
            </w:tcBorders>
            <w:shd w:val="clear" w:color="auto" w:fill="FFFFFF"/>
            <w:tcMar>
              <w:top w:w="60" w:type="dxa"/>
              <w:left w:w="75" w:type="dxa"/>
              <w:bottom w:w="60" w:type="dxa"/>
              <w:right w:w="75" w:type="dxa"/>
            </w:tcMar>
            <w:hideMark/>
          </w:tcPr>
          <w:p w14:paraId="6F6326E2" w14:textId="5508BEDA" w:rsidR="00F51D2B" w:rsidRPr="00433E16" w:rsidRDefault="00006A8E" w:rsidP="00F51D2B">
            <w:pPr>
              <w:spacing w:after="0" w:line="259" w:lineRule="auto"/>
              <w:ind w:left="0" w:right="0" w:firstLine="0"/>
              <w:jc w:val="left"/>
              <w:rPr>
                <w:sz w:val="24"/>
                <w:szCs w:val="24"/>
              </w:rPr>
            </w:pPr>
            <w:r>
              <w:rPr>
                <w:sz w:val="24"/>
                <w:szCs w:val="24"/>
              </w:rPr>
              <w:t xml:space="preserve">This work didn’t unravel the issue of lesson awkwardness. </w:t>
            </w:r>
            <w:proofErr w:type="gramStart"/>
            <w:r>
              <w:rPr>
                <w:sz w:val="24"/>
                <w:szCs w:val="24"/>
              </w:rPr>
              <w:t>Subsequently ,</w:t>
            </w:r>
            <w:proofErr w:type="gramEnd"/>
            <w:r>
              <w:rPr>
                <w:sz w:val="24"/>
                <w:szCs w:val="24"/>
              </w:rPr>
              <w:t xml:space="preserve"> the calculations did not perform well to identify a few arrangement assaults.</w:t>
            </w:r>
          </w:p>
        </w:tc>
      </w:tr>
      <w:tr w:rsidR="00F51D2B" w:rsidRPr="00433E16" w14:paraId="79C08936" w14:textId="77777777" w:rsidTr="00F51D2B">
        <w:trPr>
          <w:tblCellSpacing w:w="15" w:type="dxa"/>
        </w:trPr>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702B32FA" w14:textId="10EE347A" w:rsidR="00F51D2B" w:rsidRPr="00433E16" w:rsidRDefault="00411625" w:rsidP="00F51D2B">
            <w:pPr>
              <w:spacing w:after="0" w:line="259" w:lineRule="auto"/>
              <w:ind w:left="0" w:right="0" w:firstLine="0"/>
              <w:jc w:val="left"/>
              <w:rPr>
                <w:color w:val="auto"/>
                <w:sz w:val="24"/>
                <w:szCs w:val="24"/>
              </w:rPr>
            </w:pPr>
            <w:r w:rsidRPr="00411625">
              <w:rPr>
                <w:color w:val="auto"/>
                <w:sz w:val="24"/>
                <w:szCs w:val="24"/>
              </w:rPr>
              <w:t>Meftah, Rachidi &amp; Assem (2019)</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444F9376" w14:textId="77777777" w:rsidR="00F51D2B" w:rsidRPr="00433E16" w:rsidRDefault="00F51D2B" w:rsidP="00F51D2B">
            <w:pPr>
              <w:spacing w:after="0" w:line="259" w:lineRule="auto"/>
              <w:ind w:left="0" w:right="0" w:firstLine="0"/>
              <w:jc w:val="left"/>
              <w:rPr>
                <w:sz w:val="24"/>
                <w:szCs w:val="24"/>
              </w:rPr>
            </w:pPr>
            <w:r w:rsidRPr="00433E16">
              <w:rPr>
                <w:sz w:val="24"/>
                <w:szCs w:val="24"/>
              </w:rPr>
              <w:t>UNSW-NB15 Dataset</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3BD8EC69" w14:textId="77777777" w:rsidR="00F51D2B" w:rsidRPr="00433E16" w:rsidRDefault="00F51D2B" w:rsidP="00F51D2B">
            <w:pPr>
              <w:spacing w:after="0" w:line="259" w:lineRule="auto"/>
              <w:ind w:left="0" w:right="0" w:firstLine="0"/>
              <w:jc w:val="left"/>
              <w:rPr>
                <w:sz w:val="24"/>
                <w:szCs w:val="24"/>
              </w:rPr>
            </w:pPr>
            <w:r w:rsidRPr="00433E16">
              <w:rPr>
                <w:sz w:val="24"/>
                <w:szCs w:val="24"/>
              </w:rPr>
              <w:t>Logistic regression, gradient boost machine, and support vector machine</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0BF24A1F" w14:textId="77777777" w:rsidR="00F51D2B" w:rsidRPr="00433E16" w:rsidRDefault="00F51D2B" w:rsidP="00F51D2B">
            <w:pPr>
              <w:spacing w:after="0" w:line="259" w:lineRule="auto"/>
              <w:ind w:left="0" w:right="0" w:firstLine="0"/>
              <w:jc w:val="left"/>
              <w:rPr>
                <w:sz w:val="24"/>
                <w:szCs w:val="24"/>
              </w:rPr>
            </w:pPr>
            <w:r w:rsidRPr="00433E16">
              <w:rPr>
                <w:sz w:val="24"/>
                <w:szCs w:val="24"/>
              </w:rPr>
              <w:t>Accuracy: achieving a multi-classification accuracy of 86.04%</w:t>
            </w:r>
          </w:p>
        </w:tc>
        <w:tc>
          <w:tcPr>
            <w:tcW w:w="4801" w:type="dxa"/>
            <w:tcBorders>
              <w:top w:val="single" w:sz="6" w:space="0" w:color="DDDDDD"/>
              <w:left w:val="single" w:sz="6" w:space="0" w:color="DDDDDD"/>
            </w:tcBorders>
            <w:shd w:val="clear" w:color="auto" w:fill="FFFFFF"/>
            <w:tcMar>
              <w:top w:w="60" w:type="dxa"/>
              <w:left w:w="75" w:type="dxa"/>
              <w:bottom w:w="60" w:type="dxa"/>
              <w:right w:w="75" w:type="dxa"/>
            </w:tcMar>
            <w:hideMark/>
          </w:tcPr>
          <w:p w14:paraId="69122FCC" w14:textId="77777777" w:rsidR="00F51D2B" w:rsidRPr="00433E16" w:rsidRDefault="00F51D2B" w:rsidP="00F51D2B">
            <w:pPr>
              <w:spacing w:after="0" w:line="259" w:lineRule="auto"/>
              <w:ind w:left="0" w:right="0" w:firstLine="0"/>
              <w:jc w:val="left"/>
              <w:rPr>
                <w:sz w:val="24"/>
                <w:szCs w:val="24"/>
              </w:rPr>
            </w:pPr>
            <w:r w:rsidRPr="00433E16">
              <w:rPr>
                <w:sz w:val="24"/>
                <w:szCs w:val="24"/>
              </w:rPr>
              <w:t>This research didn’t address the class imbalance problem.</w:t>
            </w:r>
          </w:p>
        </w:tc>
      </w:tr>
      <w:tr w:rsidR="00F51D2B" w:rsidRPr="00433E16" w14:paraId="73BF8A81" w14:textId="77777777" w:rsidTr="00F51D2B">
        <w:trPr>
          <w:tblCellSpacing w:w="15" w:type="dxa"/>
        </w:trPr>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6A5CD03B" w14:textId="1EF9F240" w:rsidR="00F51D2B" w:rsidRPr="00411625" w:rsidRDefault="00411625" w:rsidP="00F51D2B">
            <w:pPr>
              <w:spacing w:after="0" w:line="259" w:lineRule="auto"/>
              <w:ind w:left="0" w:right="0" w:firstLine="0"/>
              <w:jc w:val="left"/>
              <w:rPr>
                <w:color w:val="auto"/>
                <w:sz w:val="24"/>
                <w:szCs w:val="24"/>
              </w:rPr>
            </w:pPr>
            <w:r w:rsidRPr="00411625">
              <w:rPr>
                <w:sz w:val="24"/>
                <w:szCs w:val="24"/>
              </w:rPr>
              <w:t>Kumar et al. (2020)</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05AD4BC4" w14:textId="77777777" w:rsidR="00F51D2B" w:rsidRPr="00433E16" w:rsidRDefault="00F51D2B" w:rsidP="00F51D2B">
            <w:pPr>
              <w:spacing w:after="0" w:line="259" w:lineRule="auto"/>
              <w:ind w:left="0" w:right="0" w:firstLine="0"/>
              <w:jc w:val="left"/>
              <w:rPr>
                <w:sz w:val="24"/>
                <w:szCs w:val="24"/>
              </w:rPr>
            </w:pPr>
            <w:r w:rsidRPr="00433E16">
              <w:rPr>
                <w:sz w:val="24"/>
                <w:szCs w:val="24"/>
              </w:rPr>
              <w:t>UNSW-NB15 (Partial) and RTNITP18 Dataset</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644059FE" w14:textId="77777777" w:rsidR="00F51D2B" w:rsidRPr="00433E16" w:rsidRDefault="00F51D2B" w:rsidP="00F51D2B">
            <w:pPr>
              <w:spacing w:after="0" w:line="259" w:lineRule="auto"/>
              <w:ind w:left="0" w:right="0" w:firstLine="0"/>
              <w:jc w:val="left"/>
              <w:rPr>
                <w:sz w:val="24"/>
                <w:szCs w:val="24"/>
              </w:rPr>
            </w:pPr>
            <w:r w:rsidRPr="00433E16">
              <w:rPr>
                <w:sz w:val="24"/>
                <w:szCs w:val="24"/>
              </w:rPr>
              <w:t>Decision tree models (C5, CHAID, CART,</w:t>
            </w:r>
            <w:r w:rsidRPr="00433E16">
              <w:rPr>
                <w:sz w:val="24"/>
                <w:szCs w:val="24"/>
              </w:rPr>
              <w:br/>
              <w:t>QUEST)</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13C96388" w14:textId="77777777" w:rsidR="00F51D2B" w:rsidRPr="00433E16" w:rsidRDefault="00F51D2B" w:rsidP="00F51D2B">
            <w:pPr>
              <w:spacing w:after="0" w:line="259" w:lineRule="auto"/>
              <w:ind w:left="0" w:right="0" w:firstLine="0"/>
              <w:jc w:val="left"/>
              <w:rPr>
                <w:sz w:val="24"/>
                <w:szCs w:val="24"/>
              </w:rPr>
            </w:pPr>
            <w:r w:rsidRPr="00433E16">
              <w:rPr>
                <w:sz w:val="24"/>
                <w:szCs w:val="24"/>
              </w:rPr>
              <w:t>Accuracy: 84.83% using proposed model and 90.74% using C5 model</w:t>
            </w:r>
          </w:p>
        </w:tc>
        <w:tc>
          <w:tcPr>
            <w:tcW w:w="4801" w:type="dxa"/>
            <w:tcBorders>
              <w:top w:val="single" w:sz="6" w:space="0" w:color="DDDDDD"/>
              <w:left w:val="single" w:sz="6" w:space="0" w:color="DDDDDD"/>
            </w:tcBorders>
            <w:shd w:val="clear" w:color="auto" w:fill="FFFFFF"/>
            <w:tcMar>
              <w:top w:w="60" w:type="dxa"/>
              <w:left w:w="75" w:type="dxa"/>
              <w:bottom w:w="60" w:type="dxa"/>
              <w:right w:w="75" w:type="dxa"/>
            </w:tcMar>
            <w:hideMark/>
          </w:tcPr>
          <w:p w14:paraId="2FFC0E5B" w14:textId="643D85D8" w:rsidR="00F51D2B" w:rsidRPr="00433E16" w:rsidRDefault="00006A8E" w:rsidP="00F51D2B">
            <w:pPr>
              <w:spacing w:after="0" w:line="259" w:lineRule="auto"/>
              <w:ind w:left="0" w:right="0" w:firstLine="0"/>
              <w:jc w:val="left"/>
              <w:rPr>
                <w:sz w:val="24"/>
                <w:szCs w:val="24"/>
              </w:rPr>
            </w:pPr>
            <w:r w:rsidRPr="00006A8E">
              <w:rPr>
                <w:sz w:val="24"/>
                <w:szCs w:val="24"/>
              </w:rPr>
              <w:t>This work has anticipated as it were 4 out of 9 categories of the UNSW-NB15 dataset. Moreover, the issue of lesson awkwardness has not been </w:t>
            </w:r>
            <w:proofErr w:type="spellStart"/>
            <w:r w:rsidRPr="00006A8E">
              <w:rPr>
                <w:sz w:val="24"/>
                <w:szCs w:val="24"/>
              </w:rPr>
              <w:t>unraveled</w:t>
            </w:r>
            <w:proofErr w:type="spellEnd"/>
            <w:r w:rsidRPr="00006A8E">
              <w:rPr>
                <w:sz w:val="24"/>
                <w:szCs w:val="24"/>
              </w:rPr>
              <w:t> in this consider.</w:t>
            </w:r>
          </w:p>
        </w:tc>
      </w:tr>
      <w:tr w:rsidR="00F51D2B" w:rsidRPr="00433E16" w14:paraId="4B1BB1ED" w14:textId="77777777" w:rsidTr="00F51D2B">
        <w:trPr>
          <w:tblCellSpacing w:w="15" w:type="dxa"/>
        </w:trPr>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163161B7" w14:textId="04570A28" w:rsidR="00F51D2B" w:rsidRPr="00411625" w:rsidRDefault="00411625" w:rsidP="00F51D2B">
            <w:pPr>
              <w:spacing w:after="0" w:line="259" w:lineRule="auto"/>
              <w:ind w:left="0" w:right="0" w:firstLine="0"/>
              <w:jc w:val="left"/>
              <w:rPr>
                <w:color w:val="auto"/>
                <w:sz w:val="24"/>
                <w:szCs w:val="24"/>
              </w:rPr>
            </w:pPr>
            <w:r w:rsidRPr="00411625">
              <w:rPr>
                <w:sz w:val="24"/>
                <w:szCs w:val="24"/>
              </w:rPr>
              <w:t>Kasongo &amp; Sun (2020)</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7F7E5DDA" w14:textId="77777777" w:rsidR="00F51D2B" w:rsidRPr="00433E16" w:rsidRDefault="00F51D2B" w:rsidP="00F51D2B">
            <w:pPr>
              <w:spacing w:after="0" w:line="259" w:lineRule="auto"/>
              <w:ind w:left="0" w:right="0" w:firstLine="0"/>
              <w:jc w:val="left"/>
              <w:rPr>
                <w:sz w:val="24"/>
                <w:szCs w:val="24"/>
              </w:rPr>
            </w:pPr>
            <w:r w:rsidRPr="00433E16">
              <w:rPr>
                <w:sz w:val="24"/>
                <w:szCs w:val="24"/>
              </w:rPr>
              <w:t>UNSW-NB15 Dataset</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2DE37320" w14:textId="77777777" w:rsidR="00F51D2B" w:rsidRPr="00433E16" w:rsidRDefault="00F51D2B" w:rsidP="00F51D2B">
            <w:pPr>
              <w:spacing w:after="0" w:line="259" w:lineRule="auto"/>
              <w:ind w:left="0" w:right="0" w:firstLine="0"/>
              <w:jc w:val="left"/>
              <w:rPr>
                <w:sz w:val="24"/>
                <w:szCs w:val="24"/>
              </w:rPr>
            </w:pPr>
            <w:r w:rsidRPr="00433E16">
              <w:rPr>
                <w:sz w:val="24"/>
                <w:szCs w:val="24"/>
              </w:rPr>
              <w:t xml:space="preserve">Logistic regression, K-nearest </w:t>
            </w:r>
            <w:proofErr w:type="spellStart"/>
            <w:r w:rsidRPr="00433E16">
              <w:rPr>
                <w:sz w:val="24"/>
                <w:szCs w:val="24"/>
              </w:rPr>
              <w:t>neighbors</w:t>
            </w:r>
            <w:proofErr w:type="spellEnd"/>
            <w:r w:rsidRPr="00433E16">
              <w:rPr>
                <w:sz w:val="24"/>
                <w:szCs w:val="24"/>
              </w:rPr>
              <w:t>, artificial neural network, decision tree and support vector machine</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09C46114" w14:textId="77777777" w:rsidR="00F51D2B" w:rsidRPr="00433E16" w:rsidRDefault="00F51D2B" w:rsidP="00F51D2B">
            <w:pPr>
              <w:spacing w:after="0" w:line="259" w:lineRule="auto"/>
              <w:ind w:left="0" w:right="0" w:firstLine="0"/>
              <w:jc w:val="left"/>
              <w:rPr>
                <w:sz w:val="24"/>
                <w:szCs w:val="24"/>
              </w:rPr>
            </w:pPr>
            <w:r w:rsidRPr="00433E16">
              <w:rPr>
                <w:sz w:val="24"/>
                <w:szCs w:val="24"/>
              </w:rPr>
              <w:t>Accuracy:</w:t>
            </w:r>
            <w:r w:rsidRPr="00433E16">
              <w:rPr>
                <w:sz w:val="24"/>
                <w:szCs w:val="24"/>
              </w:rPr>
              <w:br/>
              <w:t>between 53.43% to 82.66% using multiclass classification scheme</w:t>
            </w:r>
          </w:p>
        </w:tc>
        <w:tc>
          <w:tcPr>
            <w:tcW w:w="4801" w:type="dxa"/>
            <w:tcBorders>
              <w:top w:val="single" w:sz="6" w:space="0" w:color="DDDDDD"/>
              <w:left w:val="single" w:sz="6" w:space="0" w:color="DDDDDD"/>
            </w:tcBorders>
            <w:shd w:val="clear" w:color="auto" w:fill="FFFFFF"/>
            <w:tcMar>
              <w:top w:w="60" w:type="dxa"/>
              <w:left w:w="75" w:type="dxa"/>
              <w:bottom w:w="60" w:type="dxa"/>
              <w:right w:w="75" w:type="dxa"/>
            </w:tcMar>
            <w:hideMark/>
          </w:tcPr>
          <w:p w14:paraId="4DCCF68F" w14:textId="1580185A" w:rsidR="00F51D2B" w:rsidRPr="00433E16" w:rsidRDefault="00006A8E" w:rsidP="00F51D2B">
            <w:pPr>
              <w:spacing w:after="0" w:line="259" w:lineRule="auto"/>
              <w:ind w:left="0" w:right="0" w:firstLine="0"/>
              <w:jc w:val="left"/>
              <w:rPr>
                <w:sz w:val="24"/>
                <w:szCs w:val="24"/>
              </w:rPr>
            </w:pPr>
            <w:r w:rsidRPr="00006A8E">
              <w:rPr>
                <w:sz w:val="24"/>
                <w:szCs w:val="24"/>
              </w:rPr>
              <w:t>The issue of lesson awkwardness has not been settled in this investigate. Thus, the demonstrate has not accomplished great exactness.</w:t>
            </w:r>
          </w:p>
        </w:tc>
      </w:tr>
      <w:tr w:rsidR="00F51D2B" w:rsidRPr="00433E16" w14:paraId="1486702D" w14:textId="77777777" w:rsidTr="00F51D2B">
        <w:trPr>
          <w:tblCellSpacing w:w="15" w:type="dxa"/>
        </w:trPr>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0085B31C" w14:textId="353E0D5E" w:rsidR="00F51D2B" w:rsidRPr="00411625" w:rsidRDefault="00411625" w:rsidP="00F51D2B">
            <w:pPr>
              <w:spacing w:after="0" w:line="259" w:lineRule="auto"/>
              <w:ind w:left="0" w:right="0" w:firstLine="0"/>
              <w:jc w:val="left"/>
              <w:rPr>
                <w:sz w:val="24"/>
                <w:szCs w:val="24"/>
              </w:rPr>
            </w:pPr>
            <w:r w:rsidRPr="00411625">
              <w:rPr>
                <w:sz w:val="24"/>
                <w:szCs w:val="24"/>
              </w:rPr>
              <w:t>Kumar, Das &amp; Sinha (2021)</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2434DCC4" w14:textId="77777777" w:rsidR="00F51D2B" w:rsidRPr="00433E16" w:rsidRDefault="00F51D2B" w:rsidP="00F51D2B">
            <w:pPr>
              <w:spacing w:after="0" w:line="259" w:lineRule="auto"/>
              <w:ind w:left="0" w:right="0" w:firstLine="0"/>
              <w:jc w:val="left"/>
              <w:rPr>
                <w:sz w:val="24"/>
                <w:szCs w:val="24"/>
              </w:rPr>
            </w:pPr>
            <w:r w:rsidRPr="00433E16">
              <w:rPr>
                <w:sz w:val="24"/>
                <w:szCs w:val="24"/>
              </w:rPr>
              <w:t>UNSW-NB15 (Partial) Dataset</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1B060966" w14:textId="77777777" w:rsidR="00F51D2B" w:rsidRPr="00433E16" w:rsidRDefault="00F51D2B" w:rsidP="00F51D2B">
            <w:pPr>
              <w:spacing w:after="0" w:line="259" w:lineRule="auto"/>
              <w:ind w:left="0" w:right="0" w:firstLine="0"/>
              <w:jc w:val="left"/>
              <w:rPr>
                <w:sz w:val="24"/>
                <w:szCs w:val="24"/>
              </w:rPr>
            </w:pPr>
            <w:r w:rsidRPr="00433E16">
              <w:rPr>
                <w:sz w:val="24"/>
                <w:szCs w:val="24"/>
              </w:rPr>
              <w:t>Decision tree models (C5, CHAID, CART,</w:t>
            </w:r>
            <w:r w:rsidRPr="00433E16">
              <w:rPr>
                <w:sz w:val="24"/>
                <w:szCs w:val="24"/>
              </w:rPr>
              <w:br/>
              <w:t>QUEST)</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51A343E4" w14:textId="77777777" w:rsidR="00F51D2B" w:rsidRPr="00433E16" w:rsidRDefault="00F51D2B" w:rsidP="00F51D2B">
            <w:pPr>
              <w:spacing w:after="0" w:line="259" w:lineRule="auto"/>
              <w:ind w:left="0" w:right="0" w:firstLine="0"/>
              <w:jc w:val="left"/>
              <w:rPr>
                <w:sz w:val="24"/>
                <w:szCs w:val="24"/>
              </w:rPr>
            </w:pPr>
            <w:r w:rsidRPr="00433E16">
              <w:rPr>
                <w:sz w:val="24"/>
                <w:szCs w:val="24"/>
              </w:rPr>
              <w:t>Accuracy: 8</w:t>
            </w:r>
            <w:r>
              <w:rPr>
                <w:sz w:val="24"/>
                <w:szCs w:val="24"/>
              </w:rPr>
              <w:t>2</w:t>
            </w:r>
            <w:r w:rsidRPr="00433E16">
              <w:rPr>
                <w:sz w:val="24"/>
                <w:szCs w:val="24"/>
              </w:rPr>
              <w:t>.92% using proposed model</w:t>
            </w:r>
          </w:p>
        </w:tc>
        <w:tc>
          <w:tcPr>
            <w:tcW w:w="4801" w:type="dxa"/>
            <w:tcBorders>
              <w:top w:val="single" w:sz="6" w:space="0" w:color="DDDDDD"/>
              <w:left w:val="single" w:sz="6" w:space="0" w:color="DDDDDD"/>
            </w:tcBorders>
            <w:shd w:val="clear" w:color="auto" w:fill="FFFFFF"/>
            <w:tcMar>
              <w:top w:w="60" w:type="dxa"/>
              <w:left w:w="75" w:type="dxa"/>
              <w:bottom w:w="60" w:type="dxa"/>
              <w:right w:w="75" w:type="dxa"/>
            </w:tcMar>
            <w:hideMark/>
          </w:tcPr>
          <w:p w14:paraId="7F705C00" w14:textId="59F51B40" w:rsidR="00F51D2B" w:rsidRPr="00433E16" w:rsidRDefault="00006A8E" w:rsidP="00F51D2B">
            <w:pPr>
              <w:spacing w:after="0" w:line="259" w:lineRule="auto"/>
              <w:ind w:left="0" w:right="0" w:firstLine="0"/>
              <w:jc w:val="left"/>
              <w:rPr>
                <w:sz w:val="24"/>
                <w:szCs w:val="24"/>
              </w:rPr>
            </w:pPr>
            <w:r w:rsidRPr="00006A8E">
              <w:rPr>
                <w:sz w:val="24"/>
                <w:szCs w:val="24"/>
              </w:rPr>
              <w:t>Investigate has anticipated as it were 4 sorts of organize assault categories of the UNSW-NB15 dataset. In expansion, the issue of lesson awkwardness has not been settled in this inquire about.</w:t>
            </w:r>
          </w:p>
        </w:tc>
      </w:tr>
    </w:tbl>
    <w:p w14:paraId="048A31B6" w14:textId="77777777" w:rsidR="00433E16" w:rsidRDefault="00433E16">
      <w:pPr>
        <w:spacing w:after="0" w:line="259" w:lineRule="auto"/>
        <w:ind w:left="0" w:right="0" w:firstLine="0"/>
        <w:jc w:val="left"/>
        <w:rPr>
          <w:sz w:val="24"/>
          <w:szCs w:val="24"/>
        </w:rPr>
      </w:pPr>
    </w:p>
    <w:p w14:paraId="44A1D1E8" w14:textId="77777777" w:rsidR="00433E16" w:rsidRDefault="00433E16">
      <w:pPr>
        <w:spacing w:after="0" w:line="259" w:lineRule="auto"/>
        <w:ind w:left="0" w:right="0" w:firstLine="0"/>
        <w:jc w:val="left"/>
        <w:rPr>
          <w:sz w:val="24"/>
          <w:szCs w:val="24"/>
        </w:rPr>
      </w:pPr>
    </w:p>
    <w:p w14:paraId="0EFE935E" w14:textId="77777777" w:rsidR="00433E16" w:rsidRDefault="00433E16">
      <w:pPr>
        <w:spacing w:after="0" w:line="259" w:lineRule="auto"/>
        <w:ind w:left="0" w:right="0" w:firstLine="0"/>
        <w:jc w:val="left"/>
        <w:rPr>
          <w:sz w:val="24"/>
          <w:szCs w:val="24"/>
        </w:rPr>
      </w:pPr>
    </w:p>
    <w:p w14:paraId="576827B5" w14:textId="77777777" w:rsidR="00F51D2B" w:rsidRPr="00F51D2B" w:rsidRDefault="00F51D2B" w:rsidP="00F51D2B">
      <w:pPr>
        <w:spacing w:after="0" w:line="259" w:lineRule="auto"/>
        <w:ind w:left="0" w:right="0" w:firstLine="0"/>
        <w:jc w:val="left"/>
        <w:rPr>
          <w:sz w:val="24"/>
          <w:szCs w:val="24"/>
        </w:rPr>
      </w:pPr>
    </w:p>
    <w:p w14:paraId="51C82B30" w14:textId="77777777" w:rsidR="000B2FD6" w:rsidRPr="00433E16" w:rsidRDefault="00D468E9">
      <w:pPr>
        <w:spacing w:after="16" w:line="259" w:lineRule="auto"/>
        <w:ind w:left="247" w:right="0"/>
        <w:jc w:val="center"/>
        <w:rPr>
          <w:sz w:val="24"/>
          <w:szCs w:val="24"/>
        </w:rPr>
      </w:pPr>
      <w:r w:rsidRPr="00433E16">
        <w:rPr>
          <w:b/>
          <w:sz w:val="24"/>
          <w:szCs w:val="24"/>
        </w:rPr>
        <w:t>III.</w:t>
      </w:r>
      <w:r w:rsidRPr="00433E16">
        <w:rPr>
          <w:rFonts w:ascii="Arial" w:eastAsia="Arial" w:hAnsi="Arial" w:cs="Arial"/>
          <w:b/>
          <w:sz w:val="24"/>
          <w:szCs w:val="24"/>
        </w:rPr>
        <w:t xml:space="preserve"> </w:t>
      </w:r>
      <w:r w:rsidRPr="00433E16">
        <w:rPr>
          <w:b/>
          <w:sz w:val="24"/>
          <w:szCs w:val="24"/>
        </w:rPr>
        <w:t xml:space="preserve">PROPOSED SYSTEM </w:t>
      </w:r>
      <w:r w:rsidRPr="00433E16">
        <w:rPr>
          <w:sz w:val="24"/>
          <w:szCs w:val="24"/>
        </w:rPr>
        <w:t xml:space="preserve"> </w:t>
      </w:r>
    </w:p>
    <w:p w14:paraId="072DA184" w14:textId="77777777" w:rsidR="000B2FD6" w:rsidRPr="00433E16" w:rsidRDefault="00D468E9">
      <w:pPr>
        <w:spacing w:after="0" w:line="259" w:lineRule="auto"/>
        <w:ind w:left="2028" w:right="0" w:firstLine="0"/>
        <w:jc w:val="left"/>
        <w:rPr>
          <w:sz w:val="24"/>
          <w:szCs w:val="24"/>
        </w:rPr>
      </w:pPr>
      <w:r w:rsidRPr="00433E16">
        <w:rPr>
          <w:b/>
          <w:sz w:val="24"/>
          <w:szCs w:val="24"/>
        </w:rPr>
        <w:t xml:space="preserve"> </w:t>
      </w:r>
      <w:r w:rsidRPr="00433E16">
        <w:rPr>
          <w:sz w:val="24"/>
          <w:szCs w:val="24"/>
        </w:rPr>
        <w:t xml:space="preserve"> </w:t>
      </w:r>
    </w:p>
    <w:p w14:paraId="38696EED" w14:textId="1F52ECB7" w:rsidR="005F57DB" w:rsidRDefault="005F57DB">
      <w:pPr>
        <w:spacing w:after="0" w:line="259" w:lineRule="auto"/>
        <w:ind w:left="0" w:right="0" w:firstLine="0"/>
        <w:jc w:val="left"/>
        <w:rPr>
          <w:sz w:val="24"/>
          <w:szCs w:val="24"/>
        </w:rPr>
      </w:pPr>
      <w:r w:rsidRPr="005F57DB">
        <w:rPr>
          <w:sz w:val="24"/>
          <w:szCs w:val="24"/>
        </w:rPr>
        <w:br/>
      </w:r>
      <w:r w:rsidR="00717838" w:rsidRPr="00717838">
        <w:rPr>
          <w:sz w:val="24"/>
          <w:szCs w:val="24"/>
        </w:rPr>
        <w:t xml:space="preserve">The system utilizes a subset of the </w:t>
      </w:r>
      <w:proofErr w:type="spellStart"/>
      <w:r w:rsidR="00717838" w:rsidRPr="00717838">
        <w:rPr>
          <w:sz w:val="24"/>
          <w:szCs w:val="24"/>
        </w:rPr>
        <w:t>NIDSdataset</w:t>
      </w:r>
      <w:proofErr w:type="spellEnd"/>
      <w:r w:rsidR="00717838" w:rsidRPr="00717838">
        <w:rPr>
          <w:sz w:val="24"/>
          <w:szCs w:val="24"/>
        </w:rPr>
        <w:t xml:space="preserve">. It comprises of two primary steps. The to begin with step includes information pre-processing, in which standardization and normalization of information are performed. Due to the tall dimensional nature of the dataset, a few highlights that are unimportant or repetitive may lead to decrease the exactness of assault location. To illuminate this issue, highlight choice is utilized, in which as it were the pertinent subset of highlights is chosen to dispense with futile and boisterous highlights from multidimensional datasets. A short time later, we have at that point tended to the lesson awkwardness issue. In </w:t>
      </w:r>
      <w:proofErr w:type="gramStart"/>
      <w:r w:rsidR="00717838" w:rsidRPr="00717838">
        <w:rPr>
          <w:sz w:val="24"/>
          <w:szCs w:val="24"/>
        </w:rPr>
        <w:t>the another</w:t>
      </w:r>
      <w:proofErr w:type="gramEnd"/>
      <w:r w:rsidR="00717838" w:rsidRPr="00717838">
        <w:rPr>
          <w:sz w:val="24"/>
          <w:szCs w:val="24"/>
        </w:rPr>
        <w:t xml:space="preserve"> step, distinctive classifiers are prepared with important highlights to distinguish all categories of assault to get most extreme precision. At last, precision, accuracy, review and F1-score execution measures are utilized to assess the show. The proposed technique that speaks to the by and large system is appeared in Fig.</w:t>
      </w:r>
    </w:p>
    <w:p w14:paraId="5BF87695" w14:textId="4CAF3CF5" w:rsidR="005F57DB" w:rsidRDefault="00572B4C">
      <w:pPr>
        <w:spacing w:after="0" w:line="259" w:lineRule="auto"/>
        <w:ind w:left="0" w:right="0" w:firstLine="0"/>
        <w:jc w:val="left"/>
        <w:rPr>
          <w:sz w:val="24"/>
          <w:szCs w:val="24"/>
        </w:rPr>
      </w:pPr>
      <w:r w:rsidRPr="000C5631">
        <w:rPr>
          <w:noProof/>
        </w:rPr>
        <w:drawing>
          <wp:anchor distT="0" distB="0" distL="114300" distR="114300" simplePos="0" relativeHeight="251660288" behindDoc="0" locked="0" layoutInCell="1" allowOverlap="1" wp14:anchorId="2495D89F" wp14:editId="131C31F2">
            <wp:simplePos x="0" y="0"/>
            <wp:positionH relativeFrom="margin">
              <wp:posOffset>-335280</wp:posOffset>
            </wp:positionH>
            <wp:positionV relativeFrom="paragraph">
              <wp:posOffset>129461</wp:posOffset>
            </wp:positionV>
            <wp:extent cx="3884191" cy="4068445"/>
            <wp:effectExtent l="0" t="0" r="2540" b="8255"/>
            <wp:wrapNone/>
            <wp:docPr id="20909584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84191" cy="406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714BE" w14:textId="6E083A3E" w:rsidR="005F57DB" w:rsidRDefault="005F57DB">
      <w:pPr>
        <w:spacing w:after="0" w:line="259" w:lineRule="auto"/>
        <w:ind w:left="0" w:right="0" w:firstLine="0"/>
        <w:jc w:val="left"/>
        <w:rPr>
          <w:sz w:val="24"/>
          <w:szCs w:val="24"/>
        </w:rPr>
      </w:pPr>
    </w:p>
    <w:p w14:paraId="7425530E" w14:textId="30D64179" w:rsidR="005F57DB" w:rsidRDefault="005F57DB">
      <w:pPr>
        <w:spacing w:after="0" w:line="259" w:lineRule="auto"/>
        <w:ind w:left="0" w:right="0" w:firstLine="0"/>
        <w:jc w:val="left"/>
        <w:rPr>
          <w:sz w:val="24"/>
          <w:szCs w:val="24"/>
        </w:rPr>
      </w:pPr>
    </w:p>
    <w:p w14:paraId="57D4002A" w14:textId="795C3EFD" w:rsidR="005F57DB" w:rsidRDefault="005F57DB">
      <w:pPr>
        <w:spacing w:after="0" w:line="259" w:lineRule="auto"/>
        <w:ind w:left="0" w:right="0" w:firstLine="0"/>
        <w:jc w:val="left"/>
        <w:rPr>
          <w:sz w:val="24"/>
          <w:szCs w:val="24"/>
        </w:rPr>
      </w:pPr>
    </w:p>
    <w:p w14:paraId="461BB208" w14:textId="5292A66F" w:rsidR="005F57DB" w:rsidRDefault="005F57DB">
      <w:pPr>
        <w:spacing w:after="0" w:line="259" w:lineRule="auto"/>
        <w:ind w:left="0" w:right="0" w:firstLine="0"/>
        <w:jc w:val="left"/>
        <w:rPr>
          <w:sz w:val="24"/>
          <w:szCs w:val="24"/>
        </w:rPr>
      </w:pPr>
    </w:p>
    <w:p w14:paraId="5339F7C7" w14:textId="576763B3" w:rsidR="005F57DB" w:rsidRDefault="005F57DB">
      <w:pPr>
        <w:spacing w:after="0" w:line="259" w:lineRule="auto"/>
        <w:ind w:left="0" w:right="0" w:firstLine="0"/>
        <w:jc w:val="left"/>
        <w:rPr>
          <w:sz w:val="24"/>
          <w:szCs w:val="24"/>
        </w:rPr>
      </w:pPr>
    </w:p>
    <w:p w14:paraId="3FB869D4" w14:textId="137FF55E" w:rsidR="005F57DB" w:rsidRDefault="005F57DB">
      <w:pPr>
        <w:spacing w:after="0" w:line="259" w:lineRule="auto"/>
        <w:ind w:left="0" w:right="0" w:firstLine="0"/>
        <w:jc w:val="left"/>
        <w:rPr>
          <w:sz w:val="24"/>
          <w:szCs w:val="24"/>
        </w:rPr>
      </w:pPr>
    </w:p>
    <w:p w14:paraId="0CAED0D0" w14:textId="58E467B7" w:rsidR="000C5631" w:rsidRPr="000C5631" w:rsidRDefault="009B40CA" w:rsidP="000C5631">
      <w:pPr>
        <w:spacing w:after="0" w:line="259" w:lineRule="auto"/>
        <w:ind w:left="0" w:right="0" w:firstLine="0"/>
        <w:jc w:val="left"/>
      </w:pPr>
      <w:r>
        <w:rPr>
          <w:noProof/>
        </w:rPr>
        <mc:AlternateContent>
          <mc:Choice Requires="wps">
            <w:drawing>
              <wp:inline distT="0" distB="0" distL="0" distR="0" wp14:anchorId="431E5B34" wp14:editId="116B2C94">
                <wp:extent cx="304800" cy="304800"/>
                <wp:effectExtent l="0" t="0" r="0" b="0"/>
                <wp:docPr id="1289654968" name="Rectangle 10" descr="Overall framework for predicting network attack categori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AA4D85" id="Rectangle 10" o:spid="_x0000_s1026" alt="Overall framework for predicting network attack categori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7AFD93E" w14:textId="45E3000E" w:rsidR="000B2FD6" w:rsidRPr="00433E16" w:rsidRDefault="005F57DB">
      <w:pPr>
        <w:spacing w:after="0" w:line="259" w:lineRule="auto"/>
        <w:ind w:left="0" w:right="0" w:firstLine="0"/>
        <w:jc w:val="left"/>
        <w:rPr>
          <w:sz w:val="24"/>
          <w:szCs w:val="24"/>
        </w:rPr>
      </w:pPr>
      <w:r w:rsidRPr="00433E16">
        <w:rPr>
          <w:sz w:val="24"/>
          <w:szCs w:val="24"/>
        </w:rPr>
        <w:t xml:space="preserve"> </w:t>
      </w:r>
    </w:p>
    <w:p w14:paraId="502DDA7E" w14:textId="310A0922" w:rsidR="000B2FD6" w:rsidRPr="00433E16" w:rsidRDefault="00D468E9">
      <w:pPr>
        <w:spacing w:after="0" w:line="259" w:lineRule="auto"/>
        <w:ind w:left="271" w:right="0" w:firstLine="0"/>
        <w:jc w:val="left"/>
        <w:rPr>
          <w:sz w:val="24"/>
          <w:szCs w:val="24"/>
        </w:rPr>
      </w:pPr>
      <w:r w:rsidRPr="00433E16">
        <w:rPr>
          <w:b/>
          <w:sz w:val="24"/>
          <w:szCs w:val="24"/>
        </w:rPr>
        <w:t xml:space="preserve"> </w:t>
      </w:r>
    </w:p>
    <w:p w14:paraId="537E1337" w14:textId="692355E9" w:rsidR="000C5631" w:rsidRDefault="000C5631">
      <w:pPr>
        <w:spacing w:after="0" w:line="259" w:lineRule="auto"/>
        <w:ind w:left="271" w:right="0" w:firstLine="0"/>
        <w:jc w:val="left"/>
        <w:rPr>
          <w:b/>
          <w:sz w:val="24"/>
          <w:szCs w:val="24"/>
          <w:u w:val="single" w:color="000000"/>
        </w:rPr>
      </w:pPr>
    </w:p>
    <w:p w14:paraId="649F34CD" w14:textId="77777777" w:rsidR="000C5631" w:rsidRDefault="000C5631">
      <w:pPr>
        <w:spacing w:after="0" w:line="259" w:lineRule="auto"/>
        <w:ind w:left="271" w:right="0" w:firstLine="0"/>
        <w:jc w:val="left"/>
        <w:rPr>
          <w:b/>
          <w:sz w:val="24"/>
          <w:szCs w:val="24"/>
          <w:u w:val="single" w:color="000000"/>
        </w:rPr>
      </w:pPr>
    </w:p>
    <w:p w14:paraId="4A751048" w14:textId="77777777" w:rsidR="000C5631" w:rsidRDefault="000C5631">
      <w:pPr>
        <w:spacing w:after="0" w:line="259" w:lineRule="auto"/>
        <w:ind w:left="271" w:right="0" w:firstLine="0"/>
        <w:jc w:val="left"/>
        <w:rPr>
          <w:b/>
          <w:sz w:val="24"/>
          <w:szCs w:val="24"/>
          <w:u w:val="single" w:color="000000"/>
        </w:rPr>
      </w:pPr>
    </w:p>
    <w:p w14:paraId="49BFF7C5" w14:textId="77777777" w:rsidR="000C5631" w:rsidRDefault="000C5631">
      <w:pPr>
        <w:spacing w:after="0" w:line="259" w:lineRule="auto"/>
        <w:ind w:left="271" w:right="0" w:firstLine="0"/>
        <w:jc w:val="left"/>
        <w:rPr>
          <w:b/>
          <w:sz w:val="24"/>
          <w:szCs w:val="24"/>
          <w:u w:val="single" w:color="000000"/>
        </w:rPr>
      </w:pPr>
    </w:p>
    <w:p w14:paraId="3032BC7C" w14:textId="5A56B5DE" w:rsidR="000C5631" w:rsidRDefault="000C5631">
      <w:pPr>
        <w:spacing w:after="0" w:line="259" w:lineRule="auto"/>
        <w:ind w:left="271" w:right="0" w:firstLine="0"/>
        <w:jc w:val="left"/>
        <w:rPr>
          <w:b/>
          <w:sz w:val="24"/>
          <w:szCs w:val="24"/>
          <w:u w:val="single" w:color="000000"/>
        </w:rPr>
      </w:pPr>
    </w:p>
    <w:p w14:paraId="30222D0D" w14:textId="77777777" w:rsidR="000C5631" w:rsidRDefault="000C5631">
      <w:pPr>
        <w:spacing w:after="0" w:line="259" w:lineRule="auto"/>
        <w:ind w:left="271" w:right="0" w:firstLine="0"/>
        <w:jc w:val="left"/>
        <w:rPr>
          <w:b/>
          <w:sz w:val="24"/>
          <w:szCs w:val="24"/>
          <w:u w:val="single" w:color="000000"/>
        </w:rPr>
      </w:pPr>
    </w:p>
    <w:p w14:paraId="3B405254" w14:textId="77777777" w:rsidR="000C5631" w:rsidRDefault="000C5631">
      <w:pPr>
        <w:spacing w:after="0" w:line="259" w:lineRule="auto"/>
        <w:ind w:left="271" w:right="0" w:firstLine="0"/>
        <w:jc w:val="left"/>
        <w:rPr>
          <w:b/>
          <w:sz w:val="24"/>
          <w:szCs w:val="24"/>
          <w:u w:val="single" w:color="000000"/>
        </w:rPr>
      </w:pPr>
    </w:p>
    <w:p w14:paraId="6AB4BEB6" w14:textId="77777777" w:rsidR="000C5631" w:rsidRDefault="000C5631">
      <w:pPr>
        <w:spacing w:after="0" w:line="259" w:lineRule="auto"/>
        <w:ind w:left="271" w:right="0" w:firstLine="0"/>
        <w:jc w:val="left"/>
        <w:rPr>
          <w:b/>
          <w:sz w:val="24"/>
          <w:szCs w:val="24"/>
          <w:u w:val="single" w:color="000000"/>
        </w:rPr>
      </w:pPr>
    </w:p>
    <w:p w14:paraId="6970E3F2" w14:textId="77777777" w:rsidR="000C5631" w:rsidRDefault="000C5631">
      <w:pPr>
        <w:spacing w:after="0" w:line="259" w:lineRule="auto"/>
        <w:ind w:left="271" w:right="0" w:firstLine="0"/>
        <w:jc w:val="left"/>
        <w:rPr>
          <w:b/>
          <w:sz w:val="24"/>
          <w:szCs w:val="24"/>
          <w:u w:val="single" w:color="000000"/>
        </w:rPr>
      </w:pPr>
    </w:p>
    <w:p w14:paraId="49F20373" w14:textId="77777777" w:rsidR="000C5631" w:rsidRDefault="000C5631">
      <w:pPr>
        <w:spacing w:after="0" w:line="259" w:lineRule="auto"/>
        <w:ind w:left="271" w:right="0" w:firstLine="0"/>
        <w:jc w:val="left"/>
        <w:rPr>
          <w:b/>
          <w:sz w:val="24"/>
          <w:szCs w:val="24"/>
          <w:u w:val="single" w:color="000000"/>
        </w:rPr>
      </w:pPr>
    </w:p>
    <w:p w14:paraId="65A1ED1A" w14:textId="77777777" w:rsidR="000C5631" w:rsidRDefault="000C5631">
      <w:pPr>
        <w:spacing w:after="0" w:line="259" w:lineRule="auto"/>
        <w:ind w:left="271" w:right="0" w:firstLine="0"/>
        <w:jc w:val="left"/>
        <w:rPr>
          <w:b/>
          <w:sz w:val="24"/>
          <w:szCs w:val="24"/>
          <w:u w:val="single" w:color="000000"/>
        </w:rPr>
      </w:pPr>
    </w:p>
    <w:p w14:paraId="4BCEA218" w14:textId="77777777" w:rsidR="000C5631" w:rsidRDefault="000C5631">
      <w:pPr>
        <w:spacing w:after="0" w:line="259" w:lineRule="auto"/>
        <w:ind w:left="271" w:right="0" w:firstLine="0"/>
        <w:jc w:val="left"/>
        <w:rPr>
          <w:b/>
          <w:sz w:val="24"/>
          <w:szCs w:val="24"/>
          <w:u w:val="single" w:color="000000"/>
        </w:rPr>
      </w:pPr>
    </w:p>
    <w:p w14:paraId="5126E3E6" w14:textId="77777777" w:rsidR="000C5631" w:rsidRDefault="000C5631">
      <w:pPr>
        <w:spacing w:after="0" w:line="259" w:lineRule="auto"/>
        <w:ind w:left="271" w:right="0" w:firstLine="0"/>
        <w:jc w:val="left"/>
        <w:rPr>
          <w:b/>
          <w:sz w:val="24"/>
          <w:szCs w:val="24"/>
          <w:u w:val="single" w:color="000000"/>
        </w:rPr>
      </w:pPr>
    </w:p>
    <w:p w14:paraId="4AA8656A" w14:textId="77777777" w:rsidR="000C5631" w:rsidRDefault="000C5631">
      <w:pPr>
        <w:spacing w:after="0" w:line="259" w:lineRule="auto"/>
        <w:ind w:left="271" w:right="0" w:firstLine="0"/>
        <w:jc w:val="left"/>
        <w:rPr>
          <w:b/>
          <w:sz w:val="24"/>
          <w:szCs w:val="24"/>
          <w:u w:val="single" w:color="000000"/>
        </w:rPr>
      </w:pPr>
    </w:p>
    <w:p w14:paraId="07261F62" w14:textId="77777777" w:rsidR="000C5631" w:rsidRDefault="000C5631">
      <w:pPr>
        <w:spacing w:after="0" w:line="259" w:lineRule="auto"/>
        <w:ind w:left="271" w:right="0" w:firstLine="0"/>
        <w:jc w:val="left"/>
        <w:rPr>
          <w:b/>
          <w:sz w:val="24"/>
          <w:szCs w:val="24"/>
          <w:u w:val="single" w:color="000000"/>
        </w:rPr>
      </w:pPr>
    </w:p>
    <w:p w14:paraId="67DC5B0E" w14:textId="77777777" w:rsidR="000C5631" w:rsidRDefault="000C5631">
      <w:pPr>
        <w:spacing w:after="0" w:line="259" w:lineRule="auto"/>
        <w:ind w:left="271" w:right="0" w:firstLine="0"/>
        <w:jc w:val="left"/>
        <w:rPr>
          <w:b/>
          <w:sz w:val="24"/>
          <w:szCs w:val="24"/>
          <w:u w:val="single" w:color="000000"/>
        </w:rPr>
      </w:pPr>
    </w:p>
    <w:p w14:paraId="4C238013" w14:textId="77777777" w:rsidR="000C5631" w:rsidRDefault="000C5631">
      <w:pPr>
        <w:spacing w:after="0" w:line="259" w:lineRule="auto"/>
        <w:ind w:left="271" w:right="0" w:firstLine="0"/>
        <w:jc w:val="left"/>
        <w:rPr>
          <w:b/>
          <w:sz w:val="24"/>
          <w:szCs w:val="24"/>
          <w:u w:val="single" w:color="000000"/>
        </w:rPr>
      </w:pPr>
    </w:p>
    <w:p w14:paraId="322705B3" w14:textId="710E170D" w:rsidR="00A41EAF" w:rsidRDefault="00606F0D">
      <w:pPr>
        <w:spacing w:after="0" w:line="259" w:lineRule="auto"/>
        <w:ind w:left="271" w:right="0" w:firstLine="0"/>
        <w:jc w:val="left"/>
        <w:rPr>
          <w:b/>
          <w:sz w:val="24"/>
          <w:szCs w:val="24"/>
          <w:u w:val="single" w:color="000000"/>
        </w:rPr>
      </w:pPr>
      <w:r w:rsidRPr="00606F0D">
        <w:rPr>
          <w:b/>
          <w:sz w:val="24"/>
          <w:szCs w:val="24"/>
          <w:u w:val="single" w:color="000000"/>
        </w:rPr>
        <w:t>Technique For Model Evaluation</w:t>
      </w:r>
    </w:p>
    <w:p w14:paraId="66B639E8" w14:textId="77777777" w:rsidR="00606F0D" w:rsidRDefault="00606F0D" w:rsidP="009824C5">
      <w:pPr>
        <w:spacing w:after="0" w:line="259" w:lineRule="auto"/>
        <w:ind w:left="271" w:right="0" w:firstLine="0"/>
        <w:jc w:val="left"/>
        <w:rPr>
          <w:b/>
          <w:bCs/>
          <w:sz w:val="24"/>
          <w:szCs w:val="24"/>
          <w:u w:color="000000"/>
        </w:rPr>
      </w:pPr>
    </w:p>
    <w:p w14:paraId="1DD05F45" w14:textId="77777777" w:rsidR="00717838" w:rsidRPr="00717838" w:rsidRDefault="00717838" w:rsidP="00717838">
      <w:pPr>
        <w:spacing w:after="0" w:line="259" w:lineRule="auto"/>
        <w:ind w:left="271" w:right="0" w:firstLine="0"/>
        <w:jc w:val="left"/>
        <w:rPr>
          <w:b/>
          <w:bCs/>
          <w:sz w:val="24"/>
          <w:szCs w:val="24"/>
          <w:u w:color="000000"/>
        </w:rPr>
      </w:pPr>
      <w:r w:rsidRPr="00717838">
        <w:rPr>
          <w:b/>
          <w:bCs/>
          <w:sz w:val="24"/>
          <w:szCs w:val="24"/>
          <w:u w:color="000000"/>
        </w:rPr>
        <w:t>1)Dataset pre-processing</w:t>
      </w:r>
    </w:p>
    <w:p w14:paraId="5DE38A78" w14:textId="77777777" w:rsidR="00717838" w:rsidRPr="00717838" w:rsidRDefault="00717838" w:rsidP="00717838">
      <w:pPr>
        <w:spacing w:after="0" w:line="259" w:lineRule="auto"/>
        <w:ind w:left="271" w:right="0" w:firstLine="0"/>
        <w:jc w:val="left"/>
        <w:rPr>
          <w:sz w:val="24"/>
          <w:szCs w:val="24"/>
          <w:u w:color="000000"/>
        </w:rPr>
      </w:pPr>
      <w:r w:rsidRPr="00717838">
        <w:rPr>
          <w:b/>
          <w:bCs/>
          <w:sz w:val="24"/>
          <w:szCs w:val="24"/>
          <w:u w:color="000000"/>
        </w:rPr>
        <w:t>T</w:t>
      </w:r>
      <w:r w:rsidRPr="00717838">
        <w:rPr>
          <w:sz w:val="24"/>
          <w:szCs w:val="24"/>
          <w:u w:color="000000"/>
        </w:rPr>
        <w:t>his stage includes the taking after steps: information standardization and information normalization.</w:t>
      </w:r>
    </w:p>
    <w:p w14:paraId="7D440478" w14:textId="77777777" w:rsidR="00717838" w:rsidRPr="00717838" w:rsidRDefault="00717838" w:rsidP="00717838">
      <w:pPr>
        <w:spacing w:after="0" w:line="259" w:lineRule="auto"/>
        <w:ind w:left="271" w:right="0" w:firstLine="0"/>
        <w:jc w:val="left"/>
        <w:rPr>
          <w:sz w:val="24"/>
          <w:szCs w:val="24"/>
          <w:u w:color="000000"/>
        </w:rPr>
      </w:pPr>
      <w:r w:rsidRPr="00717838">
        <w:rPr>
          <w:sz w:val="24"/>
          <w:szCs w:val="24"/>
          <w:u w:color="000000"/>
        </w:rPr>
        <w:t>Data standardization</w:t>
      </w:r>
    </w:p>
    <w:p w14:paraId="356C587F" w14:textId="77777777" w:rsidR="00717838" w:rsidRPr="00717838" w:rsidRDefault="00717838" w:rsidP="00717838">
      <w:pPr>
        <w:spacing w:after="0" w:line="259" w:lineRule="auto"/>
        <w:ind w:left="271" w:right="0" w:firstLine="0"/>
        <w:jc w:val="left"/>
        <w:rPr>
          <w:sz w:val="24"/>
          <w:szCs w:val="24"/>
          <w:u w:color="000000"/>
        </w:rPr>
      </w:pPr>
      <w:r w:rsidRPr="00717838">
        <w:rPr>
          <w:sz w:val="24"/>
          <w:szCs w:val="24"/>
          <w:u w:color="000000"/>
        </w:rPr>
        <w:t xml:space="preserve">As there are highlights with diverse ranges of values in the </w:t>
      </w:r>
      <w:proofErr w:type="gramStart"/>
      <w:r w:rsidRPr="00717838">
        <w:rPr>
          <w:sz w:val="24"/>
          <w:szCs w:val="24"/>
          <w:u w:color="000000"/>
        </w:rPr>
        <w:t>dataset</w:t>
      </w:r>
      <w:proofErr w:type="gramEnd"/>
      <w:r w:rsidRPr="00717838">
        <w:rPr>
          <w:sz w:val="24"/>
          <w:szCs w:val="24"/>
          <w:u w:color="000000"/>
        </w:rPr>
        <w:t xml:space="preserve"> we performed information standardization to change over the information from ordinary dissemination into standard typical dispersion. Hence, after rescaling, a cruel esteem of </w:t>
      </w:r>
      <w:proofErr w:type="gramStart"/>
      <w:r w:rsidRPr="00717838">
        <w:rPr>
          <w:sz w:val="24"/>
          <w:szCs w:val="24"/>
          <w:u w:color="000000"/>
        </w:rPr>
        <w:t>an</w:t>
      </w:r>
      <w:proofErr w:type="gramEnd"/>
      <w:r w:rsidRPr="00717838">
        <w:rPr>
          <w:sz w:val="24"/>
          <w:szCs w:val="24"/>
          <w:u w:color="000000"/>
        </w:rPr>
        <w:t xml:space="preserve"> property is break even with to 0 and the coming about dispersion is break even with to the standard deviation. The equation to calculate a standard score (z-score) is:</w:t>
      </w:r>
    </w:p>
    <w:p w14:paraId="188BBF01" w14:textId="77777777" w:rsidR="00717838" w:rsidRPr="00717838" w:rsidRDefault="00717838" w:rsidP="00717838">
      <w:pPr>
        <w:spacing w:after="0" w:line="259" w:lineRule="auto"/>
        <w:ind w:left="271" w:right="0" w:firstLine="0"/>
        <w:jc w:val="left"/>
        <w:rPr>
          <w:sz w:val="24"/>
          <w:szCs w:val="24"/>
          <w:u w:color="000000"/>
        </w:rPr>
      </w:pPr>
      <w:r w:rsidRPr="00717838">
        <w:rPr>
          <w:sz w:val="24"/>
          <w:szCs w:val="24"/>
          <w:u w:color="000000"/>
        </w:rPr>
        <w:t>z=(x−</w:t>
      </w:r>
      <w:proofErr w:type="gramStart"/>
      <w:r w:rsidRPr="00717838">
        <w:rPr>
          <w:sz w:val="24"/>
          <w:szCs w:val="24"/>
          <w:u w:color="000000"/>
        </w:rPr>
        <w:t>μ)</w:t>
      </w:r>
      <w:proofErr w:type="spellStart"/>
      <w:r w:rsidRPr="00717838">
        <w:rPr>
          <w:sz w:val="24"/>
          <w:szCs w:val="24"/>
          <w:u w:color="000000"/>
        </w:rPr>
        <w:t>σ</w:t>
      </w:r>
      <w:proofErr w:type="gramEnd"/>
      <w:r w:rsidRPr="00717838">
        <w:rPr>
          <w:sz w:val="24"/>
          <w:szCs w:val="24"/>
          <w:u w:color="000000"/>
        </w:rPr>
        <w:t>z</w:t>
      </w:r>
      <w:proofErr w:type="spellEnd"/>
      <w:r w:rsidRPr="00717838">
        <w:rPr>
          <w:sz w:val="24"/>
          <w:szCs w:val="24"/>
          <w:u w:color="000000"/>
        </w:rPr>
        <w:t>=(x−μ)σ</w:t>
      </w:r>
    </w:p>
    <w:p w14:paraId="442B4C0D" w14:textId="77777777" w:rsidR="00717838" w:rsidRPr="00717838" w:rsidRDefault="00717838" w:rsidP="00717838">
      <w:pPr>
        <w:spacing w:after="0" w:line="259" w:lineRule="auto"/>
        <w:ind w:left="271" w:right="0" w:firstLine="0"/>
        <w:jc w:val="left"/>
        <w:rPr>
          <w:sz w:val="24"/>
          <w:szCs w:val="24"/>
          <w:u w:color="000000"/>
        </w:rPr>
      </w:pPr>
      <w:r w:rsidRPr="00717838">
        <w:rPr>
          <w:sz w:val="24"/>
          <w:szCs w:val="24"/>
          <w:u w:color="000000"/>
        </w:rPr>
        <w:t>where x is the information test, μ is the cruel and σ is the standard deviation.</w:t>
      </w:r>
    </w:p>
    <w:p w14:paraId="4C115B86" w14:textId="77777777" w:rsidR="00717838" w:rsidRPr="00717838" w:rsidRDefault="00717838" w:rsidP="00717838">
      <w:pPr>
        <w:spacing w:after="0" w:line="259" w:lineRule="auto"/>
        <w:ind w:left="271" w:right="0" w:firstLine="0"/>
        <w:jc w:val="left"/>
        <w:rPr>
          <w:sz w:val="24"/>
          <w:szCs w:val="24"/>
          <w:u w:color="000000"/>
        </w:rPr>
      </w:pPr>
    </w:p>
    <w:p w14:paraId="50F1047D" w14:textId="77777777" w:rsidR="00717838" w:rsidRPr="00717838" w:rsidRDefault="00717838" w:rsidP="00717838">
      <w:pPr>
        <w:spacing w:after="0" w:line="259" w:lineRule="auto"/>
        <w:ind w:left="271" w:right="0" w:firstLine="0"/>
        <w:jc w:val="left"/>
        <w:rPr>
          <w:b/>
          <w:bCs/>
          <w:sz w:val="24"/>
          <w:szCs w:val="24"/>
          <w:u w:color="000000"/>
        </w:rPr>
      </w:pPr>
      <w:r w:rsidRPr="00717838">
        <w:rPr>
          <w:b/>
          <w:bCs/>
          <w:sz w:val="24"/>
          <w:szCs w:val="24"/>
          <w:u w:color="000000"/>
        </w:rPr>
        <w:t>2)Data normalization</w:t>
      </w:r>
    </w:p>
    <w:p w14:paraId="4945FCF6" w14:textId="77777777" w:rsidR="00717838" w:rsidRPr="00717838" w:rsidRDefault="00717838" w:rsidP="00717838">
      <w:pPr>
        <w:spacing w:after="0" w:line="259" w:lineRule="auto"/>
        <w:ind w:left="271" w:right="0" w:firstLine="0"/>
        <w:jc w:val="left"/>
        <w:rPr>
          <w:sz w:val="24"/>
          <w:szCs w:val="24"/>
          <w:u w:color="000000"/>
        </w:rPr>
      </w:pPr>
      <w:r w:rsidRPr="00717838">
        <w:rPr>
          <w:sz w:val="24"/>
          <w:szCs w:val="24"/>
          <w:u w:color="000000"/>
        </w:rPr>
        <w:t>In information normalization, the esteem of each persistent quality is scaled between 0 and 1 such that the result of traits does not rule each other.</w:t>
      </w:r>
    </w:p>
    <w:p w14:paraId="1D064322" w14:textId="77777777" w:rsidR="00717838" w:rsidRPr="00717838" w:rsidRDefault="00717838" w:rsidP="00717838">
      <w:pPr>
        <w:spacing w:after="0" w:line="259" w:lineRule="auto"/>
        <w:ind w:left="271" w:right="0" w:firstLine="0"/>
        <w:jc w:val="left"/>
        <w:rPr>
          <w:sz w:val="24"/>
          <w:szCs w:val="24"/>
          <w:u w:color="000000"/>
        </w:rPr>
      </w:pPr>
    </w:p>
    <w:p w14:paraId="144A3A0F" w14:textId="77777777" w:rsidR="00717838" w:rsidRPr="00717838" w:rsidRDefault="00717838" w:rsidP="00717838">
      <w:pPr>
        <w:spacing w:after="0" w:line="259" w:lineRule="auto"/>
        <w:ind w:left="271" w:right="0" w:firstLine="0"/>
        <w:jc w:val="left"/>
        <w:rPr>
          <w:b/>
          <w:bCs/>
          <w:sz w:val="24"/>
          <w:szCs w:val="24"/>
          <w:u w:color="000000"/>
        </w:rPr>
      </w:pPr>
      <w:r w:rsidRPr="00717838">
        <w:rPr>
          <w:b/>
          <w:bCs/>
          <w:sz w:val="24"/>
          <w:szCs w:val="24"/>
          <w:u w:color="000000"/>
        </w:rPr>
        <w:t>3)Feature selection</w:t>
      </w:r>
    </w:p>
    <w:p w14:paraId="7EA20898" w14:textId="77777777" w:rsidR="00717838" w:rsidRPr="00717838" w:rsidRDefault="00717838" w:rsidP="00717838">
      <w:pPr>
        <w:spacing w:after="0" w:line="259" w:lineRule="auto"/>
        <w:ind w:left="271" w:right="0" w:firstLine="0"/>
        <w:jc w:val="left"/>
        <w:rPr>
          <w:sz w:val="24"/>
          <w:szCs w:val="24"/>
          <w:u w:color="000000"/>
        </w:rPr>
      </w:pPr>
      <w:r w:rsidRPr="00717838">
        <w:rPr>
          <w:sz w:val="24"/>
          <w:szCs w:val="24"/>
          <w:u w:color="000000"/>
        </w:rPr>
        <w:t xml:space="preserve">Feature determination is a strategy that is utilized to select highlights that for the most part connect and contribute to the target variable of the dataset </w:t>
      </w:r>
      <w:proofErr w:type="gramStart"/>
      <w:r w:rsidRPr="00717838">
        <w:rPr>
          <w:sz w:val="24"/>
          <w:szCs w:val="24"/>
          <w:u w:color="000000"/>
        </w:rPr>
        <w:t>In</w:t>
      </w:r>
      <w:proofErr w:type="gramEnd"/>
      <w:r w:rsidRPr="00717838">
        <w:rPr>
          <w:sz w:val="24"/>
          <w:szCs w:val="24"/>
          <w:u w:color="000000"/>
        </w:rPr>
        <w:t xml:space="preserve"> this investigate, highlight choice is done utilizing Relationship Quality Assessment (CA), Data Pick up (IG) and Central Component Examination (PCA). CA measures the relationship between each include with the target variable and select as it were those relative highlights that have tolerably higher positive or negative values, i.e., closer to 1 or −</w:t>
      </w:r>
      <w:proofErr w:type="gramStart"/>
      <w:r w:rsidRPr="00717838">
        <w:rPr>
          <w:sz w:val="24"/>
          <w:szCs w:val="24"/>
          <w:u w:color="000000"/>
        </w:rPr>
        <w:t>1 .</w:t>
      </w:r>
      <w:proofErr w:type="gramEnd"/>
    </w:p>
    <w:p w14:paraId="2930A36F" w14:textId="77777777" w:rsidR="00717838" w:rsidRPr="00717838" w:rsidRDefault="00717838" w:rsidP="00717838">
      <w:pPr>
        <w:spacing w:after="0" w:line="259" w:lineRule="auto"/>
        <w:ind w:left="271" w:right="0" w:firstLine="0"/>
        <w:jc w:val="left"/>
        <w:rPr>
          <w:sz w:val="24"/>
          <w:szCs w:val="24"/>
          <w:u w:color="000000"/>
        </w:rPr>
      </w:pPr>
    </w:p>
    <w:p w14:paraId="49FAA8AC" w14:textId="77777777" w:rsidR="00717838" w:rsidRPr="00717838" w:rsidRDefault="00717838" w:rsidP="00717838">
      <w:pPr>
        <w:spacing w:after="0" w:line="259" w:lineRule="auto"/>
        <w:ind w:left="271" w:right="0" w:firstLine="0"/>
        <w:jc w:val="left"/>
        <w:rPr>
          <w:b/>
          <w:bCs/>
          <w:sz w:val="24"/>
          <w:szCs w:val="24"/>
          <w:u w:color="000000"/>
        </w:rPr>
      </w:pPr>
      <w:r w:rsidRPr="00717838">
        <w:rPr>
          <w:b/>
          <w:bCs/>
          <w:sz w:val="24"/>
          <w:szCs w:val="24"/>
          <w:u w:color="000000"/>
        </w:rPr>
        <w:t>4)Class imbalance</w:t>
      </w:r>
    </w:p>
    <w:p w14:paraId="439C400A" w14:textId="3025B609" w:rsidR="00A41EAF" w:rsidRPr="00717838" w:rsidRDefault="00717838" w:rsidP="00717838">
      <w:pPr>
        <w:spacing w:after="0" w:line="259" w:lineRule="auto"/>
        <w:ind w:left="271" w:right="0" w:firstLine="0"/>
        <w:jc w:val="left"/>
        <w:rPr>
          <w:sz w:val="24"/>
          <w:szCs w:val="24"/>
          <w:u w:val="single" w:color="000000"/>
        </w:rPr>
      </w:pPr>
      <w:r w:rsidRPr="00717838">
        <w:rPr>
          <w:sz w:val="24"/>
          <w:szCs w:val="24"/>
          <w:u w:color="000000"/>
        </w:rPr>
        <w:t>The NIDS dataset is profoundly imbalanced not as it were since the number of ordinary activity occurrences is much higher than diverse assault categories, but moreover since the distinctive categories of assault occurrences are not break even with in dispersion. This issue is known as “Class Imbalance”.</w:t>
      </w:r>
    </w:p>
    <w:p w14:paraId="4104182C" w14:textId="77777777" w:rsidR="00A41EAF" w:rsidRDefault="00A41EAF" w:rsidP="00DA5A0D">
      <w:pPr>
        <w:spacing w:after="0" w:line="259" w:lineRule="auto"/>
        <w:ind w:left="0" w:right="0" w:firstLine="0"/>
        <w:jc w:val="left"/>
        <w:rPr>
          <w:b/>
          <w:sz w:val="24"/>
          <w:szCs w:val="24"/>
          <w:u w:val="single" w:color="000000"/>
        </w:rPr>
      </w:pPr>
    </w:p>
    <w:p w14:paraId="0ABEF6D1" w14:textId="77777777" w:rsidR="001B3855" w:rsidRPr="001B3855" w:rsidRDefault="001B3855" w:rsidP="001B3855">
      <w:pPr>
        <w:spacing w:after="0" w:line="259" w:lineRule="auto"/>
        <w:ind w:left="271" w:right="0" w:firstLine="0"/>
        <w:jc w:val="left"/>
        <w:rPr>
          <w:b/>
          <w:bCs/>
          <w:color w:val="auto"/>
          <w:sz w:val="24"/>
          <w:szCs w:val="24"/>
          <w:u w:color="000000"/>
        </w:rPr>
      </w:pPr>
      <w:r w:rsidRPr="001B3855">
        <w:rPr>
          <w:b/>
          <w:bCs/>
          <w:color w:val="auto"/>
          <w:sz w:val="24"/>
          <w:szCs w:val="24"/>
          <w:u w:color="000000"/>
        </w:rPr>
        <w:lastRenderedPageBreak/>
        <w:t>Classification algorithms</w:t>
      </w:r>
    </w:p>
    <w:p w14:paraId="6DCDE564" w14:textId="77777777" w:rsidR="00D32AD4" w:rsidRPr="00D32AD4" w:rsidRDefault="00D32AD4" w:rsidP="00D32AD4">
      <w:pPr>
        <w:spacing w:after="0" w:line="259" w:lineRule="auto"/>
        <w:ind w:left="271" w:right="0" w:firstLine="0"/>
        <w:jc w:val="left"/>
        <w:rPr>
          <w:color w:val="auto"/>
          <w:sz w:val="24"/>
          <w:szCs w:val="24"/>
          <w:u w:color="000000"/>
        </w:rPr>
      </w:pPr>
      <w:r w:rsidRPr="00D32AD4">
        <w:rPr>
          <w:color w:val="auto"/>
          <w:sz w:val="24"/>
          <w:szCs w:val="24"/>
          <w:u w:color="000000"/>
        </w:rPr>
        <w:t>Five classification calculations, that is, RF, DT, LR, KNN and ANN were utilized to prepare the model.</w:t>
      </w:r>
    </w:p>
    <w:p w14:paraId="0EE62AB0" w14:textId="77777777" w:rsidR="00D32AD4" w:rsidRPr="00D32AD4" w:rsidRDefault="00D32AD4" w:rsidP="00D32AD4">
      <w:pPr>
        <w:spacing w:after="0" w:line="259" w:lineRule="auto"/>
        <w:ind w:left="271" w:right="0" w:firstLine="0"/>
        <w:jc w:val="left"/>
        <w:rPr>
          <w:b/>
          <w:bCs/>
          <w:color w:val="auto"/>
          <w:sz w:val="24"/>
          <w:szCs w:val="24"/>
          <w:u w:color="000000"/>
        </w:rPr>
      </w:pPr>
      <w:r w:rsidRPr="00D32AD4">
        <w:rPr>
          <w:b/>
          <w:bCs/>
          <w:color w:val="auto"/>
          <w:sz w:val="24"/>
          <w:szCs w:val="24"/>
          <w:u w:color="000000"/>
        </w:rPr>
        <w:t>Random forest</w:t>
      </w:r>
    </w:p>
    <w:p w14:paraId="2F005112" w14:textId="77777777" w:rsidR="00D32AD4" w:rsidRPr="00D32AD4" w:rsidRDefault="00D32AD4" w:rsidP="00D32AD4">
      <w:pPr>
        <w:spacing w:after="0" w:line="259" w:lineRule="auto"/>
        <w:ind w:left="271" w:right="0" w:firstLine="0"/>
        <w:jc w:val="left"/>
        <w:rPr>
          <w:color w:val="auto"/>
          <w:sz w:val="24"/>
          <w:szCs w:val="24"/>
          <w:u w:color="000000"/>
        </w:rPr>
      </w:pPr>
      <w:r w:rsidRPr="00D32AD4">
        <w:rPr>
          <w:color w:val="auto"/>
          <w:sz w:val="24"/>
          <w:szCs w:val="24"/>
          <w:u w:color="000000"/>
        </w:rPr>
        <w:t>Random Timberland is an outfit classifier that is utilized for progressing classification comes about. It comprises different Choice Trees. In comparison with other classifiers, RF gives lower classification blunders. Randomization is connected for the determination of the best hubs for part when making partitioned trees in RF (Jiang et al., 2018).</w:t>
      </w:r>
    </w:p>
    <w:p w14:paraId="3A32DCAE" w14:textId="77777777" w:rsidR="00D32AD4" w:rsidRPr="00D32AD4" w:rsidRDefault="00D32AD4" w:rsidP="00D32AD4">
      <w:pPr>
        <w:spacing w:after="0" w:line="259" w:lineRule="auto"/>
        <w:ind w:left="271" w:right="0" w:firstLine="0"/>
        <w:jc w:val="left"/>
        <w:rPr>
          <w:b/>
          <w:bCs/>
          <w:color w:val="auto"/>
          <w:sz w:val="24"/>
          <w:szCs w:val="24"/>
          <w:u w:color="000000"/>
        </w:rPr>
      </w:pPr>
      <w:r w:rsidRPr="00D32AD4">
        <w:rPr>
          <w:b/>
          <w:bCs/>
          <w:color w:val="auto"/>
          <w:sz w:val="24"/>
          <w:szCs w:val="24"/>
          <w:u w:color="000000"/>
        </w:rPr>
        <w:t>Decision tree</w:t>
      </w:r>
    </w:p>
    <w:p w14:paraId="4C48E171" w14:textId="77777777" w:rsidR="00D32AD4" w:rsidRPr="00D32AD4" w:rsidRDefault="00D32AD4" w:rsidP="00D32AD4">
      <w:pPr>
        <w:spacing w:after="0" w:line="259" w:lineRule="auto"/>
        <w:ind w:left="271" w:right="0" w:firstLine="0"/>
        <w:jc w:val="left"/>
        <w:rPr>
          <w:color w:val="auto"/>
          <w:sz w:val="24"/>
          <w:szCs w:val="24"/>
          <w:u w:color="000000"/>
        </w:rPr>
      </w:pPr>
      <w:r w:rsidRPr="00D32AD4">
        <w:rPr>
          <w:color w:val="auto"/>
          <w:sz w:val="24"/>
          <w:szCs w:val="24"/>
          <w:u w:color="000000"/>
        </w:rPr>
        <w:t>In the Choice Tree calculation, the properties are tried on inner hubs, the results of the tests are spoken to by branches, and leaf hubs hold names of the classes (</w:t>
      </w:r>
      <w:proofErr w:type="spellStart"/>
      <w:r w:rsidRPr="00D32AD4">
        <w:rPr>
          <w:color w:val="auto"/>
          <w:sz w:val="24"/>
          <w:szCs w:val="24"/>
          <w:u w:color="000000"/>
        </w:rPr>
        <w:t>Afraei</w:t>
      </w:r>
      <w:proofErr w:type="spellEnd"/>
      <w:r w:rsidRPr="00D32AD4">
        <w:rPr>
          <w:color w:val="auto"/>
          <w:sz w:val="24"/>
          <w:szCs w:val="24"/>
          <w:u w:color="000000"/>
        </w:rPr>
        <w:t>, Shahriar &amp; Madani, 2019). Quality determination strategies are utilized for recognizing hubs. Those chosen qualities minimize the data that is required for tuple classification in the brought about segment. Thus, reflecting the least instability or debasement in those allotments. In this manner, minimizing the anticipated number of tests required for tuple classification. In this investigate, ID3 calculations utilize entropy course to decide which properties ought to be questioned on, at each hub of those choice trees.</w:t>
      </w:r>
    </w:p>
    <w:p w14:paraId="22FD8AE9" w14:textId="77777777" w:rsidR="00D32AD4" w:rsidRPr="00D32AD4" w:rsidRDefault="00D32AD4" w:rsidP="00D32AD4">
      <w:pPr>
        <w:spacing w:after="0" w:line="259" w:lineRule="auto"/>
        <w:ind w:left="271" w:right="0" w:firstLine="0"/>
        <w:jc w:val="left"/>
        <w:rPr>
          <w:color w:val="auto"/>
          <w:sz w:val="24"/>
          <w:szCs w:val="24"/>
          <w:u w:color="000000"/>
        </w:rPr>
      </w:pPr>
      <w:r w:rsidRPr="00D32AD4">
        <w:rPr>
          <w:color w:val="auto"/>
          <w:sz w:val="24"/>
          <w:szCs w:val="24"/>
          <w:u w:color="000000"/>
        </w:rPr>
        <w:t>Logistic Regression</w:t>
      </w:r>
    </w:p>
    <w:p w14:paraId="73C6E4D5" w14:textId="77777777" w:rsidR="00D32AD4" w:rsidRPr="00D32AD4" w:rsidRDefault="00D32AD4" w:rsidP="00D32AD4">
      <w:pPr>
        <w:spacing w:after="0" w:line="259" w:lineRule="auto"/>
        <w:ind w:left="271" w:right="0" w:firstLine="0"/>
        <w:jc w:val="left"/>
        <w:rPr>
          <w:color w:val="auto"/>
          <w:sz w:val="24"/>
          <w:szCs w:val="24"/>
          <w:u w:color="000000"/>
        </w:rPr>
      </w:pPr>
      <w:r w:rsidRPr="00D32AD4">
        <w:rPr>
          <w:color w:val="auto"/>
          <w:sz w:val="24"/>
          <w:szCs w:val="24"/>
          <w:u w:color="000000"/>
        </w:rPr>
        <w:t>Logistic Relapse is a probabilistic classification show. It casts the issue into a generalized straight relapse shape. It has a sigmoid bend. The condition of the sigmoid work or calculated work is:</w:t>
      </w:r>
    </w:p>
    <w:p w14:paraId="3045B791" w14:textId="77777777" w:rsidR="00D32AD4" w:rsidRPr="00D32AD4" w:rsidRDefault="00D32AD4" w:rsidP="00D32AD4">
      <w:pPr>
        <w:spacing w:after="0" w:line="259" w:lineRule="auto"/>
        <w:ind w:left="271" w:right="0" w:firstLine="0"/>
        <w:jc w:val="left"/>
        <w:rPr>
          <w:color w:val="auto"/>
          <w:sz w:val="24"/>
          <w:szCs w:val="24"/>
          <w:u w:color="000000"/>
        </w:rPr>
      </w:pPr>
      <w:r w:rsidRPr="00D32AD4">
        <w:rPr>
          <w:color w:val="auto"/>
          <w:sz w:val="24"/>
          <w:szCs w:val="24"/>
          <w:u w:color="000000"/>
        </w:rPr>
        <w:t>S(x)=ex1+exS(x)=ex1+ex</w:t>
      </w:r>
    </w:p>
    <w:p w14:paraId="7D9FF6A3" w14:textId="77777777" w:rsidR="00D32AD4" w:rsidRPr="00D32AD4" w:rsidRDefault="00D32AD4" w:rsidP="00D32AD4">
      <w:pPr>
        <w:spacing w:after="0" w:line="259" w:lineRule="auto"/>
        <w:ind w:left="271" w:right="0" w:firstLine="0"/>
        <w:jc w:val="left"/>
        <w:rPr>
          <w:color w:val="auto"/>
          <w:sz w:val="24"/>
          <w:szCs w:val="24"/>
          <w:u w:color="000000"/>
        </w:rPr>
      </w:pPr>
      <w:r w:rsidRPr="00D32AD4">
        <w:rPr>
          <w:color w:val="auto"/>
          <w:sz w:val="24"/>
          <w:szCs w:val="24"/>
          <w:u w:color="000000"/>
        </w:rPr>
        <w:t>This work is utilized for mapping values to probabilities. It works by mapping genuine values to other values between 0 and 1 (</w:t>
      </w:r>
      <w:proofErr w:type="spellStart"/>
      <w:r w:rsidRPr="00D32AD4">
        <w:rPr>
          <w:color w:val="auto"/>
          <w:sz w:val="24"/>
          <w:szCs w:val="24"/>
          <w:u w:color="000000"/>
        </w:rPr>
        <w:t>Kyurkchiev</w:t>
      </w:r>
      <w:proofErr w:type="spellEnd"/>
      <w:r w:rsidRPr="00D32AD4">
        <w:rPr>
          <w:color w:val="auto"/>
          <w:sz w:val="24"/>
          <w:szCs w:val="24"/>
          <w:u w:color="000000"/>
        </w:rPr>
        <w:t xml:space="preserve"> &amp; Markov, 2016).</w:t>
      </w:r>
    </w:p>
    <w:p w14:paraId="7CC5B78F" w14:textId="77777777" w:rsidR="00D32AD4" w:rsidRPr="00D32AD4" w:rsidRDefault="00D32AD4" w:rsidP="00D32AD4">
      <w:pPr>
        <w:spacing w:after="0" w:line="259" w:lineRule="auto"/>
        <w:ind w:left="271" w:right="0" w:firstLine="0"/>
        <w:jc w:val="left"/>
        <w:rPr>
          <w:b/>
          <w:bCs/>
          <w:color w:val="auto"/>
          <w:sz w:val="24"/>
          <w:szCs w:val="24"/>
          <w:u w:color="000000"/>
        </w:rPr>
      </w:pPr>
      <w:r w:rsidRPr="00D32AD4">
        <w:rPr>
          <w:b/>
          <w:bCs/>
          <w:color w:val="auto"/>
          <w:sz w:val="24"/>
          <w:szCs w:val="24"/>
          <w:u w:color="000000"/>
        </w:rPr>
        <w:t xml:space="preserve">K-nearest </w:t>
      </w:r>
      <w:proofErr w:type="spellStart"/>
      <w:r w:rsidRPr="00D32AD4">
        <w:rPr>
          <w:b/>
          <w:bCs/>
          <w:color w:val="auto"/>
          <w:sz w:val="24"/>
          <w:szCs w:val="24"/>
          <w:u w:color="000000"/>
        </w:rPr>
        <w:t>neighbors</w:t>
      </w:r>
      <w:proofErr w:type="spellEnd"/>
    </w:p>
    <w:p w14:paraId="481FDBF7" w14:textId="77777777" w:rsidR="00D32AD4" w:rsidRPr="00D32AD4" w:rsidRDefault="00D32AD4" w:rsidP="00D32AD4">
      <w:pPr>
        <w:spacing w:after="0" w:line="259" w:lineRule="auto"/>
        <w:ind w:left="271" w:right="0" w:firstLine="0"/>
        <w:jc w:val="left"/>
        <w:rPr>
          <w:color w:val="auto"/>
          <w:sz w:val="24"/>
          <w:szCs w:val="24"/>
          <w:u w:color="000000"/>
        </w:rPr>
      </w:pPr>
      <w:r w:rsidRPr="00D32AD4">
        <w:rPr>
          <w:color w:val="auto"/>
          <w:sz w:val="24"/>
          <w:szCs w:val="24"/>
          <w:u w:color="000000"/>
        </w:rPr>
        <w:t xml:space="preserve">In K-Nearest </w:t>
      </w:r>
      <w:proofErr w:type="spellStart"/>
      <w:r w:rsidRPr="00D32AD4">
        <w:rPr>
          <w:color w:val="auto"/>
          <w:sz w:val="24"/>
          <w:szCs w:val="24"/>
          <w:u w:color="000000"/>
        </w:rPr>
        <w:t>Neighbors</w:t>
      </w:r>
      <w:proofErr w:type="spellEnd"/>
      <w:r w:rsidRPr="00D32AD4">
        <w:rPr>
          <w:color w:val="auto"/>
          <w:sz w:val="24"/>
          <w:szCs w:val="24"/>
          <w:u w:color="000000"/>
        </w:rPr>
        <w:t xml:space="preserve">, </w:t>
      </w:r>
      <w:proofErr w:type="gramStart"/>
      <w:r w:rsidRPr="00D32AD4">
        <w:rPr>
          <w:color w:val="auto"/>
          <w:sz w:val="24"/>
          <w:szCs w:val="24"/>
          <w:u w:color="000000"/>
        </w:rPr>
        <w:t>a</w:t>
      </w:r>
      <w:proofErr w:type="gramEnd"/>
      <w:r w:rsidRPr="00D32AD4">
        <w:rPr>
          <w:color w:val="auto"/>
          <w:sz w:val="24"/>
          <w:szCs w:val="24"/>
          <w:u w:color="000000"/>
        </w:rPr>
        <w:t xml:space="preserve"> unused information point is connected with the information focuses in the preparing set and based on that connection, a esteem is </w:t>
      </w:r>
      <w:proofErr w:type="spellStart"/>
      <w:r w:rsidRPr="00D32AD4">
        <w:rPr>
          <w:color w:val="auto"/>
          <w:sz w:val="24"/>
          <w:szCs w:val="24"/>
          <w:u w:color="000000"/>
        </w:rPr>
        <w:t>alloted</w:t>
      </w:r>
      <w:proofErr w:type="spellEnd"/>
      <w:r w:rsidRPr="00D32AD4">
        <w:rPr>
          <w:color w:val="auto"/>
          <w:sz w:val="24"/>
          <w:szCs w:val="24"/>
          <w:u w:color="000000"/>
        </w:rPr>
        <w:t xml:space="preserve"> to that unused information point. </w:t>
      </w:r>
      <w:proofErr w:type="gramStart"/>
      <w:r w:rsidRPr="00D32AD4">
        <w:rPr>
          <w:color w:val="auto"/>
          <w:sz w:val="24"/>
          <w:szCs w:val="24"/>
          <w:u w:color="000000"/>
        </w:rPr>
        <w:t>This employments</w:t>
      </w:r>
      <w:proofErr w:type="gramEnd"/>
      <w:r w:rsidRPr="00D32AD4">
        <w:rPr>
          <w:color w:val="auto"/>
          <w:sz w:val="24"/>
          <w:szCs w:val="24"/>
          <w:u w:color="000000"/>
        </w:rPr>
        <w:t xml:space="preserve"> highlight similitude for expectation. In KNN Euclidean, Manhattan or Hamming separate are utilized for calculating the separate between a test information and each record of preparing information (Jain, Jain &amp; Vishwakarma, 2020). </w:t>
      </w:r>
      <w:r w:rsidRPr="00D32AD4">
        <w:rPr>
          <w:color w:val="auto"/>
          <w:sz w:val="24"/>
          <w:szCs w:val="24"/>
          <w:u w:color="000000"/>
        </w:rPr>
        <w:t>A while later, agreeing to the esteem of remove, the lines are sorted. From those lines, K lines from the best are chosen. Based on the most visit classes of those lines, classes to the test focuses are assigned.</w:t>
      </w:r>
    </w:p>
    <w:p w14:paraId="094665AE" w14:textId="77777777" w:rsidR="00D32AD4" w:rsidRPr="00D32AD4" w:rsidRDefault="00D32AD4" w:rsidP="00D32AD4">
      <w:pPr>
        <w:spacing w:after="0" w:line="259" w:lineRule="auto"/>
        <w:ind w:left="271" w:right="0" w:firstLine="0"/>
        <w:jc w:val="left"/>
        <w:rPr>
          <w:b/>
          <w:bCs/>
          <w:color w:val="auto"/>
          <w:sz w:val="24"/>
          <w:szCs w:val="24"/>
          <w:u w:color="000000"/>
        </w:rPr>
      </w:pPr>
      <w:r w:rsidRPr="00D32AD4">
        <w:rPr>
          <w:b/>
          <w:bCs/>
          <w:color w:val="auto"/>
          <w:sz w:val="24"/>
          <w:szCs w:val="24"/>
          <w:u w:color="000000"/>
        </w:rPr>
        <w:t>Artificial neural network</w:t>
      </w:r>
    </w:p>
    <w:p w14:paraId="6CB77A9B" w14:textId="77777777" w:rsidR="00D32AD4" w:rsidRPr="00D32AD4" w:rsidRDefault="00D32AD4" w:rsidP="00D32AD4">
      <w:pPr>
        <w:spacing w:after="0" w:line="259" w:lineRule="auto"/>
        <w:ind w:left="271" w:right="0" w:firstLine="0"/>
        <w:jc w:val="left"/>
        <w:rPr>
          <w:color w:val="auto"/>
          <w:sz w:val="24"/>
          <w:szCs w:val="24"/>
          <w:u w:color="000000"/>
        </w:rPr>
      </w:pPr>
      <w:r w:rsidRPr="00D32AD4">
        <w:rPr>
          <w:color w:val="auto"/>
          <w:sz w:val="24"/>
          <w:szCs w:val="24"/>
          <w:u w:color="000000"/>
        </w:rPr>
        <w:t xml:space="preserve">In the Fake Neural Organize calculation, there are three layers that comprise of computational units called neurons. These layers are input, yield and covered up layers. The number of neurons in these layers depends on the highlights of the dataset and classes which have to be identified and chosen with distinctive methods. Distinctive sorts of actuation capacities are utilized in the ANN calculation for calculating the weighted entirety of the associations between neurons. This calculation has predispositions in the </w:t>
      </w:r>
      <w:proofErr w:type="gramStart"/>
      <w:r w:rsidRPr="00D32AD4">
        <w:rPr>
          <w:color w:val="auto"/>
          <w:sz w:val="24"/>
          <w:szCs w:val="24"/>
          <w:u w:color="000000"/>
        </w:rPr>
        <w:t>covered up</w:t>
      </w:r>
      <w:proofErr w:type="gramEnd"/>
      <w:r w:rsidRPr="00D32AD4">
        <w:rPr>
          <w:color w:val="auto"/>
          <w:sz w:val="24"/>
          <w:szCs w:val="24"/>
          <w:u w:color="000000"/>
        </w:rPr>
        <w:t xml:space="preserve"> layer and an yield layer which are balanced to diminish blunders and progress precision in preparing and testing the show (Andropov et al., 2017).</w:t>
      </w:r>
    </w:p>
    <w:p w14:paraId="55E78791" w14:textId="77777777" w:rsidR="00D32AD4" w:rsidRPr="00D32AD4" w:rsidRDefault="00D32AD4" w:rsidP="00D32AD4">
      <w:pPr>
        <w:spacing w:after="0" w:line="259" w:lineRule="auto"/>
        <w:ind w:left="271" w:right="0" w:firstLine="0"/>
        <w:jc w:val="left"/>
        <w:rPr>
          <w:b/>
          <w:bCs/>
          <w:color w:val="auto"/>
          <w:sz w:val="24"/>
          <w:szCs w:val="24"/>
          <w:u w:color="000000"/>
        </w:rPr>
      </w:pPr>
      <w:r w:rsidRPr="00D32AD4">
        <w:rPr>
          <w:b/>
          <w:bCs/>
          <w:color w:val="auto"/>
          <w:sz w:val="24"/>
          <w:szCs w:val="24"/>
          <w:u w:color="000000"/>
        </w:rPr>
        <w:t>Evaluation metrics</w:t>
      </w:r>
    </w:p>
    <w:p w14:paraId="2E4897E0" w14:textId="77777777" w:rsidR="00D32AD4" w:rsidRPr="00D32AD4" w:rsidRDefault="00D32AD4" w:rsidP="00D32AD4">
      <w:pPr>
        <w:spacing w:after="0" w:line="259" w:lineRule="auto"/>
        <w:ind w:left="271" w:right="0" w:firstLine="0"/>
        <w:jc w:val="left"/>
        <w:rPr>
          <w:color w:val="auto"/>
          <w:sz w:val="24"/>
          <w:szCs w:val="24"/>
          <w:u w:color="000000"/>
        </w:rPr>
      </w:pPr>
      <w:r w:rsidRPr="00D32AD4">
        <w:rPr>
          <w:color w:val="auto"/>
          <w:sz w:val="24"/>
          <w:szCs w:val="24"/>
          <w:u w:color="000000"/>
        </w:rPr>
        <w:t xml:space="preserve">A perplexity lattice is utilized for the comparison of the execution of machine learning calculations. This network is utilized for the creation of distinctive measurements by the combination of the values of Genuine Negative (TN), Genuine Positive (TP), Wrong Negative (FN) and Untrue Positive (FP) (Tripathy, Agrawal &amp; Rath, 2016). Underneath </w:t>
      </w:r>
      <w:proofErr w:type="gramStart"/>
      <w:r w:rsidRPr="00D32AD4">
        <w:rPr>
          <w:color w:val="auto"/>
          <w:sz w:val="24"/>
          <w:szCs w:val="24"/>
          <w:u w:color="000000"/>
        </w:rPr>
        <w:t>are</w:t>
      </w:r>
      <w:proofErr w:type="gramEnd"/>
      <w:r w:rsidRPr="00D32AD4">
        <w:rPr>
          <w:color w:val="auto"/>
          <w:sz w:val="24"/>
          <w:szCs w:val="24"/>
          <w:u w:color="000000"/>
        </w:rPr>
        <w:t xml:space="preserve"> a few of the execution measures to assess models by the utilize of the disarray matrix.</w:t>
      </w:r>
    </w:p>
    <w:p w14:paraId="31F729D1" w14:textId="77777777" w:rsidR="00D32AD4" w:rsidRPr="00D32AD4" w:rsidRDefault="00D32AD4" w:rsidP="00D32AD4">
      <w:pPr>
        <w:spacing w:after="0" w:line="259" w:lineRule="auto"/>
        <w:ind w:left="271" w:right="0" w:firstLine="0"/>
        <w:jc w:val="left"/>
        <w:rPr>
          <w:color w:val="auto"/>
          <w:sz w:val="24"/>
          <w:szCs w:val="24"/>
          <w:u w:color="000000"/>
        </w:rPr>
      </w:pPr>
      <w:r w:rsidRPr="00D32AD4">
        <w:rPr>
          <w:color w:val="auto"/>
          <w:sz w:val="24"/>
          <w:szCs w:val="24"/>
          <w:u w:color="000000"/>
        </w:rPr>
        <w:t>Accuracy appears the rightness or closeness of the approximated esteem to the real or genuine esteem of the demonstrate which implies a parcel of the add up to tests that are classified accurately (Lin, Ye &amp; Xu, 2019). The taking after equation is utilized to calculate the precision of the model:</w:t>
      </w:r>
    </w:p>
    <w:p w14:paraId="539B847F" w14:textId="52AD5C60" w:rsidR="00D32AD4" w:rsidRPr="00D32AD4" w:rsidRDefault="00D32AD4" w:rsidP="00D32AD4">
      <w:pPr>
        <w:spacing w:after="0" w:line="259" w:lineRule="auto"/>
        <w:ind w:left="271" w:right="0" w:firstLine="0"/>
        <w:jc w:val="left"/>
        <w:rPr>
          <w:color w:val="auto"/>
          <w:sz w:val="24"/>
          <w:szCs w:val="24"/>
          <w:u w:color="000000"/>
        </w:rPr>
      </w:pPr>
      <w:r w:rsidRPr="00D32AD4">
        <w:rPr>
          <w:color w:val="auto"/>
          <w:sz w:val="24"/>
          <w:szCs w:val="24"/>
          <w:u w:color="000000"/>
        </w:rPr>
        <w:t>Accuracy=(TP+TN)/(TP+TN+FN+FP)</w:t>
      </w:r>
    </w:p>
    <w:p w14:paraId="1036D5FB" w14:textId="77777777" w:rsidR="00D32AD4" w:rsidRPr="00D32AD4" w:rsidRDefault="00D32AD4" w:rsidP="00D32AD4">
      <w:pPr>
        <w:spacing w:after="0" w:line="259" w:lineRule="auto"/>
        <w:ind w:left="271" w:right="0" w:firstLine="0"/>
        <w:jc w:val="left"/>
        <w:rPr>
          <w:color w:val="auto"/>
          <w:sz w:val="24"/>
          <w:szCs w:val="24"/>
          <w:u w:color="000000"/>
        </w:rPr>
      </w:pPr>
      <w:r w:rsidRPr="00D32AD4">
        <w:rPr>
          <w:color w:val="auto"/>
          <w:sz w:val="24"/>
          <w:szCs w:val="24"/>
          <w:u w:color="000000"/>
        </w:rPr>
        <w:t>Precision appears which parcel of significant occurrences is really positive among the chosen occasions (Roy &amp; Cheung, 2018). The taking after equation is utilized to calculate precision:</w:t>
      </w:r>
    </w:p>
    <w:p w14:paraId="22BBA97F" w14:textId="77777777" w:rsidR="00D32AD4" w:rsidRPr="00D32AD4" w:rsidRDefault="00D32AD4" w:rsidP="00D32AD4">
      <w:pPr>
        <w:spacing w:after="0" w:line="259" w:lineRule="auto"/>
        <w:ind w:left="271" w:right="0" w:firstLine="0"/>
        <w:jc w:val="left"/>
        <w:rPr>
          <w:color w:val="auto"/>
          <w:sz w:val="24"/>
          <w:szCs w:val="24"/>
          <w:u w:color="000000"/>
        </w:rPr>
      </w:pPr>
      <w:r w:rsidRPr="00D32AD4">
        <w:rPr>
          <w:color w:val="auto"/>
          <w:sz w:val="24"/>
          <w:szCs w:val="24"/>
          <w:u w:color="000000"/>
        </w:rPr>
        <w:t>Precision=TPTP+FP</w:t>
      </w:r>
    </w:p>
    <w:p w14:paraId="1462202A" w14:textId="77777777" w:rsidR="00D32AD4" w:rsidRPr="00D32AD4" w:rsidRDefault="00D32AD4" w:rsidP="00D32AD4">
      <w:pPr>
        <w:spacing w:after="0" w:line="259" w:lineRule="auto"/>
        <w:ind w:left="271" w:right="0" w:firstLine="0"/>
        <w:jc w:val="left"/>
        <w:rPr>
          <w:color w:val="auto"/>
          <w:sz w:val="24"/>
          <w:szCs w:val="24"/>
          <w:u w:color="000000"/>
        </w:rPr>
      </w:pPr>
    </w:p>
    <w:p w14:paraId="1378B97C" w14:textId="77777777" w:rsidR="00D32AD4" w:rsidRPr="00D32AD4" w:rsidRDefault="00D32AD4" w:rsidP="00D32AD4">
      <w:pPr>
        <w:spacing w:after="0" w:line="259" w:lineRule="auto"/>
        <w:ind w:left="271" w:right="0" w:firstLine="0"/>
        <w:jc w:val="left"/>
        <w:rPr>
          <w:color w:val="auto"/>
          <w:sz w:val="24"/>
          <w:szCs w:val="24"/>
          <w:u w:color="000000"/>
        </w:rPr>
      </w:pPr>
      <w:r w:rsidRPr="00D32AD4">
        <w:rPr>
          <w:color w:val="auto"/>
          <w:sz w:val="24"/>
          <w:szCs w:val="24"/>
          <w:u w:color="000000"/>
        </w:rPr>
        <w:t>Recall or Genuine Positive Rate (TPR) calculates the division of genuine positives that are accurately recognized (Ludwig, 2017). The equation utilized to discover review is:</w:t>
      </w:r>
    </w:p>
    <w:p w14:paraId="197095CD" w14:textId="77777777" w:rsidR="00D32AD4" w:rsidRPr="00D32AD4" w:rsidRDefault="00D32AD4" w:rsidP="00D32AD4">
      <w:pPr>
        <w:spacing w:after="0" w:line="259" w:lineRule="auto"/>
        <w:ind w:left="271" w:right="0" w:firstLine="0"/>
        <w:jc w:val="left"/>
        <w:rPr>
          <w:color w:val="auto"/>
          <w:sz w:val="24"/>
          <w:szCs w:val="24"/>
          <w:u w:color="000000"/>
        </w:rPr>
      </w:pPr>
      <w:r w:rsidRPr="00D32AD4">
        <w:rPr>
          <w:color w:val="auto"/>
          <w:sz w:val="24"/>
          <w:szCs w:val="24"/>
          <w:u w:color="000000"/>
        </w:rPr>
        <w:t>Recall=TP/TP+FN</w:t>
      </w:r>
    </w:p>
    <w:p w14:paraId="0F2FA574" w14:textId="77777777" w:rsidR="00D32AD4" w:rsidRPr="00D32AD4" w:rsidRDefault="00D32AD4" w:rsidP="00D32AD4">
      <w:pPr>
        <w:spacing w:after="0" w:line="259" w:lineRule="auto"/>
        <w:ind w:left="271" w:right="0" w:firstLine="0"/>
        <w:jc w:val="left"/>
        <w:rPr>
          <w:color w:val="auto"/>
          <w:sz w:val="24"/>
          <w:szCs w:val="24"/>
          <w:u w:color="000000"/>
        </w:rPr>
      </w:pPr>
    </w:p>
    <w:p w14:paraId="31EB0DA9" w14:textId="77777777" w:rsidR="00D32AD4" w:rsidRPr="00D32AD4" w:rsidRDefault="00D32AD4" w:rsidP="00D32AD4">
      <w:pPr>
        <w:spacing w:after="0" w:line="259" w:lineRule="auto"/>
        <w:ind w:left="271" w:right="0" w:firstLine="0"/>
        <w:jc w:val="left"/>
        <w:rPr>
          <w:color w:val="auto"/>
          <w:sz w:val="24"/>
          <w:szCs w:val="24"/>
          <w:u w:color="000000"/>
        </w:rPr>
      </w:pPr>
    </w:p>
    <w:p w14:paraId="2177E0EA" w14:textId="77777777" w:rsidR="00D32AD4" w:rsidRPr="00D32AD4" w:rsidRDefault="00D32AD4" w:rsidP="00D32AD4">
      <w:pPr>
        <w:spacing w:after="0" w:line="259" w:lineRule="auto"/>
        <w:ind w:left="271" w:right="0" w:firstLine="0"/>
        <w:jc w:val="left"/>
        <w:rPr>
          <w:color w:val="auto"/>
          <w:sz w:val="24"/>
          <w:szCs w:val="24"/>
          <w:u w:color="000000"/>
        </w:rPr>
      </w:pPr>
      <w:r w:rsidRPr="00D32AD4">
        <w:rPr>
          <w:color w:val="auto"/>
          <w:sz w:val="24"/>
          <w:szCs w:val="24"/>
          <w:u w:color="000000"/>
        </w:rPr>
        <w:t>F1-score is deciphered as the consonant cruel of exactness and review implies it combines the weighted normal of accuracy and review (Javaid et al., 2016). The taking after equation is utilized to calculate F1-score:</w:t>
      </w:r>
    </w:p>
    <w:p w14:paraId="0EFC46A7" w14:textId="77777777" w:rsidR="00D32AD4" w:rsidRPr="00D32AD4" w:rsidRDefault="00D32AD4" w:rsidP="00D32AD4">
      <w:pPr>
        <w:spacing w:after="0" w:line="259" w:lineRule="auto"/>
        <w:ind w:left="271" w:right="0" w:firstLine="0"/>
        <w:jc w:val="left"/>
        <w:rPr>
          <w:color w:val="auto"/>
          <w:sz w:val="24"/>
          <w:szCs w:val="24"/>
          <w:u w:color="000000"/>
        </w:rPr>
      </w:pPr>
    </w:p>
    <w:p w14:paraId="25364847" w14:textId="5FBDAE8F" w:rsidR="005E0F2B" w:rsidRPr="001B3855" w:rsidRDefault="00D32AD4" w:rsidP="00D32AD4">
      <w:pPr>
        <w:spacing w:after="0" w:line="259" w:lineRule="auto"/>
        <w:ind w:left="271" w:right="0" w:firstLine="0"/>
        <w:jc w:val="left"/>
        <w:rPr>
          <w:color w:val="auto"/>
          <w:sz w:val="24"/>
          <w:szCs w:val="24"/>
          <w:u w:color="000000"/>
        </w:rPr>
      </w:pPr>
      <w:r w:rsidRPr="00D32AD4">
        <w:rPr>
          <w:color w:val="auto"/>
          <w:sz w:val="24"/>
          <w:szCs w:val="24"/>
          <w:u w:color="000000"/>
        </w:rPr>
        <w:t xml:space="preserve">F1=2 </w:t>
      </w:r>
      <w:r w:rsidRPr="00D32AD4">
        <w:rPr>
          <w:rFonts w:ascii="Cambria Math" w:hAnsi="Cambria Math" w:cs="Cambria Math"/>
          <w:color w:val="auto"/>
          <w:sz w:val="24"/>
          <w:szCs w:val="24"/>
          <w:u w:color="000000"/>
        </w:rPr>
        <w:t>∗</w:t>
      </w:r>
      <w:r w:rsidRPr="00D32AD4">
        <w:rPr>
          <w:color w:val="auto"/>
          <w:sz w:val="24"/>
          <w:szCs w:val="24"/>
          <w:u w:color="000000"/>
        </w:rPr>
        <w:t xml:space="preserve"> (Accuracy </w:t>
      </w:r>
      <w:r w:rsidRPr="00D32AD4">
        <w:rPr>
          <w:rFonts w:ascii="Cambria Math" w:hAnsi="Cambria Math" w:cs="Cambria Math"/>
          <w:color w:val="auto"/>
          <w:sz w:val="24"/>
          <w:szCs w:val="24"/>
          <w:u w:color="000000"/>
        </w:rPr>
        <w:t>∗</w:t>
      </w:r>
      <w:r w:rsidRPr="00D32AD4">
        <w:rPr>
          <w:color w:val="auto"/>
          <w:sz w:val="24"/>
          <w:szCs w:val="24"/>
          <w:u w:color="000000"/>
        </w:rPr>
        <w:t xml:space="preserve"> Recall/</w:t>
      </w:r>
      <w:proofErr w:type="spellStart"/>
      <w:r w:rsidRPr="00D32AD4">
        <w:rPr>
          <w:color w:val="auto"/>
          <w:sz w:val="24"/>
          <w:szCs w:val="24"/>
          <w:u w:color="000000"/>
        </w:rPr>
        <w:t>Precision+Recall</w:t>
      </w:r>
      <w:proofErr w:type="spellEnd"/>
      <w:r>
        <w:rPr>
          <w:color w:val="auto"/>
          <w:sz w:val="24"/>
          <w:szCs w:val="24"/>
          <w:u w:color="000000"/>
        </w:rPr>
        <w:t>)</w:t>
      </w:r>
    </w:p>
    <w:tbl>
      <w:tblPr>
        <w:tblpPr w:leftFromText="180" w:rightFromText="180" w:vertAnchor="text" w:horzAnchor="page" w:tblpX="145" w:tblpY="182"/>
        <w:tblW w:w="6379" w:type="dxa"/>
        <w:tblCellSpacing w:w="15" w:type="dxa"/>
        <w:tblBorders>
          <w:top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044"/>
        <w:gridCol w:w="1126"/>
        <w:gridCol w:w="1170"/>
        <w:gridCol w:w="1150"/>
        <w:gridCol w:w="948"/>
        <w:gridCol w:w="941"/>
      </w:tblGrid>
      <w:tr w:rsidR="00C57F42" w:rsidRPr="00C203ED" w14:paraId="3AF5DBD8" w14:textId="77777777" w:rsidTr="00C57F42">
        <w:trPr>
          <w:trHeight w:val="366"/>
          <w:tblHeader/>
          <w:tblCellSpacing w:w="15" w:type="dxa"/>
        </w:trPr>
        <w:tc>
          <w:tcPr>
            <w:tcW w:w="0" w:type="auto"/>
            <w:tcBorders>
              <w:top w:val="nil"/>
              <w:left w:val="single" w:sz="6" w:space="0" w:color="DDDDDD"/>
            </w:tcBorders>
            <w:shd w:val="clear" w:color="auto" w:fill="F5F5F5"/>
            <w:tcMar>
              <w:top w:w="60" w:type="dxa"/>
              <w:left w:w="75" w:type="dxa"/>
              <w:bottom w:w="60" w:type="dxa"/>
              <w:right w:w="75" w:type="dxa"/>
            </w:tcMar>
            <w:vAlign w:val="bottom"/>
            <w:hideMark/>
          </w:tcPr>
          <w:p w14:paraId="56C1809A" w14:textId="77777777" w:rsidR="00C57F42" w:rsidRPr="00C203ED" w:rsidRDefault="00C57F42" w:rsidP="00C57F42">
            <w:pPr>
              <w:spacing w:after="0" w:line="259" w:lineRule="auto"/>
              <w:ind w:right="0"/>
              <w:jc w:val="left"/>
              <w:rPr>
                <w:b/>
                <w:bCs/>
                <w:color w:val="auto"/>
                <w:sz w:val="16"/>
                <w:szCs w:val="16"/>
                <w:u w:color="000000"/>
              </w:rPr>
            </w:pPr>
            <w:r w:rsidRPr="00C203ED">
              <w:rPr>
                <w:b/>
                <w:bCs/>
                <w:color w:val="auto"/>
                <w:sz w:val="16"/>
                <w:szCs w:val="16"/>
                <w:u w:color="000000"/>
              </w:rPr>
              <w:t>Method</w:t>
            </w:r>
          </w:p>
        </w:tc>
        <w:tc>
          <w:tcPr>
            <w:tcW w:w="0" w:type="auto"/>
            <w:tcBorders>
              <w:top w:val="nil"/>
              <w:left w:val="single" w:sz="6" w:space="0" w:color="DDDDDD"/>
            </w:tcBorders>
            <w:shd w:val="clear" w:color="auto" w:fill="F5F5F5"/>
            <w:tcMar>
              <w:top w:w="60" w:type="dxa"/>
              <w:left w:w="75" w:type="dxa"/>
              <w:bottom w:w="60" w:type="dxa"/>
              <w:right w:w="75" w:type="dxa"/>
            </w:tcMar>
            <w:vAlign w:val="bottom"/>
            <w:hideMark/>
          </w:tcPr>
          <w:p w14:paraId="586F8935" w14:textId="77777777" w:rsidR="00C57F42" w:rsidRPr="00C203ED" w:rsidRDefault="00C57F42" w:rsidP="00C57F42">
            <w:pPr>
              <w:spacing w:after="0" w:line="259" w:lineRule="auto"/>
              <w:ind w:right="0"/>
              <w:jc w:val="left"/>
              <w:rPr>
                <w:b/>
                <w:bCs/>
                <w:color w:val="auto"/>
                <w:sz w:val="16"/>
                <w:szCs w:val="16"/>
                <w:u w:color="000000"/>
              </w:rPr>
            </w:pPr>
            <w:r w:rsidRPr="00C203ED">
              <w:rPr>
                <w:b/>
                <w:bCs/>
                <w:color w:val="auto"/>
                <w:sz w:val="16"/>
                <w:szCs w:val="16"/>
                <w:u w:color="000000"/>
              </w:rPr>
              <w:t>Feature selection techniques</w:t>
            </w:r>
          </w:p>
        </w:tc>
        <w:tc>
          <w:tcPr>
            <w:tcW w:w="0" w:type="auto"/>
            <w:tcBorders>
              <w:top w:val="nil"/>
              <w:left w:val="single" w:sz="6" w:space="0" w:color="DDDDDD"/>
            </w:tcBorders>
            <w:shd w:val="clear" w:color="auto" w:fill="F5F5F5"/>
            <w:tcMar>
              <w:top w:w="60" w:type="dxa"/>
              <w:left w:w="75" w:type="dxa"/>
              <w:bottom w:w="60" w:type="dxa"/>
              <w:right w:w="75" w:type="dxa"/>
            </w:tcMar>
            <w:vAlign w:val="bottom"/>
            <w:hideMark/>
          </w:tcPr>
          <w:p w14:paraId="49EF9A5C" w14:textId="77777777" w:rsidR="00C57F42" w:rsidRPr="00C203ED" w:rsidRDefault="00C57F42" w:rsidP="00C57F42">
            <w:pPr>
              <w:spacing w:after="0" w:line="259" w:lineRule="auto"/>
              <w:ind w:right="0"/>
              <w:jc w:val="left"/>
              <w:rPr>
                <w:b/>
                <w:bCs/>
                <w:color w:val="auto"/>
                <w:sz w:val="16"/>
                <w:szCs w:val="16"/>
                <w:u w:color="000000"/>
              </w:rPr>
            </w:pPr>
            <w:r w:rsidRPr="00C203ED">
              <w:rPr>
                <w:b/>
                <w:bCs/>
                <w:color w:val="auto"/>
                <w:sz w:val="16"/>
                <w:szCs w:val="16"/>
                <w:u w:color="000000"/>
              </w:rPr>
              <w:t>Accuracy%</w:t>
            </w:r>
          </w:p>
        </w:tc>
        <w:tc>
          <w:tcPr>
            <w:tcW w:w="0" w:type="auto"/>
            <w:tcBorders>
              <w:top w:val="nil"/>
              <w:left w:val="single" w:sz="6" w:space="0" w:color="DDDDDD"/>
            </w:tcBorders>
            <w:shd w:val="clear" w:color="auto" w:fill="F5F5F5"/>
            <w:tcMar>
              <w:top w:w="60" w:type="dxa"/>
              <w:left w:w="75" w:type="dxa"/>
              <w:bottom w:w="60" w:type="dxa"/>
              <w:right w:w="75" w:type="dxa"/>
            </w:tcMar>
            <w:vAlign w:val="bottom"/>
            <w:hideMark/>
          </w:tcPr>
          <w:p w14:paraId="080188AD" w14:textId="77777777" w:rsidR="00C57F42" w:rsidRPr="00C203ED" w:rsidRDefault="00C57F42" w:rsidP="00C57F42">
            <w:pPr>
              <w:spacing w:after="0" w:line="259" w:lineRule="auto"/>
              <w:ind w:right="0"/>
              <w:jc w:val="left"/>
              <w:rPr>
                <w:b/>
                <w:bCs/>
                <w:color w:val="auto"/>
                <w:sz w:val="16"/>
                <w:szCs w:val="16"/>
                <w:u w:color="000000"/>
              </w:rPr>
            </w:pPr>
            <w:r w:rsidRPr="00C203ED">
              <w:rPr>
                <w:b/>
                <w:bCs/>
                <w:color w:val="auto"/>
                <w:sz w:val="16"/>
                <w:szCs w:val="16"/>
                <w:u w:color="000000"/>
              </w:rPr>
              <w:t>Precision%</w:t>
            </w:r>
          </w:p>
        </w:tc>
        <w:tc>
          <w:tcPr>
            <w:tcW w:w="0" w:type="auto"/>
            <w:tcBorders>
              <w:top w:val="nil"/>
              <w:left w:val="single" w:sz="6" w:space="0" w:color="DDDDDD"/>
            </w:tcBorders>
            <w:shd w:val="clear" w:color="auto" w:fill="F5F5F5"/>
            <w:tcMar>
              <w:top w:w="60" w:type="dxa"/>
              <w:left w:w="75" w:type="dxa"/>
              <w:bottom w:w="60" w:type="dxa"/>
              <w:right w:w="75" w:type="dxa"/>
            </w:tcMar>
            <w:vAlign w:val="bottom"/>
            <w:hideMark/>
          </w:tcPr>
          <w:p w14:paraId="3DE512BD" w14:textId="77777777" w:rsidR="00C57F42" w:rsidRPr="00C203ED" w:rsidRDefault="00C57F42" w:rsidP="00C57F42">
            <w:pPr>
              <w:spacing w:after="0" w:line="259" w:lineRule="auto"/>
              <w:ind w:right="0"/>
              <w:jc w:val="left"/>
              <w:rPr>
                <w:b/>
                <w:bCs/>
                <w:color w:val="auto"/>
                <w:sz w:val="16"/>
                <w:szCs w:val="16"/>
                <w:u w:color="000000"/>
              </w:rPr>
            </w:pPr>
            <w:r w:rsidRPr="00C203ED">
              <w:rPr>
                <w:b/>
                <w:bCs/>
                <w:color w:val="auto"/>
                <w:sz w:val="16"/>
                <w:szCs w:val="16"/>
                <w:u w:color="000000"/>
              </w:rPr>
              <w:t>Recall%</w:t>
            </w:r>
          </w:p>
        </w:tc>
        <w:tc>
          <w:tcPr>
            <w:tcW w:w="0" w:type="auto"/>
            <w:tcBorders>
              <w:top w:val="nil"/>
              <w:left w:val="single" w:sz="6" w:space="0" w:color="DDDDDD"/>
            </w:tcBorders>
            <w:shd w:val="clear" w:color="auto" w:fill="F5F5F5"/>
            <w:tcMar>
              <w:top w:w="60" w:type="dxa"/>
              <w:left w:w="75" w:type="dxa"/>
              <w:bottom w:w="60" w:type="dxa"/>
              <w:right w:w="75" w:type="dxa"/>
            </w:tcMar>
            <w:vAlign w:val="bottom"/>
            <w:hideMark/>
          </w:tcPr>
          <w:p w14:paraId="180CB7DA" w14:textId="77777777" w:rsidR="00C57F42" w:rsidRPr="00C203ED" w:rsidRDefault="00C57F42" w:rsidP="00C57F42">
            <w:pPr>
              <w:spacing w:after="0" w:line="259" w:lineRule="auto"/>
              <w:ind w:right="0"/>
              <w:jc w:val="left"/>
              <w:rPr>
                <w:b/>
                <w:bCs/>
                <w:color w:val="auto"/>
                <w:sz w:val="16"/>
                <w:szCs w:val="16"/>
                <w:u w:color="000000"/>
              </w:rPr>
            </w:pPr>
            <w:r w:rsidRPr="00C203ED">
              <w:rPr>
                <w:b/>
                <w:bCs/>
                <w:color w:val="auto"/>
                <w:sz w:val="16"/>
                <w:szCs w:val="16"/>
                <w:u w:color="000000"/>
              </w:rPr>
              <w:t>F1-Score%</w:t>
            </w:r>
          </w:p>
        </w:tc>
      </w:tr>
      <w:tr w:rsidR="00C57F42" w:rsidRPr="00C203ED" w14:paraId="710DB348" w14:textId="77777777" w:rsidTr="00C57F42">
        <w:trPr>
          <w:trHeight w:val="277"/>
          <w:tblCellSpacing w:w="15" w:type="dxa"/>
        </w:trPr>
        <w:tc>
          <w:tcPr>
            <w:tcW w:w="0" w:type="auto"/>
            <w:vMerge w:val="restart"/>
            <w:tcBorders>
              <w:top w:val="single" w:sz="6" w:space="0" w:color="DDDDDD"/>
              <w:left w:val="single" w:sz="6" w:space="0" w:color="DDDDDD"/>
            </w:tcBorders>
            <w:shd w:val="clear" w:color="auto" w:fill="FFFFFF"/>
            <w:tcMar>
              <w:top w:w="60" w:type="dxa"/>
              <w:left w:w="75" w:type="dxa"/>
              <w:bottom w:w="60" w:type="dxa"/>
              <w:right w:w="75" w:type="dxa"/>
            </w:tcMar>
            <w:hideMark/>
          </w:tcPr>
          <w:p w14:paraId="04FFC969"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Random forest</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63DE6FC0"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Information gain attribute</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6771F1D6" w14:textId="2AC19EDF"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8</w:t>
            </w:r>
            <w:r w:rsidR="00B55717">
              <w:rPr>
                <w:color w:val="auto"/>
                <w:sz w:val="16"/>
                <w:szCs w:val="16"/>
                <w:u w:color="000000"/>
              </w:rPr>
              <w:t>3</w:t>
            </w:r>
            <w:r w:rsidRPr="00C203ED">
              <w:rPr>
                <w:color w:val="auto"/>
                <w:sz w:val="16"/>
                <w:szCs w:val="16"/>
                <w:u w:color="000000"/>
              </w:rPr>
              <w:t>.5</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19579DD3"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76.8</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514E5D86"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72.3</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4666CE86"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73.7</w:t>
            </w:r>
          </w:p>
        </w:tc>
      </w:tr>
      <w:tr w:rsidR="00C57F42" w:rsidRPr="00C203ED" w14:paraId="7F20FB13" w14:textId="77777777" w:rsidTr="00C57F42">
        <w:trPr>
          <w:trHeight w:val="59"/>
          <w:tblCellSpacing w:w="15" w:type="dxa"/>
        </w:trPr>
        <w:tc>
          <w:tcPr>
            <w:tcW w:w="0" w:type="auto"/>
            <w:vMerge/>
            <w:tcBorders>
              <w:top w:val="single" w:sz="6" w:space="0" w:color="DDDDDD"/>
              <w:left w:val="single" w:sz="6" w:space="0" w:color="DDDDDD"/>
            </w:tcBorders>
            <w:shd w:val="clear" w:color="auto" w:fill="FFFFFF"/>
            <w:vAlign w:val="center"/>
            <w:hideMark/>
          </w:tcPr>
          <w:p w14:paraId="35A3D1BC" w14:textId="77777777" w:rsidR="00C57F42" w:rsidRPr="00C203ED" w:rsidRDefault="00C57F42" w:rsidP="00C57F42">
            <w:pPr>
              <w:spacing w:after="0" w:line="259" w:lineRule="auto"/>
              <w:ind w:right="0"/>
              <w:jc w:val="left"/>
              <w:rPr>
                <w:color w:val="auto"/>
                <w:sz w:val="16"/>
                <w:szCs w:val="16"/>
                <w:u w:color="000000"/>
              </w:rPr>
            </w:pP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68B1E772"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Correlation attribute</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0C08EB91" w14:textId="3EAB1FC6"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8</w:t>
            </w:r>
            <w:r w:rsidR="00B55717">
              <w:rPr>
                <w:color w:val="auto"/>
                <w:sz w:val="16"/>
                <w:szCs w:val="16"/>
                <w:u w:color="000000"/>
              </w:rPr>
              <w:t>2</w:t>
            </w:r>
            <w:r w:rsidRPr="00C203ED">
              <w:rPr>
                <w:color w:val="auto"/>
                <w:sz w:val="16"/>
                <w:szCs w:val="16"/>
                <w:u w:color="000000"/>
              </w:rPr>
              <w:t>.3</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4D41C369"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72.2</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6EF273A6"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59.6</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664BA5B5"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61.9</w:t>
            </w:r>
          </w:p>
        </w:tc>
      </w:tr>
      <w:tr w:rsidR="00C57F42" w:rsidRPr="00C203ED" w14:paraId="264D74C6" w14:textId="77777777" w:rsidTr="00C57F42">
        <w:trPr>
          <w:trHeight w:val="59"/>
          <w:tblCellSpacing w:w="15" w:type="dxa"/>
        </w:trPr>
        <w:tc>
          <w:tcPr>
            <w:tcW w:w="0" w:type="auto"/>
            <w:vMerge/>
            <w:tcBorders>
              <w:top w:val="single" w:sz="6" w:space="0" w:color="DDDDDD"/>
              <w:left w:val="single" w:sz="6" w:space="0" w:color="DDDDDD"/>
            </w:tcBorders>
            <w:shd w:val="clear" w:color="auto" w:fill="FFFFFF"/>
            <w:vAlign w:val="center"/>
            <w:hideMark/>
          </w:tcPr>
          <w:p w14:paraId="2F4CFE71" w14:textId="77777777" w:rsidR="00C57F42" w:rsidRPr="00C203ED" w:rsidRDefault="00C57F42" w:rsidP="00C57F42">
            <w:pPr>
              <w:spacing w:after="0" w:line="259" w:lineRule="auto"/>
              <w:ind w:right="0"/>
              <w:jc w:val="left"/>
              <w:rPr>
                <w:color w:val="auto"/>
                <w:sz w:val="16"/>
                <w:szCs w:val="16"/>
                <w:u w:color="000000"/>
              </w:rPr>
            </w:pP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37C9F650"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Principal component analysis</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59FB3CEB" w14:textId="731AB070"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8</w:t>
            </w:r>
            <w:r w:rsidR="00B55717">
              <w:rPr>
                <w:color w:val="auto"/>
                <w:sz w:val="16"/>
                <w:szCs w:val="16"/>
                <w:u w:color="000000"/>
              </w:rPr>
              <w:t>2</w:t>
            </w:r>
            <w:r w:rsidRPr="00C203ED">
              <w:rPr>
                <w:color w:val="auto"/>
                <w:sz w:val="16"/>
                <w:szCs w:val="16"/>
                <w:u w:color="000000"/>
              </w:rPr>
              <w:t>.3</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165CE5C1"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77.3</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04E6E38D"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70.8</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28B441CF"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73.1</w:t>
            </w:r>
          </w:p>
        </w:tc>
      </w:tr>
      <w:tr w:rsidR="00C57F42" w:rsidRPr="00C203ED" w14:paraId="15A1EAB0" w14:textId="77777777" w:rsidTr="00C57F42">
        <w:trPr>
          <w:trHeight w:val="277"/>
          <w:tblCellSpacing w:w="15" w:type="dxa"/>
        </w:trPr>
        <w:tc>
          <w:tcPr>
            <w:tcW w:w="0" w:type="auto"/>
            <w:vMerge w:val="restart"/>
            <w:tcBorders>
              <w:top w:val="single" w:sz="6" w:space="0" w:color="DDDDDD"/>
              <w:left w:val="single" w:sz="6" w:space="0" w:color="DDDDDD"/>
            </w:tcBorders>
            <w:shd w:val="clear" w:color="auto" w:fill="FFFFFF"/>
            <w:tcMar>
              <w:top w:w="60" w:type="dxa"/>
              <w:left w:w="75" w:type="dxa"/>
              <w:bottom w:w="60" w:type="dxa"/>
              <w:right w:w="75" w:type="dxa"/>
            </w:tcMar>
            <w:hideMark/>
          </w:tcPr>
          <w:p w14:paraId="048589DA"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Decision tree</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12063356"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Information gain attribute</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12EC1421" w14:textId="484B044C"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8</w:t>
            </w:r>
            <w:r w:rsidR="00CE4E53">
              <w:rPr>
                <w:color w:val="auto"/>
                <w:sz w:val="16"/>
                <w:szCs w:val="16"/>
                <w:u w:color="000000"/>
              </w:rPr>
              <w:t>0</w:t>
            </w:r>
            <w:r w:rsidRPr="00C203ED">
              <w:rPr>
                <w:color w:val="auto"/>
                <w:sz w:val="16"/>
                <w:szCs w:val="16"/>
                <w:u w:color="000000"/>
              </w:rPr>
              <w:t>.5</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05CCFE13"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69.6</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243BC857"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72.0</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2481763E"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70.7</w:t>
            </w:r>
          </w:p>
        </w:tc>
      </w:tr>
      <w:tr w:rsidR="00C57F42" w:rsidRPr="00C203ED" w14:paraId="11BF5594" w14:textId="77777777" w:rsidTr="00C57F42">
        <w:trPr>
          <w:trHeight w:val="59"/>
          <w:tblCellSpacing w:w="15" w:type="dxa"/>
        </w:trPr>
        <w:tc>
          <w:tcPr>
            <w:tcW w:w="0" w:type="auto"/>
            <w:vMerge/>
            <w:tcBorders>
              <w:top w:val="single" w:sz="6" w:space="0" w:color="DDDDDD"/>
              <w:left w:val="single" w:sz="6" w:space="0" w:color="DDDDDD"/>
            </w:tcBorders>
            <w:shd w:val="clear" w:color="auto" w:fill="FFFFFF"/>
            <w:vAlign w:val="center"/>
            <w:hideMark/>
          </w:tcPr>
          <w:p w14:paraId="7FB52452" w14:textId="77777777" w:rsidR="00C57F42" w:rsidRPr="00C203ED" w:rsidRDefault="00C57F42" w:rsidP="00C57F42">
            <w:pPr>
              <w:spacing w:after="0" w:line="259" w:lineRule="auto"/>
              <w:ind w:right="0"/>
              <w:jc w:val="left"/>
              <w:rPr>
                <w:color w:val="auto"/>
                <w:sz w:val="16"/>
                <w:szCs w:val="16"/>
                <w:u w:color="000000"/>
              </w:rPr>
            </w:pP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633F5B71"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Correlation attribute</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10A3EF6C" w14:textId="2D6F9378"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8</w:t>
            </w:r>
            <w:r w:rsidR="00CE4E53">
              <w:rPr>
                <w:color w:val="auto"/>
                <w:sz w:val="16"/>
                <w:szCs w:val="16"/>
                <w:u w:color="000000"/>
              </w:rPr>
              <w:t>0</w:t>
            </w:r>
            <w:r w:rsidRPr="00C203ED">
              <w:rPr>
                <w:color w:val="auto"/>
                <w:sz w:val="16"/>
                <w:szCs w:val="16"/>
                <w:u w:color="000000"/>
              </w:rPr>
              <w:t>.8</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7C24AEE3"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63.3</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2656448F"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60.9</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5690F2CC"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61.9</w:t>
            </w:r>
          </w:p>
        </w:tc>
      </w:tr>
      <w:tr w:rsidR="00C57F42" w:rsidRPr="00C203ED" w14:paraId="475CB699" w14:textId="77777777" w:rsidTr="00C57F42">
        <w:trPr>
          <w:trHeight w:val="59"/>
          <w:tblCellSpacing w:w="15" w:type="dxa"/>
        </w:trPr>
        <w:tc>
          <w:tcPr>
            <w:tcW w:w="0" w:type="auto"/>
            <w:vMerge/>
            <w:tcBorders>
              <w:top w:val="single" w:sz="6" w:space="0" w:color="DDDDDD"/>
              <w:left w:val="single" w:sz="6" w:space="0" w:color="DDDDDD"/>
            </w:tcBorders>
            <w:shd w:val="clear" w:color="auto" w:fill="FFFFFF"/>
            <w:vAlign w:val="center"/>
            <w:hideMark/>
          </w:tcPr>
          <w:p w14:paraId="7442BD98" w14:textId="77777777" w:rsidR="00C57F42" w:rsidRPr="00C203ED" w:rsidRDefault="00C57F42" w:rsidP="00C57F42">
            <w:pPr>
              <w:spacing w:after="0" w:line="259" w:lineRule="auto"/>
              <w:ind w:right="0"/>
              <w:jc w:val="left"/>
              <w:rPr>
                <w:color w:val="auto"/>
                <w:sz w:val="16"/>
                <w:szCs w:val="16"/>
                <w:u w:color="000000"/>
              </w:rPr>
            </w:pP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3F705E37"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Principal component analysis</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54DB3055" w14:textId="3D64814C"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8</w:t>
            </w:r>
            <w:r w:rsidR="00CE4E53">
              <w:rPr>
                <w:color w:val="auto"/>
                <w:sz w:val="16"/>
                <w:szCs w:val="16"/>
                <w:u w:color="000000"/>
              </w:rPr>
              <w:t>0</w:t>
            </w:r>
            <w:r w:rsidRPr="00C203ED">
              <w:rPr>
                <w:color w:val="auto"/>
                <w:sz w:val="16"/>
                <w:szCs w:val="16"/>
                <w:u w:color="000000"/>
              </w:rPr>
              <w:t>.4</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77DA0A3D"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70.9</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02C7AC71"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67.3</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412F1C47"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69.3</w:t>
            </w:r>
          </w:p>
        </w:tc>
      </w:tr>
      <w:tr w:rsidR="00C57F42" w:rsidRPr="00C203ED" w14:paraId="65152D05" w14:textId="77777777" w:rsidTr="00C57F42">
        <w:trPr>
          <w:trHeight w:val="277"/>
          <w:tblCellSpacing w:w="15" w:type="dxa"/>
        </w:trPr>
        <w:tc>
          <w:tcPr>
            <w:tcW w:w="0" w:type="auto"/>
            <w:vMerge w:val="restart"/>
            <w:tcBorders>
              <w:top w:val="single" w:sz="6" w:space="0" w:color="DDDDDD"/>
              <w:left w:val="single" w:sz="6" w:space="0" w:color="DDDDDD"/>
            </w:tcBorders>
            <w:shd w:val="clear" w:color="auto" w:fill="FFFFFF"/>
            <w:tcMar>
              <w:top w:w="60" w:type="dxa"/>
              <w:left w:w="75" w:type="dxa"/>
              <w:bottom w:w="60" w:type="dxa"/>
              <w:right w:w="75" w:type="dxa"/>
            </w:tcMar>
            <w:hideMark/>
          </w:tcPr>
          <w:p w14:paraId="4AD5DE27"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Logistic regression</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09B85E74"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Information gain attribute</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010C4B48"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82.2</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4FB0B30A"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51.2</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48D17514"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42.3</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26855B88"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41.9</w:t>
            </w:r>
          </w:p>
        </w:tc>
      </w:tr>
      <w:tr w:rsidR="00C57F42" w:rsidRPr="00C203ED" w14:paraId="19DAFCCE" w14:textId="77777777" w:rsidTr="00C57F42">
        <w:trPr>
          <w:trHeight w:val="59"/>
          <w:tblCellSpacing w:w="15" w:type="dxa"/>
        </w:trPr>
        <w:tc>
          <w:tcPr>
            <w:tcW w:w="0" w:type="auto"/>
            <w:vMerge/>
            <w:tcBorders>
              <w:top w:val="single" w:sz="6" w:space="0" w:color="DDDDDD"/>
              <w:left w:val="single" w:sz="6" w:space="0" w:color="DDDDDD"/>
            </w:tcBorders>
            <w:shd w:val="clear" w:color="auto" w:fill="FFFFFF"/>
            <w:vAlign w:val="center"/>
            <w:hideMark/>
          </w:tcPr>
          <w:p w14:paraId="786D16FE" w14:textId="77777777" w:rsidR="00C57F42" w:rsidRPr="00C203ED" w:rsidRDefault="00C57F42" w:rsidP="00C57F42">
            <w:pPr>
              <w:spacing w:after="0" w:line="259" w:lineRule="auto"/>
              <w:ind w:right="0"/>
              <w:jc w:val="left"/>
              <w:rPr>
                <w:color w:val="auto"/>
                <w:sz w:val="16"/>
                <w:szCs w:val="16"/>
                <w:u w:color="000000"/>
              </w:rPr>
            </w:pPr>
          </w:p>
        </w:tc>
        <w:tc>
          <w:tcPr>
            <w:tcW w:w="0" w:type="auto"/>
            <w:tcBorders>
              <w:top w:val="single" w:sz="6" w:space="0" w:color="DDDDDD"/>
              <w:left w:val="single" w:sz="6" w:space="0" w:color="DDDDDD"/>
            </w:tcBorders>
            <w:shd w:val="clear" w:color="auto" w:fill="F5F5F5"/>
            <w:tcMar>
              <w:top w:w="60" w:type="dxa"/>
              <w:left w:w="75" w:type="dxa"/>
              <w:bottom w:w="60" w:type="dxa"/>
              <w:right w:w="75" w:type="dxa"/>
            </w:tcMar>
            <w:hideMark/>
          </w:tcPr>
          <w:p w14:paraId="0C1809FC"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Correlation attribute</w:t>
            </w:r>
          </w:p>
        </w:tc>
        <w:tc>
          <w:tcPr>
            <w:tcW w:w="0" w:type="auto"/>
            <w:tcBorders>
              <w:top w:val="single" w:sz="6" w:space="0" w:color="DDDDDD"/>
              <w:left w:val="single" w:sz="6" w:space="0" w:color="DDDDDD"/>
            </w:tcBorders>
            <w:shd w:val="clear" w:color="auto" w:fill="F5F5F5"/>
            <w:tcMar>
              <w:top w:w="60" w:type="dxa"/>
              <w:left w:w="75" w:type="dxa"/>
              <w:bottom w:w="60" w:type="dxa"/>
              <w:right w:w="75" w:type="dxa"/>
            </w:tcMar>
            <w:hideMark/>
          </w:tcPr>
          <w:p w14:paraId="1143B7D4"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74.5</w:t>
            </w:r>
          </w:p>
        </w:tc>
        <w:tc>
          <w:tcPr>
            <w:tcW w:w="0" w:type="auto"/>
            <w:tcBorders>
              <w:top w:val="single" w:sz="6" w:space="0" w:color="DDDDDD"/>
              <w:left w:val="single" w:sz="6" w:space="0" w:color="DDDDDD"/>
            </w:tcBorders>
            <w:shd w:val="clear" w:color="auto" w:fill="F5F5F5"/>
            <w:tcMar>
              <w:top w:w="60" w:type="dxa"/>
              <w:left w:w="75" w:type="dxa"/>
              <w:bottom w:w="60" w:type="dxa"/>
              <w:right w:w="75" w:type="dxa"/>
            </w:tcMar>
            <w:hideMark/>
          </w:tcPr>
          <w:p w14:paraId="6DF00B17"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38.5</w:t>
            </w:r>
          </w:p>
        </w:tc>
        <w:tc>
          <w:tcPr>
            <w:tcW w:w="0" w:type="auto"/>
            <w:tcBorders>
              <w:top w:val="single" w:sz="6" w:space="0" w:color="DDDDDD"/>
              <w:left w:val="single" w:sz="6" w:space="0" w:color="DDDDDD"/>
            </w:tcBorders>
            <w:shd w:val="clear" w:color="auto" w:fill="F5F5F5"/>
            <w:tcMar>
              <w:top w:w="60" w:type="dxa"/>
              <w:left w:w="75" w:type="dxa"/>
              <w:bottom w:w="60" w:type="dxa"/>
              <w:right w:w="75" w:type="dxa"/>
            </w:tcMar>
            <w:hideMark/>
          </w:tcPr>
          <w:p w14:paraId="2CE671B6"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36.0</w:t>
            </w:r>
          </w:p>
        </w:tc>
        <w:tc>
          <w:tcPr>
            <w:tcW w:w="0" w:type="auto"/>
            <w:tcBorders>
              <w:top w:val="single" w:sz="6" w:space="0" w:color="DDDDDD"/>
              <w:left w:val="single" w:sz="6" w:space="0" w:color="DDDDDD"/>
            </w:tcBorders>
            <w:shd w:val="clear" w:color="auto" w:fill="F5F5F5"/>
            <w:tcMar>
              <w:top w:w="60" w:type="dxa"/>
              <w:left w:w="75" w:type="dxa"/>
              <w:bottom w:w="60" w:type="dxa"/>
              <w:right w:w="75" w:type="dxa"/>
            </w:tcMar>
            <w:hideMark/>
          </w:tcPr>
          <w:p w14:paraId="1FA50C71"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35.4</w:t>
            </w:r>
          </w:p>
        </w:tc>
      </w:tr>
      <w:tr w:rsidR="00C57F42" w:rsidRPr="00C203ED" w14:paraId="30C47D6C" w14:textId="77777777" w:rsidTr="00C57F42">
        <w:trPr>
          <w:trHeight w:val="59"/>
          <w:tblCellSpacing w:w="15" w:type="dxa"/>
        </w:trPr>
        <w:tc>
          <w:tcPr>
            <w:tcW w:w="0" w:type="auto"/>
            <w:vMerge/>
            <w:tcBorders>
              <w:top w:val="single" w:sz="6" w:space="0" w:color="DDDDDD"/>
              <w:left w:val="single" w:sz="6" w:space="0" w:color="DDDDDD"/>
            </w:tcBorders>
            <w:shd w:val="clear" w:color="auto" w:fill="FFFFFF"/>
            <w:vAlign w:val="center"/>
            <w:hideMark/>
          </w:tcPr>
          <w:p w14:paraId="012135B2" w14:textId="77777777" w:rsidR="00C57F42" w:rsidRPr="00C203ED" w:rsidRDefault="00C57F42" w:rsidP="00C57F42">
            <w:pPr>
              <w:spacing w:after="0" w:line="259" w:lineRule="auto"/>
              <w:ind w:right="0"/>
              <w:jc w:val="left"/>
              <w:rPr>
                <w:color w:val="auto"/>
                <w:sz w:val="16"/>
                <w:szCs w:val="16"/>
                <w:u w:color="000000"/>
              </w:rPr>
            </w:pP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72158C62"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Principal component analysis</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3FB77793"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80.4</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7C731E09"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51.3</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67544517"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40.6</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26EB6D15"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40.0</w:t>
            </w:r>
          </w:p>
        </w:tc>
      </w:tr>
      <w:tr w:rsidR="00C57F42" w:rsidRPr="00C203ED" w14:paraId="2002DE03" w14:textId="77777777" w:rsidTr="00C57F42">
        <w:trPr>
          <w:trHeight w:val="277"/>
          <w:tblCellSpacing w:w="15" w:type="dxa"/>
        </w:trPr>
        <w:tc>
          <w:tcPr>
            <w:tcW w:w="0" w:type="auto"/>
            <w:vMerge w:val="restart"/>
            <w:tcBorders>
              <w:top w:val="single" w:sz="6" w:space="0" w:color="DDDDDD"/>
              <w:left w:val="single" w:sz="6" w:space="0" w:color="DDDDDD"/>
            </w:tcBorders>
            <w:shd w:val="clear" w:color="auto" w:fill="FFFFFF"/>
            <w:tcMar>
              <w:top w:w="60" w:type="dxa"/>
              <w:left w:w="75" w:type="dxa"/>
              <w:bottom w:w="60" w:type="dxa"/>
              <w:right w:w="75" w:type="dxa"/>
            </w:tcMar>
            <w:hideMark/>
          </w:tcPr>
          <w:p w14:paraId="7D0C53F3"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 xml:space="preserve">K-nearest </w:t>
            </w:r>
            <w:proofErr w:type="spellStart"/>
            <w:r w:rsidRPr="00C203ED">
              <w:rPr>
                <w:color w:val="auto"/>
                <w:sz w:val="16"/>
                <w:szCs w:val="16"/>
                <w:u w:color="000000"/>
              </w:rPr>
              <w:t>neighbor</w:t>
            </w:r>
            <w:proofErr w:type="spellEnd"/>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5CFD8890"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Information gain attribute</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056CDCC0"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82.7</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3C5D5C76"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54.0</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64B0E2DF"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48.1</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70FC7434"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49.6</w:t>
            </w:r>
          </w:p>
        </w:tc>
      </w:tr>
      <w:tr w:rsidR="00C57F42" w:rsidRPr="00C203ED" w14:paraId="6714F00F" w14:textId="77777777" w:rsidTr="00C57F42">
        <w:trPr>
          <w:trHeight w:val="59"/>
          <w:tblCellSpacing w:w="15" w:type="dxa"/>
        </w:trPr>
        <w:tc>
          <w:tcPr>
            <w:tcW w:w="0" w:type="auto"/>
            <w:vMerge/>
            <w:tcBorders>
              <w:top w:val="single" w:sz="6" w:space="0" w:color="DDDDDD"/>
              <w:left w:val="single" w:sz="6" w:space="0" w:color="DDDDDD"/>
            </w:tcBorders>
            <w:shd w:val="clear" w:color="auto" w:fill="FFFFFF"/>
            <w:vAlign w:val="center"/>
            <w:hideMark/>
          </w:tcPr>
          <w:p w14:paraId="290BDAF4" w14:textId="77777777" w:rsidR="00C57F42" w:rsidRPr="00C203ED" w:rsidRDefault="00C57F42" w:rsidP="00C57F42">
            <w:pPr>
              <w:spacing w:after="0" w:line="259" w:lineRule="auto"/>
              <w:ind w:right="0"/>
              <w:jc w:val="left"/>
              <w:rPr>
                <w:color w:val="auto"/>
                <w:sz w:val="16"/>
                <w:szCs w:val="16"/>
                <w:u w:color="000000"/>
              </w:rPr>
            </w:pP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46DB8F84"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Correlation attribute</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701DA2BA"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76.8</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3BF8A95D"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46.3</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4D862EEC"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42.6</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2FC30148"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43.5</w:t>
            </w:r>
          </w:p>
        </w:tc>
      </w:tr>
      <w:tr w:rsidR="00C57F42" w:rsidRPr="00C203ED" w14:paraId="5CA14AB3" w14:textId="77777777" w:rsidTr="00C57F42">
        <w:trPr>
          <w:trHeight w:val="59"/>
          <w:tblCellSpacing w:w="15" w:type="dxa"/>
        </w:trPr>
        <w:tc>
          <w:tcPr>
            <w:tcW w:w="0" w:type="auto"/>
            <w:vMerge/>
            <w:tcBorders>
              <w:top w:val="single" w:sz="6" w:space="0" w:color="DDDDDD"/>
              <w:left w:val="single" w:sz="6" w:space="0" w:color="DDDDDD"/>
            </w:tcBorders>
            <w:shd w:val="clear" w:color="auto" w:fill="FFFFFF"/>
            <w:vAlign w:val="center"/>
            <w:hideMark/>
          </w:tcPr>
          <w:p w14:paraId="294A658A" w14:textId="77777777" w:rsidR="00C57F42" w:rsidRPr="00C203ED" w:rsidRDefault="00C57F42" w:rsidP="00C57F42">
            <w:pPr>
              <w:spacing w:after="0" w:line="259" w:lineRule="auto"/>
              <w:ind w:right="0"/>
              <w:jc w:val="left"/>
              <w:rPr>
                <w:color w:val="auto"/>
                <w:sz w:val="16"/>
                <w:szCs w:val="16"/>
                <w:u w:color="000000"/>
              </w:rPr>
            </w:pP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26261CCD"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Principal component analysis</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1F2BAAC2" w14:textId="3ED106E5"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8</w:t>
            </w:r>
            <w:r w:rsidR="00CE4E53">
              <w:rPr>
                <w:color w:val="auto"/>
                <w:sz w:val="16"/>
                <w:szCs w:val="16"/>
                <w:u w:color="000000"/>
              </w:rPr>
              <w:t>1</w:t>
            </w:r>
            <w:r w:rsidRPr="00C203ED">
              <w:rPr>
                <w:color w:val="auto"/>
                <w:sz w:val="16"/>
                <w:szCs w:val="16"/>
                <w:u w:color="000000"/>
              </w:rPr>
              <w:t>.0</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6942967C"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57.8</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3A941439"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51.3</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5DD8AE3D"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53.3</w:t>
            </w:r>
          </w:p>
        </w:tc>
      </w:tr>
      <w:tr w:rsidR="00C57F42" w:rsidRPr="00C203ED" w14:paraId="09C5FCFB" w14:textId="77777777" w:rsidTr="00C57F42">
        <w:trPr>
          <w:trHeight w:val="277"/>
          <w:tblCellSpacing w:w="15" w:type="dxa"/>
        </w:trPr>
        <w:tc>
          <w:tcPr>
            <w:tcW w:w="0" w:type="auto"/>
            <w:vMerge w:val="restart"/>
            <w:tcBorders>
              <w:top w:val="single" w:sz="6" w:space="0" w:color="DDDDDD"/>
              <w:left w:val="single" w:sz="6" w:space="0" w:color="DDDDDD"/>
            </w:tcBorders>
            <w:shd w:val="clear" w:color="auto" w:fill="FFFFFF"/>
            <w:tcMar>
              <w:top w:w="60" w:type="dxa"/>
              <w:left w:w="75" w:type="dxa"/>
              <w:bottom w:w="60" w:type="dxa"/>
              <w:right w:w="75" w:type="dxa"/>
            </w:tcMar>
            <w:hideMark/>
          </w:tcPr>
          <w:p w14:paraId="32BBAE7D"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Artificial neural network</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6521B5BE"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Information gain attribute</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59462D0A" w14:textId="5ED40AC6"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8</w:t>
            </w:r>
            <w:r w:rsidR="00CE4E53">
              <w:rPr>
                <w:color w:val="auto"/>
                <w:sz w:val="16"/>
                <w:szCs w:val="16"/>
                <w:u w:color="000000"/>
              </w:rPr>
              <w:t>1</w:t>
            </w:r>
            <w:r w:rsidRPr="00C203ED">
              <w:rPr>
                <w:color w:val="auto"/>
                <w:sz w:val="16"/>
                <w:szCs w:val="16"/>
                <w:u w:color="000000"/>
              </w:rPr>
              <w:t>.7</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743AAB80"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60.6</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09D249A9"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54.6</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63608B1F"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54.2</w:t>
            </w:r>
          </w:p>
        </w:tc>
      </w:tr>
      <w:tr w:rsidR="00C57F42" w:rsidRPr="00C203ED" w14:paraId="11ACE9B2" w14:textId="77777777" w:rsidTr="00C57F42">
        <w:trPr>
          <w:trHeight w:val="59"/>
          <w:tblCellSpacing w:w="15" w:type="dxa"/>
        </w:trPr>
        <w:tc>
          <w:tcPr>
            <w:tcW w:w="0" w:type="auto"/>
            <w:vMerge/>
            <w:tcBorders>
              <w:top w:val="single" w:sz="6" w:space="0" w:color="DDDDDD"/>
              <w:left w:val="single" w:sz="6" w:space="0" w:color="DDDDDD"/>
            </w:tcBorders>
            <w:shd w:val="clear" w:color="auto" w:fill="FFFFFF"/>
            <w:vAlign w:val="center"/>
            <w:hideMark/>
          </w:tcPr>
          <w:p w14:paraId="0B86DF10" w14:textId="77777777" w:rsidR="00C57F42" w:rsidRPr="00C203ED" w:rsidRDefault="00C57F42" w:rsidP="00C57F42">
            <w:pPr>
              <w:spacing w:after="0" w:line="259" w:lineRule="auto"/>
              <w:ind w:right="0"/>
              <w:jc w:val="left"/>
              <w:rPr>
                <w:color w:val="auto"/>
                <w:sz w:val="16"/>
                <w:szCs w:val="16"/>
                <w:u w:color="000000"/>
              </w:rPr>
            </w:pP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50280CED"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Correlation attribute</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2B84CF11"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80.3</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21089964"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50.1</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61F15F7A"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44.1</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03E8B679"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44.7</w:t>
            </w:r>
          </w:p>
        </w:tc>
      </w:tr>
      <w:tr w:rsidR="00C57F42" w:rsidRPr="00C203ED" w14:paraId="7B100065" w14:textId="77777777" w:rsidTr="00C57F42">
        <w:trPr>
          <w:trHeight w:val="59"/>
          <w:tblCellSpacing w:w="15" w:type="dxa"/>
        </w:trPr>
        <w:tc>
          <w:tcPr>
            <w:tcW w:w="0" w:type="auto"/>
            <w:vMerge/>
            <w:tcBorders>
              <w:top w:val="single" w:sz="6" w:space="0" w:color="DDDDDD"/>
              <w:left w:val="single" w:sz="6" w:space="0" w:color="DDDDDD"/>
            </w:tcBorders>
            <w:shd w:val="clear" w:color="auto" w:fill="FFFFFF"/>
            <w:vAlign w:val="center"/>
            <w:hideMark/>
          </w:tcPr>
          <w:p w14:paraId="318E0BCF" w14:textId="77777777" w:rsidR="00C57F42" w:rsidRPr="00C203ED" w:rsidRDefault="00C57F42" w:rsidP="00C57F42">
            <w:pPr>
              <w:spacing w:after="0" w:line="259" w:lineRule="auto"/>
              <w:ind w:right="0"/>
              <w:jc w:val="left"/>
              <w:rPr>
                <w:color w:val="auto"/>
                <w:sz w:val="16"/>
                <w:szCs w:val="16"/>
                <w:u w:color="000000"/>
              </w:rPr>
            </w:pP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3167DC3E"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Principal component analysis</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7878FA68" w14:textId="32754BAC"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8</w:t>
            </w:r>
            <w:r w:rsidR="00CE4E53">
              <w:rPr>
                <w:color w:val="auto"/>
                <w:sz w:val="16"/>
                <w:szCs w:val="16"/>
                <w:u w:color="000000"/>
              </w:rPr>
              <w:t>1</w:t>
            </w:r>
            <w:r w:rsidRPr="00C203ED">
              <w:rPr>
                <w:color w:val="auto"/>
                <w:sz w:val="16"/>
                <w:szCs w:val="16"/>
                <w:u w:color="000000"/>
              </w:rPr>
              <w:t>.2</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542B5759"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61.2</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1DC2DD02"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52.4</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57A549E0" w14:textId="77777777" w:rsidR="00C57F42" w:rsidRPr="00C203ED" w:rsidRDefault="00C57F42" w:rsidP="00C57F42">
            <w:pPr>
              <w:spacing w:after="0" w:line="259" w:lineRule="auto"/>
              <w:ind w:right="0"/>
              <w:jc w:val="left"/>
              <w:rPr>
                <w:color w:val="auto"/>
                <w:sz w:val="16"/>
                <w:szCs w:val="16"/>
                <w:u w:color="000000"/>
              </w:rPr>
            </w:pPr>
            <w:r w:rsidRPr="00C203ED">
              <w:rPr>
                <w:color w:val="auto"/>
                <w:sz w:val="16"/>
                <w:szCs w:val="16"/>
                <w:u w:color="000000"/>
              </w:rPr>
              <w:t>54.4</w:t>
            </w:r>
          </w:p>
        </w:tc>
      </w:tr>
    </w:tbl>
    <w:p w14:paraId="2273FFFE" w14:textId="77777777" w:rsidR="00890299" w:rsidRDefault="00890299" w:rsidP="00D32AD4">
      <w:pPr>
        <w:spacing w:after="0" w:line="259" w:lineRule="auto"/>
        <w:ind w:left="0" w:right="0" w:firstLine="0"/>
        <w:jc w:val="left"/>
        <w:rPr>
          <w:color w:val="auto"/>
          <w:sz w:val="24"/>
          <w:szCs w:val="24"/>
          <w:u w:color="000000"/>
        </w:rPr>
      </w:pPr>
    </w:p>
    <w:p w14:paraId="725C1AE3" w14:textId="77777777" w:rsidR="00666FC1" w:rsidRDefault="00666FC1" w:rsidP="00D32AD4">
      <w:pPr>
        <w:spacing w:after="0" w:line="259" w:lineRule="auto"/>
        <w:ind w:right="0"/>
        <w:jc w:val="left"/>
        <w:rPr>
          <w:b/>
          <w:bCs/>
          <w:color w:val="auto"/>
          <w:sz w:val="24"/>
          <w:szCs w:val="24"/>
          <w:u w:color="000000"/>
        </w:rPr>
      </w:pPr>
    </w:p>
    <w:p w14:paraId="679C2B9D" w14:textId="7AFDB6D6" w:rsidR="00D32AD4" w:rsidRDefault="00D32AD4" w:rsidP="00D32AD4">
      <w:pPr>
        <w:spacing w:after="0" w:line="259" w:lineRule="auto"/>
        <w:ind w:right="0"/>
        <w:jc w:val="left"/>
        <w:rPr>
          <w:b/>
          <w:bCs/>
          <w:color w:val="auto"/>
          <w:sz w:val="24"/>
          <w:szCs w:val="24"/>
          <w:u w:color="000000"/>
        </w:rPr>
      </w:pPr>
      <w:r w:rsidRPr="00D32AD4">
        <w:rPr>
          <w:b/>
          <w:bCs/>
          <w:color w:val="auto"/>
          <w:sz w:val="24"/>
          <w:szCs w:val="24"/>
          <w:u w:color="000000"/>
        </w:rPr>
        <w:t>Execution investigation of classification models</w:t>
      </w:r>
    </w:p>
    <w:p w14:paraId="23E5606C" w14:textId="77777777" w:rsidR="00666FC1" w:rsidRPr="00D32AD4" w:rsidRDefault="00666FC1" w:rsidP="00D32AD4">
      <w:pPr>
        <w:spacing w:after="0" w:line="259" w:lineRule="auto"/>
        <w:ind w:right="0"/>
        <w:jc w:val="left"/>
        <w:rPr>
          <w:b/>
          <w:bCs/>
          <w:color w:val="auto"/>
          <w:sz w:val="24"/>
          <w:szCs w:val="24"/>
          <w:u w:color="000000"/>
        </w:rPr>
      </w:pPr>
    </w:p>
    <w:p w14:paraId="6C53A65C" w14:textId="6D421500" w:rsidR="0020650F" w:rsidRPr="00D32AD4" w:rsidRDefault="00D32AD4" w:rsidP="00D32AD4">
      <w:pPr>
        <w:spacing w:after="0" w:line="259" w:lineRule="auto"/>
        <w:ind w:right="0"/>
        <w:jc w:val="left"/>
        <w:rPr>
          <w:color w:val="auto"/>
          <w:sz w:val="24"/>
          <w:szCs w:val="24"/>
          <w:u w:color="000000"/>
        </w:rPr>
      </w:pPr>
      <w:r w:rsidRPr="00D32AD4">
        <w:rPr>
          <w:color w:val="auto"/>
          <w:sz w:val="24"/>
          <w:szCs w:val="24"/>
          <w:u w:color="000000"/>
        </w:rPr>
        <w:t xml:space="preserve">The comes about of classification models, in which Irregular Timberland accomplished the most noteworthy precision, accuracy, review, and F1-score values around 83.5%, 76.9%, 72.6% and 74.1% individually. While, LR gotten the least exactness, accuracy, review, and F1-score values of around 82.07%, 50.5%, 42.6% and 42.3%. DT accomplished </w:t>
      </w:r>
      <w:proofErr w:type="gramStart"/>
      <w:r w:rsidRPr="00D32AD4">
        <w:rPr>
          <w:color w:val="auto"/>
          <w:sz w:val="24"/>
          <w:szCs w:val="24"/>
          <w:u w:color="000000"/>
        </w:rPr>
        <w:t>an</w:t>
      </w:r>
      <w:proofErr w:type="gramEnd"/>
      <w:r w:rsidRPr="00D32AD4">
        <w:rPr>
          <w:color w:val="auto"/>
          <w:sz w:val="24"/>
          <w:szCs w:val="24"/>
          <w:u w:color="000000"/>
        </w:rPr>
        <w:t xml:space="preserve"> precision of 88.29% with 70.5% exactness, 72.7% review and 71.4% F1-score. KNN moreover recorded the same precision as LR but with superior accuracy, review and F1-score comes about. Though, ANN recorded normal execution with precision, accuracy, review, and F1-score values of around 81.7 0%, 61.0%, 53.2% and 54.5%.</w:t>
      </w:r>
    </w:p>
    <w:p w14:paraId="17897FF2" w14:textId="1479E9CF" w:rsidR="0020650F" w:rsidRDefault="00F50103" w:rsidP="00890299">
      <w:pPr>
        <w:spacing w:after="0" w:line="259" w:lineRule="auto"/>
        <w:ind w:right="0"/>
        <w:jc w:val="left"/>
        <w:rPr>
          <w:color w:val="auto"/>
          <w:sz w:val="24"/>
          <w:szCs w:val="24"/>
          <w:u w:color="000000"/>
        </w:rPr>
      </w:pPr>
      <w:r w:rsidRPr="00F50103">
        <w:rPr>
          <w:b/>
          <w:noProof/>
          <w:sz w:val="24"/>
          <w:szCs w:val="24"/>
          <w:u w:val="single" w:color="000000"/>
        </w:rPr>
        <w:drawing>
          <wp:anchor distT="0" distB="0" distL="114300" distR="114300" simplePos="0" relativeHeight="251663360" behindDoc="0" locked="0" layoutInCell="1" allowOverlap="1" wp14:anchorId="741E9732" wp14:editId="1AF5A2CC">
            <wp:simplePos x="0" y="0"/>
            <wp:positionH relativeFrom="margin">
              <wp:posOffset>3931920</wp:posOffset>
            </wp:positionH>
            <wp:positionV relativeFrom="paragraph">
              <wp:posOffset>84432</wp:posOffset>
            </wp:positionV>
            <wp:extent cx="2895600" cy="1857218"/>
            <wp:effectExtent l="0" t="0" r="0" b="0"/>
            <wp:wrapNone/>
            <wp:docPr id="563306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06969"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99341" cy="1859618"/>
                    </a:xfrm>
                    <a:prstGeom prst="rect">
                      <a:avLst/>
                    </a:prstGeom>
                  </pic:spPr>
                </pic:pic>
              </a:graphicData>
            </a:graphic>
            <wp14:sizeRelH relativeFrom="page">
              <wp14:pctWidth>0</wp14:pctWidth>
            </wp14:sizeRelH>
            <wp14:sizeRelV relativeFrom="page">
              <wp14:pctHeight>0</wp14:pctHeight>
            </wp14:sizeRelV>
          </wp:anchor>
        </w:drawing>
      </w:r>
    </w:p>
    <w:p w14:paraId="0DC9CF0C" w14:textId="66F92ED0" w:rsidR="0020650F" w:rsidRPr="00890299" w:rsidRDefault="0020650F" w:rsidP="00890299">
      <w:pPr>
        <w:spacing w:after="0" w:line="259" w:lineRule="auto"/>
        <w:ind w:right="0"/>
        <w:jc w:val="left"/>
        <w:rPr>
          <w:color w:val="auto"/>
          <w:sz w:val="24"/>
          <w:szCs w:val="24"/>
          <w:u w:color="000000"/>
        </w:rPr>
      </w:pPr>
    </w:p>
    <w:p w14:paraId="770243FF" w14:textId="4A9A173A" w:rsidR="00890299" w:rsidRPr="001B3855" w:rsidRDefault="00890299" w:rsidP="001B3855">
      <w:pPr>
        <w:spacing w:after="0" w:line="259" w:lineRule="auto"/>
        <w:ind w:left="271" w:right="0" w:firstLine="0"/>
        <w:jc w:val="left"/>
        <w:rPr>
          <w:color w:val="auto"/>
          <w:sz w:val="24"/>
          <w:szCs w:val="24"/>
          <w:u w:color="000000"/>
        </w:rPr>
      </w:pPr>
    </w:p>
    <w:p w14:paraId="4C3C68FB" w14:textId="1D5927F2" w:rsidR="00A41EAF" w:rsidRDefault="00A41EAF">
      <w:pPr>
        <w:spacing w:after="0" w:line="259" w:lineRule="auto"/>
        <w:ind w:left="271" w:right="0" w:firstLine="0"/>
        <w:jc w:val="left"/>
        <w:rPr>
          <w:b/>
          <w:sz w:val="24"/>
          <w:szCs w:val="24"/>
          <w:u w:val="single" w:color="000000"/>
        </w:rPr>
      </w:pPr>
    </w:p>
    <w:p w14:paraId="081445E8" w14:textId="7E7DB4BC" w:rsidR="00A41EAF" w:rsidRDefault="00A41EAF">
      <w:pPr>
        <w:spacing w:after="0" w:line="259" w:lineRule="auto"/>
        <w:ind w:left="271" w:right="0" w:firstLine="0"/>
        <w:jc w:val="left"/>
        <w:rPr>
          <w:b/>
          <w:sz w:val="24"/>
          <w:szCs w:val="24"/>
          <w:u w:val="single" w:color="000000"/>
        </w:rPr>
      </w:pPr>
    </w:p>
    <w:p w14:paraId="4E8BE791" w14:textId="143C47DB" w:rsidR="00A41EAF" w:rsidRDefault="00A41EAF">
      <w:pPr>
        <w:spacing w:after="0" w:line="259" w:lineRule="auto"/>
        <w:ind w:left="271" w:right="0" w:firstLine="0"/>
        <w:jc w:val="left"/>
        <w:rPr>
          <w:b/>
          <w:sz w:val="24"/>
          <w:szCs w:val="24"/>
          <w:u w:val="single" w:color="000000"/>
        </w:rPr>
      </w:pPr>
    </w:p>
    <w:p w14:paraId="65AD0C67" w14:textId="686FD0F9" w:rsidR="00A41EAF" w:rsidRDefault="00A41EAF">
      <w:pPr>
        <w:spacing w:after="0" w:line="259" w:lineRule="auto"/>
        <w:ind w:left="271" w:right="0" w:firstLine="0"/>
        <w:jc w:val="left"/>
        <w:rPr>
          <w:b/>
          <w:sz w:val="24"/>
          <w:szCs w:val="24"/>
          <w:u w:val="single" w:color="000000"/>
        </w:rPr>
      </w:pPr>
    </w:p>
    <w:p w14:paraId="3277A071" w14:textId="06048A1F" w:rsidR="00A41EAF" w:rsidRDefault="00A41EAF">
      <w:pPr>
        <w:spacing w:after="0" w:line="259" w:lineRule="auto"/>
        <w:ind w:left="271" w:right="0" w:firstLine="0"/>
        <w:jc w:val="left"/>
        <w:rPr>
          <w:b/>
          <w:sz w:val="24"/>
          <w:szCs w:val="24"/>
          <w:u w:val="single" w:color="000000"/>
        </w:rPr>
      </w:pPr>
    </w:p>
    <w:p w14:paraId="30C60FA0" w14:textId="51C8DA16" w:rsidR="00A41EAF" w:rsidRDefault="00A41EAF">
      <w:pPr>
        <w:spacing w:after="0" w:line="259" w:lineRule="auto"/>
        <w:ind w:left="271" w:right="0" w:firstLine="0"/>
        <w:jc w:val="left"/>
        <w:rPr>
          <w:b/>
          <w:sz w:val="24"/>
          <w:szCs w:val="24"/>
          <w:u w:val="single" w:color="000000"/>
        </w:rPr>
      </w:pPr>
    </w:p>
    <w:p w14:paraId="2006F69E" w14:textId="258BD3EE" w:rsidR="00A41EAF" w:rsidRDefault="00A41EAF">
      <w:pPr>
        <w:spacing w:after="0" w:line="259" w:lineRule="auto"/>
        <w:ind w:left="271" w:right="0" w:firstLine="0"/>
        <w:jc w:val="left"/>
        <w:rPr>
          <w:b/>
          <w:sz w:val="24"/>
          <w:szCs w:val="24"/>
          <w:u w:val="single" w:color="000000"/>
        </w:rPr>
      </w:pPr>
    </w:p>
    <w:p w14:paraId="33C28621" w14:textId="784C0307" w:rsidR="00A41EAF" w:rsidRDefault="00A41EAF">
      <w:pPr>
        <w:spacing w:after="0" w:line="259" w:lineRule="auto"/>
        <w:ind w:left="271" w:right="0" w:firstLine="0"/>
        <w:jc w:val="left"/>
        <w:rPr>
          <w:b/>
          <w:sz w:val="24"/>
          <w:szCs w:val="24"/>
          <w:u w:val="single" w:color="000000"/>
        </w:rPr>
      </w:pPr>
    </w:p>
    <w:p w14:paraId="4F578CB9" w14:textId="4D4AD791" w:rsidR="00A41EAF" w:rsidRDefault="00A41EAF">
      <w:pPr>
        <w:spacing w:after="0" w:line="259" w:lineRule="auto"/>
        <w:ind w:left="271" w:right="0" w:firstLine="0"/>
        <w:jc w:val="left"/>
        <w:rPr>
          <w:b/>
          <w:sz w:val="24"/>
          <w:szCs w:val="24"/>
          <w:u w:val="single" w:color="000000"/>
        </w:rPr>
      </w:pPr>
    </w:p>
    <w:p w14:paraId="5FD6BB1E" w14:textId="5390F599" w:rsidR="00A41EAF" w:rsidRDefault="00A41EAF">
      <w:pPr>
        <w:spacing w:after="0" w:line="259" w:lineRule="auto"/>
        <w:ind w:left="271" w:right="0" w:firstLine="0"/>
        <w:jc w:val="left"/>
        <w:rPr>
          <w:b/>
          <w:sz w:val="24"/>
          <w:szCs w:val="24"/>
          <w:u w:val="single" w:color="000000"/>
        </w:rPr>
      </w:pPr>
    </w:p>
    <w:p w14:paraId="524A5705" w14:textId="6B86E472" w:rsidR="00A41EAF" w:rsidRDefault="00A41EAF">
      <w:pPr>
        <w:spacing w:after="0" w:line="259" w:lineRule="auto"/>
        <w:ind w:left="271" w:right="0" w:firstLine="0"/>
        <w:jc w:val="left"/>
        <w:rPr>
          <w:b/>
          <w:sz w:val="24"/>
          <w:szCs w:val="24"/>
          <w:u w:val="single" w:color="000000"/>
        </w:rPr>
      </w:pPr>
    </w:p>
    <w:p w14:paraId="5A353069" w14:textId="1F95D2EE" w:rsidR="00A41EAF" w:rsidRDefault="00A41EAF">
      <w:pPr>
        <w:spacing w:after="0" w:line="259" w:lineRule="auto"/>
        <w:ind w:left="271" w:right="0" w:firstLine="0"/>
        <w:jc w:val="left"/>
        <w:rPr>
          <w:b/>
          <w:sz w:val="24"/>
          <w:szCs w:val="24"/>
          <w:u w:val="single" w:color="000000"/>
        </w:rPr>
      </w:pPr>
    </w:p>
    <w:p w14:paraId="1D0D4D64" w14:textId="51C9B546" w:rsidR="00A41EAF" w:rsidRDefault="00666FC1">
      <w:pPr>
        <w:spacing w:after="0" w:line="259" w:lineRule="auto"/>
        <w:ind w:left="271" w:right="0" w:firstLine="0"/>
        <w:jc w:val="left"/>
        <w:rPr>
          <w:b/>
          <w:sz w:val="24"/>
          <w:szCs w:val="24"/>
          <w:u w:val="single" w:color="000000"/>
        </w:rPr>
      </w:pPr>
      <w:r w:rsidRPr="00E42B5C">
        <w:rPr>
          <w:noProof/>
          <w:color w:val="auto"/>
          <w:sz w:val="24"/>
          <w:szCs w:val="24"/>
          <w:u w:color="000000"/>
        </w:rPr>
        <w:drawing>
          <wp:anchor distT="0" distB="0" distL="114300" distR="114300" simplePos="0" relativeHeight="251662336" behindDoc="0" locked="0" layoutInCell="1" allowOverlap="1" wp14:anchorId="7A19B18A" wp14:editId="7A67A4DB">
            <wp:simplePos x="0" y="0"/>
            <wp:positionH relativeFrom="margin">
              <wp:posOffset>3892550</wp:posOffset>
            </wp:positionH>
            <wp:positionV relativeFrom="paragraph">
              <wp:posOffset>19050</wp:posOffset>
            </wp:positionV>
            <wp:extent cx="3177540" cy="1937181"/>
            <wp:effectExtent l="0" t="0" r="3810" b="6350"/>
            <wp:wrapNone/>
            <wp:docPr id="1784226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26768"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77540" cy="1937181"/>
                    </a:xfrm>
                    <a:prstGeom prst="rect">
                      <a:avLst/>
                    </a:prstGeom>
                  </pic:spPr>
                </pic:pic>
              </a:graphicData>
            </a:graphic>
            <wp14:sizeRelH relativeFrom="page">
              <wp14:pctWidth>0</wp14:pctWidth>
            </wp14:sizeRelH>
            <wp14:sizeRelV relativeFrom="page">
              <wp14:pctHeight>0</wp14:pctHeight>
            </wp14:sizeRelV>
          </wp:anchor>
        </w:drawing>
      </w:r>
    </w:p>
    <w:p w14:paraId="26956074" w14:textId="1E080F37" w:rsidR="00A41EAF" w:rsidRDefault="00A41EAF">
      <w:pPr>
        <w:spacing w:after="0" w:line="259" w:lineRule="auto"/>
        <w:ind w:left="271" w:right="0" w:firstLine="0"/>
        <w:jc w:val="left"/>
        <w:rPr>
          <w:b/>
          <w:sz w:val="24"/>
          <w:szCs w:val="24"/>
          <w:u w:val="single" w:color="000000"/>
        </w:rPr>
      </w:pPr>
    </w:p>
    <w:p w14:paraId="2523BD57" w14:textId="4B5D7842" w:rsidR="00A41EAF" w:rsidRDefault="00A41EAF">
      <w:pPr>
        <w:spacing w:after="0" w:line="259" w:lineRule="auto"/>
        <w:ind w:left="271" w:right="0" w:firstLine="0"/>
        <w:jc w:val="left"/>
        <w:rPr>
          <w:b/>
          <w:sz w:val="24"/>
          <w:szCs w:val="24"/>
          <w:u w:val="single" w:color="000000"/>
        </w:rPr>
      </w:pPr>
    </w:p>
    <w:p w14:paraId="57462050" w14:textId="274CF41B" w:rsidR="00A41EAF" w:rsidRDefault="00A41EAF">
      <w:pPr>
        <w:spacing w:after="0" w:line="259" w:lineRule="auto"/>
        <w:ind w:left="271" w:right="0" w:firstLine="0"/>
        <w:jc w:val="left"/>
        <w:rPr>
          <w:b/>
          <w:sz w:val="24"/>
          <w:szCs w:val="24"/>
          <w:u w:val="single" w:color="000000"/>
        </w:rPr>
      </w:pPr>
    </w:p>
    <w:p w14:paraId="502F3C00" w14:textId="77777777" w:rsidR="00A41EAF" w:rsidRDefault="00A41EAF">
      <w:pPr>
        <w:spacing w:after="0" w:line="259" w:lineRule="auto"/>
        <w:ind w:left="271" w:right="0" w:firstLine="0"/>
        <w:jc w:val="left"/>
        <w:rPr>
          <w:b/>
          <w:sz w:val="24"/>
          <w:szCs w:val="24"/>
          <w:u w:val="single" w:color="000000"/>
        </w:rPr>
      </w:pPr>
    </w:p>
    <w:p w14:paraId="719DA1AF" w14:textId="77777777" w:rsidR="00A41EAF" w:rsidRDefault="00A41EAF">
      <w:pPr>
        <w:spacing w:after="0" w:line="259" w:lineRule="auto"/>
        <w:ind w:left="271" w:right="0" w:firstLine="0"/>
        <w:jc w:val="left"/>
        <w:rPr>
          <w:b/>
          <w:sz w:val="24"/>
          <w:szCs w:val="24"/>
          <w:u w:val="single" w:color="000000"/>
        </w:rPr>
      </w:pPr>
    </w:p>
    <w:p w14:paraId="7F5B3835" w14:textId="77777777" w:rsidR="00A41EAF" w:rsidRDefault="00A41EAF">
      <w:pPr>
        <w:spacing w:after="0" w:line="259" w:lineRule="auto"/>
        <w:ind w:left="271" w:right="0" w:firstLine="0"/>
        <w:jc w:val="left"/>
        <w:rPr>
          <w:b/>
          <w:sz w:val="24"/>
          <w:szCs w:val="24"/>
          <w:u w:val="single" w:color="000000"/>
        </w:rPr>
      </w:pPr>
    </w:p>
    <w:p w14:paraId="2C7F7EF0" w14:textId="77777777" w:rsidR="00A41EAF" w:rsidRDefault="00A41EAF">
      <w:pPr>
        <w:spacing w:after="0" w:line="259" w:lineRule="auto"/>
        <w:ind w:left="271" w:right="0" w:firstLine="0"/>
        <w:jc w:val="left"/>
        <w:rPr>
          <w:b/>
          <w:sz w:val="24"/>
          <w:szCs w:val="24"/>
          <w:u w:val="single" w:color="000000"/>
        </w:rPr>
      </w:pPr>
    </w:p>
    <w:p w14:paraId="4D1AD746" w14:textId="77777777" w:rsidR="00A41EAF" w:rsidRDefault="00A41EAF">
      <w:pPr>
        <w:spacing w:after="0" w:line="259" w:lineRule="auto"/>
        <w:ind w:left="271" w:right="0" w:firstLine="0"/>
        <w:jc w:val="left"/>
        <w:rPr>
          <w:b/>
          <w:sz w:val="24"/>
          <w:szCs w:val="24"/>
          <w:u w:val="single" w:color="000000"/>
        </w:rPr>
      </w:pPr>
    </w:p>
    <w:p w14:paraId="2F7459C8" w14:textId="77777777" w:rsidR="00A41EAF" w:rsidRDefault="00A41EAF">
      <w:pPr>
        <w:spacing w:after="0" w:line="259" w:lineRule="auto"/>
        <w:ind w:left="271" w:right="0" w:firstLine="0"/>
        <w:jc w:val="left"/>
        <w:rPr>
          <w:b/>
          <w:sz w:val="24"/>
          <w:szCs w:val="24"/>
          <w:u w:val="single" w:color="000000"/>
        </w:rPr>
      </w:pPr>
    </w:p>
    <w:p w14:paraId="5FA1D615" w14:textId="77777777" w:rsidR="00A41EAF" w:rsidRDefault="00A41EAF">
      <w:pPr>
        <w:spacing w:after="0" w:line="259" w:lineRule="auto"/>
        <w:ind w:left="271" w:right="0" w:firstLine="0"/>
        <w:jc w:val="left"/>
        <w:rPr>
          <w:b/>
          <w:sz w:val="24"/>
          <w:szCs w:val="24"/>
          <w:u w:val="single" w:color="000000"/>
        </w:rPr>
      </w:pPr>
    </w:p>
    <w:p w14:paraId="172B38DA" w14:textId="77777777" w:rsidR="00666FC1" w:rsidRDefault="00252BFF">
      <w:pPr>
        <w:spacing w:after="0" w:line="259" w:lineRule="auto"/>
        <w:ind w:left="271" w:right="0" w:firstLine="0"/>
        <w:jc w:val="left"/>
        <w:rPr>
          <w:bCs/>
          <w:sz w:val="24"/>
          <w:szCs w:val="24"/>
          <w:u w:color="000000"/>
        </w:rPr>
      </w:pPr>
      <w:r w:rsidRPr="00252BFF">
        <w:rPr>
          <w:bCs/>
          <w:sz w:val="24"/>
          <w:szCs w:val="24"/>
          <w:u w:color="000000"/>
        </w:rPr>
        <w:t xml:space="preserve">           </w:t>
      </w:r>
    </w:p>
    <w:p w14:paraId="12BDBC44" w14:textId="77777777" w:rsidR="005530A3" w:rsidRDefault="00666FC1" w:rsidP="00666FC1">
      <w:pPr>
        <w:spacing w:after="0" w:line="259" w:lineRule="auto"/>
        <w:ind w:left="0" w:right="0" w:firstLine="0"/>
        <w:jc w:val="left"/>
        <w:rPr>
          <w:bCs/>
          <w:sz w:val="24"/>
          <w:szCs w:val="24"/>
          <w:u w:color="000000"/>
        </w:rPr>
      </w:pPr>
      <w:r>
        <w:rPr>
          <w:bCs/>
          <w:sz w:val="24"/>
          <w:szCs w:val="24"/>
          <w:u w:color="000000"/>
        </w:rPr>
        <w:t xml:space="preserve">            </w:t>
      </w:r>
      <w:proofErr w:type="gramStart"/>
      <w:r w:rsidR="005530A3">
        <w:rPr>
          <w:bCs/>
          <w:sz w:val="24"/>
          <w:szCs w:val="24"/>
          <w:u w:color="000000"/>
        </w:rPr>
        <w:t>Fig.</w:t>
      </w:r>
      <w:r w:rsidR="00252BFF" w:rsidRPr="00252BFF">
        <w:rPr>
          <w:bCs/>
          <w:sz w:val="24"/>
          <w:szCs w:val="24"/>
          <w:u w:color="000000"/>
        </w:rPr>
        <w:t xml:space="preserve"> Random forest</w:t>
      </w:r>
      <w:proofErr w:type="gramEnd"/>
      <w:r w:rsidR="00252BFF" w:rsidRPr="00252BFF">
        <w:rPr>
          <w:bCs/>
          <w:sz w:val="24"/>
          <w:szCs w:val="24"/>
          <w:u w:color="000000"/>
        </w:rPr>
        <w:t xml:space="preserve"> Accuracy for each </w:t>
      </w:r>
      <w:r w:rsidR="005530A3">
        <w:rPr>
          <w:bCs/>
          <w:sz w:val="24"/>
          <w:szCs w:val="24"/>
          <w:u w:color="000000"/>
        </w:rPr>
        <w:t xml:space="preserve"> </w:t>
      </w:r>
    </w:p>
    <w:p w14:paraId="0A5BDBD5" w14:textId="26ABC006" w:rsidR="00A41EAF" w:rsidRPr="00252BFF" w:rsidRDefault="005530A3" w:rsidP="00666FC1">
      <w:pPr>
        <w:spacing w:after="0" w:line="259" w:lineRule="auto"/>
        <w:ind w:left="0" w:right="0" w:firstLine="0"/>
        <w:jc w:val="left"/>
        <w:rPr>
          <w:bCs/>
          <w:sz w:val="24"/>
          <w:szCs w:val="24"/>
          <w:u w:color="000000"/>
        </w:rPr>
      </w:pPr>
      <w:r>
        <w:rPr>
          <w:bCs/>
          <w:sz w:val="24"/>
          <w:szCs w:val="24"/>
          <w:u w:color="000000"/>
        </w:rPr>
        <w:t xml:space="preserve">                                      </w:t>
      </w:r>
      <w:r w:rsidR="00252BFF" w:rsidRPr="00252BFF">
        <w:rPr>
          <w:bCs/>
          <w:sz w:val="24"/>
          <w:szCs w:val="24"/>
          <w:u w:color="000000"/>
        </w:rPr>
        <w:t>input</w:t>
      </w:r>
    </w:p>
    <w:p w14:paraId="6F633639" w14:textId="65DCCE52" w:rsidR="00A41EAF" w:rsidRPr="00252BFF" w:rsidRDefault="00252BFF">
      <w:pPr>
        <w:spacing w:after="0" w:line="259" w:lineRule="auto"/>
        <w:ind w:left="271" w:right="0" w:firstLine="0"/>
        <w:jc w:val="left"/>
        <w:rPr>
          <w:bCs/>
          <w:sz w:val="24"/>
          <w:szCs w:val="24"/>
          <w:u w:color="000000"/>
        </w:rPr>
      </w:pPr>
      <w:r w:rsidRPr="00252BFF">
        <w:rPr>
          <w:bCs/>
          <w:sz w:val="24"/>
          <w:szCs w:val="24"/>
          <w:u w:color="000000"/>
        </w:rPr>
        <w:t xml:space="preserve">      </w:t>
      </w:r>
    </w:p>
    <w:p w14:paraId="1FD84BAA" w14:textId="77777777" w:rsidR="00A41EAF" w:rsidRDefault="00A41EAF">
      <w:pPr>
        <w:spacing w:after="0" w:line="259" w:lineRule="auto"/>
        <w:ind w:left="271" w:right="0" w:firstLine="0"/>
        <w:jc w:val="left"/>
        <w:rPr>
          <w:b/>
          <w:sz w:val="24"/>
          <w:szCs w:val="24"/>
          <w:u w:val="single" w:color="000000"/>
        </w:rPr>
      </w:pPr>
    </w:p>
    <w:p w14:paraId="482767B8" w14:textId="77777777" w:rsidR="00A41EAF" w:rsidRDefault="00A41EAF">
      <w:pPr>
        <w:spacing w:after="0" w:line="259" w:lineRule="auto"/>
        <w:ind w:left="271" w:right="0" w:firstLine="0"/>
        <w:jc w:val="left"/>
        <w:rPr>
          <w:b/>
          <w:sz w:val="24"/>
          <w:szCs w:val="24"/>
          <w:u w:val="single" w:color="000000"/>
        </w:rPr>
      </w:pPr>
    </w:p>
    <w:p w14:paraId="0F1E4EA8" w14:textId="77777777" w:rsidR="00A41EAF" w:rsidRDefault="00A41EAF">
      <w:pPr>
        <w:spacing w:after="0" w:line="259" w:lineRule="auto"/>
        <w:ind w:left="271" w:right="0" w:firstLine="0"/>
        <w:jc w:val="left"/>
        <w:rPr>
          <w:b/>
          <w:sz w:val="24"/>
          <w:szCs w:val="24"/>
          <w:u w:val="single" w:color="000000"/>
        </w:rPr>
      </w:pPr>
    </w:p>
    <w:p w14:paraId="0758CCD8" w14:textId="77777777" w:rsidR="00A41EAF" w:rsidRDefault="00A41EAF">
      <w:pPr>
        <w:spacing w:after="0" w:line="259" w:lineRule="auto"/>
        <w:ind w:left="271" w:right="0" w:firstLine="0"/>
        <w:jc w:val="left"/>
        <w:rPr>
          <w:b/>
          <w:sz w:val="24"/>
          <w:szCs w:val="24"/>
          <w:u w:val="single" w:color="000000"/>
        </w:rPr>
      </w:pPr>
    </w:p>
    <w:p w14:paraId="301D2919" w14:textId="77777777" w:rsidR="00A41EAF" w:rsidRDefault="00A41EAF">
      <w:pPr>
        <w:spacing w:after="0" w:line="259" w:lineRule="auto"/>
        <w:ind w:left="271" w:right="0" w:firstLine="0"/>
        <w:jc w:val="left"/>
        <w:rPr>
          <w:b/>
          <w:sz w:val="24"/>
          <w:szCs w:val="24"/>
          <w:u w:val="single" w:color="000000"/>
        </w:rPr>
      </w:pPr>
    </w:p>
    <w:p w14:paraId="4C02D7A1" w14:textId="77777777" w:rsidR="00A41EAF" w:rsidRDefault="00A41EAF">
      <w:pPr>
        <w:spacing w:after="0" w:line="259" w:lineRule="auto"/>
        <w:ind w:left="271" w:right="0" w:firstLine="0"/>
        <w:jc w:val="left"/>
        <w:rPr>
          <w:b/>
          <w:sz w:val="24"/>
          <w:szCs w:val="24"/>
          <w:u w:val="single" w:color="000000"/>
        </w:rPr>
      </w:pPr>
    </w:p>
    <w:p w14:paraId="2693F26E" w14:textId="77777777" w:rsidR="00A41EAF" w:rsidRPr="00D21511" w:rsidRDefault="00A41EAF">
      <w:pPr>
        <w:spacing w:after="0" w:line="259" w:lineRule="auto"/>
        <w:ind w:left="271" w:right="0" w:firstLine="0"/>
        <w:jc w:val="left"/>
        <w:rPr>
          <w:b/>
          <w:sz w:val="24"/>
          <w:szCs w:val="24"/>
          <w:u w:color="000000"/>
        </w:rPr>
      </w:pPr>
    </w:p>
    <w:p w14:paraId="39200DBF" w14:textId="77777777" w:rsidR="00D21511" w:rsidRPr="00D21511" w:rsidRDefault="00D21511">
      <w:pPr>
        <w:spacing w:after="0" w:line="259" w:lineRule="auto"/>
        <w:ind w:left="271" w:right="0" w:firstLine="0"/>
        <w:jc w:val="left"/>
        <w:rPr>
          <w:b/>
          <w:sz w:val="24"/>
          <w:szCs w:val="24"/>
          <w:u w:color="000000"/>
        </w:rPr>
      </w:pPr>
      <w:r w:rsidRPr="00D21511">
        <w:rPr>
          <w:b/>
          <w:sz w:val="24"/>
          <w:szCs w:val="24"/>
          <w:u w:color="000000"/>
        </w:rPr>
        <w:t xml:space="preserve">Features and Implementation </w:t>
      </w:r>
    </w:p>
    <w:p w14:paraId="55D48447" w14:textId="54E38650" w:rsidR="00D21511" w:rsidRPr="00D21511" w:rsidRDefault="00D21511" w:rsidP="00D21511">
      <w:pPr>
        <w:pStyle w:val="ListParagraph"/>
        <w:numPr>
          <w:ilvl w:val="0"/>
          <w:numId w:val="5"/>
        </w:numPr>
        <w:spacing w:after="0" w:line="259" w:lineRule="auto"/>
        <w:ind w:right="0"/>
        <w:jc w:val="left"/>
        <w:rPr>
          <w:bCs/>
          <w:sz w:val="24"/>
          <w:szCs w:val="24"/>
          <w:u w:color="000000"/>
        </w:rPr>
      </w:pPr>
      <w:r w:rsidRPr="00D21511">
        <w:rPr>
          <w:bCs/>
          <w:sz w:val="24"/>
          <w:szCs w:val="24"/>
          <w:u w:color="000000"/>
        </w:rPr>
        <w:t xml:space="preserve">User Interface </w:t>
      </w:r>
    </w:p>
    <w:p w14:paraId="5BFD69ED" w14:textId="0A507AB6" w:rsidR="00A41EAF" w:rsidRPr="00715D05" w:rsidRDefault="00D21511" w:rsidP="00715D05">
      <w:pPr>
        <w:spacing w:after="0" w:line="259" w:lineRule="auto"/>
        <w:ind w:right="0"/>
        <w:jc w:val="left"/>
        <w:rPr>
          <w:bCs/>
          <w:sz w:val="24"/>
          <w:szCs w:val="24"/>
          <w:u w:color="000000"/>
        </w:rPr>
      </w:pPr>
      <w:r w:rsidRPr="00715D05">
        <w:rPr>
          <w:bCs/>
          <w:sz w:val="24"/>
          <w:szCs w:val="24"/>
          <w:u w:color="000000"/>
        </w:rPr>
        <w:t xml:space="preserve">The </w:t>
      </w:r>
      <w:r w:rsidR="00715D05">
        <w:rPr>
          <w:bCs/>
          <w:sz w:val="24"/>
          <w:szCs w:val="24"/>
          <w:u w:color="000000"/>
        </w:rPr>
        <w:t>NIDS</w:t>
      </w:r>
      <w:r w:rsidRPr="00715D05">
        <w:rPr>
          <w:bCs/>
          <w:sz w:val="24"/>
          <w:szCs w:val="24"/>
          <w:u w:color="000000"/>
        </w:rPr>
        <w:t xml:space="preserve"> interface is built using HTML, CSS, </w:t>
      </w:r>
      <w:proofErr w:type="gramStart"/>
      <w:r w:rsidR="00715D05">
        <w:rPr>
          <w:bCs/>
          <w:sz w:val="24"/>
          <w:szCs w:val="24"/>
          <w:u w:color="000000"/>
        </w:rPr>
        <w:t>etc.</w:t>
      </w:r>
      <w:r w:rsidRPr="00715D05">
        <w:rPr>
          <w:bCs/>
          <w:sz w:val="24"/>
          <w:szCs w:val="24"/>
          <w:u w:color="000000"/>
        </w:rPr>
        <w:t>.</w:t>
      </w:r>
      <w:proofErr w:type="gramEnd"/>
      <w:r w:rsidRPr="00715D05">
        <w:rPr>
          <w:bCs/>
          <w:sz w:val="24"/>
          <w:szCs w:val="24"/>
          <w:u w:color="000000"/>
        </w:rPr>
        <w:t xml:space="preserve"> It offers the following components: Home Page: Features options like login and registration </w:t>
      </w:r>
    </w:p>
    <w:p w14:paraId="53CA634E" w14:textId="77777777" w:rsidR="00A41EAF" w:rsidRDefault="00A41EAF">
      <w:pPr>
        <w:spacing w:after="0" w:line="259" w:lineRule="auto"/>
        <w:ind w:left="271" w:right="0" w:firstLine="0"/>
        <w:jc w:val="left"/>
        <w:rPr>
          <w:b/>
          <w:sz w:val="24"/>
          <w:szCs w:val="24"/>
          <w:u w:val="single" w:color="000000"/>
        </w:rPr>
      </w:pPr>
    </w:p>
    <w:p w14:paraId="2830BBC4" w14:textId="77777777" w:rsidR="00A41EAF" w:rsidRDefault="00A41EAF">
      <w:pPr>
        <w:spacing w:after="0" w:line="259" w:lineRule="auto"/>
        <w:ind w:left="271" w:right="0" w:firstLine="0"/>
        <w:jc w:val="left"/>
        <w:rPr>
          <w:b/>
          <w:sz w:val="24"/>
          <w:szCs w:val="24"/>
          <w:u w:val="single" w:color="000000"/>
        </w:rPr>
      </w:pPr>
    </w:p>
    <w:p w14:paraId="46C6325D" w14:textId="6BCE712C" w:rsidR="00A41EAF" w:rsidRDefault="002F1733">
      <w:pPr>
        <w:spacing w:after="0" w:line="259" w:lineRule="auto"/>
        <w:ind w:left="271" w:right="0" w:firstLine="0"/>
        <w:jc w:val="left"/>
        <w:rPr>
          <w:b/>
          <w:sz w:val="24"/>
          <w:szCs w:val="24"/>
          <w:u w:val="single" w:color="000000"/>
        </w:rPr>
      </w:pPr>
      <w:r w:rsidRPr="002F1733">
        <w:rPr>
          <w:noProof/>
          <w:sz w:val="24"/>
          <w:szCs w:val="24"/>
        </w:rPr>
        <w:drawing>
          <wp:inline distT="0" distB="0" distL="0" distR="0" wp14:anchorId="69D89D18" wp14:editId="6658BFEA">
            <wp:extent cx="3159125" cy="1421130"/>
            <wp:effectExtent l="0" t="0" r="3175" b="7620"/>
            <wp:docPr id="316602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02300" name=""/>
                    <pic:cNvPicPr/>
                  </pic:nvPicPr>
                  <pic:blipFill>
                    <a:blip r:embed="rId8"/>
                    <a:stretch>
                      <a:fillRect/>
                    </a:stretch>
                  </pic:blipFill>
                  <pic:spPr>
                    <a:xfrm>
                      <a:off x="0" y="0"/>
                      <a:ext cx="3159125" cy="1421130"/>
                    </a:xfrm>
                    <a:prstGeom prst="rect">
                      <a:avLst/>
                    </a:prstGeom>
                  </pic:spPr>
                </pic:pic>
              </a:graphicData>
            </a:graphic>
          </wp:inline>
        </w:drawing>
      </w:r>
    </w:p>
    <w:p w14:paraId="20D28C13" w14:textId="77777777" w:rsidR="00A41EAF" w:rsidRDefault="00A41EAF">
      <w:pPr>
        <w:spacing w:after="0" w:line="259" w:lineRule="auto"/>
        <w:ind w:left="271" w:right="0" w:firstLine="0"/>
        <w:jc w:val="left"/>
        <w:rPr>
          <w:b/>
          <w:sz w:val="24"/>
          <w:szCs w:val="24"/>
          <w:u w:val="single" w:color="000000"/>
        </w:rPr>
      </w:pPr>
    </w:p>
    <w:p w14:paraId="6B854844" w14:textId="1B5E3310" w:rsidR="00A41EAF" w:rsidRDefault="00A41EAF">
      <w:pPr>
        <w:spacing w:after="0" w:line="259" w:lineRule="auto"/>
        <w:ind w:left="271" w:right="0" w:firstLine="0"/>
        <w:jc w:val="left"/>
        <w:rPr>
          <w:b/>
          <w:sz w:val="24"/>
          <w:szCs w:val="24"/>
          <w:u w:val="single" w:color="000000"/>
        </w:rPr>
      </w:pPr>
    </w:p>
    <w:p w14:paraId="6CBA9756" w14:textId="3A04DDF4" w:rsidR="00A41EAF" w:rsidRDefault="00AA3AFD">
      <w:pPr>
        <w:spacing w:after="0" w:line="259" w:lineRule="auto"/>
        <w:ind w:left="271" w:right="0" w:firstLine="0"/>
        <w:jc w:val="left"/>
        <w:rPr>
          <w:b/>
          <w:sz w:val="24"/>
          <w:szCs w:val="24"/>
          <w:u w:val="single" w:color="000000"/>
        </w:rPr>
      </w:pPr>
      <w:r w:rsidRPr="00AA3AFD">
        <w:rPr>
          <w:b/>
          <w:noProof/>
          <w:sz w:val="24"/>
          <w:szCs w:val="24"/>
          <w:u w:val="single" w:color="000000"/>
        </w:rPr>
        <w:drawing>
          <wp:inline distT="0" distB="0" distL="0" distR="0" wp14:anchorId="67C3A8D6" wp14:editId="353E14E7">
            <wp:extent cx="3159125" cy="1440815"/>
            <wp:effectExtent l="0" t="0" r="3175" b="6985"/>
            <wp:docPr id="188842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29917" name=""/>
                    <pic:cNvPicPr/>
                  </pic:nvPicPr>
                  <pic:blipFill>
                    <a:blip r:embed="rId9"/>
                    <a:stretch>
                      <a:fillRect/>
                    </a:stretch>
                  </pic:blipFill>
                  <pic:spPr>
                    <a:xfrm>
                      <a:off x="0" y="0"/>
                      <a:ext cx="3159125" cy="1440815"/>
                    </a:xfrm>
                    <a:prstGeom prst="rect">
                      <a:avLst/>
                    </a:prstGeom>
                  </pic:spPr>
                </pic:pic>
              </a:graphicData>
            </a:graphic>
          </wp:inline>
        </w:drawing>
      </w:r>
    </w:p>
    <w:p w14:paraId="13A8F35F" w14:textId="77777777" w:rsidR="00A41EAF" w:rsidRDefault="00A41EAF">
      <w:pPr>
        <w:spacing w:after="0" w:line="259" w:lineRule="auto"/>
        <w:ind w:left="271" w:right="0" w:firstLine="0"/>
        <w:jc w:val="left"/>
        <w:rPr>
          <w:b/>
          <w:sz w:val="24"/>
          <w:szCs w:val="24"/>
          <w:u w:val="single" w:color="000000"/>
        </w:rPr>
      </w:pPr>
    </w:p>
    <w:p w14:paraId="6D6363FB" w14:textId="77777777" w:rsidR="00A41EAF" w:rsidRDefault="00A41EAF">
      <w:pPr>
        <w:spacing w:after="0" w:line="259" w:lineRule="auto"/>
        <w:ind w:left="271" w:right="0" w:firstLine="0"/>
        <w:jc w:val="left"/>
        <w:rPr>
          <w:b/>
          <w:sz w:val="24"/>
          <w:szCs w:val="24"/>
          <w:u w:val="single" w:color="000000"/>
        </w:rPr>
      </w:pPr>
    </w:p>
    <w:p w14:paraId="20344868" w14:textId="2AF83E9D" w:rsidR="00A41EAF" w:rsidRPr="00164A12" w:rsidRDefault="00164A12">
      <w:pPr>
        <w:spacing w:after="0" w:line="259" w:lineRule="auto"/>
        <w:ind w:left="271" w:right="0" w:firstLine="0"/>
        <w:jc w:val="left"/>
        <w:rPr>
          <w:bCs/>
          <w:sz w:val="24"/>
          <w:szCs w:val="24"/>
          <w:u w:color="000000"/>
        </w:rPr>
      </w:pPr>
      <w:r w:rsidRPr="00164A12">
        <w:rPr>
          <w:bCs/>
          <w:sz w:val="24"/>
          <w:szCs w:val="24"/>
          <w:u w:color="000000"/>
        </w:rPr>
        <w:t>Af</w:t>
      </w:r>
      <w:r>
        <w:rPr>
          <w:bCs/>
          <w:sz w:val="24"/>
          <w:szCs w:val="24"/>
          <w:u w:color="000000"/>
        </w:rPr>
        <w:t xml:space="preserve">ter entering the packet details the </w:t>
      </w:r>
      <w:proofErr w:type="spellStart"/>
      <w:r w:rsidR="008B2C3B">
        <w:rPr>
          <w:bCs/>
          <w:sz w:val="24"/>
          <w:szCs w:val="24"/>
          <w:u w:color="000000"/>
        </w:rPr>
        <w:t>the</w:t>
      </w:r>
      <w:proofErr w:type="spellEnd"/>
      <w:r w:rsidR="008B2C3B">
        <w:rPr>
          <w:bCs/>
          <w:sz w:val="24"/>
          <w:szCs w:val="24"/>
          <w:u w:color="000000"/>
        </w:rPr>
        <w:t xml:space="preserve"> website will be able to </w:t>
      </w:r>
      <w:r w:rsidR="00A90F7B">
        <w:rPr>
          <w:bCs/>
          <w:sz w:val="24"/>
          <w:szCs w:val="24"/>
          <w:u w:color="000000"/>
        </w:rPr>
        <w:t xml:space="preserve">predict whether it is </w:t>
      </w:r>
      <w:proofErr w:type="spellStart"/>
      <w:proofErr w:type="gramStart"/>
      <w:r w:rsidR="00A90F7B">
        <w:rPr>
          <w:bCs/>
          <w:sz w:val="24"/>
          <w:szCs w:val="24"/>
          <w:u w:color="000000"/>
        </w:rPr>
        <w:t>a</w:t>
      </w:r>
      <w:proofErr w:type="spellEnd"/>
      <w:proofErr w:type="gramEnd"/>
      <w:r w:rsidR="00A90F7B">
        <w:rPr>
          <w:bCs/>
          <w:sz w:val="24"/>
          <w:szCs w:val="24"/>
          <w:u w:color="000000"/>
        </w:rPr>
        <w:t xml:space="preserve"> intrusion or not.</w:t>
      </w:r>
    </w:p>
    <w:p w14:paraId="43254E9A" w14:textId="40472F4C" w:rsidR="00A41EAF" w:rsidRDefault="00A41EAF">
      <w:pPr>
        <w:spacing w:after="0" w:line="259" w:lineRule="auto"/>
        <w:ind w:left="271" w:right="0" w:firstLine="0"/>
        <w:jc w:val="left"/>
        <w:rPr>
          <w:b/>
          <w:sz w:val="24"/>
          <w:szCs w:val="24"/>
          <w:u w:val="single" w:color="000000"/>
        </w:rPr>
      </w:pPr>
    </w:p>
    <w:p w14:paraId="43379151" w14:textId="45FA6EDC" w:rsidR="00A41EAF" w:rsidRDefault="00217C4A">
      <w:pPr>
        <w:spacing w:after="0" w:line="259" w:lineRule="auto"/>
        <w:ind w:left="271" w:right="0" w:firstLine="0"/>
        <w:jc w:val="left"/>
        <w:rPr>
          <w:b/>
          <w:sz w:val="24"/>
          <w:szCs w:val="24"/>
          <w:u w:val="single" w:color="000000"/>
        </w:rPr>
      </w:pPr>
      <w:r w:rsidRPr="00217C4A">
        <w:rPr>
          <w:noProof/>
          <w:sz w:val="24"/>
          <w:szCs w:val="24"/>
        </w:rPr>
        <w:drawing>
          <wp:anchor distT="0" distB="0" distL="114300" distR="114300" simplePos="0" relativeHeight="251661312" behindDoc="0" locked="0" layoutInCell="1" allowOverlap="1" wp14:anchorId="177F4E9F" wp14:editId="337BD3C0">
            <wp:simplePos x="0" y="0"/>
            <wp:positionH relativeFrom="column">
              <wp:posOffset>60960</wp:posOffset>
            </wp:positionH>
            <wp:positionV relativeFrom="paragraph">
              <wp:posOffset>64770</wp:posOffset>
            </wp:positionV>
            <wp:extent cx="3159125" cy="1444625"/>
            <wp:effectExtent l="0" t="0" r="3175" b="3175"/>
            <wp:wrapNone/>
            <wp:docPr id="1405875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7539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9125" cy="1444625"/>
                    </a:xfrm>
                    <a:prstGeom prst="rect">
                      <a:avLst/>
                    </a:prstGeom>
                  </pic:spPr>
                </pic:pic>
              </a:graphicData>
            </a:graphic>
            <wp14:sizeRelH relativeFrom="page">
              <wp14:pctWidth>0</wp14:pctWidth>
            </wp14:sizeRelH>
            <wp14:sizeRelV relativeFrom="page">
              <wp14:pctHeight>0</wp14:pctHeight>
            </wp14:sizeRelV>
          </wp:anchor>
        </w:drawing>
      </w:r>
    </w:p>
    <w:p w14:paraId="0A23EBBE" w14:textId="53E155D4" w:rsidR="000B2FD6" w:rsidRPr="00433E16" w:rsidRDefault="000B2FD6">
      <w:pPr>
        <w:spacing w:after="0" w:line="259" w:lineRule="auto"/>
        <w:ind w:left="271" w:right="0" w:firstLine="0"/>
        <w:jc w:val="left"/>
        <w:rPr>
          <w:sz w:val="24"/>
          <w:szCs w:val="24"/>
        </w:rPr>
      </w:pPr>
    </w:p>
    <w:p w14:paraId="1F1794F1" w14:textId="74283808" w:rsidR="000B2FD6" w:rsidRPr="00433E16" w:rsidRDefault="00D468E9">
      <w:pPr>
        <w:spacing w:after="0" w:line="259" w:lineRule="auto"/>
        <w:ind w:left="0" w:right="0" w:firstLine="0"/>
        <w:jc w:val="left"/>
        <w:rPr>
          <w:sz w:val="24"/>
          <w:szCs w:val="24"/>
        </w:rPr>
      </w:pPr>
      <w:r w:rsidRPr="00433E16">
        <w:rPr>
          <w:b/>
          <w:sz w:val="24"/>
          <w:szCs w:val="24"/>
        </w:rPr>
        <w:t xml:space="preserve"> </w:t>
      </w:r>
      <w:r w:rsidRPr="00433E16">
        <w:rPr>
          <w:sz w:val="24"/>
          <w:szCs w:val="24"/>
        </w:rPr>
        <w:t xml:space="preserve"> </w:t>
      </w:r>
    </w:p>
    <w:p w14:paraId="77B2FCF2" w14:textId="64F97589" w:rsidR="000B2FD6" w:rsidRPr="00433E16" w:rsidRDefault="00D468E9">
      <w:pPr>
        <w:spacing w:after="26" w:line="259" w:lineRule="auto"/>
        <w:ind w:left="0" w:right="0" w:firstLine="0"/>
        <w:jc w:val="left"/>
        <w:rPr>
          <w:sz w:val="24"/>
          <w:szCs w:val="24"/>
        </w:rPr>
      </w:pPr>
      <w:r w:rsidRPr="00433E16">
        <w:rPr>
          <w:sz w:val="24"/>
          <w:szCs w:val="24"/>
        </w:rPr>
        <w:t xml:space="preserve">  </w:t>
      </w:r>
    </w:p>
    <w:p w14:paraId="289EBA77" w14:textId="77777777" w:rsidR="000B2FD6" w:rsidRPr="00433E16" w:rsidRDefault="00D468E9">
      <w:pPr>
        <w:spacing w:after="0" w:line="259" w:lineRule="auto"/>
        <w:ind w:left="0" w:right="0" w:firstLine="0"/>
        <w:jc w:val="left"/>
        <w:rPr>
          <w:sz w:val="24"/>
          <w:szCs w:val="24"/>
        </w:rPr>
      </w:pPr>
      <w:r w:rsidRPr="00433E16">
        <w:rPr>
          <w:sz w:val="24"/>
          <w:szCs w:val="24"/>
        </w:rPr>
        <w:t xml:space="preserve">  </w:t>
      </w:r>
    </w:p>
    <w:p w14:paraId="6C642618" w14:textId="77777777" w:rsidR="000B2FD6" w:rsidRDefault="00D468E9">
      <w:pPr>
        <w:spacing w:after="0" w:line="259" w:lineRule="auto"/>
        <w:ind w:left="0" w:right="0" w:firstLine="0"/>
        <w:jc w:val="left"/>
        <w:rPr>
          <w:sz w:val="24"/>
          <w:szCs w:val="24"/>
        </w:rPr>
      </w:pPr>
      <w:r w:rsidRPr="00433E16">
        <w:rPr>
          <w:sz w:val="24"/>
          <w:szCs w:val="24"/>
        </w:rPr>
        <w:t xml:space="preserve"> </w:t>
      </w:r>
    </w:p>
    <w:p w14:paraId="69C3B030" w14:textId="5B0553E5" w:rsidR="00473D1D" w:rsidRDefault="00473D1D">
      <w:pPr>
        <w:spacing w:after="0" w:line="259" w:lineRule="auto"/>
        <w:ind w:left="0" w:right="0" w:firstLine="0"/>
        <w:jc w:val="left"/>
        <w:rPr>
          <w:sz w:val="24"/>
          <w:szCs w:val="24"/>
        </w:rPr>
      </w:pPr>
    </w:p>
    <w:p w14:paraId="4151250A" w14:textId="77777777" w:rsidR="00473D1D" w:rsidRDefault="00473D1D">
      <w:pPr>
        <w:spacing w:after="0" w:line="259" w:lineRule="auto"/>
        <w:ind w:left="0" w:right="0" w:firstLine="0"/>
        <w:jc w:val="left"/>
        <w:rPr>
          <w:sz w:val="24"/>
          <w:szCs w:val="24"/>
        </w:rPr>
      </w:pPr>
    </w:p>
    <w:p w14:paraId="5BE8BD42" w14:textId="77777777" w:rsidR="00473D1D" w:rsidRDefault="00473D1D">
      <w:pPr>
        <w:spacing w:after="0" w:line="259" w:lineRule="auto"/>
        <w:ind w:left="0" w:right="0" w:firstLine="0"/>
        <w:jc w:val="left"/>
        <w:rPr>
          <w:sz w:val="24"/>
          <w:szCs w:val="24"/>
        </w:rPr>
      </w:pPr>
    </w:p>
    <w:p w14:paraId="54A23C00" w14:textId="77777777" w:rsidR="00473D1D" w:rsidRDefault="00473D1D">
      <w:pPr>
        <w:spacing w:after="0" w:line="259" w:lineRule="auto"/>
        <w:ind w:left="0" w:right="0" w:firstLine="0"/>
        <w:jc w:val="left"/>
        <w:rPr>
          <w:sz w:val="24"/>
          <w:szCs w:val="24"/>
        </w:rPr>
      </w:pPr>
    </w:p>
    <w:p w14:paraId="5502D78B" w14:textId="77777777" w:rsidR="00473D1D" w:rsidRDefault="00473D1D">
      <w:pPr>
        <w:spacing w:after="0" w:line="259" w:lineRule="auto"/>
        <w:ind w:left="0" w:right="0" w:firstLine="0"/>
        <w:jc w:val="left"/>
        <w:rPr>
          <w:sz w:val="24"/>
          <w:szCs w:val="24"/>
        </w:rPr>
      </w:pPr>
    </w:p>
    <w:p w14:paraId="38E025BD" w14:textId="77777777" w:rsidR="00473D1D" w:rsidRDefault="00473D1D">
      <w:pPr>
        <w:spacing w:after="0" w:line="259" w:lineRule="auto"/>
        <w:ind w:left="0" w:right="0" w:firstLine="0"/>
        <w:jc w:val="left"/>
        <w:rPr>
          <w:sz w:val="24"/>
          <w:szCs w:val="24"/>
        </w:rPr>
      </w:pPr>
    </w:p>
    <w:p w14:paraId="553E39E9" w14:textId="77777777" w:rsidR="00473D1D" w:rsidRDefault="00473D1D">
      <w:pPr>
        <w:spacing w:after="0" w:line="259" w:lineRule="auto"/>
        <w:ind w:left="0" w:right="0" w:firstLine="0"/>
        <w:jc w:val="left"/>
        <w:rPr>
          <w:sz w:val="24"/>
          <w:szCs w:val="24"/>
        </w:rPr>
      </w:pPr>
    </w:p>
    <w:p w14:paraId="794D4706" w14:textId="77777777" w:rsidR="00473D1D" w:rsidRDefault="00473D1D">
      <w:pPr>
        <w:spacing w:after="0" w:line="259" w:lineRule="auto"/>
        <w:ind w:left="0" w:right="0" w:firstLine="0"/>
        <w:jc w:val="left"/>
        <w:rPr>
          <w:sz w:val="24"/>
          <w:szCs w:val="24"/>
        </w:rPr>
      </w:pPr>
    </w:p>
    <w:p w14:paraId="423E9B8A" w14:textId="77777777" w:rsidR="00473D1D" w:rsidRDefault="00473D1D">
      <w:pPr>
        <w:spacing w:after="0" w:line="259" w:lineRule="auto"/>
        <w:ind w:left="0" w:right="0" w:firstLine="0"/>
        <w:jc w:val="left"/>
        <w:rPr>
          <w:sz w:val="24"/>
          <w:szCs w:val="24"/>
        </w:rPr>
      </w:pPr>
    </w:p>
    <w:p w14:paraId="51BBB7B9" w14:textId="77777777" w:rsidR="00473D1D" w:rsidRDefault="00473D1D">
      <w:pPr>
        <w:spacing w:after="0" w:line="259" w:lineRule="auto"/>
        <w:ind w:left="0" w:right="0" w:firstLine="0"/>
        <w:jc w:val="left"/>
        <w:rPr>
          <w:sz w:val="24"/>
          <w:szCs w:val="24"/>
        </w:rPr>
      </w:pPr>
    </w:p>
    <w:p w14:paraId="4A273383" w14:textId="77777777" w:rsidR="00473D1D" w:rsidRDefault="00473D1D">
      <w:pPr>
        <w:spacing w:after="0" w:line="259" w:lineRule="auto"/>
        <w:ind w:left="0" w:right="0" w:firstLine="0"/>
        <w:jc w:val="left"/>
        <w:rPr>
          <w:sz w:val="24"/>
          <w:szCs w:val="24"/>
        </w:rPr>
      </w:pPr>
    </w:p>
    <w:p w14:paraId="01D022A6" w14:textId="77777777" w:rsidR="00473D1D" w:rsidRDefault="00473D1D">
      <w:pPr>
        <w:spacing w:after="0" w:line="259" w:lineRule="auto"/>
        <w:ind w:left="0" w:right="0" w:firstLine="0"/>
        <w:jc w:val="left"/>
        <w:rPr>
          <w:sz w:val="24"/>
          <w:szCs w:val="24"/>
        </w:rPr>
      </w:pPr>
    </w:p>
    <w:p w14:paraId="00AED1BF" w14:textId="77777777" w:rsidR="00473D1D" w:rsidRDefault="00473D1D">
      <w:pPr>
        <w:spacing w:after="0" w:line="259" w:lineRule="auto"/>
        <w:ind w:left="0" w:right="0" w:firstLine="0"/>
        <w:jc w:val="left"/>
        <w:rPr>
          <w:sz w:val="24"/>
          <w:szCs w:val="24"/>
        </w:rPr>
      </w:pPr>
    </w:p>
    <w:p w14:paraId="23CC3462" w14:textId="77777777" w:rsidR="00473D1D" w:rsidRDefault="00473D1D">
      <w:pPr>
        <w:spacing w:after="0" w:line="259" w:lineRule="auto"/>
        <w:ind w:left="0" w:right="0" w:firstLine="0"/>
        <w:jc w:val="left"/>
        <w:rPr>
          <w:sz w:val="24"/>
          <w:szCs w:val="24"/>
        </w:rPr>
      </w:pPr>
    </w:p>
    <w:p w14:paraId="311F7CE7" w14:textId="77777777" w:rsidR="00473D1D" w:rsidRDefault="00473D1D">
      <w:pPr>
        <w:spacing w:after="0" w:line="259" w:lineRule="auto"/>
        <w:ind w:left="0" w:right="0" w:firstLine="0"/>
        <w:jc w:val="left"/>
        <w:rPr>
          <w:sz w:val="24"/>
          <w:szCs w:val="24"/>
        </w:rPr>
      </w:pPr>
    </w:p>
    <w:p w14:paraId="59164FC4" w14:textId="77777777" w:rsidR="000B2FD6" w:rsidRPr="00433E16" w:rsidRDefault="00D468E9" w:rsidP="00D468E9">
      <w:pPr>
        <w:spacing w:after="43" w:line="259" w:lineRule="auto"/>
        <w:ind w:left="0" w:right="0" w:firstLine="0"/>
        <w:jc w:val="left"/>
        <w:rPr>
          <w:sz w:val="24"/>
          <w:szCs w:val="24"/>
        </w:rPr>
      </w:pPr>
      <w:r w:rsidRPr="00433E16">
        <w:rPr>
          <w:b/>
          <w:sz w:val="24"/>
          <w:szCs w:val="24"/>
        </w:rPr>
        <w:t xml:space="preserve">CONCLUSION </w:t>
      </w:r>
      <w:r w:rsidRPr="00433E16">
        <w:rPr>
          <w:sz w:val="24"/>
          <w:szCs w:val="24"/>
        </w:rPr>
        <w:t xml:space="preserve"> </w:t>
      </w:r>
    </w:p>
    <w:p w14:paraId="47FF0585" w14:textId="77777777" w:rsidR="000B2FD6" w:rsidRPr="00433E16" w:rsidRDefault="00D468E9">
      <w:pPr>
        <w:spacing w:after="0" w:line="259" w:lineRule="auto"/>
        <w:ind w:left="0" w:right="0" w:firstLine="0"/>
        <w:jc w:val="left"/>
        <w:rPr>
          <w:sz w:val="24"/>
          <w:szCs w:val="24"/>
        </w:rPr>
      </w:pPr>
      <w:r w:rsidRPr="00433E16">
        <w:rPr>
          <w:b/>
          <w:sz w:val="24"/>
          <w:szCs w:val="24"/>
        </w:rPr>
        <w:t xml:space="preserve"> </w:t>
      </w:r>
      <w:r w:rsidRPr="00433E16">
        <w:rPr>
          <w:sz w:val="24"/>
          <w:szCs w:val="24"/>
        </w:rPr>
        <w:t xml:space="preserve"> </w:t>
      </w:r>
    </w:p>
    <w:p w14:paraId="1D8387B3" w14:textId="77777777" w:rsidR="000B2FD6" w:rsidRPr="00433E16" w:rsidRDefault="00D468E9">
      <w:pPr>
        <w:spacing w:after="4" w:line="256" w:lineRule="auto"/>
        <w:ind w:left="10" w:right="130"/>
        <w:rPr>
          <w:sz w:val="24"/>
          <w:szCs w:val="24"/>
        </w:rPr>
      </w:pPr>
      <w:r w:rsidRPr="00433E16">
        <w:rPr>
          <w:sz w:val="24"/>
          <w:szCs w:val="24"/>
        </w:rPr>
        <w:t xml:space="preserve">IDS is a crucial component of contemporary data networks. With a model that applies the RL framework to the IDS problem, this work aims to offer a fresh option. The RL algorithms have demonstrated exceptional performance in a variety of fields (such as robotics, banking, gaming, and business operations), and we can demonstrate that they may also be applicable to IDS. The suggested novel model (DQN) combines reinforcement learning with Q learning to create a </w:t>
      </w:r>
    </w:p>
    <w:p w14:paraId="58FBF4C1" w14:textId="43E468FD" w:rsidR="000B2FD6" w:rsidRPr="00433E16" w:rsidRDefault="00D468E9" w:rsidP="0020650F">
      <w:pPr>
        <w:spacing w:after="4" w:line="256" w:lineRule="auto"/>
        <w:ind w:left="10" w:right="130"/>
        <w:rPr>
          <w:sz w:val="24"/>
          <w:szCs w:val="24"/>
        </w:rPr>
      </w:pPr>
      <w:r w:rsidRPr="00433E16">
        <w:rPr>
          <w:sz w:val="24"/>
          <w:szCs w:val="24"/>
        </w:rPr>
        <w:t xml:space="preserve">simulated environment that adheres to RL environment rules. The contributions of this paper are: Introducing an innovative architecture that is based on a fusion of adversarial RL, making it an ideal replacement for prediction issues in extremely demanding networks (like IoT networks). Proving the new model's prediction performance is comparable to that of highly non- linear models while boasting the amazing benefit of requiring substantially less computing time each prediction. With an emphasis on prediction performance, prediction timeframes, and model flexibility, a detailed comparison of proposed model with a number of   Machine Learning (ML) models are </w:t>
      </w:r>
      <w:proofErr w:type="gramStart"/>
      <w:r w:rsidRPr="00433E16">
        <w:rPr>
          <w:sz w:val="24"/>
          <w:szCs w:val="24"/>
        </w:rPr>
        <w:t>provided .</w:t>
      </w:r>
      <w:proofErr w:type="gramEnd"/>
      <w:r w:rsidRPr="00433E16">
        <w:rPr>
          <w:sz w:val="24"/>
          <w:szCs w:val="24"/>
        </w:rPr>
        <w:t xml:space="preserve"> Introducing a model that </w:t>
      </w:r>
    </w:p>
    <w:p w14:paraId="54E97A23" w14:textId="77777777" w:rsidR="000B2FD6" w:rsidRPr="00433E16" w:rsidRDefault="00D468E9">
      <w:pPr>
        <w:spacing w:after="0" w:line="259" w:lineRule="auto"/>
        <w:ind w:left="0" w:right="0" w:firstLine="0"/>
        <w:jc w:val="left"/>
        <w:rPr>
          <w:sz w:val="24"/>
          <w:szCs w:val="24"/>
        </w:rPr>
      </w:pPr>
      <w:r w:rsidRPr="00433E16">
        <w:rPr>
          <w:sz w:val="24"/>
          <w:szCs w:val="24"/>
        </w:rPr>
        <w:t xml:space="preserve"> </w:t>
      </w:r>
    </w:p>
    <w:p w14:paraId="1BFF6B61" w14:textId="77777777" w:rsidR="000B2FD6" w:rsidRPr="00433E16" w:rsidRDefault="00D468E9">
      <w:pPr>
        <w:spacing w:after="0" w:line="259" w:lineRule="auto"/>
        <w:ind w:left="0" w:right="0" w:firstLine="0"/>
        <w:jc w:val="left"/>
        <w:rPr>
          <w:sz w:val="24"/>
          <w:szCs w:val="24"/>
        </w:rPr>
      </w:pPr>
      <w:r w:rsidRPr="00433E16">
        <w:rPr>
          <w:sz w:val="24"/>
          <w:szCs w:val="24"/>
        </w:rPr>
        <w:t xml:space="preserve"> </w:t>
      </w:r>
    </w:p>
    <w:p w14:paraId="30C739D6" w14:textId="77777777" w:rsidR="000B2FD6" w:rsidRPr="00433E16" w:rsidRDefault="00D468E9">
      <w:pPr>
        <w:spacing w:after="0" w:line="259" w:lineRule="auto"/>
        <w:ind w:left="0" w:right="0" w:firstLine="0"/>
        <w:jc w:val="left"/>
        <w:rPr>
          <w:sz w:val="24"/>
          <w:szCs w:val="24"/>
        </w:rPr>
      </w:pPr>
      <w:r w:rsidRPr="00433E16">
        <w:rPr>
          <w:sz w:val="24"/>
          <w:szCs w:val="24"/>
        </w:rPr>
        <w:t xml:space="preserve"> </w:t>
      </w:r>
    </w:p>
    <w:p w14:paraId="66029929" w14:textId="77777777" w:rsidR="000B2FD6" w:rsidRPr="00433E16" w:rsidRDefault="00D468E9">
      <w:pPr>
        <w:spacing w:after="0" w:line="259" w:lineRule="auto"/>
        <w:ind w:left="0" w:right="0" w:firstLine="0"/>
        <w:jc w:val="left"/>
        <w:rPr>
          <w:sz w:val="24"/>
          <w:szCs w:val="24"/>
        </w:rPr>
      </w:pPr>
      <w:r w:rsidRPr="00433E16">
        <w:rPr>
          <w:sz w:val="24"/>
          <w:szCs w:val="24"/>
        </w:rPr>
        <w:t xml:space="preserve"> </w:t>
      </w:r>
    </w:p>
    <w:p w14:paraId="0CBAB29C" w14:textId="77777777" w:rsidR="000B2FD6" w:rsidRPr="00433E16" w:rsidRDefault="00D468E9">
      <w:pPr>
        <w:spacing w:after="0" w:line="259" w:lineRule="auto"/>
        <w:ind w:left="0" w:right="0" w:firstLine="0"/>
        <w:jc w:val="left"/>
        <w:rPr>
          <w:sz w:val="24"/>
          <w:szCs w:val="24"/>
        </w:rPr>
      </w:pPr>
      <w:r w:rsidRPr="00433E16">
        <w:rPr>
          <w:sz w:val="24"/>
          <w:szCs w:val="24"/>
        </w:rPr>
        <w:t xml:space="preserve"> </w:t>
      </w:r>
    </w:p>
    <w:p w14:paraId="7162AFAF" w14:textId="77777777" w:rsidR="000B2FD6" w:rsidRPr="00433E16" w:rsidRDefault="00D468E9">
      <w:pPr>
        <w:spacing w:after="0" w:line="259" w:lineRule="auto"/>
        <w:ind w:left="0" w:right="0" w:firstLine="0"/>
        <w:jc w:val="left"/>
        <w:rPr>
          <w:sz w:val="24"/>
          <w:szCs w:val="24"/>
        </w:rPr>
      </w:pPr>
      <w:r w:rsidRPr="00433E16">
        <w:rPr>
          <w:sz w:val="24"/>
          <w:szCs w:val="24"/>
        </w:rPr>
        <w:t xml:space="preserve"> </w:t>
      </w:r>
    </w:p>
    <w:p w14:paraId="71FAC26F" w14:textId="77777777" w:rsidR="000B2FD6" w:rsidRPr="00433E16" w:rsidRDefault="00D468E9">
      <w:pPr>
        <w:spacing w:after="0" w:line="259" w:lineRule="auto"/>
        <w:ind w:left="0" w:right="0" w:firstLine="0"/>
        <w:jc w:val="left"/>
        <w:rPr>
          <w:sz w:val="24"/>
          <w:szCs w:val="24"/>
        </w:rPr>
      </w:pPr>
      <w:r w:rsidRPr="00433E16">
        <w:rPr>
          <w:sz w:val="24"/>
          <w:szCs w:val="24"/>
        </w:rPr>
        <w:t xml:space="preserve"> </w:t>
      </w:r>
    </w:p>
    <w:p w14:paraId="3C0211E3" w14:textId="77777777" w:rsidR="000B2FD6" w:rsidRPr="00433E16" w:rsidRDefault="00D468E9">
      <w:pPr>
        <w:spacing w:after="0" w:line="259" w:lineRule="auto"/>
        <w:ind w:left="0" w:right="0" w:firstLine="0"/>
        <w:jc w:val="left"/>
        <w:rPr>
          <w:sz w:val="24"/>
          <w:szCs w:val="24"/>
        </w:rPr>
      </w:pPr>
      <w:r w:rsidRPr="00433E16">
        <w:rPr>
          <w:sz w:val="24"/>
          <w:szCs w:val="24"/>
        </w:rPr>
        <w:t xml:space="preserve"> </w:t>
      </w:r>
    </w:p>
    <w:p w14:paraId="36750B28" w14:textId="77777777" w:rsidR="000B2FD6" w:rsidRPr="00433E16" w:rsidRDefault="00D468E9">
      <w:pPr>
        <w:spacing w:after="0" w:line="259" w:lineRule="auto"/>
        <w:ind w:left="0" w:right="0" w:firstLine="0"/>
        <w:jc w:val="left"/>
        <w:rPr>
          <w:sz w:val="24"/>
          <w:szCs w:val="24"/>
        </w:rPr>
      </w:pPr>
      <w:r w:rsidRPr="00433E16">
        <w:rPr>
          <w:sz w:val="24"/>
          <w:szCs w:val="24"/>
        </w:rPr>
        <w:t xml:space="preserve"> </w:t>
      </w:r>
    </w:p>
    <w:p w14:paraId="4339C144" w14:textId="77777777" w:rsidR="000B2FD6" w:rsidRPr="00433E16" w:rsidRDefault="00D468E9">
      <w:pPr>
        <w:spacing w:after="0" w:line="259" w:lineRule="auto"/>
        <w:ind w:left="0" w:right="0" w:firstLine="0"/>
        <w:jc w:val="left"/>
        <w:rPr>
          <w:sz w:val="24"/>
          <w:szCs w:val="24"/>
        </w:rPr>
      </w:pPr>
      <w:r w:rsidRPr="00433E16">
        <w:rPr>
          <w:sz w:val="24"/>
          <w:szCs w:val="24"/>
        </w:rPr>
        <w:t xml:space="preserve"> </w:t>
      </w:r>
    </w:p>
    <w:p w14:paraId="19B82F56" w14:textId="77777777" w:rsidR="000B2FD6" w:rsidRPr="00433E16" w:rsidRDefault="00D468E9">
      <w:pPr>
        <w:spacing w:after="0" w:line="259" w:lineRule="auto"/>
        <w:ind w:left="0" w:right="0" w:firstLine="0"/>
        <w:jc w:val="left"/>
        <w:rPr>
          <w:sz w:val="24"/>
          <w:szCs w:val="24"/>
        </w:rPr>
      </w:pPr>
      <w:r w:rsidRPr="00433E16">
        <w:rPr>
          <w:sz w:val="24"/>
          <w:szCs w:val="24"/>
        </w:rPr>
        <w:t xml:space="preserve"> </w:t>
      </w:r>
    </w:p>
    <w:p w14:paraId="49FCC3B8" w14:textId="77777777" w:rsidR="000B2FD6" w:rsidRPr="00433E16" w:rsidRDefault="00D468E9">
      <w:pPr>
        <w:spacing w:after="0" w:line="259" w:lineRule="auto"/>
        <w:ind w:left="0" w:right="0" w:firstLine="0"/>
        <w:jc w:val="left"/>
        <w:rPr>
          <w:sz w:val="24"/>
          <w:szCs w:val="24"/>
        </w:rPr>
      </w:pPr>
      <w:r w:rsidRPr="00433E16">
        <w:rPr>
          <w:sz w:val="24"/>
          <w:szCs w:val="24"/>
        </w:rPr>
        <w:t xml:space="preserve"> </w:t>
      </w:r>
    </w:p>
    <w:p w14:paraId="00ED3CA5" w14:textId="77777777" w:rsidR="000B2FD6" w:rsidRPr="00433E16" w:rsidRDefault="00D468E9">
      <w:pPr>
        <w:spacing w:after="0" w:line="259" w:lineRule="auto"/>
        <w:ind w:left="0" w:right="0" w:firstLine="0"/>
        <w:jc w:val="left"/>
        <w:rPr>
          <w:sz w:val="24"/>
          <w:szCs w:val="24"/>
        </w:rPr>
      </w:pPr>
      <w:r w:rsidRPr="00433E16">
        <w:rPr>
          <w:sz w:val="24"/>
          <w:szCs w:val="24"/>
        </w:rPr>
        <w:t xml:space="preserve"> </w:t>
      </w:r>
    </w:p>
    <w:p w14:paraId="6BF2ADAC" w14:textId="77777777" w:rsidR="0020650F" w:rsidRDefault="0020650F">
      <w:pPr>
        <w:spacing w:after="0" w:line="259" w:lineRule="auto"/>
        <w:ind w:left="0" w:right="0" w:firstLine="0"/>
        <w:jc w:val="left"/>
        <w:rPr>
          <w:sz w:val="24"/>
          <w:szCs w:val="24"/>
        </w:rPr>
      </w:pPr>
    </w:p>
    <w:p w14:paraId="33D36380" w14:textId="77777777" w:rsidR="0020650F" w:rsidRDefault="0020650F">
      <w:pPr>
        <w:spacing w:after="0" w:line="259" w:lineRule="auto"/>
        <w:ind w:left="0" w:right="0" w:firstLine="0"/>
        <w:jc w:val="left"/>
        <w:rPr>
          <w:sz w:val="24"/>
          <w:szCs w:val="24"/>
        </w:rPr>
      </w:pPr>
    </w:p>
    <w:p w14:paraId="554FDA87" w14:textId="77777777" w:rsidR="0020650F" w:rsidRDefault="0020650F">
      <w:pPr>
        <w:spacing w:after="0" w:line="259" w:lineRule="auto"/>
        <w:ind w:left="0" w:right="0" w:firstLine="0"/>
        <w:jc w:val="left"/>
        <w:rPr>
          <w:sz w:val="24"/>
          <w:szCs w:val="24"/>
        </w:rPr>
      </w:pPr>
    </w:p>
    <w:p w14:paraId="27CD028F" w14:textId="11509892" w:rsidR="000B2FD6" w:rsidRPr="00433E16" w:rsidRDefault="000B2FD6">
      <w:pPr>
        <w:spacing w:after="0" w:line="259" w:lineRule="auto"/>
        <w:ind w:left="0" w:right="0" w:firstLine="0"/>
        <w:jc w:val="left"/>
        <w:rPr>
          <w:sz w:val="24"/>
          <w:szCs w:val="24"/>
        </w:rPr>
      </w:pPr>
    </w:p>
    <w:p w14:paraId="4DFBF643" w14:textId="77777777" w:rsidR="00856EC7" w:rsidRDefault="00856EC7" w:rsidP="00D009A2">
      <w:pPr>
        <w:spacing w:after="0" w:line="259" w:lineRule="auto"/>
        <w:ind w:left="0" w:right="0" w:firstLine="0"/>
        <w:jc w:val="left"/>
        <w:rPr>
          <w:b/>
          <w:sz w:val="24"/>
          <w:szCs w:val="24"/>
        </w:rPr>
      </w:pPr>
    </w:p>
    <w:p w14:paraId="253827A6" w14:textId="77777777" w:rsidR="00856EC7" w:rsidRDefault="00856EC7" w:rsidP="00D009A2">
      <w:pPr>
        <w:spacing w:after="0" w:line="259" w:lineRule="auto"/>
        <w:ind w:left="0" w:right="0" w:firstLine="0"/>
        <w:jc w:val="left"/>
        <w:rPr>
          <w:b/>
          <w:sz w:val="24"/>
          <w:szCs w:val="24"/>
        </w:rPr>
      </w:pPr>
    </w:p>
    <w:p w14:paraId="014D3F00" w14:textId="562359C8" w:rsidR="000B2FD6" w:rsidRPr="00433E16" w:rsidRDefault="00D468E9" w:rsidP="00D009A2">
      <w:pPr>
        <w:spacing w:after="0" w:line="259" w:lineRule="auto"/>
        <w:ind w:left="0" w:right="0" w:firstLine="0"/>
        <w:jc w:val="left"/>
        <w:rPr>
          <w:sz w:val="24"/>
          <w:szCs w:val="24"/>
        </w:rPr>
      </w:pPr>
      <w:r w:rsidRPr="00433E16">
        <w:rPr>
          <w:b/>
          <w:sz w:val="24"/>
          <w:szCs w:val="24"/>
        </w:rPr>
        <w:t xml:space="preserve">REFERENCES </w:t>
      </w:r>
      <w:r w:rsidRPr="00433E16">
        <w:rPr>
          <w:sz w:val="24"/>
          <w:szCs w:val="24"/>
        </w:rPr>
        <w:t xml:space="preserve"> </w:t>
      </w:r>
    </w:p>
    <w:p w14:paraId="0B769CA9" w14:textId="77777777" w:rsidR="000B2FD6" w:rsidRPr="00433E16" w:rsidRDefault="00D468E9">
      <w:pPr>
        <w:spacing w:after="23" w:line="259" w:lineRule="auto"/>
        <w:ind w:left="0" w:right="0" w:firstLine="0"/>
        <w:jc w:val="left"/>
        <w:rPr>
          <w:sz w:val="24"/>
          <w:szCs w:val="24"/>
        </w:rPr>
      </w:pPr>
      <w:r w:rsidRPr="00433E16">
        <w:rPr>
          <w:b/>
          <w:sz w:val="24"/>
          <w:szCs w:val="24"/>
        </w:rPr>
        <w:t xml:space="preserve"> </w:t>
      </w:r>
      <w:r w:rsidRPr="00433E16">
        <w:rPr>
          <w:sz w:val="24"/>
          <w:szCs w:val="24"/>
        </w:rPr>
        <w:t xml:space="preserve"> </w:t>
      </w:r>
    </w:p>
    <w:p w14:paraId="6064BD53" w14:textId="77777777" w:rsidR="000B2FD6" w:rsidRPr="00433E16" w:rsidRDefault="00D468E9">
      <w:pPr>
        <w:numPr>
          <w:ilvl w:val="0"/>
          <w:numId w:val="4"/>
        </w:numPr>
        <w:spacing w:after="4" w:line="251" w:lineRule="auto"/>
        <w:ind w:right="31" w:hanging="370"/>
        <w:rPr>
          <w:sz w:val="24"/>
          <w:szCs w:val="24"/>
        </w:rPr>
      </w:pPr>
      <w:bookmarkStart w:id="2" w:name="_Hlk187009519"/>
      <w:bookmarkStart w:id="3" w:name="_Hlk187009467"/>
      <w:r w:rsidRPr="00433E16">
        <w:rPr>
          <w:sz w:val="24"/>
          <w:szCs w:val="24"/>
        </w:rPr>
        <w:t xml:space="preserve">Manuel Lopez-Martin, Belen Carro, Antonio Sanchez- </w:t>
      </w:r>
      <w:proofErr w:type="spellStart"/>
      <w:r w:rsidRPr="00433E16">
        <w:rPr>
          <w:sz w:val="24"/>
          <w:szCs w:val="24"/>
        </w:rPr>
        <w:t>Esguevillas</w:t>
      </w:r>
      <w:proofErr w:type="spellEnd"/>
      <w:r w:rsidRPr="00433E16">
        <w:rPr>
          <w:sz w:val="24"/>
          <w:szCs w:val="24"/>
        </w:rPr>
        <w:t xml:space="preserve">. “Application of deep Reinforcement learning to intrusion detection for supervised problems”. Expert Systems with Applications, </w:t>
      </w:r>
    </w:p>
    <w:p w14:paraId="13BFF026" w14:textId="77777777" w:rsidR="000B2FD6" w:rsidRPr="00433E16" w:rsidRDefault="00D468E9">
      <w:pPr>
        <w:spacing w:after="18" w:line="259" w:lineRule="auto"/>
        <w:ind w:left="139" w:right="0" w:firstLine="0"/>
        <w:jc w:val="left"/>
        <w:rPr>
          <w:sz w:val="24"/>
          <w:szCs w:val="24"/>
        </w:rPr>
      </w:pPr>
      <w:r w:rsidRPr="00433E16">
        <w:rPr>
          <w:sz w:val="24"/>
          <w:szCs w:val="24"/>
        </w:rPr>
        <w:t xml:space="preserve">  </w:t>
      </w:r>
    </w:p>
    <w:p w14:paraId="456C90DC" w14:textId="77777777" w:rsidR="000B2FD6" w:rsidRPr="00433E16" w:rsidRDefault="00D468E9">
      <w:pPr>
        <w:numPr>
          <w:ilvl w:val="0"/>
          <w:numId w:val="4"/>
        </w:numPr>
        <w:spacing w:after="42" w:line="251" w:lineRule="auto"/>
        <w:ind w:right="31" w:hanging="370"/>
        <w:rPr>
          <w:sz w:val="24"/>
          <w:szCs w:val="24"/>
        </w:rPr>
      </w:pPr>
      <w:r w:rsidRPr="00433E16">
        <w:rPr>
          <w:sz w:val="24"/>
          <w:szCs w:val="24"/>
        </w:rPr>
        <w:t xml:space="preserve">Ying-Feng Hsu, </w:t>
      </w:r>
      <w:proofErr w:type="spellStart"/>
      <w:r w:rsidRPr="00433E16">
        <w:rPr>
          <w:sz w:val="24"/>
          <w:szCs w:val="24"/>
        </w:rPr>
        <w:t>Morito</w:t>
      </w:r>
      <w:proofErr w:type="spellEnd"/>
      <w:r w:rsidRPr="00433E16">
        <w:rPr>
          <w:sz w:val="24"/>
          <w:szCs w:val="24"/>
        </w:rPr>
        <w:t xml:space="preserve"> Matsuoka. “A Deep Reinforcement Learning Approach for Anomaly Network Intrusion Detection  </w:t>
      </w:r>
    </w:p>
    <w:p w14:paraId="70FE2475" w14:textId="77777777" w:rsidR="000B2FD6" w:rsidRPr="00433E16" w:rsidRDefault="00D468E9">
      <w:pPr>
        <w:spacing w:after="27" w:line="251" w:lineRule="auto"/>
        <w:ind w:left="497" w:right="31" w:firstLine="0"/>
        <w:rPr>
          <w:sz w:val="24"/>
          <w:szCs w:val="24"/>
        </w:rPr>
      </w:pPr>
      <w:r w:rsidRPr="00433E16">
        <w:rPr>
          <w:sz w:val="24"/>
          <w:szCs w:val="24"/>
        </w:rPr>
        <w:t>System”. 2020 IEE 9</w:t>
      </w:r>
      <w:r w:rsidRPr="00433E16">
        <w:rPr>
          <w:sz w:val="24"/>
          <w:szCs w:val="24"/>
          <w:vertAlign w:val="superscript"/>
        </w:rPr>
        <w:t>th</w:t>
      </w:r>
      <w:r w:rsidRPr="00433E16">
        <w:rPr>
          <w:sz w:val="24"/>
          <w:szCs w:val="24"/>
        </w:rPr>
        <w:t xml:space="preserve"> International Conference on Cloud-  </w:t>
      </w:r>
    </w:p>
    <w:p w14:paraId="60C982DB" w14:textId="77777777" w:rsidR="000B2FD6" w:rsidRPr="00433E16" w:rsidRDefault="00D468E9">
      <w:pPr>
        <w:spacing w:after="4" w:line="251" w:lineRule="auto"/>
        <w:ind w:left="497" w:right="31" w:firstLine="0"/>
        <w:rPr>
          <w:sz w:val="24"/>
          <w:szCs w:val="24"/>
        </w:rPr>
      </w:pPr>
      <w:r w:rsidRPr="00433E16">
        <w:rPr>
          <w:sz w:val="24"/>
          <w:szCs w:val="24"/>
        </w:rPr>
        <w:t xml:space="preserve">Networking (Cloudnet) |  </w:t>
      </w:r>
    </w:p>
    <w:p w14:paraId="2DADEA32" w14:textId="77777777" w:rsidR="000B2FD6" w:rsidRPr="00433E16" w:rsidRDefault="00D468E9">
      <w:pPr>
        <w:spacing w:after="25" w:line="259" w:lineRule="auto"/>
        <w:ind w:left="497" w:right="0" w:firstLine="0"/>
        <w:jc w:val="left"/>
        <w:rPr>
          <w:sz w:val="24"/>
          <w:szCs w:val="24"/>
        </w:rPr>
      </w:pPr>
      <w:r w:rsidRPr="00433E16">
        <w:rPr>
          <w:sz w:val="24"/>
          <w:szCs w:val="24"/>
        </w:rPr>
        <w:t xml:space="preserve"> </w:t>
      </w:r>
    </w:p>
    <w:p w14:paraId="03FE4374" w14:textId="77777777" w:rsidR="000B2FD6" w:rsidRPr="00433E16" w:rsidRDefault="00D468E9">
      <w:pPr>
        <w:numPr>
          <w:ilvl w:val="0"/>
          <w:numId w:val="4"/>
        </w:numPr>
        <w:spacing w:after="4" w:line="251" w:lineRule="auto"/>
        <w:ind w:right="31" w:hanging="370"/>
        <w:rPr>
          <w:sz w:val="24"/>
          <w:szCs w:val="24"/>
        </w:rPr>
      </w:pPr>
      <w:proofErr w:type="spellStart"/>
      <w:r w:rsidRPr="00433E16">
        <w:rPr>
          <w:sz w:val="24"/>
          <w:szCs w:val="24"/>
        </w:rPr>
        <w:t>Tongtong</w:t>
      </w:r>
      <w:proofErr w:type="spellEnd"/>
      <w:r w:rsidRPr="00433E16">
        <w:rPr>
          <w:sz w:val="24"/>
          <w:szCs w:val="24"/>
        </w:rPr>
        <w:t xml:space="preserve"> </w:t>
      </w:r>
      <w:proofErr w:type="spellStart"/>
      <w:r w:rsidRPr="00433E16">
        <w:rPr>
          <w:sz w:val="24"/>
          <w:szCs w:val="24"/>
        </w:rPr>
        <w:t>su</w:t>
      </w:r>
      <w:proofErr w:type="spellEnd"/>
      <w:r w:rsidRPr="00433E16">
        <w:rPr>
          <w:sz w:val="24"/>
          <w:szCs w:val="24"/>
        </w:rPr>
        <w:t xml:space="preserve">, </w:t>
      </w:r>
      <w:proofErr w:type="spellStart"/>
      <w:r w:rsidRPr="00433E16">
        <w:rPr>
          <w:sz w:val="24"/>
          <w:szCs w:val="24"/>
        </w:rPr>
        <w:t>Huazhi</w:t>
      </w:r>
      <w:proofErr w:type="spellEnd"/>
      <w:r w:rsidRPr="00433E16">
        <w:rPr>
          <w:sz w:val="24"/>
          <w:szCs w:val="24"/>
        </w:rPr>
        <w:t xml:space="preserve"> sun, </w:t>
      </w:r>
      <w:proofErr w:type="spellStart"/>
      <w:r w:rsidRPr="00433E16">
        <w:rPr>
          <w:sz w:val="24"/>
          <w:szCs w:val="24"/>
        </w:rPr>
        <w:t>jinqi</w:t>
      </w:r>
      <w:proofErr w:type="spellEnd"/>
      <w:r w:rsidRPr="00433E16">
        <w:rPr>
          <w:sz w:val="24"/>
          <w:szCs w:val="24"/>
        </w:rPr>
        <w:t xml:space="preserve"> </w:t>
      </w:r>
      <w:proofErr w:type="spellStart"/>
      <w:r w:rsidRPr="00433E16">
        <w:rPr>
          <w:sz w:val="24"/>
          <w:szCs w:val="24"/>
        </w:rPr>
        <w:t>zhu</w:t>
      </w:r>
      <w:proofErr w:type="spellEnd"/>
      <w:r w:rsidRPr="00433E16">
        <w:rPr>
          <w:sz w:val="24"/>
          <w:szCs w:val="24"/>
        </w:rPr>
        <w:t xml:space="preserve">, sheng wang, and </w:t>
      </w:r>
      <w:proofErr w:type="spellStart"/>
      <w:r w:rsidRPr="00433E16">
        <w:rPr>
          <w:sz w:val="24"/>
          <w:szCs w:val="24"/>
        </w:rPr>
        <w:t>yablo</w:t>
      </w:r>
      <w:proofErr w:type="spellEnd"/>
      <w:r w:rsidRPr="00433E16">
        <w:rPr>
          <w:sz w:val="24"/>
          <w:szCs w:val="24"/>
        </w:rPr>
        <w:t xml:space="preserve"> lo  </w:t>
      </w:r>
    </w:p>
    <w:p w14:paraId="4C6E70F6" w14:textId="77777777" w:rsidR="000B2FD6" w:rsidRPr="00433E16" w:rsidRDefault="00D468E9">
      <w:pPr>
        <w:spacing w:after="4" w:line="251" w:lineRule="auto"/>
        <w:ind w:left="497" w:right="31" w:firstLine="0"/>
        <w:rPr>
          <w:sz w:val="24"/>
          <w:szCs w:val="24"/>
        </w:rPr>
      </w:pPr>
      <w:r w:rsidRPr="00433E16">
        <w:rPr>
          <w:sz w:val="24"/>
          <w:szCs w:val="24"/>
        </w:rPr>
        <w:t xml:space="preserve">“BAT: Deep Learning Methods on Network-on-Network  </w:t>
      </w:r>
    </w:p>
    <w:p w14:paraId="43F07392" w14:textId="77777777" w:rsidR="000B2FD6" w:rsidRPr="00433E16" w:rsidRDefault="00D468E9">
      <w:pPr>
        <w:spacing w:after="29" w:line="251" w:lineRule="auto"/>
        <w:ind w:left="497" w:right="140" w:firstLine="0"/>
        <w:rPr>
          <w:sz w:val="24"/>
          <w:szCs w:val="24"/>
        </w:rPr>
      </w:pPr>
      <w:r w:rsidRPr="00433E16">
        <w:rPr>
          <w:sz w:val="24"/>
          <w:szCs w:val="24"/>
        </w:rPr>
        <w:t xml:space="preserve">Intrusion. Detection Using NSL-KDD Dataset”. Received January 12, 2020, accepted January 31,2020, date of publication February 10, 2020. date of current version February 18, 2020. </w:t>
      </w:r>
    </w:p>
    <w:p w14:paraId="46B4F672" w14:textId="19A2C176" w:rsidR="000B2FD6" w:rsidRPr="00433E16" w:rsidRDefault="000B2FD6">
      <w:pPr>
        <w:spacing w:after="14" w:line="259" w:lineRule="auto"/>
        <w:ind w:left="536" w:right="0" w:firstLine="0"/>
        <w:jc w:val="left"/>
        <w:rPr>
          <w:sz w:val="24"/>
          <w:szCs w:val="24"/>
        </w:rPr>
      </w:pPr>
    </w:p>
    <w:p w14:paraId="275F593E" w14:textId="77777777" w:rsidR="000B2FD6" w:rsidRPr="00433E16" w:rsidRDefault="00D468E9">
      <w:pPr>
        <w:numPr>
          <w:ilvl w:val="0"/>
          <w:numId w:val="4"/>
        </w:numPr>
        <w:spacing w:after="4" w:line="251" w:lineRule="auto"/>
        <w:ind w:right="31" w:hanging="370"/>
        <w:rPr>
          <w:sz w:val="24"/>
          <w:szCs w:val="24"/>
        </w:rPr>
      </w:pPr>
      <w:r w:rsidRPr="00433E16">
        <w:rPr>
          <w:sz w:val="24"/>
          <w:szCs w:val="24"/>
        </w:rPr>
        <w:t xml:space="preserve">N. Saito, T. Oda, A. Hirata, Y. Hirota, M. Hirota, and K. </w:t>
      </w:r>
    </w:p>
    <w:p w14:paraId="0FEF7399" w14:textId="77777777" w:rsidR="000B2FD6" w:rsidRPr="00433E16" w:rsidRDefault="00D468E9">
      <w:pPr>
        <w:spacing w:after="4" w:line="251" w:lineRule="auto"/>
        <w:ind w:left="536" w:right="31" w:firstLine="0"/>
        <w:rPr>
          <w:sz w:val="24"/>
          <w:szCs w:val="24"/>
        </w:rPr>
      </w:pPr>
      <w:r w:rsidRPr="00433E16">
        <w:rPr>
          <w:sz w:val="24"/>
          <w:szCs w:val="24"/>
        </w:rPr>
        <w:t xml:space="preserve">Katayama, “Design and implementation of a </w:t>
      </w:r>
      <w:proofErr w:type="spellStart"/>
      <w:r w:rsidRPr="00433E16">
        <w:rPr>
          <w:sz w:val="24"/>
          <w:szCs w:val="24"/>
        </w:rPr>
        <w:t>dqn</w:t>
      </w:r>
      <w:proofErr w:type="spellEnd"/>
      <w:r w:rsidRPr="00433E16">
        <w:rPr>
          <w:sz w:val="24"/>
          <w:szCs w:val="24"/>
        </w:rPr>
        <w:t xml:space="preserve"> based </w:t>
      </w:r>
      <w:proofErr w:type="spellStart"/>
      <w:r w:rsidRPr="00433E16">
        <w:rPr>
          <w:sz w:val="24"/>
          <w:szCs w:val="24"/>
        </w:rPr>
        <w:t>aav</w:t>
      </w:r>
      <w:proofErr w:type="spellEnd"/>
      <w:r w:rsidRPr="00433E16">
        <w:rPr>
          <w:sz w:val="24"/>
          <w:szCs w:val="24"/>
        </w:rPr>
        <w:t xml:space="preserve">,” in International Conference on Broadband and Wireless Computing, Communication and Applications.  </w:t>
      </w:r>
    </w:p>
    <w:p w14:paraId="7032606A" w14:textId="77777777" w:rsidR="000B2FD6" w:rsidRPr="00433E16" w:rsidRDefault="00D468E9">
      <w:pPr>
        <w:spacing w:after="22" w:line="259" w:lineRule="auto"/>
        <w:ind w:left="0" w:right="12" w:firstLine="0"/>
        <w:jc w:val="right"/>
        <w:rPr>
          <w:sz w:val="24"/>
          <w:szCs w:val="24"/>
        </w:rPr>
      </w:pPr>
      <w:r w:rsidRPr="00433E16">
        <w:rPr>
          <w:sz w:val="24"/>
          <w:szCs w:val="24"/>
        </w:rPr>
        <w:t xml:space="preserve"> </w:t>
      </w:r>
    </w:p>
    <w:p w14:paraId="57A9A650" w14:textId="77777777" w:rsidR="000B2FD6" w:rsidRPr="00433E16" w:rsidRDefault="00D468E9">
      <w:pPr>
        <w:numPr>
          <w:ilvl w:val="0"/>
          <w:numId w:val="4"/>
        </w:numPr>
        <w:spacing w:after="4" w:line="251" w:lineRule="auto"/>
        <w:ind w:right="31" w:hanging="370"/>
        <w:rPr>
          <w:sz w:val="24"/>
          <w:szCs w:val="24"/>
        </w:rPr>
      </w:pPr>
      <w:r w:rsidRPr="00433E16">
        <w:rPr>
          <w:sz w:val="24"/>
          <w:szCs w:val="24"/>
        </w:rPr>
        <w:t xml:space="preserve">K. Sethi, R. Kumar, D. Mohanty, and P. Bera, “Robust adaptive cloud intrusion detection system using advanced deep reinforcement learning,” in International Conference on Security, Privacy, and Applied Cryptography Engineering.  </w:t>
      </w:r>
    </w:p>
    <w:p w14:paraId="225E22CE" w14:textId="77777777" w:rsidR="000B2FD6" w:rsidRPr="00433E16" w:rsidRDefault="00D468E9">
      <w:pPr>
        <w:spacing w:after="17" w:line="259" w:lineRule="auto"/>
        <w:ind w:left="536" w:right="0" w:firstLine="0"/>
        <w:jc w:val="left"/>
        <w:rPr>
          <w:sz w:val="24"/>
          <w:szCs w:val="24"/>
        </w:rPr>
      </w:pPr>
      <w:r w:rsidRPr="00433E16">
        <w:rPr>
          <w:sz w:val="24"/>
          <w:szCs w:val="24"/>
        </w:rPr>
        <w:t xml:space="preserve"> </w:t>
      </w:r>
    </w:p>
    <w:p w14:paraId="106A0737" w14:textId="77777777" w:rsidR="000B2FD6" w:rsidRPr="00433E16" w:rsidRDefault="00D468E9">
      <w:pPr>
        <w:numPr>
          <w:ilvl w:val="0"/>
          <w:numId w:val="4"/>
        </w:numPr>
        <w:spacing w:after="4" w:line="251" w:lineRule="auto"/>
        <w:ind w:right="31" w:hanging="370"/>
        <w:rPr>
          <w:sz w:val="24"/>
          <w:szCs w:val="24"/>
        </w:rPr>
      </w:pPr>
      <w:r w:rsidRPr="00433E16">
        <w:rPr>
          <w:sz w:val="24"/>
          <w:szCs w:val="24"/>
        </w:rPr>
        <w:t xml:space="preserve">T. T. Nguyen and V. J. Reddi, “Deep reinforcement learning for cyber security  </w:t>
      </w:r>
    </w:p>
    <w:p w14:paraId="4EA37C4E" w14:textId="77777777" w:rsidR="000B2FD6" w:rsidRPr="00433E16" w:rsidRDefault="00D468E9">
      <w:pPr>
        <w:spacing w:after="0" w:line="259" w:lineRule="auto"/>
        <w:ind w:left="711" w:right="0" w:firstLine="0"/>
        <w:jc w:val="left"/>
        <w:rPr>
          <w:sz w:val="24"/>
          <w:szCs w:val="24"/>
        </w:rPr>
      </w:pPr>
      <w:r w:rsidRPr="00433E16">
        <w:rPr>
          <w:sz w:val="24"/>
          <w:szCs w:val="24"/>
        </w:rPr>
        <w:t xml:space="preserve"> </w:t>
      </w:r>
    </w:p>
    <w:p w14:paraId="70E4A66F" w14:textId="77777777" w:rsidR="000B2FD6" w:rsidRPr="00433E16" w:rsidRDefault="00D468E9">
      <w:pPr>
        <w:spacing w:after="17" w:line="259" w:lineRule="auto"/>
        <w:ind w:left="536" w:right="0" w:firstLine="0"/>
        <w:jc w:val="left"/>
        <w:rPr>
          <w:sz w:val="24"/>
          <w:szCs w:val="24"/>
        </w:rPr>
      </w:pPr>
      <w:r w:rsidRPr="00433E16">
        <w:rPr>
          <w:sz w:val="24"/>
          <w:szCs w:val="24"/>
        </w:rPr>
        <w:t xml:space="preserve"> </w:t>
      </w:r>
    </w:p>
    <w:p w14:paraId="0ED1D1F6" w14:textId="77777777" w:rsidR="000B2FD6" w:rsidRPr="00433E16" w:rsidRDefault="00D468E9">
      <w:pPr>
        <w:numPr>
          <w:ilvl w:val="0"/>
          <w:numId w:val="4"/>
        </w:numPr>
        <w:spacing w:after="4" w:line="251" w:lineRule="auto"/>
        <w:ind w:right="31" w:hanging="370"/>
        <w:rPr>
          <w:sz w:val="24"/>
          <w:szCs w:val="24"/>
        </w:rPr>
      </w:pPr>
      <w:r w:rsidRPr="00433E16">
        <w:rPr>
          <w:sz w:val="24"/>
          <w:szCs w:val="24"/>
        </w:rPr>
        <w:t xml:space="preserve">K. Jiang, W. Wang, A. Wang, and H. Wu, “Network intrusion detection combined hybrid sampling with the deep hierarchical network, </w:t>
      </w:r>
    </w:p>
    <w:bookmarkEnd w:id="2"/>
    <w:p w14:paraId="2270718F" w14:textId="77777777" w:rsidR="000B2FD6" w:rsidRPr="00433E16" w:rsidRDefault="00D468E9">
      <w:pPr>
        <w:spacing w:after="17" w:line="259" w:lineRule="auto"/>
        <w:ind w:left="139" w:right="0" w:firstLine="0"/>
        <w:jc w:val="left"/>
        <w:rPr>
          <w:sz w:val="24"/>
          <w:szCs w:val="24"/>
        </w:rPr>
      </w:pPr>
      <w:r w:rsidRPr="00433E16">
        <w:rPr>
          <w:sz w:val="24"/>
          <w:szCs w:val="24"/>
        </w:rPr>
        <w:t xml:space="preserve"> </w:t>
      </w:r>
    </w:p>
    <w:bookmarkEnd w:id="3"/>
    <w:p w14:paraId="4EC12E59" w14:textId="77777777" w:rsidR="000B2FD6" w:rsidRPr="00433E16" w:rsidRDefault="00D468E9">
      <w:pPr>
        <w:numPr>
          <w:ilvl w:val="0"/>
          <w:numId w:val="4"/>
        </w:numPr>
        <w:spacing w:after="4" w:line="251" w:lineRule="auto"/>
        <w:ind w:right="31" w:hanging="370"/>
        <w:rPr>
          <w:sz w:val="24"/>
          <w:szCs w:val="24"/>
        </w:rPr>
      </w:pPr>
      <w:r w:rsidRPr="00433E16">
        <w:rPr>
          <w:sz w:val="24"/>
          <w:szCs w:val="24"/>
        </w:rPr>
        <w:t xml:space="preserve">S. Iannucci, O. D. Barba, V. </w:t>
      </w:r>
      <w:proofErr w:type="spellStart"/>
      <w:r w:rsidRPr="00433E16">
        <w:rPr>
          <w:sz w:val="24"/>
          <w:szCs w:val="24"/>
        </w:rPr>
        <w:t>Cardellini</w:t>
      </w:r>
      <w:proofErr w:type="spellEnd"/>
      <w:r w:rsidRPr="00433E16">
        <w:rPr>
          <w:sz w:val="24"/>
          <w:szCs w:val="24"/>
        </w:rPr>
        <w:t xml:space="preserve">, and I. </w:t>
      </w:r>
      <w:proofErr w:type="spellStart"/>
      <w:r w:rsidRPr="00433E16">
        <w:rPr>
          <w:sz w:val="24"/>
          <w:szCs w:val="24"/>
        </w:rPr>
        <w:t>Banicescu</w:t>
      </w:r>
      <w:proofErr w:type="spellEnd"/>
      <w:r w:rsidRPr="00433E16">
        <w:rPr>
          <w:sz w:val="24"/>
          <w:szCs w:val="24"/>
        </w:rPr>
        <w:t xml:space="preserve">, “A performance evaluation of deep </w:t>
      </w:r>
      <w:r w:rsidRPr="00433E16">
        <w:rPr>
          <w:sz w:val="24"/>
          <w:szCs w:val="24"/>
        </w:rPr>
        <w:t xml:space="preserve">reinforcement learning for </w:t>
      </w:r>
      <w:proofErr w:type="spellStart"/>
      <w:r w:rsidRPr="00433E16">
        <w:rPr>
          <w:sz w:val="24"/>
          <w:szCs w:val="24"/>
        </w:rPr>
        <w:t>modelbased</w:t>
      </w:r>
      <w:proofErr w:type="spellEnd"/>
      <w:r w:rsidRPr="00433E16">
        <w:rPr>
          <w:sz w:val="24"/>
          <w:szCs w:val="24"/>
        </w:rPr>
        <w:t xml:space="preserve"> intrusion response,” in 2019 IEEE 4th International Workshops on Foundations and Applications of Self* Systems (FAS* W).  </w:t>
      </w:r>
    </w:p>
    <w:p w14:paraId="641BFD66" w14:textId="77777777" w:rsidR="000B2FD6" w:rsidRPr="00433E16" w:rsidRDefault="00D468E9">
      <w:pPr>
        <w:spacing w:after="0" w:line="259" w:lineRule="auto"/>
        <w:ind w:left="711" w:right="0" w:firstLine="0"/>
        <w:jc w:val="left"/>
        <w:rPr>
          <w:sz w:val="24"/>
          <w:szCs w:val="24"/>
        </w:rPr>
      </w:pPr>
      <w:r w:rsidRPr="00433E16">
        <w:rPr>
          <w:sz w:val="24"/>
          <w:szCs w:val="24"/>
        </w:rPr>
        <w:t xml:space="preserve"> </w:t>
      </w:r>
    </w:p>
    <w:p w14:paraId="20D50F91" w14:textId="77777777" w:rsidR="000B2FD6" w:rsidRPr="00433E16" w:rsidRDefault="00D468E9">
      <w:pPr>
        <w:spacing w:after="14" w:line="259" w:lineRule="auto"/>
        <w:ind w:left="139" w:right="0" w:firstLine="0"/>
        <w:jc w:val="left"/>
        <w:rPr>
          <w:sz w:val="24"/>
          <w:szCs w:val="24"/>
        </w:rPr>
      </w:pPr>
      <w:r w:rsidRPr="00433E16">
        <w:rPr>
          <w:sz w:val="24"/>
          <w:szCs w:val="24"/>
        </w:rPr>
        <w:t xml:space="preserve"> </w:t>
      </w:r>
    </w:p>
    <w:p w14:paraId="28C2FB87" w14:textId="77777777" w:rsidR="000B2FD6" w:rsidRPr="00433E16" w:rsidRDefault="00D468E9">
      <w:pPr>
        <w:numPr>
          <w:ilvl w:val="0"/>
          <w:numId w:val="4"/>
        </w:numPr>
        <w:spacing w:after="4" w:line="251" w:lineRule="auto"/>
        <w:ind w:right="31" w:hanging="370"/>
        <w:rPr>
          <w:sz w:val="24"/>
          <w:szCs w:val="24"/>
        </w:rPr>
      </w:pPr>
      <w:r w:rsidRPr="00433E16">
        <w:rPr>
          <w:sz w:val="24"/>
          <w:szCs w:val="24"/>
        </w:rPr>
        <w:t xml:space="preserve">L. M. Ibrahim, D. T. Basheer, and M. S. </w:t>
      </w:r>
      <w:proofErr w:type="spellStart"/>
      <w:proofErr w:type="gramStart"/>
      <w:r w:rsidRPr="00433E16">
        <w:rPr>
          <w:sz w:val="24"/>
          <w:szCs w:val="24"/>
        </w:rPr>
        <w:t>Mahmod,“</w:t>
      </w:r>
      <w:proofErr w:type="gramEnd"/>
      <w:r w:rsidRPr="00433E16">
        <w:rPr>
          <w:sz w:val="24"/>
          <w:szCs w:val="24"/>
        </w:rPr>
        <w:t>A</w:t>
      </w:r>
      <w:proofErr w:type="spellEnd"/>
      <w:r w:rsidRPr="00433E16">
        <w:rPr>
          <w:sz w:val="24"/>
          <w:szCs w:val="24"/>
        </w:rPr>
        <w:t xml:space="preserve"> comparison study for intrusion database (kdd99, </w:t>
      </w:r>
      <w:proofErr w:type="spellStart"/>
      <w:r w:rsidRPr="00433E16">
        <w:rPr>
          <w:sz w:val="24"/>
          <w:szCs w:val="24"/>
        </w:rPr>
        <w:t>nsl-kdd</w:t>
      </w:r>
      <w:proofErr w:type="spellEnd"/>
      <w:r w:rsidRPr="00433E16">
        <w:rPr>
          <w:sz w:val="24"/>
          <w:szCs w:val="24"/>
        </w:rPr>
        <w:t xml:space="preserve">) based on </w:t>
      </w:r>
      <w:proofErr w:type="spellStart"/>
      <w:r w:rsidRPr="00433E16">
        <w:rPr>
          <w:sz w:val="24"/>
          <w:szCs w:val="24"/>
        </w:rPr>
        <w:t>selforganization</w:t>
      </w:r>
      <w:proofErr w:type="spellEnd"/>
      <w:r w:rsidRPr="00433E16">
        <w:rPr>
          <w:sz w:val="24"/>
          <w:szCs w:val="24"/>
        </w:rPr>
        <w:t xml:space="preserve"> map (</w:t>
      </w:r>
      <w:proofErr w:type="spellStart"/>
      <w:r w:rsidRPr="00433E16">
        <w:rPr>
          <w:sz w:val="24"/>
          <w:szCs w:val="24"/>
        </w:rPr>
        <w:t>som</w:t>
      </w:r>
      <w:proofErr w:type="spellEnd"/>
      <w:r w:rsidRPr="00433E16">
        <w:rPr>
          <w:sz w:val="24"/>
          <w:szCs w:val="24"/>
        </w:rPr>
        <w:t xml:space="preserve">) artificial neural network,” Journal of Engineering Science and Technology, vol. 8, no. 1,  pp.107–119, 2013  </w:t>
      </w:r>
    </w:p>
    <w:p w14:paraId="5B383951" w14:textId="77777777" w:rsidR="000B2FD6" w:rsidRPr="00433E16" w:rsidRDefault="00D468E9">
      <w:pPr>
        <w:spacing w:after="15" w:line="259" w:lineRule="auto"/>
        <w:ind w:left="540" w:right="0" w:firstLine="0"/>
        <w:jc w:val="left"/>
        <w:rPr>
          <w:sz w:val="24"/>
          <w:szCs w:val="24"/>
        </w:rPr>
      </w:pPr>
      <w:r w:rsidRPr="00433E16">
        <w:rPr>
          <w:sz w:val="24"/>
          <w:szCs w:val="24"/>
        </w:rPr>
        <w:t xml:space="preserve"> </w:t>
      </w:r>
    </w:p>
    <w:p w14:paraId="521B9410" w14:textId="749A4749" w:rsidR="000B2FD6" w:rsidRPr="00D468E9" w:rsidRDefault="00D468E9" w:rsidP="00D468E9">
      <w:pPr>
        <w:numPr>
          <w:ilvl w:val="0"/>
          <w:numId w:val="4"/>
        </w:numPr>
        <w:spacing w:after="4" w:line="251" w:lineRule="auto"/>
        <w:ind w:right="31" w:hanging="370"/>
        <w:rPr>
          <w:sz w:val="24"/>
          <w:szCs w:val="24"/>
        </w:rPr>
      </w:pPr>
      <w:r w:rsidRPr="00433E16">
        <w:rPr>
          <w:sz w:val="24"/>
          <w:szCs w:val="24"/>
        </w:rPr>
        <w:t xml:space="preserve">Gopi, A. P., &amp; Naik, K. J. (2021, December). A model for analysis of IoT based aquarium water quality data using CNN model. In 2021 international conference on </w:t>
      </w:r>
      <w:proofErr w:type="spellStart"/>
      <w:proofErr w:type="gramStart"/>
      <w:r w:rsidRPr="00433E16">
        <w:rPr>
          <w:sz w:val="24"/>
          <w:szCs w:val="24"/>
        </w:rPr>
        <w:t>decisionaid</w:t>
      </w:r>
      <w:proofErr w:type="spellEnd"/>
      <w:r w:rsidRPr="00433E16">
        <w:rPr>
          <w:sz w:val="24"/>
          <w:szCs w:val="24"/>
        </w:rPr>
        <w:t xml:space="preserve">  sciences</w:t>
      </w:r>
      <w:proofErr w:type="gramEnd"/>
      <w:r w:rsidRPr="00433E16">
        <w:rPr>
          <w:sz w:val="24"/>
          <w:szCs w:val="24"/>
        </w:rPr>
        <w:t xml:space="preserve"> and application (DASA) (pp. 976-980). IEEE </w:t>
      </w:r>
    </w:p>
    <w:p w14:paraId="070C0B26" w14:textId="77777777" w:rsidR="000B2FD6" w:rsidRPr="00433E16" w:rsidRDefault="00D468E9">
      <w:pPr>
        <w:spacing w:after="32" w:line="284" w:lineRule="auto"/>
        <w:ind w:left="139" w:right="4851" w:firstLine="0"/>
        <w:jc w:val="left"/>
        <w:rPr>
          <w:sz w:val="24"/>
          <w:szCs w:val="24"/>
        </w:rPr>
      </w:pPr>
      <w:r w:rsidRPr="00433E16">
        <w:rPr>
          <w:sz w:val="24"/>
          <w:szCs w:val="24"/>
        </w:rPr>
        <w:t xml:space="preserve">  </w:t>
      </w:r>
    </w:p>
    <w:p w14:paraId="74146268" w14:textId="77777777" w:rsidR="000B2FD6" w:rsidRPr="00433E16" w:rsidRDefault="00D468E9">
      <w:pPr>
        <w:numPr>
          <w:ilvl w:val="0"/>
          <w:numId w:val="4"/>
        </w:numPr>
        <w:spacing w:after="33" w:line="251" w:lineRule="auto"/>
        <w:ind w:right="31" w:hanging="370"/>
        <w:rPr>
          <w:sz w:val="24"/>
          <w:szCs w:val="24"/>
        </w:rPr>
      </w:pPr>
      <w:proofErr w:type="spellStart"/>
      <w:r w:rsidRPr="00433E16">
        <w:rPr>
          <w:sz w:val="24"/>
          <w:szCs w:val="24"/>
        </w:rPr>
        <w:t>Arepalli</w:t>
      </w:r>
      <w:proofErr w:type="spellEnd"/>
      <w:r w:rsidRPr="00433E16">
        <w:rPr>
          <w:sz w:val="24"/>
          <w:szCs w:val="24"/>
        </w:rPr>
        <w:t xml:space="preserve">, P. G., Akula, M., Kalli, R. S., Kolli, A., </w:t>
      </w:r>
      <w:proofErr w:type="spellStart"/>
      <w:r w:rsidRPr="00433E16">
        <w:rPr>
          <w:sz w:val="24"/>
          <w:szCs w:val="24"/>
        </w:rPr>
        <w:t>Popuri</w:t>
      </w:r>
      <w:proofErr w:type="spellEnd"/>
      <w:r w:rsidRPr="00433E16">
        <w:rPr>
          <w:sz w:val="24"/>
          <w:szCs w:val="24"/>
        </w:rPr>
        <w:t xml:space="preserve">,  </w:t>
      </w:r>
    </w:p>
    <w:p w14:paraId="4D101310" w14:textId="77777777" w:rsidR="000B2FD6" w:rsidRPr="00433E16" w:rsidRDefault="00D468E9">
      <w:pPr>
        <w:spacing w:after="4" w:line="251" w:lineRule="auto"/>
        <w:ind w:left="540" w:right="108" w:hanging="94"/>
        <w:rPr>
          <w:sz w:val="24"/>
          <w:szCs w:val="24"/>
        </w:rPr>
      </w:pPr>
      <w:r w:rsidRPr="00433E16">
        <w:rPr>
          <w:sz w:val="24"/>
          <w:szCs w:val="24"/>
        </w:rPr>
        <w:t xml:space="preserve">V. P., &amp; </w:t>
      </w:r>
      <w:proofErr w:type="spellStart"/>
      <w:r w:rsidRPr="00433E16">
        <w:rPr>
          <w:sz w:val="24"/>
          <w:szCs w:val="24"/>
        </w:rPr>
        <w:t>Chalichama</w:t>
      </w:r>
      <w:proofErr w:type="spellEnd"/>
      <w:r w:rsidRPr="00433E16">
        <w:rPr>
          <w:sz w:val="24"/>
          <w:szCs w:val="24"/>
        </w:rPr>
        <w:t xml:space="preserve">, S. (2022, September). Water </w:t>
      </w:r>
      <w:proofErr w:type="gramStart"/>
      <w:r w:rsidRPr="00433E16">
        <w:rPr>
          <w:sz w:val="24"/>
          <w:szCs w:val="24"/>
        </w:rPr>
        <w:t>Quality  Prediction</w:t>
      </w:r>
      <w:proofErr w:type="gramEnd"/>
      <w:r w:rsidRPr="00433E16">
        <w:rPr>
          <w:sz w:val="24"/>
          <w:szCs w:val="24"/>
        </w:rPr>
        <w:t xml:space="preserve"> for Salmon Fish Using Gated Recurrent Unit (GRU) Model. In 2022 Second International Conference on Computer Science, Engineering and Applications (ICCSEA) (pp. 1-5). IEEE.  </w:t>
      </w:r>
    </w:p>
    <w:p w14:paraId="7CB81A36" w14:textId="77777777" w:rsidR="000B2FD6" w:rsidRPr="00433E16" w:rsidRDefault="00D468E9">
      <w:pPr>
        <w:spacing w:after="12" w:line="259" w:lineRule="auto"/>
        <w:ind w:left="540" w:right="0" w:firstLine="0"/>
        <w:jc w:val="left"/>
        <w:rPr>
          <w:sz w:val="24"/>
          <w:szCs w:val="24"/>
        </w:rPr>
      </w:pPr>
      <w:r w:rsidRPr="00433E16">
        <w:rPr>
          <w:sz w:val="24"/>
          <w:szCs w:val="24"/>
        </w:rPr>
        <w:t xml:space="preserve"> </w:t>
      </w:r>
    </w:p>
    <w:p w14:paraId="3DD27BCF" w14:textId="77777777" w:rsidR="000B2FD6" w:rsidRPr="00433E16" w:rsidRDefault="00D468E9">
      <w:pPr>
        <w:numPr>
          <w:ilvl w:val="0"/>
          <w:numId w:val="4"/>
        </w:numPr>
        <w:spacing w:after="0" w:line="241" w:lineRule="auto"/>
        <w:ind w:right="31" w:hanging="370"/>
        <w:rPr>
          <w:sz w:val="24"/>
          <w:szCs w:val="24"/>
        </w:rPr>
      </w:pPr>
      <w:proofErr w:type="spellStart"/>
      <w:r w:rsidRPr="00433E16">
        <w:rPr>
          <w:color w:val="212121"/>
          <w:sz w:val="24"/>
          <w:szCs w:val="24"/>
        </w:rPr>
        <w:t>Kanumalli</w:t>
      </w:r>
      <w:proofErr w:type="spellEnd"/>
      <w:r w:rsidRPr="00433E16">
        <w:rPr>
          <w:color w:val="212121"/>
          <w:sz w:val="24"/>
          <w:szCs w:val="24"/>
        </w:rPr>
        <w:t xml:space="preserve">, Satya Sandeep, et al. "Automated Irrigation Management System using IoT." </w:t>
      </w:r>
      <w:r w:rsidRPr="00433E16">
        <w:rPr>
          <w:i/>
          <w:color w:val="212121"/>
          <w:sz w:val="24"/>
          <w:szCs w:val="24"/>
        </w:rPr>
        <w:t xml:space="preserve">2022 </w:t>
      </w:r>
      <w:r w:rsidRPr="00433E16">
        <w:rPr>
          <w:color w:val="212121"/>
          <w:sz w:val="24"/>
          <w:szCs w:val="24"/>
        </w:rPr>
        <w:t>6th International Conference on Intelligent Computing and Control Systems (ICICCS). IEEE, 2022.</w:t>
      </w:r>
      <w:r w:rsidRPr="00433E16">
        <w:rPr>
          <w:sz w:val="24"/>
          <w:szCs w:val="24"/>
        </w:rPr>
        <w:t xml:space="preserve">  </w:t>
      </w:r>
    </w:p>
    <w:p w14:paraId="4EE48725" w14:textId="77777777" w:rsidR="000B2FD6" w:rsidRPr="00433E16" w:rsidRDefault="00D468E9">
      <w:pPr>
        <w:spacing w:after="2" w:line="259" w:lineRule="auto"/>
        <w:ind w:left="139" w:right="0" w:firstLine="0"/>
        <w:jc w:val="left"/>
        <w:rPr>
          <w:sz w:val="24"/>
          <w:szCs w:val="24"/>
        </w:rPr>
      </w:pPr>
      <w:r w:rsidRPr="00433E16">
        <w:rPr>
          <w:sz w:val="24"/>
          <w:szCs w:val="24"/>
        </w:rPr>
        <w:t xml:space="preserve"> </w:t>
      </w:r>
    </w:p>
    <w:p w14:paraId="30217334" w14:textId="77777777" w:rsidR="000B2FD6" w:rsidRPr="00433E16" w:rsidRDefault="00D468E9">
      <w:pPr>
        <w:numPr>
          <w:ilvl w:val="0"/>
          <w:numId w:val="4"/>
        </w:numPr>
        <w:spacing w:after="4" w:line="251" w:lineRule="auto"/>
        <w:ind w:right="31" w:hanging="370"/>
        <w:rPr>
          <w:sz w:val="24"/>
          <w:szCs w:val="24"/>
        </w:rPr>
      </w:pPr>
      <w:r w:rsidRPr="00433E16">
        <w:rPr>
          <w:sz w:val="24"/>
          <w:szCs w:val="24"/>
        </w:rPr>
        <w:t xml:space="preserve">Praveena, V., Vijayaraj, A., </w:t>
      </w:r>
      <w:proofErr w:type="gramStart"/>
      <w:r w:rsidRPr="00433E16">
        <w:rPr>
          <w:sz w:val="24"/>
          <w:szCs w:val="24"/>
        </w:rPr>
        <w:t>Chinnasamy ,</w:t>
      </w:r>
      <w:proofErr w:type="gramEnd"/>
      <w:r w:rsidRPr="00433E16">
        <w:rPr>
          <w:sz w:val="24"/>
          <w:szCs w:val="24"/>
        </w:rPr>
        <w:t xml:space="preserve">P., Ali, I., </w:t>
      </w:r>
      <w:proofErr w:type="spellStart"/>
      <w:r w:rsidRPr="00433E16">
        <w:rPr>
          <w:sz w:val="24"/>
          <w:szCs w:val="24"/>
        </w:rPr>
        <w:t>Alroobaea</w:t>
      </w:r>
      <w:proofErr w:type="spellEnd"/>
      <w:r w:rsidRPr="00433E16">
        <w:rPr>
          <w:sz w:val="24"/>
          <w:szCs w:val="24"/>
        </w:rPr>
        <w:t xml:space="preserve">, R., </w:t>
      </w:r>
      <w:proofErr w:type="spellStart"/>
      <w:r w:rsidRPr="00433E16">
        <w:rPr>
          <w:sz w:val="24"/>
          <w:szCs w:val="24"/>
        </w:rPr>
        <w:t>Alyahyan</w:t>
      </w:r>
      <w:proofErr w:type="spellEnd"/>
      <w:r w:rsidRPr="00433E16">
        <w:rPr>
          <w:sz w:val="24"/>
          <w:szCs w:val="24"/>
        </w:rPr>
        <w:t xml:space="preserve">, S.Y. and Raza, M.A., 2022. Optimal deep reinforcement learning for intrusion detection in UAVs. </w:t>
      </w:r>
    </w:p>
    <w:p w14:paraId="0E4D66CA" w14:textId="77777777" w:rsidR="000B2FD6" w:rsidRPr="00433E16" w:rsidRDefault="00D468E9">
      <w:pPr>
        <w:spacing w:after="23" w:line="259" w:lineRule="auto"/>
        <w:ind w:left="0" w:right="0" w:firstLine="0"/>
        <w:jc w:val="left"/>
        <w:rPr>
          <w:sz w:val="24"/>
          <w:szCs w:val="24"/>
        </w:rPr>
      </w:pPr>
      <w:r w:rsidRPr="00433E16">
        <w:rPr>
          <w:sz w:val="24"/>
          <w:szCs w:val="24"/>
        </w:rPr>
        <w:t xml:space="preserve">  </w:t>
      </w:r>
    </w:p>
    <w:p w14:paraId="4A6CFF24" w14:textId="77777777" w:rsidR="000B2FD6" w:rsidRPr="00433E16" w:rsidRDefault="00D468E9">
      <w:pPr>
        <w:numPr>
          <w:ilvl w:val="0"/>
          <w:numId w:val="4"/>
        </w:numPr>
        <w:spacing w:after="4" w:line="251" w:lineRule="auto"/>
        <w:ind w:right="31" w:hanging="370"/>
        <w:rPr>
          <w:sz w:val="24"/>
          <w:szCs w:val="24"/>
        </w:rPr>
      </w:pPr>
      <w:proofErr w:type="spellStart"/>
      <w:r w:rsidRPr="00433E16">
        <w:rPr>
          <w:sz w:val="24"/>
          <w:szCs w:val="24"/>
        </w:rPr>
        <w:t>Tharewal</w:t>
      </w:r>
      <w:proofErr w:type="spellEnd"/>
      <w:r w:rsidRPr="00433E16">
        <w:rPr>
          <w:sz w:val="24"/>
          <w:szCs w:val="24"/>
        </w:rPr>
        <w:t xml:space="preserve">, S., Ashfaque, M. W., Banu, S. S., Uma, P., Hassen, S. M., &amp; Shabaz, M. (2022). Intrusion detection system for industrial Internet of Things based on deep reinforcement learning. Wireless Communications and Mobile Computing, 2022. </w:t>
      </w:r>
    </w:p>
    <w:sectPr w:rsidR="000B2FD6" w:rsidRPr="00433E16">
      <w:type w:val="continuous"/>
      <w:pgSz w:w="11911" w:h="16846"/>
      <w:pgMar w:top="1115" w:right="615" w:bottom="559" w:left="720" w:header="720" w:footer="720" w:gutter="0"/>
      <w:cols w:num="2" w:space="62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erif Pro Semi Bold">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464BB"/>
    <w:multiLevelType w:val="hybridMultilevel"/>
    <w:tmpl w:val="6FA0D434"/>
    <w:lvl w:ilvl="0" w:tplc="97F4DD4C">
      <w:start w:val="1"/>
      <w:numFmt w:val="decimal"/>
      <w:lvlText w:val="%1."/>
      <w:lvlJc w:val="left"/>
      <w:pPr>
        <w:ind w:left="631" w:hanging="360"/>
      </w:pPr>
      <w:rPr>
        <w:rFonts w:hint="default"/>
      </w:rPr>
    </w:lvl>
    <w:lvl w:ilvl="1" w:tplc="40090019" w:tentative="1">
      <w:start w:val="1"/>
      <w:numFmt w:val="lowerLetter"/>
      <w:lvlText w:val="%2."/>
      <w:lvlJc w:val="left"/>
      <w:pPr>
        <w:ind w:left="1351" w:hanging="360"/>
      </w:pPr>
    </w:lvl>
    <w:lvl w:ilvl="2" w:tplc="4009001B" w:tentative="1">
      <w:start w:val="1"/>
      <w:numFmt w:val="lowerRoman"/>
      <w:lvlText w:val="%3."/>
      <w:lvlJc w:val="right"/>
      <w:pPr>
        <w:ind w:left="2071" w:hanging="180"/>
      </w:pPr>
    </w:lvl>
    <w:lvl w:ilvl="3" w:tplc="4009000F" w:tentative="1">
      <w:start w:val="1"/>
      <w:numFmt w:val="decimal"/>
      <w:lvlText w:val="%4."/>
      <w:lvlJc w:val="left"/>
      <w:pPr>
        <w:ind w:left="2791" w:hanging="360"/>
      </w:pPr>
    </w:lvl>
    <w:lvl w:ilvl="4" w:tplc="40090019" w:tentative="1">
      <w:start w:val="1"/>
      <w:numFmt w:val="lowerLetter"/>
      <w:lvlText w:val="%5."/>
      <w:lvlJc w:val="left"/>
      <w:pPr>
        <w:ind w:left="3511" w:hanging="360"/>
      </w:pPr>
    </w:lvl>
    <w:lvl w:ilvl="5" w:tplc="4009001B" w:tentative="1">
      <w:start w:val="1"/>
      <w:numFmt w:val="lowerRoman"/>
      <w:lvlText w:val="%6."/>
      <w:lvlJc w:val="right"/>
      <w:pPr>
        <w:ind w:left="4231" w:hanging="180"/>
      </w:pPr>
    </w:lvl>
    <w:lvl w:ilvl="6" w:tplc="4009000F" w:tentative="1">
      <w:start w:val="1"/>
      <w:numFmt w:val="decimal"/>
      <w:lvlText w:val="%7."/>
      <w:lvlJc w:val="left"/>
      <w:pPr>
        <w:ind w:left="4951" w:hanging="360"/>
      </w:pPr>
    </w:lvl>
    <w:lvl w:ilvl="7" w:tplc="40090019" w:tentative="1">
      <w:start w:val="1"/>
      <w:numFmt w:val="lowerLetter"/>
      <w:lvlText w:val="%8."/>
      <w:lvlJc w:val="left"/>
      <w:pPr>
        <w:ind w:left="5671" w:hanging="360"/>
      </w:pPr>
    </w:lvl>
    <w:lvl w:ilvl="8" w:tplc="4009001B" w:tentative="1">
      <w:start w:val="1"/>
      <w:numFmt w:val="lowerRoman"/>
      <w:lvlText w:val="%9."/>
      <w:lvlJc w:val="right"/>
      <w:pPr>
        <w:ind w:left="6391" w:hanging="180"/>
      </w:pPr>
    </w:lvl>
  </w:abstractNum>
  <w:abstractNum w:abstractNumId="1" w15:restartNumberingAfterBreak="0">
    <w:nsid w:val="273669E7"/>
    <w:multiLevelType w:val="hybridMultilevel"/>
    <w:tmpl w:val="29D2DC28"/>
    <w:lvl w:ilvl="0" w:tplc="9B826450">
      <w:start w:val="1"/>
      <w:numFmt w:val="decimal"/>
      <w:lvlText w:val="%1)"/>
      <w:lvlJc w:val="left"/>
      <w:pPr>
        <w:ind w:left="513"/>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A6942E00">
      <w:start w:val="1"/>
      <w:numFmt w:val="lowerLetter"/>
      <w:lvlText w:val="%2"/>
      <w:lvlJc w:val="left"/>
      <w:pPr>
        <w:ind w:left="133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FCD6522C">
      <w:start w:val="1"/>
      <w:numFmt w:val="lowerRoman"/>
      <w:lvlText w:val="%3"/>
      <w:lvlJc w:val="left"/>
      <w:pPr>
        <w:ind w:left="205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E9B668C4">
      <w:start w:val="1"/>
      <w:numFmt w:val="decimal"/>
      <w:lvlText w:val="%4"/>
      <w:lvlJc w:val="left"/>
      <w:pPr>
        <w:ind w:left="277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9B00E00A">
      <w:start w:val="1"/>
      <w:numFmt w:val="lowerLetter"/>
      <w:lvlText w:val="%5"/>
      <w:lvlJc w:val="left"/>
      <w:pPr>
        <w:ind w:left="349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59685136">
      <w:start w:val="1"/>
      <w:numFmt w:val="lowerRoman"/>
      <w:lvlText w:val="%6"/>
      <w:lvlJc w:val="left"/>
      <w:pPr>
        <w:ind w:left="421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172071FA">
      <w:start w:val="1"/>
      <w:numFmt w:val="decimal"/>
      <w:lvlText w:val="%7"/>
      <w:lvlJc w:val="left"/>
      <w:pPr>
        <w:ind w:left="493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282C9D14">
      <w:start w:val="1"/>
      <w:numFmt w:val="lowerLetter"/>
      <w:lvlText w:val="%8"/>
      <w:lvlJc w:val="left"/>
      <w:pPr>
        <w:ind w:left="565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8304C28A">
      <w:start w:val="1"/>
      <w:numFmt w:val="lowerRoman"/>
      <w:lvlText w:val="%9"/>
      <w:lvlJc w:val="left"/>
      <w:pPr>
        <w:ind w:left="637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4AAA1A26"/>
    <w:multiLevelType w:val="hybridMultilevel"/>
    <w:tmpl w:val="AA10AD58"/>
    <w:lvl w:ilvl="0" w:tplc="B044ACE0">
      <w:start w:val="5"/>
      <w:numFmt w:val="upperRoman"/>
      <w:lvlText w:val="%1."/>
      <w:lvlJc w:val="left"/>
      <w:pPr>
        <w:ind w:left="99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BEA2FA00">
      <w:start w:val="1"/>
      <w:numFmt w:val="lowerLetter"/>
      <w:lvlText w:val="%2"/>
      <w:lvlJc w:val="left"/>
      <w:pPr>
        <w:ind w:left="176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9F32D6F2">
      <w:start w:val="1"/>
      <w:numFmt w:val="lowerRoman"/>
      <w:lvlText w:val="%3"/>
      <w:lvlJc w:val="left"/>
      <w:pPr>
        <w:ind w:left="248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8B549656">
      <w:start w:val="1"/>
      <w:numFmt w:val="decimal"/>
      <w:lvlText w:val="%4"/>
      <w:lvlJc w:val="left"/>
      <w:pPr>
        <w:ind w:left="320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E7648848">
      <w:start w:val="1"/>
      <w:numFmt w:val="lowerLetter"/>
      <w:lvlText w:val="%5"/>
      <w:lvlJc w:val="left"/>
      <w:pPr>
        <w:ind w:left="392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CAEA2BF8">
      <w:start w:val="1"/>
      <w:numFmt w:val="lowerRoman"/>
      <w:lvlText w:val="%6"/>
      <w:lvlJc w:val="left"/>
      <w:pPr>
        <w:ind w:left="464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4FC25BC6">
      <w:start w:val="1"/>
      <w:numFmt w:val="decimal"/>
      <w:lvlText w:val="%7"/>
      <w:lvlJc w:val="left"/>
      <w:pPr>
        <w:ind w:left="536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3C9C7E2E">
      <w:start w:val="1"/>
      <w:numFmt w:val="lowerLetter"/>
      <w:lvlText w:val="%8"/>
      <w:lvlJc w:val="left"/>
      <w:pPr>
        <w:ind w:left="608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51661F10">
      <w:start w:val="1"/>
      <w:numFmt w:val="lowerRoman"/>
      <w:lvlText w:val="%9"/>
      <w:lvlJc w:val="left"/>
      <w:pPr>
        <w:ind w:left="680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755B6708"/>
    <w:multiLevelType w:val="hybridMultilevel"/>
    <w:tmpl w:val="EEBEA264"/>
    <w:lvl w:ilvl="0" w:tplc="4D008964">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F765026">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7C0E432">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A80C1DA">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C8228A0">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E2E25A4">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44611F6">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AC466EA">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E1ACBDC">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7D9C1EB4"/>
    <w:multiLevelType w:val="hybridMultilevel"/>
    <w:tmpl w:val="186C42F6"/>
    <w:lvl w:ilvl="0" w:tplc="4438A3CE">
      <w:start w:val="1"/>
      <w:numFmt w:val="decimal"/>
      <w:lvlText w:val="[%1]"/>
      <w:lvlJc w:val="left"/>
      <w:pPr>
        <w:ind w:left="521"/>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A57E68A4">
      <w:start w:val="1"/>
      <w:numFmt w:val="lowerLetter"/>
      <w:lvlText w:val="%2"/>
      <w:lvlJc w:val="left"/>
      <w:pPr>
        <w:ind w:left="124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FB1879C8">
      <w:start w:val="1"/>
      <w:numFmt w:val="lowerRoman"/>
      <w:lvlText w:val="%3"/>
      <w:lvlJc w:val="left"/>
      <w:pPr>
        <w:ind w:left="196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5AF495C6">
      <w:start w:val="1"/>
      <w:numFmt w:val="decimal"/>
      <w:lvlText w:val="%4"/>
      <w:lvlJc w:val="left"/>
      <w:pPr>
        <w:ind w:left="268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66FAEFEC">
      <w:start w:val="1"/>
      <w:numFmt w:val="lowerLetter"/>
      <w:lvlText w:val="%5"/>
      <w:lvlJc w:val="left"/>
      <w:pPr>
        <w:ind w:left="340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B4804276">
      <w:start w:val="1"/>
      <w:numFmt w:val="lowerRoman"/>
      <w:lvlText w:val="%6"/>
      <w:lvlJc w:val="left"/>
      <w:pPr>
        <w:ind w:left="412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18B086C4">
      <w:start w:val="1"/>
      <w:numFmt w:val="decimal"/>
      <w:lvlText w:val="%7"/>
      <w:lvlJc w:val="left"/>
      <w:pPr>
        <w:ind w:left="484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81505E1A">
      <w:start w:val="1"/>
      <w:numFmt w:val="lowerLetter"/>
      <w:lvlText w:val="%8"/>
      <w:lvlJc w:val="left"/>
      <w:pPr>
        <w:ind w:left="556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68A63AC4">
      <w:start w:val="1"/>
      <w:numFmt w:val="lowerRoman"/>
      <w:lvlText w:val="%9"/>
      <w:lvlJc w:val="left"/>
      <w:pPr>
        <w:ind w:left="628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num w:numId="1" w16cid:durableId="2037344951">
    <w:abstractNumId w:val="3"/>
  </w:num>
  <w:num w:numId="2" w16cid:durableId="1243297761">
    <w:abstractNumId w:val="1"/>
  </w:num>
  <w:num w:numId="3" w16cid:durableId="1542672834">
    <w:abstractNumId w:val="2"/>
  </w:num>
  <w:num w:numId="4" w16cid:durableId="1216432334">
    <w:abstractNumId w:val="4"/>
  </w:num>
  <w:num w:numId="5" w16cid:durableId="725880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FD6"/>
    <w:rsid w:val="00006A8E"/>
    <w:rsid w:val="000B2FD6"/>
    <w:rsid w:val="000C5631"/>
    <w:rsid w:val="000F3DE9"/>
    <w:rsid w:val="00107377"/>
    <w:rsid w:val="00164A12"/>
    <w:rsid w:val="001B3855"/>
    <w:rsid w:val="0020650F"/>
    <w:rsid w:val="00217C4A"/>
    <w:rsid w:val="00252BFF"/>
    <w:rsid w:val="002B7BC3"/>
    <w:rsid w:val="002C7358"/>
    <w:rsid w:val="002E24CF"/>
    <w:rsid w:val="002F1733"/>
    <w:rsid w:val="0031293D"/>
    <w:rsid w:val="003412C3"/>
    <w:rsid w:val="00345880"/>
    <w:rsid w:val="003F4788"/>
    <w:rsid w:val="00411625"/>
    <w:rsid w:val="00433E16"/>
    <w:rsid w:val="00473D1D"/>
    <w:rsid w:val="004A7D9F"/>
    <w:rsid w:val="004B17B5"/>
    <w:rsid w:val="00514004"/>
    <w:rsid w:val="005530A3"/>
    <w:rsid w:val="00572B4C"/>
    <w:rsid w:val="005E0F2B"/>
    <w:rsid w:val="005F57DB"/>
    <w:rsid w:val="00606F0D"/>
    <w:rsid w:val="00666FC1"/>
    <w:rsid w:val="00674097"/>
    <w:rsid w:val="006833FA"/>
    <w:rsid w:val="006C5E68"/>
    <w:rsid w:val="00715D05"/>
    <w:rsid w:val="00717838"/>
    <w:rsid w:val="00747649"/>
    <w:rsid w:val="008500F5"/>
    <w:rsid w:val="0085650B"/>
    <w:rsid w:val="00856EC7"/>
    <w:rsid w:val="00890299"/>
    <w:rsid w:val="008B2C3B"/>
    <w:rsid w:val="008D55AF"/>
    <w:rsid w:val="008E2124"/>
    <w:rsid w:val="00915FF6"/>
    <w:rsid w:val="00916FB2"/>
    <w:rsid w:val="00925984"/>
    <w:rsid w:val="00972903"/>
    <w:rsid w:val="00982103"/>
    <w:rsid w:val="009824C5"/>
    <w:rsid w:val="009B40CA"/>
    <w:rsid w:val="009E2386"/>
    <w:rsid w:val="00A03351"/>
    <w:rsid w:val="00A41EAF"/>
    <w:rsid w:val="00A90F7B"/>
    <w:rsid w:val="00AA3AFD"/>
    <w:rsid w:val="00B27B95"/>
    <w:rsid w:val="00B55717"/>
    <w:rsid w:val="00BD1D85"/>
    <w:rsid w:val="00C17125"/>
    <w:rsid w:val="00C203ED"/>
    <w:rsid w:val="00C57F42"/>
    <w:rsid w:val="00CE4E53"/>
    <w:rsid w:val="00D009A2"/>
    <w:rsid w:val="00D131AB"/>
    <w:rsid w:val="00D21511"/>
    <w:rsid w:val="00D256E4"/>
    <w:rsid w:val="00D32AD4"/>
    <w:rsid w:val="00D36872"/>
    <w:rsid w:val="00D468E9"/>
    <w:rsid w:val="00DA5A0D"/>
    <w:rsid w:val="00DD1A0D"/>
    <w:rsid w:val="00DE62D6"/>
    <w:rsid w:val="00E10D60"/>
    <w:rsid w:val="00E42B5C"/>
    <w:rsid w:val="00EF0EEC"/>
    <w:rsid w:val="00F22735"/>
    <w:rsid w:val="00F451A7"/>
    <w:rsid w:val="00F50103"/>
    <w:rsid w:val="00F51D2B"/>
    <w:rsid w:val="00F554B4"/>
    <w:rsid w:val="00F61640"/>
    <w:rsid w:val="00F62CDA"/>
    <w:rsid w:val="00FB1F3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73C9A"/>
  <w15:docId w15:val="{AD0AA13E-EEA6-44EC-B764-B8C09293C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9" w:line="257" w:lineRule="auto"/>
      <w:ind w:left="176" w:right="72" w:hanging="10"/>
      <w:jc w:val="both"/>
    </w:pPr>
    <w:rPr>
      <w:rFonts w:ascii="Times New Roman" w:eastAsia="Times New Roman" w:hAnsi="Times New Roman" w:cs="Times New Roman"/>
      <w:color w:val="000000"/>
      <w:sz w:val="18"/>
    </w:rPr>
  </w:style>
  <w:style w:type="paragraph" w:styleId="Heading1">
    <w:name w:val="heading 1"/>
    <w:next w:val="Normal"/>
    <w:link w:val="Heading1Char"/>
    <w:uiPriority w:val="9"/>
    <w:qFormat/>
    <w:pPr>
      <w:keepNext/>
      <w:keepLines/>
      <w:spacing w:after="12"/>
      <w:ind w:right="164"/>
      <w:jc w:val="right"/>
      <w:outlineLvl w:val="0"/>
    </w:pPr>
    <w:rPr>
      <w:rFonts w:ascii="Times New Roman" w:eastAsia="Times New Roman" w:hAnsi="Times New Roman" w:cs="Times New Roman"/>
      <w:b/>
      <w:i/>
      <w:color w:val="000000"/>
      <w:sz w:val="18"/>
    </w:rPr>
  </w:style>
  <w:style w:type="paragraph" w:styleId="Heading3">
    <w:name w:val="heading 3"/>
    <w:basedOn w:val="Normal"/>
    <w:next w:val="Normal"/>
    <w:link w:val="Heading3Char"/>
    <w:uiPriority w:val="9"/>
    <w:semiHidden/>
    <w:unhideWhenUsed/>
    <w:qFormat/>
    <w:rsid w:val="009824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824C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i/>
      <w:color w:val="000000"/>
      <w:sz w:val="18"/>
    </w:rPr>
  </w:style>
  <w:style w:type="character" w:styleId="Hyperlink">
    <w:name w:val="Hyperlink"/>
    <w:basedOn w:val="DefaultParagraphFont"/>
    <w:uiPriority w:val="99"/>
    <w:unhideWhenUsed/>
    <w:rsid w:val="00674097"/>
    <w:rPr>
      <w:color w:val="0563C1" w:themeColor="hyperlink"/>
      <w:u w:val="single"/>
    </w:rPr>
  </w:style>
  <w:style w:type="character" w:styleId="UnresolvedMention">
    <w:name w:val="Unresolved Mention"/>
    <w:basedOn w:val="DefaultParagraphFont"/>
    <w:uiPriority w:val="99"/>
    <w:semiHidden/>
    <w:unhideWhenUsed/>
    <w:rsid w:val="00674097"/>
    <w:rPr>
      <w:color w:val="605E5C"/>
      <w:shd w:val="clear" w:color="auto" w:fill="E1DFDD"/>
    </w:rPr>
  </w:style>
  <w:style w:type="paragraph" w:styleId="NormalWeb">
    <w:name w:val="Normal (Web)"/>
    <w:basedOn w:val="Normal"/>
    <w:uiPriority w:val="99"/>
    <w:semiHidden/>
    <w:unhideWhenUsed/>
    <w:rsid w:val="000C5631"/>
    <w:rPr>
      <w:sz w:val="24"/>
      <w:szCs w:val="24"/>
    </w:rPr>
  </w:style>
  <w:style w:type="character" w:customStyle="1" w:styleId="Heading3Char">
    <w:name w:val="Heading 3 Char"/>
    <w:basedOn w:val="DefaultParagraphFont"/>
    <w:link w:val="Heading3"/>
    <w:uiPriority w:val="9"/>
    <w:semiHidden/>
    <w:rsid w:val="009824C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9824C5"/>
    <w:rPr>
      <w:rFonts w:asciiTheme="majorHAnsi" w:eastAsiaTheme="majorEastAsia" w:hAnsiTheme="majorHAnsi" w:cstheme="majorBidi"/>
      <w:i/>
      <w:iCs/>
      <w:color w:val="2F5496" w:themeColor="accent1" w:themeShade="BF"/>
      <w:sz w:val="18"/>
    </w:rPr>
  </w:style>
  <w:style w:type="paragraph" w:styleId="ListParagraph">
    <w:name w:val="List Paragraph"/>
    <w:basedOn w:val="Normal"/>
    <w:uiPriority w:val="34"/>
    <w:qFormat/>
    <w:rsid w:val="00D215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72874">
      <w:bodyDiv w:val="1"/>
      <w:marLeft w:val="0"/>
      <w:marRight w:val="0"/>
      <w:marTop w:val="0"/>
      <w:marBottom w:val="0"/>
      <w:divBdr>
        <w:top w:val="none" w:sz="0" w:space="0" w:color="auto"/>
        <w:left w:val="none" w:sz="0" w:space="0" w:color="auto"/>
        <w:bottom w:val="none" w:sz="0" w:space="0" w:color="auto"/>
        <w:right w:val="none" w:sz="0" w:space="0" w:color="auto"/>
      </w:divBdr>
      <w:divsChild>
        <w:div w:id="1863081655">
          <w:marLeft w:val="0"/>
          <w:marRight w:val="0"/>
          <w:marTop w:val="240"/>
          <w:marBottom w:val="240"/>
          <w:divBdr>
            <w:top w:val="none" w:sz="0" w:space="0" w:color="auto"/>
            <w:left w:val="none" w:sz="0" w:space="0" w:color="auto"/>
            <w:bottom w:val="none" w:sz="0" w:space="0" w:color="auto"/>
            <w:right w:val="none" w:sz="0" w:space="0" w:color="auto"/>
          </w:divBdr>
        </w:div>
        <w:div w:id="937366566">
          <w:marLeft w:val="0"/>
          <w:marRight w:val="0"/>
          <w:marTop w:val="240"/>
          <w:marBottom w:val="240"/>
          <w:divBdr>
            <w:top w:val="none" w:sz="0" w:space="0" w:color="auto"/>
            <w:left w:val="none" w:sz="0" w:space="0" w:color="auto"/>
            <w:bottom w:val="none" w:sz="0" w:space="0" w:color="auto"/>
            <w:right w:val="none" w:sz="0" w:space="0" w:color="auto"/>
          </w:divBdr>
        </w:div>
        <w:div w:id="1976254730">
          <w:marLeft w:val="0"/>
          <w:marRight w:val="0"/>
          <w:marTop w:val="240"/>
          <w:marBottom w:val="240"/>
          <w:divBdr>
            <w:top w:val="none" w:sz="0" w:space="0" w:color="auto"/>
            <w:left w:val="none" w:sz="0" w:space="0" w:color="auto"/>
            <w:bottom w:val="none" w:sz="0" w:space="0" w:color="auto"/>
            <w:right w:val="none" w:sz="0" w:space="0" w:color="auto"/>
          </w:divBdr>
        </w:div>
        <w:div w:id="762382355">
          <w:marLeft w:val="0"/>
          <w:marRight w:val="0"/>
          <w:marTop w:val="240"/>
          <w:marBottom w:val="240"/>
          <w:divBdr>
            <w:top w:val="none" w:sz="0" w:space="0" w:color="auto"/>
            <w:left w:val="none" w:sz="0" w:space="0" w:color="auto"/>
            <w:bottom w:val="none" w:sz="0" w:space="0" w:color="auto"/>
            <w:right w:val="none" w:sz="0" w:space="0" w:color="auto"/>
          </w:divBdr>
        </w:div>
        <w:div w:id="1548566055">
          <w:marLeft w:val="0"/>
          <w:marRight w:val="0"/>
          <w:marTop w:val="240"/>
          <w:marBottom w:val="240"/>
          <w:divBdr>
            <w:top w:val="none" w:sz="0" w:space="0" w:color="auto"/>
            <w:left w:val="none" w:sz="0" w:space="0" w:color="auto"/>
            <w:bottom w:val="none" w:sz="0" w:space="0" w:color="auto"/>
            <w:right w:val="none" w:sz="0" w:space="0" w:color="auto"/>
          </w:divBdr>
        </w:div>
      </w:divsChild>
    </w:div>
    <w:div w:id="57824545">
      <w:bodyDiv w:val="1"/>
      <w:marLeft w:val="0"/>
      <w:marRight w:val="0"/>
      <w:marTop w:val="0"/>
      <w:marBottom w:val="0"/>
      <w:divBdr>
        <w:top w:val="none" w:sz="0" w:space="0" w:color="auto"/>
        <w:left w:val="none" w:sz="0" w:space="0" w:color="auto"/>
        <w:bottom w:val="none" w:sz="0" w:space="0" w:color="auto"/>
        <w:right w:val="none" w:sz="0" w:space="0" w:color="auto"/>
      </w:divBdr>
    </w:div>
    <w:div w:id="311953661">
      <w:bodyDiv w:val="1"/>
      <w:marLeft w:val="0"/>
      <w:marRight w:val="0"/>
      <w:marTop w:val="0"/>
      <w:marBottom w:val="0"/>
      <w:divBdr>
        <w:top w:val="none" w:sz="0" w:space="0" w:color="auto"/>
        <w:left w:val="none" w:sz="0" w:space="0" w:color="auto"/>
        <w:bottom w:val="none" w:sz="0" w:space="0" w:color="auto"/>
        <w:right w:val="none" w:sz="0" w:space="0" w:color="auto"/>
      </w:divBdr>
    </w:div>
    <w:div w:id="332071569">
      <w:bodyDiv w:val="1"/>
      <w:marLeft w:val="0"/>
      <w:marRight w:val="0"/>
      <w:marTop w:val="0"/>
      <w:marBottom w:val="0"/>
      <w:divBdr>
        <w:top w:val="none" w:sz="0" w:space="0" w:color="auto"/>
        <w:left w:val="none" w:sz="0" w:space="0" w:color="auto"/>
        <w:bottom w:val="none" w:sz="0" w:space="0" w:color="auto"/>
        <w:right w:val="none" w:sz="0" w:space="0" w:color="auto"/>
      </w:divBdr>
      <w:divsChild>
        <w:div w:id="448477011">
          <w:marLeft w:val="0"/>
          <w:marRight w:val="0"/>
          <w:marTop w:val="0"/>
          <w:marBottom w:val="0"/>
          <w:divBdr>
            <w:top w:val="single" w:sz="6" w:space="0" w:color="E3E7ED"/>
            <w:left w:val="single" w:sz="6" w:space="0" w:color="E3E7ED"/>
            <w:bottom w:val="single" w:sz="6" w:space="0" w:color="E3E7ED"/>
            <w:right w:val="single" w:sz="6" w:space="0" w:color="E3E7ED"/>
          </w:divBdr>
          <w:divsChild>
            <w:div w:id="2006400922">
              <w:marLeft w:val="0"/>
              <w:marRight w:val="0"/>
              <w:marTop w:val="0"/>
              <w:marBottom w:val="0"/>
              <w:divBdr>
                <w:top w:val="none" w:sz="0" w:space="0" w:color="auto"/>
                <w:left w:val="none" w:sz="0" w:space="0" w:color="auto"/>
                <w:bottom w:val="none" w:sz="0" w:space="0" w:color="auto"/>
                <w:right w:val="none" w:sz="0" w:space="0" w:color="auto"/>
              </w:divBdr>
              <w:divsChild>
                <w:div w:id="918322952">
                  <w:marLeft w:val="0"/>
                  <w:marRight w:val="0"/>
                  <w:marTop w:val="0"/>
                  <w:marBottom w:val="0"/>
                  <w:divBdr>
                    <w:top w:val="single" w:sz="6" w:space="0" w:color="E3E7ED"/>
                    <w:left w:val="single" w:sz="6" w:space="0" w:color="E3E7ED"/>
                    <w:bottom w:val="single" w:sz="6" w:space="0" w:color="E3E7ED"/>
                    <w:right w:val="single" w:sz="6" w:space="0" w:color="E3E7ED"/>
                  </w:divBdr>
                </w:div>
              </w:divsChild>
            </w:div>
          </w:divsChild>
        </w:div>
      </w:divsChild>
    </w:div>
    <w:div w:id="500006678">
      <w:bodyDiv w:val="1"/>
      <w:marLeft w:val="0"/>
      <w:marRight w:val="0"/>
      <w:marTop w:val="0"/>
      <w:marBottom w:val="0"/>
      <w:divBdr>
        <w:top w:val="none" w:sz="0" w:space="0" w:color="auto"/>
        <w:left w:val="none" w:sz="0" w:space="0" w:color="auto"/>
        <w:bottom w:val="none" w:sz="0" w:space="0" w:color="auto"/>
        <w:right w:val="none" w:sz="0" w:space="0" w:color="auto"/>
      </w:divBdr>
      <w:divsChild>
        <w:div w:id="825704452">
          <w:marLeft w:val="0"/>
          <w:marRight w:val="0"/>
          <w:marTop w:val="240"/>
          <w:marBottom w:val="240"/>
          <w:divBdr>
            <w:top w:val="none" w:sz="0" w:space="0" w:color="auto"/>
            <w:left w:val="none" w:sz="0" w:space="0" w:color="auto"/>
            <w:bottom w:val="none" w:sz="0" w:space="0" w:color="auto"/>
            <w:right w:val="none" w:sz="0" w:space="0" w:color="auto"/>
          </w:divBdr>
        </w:div>
        <w:div w:id="49964148">
          <w:marLeft w:val="0"/>
          <w:marRight w:val="0"/>
          <w:marTop w:val="240"/>
          <w:marBottom w:val="240"/>
          <w:divBdr>
            <w:top w:val="none" w:sz="0" w:space="0" w:color="auto"/>
            <w:left w:val="none" w:sz="0" w:space="0" w:color="auto"/>
            <w:bottom w:val="none" w:sz="0" w:space="0" w:color="auto"/>
            <w:right w:val="none" w:sz="0" w:space="0" w:color="auto"/>
          </w:divBdr>
        </w:div>
        <w:div w:id="1567568249">
          <w:marLeft w:val="0"/>
          <w:marRight w:val="0"/>
          <w:marTop w:val="240"/>
          <w:marBottom w:val="240"/>
          <w:divBdr>
            <w:top w:val="none" w:sz="0" w:space="0" w:color="auto"/>
            <w:left w:val="none" w:sz="0" w:space="0" w:color="auto"/>
            <w:bottom w:val="none" w:sz="0" w:space="0" w:color="auto"/>
            <w:right w:val="none" w:sz="0" w:space="0" w:color="auto"/>
          </w:divBdr>
        </w:div>
        <w:div w:id="83914299">
          <w:marLeft w:val="0"/>
          <w:marRight w:val="0"/>
          <w:marTop w:val="240"/>
          <w:marBottom w:val="240"/>
          <w:divBdr>
            <w:top w:val="none" w:sz="0" w:space="0" w:color="auto"/>
            <w:left w:val="none" w:sz="0" w:space="0" w:color="auto"/>
            <w:bottom w:val="none" w:sz="0" w:space="0" w:color="auto"/>
            <w:right w:val="none" w:sz="0" w:space="0" w:color="auto"/>
          </w:divBdr>
        </w:div>
        <w:div w:id="2068723019">
          <w:marLeft w:val="0"/>
          <w:marRight w:val="0"/>
          <w:marTop w:val="240"/>
          <w:marBottom w:val="240"/>
          <w:divBdr>
            <w:top w:val="none" w:sz="0" w:space="0" w:color="auto"/>
            <w:left w:val="none" w:sz="0" w:space="0" w:color="auto"/>
            <w:bottom w:val="none" w:sz="0" w:space="0" w:color="auto"/>
            <w:right w:val="none" w:sz="0" w:space="0" w:color="auto"/>
          </w:divBdr>
        </w:div>
      </w:divsChild>
    </w:div>
    <w:div w:id="523591533">
      <w:bodyDiv w:val="1"/>
      <w:marLeft w:val="0"/>
      <w:marRight w:val="0"/>
      <w:marTop w:val="0"/>
      <w:marBottom w:val="0"/>
      <w:divBdr>
        <w:top w:val="none" w:sz="0" w:space="0" w:color="auto"/>
        <w:left w:val="none" w:sz="0" w:space="0" w:color="auto"/>
        <w:bottom w:val="none" w:sz="0" w:space="0" w:color="auto"/>
        <w:right w:val="none" w:sz="0" w:space="0" w:color="auto"/>
      </w:divBdr>
      <w:divsChild>
        <w:div w:id="84112169">
          <w:marLeft w:val="0"/>
          <w:marRight w:val="0"/>
          <w:marTop w:val="240"/>
          <w:marBottom w:val="240"/>
          <w:divBdr>
            <w:top w:val="none" w:sz="0" w:space="0" w:color="auto"/>
            <w:left w:val="none" w:sz="0" w:space="0" w:color="auto"/>
            <w:bottom w:val="none" w:sz="0" w:space="0" w:color="auto"/>
            <w:right w:val="none" w:sz="0" w:space="0" w:color="auto"/>
          </w:divBdr>
        </w:div>
      </w:divsChild>
    </w:div>
    <w:div w:id="582224462">
      <w:bodyDiv w:val="1"/>
      <w:marLeft w:val="0"/>
      <w:marRight w:val="0"/>
      <w:marTop w:val="0"/>
      <w:marBottom w:val="0"/>
      <w:divBdr>
        <w:top w:val="none" w:sz="0" w:space="0" w:color="auto"/>
        <w:left w:val="none" w:sz="0" w:space="0" w:color="auto"/>
        <w:bottom w:val="none" w:sz="0" w:space="0" w:color="auto"/>
        <w:right w:val="none" w:sz="0" w:space="0" w:color="auto"/>
      </w:divBdr>
    </w:div>
    <w:div w:id="595751028">
      <w:bodyDiv w:val="1"/>
      <w:marLeft w:val="0"/>
      <w:marRight w:val="0"/>
      <w:marTop w:val="0"/>
      <w:marBottom w:val="0"/>
      <w:divBdr>
        <w:top w:val="none" w:sz="0" w:space="0" w:color="auto"/>
        <w:left w:val="none" w:sz="0" w:space="0" w:color="auto"/>
        <w:bottom w:val="none" w:sz="0" w:space="0" w:color="auto"/>
        <w:right w:val="none" w:sz="0" w:space="0" w:color="auto"/>
      </w:divBdr>
    </w:div>
    <w:div w:id="656811772">
      <w:bodyDiv w:val="1"/>
      <w:marLeft w:val="0"/>
      <w:marRight w:val="0"/>
      <w:marTop w:val="0"/>
      <w:marBottom w:val="0"/>
      <w:divBdr>
        <w:top w:val="none" w:sz="0" w:space="0" w:color="auto"/>
        <w:left w:val="none" w:sz="0" w:space="0" w:color="auto"/>
        <w:bottom w:val="none" w:sz="0" w:space="0" w:color="auto"/>
        <w:right w:val="none" w:sz="0" w:space="0" w:color="auto"/>
      </w:divBdr>
      <w:divsChild>
        <w:div w:id="698312668">
          <w:marLeft w:val="0"/>
          <w:marRight w:val="0"/>
          <w:marTop w:val="0"/>
          <w:marBottom w:val="0"/>
          <w:divBdr>
            <w:top w:val="single" w:sz="6" w:space="0" w:color="E3E7ED"/>
            <w:left w:val="single" w:sz="6" w:space="0" w:color="E3E7ED"/>
            <w:bottom w:val="single" w:sz="6" w:space="0" w:color="E3E7ED"/>
            <w:right w:val="single" w:sz="6" w:space="0" w:color="E3E7ED"/>
          </w:divBdr>
          <w:divsChild>
            <w:div w:id="1179855272">
              <w:marLeft w:val="0"/>
              <w:marRight w:val="0"/>
              <w:marTop w:val="0"/>
              <w:marBottom w:val="0"/>
              <w:divBdr>
                <w:top w:val="none" w:sz="0" w:space="0" w:color="auto"/>
                <w:left w:val="none" w:sz="0" w:space="0" w:color="auto"/>
                <w:bottom w:val="none" w:sz="0" w:space="0" w:color="auto"/>
                <w:right w:val="none" w:sz="0" w:space="0" w:color="auto"/>
              </w:divBdr>
              <w:divsChild>
                <w:div w:id="248926599">
                  <w:marLeft w:val="0"/>
                  <w:marRight w:val="0"/>
                  <w:marTop w:val="0"/>
                  <w:marBottom w:val="0"/>
                  <w:divBdr>
                    <w:top w:val="single" w:sz="6" w:space="0" w:color="E3E7ED"/>
                    <w:left w:val="single" w:sz="6" w:space="0" w:color="E3E7ED"/>
                    <w:bottom w:val="single" w:sz="6" w:space="0" w:color="E3E7ED"/>
                    <w:right w:val="single" w:sz="6" w:space="0" w:color="E3E7ED"/>
                  </w:divBdr>
                </w:div>
              </w:divsChild>
            </w:div>
          </w:divsChild>
        </w:div>
      </w:divsChild>
    </w:div>
    <w:div w:id="852033777">
      <w:bodyDiv w:val="1"/>
      <w:marLeft w:val="0"/>
      <w:marRight w:val="0"/>
      <w:marTop w:val="0"/>
      <w:marBottom w:val="0"/>
      <w:divBdr>
        <w:top w:val="none" w:sz="0" w:space="0" w:color="auto"/>
        <w:left w:val="none" w:sz="0" w:space="0" w:color="auto"/>
        <w:bottom w:val="none" w:sz="0" w:space="0" w:color="auto"/>
        <w:right w:val="none" w:sz="0" w:space="0" w:color="auto"/>
      </w:divBdr>
    </w:div>
    <w:div w:id="879047099">
      <w:bodyDiv w:val="1"/>
      <w:marLeft w:val="0"/>
      <w:marRight w:val="0"/>
      <w:marTop w:val="0"/>
      <w:marBottom w:val="0"/>
      <w:divBdr>
        <w:top w:val="none" w:sz="0" w:space="0" w:color="auto"/>
        <w:left w:val="none" w:sz="0" w:space="0" w:color="auto"/>
        <w:bottom w:val="none" w:sz="0" w:space="0" w:color="auto"/>
        <w:right w:val="none" w:sz="0" w:space="0" w:color="auto"/>
      </w:divBdr>
      <w:divsChild>
        <w:div w:id="1307854737">
          <w:marLeft w:val="0"/>
          <w:marRight w:val="0"/>
          <w:marTop w:val="240"/>
          <w:marBottom w:val="240"/>
          <w:divBdr>
            <w:top w:val="none" w:sz="0" w:space="0" w:color="auto"/>
            <w:left w:val="none" w:sz="0" w:space="0" w:color="auto"/>
            <w:bottom w:val="none" w:sz="0" w:space="0" w:color="auto"/>
            <w:right w:val="none" w:sz="0" w:space="0" w:color="auto"/>
          </w:divBdr>
        </w:div>
      </w:divsChild>
    </w:div>
    <w:div w:id="1122306326">
      <w:bodyDiv w:val="1"/>
      <w:marLeft w:val="0"/>
      <w:marRight w:val="0"/>
      <w:marTop w:val="0"/>
      <w:marBottom w:val="0"/>
      <w:divBdr>
        <w:top w:val="none" w:sz="0" w:space="0" w:color="auto"/>
        <w:left w:val="none" w:sz="0" w:space="0" w:color="auto"/>
        <w:bottom w:val="none" w:sz="0" w:space="0" w:color="auto"/>
        <w:right w:val="none" w:sz="0" w:space="0" w:color="auto"/>
      </w:divBdr>
    </w:div>
    <w:div w:id="1226331013">
      <w:bodyDiv w:val="1"/>
      <w:marLeft w:val="0"/>
      <w:marRight w:val="0"/>
      <w:marTop w:val="0"/>
      <w:marBottom w:val="0"/>
      <w:divBdr>
        <w:top w:val="none" w:sz="0" w:space="0" w:color="auto"/>
        <w:left w:val="none" w:sz="0" w:space="0" w:color="auto"/>
        <w:bottom w:val="none" w:sz="0" w:space="0" w:color="auto"/>
        <w:right w:val="none" w:sz="0" w:space="0" w:color="auto"/>
      </w:divBdr>
    </w:div>
    <w:div w:id="1430542105">
      <w:bodyDiv w:val="1"/>
      <w:marLeft w:val="0"/>
      <w:marRight w:val="0"/>
      <w:marTop w:val="0"/>
      <w:marBottom w:val="0"/>
      <w:divBdr>
        <w:top w:val="none" w:sz="0" w:space="0" w:color="auto"/>
        <w:left w:val="none" w:sz="0" w:space="0" w:color="auto"/>
        <w:bottom w:val="none" w:sz="0" w:space="0" w:color="auto"/>
        <w:right w:val="none" w:sz="0" w:space="0" w:color="auto"/>
      </w:divBdr>
    </w:div>
    <w:div w:id="1569656785">
      <w:bodyDiv w:val="1"/>
      <w:marLeft w:val="0"/>
      <w:marRight w:val="0"/>
      <w:marTop w:val="0"/>
      <w:marBottom w:val="0"/>
      <w:divBdr>
        <w:top w:val="none" w:sz="0" w:space="0" w:color="auto"/>
        <w:left w:val="none" w:sz="0" w:space="0" w:color="auto"/>
        <w:bottom w:val="none" w:sz="0" w:space="0" w:color="auto"/>
        <w:right w:val="none" w:sz="0" w:space="0" w:color="auto"/>
      </w:divBdr>
    </w:div>
    <w:div w:id="1816337247">
      <w:bodyDiv w:val="1"/>
      <w:marLeft w:val="0"/>
      <w:marRight w:val="0"/>
      <w:marTop w:val="0"/>
      <w:marBottom w:val="0"/>
      <w:divBdr>
        <w:top w:val="none" w:sz="0" w:space="0" w:color="auto"/>
        <w:left w:val="none" w:sz="0" w:space="0" w:color="auto"/>
        <w:bottom w:val="none" w:sz="0" w:space="0" w:color="auto"/>
        <w:right w:val="none" w:sz="0" w:space="0" w:color="auto"/>
      </w:divBdr>
    </w:div>
    <w:div w:id="2002851143">
      <w:bodyDiv w:val="1"/>
      <w:marLeft w:val="0"/>
      <w:marRight w:val="0"/>
      <w:marTop w:val="0"/>
      <w:marBottom w:val="0"/>
      <w:divBdr>
        <w:top w:val="none" w:sz="0" w:space="0" w:color="auto"/>
        <w:left w:val="none" w:sz="0" w:space="0" w:color="auto"/>
        <w:bottom w:val="none" w:sz="0" w:space="0" w:color="auto"/>
        <w:right w:val="none" w:sz="0" w:space="0" w:color="auto"/>
      </w:divBdr>
    </w:div>
    <w:div w:id="2040354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8</Pages>
  <Words>3530</Words>
  <Characters>20127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Vamsi</dc:creator>
  <cp:keywords/>
  <cp:lastModifiedBy>Vamsi Vihari</cp:lastModifiedBy>
  <cp:revision>16</cp:revision>
  <dcterms:created xsi:type="dcterms:W3CDTF">2025-01-23T05:15:00Z</dcterms:created>
  <dcterms:modified xsi:type="dcterms:W3CDTF">2025-01-26T11:22:00Z</dcterms:modified>
</cp:coreProperties>
</file>