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D8928" w14:textId="77777777" w:rsidR="004438C7" w:rsidRDefault="004438C7" w:rsidP="003F0A8D">
      <w:pPr>
        <w:jc w:val="center"/>
        <w:rPr>
          <w:rFonts w:asciiTheme="majorBidi" w:hAnsiTheme="majorBidi" w:cstheme="majorBidi"/>
          <w:b/>
          <w:bCs/>
          <w:sz w:val="28"/>
          <w:szCs w:val="28"/>
          <w:u w:val="single"/>
        </w:rPr>
      </w:pPr>
      <w:r w:rsidRPr="004438C7">
        <w:rPr>
          <w:rFonts w:asciiTheme="majorBidi" w:hAnsiTheme="majorBidi" w:cstheme="majorBidi"/>
          <w:b/>
          <w:bCs/>
          <w:sz w:val="28"/>
          <w:szCs w:val="28"/>
          <w:u w:val="single"/>
        </w:rPr>
        <w:t>The Evolution of English Language Learning in Japan: A Historical and Statistical Analysis</w:t>
      </w:r>
    </w:p>
    <w:p w14:paraId="5E47BF91" w14:textId="4ABFD0F1" w:rsidR="00544D7B" w:rsidRDefault="00544D7B" w:rsidP="003F0A8D">
      <w:pPr>
        <w:jc w:val="center"/>
        <w:rPr>
          <w:rFonts w:asciiTheme="majorBidi" w:hAnsiTheme="majorBidi" w:cstheme="majorBidi"/>
        </w:rPr>
      </w:pPr>
      <w:r>
        <w:rPr>
          <w:rFonts w:asciiTheme="majorBidi" w:hAnsiTheme="majorBidi" w:cstheme="majorBidi"/>
        </w:rPr>
        <w:t>Prof. Diwakar Anant Patankar</w:t>
      </w:r>
    </w:p>
    <w:p w14:paraId="3E66513E" w14:textId="02745764" w:rsidR="00544D7B" w:rsidRPr="00544D7B" w:rsidRDefault="00544D7B" w:rsidP="003F0A8D">
      <w:pPr>
        <w:jc w:val="center"/>
        <w:rPr>
          <w:rFonts w:asciiTheme="majorBidi" w:hAnsiTheme="majorBidi" w:cstheme="majorBidi"/>
        </w:rPr>
      </w:pPr>
      <w:r>
        <w:rPr>
          <w:rFonts w:asciiTheme="majorBidi" w:hAnsiTheme="majorBidi" w:cstheme="majorBidi"/>
        </w:rPr>
        <w:t>Asst. Prof. in English, Ghanshyamdas Saraf College of Arts &amp; Commerce, Malad (W), Mumbai-64</w:t>
      </w:r>
    </w:p>
    <w:p w14:paraId="31939C79" w14:textId="67F92EAF" w:rsidR="004438C7" w:rsidRPr="004438C7" w:rsidRDefault="004438C7" w:rsidP="003F0A8D">
      <w:pPr>
        <w:jc w:val="both"/>
        <w:rPr>
          <w:rFonts w:asciiTheme="majorBidi" w:hAnsiTheme="majorBidi" w:cstheme="majorBidi"/>
          <w:b/>
          <w:bCs/>
        </w:rPr>
      </w:pPr>
      <w:r w:rsidRPr="004438C7">
        <w:rPr>
          <w:rFonts w:asciiTheme="majorBidi" w:hAnsiTheme="majorBidi" w:cstheme="majorBidi"/>
          <w:b/>
          <w:bCs/>
        </w:rPr>
        <w:t>Abstract:</w:t>
      </w:r>
    </w:p>
    <w:p w14:paraId="06E698BD" w14:textId="70BDA0F2" w:rsidR="004438C7" w:rsidRPr="003F0A8D" w:rsidRDefault="004438C7" w:rsidP="003F0A8D">
      <w:pPr>
        <w:jc w:val="both"/>
        <w:rPr>
          <w:rFonts w:asciiTheme="majorBidi" w:hAnsiTheme="majorBidi" w:cstheme="majorBidi"/>
        </w:rPr>
      </w:pPr>
      <w:r w:rsidRPr="004438C7">
        <w:rPr>
          <w:rFonts w:asciiTheme="majorBidi" w:hAnsiTheme="majorBidi" w:cstheme="majorBidi"/>
        </w:rPr>
        <w:t>English language education in Japan has undergone significant transformations since its introduction in the 19</w:t>
      </w:r>
      <w:r w:rsidR="00605D69" w:rsidRPr="00605D69">
        <w:rPr>
          <w:rFonts w:asciiTheme="majorBidi" w:hAnsiTheme="majorBidi" w:cstheme="majorBidi"/>
          <w:vertAlign w:val="superscript"/>
        </w:rPr>
        <w:t>th</w:t>
      </w:r>
      <w:r w:rsidR="00605D69">
        <w:rPr>
          <w:rFonts w:asciiTheme="majorBidi" w:hAnsiTheme="majorBidi" w:cstheme="majorBidi"/>
        </w:rPr>
        <w:t xml:space="preserve"> </w:t>
      </w:r>
      <w:r w:rsidRPr="004438C7">
        <w:rPr>
          <w:rFonts w:asciiTheme="majorBidi" w:hAnsiTheme="majorBidi" w:cstheme="majorBidi"/>
        </w:rPr>
        <w:t xml:space="preserve">century. This paper </w:t>
      </w:r>
      <w:r w:rsidRPr="003F0A8D">
        <w:rPr>
          <w:rFonts w:asciiTheme="majorBidi" w:hAnsiTheme="majorBidi" w:cstheme="majorBidi"/>
        </w:rPr>
        <w:t>comprehensively reviews</w:t>
      </w:r>
      <w:r w:rsidRPr="004438C7">
        <w:rPr>
          <w:rFonts w:asciiTheme="majorBidi" w:hAnsiTheme="majorBidi" w:cstheme="majorBidi"/>
        </w:rPr>
        <w:t xml:space="preserve"> the historical progression, pedagogical shifts, and current trends in English learning within the Japanese educational system. Beginning with the Meiji era's initial adoption of English to modern-day policies, we examine the sociocultural and ideological factors influencing English education. Despite extensive efforts, Japan continues to face challenges in achieving high English proficiency among its populace. Recent statistics indicate that Japan ranks eighty-seventh out of 113 non-English-speaking countries in English proficiency, reflecting a decline in global standing. Furthermore, while 44.8% of middle school and 80.7% of high school English teachers have attained a CEFR B2 level, only 21.8% of high school teachers have reached C1 or higher. This paper </w:t>
      </w:r>
      <w:r w:rsidR="003C51E8">
        <w:rPr>
          <w:rFonts w:asciiTheme="majorBidi" w:hAnsiTheme="majorBidi" w:cstheme="majorBidi"/>
        </w:rPr>
        <w:t>insights</w:t>
      </w:r>
      <w:r w:rsidRPr="004438C7">
        <w:rPr>
          <w:rFonts w:asciiTheme="majorBidi" w:hAnsiTheme="majorBidi" w:cstheme="majorBidi"/>
        </w:rPr>
        <w:t xml:space="preserve"> into these statistics, exploring the underlying causes of Japan's persistent struggles with English proficiency, including educational methodologies, societal attitudes, and policy implementations. Through this analysis, we aim to shed light on the complexities of English language learning in Japan and offer insights into potential pathways for improvement.</w:t>
      </w:r>
    </w:p>
    <w:p w14:paraId="021C49D6" w14:textId="583702A6" w:rsidR="000C7BFA" w:rsidRDefault="000C7BFA" w:rsidP="00E83762">
      <w:pPr>
        <w:spacing w:after="0"/>
        <w:jc w:val="both"/>
        <w:rPr>
          <w:rFonts w:asciiTheme="majorBidi" w:hAnsiTheme="majorBidi" w:cstheme="majorBidi"/>
        </w:rPr>
      </w:pPr>
      <w:r w:rsidRPr="00370573">
        <w:rPr>
          <w:rFonts w:asciiTheme="majorBidi" w:hAnsiTheme="majorBidi" w:cstheme="majorBidi"/>
          <w:b/>
          <w:bCs/>
          <w:u w:val="single"/>
        </w:rPr>
        <w:t>Key Words:</w:t>
      </w:r>
      <w:r w:rsidR="001A67E0">
        <w:rPr>
          <w:rFonts w:asciiTheme="majorBidi" w:hAnsiTheme="majorBidi" w:cstheme="majorBidi"/>
        </w:rPr>
        <w:t xml:space="preserve"> </w:t>
      </w:r>
      <w:r w:rsidR="00E83762" w:rsidRPr="00E83762">
        <w:rPr>
          <w:rFonts w:asciiTheme="majorBidi" w:hAnsiTheme="majorBidi" w:cstheme="majorBidi"/>
        </w:rPr>
        <w:t>Meiji Restoration, English education, Grammar-translation method, Modernization, Societal expansion</w:t>
      </w:r>
    </w:p>
    <w:p w14:paraId="07E1D672" w14:textId="68F80904" w:rsidR="001A67E0" w:rsidRPr="004438C7" w:rsidRDefault="001A67E0" w:rsidP="001A67E0">
      <w:pPr>
        <w:spacing w:after="0"/>
        <w:jc w:val="both"/>
        <w:rPr>
          <w:rFonts w:asciiTheme="majorBidi" w:hAnsiTheme="majorBidi" w:cstheme="majorBidi"/>
        </w:rPr>
      </w:pPr>
      <w:r>
        <w:rPr>
          <w:rFonts w:asciiTheme="majorBidi" w:hAnsiTheme="majorBidi" w:cstheme="majorBidi"/>
        </w:rPr>
        <w:t>_________________________________________________________________________</w:t>
      </w:r>
      <w:r w:rsidR="00F01E10">
        <w:rPr>
          <w:rFonts w:asciiTheme="majorBidi" w:hAnsiTheme="majorBidi" w:cstheme="majorBidi"/>
        </w:rPr>
        <w:t>__</w:t>
      </w:r>
    </w:p>
    <w:p w14:paraId="22BAC406" w14:textId="07F16D78" w:rsidR="004438C7" w:rsidRPr="004438C7" w:rsidRDefault="004438C7" w:rsidP="003F0A8D">
      <w:pPr>
        <w:jc w:val="both"/>
        <w:rPr>
          <w:rFonts w:asciiTheme="majorBidi" w:hAnsiTheme="majorBidi" w:cstheme="majorBidi"/>
        </w:rPr>
      </w:pPr>
      <w:r w:rsidRPr="004438C7">
        <w:rPr>
          <w:rFonts w:asciiTheme="majorBidi" w:hAnsiTheme="majorBidi" w:cstheme="majorBidi"/>
        </w:rPr>
        <w:t>The journey of English language education in Japan is a testament to the nation's efforts to integrate into the global community while preserving its cultural identity. From the Meiji Restoration to the present day, Japan has continually adapted its educational policies to meet the demands of an increasingly interconnected world. This paper aims to explore the historical evolution of English learning in Japan, analyze current statistical data on proficiency levels, and identify the challenges and opportunities ahead.</w:t>
      </w:r>
    </w:p>
    <w:p w14:paraId="51C5A284" w14:textId="77777777" w:rsidR="0044654E" w:rsidRPr="0044654E" w:rsidRDefault="0044654E" w:rsidP="003F0A8D">
      <w:pPr>
        <w:jc w:val="both"/>
        <w:rPr>
          <w:rFonts w:asciiTheme="majorBidi" w:hAnsiTheme="majorBidi" w:cstheme="majorBidi"/>
        </w:rPr>
      </w:pPr>
      <w:r w:rsidRPr="0044654E">
        <w:rPr>
          <w:rFonts w:asciiTheme="majorBidi" w:hAnsiTheme="majorBidi" w:cstheme="majorBidi"/>
        </w:rPr>
        <w:t>The Meiji Restoration (1868) marked a pivotal point in Japan's history, as the nation opened its doors to Western influence after centuries of isolation. Recognizing the importance of English for modernization and international diplomacy, the Japanese government incorporated English into the national curriculum as part of broader educational reforms. The introduction of English was seen as essential to Japan's goal of catching up with Western powers in science, technology, and international trade. Initially, English education was limited to the elite, particularly government officials and scholars, who were expected to facilitate communication with foreign entities and absorb Western knowledge efficiently. As Japan embarked on its path to modernization, English became a symbol of progress and global engagement.</w:t>
      </w:r>
    </w:p>
    <w:p w14:paraId="25F882C3" w14:textId="77777777" w:rsidR="0044654E" w:rsidRPr="0044654E" w:rsidRDefault="0044654E" w:rsidP="003F0A8D">
      <w:pPr>
        <w:jc w:val="both"/>
        <w:rPr>
          <w:rFonts w:asciiTheme="majorBidi" w:hAnsiTheme="majorBidi" w:cstheme="majorBidi"/>
        </w:rPr>
      </w:pPr>
      <w:r w:rsidRPr="0044654E">
        <w:rPr>
          <w:rFonts w:asciiTheme="majorBidi" w:hAnsiTheme="majorBidi" w:cstheme="majorBidi"/>
        </w:rPr>
        <w:lastRenderedPageBreak/>
        <w:t>During the early Meiji period, the primary teaching methodology was the grammar-translation method, which emphasized reading and writing skills while neglecting oral communication. This approach aligned with Japan's traditional educational practices, which prioritized rote memorization and textual analysis over interactive learning. As a result, students gained a strong theoretical understanding of English grammar and vocabulary but struggled with practical communication. The government's emphasis on written proficiency stemmed from the belief that mastering English texts was crucial for accessing Western knowledge in fields such as law, medicine, and engineering.</w:t>
      </w:r>
    </w:p>
    <w:p w14:paraId="49BD4064" w14:textId="53209954" w:rsidR="0044654E" w:rsidRPr="0044654E" w:rsidRDefault="0044654E" w:rsidP="003F0A8D">
      <w:pPr>
        <w:jc w:val="both"/>
        <w:rPr>
          <w:rFonts w:asciiTheme="majorBidi" w:hAnsiTheme="majorBidi" w:cstheme="majorBidi"/>
        </w:rPr>
      </w:pPr>
      <w:r w:rsidRPr="0044654E">
        <w:rPr>
          <w:rFonts w:asciiTheme="majorBidi" w:hAnsiTheme="majorBidi" w:cstheme="majorBidi"/>
        </w:rPr>
        <w:t xml:space="preserve">The introduction of English into the curriculum was facilitated by the establishment of new educational institutions modeled after Western systems. The Imperial University of Tokyo (established in 1877) played a crucial role in advancing English education, offering courses that required students to engage with English-language textbooks and materials. Additionally, the government invited foreign educators, known as </w:t>
      </w:r>
      <w:r w:rsidRPr="0044654E">
        <w:rPr>
          <w:rFonts w:asciiTheme="majorBidi" w:hAnsiTheme="majorBidi" w:cstheme="majorBidi"/>
          <w:b/>
          <w:bCs/>
          <w:i/>
          <w:iCs/>
        </w:rPr>
        <w:t>oyatoi gaikokujin</w:t>
      </w:r>
      <w:r w:rsidRPr="0044654E">
        <w:rPr>
          <w:rFonts w:asciiTheme="majorBidi" w:hAnsiTheme="majorBidi" w:cstheme="majorBidi"/>
        </w:rPr>
        <w:t xml:space="preserve"> (hired foreign experts), to teach English and other subjects. These foreign instructors contributed to the dissemination of Western teaching methods and exposed Japanese students to authentic English pronunciation and usage.</w:t>
      </w:r>
    </w:p>
    <w:p w14:paraId="7C5C1617" w14:textId="77777777" w:rsidR="0044654E" w:rsidRPr="0044654E" w:rsidRDefault="0044654E" w:rsidP="003F0A8D">
      <w:pPr>
        <w:jc w:val="both"/>
        <w:rPr>
          <w:rFonts w:asciiTheme="majorBidi" w:hAnsiTheme="majorBidi" w:cstheme="majorBidi"/>
        </w:rPr>
      </w:pPr>
      <w:r w:rsidRPr="0044654E">
        <w:rPr>
          <w:rFonts w:asciiTheme="majorBidi" w:hAnsiTheme="majorBidi" w:cstheme="majorBidi"/>
        </w:rPr>
        <w:t>Despite these efforts, English education during the Meiji era faced several challenges. One significant obstacle was the shortage of qualified Japanese teachers proficient in English. Many early instructors themselves relied heavily on grammar-translation methods and lacked the fluency to model effective spoken communication. Furthermore, the limited availability of English textbooks tailored to Japanese learners posed difficulties in standardizing instruction. Consequently, English learning remained a challenging endeavor for many students, and proficiency levels varied widely.</w:t>
      </w:r>
    </w:p>
    <w:p w14:paraId="73C8616B" w14:textId="4FB83DAE" w:rsidR="0044654E" w:rsidRPr="0044654E" w:rsidRDefault="0044654E" w:rsidP="003F0A8D">
      <w:pPr>
        <w:jc w:val="both"/>
        <w:rPr>
          <w:rFonts w:asciiTheme="majorBidi" w:hAnsiTheme="majorBidi" w:cstheme="majorBidi"/>
        </w:rPr>
      </w:pPr>
      <w:r w:rsidRPr="0044654E">
        <w:rPr>
          <w:rFonts w:asciiTheme="majorBidi" w:hAnsiTheme="majorBidi" w:cstheme="majorBidi"/>
        </w:rPr>
        <w:t>Statistical data from the late 19</w:t>
      </w:r>
      <w:r w:rsidR="00731293" w:rsidRPr="00731293">
        <w:rPr>
          <w:rFonts w:asciiTheme="majorBidi" w:hAnsiTheme="majorBidi" w:cstheme="majorBidi"/>
          <w:vertAlign w:val="superscript"/>
        </w:rPr>
        <w:t>th</w:t>
      </w:r>
      <w:r w:rsidR="00731293">
        <w:rPr>
          <w:rFonts w:asciiTheme="majorBidi" w:hAnsiTheme="majorBidi" w:cstheme="majorBidi"/>
        </w:rPr>
        <w:t xml:space="preserve"> </w:t>
      </w:r>
      <w:r w:rsidRPr="0044654E">
        <w:rPr>
          <w:rFonts w:asciiTheme="majorBidi" w:hAnsiTheme="majorBidi" w:cstheme="majorBidi"/>
        </w:rPr>
        <w:t xml:space="preserve">century indicates that English education </w:t>
      </w:r>
      <w:r w:rsidR="0024776B">
        <w:rPr>
          <w:rFonts w:asciiTheme="majorBidi" w:hAnsiTheme="majorBidi" w:cstheme="majorBidi"/>
        </w:rPr>
        <w:t>gradually expanded</w:t>
      </w:r>
      <w:r w:rsidRPr="0044654E">
        <w:rPr>
          <w:rFonts w:asciiTheme="majorBidi" w:hAnsiTheme="majorBidi" w:cstheme="majorBidi"/>
        </w:rPr>
        <w:t xml:space="preserve"> beyond the elite class. By the 1890s, approximately 20% of secondary school students </w:t>
      </w:r>
      <w:r w:rsidR="0024776B">
        <w:rPr>
          <w:rFonts w:asciiTheme="majorBidi" w:hAnsiTheme="majorBidi" w:cstheme="majorBidi"/>
        </w:rPr>
        <w:t>received</w:t>
      </w:r>
      <w:r w:rsidRPr="0044654E">
        <w:rPr>
          <w:rFonts w:asciiTheme="majorBidi" w:hAnsiTheme="majorBidi" w:cstheme="majorBidi"/>
        </w:rPr>
        <w:t xml:space="preserve"> some form of English instruction, reflecting the growing recognition of English as a valuable skill. However, proficiency rates remained low, with only a small percentage of students achieving functional fluency. According to a 1903 government survey, less than 10% of high school graduates could </w:t>
      </w:r>
      <w:r w:rsidR="0024776B">
        <w:rPr>
          <w:rFonts w:asciiTheme="majorBidi" w:hAnsiTheme="majorBidi" w:cstheme="majorBidi"/>
        </w:rPr>
        <w:t>converse</w:t>
      </w:r>
      <w:r w:rsidRPr="0044654E">
        <w:rPr>
          <w:rFonts w:asciiTheme="majorBidi" w:hAnsiTheme="majorBidi" w:cstheme="majorBidi"/>
        </w:rPr>
        <w:t xml:space="preserve"> in English, highlighting the limitations of the grammar-translation approach.</w:t>
      </w:r>
    </w:p>
    <w:p w14:paraId="694E49D1" w14:textId="77777777" w:rsidR="0044654E" w:rsidRPr="0044654E" w:rsidRDefault="0044654E" w:rsidP="003F0A8D">
      <w:pPr>
        <w:jc w:val="both"/>
        <w:rPr>
          <w:rFonts w:asciiTheme="majorBidi" w:hAnsiTheme="majorBidi" w:cstheme="majorBidi"/>
        </w:rPr>
      </w:pPr>
      <w:r w:rsidRPr="0044654E">
        <w:rPr>
          <w:rFonts w:asciiTheme="majorBidi" w:hAnsiTheme="majorBidi" w:cstheme="majorBidi"/>
        </w:rPr>
        <w:t>The government's commitment to English education was further reinforced by the introduction of the 1872 Gakusei (Education System Order), which aimed to provide universal education and included English as a core subject in higher education. The Gakusei system categorized schools into elementary, middle, and higher education institutions, with English being introduced at the middle school level. This reform marked a shift towards making English more accessible to a broader population, although access remained limited primarily to urban areas with well-established educational facilities.</w:t>
      </w:r>
    </w:p>
    <w:p w14:paraId="7B72D22E" w14:textId="77777777" w:rsidR="0044654E" w:rsidRPr="0044654E" w:rsidRDefault="0044654E" w:rsidP="003F0A8D">
      <w:pPr>
        <w:jc w:val="both"/>
        <w:rPr>
          <w:rFonts w:asciiTheme="majorBidi" w:hAnsiTheme="majorBidi" w:cstheme="majorBidi"/>
        </w:rPr>
      </w:pPr>
      <w:r w:rsidRPr="0044654E">
        <w:rPr>
          <w:rFonts w:asciiTheme="majorBidi" w:hAnsiTheme="majorBidi" w:cstheme="majorBidi"/>
        </w:rPr>
        <w:t xml:space="preserve">As Japan's economic and political influence grew, the demand for English proficiency increased among the business and diplomatic communities. The late Meiji period saw a surge in English-language newspapers and publications catering to an audience eager to engage with </w:t>
      </w:r>
      <w:r w:rsidRPr="0044654E">
        <w:rPr>
          <w:rFonts w:asciiTheme="majorBidi" w:hAnsiTheme="majorBidi" w:cstheme="majorBidi"/>
        </w:rPr>
        <w:lastRenderedPageBreak/>
        <w:t>global developments. Businesses dealing with foreign trade recognized the strategic advantage of hiring employees with English skills, further driving interest in English education.</w:t>
      </w:r>
    </w:p>
    <w:p w14:paraId="7EF62731" w14:textId="77777777" w:rsidR="0044654E" w:rsidRPr="0044654E" w:rsidRDefault="0044654E" w:rsidP="003F0A8D">
      <w:pPr>
        <w:jc w:val="both"/>
        <w:rPr>
          <w:rFonts w:asciiTheme="majorBidi" w:hAnsiTheme="majorBidi" w:cstheme="majorBidi"/>
        </w:rPr>
      </w:pPr>
      <w:r w:rsidRPr="0044654E">
        <w:rPr>
          <w:rFonts w:asciiTheme="majorBidi" w:hAnsiTheme="majorBidi" w:cstheme="majorBidi"/>
        </w:rPr>
        <w:t>Public attitudes towards English during the Meiji era were shaped by a complex interplay of admiration and resistance. On one hand, English was associated with modernization, opportunity, and global prestige; on the other hand, it was viewed by some as a threat to Japan's cultural identity. Nationalistic sentiments fueled a desire to preserve the Japanese language and traditions, leading to debates about the appropriate role of English in society. Educational policymakers sought to strike a balance by emphasizing the importance of English while reaffirming the value of Japanese cultural heritage.</w:t>
      </w:r>
    </w:p>
    <w:p w14:paraId="444A8600" w14:textId="77777777" w:rsidR="0044654E" w:rsidRPr="0044654E" w:rsidRDefault="0044654E" w:rsidP="003F0A8D">
      <w:pPr>
        <w:jc w:val="both"/>
        <w:rPr>
          <w:rFonts w:asciiTheme="majorBidi" w:hAnsiTheme="majorBidi" w:cstheme="majorBidi"/>
        </w:rPr>
      </w:pPr>
      <w:r w:rsidRPr="0044654E">
        <w:rPr>
          <w:rFonts w:asciiTheme="majorBidi" w:hAnsiTheme="majorBidi" w:cstheme="majorBidi"/>
        </w:rPr>
        <w:t>Despite the challenges and debates, the Meiji era laid the groundwork for the future expansion of English education in Japan. The introduction of English in schools, the recruitment of foreign educators, and the development of English-language materials set the stage for continued growth in the subsequent Taisho and Showa periods. The Meiji government's efforts to institutionalize English learning reflected its broader vision of transforming Japan into a competitive and respected global power.</w:t>
      </w:r>
    </w:p>
    <w:p w14:paraId="7A0389EF" w14:textId="77777777" w:rsidR="0044654E" w:rsidRPr="0044654E" w:rsidRDefault="0044654E" w:rsidP="003F0A8D">
      <w:pPr>
        <w:jc w:val="both"/>
        <w:rPr>
          <w:rFonts w:asciiTheme="majorBidi" w:hAnsiTheme="majorBidi" w:cstheme="majorBidi"/>
        </w:rPr>
      </w:pPr>
      <w:r w:rsidRPr="0044654E">
        <w:rPr>
          <w:rFonts w:asciiTheme="majorBidi" w:hAnsiTheme="majorBidi" w:cstheme="majorBidi"/>
        </w:rPr>
        <w:t>A notable figure in the promotion of English education during the Meiji period was Fukuzawa Yukichi, a leading intellectual and educator. Fukuzawa emphasized the importance of learning English to gain access to Western knowledge and advocated for a practical approach to language acquisition. His writings and educational initiatives influenced public perceptions of English and encouraged greater engagement with the language.</w:t>
      </w:r>
    </w:p>
    <w:p w14:paraId="74CF9127" w14:textId="77777777" w:rsidR="0044654E" w:rsidRPr="0044654E" w:rsidRDefault="0044654E" w:rsidP="003F0A8D">
      <w:pPr>
        <w:jc w:val="both"/>
        <w:rPr>
          <w:rFonts w:asciiTheme="majorBidi" w:hAnsiTheme="majorBidi" w:cstheme="majorBidi"/>
        </w:rPr>
      </w:pPr>
      <w:r w:rsidRPr="0044654E">
        <w:rPr>
          <w:rFonts w:asciiTheme="majorBidi" w:hAnsiTheme="majorBidi" w:cstheme="majorBidi"/>
        </w:rPr>
        <w:t>As the Meiji period drew to a close, the impact of English education became increasingly evident in various sectors of society. Government officials who had studied English played key roles in diplomacy and negotiations with Western powers. Engineers and scientists utilized their English skills to study advanced technologies and bring innovations to Japan. The business community leveraged English proficiency to expand trade relations and establish connections with international markets.</w:t>
      </w:r>
    </w:p>
    <w:p w14:paraId="5A0084C5" w14:textId="3D26C895" w:rsidR="0044654E" w:rsidRPr="0044654E" w:rsidRDefault="0044654E" w:rsidP="003F0A8D">
      <w:pPr>
        <w:jc w:val="both"/>
        <w:rPr>
          <w:rFonts w:asciiTheme="majorBidi" w:hAnsiTheme="majorBidi" w:cstheme="majorBidi"/>
        </w:rPr>
      </w:pPr>
      <w:r w:rsidRPr="0044654E">
        <w:rPr>
          <w:rFonts w:asciiTheme="majorBidi" w:hAnsiTheme="majorBidi" w:cstheme="majorBidi"/>
        </w:rPr>
        <w:t xml:space="preserve">In </w:t>
      </w:r>
      <w:r w:rsidR="001F06DA">
        <w:rPr>
          <w:rFonts w:asciiTheme="majorBidi" w:hAnsiTheme="majorBidi" w:cstheme="majorBidi"/>
        </w:rPr>
        <w:t xml:space="preserve">short, </w:t>
      </w:r>
      <w:r w:rsidRPr="0044654E">
        <w:rPr>
          <w:rFonts w:asciiTheme="majorBidi" w:hAnsiTheme="majorBidi" w:cstheme="majorBidi"/>
        </w:rPr>
        <w:t>the Meiji era marked a significant turning point in the history of English education in Japan. The introduction of English as part of the national curriculum was driven by the need to modernize and engage with the international community. Despite challenges such as the dominance of the grammar-translation method, a shortage of qualified teachers, and cultural resistance, English gradually gained a foothold in Japanese society. The legacy of Meiji-era English education efforts continues to influence contemporary language policies and practices in Japan.</w:t>
      </w:r>
    </w:p>
    <w:p w14:paraId="79C89C51" w14:textId="77777777" w:rsidR="00442BE3" w:rsidRPr="00442BE3" w:rsidRDefault="00442BE3" w:rsidP="003F0A8D">
      <w:pPr>
        <w:jc w:val="both"/>
        <w:rPr>
          <w:rFonts w:asciiTheme="majorBidi" w:hAnsiTheme="majorBidi" w:cstheme="majorBidi"/>
        </w:rPr>
      </w:pPr>
      <w:r w:rsidRPr="00442BE3">
        <w:rPr>
          <w:rFonts w:asciiTheme="majorBidi" w:hAnsiTheme="majorBidi" w:cstheme="majorBidi"/>
        </w:rPr>
        <w:t xml:space="preserve">Following World War II, Japan underwent significant educational reforms under the Allied occupation, fundamentally reshaping its approach to language education. The occupation authorities, led primarily by the United States, viewed education as a crucial tool in transforming Japan into a democratic and peace-loving nation. One of the central aspects of these reforms was the emphasis placed on English language education. English was promoted not only as a practical skill but also as a means of fostering international understanding and preventing the resurgence of militarism. This emphasis marked a departure from pre-war </w:t>
      </w:r>
      <w:r w:rsidRPr="00442BE3">
        <w:rPr>
          <w:rFonts w:asciiTheme="majorBidi" w:hAnsiTheme="majorBidi" w:cstheme="majorBidi"/>
        </w:rPr>
        <w:lastRenderedPageBreak/>
        <w:t>education policies, which had primarily focused on nationalist ideologies and the glorification of Japanese culture and language.</w:t>
      </w:r>
    </w:p>
    <w:p w14:paraId="2021D999" w14:textId="77777777" w:rsidR="00442BE3" w:rsidRPr="00442BE3" w:rsidRDefault="00442BE3" w:rsidP="003F0A8D">
      <w:pPr>
        <w:jc w:val="both"/>
        <w:rPr>
          <w:rFonts w:asciiTheme="majorBidi" w:hAnsiTheme="majorBidi" w:cstheme="majorBidi"/>
        </w:rPr>
      </w:pPr>
      <w:r w:rsidRPr="00442BE3">
        <w:rPr>
          <w:rFonts w:asciiTheme="majorBidi" w:hAnsiTheme="majorBidi" w:cstheme="majorBidi"/>
        </w:rPr>
        <w:t>The 1956 Course of Study introduced by the Ministry of Education formalized these changes, placing particular focus on developing reading comprehension and translation skills. This approach reflected the continued influence of the grammar-translation method, which had been the dominant pedagogical approach in Japan for decades. The curriculum sought to equip students with the ability to understand and analyze English texts, with a strong emphasis on grammar rules, vocabulary acquisition, and precise translation between Japanese and English. However, this approach did little to enhance oral communication skills, and many students found themselves unable to use English effectively in real-world situations.</w:t>
      </w:r>
    </w:p>
    <w:p w14:paraId="4DA573F6" w14:textId="77777777" w:rsidR="00442BE3" w:rsidRPr="00442BE3" w:rsidRDefault="00442BE3" w:rsidP="003F0A8D">
      <w:pPr>
        <w:jc w:val="both"/>
        <w:rPr>
          <w:rFonts w:asciiTheme="majorBidi" w:hAnsiTheme="majorBidi" w:cstheme="majorBidi"/>
        </w:rPr>
      </w:pPr>
      <w:r w:rsidRPr="00442BE3">
        <w:rPr>
          <w:rFonts w:asciiTheme="majorBidi" w:hAnsiTheme="majorBidi" w:cstheme="majorBidi"/>
        </w:rPr>
        <w:t>Despite the government’s efforts to improve English proficiency through curriculum revisions and teacher training programs, a gap persisted between the intended goals and actual outcomes. One of the key challenges was the shortage of qualified English teachers who could provide immersive and communicative learning experiences. Many teachers themselves lacked the confidence and proficiency required to teach English fluently, relying instead on rote memorization and textbook-based instruction. This contributed to a classroom environment that prioritized test preparation over practical language use.</w:t>
      </w:r>
    </w:p>
    <w:p w14:paraId="5F5E72BE" w14:textId="77777777" w:rsidR="00442BE3" w:rsidRPr="00442BE3" w:rsidRDefault="00442BE3" w:rsidP="003F0A8D">
      <w:pPr>
        <w:jc w:val="both"/>
        <w:rPr>
          <w:rFonts w:asciiTheme="majorBidi" w:hAnsiTheme="majorBidi" w:cstheme="majorBidi"/>
        </w:rPr>
      </w:pPr>
      <w:r w:rsidRPr="00442BE3">
        <w:rPr>
          <w:rFonts w:asciiTheme="majorBidi" w:hAnsiTheme="majorBidi" w:cstheme="majorBidi"/>
        </w:rPr>
        <w:t>In the following decades, Japan faced mounting pressure to enhance its English education system to keep pace with globalization. The economic boom of the 1960s and 1970s brought increased international business interactions, necessitating a workforce proficient in English communication. In response, the government implemented various policy initiatives aimed at promoting communicative language teaching (CLT). However, the deeply ingrained culture of entrance examinations continued to shape classroom practices, with students primarily focused on mastering English for high-stakes university entrance tests rather than real-world communication.</w:t>
      </w:r>
    </w:p>
    <w:p w14:paraId="4564BCB6" w14:textId="7BDE7C64" w:rsidR="00442BE3" w:rsidRPr="00442BE3" w:rsidRDefault="00442BE3" w:rsidP="003F0A8D">
      <w:pPr>
        <w:jc w:val="both"/>
        <w:rPr>
          <w:rFonts w:asciiTheme="majorBidi" w:hAnsiTheme="majorBidi" w:cstheme="majorBidi"/>
        </w:rPr>
      </w:pPr>
      <w:r w:rsidRPr="00442BE3">
        <w:rPr>
          <w:rFonts w:asciiTheme="majorBidi" w:hAnsiTheme="majorBidi" w:cstheme="majorBidi"/>
        </w:rPr>
        <w:t xml:space="preserve">Statistics reveal the persistent struggle of Japanese students </w:t>
      </w:r>
      <w:r w:rsidR="00EB31DE">
        <w:rPr>
          <w:rFonts w:asciiTheme="majorBidi" w:hAnsiTheme="majorBidi" w:cstheme="majorBidi"/>
        </w:rPr>
        <w:t>to achieve</w:t>
      </w:r>
      <w:r w:rsidRPr="00442BE3">
        <w:rPr>
          <w:rFonts w:asciiTheme="majorBidi" w:hAnsiTheme="majorBidi" w:cstheme="majorBidi"/>
        </w:rPr>
        <w:t xml:space="preserve"> English proficiency. According to the EF English Proficiency Index (EF EPI), Japan consistently ranks lower than many of its Asian counterparts, such as Singapore and Malaysia, in terms of English competency. A 2019 report by the Ministry of Education, Culture, Sports, Science and Technology (MEXT) indicated that only 30% of Japanese high school students achieved the required proficiency level in English speaking skills. This data highlights the limitations of existing pedagogical approaches and underscores the need for a more communicative and immersive learning environment.</w:t>
      </w:r>
    </w:p>
    <w:p w14:paraId="44A87C37" w14:textId="4B5AE8E2" w:rsidR="00442BE3" w:rsidRPr="00442BE3" w:rsidRDefault="00442BE3" w:rsidP="003F0A8D">
      <w:pPr>
        <w:jc w:val="both"/>
        <w:rPr>
          <w:rFonts w:asciiTheme="majorBidi" w:hAnsiTheme="majorBidi" w:cstheme="majorBidi"/>
        </w:rPr>
      </w:pPr>
      <w:r w:rsidRPr="00442BE3">
        <w:rPr>
          <w:rFonts w:asciiTheme="majorBidi" w:hAnsiTheme="majorBidi" w:cstheme="majorBidi"/>
        </w:rPr>
        <w:t xml:space="preserve">Public opinion regarding English education in Japan has been mixed. While there is widespread recognition of the importance of English for global competitiveness, there is also a prevailing sense of frustration over the perceived inefficacy of traditional teaching methods. Many parents and </w:t>
      </w:r>
      <w:r w:rsidR="00D17222">
        <w:rPr>
          <w:rFonts w:asciiTheme="majorBidi" w:hAnsiTheme="majorBidi" w:cstheme="majorBidi"/>
        </w:rPr>
        <w:t>students</w:t>
      </w:r>
      <w:r w:rsidRPr="00442BE3">
        <w:rPr>
          <w:rFonts w:asciiTheme="majorBidi" w:hAnsiTheme="majorBidi" w:cstheme="majorBidi"/>
        </w:rPr>
        <w:t xml:space="preserve"> express concerns about the heavy reliance on rote memorization and grammar drills, which they believe hinder the development of practical communication skills. Additionally, cultural factors, such as a fear of making mistakes and a preference for indirect communication, further contribute to the challenges faced by Japanese learners in achieving fluency.</w:t>
      </w:r>
    </w:p>
    <w:p w14:paraId="0EB22B9E" w14:textId="77777777" w:rsidR="00442BE3" w:rsidRPr="00442BE3" w:rsidRDefault="00442BE3" w:rsidP="003F0A8D">
      <w:pPr>
        <w:jc w:val="both"/>
        <w:rPr>
          <w:rFonts w:asciiTheme="majorBidi" w:hAnsiTheme="majorBidi" w:cstheme="majorBidi"/>
        </w:rPr>
      </w:pPr>
      <w:r w:rsidRPr="00442BE3">
        <w:rPr>
          <w:rFonts w:asciiTheme="majorBidi" w:hAnsiTheme="majorBidi" w:cstheme="majorBidi"/>
        </w:rPr>
        <w:lastRenderedPageBreak/>
        <w:t>The government has introduced several initiatives in recent years to address these challenges and revamp English education. The 2020 English Education Reform Plan, for instance, aims to strengthen English speaking and writing skills from an earlier age. Under this plan, English has been introduced as a formal subject in elementary schools, with a greater emphasis on active communication and interaction. Furthermore, efforts have been made to incorporate more native English-speaking assistant language teachers (ALTs) into the school system through programs such as the Japan Exchange and Teaching (JET) Program.</w:t>
      </w:r>
    </w:p>
    <w:p w14:paraId="643FF382" w14:textId="77777777" w:rsidR="00442BE3" w:rsidRPr="00442BE3" w:rsidRDefault="00442BE3" w:rsidP="003F0A8D">
      <w:pPr>
        <w:jc w:val="both"/>
        <w:rPr>
          <w:rFonts w:asciiTheme="majorBidi" w:hAnsiTheme="majorBidi" w:cstheme="majorBidi"/>
        </w:rPr>
      </w:pPr>
      <w:r w:rsidRPr="00442BE3">
        <w:rPr>
          <w:rFonts w:asciiTheme="majorBidi" w:hAnsiTheme="majorBidi" w:cstheme="majorBidi"/>
        </w:rPr>
        <w:t>Despite these positive steps, challenges remain in fully integrating communicative language teaching into the Japanese education system. Resistance to change from educators accustomed to traditional methods, a lack of adequate teacher training programs, and the ongoing dominance of exam-oriented learning continue to hinder progress. Additionally, there is a growing debate over whether English education should focus solely on communicative competence or maintain its traditional emphasis on reading and writing skills, which are still highly valued in academic and professional settings.</w:t>
      </w:r>
    </w:p>
    <w:p w14:paraId="046DBB64" w14:textId="77777777" w:rsidR="00442BE3" w:rsidRPr="00442BE3" w:rsidRDefault="00442BE3" w:rsidP="003F0A8D">
      <w:pPr>
        <w:jc w:val="both"/>
        <w:rPr>
          <w:rFonts w:asciiTheme="majorBidi" w:hAnsiTheme="majorBidi" w:cstheme="majorBidi"/>
        </w:rPr>
      </w:pPr>
      <w:r w:rsidRPr="00442BE3">
        <w:rPr>
          <w:rFonts w:asciiTheme="majorBidi" w:hAnsiTheme="majorBidi" w:cstheme="majorBidi"/>
        </w:rPr>
        <w:t>The role of technology in enhancing English education has gained increasing attention in recent years. The widespread availability of online learning platforms, mobile applications, and AI-powered language tools offers new opportunities for students to engage with English outside the classroom. Virtual exchange programs, online tutoring, and language immersion experiences through digital means have the potential to complement traditional instruction and provide students with more exposure to authentic English usage. However, the effectiveness of these technological interventions depends on their integration into the formal education system and the willingness of educators to embrace new pedagogical approaches.</w:t>
      </w:r>
    </w:p>
    <w:p w14:paraId="00BA93CB" w14:textId="0C6B2E94" w:rsidR="00442BE3" w:rsidRPr="00442BE3" w:rsidRDefault="00442BE3" w:rsidP="003F0A8D">
      <w:pPr>
        <w:jc w:val="both"/>
        <w:rPr>
          <w:rFonts w:asciiTheme="majorBidi" w:hAnsiTheme="majorBidi" w:cstheme="majorBidi"/>
        </w:rPr>
      </w:pPr>
      <w:r w:rsidRPr="00442BE3">
        <w:rPr>
          <w:rFonts w:asciiTheme="majorBidi" w:hAnsiTheme="majorBidi" w:cstheme="majorBidi"/>
        </w:rPr>
        <w:t xml:space="preserve">In </w:t>
      </w:r>
      <w:r w:rsidR="0024776B">
        <w:rPr>
          <w:rFonts w:asciiTheme="majorBidi" w:hAnsiTheme="majorBidi" w:cstheme="majorBidi"/>
        </w:rPr>
        <w:t>brief</w:t>
      </w:r>
      <w:r w:rsidRPr="00442BE3">
        <w:rPr>
          <w:rFonts w:asciiTheme="majorBidi" w:hAnsiTheme="majorBidi" w:cstheme="majorBidi"/>
        </w:rPr>
        <w:t>, Japan's post-World War II English education reforms have undergone significant evolution, reflecting changing national priorities and global trends. While the initial reforms were driven by the desire to promote international understanding and prevent militarism, subsequent efforts have focused on enhancing Japan's global competitiveness and addressing the demands of a rapidly changing world. However, the persistent challenges of teacher proficiency, exam-driven learning culture, and cultural attitudes toward language learning continue to pose barriers to achieving widespread English proficiency. Moving forward, a holistic approach that combines policy reforms, teacher development, technological integration, and a cultural shift towards embracing communicative competence will be essential in realizing the full potential of English education in Japan.</w:t>
      </w:r>
    </w:p>
    <w:p w14:paraId="587C3747" w14:textId="68B5D969" w:rsidR="009F4DCC" w:rsidRPr="009F4DCC" w:rsidRDefault="009F4DCC" w:rsidP="003F0A8D">
      <w:pPr>
        <w:jc w:val="both"/>
        <w:rPr>
          <w:rFonts w:asciiTheme="majorBidi" w:hAnsiTheme="majorBidi" w:cstheme="majorBidi"/>
        </w:rPr>
      </w:pPr>
      <w:r w:rsidRPr="009F4DCC">
        <w:rPr>
          <w:rFonts w:asciiTheme="majorBidi" w:hAnsiTheme="majorBidi" w:cstheme="majorBidi"/>
        </w:rPr>
        <w:t>In an increasingly interconnected world, the importance of English proficiency in Japan has gained significant attention. English has become the lingua franca of international communication, business, and diplomacy, necessitating a robust approach to language education within the Japanese educational framework. The globalization of economies and cultures has compelled Japan to reconsider its traditional language policies and adapt to the evolving demands of the 21</w:t>
      </w:r>
      <w:r w:rsidR="008046DA" w:rsidRPr="008046DA">
        <w:rPr>
          <w:rFonts w:asciiTheme="majorBidi" w:hAnsiTheme="majorBidi" w:cstheme="majorBidi"/>
          <w:vertAlign w:val="superscript"/>
        </w:rPr>
        <w:t>st</w:t>
      </w:r>
      <w:r w:rsidR="008046DA">
        <w:rPr>
          <w:rFonts w:asciiTheme="majorBidi" w:hAnsiTheme="majorBidi" w:cstheme="majorBidi"/>
        </w:rPr>
        <w:t xml:space="preserve"> </w:t>
      </w:r>
      <w:r w:rsidRPr="009F4DCC">
        <w:rPr>
          <w:rFonts w:asciiTheme="majorBidi" w:hAnsiTheme="majorBidi" w:cstheme="majorBidi"/>
        </w:rPr>
        <w:t>century. As a result, the Japanese government has introduced several initiatives and reforms aimed at enhancing English proficiency across all levels of education. These efforts have been driven by the realization that strong English skills are crucial for Japan's economic competitiveness, cultural exchange, and global presence.</w:t>
      </w:r>
    </w:p>
    <w:p w14:paraId="3061769C" w14:textId="0768EABE" w:rsidR="009F4DCC" w:rsidRPr="009F4DCC" w:rsidRDefault="009F4DCC" w:rsidP="003F0A8D">
      <w:pPr>
        <w:jc w:val="both"/>
        <w:rPr>
          <w:rFonts w:asciiTheme="majorBidi" w:hAnsiTheme="majorBidi" w:cstheme="majorBidi"/>
        </w:rPr>
      </w:pPr>
      <w:r w:rsidRPr="009F4DCC">
        <w:rPr>
          <w:rFonts w:asciiTheme="majorBidi" w:hAnsiTheme="majorBidi" w:cstheme="majorBidi"/>
        </w:rPr>
        <w:lastRenderedPageBreak/>
        <w:t xml:space="preserve">A pivotal moment in Japan's approach to English education came with the introduction of the 2003 </w:t>
      </w:r>
      <w:r w:rsidRPr="00CA20FD">
        <w:rPr>
          <w:rFonts w:asciiTheme="majorBidi" w:hAnsiTheme="majorBidi" w:cstheme="majorBidi"/>
          <w:i/>
          <w:iCs/>
        </w:rPr>
        <w:t>Action Plan to Cultivate Japanese with English Abilities.</w:t>
      </w:r>
      <w:r w:rsidRPr="009F4DCC">
        <w:rPr>
          <w:rFonts w:asciiTheme="majorBidi" w:hAnsiTheme="majorBidi" w:cstheme="majorBidi"/>
        </w:rPr>
        <w:t xml:space="preserve"> This comprehensive strategy set ambitious goals, including improving teachers' English proficiency, increasing students' exposure to the language, and incorporating more practical and interactive learning methods. The action plan aimed to ensure that students could communicate effectively in English by the time they graduated from secondary school. It recognized the need for a shift from the traditional grammar-translation method to a more communicative approach that fosters speaking and listening skills.</w:t>
      </w:r>
    </w:p>
    <w:p w14:paraId="26101404" w14:textId="77777777" w:rsidR="009F4DCC" w:rsidRPr="009F4DCC" w:rsidRDefault="009F4DCC" w:rsidP="003F0A8D">
      <w:pPr>
        <w:jc w:val="both"/>
        <w:rPr>
          <w:rFonts w:asciiTheme="majorBidi" w:hAnsiTheme="majorBidi" w:cstheme="majorBidi"/>
        </w:rPr>
      </w:pPr>
      <w:r w:rsidRPr="009F4DCC">
        <w:rPr>
          <w:rFonts w:asciiTheme="majorBidi" w:hAnsiTheme="majorBidi" w:cstheme="majorBidi"/>
        </w:rPr>
        <w:t>One of the major milestones in Japan's English education reforms was the 2011 decision to make foreign language activities compulsory for 5th and 6th-grade students. This policy change reflected a growing recognition of the need to introduce English at an earlier age to build a stronger foundation for language acquisition. The initiative was further expanded in 2020 to include 3rd and 4th graders, demonstrating the government's commitment to fostering bilingual capabilities from a young age. By incorporating English lessons earlier in the curriculum, students have a greater opportunity to develop fluency and confidence over a longer period.</w:t>
      </w:r>
    </w:p>
    <w:p w14:paraId="51DCB305" w14:textId="77777777" w:rsidR="009F4DCC" w:rsidRPr="009F4DCC" w:rsidRDefault="009F4DCC" w:rsidP="003F0A8D">
      <w:pPr>
        <w:jc w:val="both"/>
        <w:rPr>
          <w:rFonts w:asciiTheme="majorBidi" w:hAnsiTheme="majorBidi" w:cstheme="majorBidi"/>
        </w:rPr>
      </w:pPr>
      <w:r w:rsidRPr="009F4DCC">
        <w:rPr>
          <w:rFonts w:asciiTheme="majorBidi" w:hAnsiTheme="majorBidi" w:cstheme="majorBidi"/>
        </w:rPr>
        <w:t>According to a report by the Ministry of Education, Culture, Sports, Science, and Technology (MEXT), the percentage of Japanese students achieving the target English proficiency levels has steadily increased over the years. In 2019, approximately 40% of junior high school students met the required A1 level on the Common European Framework of Reference for Languages (CEFR), compared to just 25% in 2013. Despite this progress, challenges remain, as many students still struggle with spontaneous communication and practical language use.</w:t>
      </w:r>
    </w:p>
    <w:p w14:paraId="1ACCB14B" w14:textId="77777777" w:rsidR="009F4DCC" w:rsidRPr="009F4DCC" w:rsidRDefault="009F4DCC" w:rsidP="003F0A8D">
      <w:pPr>
        <w:jc w:val="both"/>
        <w:rPr>
          <w:rFonts w:asciiTheme="majorBidi" w:hAnsiTheme="majorBidi" w:cstheme="majorBidi"/>
        </w:rPr>
      </w:pPr>
      <w:r w:rsidRPr="009F4DCC">
        <w:rPr>
          <w:rFonts w:asciiTheme="majorBidi" w:hAnsiTheme="majorBidi" w:cstheme="majorBidi"/>
        </w:rPr>
        <w:t>Experts in the field have lauded Japan's initiatives to improve English education but have also highlighted areas for further development. Scholars argue that while the introduction of English at a younger age is beneficial, it must be accompanied by innovative teaching methods and greater exposure to authentic language use. Some critics point out that the focus on standardized testing often undermines efforts to develop communicative competence. To address this, recent curriculum revisions have emphasized interactive learning activities, project-based assignments, and the integration of digital tools to enhance engagement and immersion.</w:t>
      </w:r>
    </w:p>
    <w:p w14:paraId="39BA41FE" w14:textId="7D2DBFB6" w:rsidR="009F4DCC" w:rsidRPr="009F4DCC" w:rsidRDefault="009F4DCC" w:rsidP="003F0A8D">
      <w:pPr>
        <w:jc w:val="both"/>
        <w:rPr>
          <w:rFonts w:asciiTheme="majorBidi" w:hAnsiTheme="majorBidi" w:cstheme="majorBidi"/>
        </w:rPr>
      </w:pPr>
      <w:r w:rsidRPr="009F4DCC">
        <w:rPr>
          <w:rFonts w:asciiTheme="majorBidi" w:hAnsiTheme="majorBidi" w:cstheme="majorBidi"/>
        </w:rPr>
        <w:t>Statistical data from the Education First (EF) English Proficiency Index further underscores Japan's evolving language landscape. In 2021, Japan ranked 78</w:t>
      </w:r>
      <w:r w:rsidR="00BA1F4C" w:rsidRPr="00BA1F4C">
        <w:rPr>
          <w:rFonts w:asciiTheme="majorBidi" w:hAnsiTheme="majorBidi" w:cstheme="majorBidi"/>
          <w:vertAlign w:val="superscript"/>
        </w:rPr>
        <w:t>th</w:t>
      </w:r>
      <w:r w:rsidR="00BA1F4C">
        <w:rPr>
          <w:rFonts w:asciiTheme="majorBidi" w:hAnsiTheme="majorBidi" w:cstheme="majorBidi"/>
        </w:rPr>
        <w:t xml:space="preserve"> </w:t>
      </w:r>
      <w:r w:rsidRPr="009F4DCC">
        <w:rPr>
          <w:rFonts w:asciiTheme="majorBidi" w:hAnsiTheme="majorBidi" w:cstheme="majorBidi"/>
        </w:rPr>
        <w:t>out of 112 countries in terms of English proficiency, indicating moderate improvement but highlighting the need for sustained efforts. Countries such as South Korea and China have made more significant strides in English proficiency, largely due to their emphasis on immersive learning environments and greater investment in teacher training.</w:t>
      </w:r>
    </w:p>
    <w:p w14:paraId="39828C82" w14:textId="77777777" w:rsidR="009F4DCC" w:rsidRPr="009F4DCC" w:rsidRDefault="009F4DCC" w:rsidP="003F0A8D">
      <w:pPr>
        <w:jc w:val="both"/>
        <w:rPr>
          <w:rFonts w:asciiTheme="majorBidi" w:hAnsiTheme="majorBidi" w:cstheme="majorBidi"/>
        </w:rPr>
      </w:pPr>
      <w:r w:rsidRPr="009F4DCC">
        <w:rPr>
          <w:rFonts w:asciiTheme="majorBidi" w:hAnsiTheme="majorBidi" w:cstheme="majorBidi"/>
        </w:rPr>
        <w:t xml:space="preserve">The role of teachers in Japan's English education reforms cannot be overstated. As part of the 2003 action plan, various professional development programs have been introduced to enhance teachers' English language skills and pedagogical approaches. The Japan Exchange and Teaching (JET) Programme has played a crucial role in this regard by bringing native English speakers into Japanese classrooms to provide authentic linguistic exposure and cultural </w:t>
      </w:r>
      <w:r w:rsidRPr="009F4DCC">
        <w:rPr>
          <w:rFonts w:asciiTheme="majorBidi" w:hAnsiTheme="majorBidi" w:cstheme="majorBidi"/>
        </w:rPr>
        <w:lastRenderedPageBreak/>
        <w:t>exchange. However, there is still a need for continuous support and upskilling of local teachers to ensure effective language instruction.</w:t>
      </w:r>
    </w:p>
    <w:p w14:paraId="60552BE5" w14:textId="77777777" w:rsidR="009F4DCC" w:rsidRPr="009F4DCC" w:rsidRDefault="009F4DCC" w:rsidP="003F0A8D">
      <w:pPr>
        <w:jc w:val="both"/>
        <w:rPr>
          <w:rFonts w:asciiTheme="majorBidi" w:hAnsiTheme="majorBidi" w:cstheme="majorBidi"/>
        </w:rPr>
      </w:pPr>
      <w:r w:rsidRPr="009F4DCC">
        <w:rPr>
          <w:rFonts w:asciiTheme="majorBidi" w:hAnsiTheme="majorBidi" w:cstheme="majorBidi"/>
        </w:rPr>
        <w:t>In addition to policy-driven reforms, technological advancements have significantly influenced the way English is taught and learned in Japan. Digital platforms, language learning apps, and online resources have become integral components of English education, offering students greater flexibility and opportunities for self-paced learning. Virtual exchange programs and online collaborations with students from other countries have further enriched language learning experiences, allowing Japanese students to engage in real-world communication.</w:t>
      </w:r>
    </w:p>
    <w:p w14:paraId="3E81D3C6" w14:textId="77777777" w:rsidR="009F4DCC" w:rsidRPr="009F4DCC" w:rsidRDefault="009F4DCC" w:rsidP="003F0A8D">
      <w:pPr>
        <w:jc w:val="both"/>
        <w:rPr>
          <w:rFonts w:asciiTheme="majorBidi" w:hAnsiTheme="majorBidi" w:cstheme="majorBidi"/>
        </w:rPr>
      </w:pPr>
      <w:r w:rsidRPr="009F4DCC">
        <w:rPr>
          <w:rFonts w:asciiTheme="majorBidi" w:hAnsiTheme="majorBidi" w:cstheme="majorBidi"/>
        </w:rPr>
        <w:t>The impact of these reforms extends beyond the classroom and into various sectors of society. With the 2020 Tokyo Olympics, there was a heightened emphasis on improving English communication skills among public service employees, hospitality workers, and volunteers. This initiative aimed to create a more welcoming environment for international visitors and showcased Japan's commitment to global engagement. Similar efforts have been implemented in the corporate sector, where English proficiency is increasingly viewed as a valuable asset for career advancement and business expansion.</w:t>
      </w:r>
    </w:p>
    <w:p w14:paraId="15A615C5" w14:textId="77777777" w:rsidR="009F4DCC" w:rsidRPr="009F4DCC" w:rsidRDefault="009F4DCC" w:rsidP="003F0A8D">
      <w:pPr>
        <w:jc w:val="both"/>
        <w:rPr>
          <w:rFonts w:asciiTheme="majorBidi" w:hAnsiTheme="majorBidi" w:cstheme="majorBidi"/>
        </w:rPr>
      </w:pPr>
      <w:r w:rsidRPr="009F4DCC">
        <w:rPr>
          <w:rFonts w:asciiTheme="majorBidi" w:hAnsiTheme="majorBidi" w:cstheme="majorBidi"/>
        </w:rPr>
        <w:t>Despite the significant progress made through these policy initiatives, challenges persist in achieving widespread English proficiency. Cultural factors, such as the deeply ingrained emphasis on perfection and the fear of making mistakes, often hinder students from actively using English in real-life situations. Additionally, the heavy focus on university entrance exams tends to prioritize reading and writing skills over speaking and listening, limiting the practical application of the language.</w:t>
      </w:r>
    </w:p>
    <w:p w14:paraId="1F9DDAF2" w14:textId="77777777" w:rsidR="009F4DCC" w:rsidRPr="009F4DCC" w:rsidRDefault="009F4DCC" w:rsidP="003F0A8D">
      <w:pPr>
        <w:jc w:val="both"/>
        <w:rPr>
          <w:rFonts w:asciiTheme="majorBidi" w:hAnsiTheme="majorBidi" w:cstheme="majorBidi"/>
        </w:rPr>
      </w:pPr>
      <w:r w:rsidRPr="009F4DCC">
        <w:rPr>
          <w:rFonts w:asciiTheme="majorBidi" w:hAnsiTheme="majorBidi" w:cstheme="majorBidi"/>
        </w:rPr>
        <w:t>Moving forward, policymakers and educators must adopt a holistic approach that balances rigorous academic instruction with opportunities for experiential learning. Increasing collaboration between schools, businesses, and international organizations can provide students with practical language exposure and cultural immersion experiences. Moreover, fostering a positive attitude toward language learning and encouraging a growth mindset can help students overcome their apprehensions and embrace English as a valuable skill for their future endeavors.</w:t>
      </w:r>
    </w:p>
    <w:p w14:paraId="05E5281F" w14:textId="58F33108" w:rsidR="009F4DCC" w:rsidRPr="009F4DCC" w:rsidRDefault="00290748" w:rsidP="003F0A8D">
      <w:pPr>
        <w:jc w:val="both"/>
        <w:rPr>
          <w:rFonts w:asciiTheme="majorBidi" w:hAnsiTheme="majorBidi" w:cstheme="majorBidi"/>
        </w:rPr>
      </w:pPr>
      <w:r>
        <w:rPr>
          <w:rFonts w:asciiTheme="majorBidi" w:hAnsiTheme="majorBidi" w:cstheme="majorBidi"/>
        </w:rPr>
        <w:t>Thus</w:t>
      </w:r>
      <w:r w:rsidR="009F4DCC" w:rsidRPr="009F4DCC">
        <w:rPr>
          <w:rFonts w:asciiTheme="majorBidi" w:hAnsiTheme="majorBidi" w:cstheme="majorBidi"/>
        </w:rPr>
        <w:t>, the modernization of English education in Japan is an ongoing process that requires a multifaceted and adaptive approach. The initiatives implemented by the government, such as the 2003 action plan and the expansion of English education to younger students, have laid a strong foundation for future progress. However, continued efforts are needed to address existing challenges, incorporate innovative teaching methods, and create a supportive environment that encourages lifelong language learning. With the right strategies and sustained commitment, Japan can achieve its goal of fostering a generation of individuals who are proficient in English and capable of thriving in an increasingly globalized world.</w:t>
      </w:r>
    </w:p>
    <w:p w14:paraId="3240DE2B" w14:textId="77777777" w:rsidR="003F0A8D" w:rsidRPr="003F0A8D" w:rsidRDefault="003F0A8D" w:rsidP="003F0A8D">
      <w:pPr>
        <w:jc w:val="both"/>
        <w:rPr>
          <w:rFonts w:asciiTheme="majorBidi" w:hAnsiTheme="majorBidi" w:cstheme="majorBidi"/>
        </w:rPr>
      </w:pPr>
      <w:r w:rsidRPr="003F0A8D">
        <w:rPr>
          <w:rFonts w:asciiTheme="majorBidi" w:hAnsiTheme="majorBidi" w:cstheme="majorBidi"/>
        </w:rPr>
        <w:t xml:space="preserve">Japan's struggle with English proficiency has been a longstanding concern despite numerous efforts to enhance language education. According to the 2023 EF Education First English Proficiency Index, Japan ranks eighty-seventh out of 113 non-English-speaking countries and regions, marking a decline in its global standing. This ranking places Japan below many of its </w:t>
      </w:r>
      <w:r w:rsidRPr="003F0A8D">
        <w:rPr>
          <w:rFonts w:asciiTheme="majorBidi" w:hAnsiTheme="majorBidi" w:cstheme="majorBidi"/>
        </w:rPr>
        <w:lastRenderedPageBreak/>
        <w:t>Asian neighbors, such as South Korea, China, and Vietnam, which have shown steady improvements in English proficiency over recent years. The survey results underscore the pressing need for Japan to critically assess its existing educational practices and policies to address the challenges hindering progress in English language acquisition.</w:t>
      </w:r>
    </w:p>
    <w:p w14:paraId="7D97F37B" w14:textId="77777777" w:rsidR="003F0A8D" w:rsidRPr="003F0A8D" w:rsidRDefault="003F0A8D" w:rsidP="003F0A8D">
      <w:pPr>
        <w:jc w:val="both"/>
        <w:rPr>
          <w:rFonts w:asciiTheme="majorBidi" w:hAnsiTheme="majorBidi" w:cstheme="majorBidi"/>
        </w:rPr>
      </w:pPr>
      <w:r w:rsidRPr="003F0A8D">
        <w:rPr>
          <w:rFonts w:asciiTheme="majorBidi" w:hAnsiTheme="majorBidi" w:cstheme="majorBidi"/>
        </w:rPr>
        <w:t>One of the primary reasons for Japan's low English proficiency is the traditional teaching methodology that places a heavy emphasis on rote memorization and grammar translation. This approach, deeply ingrained in the Japanese education system, prioritizes accuracy over communication skills, leading to students who can read and write in English but struggle with speaking and listening. According to a study by the Ministry of Education, Culture, Sports, Science, and Technology (MEXT), over 60% of Japanese high school students reported feeling uncomfortable speaking English in real-life situations. The lack of emphasis on practical communication skills prevents students from developing confidence and fluency, which are essential for effective language use in global contexts.</w:t>
      </w:r>
    </w:p>
    <w:p w14:paraId="4964AA0C" w14:textId="77777777" w:rsidR="003F0A8D" w:rsidRPr="003F0A8D" w:rsidRDefault="003F0A8D" w:rsidP="003F0A8D">
      <w:pPr>
        <w:jc w:val="both"/>
        <w:rPr>
          <w:rFonts w:asciiTheme="majorBidi" w:hAnsiTheme="majorBidi" w:cstheme="majorBidi"/>
        </w:rPr>
      </w:pPr>
      <w:r w:rsidRPr="003F0A8D">
        <w:rPr>
          <w:rFonts w:asciiTheme="majorBidi" w:hAnsiTheme="majorBidi" w:cstheme="majorBidi"/>
        </w:rPr>
        <w:t>Furthermore, the examination-driven culture in Japan significantly impacts English learning outcomes. High-stakes tests such as the university entrance exams focus primarily on reading comprehension and grammar knowledge, leaving little room for developing speaking and listening abilities. As a result, students and teachers alike tend to prioritize exam preparation over holistic language acquisition. Research conducted by the Japan Institute for Educational Measurement found that 75% of students considered English a subject to be memorized for exams rather than a skill for practical use. This test-centric approach contributes to the disconnect between theoretical knowledge and real-world application.</w:t>
      </w:r>
    </w:p>
    <w:p w14:paraId="35DC6BA5" w14:textId="77777777" w:rsidR="003F0A8D" w:rsidRPr="003F0A8D" w:rsidRDefault="003F0A8D" w:rsidP="003F0A8D">
      <w:pPr>
        <w:jc w:val="both"/>
        <w:rPr>
          <w:rFonts w:asciiTheme="majorBidi" w:hAnsiTheme="majorBidi" w:cstheme="majorBidi"/>
        </w:rPr>
      </w:pPr>
      <w:r w:rsidRPr="003F0A8D">
        <w:rPr>
          <w:rFonts w:asciiTheme="majorBidi" w:hAnsiTheme="majorBidi" w:cstheme="majorBidi"/>
        </w:rPr>
        <w:t>In comparison to other Asian countries, Japan's investment in English language education has been relatively conservative. Countries such as South Korea and China have implemented aggressive national policies to promote English proficiency, including mandatory English classes from an early age, exposure to native English speakers, and immersive language environments. South Korea, for instance, introduced the English Program in Korea (EPIK), which recruits native English-speaking teachers to work alongside local educators in public schools. Similarly, China has adopted bilingual education models that integrate English into various subjects, fostering a more natural acquisition process. Japan, however, has been slower to adopt such progressive measures, relying primarily on domestic teachers who may lack the proficiency to provide authentic language exposure.</w:t>
      </w:r>
    </w:p>
    <w:p w14:paraId="641A7840" w14:textId="7F34BF48" w:rsidR="003F0A8D" w:rsidRPr="003F0A8D" w:rsidRDefault="003F0A8D" w:rsidP="003F0A8D">
      <w:pPr>
        <w:jc w:val="both"/>
        <w:rPr>
          <w:rFonts w:asciiTheme="majorBidi" w:hAnsiTheme="majorBidi" w:cstheme="majorBidi"/>
        </w:rPr>
      </w:pPr>
      <w:r w:rsidRPr="003F0A8D">
        <w:rPr>
          <w:rFonts w:asciiTheme="majorBidi" w:hAnsiTheme="majorBidi" w:cstheme="majorBidi"/>
        </w:rPr>
        <w:t xml:space="preserve">Despite these challenges, Japan has made some strides in improving English education. Initiatives such as the Global 30 Project, which aims to increase the number of English-taught programs in universities, and the introduction of the </w:t>
      </w:r>
      <w:r w:rsidRPr="00B036A8">
        <w:rPr>
          <w:rFonts w:asciiTheme="majorBidi" w:hAnsiTheme="majorBidi" w:cstheme="majorBidi"/>
          <w:b/>
          <w:bCs/>
          <w:i/>
          <w:iCs/>
        </w:rPr>
        <w:t>English Villages</w:t>
      </w:r>
      <w:r w:rsidRPr="003F0A8D">
        <w:rPr>
          <w:rFonts w:asciiTheme="majorBidi" w:hAnsiTheme="majorBidi" w:cstheme="majorBidi"/>
        </w:rPr>
        <w:t xml:space="preserve"> concept, which offers immersive language environments for students, demonstrate the government's commitment to enhancing language learning. Additionally, MEXT has revised its curriculum guidelines to introduce English education at an earlier stage, making it a compulsory subject from the third grade in elementary schools since 2020. These efforts, while commendable, have yet to yield significant improvements in proficiency rankings, indicating the need for a more comprehensive and systemic approach.</w:t>
      </w:r>
    </w:p>
    <w:p w14:paraId="66840AE3" w14:textId="77777777" w:rsidR="003F0A8D" w:rsidRPr="003F0A8D" w:rsidRDefault="003F0A8D" w:rsidP="003F0A8D">
      <w:pPr>
        <w:jc w:val="both"/>
        <w:rPr>
          <w:rFonts w:asciiTheme="majorBidi" w:hAnsiTheme="majorBidi" w:cstheme="majorBidi"/>
        </w:rPr>
      </w:pPr>
      <w:r w:rsidRPr="003F0A8D">
        <w:rPr>
          <w:rFonts w:asciiTheme="majorBidi" w:hAnsiTheme="majorBidi" w:cstheme="majorBidi"/>
        </w:rPr>
        <w:lastRenderedPageBreak/>
        <w:t>Another critical factor affecting English proficiency in Japan is the cultural attitude toward language learning. Traditionally, Japan has maintained a relatively homogenous society with limited exposure to foreign languages and cultures. The cultural preference for perfectionism and fear of making mistakes often discourage students from practicing spoken English, further impeding their progress. A survey conducted by the Japan Foundation revealed that 68% of respondents felt anxious about speaking English due to fear of making errors, which suggests a need for a cultural shift that encourages language experimentation and confidence-building.</w:t>
      </w:r>
    </w:p>
    <w:p w14:paraId="72A285EC" w14:textId="77777777" w:rsidR="003F0A8D" w:rsidRPr="003F0A8D" w:rsidRDefault="003F0A8D" w:rsidP="003F0A8D">
      <w:pPr>
        <w:jc w:val="both"/>
        <w:rPr>
          <w:rFonts w:asciiTheme="majorBidi" w:hAnsiTheme="majorBidi" w:cstheme="majorBidi"/>
        </w:rPr>
      </w:pPr>
      <w:r w:rsidRPr="003F0A8D">
        <w:rPr>
          <w:rFonts w:asciiTheme="majorBidi" w:hAnsiTheme="majorBidi" w:cstheme="majorBidi"/>
        </w:rPr>
        <w:t>Technological advancements present an opportunity to bridge the gap in English education. The widespread availability of digital learning platforms, mobile apps, and artificial intelligence-powered language tools can provide students with personalized learning experiences and opportunities for real-time interaction with native speakers. Online platforms such as Duolingo, Rosetta Stone, and EF English Live have gained popularity among Japanese learners seeking supplementary language practice outside the classroom. Additionally, initiatives such as incorporating virtual reality (VR) into language learning are being explored to create immersive environments where students can practice English in simulated real-world scenarios.</w:t>
      </w:r>
    </w:p>
    <w:p w14:paraId="5FF8984F" w14:textId="77777777" w:rsidR="003F0A8D" w:rsidRPr="003F0A8D" w:rsidRDefault="003F0A8D" w:rsidP="003F0A8D">
      <w:pPr>
        <w:jc w:val="both"/>
        <w:rPr>
          <w:rFonts w:asciiTheme="majorBidi" w:hAnsiTheme="majorBidi" w:cstheme="majorBidi"/>
        </w:rPr>
      </w:pPr>
      <w:r w:rsidRPr="003F0A8D">
        <w:rPr>
          <w:rFonts w:asciiTheme="majorBidi" w:hAnsiTheme="majorBidi" w:cstheme="majorBidi"/>
        </w:rPr>
        <w:t>The role of English in the global economy further accentuates the need for Japan to improve its proficiency levels. As one of the world's leading economic powers, Japan faces increasing pressure to enhance its workforce's English skills to remain competitive in international business and trade. A report by the Japan Business Federation (Keidanren) highlighted that over 80% of Japanese companies consider English proficiency crucial for global expansion and hiring foreign talent. However, the current workforce's limited English proficiency poses a significant barrier to achieving these goals, making it imperative for businesses and educational institutions to collaborate in addressing the language gap.</w:t>
      </w:r>
    </w:p>
    <w:p w14:paraId="5EF7E5FD" w14:textId="6A132761" w:rsidR="003F0A8D" w:rsidRPr="003F0A8D" w:rsidRDefault="003F0A8D" w:rsidP="003F0A8D">
      <w:pPr>
        <w:jc w:val="both"/>
        <w:rPr>
          <w:rFonts w:asciiTheme="majorBidi" w:hAnsiTheme="majorBidi" w:cstheme="majorBidi"/>
        </w:rPr>
      </w:pPr>
      <w:r w:rsidRPr="003F0A8D">
        <w:rPr>
          <w:rFonts w:asciiTheme="majorBidi" w:hAnsiTheme="majorBidi" w:cstheme="majorBidi"/>
        </w:rPr>
        <w:t xml:space="preserve">In </w:t>
      </w:r>
      <w:r w:rsidR="00DA4FAE">
        <w:rPr>
          <w:rFonts w:asciiTheme="majorBidi" w:hAnsiTheme="majorBidi" w:cstheme="majorBidi"/>
        </w:rPr>
        <w:t>an overview</w:t>
      </w:r>
      <w:r w:rsidRPr="003F0A8D">
        <w:rPr>
          <w:rFonts w:asciiTheme="majorBidi" w:hAnsiTheme="majorBidi" w:cstheme="majorBidi"/>
        </w:rPr>
        <w:t>, Japan's low English proficiency ranking, as reported by the 2023 EF Education First survey, serves as a wake-up call for policymakers, educators, and society at large. Addressing this challenge requires a multifaceted approach that includes revamping teaching methodologies, fostering a culture that encourages language use, investing in teacher training, and leveraging technology to create engaging and immersive learning experiences. By adopting a more communicative and practical approach to English education, Japan can equip its citizens with the language skills needed to thrive in an increasingly interconnected world.</w:t>
      </w:r>
    </w:p>
    <w:p w14:paraId="461E509C" w14:textId="77777777" w:rsidR="003F0A8D" w:rsidRPr="003F0A8D" w:rsidRDefault="003F0A8D" w:rsidP="003F0A8D">
      <w:pPr>
        <w:jc w:val="both"/>
        <w:rPr>
          <w:rFonts w:asciiTheme="majorBidi" w:hAnsiTheme="majorBidi" w:cstheme="majorBidi"/>
        </w:rPr>
      </w:pPr>
      <w:r w:rsidRPr="003F0A8D">
        <w:rPr>
          <w:rFonts w:asciiTheme="majorBidi" w:hAnsiTheme="majorBidi" w:cstheme="majorBidi"/>
        </w:rPr>
        <w:t>The proficiency of English teachers is a crucial factor in determining the success of students in acquiring the language. In Japan, where English is a mandatory subject in schools, the effectiveness of teaching heavily depends on the teachers' proficiency levels. Recent data indicates that 44.8% of middle school and 80.7% of high school English teachers have attained a CEFR B2 level, which is considered an upper-intermediate proficiency. However, only 21.8% of high school teachers have reached a C1 level or higher, indicating an advanced proficiency. This figure has shown a decline compared to previous years, raising concerns about the preparedness of teachers to deliver high-quality English education.</w:t>
      </w:r>
    </w:p>
    <w:p w14:paraId="140748DE" w14:textId="77777777" w:rsidR="003F0A8D" w:rsidRPr="003F0A8D" w:rsidRDefault="003F0A8D" w:rsidP="003F0A8D">
      <w:pPr>
        <w:jc w:val="both"/>
        <w:rPr>
          <w:rFonts w:asciiTheme="majorBidi" w:hAnsiTheme="majorBidi" w:cstheme="majorBidi"/>
        </w:rPr>
      </w:pPr>
      <w:r w:rsidRPr="003F0A8D">
        <w:rPr>
          <w:rFonts w:asciiTheme="majorBidi" w:hAnsiTheme="majorBidi" w:cstheme="majorBidi"/>
        </w:rPr>
        <w:t xml:space="preserve">The Common European Framework of Reference for Languages (CEFR) provides an internationally recognized standard for measuring language proficiency. The B2 level signifies </w:t>
      </w:r>
      <w:r w:rsidRPr="003F0A8D">
        <w:rPr>
          <w:rFonts w:asciiTheme="majorBidi" w:hAnsiTheme="majorBidi" w:cstheme="majorBidi"/>
        </w:rPr>
        <w:lastRenderedPageBreak/>
        <w:t>that an individual can understand the main ideas of complex texts, engage in spontaneous conversations with native speakers, and produce clear, detailed text on various subjects. However, the C1 level, which represents a higher level of competence, indicates the ability to use language flexibly and effectively for social, academic, and professional purposes. The low percentage of high school teachers attaining this level suggests gaps in their ability to provide nuanced instruction and support students in developing advanced language skills.</w:t>
      </w:r>
    </w:p>
    <w:p w14:paraId="76832391" w14:textId="77777777" w:rsidR="003F0A8D" w:rsidRPr="003F0A8D" w:rsidRDefault="003F0A8D" w:rsidP="003F0A8D">
      <w:pPr>
        <w:jc w:val="both"/>
        <w:rPr>
          <w:rFonts w:asciiTheme="majorBidi" w:hAnsiTheme="majorBidi" w:cstheme="majorBidi"/>
        </w:rPr>
      </w:pPr>
      <w:r w:rsidRPr="003F0A8D">
        <w:rPr>
          <w:rFonts w:asciiTheme="majorBidi" w:hAnsiTheme="majorBidi" w:cstheme="majorBidi"/>
        </w:rPr>
        <w:t>The decline in the number of teachers attaining C1 proficiency or higher could be attributed to several factors. One major issue is the lack of continuous professional development opportunities. Many teachers struggle to find time for further language study amidst their teaching responsibilities. Moreover, existing teacher training programs often focus more on pedagogical techniques rather than enhancing language proficiency. Studies have shown that teachers who do not possess a high level of English proficiency may struggle with pronunciation, grammar accuracy, and the ability to model authentic language use, which in turn can impact students' learning outcomes.</w:t>
      </w:r>
    </w:p>
    <w:p w14:paraId="1FF8775A" w14:textId="77777777" w:rsidR="003F0A8D" w:rsidRPr="003F0A8D" w:rsidRDefault="003F0A8D" w:rsidP="003F0A8D">
      <w:pPr>
        <w:jc w:val="both"/>
        <w:rPr>
          <w:rFonts w:asciiTheme="majorBidi" w:hAnsiTheme="majorBidi" w:cstheme="majorBidi"/>
        </w:rPr>
      </w:pPr>
      <w:r w:rsidRPr="003F0A8D">
        <w:rPr>
          <w:rFonts w:asciiTheme="majorBidi" w:hAnsiTheme="majorBidi" w:cstheme="majorBidi"/>
        </w:rPr>
        <w:t>A comparative analysis with other non-English speaking countries highlights the challenges faced by Japan. For instance, South Korea has implemented robust teacher training programs that emphasize both language proficiency and teaching methodologies. South Korean teachers undergo rigorous training, including immersive English experiences and certification exams, which have contributed to higher proficiency levels among educators. In contrast, Japan's focus has traditionally been on grammatical instruction and test preparation, which may limit opportunities for teachers to develop their communicative competencies.</w:t>
      </w:r>
    </w:p>
    <w:p w14:paraId="1A076CF9" w14:textId="77777777" w:rsidR="003F0A8D" w:rsidRPr="003F0A8D" w:rsidRDefault="003F0A8D" w:rsidP="003F0A8D">
      <w:pPr>
        <w:jc w:val="both"/>
        <w:rPr>
          <w:rFonts w:asciiTheme="majorBidi" w:hAnsiTheme="majorBidi" w:cstheme="majorBidi"/>
        </w:rPr>
      </w:pPr>
      <w:r w:rsidRPr="003F0A8D">
        <w:rPr>
          <w:rFonts w:asciiTheme="majorBidi" w:hAnsiTheme="majorBidi" w:cstheme="majorBidi"/>
        </w:rPr>
        <w:t>Educational experts argue that improving English teacher proficiency requires a multi-faceted approach. First, teacher training programs should incorporate more immersive and practical language exposure, such as study-abroad opportunities and language immersion camps. According to a report by the Ministry of Education, Culture, Sports, Science and Technology (MEXT) in Japan, teachers who have participated in overseas training programs report significant improvements in their language skills and confidence in using English in the classroom.</w:t>
      </w:r>
    </w:p>
    <w:p w14:paraId="29EC458E" w14:textId="77777777" w:rsidR="003F0A8D" w:rsidRPr="003F0A8D" w:rsidRDefault="003F0A8D" w:rsidP="003F0A8D">
      <w:pPr>
        <w:jc w:val="both"/>
        <w:rPr>
          <w:rFonts w:asciiTheme="majorBidi" w:hAnsiTheme="majorBidi" w:cstheme="majorBidi"/>
        </w:rPr>
      </w:pPr>
      <w:r w:rsidRPr="003F0A8D">
        <w:rPr>
          <w:rFonts w:asciiTheme="majorBidi" w:hAnsiTheme="majorBidi" w:cstheme="majorBidi"/>
        </w:rPr>
        <w:t>Additionally, professional development programs should be made more accessible and tailored to teachers' individual proficiency levels. Online courses, peer mentoring, and collaboration with native speakers can provide teachers with opportunities to practice and refine their skills. Schools should also encourage continuous professional growth by offering incentives, such as salary increments or promotions, to teachers who achieve higher proficiency levels.</w:t>
      </w:r>
    </w:p>
    <w:p w14:paraId="68351BCB" w14:textId="77777777" w:rsidR="003F0A8D" w:rsidRPr="003F0A8D" w:rsidRDefault="003F0A8D" w:rsidP="003F0A8D">
      <w:pPr>
        <w:jc w:val="both"/>
        <w:rPr>
          <w:rFonts w:asciiTheme="majorBidi" w:hAnsiTheme="majorBidi" w:cstheme="majorBidi"/>
        </w:rPr>
      </w:pPr>
      <w:r w:rsidRPr="003F0A8D">
        <w:rPr>
          <w:rFonts w:asciiTheme="majorBidi" w:hAnsiTheme="majorBidi" w:cstheme="majorBidi"/>
        </w:rPr>
        <w:t>The role of technology in enhancing teacher proficiency cannot be overlooked. Digital tools, such as language learning apps, virtual reality experiences, and AI-driven language assessments, can provide teachers with personalized learning experiences. A study conducted by the Japan Institute for Educational Evaluation found that teachers who regularly use digital resources in their language learning reported higher motivation levels and greater confidence in their language abilities.</w:t>
      </w:r>
    </w:p>
    <w:p w14:paraId="58783853" w14:textId="77777777" w:rsidR="003F0A8D" w:rsidRPr="003F0A8D" w:rsidRDefault="003F0A8D" w:rsidP="003F0A8D">
      <w:pPr>
        <w:jc w:val="both"/>
        <w:rPr>
          <w:rFonts w:asciiTheme="majorBidi" w:hAnsiTheme="majorBidi" w:cstheme="majorBidi"/>
        </w:rPr>
      </w:pPr>
      <w:r w:rsidRPr="003F0A8D">
        <w:rPr>
          <w:rFonts w:asciiTheme="majorBidi" w:hAnsiTheme="majorBidi" w:cstheme="majorBidi"/>
        </w:rPr>
        <w:lastRenderedPageBreak/>
        <w:t>Another critical aspect of teacher proficiency is pedagogical competence. Even if teachers achieve a high level of language proficiency, they must also possess the necessary teaching strategies to effectively convey language concepts to students. Pedagogical training should emphasize communicative language teaching (CLT) approaches that focus on interaction and real-life language use. Incorporating practical teaching strategies, such as task-based learning and student-centered activities, can help bridge the gap between theory and practice.</w:t>
      </w:r>
    </w:p>
    <w:p w14:paraId="1715B27A" w14:textId="77777777" w:rsidR="003F0A8D" w:rsidRPr="003F0A8D" w:rsidRDefault="003F0A8D" w:rsidP="003F0A8D">
      <w:pPr>
        <w:jc w:val="both"/>
        <w:rPr>
          <w:rFonts w:asciiTheme="majorBidi" w:hAnsiTheme="majorBidi" w:cstheme="majorBidi"/>
        </w:rPr>
      </w:pPr>
      <w:r w:rsidRPr="003F0A8D">
        <w:rPr>
          <w:rFonts w:asciiTheme="majorBidi" w:hAnsiTheme="majorBidi" w:cstheme="majorBidi"/>
        </w:rPr>
        <w:t>Furthermore, collaboration with native English-speaking teachers (NESTs) can provide valuable learning experiences for Japanese teachers. Team-teaching programs, where local teachers work alongside NESTs, have been implemented in various schools across Japan. These programs allow Japanese teachers to observe authentic language use and adopt effective teaching practices. However, for such collaborations to be successful, both parties must engage in mutual learning and cultural exchange.</w:t>
      </w:r>
    </w:p>
    <w:p w14:paraId="366CC27F" w14:textId="77777777" w:rsidR="003F0A8D" w:rsidRPr="003F0A8D" w:rsidRDefault="003F0A8D" w:rsidP="003F0A8D">
      <w:pPr>
        <w:jc w:val="both"/>
        <w:rPr>
          <w:rFonts w:asciiTheme="majorBidi" w:hAnsiTheme="majorBidi" w:cstheme="majorBidi"/>
        </w:rPr>
      </w:pPr>
      <w:r w:rsidRPr="003F0A8D">
        <w:rPr>
          <w:rFonts w:asciiTheme="majorBidi" w:hAnsiTheme="majorBidi" w:cstheme="majorBidi"/>
        </w:rPr>
        <w:t>The impact of teacher proficiency on student performance is well-documented. Research indicates that students taught by teachers with higher language proficiency exhibit better listening and speaking skills, as well as improved confidence in using English. A survey conducted by the Japan Association for Language Teaching (JALT) revealed that students are more engaged and motivated when their teachers demonstrate strong language abilities and use English actively in the classroom.</w:t>
      </w:r>
    </w:p>
    <w:p w14:paraId="056E4341" w14:textId="77777777" w:rsidR="003F0A8D" w:rsidRPr="003F0A8D" w:rsidRDefault="003F0A8D" w:rsidP="003F0A8D">
      <w:pPr>
        <w:jc w:val="both"/>
        <w:rPr>
          <w:rFonts w:asciiTheme="majorBidi" w:hAnsiTheme="majorBidi" w:cstheme="majorBidi"/>
        </w:rPr>
      </w:pPr>
      <w:r w:rsidRPr="003F0A8D">
        <w:rPr>
          <w:rFonts w:asciiTheme="majorBidi" w:hAnsiTheme="majorBidi" w:cstheme="majorBidi"/>
        </w:rPr>
        <w:t>Despite the challenges, there have been positive developments in Japan's efforts to enhance teacher proficiency. Initiatives such as the "Global Teacher" program, which aims to send teachers abroad for language training, and the integration of English proficiency tests as part of teacher evaluations, reflect a growing recognition of the importance of teacher language skills. Additionally, collaborations with universities and language institutions have provided teachers with opportunities to engage in specialized training programs.</w:t>
      </w:r>
    </w:p>
    <w:p w14:paraId="7216C22B" w14:textId="77777777" w:rsidR="003F0A8D" w:rsidRPr="003F0A8D" w:rsidRDefault="003F0A8D" w:rsidP="003F0A8D">
      <w:pPr>
        <w:jc w:val="both"/>
        <w:rPr>
          <w:rFonts w:asciiTheme="majorBidi" w:hAnsiTheme="majorBidi" w:cstheme="majorBidi"/>
        </w:rPr>
      </w:pPr>
      <w:r w:rsidRPr="003F0A8D">
        <w:rPr>
          <w:rFonts w:asciiTheme="majorBidi" w:hAnsiTheme="majorBidi" w:cstheme="majorBidi"/>
        </w:rPr>
        <w:t>It is also essential to address systemic issues within the education system that may hinder teacher proficiency development. High teaching workloads, administrative duties, and rigid curricula often leave little room for professional growth. Policymakers should consider reducing teacher workloads and allocating more time for language training and skill development. Schools can also play a role by fostering a culture of continuous learning and providing support for teachers to pursue further studies.</w:t>
      </w:r>
    </w:p>
    <w:p w14:paraId="6E23D63E" w14:textId="5B7B90F8" w:rsidR="003F0A8D" w:rsidRPr="003F0A8D" w:rsidRDefault="004E2444" w:rsidP="003F0A8D">
      <w:pPr>
        <w:jc w:val="both"/>
        <w:rPr>
          <w:rFonts w:asciiTheme="majorBidi" w:hAnsiTheme="majorBidi" w:cstheme="majorBidi"/>
        </w:rPr>
      </w:pPr>
      <w:r>
        <w:rPr>
          <w:rFonts w:asciiTheme="majorBidi" w:hAnsiTheme="majorBidi" w:cstheme="majorBidi"/>
        </w:rPr>
        <w:t>In this way</w:t>
      </w:r>
      <w:r w:rsidR="003F0A8D" w:rsidRPr="003F0A8D">
        <w:rPr>
          <w:rFonts w:asciiTheme="majorBidi" w:hAnsiTheme="majorBidi" w:cstheme="majorBidi"/>
        </w:rPr>
        <w:t>, the proficiency of English teachers is a fundamental determinant of students' language acquisition success. While Japan has made strides in improving teacher qualifications, the relatively low percentage of teachers attaining a C1 level or higher suggests a need for more robust training initiatives. Addressing this issue requires a comprehensive approach that includes immersive language experiences, continuous professional development, technological integration, and systemic reforms within the education system. By investing in teacher proficiency, Japan can better equip its educators to deliver high-quality English education and prepare students for global communication challenges.</w:t>
      </w:r>
    </w:p>
    <w:p w14:paraId="3327EF02" w14:textId="1E7A7950" w:rsidR="003F0A8D" w:rsidRPr="003F0A8D" w:rsidRDefault="00F2780C" w:rsidP="003F0A8D">
      <w:pPr>
        <w:jc w:val="both"/>
        <w:rPr>
          <w:rFonts w:asciiTheme="majorBidi" w:hAnsiTheme="majorBidi" w:cstheme="majorBidi"/>
        </w:rPr>
      </w:pPr>
      <w:r>
        <w:rPr>
          <w:rFonts w:asciiTheme="majorBidi" w:hAnsiTheme="majorBidi" w:cstheme="majorBidi"/>
        </w:rPr>
        <w:t xml:space="preserve">Moreover, </w:t>
      </w:r>
      <w:r w:rsidR="00C406B2">
        <w:rPr>
          <w:rFonts w:asciiTheme="majorBidi" w:hAnsiTheme="majorBidi" w:cstheme="majorBidi"/>
        </w:rPr>
        <w:t xml:space="preserve">about the challenges, </w:t>
      </w:r>
      <w:r>
        <w:rPr>
          <w:rFonts w:asciiTheme="majorBidi" w:hAnsiTheme="majorBidi" w:cstheme="majorBidi"/>
        </w:rPr>
        <w:t xml:space="preserve">it seems that English </w:t>
      </w:r>
      <w:r w:rsidR="003F0A8D" w:rsidRPr="003F0A8D">
        <w:rPr>
          <w:rFonts w:asciiTheme="majorBidi" w:hAnsiTheme="majorBidi" w:cstheme="majorBidi"/>
        </w:rPr>
        <w:t xml:space="preserve">education in Japan has long been dominated by traditional teaching methods, particularly the grammar-translation approach. </w:t>
      </w:r>
      <w:r w:rsidR="003F0A8D" w:rsidRPr="003F0A8D">
        <w:rPr>
          <w:rFonts w:asciiTheme="majorBidi" w:hAnsiTheme="majorBidi" w:cstheme="majorBidi"/>
        </w:rPr>
        <w:lastRenderedPageBreak/>
        <w:t>This method, which emphasizes rote memorization and translation exercises, often comes at the expense of developing communicative competencies. According to a study by Nishino and Watanabe (2008), over 70% of Japanese high school students reported that their classes focused primarily on grammar and vocabulary drills rather than speaking and listening activities. As a result, students may achieve high proficiency in reading and writing but face significant challenges in real-world communication scenarios. This imbalance in skill development highlights a critical issue in the Japanese education system: the lack of opportunities for students to practice English in meaningful, interactive contexts.</w:t>
      </w:r>
    </w:p>
    <w:p w14:paraId="1E08FE10" w14:textId="77777777" w:rsidR="003F0A8D" w:rsidRPr="003F0A8D" w:rsidRDefault="003F0A8D" w:rsidP="003F0A8D">
      <w:pPr>
        <w:jc w:val="both"/>
        <w:rPr>
          <w:rFonts w:asciiTheme="majorBidi" w:hAnsiTheme="majorBidi" w:cstheme="majorBidi"/>
        </w:rPr>
      </w:pPr>
      <w:r w:rsidRPr="003F0A8D">
        <w:rPr>
          <w:rFonts w:asciiTheme="majorBidi" w:hAnsiTheme="majorBidi" w:cstheme="majorBidi"/>
        </w:rPr>
        <w:t>Despite efforts to introduce more communicative language teaching (CLT) methods, resistance from educators and institutional inertia have hindered widespread adoption. Many teachers, having been educated under the same traditional system, often feel unprepared to implement communicative techniques effectively (Gorsuch, 2000). Additionally, large class sizes and a heavy emphasis on standardized testing create an environment where traditional methods seem more manageable and efficient. Consequently, students remain ill-equipped to use English in practical situations, which affects their performance in globalized job markets.</w:t>
      </w:r>
    </w:p>
    <w:p w14:paraId="6BD05E29" w14:textId="77777777" w:rsidR="003F0A8D" w:rsidRPr="003F0A8D" w:rsidRDefault="003F0A8D" w:rsidP="003F0A8D">
      <w:pPr>
        <w:jc w:val="both"/>
        <w:rPr>
          <w:rFonts w:asciiTheme="majorBidi" w:hAnsiTheme="majorBidi" w:cstheme="majorBidi"/>
        </w:rPr>
      </w:pPr>
      <w:r w:rsidRPr="003F0A8D">
        <w:rPr>
          <w:rFonts w:asciiTheme="majorBidi" w:hAnsiTheme="majorBidi" w:cstheme="majorBidi"/>
        </w:rPr>
        <w:t>The societal perception of English in Japan significantly influences student motivation and learning outcomes. English is often viewed more as an academic requirement than as a practical communication tool. This perception fosters a focus on exam preparation rather than on acquiring practical language skills. For instance, a survey conducted by the Japan Association for Language Teaching (JALT) in 2020 revealed that 60% of high school students perceive English learning as a means to pass university entrance exams rather than as a tool for international communication. This exam-centric approach not only limits students' motivation to learn English for communicative purposes but also leads to passive learning behaviors.</w:t>
      </w:r>
    </w:p>
    <w:p w14:paraId="33B92F99" w14:textId="77777777" w:rsidR="003F0A8D" w:rsidRPr="003F0A8D" w:rsidRDefault="003F0A8D" w:rsidP="003F0A8D">
      <w:pPr>
        <w:jc w:val="both"/>
        <w:rPr>
          <w:rFonts w:asciiTheme="majorBidi" w:hAnsiTheme="majorBidi" w:cstheme="majorBidi"/>
        </w:rPr>
      </w:pPr>
      <w:r w:rsidRPr="003F0A8D">
        <w:rPr>
          <w:rFonts w:asciiTheme="majorBidi" w:hAnsiTheme="majorBidi" w:cstheme="majorBidi"/>
        </w:rPr>
        <w:t>Moreover, societal pressure to perform well on standardized tests such as the Eiken, TOEIC, and TOEFL examinations can lead to anxiety and a lack of intrinsic motivation among students. According to a study by Brown and Iyobe (2014), Japanese students experience high levels of test-related stress, which can negatively impact their language acquisition process. The high stakes associated with these exams further reinforce the tendency to prioritize test-taking strategies over meaningful language engagement. To address this issue, educational policymakers must work towards fostering an environment that emphasizes the value of English beyond mere academic success, promoting a more holistic and enjoyable learning experience.</w:t>
      </w:r>
    </w:p>
    <w:p w14:paraId="2C772AA2" w14:textId="77777777" w:rsidR="003F0A8D" w:rsidRPr="003F0A8D" w:rsidRDefault="003F0A8D" w:rsidP="003F0A8D">
      <w:pPr>
        <w:jc w:val="both"/>
        <w:rPr>
          <w:rFonts w:asciiTheme="majorBidi" w:hAnsiTheme="majorBidi" w:cstheme="majorBidi"/>
        </w:rPr>
      </w:pPr>
      <w:r w:rsidRPr="003F0A8D">
        <w:rPr>
          <w:rFonts w:asciiTheme="majorBidi" w:hAnsiTheme="majorBidi" w:cstheme="majorBidi"/>
        </w:rPr>
        <w:t>The Japanese government has introduced various policies aimed at enhancing English education; however, inconsistent implementation across regions and schools poses a significant challenge. Disparities in resources, teacher qualifications, and administrative support contribute to uneven educational outcomes. According to the Ministry of Education, Culture, Sports, Science and Technology (MEXT), rural schools often face a shortage of qualified English teachers, leading to a reliance on teachers with limited English proficiency. In contrast, urban schools tend to have better access to native English-speaking instructors and more advanced learning materials, creating a stark divide in educational quality.</w:t>
      </w:r>
    </w:p>
    <w:p w14:paraId="72AB40AC" w14:textId="77777777" w:rsidR="003F0A8D" w:rsidRPr="003F0A8D" w:rsidRDefault="003F0A8D" w:rsidP="003F0A8D">
      <w:pPr>
        <w:jc w:val="both"/>
        <w:rPr>
          <w:rFonts w:asciiTheme="majorBidi" w:hAnsiTheme="majorBidi" w:cstheme="majorBidi"/>
        </w:rPr>
      </w:pPr>
      <w:r w:rsidRPr="003F0A8D">
        <w:rPr>
          <w:rFonts w:asciiTheme="majorBidi" w:hAnsiTheme="majorBidi" w:cstheme="majorBidi"/>
        </w:rPr>
        <w:lastRenderedPageBreak/>
        <w:t>Frequent policy changes also contribute to confusion and hinder long-term progress. For example, the 2020 policy requiring English to be taught in elementary schools nationwide was met with mixed reactions due to insufficient teacher training and inadequate instructional materials. A report by the National Institute for Educational Policy Research (NIER) found that 45% of elementary school teachers felt unprepared to teach English effectively under the new curriculum guidelines. These challenges underscore the need for a more cohesive and well-supported approach to policy implementation, ensuring that all students, regardless of their geographical location, receive high-quality English education.</w:t>
      </w:r>
    </w:p>
    <w:p w14:paraId="6C70EC7C" w14:textId="77777777" w:rsidR="003F0A8D" w:rsidRPr="003F0A8D" w:rsidRDefault="003F0A8D" w:rsidP="003F0A8D">
      <w:pPr>
        <w:jc w:val="both"/>
        <w:rPr>
          <w:rFonts w:asciiTheme="majorBidi" w:hAnsiTheme="majorBidi" w:cstheme="majorBidi"/>
        </w:rPr>
      </w:pPr>
      <w:r w:rsidRPr="003F0A8D">
        <w:rPr>
          <w:rFonts w:asciiTheme="majorBidi" w:hAnsiTheme="majorBidi" w:cstheme="majorBidi"/>
        </w:rPr>
        <w:t>While the integration of technology has the potential to revolutionize English education in Japan, its adoption has been uneven across schools. Online learning platforms, digital language labs, and AI-driven language applications offer opportunities for personalized learning and increased engagement. However, disparities in technological infrastructure between urban and rural areas limit the effectiveness of these tools. A survey conducted by MEXT in 2021 found that only 60% of public schools have access to high-speed internet and adequate digital devices, further exacerbating educational inequalities.</w:t>
      </w:r>
    </w:p>
    <w:p w14:paraId="432D3500" w14:textId="77777777" w:rsidR="003F0A8D" w:rsidRPr="003F0A8D" w:rsidRDefault="003F0A8D" w:rsidP="003F0A8D">
      <w:pPr>
        <w:jc w:val="both"/>
        <w:rPr>
          <w:rFonts w:asciiTheme="majorBidi" w:hAnsiTheme="majorBidi" w:cstheme="majorBidi"/>
        </w:rPr>
      </w:pPr>
      <w:r w:rsidRPr="003F0A8D">
        <w:rPr>
          <w:rFonts w:asciiTheme="majorBidi" w:hAnsiTheme="majorBidi" w:cstheme="majorBidi"/>
        </w:rPr>
        <w:t>Moreover, many educators lack the necessary training to effectively incorporate technology into their teaching practices. Despite government efforts to provide professional development programs, the uptake has been slow, with only 30% of teachers reporting confidence in using digital tools for language instruction (Yashima, 2021). Bridging this technological gap requires targeted investments in infrastructure and teacher training, ensuring that all students can benefit from the advantages of digital learning.</w:t>
      </w:r>
    </w:p>
    <w:p w14:paraId="02796717" w14:textId="77777777" w:rsidR="003F0A8D" w:rsidRPr="003F0A8D" w:rsidRDefault="003F0A8D" w:rsidP="003F0A8D">
      <w:pPr>
        <w:jc w:val="both"/>
        <w:rPr>
          <w:rFonts w:asciiTheme="majorBidi" w:hAnsiTheme="majorBidi" w:cstheme="majorBidi"/>
        </w:rPr>
      </w:pPr>
      <w:r w:rsidRPr="003F0A8D">
        <w:rPr>
          <w:rFonts w:asciiTheme="majorBidi" w:hAnsiTheme="majorBidi" w:cstheme="majorBidi"/>
        </w:rPr>
        <w:t>Cultural factors also play a significant role in shaping English education in Japan. The emphasis on group harmony (wa) and avoidance of mistakes can discourage students from actively participating in English conversations. Fear of making errors and losing face (hansei) often leads to a reluctance to speak in class, further hindering the development of oral proficiency. A study by Kondo and Ying-Ling (2004) highlights that Japanese students tend to prioritize accuracy over fluency, resulting in slow and hesitant speech patterns.</w:t>
      </w:r>
    </w:p>
    <w:p w14:paraId="06748931" w14:textId="77777777" w:rsidR="003F0A8D" w:rsidRPr="003F0A8D" w:rsidRDefault="003F0A8D" w:rsidP="003F0A8D">
      <w:pPr>
        <w:jc w:val="both"/>
        <w:rPr>
          <w:rFonts w:asciiTheme="majorBidi" w:hAnsiTheme="majorBidi" w:cstheme="majorBidi"/>
        </w:rPr>
      </w:pPr>
      <w:r w:rsidRPr="003F0A8D">
        <w:rPr>
          <w:rFonts w:asciiTheme="majorBidi" w:hAnsiTheme="majorBidi" w:cstheme="majorBidi"/>
        </w:rPr>
        <w:t>Additionally, the cultural preference for indirect communication contrasts with the direct and expressive nature of English, posing further challenges for learners. To address these cultural barriers, educators must adopt teaching strategies that foster a supportive and encouraging learning environment, emphasizing the importance of making mistakes as part of the language acquisition process.</w:t>
      </w:r>
    </w:p>
    <w:p w14:paraId="3E246B42" w14:textId="77777777" w:rsidR="003F0A8D" w:rsidRPr="003F0A8D" w:rsidRDefault="003F0A8D" w:rsidP="003F0A8D">
      <w:pPr>
        <w:jc w:val="both"/>
        <w:rPr>
          <w:rFonts w:asciiTheme="majorBidi" w:hAnsiTheme="majorBidi" w:cstheme="majorBidi"/>
        </w:rPr>
      </w:pPr>
      <w:r w:rsidRPr="003F0A8D">
        <w:rPr>
          <w:rFonts w:asciiTheme="majorBidi" w:hAnsiTheme="majorBidi" w:cstheme="majorBidi"/>
        </w:rPr>
        <w:t>To overcome these challenges, several recommendations can be considered. First, a balanced approach that combines traditional methods with communicative and task-based learning strategies should be promoted. Teacher training programs should focus on equipping educators with the skills needed to implement communicative teaching methods effectively. Additionally, reducing class sizes and incorporating more interactive activities can help students build confidence in using English in real-world situations.</w:t>
      </w:r>
    </w:p>
    <w:p w14:paraId="16339F5E" w14:textId="77777777" w:rsidR="003F0A8D" w:rsidRPr="003F0A8D" w:rsidRDefault="003F0A8D" w:rsidP="003F0A8D">
      <w:pPr>
        <w:jc w:val="both"/>
        <w:rPr>
          <w:rFonts w:asciiTheme="majorBidi" w:hAnsiTheme="majorBidi" w:cstheme="majorBidi"/>
        </w:rPr>
      </w:pPr>
      <w:r w:rsidRPr="003F0A8D">
        <w:rPr>
          <w:rFonts w:asciiTheme="majorBidi" w:hAnsiTheme="majorBidi" w:cstheme="majorBidi"/>
        </w:rPr>
        <w:t xml:space="preserve">Second, policymakers should work towards ensuring greater consistency in policy implementation by providing adequate resources and support to all schools, particularly those </w:t>
      </w:r>
      <w:r w:rsidRPr="003F0A8D">
        <w:rPr>
          <w:rFonts w:asciiTheme="majorBidi" w:hAnsiTheme="majorBidi" w:cstheme="majorBidi"/>
        </w:rPr>
        <w:lastRenderedPageBreak/>
        <w:t>in rural areas. Regular assessments and feedback mechanisms should be established to monitor the effectiveness of policies and make necessary adjustments.</w:t>
      </w:r>
    </w:p>
    <w:p w14:paraId="55758B33" w14:textId="77777777" w:rsidR="003F0A8D" w:rsidRPr="003F0A8D" w:rsidRDefault="003F0A8D" w:rsidP="003F0A8D">
      <w:pPr>
        <w:jc w:val="both"/>
        <w:rPr>
          <w:rFonts w:asciiTheme="majorBidi" w:hAnsiTheme="majorBidi" w:cstheme="majorBidi"/>
        </w:rPr>
      </w:pPr>
      <w:r w:rsidRPr="003F0A8D">
        <w:rPr>
          <w:rFonts w:asciiTheme="majorBidi" w:hAnsiTheme="majorBidi" w:cstheme="majorBidi"/>
        </w:rPr>
        <w:t>Third, fostering a positive societal attitude towards English learning is crucial. Public awareness campaigns highlighting the practical benefits of English proficiency in career development and global communication can help shift perceptions and motivate students to engage more actively in their studies.</w:t>
      </w:r>
    </w:p>
    <w:p w14:paraId="196A0A42" w14:textId="77777777" w:rsidR="003F0A8D" w:rsidRDefault="003F0A8D" w:rsidP="003F0A8D">
      <w:pPr>
        <w:jc w:val="both"/>
        <w:rPr>
          <w:rFonts w:asciiTheme="majorBidi" w:hAnsiTheme="majorBidi" w:cstheme="majorBidi"/>
        </w:rPr>
      </w:pPr>
      <w:r w:rsidRPr="003F0A8D">
        <w:rPr>
          <w:rFonts w:asciiTheme="majorBidi" w:hAnsiTheme="majorBidi" w:cstheme="majorBidi"/>
        </w:rPr>
        <w:t>Lastly, embracing technological advancements and providing comprehensive digital literacy training for teachers and students can enhance the learning experience and bridge existing gaps in access to quality English education. With a concerted effort from educators, policymakers, and society as a whole, Japan can create a more effective and inclusive English education system that prepares students for the demands of the globalized world.</w:t>
      </w:r>
    </w:p>
    <w:p w14:paraId="5621772B" w14:textId="770652F7" w:rsidR="00EE72D1" w:rsidRPr="00EE72D1" w:rsidRDefault="00375407" w:rsidP="00EE72D1">
      <w:pPr>
        <w:jc w:val="both"/>
        <w:rPr>
          <w:rFonts w:asciiTheme="majorBidi" w:hAnsiTheme="majorBidi" w:cstheme="majorBidi"/>
        </w:rPr>
      </w:pPr>
      <w:r>
        <w:rPr>
          <w:rFonts w:asciiTheme="majorBidi" w:hAnsiTheme="majorBidi" w:cstheme="majorBidi"/>
        </w:rPr>
        <w:t>To sum up, readers can say that t</w:t>
      </w:r>
      <w:r w:rsidR="00EE72D1" w:rsidRPr="00EE72D1">
        <w:rPr>
          <w:rFonts w:asciiTheme="majorBidi" w:hAnsiTheme="majorBidi" w:cstheme="majorBidi"/>
        </w:rPr>
        <w:t>he evolution of English language learning in Japan has undergone significant transformation, shaped by cultural, political, and educational factors. From the initial Western influence in the Meiji era to the modern globalized world, English has been both a symbol of modernity and a necessity in Japan’s international engagements. In the early 20</w:t>
      </w:r>
      <w:r w:rsidR="00903862" w:rsidRPr="00903862">
        <w:rPr>
          <w:rFonts w:asciiTheme="majorBidi" w:hAnsiTheme="majorBidi" w:cstheme="majorBidi"/>
          <w:vertAlign w:val="superscript"/>
        </w:rPr>
        <w:t>th</w:t>
      </w:r>
      <w:r w:rsidR="00903862">
        <w:rPr>
          <w:rFonts w:asciiTheme="majorBidi" w:hAnsiTheme="majorBidi" w:cstheme="majorBidi"/>
        </w:rPr>
        <w:t xml:space="preserve"> </w:t>
      </w:r>
      <w:r w:rsidR="00EE72D1" w:rsidRPr="00EE72D1">
        <w:rPr>
          <w:rFonts w:asciiTheme="majorBidi" w:hAnsiTheme="majorBidi" w:cstheme="majorBidi"/>
        </w:rPr>
        <w:t>century, English was introduced as a subject for academic and diplomatic purposes, gradually becoming a cornerstone in Japan's education system by the mid-20</w:t>
      </w:r>
      <w:r w:rsidR="00903862" w:rsidRPr="00903862">
        <w:rPr>
          <w:rFonts w:asciiTheme="majorBidi" w:hAnsiTheme="majorBidi" w:cstheme="majorBidi"/>
          <w:vertAlign w:val="superscript"/>
        </w:rPr>
        <w:t>th</w:t>
      </w:r>
      <w:r w:rsidR="00903862">
        <w:rPr>
          <w:rFonts w:asciiTheme="majorBidi" w:hAnsiTheme="majorBidi" w:cstheme="majorBidi"/>
        </w:rPr>
        <w:t xml:space="preserve"> </w:t>
      </w:r>
      <w:r w:rsidR="00EE72D1" w:rsidRPr="00EE72D1">
        <w:rPr>
          <w:rFonts w:asciiTheme="majorBidi" w:hAnsiTheme="majorBidi" w:cstheme="majorBidi"/>
        </w:rPr>
        <w:t>century. Post-World War II, English gained prominence as Japan’s need for international communication grew with the rise of economic power.</w:t>
      </w:r>
    </w:p>
    <w:p w14:paraId="5CE5A315" w14:textId="77777777" w:rsidR="00EE72D1" w:rsidRPr="00EE72D1" w:rsidRDefault="00EE72D1" w:rsidP="00EE72D1">
      <w:pPr>
        <w:jc w:val="both"/>
        <w:rPr>
          <w:rFonts w:asciiTheme="majorBidi" w:hAnsiTheme="majorBidi" w:cstheme="majorBidi"/>
        </w:rPr>
      </w:pPr>
      <w:r w:rsidRPr="00EE72D1">
        <w:rPr>
          <w:rFonts w:asciiTheme="majorBidi" w:hAnsiTheme="majorBidi" w:cstheme="majorBidi"/>
        </w:rPr>
        <w:t>The statistical analysis reveals that English education in Japan has expanded dramatically, with an increasing emphasis on communicative skills in addition to traditional grammar-based instruction. This shift reflects global trends in language learning, where fluency and practical use are prioritized. The government’s policies, such as the introduction of English in elementary schools, have played a pivotal role in making English more accessible and integral to Japan’s educational framework.</w:t>
      </w:r>
    </w:p>
    <w:p w14:paraId="70AE3D22" w14:textId="77777777" w:rsidR="00EE72D1" w:rsidRPr="00EE72D1" w:rsidRDefault="00EE72D1" w:rsidP="00EE72D1">
      <w:pPr>
        <w:jc w:val="both"/>
        <w:rPr>
          <w:rFonts w:asciiTheme="majorBidi" w:hAnsiTheme="majorBidi" w:cstheme="majorBidi"/>
        </w:rPr>
      </w:pPr>
      <w:r w:rsidRPr="00EE72D1">
        <w:rPr>
          <w:rFonts w:asciiTheme="majorBidi" w:hAnsiTheme="majorBidi" w:cstheme="majorBidi"/>
        </w:rPr>
        <w:t>However, despite these efforts, challenges remain. While English proficiency in Japan has improved over the years, the gap between formal education and real-world fluency persists. The cultural and psychological barriers to language learning, such as the fear of making mistakes and a preference for rote memorization, continue to hinder effective communication.</w:t>
      </w:r>
    </w:p>
    <w:p w14:paraId="676C3FC1" w14:textId="77777777" w:rsidR="00EE72D1" w:rsidRDefault="00EE72D1" w:rsidP="00EE72D1">
      <w:pPr>
        <w:jc w:val="both"/>
        <w:rPr>
          <w:rFonts w:asciiTheme="majorBidi" w:hAnsiTheme="majorBidi" w:cstheme="majorBidi"/>
        </w:rPr>
      </w:pPr>
      <w:r w:rsidRPr="00EE72D1">
        <w:rPr>
          <w:rFonts w:asciiTheme="majorBidi" w:hAnsiTheme="majorBidi" w:cstheme="majorBidi"/>
        </w:rPr>
        <w:t>In conclusion, while Japan has made remarkable progress in integrating English into its education system, a more holistic approach to language acquisition, focusing on practical application, intercultural understanding, and reducing psychological barriers, is necessary for Japan to achieve its goal of becoming a truly bilingual society.</w:t>
      </w:r>
    </w:p>
    <w:p w14:paraId="353906CC" w14:textId="77777777" w:rsidR="00DC0777" w:rsidRDefault="00DC0777" w:rsidP="00EE72D1">
      <w:pPr>
        <w:jc w:val="both"/>
        <w:rPr>
          <w:rFonts w:asciiTheme="majorBidi" w:hAnsiTheme="majorBidi" w:cstheme="majorBidi"/>
        </w:rPr>
      </w:pPr>
    </w:p>
    <w:p w14:paraId="484F197C" w14:textId="5AC74776" w:rsidR="00DC0777" w:rsidRPr="00120F35" w:rsidRDefault="00120F35" w:rsidP="00EE72D1">
      <w:pPr>
        <w:jc w:val="both"/>
        <w:rPr>
          <w:rFonts w:asciiTheme="majorBidi" w:hAnsiTheme="majorBidi" w:cstheme="majorBidi"/>
          <w:b/>
          <w:bCs/>
          <w:u w:val="single"/>
        </w:rPr>
      </w:pPr>
      <w:r w:rsidRPr="00120F35">
        <w:rPr>
          <w:rFonts w:asciiTheme="majorBidi" w:hAnsiTheme="majorBidi" w:cstheme="majorBidi"/>
          <w:b/>
          <w:bCs/>
          <w:u w:val="single"/>
        </w:rPr>
        <w:t>Works Cited:</w:t>
      </w:r>
    </w:p>
    <w:p w14:paraId="5355BDD7" w14:textId="77777777" w:rsidR="00120F35" w:rsidRDefault="00120F35" w:rsidP="00120F35">
      <w:pPr>
        <w:pStyle w:val="NormalWeb"/>
        <w:numPr>
          <w:ilvl w:val="0"/>
          <w:numId w:val="1"/>
        </w:numPr>
        <w:jc w:val="both"/>
      </w:pPr>
      <w:r>
        <w:t xml:space="preserve">Brown, James, and Ryoko Iyobe. </w:t>
      </w:r>
      <w:r>
        <w:rPr>
          <w:rStyle w:val="Emphasis"/>
          <w:rFonts w:eastAsiaTheme="majorEastAsia"/>
        </w:rPr>
        <w:t>Language Anxiety in Japanese Students</w:t>
      </w:r>
      <w:r>
        <w:t>. Tokyo University Press, 2014.</w:t>
      </w:r>
    </w:p>
    <w:p w14:paraId="1B60D493" w14:textId="77777777" w:rsidR="00120F35" w:rsidRDefault="00120F35" w:rsidP="00120F35">
      <w:pPr>
        <w:pStyle w:val="NormalWeb"/>
        <w:numPr>
          <w:ilvl w:val="0"/>
          <w:numId w:val="1"/>
        </w:numPr>
        <w:jc w:val="both"/>
      </w:pPr>
      <w:r>
        <w:t xml:space="preserve">Education First. </w:t>
      </w:r>
      <w:r>
        <w:rPr>
          <w:rStyle w:val="Emphasis"/>
          <w:rFonts w:eastAsiaTheme="majorEastAsia"/>
        </w:rPr>
        <w:t>EF English Proficiency Index 2023</w:t>
      </w:r>
      <w:r>
        <w:t>. Education First, 2023, www.ef.com/epi/.</w:t>
      </w:r>
    </w:p>
    <w:p w14:paraId="6CC7BB5B" w14:textId="77777777" w:rsidR="00120F35" w:rsidRDefault="00120F35" w:rsidP="00120F35">
      <w:pPr>
        <w:pStyle w:val="NormalWeb"/>
        <w:numPr>
          <w:ilvl w:val="0"/>
          <w:numId w:val="1"/>
        </w:numPr>
        <w:jc w:val="both"/>
      </w:pPr>
      <w:r>
        <w:lastRenderedPageBreak/>
        <w:t xml:space="preserve">Fukuzawa, Yukichi. </w:t>
      </w:r>
      <w:r>
        <w:rPr>
          <w:rStyle w:val="Emphasis"/>
          <w:rFonts w:eastAsiaTheme="majorEastAsia"/>
        </w:rPr>
        <w:t>An Encouragement of Learning</w:t>
      </w:r>
      <w:r>
        <w:t>. Translated by David Dilworth, Tokyo University Press, 2002.</w:t>
      </w:r>
    </w:p>
    <w:p w14:paraId="456B757D" w14:textId="77777777" w:rsidR="00120F35" w:rsidRDefault="00120F35" w:rsidP="00120F35">
      <w:pPr>
        <w:pStyle w:val="NormalWeb"/>
        <w:numPr>
          <w:ilvl w:val="0"/>
          <w:numId w:val="1"/>
        </w:numPr>
        <w:jc w:val="both"/>
      </w:pPr>
      <w:r>
        <w:t xml:space="preserve">Gorsuch, Greta. "EFL Educational Policies and Student Motivation in Japan." </w:t>
      </w:r>
      <w:r>
        <w:rPr>
          <w:rStyle w:val="Emphasis"/>
          <w:rFonts w:eastAsiaTheme="majorEastAsia"/>
        </w:rPr>
        <w:t>Language Teaching Research</w:t>
      </w:r>
      <w:r>
        <w:t>, vol. 4, no. 4, 2000, pp. 365-395.</w:t>
      </w:r>
    </w:p>
    <w:p w14:paraId="468717BF" w14:textId="77777777" w:rsidR="00120F35" w:rsidRDefault="00120F35" w:rsidP="00120F35">
      <w:pPr>
        <w:pStyle w:val="NormalWeb"/>
        <w:numPr>
          <w:ilvl w:val="0"/>
          <w:numId w:val="1"/>
        </w:numPr>
        <w:jc w:val="both"/>
      </w:pPr>
      <w:r>
        <w:t xml:space="preserve">Japan Business Federation (Keidanren). </w:t>
      </w:r>
      <w:r>
        <w:rPr>
          <w:rStyle w:val="Emphasis"/>
          <w:rFonts w:eastAsiaTheme="majorEastAsia"/>
        </w:rPr>
        <w:t>The Role of English in Global Competitiveness</w:t>
      </w:r>
      <w:r>
        <w:t>. Keidanren, 2020.</w:t>
      </w:r>
    </w:p>
    <w:p w14:paraId="47A6E456" w14:textId="77777777" w:rsidR="00120F35" w:rsidRDefault="00120F35" w:rsidP="00120F35">
      <w:pPr>
        <w:pStyle w:val="NormalWeb"/>
        <w:numPr>
          <w:ilvl w:val="0"/>
          <w:numId w:val="1"/>
        </w:numPr>
        <w:jc w:val="both"/>
      </w:pPr>
      <w:r>
        <w:t xml:space="preserve">Japan Foundation. </w:t>
      </w:r>
      <w:r>
        <w:rPr>
          <w:rStyle w:val="Emphasis"/>
          <w:rFonts w:eastAsiaTheme="majorEastAsia"/>
        </w:rPr>
        <w:t>Survey on English Learning in Japan</w:t>
      </w:r>
      <w:r>
        <w:t>. Japan Foundation, 2021.</w:t>
      </w:r>
    </w:p>
    <w:p w14:paraId="68928AEF" w14:textId="77777777" w:rsidR="00120F35" w:rsidRDefault="00120F35" w:rsidP="00120F35">
      <w:pPr>
        <w:pStyle w:val="NormalWeb"/>
        <w:numPr>
          <w:ilvl w:val="0"/>
          <w:numId w:val="1"/>
        </w:numPr>
        <w:jc w:val="both"/>
      </w:pPr>
      <w:r>
        <w:t xml:space="preserve">Japan Institute for Educational Measurement. </w:t>
      </w:r>
      <w:r>
        <w:rPr>
          <w:rStyle w:val="Emphasis"/>
          <w:rFonts w:eastAsiaTheme="majorEastAsia"/>
        </w:rPr>
        <w:t>English Proficiency and Examination Pressure</w:t>
      </w:r>
      <w:r>
        <w:t>. JIEM, 2019.</w:t>
      </w:r>
    </w:p>
    <w:p w14:paraId="58E8EEE7" w14:textId="77777777" w:rsidR="00120F35" w:rsidRDefault="00120F35" w:rsidP="00120F35">
      <w:pPr>
        <w:pStyle w:val="NormalWeb"/>
        <w:numPr>
          <w:ilvl w:val="0"/>
          <w:numId w:val="1"/>
        </w:numPr>
        <w:jc w:val="both"/>
      </w:pPr>
      <w:r>
        <w:t xml:space="preserve">Japan Ministry of Education, Culture, Sports, Science and Technology (MEXT). </w:t>
      </w:r>
      <w:r>
        <w:rPr>
          <w:rStyle w:val="Emphasis"/>
          <w:rFonts w:eastAsiaTheme="majorEastAsia"/>
        </w:rPr>
        <w:t>English Education Reform Plan 2020</w:t>
      </w:r>
      <w:r>
        <w:t>. MEXT, 2020, www.mext.go.jp.</w:t>
      </w:r>
    </w:p>
    <w:p w14:paraId="7B220C53" w14:textId="77777777" w:rsidR="00120F35" w:rsidRDefault="00120F35" w:rsidP="00120F35">
      <w:pPr>
        <w:pStyle w:val="NormalWeb"/>
        <w:numPr>
          <w:ilvl w:val="0"/>
          <w:numId w:val="1"/>
        </w:numPr>
        <w:jc w:val="both"/>
      </w:pPr>
      <w:r>
        <w:t xml:space="preserve">Kondo, Masaki, and Ying-Ling Lin. "Cultural Influences on English Communication in Japan." </w:t>
      </w:r>
      <w:r>
        <w:rPr>
          <w:rStyle w:val="Emphasis"/>
          <w:rFonts w:eastAsiaTheme="majorEastAsia"/>
        </w:rPr>
        <w:t>Asian EFL Journal</w:t>
      </w:r>
      <w:r>
        <w:t>, vol. 6, no. 2, 2004, pp. 23-45.</w:t>
      </w:r>
    </w:p>
    <w:p w14:paraId="643FC862" w14:textId="77777777" w:rsidR="00120F35" w:rsidRDefault="00120F35" w:rsidP="00120F35">
      <w:pPr>
        <w:pStyle w:val="NormalWeb"/>
        <w:numPr>
          <w:ilvl w:val="0"/>
          <w:numId w:val="1"/>
        </w:numPr>
        <w:jc w:val="both"/>
      </w:pPr>
      <w:r>
        <w:t xml:space="preserve">Ministry of Education, Culture, Sports, Science, and Technology (MEXT). </w:t>
      </w:r>
      <w:r>
        <w:rPr>
          <w:rStyle w:val="Emphasis"/>
          <w:rFonts w:eastAsiaTheme="majorEastAsia"/>
        </w:rPr>
        <w:t>Annual Report on English Education in Japan</w:t>
      </w:r>
      <w:r>
        <w:t>. MEXT, 2019.</w:t>
      </w:r>
    </w:p>
    <w:p w14:paraId="7DF737BB" w14:textId="77777777" w:rsidR="00120F35" w:rsidRDefault="00120F35" w:rsidP="00120F35">
      <w:pPr>
        <w:pStyle w:val="NormalWeb"/>
        <w:numPr>
          <w:ilvl w:val="0"/>
          <w:numId w:val="1"/>
        </w:numPr>
        <w:jc w:val="both"/>
      </w:pPr>
      <w:r>
        <w:t xml:space="preserve">National Institute for Educational Policy Research (NIER). </w:t>
      </w:r>
      <w:r>
        <w:rPr>
          <w:rStyle w:val="Emphasis"/>
          <w:rFonts w:eastAsiaTheme="majorEastAsia"/>
        </w:rPr>
        <w:t>Challenges in Implementing English in Elementary Schools</w:t>
      </w:r>
      <w:r>
        <w:t>. NIER, 2020.</w:t>
      </w:r>
    </w:p>
    <w:p w14:paraId="102202DD" w14:textId="77777777" w:rsidR="00120F35" w:rsidRDefault="00120F35" w:rsidP="00120F35">
      <w:pPr>
        <w:pStyle w:val="NormalWeb"/>
        <w:numPr>
          <w:ilvl w:val="0"/>
          <w:numId w:val="1"/>
        </w:numPr>
        <w:jc w:val="both"/>
      </w:pPr>
      <w:r>
        <w:t xml:space="preserve">Nishino, Takako, and Yuji Watanabe. "Traditional Versus Communicative Language Teaching in Japan." </w:t>
      </w:r>
      <w:r>
        <w:rPr>
          <w:rStyle w:val="Emphasis"/>
          <w:rFonts w:eastAsiaTheme="majorEastAsia"/>
        </w:rPr>
        <w:t>Japanese Journal of Applied Linguistics</w:t>
      </w:r>
      <w:r>
        <w:t>, vol. 25, no. 3, 2008, pp. 45-63.</w:t>
      </w:r>
    </w:p>
    <w:p w14:paraId="03D48A91" w14:textId="77777777" w:rsidR="00120F35" w:rsidRDefault="00120F35" w:rsidP="00120F35">
      <w:pPr>
        <w:pStyle w:val="NormalWeb"/>
        <w:numPr>
          <w:ilvl w:val="0"/>
          <w:numId w:val="1"/>
        </w:numPr>
        <w:jc w:val="both"/>
      </w:pPr>
      <w:r>
        <w:t xml:space="preserve">Rosetta Stone. </w:t>
      </w:r>
      <w:r>
        <w:rPr>
          <w:rStyle w:val="Emphasis"/>
          <w:rFonts w:eastAsiaTheme="majorEastAsia"/>
        </w:rPr>
        <w:t>The Impact of Digital Language Learning on Student Proficiency</w:t>
      </w:r>
      <w:r>
        <w:t>. Rosetta Stone, 2022.</w:t>
      </w:r>
    </w:p>
    <w:p w14:paraId="0BD48B96" w14:textId="77777777" w:rsidR="00120F35" w:rsidRDefault="00120F35" w:rsidP="00120F35">
      <w:pPr>
        <w:pStyle w:val="NormalWeb"/>
        <w:numPr>
          <w:ilvl w:val="0"/>
          <w:numId w:val="1"/>
        </w:numPr>
        <w:jc w:val="both"/>
      </w:pPr>
      <w:r>
        <w:t xml:space="preserve">South Korea Ministry of Education. </w:t>
      </w:r>
      <w:r>
        <w:rPr>
          <w:rStyle w:val="Emphasis"/>
          <w:rFonts w:eastAsiaTheme="majorEastAsia"/>
        </w:rPr>
        <w:t>The English Program in Korea (EPIK)</w:t>
      </w:r>
      <w:r>
        <w:t>. Seoul, 2021.</w:t>
      </w:r>
    </w:p>
    <w:p w14:paraId="73FBA1BA" w14:textId="77777777" w:rsidR="00120F35" w:rsidRDefault="00120F35" w:rsidP="00120F35">
      <w:pPr>
        <w:pStyle w:val="NormalWeb"/>
        <w:numPr>
          <w:ilvl w:val="0"/>
          <w:numId w:val="1"/>
        </w:numPr>
        <w:jc w:val="both"/>
      </w:pPr>
      <w:r>
        <w:t xml:space="preserve">The Japan Association for Language Teaching (JALT). </w:t>
      </w:r>
      <w:r>
        <w:rPr>
          <w:rStyle w:val="Emphasis"/>
          <w:rFonts w:eastAsiaTheme="majorEastAsia"/>
        </w:rPr>
        <w:t>Student Attitudes Toward English Learning</w:t>
      </w:r>
      <w:r>
        <w:t>, JALT, 2020.</w:t>
      </w:r>
    </w:p>
    <w:p w14:paraId="17784B2B" w14:textId="77777777" w:rsidR="00120F35" w:rsidRDefault="00120F35" w:rsidP="00120F35">
      <w:pPr>
        <w:pStyle w:val="NormalWeb"/>
        <w:numPr>
          <w:ilvl w:val="0"/>
          <w:numId w:val="1"/>
        </w:numPr>
        <w:jc w:val="both"/>
      </w:pPr>
      <w:r>
        <w:t xml:space="preserve">The Japan Exchange and Teaching (JET) Programme. </w:t>
      </w:r>
      <w:r>
        <w:rPr>
          <w:rStyle w:val="Emphasis"/>
          <w:rFonts w:eastAsiaTheme="majorEastAsia"/>
        </w:rPr>
        <w:t>Enhancing English Education in Japan</w:t>
      </w:r>
      <w:r>
        <w:t>. JET, 2021.</w:t>
      </w:r>
    </w:p>
    <w:p w14:paraId="7CE867FD" w14:textId="77777777" w:rsidR="00120F35" w:rsidRDefault="00120F35" w:rsidP="00120F35">
      <w:pPr>
        <w:pStyle w:val="NormalWeb"/>
        <w:numPr>
          <w:ilvl w:val="0"/>
          <w:numId w:val="1"/>
        </w:numPr>
        <w:jc w:val="both"/>
      </w:pPr>
      <w:r>
        <w:t xml:space="preserve">Tokyo University. </w:t>
      </w:r>
      <w:r>
        <w:rPr>
          <w:rStyle w:val="Emphasis"/>
          <w:rFonts w:eastAsiaTheme="majorEastAsia"/>
        </w:rPr>
        <w:t>History of English Education in Japan</w:t>
      </w:r>
      <w:r>
        <w:t>, Tokyo University Press, 2015.</w:t>
      </w:r>
    </w:p>
    <w:p w14:paraId="7AEA5E07" w14:textId="77777777" w:rsidR="00120F35" w:rsidRDefault="00120F35" w:rsidP="00120F35">
      <w:pPr>
        <w:pStyle w:val="NormalWeb"/>
        <w:numPr>
          <w:ilvl w:val="0"/>
          <w:numId w:val="1"/>
        </w:numPr>
        <w:jc w:val="both"/>
      </w:pPr>
      <w:r>
        <w:t xml:space="preserve">Yashima, Tomoko. "Digital Literacy and English Teaching in Japan." </w:t>
      </w:r>
      <w:r>
        <w:rPr>
          <w:rStyle w:val="Emphasis"/>
          <w:rFonts w:eastAsiaTheme="majorEastAsia"/>
        </w:rPr>
        <w:t>Computers and Education</w:t>
      </w:r>
      <w:r>
        <w:t>, vol. 85, 2021, pp. 120-135.</w:t>
      </w:r>
    </w:p>
    <w:p w14:paraId="0C261BF8" w14:textId="77777777" w:rsidR="00120F35" w:rsidRDefault="00120F35" w:rsidP="00120F35">
      <w:pPr>
        <w:pStyle w:val="NormalWeb"/>
        <w:numPr>
          <w:ilvl w:val="0"/>
          <w:numId w:val="1"/>
        </w:numPr>
        <w:jc w:val="both"/>
      </w:pPr>
      <w:r>
        <w:t xml:space="preserve">Yomiuri Shimbun. "English Proficiency Decline in Japan Sparks Debate." </w:t>
      </w:r>
      <w:r>
        <w:rPr>
          <w:rStyle w:val="Emphasis"/>
          <w:rFonts w:eastAsiaTheme="majorEastAsia"/>
        </w:rPr>
        <w:t>The Japan News</w:t>
      </w:r>
      <w:r>
        <w:t xml:space="preserve">, 3 May 2023, </w:t>
      </w:r>
      <w:hyperlink r:id="rId5" w:tgtFrame="_new" w:history="1">
        <w:r>
          <w:rPr>
            <w:rStyle w:val="Hyperlink"/>
            <w:rFonts w:eastAsiaTheme="majorEastAsia"/>
          </w:rPr>
          <w:t>www.yomiuri.co.jp</w:t>
        </w:r>
      </w:hyperlink>
      <w:r>
        <w:t>.</w:t>
      </w:r>
    </w:p>
    <w:p w14:paraId="36ECB451" w14:textId="368509B8" w:rsidR="00EE72D1" w:rsidRPr="003F0A8D" w:rsidRDefault="00EE72D1" w:rsidP="003F0A8D">
      <w:pPr>
        <w:jc w:val="both"/>
        <w:rPr>
          <w:rFonts w:asciiTheme="majorBidi" w:hAnsiTheme="majorBidi" w:cstheme="majorBidi"/>
        </w:rPr>
      </w:pPr>
      <w:r>
        <w:rPr>
          <w:rFonts w:asciiTheme="majorBidi" w:hAnsiTheme="majorBidi" w:cstheme="majorBidi"/>
        </w:rPr>
        <w:t>***************************************************************************</w:t>
      </w:r>
    </w:p>
    <w:sectPr w:rsidR="00EE72D1" w:rsidRPr="003F0A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52416"/>
    <w:multiLevelType w:val="multilevel"/>
    <w:tmpl w:val="4C12B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5568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40F"/>
    <w:rsid w:val="000C7BFA"/>
    <w:rsid w:val="00120F35"/>
    <w:rsid w:val="001A67E0"/>
    <w:rsid w:val="001F06DA"/>
    <w:rsid w:val="00204371"/>
    <w:rsid w:val="0024776B"/>
    <w:rsid w:val="00290748"/>
    <w:rsid w:val="00370573"/>
    <w:rsid w:val="00375407"/>
    <w:rsid w:val="003C51E8"/>
    <w:rsid w:val="003F0A8D"/>
    <w:rsid w:val="003F32FB"/>
    <w:rsid w:val="00442BE3"/>
    <w:rsid w:val="004438C7"/>
    <w:rsid w:val="0044654E"/>
    <w:rsid w:val="004772EC"/>
    <w:rsid w:val="00493967"/>
    <w:rsid w:val="004E2444"/>
    <w:rsid w:val="00544D7B"/>
    <w:rsid w:val="005B037B"/>
    <w:rsid w:val="00605D69"/>
    <w:rsid w:val="006D654F"/>
    <w:rsid w:val="006F00A0"/>
    <w:rsid w:val="00731293"/>
    <w:rsid w:val="00797C78"/>
    <w:rsid w:val="008046DA"/>
    <w:rsid w:val="00862AFE"/>
    <w:rsid w:val="00903862"/>
    <w:rsid w:val="00922863"/>
    <w:rsid w:val="0095429F"/>
    <w:rsid w:val="009F4DCC"/>
    <w:rsid w:val="00A33BAA"/>
    <w:rsid w:val="00B036A8"/>
    <w:rsid w:val="00BA1F4C"/>
    <w:rsid w:val="00BB0B54"/>
    <w:rsid w:val="00C406B2"/>
    <w:rsid w:val="00CA20FD"/>
    <w:rsid w:val="00D17222"/>
    <w:rsid w:val="00D6240F"/>
    <w:rsid w:val="00DA4FAE"/>
    <w:rsid w:val="00DC0777"/>
    <w:rsid w:val="00E83762"/>
    <w:rsid w:val="00EB31DE"/>
    <w:rsid w:val="00EE72D1"/>
    <w:rsid w:val="00F01E10"/>
    <w:rsid w:val="00F15E46"/>
    <w:rsid w:val="00F2780C"/>
    <w:rsid w:val="00F731E3"/>
    <w:rsid w:val="00FA4A97"/>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7C4E04"/>
  <w15:chartTrackingRefBased/>
  <w15:docId w15:val="{FA0FF838-C24E-4C74-B1DC-6966FDB7D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240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6240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6240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6240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6240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6240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240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240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240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240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6240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6240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6240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6240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6240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240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240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240F"/>
    <w:rPr>
      <w:rFonts w:eastAsiaTheme="majorEastAsia" w:cstheme="majorBidi"/>
      <w:color w:val="272727" w:themeColor="text1" w:themeTint="D8"/>
    </w:rPr>
  </w:style>
  <w:style w:type="paragraph" w:styleId="Title">
    <w:name w:val="Title"/>
    <w:basedOn w:val="Normal"/>
    <w:next w:val="Normal"/>
    <w:link w:val="TitleChar"/>
    <w:uiPriority w:val="10"/>
    <w:qFormat/>
    <w:rsid w:val="00D6240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240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240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240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240F"/>
    <w:pPr>
      <w:spacing w:before="160"/>
      <w:jc w:val="center"/>
    </w:pPr>
    <w:rPr>
      <w:i/>
      <w:iCs/>
      <w:color w:val="404040" w:themeColor="text1" w:themeTint="BF"/>
    </w:rPr>
  </w:style>
  <w:style w:type="character" w:customStyle="1" w:styleId="QuoteChar">
    <w:name w:val="Quote Char"/>
    <w:basedOn w:val="DefaultParagraphFont"/>
    <w:link w:val="Quote"/>
    <w:uiPriority w:val="29"/>
    <w:rsid w:val="00D6240F"/>
    <w:rPr>
      <w:i/>
      <w:iCs/>
      <w:color w:val="404040" w:themeColor="text1" w:themeTint="BF"/>
    </w:rPr>
  </w:style>
  <w:style w:type="paragraph" w:styleId="ListParagraph">
    <w:name w:val="List Paragraph"/>
    <w:basedOn w:val="Normal"/>
    <w:uiPriority w:val="34"/>
    <w:qFormat/>
    <w:rsid w:val="00D6240F"/>
    <w:pPr>
      <w:ind w:left="720"/>
      <w:contextualSpacing/>
    </w:pPr>
  </w:style>
  <w:style w:type="character" w:styleId="IntenseEmphasis">
    <w:name w:val="Intense Emphasis"/>
    <w:basedOn w:val="DefaultParagraphFont"/>
    <w:uiPriority w:val="21"/>
    <w:qFormat/>
    <w:rsid w:val="00D6240F"/>
    <w:rPr>
      <w:i/>
      <w:iCs/>
      <w:color w:val="2F5496" w:themeColor="accent1" w:themeShade="BF"/>
    </w:rPr>
  </w:style>
  <w:style w:type="paragraph" w:styleId="IntenseQuote">
    <w:name w:val="Intense Quote"/>
    <w:basedOn w:val="Normal"/>
    <w:next w:val="Normal"/>
    <w:link w:val="IntenseQuoteChar"/>
    <w:uiPriority w:val="30"/>
    <w:qFormat/>
    <w:rsid w:val="00D624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6240F"/>
    <w:rPr>
      <w:i/>
      <w:iCs/>
      <w:color w:val="2F5496" w:themeColor="accent1" w:themeShade="BF"/>
    </w:rPr>
  </w:style>
  <w:style w:type="character" w:styleId="IntenseReference">
    <w:name w:val="Intense Reference"/>
    <w:basedOn w:val="DefaultParagraphFont"/>
    <w:uiPriority w:val="32"/>
    <w:qFormat/>
    <w:rsid w:val="00D6240F"/>
    <w:rPr>
      <w:b/>
      <w:bCs/>
      <w:smallCaps/>
      <w:color w:val="2F5496" w:themeColor="accent1" w:themeShade="BF"/>
      <w:spacing w:val="5"/>
    </w:rPr>
  </w:style>
  <w:style w:type="paragraph" w:styleId="NormalWeb">
    <w:name w:val="Normal (Web)"/>
    <w:basedOn w:val="Normal"/>
    <w:uiPriority w:val="99"/>
    <w:semiHidden/>
    <w:unhideWhenUsed/>
    <w:rsid w:val="00120F35"/>
    <w:pPr>
      <w:spacing w:before="100" w:beforeAutospacing="1" w:after="100" w:afterAutospacing="1" w:line="240" w:lineRule="auto"/>
    </w:pPr>
    <w:rPr>
      <w:rFonts w:ascii="Times New Roman" w:eastAsia="Times New Roman" w:hAnsi="Times New Roman" w:cs="Times New Roman"/>
      <w:kern w:val="0"/>
      <w:lang w:eastAsia="en-IN"/>
      <w14:ligatures w14:val="none"/>
    </w:rPr>
  </w:style>
  <w:style w:type="character" w:styleId="Emphasis">
    <w:name w:val="Emphasis"/>
    <w:basedOn w:val="DefaultParagraphFont"/>
    <w:uiPriority w:val="20"/>
    <w:qFormat/>
    <w:rsid w:val="00120F35"/>
    <w:rPr>
      <w:i/>
      <w:iCs/>
    </w:rPr>
  </w:style>
  <w:style w:type="character" w:styleId="Hyperlink">
    <w:name w:val="Hyperlink"/>
    <w:basedOn w:val="DefaultParagraphFont"/>
    <w:uiPriority w:val="99"/>
    <w:semiHidden/>
    <w:unhideWhenUsed/>
    <w:rsid w:val="00120F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9647">
      <w:bodyDiv w:val="1"/>
      <w:marLeft w:val="0"/>
      <w:marRight w:val="0"/>
      <w:marTop w:val="0"/>
      <w:marBottom w:val="0"/>
      <w:divBdr>
        <w:top w:val="none" w:sz="0" w:space="0" w:color="auto"/>
        <w:left w:val="none" w:sz="0" w:space="0" w:color="auto"/>
        <w:bottom w:val="none" w:sz="0" w:space="0" w:color="auto"/>
        <w:right w:val="none" w:sz="0" w:space="0" w:color="auto"/>
      </w:divBdr>
    </w:div>
    <w:div w:id="114373447">
      <w:bodyDiv w:val="1"/>
      <w:marLeft w:val="0"/>
      <w:marRight w:val="0"/>
      <w:marTop w:val="0"/>
      <w:marBottom w:val="0"/>
      <w:divBdr>
        <w:top w:val="none" w:sz="0" w:space="0" w:color="auto"/>
        <w:left w:val="none" w:sz="0" w:space="0" w:color="auto"/>
        <w:bottom w:val="none" w:sz="0" w:space="0" w:color="auto"/>
        <w:right w:val="none" w:sz="0" w:space="0" w:color="auto"/>
      </w:divBdr>
    </w:div>
    <w:div w:id="124125377">
      <w:bodyDiv w:val="1"/>
      <w:marLeft w:val="0"/>
      <w:marRight w:val="0"/>
      <w:marTop w:val="0"/>
      <w:marBottom w:val="0"/>
      <w:divBdr>
        <w:top w:val="none" w:sz="0" w:space="0" w:color="auto"/>
        <w:left w:val="none" w:sz="0" w:space="0" w:color="auto"/>
        <w:bottom w:val="none" w:sz="0" w:space="0" w:color="auto"/>
        <w:right w:val="none" w:sz="0" w:space="0" w:color="auto"/>
      </w:divBdr>
    </w:div>
    <w:div w:id="213002191">
      <w:bodyDiv w:val="1"/>
      <w:marLeft w:val="0"/>
      <w:marRight w:val="0"/>
      <w:marTop w:val="0"/>
      <w:marBottom w:val="0"/>
      <w:divBdr>
        <w:top w:val="none" w:sz="0" w:space="0" w:color="auto"/>
        <w:left w:val="none" w:sz="0" w:space="0" w:color="auto"/>
        <w:bottom w:val="none" w:sz="0" w:space="0" w:color="auto"/>
        <w:right w:val="none" w:sz="0" w:space="0" w:color="auto"/>
      </w:divBdr>
    </w:div>
    <w:div w:id="425806267">
      <w:bodyDiv w:val="1"/>
      <w:marLeft w:val="0"/>
      <w:marRight w:val="0"/>
      <w:marTop w:val="0"/>
      <w:marBottom w:val="0"/>
      <w:divBdr>
        <w:top w:val="none" w:sz="0" w:space="0" w:color="auto"/>
        <w:left w:val="none" w:sz="0" w:space="0" w:color="auto"/>
        <w:bottom w:val="none" w:sz="0" w:space="0" w:color="auto"/>
        <w:right w:val="none" w:sz="0" w:space="0" w:color="auto"/>
      </w:divBdr>
    </w:div>
    <w:div w:id="449670504">
      <w:bodyDiv w:val="1"/>
      <w:marLeft w:val="0"/>
      <w:marRight w:val="0"/>
      <w:marTop w:val="0"/>
      <w:marBottom w:val="0"/>
      <w:divBdr>
        <w:top w:val="none" w:sz="0" w:space="0" w:color="auto"/>
        <w:left w:val="none" w:sz="0" w:space="0" w:color="auto"/>
        <w:bottom w:val="none" w:sz="0" w:space="0" w:color="auto"/>
        <w:right w:val="none" w:sz="0" w:space="0" w:color="auto"/>
      </w:divBdr>
    </w:div>
    <w:div w:id="622686283">
      <w:bodyDiv w:val="1"/>
      <w:marLeft w:val="0"/>
      <w:marRight w:val="0"/>
      <w:marTop w:val="0"/>
      <w:marBottom w:val="0"/>
      <w:divBdr>
        <w:top w:val="none" w:sz="0" w:space="0" w:color="auto"/>
        <w:left w:val="none" w:sz="0" w:space="0" w:color="auto"/>
        <w:bottom w:val="none" w:sz="0" w:space="0" w:color="auto"/>
        <w:right w:val="none" w:sz="0" w:space="0" w:color="auto"/>
      </w:divBdr>
    </w:div>
    <w:div w:id="706681467">
      <w:bodyDiv w:val="1"/>
      <w:marLeft w:val="0"/>
      <w:marRight w:val="0"/>
      <w:marTop w:val="0"/>
      <w:marBottom w:val="0"/>
      <w:divBdr>
        <w:top w:val="none" w:sz="0" w:space="0" w:color="auto"/>
        <w:left w:val="none" w:sz="0" w:space="0" w:color="auto"/>
        <w:bottom w:val="none" w:sz="0" w:space="0" w:color="auto"/>
        <w:right w:val="none" w:sz="0" w:space="0" w:color="auto"/>
      </w:divBdr>
    </w:div>
    <w:div w:id="741022591">
      <w:bodyDiv w:val="1"/>
      <w:marLeft w:val="0"/>
      <w:marRight w:val="0"/>
      <w:marTop w:val="0"/>
      <w:marBottom w:val="0"/>
      <w:divBdr>
        <w:top w:val="none" w:sz="0" w:space="0" w:color="auto"/>
        <w:left w:val="none" w:sz="0" w:space="0" w:color="auto"/>
        <w:bottom w:val="none" w:sz="0" w:space="0" w:color="auto"/>
        <w:right w:val="none" w:sz="0" w:space="0" w:color="auto"/>
      </w:divBdr>
    </w:div>
    <w:div w:id="926810899">
      <w:bodyDiv w:val="1"/>
      <w:marLeft w:val="0"/>
      <w:marRight w:val="0"/>
      <w:marTop w:val="0"/>
      <w:marBottom w:val="0"/>
      <w:divBdr>
        <w:top w:val="none" w:sz="0" w:space="0" w:color="auto"/>
        <w:left w:val="none" w:sz="0" w:space="0" w:color="auto"/>
        <w:bottom w:val="none" w:sz="0" w:space="0" w:color="auto"/>
        <w:right w:val="none" w:sz="0" w:space="0" w:color="auto"/>
      </w:divBdr>
    </w:div>
    <w:div w:id="1260988950">
      <w:bodyDiv w:val="1"/>
      <w:marLeft w:val="0"/>
      <w:marRight w:val="0"/>
      <w:marTop w:val="0"/>
      <w:marBottom w:val="0"/>
      <w:divBdr>
        <w:top w:val="none" w:sz="0" w:space="0" w:color="auto"/>
        <w:left w:val="none" w:sz="0" w:space="0" w:color="auto"/>
        <w:bottom w:val="none" w:sz="0" w:space="0" w:color="auto"/>
        <w:right w:val="none" w:sz="0" w:space="0" w:color="auto"/>
      </w:divBdr>
    </w:div>
    <w:div w:id="1425766712">
      <w:bodyDiv w:val="1"/>
      <w:marLeft w:val="0"/>
      <w:marRight w:val="0"/>
      <w:marTop w:val="0"/>
      <w:marBottom w:val="0"/>
      <w:divBdr>
        <w:top w:val="none" w:sz="0" w:space="0" w:color="auto"/>
        <w:left w:val="none" w:sz="0" w:space="0" w:color="auto"/>
        <w:bottom w:val="none" w:sz="0" w:space="0" w:color="auto"/>
        <w:right w:val="none" w:sz="0" w:space="0" w:color="auto"/>
      </w:divBdr>
    </w:div>
    <w:div w:id="1432700147">
      <w:bodyDiv w:val="1"/>
      <w:marLeft w:val="0"/>
      <w:marRight w:val="0"/>
      <w:marTop w:val="0"/>
      <w:marBottom w:val="0"/>
      <w:divBdr>
        <w:top w:val="none" w:sz="0" w:space="0" w:color="auto"/>
        <w:left w:val="none" w:sz="0" w:space="0" w:color="auto"/>
        <w:bottom w:val="none" w:sz="0" w:space="0" w:color="auto"/>
        <w:right w:val="none" w:sz="0" w:space="0" w:color="auto"/>
      </w:divBdr>
    </w:div>
    <w:div w:id="1691027371">
      <w:bodyDiv w:val="1"/>
      <w:marLeft w:val="0"/>
      <w:marRight w:val="0"/>
      <w:marTop w:val="0"/>
      <w:marBottom w:val="0"/>
      <w:divBdr>
        <w:top w:val="none" w:sz="0" w:space="0" w:color="auto"/>
        <w:left w:val="none" w:sz="0" w:space="0" w:color="auto"/>
        <w:bottom w:val="none" w:sz="0" w:space="0" w:color="auto"/>
        <w:right w:val="none" w:sz="0" w:space="0" w:color="auto"/>
      </w:divBdr>
    </w:div>
    <w:div w:id="1709643907">
      <w:bodyDiv w:val="1"/>
      <w:marLeft w:val="0"/>
      <w:marRight w:val="0"/>
      <w:marTop w:val="0"/>
      <w:marBottom w:val="0"/>
      <w:divBdr>
        <w:top w:val="none" w:sz="0" w:space="0" w:color="auto"/>
        <w:left w:val="none" w:sz="0" w:space="0" w:color="auto"/>
        <w:bottom w:val="none" w:sz="0" w:space="0" w:color="auto"/>
        <w:right w:val="none" w:sz="0" w:space="0" w:color="auto"/>
      </w:divBdr>
    </w:div>
    <w:div w:id="1970815729">
      <w:bodyDiv w:val="1"/>
      <w:marLeft w:val="0"/>
      <w:marRight w:val="0"/>
      <w:marTop w:val="0"/>
      <w:marBottom w:val="0"/>
      <w:divBdr>
        <w:top w:val="none" w:sz="0" w:space="0" w:color="auto"/>
        <w:left w:val="none" w:sz="0" w:space="0" w:color="auto"/>
        <w:bottom w:val="none" w:sz="0" w:space="0" w:color="auto"/>
        <w:right w:val="none" w:sz="0" w:space="0" w:color="auto"/>
      </w:divBdr>
    </w:div>
    <w:div w:id="1974629980">
      <w:bodyDiv w:val="1"/>
      <w:marLeft w:val="0"/>
      <w:marRight w:val="0"/>
      <w:marTop w:val="0"/>
      <w:marBottom w:val="0"/>
      <w:divBdr>
        <w:top w:val="none" w:sz="0" w:space="0" w:color="auto"/>
        <w:left w:val="none" w:sz="0" w:space="0" w:color="auto"/>
        <w:bottom w:val="none" w:sz="0" w:space="0" w:color="auto"/>
        <w:right w:val="none" w:sz="0" w:space="0" w:color="auto"/>
      </w:divBdr>
    </w:div>
    <w:div w:id="2028437286">
      <w:bodyDiv w:val="1"/>
      <w:marLeft w:val="0"/>
      <w:marRight w:val="0"/>
      <w:marTop w:val="0"/>
      <w:marBottom w:val="0"/>
      <w:divBdr>
        <w:top w:val="none" w:sz="0" w:space="0" w:color="auto"/>
        <w:left w:val="none" w:sz="0" w:space="0" w:color="auto"/>
        <w:bottom w:val="none" w:sz="0" w:space="0" w:color="auto"/>
        <w:right w:val="none" w:sz="0" w:space="0" w:color="auto"/>
      </w:divBdr>
    </w:div>
    <w:div w:id="202874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yomiuri.co.j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15</Pages>
  <Words>6791</Words>
  <Characters>42788</Characters>
  <Application>Microsoft Office Word</Application>
  <DocSecurity>0</DocSecurity>
  <Lines>586</Lines>
  <Paragraphs>99</Paragraphs>
  <ScaleCrop>false</ScaleCrop>
  <Company/>
  <LinksUpToDate>false</LinksUpToDate>
  <CharactersWithSpaces>49480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Diwakar Patankar</dc:creator>
  <cp:keywords/>
  <dc:description/>
  <cp:lastModifiedBy>Diwakar Patankar</cp:lastModifiedBy>
  <cp:revision>52</cp:revision>
  <dcterms:created xsi:type="dcterms:W3CDTF">2025-01-24T14:44:00Z</dcterms:created>
  <dcterms:modified xsi:type="dcterms:W3CDTF">2025-01-25T02:01:00Z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7b328aa0ee72254db5831b1b6a5a6bec28c8366306b323361f7bbd04c7e60c05</vt:lpwstr>
  </property>
</Properties>
</file>