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93" w:rsidRPr="007B2A4D" w:rsidRDefault="007B2A4D" w:rsidP="007B2A4D">
      <w:pPr>
        <w:spacing w:after="240" w:line="360" w:lineRule="auto"/>
        <w:jc w:val="center"/>
        <w:rPr>
          <w:rStyle w:val="Strong"/>
          <w:rFonts w:ascii="Times New Roman" w:hAnsi="Times New Roman" w:cs="Times New Roman"/>
        </w:rPr>
      </w:pPr>
      <w:bookmarkStart w:id="0" w:name="_GoBack"/>
      <w:r w:rsidRPr="007B2A4D">
        <w:rPr>
          <w:rStyle w:val="Strong"/>
          <w:rFonts w:ascii="Times New Roman" w:hAnsi="Times New Roman" w:cs="Times New Roman"/>
          <w:sz w:val="32"/>
        </w:rPr>
        <w:t>BEYOND CHAOS: A PREDICTIVE MODEL FOR SYSTEMIC EQUILIBRIUM IN HUMAN-TECHNOLOGY INTERACTIONS</w:t>
      </w:r>
      <w:bookmarkEnd w:id="0"/>
    </w:p>
    <w:p w:rsidR="007B2A4D" w:rsidRPr="007B2A4D" w:rsidRDefault="007B2A4D" w:rsidP="007B2A4D">
      <w:pPr>
        <w:spacing w:line="360" w:lineRule="auto"/>
        <w:jc w:val="center"/>
        <w:rPr>
          <w:rFonts w:ascii="Times New Roman" w:hAnsi="Times New Roman" w:cs="Times New Roman"/>
          <w:b/>
        </w:rPr>
      </w:pPr>
      <w:proofErr w:type="spellStart"/>
      <w:r w:rsidRPr="007B2A4D">
        <w:rPr>
          <w:rFonts w:ascii="Times New Roman" w:hAnsi="Times New Roman" w:cs="Times New Roman"/>
          <w:b/>
        </w:rPr>
        <w:t>Akshaj</w:t>
      </w:r>
      <w:proofErr w:type="spellEnd"/>
      <w:r w:rsidRPr="007B2A4D">
        <w:rPr>
          <w:rFonts w:ascii="Times New Roman" w:hAnsi="Times New Roman" w:cs="Times New Roman"/>
          <w:b/>
        </w:rPr>
        <w:t xml:space="preserve"> </w:t>
      </w:r>
      <w:proofErr w:type="spellStart"/>
      <w:r w:rsidRPr="007B2A4D">
        <w:rPr>
          <w:rFonts w:ascii="Times New Roman" w:hAnsi="Times New Roman" w:cs="Times New Roman"/>
          <w:b/>
        </w:rPr>
        <w:t>Khetarpal</w:t>
      </w:r>
      <w:proofErr w:type="spellEnd"/>
    </w:p>
    <w:p w:rsidR="007B2A4D" w:rsidRDefault="007B2A4D" w:rsidP="007B2A4D">
      <w:pPr>
        <w:spacing w:line="360" w:lineRule="auto"/>
        <w:jc w:val="center"/>
        <w:rPr>
          <w:rFonts w:ascii="Times New Roman" w:hAnsi="Times New Roman" w:cs="Times New Roman"/>
        </w:rPr>
      </w:pPr>
      <w:r w:rsidRPr="007B2A4D">
        <w:rPr>
          <w:rFonts w:ascii="Times New Roman" w:hAnsi="Times New Roman" w:cs="Times New Roman"/>
        </w:rPr>
        <w:t xml:space="preserve">Shiv </w:t>
      </w:r>
      <w:proofErr w:type="spellStart"/>
      <w:r w:rsidRPr="007B2A4D">
        <w:rPr>
          <w:rFonts w:ascii="Times New Roman" w:hAnsi="Times New Roman" w:cs="Times New Roman"/>
        </w:rPr>
        <w:t>Nadar</w:t>
      </w:r>
      <w:proofErr w:type="spellEnd"/>
      <w:r w:rsidRPr="007B2A4D">
        <w:rPr>
          <w:rFonts w:ascii="Times New Roman" w:hAnsi="Times New Roman" w:cs="Times New Roman"/>
        </w:rPr>
        <w:t xml:space="preserve"> </w:t>
      </w:r>
      <w:r w:rsidR="009A6381">
        <w:rPr>
          <w:rFonts w:ascii="Times New Roman" w:hAnsi="Times New Roman" w:cs="Times New Roman"/>
        </w:rPr>
        <w:t>S</w:t>
      </w:r>
      <w:r w:rsidRPr="007B2A4D">
        <w:rPr>
          <w:rFonts w:ascii="Times New Roman" w:hAnsi="Times New Roman" w:cs="Times New Roman"/>
        </w:rPr>
        <w:t xml:space="preserve">chool, </w:t>
      </w:r>
      <w:r w:rsidRPr="007B2A4D">
        <w:rPr>
          <w:rFonts w:ascii="Times New Roman" w:hAnsi="Times New Roman" w:cs="Times New Roman"/>
        </w:rPr>
        <w:t>Gurgaon</w:t>
      </w:r>
    </w:p>
    <w:p w:rsidR="007B2A4D" w:rsidRPr="007B2A4D" w:rsidRDefault="007B2A4D" w:rsidP="007B2A4D">
      <w:pPr>
        <w:spacing w:after="240" w:line="360" w:lineRule="auto"/>
        <w:jc w:val="both"/>
        <w:rPr>
          <w:rFonts w:ascii="Times New Roman" w:hAnsi="Times New Roman" w:cs="Times New Roman"/>
          <w:b/>
        </w:rPr>
      </w:pPr>
      <w:r w:rsidRPr="007B2A4D">
        <w:rPr>
          <w:rFonts w:ascii="Times New Roman" w:hAnsi="Times New Roman" w:cs="Times New Roman"/>
          <w:b/>
        </w:rPr>
        <w:t>Abstract</w:t>
      </w:r>
    </w:p>
    <w:p w:rsidR="007B2A4D" w:rsidRDefault="007B2A4D" w:rsidP="007B2A4D">
      <w:pPr>
        <w:pStyle w:val="NormalWeb"/>
        <w:spacing w:after="240" w:afterAutospacing="0" w:line="360" w:lineRule="auto"/>
        <w:jc w:val="both"/>
      </w:pPr>
      <w:r>
        <w:t xml:space="preserve">The increasing complexity of human-technology interactions has led to a growing concern about the potential risks associated with their systemic instability. Traditional approaches to managing these interactions have focused on short-term fixes and reactive strategies, which can exacerbate the problem. This research presents a novel predictive model that addresses this critical issue by providing a framework for achieving systemic equilibrium in human-technology interactions. </w:t>
      </w:r>
    </w:p>
    <w:p w:rsidR="007B2A4D" w:rsidRDefault="007B2A4D" w:rsidP="007B2A4D">
      <w:pPr>
        <w:pStyle w:val="NormalWeb"/>
        <w:spacing w:after="240" w:afterAutospacing="0" w:line="360" w:lineRule="auto"/>
        <w:jc w:val="both"/>
      </w:pPr>
      <w:r>
        <w:t xml:space="preserve">The rapid growth of technology has led to an unprecedented level of interconnectedness among humans, technology, and the environment. While this growth has numerous benefits, it also creates new challenges, such as system crashes, </w:t>
      </w:r>
      <w:proofErr w:type="spellStart"/>
      <w:r>
        <w:t>cyber attacks</w:t>
      </w:r>
      <w:proofErr w:type="spellEnd"/>
      <w:r>
        <w:t xml:space="preserve">, and information overload. The lack of a comprehensive understanding of human-technology interactions has hindered the development of effective management strategies, leading to systemic instability and chaos. </w:t>
      </w:r>
    </w:p>
    <w:p w:rsidR="007B2A4D" w:rsidRDefault="007B2A4D" w:rsidP="007B2A4D">
      <w:pPr>
        <w:pStyle w:val="NormalWeb"/>
        <w:spacing w:after="240" w:afterAutospacing="0" w:line="360" w:lineRule="auto"/>
        <w:jc w:val="both"/>
      </w:pPr>
      <w:r>
        <w:t xml:space="preserve">Our research employed a mixed-methods approach, combining quantitative and qualitative data collection and analysis techniques. We developed a predictive model that integrates elements of system dynamics, chaos theory, and human-centered design to capture the complexity of human-technology interactions. The model consists of three main components: human dynamics, technology systems, and environment interactions. We used simulation modeling to test the predictive capabilities of the model and validated its results against real-world case studies. </w:t>
      </w:r>
    </w:p>
    <w:p w:rsidR="007B2A4D" w:rsidRDefault="007B2A4D" w:rsidP="007B2A4D">
      <w:pPr>
        <w:pStyle w:val="NormalWeb"/>
        <w:spacing w:after="240" w:afterAutospacing="0" w:line="360" w:lineRule="auto"/>
        <w:jc w:val="both"/>
      </w:pPr>
      <w:r>
        <w:t xml:space="preserve">Our research demonstrates that the predictive model can accurately forecast the behavior of human-technology interactions under various scenarios, including system crashes, </w:t>
      </w:r>
      <w:proofErr w:type="spellStart"/>
      <w:r>
        <w:t>cyber attacks</w:t>
      </w:r>
      <w:proofErr w:type="spellEnd"/>
      <w:r>
        <w:t xml:space="preserve">, and information overload. The model also provides insights into the underlying causes of systemic instability and identifies effective strategies for achieving equilibrium. </w:t>
      </w:r>
    </w:p>
    <w:p w:rsidR="007B2A4D" w:rsidRDefault="007B2A4D" w:rsidP="007B2A4D">
      <w:pPr>
        <w:pStyle w:val="NormalWeb"/>
        <w:spacing w:after="240" w:afterAutospacing="0" w:line="360" w:lineRule="auto"/>
        <w:jc w:val="both"/>
      </w:pPr>
      <w:r>
        <w:t xml:space="preserve">This research contributes to the development of a new paradigm for managing human-technology interactions, one that prioritizes systemic equilibrium and stability. Our predictive </w:t>
      </w:r>
      <w:r>
        <w:lastRenderedPageBreak/>
        <w:t xml:space="preserve">model offers a powerful tool for policymakers, industry leaders, and researchers to anticipate and mitigate potential risks associated with these interactions. By adopting a predictive approach, we can create more resilient, adaptive, and human-centered technology systems that promote well-being and prosperity. </w:t>
      </w:r>
    </w:p>
    <w:p w:rsidR="007B2A4D" w:rsidRDefault="007B2A4D" w:rsidP="007B2A4D">
      <w:pPr>
        <w:pStyle w:val="NormalWeb"/>
        <w:spacing w:after="240" w:afterAutospacing="0" w:line="360" w:lineRule="auto"/>
        <w:jc w:val="both"/>
      </w:pPr>
      <w:r w:rsidRPr="007B2A4D">
        <w:rPr>
          <w:b/>
        </w:rPr>
        <w:t>Keywords:</w:t>
      </w:r>
      <w:r>
        <w:t xml:space="preserve"> Human-Technology Interactions, Predictive Modeling, Systemic Equilibrium, Chaos Theory, System Dynamics.</w:t>
      </w:r>
    </w:p>
    <w:p w:rsidR="007B2A4D" w:rsidRPr="007B2A4D" w:rsidRDefault="007B2A4D" w:rsidP="007B2A4D">
      <w:pPr>
        <w:pStyle w:val="NormalWeb"/>
        <w:jc w:val="both"/>
        <w:rPr>
          <w:b/>
        </w:rPr>
      </w:pPr>
      <w:r w:rsidRPr="007B2A4D">
        <w:rPr>
          <w:b/>
        </w:rPr>
        <w:t xml:space="preserve">Introduction </w:t>
      </w:r>
    </w:p>
    <w:p w:rsidR="00C46808" w:rsidRDefault="00C46808" w:rsidP="00C46808">
      <w:pPr>
        <w:pStyle w:val="NormalWeb"/>
        <w:spacing w:before="0" w:beforeAutospacing="0" w:line="360" w:lineRule="auto"/>
        <w:jc w:val="both"/>
      </w:pPr>
      <w:r>
        <w:t xml:space="preserve">The integration of artificial intelligence (AI) and technology into human environments has transformed our daily lives, influencing how we work, communicate, and make decisions. As AI systems become more advanced and ubiquitous, they generate unprecedented levels of complexity in human-technology interactions. These interactions often elicit unpredictable dynamics, resulting in what is commonly referred to as "chaos." This chaos manifests in various forms, such as inefficiencies in workflows, ethical dilemmas surrounding AI decision-making, and even systemic failures that can disrupt entire organizations (Hwang &amp; Hyun, 2020). The challenge thus arises: how can we effectively manage and harness these complex interactions to promote desirable outcomes while minimizing detrimental effects? </w:t>
      </w:r>
    </w:p>
    <w:p w:rsidR="00C46808" w:rsidRPr="00C46808" w:rsidRDefault="00C46808" w:rsidP="00C46808">
      <w:pPr>
        <w:pStyle w:val="NormalWeb"/>
        <w:spacing w:before="0" w:beforeAutospacing="0" w:line="360" w:lineRule="auto"/>
        <w:jc w:val="both"/>
        <w:rPr>
          <w:b/>
        </w:rPr>
      </w:pPr>
      <w:r w:rsidRPr="00C46808">
        <w:rPr>
          <w:b/>
        </w:rPr>
        <w:t xml:space="preserve">The Challenge of Chaos </w:t>
      </w:r>
    </w:p>
    <w:p w:rsidR="00C46808" w:rsidRDefault="00C46808" w:rsidP="00C46808">
      <w:pPr>
        <w:pStyle w:val="NormalWeb"/>
        <w:spacing w:before="0" w:beforeAutospacing="0" w:line="360" w:lineRule="auto"/>
        <w:jc w:val="both"/>
      </w:pPr>
      <w:r>
        <w:t xml:space="preserve">Understanding chaos within human-technology interactions necessitates a recognition of the multifaceted nature of contemporary decision-making processes influenced by AI. Increasingly, AI systems are not just tools that support human judgments but are sophisticated entities capable of making decisions independently. As these systems integrate with human workflows, the decision-making dynamic becomes increasingly intricate, leading to unpredictability. Such unpredictability can be attributed to various factors, including algorithmic biases, data quality, and the inability of human users to adapt to rapid technological changes (Zhang et al., 2019). </w:t>
      </w:r>
    </w:p>
    <w:p w:rsidR="00C46808" w:rsidRDefault="00C46808" w:rsidP="00C46808">
      <w:pPr>
        <w:pStyle w:val="NormalWeb"/>
        <w:spacing w:before="0" w:beforeAutospacing="0" w:line="360" w:lineRule="auto"/>
        <w:jc w:val="both"/>
      </w:pPr>
      <w:r>
        <w:t xml:space="preserve">Moreover, when AI systems operate without appropriate oversight or ethical guidelines, they can lead to consequences that extend beyond mere inefficiencies. For instance, AI technologies can inadvertently perpetuate biases present in their training data, resulting in unfair outcomes in areas such as hiring processes or law enforcement (O'Neil, 2016). These ethical dilemmas illustrate the urgent need for a cohesive framework to navigate the complexities inherent in </w:t>
      </w:r>
      <w:r>
        <w:lastRenderedPageBreak/>
        <w:t xml:space="preserve">human-technology interactions. As such, the stakes are high; chaos in these systems can lead not only to operational inefficiencies but also to systemic failures that compromise organizational integrity and public trust. </w:t>
      </w:r>
    </w:p>
    <w:p w:rsidR="00C46808" w:rsidRPr="00C46808" w:rsidRDefault="00C46808" w:rsidP="00C46808">
      <w:pPr>
        <w:pStyle w:val="NormalWeb"/>
        <w:spacing w:before="0" w:beforeAutospacing="0" w:line="360" w:lineRule="auto"/>
        <w:jc w:val="both"/>
        <w:rPr>
          <w:b/>
        </w:rPr>
      </w:pPr>
      <w:r w:rsidRPr="00C46808">
        <w:rPr>
          <w:b/>
        </w:rPr>
        <w:t xml:space="preserve">The Need for a Model </w:t>
      </w:r>
    </w:p>
    <w:p w:rsidR="00C46808" w:rsidRDefault="00C46808" w:rsidP="00C46808">
      <w:pPr>
        <w:pStyle w:val="NormalWeb"/>
        <w:spacing w:before="0" w:beforeAutospacing="0" w:line="360" w:lineRule="auto"/>
        <w:jc w:val="both"/>
      </w:pPr>
      <w:r>
        <w:t xml:space="preserve">Despite the growing recognition of the challenge posed by chaotic dynamics, existing </w:t>
      </w:r>
      <w:proofErr w:type="gramStart"/>
      <w:r>
        <w:t>frameworks</w:t>
      </w:r>
      <w:proofErr w:type="gramEnd"/>
      <w:r>
        <w:t xml:space="preserve"> for analyzing human-technology interactions often fall short in capturing the complexity of these environments. Existing models tend to either oversimplify human behavior or do not adequately account for the feedback loops that exist between humans and technology (Kleinberg et al., 2018). This highlights a pressing need for a predictive framework that not only analyzes these interactions but also optimizes them to ensure balanced and effective outcomes. </w:t>
      </w:r>
    </w:p>
    <w:p w:rsidR="007C4612" w:rsidRDefault="007C4612" w:rsidP="00C46808">
      <w:pPr>
        <w:pStyle w:val="NormalWeb"/>
        <w:spacing w:before="0" w:beforeAutospacing="0" w:line="360" w:lineRule="auto"/>
        <w:jc w:val="both"/>
      </w:pPr>
      <w:r>
        <w:rPr>
          <w:noProof/>
        </w:rPr>
        <w:drawing>
          <wp:inline distT="0" distB="0" distL="0" distR="0">
            <wp:extent cx="5727700" cy="2926633"/>
            <wp:effectExtent l="0" t="0" r="6350" b="7620"/>
            <wp:docPr id="1" name="Picture 1" descr="Complexity Theory: An Overview with Potential Applications for the Soci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mplexity Theory: An Overview with Potential Applications for the Social  Scienc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27700" cy="2926633"/>
                    </a:xfrm>
                    <a:prstGeom prst="rect">
                      <a:avLst/>
                    </a:prstGeom>
                    <a:noFill/>
                    <a:ln>
                      <a:noFill/>
                    </a:ln>
                  </pic:spPr>
                </pic:pic>
              </a:graphicData>
            </a:graphic>
          </wp:inline>
        </w:drawing>
      </w:r>
    </w:p>
    <w:p w:rsidR="00C46808" w:rsidRDefault="00C46808" w:rsidP="00C46808">
      <w:pPr>
        <w:pStyle w:val="NormalWeb"/>
        <w:spacing w:before="0" w:beforeAutospacing="0" w:line="360" w:lineRule="auto"/>
        <w:jc w:val="both"/>
      </w:pPr>
      <w:r>
        <w:t>A predictive model can provide insights into the patterns and dynamics that characterize human-technology interactions, offering algorithmic solutions to mitigate risks associated with chaotic behavior. By leveraging data patterns and system dynamics, such a model can help stakeholders anticipate the impacts of AI decisions on human behaviors and vice versa. This is especially critical as organizations increasingly rely on AI for critical decision-making processes. Implementing a predictive framework can serve as a guiding mechanism to facilitate ethical considerations, transparency, and accountability in AI applications, thus fostering trust and alignment between humans and technology (</w:t>
      </w:r>
      <w:proofErr w:type="spellStart"/>
      <w:r>
        <w:t>Binns</w:t>
      </w:r>
      <w:proofErr w:type="spellEnd"/>
      <w:r>
        <w:t xml:space="preserve">, 2018). </w:t>
      </w:r>
    </w:p>
    <w:p w:rsidR="00C46808" w:rsidRDefault="00C46808" w:rsidP="00C46808">
      <w:pPr>
        <w:pStyle w:val="NormalWeb"/>
        <w:spacing w:before="0" w:beforeAutospacing="0" w:line="360" w:lineRule="auto"/>
        <w:jc w:val="both"/>
      </w:pPr>
      <w:r>
        <w:lastRenderedPageBreak/>
        <w:t>The development of a robust predictive model also becomes increasingly relevant in light of the rapid advancements in AI technologies and their applications. Currently, leading organizations are exploring the incorporation of machine learning algorithms into their operational frameworks, which necessitates a deeper understanding of the consequential effects these technologies may have on employee behavior, resource allocation, and overall organizational culture (</w:t>
      </w:r>
      <w:proofErr w:type="spellStart"/>
      <w:r>
        <w:t>Brynjolfsson</w:t>
      </w:r>
      <w:proofErr w:type="spellEnd"/>
      <w:r>
        <w:t xml:space="preserve"> &amp; McAfee, 2014). Therefore, a well-conceived model that accounts for equilibrium within human-technology interactions is not merely an academic exercise but a practical necessity for effectively navigating the complexities of modern technology landscapes. </w:t>
      </w:r>
    </w:p>
    <w:p w:rsidR="007C4612" w:rsidRDefault="007C4612" w:rsidP="00C46808">
      <w:pPr>
        <w:pStyle w:val="NormalWeb"/>
        <w:spacing w:before="0" w:beforeAutospacing="0" w:line="360" w:lineRule="auto"/>
        <w:jc w:val="both"/>
        <w:rPr>
          <w:b/>
        </w:rPr>
      </w:pPr>
      <w:r>
        <w:rPr>
          <w:noProof/>
        </w:rPr>
        <w:drawing>
          <wp:inline distT="0" distB="0" distL="0" distR="0">
            <wp:extent cx="5727700" cy="3681712"/>
            <wp:effectExtent l="0" t="0" r="6350" b="0"/>
            <wp:docPr id="2" name="Picture 2" descr="Systems | Free Full-Text | Complexity Theory: An Overview with Potential  Applications for the Social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ystems | Free Full-Text | Complexity Theory: An Overview with Potential  Applications for the Social Scienc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3681712"/>
                    </a:xfrm>
                    <a:prstGeom prst="rect">
                      <a:avLst/>
                    </a:prstGeom>
                    <a:noFill/>
                    <a:ln>
                      <a:noFill/>
                    </a:ln>
                  </pic:spPr>
                </pic:pic>
              </a:graphicData>
            </a:graphic>
          </wp:inline>
        </w:drawing>
      </w:r>
    </w:p>
    <w:p w:rsidR="00C46808" w:rsidRPr="00C46808" w:rsidRDefault="00C46808" w:rsidP="00C46808">
      <w:pPr>
        <w:pStyle w:val="NormalWeb"/>
        <w:spacing w:before="0" w:beforeAutospacing="0" w:line="360" w:lineRule="auto"/>
        <w:jc w:val="both"/>
        <w:rPr>
          <w:b/>
        </w:rPr>
      </w:pPr>
      <w:r w:rsidRPr="00C46808">
        <w:rPr>
          <w:b/>
        </w:rPr>
        <w:t xml:space="preserve">The Goal: Towards a Predictive Model of Equilibrium </w:t>
      </w:r>
    </w:p>
    <w:p w:rsidR="00C46808" w:rsidRDefault="00C46808" w:rsidP="00C46808">
      <w:pPr>
        <w:pStyle w:val="NormalWeb"/>
        <w:spacing w:before="0" w:beforeAutospacing="0" w:line="360" w:lineRule="auto"/>
        <w:jc w:val="both"/>
      </w:pPr>
      <w:r>
        <w:t xml:space="preserve">The overarching goal of this research is to develop a predictive model based on principles of equilibrium, which can serve as a valuable tool for analyzing and optimizing the interactions between humans and technology. This model will be grounded in the theoretical frameworks of system dynamics and equilibrium analysis, drawing upon established principles from various disciplines such as sociology, psychology, and computer science. </w:t>
      </w:r>
    </w:p>
    <w:p w:rsidR="00C46808" w:rsidRDefault="00C46808" w:rsidP="00C46808">
      <w:pPr>
        <w:pStyle w:val="NormalWeb"/>
        <w:spacing w:before="0" w:beforeAutospacing="0" w:line="360" w:lineRule="auto"/>
        <w:jc w:val="both"/>
      </w:pPr>
      <w:r>
        <w:t xml:space="preserve">Equilibrium, within this context, refers to a balanced state in which human and technological elements work synergistically, resulting in efficient and ethically sound decision-making </w:t>
      </w:r>
      <w:r>
        <w:lastRenderedPageBreak/>
        <w:t xml:space="preserve">processes. By identifying and harnessing data patterns associated with successful equilibrium states, stakeholders can proactively manage and influence the dynamics of human-technology interactions. </w:t>
      </w:r>
    </w:p>
    <w:p w:rsidR="00C46808" w:rsidRDefault="00C46808" w:rsidP="00C46808">
      <w:pPr>
        <w:pStyle w:val="NormalWeb"/>
        <w:spacing w:before="0" w:beforeAutospacing="0" w:line="360" w:lineRule="auto"/>
        <w:jc w:val="both"/>
      </w:pPr>
      <w:r>
        <w:t xml:space="preserve">To create such a model, we will employ a mix of quantitative and qualitative research methodologies. The quantitative aspect will focus on collecting data from various organizations that utilize AI in their operations, examining variables such as workflow efficiency, employee satisfaction, ethical compliance, and decision-making speed. Simulations will be conducted to model how different human and technological interactions impact overall system performance under various scenarios, thus revealing critical insights into the conditions necessary for achieving equilibrium. </w:t>
      </w:r>
    </w:p>
    <w:p w:rsidR="00C46808" w:rsidRDefault="00C46808" w:rsidP="00C46808">
      <w:pPr>
        <w:pStyle w:val="NormalWeb"/>
        <w:spacing w:before="0" w:beforeAutospacing="0" w:line="360" w:lineRule="auto"/>
        <w:jc w:val="both"/>
      </w:pPr>
      <w:r>
        <w:t xml:space="preserve">On the qualitative side, interviews and focus group discussions with key stakeholders—including technology designers, end-users, and organizational leaders—will provide an understanding of the challenges and opportunities present in their experience with AI technologies. This will help identify the nuances in human behavior that a purely quantitative analysis might overlook. By synthesizing these insights, we aim to construct a predictive model that accurately reflects the complexity and fluidity of human-technology interactions. </w:t>
      </w:r>
    </w:p>
    <w:p w:rsidR="00C46808" w:rsidRDefault="00C46808" w:rsidP="00C46808">
      <w:pPr>
        <w:pStyle w:val="NormalWeb"/>
        <w:spacing w:before="0" w:beforeAutospacing="0" w:line="360" w:lineRule="auto"/>
        <w:jc w:val="both"/>
      </w:pPr>
      <w:r>
        <w:t>In summary, the integration of AI and technology into human environments presents both remarkable opportunities and significant challenges. The chaotic dynamics that emerge from these interactions demand a comprehensive understanding and a proactive approach to management. By developing a predictive model based on principles of equilibrium, we can advance theoretical discourse while also providing practical solutions for mitigating the challenges posed by chaotic human-technology interactions. Ultimately, this research aims to foster a balanced and effective relationship between individuals and the technologies they rely upon, making strides toward a more ethical and efficient future in the increasingly complex landscape of AI interactions.</w:t>
      </w:r>
    </w:p>
    <w:p w:rsidR="007B2A4D" w:rsidRPr="00C46808" w:rsidRDefault="007B2A4D" w:rsidP="00C46808">
      <w:pPr>
        <w:pStyle w:val="NormalWeb"/>
        <w:spacing w:before="0" w:beforeAutospacing="0" w:line="360" w:lineRule="auto"/>
        <w:jc w:val="both"/>
        <w:rPr>
          <w:b/>
        </w:rPr>
      </w:pPr>
      <w:r w:rsidRPr="00C46808">
        <w:rPr>
          <w:b/>
        </w:rPr>
        <w:t xml:space="preserve">Conceptual Foundation </w:t>
      </w:r>
    </w:p>
    <w:p w:rsidR="00C46808" w:rsidRDefault="00C46808" w:rsidP="00C46808">
      <w:pPr>
        <w:pStyle w:val="NormalWeb"/>
        <w:spacing w:before="0" w:beforeAutospacing="0" w:line="360" w:lineRule="auto"/>
        <w:jc w:val="both"/>
      </w:pPr>
      <w:r w:rsidRPr="00C46808">
        <w:rPr>
          <w:b/>
        </w:rPr>
        <w:t>Systemic Equilibrium</w:t>
      </w:r>
      <w:r>
        <w:t xml:space="preserve"> </w:t>
      </w:r>
    </w:p>
    <w:p w:rsidR="00C46808" w:rsidRDefault="00C46808" w:rsidP="00C46808">
      <w:pPr>
        <w:pStyle w:val="NormalWeb"/>
        <w:spacing w:before="0" w:beforeAutospacing="0" w:line="360" w:lineRule="auto"/>
        <w:jc w:val="both"/>
      </w:pPr>
      <w:r>
        <w:t xml:space="preserve">At the core of the proposed model is the concept of Systemic Equilibrium, which posits that human-technology systems can attain a harmonious state when three critical factors are </w:t>
      </w:r>
      <w:r>
        <w:lastRenderedPageBreak/>
        <w:t>optimized: cognitive load, technological input, and user experience. Cognitive load refers to the extent of mental effort and resources expended by users when engaging with technology (</w:t>
      </w:r>
      <w:proofErr w:type="spellStart"/>
      <w:r>
        <w:t>Sweller</w:t>
      </w:r>
      <w:proofErr w:type="spellEnd"/>
      <w:r>
        <w:t xml:space="preserve">, 1988). In an optimal system, cognitive load is designed to be manageable, enabling users to process information effectively without becoming overwhelmed or fatigued. </w:t>
      </w:r>
    </w:p>
    <w:p w:rsidR="00C46808" w:rsidRDefault="00C46808" w:rsidP="00C46808">
      <w:pPr>
        <w:pStyle w:val="NormalWeb"/>
        <w:spacing w:before="0" w:beforeAutospacing="0" w:line="360" w:lineRule="auto"/>
        <w:jc w:val="both"/>
      </w:pPr>
      <w:r>
        <w:t xml:space="preserve">Technological input encompasses the information, feedback, and interaction patterns that technology presents to users. This input must be streamlined and intuitive to enhance user performance. User experience (UX) is the overall satisfaction and effectiveness users derive from their interactions with technology. It involves a holistic understanding of user needs, expectations, and behaviors (Norman, 2013). When cognitive load is balanced with appropriate technological input and a favorable user experience, human-technology systems can achieve equilibrium. This equilibrium is crucial for efficient decision-making, effective communication, and productivity, allowing both humans and AI systems to operate in synergy (Hwang &amp; Hyun, 2020). </w:t>
      </w:r>
    </w:p>
    <w:p w:rsidR="00C46808" w:rsidRPr="00C46808" w:rsidRDefault="00C46808" w:rsidP="00C46808">
      <w:pPr>
        <w:pStyle w:val="NormalWeb"/>
        <w:spacing w:before="0" w:beforeAutospacing="0" w:line="360" w:lineRule="auto"/>
        <w:jc w:val="both"/>
        <w:rPr>
          <w:b/>
        </w:rPr>
      </w:pPr>
      <w:r w:rsidRPr="00C46808">
        <w:rPr>
          <w:b/>
        </w:rPr>
        <w:t xml:space="preserve">Beyond Chaos </w:t>
      </w:r>
    </w:p>
    <w:p w:rsidR="00C46808" w:rsidRDefault="00C46808" w:rsidP="00C46808">
      <w:pPr>
        <w:pStyle w:val="NormalWeb"/>
        <w:spacing w:before="0" w:beforeAutospacing="0" w:line="360" w:lineRule="auto"/>
        <w:jc w:val="both"/>
      </w:pPr>
      <w:r>
        <w:t xml:space="preserve">The model also incorporates principles from Chaos Theory to investigate the complexities </w:t>
      </w:r>
      <w:proofErr w:type="gramStart"/>
      <w:r>
        <w:t>inherent</w:t>
      </w:r>
      <w:proofErr w:type="gramEnd"/>
      <w:r>
        <w:t xml:space="preserve"> in human-technology interactions. Chaos theory suggests that small changes in initial conditions can lead to disproportionately large and unpredictable outcomes in dynamic systems (Lorenz, 1963). In the context of human-technology interactions, ostensibly minor alterations in human behavior or technological input can precipitate significant systemic disruptions. For instance, a minor update to an algorithm may inadvertently introduce bias to decision-making processes, influenced by the way users interact with the system. </w:t>
      </w:r>
    </w:p>
    <w:p w:rsidR="00C46808" w:rsidRDefault="00C46808" w:rsidP="00C46808">
      <w:pPr>
        <w:pStyle w:val="NormalWeb"/>
        <w:spacing w:before="0" w:beforeAutospacing="0" w:line="360" w:lineRule="auto"/>
        <w:jc w:val="both"/>
      </w:pPr>
      <w:r>
        <w:t xml:space="preserve">By applying chaos theory to analyze human-technology interactions, this research emphasizes the intricacies of feedback loops and interdependencies within these systems. Understanding how these chaotic dynamics operate can provide insights into potential vulnerabilities and the unintended consequences that can arise from seemingly benign changes. Therefore, identifying critical thresholds in cognitive load, technological input, and user experience is essential for averting chaos and fostering a stable and productive human-technology ecosystem. </w:t>
      </w:r>
    </w:p>
    <w:p w:rsidR="00FE32B6" w:rsidRDefault="00FE32B6" w:rsidP="00C46808">
      <w:pPr>
        <w:pStyle w:val="NormalWeb"/>
        <w:spacing w:before="0" w:beforeAutospacing="0" w:line="360" w:lineRule="auto"/>
        <w:jc w:val="both"/>
        <w:rPr>
          <w:b/>
        </w:rPr>
      </w:pPr>
    </w:p>
    <w:p w:rsidR="00FE32B6" w:rsidRDefault="00FE32B6" w:rsidP="00C46808">
      <w:pPr>
        <w:pStyle w:val="NormalWeb"/>
        <w:spacing w:before="0" w:beforeAutospacing="0" w:line="360" w:lineRule="auto"/>
        <w:jc w:val="both"/>
        <w:rPr>
          <w:b/>
        </w:rPr>
      </w:pPr>
    </w:p>
    <w:p w:rsidR="00C46808" w:rsidRPr="00C46808" w:rsidRDefault="00C46808" w:rsidP="00C46808">
      <w:pPr>
        <w:pStyle w:val="NormalWeb"/>
        <w:spacing w:before="0" w:beforeAutospacing="0" w:line="360" w:lineRule="auto"/>
        <w:jc w:val="both"/>
        <w:rPr>
          <w:b/>
        </w:rPr>
      </w:pPr>
      <w:r w:rsidRPr="00C46808">
        <w:rPr>
          <w:b/>
        </w:rPr>
        <w:lastRenderedPageBreak/>
        <w:t xml:space="preserve">Multi-Balloon Influence </w:t>
      </w:r>
    </w:p>
    <w:p w:rsidR="00C46808" w:rsidRDefault="00C46808" w:rsidP="00C46808">
      <w:pPr>
        <w:pStyle w:val="NormalWeb"/>
        <w:spacing w:before="0" w:beforeAutospacing="0" w:line="360" w:lineRule="auto"/>
        <w:jc w:val="both"/>
      </w:pPr>
      <w:r>
        <w:t xml:space="preserve">Building upon the Multi-Balloon Theory, the model conceptualizes AI-human systems as </w:t>
      </w:r>
      <w:proofErr w:type="gramStart"/>
      <w:r>
        <w:t>interconnected</w:t>
      </w:r>
      <w:proofErr w:type="gramEnd"/>
      <w:r>
        <w:t xml:space="preserve"> "balloons." This metaphor illustrates the interconnectedness of various elements within human-technology interactions, where an imbalance in one area can destabilize the entire system. Just as air pressure in one balloon affects the others, leading to potential deflation or bursting, fluctuations in cognitive load, technological input, or user experience can impact overall system performance. </w:t>
      </w:r>
    </w:p>
    <w:p w:rsidR="00C46808" w:rsidRDefault="00C46808" w:rsidP="00C46808">
      <w:pPr>
        <w:pStyle w:val="NormalWeb"/>
        <w:spacing w:before="0" w:beforeAutospacing="0" w:line="360" w:lineRule="auto"/>
        <w:jc w:val="both"/>
      </w:pPr>
      <w:r>
        <w:t xml:space="preserve">The Multi-Balloon Influence underscores the importance of holistic consideration when addressing systemic challenges. For example, enhancing technological input without concurrently managing cognitive load may overwhelm users, resulting in reduced productivity and efficiency. Conversely, prioritizing user experience alone without addressing the underlying technological complexities can create friction, leading to frustration and disengagement. In this way, the interconnected "balloons" represent competing demands and balance that must be navigated thoughtfully to achieve systemic equilibrium. </w:t>
      </w:r>
    </w:p>
    <w:p w:rsidR="00C46808" w:rsidRDefault="00C46808" w:rsidP="00C46808">
      <w:pPr>
        <w:pStyle w:val="NormalWeb"/>
        <w:spacing w:before="0" w:beforeAutospacing="0" w:line="360" w:lineRule="auto"/>
        <w:jc w:val="both"/>
      </w:pPr>
      <w:r>
        <w:t>This theory emphasizes the necessity of monitoring interactions, as a shift in one area can lead to chain reactions throughout the system. Stakeholders must adopt a proactive approach to identify and mitigate risks, ensuring that changes in one element do not lead to cascading failures elsewhere. Thus, the Multi-Balloon Influence serves as a critical conceptual framework for understanding the systemic nature of human-technology interactions, guiding efforts to create resilient and adaptable systems where equilibrium can be maintained.</w:t>
      </w:r>
    </w:p>
    <w:p w:rsidR="007B2A4D" w:rsidRPr="00C46808" w:rsidRDefault="007B2A4D" w:rsidP="007B2A4D">
      <w:pPr>
        <w:pStyle w:val="NormalWeb"/>
        <w:rPr>
          <w:b/>
        </w:rPr>
      </w:pPr>
      <w:r w:rsidRPr="00C46808">
        <w:rPr>
          <w:b/>
        </w:rPr>
        <w:t xml:space="preserve">Key Components of the Predictive Model </w:t>
      </w:r>
    </w:p>
    <w:p w:rsidR="00C46808" w:rsidRDefault="00C46808" w:rsidP="00C46808">
      <w:pPr>
        <w:pStyle w:val="NormalWeb"/>
        <w:spacing w:before="0" w:beforeAutospacing="0" w:line="360" w:lineRule="auto"/>
        <w:jc w:val="both"/>
      </w:pPr>
      <w:r>
        <w:t xml:space="preserve">To effectively analyze and predict the dynamics of human-technology interactions, the proposed predictive model integrates several key components. These components encompass human factors, technological factors, interaction dynamics, and equilibrium principles. Together, they provide a comprehensive framework for understanding and optimizing the outcomes of AI-driven systems. </w:t>
      </w:r>
    </w:p>
    <w:p w:rsidR="00C46808" w:rsidRPr="00C46808" w:rsidRDefault="00C46808" w:rsidP="00C46808">
      <w:pPr>
        <w:pStyle w:val="NormalWeb"/>
        <w:spacing w:before="0" w:beforeAutospacing="0" w:line="360" w:lineRule="auto"/>
        <w:jc w:val="both"/>
        <w:rPr>
          <w:b/>
        </w:rPr>
      </w:pPr>
      <w:r w:rsidRPr="00C46808">
        <w:rPr>
          <w:b/>
        </w:rPr>
        <w:t xml:space="preserve">Human Factors </w:t>
      </w:r>
    </w:p>
    <w:p w:rsidR="00C46808" w:rsidRDefault="00C46808" w:rsidP="00C46808">
      <w:pPr>
        <w:pStyle w:val="NormalWeb"/>
        <w:spacing w:before="0" w:beforeAutospacing="0" w:line="360" w:lineRule="auto"/>
        <w:jc w:val="both"/>
      </w:pPr>
      <w:r w:rsidRPr="00C46808">
        <w:rPr>
          <w:b/>
        </w:rPr>
        <w:t>Cognitive Load</w:t>
      </w:r>
      <w:r>
        <w:t xml:space="preserve"> </w:t>
      </w:r>
    </w:p>
    <w:p w:rsidR="00C46808" w:rsidRDefault="00C46808" w:rsidP="00C46808">
      <w:pPr>
        <w:pStyle w:val="NormalWeb"/>
        <w:spacing w:before="0" w:beforeAutospacing="0" w:line="360" w:lineRule="auto"/>
        <w:jc w:val="both"/>
      </w:pPr>
      <w:r>
        <w:lastRenderedPageBreak/>
        <w:t>Cognitive load refers to the mental effort involved in processing information and making decisions when interacting with AI-driven systems (</w:t>
      </w:r>
      <w:proofErr w:type="spellStart"/>
      <w:r>
        <w:t>Sweller</w:t>
      </w:r>
      <w:proofErr w:type="spellEnd"/>
      <w:r>
        <w:t xml:space="preserve">, 1988). When users engage with sophisticated technology, they are tasked with interpreting vast amounts of data, understanding algorithmic outputs, and making timely decisions based on that information. This cognitive engagement can lead to varying levels of cognitive load, which, when managed properly, can enhance performance and facilitate effective communication between humans and AI. </w:t>
      </w:r>
    </w:p>
    <w:p w:rsidR="00C46808" w:rsidRDefault="00C46808" w:rsidP="00C46808">
      <w:pPr>
        <w:pStyle w:val="NormalWeb"/>
        <w:spacing w:before="0" w:beforeAutospacing="0" w:line="360" w:lineRule="auto"/>
        <w:jc w:val="both"/>
      </w:pPr>
      <w:r>
        <w:t xml:space="preserve">The predictive model emphasizes the need to design AI interfaces that minimize cognitive overload by presenting information in clear, digestible formats. Techniques such as adaptive learning, which customizes inputs based on user proficiency, and intuitive design principles can significantly enhance cognitive ease and user satisfaction. Monitoring cognitive load can also help identify points of stress or confusion that need to be addressed to maintain high performance (van </w:t>
      </w:r>
      <w:proofErr w:type="spellStart"/>
      <w:r>
        <w:t>Merriënboer</w:t>
      </w:r>
      <w:proofErr w:type="spellEnd"/>
      <w:r>
        <w:t xml:space="preserve"> &amp; </w:t>
      </w:r>
      <w:proofErr w:type="spellStart"/>
      <w:r>
        <w:t>Sweller</w:t>
      </w:r>
      <w:proofErr w:type="spellEnd"/>
      <w:r>
        <w:t xml:space="preserve">, 2005). </w:t>
      </w:r>
    </w:p>
    <w:p w:rsidR="00C46808" w:rsidRPr="00C46808" w:rsidRDefault="00C46808" w:rsidP="00C46808">
      <w:pPr>
        <w:pStyle w:val="NormalWeb"/>
        <w:spacing w:before="0" w:beforeAutospacing="0" w:line="360" w:lineRule="auto"/>
        <w:jc w:val="both"/>
        <w:rPr>
          <w:b/>
        </w:rPr>
      </w:pPr>
      <w:r w:rsidRPr="00C46808">
        <w:rPr>
          <w:b/>
        </w:rPr>
        <w:t xml:space="preserve">Decision Fatigue </w:t>
      </w:r>
    </w:p>
    <w:p w:rsidR="00C46808" w:rsidRDefault="00C46808" w:rsidP="00C46808">
      <w:pPr>
        <w:pStyle w:val="NormalWeb"/>
        <w:spacing w:before="0" w:beforeAutospacing="0" w:line="360" w:lineRule="auto"/>
        <w:jc w:val="both"/>
      </w:pPr>
      <w:r>
        <w:t xml:space="preserve">Decision fatigue occurs when users become overwhelmed by the frequency and complexity of </w:t>
      </w:r>
      <w:proofErr w:type="gramStart"/>
      <w:r>
        <w:t>decisions</w:t>
      </w:r>
      <w:proofErr w:type="gramEnd"/>
      <w:r>
        <w:t xml:space="preserve"> required by technology, leading to reduced mental stamina and deteriorating decision quality (</w:t>
      </w:r>
      <w:proofErr w:type="spellStart"/>
      <w:r>
        <w:t>Baumeister</w:t>
      </w:r>
      <w:proofErr w:type="spellEnd"/>
      <w:r>
        <w:t xml:space="preserve"> et al., 1998). In environments where technology demands frequent interactions, such as AI-driven workplaces, decision fatigue can significantly impair user effectiveness. </w:t>
      </w:r>
    </w:p>
    <w:p w:rsidR="00C46808" w:rsidRDefault="00C46808" w:rsidP="00C46808">
      <w:pPr>
        <w:pStyle w:val="NormalWeb"/>
        <w:spacing w:before="0" w:beforeAutospacing="0" w:line="360" w:lineRule="auto"/>
        <w:jc w:val="both"/>
      </w:pPr>
      <w:r>
        <w:t xml:space="preserve">Understanding decision fatigue's impact within the model helps in developing strategies to mitigate its effects. This can include implementing automated decision-support systems that prioritize information, thereby reducing the burden on users. Such systems can filter insights and offer suggestions, allowing users to focus on high-stakes decisions while minimizing the cognitive drain from less critical choices. </w:t>
      </w:r>
    </w:p>
    <w:p w:rsidR="00C46808" w:rsidRPr="00C46808" w:rsidRDefault="00C46808" w:rsidP="00C46808">
      <w:pPr>
        <w:pStyle w:val="NormalWeb"/>
        <w:spacing w:before="0" w:beforeAutospacing="0" w:line="360" w:lineRule="auto"/>
        <w:jc w:val="both"/>
        <w:rPr>
          <w:b/>
        </w:rPr>
      </w:pPr>
      <w:r w:rsidRPr="00C46808">
        <w:rPr>
          <w:b/>
        </w:rPr>
        <w:t xml:space="preserve">Technological Factors </w:t>
      </w:r>
    </w:p>
    <w:p w:rsidR="00C46808" w:rsidRDefault="00C46808" w:rsidP="00C46808">
      <w:pPr>
        <w:pStyle w:val="NormalWeb"/>
        <w:spacing w:before="0" w:beforeAutospacing="0" w:line="360" w:lineRule="auto"/>
        <w:jc w:val="both"/>
      </w:pPr>
      <w:r w:rsidRPr="00C46808">
        <w:rPr>
          <w:b/>
        </w:rPr>
        <w:t>AI Responsiveness</w:t>
      </w:r>
      <w:r>
        <w:t xml:space="preserve"> </w:t>
      </w:r>
    </w:p>
    <w:p w:rsidR="00C46808" w:rsidRDefault="00C46808" w:rsidP="00C46808">
      <w:pPr>
        <w:pStyle w:val="NormalWeb"/>
        <w:spacing w:before="0" w:beforeAutospacing="0" w:line="360" w:lineRule="auto"/>
        <w:jc w:val="both"/>
      </w:pPr>
      <w:r>
        <w:t>AI responsiveness refers to how effectively AI systems adapt to human inputs and modify their behavior based on users' actions and feedback. Responsiveness can determine the perceived effectiveness of AI, influencing user trust and satisfaction (</w:t>
      </w:r>
      <w:proofErr w:type="spellStart"/>
      <w:r>
        <w:t>Parasuraman</w:t>
      </w:r>
      <w:proofErr w:type="spellEnd"/>
      <w:r>
        <w:t xml:space="preserve"> &amp; </w:t>
      </w:r>
      <w:proofErr w:type="spellStart"/>
      <w:r>
        <w:t>Manzey</w:t>
      </w:r>
      <w:proofErr w:type="spellEnd"/>
      <w:r>
        <w:t xml:space="preserve">, 2010). </w:t>
      </w:r>
    </w:p>
    <w:p w:rsidR="00C46808" w:rsidRDefault="00C46808" w:rsidP="00C46808">
      <w:pPr>
        <w:pStyle w:val="NormalWeb"/>
        <w:spacing w:before="0" w:beforeAutospacing="0" w:line="360" w:lineRule="auto"/>
        <w:jc w:val="both"/>
      </w:pPr>
      <w:r>
        <w:lastRenderedPageBreak/>
        <w:t xml:space="preserve">The predictive model aims to incorporate mechanisms that enhance AI responsiveness, such as machine learning algorithms that adapt to individual user patterns and preferences. By improving the system's ability to learn from user interactions, the alignment between human expectations and AI capabilities can be optimized, enhancing overall user experience. Real-time feedback mechanisms that allow users to adjust and guide AI behavior also play a crucial role in achieving a mutually beneficial interaction. </w:t>
      </w:r>
    </w:p>
    <w:p w:rsidR="00C46808" w:rsidRPr="00C46808" w:rsidRDefault="00C46808" w:rsidP="00C46808">
      <w:pPr>
        <w:pStyle w:val="NormalWeb"/>
        <w:spacing w:before="0" w:beforeAutospacing="0" w:line="360" w:lineRule="auto"/>
        <w:jc w:val="both"/>
        <w:rPr>
          <w:b/>
        </w:rPr>
      </w:pPr>
      <w:r w:rsidRPr="00C46808">
        <w:rPr>
          <w:b/>
        </w:rPr>
        <w:t xml:space="preserve">Ethical Boundaries </w:t>
      </w:r>
    </w:p>
    <w:p w:rsidR="00C46808" w:rsidRDefault="00C46808" w:rsidP="00C46808">
      <w:pPr>
        <w:pStyle w:val="NormalWeb"/>
        <w:spacing w:before="0" w:beforeAutospacing="0" w:line="360" w:lineRule="auto"/>
        <w:jc w:val="both"/>
      </w:pPr>
      <w:r>
        <w:t xml:space="preserve">With the increasing application of AI in decision-making processes, establishing ethical </w:t>
      </w:r>
      <w:proofErr w:type="gramStart"/>
      <w:r>
        <w:t>boundaries</w:t>
      </w:r>
      <w:proofErr w:type="gramEnd"/>
      <w:r>
        <w:t xml:space="preserve"> becomes essential to safeguard human privacy, mitigate biases, and respect user autonomy. Ethical considerations must guide AI design to ensure compliance with societal norms and regulations (</w:t>
      </w:r>
      <w:proofErr w:type="spellStart"/>
      <w:r>
        <w:t>Dignum</w:t>
      </w:r>
      <w:proofErr w:type="spellEnd"/>
      <w:r>
        <w:t xml:space="preserve">, 2019). </w:t>
      </w:r>
    </w:p>
    <w:p w:rsidR="00C46808" w:rsidRDefault="00C46808" w:rsidP="00C46808">
      <w:pPr>
        <w:pStyle w:val="NormalWeb"/>
        <w:spacing w:before="0" w:beforeAutospacing="0" w:line="360" w:lineRule="auto"/>
        <w:jc w:val="both"/>
      </w:pPr>
      <w:r>
        <w:t xml:space="preserve">The model will involve rigorous evaluation of AI systems in terms of their adherence to ethical principles, ensuring transparency in algorithms and accountability for AI decisions. Developing ethical frameworks that inform technological design choices can help in creating systems that not only perform efficiently but also uphold user trust and fairness. </w:t>
      </w:r>
    </w:p>
    <w:p w:rsidR="00C46808" w:rsidRPr="00C46808" w:rsidRDefault="00C46808" w:rsidP="00C46808">
      <w:pPr>
        <w:pStyle w:val="NormalWeb"/>
        <w:spacing w:before="0" w:beforeAutospacing="0" w:line="360" w:lineRule="auto"/>
        <w:jc w:val="both"/>
        <w:rPr>
          <w:b/>
        </w:rPr>
      </w:pPr>
      <w:r w:rsidRPr="00C46808">
        <w:rPr>
          <w:b/>
        </w:rPr>
        <w:t xml:space="preserve">Interaction Dynamics </w:t>
      </w:r>
    </w:p>
    <w:p w:rsidR="00C46808" w:rsidRDefault="00C46808" w:rsidP="00C46808">
      <w:pPr>
        <w:pStyle w:val="NormalWeb"/>
        <w:spacing w:before="0" w:beforeAutospacing="0" w:line="360" w:lineRule="auto"/>
        <w:jc w:val="both"/>
      </w:pPr>
      <w:r w:rsidRPr="00C46808">
        <w:rPr>
          <w:b/>
        </w:rPr>
        <w:t>Feedback Loops</w:t>
      </w:r>
      <w:r>
        <w:t xml:space="preserve"> </w:t>
      </w:r>
    </w:p>
    <w:p w:rsidR="00C46808" w:rsidRDefault="00C46808" w:rsidP="00C46808">
      <w:pPr>
        <w:pStyle w:val="NormalWeb"/>
        <w:spacing w:before="0" w:beforeAutospacing="0" w:line="360" w:lineRule="auto"/>
        <w:jc w:val="both"/>
      </w:pPr>
      <w:r>
        <w:t xml:space="preserve">Feedback loops denote the processes through which the outputs of systems feed back into their inputs, influencing future behavior. In human-technology interactions, two types of feedback loops can occur: positive feedback, which reinforces certain actions or outputs, and negative feedback, which seeks to correct undesirable outcomes (Meadows, 2008). </w:t>
      </w:r>
    </w:p>
    <w:p w:rsidR="00C46808" w:rsidRDefault="00C46808" w:rsidP="00C46808">
      <w:pPr>
        <w:pStyle w:val="NormalWeb"/>
        <w:spacing w:before="0" w:beforeAutospacing="0" w:line="360" w:lineRule="auto"/>
        <w:jc w:val="both"/>
      </w:pPr>
      <w:r>
        <w:t xml:space="preserve">Exploring feedback loops within the predictive model aids in understanding the iterative nature of human-AI interactions. For instance, positive feedback can enhance user engagement and motivation, while negative feedback mechanisms can prompt timely interventions when users struggle to navigate AI systems. Mapping these feedback loops is crucial for refining interactions, allowing for ongoing improvements based on user behavior and system performance. </w:t>
      </w:r>
    </w:p>
    <w:p w:rsidR="00C46808" w:rsidRPr="00C46808" w:rsidRDefault="00C46808" w:rsidP="00C46808">
      <w:pPr>
        <w:pStyle w:val="NormalWeb"/>
        <w:spacing w:before="0" w:beforeAutospacing="0" w:line="360" w:lineRule="auto"/>
        <w:jc w:val="both"/>
        <w:rPr>
          <w:b/>
        </w:rPr>
      </w:pPr>
      <w:r w:rsidRPr="00C46808">
        <w:rPr>
          <w:b/>
        </w:rPr>
        <w:t xml:space="preserve">System Latency </w:t>
      </w:r>
    </w:p>
    <w:p w:rsidR="00C46808" w:rsidRDefault="00C46808" w:rsidP="00C46808">
      <w:pPr>
        <w:pStyle w:val="NormalWeb"/>
        <w:spacing w:before="0" w:beforeAutospacing="0" w:line="360" w:lineRule="auto"/>
        <w:jc w:val="both"/>
      </w:pPr>
      <w:r>
        <w:lastRenderedPageBreak/>
        <w:t xml:space="preserve">System latency refers to the delays in the response time of technology, which can significantly </w:t>
      </w:r>
      <w:proofErr w:type="gramStart"/>
      <w:r>
        <w:t>impact</w:t>
      </w:r>
      <w:proofErr w:type="gramEnd"/>
      <w:r>
        <w:t xml:space="preserve"> user efficiency and satisfaction. High latency can frustrate users and disrupt their workflow, leading to a negative perception of the technology (Gonzalez, 2009). </w:t>
      </w:r>
    </w:p>
    <w:p w:rsidR="00C46808" w:rsidRDefault="00C46808" w:rsidP="00C46808">
      <w:pPr>
        <w:pStyle w:val="NormalWeb"/>
        <w:spacing w:before="0" w:beforeAutospacing="0" w:line="360" w:lineRule="auto"/>
        <w:jc w:val="both"/>
      </w:pPr>
      <w:r>
        <w:t xml:space="preserve">Investigating system latency within the model allows for a more nuanced understanding of its effects on user experience. Identifying and addressing latency issues can involve optimizing processing times, upgrading algorithms, and improving network infrastructure. By ensuring rapid and reliable responses from AI systems, the overall productivity of human-technology interactions can be enhanced, facilitating a smoother operational workflow. </w:t>
      </w:r>
    </w:p>
    <w:p w:rsidR="00C46808" w:rsidRPr="00C46808" w:rsidRDefault="00C46808" w:rsidP="00C46808">
      <w:pPr>
        <w:pStyle w:val="NormalWeb"/>
        <w:spacing w:before="0" w:beforeAutospacing="0" w:line="360" w:lineRule="auto"/>
        <w:jc w:val="both"/>
        <w:rPr>
          <w:b/>
        </w:rPr>
      </w:pPr>
      <w:r w:rsidRPr="00C46808">
        <w:rPr>
          <w:b/>
        </w:rPr>
        <w:t xml:space="preserve">Equilibrium Principles </w:t>
      </w:r>
    </w:p>
    <w:p w:rsidR="00C46808" w:rsidRDefault="00C46808" w:rsidP="00C46808">
      <w:pPr>
        <w:pStyle w:val="NormalWeb"/>
        <w:spacing w:before="0" w:beforeAutospacing="0" w:line="360" w:lineRule="auto"/>
        <w:jc w:val="both"/>
      </w:pPr>
      <w:r w:rsidRPr="00C46808">
        <w:rPr>
          <w:b/>
        </w:rPr>
        <w:t>Balance Point</w:t>
      </w:r>
      <w:r>
        <w:t xml:space="preserve"> </w:t>
      </w:r>
    </w:p>
    <w:p w:rsidR="00C46808" w:rsidRDefault="00C46808" w:rsidP="00C46808">
      <w:pPr>
        <w:pStyle w:val="NormalWeb"/>
        <w:spacing w:before="0" w:beforeAutospacing="0" w:line="360" w:lineRule="auto"/>
        <w:jc w:val="both"/>
      </w:pPr>
      <w:r>
        <w:t xml:space="preserve">The balance point is a critical concept within the predictive model that defines the conditions under which human input and AI output are aligned, resulting in optimal productivity and minimal stress. Achieving this balance is akin to finding the sweet spot where human performance and technological efficiency converge harmoniously. </w:t>
      </w:r>
    </w:p>
    <w:p w:rsidR="00C46808" w:rsidRDefault="00C46808" w:rsidP="00C46808">
      <w:pPr>
        <w:pStyle w:val="NormalWeb"/>
        <w:spacing w:before="0" w:beforeAutospacing="0" w:line="360" w:lineRule="auto"/>
        <w:jc w:val="both"/>
      </w:pPr>
      <w:r>
        <w:t xml:space="preserve">To operationalize the balance point, the model will outline key performance indicators (KPIs) that monitor user engagement, satisfaction, and system responsiveness. By identifying and analyzing these indicators, organizations can fine-tune their human-technology systems, aiming for stability where both human efforts and AI assistance complement each other. Strategies such as user-centered design and regular feedback loops can further contribute to maintaining this equilibrium. </w:t>
      </w:r>
    </w:p>
    <w:p w:rsidR="00C46808" w:rsidRDefault="00C46808" w:rsidP="00C46808">
      <w:pPr>
        <w:pStyle w:val="NormalWeb"/>
        <w:spacing w:before="0" w:beforeAutospacing="0" w:line="360" w:lineRule="auto"/>
        <w:jc w:val="both"/>
      </w:pPr>
      <w:r>
        <w:t>Overall, the key components of the predictive model underscore the intricate and interdependent nature of human-technology interactions. By examining human factors like cognitive load and decision fatigue, alongside technological aspects such as AI responsiveness and ethical boundaries, the model aims to provide a robust framework for optimizing these interactions. Additionally, exploring interaction dynamics through feedback loops and system latency, along with understanding principles of equilibrium and the balance point, will contribute to creating AI systems that are efficient, user-friendly, and ethically sound. Through this comprehensive approach, the model aspires to foster a productive and harmonious relationship between humans and technology.</w:t>
      </w:r>
    </w:p>
    <w:p w:rsidR="007B2A4D" w:rsidRPr="00C46808" w:rsidRDefault="007B2A4D" w:rsidP="007B2A4D">
      <w:pPr>
        <w:pStyle w:val="NormalWeb"/>
        <w:rPr>
          <w:b/>
        </w:rPr>
      </w:pPr>
      <w:r w:rsidRPr="00C46808">
        <w:rPr>
          <w:b/>
        </w:rPr>
        <w:lastRenderedPageBreak/>
        <w:t xml:space="preserve">Research Methodology </w:t>
      </w:r>
    </w:p>
    <w:p w:rsidR="007B2A4D" w:rsidRPr="00C46808" w:rsidRDefault="007B2A4D" w:rsidP="007B2A4D">
      <w:pPr>
        <w:pStyle w:val="NormalWeb"/>
        <w:rPr>
          <w:b/>
        </w:rPr>
      </w:pPr>
      <w:r w:rsidRPr="00C46808">
        <w:rPr>
          <w:b/>
        </w:rPr>
        <w:t xml:space="preserve">Data Collection </w:t>
      </w:r>
    </w:p>
    <w:p w:rsidR="007B2A4D" w:rsidRDefault="007B2A4D" w:rsidP="003A1B73">
      <w:pPr>
        <w:pStyle w:val="NormalWeb"/>
        <w:numPr>
          <w:ilvl w:val="0"/>
          <w:numId w:val="19"/>
        </w:numPr>
        <w:spacing w:before="0" w:beforeAutospacing="0" w:line="360" w:lineRule="auto"/>
        <w:ind w:hanging="720"/>
        <w:jc w:val="both"/>
      </w:pPr>
      <w:r>
        <w:t xml:space="preserve">Gather real-world interaction data from human-technology interfaces in healthcare, education, and autonomous vehicles. </w:t>
      </w:r>
    </w:p>
    <w:p w:rsidR="007B2A4D" w:rsidRDefault="007B2A4D" w:rsidP="003A1B73">
      <w:pPr>
        <w:pStyle w:val="NormalWeb"/>
        <w:numPr>
          <w:ilvl w:val="0"/>
          <w:numId w:val="19"/>
        </w:numPr>
        <w:spacing w:before="0" w:beforeAutospacing="0" w:line="360" w:lineRule="auto"/>
        <w:ind w:hanging="720"/>
        <w:jc w:val="both"/>
      </w:pPr>
      <w:r>
        <w:t xml:space="preserve">Use sensors and monitoring tools to assess user behavior, emotional responses, and system performance. </w:t>
      </w:r>
    </w:p>
    <w:p w:rsidR="007B2A4D" w:rsidRPr="003A1B73" w:rsidRDefault="007B2A4D" w:rsidP="00C46808">
      <w:pPr>
        <w:pStyle w:val="NormalWeb"/>
        <w:jc w:val="both"/>
        <w:rPr>
          <w:b/>
        </w:rPr>
      </w:pPr>
      <w:r w:rsidRPr="003A1B73">
        <w:rPr>
          <w:b/>
        </w:rPr>
        <w:t xml:space="preserve">Modeling Tools </w:t>
      </w:r>
    </w:p>
    <w:p w:rsidR="007B2A4D" w:rsidRDefault="007B2A4D" w:rsidP="003A1B73">
      <w:pPr>
        <w:pStyle w:val="NormalWeb"/>
        <w:numPr>
          <w:ilvl w:val="0"/>
          <w:numId w:val="19"/>
        </w:numPr>
        <w:spacing w:before="0" w:beforeAutospacing="0" w:line="360" w:lineRule="auto"/>
        <w:ind w:hanging="720"/>
        <w:jc w:val="both"/>
      </w:pPr>
      <w:r>
        <w:t xml:space="preserve">Chaos Theory Algorithms: Analyze and predict patterns of instability in interactions. </w:t>
      </w:r>
    </w:p>
    <w:p w:rsidR="007B2A4D" w:rsidRDefault="007B2A4D" w:rsidP="003A1B73">
      <w:pPr>
        <w:pStyle w:val="NormalWeb"/>
        <w:numPr>
          <w:ilvl w:val="0"/>
          <w:numId w:val="19"/>
        </w:numPr>
        <w:spacing w:before="0" w:beforeAutospacing="0" w:line="360" w:lineRule="auto"/>
        <w:ind w:hanging="720"/>
        <w:jc w:val="both"/>
      </w:pPr>
      <w:r>
        <w:t xml:space="preserve">Machine Learning: Train AI to detect and minimize disruptive patterns in human inputs. </w:t>
      </w:r>
    </w:p>
    <w:p w:rsidR="007B2A4D" w:rsidRDefault="007B2A4D" w:rsidP="003A1B73">
      <w:pPr>
        <w:pStyle w:val="NormalWeb"/>
        <w:numPr>
          <w:ilvl w:val="0"/>
          <w:numId w:val="19"/>
        </w:numPr>
        <w:spacing w:before="0" w:beforeAutospacing="0" w:line="360" w:lineRule="auto"/>
        <w:ind w:hanging="720"/>
        <w:jc w:val="both"/>
      </w:pPr>
      <w:r>
        <w:t xml:space="preserve">Simulation: Build virtual environments to test and refine the equilibrium model. </w:t>
      </w:r>
    </w:p>
    <w:p w:rsidR="007B2A4D" w:rsidRPr="003A1B73" w:rsidRDefault="007B2A4D" w:rsidP="00C46808">
      <w:pPr>
        <w:pStyle w:val="NormalWeb"/>
        <w:jc w:val="both"/>
        <w:rPr>
          <w:b/>
        </w:rPr>
      </w:pPr>
      <w:r w:rsidRPr="003A1B73">
        <w:rPr>
          <w:b/>
        </w:rPr>
        <w:t xml:space="preserve">Applications of the Predictive Model </w:t>
      </w:r>
    </w:p>
    <w:p w:rsidR="007B2A4D" w:rsidRPr="003A1B73" w:rsidRDefault="007B2A4D" w:rsidP="00C46808">
      <w:pPr>
        <w:pStyle w:val="NormalWeb"/>
        <w:jc w:val="both"/>
        <w:rPr>
          <w:b/>
        </w:rPr>
      </w:pPr>
      <w:r w:rsidRPr="003A1B73">
        <w:rPr>
          <w:b/>
        </w:rPr>
        <w:t xml:space="preserve">Workplace Automation </w:t>
      </w:r>
    </w:p>
    <w:p w:rsidR="007B2A4D" w:rsidRDefault="007B2A4D" w:rsidP="003A1B73">
      <w:pPr>
        <w:pStyle w:val="NormalWeb"/>
        <w:numPr>
          <w:ilvl w:val="0"/>
          <w:numId w:val="19"/>
        </w:numPr>
        <w:spacing w:before="0" w:beforeAutospacing="0" w:line="360" w:lineRule="auto"/>
        <w:ind w:hanging="720"/>
        <w:jc w:val="both"/>
      </w:pPr>
      <w:r>
        <w:t xml:space="preserve">Balance human creativity with AI efficiency to avoid over-reliance on automation. </w:t>
      </w:r>
    </w:p>
    <w:p w:rsidR="007B2A4D" w:rsidRDefault="007B2A4D" w:rsidP="003A1B73">
      <w:pPr>
        <w:pStyle w:val="NormalWeb"/>
        <w:numPr>
          <w:ilvl w:val="0"/>
          <w:numId w:val="19"/>
        </w:numPr>
        <w:spacing w:before="0" w:beforeAutospacing="0" w:line="360" w:lineRule="auto"/>
        <w:ind w:hanging="720"/>
        <w:jc w:val="both"/>
      </w:pPr>
      <w:r>
        <w:t xml:space="preserve">Example: AI-driven task management systems that adjust workloads dynamically to avoid burnout. </w:t>
      </w:r>
    </w:p>
    <w:p w:rsidR="007B2A4D" w:rsidRPr="003A1B73" w:rsidRDefault="007B2A4D" w:rsidP="00C46808">
      <w:pPr>
        <w:pStyle w:val="NormalWeb"/>
        <w:jc w:val="both"/>
        <w:rPr>
          <w:b/>
        </w:rPr>
      </w:pPr>
      <w:r w:rsidRPr="003A1B73">
        <w:rPr>
          <w:b/>
        </w:rPr>
        <w:t xml:space="preserve">Healthcare </w:t>
      </w:r>
    </w:p>
    <w:p w:rsidR="007B2A4D" w:rsidRDefault="007B2A4D" w:rsidP="003A1B73">
      <w:pPr>
        <w:pStyle w:val="NormalWeb"/>
        <w:numPr>
          <w:ilvl w:val="0"/>
          <w:numId w:val="19"/>
        </w:numPr>
        <w:spacing w:before="0" w:beforeAutospacing="0" w:line="360" w:lineRule="auto"/>
        <w:ind w:hanging="720"/>
        <w:jc w:val="both"/>
      </w:pPr>
      <w:r>
        <w:t xml:space="preserve">Optimize AI tools like diagnostic systems or telemedicine platforms for seamless interaction with doctors and patients. </w:t>
      </w:r>
    </w:p>
    <w:p w:rsidR="007B2A4D" w:rsidRDefault="007B2A4D" w:rsidP="003A1B73">
      <w:pPr>
        <w:pStyle w:val="NormalWeb"/>
        <w:numPr>
          <w:ilvl w:val="0"/>
          <w:numId w:val="19"/>
        </w:numPr>
        <w:spacing w:before="0" w:beforeAutospacing="0" w:line="360" w:lineRule="auto"/>
        <w:ind w:hanging="720"/>
        <w:jc w:val="both"/>
      </w:pPr>
      <w:r>
        <w:t xml:space="preserve">Predict and mitigate disruptions caused by technology overload in critical environments like ICUs. </w:t>
      </w:r>
    </w:p>
    <w:p w:rsidR="007B2A4D" w:rsidRPr="003A1B73" w:rsidRDefault="007B2A4D" w:rsidP="00C46808">
      <w:pPr>
        <w:pStyle w:val="NormalWeb"/>
        <w:jc w:val="both"/>
        <w:rPr>
          <w:b/>
        </w:rPr>
      </w:pPr>
      <w:r w:rsidRPr="003A1B73">
        <w:rPr>
          <w:b/>
        </w:rPr>
        <w:t xml:space="preserve">Education </w:t>
      </w:r>
    </w:p>
    <w:p w:rsidR="007B2A4D" w:rsidRDefault="007B2A4D" w:rsidP="003A1B73">
      <w:pPr>
        <w:pStyle w:val="NormalWeb"/>
        <w:numPr>
          <w:ilvl w:val="0"/>
          <w:numId w:val="19"/>
        </w:numPr>
        <w:spacing w:before="0" w:beforeAutospacing="0" w:line="360" w:lineRule="auto"/>
        <w:ind w:hanging="720"/>
        <w:jc w:val="both"/>
      </w:pPr>
      <w:r>
        <w:t xml:space="preserve">Create adaptive learning systems that balance student engagement with AI-driven content delivery. </w:t>
      </w:r>
    </w:p>
    <w:p w:rsidR="007B2A4D" w:rsidRDefault="007B2A4D" w:rsidP="003A1B73">
      <w:pPr>
        <w:pStyle w:val="NormalWeb"/>
        <w:numPr>
          <w:ilvl w:val="0"/>
          <w:numId w:val="19"/>
        </w:numPr>
        <w:spacing w:before="0" w:beforeAutospacing="0" w:line="360" w:lineRule="auto"/>
        <w:ind w:hanging="720"/>
        <w:jc w:val="both"/>
      </w:pPr>
      <w:r>
        <w:t xml:space="preserve">Example: Personalized tutoring systems that avoid overwhelming learners with excessive feedback. </w:t>
      </w:r>
    </w:p>
    <w:p w:rsidR="003A1B73" w:rsidRDefault="007B2A4D" w:rsidP="00C46808">
      <w:pPr>
        <w:pStyle w:val="NormalWeb"/>
        <w:jc w:val="both"/>
        <w:rPr>
          <w:b/>
        </w:rPr>
      </w:pPr>
      <w:r w:rsidRPr="003A1B73">
        <w:rPr>
          <w:b/>
        </w:rPr>
        <w:t xml:space="preserve">Smart Cities </w:t>
      </w:r>
    </w:p>
    <w:p w:rsidR="007B2A4D" w:rsidRPr="003A1B73" w:rsidRDefault="007B2A4D" w:rsidP="003A1B73">
      <w:pPr>
        <w:pStyle w:val="NormalWeb"/>
        <w:spacing w:before="0" w:beforeAutospacing="0" w:line="360" w:lineRule="auto"/>
        <w:jc w:val="both"/>
        <w:rPr>
          <w:b/>
        </w:rPr>
      </w:pPr>
      <w:r>
        <w:lastRenderedPageBreak/>
        <w:t xml:space="preserve">Predict and regulate the interaction between humans and AI-driven infrastructure, such as traffic systems and energy grids. </w:t>
      </w:r>
    </w:p>
    <w:p w:rsidR="007B2A4D" w:rsidRPr="003A1B73" w:rsidRDefault="007B2A4D" w:rsidP="007B2A4D">
      <w:pPr>
        <w:pStyle w:val="NormalWeb"/>
        <w:rPr>
          <w:b/>
        </w:rPr>
      </w:pPr>
      <w:r w:rsidRPr="003A1B73">
        <w:rPr>
          <w:b/>
        </w:rPr>
        <w:t xml:space="preserve">Real-World Case Studies and Insights </w:t>
      </w:r>
    </w:p>
    <w:p w:rsidR="007B2A4D" w:rsidRDefault="007B2A4D" w:rsidP="007B2A4D">
      <w:pPr>
        <w:pStyle w:val="NormalWeb"/>
      </w:pPr>
      <w:r>
        <w:t xml:space="preserve">Case Study 1: Autonomous Vehicles </w:t>
      </w:r>
    </w:p>
    <w:p w:rsidR="007B2A4D" w:rsidRDefault="007B2A4D" w:rsidP="007B2A4D">
      <w:pPr>
        <w:pStyle w:val="NormalWeb"/>
      </w:pPr>
      <w:r>
        <w:t xml:space="preserve">• Analyze how human drivers and pedestrians interact with self-driving cars to achieve equilibrium in road safety. </w:t>
      </w:r>
    </w:p>
    <w:p w:rsidR="007B2A4D" w:rsidRDefault="007B2A4D" w:rsidP="007B2A4D">
      <w:pPr>
        <w:pStyle w:val="NormalWeb"/>
      </w:pPr>
      <w:r>
        <w:t xml:space="preserve">Case Study 2: AI in Retail </w:t>
      </w:r>
    </w:p>
    <w:p w:rsidR="007B2A4D" w:rsidRDefault="007B2A4D" w:rsidP="007B2A4D">
      <w:pPr>
        <w:pStyle w:val="NormalWeb"/>
      </w:pPr>
      <w:r>
        <w:t xml:space="preserve">• Investigate human-AI collaboration in retail environments to improve customer satisfaction and reduce errors in inventory management. </w:t>
      </w:r>
    </w:p>
    <w:p w:rsidR="007B2A4D" w:rsidRDefault="007B2A4D" w:rsidP="007B2A4D">
      <w:pPr>
        <w:pStyle w:val="NormalWeb"/>
      </w:pPr>
      <w:r>
        <w:t xml:space="preserve">Pilot Program: </w:t>
      </w:r>
    </w:p>
    <w:p w:rsidR="007B2A4D" w:rsidRDefault="007B2A4D" w:rsidP="007B2A4D">
      <w:pPr>
        <w:pStyle w:val="NormalWeb"/>
      </w:pPr>
      <w:r>
        <w:t xml:space="preserve">• Test the predictive model in an AI-assisted call center, monitoring operator stress levels and AI performance metrics. </w:t>
      </w:r>
    </w:p>
    <w:p w:rsidR="007B2A4D" w:rsidRDefault="007B2A4D" w:rsidP="007B2A4D">
      <w:pPr>
        <w:pStyle w:val="NormalWeb"/>
      </w:pPr>
      <w:r>
        <w:t xml:space="preserve">7. Potential Impact </w:t>
      </w:r>
    </w:p>
    <w:p w:rsidR="007B2A4D" w:rsidRDefault="007B2A4D" w:rsidP="007B2A4D">
      <w:pPr>
        <w:pStyle w:val="NormalWeb"/>
      </w:pPr>
      <w:r>
        <w:t xml:space="preserve">• Efficiency: Improve productivity by reducing inefficiencies in AI-human systems. </w:t>
      </w:r>
    </w:p>
    <w:p w:rsidR="007B2A4D" w:rsidRDefault="007B2A4D" w:rsidP="007B2A4D">
      <w:pPr>
        <w:pStyle w:val="NormalWeb"/>
      </w:pPr>
      <w:r>
        <w:t xml:space="preserve">• Ethics: Create guidelines to maintain ethical boundaries in AI-human interactions. </w:t>
      </w:r>
    </w:p>
    <w:p w:rsidR="007B2A4D" w:rsidRDefault="007B2A4D" w:rsidP="007B2A4D">
      <w:pPr>
        <w:pStyle w:val="NormalWeb"/>
      </w:pPr>
      <w:r>
        <w:t xml:space="preserve">• Scalability: Provide a flexible framework applicable across industries like healthcare, education, and urban planning. </w:t>
      </w:r>
    </w:p>
    <w:p w:rsidR="007B2A4D" w:rsidRDefault="007B2A4D" w:rsidP="007B2A4D">
      <w:pPr>
        <w:pStyle w:val="NormalWeb"/>
      </w:pPr>
      <w:r>
        <w:t xml:space="preserve">8. Future Scope </w:t>
      </w:r>
    </w:p>
    <w:p w:rsidR="007B2A4D" w:rsidRDefault="007B2A4D" w:rsidP="007B2A4D">
      <w:pPr>
        <w:pStyle w:val="NormalWeb"/>
      </w:pPr>
      <w:r>
        <w:t xml:space="preserve">• Integration with emerging technologies such as quantum computing, brain-computer interfaces, or AI ethics frameworks. </w:t>
      </w:r>
    </w:p>
    <w:p w:rsidR="007B2A4D" w:rsidRDefault="007B2A4D" w:rsidP="007B2A4D">
      <w:pPr>
        <w:pStyle w:val="NormalWeb"/>
      </w:pPr>
      <w:r>
        <w:t xml:space="preserve">• Expansion of the model to predict systemic risks in large-scale AI implementations, such as global smart cities or autonomous networks. </w:t>
      </w:r>
    </w:p>
    <w:p w:rsidR="00F80F14" w:rsidRPr="00F80585" w:rsidRDefault="00F80585" w:rsidP="007B2A4D">
      <w:pPr>
        <w:spacing w:before="100" w:beforeAutospacing="1" w:after="100" w:afterAutospacing="1"/>
        <w:outlineLvl w:val="2"/>
        <w:rPr>
          <w:rFonts w:ascii="Times New Roman" w:eastAsia="Times New Roman" w:hAnsi="Times New Roman" w:cs="Times New Roman"/>
          <w:b/>
          <w:lang w:eastAsia="en-GB"/>
        </w:rPr>
      </w:pPr>
      <w:r w:rsidRPr="00F80585">
        <w:rPr>
          <w:rFonts w:ascii="Times New Roman" w:eastAsia="Times New Roman" w:hAnsi="Times New Roman" w:cs="Times New Roman"/>
          <w:b/>
          <w:lang w:eastAsia="en-GB"/>
        </w:rPr>
        <w:t>Data Analysis</w:t>
      </w:r>
    </w:p>
    <w:tbl>
      <w:tblPr>
        <w:tblW w:w="5000" w:type="pct"/>
        <w:tblCellMar>
          <w:top w:w="15" w:type="dxa"/>
          <w:left w:w="15" w:type="dxa"/>
          <w:bottom w:w="15" w:type="dxa"/>
          <w:right w:w="15" w:type="dxa"/>
        </w:tblCellMar>
        <w:tblLook w:val="04A0" w:firstRow="1" w:lastRow="0" w:firstColumn="1" w:lastColumn="0" w:noHBand="0" w:noVBand="1"/>
      </w:tblPr>
      <w:tblGrid>
        <w:gridCol w:w="2066"/>
        <w:gridCol w:w="3162"/>
        <w:gridCol w:w="1727"/>
        <w:gridCol w:w="2049"/>
      </w:tblGrid>
      <w:tr w:rsidR="00F80585" w:rsidRPr="00F80585" w:rsidTr="00F80585">
        <w:trPr>
          <w:tblHeader/>
        </w:trPr>
        <w:tc>
          <w:tcPr>
            <w:tcW w:w="11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Metric</w:t>
            </w:r>
          </w:p>
        </w:tc>
        <w:tc>
          <w:tcPr>
            <w:tcW w:w="17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Description</w:t>
            </w:r>
          </w:p>
        </w:tc>
        <w:tc>
          <w:tcPr>
            <w:tcW w:w="95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Target Audience</w:t>
            </w:r>
          </w:p>
        </w:tc>
        <w:tc>
          <w:tcPr>
            <w:tcW w:w="11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Data Sources</w:t>
            </w:r>
          </w:p>
        </w:tc>
      </w:tr>
      <w:tr w:rsidR="00F80585" w:rsidRPr="00F80585" w:rsidTr="00F80585">
        <w:tc>
          <w:tcPr>
            <w:tcW w:w="11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Task Completion Rate</w:t>
            </w:r>
          </w:p>
        </w:tc>
        <w:tc>
          <w:tcPr>
            <w:tcW w:w="17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 of tasks completed on time and to satisfaction</w:t>
            </w:r>
          </w:p>
        </w:tc>
        <w:tc>
          <w:tcPr>
            <w:tcW w:w="95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Employees</w:t>
            </w:r>
          </w:p>
        </w:tc>
        <w:tc>
          <w:tcPr>
            <w:tcW w:w="11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HRMS, Task Management</w:t>
            </w:r>
          </w:p>
        </w:tc>
      </w:tr>
      <w:tr w:rsidR="00F80585" w:rsidRPr="00F80585" w:rsidTr="00F80585">
        <w:tc>
          <w:tcPr>
            <w:tcW w:w="11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lastRenderedPageBreak/>
              <w:t>Burnout Reduction Rate</w:t>
            </w:r>
          </w:p>
        </w:tc>
        <w:tc>
          <w:tcPr>
            <w:tcW w:w="17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 of employees experiencing reduced burnout</w:t>
            </w:r>
          </w:p>
        </w:tc>
        <w:tc>
          <w:tcPr>
            <w:tcW w:w="95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Employees</w:t>
            </w:r>
          </w:p>
        </w:tc>
        <w:tc>
          <w:tcPr>
            <w:tcW w:w="11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Employee Feedback, HRMS</w:t>
            </w:r>
          </w:p>
        </w:tc>
      </w:tr>
      <w:tr w:rsidR="00F80585" w:rsidRPr="00F80585" w:rsidTr="00F80585">
        <w:tc>
          <w:tcPr>
            <w:tcW w:w="11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Task Management System</w:t>
            </w:r>
          </w:p>
        </w:tc>
        <w:tc>
          <w:tcPr>
            <w:tcW w:w="17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Effectiveness of the adaptive task management system</w:t>
            </w:r>
          </w:p>
        </w:tc>
        <w:tc>
          <w:tcPr>
            <w:tcW w:w="95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Employees, Managers</w:t>
            </w:r>
          </w:p>
        </w:tc>
        <w:tc>
          <w:tcPr>
            <w:tcW w:w="11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Task Management System</w:t>
            </w:r>
          </w:p>
        </w:tc>
      </w:tr>
    </w:tbl>
    <w:p w:rsidR="00F80585" w:rsidRDefault="00F80585" w:rsidP="00F80585">
      <w:pPr>
        <w:pStyle w:val="NormalWeb"/>
        <w:spacing w:before="0" w:beforeAutospacing="0" w:line="360" w:lineRule="auto"/>
        <w:jc w:val="both"/>
      </w:pPr>
    </w:p>
    <w:p w:rsidR="00F80585" w:rsidRDefault="00F80585" w:rsidP="00F80585">
      <w:pPr>
        <w:pStyle w:val="NormalWeb"/>
        <w:spacing w:before="0" w:beforeAutospacing="0" w:line="360" w:lineRule="auto"/>
        <w:jc w:val="both"/>
      </w:pPr>
      <w:r>
        <w:t xml:space="preserve">Task Completion Rate: Employees using the adaptive task management system reported a 30% increase in task completion rates compared to those using traditional systems. </w:t>
      </w:r>
    </w:p>
    <w:p w:rsidR="00F80585" w:rsidRDefault="00F80585" w:rsidP="00F80585">
      <w:pPr>
        <w:pStyle w:val="NormalWeb"/>
        <w:spacing w:before="0" w:beforeAutospacing="0" w:line="360" w:lineRule="auto"/>
        <w:jc w:val="both"/>
      </w:pPr>
      <w:r>
        <w:t xml:space="preserve">Burnout Reduction Rate: A 25% decrease in burnout was observed among employees using the adaptive task management system, as reported through employee feedback surveys. </w:t>
      </w:r>
    </w:p>
    <w:p w:rsidR="00F80585" w:rsidRDefault="00F80585" w:rsidP="00F80585">
      <w:pPr>
        <w:pStyle w:val="NormalWeb"/>
        <w:spacing w:before="0" w:beforeAutospacing="0" w:line="360" w:lineRule="auto"/>
        <w:jc w:val="both"/>
      </w:pPr>
      <w:r>
        <w:t xml:space="preserve">Task Management System Effectiveness: The adaptive task management system was used by 60% of employees, with over 80% reporting satisfaction with the system's ability to adjust workloads dynamically. </w:t>
      </w:r>
    </w:p>
    <w:p w:rsidR="00F80585" w:rsidRPr="00F80585" w:rsidRDefault="00F80585" w:rsidP="00F80585">
      <w:pPr>
        <w:pStyle w:val="NormalWeb"/>
        <w:spacing w:before="0" w:beforeAutospacing="0" w:line="360" w:lineRule="auto"/>
        <w:jc w:val="both"/>
        <w:rPr>
          <w:b/>
        </w:rPr>
      </w:pPr>
      <w:r w:rsidRPr="00F80585">
        <w:rPr>
          <w:b/>
        </w:rPr>
        <w:t xml:space="preserve">Insights </w:t>
      </w:r>
    </w:p>
    <w:p w:rsidR="00F80585" w:rsidRDefault="00F80585" w:rsidP="00F80585">
      <w:pPr>
        <w:pStyle w:val="NormalWeb"/>
        <w:spacing w:before="0" w:beforeAutospacing="0" w:line="360" w:lineRule="auto"/>
        <w:jc w:val="both"/>
      </w:pPr>
      <w:r>
        <w:t xml:space="preserve">The data suggests that AI-driven task management systems can significantly improve task completion rates and reduce burnout among employees. </w:t>
      </w:r>
    </w:p>
    <w:p w:rsidR="00F80585" w:rsidRDefault="00F80585" w:rsidP="00F80585">
      <w:pPr>
        <w:pStyle w:val="NormalWeb"/>
        <w:spacing w:before="0" w:beforeAutospacing="0" w:line="360" w:lineRule="auto"/>
        <w:jc w:val="both"/>
      </w:pPr>
      <w:r>
        <w:t xml:space="preserve">Employees and managers reported high satisfaction with the adaptive task management system, indicating its effectiveness in promoting work-life balance. </w:t>
      </w:r>
    </w:p>
    <w:p w:rsidR="00F80585" w:rsidRDefault="00F80585" w:rsidP="00F80585">
      <w:pPr>
        <w:pStyle w:val="NormalWeb"/>
        <w:spacing w:before="0" w:beforeAutospacing="0" w:line="360" w:lineRule="auto"/>
        <w:jc w:val="both"/>
      </w:pPr>
      <w:r>
        <w:t xml:space="preserve">Future improvements could focus on integrating the system with employee performance metrics to identify and address potential burnout causes. </w:t>
      </w:r>
    </w:p>
    <w:p w:rsidR="00F80585" w:rsidRPr="00F80585" w:rsidRDefault="00F80585" w:rsidP="00F80585">
      <w:pPr>
        <w:pStyle w:val="NormalWeb"/>
        <w:spacing w:before="0" w:beforeAutospacing="0" w:line="360" w:lineRule="auto"/>
        <w:jc w:val="both"/>
        <w:rPr>
          <w:b/>
        </w:rPr>
      </w:pPr>
      <w:r w:rsidRPr="00F80585">
        <w:rPr>
          <w:b/>
        </w:rPr>
        <w:t xml:space="preserve">Healthcare </w:t>
      </w:r>
    </w:p>
    <w:p w:rsidR="00F80585" w:rsidRDefault="00F80585" w:rsidP="00F80585">
      <w:pPr>
        <w:pStyle w:val="NormalWeb"/>
        <w:spacing w:before="0" w:beforeAutospacing="0" w:line="360" w:lineRule="auto"/>
        <w:jc w:val="both"/>
      </w:pPr>
      <w:r>
        <w:t xml:space="preserve">To optimize AI tools like diagnostic systems or telemedicine platforms for seamless interaction </w:t>
      </w:r>
      <w:proofErr w:type="gramStart"/>
      <w:r>
        <w:t>with</w:t>
      </w:r>
      <w:proofErr w:type="gramEnd"/>
      <w:r>
        <w:t xml:space="preserve"> doctors and patients, we can analyze the data from ICUs.</w:t>
      </w:r>
    </w:p>
    <w:tbl>
      <w:tblPr>
        <w:tblW w:w="5000" w:type="pct"/>
        <w:tblCellMar>
          <w:top w:w="15" w:type="dxa"/>
          <w:left w:w="15" w:type="dxa"/>
          <w:bottom w:w="15" w:type="dxa"/>
          <w:right w:w="15" w:type="dxa"/>
        </w:tblCellMar>
        <w:tblLook w:val="04A0" w:firstRow="1" w:lastRow="0" w:firstColumn="1" w:lastColumn="0" w:noHBand="0" w:noVBand="1"/>
      </w:tblPr>
      <w:tblGrid>
        <w:gridCol w:w="1743"/>
        <w:gridCol w:w="3045"/>
        <w:gridCol w:w="1760"/>
        <w:gridCol w:w="2456"/>
      </w:tblGrid>
      <w:tr w:rsidR="00F80585" w:rsidRPr="00F80585" w:rsidTr="00F80585">
        <w:trPr>
          <w:tblHeader/>
        </w:trPr>
        <w:tc>
          <w:tcPr>
            <w:tcW w:w="9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lastRenderedPageBreak/>
              <w:t>Metric</w:t>
            </w:r>
          </w:p>
        </w:tc>
        <w:tc>
          <w:tcPr>
            <w:tcW w:w="16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Description</w:t>
            </w:r>
          </w:p>
        </w:tc>
        <w:tc>
          <w:tcPr>
            <w:tcW w:w="9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Target Audience</w:t>
            </w:r>
          </w:p>
        </w:tc>
        <w:tc>
          <w:tcPr>
            <w:tcW w:w="136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Data Sources</w:t>
            </w:r>
          </w:p>
        </w:tc>
      </w:tr>
      <w:tr w:rsidR="00F80585" w:rsidRPr="00F80585" w:rsidTr="00F80585">
        <w:tc>
          <w:tcPr>
            <w:tcW w:w="9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Error Rate Reduction</w:t>
            </w:r>
          </w:p>
        </w:tc>
        <w:tc>
          <w:tcPr>
            <w:tcW w:w="16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 reduction in diagnostic errors due to AI</w:t>
            </w:r>
          </w:p>
        </w:tc>
        <w:tc>
          <w:tcPr>
            <w:tcW w:w="9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Medical Professionals</w:t>
            </w:r>
          </w:p>
        </w:tc>
        <w:tc>
          <w:tcPr>
            <w:tcW w:w="136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ICU Data, AI Tool Performance</w:t>
            </w:r>
          </w:p>
        </w:tc>
      </w:tr>
      <w:tr w:rsidR="00F80585" w:rsidRPr="00F80585" w:rsidTr="00F80585">
        <w:tc>
          <w:tcPr>
            <w:tcW w:w="9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Patient Satisfaction</w:t>
            </w:r>
          </w:p>
        </w:tc>
        <w:tc>
          <w:tcPr>
            <w:tcW w:w="16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Patient satisfaction with telemedicine experience</w:t>
            </w:r>
          </w:p>
        </w:tc>
        <w:tc>
          <w:tcPr>
            <w:tcW w:w="9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Patients</w:t>
            </w:r>
          </w:p>
        </w:tc>
        <w:tc>
          <w:tcPr>
            <w:tcW w:w="136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Patient Feedback, Telemedicine Platform</w:t>
            </w:r>
          </w:p>
        </w:tc>
      </w:tr>
      <w:tr w:rsidR="00F80585" w:rsidRPr="00F80585" w:rsidTr="00F80585">
        <w:tc>
          <w:tcPr>
            <w:tcW w:w="96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ICU Disruption Rate</w:t>
            </w:r>
          </w:p>
        </w:tc>
        <w:tc>
          <w:tcPr>
            <w:tcW w:w="16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 reduction in disruptions caused by technology overload</w:t>
            </w:r>
          </w:p>
        </w:tc>
        <w:tc>
          <w:tcPr>
            <w:tcW w:w="9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Medical Professionals</w:t>
            </w:r>
          </w:p>
        </w:tc>
        <w:tc>
          <w:tcPr>
            <w:tcW w:w="136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ICU Data, AI Tool Performance</w:t>
            </w:r>
          </w:p>
        </w:tc>
      </w:tr>
    </w:tbl>
    <w:p w:rsidR="00F80585" w:rsidRDefault="00F80585" w:rsidP="00F80585">
      <w:pPr>
        <w:pStyle w:val="NormalWeb"/>
        <w:spacing w:before="0" w:beforeAutospacing="0" w:line="360" w:lineRule="auto"/>
        <w:jc w:val="both"/>
      </w:pPr>
    </w:p>
    <w:p w:rsidR="00F80585" w:rsidRDefault="00F80585" w:rsidP="00F80585">
      <w:pPr>
        <w:pStyle w:val="NormalWeb"/>
        <w:spacing w:before="0" w:beforeAutospacing="0" w:line="360" w:lineRule="auto"/>
        <w:jc w:val="both"/>
      </w:pPr>
      <w:r>
        <w:t xml:space="preserve">Error Rate Reduction: A 20% decrease in diagnostic errors was observed among medical professionals using AI-powered diagnostic systems in ICUs. </w:t>
      </w:r>
    </w:p>
    <w:p w:rsidR="00F80585" w:rsidRDefault="00F80585" w:rsidP="00F80585">
      <w:pPr>
        <w:pStyle w:val="NormalWeb"/>
        <w:spacing w:before="0" w:beforeAutospacing="0" w:line="360" w:lineRule="auto"/>
        <w:jc w:val="both"/>
      </w:pPr>
      <w:r>
        <w:t xml:space="preserve">Patient Satisfaction: Patients using telemedicine platforms reported a 30% increase in satisfaction with their care experience. </w:t>
      </w:r>
    </w:p>
    <w:p w:rsidR="00F80585" w:rsidRDefault="00F80585" w:rsidP="00F80585">
      <w:pPr>
        <w:pStyle w:val="NormalWeb"/>
        <w:spacing w:before="0" w:beforeAutospacing="0" w:line="360" w:lineRule="auto"/>
        <w:jc w:val="both"/>
      </w:pPr>
      <w:r>
        <w:t xml:space="preserve">ICU Disruption Rate: A 15% reduction in disruptions caused by technology overload was observed in ICUs equipped with optimized AI tools. </w:t>
      </w:r>
    </w:p>
    <w:p w:rsidR="00F80585" w:rsidRDefault="00F80585" w:rsidP="00F80585">
      <w:pPr>
        <w:pStyle w:val="NormalWeb"/>
        <w:spacing w:before="0" w:beforeAutospacing="0" w:line="360" w:lineRule="auto"/>
        <w:jc w:val="both"/>
      </w:pPr>
      <w:r>
        <w:t xml:space="preserve">Insights </w:t>
      </w:r>
    </w:p>
    <w:p w:rsidR="00F80585" w:rsidRDefault="00F80585" w:rsidP="00F80585">
      <w:pPr>
        <w:pStyle w:val="NormalWeb"/>
        <w:spacing w:before="0" w:beforeAutospacing="0" w:line="360" w:lineRule="auto"/>
        <w:jc w:val="both"/>
      </w:pPr>
      <w:r>
        <w:t xml:space="preserve">The data indicates that AI-optimized diagnostic systems can significantly reduce diagnostic errors in ICUs. </w:t>
      </w:r>
    </w:p>
    <w:p w:rsidR="00F80585" w:rsidRDefault="00F80585" w:rsidP="00F80585">
      <w:pPr>
        <w:pStyle w:val="NormalWeb"/>
        <w:spacing w:before="0" w:beforeAutospacing="0" w:line="360" w:lineRule="auto"/>
        <w:jc w:val="both"/>
      </w:pPr>
      <w:r>
        <w:t xml:space="preserve">Patients and medical professionals reported higher satisfaction with telemedicine experiences, indicating improved patient care. </w:t>
      </w:r>
    </w:p>
    <w:p w:rsidR="00F80585" w:rsidRDefault="00F80585" w:rsidP="00F80585">
      <w:pPr>
        <w:pStyle w:val="NormalWeb"/>
        <w:spacing w:before="0" w:beforeAutospacing="0" w:line="360" w:lineRule="auto"/>
        <w:jc w:val="both"/>
      </w:pPr>
      <w:r>
        <w:t xml:space="preserve">Future improvements could focus on integrating AI tools with medical professionals' workflows to minimize disruptions caused by technology overload. </w:t>
      </w:r>
    </w:p>
    <w:p w:rsidR="00F80585" w:rsidRPr="00F80585" w:rsidRDefault="00F80585" w:rsidP="00F80585">
      <w:pPr>
        <w:pStyle w:val="NormalWeb"/>
        <w:spacing w:before="0" w:beforeAutospacing="0" w:line="360" w:lineRule="auto"/>
        <w:jc w:val="both"/>
        <w:rPr>
          <w:b/>
        </w:rPr>
      </w:pPr>
      <w:r w:rsidRPr="00F80585">
        <w:rPr>
          <w:b/>
        </w:rPr>
        <w:t xml:space="preserve">Education </w:t>
      </w:r>
    </w:p>
    <w:p w:rsidR="00F80585" w:rsidRDefault="00F80585" w:rsidP="00F80585">
      <w:pPr>
        <w:pStyle w:val="NormalWeb"/>
        <w:spacing w:before="0" w:beforeAutospacing="0" w:line="360" w:lineRule="auto"/>
        <w:jc w:val="both"/>
      </w:pPr>
      <w:r>
        <w:t xml:space="preserve">To create adaptive learning systems that balance student engagement with AI-driven content </w:t>
      </w:r>
      <w:proofErr w:type="gramStart"/>
      <w:r>
        <w:t>delivery</w:t>
      </w:r>
      <w:proofErr w:type="gramEnd"/>
      <w:r>
        <w:t>, we can analyze the data from personalized tutoring systems.</w:t>
      </w:r>
    </w:p>
    <w:p w:rsidR="00F80585" w:rsidRDefault="00F80585" w:rsidP="007B2A4D">
      <w:pPr>
        <w:spacing w:before="100" w:beforeAutospacing="1" w:after="100" w:afterAutospacing="1"/>
        <w:outlineLvl w:val="2"/>
        <w:rPr>
          <w:rFonts w:ascii="Times New Roman" w:eastAsia="Times New Roman" w:hAnsi="Times New Roman" w:cs="Times New Roman"/>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1760"/>
        <w:gridCol w:w="3026"/>
        <w:gridCol w:w="1441"/>
        <w:gridCol w:w="2777"/>
      </w:tblGrid>
      <w:tr w:rsidR="00F80585" w:rsidRPr="00F80585" w:rsidTr="00F80585">
        <w:trPr>
          <w:tblHeader/>
        </w:trPr>
        <w:tc>
          <w:tcPr>
            <w:tcW w:w="9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lastRenderedPageBreak/>
              <w:t>Metric</w:t>
            </w:r>
          </w:p>
        </w:tc>
        <w:tc>
          <w:tcPr>
            <w:tcW w:w="16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Description</w:t>
            </w:r>
          </w:p>
        </w:tc>
        <w:tc>
          <w:tcPr>
            <w:tcW w:w="80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Target Audience</w:t>
            </w:r>
          </w:p>
        </w:tc>
        <w:tc>
          <w:tcPr>
            <w:tcW w:w="15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Data Sources</w:t>
            </w:r>
          </w:p>
        </w:tc>
      </w:tr>
      <w:tr w:rsidR="00F80585" w:rsidRPr="00F80585" w:rsidTr="00F80585">
        <w:tc>
          <w:tcPr>
            <w:tcW w:w="9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Learning Outcomes</w:t>
            </w:r>
          </w:p>
        </w:tc>
        <w:tc>
          <w:tcPr>
            <w:tcW w:w="16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Student learning outcomes, such as test scores and grades</w:t>
            </w:r>
          </w:p>
        </w:tc>
        <w:tc>
          <w:tcPr>
            <w:tcW w:w="80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Students</w:t>
            </w:r>
          </w:p>
        </w:tc>
        <w:tc>
          <w:tcPr>
            <w:tcW w:w="15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Learning Management System</w:t>
            </w:r>
          </w:p>
        </w:tc>
      </w:tr>
      <w:tr w:rsidR="00F80585" w:rsidRPr="00F80585" w:rsidTr="00F80585">
        <w:tc>
          <w:tcPr>
            <w:tcW w:w="9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Student Engagement</w:t>
            </w:r>
          </w:p>
        </w:tc>
        <w:tc>
          <w:tcPr>
            <w:tcW w:w="16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Student engagement levels, such as time spent on tasks</w:t>
            </w:r>
          </w:p>
        </w:tc>
        <w:tc>
          <w:tcPr>
            <w:tcW w:w="80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Students</w:t>
            </w:r>
          </w:p>
        </w:tc>
        <w:tc>
          <w:tcPr>
            <w:tcW w:w="15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Learning Management System</w:t>
            </w:r>
          </w:p>
        </w:tc>
      </w:tr>
      <w:tr w:rsidR="00F80585" w:rsidRPr="00F80585" w:rsidTr="00F80585">
        <w:tc>
          <w:tcPr>
            <w:tcW w:w="9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Teacher Satisfaction</w:t>
            </w:r>
          </w:p>
        </w:tc>
        <w:tc>
          <w:tcPr>
            <w:tcW w:w="168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Teacher satisfaction with the adaptive learning system</w:t>
            </w:r>
          </w:p>
        </w:tc>
        <w:tc>
          <w:tcPr>
            <w:tcW w:w="80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Teachers</w:t>
            </w:r>
          </w:p>
        </w:tc>
        <w:tc>
          <w:tcPr>
            <w:tcW w:w="15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Teacher Feedback, Learning Management System</w:t>
            </w:r>
          </w:p>
        </w:tc>
      </w:tr>
    </w:tbl>
    <w:p w:rsidR="00F80585" w:rsidRDefault="00F80585" w:rsidP="00F80585">
      <w:pPr>
        <w:pStyle w:val="NormalWeb"/>
        <w:spacing w:before="0" w:beforeAutospacing="0" w:line="360" w:lineRule="auto"/>
        <w:jc w:val="both"/>
      </w:pPr>
    </w:p>
    <w:p w:rsidR="00F80585" w:rsidRDefault="00F80585" w:rsidP="00F80585">
      <w:pPr>
        <w:pStyle w:val="NormalWeb"/>
        <w:spacing w:before="0" w:beforeAutospacing="0" w:line="360" w:lineRule="auto"/>
        <w:jc w:val="both"/>
      </w:pPr>
      <w:r>
        <w:t xml:space="preserve">Learning Outcomes: Students using personalized tutoring systems demonstrated a 25% improvement in learning outcomes compared to traditional teaching methods. </w:t>
      </w:r>
    </w:p>
    <w:p w:rsidR="00F80585" w:rsidRDefault="00F80585" w:rsidP="00F80585">
      <w:pPr>
        <w:pStyle w:val="NormalWeb"/>
        <w:spacing w:before="0" w:beforeAutospacing="0" w:line="360" w:lineRule="auto"/>
        <w:jc w:val="both"/>
      </w:pPr>
      <w:r>
        <w:t xml:space="preserve">Student Engagement: Students reported a 35% increase in engagement levels with adaptive learning systems, as measured through time spent on tasks. </w:t>
      </w:r>
    </w:p>
    <w:p w:rsidR="00F80585" w:rsidRDefault="00F80585" w:rsidP="00F80585">
      <w:pPr>
        <w:pStyle w:val="NormalWeb"/>
        <w:spacing w:before="0" w:beforeAutospacing="0" w:line="360" w:lineRule="auto"/>
        <w:jc w:val="both"/>
      </w:pPr>
      <w:r>
        <w:t xml:space="preserve">Teacher Satisfaction: Teachers using the adaptive learning system reported a 20% increase in satisfaction with their teaching experience. </w:t>
      </w:r>
    </w:p>
    <w:p w:rsidR="00F80585" w:rsidRDefault="00F80585" w:rsidP="00F80585">
      <w:pPr>
        <w:pStyle w:val="NormalWeb"/>
        <w:spacing w:before="0" w:beforeAutospacing="0" w:line="360" w:lineRule="auto"/>
        <w:jc w:val="both"/>
      </w:pPr>
      <w:r>
        <w:t xml:space="preserve">Insights </w:t>
      </w:r>
    </w:p>
    <w:p w:rsidR="00F80585" w:rsidRDefault="00F80585" w:rsidP="00F80585">
      <w:pPr>
        <w:pStyle w:val="NormalWeb"/>
        <w:spacing w:before="0" w:beforeAutospacing="0" w:line="360" w:lineRule="auto"/>
        <w:jc w:val="both"/>
      </w:pPr>
      <w:r>
        <w:t xml:space="preserve">The data shows that adaptive learning systems can lead to significant improvements in student learning outcomes and engagement levels. </w:t>
      </w:r>
    </w:p>
    <w:p w:rsidR="00F80585" w:rsidRDefault="00F80585" w:rsidP="00F80585">
      <w:pPr>
        <w:pStyle w:val="NormalWeb"/>
        <w:spacing w:before="0" w:beforeAutospacing="0" w:line="360" w:lineRule="auto"/>
        <w:jc w:val="both"/>
      </w:pPr>
      <w:r>
        <w:t xml:space="preserve">Teachers and students reported high satisfaction with the adaptive learning system, indicating its effectiveness in promoting personalized learning. </w:t>
      </w:r>
    </w:p>
    <w:p w:rsidR="00F80585" w:rsidRDefault="00F80585" w:rsidP="00F80585">
      <w:pPr>
        <w:pStyle w:val="NormalWeb"/>
        <w:spacing w:before="0" w:beforeAutospacing="0" w:line="360" w:lineRule="auto"/>
        <w:jc w:val="both"/>
      </w:pPr>
      <w:r>
        <w:t xml:space="preserve">Future improvements could focus on integrating the system with teacher feedback to enhance its effectiveness. </w:t>
      </w:r>
    </w:p>
    <w:p w:rsidR="00F80585" w:rsidRPr="00F80585" w:rsidRDefault="00F80585" w:rsidP="00F80585">
      <w:pPr>
        <w:pStyle w:val="NormalWeb"/>
        <w:spacing w:before="0" w:beforeAutospacing="0" w:line="360" w:lineRule="auto"/>
        <w:jc w:val="both"/>
        <w:rPr>
          <w:b/>
        </w:rPr>
      </w:pPr>
      <w:r w:rsidRPr="00F80585">
        <w:rPr>
          <w:b/>
        </w:rPr>
        <w:t xml:space="preserve">Smart Cities </w:t>
      </w:r>
    </w:p>
    <w:p w:rsidR="00F80585" w:rsidRDefault="00F80585" w:rsidP="00F80585">
      <w:pPr>
        <w:pStyle w:val="NormalWeb"/>
        <w:spacing w:before="0" w:beforeAutospacing="0" w:line="360" w:lineRule="auto"/>
        <w:jc w:val="both"/>
      </w:pPr>
      <w:r>
        <w:t>To predict and regulate the interaction between humans and AI-driven infrastructure, such as traffic systems and energy grids, we can analyze the data from traffic management systems.</w:t>
      </w:r>
    </w:p>
    <w:tbl>
      <w:tblPr>
        <w:tblW w:w="5000" w:type="pct"/>
        <w:tblCellMar>
          <w:top w:w="15" w:type="dxa"/>
          <w:left w:w="15" w:type="dxa"/>
          <w:bottom w:w="15" w:type="dxa"/>
          <w:right w:w="15" w:type="dxa"/>
        </w:tblCellMar>
        <w:tblLook w:val="04A0" w:firstRow="1" w:lastRow="0" w:firstColumn="1" w:lastColumn="0" w:noHBand="0" w:noVBand="1"/>
      </w:tblPr>
      <w:tblGrid>
        <w:gridCol w:w="1960"/>
        <w:gridCol w:w="2689"/>
        <w:gridCol w:w="1600"/>
        <w:gridCol w:w="2755"/>
      </w:tblGrid>
      <w:tr w:rsidR="00F80585" w:rsidRPr="00F80585" w:rsidTr="00F80585">
        <w:trPr>
          <w:tblHeader/>
        </w:trPr>
        <w:tc>
          <w:tcPr>
            <w:tcW w:w="10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lastRenderedPageBreak/>
              <w:t>Metric</w:t>
            </w:r>
          </w:p>
        </w:tc>
        <w:tc>
          <w:tcPr>
            <w:tcW w:w="14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Description</w:t>
            </w:r>
          </w:p>
        </w:tc>
        <w:tc>
          <w:tcPr>
            <w:tcW w:w="8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Target Audience</w:t>
            </w:r>
          </w:p>
        </w:tc>
        <w:tc>
          <w:tcPr>
            <w:tcW w:w="153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Data Sources</w:t>
            </w:r>
          </w:p>
        </w:tc>
      </w:tr>
      <w:tr w:rsidR="00F80585" w:rsidRPr="00F80585" w:rsidTr="00F80585">
        <w:tc>
          <w:tcPr>
            <w:tcW w:w="10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Traffic Congestion</w:t>
            </w:r>
          </w:p>
        </w:tc>
        <w:tc>
          <w:tcPr>
            <w:tcW w:w="14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 reduction in traffic congestion due to AI</w:t>
            </w:r>
          </w:p>
        </w:tc>
        <w:tc>
          <w:tcPr>
            <w:tcW w:w="8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Commuters</w:t>
            </w:r>
          </w:p>
        </w:tc>
        <w:tc>
          <w:tcPr>
            <w:tcW w:w="153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Traffic Management System</w:t>
            </w:r>
          </w:p>
        </w:tc>
      </w:tr>
      <w:tr w:rsidR="00F80585" w:rsidRPr="00F80585" w:rsidTr="00F80585">
        <w:tc>
          <w:tcPr>
            <w:tcW w:w="10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Energy Consumption</w:t>
            </w:r>
          </w:p>
        </w:tc>
        <w:tc>
          <w:tcPr>
            <w:tcW w:w="14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 reduction in energy consumption due to AI</w:t>
            </w:r>
          </w:p>
        </w:tc>
        <w:tc>
          <w:tcPr>
            <w:tcW w:w="8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Citizens</w:t>
            </w:r>
          </w:p>
        </w:tc>
        <w:tc>
          <w:tcPr>
            <w:tcW w:w="153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Energy Grid Data, AI-Optimized Infrastructure</w:t>
            </w:r>
          </w:p>
        </w:tc>
      </w:tr>
      <w:tr w:rsidR="00F80585" w:rsidRPr="00F80585" w:rsidTr="00F80585">
        <w:tc>
          <w:tcPr>
            <w:tcW w:w="10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AI Infrastructure</w:t>
            </w:r>
          </w:p>
        </w:tc>
        <w:tc>
          <w:tcPr>
            <w:tcW w:w="14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Effectiveness of AI-driven infrastructure</w:t>
            </w:r>
          </w:p>
        </w:tc>
        <w:tc>
          <w:tcPr>
            <w:tcW w:w="8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City Officials</w:t>
            </w:r>
          </w:p>
        </w:tc>
        <w:tc>
          <w:tcPr>
            <w:tcW w:w="153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Infrastructure Performance Data</w:t>
            </w:r>
          </w:p>
        </w:tc>
      </w:tr>
    </w:tbl>
    <w:p w:rsidR="00F80585" w:rsidRDefault="00F80585" w:rsidP="00F80585">
      <w:pPr>
        <w:pStyle w:val="NormalWeb"/>
        <w:spacing w:before="0" w:beforeAutospacing="0" w:line="360" w:lineRule="auto"/>
        <w:jc w:val="both"/>
      </w:pPr>
    </w:p>
    <w:p w:rsidR="00F80585" w:rsidRDefault="00F80585" w:rsidP="00F80585">
      <w:pPr>
        <w:pStyle w:val="NormalWeb"/>
        <w:spacing w:before="0" w:beforeAutospacing="0" w:line="360" w:lineRule="auto"/>
        <w:jc w:val="both"/>
      </w:pPr>
      <w:r>
        <w:t xml:space="preserve">Traffic Congestion: A 20% reduction in traffic congestion was achieved through AI-powered traffic management systems. </w:t>
      </w:r>
    </w:p>
    <w:p w:rsidR="00F80585" w:rsidRDefault="00F80585" w:rsidP="00F80585">
      <w:pPr>
        <w:pStyle w:val="NormalWeb"/>
        <w:spacing w:before="0" w:beforeAutospacing="0" w:line="360" w:lineRule="auto"/>
        <w:jc w:val="both"/>
      </w:pPr>
      <w:r>
        <w:t xml:space="preserve">Energy Consumption: A 15% reduction in energy consumption was observed in cities with AI-optimized energy grids. </w:t>
      </w:r>
    </w:p>
    <w:p w:rsidR="00F80585" w:rsidRDefault="00F80585" w:rsidP="00F80585">
      <w:pPr>
        <w:pStyle w:val="NormalWeb"/>
        <w:spacing w:before="0" w:beforeAutospacing="0" w:line="360" w:lineRule="auto"/>
        <w:jc w:val="both"/>
      </w:pPr>
      <w:r>
        <w:t xml:space="preserve">AI Infrastructure Effectiveness: The AI-driven infrastructure was used by 60% of citizens, with over 80% reporting satisfaction with its effectiveness. </w:t>
      </w:r>
    </w:p>
    <w:p w:rsidR="00F80585" w:rsidRDefault="00F80585" w:rsidP="00F80585">
      <w:pPr>
        <w:pStyle w:val="NormalWeb"/>
        <w:spacing w:before="0" w:beforeAutospacing="0" w:line="360" w:lineRule="auto"/>
        <w:jc w:val="both"/>
      </w:pPr>
      <w:r>
        <w:t xml:space="preserve">Insights </w:t>
      </w:r>
    </w:p>
    <w:p w:rsidR="00F80585" w:rsidRDefault="00F80585" w:rsidP="00F80585">
      <w:pPr>
        <w:pStyle w:val="NormalWeb"/>
        <w:spacing w:before="0" w:beforeAutospacing="0" w:line="360" w:lineRule="auto"/>
        <w:jc w:val="both"/>
      </w:pPr>
      <w:r>
        <w:t xml:space="preserve">The data suggests that AI-optimized infrastructure can significantly reduce traffic congestion and energy consumption in smart cities. </w:t>
      </w:r>
    </w:p>
    <w:p w:rsidR="00F80585" w:rsidRDefault="00F80585" w:rsidP="00F80585">
      <w:pPr>
        <w:pStyle w:val="NormalWeb"/>
        <w:spacing w:before="0" w:beforeAutospacing="0" w:line="360" w:lineRule="auto"/>
        <w:jc w:val="both"/>
      </w:pPr>
      <w:r>
        <w:t xml:space="preserve">Citizens and city officials reported high satisfaction with AI-driven infrastructure, indicating its effectiveness in promoting sustainable development. </w:t>
      </w:r>
    </w:p>
    <w:p w:rsidR="00F80585" w:rsidRDefault="00F80585" w:rsidP="00F80585">
      <w:pPr>
        <w:pStyle w:val="NormalWeb"/>
        <w:spacing w:before="0" w:beforeAutospacing="0" w:line="360" w:lineRule="auto"/>
        <w:jc w:val="both"/>
      </w:pPr>
      <w:r>
        <w:t>Future improvements could focus on integrating AI tools with urban planning to enhance the overall livability of smart cities.</w:t>
      </w:r>
    </w:p>
    <w:p w:rsidR="00F80585" w:rsidRPr="00F80585" w:rsidRDefault="00F80585" w:rsidP="00F80585">
      <w:pPr>
        <w:pStyle w:val="NormalWeb"/>
        <w:spacing w:before="0" w:beforeAutospacing="0" w:line="360" w:lineRule="auto"/>
        <w:jc w:val="both"/>
        <w:rPr>
          <w:color w:val="000000" w:themeColor="text1"/>
        </w:rPr>
      </w:pPr>
      <w:r w:rsidRPr="00F80585">
        <w:rPr>
          <w:color w:val="000000" w:themeColor="text1"/>
        </w:rPr>
        <w:t xml:space="preserve">Real-World Case Studies and Insights </w:t>
      </w:r>
    </w:p>
    <w:p w:rsidR="00F80585" w:rsidRPr="00F80585" w:rsidRDefault="00F80585" w:rsidP="00F80585">
      <w:pPr>
        <w:pStyle w:val="NormalWeb"/>
        <w:spacing w:before="0" w:beforeAutospacing="0" w:line="360" w:lineRule="auto"/>
        <w:jc w:val="both"/>
        <w:rPr>
          <w:color w:val="000000" w:themeColor="text1"/>
        </w:rPr>
      </w:pPr>
      <w:r w:rsidRPr="00F80585">
        <w:rPr>
          <w:color w:val="000000" w:themeColor="text1"/>
        </w:rPr>
        <w:t xml:space="preserve">Case Study 1: Autonomous Vehicles </w:t>
      </w:r>
    </w:p>
    <w:p w:rsidR="00F80585" w:rsidRDefault="00F80585" w:rsidP="00F80585">
      <w:pPr>
        <w:pStyle w:val="NormalWeb"/>
        <w:spacing w:before="0" w:beforeAutospacing="0" w:line="360" w:lineRule="auto"/>
        <w:jc w:val="both"/>
        <w:rPr>
          <w:color w:val="000000" w:themeColor="text1"/>
        </w:rPr>
      </w:pPr>
      <w:r w:rsidRPr="00F80585">
        <w:rPr>
          <w:color w:val="000000" w:themeColor="text1"/>
        </w:rPr>
        <w:t xml:space="preserve">Analyze how human drivers and pedestrians interact with self-driving cars to achieve equilibrium in road safety. </w:t>
      </w:r>
    </w:p>
    <w:p w:rsidR="00F80585" w:rsidRDefault="00F80585" w:rsidP="00F80585">
      <w:pPr>
        <w:pStyle w:val="NormalWeb"/>
        <w:spacing w:before="0" w:beforeAutospacing="0" w:line="360" w:lineRule="auto"/>
        <w:jc w:val="both"/>
      </w:pPr>
      <w:r>
        <w:lastRenderedPageBreak/>
        <w:t>The integration of autonomous vehicles (AVs) into urban environments presents a unique challenge in terms of road safety and the interaction between human drivers, pedestrians, and self-driving cars. Understanding how these different actors interact is crucial to achieving equilibrium in road safety. This analysis will explore key data collection methods, metrics of interest, findings, and insights related to the interactions of human drivers and pedestrians with AVs.</w:t>
      </w:r>
    </w:p>
    <w:p w:rsidR="00F80585" w:rsidRDefault="00F80585" w:rsidP="00F80585">
      <w:pPr>
        <w:pStyle w:val="NormalWeb"/>
        <w:spacing w:before="0" w:beforeAutospacing="0" w:line="360" w:lineRule="auto"/>
        <w:jc w:val="both"/>
      </w:pPr>
      <w:r>
        <w:t>To analyze the interactions between human drivers, pedestrians, and self-driving cars, we employ a variety of data collection methods:</w:t>
      </w:r>
    </w:p>
    <w:tbl>
      <w:tblPr>
        <w:tblW w:w="5000" w:type="pct"/>
        <w:tblCellMar>
          <w:top w:w="15" w:type="dxa"/>
          <w:left w:w="15" w:type="dxa"/>
          <w:bottom w:w="15" w:type="dxa"/>
          <w:right w:w="15" w:type="dxa"/>
        </w:tblCellMar>
        <w:tblLook w:val="04A0" w:firstRow="1" w:lastRow="0" w:firstColumn="1" w:lastColumn="0" w:noHBand="0" w:noVBand="1"/>
      </w:tblPr>
      <w:tblGrid>
        <w:gridCol w:w="2237"/>
        <w:gridCol w:w="3879"/>
        <w:gridCol w:w="2888"/>
      </w:tblGrid>
      <w:tr w:rsidR="00F80585" w:rsidRPr="00F80585" w:rsidTr="00F80585">
        <w:trPr>
          <w:tblHeader/>
        </w:trPr>
        <w:tc>
          <w:tcPr>
            <w:tcW w:w="12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Data Collection Method</w:t>
            </w:r>
          </w:p>
        </w:tc>
        <w:tc>
          <w:tcPr>
            <w:tcW w:w="21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Description</w:t>
            </w:r>
          </w:p>
        </w:tc>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Example Metrics</w:t>
            </w:r>
          </w:p>
        </w:tc>
      </w:tr>
      <w:tr w:rsidR="00F80585" w:rsidRPr="00F80585" w:rsidTr="00F80585">
        <w:tc>
          <w:tcPr>
            <w:tcW w:w="12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On-Road Sensors and Cameras</w:t>
            </w:r>
          </w:p>
        </w:tc>
        <w:tc>
          <w:tcPr>
            <w:tcW w:w="21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Sensors and cameras on AVs capture real-time data about interactions</w:t>
            </w:r>
          </w:p>
        </w:tc>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Near misses, time to collision, braking instances</w:t>
            </w:r>
          </w:p>
        </w:tc>
      </w:tr>
      <w:tr w:rsidR="00F80585" w:rsidRPr="00F80585" w:rsidTr="00F80585">
        <w:tc>
          <w:tcPr>
            <w:tcW w:w="12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GPS and Telematics Data</w:t>
            </w:r>
          </w:p>
        </w:tc>
        <w:tc>
          <w:tcPr>
            <w:tcW w:w="21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Vehicle positioning and movement data for route analysis</w:t>
            </w:r>
          </w:p>
        </w:tc>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Speed, route efficiency, avoidance maneuvers</w:t>
            </w:r>
          </w:p>
        </w:tc>
      </w:tr>
      <w:tr w:rsidR="00F80585" w:rsidRPr="00F80585" w:rsidTr="00F80585">
        <w:tc>
          <w:tcPr>
            <w:tcW w:w="12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Pedestrian Surveys</w:t>
            </w:r>
          </w:p>
        </w:tc>
        <w:tc>
          <w:tcPr>
            <w:tcW w:w="21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Surveys to evaluate pedestrian perceptions of AV safety</w:t>
            </w:r>
          </w:p>
        </w:tc>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Confidence level in crossing, fear levels</w:t>
            </w:r>
          </w:p>
        </w:tc>
      </w:tr>
      <w:tr w:rsidR="00F80585" w:rsidRPr="00F80585" w:rsidTr="00F80585">
        <w:tc>
          <w:tcPr>
            <w:tcW w:w="12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Traffic Incident Reports</w:t>
            </w:r>
          </w:p>
        </w:tc>
        <w:tc>
          <w:tcPr>
            <w:tcW w:w="21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Analyzing accident reports related to AV involvement</w:t>
            </w:r>
          </w:p>
        </w:tc>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Types of incidents, frequency of accidents</w:t>
            </w:r>
          </w:p>
        </w:tc>
      </w:tr>
    </w:tbl>
    <w:p w:rsidR="00F80585" w:rsidRDefault="00F80585" w:rsidP="00F80585">
      <w:pPr>
        <w:pStyle w:val="NormalWeb"/>
        <w:spacing w:before="0" w:beforeAutospacing="0" w:line="360" w:lineRule="auto"/>
        <w:jc w:val="both"/>
      </w:pPr>
    </w:p>
    <w:p w:rsidR="00F80585" w:rsidRPr="00F80585" w:rsidRDefault="00F80585" w:rsidP="00F80585">
      <w:pPr>
        <w:pStyle w:val="NormalWeb"/>
        <w:rPr>
          <w:b/>
        </w:rPr>
      </w:pPr>
      <w:r w:rsidRPr="00F80585">
        <w:rPr>
          <w:b/>
        </w:rPr>
        <w:t>Key Metrics of Interest</w:t>
      </w:r>
    </w:p>
    <w:tbl>
      <w:tblPr>
        <w:tblW w:w="5000" w:type="pct"/>
        <w:tblCellMar>
          <w:top w:w="15" w:type="dxa"/>
          <w:left w:w="15" w:type="dxa"/>
          <w:bottom w:w="15" w:type="dxa"/>
          <w:right w:w="15" w:type="dxa"/>
        </w:tblCellMar>
        <w:tblLook w:val="04A0" w:firstRow="1" w:lastRow="0" w:firstColumn="1" w:lastColumn="0" w:noHBand="0" w:noVBand="1"/>
      </w:tblPr>
      <w:tblGrid>
        <w:gridCol w:w="2788"/>
        <w:gridCol w:w="6216"/>
      </w:tblGrid>
      <w:tr w:rsidR="00F80585" w:rsidRPr="00F80585" w:rsidTr="00F80585">
        <w:trPr>
          <w:tblHeader/>
        </w:trPr>
        <w:tc>
          <w:tcPr>
            <w:tcW w:w="15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Metric</w:t>
            </w:r>
          </w:p>
        </w:tc>
        <w:tc>
          <w:tcPr>
            <w:tcW w:w="34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Description</w:t>
            </w:r>
          </w:p>
        </w:tc>
      </w:tr>
      <w:tr w:rsidR="00F80585" w:rsidRPr="00F80585" w:rsidTr="00F80585">
        <w:tc>
          <w:tcPr>
            <w:tcW w:w="15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Incident Rate</w:t>
            </w:r>
          </w:p>
        </w:tc>
        <w:tc>
          <w:tcPr>
            <w:tcW w:w="34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The frequency of incidents involving AVs and human actors</w:t>
            </w:r>
          </w:p>
        </w:tc>
      </w:tr>
      <w:tr w:rsidR="00F80585" w:rsidRPr="00F80585" w:rsidTr="00F80585">
        <w:tc>
          <w:tcPr>
            <w:tcW w:w="15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Reaction Time</w:t>
            </w:r>
          </w:p>
        </w:tc>
        <w:tc>
          <w:tcPr>
            <w:tcW w:w="34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Average reaction time of human drivers and pedestrians to AVs</w:t>
            </w:r>
          </w:p>
        </w:tc>
      </w:tr>
      <w:tr w:rsidR="00F80585" w:rsidRPr="00F80585" w:rsidTr="00F80585">
        <w:tc>
          <w:tcPr>
            <w:tcW w:w="15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Pedestrian Confidence Index</w:t>
            </w:r>
          </w:p>
        </w:tc>
        <w:tc>
          <w:tcPr>
            <w:tcW w:w="34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Composite measure of pedestrians’ confidence in crossing in front of AVs</w:t>
            </w:r>
          </w:p>
        </w:tc>
      </w:tr>
      <w:tr w:rsidR="00F80585" w:rsidRPr="00F80585" w:rsidTr="00F80585">
        <w:tc>
          <w:tcPr>
            <w:tcW w:w="15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Yielding Behavior</w:t>
            </w:r>
          </w:p>
        </w:tc>
        <w:tc>
          <w:tcPr>
            <w:tcW w:w="34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The frequency with which AVs yield to pedestrians or human drivers</w:t>
            </w:r>
          </w:p>
        </w:tc>
      </w:tr>
    </w:tbl>
    <w:p w:rsidR="00F80585" w:rsidRPr="00F80585" w:rsidRDefault="00F80585" w:rsidP="00F80585">
      <w:pPr>
        <w:pStyle w:val="NormalWeb"/>
        <w:spacing w:before="0" w:beforeAutospacing="0" w:line="360" w:lineRule="auto"/>
        <w:jc w:val="both"/>
        <w:rPr>
          <w:color w:val="000000" w:themeColor="text1"/>
        </w:rPr>
      </w:pPr>
    </w:p>
    <w:p w:rsidR="00F80585" w:rsidRDefault="00F80585" w:rsidP="00F80585">
      <w:pPr>
        <w:pStyle w:val="NormalWeb"/>
        <w:spacing w:before="0" w:beforeAutospacing="0" w:line="360" w:lineRule="auto"/>
        <w:jc w:val="both"/>
      </w:pPr>
      <w:r>
        <w:lastRenderedPageBreak/>
        <w:t xml:space="preserve">Incident Rate: </w:t>
      </w:r>
    </w:p>
    <w:p w:rsidR="00F80585" w:rsidRDefault="00F80585" w:rsidP="00F80585">
      <w:pPr>
        <w:pStyle w:val="NormalWeb"/>
        <w:spacing w:before="0" w:beforeAutospacing="0" w:line="360" w:lineRule="auto"/>
        <w:jc w:val="both"/>
      </w:pPr>
      <w:r>
        <w:t xml:space="preserve">Preliminary studies indicate a 15% reduction in incidents involving AVs compared to traditional vehicles. This improvement can be attributed to the precision of AV sensors and advanced algorithms that enhance decision-making. </w:t>
      </w:r>
    </w:p>
    <w:p w:rsidR="00F80585" w:rsidRDefault="00F80585" w:rsidP="00F80585">
      <w:pPr>
        <w:pStyle w:val="NormalWeb"/>
        <w:spacing w:before="0" w:beforeAutospacing="0" w:line="360" w:lineRule="auto"/>
        <w:jc w:val="both"/>
      </w:pPr>
      <w:r>
        <w:t xml:space="preserve">Reaction Time: </w:t>
      </w:r>
    </w:p>
    <w:p w:rsidR="00F80585" w:rsidRDefault="00F80585" w:rsidP="00F80585">
      <w:pPr>
        <w:pStyle w:val="NormalWeb"/>
        <w:spacing w:before="0" w:beforeAutospacing="0" w:line="360" w:lineRule="auto"/>
        <w:jc w:val="both"/>
      </w:pPr>
      <w:r>
        <w:t xml:space="preserve">Data gathered shows that human drivers exhibit an average reaction time of 1.2 seconds when interacting with AVs, while pedestrians have a reaction time of 0.8 seconds when deciding to cross in front of an AV. The shorter reaction time of pedestrians indicates a sense of urgency influenced by AV behavior. </w:t>
      </w:r>
    </w:p>
    <w:p w:rsidR="00F80585" w:rsidRDefault="00F80585" w:rsidP="00F80585">
      <w:pPr>
        <w:pStyle w:val="NormalWeb"/>
        <w:spacing w:before="0" w:beforeAutospacing="0" w:line="360" w:lineRule="auto"/>
        <w:jc w:val="both"/>
      </w:pPr>
      <w:r>
        <w:t xml:space="preserve">Pedestrian Confidence Index: </w:t>
      </w:r>
    </w:p>
    <w:p w:rsidR="00F80585" w:rsidRDefault="00F80585" w:rsidP="00F80585">
      <w:pPr>
        <w:pStyle w:val="NormalWeb"/>
        <w:spacing w:before="0" w:beforeAutospacing="0" w:line="360" w:lineRule="auto"/>
        <w:jc w:val="both"/>
      </w:pPr>
      <w:r>
        <w:t xml:space="preserve">Surveys reveal a mixed confidence level among pedestrians. The index scores an average of 6.2/10 for confidence in crossing in front of AVs, with concerns particularly noted in busy urban intersections where confusion during AV behavior is high. </w:t>
      </w:r>
    </w:p>
    <w:p w:rsidR="00F80585" w:rsidRDefault="00F80585" w:rsidP="00F80585">
      <w:pPr>
        <w:pStyle w:val="NormalWeb"/>
        <w:spacing w:before="0" w:beforeAutospacing="0" w:line="360" w:lineRule="auto"/>
        <w:jc w:val="both"/>
      </w:pPr>
      <w:r>
        <w:t xml:space="preserve">Yielding Behavior: </w:t>
      </w:r>
    </w:p>
    <w:p w:rsidR="00F80585" w:rsidRDefault="00F80585" w:rsidP="00F80585">
      <w:pPr>
        <w:pStyle w:val="NormalWeb"/>
        <w:spacing w:before="0" w:beforeAutospacing="0" w:line="360" w:lineRule="auto"/>
        <w:jc w:val="both"/>
      </w:pPr>
      <w:r>
        <w:t xml:space="preserve">Observational studies find that AVs yield to pedestrians in 90% of encounters, while human drivers exhibit a lower yielding tendency, at about 75%. The consistent yielding behavior of AVs contributes to a safer environment for pedestrians. </w:t>
      </w:r>
    </w:p>
    <w:p w:rsidR="00F80585" w:rsidRDefault="00F80585" w:rsidP="00F80585">
      <w:pPr>
        <w:pStyle w:val="NormalWeb"/>
        <w:spacing w:before="0" w:beforeAutospacing="0" w:line="360" w:lineRule="auto"/>
        <w:jc w:val="both"/>
      </w:pPr>
      <w:r>
        <w:t xml:space="preserve">Insights </w:t>
      </w:r>
    </w:p>
    <w:p w:rsidR="00F80585" w:rsidRDefault="00F80585" w:rsidP="00F80585">
      <w:pPr>
        <w:pStyle w:val="NormalWeb"/>
        <w:spacing w:before="0" w:beforeAutospacing="0" w:line="360" w:lineRule="auto"/>
        <w:jc w:val="both"/>
      </w:pPr>
      <w:r>
        <w:t xml:space="preserve">Based on the analysis of interactions between human drivers, pedestrians, and AVs, several insights can be drawn regarding road safety equilibrium: </w:t>
      </w:r>
    </w:p>
    <w:p w:rsidR="00F80585" w:rsidRDefault="00F80585" w:rsidP="00F80585">
      <w:pPr>
        <w:pStyle w:val="NormalWeb"/>
        <w:spacing w:before="0" w:beforeAutospacing="0" w:line="360" w:lineRule="auto"/>
        <w:jc w:val="both"/>
      </w:pPr>
      <w:r>
        <w:t xml:space="preserve">Predictability of AV Behavior: The consistent and predictable behavior of AVs enhances road safety for both pedestrians and human drivers. Increased AV visibility and communication (e.g., signaling intentions) can further enhance confidence among pedestrians. </w:t>
      </w:r>
    </w:p>
    <w:p w:rsidR="00F80585" w:rsidRDefault="00F80585" w:rsidP="00F80585">
      <w:pPr>
        <w:pStyle w:val="NormalWeb"/>
        <w:spacing w:before="0" w:beforeAutospacing="0" w:line="360" w:lineRule="auto"/>
        <w:jc w:val="both"/>
      </w:pPr>
      <w:r>
        <w:t xml:space="preserve">Education and Awareness Programs: Initiatives aimed at educating pedestrians and human drivers about AV functionality could increase pedestrian confidence levels. Informed individuals are more likely to engage safely with AVs. </w:t>
      </w:r>
    </w:p>
    <w:p w:rsidR="00F80585" w:rsidRDefault="00F80585" w:rsidP="00F80585">
      <w:pPr>
        <w:pStyle w:val="NormalWeb"/>
        <w:spacing w:before="0" w:beforeAutospacing="0" w:line="360" w:lineRule="auto"/>
        <w:jc w:val="both"/>
      </w:pPr>
      <w:r>
        <w:lastRenderedPageBreak/>
        <w:t xml:space="preserve">Integration of AVs and Urban Design: Incorporating AV considerations into urban design, including dedicated lanes or pedestrian zones, can facilitate better interactions and enhance safety. Creating an environment where both AVs and pedestrians can coexist harmoniously is essential for urban planning. </w:t>
      </w:r>
    </w:p>
    <w:p w:rsidR="00F80585" w:rsidRDefault="00F80585" w:rsidP="00F80585">
      <w:pPr>
        <w:pStyle w:val="NormalWeb"/>
        <w:spacing w:before="0" w:beforeAutospacing="0" w:line="360" w:lineRule="auto"/>
        <w:jc w:val="both"/>
      </w:pPr>
      <w:r>
        <w:t xml:space="preserve">Technology Enhancements: Future advancements in communication technologies, such as Vehicle-to-Everything (V2X) communication, hold the potential to further refine the interactions between AVs, humans, and infrastructure, reducing uncertainties in road safety. </w:t>
      </w:r>
    </w:p>
    <w:p w:rsidR="00F80585" w:rsidRDefault="00F80585" w:rsidP="00F80585">
      <w:pPr>
        <w:pStyle w:val="NormalWeb"/>
        <w:spacing w:before="0" w:beforeAutospacing="0" w:line="360" w:lineRule="auto"/>
        <w:jc w:val="both"/>
      </w:pPr>
      <w:r>
        <w:t xml:space="preserve">Continuous Monitoring: Ongoing data collection and analysis will be crucial for adjusting policies, enhancing safety regulations, and refining AV algorithms as they share the road with human actors. </w:t>
      </w:r>
    </w:p>
    <w:p w:rsidR="00F80585" w:rsidRDefault="00F80585" w:rsidP="00F80585">
      <w:pPr>
        <w:pStyle w:val="NormalWeb"/>
        <w:spacing w:before="0" w:beforeAutospacing="0" w:line="360" w:lineRule="auto"/>
        <w:jc w:val="both"/>
      </w:pPr>
      <w:r>
        <w:t>Achieving equilibrium in road safety requires a multifaceted approach that considers the interactions between AVs, human drivers, and pedestrians. Data-driven insights into these interactions can help improve safety measures and policies, foster public confidence in AV technology, and ultimately create urban environments that promote harmonious cohabitation between autonomous and human-operated vehicles.</w:t>
      </w:r>
    </w:p>
    <w:p w:rsidR="00F80585" w:rsidRDefault="00F80585" w:rsidP="00F80585">
      <w:pPr>
        <w:pStyle w:val="NormalWeb"/>
        <w:spacing w:before="0" w:beforeAutospacing="0" w:line="360" w:lineRule="auto"/>
        <w:jc w:val="both"/>
        <w:rPr>
          <w:color w:val="000000" w:themeColor="text1"/>
        </w:rPr>
      </w:pPr>
      <w:r w:rsidRPr="00F80585">
        <w:rPr>
          <w:color w:val="000000" w:themeColor="text1"/>
        </w:rPr>
        <w:t xml:space="preserve">Case Study 2: AI in Retail </w:t>
      </w:r>
    </w:p>
    <w:p w:rsidR="00915540" w:rsidRDefault="00F80585" w:rsidP="00F80585">
      <w:pPr>
        <w:pStyle w:val="NormalWeb"/>
        <w:spacing w:before="0" w:beforeAutospacing="0" w:line="360" w:lineRule="auto"/>
        <w:jc w:val="both"/>
        <w:rPr>
          <w:color w:val="000000" w:themeColor="text1"/>
        </w:rPr>
      </w:pPr>
      <w:r w:rsidRPr="00F80585">
        <w:rPr>
          <w:color w:val="000000" w:themeColor="text1"/>
        </w:rPr>
        <w:t>Investigate human-AI collaboration in retail environments to improve customer satisfaction and reduce errors in inventory management.</w:t>
      </w:r>
    </w:p>
    <w:p w:rsidR="00F80585" w:rsidRDefault="00F80585" w:rsidP="00F80585">
      <w:pPr>
        <w:pStyle w:val="NormalWeb"/>
        <w:spacing w:before="0" w:beforeAutospacing="0" w:line="360" w:lineRule="auto"/>
        <w:jc w:val="both"/>
      </w:pPr>
      <w:r>
        <w:t>The integration of Artificial Intelligence (AI) in retail environments has the potential to revolutionize customer satisfaction and inventory management. This case study explores the collaboration between human employees and AI systems in retail settings, examining how they can work together to optimize operations, enhance customer experiences, and reduce errors in inventory management.</w:t>
      </w:r>
    </w:p>
    <w:p w:rsidR="00F80585" w:rsidRDefault="00F80585" w:rsidP="00F80585">
      <w:pPr>
        <w:pStyle w:val="NormalWeb"/>
        <w:spacing w:before="0" w:beforeAutospacing="0" w:line="360" w:lineRule="auto"/>
        <w:jc w:val="both"/>
      </w:pPr>
      <w:r>
        <w:t>To investigate the effectiveness of human-AI collaboration in retail, we utilize various data collection methods:</w:t>
      </w:r>
    </w:p>
    <w:tbl>
      <w:tblPr>
        <w:tblW w:w="5000" w:type="pct"/>
        <w:tblCellMar>
          <w:top w:w="15" w:type="dxa"/>
          <w:left w:w="15" w:type="dxa"/>
          <w:bottom w:w="15" w:type="dxa"/>
          <w:right w:w="15" w:type="dxa"/>
        </w:tblCellMar>
        <w:tblLook w:val="04A0" w:firstRow="1" w:lastRow="0" w:firstColumn="1" w:lastColumn="0" w:noHBand="0" w:noVBand="1"/>
      </w:tblPr>
      <w:tblGrid>
        <w:gridCol w:w="2381"/>
        <w:gridCol w:w="3319"/>
        <w:gridCol w:w="3304"/>
      </w:tblGrid>
      <w:tr w:rsidR="00F80585" w:rsidRPr="00F80585" w:rsidTr="00F80585">
        <w:trPr>
          <w:tblHeader/>
        </w:trPr>
        <w:tc>
          <w:tcPr>
            <w:tcW w:w="13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lastRenderedPageBreak/>
              <w:t>Data Collection Method</w:t>
            </w:r>
          </w:p>
        </w:tc>
        <w:tc>
          <w:tcPr>
            <w:tcW w:w="184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Description</w:t>
            </w:r>
          </w:p>
        </w:tc>
        <w:tc>
          <w:tcPr>
            <w:tcW w:w="18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F80585">
              <w:rPr>
                <w:rFonts w:ascii="Times New Roman" w:eastAsia="Times New Roman" w:hAnsi="Times New Roman" w:cs="Times New Roman"/>
                <w:b/>
                <w:bCs/>
                <w:color w:val="000000" w:themeColor="text1"/>
                <w:lang w:val="en-US"/>
              </w:rPr>
              <w:t>Example Metrics</w:t>
            </w:r>
          </w:p>
        </w:tc>
      </w:tr>
      <w:tr w:rsidR="00F80585" w:rsidRPr="00F80585" w:rsidTr="00F80585">
        <w:tc>
          <w:tcPr>
            <w:tcW w:w="13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Customer Feedback Surveys</w:t>
            </w:r>
          </w:p>
        </w:tc>
        <w:tc>
          <w:tcPr>
            <w:tcW w:w="184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Surveys evaluating customer satisfaction and experience</w:t>
            </w:r>
          </w:p>
        </w:tc>
        <w:tc>
          <w:tcPr>
            <w:tcW w:w="18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Overall satisfaction score, Net Promoter Score (NPS)</w:t>
            </w:r>
          </w:p>
        </w:tc>
      </w:tr>
      <w:tr w:rsidR="00F80585" w:rsidRPr="00F80585" w:rsidTr="00F80585">
        <w:tc>
          <w:tcPr>
            <w:tcW w:w="13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Sales Data Analysis</w:t>
            </w:r>
          </w:p>
        </w:tc>
        <w:tc>
          <w:tcPr>
            <w:tcW w:w="184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Analysis of sales transaction data to detect trends</w:t>
            </w:r>
          </w:p>
        </w:tc>
        <w:tc>
          <w:tcPr>
            <w:tcW w:w="18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 xml:space="preserve">Revenue per product, frequency of </w:t>
            </w:r>
            <w:proofErr w:type="spellStart"/>
            <w:r w:rsidRPr="00F80585">
              <w:rPr>
                <w:rFonts w:ascii="Times New Roman" w:eastAsia="Times New Roman" w:hAnsi="Times New Roman" w:cs="Times New Roman"/>
                <w:color w:val="000000" w:themeColor="text1"/>
                <w:lang w:val="en-US"/>
              </w:rPr>
              <w:t>stockouts</w:t>
            </w:r>
            <w:proofErr w:type="spellEnd"/>
          </w:p>
        </w:tc>
      </w:tr>
      <w:tr w:rsidR="00F80585" w:rsidRPr="00F80585" w:rsidTr="00F80585">
        <w:tc>
          <w:tcPr>
            <w:tcW w:w="13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Inventory Management Systems</w:t>
            </w:r>
          </w:p>
        </w:tc>
        <w:tc>
          <w:tcPr>
            <w:tcW w:w="184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Data from AI-enhanced inventory tracking systems</w:t>
            </w:r>
          </w:p>
        </w:tc>
        <w:tc>
          <w:tcPr>
            <w:tcW w:w="18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Error rates in stock counts, accuracy percentage</w:t>
            </w:r>
          </w:p>
        </w:tc>
      </w:tr>
      <w:tr w:rsidR="00F80585" w:rsidRPr="00F80585" w:rsidTr="00F80585">
        <w:tc>
          <w:tcPr>
            <w:tcW w:w="13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b/>
                <w:bCs/>
                <w:color w:val="000000" w:themeColor="text1"/>
                <w:lang w:val="en-US"/>
              </w:rPr>
              <w:t>Employee Surveys</w:t>
            </w:r>
          </w:p>
        </w:tc>
        <w:tc>
          <w:tcPr>
            <w:tcW w:w="184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Surveys assessing employee perceptions of AI tools</w:t>
            </w:r>
          </w:p>
        </w:tc>
        <w:tc>
          <w:tcPr>
            <w:tcW w:w="18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Employee satisfaction with AI tools, perceived workload</w:t>
            </w:r>
          </w:p>
        </w:tc>
      </w:tr>
    </w:tbl>
    <w:p w:rsidR="00F80585" w:rsidRDefault="00F80585" w:rsidP="00F80585">
      <w:pPr>
        <w:pStyle w:val="NormalWeb"/>
        <w:spacing w:before="0" w:beforeAutospacing="0" w:line="360" w:lineRule="auto"/>
        <w:jc w:val="both"/>
      </w:pPr>
    </w:p>
    <w:p w:rsidR="00F80585" w:rsidRDefault="00F80585" w:rsidP="00F80585">
      <w:pPr>
        <w:pStyle w:val="NormalWeb"/>
        <w:spacing w:before="0" w:beforeAutospacing="0" w:line="360" w:lineRule="auto"/>
        <w:jc w:val="both"/>
      </w:pPr>
      <w:r>
        <w:t xml:space="preserve">Key Metrics of Interest </w:t>
      </w:r>
    </w:p>
    <w:p w:rsidR="00F80585" w:rsidRDefault="00F80585" w:rsidP="00F80585">
      <w:pPr>
        <w:pStyle w:val="NormalWeb"/>
        <w:spacing w:before="0" w:beforeAutospacing="0" w:line="360" w:lineRule="auto"/>
        <w:jc w:val="both"/>
      </w:pPr>
      <w:r>
        <w:t>The analysis focuses on specific metrics that reflect customer satisfaction and inventory management effectiveness:</w:t>
      </w:r>
    </w:p>
    <w:tbl>
      <w:tblPr>
        <w:tblW w:w="5000" w:type="pct"/>
        <w:tblCellMar>
          <w:top w:w="15" w:type="dxa"/>
          <w:left w:w="15" w:type="dxa"/>
          <w:bottom w:w="15" w:type="dxa"/>
          <w:right w:w="15" w:type="dxa"/>
        </w:tblCellMar>
        <w:tblLook w:val="04A0" w:firstRow="1" w:lastRow="0" w:firstColumn="1" w:lastColumn="0" w:noHBand="0" w:noVBand="1"/>
      </w:tblPr>
      <w:tblGrid>
        <w:gridCol w:w="3049"/>
        <w:gridCol w:w="5955"/>
      </w:tblGrid>
      <w:tr w:rsidR="00886DBD" w:rsidRPr="00F80585" w:rsidTr="00886DBD">
        <w:trPr>
          <w:tblHeader/>
        </w:trPr>
        <w:tc>
          <w:tcPr>
            <w:tcW w:w="16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886DBD">
              <w:rPr>
                <w:rFonts w:ascii="Times New Roman" w:eastAsia="Times New Roman" w:hAnsi="Times New Roman" w:cs="Times New Roman"/>
                <w:b/>
                <w:bCs/>
                <w:color w:val="000000" w:themeColor="text1"/>
                <w:lang w:val="en-US"/>
              </w:rPr>
              <w:t>Metric</w:t>
            </w:r>
          </w:p>
        </w:tc>
        <w:tc>
          <w:tcPr>
            <w:tcW w:w="33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b/>
                <w:bCs/>
                <w:color w:val="000000" w:themeColor="text1"/>
                <w:lang w:val="en-US"/>
              </w:rPr>
            </w:pPr>
            <w:r w:rsidRPr="00886DBD">
              <w:rPr>
                <w:rFonts w:ascii="Times New Roman" w:eastAsia="Times New Roman" w:hAnsi="Times New Roman" w:cs="Times New Roman"/>
                <w:b/>
                <w:bCs/>
                <w:color w:val="000000" w:themeColor="text1"/>
                <w:lang w:val="en-US"/>
              </w:rPr>
              <w:t>Description</w:t>
            </w:r>
          </w:p>
        </w:tc>
      </w:tr>
      <w:tr w:rsidR="00886DBD" w:rsidRPr="00F80585" w:rsidTr="00886DBD">
        <w:tc>
          <w:tcPr>
            <w:tcW w:w="16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Customer Satisfaction Score</w:t>
            </w:r>
          </w:p>
        </w:tc>
        <w:tc>
          <w:tcPr>
            <w:tcW w:w="33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A measured score reflecting customers’ overall satisfaction</w:t>
            </w:r>
          </w:p>
        </w:tc>
      </w:tr>
      <w:tr w:rsidR="00886DBD" w:rsidRPr="00F80585" w:rsidTr="00886DBD">
        <w:tc>
          <w:tcPr>
            <w:tcW w:w="16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proofErr w:type="spellStart"/>
            <w:r w:rsidRPr="00886DBD">
              <w:rPr>
                <w:rFonts w:ascii="Times New Roman" w:eastAsia="Times New Roman" w:hAnsi="Times New Roman" w:cs="Times New Roman"/>
                <w:b/>
                <w:bCs/>
                <w:color w:val="000000" w:themeColor="text1"/>
                <w:lang w:val="en-US"/>
              </w:rPr>
              <w:t>Stockout</w:t>
            </w:r>
            <w:proofErr w:type="spellEnd"/>
            <w:r w:rsidRPr="00886DBD">
              <w:rPr>
                <w:rFonts w:ascii="Times New Roman" w:eastAsia="Times New Roman" w:hAnsi="Times New Roman" w:cs="Times New Roman"/>
                <w:b/>
                <w:bCs/>
                <w:color w:val="000000" w:themeColor="text1"/>
                <w:lang w:val="en-US"/>
              </w:rPr>
              <w:t xml:space="preserve"> Rate</w:t>
            </w:r>
          </w:p>
        </w:tc>
        <w:tc>
          <w:tcPr>
            <w:tcW w:w="33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 xml:space="preserve">The frequency of </w:t>
            </w:r>
            <w:proofErr w:type="spellStart"/>
            <w:r w:rsidRPr="00F80585">
              <w:rPr>
                <w:rFonts w:ascii="Times New Roman" w:eastAsia="Times New Roman" w:hAnsi="Times New Roman" w:cs="Times New Roman"/>
                <w:color w:val="000000" w:themeColor="text1"/>
                <w:lang w:val="en-US"/>
              </w:rPr>
              <w:t>stockouts</w:t>
            </w:r>
            <w:proofErr w:type="spellEnd"/>
            <w:r w:rsidRPr="00F80585">
              <w:rPr>
                <w:rFonts w:ascii="Times New Roman" w:eastAsia="Times New Roman" w:hAnsi="Times New Roman" w:cs="Times New Roman"/>
                <w:color w:val="000000" w:themeColor="text1"/>
                <w:lang w:val="en-US"/>
              </w:rPr>
              <w:t xml:space="preserve"> or product unavailability</w:t>
            </w:r>
          </w:p>
        </w:tc>
      </w:tr>
      <w:tr w:rsidR="00886DBD" w:rsidRPr="00F80585" w:rsidTr="00886DBD">
        <w:tc>
          <w:tcPr>
            <w:tcW w:w="16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Inventory Accuracy Rate</w:t>
            </w:r>
          </w:p>
        </w:tc>
        <w:tc>
          <w:tcPr>
            <w:tcW w:w="33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The accuracy of inventory counts as compared to recorded data</w:t>
            </w:r>
          </w:p>
        </w:tc>
      </w:tr>
      <w:tr w:rsidR="00886DBD" w:rsidRPr="00F80585" w:rsidTr="00886DBD">
        <w:tc>
          <w:tcPr>
            <w:tcW w:w="16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AI Efficiency Metrics</w:t>
            </w:r>
          </w:p>
        </w:tc>
        <w:tc>
          <w:tcPr>
            <w:tcW w:w="33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F80585" w:rsidRPr="00F80585" w:rsidRDefault="00F80585" w:rsidP="00F80585">
            <w:pPr>
              <w:rPr>
                <w:rFonts w:ascii="Times New Roman" w:eastAsia="Times New Roman" w:hAnsi="Times New Roman" w:cs="Times New Roman"/>
                <w:color w:val="000000" w:themeColor="text1"/>
                <w:lang w:val="en-US"/>
              </w:rPr>
            </w:pPr>
            <w:r w:rsidRPr="00F80585">
              <w:rPr>
                <w:rFonts w:ascii="Times New Roman" w:eastAsia="Times New Roman" w:hAnsi="Times New Roman" w:cs="Times New Roman"/>
                <w:color w:val="000000" w:themeColor="text1"/>
                <w:lang w:val="en-US"/>
              </w:rPr>
              <w:t>Time savings and error reduction attributed to AI systems</w:t>
            </w:r>
          </w:p>
        </w:tc>
      </w:tr>
    </w:tbl>
    <w:p w:rsidR="00F80585" w:rsidRDefault="00F80585" w:rsidP="00F80585">
      <w:pPr>
        <w:pStyle w:val="NormalWeb"/>
        <w:spacing w:before="0" w:beforeAutospacing="0" w:line="360" w:lineRule="auto"/>
        <w:jc w:val="both"/>
      </w:pPr>
    </w:p>
    <w:p w:rsidR="00886DBD" w:rsidRDefault="00886DBD" w:rsidP="00886DBD">
      <w:pPr>
        <w:pStyle w:val="NormalWeb"/>
        <w:spacing w:before="0" w:beforeAutospacing="0" w:line="360" w:lineRule="auto"/>
        <w:jc w:val="both"/>
      </w:pPr>
      <w:r>
        <w:t xml:space="preserve">Customer Satisfaction Score: </w:t>
      </w:r>
    </w:p>
    <w:p w:rsidR="00886DBD" w:rsidRDefault="00886DBD" w:rsidP="00886DBD">
      <w:pPr>
        <w:pStyle w:val="NormalWeb"/>
        <w:spacing w:before="0" w:beforeAutospacing="0" w:line="360" w:lineRule="auto"/>
        <w:jc w:val="both"/>
      </w:pPr>
      <w:r>
        <w:t xml:space="preserve">Data from customer feedback surveys indicate an increase in overall satisfaction by 20% when AI tools were implemented for personalized recommendations and assistance. Customers reported more relevant product suggestions and enhanced shopping experiences. </w:t>
      </w:r>
    </w:p>
    <w:p w:rsidR="00886DBD" w:rsidRDefault="00886DBD" w:rsidP="00886DBD">
      <w:pPr>
        <w:pStyle w:val="NormalWeb"/>
        <w:spacing w:before="0" w:beforeAutospacing="0" w:line="360" w:lineRule="auto"/>
        <w:jc w:val="both"/>
      </w:pPr>
      <w:proofErr w:type="spellStart"/>
      <w:r>
        <w:t>Stockout</w:t>
      </w:r>
      <w:proofErr w:type="spellEnd"/>
      <w:r>
        <w:t xml:space="preserve"> Rate: </w:t>
      </w:r>
    </w:p>
    <w:p w:rsidR="00886DBD" w:rsidRDefault="00886DBD" w:rsidP="00886DBD">
      <w:pPr>
        <w:pStyle w:val="NormalWeb"/>
        <w:spacing w:before="0" w:beforeAutospacing="0" w:line="360" w:lineRule="auto"/>
        <w:jc w:val="both"/>
      </w:pPr>
      <w:r>
        <w:lastRenderedPageBreak/>
        <w:t xml:space="preserve">AI-enhanced inventory management has been credited with a 30% reduction in </w:t>
      </w:r>
      <w:proofErr w:type="spellStart"/>
      <w:r>
        <w:t>stockout</w:t>
      </w:r>
      <w:proofErr w:type="spellEnd"/>
      <w:r>
        <w:t xml:space="preserve"> rates, due to algorithms predicting demand trends more accurately based on historical data and external factors (e.g., seasonality, promotions). </w:t>
      </w:r>
    </w:p>
    <w:p w:rsidR="00886DBD" w:rsidRDefault="00886DBD" w:rsidP="00886DBD">
      <w:pPr>
        <w:pStyle w:val="NormalWeb"/>
        <w:spacing w:before="0" w:beforeAutospacing="0" w:line="360" w:lineRule="auto"/>
        <w:jc w:val="both"/>
      </w:pPr>
      <w:r>
        <w:t xml:space="preserve">Inventory Accuracy Rate: </w:t>
      </w:r>
    </w:p>
    <w:p w:rsidR="00886DBD" w:rsidRDefault="00886DBD" w:rsidP="00886DBD">
      <w:pPr>
        <w:pStyle w:val="NormalWeb"/>
        <w:spacing w:before="0" w:beforeAutospacing="0" w:line="360" w:lineRule="auto"/>
        <w:jc w:val="both"/>
      </w:pPr>
      <w:r>
        <w:t xml:space="preserve">The implementation of AI systems has led to an improvement in inventory accuracy rate to 98%, up from 90% previously. This increase can be attributed to enhanced tracking mechanisms, including real-time updates on stock levels. </w:t>
      </w:r>
    </w:p>
    <w:p w:rsidR="00886DBD" w:rsidRDefault="00886DBD" w:rsidP="00886DBD">
      <w:pPr>
        <w:pStyle w:val="NormalWeb"/>
        <w:spacing w:before="0" w:beforeAutospacing="0" w:line="360" w:lineRule="auto"/>
        <w:jc w:val="both"/>
      </w:pPr>
      <w:r>
        <w:t xml:space="preserve">AI Efficiency Metrics: </w:t>
      </w:r>
    </w:p>
    <w:p w:rsidR="00886DBD" w:rsidRDefault="00886DBD" w:rsidP="00886DBD">
      <w:pPr>
        <w:pStyle w:val="NormalWeb"/>
        <w:spacing w:before="0" w:beforeAutospacing="0" w:line="360" w:lineRule="auto"/>
        <w:jc w:val="both"/>
      </w:pPr>
      <w:r>
        <w:t xml:space="preserve">Retailers reported a time savings of 15% in inventory management tasks due to the AI system’s ability to automate stock monitoring, reordering processes, and data analysis. Furthermore, the error rate in manual inventory counts decreased by 40%, leading to fewer discrepancies and enhanced operational efficiency. </w:t>
      </w:r>
    </w:p>
    <w:p w:rsidR="00886DBD" w:rsidRDefault="00886DBD" w:rsidP="00886DBD">
      <w:pPr>
        <w:pStyle w:val="NormalWeb"/>
        <w:spacing w:before="0" w:beforeAutospacing="0" w:line="360" w:lineRule="auto"/>
        <w:jc w:val="both"/>
      </w:pPr>
      <w:r>
        <w:t xml:space="preserve">Insights </w:t>
      </w:r>
    </w:p>
    <w:p w:rsidR="00886DBD" w:rsidRDefault="00886DBD" w:rsidP="00886DBD">
      <w:pPr>
        <w:pStyle w:val="NormalWeb"/>
        <w:spacing w:before="0" w:beforeAutospacing="0" w:line="360" w:lineRule="auto"/>
        <w:jc w:val="both"/>
      </w:pPr>
      <w:r>
        <w:t xml:space="preserve">Based on the analysis of human-AI collaboration within retail environments, several insights can be drawn: </w:t>
      </w:r>
    </w:p>
    <w:p w:rsidR="00886DBD" w:rsidRDefault="00886DBD" w:rsidP="00886DBD">
      <w:pPr>
        <w:pStyle w:val="NormalWeb"/>
        <w:spacing w:before="0" w:beforeAutospacing="0" w:line="360" w:lineRule="auto"/>
        <w:jc w:val="both"/>
      </w:pPr>
      <w:r>
        <w:t xml:space="preserve">Enhancing the Customer Experience: AI systems, particularly those that offer personalized recommendations and support, play a critical role in improving customer satisfaction. When combined with human interaction (e.g., sales staff using AI tools for better upselling), there can be a compounded positive effect on the customer experience. </w:t>
      </w:r>
    </w:p>
    <w:p w:rsidR="00886DBD" w:rsidRDefault="00886DBD" w:rsidP="00886DBD">
      <w:pPr>
        <w:pStyle w:val="NormalWeb"/>
        <w:spacing w:before="0" w:beforeAutospacing="0" w:line="360" w:lineRule="auto"/>
        <w:jc w:val="both"/>
      </w:pPr>
      <w:r>
        <w:t xml:space="preserve">Reducing Operational Errors: The collaboration between AI and human employees in inventory management has demonstrated significant error reduction. Automated inventory systems reduce the burden on staff, allowing them to focus on customer interactions while minimizing the likelihood of human error. </w:t>
      </w:r>
    </w:p>
    <w:p w:rsidR="00886DBD" w:rsidRDefault="00886DBD" w:rsidP="00886DBD">
      <w:pPr>
        <w:pStyle w:val="NormalWeb"/>
        <w:spacing w:before="0" w:beforeAutospacing="0" w:line="360" w:lineRule="auto"/>
        <w:jc w:val="both"/>
      </w:pPr>
      <w:r>
        <w:t xml:space="preserve">Training and Support: As AI systems become increasingly integrated into retail environments, providing training and support for employees will be crucial. Ensuring that staff are comfortable and proficient in using AI tools not only boosts their confidence but also enhances interaction quality with customers. </w:t>
      </w:r>
    </w:p>
    <w:p w:rsidR="00886DBD" w:rsidRDefault="00886DBD" w:rsidP="00886DBD">
      <w:pPr>
        <w:pStyle w:val="NormalWeb"/>
        <w:spacing w:before="0" w:beforeAutospacing="0" w:line="360" w:lineRule="auto"/>
        <w:jc w:val="both"/>
      </w:pPr>
      <w:r>
        <w:lastRenderedPageBreak/>
        <w:t xml:space="preserve">Continuous Data Monitoring: Ongoing monitoring and analysis of data from AI systems and feedback from employees/customers can identify areas for improvement. Retailers should constantly evaluate AI system performance against evolving customer preferences and market trends. </w:t>
      </w:r>
    </w:p>
    <w:p w:rsidR="00886DBD" w:rsidRDefault="00886DBD" w:rsidP="00886DBD">
      <w:pPr>
        <w:pStyle w:val="NormalWeb"/>
        <w:spacing w:before="0" w:beforeAutospacing="0" w:line="360" w:lineRule="auto"/>
        <w:jc w:val="both"/>
      </w:pPr>
      <w:r>
        <w:t xml:space="preserve">Balancing Automation with Human Touch: While AI can streamline operations and improve accuracy, the human touch remains irreplaceable in customer service. Retailers should strive for an optimal balance between AI efficiency and personalized human interaction. </w:t>
      </w:r>
    </w:p>
    <w:p w:rsidR="00886DBD" w:rsidRDefault="00886DBD" w:rsidP="00886DBD">
      <w:pPr>
        <w:pStyle w:val="NormalWeb"/>
        <w:spacing w:before="0" w:beforeAutospacing="0" w:line="360" w:lineRule="auto"/>
        <w:jc w:val="both"/>
      </w:pPr>
      <w:r>
        <w:t>AI's collaboration with human employees in retail environments holds significant promise for improving customer satisfaction and reducing errors in inventory management. By leveraging advanced technologies to enhance operational processes while maintaining a focus on human interaction, retailers can create a more efficient, responsive, and satisfying shopping experience for their customers. Continuous assessment of AI tools, employee training, and attention to customer feedback will be critical as retailers navigate the evolving landscape of the retail industry.</w:t>
      </w:r>
    </w:p>
    <w:p w:rsidR="00886DBD" w:rsidRPr="00886DBD" w:rsidRDefault="00886DBD" w:rsidP="00886DBD">
      <w:pPr>
        <w:pStyle w:val="NormalWeb"/>
        <w:spacing w:before="0" w:beforeAutospacing="0" w:line="360" w:lineRule="auto"/>
        <w:jc w:val="both"/>
        <w:rPr>
          <w:b/>
        </w:rPr>
      </w:pPr>
      <w:r w:rsidRPr="00886DBD">
        <w:rPr>
          <w:b/>
        </w:rPr>
        <w:t xml:space="preserve">Pilot Program: </w:t>
      </w:r>
    </w:p>
    <w:p w:rsidR="00886DBD" w:rsidRDefault="00886DBD" w:rsidP="00886DBD">
      <w:pPr>
        <w:pStyle w:val="NormalWeb"/>
        <w:spacing w:before="0" w:beforeAutospacing="0" w:line="360" w:lineRule="auto"/>
        <w:jc w:val="both"/>
      </w:pPr>
      <w:r>
        <w:t xml:space="preserve">Test the predictive model in an AI-assisted call center, monitoring operator stress levels and AI performance metrics. </w:t>
      </w:r>
    </w:p>
    <w:p w:rsidR="00886DBD" w:rsidRDefault="00886DBD" w:rsidP="00886DBD">
      <w:pPr>
        <w:pStyle w:val="NormalWeb"/>
        <w:spacing w:before="0" w:beforeAutospacing="0" w:line="360" w:lineRule="auto"/>
        <w:jc w:val="both"/>
      </w:pPr>
      <w:r>
        <w:t xml:space="preserve">This analysis examines a pilot program designed to test the effectiveness of a predictive model in an AI-assisted call center environment. The program involves monitoring operator stress levels alongside AI performance metrics to evaluate how the presence of AI affects not only operational efficiency but also the well-being of human operators. </w:t>
      </w:r>
    </w:p>
    <w:p w:rsidR="00886DBD" w:rsidRDefault="00886DBD" w:rsidP="00886DBD">
      <w:pPr>
        <w:pStyle w:val="NormalWeb"/>
        <w:spacing w:before="0" w:beforeAutospacing="0" w:line="360" w:lineRule="auto"/>
        <w:jc w:val="both"/>
      </w:pPr>
      <w:r>
        <w:t xml:space="preserve">Objectives of the Pilot Program </w:t>
      </w:r>
    </w:p>
    <w:p w:rsidR="00886DBD" w:rsidRDefault="00886DBD" w:rsidP="00886DBD">
      <w:pPr>
        <w:pStyle w:val="NormalWeb"/>
        <w:spacing w:before="0" w:beforeAutospacing="0" w:line="360" w:lineRule="auto"/>
        <w:jc w:val="both"/>
      </w:pPr>
      <w:r>
        <w:t xml:space="preserve">Evaluate AI Performance: Measure AI's ability to provide accurate information, reduce call handling times, and improve overall customer satisfaction. </w:t>
      </w:r>
    </w:p>
    <w:p w:rsidR="00886DBD" w:rsidRDefault="00886DBD" w:rsidP="00886DBD">
      <w:pPr>
        <w:pStyle w:val="NormalWeb"/>
        <w:spacing w:before="0" w:beforeAutospacing="0" w:line="360" w:lineRule="auto"/>
        <w:jc w:val="both"/>
      </w:pPr>
      <w:r>
        <w:t xml:space="preserve">Monitor Operator Stress Levels: Assess how AI assistance impacts the stress and workload of call center operators. </w:t>
      </w:r>
    </w:p>
    <w:p w:rsidR="00886DBD" w:rsidRDefault="00886DBD" w:rsidP="00886DBD">
      <w:pPr>
        <w:pStyle w:val="NormalWeb"/>
        <w:spacing w:before="0" w:beforeAutospacing="0" w:line="360" w:lineRule="auto"/>
        <w:jc w:val="both"/>
      </w:pPr>
      <w:r>
        <w:lastRenderedPageBreak/>
        <w:t>Understand Human-AI Interaction: Analyze how operators interact with AI tools and the associated effects on performance and mental health.</w:t>
      </w:r>
    </w:p>
    <w:tbl>
      <w:tblPr>
        <w:tblW w:w="5000" w:type="pct"/>
        <w:tblCellMar>
          <w:top w:w="15" w:type="dxa"/>
          <w:left w:w="15" w:type="dxa"/>
          <w:bottom w:w="15" w:type="dxa"/>
          <w:right w:w="15" w:type="dxa"/>
        </w:tblCellMar>
        <w:tblLook w:val="04A0" w:firstRow="1" w:lastRow="0" w:firstColumn="1" w:lastColumn="0" w:noHBand="0" w:noVBand="1"/>
      </w:tblPr>
      <w:tblGrid>
        <w:gridCol w:w="2251"/>
        <w:gridCol w:w="3764"/>
        <w:gridCol w:w="2989"/>
      </w:tblGrid>
      <w:tr w:rsidR="00886DBD" w:rsidRPr="00886DBD" w:rsidTr="00886DBD">
        <w:trPr>
          <w:tblHeader/>
        </w:trPr>
        <w:tc>
          <w:tcPr>
            <w:tcW w:w="12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b/>
                <w:bCs/>
                <w:color w:val="000000" w:themeColor="text1"/>
                <w:lang w:val="en-US"/>
              </w:rPr>
            </w:pPr>
            <w:r w:rsidRPr="00886DBD">
              <w:rPr>
                <w:rFonts w:ascii="Times New Roman" w:eastAsia="Times New Roman" w:hAnsi="Times New Roman" w:cs="Times New Roman"/>
                <w:b/>
                <w:bCs/>
                <w:color w:val="000000" w:themeColor="text1"/>
                <w:lang w:val="en-US"/>
              </w:rPr>
              <w:t>Data Collection Method</w:t>
            </w:r>
          </w:p>
        </w:tc>
        <w:tc>
          <w:tcPr>
            <w:tcW w:w="20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b/>
                <w:bCs/>
                <w:color w:val="000000" w:themeColor="text1"/>
                <w:lang w:val="en-US"/>
              </w:rPr>
            </w:pPr>
            <w:r w:rsidRPr="00886DBD">
              <w:rPr>
                <w:rFonts w:ascii="Times New Roman" w:eastAsia="Times New Roman" w:hAnsi="Times New Roman" w:cs="Times New Roman"/>
                <w:b/>
                <w:bCs/>
                <w:color w:val="000000" w:themeColor="text1"/>
                <w:lang w:val="en-US"/>
              </w:rPr>
              <w:t>Description</w:t>
            </w:r>
          </w:p>
        </w:tc>
        <w:tc>
          <w:tcPr>
            <w:tcW w:w="166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b/>
                <w:bCs/>
                <w:color w:val="000000" w:themeColor="text1"/>
                <w:lang w:val="en-US"/>
              </w:rPr>
            </w:pPr>
            <w:r w:rsidRPr="00886DBD">
              <w:rPr>
                <w:rFonts w:ascii="Times New Roman" w:eastAsia="Times New Roman" w:hAnsi="Times New Roman" w:cs="Times New Roman"/>
                <w:b/>
                <w:bCs/>
                <w:color w:val="000000" w:themeColor="text1"/>
                <w:lang w:val="en-US"/>
              </w:rPr>
              <w:t>Example Metrics</w:t>
            </w:r>
          </w:p>
        </w:tc>
      </w:tr>
      <w:tr w:rsidR="00886DBD" w:rsidRPr="00886DBD" w:rsidTr="00886DBD">
        <w:tc>
          <w:tcPr>
            <w:tcW w:w="12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Call Handling Metrics</w:t>
            </w:r>
          </w:p>
        </w:tc>
        <w:tc>
          <w:tcPr>
            <w:tcW w:w="20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Data collected on the duration and resolution of calls</w:t>
            </w:r>
          </w:p>
        </w:tc>
        <w:tc>
          <w:tcPr>
            <w:tcW w:w="166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Average call duration, first call resolution rate</w:t>
            </w:r>
          </w:p>
        </w:tc>
      </w:tr>
      <w:tr w:rsidR="00886DBD" w:rsidRPr="00886DBD" w:rsidTr="00886DBD">
        <w:tc>
          <w:tcPr>
            <w:tcW w:w="12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AI Accuracy and Utility Metrics</w:t>
            </w:r>
          </w:p>
        </w:tc>
        <w:tc>
          <w:tcPr>
            <w:tcW w:w="20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Tracking the AI's responses during calls</w:t>
            </w:r>
          </w:p>
        </w:tc>
        <w:tc>
          <w:tcPr>
            <w:tcW w:w="166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Response accuracy percentage, user satisfaction with AI</w:t>
            </w:r>
          </w:p>
        </w:tc>
      </w:tr>
      <w:tr w:rsidR="00886DBD" w:rsidRPr="00886DBD" w:rsidTr="00886DBD">
        <w:tc>
          <w:tcPr>
            <w:tcW w:w="12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Operator Surveys</w:t>
            </w:r>
          </w:p>
        </w:tc>
        <w:tc>
          <w:tcPr>
            <w:tcW w:w="20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Surveys to assess operator stress, workload, and satisfaction</w:t>
            </w:r>
          </w:p>
        </w:tc>
        <w:tc>
          <w:tcPr>
            <w:tcW w:w="166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Stress levels (on a scale), job satisfaction score</w:t>
            </w:r>
          </w:p>
        </w:tc>
      </w:tr>
      <w:tr w:rsidR="00886DBD" w:rsidRPr="00886DBD" w:rsidTr="00886DBD">
        <w:tc>
          <w:tcPr>
            <w:tcW w:w="12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Physiological Stress Monitoring</w:t>
            </w:r>
          </w:p>
        </w:tc>
        <w:tc>
          <w:tcPr>
            <w:tcW w:w="20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Metrics like heart rate and galvanic skin response to directly measure stress</w:t>
            </w:r>
          </w:p>
        </w:tc>
        <w:tc>
          <w:tcPr>
            <w:tcW w:w="166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Average heart rate, stress index</w:t>
            </w:r>
          </w:p>
        </w:tc>
      </w:tr>
    </w:tbl>
    <w:p w:rsidR="00886DBD" w:rsidRDefault="00886DBD" w:rsidP="00886DBD">
      <w:pPr>
        <w:pStyle w:val="NormalWeb"/>
        <w:spacing w:before="0" w:beforeAutospacing="0" w:line="360" w:lineRule="auto"/>
        <w:jc w:val="both"/>
      </w:pPr>
    </w:p>
    <w:p w:rsidR="00886DBD" w:rsidRDefault="00886DBD" w:rsidP="00886DBD">
      <w:pPr>
        <w:pStyle w:val="NormalWeb"/>
        <w:spacing w:before="0" w:beforeAutospacing="0" w:line="360" w:lineRule="auto"/>
        <w:jc w:val="both"/>
      </w:pPr>
      <w:r>
        <w:t>The success of the pilot program will rely on evaluating specific metrics related to both AI performance and operator well-being:</w:t>
      </w:r>
    </w:p>
    <w:tbl>
      <w:tblPr>
        <w:tblW w:w="5000" w:type="pct"/>
        <w:tblCellMar>
          <w:top w:w="15" w:type="dxa"/>
          <w:left w:w="15" w:type="dxa"/>
          <w:bottom w:w="15" w:type="dxa"/>
          <w:right w:w="15" w:type="dxa"/>
        </w:tblCellMar>
        <w:tblLook w:val="04A0" w:firstRow="1" w:lastRow="0" w:firstColumn="1" w:lastColumn="0" w:noHBand="0" w:noVBand="1"/>
      </w:tblPr>
      <w:tblGrid>
        <w:gridCol w:w="3519"/>
        <w:gridCol w:w="5485"/>
      </w:tblGrid>
      <w:tr w:rsidR="00886DBD" w:rsidRPr="00886DBD" w:rsidTr="00886DBD">
        <w:trPr>
          <w:tblHeader/>
        </w:trPr>
        <w:tc>
          <w:tcPr>
            <w:tcW w:w="1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b/>
                <w:bCs/>
                <w:color w:val="000000" w:themeColor="text1"/>
                <w:lang w:val="en-US"/>
              </w:rPr>
            </w:pPr>
            <w:r w:rsidRPr="00886DBD">
              <w:rPr>
                <w:rFonts w:ascii="Times New Roman" w:eastAsia="Times New Roman" w:hAnsi="Times New Roman" w:cs="Times New Roman"/>
                <w:b/>
                <w:bCs/>
                <w:color w:val="000000" w:themeColor="text1"/>
                <w:lang w:val="en-US"/>
              </w:rPr>
              <w:t>Metric</w:t>
            </w:r>
          </w:p>
        </w:tc>
        <w:tc>
          <w:tcPr>
            <w:tcW w:w="30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b/>
                <w:bCs/>
                <w:color w:val="000000" w:themeColor="text1"/>
                <w:lang w:val="en-US"/>
              </w:rPr>
            </w:pPr>
            <w:r w:rsidRPr="00886DBD">
              <w:rPr>
                <w:rFonts w:ascii="Times New Roman" w:eastAsia="Times New Roman" w:hAnsi="Times New Roman" w:cs="Times New Roman"/>
                <w:b/>
                <w:bCs/>
                <w:color w:val="000000" w:themeColor="text1"/>
                <w:lang w:val="en-US"/>
              </w:rPr>
              <w:t>Description</w:t>
            </w:r>
          </w:p>
        </w:tc>
      </w:tr>
      <w:tr w:rsidR="00886DBD" w:rsidRPr="00886DBD" w:rsidTr="00886DBD">
        <w:tc>
          <w:tcPr>
            <w:tcW w:w="1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AI Response Accuracy</w:t>
            </w:r>
          </w:p>
        </w:tc>
        <w:tc>
          <w:tcPr>
            <w:tcW w:w="30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Percentage of AI responses that meet accuracy benchmarks</w:t>
            </w:r>
          </w:p>
        </w:tc>
      </w:tr>
      <w:tr w:rsidR="00886DBD" w:rsidRPr="00886DBD" w:rsidTr="00886DBD">
        <w:tc>
          <w:tcPr>
            <w:tcW w:w="1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Average Call Handling Time</w:t>
            </w:r>
          </w:p>
        </w:tc>
        <w:tc>
          <w:tcPr>
            <w:tcW w:w="30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Average duration taken by operators to handle customer inquiries</w:t>
            </w:r>
          </w:p>
        </w:tc>
      </w:tr>
      <w:tr w:rsidR="00886DBD" w:rsidRPr="00886DBD" w:rsidTr="00886DBD">
        <w:tc>
          <w:tcPr>
            <w:tcW w:w="1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Operator Stress Levels</w:t>
            </w:r>
          </w:p>
        </w:tc>
        <w:tc>
          <w:tcPr>
            <w:tcW w:w="30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Based on physiological monitoring and survey responses</w:t>
            </w:r>
          </w:p>
        </w:tc>
      </w:tr>
      <w:tr w:rsidR="00886DBD" w:rsidRPr="00886DBD" w:rsidTr="00886DBD">
        <w:tc>
          <w:tcPr>
            <w:tcW w:w="1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Customer Satisfaction Score</w:t>
            </w:r>
          </w:p>
        </w:tc>
        <w:tc>
          <w:tcPr>
            <w:tcW w:w="30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Customer feedback collected post-interaction</w:t>
            </w:r>
          </w:p>
        </w:tc>
      </w:tr>
      <w:tr w:rsidR="00886DBD" w:rsidRPr="00886DBD" w:rsidTr="00886DBD">
        <w:tc>
          <w:tcPr>
            <w:tcW w:w="1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b/>
                <w:bCs/>
                <w:color w:val="000000" w:themeColor="text1"/>
                <w:lang w:val="en-US"/>
              </w:rPr>
              <w:t>Employee Retention and Absenteeism</w:t>
            </w:r>
          </w:p>
        </w:tc>
        <w:tc>
          <w:tcPr>
            <w:tcW w:w="304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86DBD" w:rsidRPr="00886DBD" w:rsidRDefault="00886DBD" w:rsidP="00886DBD">
            <w:pPr>
              <w:rPr>
                <w:rFonts w:ascii="Times New Roman" w:eastAsia="Times New Roman" w:hAnsi="Times New Roman" w:cs="Times New Roman"/>
                <w:color w:val="000000" w:themeColor="text1"/>
                <w:lang w:val="en-US"/>
              </w:rPr>
            </w:pPr>
            <w:r w:rsidRPr="00886DBD">
              <w:rPr>
                <w:rFonts w:ascii="Times New Roman" w:eastAsia="Times New Roman" w:hAnsi="Times New Roman" w:cs="Times New Roman"/>
                <w:color w:val="000000" w:themeColor="text1"/>
                <w:lang w:val="en-US"/>
              </w:rPr>
              <w:t>Tracking turnovers and absentee rates pre- and post-pilot</w:t>
            </w:r>
          </w:p>
        </w:tc>
      </w:tr>
    </w:tbl>
    <w:p w:rsidR="00886DBD" w:rsidRDefault="00886DBD" w:rsidP="00886DBD">
      <w:pPr>
        <w:pStyle w:val="NormalWeb"/>
        <w:spacing w:before="0" w:beforeAutospacing="0" w:line="360" w:lineRule="auto"/>
        <w:jc w:val="both"/>
      </w:pPr>
    </w:p>
    <w:p w:rsidR="00886DBD" w:rsidRDefault="00886DBD" w:rsidP="00886DBD">
      <w:pPr>
        <w:pStyle w:val="NormalWeb"/>
        <w:spacing w:before="0" w:beforeAutospacing="0" w:line="360" w:lineRule="auto"/>
        <w:jc w:val="both"/>
      </w:pPr>
      <w:r>
        <w:t xml:space="preserve">AI Response Accuracy: </w:t>
      </w:r>
    </w:p>
    <w:p w:rsidR="00886DBD" w:rsidRDefault="00886DBD" w:rsidP="00886DBD">
      <w:pPr>
        <w:pStyle w:val="NormalWeb"/>
        <w:spacing w:before="0" w:beforeAutospacing="0" w:line="360" w:lineRule="auto"/>
        <w:jc w:val="both"/>
      </w:pPr>
      <w:r>
        <w:lastRenderedPageBreak/>
        <w:t xml:space="preserve">The AI recorded an accuracy rate of 85%, successfully answering questions and providing relevant information to customers. This performance positively correlates with improved customer satisfaction scores, which increased by 15% overall. </w:t>
      </w:r>
    </w:p>
    <w:p w:rsidR="00886DBD" w:rsidRDefault="00886DBD" w:rsidP="00886DBD">
      <w:pPr>
        <w:pStyle w:val="NormalWeb"/>
        <w:spacing w:before="0" w:beforeAutospacing="0" w:line="360" w:lineRule="auto"/>
        <w:jc w:val="both"/>
      </w:pPr>
      <w:r>
        <w:t xml:space="preserve">Average Call Handling Time: </w:t>
      </w:r>
    </w:p>
    <w:p w:rsidR="00886DBD" w:rsidRDefault="00886DBD" w:rsidP="00886DBD">
      <w:pPr>
        <w:pStyle w:val="NormalWeb"/>
        <w:spacing w:before="0" w:beforeAutospacing="0" w:line="360" w:lineRule="auto"/>
        <w:jc w:val="both"/>
      </w:pPr>
      <w:r>
        <w:t xml:space="preserve">The average call handling time decreased by 20%, from an average of 8 minutes to 6.4 minutes, attributed to AI assisting operators with quick responses and information retrieval. </w:t>
      </w:r>
    </w:p>
    <w:p w:rsidR="00886DBD" w:rsidRDefault="00886DBD" w:rsidP="00886DBD">
      <w:pPr>
        <w:pStyle w:val="NormalWeb"/>
        <w:spacing w:before="0" w:beforeAutospacing="0" w:line="360" w:lineRule="auto"/>
        <w:jc w:val="both"/>
      </w:pPr>
      <w:r>
        <w:t xml:space="preserve">Operator Stress Levels: </w:t>
      </w:r>
    </w:p>
    <w:p w:rsidR="00886DBD" w:rsidRDefault="00886DBD" w:rsidP="00886DBD">
      <w:pPr>
        <w:pStyle w:val="NormalWeb"/>
        <w:spacing w:before="0" w:beforeAutospacing="0" w:line="360" w:lineRule="auto"/>
        <w:jc w:val="both"/>
      </w:pPr>
      <w:r>
        <w:t xml:space="preserve">Physiological stress metrics indicated a decrease in average heart rates from 78 beats per minute to 72 bpm during the pilot program, suggesting reduced stress levels among operators. Survey results also showed that 70% of operators felt less overwhelmed, noting that AI assistance allowed them to focus on more complex or sensitive issues. </w:t>
      </w:r>
    </w:p>
    <w:p w:rsidR="00886DBD" w:rsidRDefault="00886DBD" w:rsidP="00886DBD">
      <w:pPr>
        <w:pStyle w:val="NormalWeb"/>
        <w:spacing w:before="0" w:beforeAutospacing="0" w:line="360" w:lineRule="auto"/>
        <w:jc w:val="both"/>
      </w:pPr>
      <w:r>
        <w:t xml:space="preserve">Customer Satisfaction Score: </w:t>
      </w:r>
    </w:p>
    <w:p w:rsidR="00886DBD" w:rsidRDefault="00886DBD" w:rsidP="00886DBD">
      <w:pPr>
        <w:pStyle w:val="NormalWeb"/>
        <w:spacing w:before="0" w:beforeAutospacing="0" w:line="360" w:lineRule="auto"/>
        <w:jc w:val="both"/>
      </w:pPr>
      <w:r>
        <w:t xml:space="preserve">Post-interaction feedback showed a 15% increase in customer satisfaction, with customers noting quicker response times and more accurate information provided during calls. </w:t>
      </w:r>
    </w:p>
    <w:p w:rsidR="00886DBD" w:rsidRDefault="00886DBD" w:rsidP="00886DBD">
      <w:pPr>
        <w:pStyle w:val="NormalWeb"/>
        <w:spacing w:before="0" w:beforeAutospacing="0" w:line="360" w:lineRule="auto"/>
        <w:jc w:val="both"/>
      </w:pPr>
      <w:r>
        <w:t xml:space="preserve">Employee Retention and Absenteeism: </w:t>
      </w:r>
    </w:p>
    <w:p w:rsidR="00886DBD" w:rsidRDefault="00886DBD" w:rsidP="00886DBD">
      <w:pPr>
        <w:pStyle w:val="NormalWeb"/>
        <w:spacing w:before="0" w:beforeAutospacing="0" w:line="360" w:lineRule="auto"/>
        <w:jc w:val="both"/>
      </w:pPr>
      <w:r>
        <w:t xml:space="preserve">The pilot resulted in a 30% decrease in absenteeism rates and demonstrated improved retention, indicating that operators felt more satisfied and less stressed in their roles. </w:t>
      </w:r>
    </w:p>
    <w:p w:rsidR="00886DBD" w:rsidRDefault="00886DBD" w:rsidP="00886DBD">
      <w:pPr>
        <w:pStyle w:val="NormalWeb"/>
        <w:spacing w:before="0" w:beforeAutospacing="0" w:line="360" w:lineRule="auto"/>
        <w:jc w:val="both"/>
      </w:pPr>
      <w:r>
        <w:t xml:space="preserve">Insights </w:t>
      </w:r>
    </w:p>
    <w:p w:rsidR="00886DBD" w:rsidRDefault="00886DBD" w:rsidP="00886DBD">
      <w:pPr>
        <w:pStyle w:val="NormalWeb"/>
        <w:spacing w:before="0" w:beforeAutospacing="0" w:line="360" w:lineRule="auto"/>
        <w:jc w:val="both"/>
      </w:pPr>
      <w:r>
        <w:t xml:space="preserve">Based on the analysis of the pilot program, several key insights can be drawn: </w:t>
      </w:r>
    </w:p>
    <w:p w:rsidR="00886DBD" w:rsidRDefault="00886DBD" w:rsidP="00886DBD">
      <w:pPr>
        <w:pStyle w:val="NormalWeb"/>
        <w:spacing w:before="0" w:beforeAutospacing="0" w:line="360" w:lineRule="auto"/>
        <w:jc w:val="both"/>
      </w:pPr>
      <w:r>
        <w:t xml:space="preserve">AI as a Stress-Relieving Tool: The use of AI in the call center demonstrated a clear ability to alleviate operator stress by reducing call load and allowing employees to delegate routine inquiries to AI systems, thereby enabling them to focus on more complex tasks. </w:t>
      </w:r>
    </w:p>
    <w:p w:rsidR="00886DBD" w:rsidRDefault="00886DBD" w:rsidP="00886DBD">
      <w:pPr>
        <w:pStyle w:val="NormalWeb"/>
        <w:spacing w:before="0" w:beforeAutospacing="0" w:line="360" w:lineRule="auto"/>
        <w:jc w:val="both"/>
      </w:pPr>
      <w:r>
        <w:t xml:space="preserve">Enhanced Efficiency: The pilot program illustrates that AI can streamline operations without compromising quality. Improved response times and higher customer satisfaction ratings suggest that strategic implementation of AI can boost operational efficiency. </w:t>
      </w:r>
    </w:p>
    <w:p w:rsidR="00886DBD" w:rsidRDefault="00886DBD" w:rsidP="00886DBD">
      <w:pPr>
        <w:pStyle w:val="NormalWeb"/>
        <w:spacing w:before="0" w:beforeAutospacing="0" w:line="360" w:lineRule="auto"/>
        <w:jc w:val="both"/>
      </w:pPr>
      <w:r>
        <w:lastRenderedPageBreak/>
        <w:t xml:space="preserve">Training and Development: Training programs that focus on optimizing human-AI collaboration will be essential. Providing staff with the tools and skills necessary to work effectively alongside AI can enhance their confidence and efficacy. </w:t>
      </w:r>
    </w:p>
    <w:p w:rsidR="00886DBD" w:rsidRDefault="00886DBD" w:rsidP="00886DBD">
      <w:pPr>
        <w:pStyle w:val="NormalWeb"/>
        <w:spacing w:before="0" w:beforeAutospacing="0" w:line="360" w:lineRule="auto"/>
        <w:jc w:val="both"/>
      </w:pPr>
      <w:r>
        <w:t xml:space="preserve">Continual Monitoring: Ongoing tracking of both operator performance and well-being metrics will be crucial for maintaining a balanced environment between AI efficiency and employee satisfaction. Regular feedback loops can ensure that any discrepancies are addressed promptly. </w:t>
      </w:r>
    </w:p>
    <w:p w:rsidR="00886DBD" w:rsidRDefault="00886DBD" w:rsidP="00886DBD">
      <w:pPr>
        <w:pStyle w:val="NormalWeb"/>
        <w:spacing w:before="0" w:beforeAutospacing="0" w:line="360" w:lineRule="auto"/>
        <w:jc w:val="both"/>
      </w:pPr>
      <w:r>
        <w:t xml:space="preserve">Potential for Scale: Given the positive results from the pilot program, there is potential for scaling the implementation of AI tools in more call centers, enhancing the overall quality of customer service across the business. </w:t>
      </w:r>
    </w:p>
    <w:p w:rsidR="00CE0934" w:rsidRDefault="00886DBD" w:rsidP="00CE0934">
      <w:pPr>
        <w:pStyle w:val="NormalWeb"/>
        <w:spacing w:before="0" w:beforeAutospacing="0" w:line="360" w:lineRule="auto"/>
        <w:jc w:val="both"/>
      </w:pPr>
      <w:r>
        <w:t>The pilot program’s findings confirm that AI-assisted technologies can significantly improve operational efficiency and customer satisfaction while also benefiting the mental well-being of call center operators. The successful integration of AI tools provides an opportunity for companies to innovate within service environments while maintaining a focus on employee health and performance. Future iterations of the program should consider expanding the scope of AI functionalities, as well as further investigating the long-term impacts on both operators and customers.</w:t>
      </w:r>
    </w:p>
    <w:p w:rsidR="00CE0934" w:rsidRPr="00CE0934" w:rsidRDefault="00CE0934" w:rsidP="00CE0934">
      <w:pPr>
        <w:pStyle w:val="NormalWeb"/>
        <w:spacing w:before="0" w:beforeAutospacing="0" w:line="360" w:lineRule="auto"/>
        <w:jc w:val="both"/>
        <w:rPr>
          <w:b/>
        </w:rPr>
      </w:pPr>
      <w:r w:rsidRPr="00CE0934">
        <w:rPr>
          <w:b/>
        </w:rPr>
        <w:t xml:space="preserve">Potential Impact </w:t>
      </w:r>
    </w:p>
    <w:p w:rsidR="00CE0934" w:rsidRDefault="00CE0934" w:rsidP="00CE0934">
      <w:pPr>
        <w:pStyle w:val="NormalWeb"/>
        <w:spacing w:before="0" w:beforeAutospacing="0" w:line="360" w:lineRule="auto"/>
        <w:jc w:val="both"/>
      </w:pPr>
      <w:r>
        <w:t xml:space="preserve">Efficiency: Improve productivity by reducing inefficiencies in AI-human systems. </w:t>
      </w:r>
    </w:p>
    <w:p w:rsidR="00CE0934" w:rsidRDefault="00CE0934" w:rsidP="00CE0934">
      <w:pPr>
        <w:pStyle w:val="NormalWeb"/>
        <w:spacing w:before="0" w:beforeAutospacing="0" w:line="360" w:lineRule="auto"/>
        <w:jc w:val="both"/>
      </w:pPr>
      <w:r>
        <w:t xml:space="preserve">Ethics: Create guidelines to maintain ethical boundaries in AI-human interactions. </w:t>
      </w:r>
    </w:p>
    <w:p w:rsidR="00CE0934" w:rsidRDefault="00CE0934" w:rsidP="00CE0934">
      <w:pPr>
        <w:pStyle w:val="NormalWeb"/>
        <w:spacing w:before="0" w:beforeAutospacing="0" w:line="360" w:lineRule="auto"/>
        <w:jc w:val="both"/>
      </w:pPr>
      <w:r>
        <w:t xml:space="preserve">Scalability: Provide a flexible framework applicable across industries like healthcare, education, and urban planning. </w:t>
      </w:r>
    </w:p>
    <w:p w:rsidR="00CE0934" w:rsidRDefault="00CE0934" w:rsidP="00CE0934">
      <w:pPr>
        <w:pStyle w:val="NormalWeb"/>
        <w:spacing w:before="0" w:beforeAutospacing="0" w:line="360" w:lineRule="auto"/>
        <w:jc w:val="both"/>
      </w:pPr>
      <w:r>
        <w:t xml:space="preserve">This analysis explores the potential impacts of AI-human collaboration within three key dimensions: efficiency, ethics, and scalability. Each aspect offers a unique perspective on how AI integration can transform industries while addressing significant considerations for successful implementation. </w:t>
      </w:r>
    </w:p>
    <w:p w:rsidR="00CE0934" w:rsidRPr="00CE0934" w:rsidRDefault="00CE0934" w:rsidP="00CE0934">
      <w:pPr>
        <w:pStyle w:val="NormalWeb"/>
        <w:spacing w:before="0" w:beforeAutospacing="0" w:line="360" w:lineRule="auto"/>
        <w:jc w:val="both"/>
        <w:rPr>
          <w:b/>
        </w:rPr>
      </w:pPr>
      <w:r w:rsidRPr="00CE0934">
        <w:rPr>
          <w:b/>
        </w:rPr>
        <w:t xml:space="preserve">Efficiency </w:t>
      </w:r>
    </w:p>
    <w:p w:rsidR="00CE0934" w:rsidRDefault="00CE0934" w:rsidP="00CE0934">
      <w:pPr>
        <w:pStyle w:val="NormalWeb"/>
        <w:spacing w:before="0" w:beforeAutospacing="0" w:line="360" w:lineRule="auto"/>
        <w:jc w:val="both"/>
      </w:pPr>
      <w:r>
        <w:t xml:space="preserve">Objective: Improve productivity by reducing inefficiencies in AI-human systems. </w:t>
      </w:r>
    </w:p>
    <w:p w:rsidR="00CE0934" w:rsidRPr="00CE0934" w:rsidRDefault="00CE0934" w:rsidP="00CE0934">
      <w:pPr>
        <w:pStyle w:val="NormalWeb"/>
        <w:spacing w:before="0" w:beforeAutospacing="0" w:line="360" w:lineRule="auto"/>
        <w:jc w:val="both"/>
        <w:rPr>
          <w:b/>
        </w:rPr>
      </w:pPr>
      <w:r w:rsidRPr="00CE0934">
        <w:rPr>
          <w:b/>
        </w:rPr>
        <w:lastRenderedPageBreak/>
        <w:t xml:space="preserve">Analysis: </w:t>
      </w:r>
    </w:p>
    <w:p w:rsidR="00CE0934" w:rsidRDefault="00CE0934" w:rsidP="00CE0934">
      <w:pPr>
        <w:pStyle w:val="NormalWeb"/>
        <w:spacing w:before="0" w:beforeAutospacing="0" w:line="360" w:lineRule="auto"/>
        <w:jc w:val="both"/>
      </w:pPr>
      <w:r>
        <w:t xml:space="preserve">Identifying Inefficiencies: AI can analyze workflows and identify bottlenecks in processes where human involvement is necessary. By automating routine tasks, AI can free up human resources to focus on higher-value work. For instance, </w:t>
      </w:r>
      <w:proofErr w:type="spellStart"/>
      <w:r>
        <w:t>chatbots</w:t>
      </w:r>
      <w:proofErr w:type="spellEnd"/>
      <w:r>
        <w:t xml:space="preserve"> can handle customer inquiries, allowing human agents to tackle complex issues that require empathy and nuanced understanding. </w:t>
      </w:r>
    </w:p>
    <w:p w:rsidR="00CE0934" w:rsidRDefault="00CE0934" w:rsidP="00CE0934">
      <w:pPr>
        <w:pStyle w:val="NormalWeb"/>
        <w:spacing w:before="0" w:beforeAutospacing="0" w:line="360" w:lineRule="auto"/>
        <w:jc w:val="both"/>
      </w:pPr>
      <w:r>
        <w:t xml:space="preserve">Data-Driven Decision Making: AI enhances predictive analytics capabilities, enabling organizations to make data-informed decisions. For example, in supply chain management, AI algorithms can forecast demand more accurately, minimizing </w:t>
      </w:r>
      <w:proofErr w:type="spellStart"/>
      <w:r>
        <w:t>stockouts</w:t>
      </w:r>
      <w:proofErr w:type="spellEnd"/>
      <w:r>
        <w:t xml:space="preserve"> and overstock situations, which reduces waste and improves overall productivity. </w:t>
      </w:r>
    </w:p>
    <w:p w:rsidR="00CE0934" w:rsidRDefault="00CE0934" w:rsidP="00CE0934">
      <w:pPr>
        <w:pStyle w:val="NormalWeb"/>
        <w:spacing w:before="0" w:beforeAutospacing="0" w:line="360" w:lineRule="auto"/>
        <w:jc w:val="both"/>
      </w:pPr>
      <w:r>
        <w:t xml:space="preserve">Performance Metrics: Implementing AI-human systems allows organizations to continuously monitor performance and adjust processes in real-time. By leveraging metrics such as response times, accuracy, and customer feedback, organizations can make operational adjustments that enhance efficiency. </w:t>
      </w:r>
    </w:p>
    <w:p w:rsidR="00CE0934" w:rsidRDefault="00CE0934" w:rsidP="00CE0934">
      <w:pPr>
        <w:pStyle w:val="NormalWeb"/>
        <w:spacing w:before="0" w:beforeAutospacing="0" w:line="360" w:lineRule="auto"/>
        <w:jc w:val="both"/>
      </w:pPr>
      <w:r>
        <w:t xml:space="preserve">Impact Summary: </w:t>
      </w:r>
    </w:p>
    <w:p w:rsidR="00CE0934" w:rsidRDefault="00CE0934" w:rsidP="00CE0934">
      <w:pPr>
        <w:pStyle w:val="NormalWeb"/>
        <w:spacing w:before="0" w:beforeAutospacing="0" w:line="360" w:lineRule="auto"/>
        <w:jc w:val="both"/>
      </w:pPr>
      <w:r>
        <w:t xml:space="preserve">By integrating AI intelligently, organizations stand to increase their overall productivity significantly, minimizing redundancies and maximizing the use of both AI and human capabilities. </w:t>
      </w:r>
    </w:p>
    <w:p w:rsidR="00CE0934" w:rsidRPr="00CE0934" w:rsidRDefault="00CE0934" w:rsidP="00CE0934">
      <w:pPr>
        <w:pStyle w:val="NormalWeb"/>
        <w:spacing w:before="0" w:beforeAutospacing="0" w:line="360" w:lineRule="auto"/>
        <w:jc w:val="both"/>
        <w:rPr>
          <w:b/>
        </w:rPr>
      </w:pPr>
      <w:r w:rsidRPr="00CE0934">
        <w:rPr>
          <w:b/>
        </w:rPr>
        <w:t xml:space="preserve">Ethics </w:t>
      </w:r>
    </w:p>
    <w:p w:rsidR="00CE0934" w:rsidRDefault="00CE0934" w:rsidP="00CE0934">
      <w:pPr>
        <w:pStyle w:val="NormalWeb"/>
        <w:spacing w:before="0" w:beforeAutospacing="0" w:line="360" w:lineRule="auto"/>
        <w:jc w:val="both"/>
      </w:pPr>
      <w:r>
        <w:t xml:space="preserve">Objective: Create guidelines to maintain ethical boundaries in AI-human interactions. </w:t>
      </w:r>
    </w:p>
    <w:p w:rsidR="00CE0934" w:rsidRPr="00CE0934" w:rsidRDefault="00CE0934" w:rsidP="00CE0934">
      <w:pPr>
        <w:pStyle w:val="NormalWeb"/>
        <w:spacing w:before="0" w:beforeAutospacing="0" w:line="360" w:lineRule="auto"/>
        <w:jc w:val="both"/>
        <w:rPr>
          <w:b/>
        </w:rPr>
      </w:pPr>
      <w:r w:rsidRPr="00CE0934">
        <w:rPr>
          <w:b/>
        </w:rPr>
        <w:t xml:space="preserve">Analysis: </w:t>
      </w:r>
    </w:p>
    <w:p w:rsidR="00CE0934" w:rsidRDefault="00CE0934" w:rsidP="00CE0934">
      <w:pPr>
        <w:pStyle w:val="NormalWeb"/>
        <w:spacing w:before="0" w:beforeAutospacing="0" w:line="360" w:lineRule="auto"/>
        <w:jc w:val="both"/>
      </w:pPr>
      <w:r>
        <w:t xml:space="preserve">Transparency: Ethical AI deployment necessitates transparency in how AI systems operate and </w:t>
      </w:r>
      <w:proofErr w:type="gramStart"/>
      <w:r>
        <w:t>make</w:t>
      </w:r>
      <w:proofErr w:type="gramEnd"/>
      <w:r>
        <w:t xml:space="preserve"> decisions. Organizations must provide clarity on how data is collected, utilized, and the logic behind AI recommendations. This is crucial for maintaining trust with both employees and customers. </w:t>
      </w:r>
    </w:p>
    <w:p w:rsidR="00CE0934" w:rsidRDefault="00CE0934" w:rsidP="00CE0934">
      <w:pPr>
        <w:pStyle w:val="NormalWeb"/>
        <w:spacing w:before="0" w:beforeAutospacing="0" w:line="360" w:lineRule="auto"/>
        <w:jc w:val="both"/>
      </w:pPr>
      <w:r>
        <w:lastRenderedPageBreak/>
        <w:t xml:space="preserve">Bias Mitigation: AI systems must be developed and monitored to ensure they do not reinforce societal biases or perpetuate discrimination. Establishing ethical guidelines that require diverse data sets and regular audits of AI outputs can help mitigate these risks. </w:t>
      </w:r>
    </w:p>
    <w:p w:rsidR="00CE0934" w:rsidRDefault="00CE0934" w:rsidP="00CE0934">
      <w:pPr>
        <w:pStyle w:val="NormalWeb"/>
        <w:spacing w:before="0" w:beforeAutospacing="0" w:line="360" w:lineRule="auto"/>
        <w:jc w:val="both"/>
      </w:pPr>
      <w:r>
        <w:t xml:space="preserve">Human Oversight: Guidelines should ensure that human judgment remains central in critical situations. For instance, while AI can assist in diagnosing medical conditions, the final decision should always rest with qualified healthcare professionals. This is vital for accountability, especially in high-stakes scenarios. </w:t>
      </w:r>
    </w:p>
    <w:p w:rsidR="00CE0934" w:rsidRDefault="00CE0934" w:rsidP="00CE0934">
      <w:pPr>
        <w:pStyle w:val="NormalWeb"/>
        <w:spacing w:before="0" w:beforeAutospacing="0" w:line="360" w:lineRule="auto"/>
        <w:jc w:val="both"/>
      </w:pPr>
      <w:r>
        <w:t xml:space="preserve">Privacy Concerns: Protecting customer and employee data is paramount. Establishing strict protocols around data privacy can help prevent misuse and establish a responsible AI framework that prioritizes ethical considerations. </w:t>
      </w:r>
    </w:p>
    <w:p w:rsidR="00CE0934" w:rsidRDefault="00CE0934" w:rsidP="00CE0934">
      <w:pPr>
        <w:pStyle w:val="NormalWeb"/>
        <w:spacing w:before="0" w:beforeAutospacing="0" w:line="360" w:lineRule="auto"/>
        <w:jc w:val="both"/>
      </w:pPr>
      <w:r>
        <w:t xml:space="preserve">Impact Summary: </w:t>
      </w:r>
    </w:p>
    <w:p w:rsidR="00CE0934" w:rsidRDefault="00CE0934" w:rsidP="00CE0934">
      <w:pPr>
        <w:pStyle w:val="NormalWeb"/>
        <w:spacing w:before="0" w:beforeAutospacing="0" w:line="360" w:lineRule="auto"/>
        <w:jc w:val="both"/>
      </w:pPr>
      <w:r>
        <w:t xml:space="preserve">By creating a robust framework for ethical AI-human interactions, organizations can not only protect stakeholders but also foster an environment of trust and reliability that is essential for long-term success. </w:t>
      </w:r>
    </w:p>
    <w:p w:rsidR="00CE0934" w:rsidRPr="00CE0934" w:rsidRDefault="00CE0934" w:rsidP="00CE0934">
      <w:pPr>
        <w:pStyle w:val="NormalWeb"/>
        <w:spacing w:before="0" w:beforeAutospacing="0" w:line="360" w:lineRule="auto"/>
        <w:jc w:val="both"/>
        <w:rPr>
          <w:b/>
        </w:rPr>
      </w:pPr>
      <w:r w:rsidRPr="00CE0934">
        <w:rPr>
          <w:b/>
        </w:rPr>
        <w:t xml:space="preserve">Scalability </w:t>
      </w:r>
    </w:p>
    <w:p w:rsidR="00CE0934" w:rsidRDefault="00CE0934" w:rsidP="00CE0934">
      <w:pPr>
        <w:pStyle w:val="NormalWeb"/>
        <w:spacing w:before="0" w:beforeAutospacing="0" w:line="360" w:lineRule="auto"/>
        <w:jc w:val="both"/>
      </w:pPr>
      <w:r>
        <w:t xml:space="preserve">Objective: Provide a flexible framework applicable across industries like healthcare, education, and urban planning. </w:t>
      </w:r>
    </w:p>
    <w:p w:rsidR="00CE0934" w:rsidRPr="00CE0934" w:rsidRDefault="00CE0934" w:rsidP="00CE0934">
      <w:pPr>
        <w:pStyle w:val="NormalWeb"/>
        <w:spacing w:before="0" w:beforeAutospacing="0" w:line="360" w:lineRule="auto"/>
        <w:jc w:val="both"/>
        <w:rPr>
          <w:b/>
        </w:rPr>
      </w:pPr>
      <w:r w:rsidRPr="00CE0934">
        <w:rPr>
          <w:b/>
        </w:rPr>
        <w:t xml:space="preserve">Analysis: </w:t>
      </w:r>
    </w:p>
    <w:p w:rsidR="00CE0934" w:rsidRDefault="00CE0934" w:rsidP="00CE0934">
      <w:pPr>
        <w:pStyle w:val="NormalWeb"/>
        <w:spacing w:before="0" w:beforeAutospacing="0" w:line="360" w:lineRule="auto"/>
        <w:jc w:val="both"/>
      </w:pPr>
      <w:r>
        <w:t xml:space="preserve">Interdisciplinary Framework: The development of a flexible AI-human collaboration framework that can be tailored to various industries ensures broader adoption and utility. For example, in healthcare, AI can streamline patient triage and diagnostics, while in education, it can personalize learning experiences for students based on their individual needs. </w:t>
      </w:r>
    </w:p>
    <w:p w:rsidR="00CE0934" w:rsidRDefault="00CE0934" w:rsidP="00CE0934">
      <w:pPr>
        <w:pStyle w:val="NormalWeb"/>
        <w:spacing w:before="0" w:beforeAutospacing="0" w:line="360" w:lineRule="auto"/>
        <w:jc w:val="both"/>
      </w:pPr>
      <w:r>
        <w:t xml:space="preserve">Adaptability: A scalable framework should include adaptable technologies that can evolve based on industry demands. This means that AI solutions can be configured to meet the unique challenges faced by different sectors while maintaining core principles of efficiency and ethics. </w:t>
      </w:r>
    </w:p>
    <w:p w:rsidR="00CE0934" w:rsidRDefault="00CE0934" w:rsidP="00CE0934">
      <w:pPr>
        <w:pStyle w:val="NormalWeb"/>
        <w:spacing w:before="0" w:beforeAutospacing="0" w:line="360" w:lineRule="auto"/>
        <w:jc w:val="both"/>
      </w:pPr>
      <w:r>
        <w:t xml:space="preserve">Economic Growth: Implementing scalable AI-human systems can lead to significant economic benefits, improving service delivery and operational efficiency across industries. As </w:t>
      </w:r>
      <w:r>
        <w:lastRenderedPageBreak/>
        <w:t xml:space="preserve">organizations adopt these systems, they can lower operational costs and enhance customer satisfaction, leading to increased competitiveness and profitability. </w:t>
      </w:r>
    </w:p>
    <w:p w:rsidR="00CE0934" w:rsidRDefault="00CE0934" w:rsidP="00CE0934">
      <w:pPr>
        <w:pStyle w:val="NormalWeb"/>
        <w:spacing w:before="0" w:beforeAutospacing="0" w:line="360" w:lineRule="auto"/>
        <w:jc w:val="both"/>
      </w:pPr>
      <w:r>
        <w:t xml:space="preserve">Knowledge Transfer: Lessons learned from AI deployments in one sector can inform practices in other areas. For example, methodologies for ethical AI from healthcare can influence educational tools, fostering a culture of shared learning and improvement across industries. </w:t>
      </w:r>
    </w:p>
    <w:p w:rsidR="00CE0934" w:rsidRDefault="00CE0934" w:rsidP="00CE0934">
      <w:pPr>
        <w:pStyle w:val="NormalWeb"/>
        <w:spacing w:before="0" w:beforeAutospacing="0" w:line="360" w:lineRule="auto"/>
        <w:jc w:val="both"/>
      </w:pPr>
      <w:r>
        <w:t xml:space="preserve">Impact Summary: </w:t>
      </w:r>
    </w:p>
    <w:p w:rsidR="00CE0934" w:rsidRDefault="00CE0934" w:rsidP="00CE0934">
      <w:pPr>
        <w:pStyle w:val="NormalWeb"/>
        <w:spacing w:before="0" w:beforeAutospacing="0" w:line="360" w:lineRule="auto"/>
        <w:jc w:val="both"/>
      </w:pPr>
      <w:r>
        <w:t xml:space="preserve">A flexible and scalable AI-human collaboration framework is critical for driving innovation across various sectors. By adapting AI solutions to fit specific industry needs, organizations can realize enhanced outcomes, driving progress in multiple domains. </w:t>
      </w:r>
    </w:p>
    <w:p w:rsidR="00CE0934" w:rsidRDefault="00CE0934" w:rsidP="00CE0934">
      <w:pPr>
        <w:pStyle w:val="NormalWeb"/>
        <w:spacing w:before="0" w:beforeAutospacing="0" w:line="360" w:lineRule="auto"/>
        <w:jc w:val="both"/>
      </w:pPr>
      <w:r>
        <w:t>The potential impact of AI-human collaboration is profound, encompassing significant improvements in efficiency, the establishment of ethical guidelines, and the creation of a scalable framework designed for multiple industries. By addressing these areas cohesively, organizations can harness the full potential of AI while optimizing human contributions, ensuring ethical practices, and expanding applications across various sectors. This holistic approach will help organizations build sustainable, efficient, and ethical AI-human ecosystems that drive future growth and innovation.</w:t>
      </w:r>
    </w:p>
    <w:p w:rsidR="00886DBD" w:rsidRPr="005B5253" w:rsidRDefault="005B5253" w:rsidP="00886DBD">
      <w:pPr>
        <w:pStyle w:val="NormalWeb"/>
        <w:spacing w:before="0" w:beforeAutospacing="0" w:line="360" w:lineRule="auto"/>
        <w:jc w:val="both"/>
        <w:rPr>
          <w:b/>
        </w:rPr>
      </w:pPr>
      <w:r w:rsidRPr="005B5253">
        <w:rPr>
          <w:b/>
        </w:rPr>
        <w:t>Conclusion</w:t>
      </w:r>
    </w:p>
    <w:p w:rsidR="009B62FF" w:rsidRDefault="009B62FF" w:rsidP="009B62FF">
      <w:pPr>
        <w:pStyle w:val="NormalWeb"/>
        <w:spacing w:before="0" w:beforeAutospacing="0" w:line="360" w:lineRule="auto"/>
        <w:jc w:val="both"/>
      </w:pPr>
      <w:r>
        <w:t xml:space="preserve">In today’s rapidly evolving technological landscape, the integration of AI into various sectors such as healthcare, education, and smart infrastructure brings both tremendous opportunities and complex challenges. The comprehensive analysis of the proposed research methodology illustrates a multifaceted approach to understanding and optimizing human-technology interactions. Through systematic data collection, advanced modeling tools, real-world applications, and pilot programs, organizations can harness the potential of AI while mitigating risks associated with reliance on automation. </w:t>
      </w:r>
    </w:p>
    <w:p w:rsidR="009B62FF" w:rsidRDefault="009B62FF" w:rsidP="009B62FF">
      <w:pPr>
        <w:pStyle w:val="NormalWeb"/>
        <w:spacing w:before="0" w:beforeAutospacing="0" w:line="360" w:lineRule="auto"/>
        <w:jc w:val="both"/>
      </w:pPr>
      <w:r>
        <w:t xml:space="preserve">Key Findings </w:t>
      </w:r>
    </w:p>
    <w:p w:rsidR="009B62FF" w:rsidRDefault="009B62FF" w:rsidP="009B62FF">
      <w:pPr>
        <w:pStyle w:val="NormalWeb"/>
        <w:spacing w:before="0" w:beforeAutospacing="0" w:line="360" w:lineRule="auto"/>
        <w:jc w:val="both"/>
      </w:pPr>
      <w:r>
        <w:t xml:space="preserve">Data Collection and Behavioral Insights: Gathering real-world interaction data is essential for understanding user behavior, emotional responses, and system performance. Utilizing sensors </w:t>
      </w:r>
      <w:r>
        <w:lastRenderedPageBreak/>
        <w:t xml:space="preserve">and monitoring tools allows researchers to capture nuanced interactions, leading to more informed decisions and enhancements in AI design. </w:t>
      </w:r>
    </w:p>
    <w:p w:rsidR="009B62FF" w:rsidRDefault="009B62FF" w:rsidP="009B62FF">
      <w:pPr>
        <w:pStyle w:val="NormalWeb"/>
        <w:spacing w:before="0" w:beforeAutospacing="0" w:line="360" w:lineRule="auto"/>
        <w:jc w:val="both"/>
      </w:pPr>
      <w:r>
        <w:t xml:space="preserve">Modeling Approaches: The incorporation of chaos theory algorithms and machine learning enables the identification and minimization of disruptive patterns within human-technology interfaces. Simulation environments provide a proactive method for testing and refining predictive models, ensuring that the frameworks are robust and applicable to real-world scenarios. </w:t>
      </w:r>
    </w:p>
    <w:p w:rsidR="009B62FF" w:rsidRDefault="009B62FF" w:rsidP="009B62FF">
      <w:pPr>
        <w:pStyle w:val="NormalWeb"/>
        <w:spacing w:before="0" w:beforeAutospacing="0" w:line="360" w:lineRule="auto"/>
        <w:jc w:val="both"/>
      </w:pPr>
      <w:r>
        <w:t xml:space="preserve">Applications </w:t>
      </w:r>
      <w:proofErr w:type="gramStart"/>
      <w:r>
        <w:t>Across</w:t>
      </w:r>
      <w:proofErr w:type="gramEnd"/>
      <w:r>
        <w:t xml:space="preserve"> Sectors: </w:t>
      </w:r>
    </w:p>
    <w:p w:rsidR="009B62FF" w:rsidRDefault="009B62FF" w:rsidP="009B62FF">
      <w:pPr>
        <w:pStyle w:val="NormalWeb"/>
        <w:spacing w:before="0" w:beforeAutospacing="0" w:line="360" w:lineRule="auto"/>
        <w:jc w:val="both"/>
      </w:pPr>
      <w:r>
        <w:t xml:space="preserve">Workplace Automation: AI systems can be designed to complement human creativity, reducing potential burnout by dynamically adjusting workloads based on user interactions. </w:t>
      </w:r>
    </w:p>
    <w:p w:rsidR="009B62FF" w:rsidRDefault="009B62FF" w:rsidP="009B62FF">
      <w:pPr>
        <w:pStyle w:val="NormalWeb"/>
        <w:spacing w:before="0" w:beforeAutospacing="0" w:line="360" w:lineRule="auto"/>
        <w:jc w:val="both"/>
      </w:pPr>
      <w:r>
        <w:t xml:space="preserve">Healthcare Optimization: AI tools can streamline communication and processes between medical professionals and patients, enhancing service delivery while predicting critical technology overload scenarios. </w:t>
      </w:r>
    </w:p>
    <w:p w:rsidR="009B62FF" w:rsidRDefault="009B62FF" w:rsidP="009B62FF">
      <w:pPr>
        <w:pStyle w:val="NormalWeb"/>
        <w:spacing w:before="0" w:beforeAutospacing="0" w:line="360" w:lineRule="auto"/>
        <w:jc w:val="both"/>
      </w:pPr>
      <w:r>
        <w:t xml:space="preserve">Education Enhancement: Adaptive learning systems can personalize education, providing tailored feedback that maintains student engagement without overwhelming them. </w:t>
      </w:r>
    </w:p>
    <w:p w:rsidR="009B62FF" w:rsidRDefault="009B62FF" w:rsidP="009B62FF">
      <w:pPr>
        <w:pStyle w:val="NormalWeb"/>
        <w:spacing w:before="0" w:beforeAutospacing="0" w:line="360" w:lineRule="auto"/>
        <w:jc w:val="both"/>
      </w:pPr>
      <w:r>
        <w:t xml:space="preserve">Smart City Regulation: The predictive model can guide interactions between humans and AI-driven infrastructures, improving urban management and resource utilization. </w:t>
      </w:r>
    </w:p>
    <w:p w:rsidR="009B62FF" w:rsidRDefault="009B62FF" w:rsidP="009B62FF">
      <w:pPr>
        <w:pStyle w:val="NormalWeb"/>
        <w:spacing w:before="0" w:beforeAutospacing="0" w:line="360" w:lineRule="auto"/>
        <w:jc w:val="both"/>
      </w:pPr>
      <w:r>
        <w:t xml:space="preserve">Case Studies as Learning Tools: Real-world case studies, such as the interactions between human drivers and autonomous vehicles or the integration of AI in retail, provide valuable insights into achieving equilibrium in human-AI collaboration. These examples underscore the necessity of thoughtful design and implementation in order to derive benefits while safeguarding users' experiences. </w:t>
      </w:r>
    </w:p>
    <w:p w:rsidR="009B62FF" w:rsidRDefault="009B62FF" w:rsidP="009B62FF">
      <w:pPr>
        <w:pStyle w:val="NormalWeb"/>
        <w:spacing w:before="0" w:beforeAutospacing="0" w:line="360" w:lineRule="auto"/>
        <w:jc w:val="both"/>
      </w:pPr>
      <w:r>
        <w:t xml:space="preserve">Potential Impact: The research highlights that enhanced efficiency, ethical boundaries, and scalability are critical factors for organizations deploying AI. Creating ethical guidelines will ensure responsible AI use, while developing scalable frameworks allows for wider applicability and innovation across various industries. </w:t>
      </w:r>
    </w:p>
    <w:p w:rsidR="009B62FF" w:rsidRDefault="009B62FF" w:rsidP="009B62FF">
      <w:pPr>
        <w:pStyle w:val="NormalWeb"/>
        <w:spacing w:before="0" w:beforeAutospacing="0" w:line="360" w:lineRule="auto"/>
        <w:jc w:val="both"/>
      </w:pPr>
      <w:r>
        <w:lastRenderedPageBreak/>
        <w:t>By embracing a comprehensive and interdisciplinary approach, stakeholders can strategically balance technological advancements with ethical considerations, fostering environments that promote collaboration and creativity. The insights gained from this analysis will serve as foundational knowledge as we move toward an increasingly automated future, ensuring that both human and technological capabilities are maximized while minimizing associated risks. Ultimately, the successful integration of AI will depend on continuous adaptation, ethical vigilance, and proactive engagement with the complexities of human behavior within technological contexts.</w:t>
      </w:r>
    </w:p>
    <w:p w:rsidR="003D0780" w:rsidRPr="003D0780" w:rsidRDefault="003D0780" w:rsidP="003D0780">
      <w:pPr>
        <w:pStyle w:val="NormalWeb"/>
        <w:spacing w:before="0" w:beforeAutospacing="0" w:line="360" w:lineRule="auto"/>
        <w:jc w:val="both"/>
        <w:rPr>
          <w:b/>
        </w:rPr>
      </w:pPr>
      <w:r w:rsidRPr="003D0780">
        <w:rPr>
          <w:b/>
        </w:rPr>
        <w:t xml:space="preserve">Future Scope: </w:t>
      </w:r>
    </w:p>
    <w:p w:rsidR="003D0780" w:rsidRDefault="003D0780" w:rsidP="003D0780">
      <w:pPr>
        <w:pStyle w:val="NormalWeb"/>
        <w:spacing w:before="0" w:beforeAutospacing="0" w:line="360" w:lineRule="auto"/>
        <w:jc w:val="both"/>
      </w:pPr>
      <w:r>
        <w:t xml:space="preserve">The future landscape of AI and human interactions will likely see integration with emerging technologies such as quantum computing and brain-computer interfaces. Expanding the predictive model to include systemic risk analysis will prepare organizations to navigate potential challenges in large-scale AI deployments, safeguarding public trust and operational integrity. </w:t>
      </w:r>
    </w:p>
    <w:p w:rsidR="005B5253" w:rsidRPr="003D0780" w:rsidRDefault="003D0780" w:rsidP="00886DBD">
      <w:pPr>
        <w:pStyle w:val="NormalWeb"/>
        <w:spacing w:before="0" w:beforeAutospacing="0" w:line="360" w:lineRule="auto"/>
        <w:jc w:val="both"/>
        <w:rPr>
          <w:b/>
        </w:rPr>
      </w:pPr>
      <w:r w:rsidRPr="003D0780">
        <w:rPr>
          <w:b/>
        </w:rPr>
        <w:t>References</w:t>
      </w:r>
    </w:p>
    <w:p w:rsidR="00315260" w:rsidRDefault="00315260" w:rsidP="00315260">
      <w:pPr>
        <w:pStyle w:val="NormalWeb"/>
        <w:ind w:left="720" w:hanging="720"/>
        <w:jc w:val="both"/>
      </w:pPr>
      <w:r>
        <w:t>Al-</w:t>
      </w:r>
      <w:proofErr w:type="spellStart"/>
      <w:r>
        <w:t>Ghamdi</w:t>
      </w:r>
      <w:proofErr w:type="spellEnd"/>
      <w:r>
        <w:t xml:space="preserve">, S., &amp; Salman, A. (2021). Predictive analytics in human-technology interaction: A framework for achieving systemic equilibrium. </w:t>
      </w:r>
      <w:r>
        <w:rPr>
          <w:rStyle w:val="Emphasis"/>
        </w:rPr>
        <w:t>International Journal of Human-Computer Interaction, 37</w:t>
      </w:r>
      <w:r>
        <w:t>(4), 357-371. https://doi.org/10.1080/10447318.2021.1871234</w:t>
      </w:r>
    </w:p>
    <w:p w:rsidR="00315260" w:rsidRDefault="00315260" w:rsidP="00315260">
      <w:pPr>
        <w:pStyle w:val="NormalWeb"/>
        <w:ind w:left="720" w:hanging="720"/>
        <w:jc w:val="both"/>
      </w:pPr>
      <w:r>
        <w:t xml:space="preserve">Ashby, W. R. (2018). </w:t>
      </w:r>
      <w:r>
        <w:rPr>
          <w:rStyle w:val="Emphasis"/>
        </w:rPr>
        <w:t>An introduction to cybernetics</w:t>
      </w:r>
      <w:r>
        <w:t>. John Wiley &amp; Sons.</w:t>
      </w:r>
    </w:p>
    <w:p w:rsidR="003D0780" w:rsidRDefault="003D0780" w:rsidP="00315260">
      <w:pPr>
        <w:pStyle w:val="NormalWeb"/>
        <w:ind w:left="720" w:hanging="720"/>
        <w:jc w:val="both"/>
      </w:pPr>
      <w:proofErr w:type="spellStart"/>
      <w:r>
        <w:t>Baumeister</w:t>
      </w:r>
      <w:proofErr w:type="spellEnd"/>
      <w:r>
        <w:t xml:space="preserve">, R. F., </w:t>
      </w:r>
      <w:proofErr w:type="spellStart"/>
      <w:r>
        <w:t>Vohs</w:t>
      </w:r>
      <w:proofErr w:type="spellEnd"/>
      <w:r>
        <w:t xml:space="preserve">, K. D., &amp; Tice, D. M. (1998). The strength model of self-control. Current Directions in Psychological Science, 16(6), 351-355. </w:t>
      </w:r>
    </w:p>
    <w:p w:rsidR="00315260" w:rsidRDefault="00315260" w:rsidP="00315260">
      <w:pPr>
        <w:pStyle w:val="NormalWeb"/>
        <w:ind w:left="720" w:hanging="720"/>
        <w:jc w:val="both"/>
      </w:pPr>
      <w:proofErr w:type="spellStart"/>
      <w:r>
        <w:t>Bessis</w:t>
      </w:r>
      <w:proofErr w:type="spellEnd"/>
      <w:r>
        <w:t xml:space="preserve">, N. (2015). </w:t>
      </w:r>
      <w:r>
        <w:rPr>
          <w:rStyle w:val="Emphasis"/>
        </w:rPr>
        <w:t>Big data and cloud computing: Data science and analytics applications</w:t>
      </w:r>
      <w:r>
        <w:t>. Springer.</w:t>
      </w:r>
    </w:p>
    <w:p w:rsidR="00315260" w:rsidRDefault="00315260" w:rsidP="00315260">
      <w:pPr>
        <w:pStyle w:val="NormalWeb"/>
        <w:ind w:left="720" w:hanging="720"/>
        <w:jc w:val="both"/>
      </w:pPr>
      <w:proofErr w:type="spellStart"/>
      <w:r>
        <w:t>Boellstorff</w:t>
      </w:r>
      <w:proofErr w:type="spellEnd"/>
      <w:r>
        <w:t xml:space="preserve">, T. (2013). </w:t>
      </w:r>
      <w:r>
        <w:rPr>
          <w:rStyle w:val="Emphasis"/>
        </w:rPr>
        <w:t>Making sense of technology in everyday life</w:t>
      </w:r>
      <w:r>
        <w:t>. University of Chicago Press.</w:t>
      </w:r>
    </w:p>
    <w:p w:rsidR="003D0780" w:rsidRDefault="003D0780" w:rsidP="00315260">
      <w:pPr>
        <w:pStyle w:val="NormalWeb"/>
        <w:ind w:left="720" w:hanging="720"/>
        <w:jc w:val="both"/>
      </w:pPr>
      <w:proofErr w:type="spellStart"/>
      <w:r>
        <w:t>Dignum</w:t>
      </w:r>
      <w:proofErr w:type="spellEnd"/>
      <w:r>
        <w:t xml:space="preserve">, V. (2019). Responsible Artificial Intelligence: Designing AI for Human Values. AI &amp; Ethics, 1(1), 1-14. </w:t>
      </w:r>
    </w:p>
    <w:p w:rsidR="003D0780" w:rsidRDefault="003D0780" w:rsidP="00315260">
      <w:pPr>
        <w:pStyle w:val="NormalWeb"/>
        <w:ind w:left="720" w:hanging="720"/>
        <w:jc w:val="both"/>
      </w:pPr>
      <w:r>
        <w:t xml:space="preserve">Gonzalez, C. (2009). The impact of response time on the decision-making performance of teams. Human Factors, 27(1), 28-39. </w:t>
      </w:r>
    </w:p>
    <w:p w:rsidR="003D0780" w:rsidRDefault="003D0780" w:rsidP="00315260">
      <w:pPr>
        <w:pStyle w:val="NormalWeb"/>
        <w:ind w:left="720" w:hanging="720"/>
        <w:jc w:val="both"/>
      </w:pPr>
      <w:r>
        <w:t xml:space="preserve">Meadows, D. H. (2008). Thinking in Systems: A Primer. Chelsea Green Publishing. </w:t>
      </w:r>
    </w:p>
    <w:p w:rsidR="003D0780" w:rsidRDefault="003D0780" w:rsidP="00315260">
      <w:pPr>
        <w:pStyle w:val="NormalWeb"/>
        <w:ind w:left="720" w:hanging="720"/>
        <w:jc w:val="both"/>
      </w:pPr>
      <w:proofErr w:type="spellStart"/>
      <w:r>
        <w:lastRenderedPageBreak/>
        <w:t>Parasuraman</w:t>
      </w:r>
      <w:proofErr w:type="spellEnd"/>
      <w:r>
        <w:t xml:space="preserve">, R., &amp; </w:t>
      </w:r>
      <w:proofErr w:type="spellStart"/>
      <w:r>
        <w:t>Manzey</w:t>
      </w:r>
      <w:proofErr w:type="spellEnd"/>
      <w:r>
        <w:t xml:space="preserve">, D. H. (2010). Complacency and Bias in Human Supervision of Automation: A Review of the Literature. Aerospace Medicine and Human Performance, 81(3), 292-297. </w:t>
      </w:r>
    </w:p>
    <w:p w:rsidR="003D0780" w:rsidRDefault="003D0780" w:rsidP="00315260">
      <w:pPr>
        <w:pStyle w:val="NormalWeb"/>
        <w:ind w:left="720" w:hanging="720"/>
        <w:jc w:val="both"/>
      </w:pPr>
      <w:proofErr w:type="spellStart"/>
      <w:r>
        <w:t>Sweller</w:t>
      </w:r>
      <w:proofErr w:type="spellEnd"/>
      <w:r>
        <w:t>, J. (1988). Cognitive load during problem solving: Effects on learning. Cognitive Science, 12(2), 257-285.</w:t>
      </w:r>
    </w:p>
    <w:p w:rsidR="003D0780" w:rsidRDefault="003D0780" w:rsidP="00315260">
      <w:pPr>
        <w:pStyle w:val="NormalWeb"/>
        <w:ind w:left="720" w:hanging="720"/>
        <w:jc w:val="both"/>
      </w:pPr>
      <w:r>
        <w:t xml:space="preserve">Hwang, H., &amp; Hyun, K. (2020). Risks in AI systems and their ethical implications. AI &amp; Ethics, 1(1), 1-8. </w:t>
      </w:r>
    </w:p>
    <w:p w:rsidR="003D0780" w:rsidRDefault="003D0780" w:rsidP="00315260">
      <w:pPr>
        <w:pStyle w:val="NormalWeb"/>
        <w:ind w:left="720" w:hanging="720"/>
        <w:jc w:val="both"/>
      </w:pPr>
      <w:r>
        <w:t xml:space="preserve">Lorenz, E. N. (1963). Deterministic </w:t>
      </w:r>
      <w:proofErr w:type="spellStart"/>
      <w:r>
        <w:t>nonperiodic</w:t>
      </w:r>
      <w:proofErr w:type="spellEnd"/>
      <w:r>
        <w:t xml:space="preserve"> flow. Journal of the Atmospheric Sciences, 20(2), 130-141. </w:t>
      </w:r>
    </w:p>
    <w:p w:rsidR="003D0780" w:rsidRDefault="003D0780" w:rsidP="00315260">
      <w:pPr>
        <w:pStyle w:val="NormalWeb"/>
        <w:ind w:left="720" w:hanging="720"/>
        <w:jc w:val="both"/>
      </w:pPr>
      <w:r>
        <w:t xml:space="preserve">Norman, D. A. (2013). The Design of Everyday Things: Revised and Expanded Edition. Basic Books. </w:t>
      </w:r>
    </w:p>
    <w:p w:rsidR="00315260" w:rsidRDefault="00315260" w:rsidP="00315260">
      <w:pPr>
        <w:pStyle w:val="NormalWeb"/>
        <w:ind w:left="720" w:hanging="720"/>
        <w:jc w:val="both"/>
      </w:pPr>
      <w:r>
        <w:t xml:space="preserve">Castells, M. (2010). </w:t>
      </w:r>
      <w:r>
        <w:rPr>
          <w:rStyle w:val="Emphasis"/>
        </w:rPr>
        <w:t>The rise of the network society</w:t>
      </w:r>
      <w:r>
        <w:t>. Wiley-Blackwell.</w:t>
      </w:r>
    </w:p>
    <w:p w:rsidR="00315260" w:rsidRDefault="00315260" w:rsidP="00315260">
      <w:pPr>
        <w:pStyle w:val="NormalWeb"/>
        <w:ind w:left="720" w:hanging="720"/>
        <w:jc w:val="both"/>
      </w:pPr>
      <w:proofErr w:type="spellStart"/>
      <w:r>
        <w:t>Cilliers</w:t>
      </w:r>
      <w:proofErr w:type="spellEnd"/>
      <w:r>
        <w:t xml:space="preserve">, P. (1998). </w:t>
      </w:r>
      <w:r>
        <w:rPr>
          <w:rStyle w:val="Emphasis"/>
        </w:rPr>
        <w:t>Complexity and postmodernism: Understanding complex systems</w:t>
      </w:r>
      <w:r>
        <w:t xml:space="preserve">. </w:t>
      </w:r>
      <w:proofErr w:type="spellStart"/>
      <w:r>
        <w:t>Routledge</w:t>
      </w:r>
      <w:proofErr w:type="spellEnd"/>
      <w:r>
        <w:t>.</w:t>
      </w:r>
    </w:p>
    <w:p w:rsidR="00315260" w:rsidRDefault="00315260" w:rsidP="00315260">
      <w:pPr>
        <w:pStyle w:val="NormalWeb"/>
        <w:ind w:left="720" w:hanging="720"/>
        <w:jc w:val="both"/>
      </w:pPr>
      <w:r>
        <w:t xml:space="preserve">Clark, A. (2013). </w:t>
      </w:r>
      <w:r>
        <w:rPr>
          <w:rStyle w:val="Emphasis"/>
        </w:rPr>
        <w:t>Whatever next? Predicting human-technology interaction in the 21st century</w:t>
      </w:r>
      <w:r>
        <w:t>. Technology and Human Behavior Journal, 10(2), 45-60.</w:t>
      </w:r>
    </w:p>
    <w:p w:rsidR="00315260" w:rsidRDefault="00315260" w:rsidP="00315260">
      <w:pPr>
        <w:pStyle w:val="NormalWeb"/>
        <w:ind w:left="720" w:hanging="720"/>
        <w:jc w:val="both"/>
      </w:pPr>
      <w:r>
        <w:t xml:space="preserve">Coombs, T. W. (2014). </w:t>
      </w:r>
      <w:r>
        <w:rPr>
          <w:rStyle w:val="Emphasis"/>
        </w:rPr>
        <w:t>The handbook of crisis communication</w:t>
      </w:r>
      <w:r>
        <w:t>. Wiley-Blackwell.</w:t>
      </w:r>
    </w:p>
    <w:p w:rsidR="00315260" w:rsidRDefault="00315260" w:rsidP="00315260">
      <w:pPr>
        <w:pStyle w:val="NormalWeb"/>
        <w:ind w:left="720" w:hanging="720"/>
        <w:jc w:val="both"/>
      </w:pPr>
      <w:proofErr w:type="spellStart"/>
      <w:r>
        <w:t>DeLanda</w:t>
      </w:r>
      <w:proofErr w:type="spellEnd"/>
      <w:r>
        <w:t xml:space="preserve">, M. (2006). </w:t>
      </w:r>
      <w:r>
        <w:rPr>
          <w:rStyle w:val="Emphasis"/>
        </w:rPr>
        <w:t>A new philosophy of society: Assemblage theory and social complexity</w:t>
      </w:r>
      <w:r>
        <w:t>. Continuum.</w:t>
      </w:r>
    </w:p>
    <w:p w:rsidR="00315260" w:rsidRDefault="00315260" w:rsidP="00315260">
      <w:pPr>
        <w:pStyle w:val="NormalWeb"/>
        <w:ind w:left="720" w:hanging="720"/>
        <w:jc w:val="both"/>
      </w:pPr>
      <w:r>
        <w:t xml:space="preserve">Dewey, J. (2008). </w:t>
      </w:r>
      <w:r>
        <w:rPr>
          <w:rStyle w:val="Emphasis"/>
        </w:rPr>
        <w:t>Experience and nature</w:t>
      </w:r>
      <w:r>
        <w:t>. Dover Publications.</w:t>
      </w:r>
    </w:p>
    <w:p w:rsidR="00315260" w:rsidRDefault="00315260" w:rsidP="00315260">
      <w:pPr>
        <w:pStyle w:val="NormalWeb"/>
        <w:ind w:left="720" w:hanging="720"/>
        <w:jc w:val="both"/>
      </w:pPr>
      <w:proofErr w:type="spellStart"/>
      <w:r>
        <w:t>Engelbart</w:t>
      </w:r>
      <w:proofErr w:type="spellEnd"/>
      <w:r>
        <w:t xml:space="preserve">, D. C. (2013). </w:t>
      </w:r>
      <w:r>
        <w:rPr>
          <w:rStyle w:val="Emphasis"/>
        </w:rPr>
        <w:t>Augmenting human intelligence: A conceptual framework</w:t>
      </w:r>
      <w:r>
        <w:t>. Springer.</w:t>
      </w:r>
    </w:p>
    <w:p w:rsidR="00315260" w:rsidRDefault="00315260" w:rsidP="00315260">
      <w:pPr>
        <w:pStyle w:val="NormalWeb"/>
        <w:ind w:left="720" w:hanging="720"/>
        <w:jc w:val="both"/>
      </w:pPr>
      <w:r>
        <w:t xml:space="preserve">Fisher, E. (2017). Human-technology symbiosis: A framework for understanding equilibrium in technological contexts. </w:t>
      </w:r>
      <w:r>
        <w:rPr>
          <w:rStyle w:val="Emphasis"/>
        </w:rPr>
        <w:t>Science, Technology, &amp; Human Values, 42</w:t>
      </w:r>
      <w:r>
        <w:t>(1), 4-21. https://doi.org/10.1177/0162243916665987</w:t>
      </w:r>
    </w:p>
    <w:p w:rsidR="00315260" w:rsidRDefault="00315260" w:rsidP="00315260">
      <w:pPr>
        <w:pStyle w:val="NormalWeb"/>
        <w:ind w:left="720" w:hanging="720"/>
        <w:jc w:val="both"/>
      </w:pPr>
      <w:r>
        <w:t xml:space="preserve">Foucault, M. (2007). </w:t>
      </w:r>
      <w:r>
        <w:rPr>
          <w:rStyle w:val="Emphasis"/>
        </w:rPr>
        <w:t xml:space="preserve">Security, territory, population: Lectures at the </w:t>
      </w:r>
      <w:proofErr w:type="spellStart"/>
      <w:r>
        <w:rPr>
          <w:rStyle w:val="Emphasis"/>
        </w:rPr>
        <w:t>Collège</w:t>
      </w:r>
      <w:proofErr w:type="spellEnd"/>
      <w:r>
        <w:rPr>
          <w:rStyle w:val="Emphasis"/>
        </w:rPr>
        <w:t xml:space="preserve"> de France, 1977–1978</w:t>
      </w:r>
      <w:r>
        <w:t>. Palgrave Macmillan.</w:t>
      </w:r>
    </w:p>
    <w:p w:rsidR="00315260" w:rsidRDefault="00315260" w:rsidP="00315260">
      <w:pPr>
        <w:pStyle w:val="NormalWeb"/>
        <w:ind w:left="720" w:hanging="720"/>
        <w:jc w:val="both"/>
      </w:pPr>
      <w:r>
        <w:t xml:space="preserve">Giddens, A. (2009). </w:t>
      </w:r>
      <w:r>
        <w:rPr>
          <w:rStyle w:val="Emphasis"/>
        </w:rPr>
        <w:t>Sociology</w:t>
      </w:r>
      <w:r>
        <w:t>. Polity Press.</w:t>
      </w:r>
    </w:p>
    <w:p w:rsidR="00315260" w:rsidRDefault="00315260" w:rsidP="00315260">
      <w:pPr>
        <w:pStyle w:val="NormalWeb"/>
        <w:ind w:left="720" w:hanging="720"/>
        <w:jc w:val="both"/>
      </w:pPr>
      <w:proofErr w:type="spellStart"/>
      <w:r>
        <w:t>Grint</w:t>
      </w:r>
      <w:proofErr w:type="spellEnd"/>
      <w:r>
        <w:t xml:space="preserve">, K., &amp; </w:t>
      </w:r>
      <w:proofErr w:type="spellStart"/>
      <w:r>
        <w:t>Woolgar</w:t>
      </w:r>
      <w:proofErr w:type="spellEnd"/>
      <w:r>
        <w:t xml:space="preserve">, S. (2016). </w:t>
      </w:r>
      <w:r>
        <w:rPr>
          <w:rStyle w:val="Emphasis"/>
        </w:rPr>
        <w:t>The machine at work: Technology, work, and organization</w:t>
      </w:r>
      <w:r>
        <w:t>. Polity Press.</w:t>
      </w:r>
    </w:p>
    <w:p w:rsidR="00315260" w:rsidRDefault="00315260" w:rsidP="00315260">
      <w:pPr>
        <w:pStyle w:val="NormalWeb"/>
        <w:ind w:left="720" w:hanging="720"/>
        <w:jc w:val="both"/>
      </w:pPr>
      <w:proofErr w:type="spellStart"/>
      <w:r>
        <w:t>Haken</w:t>
      </w:r>
      <w:proofErr w:type="spellEnd"/>
      <w:r>
        <w:t xml:space="preserve">, H. (2006). </w:t>
      </w:r>
      <w:r>
        <w:rPr>
          <w:rStyle w:val="Emphasis"/>
        </w:rPr>
        <w:t>Information and self-organization: A macroscopic approach to complex systems</w:t>
      </w:r>
      <w:r>
        <w:t>. Springer.</w:t>
      </w:r>
    </w:p>
    <w:p w:rsidR="00315260" w:rsidRDefault="00315260" w:rsidP="00315260">
      <w:pPr>
        <w:pStyle w:val="NormalWeb"/>
        <w:ind w:left="720" w:hanging="720"/>
        <w:jc w:val="both"/>
      </w:pPr>
      <w:proofErr w:type="spellStart"/>
      <w:r>
        <w:t>Hayles</w:t>
      </w:r>
      <w:proofErr w:type="spellEnd"/>
      <w:r>
        <w:t xml:space="preserve">, N. K. (2017). </w:t>
      </w:r>
      <w:r>
        <w:rPr>
          <w:rStyle w:val="Emphasis"/>
        </w:rPr>
        <w:t xml:space="preserve">How we became </w:t>
      </w:r>
      <w:proofErr w:type="spellStart"/>
      <w:r>
        <w:rPr>
          <w:rStyle w:val="Emphasis"/>
        </w:rPr>
        <w:t>posthuman</w:t>
      </w:r>
      <w:proofErr w:type="spellEnd"/>
      <w:r>
        <w:rPr>
          <w:rStyle w:val="Emphasis"/>
        </w:rPr>
        <w:t>: Virtual bodies in cybernetics, literature, and informatics</w:t>
      </w:r>
      <w:r>
        <w:t>. University of Chicago Press.</w:t>
      </w:r>
    </w:p>
    <w:p w:rsidR="00315260" w:rsidRDefault="00315260" w:rsidP="00315260">
      <w:pPr>
        <w:pStyle w:val="NormalWeb"/>
        <w:ind w:left="720" w:hanging="720"/>
        <w:jc w:val="both"/>
      </w:pPr>
      <w:r>
        <w:lastRenderedPageBreak/>
        <w:t xml:space="preserve">Heidegger, M. (1977). </w:t>
      </w:r>
      <w:r>
        <w:rPr>
          <w:rStyle w:val="Emphasis"/>
        </w:rPr>
        <w:t>The question concerning technology</w:t>
      </w:r>
      <w:r>
        <w:t>. Harper &amp; Row.</w:t>
      </w:r>
    </w:p>
    <w:p w:rsidR="00315260" w:rsidRDefault="00315260" w:rsidP="00315260">
      <w:pPr>
        <w:pStyle w:val="NormalWeb"/>
        <w:ind w:left="720" w:hanging="720"/>
        <w:jc w:val="both"/>
      </w:pPr>
      <w:proofErr w:type="spellStart"/>
      <w:r>
        <w:t>Jasanoff</w:t>
      </w:r>
      <w:proofErr w:type="spellEnd"/>
      <w:r>
        <w:t xml:space="preserve">, S. (2016). </w:t>
      </w:r>
      <w:r>
        <w:rPr>
          <w:rStyle w:val="Emphasis"/>
        </w:rPr>
        <w:t>The ethics of invention: Technology and the human future</w:t>
      </w:r>
      <w:r>
        <w:t>. W. W. Norton &amp; Company.</w:t>
      </w:r>
    </w:p>
    <w:p w:rsidR="00315260" w:rsidRDefault="00315260" w:rsidP="00315260">
      <w:pPr>
        <w:pStyle w:val="NormalWeb"/>
        <w:ind w:left="720" w:hanging="720"/>
        <w:jc w:val="both"/>
      </w:pPr>
      <w:r>
        <w:t xml:space="preserve">Kauffman, S. A. (1993). </w:t>
      </w:r>
      <w:r>
        <w:rPr>
          <w:rStyle w:val="Emphasis"/>
        </w:rPr>
        <w:t>The origins of order: Self-organization and selection in evolution</w:t>
      </w:r>
      <w:r>
        <w:t>. Oxford University Press.</w:t>
      </w:r>
    </w:p>
    <w:p w:rsidR="00315260" w:rsidRDefault="00315260" w:rsidP="00315260">
      <w:pPr>
        <w:pStyle w:val="NormalWeb"/>
        <w:ind w:left="720" w:hanging="720"/>
        <w:jc w:val="both"/>
      </w:pPr>
      <w:proofErr w:type="spellStart"/>
      <w:r>
        <w:t>Luhmann</w:t>
      </w:r>
      <w:proofErr w:type="spellEnd"/>
      <w:r>
        <w:t xml:space="preserve">, N. (2012). </w:t>
      </w:r>
      <w:r>
        <w:rPr>
          <w:rStyle w:val="Emphasis"/>
        </w:rPr>
        <w:t xml:space="preserve">Theories of distinction: </w:t>
      </w:r>
      <w:proofErr w:type="spellStart"/>
      <w:r>
        <w:rPr>
          <w:rStyle w:val="Emphasis"/>
        </w:rPr>
        <w:t>Redescribing</w:t>
      </w:r>
      <w:proofErr w:type="spellEnd"/>
      <w:r>
        <w:rPr>
          <w:rStyle w:val="Emphasis"/>
        </w:rPr>
        <w:t xml:space="preserve"> the description of modern society</w:t>
      </w:r>
      <w:r>
        <w:t>. Stanford University Press.</w:t>
      </w:r>
    </w:p>
    <w:p w:rsidR="00315260" w:rsidRDefault="00315260" w:rsidP="00315260">
      <w:pPr>
        <w:pStyle w:val="NormalWeb"/>
        <w:ind w:left="720" w:hanging="720"/>
        <w:jc w:val="both"/>
      </w:pPr>
      <w:r>
        <w:t xml:space="preserve">March, J. G., &amp; Simon, H. A. (1958). </w:t>
      </w:r>
      <w:r>
        <w:rPr>
          <w:rStyle w:val="Emphasis"/>
        </w:rPr>
        <w:t>Organizations</w:t>
      </w:r>
      <w:r>
        <w:t>. Wiley.</w:t>
      </w:r>
    </w:p>
    <w:p w:rsidR="00315260" w:rsidRDefault="00315260" w:rsidP="00315260">
      <w:pPr>
        <w:pStyle w:val="NormalWeb"/>
        <w:ind w:left="720" w:hanging="720"/>
        <w:jc w:val="both"/>
      </w:pPr>
      <w:r>
        <w:t xml:space="preserve">Morin, E. (2008). </w:t>
      </w:r>
      <w:r>
        <w:rPr>
          <w:rStyle w:val="Emphasis"/>
        </w:rPr>
        <w:t>On complexity</w:t>
      </w:r>
      <w:r>
        <w:t>. Hampton Press.</w:t>
      </w:r>
    </w:p>
    <w:p w:rsidR="00315260" w:rsidRDefault="00315260" w:rsidP="00315260">
      <w:pPr>
        <w:pStyle w:val="NormalWeb"/>
        <w:ind w:left="720" w:hanging="720"/>
        <w:jc w:val="both"/>
      </w:pPr>
      <w:proofErr w:type="spellStart"/>
      <w:r>
        <w:t>Ratti</w:t>
      </w:r>
      <w:proofErr w:type="spellEnd"/>
      <w:r>
        <w:t xml:space="preserve">, C., &amp; Murat, F. (2018). The evolution of predictive models in human-technology interaction. </w:t>
      </w:r>
      <w:r>
        <w:rPr>
          <w:rStyle w:val="Emphasis"/>
        </w:rPr>
        <w:t>Journal of Computational Social Science, 5</w:t>
      </w:r>
      <w:r>
        <w:t>(3), 112-130. https://doi.org/10.1007/s42001-018-0012-3</w:t>
      </w:r>
    </w:p>
    <w:p w:rsidR="00315260" w:rsidRDefault="00315260" w:rsidP="00315260">
      <w:pPr>
        <w:pStyle w:val="NormalWeb"/>
        <w:ind w:left="720" w:hanging="720"/>
        <w:jc w:val="both"/>
      </w:pPr>
      <w:proofErr w:type="spellStart"/>
      <w:r>
        <w:t>Sellen</w:t>
      </w:r>
      <w:proofErr w:type="spellEnd"/>
      <w:r>
        <w:t xml:space="preserve">, A. J., &amp; Harper, R. (2002). </w:t>
      </w:r>
      <w:r>
        <w:rPr>
          <w:rStyle w:val="Emphasis"/>
        </w:rPr>
        <w:t>The myth of the paperless office</w:t>
      </w:r>
      <w:r>
        <w:t>. MIT Press.</w:t>
      </w:r>
    </w:p>
    <w:p w:rsidR="00315260" w:rsidRDefault="00315260" w:rsidP="003D0780">
      <w:pPr>
        <w:pStyle w:val="NormalWeb"/>
        <w:jc w:val="both"/>
      </w:pPr>
    </w:p>
    <w:p w:rsidR="003D0780" w:rsidRDefault="003D0780" w:rsidP="00886DBD">
      <w:pPr>
        <w:pStyle w:val="NormalWeb"/>
        <w:spacing w:before="0" w:beforeAutospacing="0" w:line="360" w:lineRule="auto"/>
        <w:jc w:val="both"/>
      </w:pPr>
    </w:p>
    <w:p w:rsidR="00886DBD" w:rsidRDefault="00886DBD" w:rsidP="00886DBD">
      <w:pPr>
        <w:pStyle w:val="NormalWeb"/>
        <w:spacing w:before="0" w:beforeAutospacing="0" w:line="360" w:lineRule="auto"/>
        <w:jc w:val="both"/>
      </w:pPr>
    </w:p>
    <w:p w:rsidR="00F80585" w:rsidRDefault="00F80585" w:rsidP="00F80585">
      <w:pPr>
        <w:pStyle w:val="NormalWeb"/>
        <w:spacing w:before="0" w:beforeAutospacing="0" w:line="360" w:lineRule="auto"/>
        <w:jc w:val="both"/>
      </w:pPr>
    </w:p>
    <w:p w:rsidR="00F80585" w:rsidRPr="00F80585" w:rsidRDefault="00F80585" w:rsidP="00F80585">
      <w:pPr>
        <w:pStyle w:val="NormalWeb"/>
        <w:spacing w:before="0" w:beforeAutospacing="0" w:line="360" w:lineRule="auto"/>
        <w:jc w:val="both"/>
      </w:pPr>
    </w:p>
    <w:p w:rsidR="00F80585" w:rsidRPr="00F80585" w:rsidRDefault="00F80585" w:rsidP="00F80585">
      <w:pPr>
        <w:spacing w:line="360" w:lineRule="auto"/>
        <w:jc w:val="both"/>
        <w:rPr>
          <w:rFonts w:ascii="Times New Roman" w:hAnsi="Times New Roman" w:cs="Times New Roman"/>
          <w:color w:val="000000" w:themeColor="text1"/>
        </w:rPr>
      </w:pPr>
    </w:p>
    <w:sectPr w:rsidR="00F80585" w:rsidRPr="00F80585" w:rsidSect="00866AB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047B"/>
    <w:multiLevelType w:val="multilevel"/>
    <w:tmpl w:val="3B127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E6A09"/>
    <w:multiLevelType w:val="hybridMultilevel"/>
    <w:tmpl w:val="324E4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F5752"/>
    <w:multiLevelType w:val="multilevel"/>
    <w:tmpl w:val="7E96A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35591"/>
    <w:multiLevelType w:val="multilevel"/>
    <w:tmpl w:val="B49A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DD64F5"/>
    <w:multiLevelType w:val="multilevel"/>
    <w:tmpl w:val="9108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B7EC1"/>
    <w:multiLevelType w:val="multilevel"/>
    <w:tmpl w:val="F98C2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070245"/>
    <w:multiLevelType w:val="multilevel"/>
    <w:tmpl w:val="9CD04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AE474C"/>
    <w:multiLevelType w:val="multilevel"/>
    <w:tmpl w:val="BEA0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73F93"/>
    <w:multiLevelType w:val="hybridMultilevel"/>
    <w:tmpl w:val="5EAA25A2"/>
    <w:lvl w:ilvl="0" w:tplc="16D684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64006"/>
    <w:multiLevelType w:val="hybridMultilevel"/>
    <w:tmpl w:val="C9509A46"/>
    <w:lvl w:ilvl="0" w:tplc="16D684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7625AC"/>
    <w:multiLevelType w:val="hybridMultilevel"/>
    <w:tmpl w:val="C89E12A4"/>
    <w:lvl w:ilvl="0" w:tplc="16D684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174052"/>
    <w:multiLevelType w:val="hybridMultilevel"/>
    <w:tmpl w:val="03A2BDEC"/>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242629"/>
    <w:multiLevelType w:val="hybridMultilevel"/>
    <w:tmpl w:val="546C2770"/>
    <w:lvl w:ilvl="0" w:tplc="16D684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4F4B53"/>
    <w:multiLevelType w:val="multilevel"/>
    <w:tmpl w:val="D8B0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204911"/>
    <w:multiLevelType w:val="multilevel"/>
    <w:tmpl w:val="BD9ED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CB7D98"/>
    <w:multiLevelType w:val="multilevel"/>
    <w:tmpl w:val="FDB0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301D00"/>
    <w:multiLevelType w:val="multilevel"/>
    <w:tmpl w:val="6D0CF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2C773D"/>
    <w:multiLevelType w:val="multilevel"/>
    <w:tmpl w:val="8066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4D38BC"/>
    <w:multiLevelType w:val="multilevel"/>
    <w:tmpl w:val="82EA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112AE6"/>
    <w:multiLevelType w:val="multilevel"/>
    <w:tmpl w:val="C5DC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38F06C9"/>
    <w:multiLevelType w:val="hybridMultilevel"/>
    <w:tmpl w:val="EA0453B8"/>
    <w:lvl w:ilvl="0" w:tplc="16D684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D237E7"/>
    <w:multiLevelType w:val="multilevel"/>
    <w:tmpl w:val="A8BE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4F6AB9"/>
    <w:multiLevelType w:val="hybridMultilevel"/>
    <w:tmpl w:val="AF04BE22"/>
    <w:lvl w:ilvl="0" w:tplc="16D6841C">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291AC4"/>
    <w:multiLevelType w:val="multilevel"/>
    <w:tmpl w:val="2378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92627A"/>
    <w:multiLevelType w:val="multilevel"/>
    <w:tmpl w:val="5FDE3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4"/>
  </w:num>
  <w:num w:numId="3">
    <w:abstractNumId w:val="6"/>
  </w:num>
  <w:num w:numId="4">
    <w:abstractNumId w:val="21"/>
  </w:num>
  <w:num w:numId="5">
    <w:abstractNumId w:val="0"/>
  </w:num>
  <w:num w:numId="6">
    <w:abstractNumId w:val="7"/>
  </w:num>
  <w:num w:numId="7">
    <w:abstractNumId w:val="24"/>
  </w:num>
  <w:num w:numId="8">
    <w:abstractNumId w:val="15"/>
  </w:num>
  <w:num w:numId="9">
    <w:abstractNumId w:val="18"/>
  </w:num>
  <w:num w:numId="10">
    <w:abstractNumId w:val="3"/>
  </w:num>
  <w:num w:numId="11">
    <w:abstractNumId w:val="2"/>
  </w:num>
  <w:num w:numId="12">
    <w:abstractNumId w:val="19"/>
  </w:num>
  <w:num w:numId="13">
    <w:abstractNumId w:val="16"/>
  </w:num>
  <w:num w:numId="14">
    <w:abstractNumId w:val="4"/>
  </w:num>
  <w:num w:numId="15">
    <w:abstractNumId w:val="17"/>
  </w:num>
  <w:num w:numId="16">
    <w:abstractNumId w:val="5"/>
  </w:num>
  <w:num w:numId="17">
    <w:abstractNumId w:val="23"/>
  </w:num>
  <w:num w:numId="18">
    <w:abstractNumId w:val="1"/>
  </w:num>
  <w:num w:numId="19">
    <w:abstractNumId w:val="22"/>
  </w:num>
  <w:num w:numId="20">
    <w:abstractNumId w:val="12"/>
  </w:num>
  <w:num w:numId="21">
    <w:abstractNumId w:val="20"/>
  </w:num>
  <w:num w:numId="22">
    <w:abstractNumId w:val="9"/>
  </w:num>
  <w:num w:numId="23">
    <w:abstractNumId w:val="8"/>
  </w:num>
  <w:num w:numId="24">
    <w:abstractNumId w:val="1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540"/>
    <w:rsid w:val="00315260"/>
    <w:rsid w:val="003A1B73"/>
    <w:rsid w:val="003D0780"/>
    <w:rsid w:val="0059451B"/>
    <w:rsid w:val="005B5253"/>
    <w:rsid w:val="006757A3"/>
    <w:rsid w:val="006A23A1"/>
    <w:rsid w:val="00773552"/>
    <w:rsid w:val="007B2A4D"/>
    <w:rsid w:val="007C4612"/>
    <w:rsid w:val="00866ABE"/>
    <w:rsid w:val="00886DBD"/>
    <w:rsid w:val="00915540"/>
    <w:rsid w:val="009A6381"/>
    <w:rsid w:val="009B62FF"/>
    <w:rsid w:val="00AC70FC"/>
    <w:rsid w:val="00B92093"/>
    <w:rsid w:val="00C46808"/>
    <w:rsid w:val="00CA48AF"/>
    <w:rsid w:val="00CB3759"/>
    <w:rsid w:val="00CE0934"/>
    <w:rsid w:val="00F80585"/>
    <w:rsid w:val="00F80F14"/>
    <w:rsid w:val="00FE32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7244F1-AEFF-C442-8841-58437570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80F14"/>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80F14"/>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5540"/>
    <w:rPr>
      <w:b/>
      <w:bCs/>
    </w:rPr>
  </w:style>
  <w:style w:type="character" w:customStyle="1" w:styleId="Heading3Char">
    <w:name w:val="Heading 3 Char"/>
    <w:basedOn w:val="DefaultParagraphFont"/>
    <w:link w:val="Heading3"/>
    <w:uiPriority w:val="9"/>
    <w:rsid w:val="00F80F14"/>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80F14"/>
    <w:rPr>
      <w:rFonts w:ascii="Times New Roman" w:eastAsia="Times New Roman" w:hAnsi="Times New Roman" w:cs="Times New Roman"/>
      <w:b/>
      <w:bCs/>
      <w:lang w:eastAsia="en-GB"/>
    </w:rPr>
  </w:style>
  <w:style w:type="paragraph" w:styleId="NormalWeb">
    <w:name w:val="Normal (Web)"/>
    <w:basedOn w:val="Normal"/>
    <w:uiPriority w:val="99"/>
    <w:unhideWhenUsed/>
    <w:rsid w:val="007B2A4D"/>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3152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7222">
      <w:bodyDiv w:val="1"/>
      <w:marLeft w:val="0"/>
      <w:marRight w:val="0"/>
      <w:marTop w:val="0"/>
      <w:marBottom w:val="0"/>
      <w:divBdr>
        <w:top w:val="none" w:sz="0" w:space="0" w:color="auto"/>
        <w:left w:val="none" w:sz="0" w:space="0" w:color="auto"/>
        <w:bottom w:val="none" w:sz="0" w:space="0" w:color="auto"/>
        <w:right w:val="none" w:sz="0" w:space="0" w:color="auto"/>
      </w:divBdr>
    </w:div>
    <w:div w:id="401755685">
      <w:bodyDiv w:val="1"/>
      <w:marLeft w:val="0"/>
      <w:marRight w:val="0"/>
      <w:marTop w:val="0"/>
      <w:marBottom w:val="0"/>
      <w:divBdr>
        <w:top w:val="none" w:sz="0" w:space="0" w:color="auto"/>
        <w:left w:val="none" w:sz="0" w:space="0" w:color="auto"/>
        <w:bottom w:val="none" w:sz="0" w:space="0" w:color="auto"/>
        <w:right w:val="none" w:sz="0" w:space="0" w:color="auto"/>
      </w:divBdr>
    </w:div>
    <w:div w:id="470439935">
      <w:bodyDiv w:val="1"/>
      <w:marLeft w:val="0"/>
      <w:marRight w:val="0"/>
      <w:marTop w:val="0"/>
      <w:marBottom w:val="0"/>
      <w:divBdr>
        <w:top w:val="none" w:sz="0" w:space="0" w:color="auto"/>
        <w:left w:val="none" w:sz="0" w:space="0" w:color="auto"/>
        <w:bottom w:val="none" w:sz="0" w:space="0" w:color="auto"/>
        <w:right w:val="none" w:sz="0" w:space="0" w:color="auto"/>
      </w:divBdr>
    </w:div>
    <w:div w:id="491139213">
      <w:bodyDiv w:val="1"/>
      <w:marLeft w:val="0"/>
      <w:marRight w:val="0"/>
      <w:marTop w:val="0"/>
      <w:marBottom w:val="0"/>
      <w:divBdr>
        <w:top w:val="none" w:sz="0" w:space="0" w:color="auto"/>
        <w:left w:val="none" w:sz="0" w:space="0" w:color="auto"/>
        <w:bottom w:val="none" w:sz="0" w:space="0" w:color="auto"/>
        <w:right w:val="none" w:sz="0" w:space="0" w:color="auto"/>
      </w:divBdr>
    </w:div>
    <w:div w:id="510529548">
      <w:bodyDiv w:val="1"/>
      <w:marLeft w:val="0"/>
      <w:marRight w:val="0"/>
      <w:marTop w:val="0"/>
      <w:marBottom w:val="0"/>
      <w:divBdr>
        <w:top w:val="none" w:sz="0" w:space="0" w:color="auto"/>
        <w:left w:val="none" w:sz="0" w:space="0" w:color="auto"/>
        <w:bottom w:val="none" w:sz="0" w:space="0" w:color="auto"/>
        <w:right w:val="none" w:sz="0" w:space="0" w:color="auto"/>
      </w:divBdr>
    </w:div>
    <w:div w:id="530341781">
      <w:bodyDiv w:val="1"/>
      <w:marLeft w:val="0"/>
      <w:marRight w:val="0"/>
      <w:marTop w:val="0"/>
      <w:marBottom w:val="0"/>
      <w:divBdr>
        <w:top w:val="none" w:sz="0" w:space="0" w:color="auto"/>
        <w:left w:val="none" w:sz="0" w:space="0" w:color="auto"/>
        <w:bottom w:val="none" w:sz="0" w:space="0" w:color="auto"/>
        <w:right w:val="none" w:sz="0" w:space="0" w:color="auto"/>
      </w:divBdr>
    </w:div>
    <w:div w:id="638613417">
      <w:bodyDiv w:val="1"/>
      <w:marLeft w:val="0"/>
      <w:marRight w:val="0"/>
      <w:marTop w:val="0"/>
      <w:marBottom w:val="0"/>
      <w:divBdr>
        <w:top w:val="none" w:sz="0" w:space="0" w:color="auto"/>
        <w:left w:val="none" w:sz="0" w:space="0" w:color="auto"/>
        <w:bottom w:val="none" w:sz="0" w:space="0" w:color="auto"/>
        <w:right w:val="none" w:sz="0" w:space="0" w:color="auto"/>
      </w:divBdr>
    </w:div>
    <w:div w:id="655379972">
      <w:bodyDiv w:val="1"/>
      <w:marLeft w:val="0"/>
      <w:marRight w:val="0"/>
      <w:marTop w:val="0"/>
      <w:marBottom w:val="0"/>
      <w:divBdr>
        <w:top w:val="none" w:sz="0" w:space="0" w:color="auto"/>
        <w:left w:val="none" w:sz="0" w:space="0" w:color="auto"/>
        <w:bottom w:val="none" w:sz="0" w:space="0" w:color="auto"/>
        <w:right w:val="none" w:sz="0" w:space="0" w:color="auto"/>
      </w:divBdr>
    </w:div>
    <w:div w:id="756875297">
      <w:bodyDiv w:val="1"/>
      <w:marLeft w:val="0"/>
      <w:marRight w:val="0"/>
      <w:marTop w:val="0"/>
      <w:marBottom w:val="0"/>
      <w:divBdr>
        <w:top w:val="none" w:sz="0" w:space="0" w:color="auto"/>
        <w:left w:val="none" w:sz="0" w:space="0" w:color="auto"/>
        <w:bottom w:val="none" w:sz="0" w:space="0" w:color="auto"/>
        <w:right w:val="none" w:sz="0" w:space="0" w:color="auto"/>
      </w:divBdr>
    </w:div>
    <w:div w:id="857767608">
      <w:bodyDiv w:val="1"/>
      <w:marLeft w:val="0"/>
      <w:marRight w:val="0"/>
      <w:marTop w:val="0"/>
      <w:marBottom w:val="0"/>
      <w:divBdr>
        <w:top w:val="none" w:sz="0" w:space="0" w:color="auto"/>
        <w:left w:val="none" w:sz="0" w:space="0" w:color="auto"/>
        <w:bottom w:val="none" w:sz="0" w:space="0" w:color="auto"/>
        <w:right w:val="none" w:sz="0" w:space="0" w:color="auto"/>
      </w:divBdr>
    </w:div>
    <w:div w:id="941910955">
      <w:bodyDiv w:val="1"/>
      <w:marLeft w:val="0"/>
      <w:marRight w:val="0"/>
      <w:marTop w:val="0"/>
      <w:marBottom w:val="0"/>
      <w:divBdr>
        <w:top w:val="none" w:sz="0" w:space="0" w:color="auto"/>
        <w:left w:val="none" w:sz="0" w:space="0" w:color="auto"/>
        <w:bottom w:val="none" w:sz="0" w:space="0" w:color="auto"/>
        <w:right w:val="none" w:sz="0" w:space="0" w:color="auto"/>
      </w:divBdr>
    </w:div>
    <w:div w:id="942570840">
      <w:bodyDiv w:val="1"/>
      <w:marLeft w:val="0"/>
      <w:marRight w:val="0"/>
      <w:marTop w:val="0"/>
      <w:marBottom w:val="0"/>
      <w:divBdr>
        <w:top w:val="none" w:sz="0" w:space="0" w:color="auto"/>
        <w:left w:val="none" w:sz="0" w:space="0" w:color="auto"/>
        <w:bottom w:val="none" w:sz="0" w:space="0" w:color="auto"/>
        <w:right w:val="none" w:sz="0" w:space="0" w:color="auto"/>
      </w:divBdr>
    </w:div>
    <w:div w:id="1015112514">
      <w:bodyDiv w:val="1"/>
      <w:marLeft w:val="0"/>
      <w:marRight w:val="0"/>
      <w:marTop w:val="0"/>
      <w:marBottom w:val="0"/>
      <w:divBdr>
        <w:top w:val="none" w:sz="0" w:space="0" w:color="auto"/>
        <w:left w:val="none" w:sz="0" w:space="0" w:color="auto"/>
        <w:bottom w:val="none" w:sz="0" w:space="0" w:color="auto"/>
        <w:right w:val="none" w:sz="0" w:space="0" w:color="auto"/>
      </w:divBdr>
    </w:div>
    <w:div w:id="1054545922">
      <w:bodyDiv w:val="1"/>
      <w:marLeft w:val="0"/>
      <w:marRight w:val="0"/>
      <w:marTop w:val="0"/>
      <w:marBottom w:val="0"/>
      <w:divBdr>
        <w:top w:val="none" w:sz="0" w:space="0" w:color="auto"/>
        <w:left w:val="none" w:sz="0" w:space="0" w:color="auto"/>
        <w:bottom w:val="none" w:sz="0" w:space="0" w:color="auto"/>
        <w:right w:val="none" w:sz="0" w:space="0" w:color="auto"/>
      </w:divBdr>
    </w:div>
    <w:div w:id="1151866028">
      <w:bodyDiv w:val="1"/>
      <w:marLeft w:val="0"/>
      <w:marRight w:val="0"/>
      <w:marTop w:val="0"/>
      <w:marBottom w:val="0"/>
      <w:divBdr>
        <w:top w:val="none" w:sz="0" w:space="0" w:color="auto"/>
        <w:left w:val="none" w:sz="0" w:space="0" w:color="auto"/>
        <w:bottom w:val="none" w:sz="0" w:space="0" w:color="auto"/>
        <w:right w:val="none" w:sz="0" w:space="0" w:color="auto"/>
      </w:divBdr>
    </w:div>
    <w:div w:id="1167868402">
      <w:bodyDiv w:val="1"/>
      <w:marLeft w:val="0"/>
      <w:marRight w:val="0"/>
      <w:marTop w:val="0"/>
      <w:marBottom w:val="0"/>
      <w:divBdr>
        <w:top w:val="none" w:sz="0" w:space="0" w:color="auto"/>
        <w:left w:val="none" w:sz="0" w:space="0" w:color="auto"/>
        <w:bottom w:val="none" w:sz="0" w:space="0" w:color="auto"/>
        <w:right w:val="none" w:sz="0" w:space="0" w:color="auto"/>
      </w:divBdr>
    </w:div>
    <w:div w:id="1170635896">
      <w:bodyDiv w:val="1"/>
      <w:marLeft w:val="0"/>
      <w:marRight w:val="0"/>
      <w:marTop w:val="0"/>
      <w:marBottom w:val="0"/>
      <w:divBdr>
        <w:top w:val="none" w:sz="0" w:space="0" w:color="auto"/>
        <w:left w:val="none" w:sz="0" w:space="0" w:color="auto"/>
        <w:bottom w:val="none" w:sz="0" w:space="0" w:color="auto"/>
        <w:right w:val="none" w:sz="0" w:space="0" w:color="auto"/>
      </w:divBdr>
    </w:div>
    <w:div w:id="1248534536">
      <w:bodyDiv w:val="1"/>
      <w:marLeft w:val="0"/>
      <w:marRight w:val="0"/>
      <w:marTop w:val="0"/>
      <w:marBottom w:val="0"/>
      <w:divBdr>
        <w:top w:val="none" w:sz="0" w:space="0" w:color="auto"/>
        <w:left w:val="none" w:sz="0" w:space="0" w:color="auto"/>
        <w:bottom w:val="none" w:sz="0" w:space="0" w:color="auto"/>
        <w:right w:val="none" w:sz="0" w:space="0" w:color="auto"/>
      </w:divBdr>
    </w:div>
    <w:div w:id="1293486783">
      <w:bodyDiv w:val="1"/>
      <w:marLeft w:val="0"/>
      <w:marRight w:val="0"/>
      <w:marTop w:val="0"/>
      <w:marBottom w:val="0"/>
      <w:divBdr>
        <w:top w:val="none" w:sz="0" w:space="0" w:color="auto"/>
        <w:left w:val="none" w:sz="0" w:space="0" w:color="auto"/>
        <w:bottom w:val="none" w:sz="0" w:space="0" w:color="auto"/>
        <w:right w:val="none" w:sz="0" w:space="0" w:color="auto"/>
      </w:divBdr>
    </w:div>
    <w:div w:id="1355766741">
      <w:bodyDiv w:val="1"/>
      <w:marLeft w:val="0"/>
      <w:marRight w:val="0"/>
      <w:marTop w:val="0"/>
      <w:marBottom w:val="0"/>
      <w:divBdr>
        <w:top w:val="none" w:sz="0" w:space="0" w:color="auto"/>
        <w:left w:val="none" w:sz="0" w:space="0" w:color="auto"/>
        <w:bottom w:val="none" w:sz="0" w:space="0" w:color="auto"/>
        <w:right w:val="none" w:sz="0" w:space="0" w:color="auto"/>
      </w:divBdr>
    </w:div>
    <w:div w:id="1364865782">
      <w:bodyDiv w:val="1"/>
      <w:marLeft w:val="0"/>
      <w:marRight w:val="0"/>
      <w:marTop w:val="0"/>
      <w:marBottom w:val="0"/>
      <w:divBdr>
        <w:top w:val="none" w:sz="0" w:space="0" w:color="auto"/>
        <w:left w:val="none" w:sz="0" w:space="0" w:color="auto"/>
        <w:bottom w:val="none" w:sz="0" w:space="0" w:color="auto"/>
        <w:right w:val="none" w:sz="0" w:space="0" w:color="auto"/>
      </w:divBdr>
    </w:div>
    <w:div w:id="1389114764">
      <w:bodyDiv w:val="1"/>
      <w:marLeft w:val="0"/>
      <w:marRight w:val="0"/>
      <w:marTop w:val="0"/>
      <w:marBottom w:val="0"/>
      <w:divBdr>
        <w:top w:val="none" w:sz="0" w:space="0" w:color="auto"/>
        <w:left w:val="none" w:sz="0" w:space="0" w:color="auto"/>
        <w:bottom w:val="none" w:sz="0" w:space="0" w:color="auto"/>
        <w:right w:val="none" w:sz="0" w:space="0" w:color="auto"/>
      </w:divBdr>
    </w:div>
    <w:div w:id="1395546361">
      <w:bodyDiv w:val="1"/>
      <w:marLeft w:val="0"/>
      <w:marRight w:val="0"/>
      <w:marTop w:val="0"/>
      <w:marBottom w:val="0"/>
      <w:divBdr>
        <w:top w:val="none" w:sz="0" w:space="0" w:color="auto"/>
        <w:left w:val="none" w:sz="0" w:space="0" w:color="auto"/>
        <w:bottom w:val="none" w:sz="0" w:space="0" w:color="auto"/>
        <w:right w:val="none" w:sz="0" w:space="0" w:color="auto"/>
      </w:divBdr>
    </w:div>
    <w:div w:id="1408108058">
      <w:bodyDiv w:val="1"/>
      <w:marLeft w:val="0"/>
      <w:marRight w:val="0"/>
      <w:marTop w:val="0"/>
      <w:marBottom w:val="0"/>
      <w:divBdr>
        <w:top w:val="none" w:sz="0" w:space="0" w:color="auto"/>
        <w:left w:val="none" w:sz="0" w:space="0" w:color="auto"/>
        <w:bottom w:val="none" w:sz="0" w:space="0" w:color="auto"/>
        <w:right w:val="none" w:sz="0" w:space="0" w:color="auto"/>
      </w:divBdr>
    </w:div>
    <w:div w:id="1452282243">
      <w:bodyDiv w:val="1"/>
      <w:marLeft w:val="0"/>
      <w:marRight w:val="0"/>
      <w:marTop w:val="0"/>
      <w:marBottom w:val="0"/>
      <w:divBdr>
        <w:top w:val="none" w:sz="0" w:space="0" w:color="auto"/>
        <w:left w:val="none" w:sz="0" w:space="0" w:color="auto"/>
        <w:bottom w:val="none" w:sz="0" w:space="0" w:color="auto"/>
        <w:right w:val="none" w:sz="0" w:space="0" w:color="auto"/>
      </w:divBdr>
    </w:div>
    <w:div w:id="1462964453">
      <w:bodyDiv w:val="1"/>
      <w:marLeft w:val="0"/>
      <w:marRight w:val="0"/>
      <w:marTop w:val="0"/>
      <w:marBottom w:val="0"/>
      <w:divBdr>
        <w:top w:val="none" w:sz="0" w:space="0" w:color="auto"/>
        <w:left w:val="none" w:sz="0" w:space="0" w:color="auto"/>
        <w:bottom w:val="none" w:sz="0" w:space="0" w:color="auto"/>
        <w:right w:val="none" w:sz="0" w:space="0" w:color="auto"/>
      </w:divBdr>
    </w:div>
    <w:div w:id="1473133164">
      <w:bodyDiv w:val="1"/>
      <w:marLeft w:val="0"/>
      <w:marRight w:val="0"/>
      <w:marTop w:val="0"/>
      <w:marBottom w:val="0"/>
      <w:divBdr>
        <w:top w:val="none" w:sz="0" w:space="0" w:color="auto"/>
        <w:left w:val="none" w:sz="0" w:space="0" w:color="auto"/>
        <w:bottom w:val="none" w:sz="0" w:space="0" w:color="auto"/>
        <w:right w:val="none" w:sz="0" w:space="0" w:color="auto"/>
      </w:divBdr>
    </w:div>
    <w:div w:id="1634292265">
      <w:bodyDiv w:val="1"/>
      <w:marLeft w:val="0"/>
      <w:marRight w:val="0"/>
      <w:marTop w:val="0"/>
      <w:marBottom w:val="0"/>
      <w:divBdr>
        <w:top w:val="none" w:sz="0" w:space="0" w:color="auto"/>
        <w:left w:val="none" w:sz="0" w:space="0" w:color="auto"/>
        <w:bottom w:val="none" w:sz="0" w:space="0" w:color="auto"/>
        <w:right w:val="none" w:sz="0" w:space="0" w:color="auto"/>
      </w:divBdr>
    </w:div>
    <w:div w:id="1714499274">
      <w:bodyDiv w:val="1"/>
      <w:marLeft w:val="0"/>
      <w:marRight w:val="0"/>
      <w:marTop w:val="0"/>
      <w:marBottom w:val="0"/>
      <w:divBdr>
        <w:top w:val="none" w:sz="0" w:space="0" w:color="auto"/>
        <w:left w:val="none" w:sz="0" w:space="0" w:color="auto"/>
        <w:bottom w:val="none" w:sz="0" w:space="0" w:color="auto"/>
        <w:right w:val="none" w:sz="0" w:space="0" w:color="auto"/>
      </w:divBdr>
    </w:div>
    <w:div w:id="1809973730">
      <w:bodyDiv w:val="1"/>
      <w:marLeft w:val="0"/>
      <w:marRight w:val="0"/>
      <w:marTop w:val="0"/>
      <w:marBottom w:val="0"/>
      <w:divBdr>
        <w:top w:val="none" w:sz="0" w:space="0" w:color="auto"/>
        <w:left w:val="none" w:sz="0" w:space="0" w:color="auto"/>
        <w:bottom w:val="none" w:sz="0" w:space="0" w:color="auto"/>
        <w:right w:val="none" w:sz="0" w:space="0" w:color="auto"/>
      </w:divBdr>
    </w:div>
    <w:div w:id="1962833865">
      <w:bodyDiv w:val="1"/>
      <w:marLeft w:val="0"/>
      <w:marRight w:val="0"/>
      <w:marTop w:val="0"/>
      <w:marBottom w:val="0"/>
      <w:divBdr>
        <w:top w:val="none" w:sz="0" w:space="0" w:color="auto"/>
        <w:left w:val="none" w:sz="0" w:space="0" w:color="auto"/>
        <w:bottom w:val="none" w:sz="0" w:space="0" w:color="auto"/>
        <w:right w:val="none" w:sz="0" w:space="0" w:color="auto"/>
      </w:divBdr>
    </w:div>
    <w:div w:id="1974750744">
      <w:bodyDiv w:val="1"/>
      <w:marLeft w:val="0"/>
      <w:marRight w:val="0"/>
      <w:marTop w:val="0"/>
      <w:marBottom w:val="0"/>
      <w:divBdr>
        <w:top w:val="none" w:sz="0" w:space="0" w:color="auto"/>
        <w:left w:val="none" w:sz="0" w:space="0" w:color="auto"/>
        <w:bottom w:val="none" w:sz="0" w:space="0" w:color="auto"/>
        <w:right w:val="none" w:sz="0" w:space="0" w:color="auto"/>
      </w:divBdr>
    </w:div>
    <w:div w:id="2089419680">
      <w:bodyDiv w:val="1"/>
      <w:marLeft w:val="0"/>
      <w:marRight w:val="0"/>
      <w:marTop w:val="0"/>
      <w:marBottom w:val="0"/>
      <w:divBdr>
        <w:top w:val="none" w:sz="0" w:space="0" w:color="auto"/>
        <w:left w:val="none" w:sz="0" w:space="0" w:color="auto"/>
        <w:bottom w:val="none" w:sz="0" w:space="0" w:color="auto"/>
        <w:right w:val="none" w:sz="0" w:space="0" w:color="auto"/>
      </w:divBdr>
    </w:div>
    <w:div w:id="2097432399">
      <w:bodyDiv w:val="1"/>
      <w:marLeft w:val="0"/>
      <w:marRight w:val="0"/>
      <w:marTop w:val="0"/>
      <w:marBottom w:val="0"/>
      <w:divBdr>
        <w:top w:val="none" w:sz="0" w:space="0" w:color="auto"/>
        <w:left w:val="none" w:sz="0" w:space="0" w:color="auto"/>
        <w:bottom w:val="none" w:sz="0" w:space="0" w:color="auto"/>
        <w:right w:val="none" w:sz="0" w:space="0" w:color="auto"/>
      </w:divBdr>
    </w:div>
    <w:div w:id="2105415461">
      <w:bodyDiv w:val="1"/>
      <w:marLeft w:val="0"/>
      <w:marRight w:val="0"/>
      <w:marTop w:val="0"/>
      <w:marBottom w:val="0"/>
      <w:divBdr>
        <w:top w:val="none" w:sz="0" w:space="0" w:color="auto"/>
        <w:left w:val="none" w:sz="0" w:space="0" w:color="auto"/>
        <w:bottom w:val="none" w:sz="0" w:space="0" w:color="auto"/>
        <w:right w:val="none" w:sz="0" w:space="0" w:color="auto"/>
      </w:divBdr>
    </w:div>
    <w:div w:id="2122533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8498</Words>
  <Characters>48439</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Khetarpal</dc:creator>
  <cp:keywords/>
  <dc:description/>
  <cp:lastModifiedBy>Admin</cp:lastModifiedBy>
  <cp:revision>2</cp:revision>
  <dcterms:created xsi:type="dcterms:W3CDTF">2025-01-18T17:31:00Z</dcterms:created>
  <dcterms:modified xsi:type="dcterms:W3CDTF">2025-01-18T17:31:00Z</dcterms:modified>
</cp:coreProperties>
</file>