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3A4" w:rsidRPr="0036666A" w:rsidRDefault="009603A4" w:rsidP="0036666A">
      <w:pPr>
        <w:spacing w:after="0" w:line="360" w:lineRule="auto"/>
        <w:jc w:val="center"/>
        <w:rPr>
          <w:rFonts w:ascii="Times New Roman" w:eastAsia="Times New Roman" w:hAnsi="Times New Roman" w:cs="Times New Roman"/>
          <w:b/>
          <w:bCs/>
          <w:sz w:val="24"/>
          <w:szCs w:val="24"/>
          <w:lang w:eastAsia="en-IN" w:bidi="mr-IN"/>
        </w:rPr>
      </w:pPr>
      <w:r w:rsidRPr="0036666A">
        <w:rPr>
          <w:rFonts w:ascii="Times New Roman" w:eastAsia="Times New Roman" w:hAnsi="Times New Roman" w:cs="Times New Roman"/>
          <w:b/>
          <w:bCs/>
          <w:sz w:val="24"/>
          <w:szCs w:val="24"/>
          <w:lang w:eastAsia="en-IN" w:bidi="mr-IN"/>
        </w:rPr>
        <w:t>"Education, Research, and Innovation in India: Transforming Frameworks"</w:t>
      </w:r>
    </w:p>
    <w:p w:rsidR="007A3689" w:rsidRPr="0036666A" w:rsidRDefault="007A3689" w:rsidP="0036666A">
      <w:pPr>
        <w:spacing w:after="0" w:line="360" w:lineRule="auto"/>
        <w:jc w:val="center"/>
        <w:rPr>
          <w:rFonts w:ascii="Times New Roman" w:eastAsia="Times New Roman" w:hAnsi="Times New Roman" w:cs="Times New Roman"/>
          <w:b/>
          <w:color w:val="0E101A"/>
          <w:sz w:val="24"/>
          <w:szCs w:val="24"/>
        </w:rPr>
      </w:pPr>
      <w:proofErr w:type="spellStart"/>
      <w:r w:rsidRPr="0036666A">
        <w:rPr>
          <w:rFonts w:ascii="Times New Roman" w:eastAsia="Times New Roman" w:hAnsi="Times New Roman" w:cs="Times New Roman"/>
          <w:b/>
          <w:color w:val="0E101A"/>
          <w:sz w:val="24"/>
          <w:szCs w:val="24"/>
        </w:rPr>
        <w:t>Dr.Arun</w:t>
      </w:r>
      <w:proofErr w:type="spellEnd"/>
      <w:r w:rsidRPr="0036666A">
        <w:rPr>
          <w:rFonts w:ascii="Times New Roman" w:eastAsia="Times New Roman" w:hAnsi="Times New Roman" w:cs="Times New Roman"/>
          <w:b/>
          <w:color w:val="0E101A"/>
          <w:sz w:val="24"/>
          <w:szCs w:val="24"/>
        </w:rPr>
        <w:t xml:space="preserve"> </w:t>
      </w:r>
      <w:proofErr w:type="spellStart"/>
      <w:r w:rsidRPr="0036666A">
        <w:rPr>
          <w:rFonts w:ascii="Times New Roman" w:eastAsia="Times New Roman" w:hAnsi="Times New Roman" w:cs="Times New Roman"/>
          <w:b/>
          <w:color w:val="0E101A"/>
          <w:sz w:val="24"/>
          <w:szCs w:val="24"/>
        </w:rPr>
        <w:t>Wanarase</w:t>
      </w:r>
      <w:proofErr w:type="spellEnd"/>
    </w:p>
    <w:p w:rsidR="007A3689" w:rsidRPr="0036666A" w:rsidRDefault="0047314F" w:rsidP="0036666A">
      <w:pPr>
        <w:spacing w:after="0" w:line="360" w:lineRule="auto"/>
        <w:jc w:val="center"/>
        <w:rPr>
          <w:rFonts w:ascii="Times New Roman" w:eastAsia="Times New Roman" w:hAnsi="Times New Roman" w:cs="Times New Roman"/>
          <w:color w:val="0E101A"/>
          <w:sz w:val="24"/>
          <w:szCs w:val="24"/>
        </w:rPr>
      </w:pPr>
      <w:r w:rsidRPr="0036666A">
        <w:rPr>
          <w:rFonts w:ascii="Times New Roman" w:eastAsia="Times New Roman" w:hAnsi="Times New Roman" w:cs="Times New Roman"/>
          <w:color w:val="0E101A"/>
          <w:sz w:val="24"/>
          <w:szCs w:val="24"/>
        </w:rPr>
        <w:t>Head, Associate</w:t>
      </w:r>
      <w:r w:rsidR="007A3689" w:rsidRPr="0036666A">
        <w:rPr>
          <w:rFonts w:ascii="Times New Roman" w:eastAsia="Times New Roman" w:hAnsi="Times New Roman" w:cs="Times New Roman"/>
          <w:color w:val="0E101A"/>
          <w:sz w:val="24"/>
          <w:szCs w:val="24"/>
        </w:rPr>
        <w:t xml:space="preserve"> Professor</w:t>
      </w:r>
    </w:p>
    <w:p w:rsidR="007A3689" w:rsidRPr="0036666A" w:rsidRDefault="007A3689" w:rsidP="0036666A">
      <w:pPr>
        <w:spacing w:after="0" w:line="360" w:lineRule="auto"/>
        <w:jc w:val="center"/>
        <w:rPr>
          <w:rFonts w:ascii="Times New Roman" w:eastAsia="Times New Roman" w:hAnsi="Times New Roman" w:cs="Times New Roman"/>
          <w:color w:val="0E101A"/>
          <w:sz w:val="24"/>
          <w:szCs w:val="24"/>
        </w:rPr>
      </w:pPr>
      <w:r w:rsidRPr="0036666A">
        <w:rPr>
          <w:rFonts w:ascii="Times New Roman" w:eastAsia="Times New Roman" w:hAnsi="Times New Roman" w:cs="Times New Roman"/>
          <w:color w:val="0E101A"/>
          <w:sz w:val="24"/>
          <w:szCs w:val="24"/>
        </w:rPr>
        <w:t>Department of Political Science</w:t>
      </w:r>
    </w:p>
    <w:p w:rsidR="007A3689" w:rsidRPr="0036666A" w:rsidRDefault="007A3689" w:rsidP="0036666A">
      <w:pPr>
        <w:spacing w:after="0" w:line="360" w:lineRule="auto"/>
        <w:jc w:val="center"/>
        <w:rPr>
          <w:rFonts w:ascii="Times New Roman" w:eastAsia="Times New Roman" w:hAnsi="Times New Roman" w:cs="Times New Roman"/>
          <w:color w:val="0E101A"/>
          <w:sz w:val="24"/>
          <w:szCs w:val="24"/>
        </w:rPr>
      </w:pPr>
      <w:proofErr w:type="spellStart"/>
      <w:r w:rsidRPr="0036666A">
        <w:rPr>
          <w:rFonts w:ascii="Times New Roman" w:eastAsia="Times New Roman" w:hAnsi="Times New Roman" w:cs="Times New Roman"/>
          <w:color w:val="0E101A"/>
          <w:sz w:val="24"/>
          <w:szCs w:val="24"/>
        </w:rPr>
        <w:t>Loknete</w:t>
      </w:r>
      <w:proofErr w:type="spellEnd"/>
      <w:r w:rsidRPr="0036666A">
        <w:rPr>
          <w:rFonts w:ascii="Times New Roman" w:eastAsia="Times New Roman" w:hAnsi="Times New Roman" w:cs="Times New Roman"/>
          <w:color w:val="0E101A"/>
          <w:sz w:val="24"/>
          <w:szCs w:val="24"/>
        </w:rPr>
        <w:t xml:space="preserve"> </w:t>
      </w:r>
      <w:proofErr w:type="spellStart"/>
      <w:r w:rsidRPr="0036666A">
        <w:rPr>
          <w:rFonts w:ascii="Times New Roman" w:eastAsia="Times New Roman" w:hAnsi="Times New Roman" w:cs="Times New Roman"/>
          <w:color w:val="0E101A"/>
          <w:sz w:val="24"/>
          <w:szCs w:val="24"/>
        </w:rPr>
        <w:t>Vyankatrao</w:t>
      </w:r>
      <w:proofErr w:type="spellEnd"/>
      <w:r w:rsidRPr="0036666A">
        <w:rPr>
          <w:rFonts w:ascii="Times New Roman" w:eastAsia="Times New Roman" w:hAnsi="Times New Roman" w:cs="Times New Roman"/>
          <w:color w:val="0E101A"/>
          <w:sz w:val="24"/>
          <w:szCs w:val="24"/>
        </w:rPr>
        <w:t xml:space="preserve"> </w:t>
      </w:r>
      <w:proofErr w:type="spellStart"/>
      <w:r w:rsidRPr="0036666A">
        <w:rPr>
          <w:rFonts w:ascii="Times New Roman" w:eastAsia="Times New Roman" w:hAnsi="Times New Roman" w:cs="Times New Roman"/>
          <w:color w:val="0E101A"/>
          <w:sz w:val="24"/>
          <w:szCs w:val="24"/>
        </w:rPr>
        <w:t>Hiray</w:t>
      </w:r>
      <w:proofErr w:type="spellEnd"/>
      <w:r w:rsidRPr="0036666A">
        <w:rPr>
          <w:rFonts w:ascii="Times New Roman" w:eastAsia="Times New Roman" w:hAnsi="Times New Roman" w:cs="Times New Roman"/>
          <w:color w:val="0E101A"/>
          <w:sz w:val="24"/>
          <w:szCs w:val="24"/>
        </w:rPr>
        <w:t xml:space="preserve"> Arts, Sci. &amp; Comm. College,</w:t>
      </w:r>
    </w:p>
    <w:p w:rsidR="007A3689" w:rsidRPr="0036666A" w:rsidRDefault="007A3689" w:rsidP="0036666A">
      <w:pPr>
        <w:spacing w:after="0" w:line="360" w:lineRule="auto"/>
        <w:jc w:val="center"/>
        <w:rPr>
          <w:rFonts w:ascii="Times New Roman" w:eastAsia="Times New Roman" w:hAnsi="Times New Roman" w:cs="Times New Roman"/>
          <w:color w:val="0E101A"/>
          <w:sz w:val="24"/>
          <w:szCs w:val="24"/>
        </w:rPr>
      </w:pPr>
      <w:proofErr w:type="spellStart"/>
      <w:r w:rsidRPr="0036666A">
        <w:rPr>
          <w:rFonts w:ascii="Times New Roman" w:eastAsia="Times New Roman" w:hAnsi="Times New Roman" w:cs="Times New Roman"/>
          <w:color w:val="0E101A"/>
          <w:sz w:val="24"/>
          <w:szCs w:val="24"/>
        </w:rPr>
        <w:t>Panchavati</w:t>
      </w:r>
      <w:proofErr w:type="spellEnd"/>
      <w:r w:rsidRPr="0036666A">
        <w:rPr>
          <w:rFonts w:ascii="Times New Roman" w:eastAsia="Times New Roman" w:hAnsi="Times New Roman" w:cs="Times New Roman"/>
          <w:color w:val="0E101A"/>
          <w:sz w:val="24"/>
          <w:szCs w:val="24"/>
        </w:rPr>
        <w:t xml:space="preserve">, </w:t>
      </w:r>
      <w:proofErr w:type="spellStart"/>
      <w:r w:rsidRPr="0036666A">
        <w:rPr>
          <w:rFonts w:ascii="Times New Roman" w:eastAsia="Times New Roman" w:hAnsi="Times New Roman" w:cs="Times New Roman"/>
          <w:color w:val="0E101A"/>
          <w:sz w:val="24"/>
          <w:szCs w:val="24"/>
        </w:rPr>
        <w:t>Nashik</w:t>
      </w:r>
      <w:proofErr w:type="spellEnd"/>
    </w:p>
    <w:p w:rsidR="005C505F" w:rsidRPr="0036666A" w:rsidRDefault="008B1A6B" w:rsidP="0036666A">
      <w:pPr>
        <w:spacing w:after="0" w:line="360" w:lineRule="auto"/>
        <w:jc w:val="both"/>
        <w:rPr>
          <w:rFonts w:ascii="Times New Roman" w:hAnsi="Times New Roman" w:cs="Times New Roman"/>
          <w:sz w:val="24"/>
          <w:szCs w:val="24"/>
          <w:shd w:val="clear" w:color="auto" w:fill="FFFFFF"/>
        </w:rPr>
      </w:pPr>
      <w:r w:rsidRPr="0036666A">
        <w:rPr>
          <w:rFonts w:ascii="Times New Roman" w:hAnsi="Times New Roman" w:cs="Times New Roman"/>
          <w:b/>
          <w:bCs/>
          <w:sz w:val="24"/>
          <w:szCs w:val="24"/>
        </w:rPr>
        <w:t xml:space="preserve"> </w:t>
      </w:r>
      <w:r w:rsidRPr="0036666A">
        <w:rPr>
          <w:rFonts w:ascii="Times New Roman" w:hAnsi="Times New Roman" w:cs="Times New Roman"/>
          <w:b/>
          <w:bCs/>
          <w:sz w:val="24"/>
          <w:szCs w:val="24"/>
          <w:shd w:val="clear" w:color="auto" w:fill="FFFFFF"/>
        </w:rPr>
        <w:t>Abstract</w:t>
      </w:r>
      <w:r w:rsidRPr="0036666A">
        <w:rPr>
          <w:rFonts w:ascii="Times New Roman" w:hAnsi="Times New Roman" w:cs="Times New Roman"/>
          <w:sz w:val="24"/>
          <w:szCs w:val="24"/>
          <w:shd w:val="clear" w:color="auto" w:fill="FFFFFF"/>
        </w:rPr>
        <w:t xml:space="preserve"> </w:t>
      </w:r>
      <w:r w:rsidR="005C505F" w:rsidRPr="0036666A">
        <w:rPr>
          <w:rFonts w:ascii="Times New Roman" w:hAnsi="Times New Roman" w:cs="Times New Roman"/>
          <w:sz w:val="24"/>
          <w:szCs w:val="24"/>
          <w:shd w:val="clear" w:color="auto" w:fill="FFFFFF"/>
        </w:rPr>
        <w:t xml:space="preserve">Innovation is essential for the ongoing enhancement of education. Various perspectives on alternative methods of organizing learning, which extend beyond current institutional frameworks, can contribute to the development of learning environments that provide individuals with the comprehensive knowledge and skills necessary for active participation in contemporary economy and society, thereby enabling them to lead fulfilling and meaningful lives. Multiple factors can stimulate innovation; for instance, Information and Communication Technologies (ICT) possess significant potential to transform education. Research in learning sciences and neuroscience enhances our comprehension of the learning process and offers fresh insights into enduring challenges, guiding the development of new practices or reinforcing established ones. Educational research, along with the production, sharing, and effective utilization of knowledge, serves as a crucial source of innovation. This can serve as a valuable foundation for informing policy development and professional practice. Significant efforts and investments have been undertaken to enhance the quality, production, and application of educational research in policy and practice. Nonetheless, the systematic and meaningful application of research in education policy making and practice continues to pose challenges for numerous countries and systems. Assessing innovation in education and comprehending its mechanisms is crucial for enhancing the quality of the education sector. Systematic monitoring of the evolution of pedagogical practices would significantly enhance the international education knowledge base. It is essential to investigate the changes in practices within classrooms and educational organizations, as well as the ways in which students utilize learning resources. It is essential to understand the necessary modifications in teachers' professional development practices, the ways in which schools should enhance their engagement with parents, and the degree to which change and innovation correlate with improved educational outcomes. This paper aims to elucidate the role of innovation in education by examining several key issues: the emergence of innovation, its practical implementation and sustainability, the barriers and drivers influencing innovation, and the actions governments can take to foster a conducive environment for innovation to develop and </w:t>
      </w:r>
      <w:r w:rsidR="005C505F" w:rsidRPr="0036666A">
        <w:rPr>
          <w:rFonts w:ascii="Times New Roman" w:hAnsi="Times New Roman" w:cs="Times New Roman"/>
          <w:sz w:val="24"/>
          <w:szCs w:val="24"/>
          <w:shd w:val="clear" w:color="auto" w:fill="FFFFFF"/>
        </w:rPr>
        <w:lastRenderedPageBreak/>
        <w:t xml:space="preserve">thrive. The paper concludes with recommendations for optimal practices in integrating education, research, and innovation to benefit all stakeholders. </w:t>
      </w:r>
    </w:p>
    <w:p w:rsidR="00983A28" w:rsidRPr="0036666A" w:rsidRDefault="008B1A6B" w:rsidP="0036666A">
      <w:pPr>
        <w:spacing w:after="0" w:line="360" w:lineRule="auto"/>
        <w:jc w:val="both"/>
        <w:rPr>
          <w:rFonts w:ascii="Times New Roman" w:hAnsi="Times New Roman" w:cs="Times New Roman"/>
          <w:b/>
          <w:bCs/>
          <w:sz w:val="24"/>
          <w:szCs w:val="24"/>
          <w:shd w:val="clear" w:color="auto" w:fill="FFFFFF"/>
        </w:rPr>
      </w:pPr>
      <w:r w:rsidRPr="0036666A">
        <w:rPr>
          <w:rFonts w:ascii="Times New Roman" w:hAnsi="Times New Roman" w:cs="Times New Roman"/>
          <w:sz w:val="24"/>
          <w:szCs w:val="24"/>
          <w:shd w:val="clear" w:color="auto" w:fill="FFFFFF"/>
        </w:rPr>
        <w:t xml:space="preserve"> </w:t>
      </w:r>
      <w:r w:rsidRPr="0036666A">
        <w:rPr>
          <w:rFonts w:ascii="Times New Roman" w:hAnsi="Times New Roman" w:cs="Times New Roman"/>
          <w:b/>
          <w:bCs/>
          <w:sz w:val="24"/>
          <w:szCs w:val="24"/>
          <w:shd w:val="clear" w:color="auto" w:fill="FFFFFF"/>
        </w:rPr>
        <w:t>Keywords:</w:t>
      </w:r>
      <w:r w:rsidRPr="0036666A">
        <w:rPr>
          <w:rFonts w:ascii="Times New Roman" w:hAnsi="Times New Roman" w:cs="Times New Roman"/>
          <w:sz w:val="24"/>
          <w:szCs w:val="24"/>
          <w:shd w:val="clear" w:color="auto" w:fill="FFFFFF"/>
        </w:rPr>
        <w:t xml:space="preserve"> </w:t>
      </w:r>
      <w:r w:rsidR="00B31635" w:rsidRPr="0036666A">
        <w:rPr>
          <w:rFonts w:ascii="Times New Roman" w:hAnsi="Times New Roman" w:cs="Times New Roman"/>
          <w:b/>
          <w:bCs/>
          <w:sz w:val="24"/>
          <w:szCs w:val="24"/>
          <w:shd w:val="clear" w:color="auto" w:fill="FFFFFF"/>
        </w:rPr>
        <w:t>Educational Outcomes, Educational Research, Innovation, Learning Re</w:t>
      </w:r>
      <w:r w:rsidR="00983A28" w:rsidRPr="0036666A">
        <w:rPr>
          <w:rFonts w:ascii="Times New Roman" w:hAnsi="Times New Roman" w:cs="Times New Roman"/>
          <w:b/>
          <w:bCs/>
          <w:sz w:val="24"/>
          <w:szCs w:val="24"/>
          <w:shd w:val="clear" w:color="auto" w:fill="FFFFFF"/>
        </w:rPr>
        <w:t>sources, Pedagogical Practices.</w:t>
      </w:r>
    </w:p>
    <w:p w:rsidR="00016726" w:rsidRPr="0036666A" w:rsidRDefault="00520815" w:rsidP="0036666A">
      <w:pPr>
        <w:spacing w:line="360" w:lineRule="auto"/>
        <w:jc w:val="both"/>
        <w:rPr>
          <w:rFonts w:ascii="Times New Roman" w:eastAsia="Times New Roman" w:hAnsi="Times New Roman" w:cs="Times New Roman"/>
          <w:sz w:val="24"/>
          <w:szCs w:val="24"/>
          <w:lang w:eastAsia="en-IN" w:bidi="mr-IN"/>
        </w:rPr>
      </w:pPr>
      <w:r w:rsidRPr="0036666A">
        <w:rPr>
          <w:rFonts w:ascii="Times New Roman" w:eastAsia="Times New Roman" w:hAnsi="Times New Roman" w:cs="Times New Roman"/>
          <w:b/>
          <w:bCs/>
          <w:sz w:val="24"/>
          <w:szCs w:val="24"/>
          <w:lang w:eastAsia="en-IN" w:bidi="mr-IN"/>
        </w:rPr>
        <w:t>Introduction</w:t>
      </w:r>
      <w:r w:rsidR="001B0DA7" w:rsidRPr="0036666A">
        <w:rPr>
          <w:rFonts w:ascii="Times New Roman" w:eastAsia="Times New Roman" w:hAnsi="Times New Roman" w:cs="Times New Roman"/>
          <w:b/>
          <w:bCs/>
          <w:sz w:val="24"/>
          <w:szCs w:val="24"/>
          <w:lang w:eastAsia="en-IN" w:bidi="mr-IN"/>
        </w:rPr>
        <w:t xml:space="preserve"> </w:t>
      </w:r>
      <w:r w:rsidR="006B644B" w:rsidRPr="0036666A">
        <w:rPr>
          <w:rFonts w:ascii="Times New Roman" w:eastAsia="Times New Roman" w:hAnsi="Times New Roman" w:cs="Times New Roman"/>
          <w:sz w:val="24"/>
          <w:szCs w:val="24"/>
          <w:lang w:eastAsia="en-IN" w:bidi="mr-IN"/>
        </w:rPr>
        <w:t xml:space="preserve">India's higher education system is slowly but surely changing and moving forward. We need to drastically re-energise and rejuvenate the higher education sector through innovation and excellence in both academics and research. This is because our higher education needs are huge and changing all the time, and we are facing problems like population growth, unemployment, and brain drain. We need to quickly </w:t>
      </w:r>
      <w:r w:rsidR="00763C1E" w:rsidRPr="0036666A">
        <w:rPr>
          <w:rFonts w:ascii="Times New Roman" w:eastAsia="Times New Roman" w:hAnsi="Times New Roman" w:cs="Times New Roman"/>
          <w:sz w:val="24"/>
          <w:szCs w:val="24"/>
          <w:lang w:eastAsia="en-IN" w:bidi="mr-IN"/>
        </w:rPr>
        <w:t>revaluate</w:t>
      </w:r>
      <w:r w:rsidR="006B644B" w:rsidRPr="0036666A">
        <w:rPr>
          <w:rFonts w:ascii="Times New Roman" w:eastAsia="Times New Roman" w:hAnsi="Times New Roman" w:cs="Times New Roman"/>
          <w:sz w:val="24"/>
          <w:szCs w:val="24"/>
          <w:lang w:eastAsia="en-IN" w:bidi="mr-IN"/>
        </w:rPr>
        <w:t xml:space="preserve"> our country's study policies, procedures, and practices. This should be followed by a brainstorming session to come up with solutions to the problems that are coming up because of how quickly things are changing around the world. In this situation, plans need to be made and steps need to be taken to improve research and encourage high-quality research at colleges and universities. To keep up with the fast-changing worldwide trends, a clear and goal-oriented plan must be made to achieve the highest standards in research and teaching and learning. Since the beginning of time, India has been the place where people go to learn and live with knowledge and wisdom. Our natural and material scientists, applied scientists, social scientists, literati, doctors, engineers, technocrats, and artists have won awards and made an indelible mark on the world thanks to their impressive academic credentials and achievements in their areas. India's higher education system is slowly but surely changing and moving forward. There have been a lot of improvements to higher education over the past few decades, but there are now a lot of new problems that need to be solved. These include the rapidly changing international situation, the rise of artificial intelligence and other disruptive technologies related to the coming fourth industrial revolution, the globalization of higher education, the huge amount of scientific progress made around the world, the ranking of higher education institutions around the world, the growing number of students, the growing focus on skill development and the employability of graduates, the market usefulness of academic programs, and the translational value of research. Access, affordability, quality, and relevance of higher education are all quickly getting better, but a lot more needs to be done to achieve excellence in quality through study and new ideas. India's education strategy gives modern training in science and engineering more weight. Because of this, universities and colleges that focus on these topics have become more prestigious over the years. The world knows that Mumbai University and Jawaharlal Nehru University have world-class programs. Still, two other Indian universities are ranked in the top 200 of the world's universities in 2015. The poll said that the Indian Institute of Science in Bangalore was ranked </w:t>
      </w:r>
      <w:r w:rsidR="006B644B" w:rsidRPr="0036666A">
        <w:rPr>
          <w:rFonts w:ascii="Times New Roman" w:eastAsia="Times New Roman" w:hAnsi="Times New Roman" w:cs="Times New Roman"/>
          <w:sz w:val="24"/>
          <w:szCs w:val="24"/>
          <w:lang w:eastAsia="en-IN" w:bidi="mr-IN"/>
        </w:rPr>
        <w:lastRenderedPageBreak/>
        <w:t>147th and Delhi Technological University was ranked 179th. Technical universities that get money from the government are in the best situation of all universities. Since these are very important organizations, people expect them to make great scientific discoveries. As a result, they have plenty of ways to get money. It is the most common type of school in the country, but the level of education varies a lot between institutions run by different states, and they cannot afford to pay for everything.</w:t>
      </w:r>
      <w:r w:rsidR="00016726" w:rsidRPr="0036666A">
        <w:rPr>
          <w:rFonts w:ascii="Times New Roman" w:hAnsi="Times New Roman" w:cs="Times New Roman"/>
          <w:noProof/>
          <w:sz w:val="24"/>
          <w:szCs w:val="24"/>
          <w:lang w:eastAsia="en-IN" w:bidi="mr-IN"/>
        </w:rPr>
        <w:drawing>
          <wp:inline distT="0" distB="0" distL="0" distR="0" wp14:anchorId="1EE94FE8" wp14:editId="2AD55A91">
            <wp:extent cx="5730875" cy="3169920"/>
            <wp:effectExtent l="114300" t="114300" r="117475" b="144780"/>
            <wp:docPr id="1" name="Picture 1" descr="https://static.businessworld.in/upload/mFqoTR_152767897479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businessworld.in/upload/mFqoTR_1527678974797.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2296" cy="317070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5F49E0" w:rsidRPr="0036666A" w:rsidRDefault="005F49E0" w:rsidP="0036666A">
      <w:pPr>
        <w:spacing w:line="360" w:lineRule="auto"/>
        <w:jc w:val="both"/>
        <w:rPr>
          <w:rFonts w:ascii="Times New Roman" w:hAnsi="Times New Roman" w:cs="Times New Roman"/>
          <w:b/>
          <w:bCs/>
          <w:sz w:val="24"/>
          <w:szCs w:val="24"/>
        </w:rPr>
      </w:pPr>
      <w:bookmarkStart w:id="0" w:name="_GoBack"/>
      <w:bookmarkEnd w:id="0"/>
      <w:r w:rsidRPr="0036666A">
        <w:rPr>
          <w:rFonts w:ascii="Times New Roman" w:hAnsi="Times New Roman" w:cs="Times New Roman"/>
          <w:b/>
          <w:bCs/>
          <w:sz w:val="24"/>
          <w:szCs w:val="24"/>
        </w:rPr>
        <w:t>Source http://static.businessworld.in/upload/mFqoTR_1527678974797.jpeg</w:t>
      </w:r>
    </w:p>
    <w:p w:rsidR="00996386" w:rsidRDefault="00996386" w:rsidP="00945A0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Objectives </w:t>
      </w:r>
    </w:p>
    <w:p w:rsidR="009F48EA" w:rsidRDefault="009F48EA" w:rsidP="00945A0A">
      <w:pPr>
        <w:spacing w:after="0" w:line="360" w:lineRule="auto"/>
        <w:jc w:val="both"/>
      </w:pPr>
      <w:r w:rsidRPr="009F48EA">
        <w:rPr>
          <w:rFonts w:ascii="Times New Roman" w:hAnsi="Times New Roman" w:cs="Times New Roman"/>
          <w:b/>
          <w:bCs/>
          <w:sz w:val="24"/>
          <w:szCs w:val="24"/>
        </w:rPr>
        <w:t>Examine the impact of re</w:t>
      </w:r>
      <w:r w:rsidR="00466CD8">
        <w:rPr>
          <w:rFonts w:ascii="Times New Roman" w:hAnsi="Times New Roman" w:cs="Times New Roman"/>
          <w:b/>
          <w:bCs/>
          <w:sz w:val="24"/>
          <w:szCs w:val="24"/>
        </w:rPr>
        <w:t xml:space="preserve">cent policy changes </w:t>
      </w:r>
      <w:r w:rsidRPr="009F48EA">
        <w:rPr>
          <w:rFonts w:ascii="Times New Roman" w:hAnsi="Times New Roman" w:cs="Times New Roman"/>
          <w:b/>
          <w:bCs/>
          <w:sz w:val="24"/>
          <w:szCs w:val="24"/>
        </w:rPr>
        <w:t>on education, research, and innovation in India</w:t>
      </w:r>
      <w:r>
        <w:t>.</w:t>
      </w:r>
    </w:p>
    <w:p w:rsidR="003B1302" w:rsidRPr="0036666A" w:rsidRDefault="003B1302" w:rsidP="00945A0A">
      <w:pPr>
        <w:spacing w:after="0" w:line="360" w:lineRule="auto"/>
        <w:jc w:val="both"/>
        <w:rPr>
          <w:rFonts w:ascii="Times New Roman" w:hAnsi="Times New Roman" w:cs="Times New Roman"/>
          <w:b/>
          <w:bCs/>
          <w:sz w:val="24"/>
          <w:szCs w:val="24"/>
        </w:rPr>
      </w:pPr>
      <w:r w:rsidRPr="0036666A">
        <w:rPr>
          <w:rFonts w:ascii="Times New Roman" w:hAnsi="Times New Roman" w:cs="Times New Roman"/>
          <w:b/>
          <w:bCs/>
          <w:sz w:val="24"/>
          <w:szCs w:val="24"/>
        </w:rPr>
        <w:t>Top 10 Emerging Trends in Educational Technology in 2024</w:t>
      </w:r>
    </w:p>
    <w:p w:rsidR="003B1302" w:rsidRPr="0036666A" w:rsidRDefault="003B1302" w:rsidP="0036666A">
      <w:pPr>
        <w:spacing w:after="0" w:line="360" w:lineRule="auto"/>
        <w:jc w:val="both"/>
        <w:rPr>
          <w:rFonts w:ascii="Times New Roman" w:hAnsi="Times New Roman" w:cs="Times New Roman"/>
          <w:sz w:val="24"/>
          <w:szCs w:val="24"/>
        </w:rPr>
      </w:pPr>
      <w:r w:rsidRPr="0036666A">
        <w:rPr>
          <w:rFonts w:ascii="Times New Roman" w:hAnsi="Times New Roman" w:cs="Times New Roman"/>
          <w:b/>
          <w:bCs/>
          <w:sz w:val="24"/>
          <w:szCs w:val="24"/>
        </w:rPr>
        <w:t xml:space="preserve">1. Virtual </w:t>
      </w:r>
      <w:r w:rsidR="008B2440" w:rsidRPr="0036666A">
        <w:rPr>
          <w:rFonts w:ascii="Times New Roman" w:hAnsi="Times New Roman" w:cs="Times New Roman"/>
          <w:b/>
          <w:bCs/>
          <w:sz w:val="24"/>
          <w:szCs w:val="24"/>
        </w:rPr>
        <w:t>Reality (</w:t>
      </w:r>
      <w:r w:rsidRPr="0036666A">
        <w:rPr>
          <w:rFonts w:ascii="Times New Roman" w:hAnsi="Times New Roman" w:cs="Times New Roman"/>
          <w:b/>
          <w:bCs/>
          <w:sz w:val="24"/>
          <w:szCs w:val="24"/>
        </w:rPr>
        <w:t>VR)</w:t>
      </w:r>
      <w:r w:rsidR="003F0C3D" w:rsidRPr="0036666A">
        <w:rPr>
          <w:rFonts w:ascii="Times New Roman" w:hAnsi="Times New Roman" w:cs="Times New Roman"/>
          <w:b/>
          <w:bCs/>
          <w:sz w:val="24"/>
          <w:szCs w:val="24"/>
        </w:rPr>
        <w:t xml:space="preserve"> </w:t>
      </w:r>
      <w:r w:rsidRPr="0036666A">
        <w:rPr>
          <w:rFonts w:ascii="Times New Roman" w:hAnsi="Times New Roman" w:cs="Times New Roman"/>
          <w:sz w:val="24"/>
          <w:szCs w:val="24"/>
        </w:rPr>
        <w:t>Virtual Reality (VR) is one of the latest innovations in the Indian education sector, providing students with an immersive and engaging learning experience. As per the </w:t>
      </w:r>
      <w:r w:rsidR="00945A0A" w:rsidRPr="0036666A">
        <w:rPr>
          <w:rFonts w:ascii="Times New Roman" w:hAnsi="Times New Roman" w:cs="Times New Roman"/>
          <w:sz w:val="24"/>
          <w:szCs w:val="24"/>
        </w:rPr>
        <w:t>report by</w:t>
      </w:r>
      <w:r w:rsidRPr="0036666A">
        <w:rPr>
          <w:rFonts w:ascii="Times New Roman" w:hAnsi="Times New Roman" w:cs="Times New Roman"/>
          <w:sz w:val="24"/>
          <w:szCs w:val="24"/>
        </w:rPr>
        <w:t xml:space="preserve"> </w:t>
      </w:r>
      <w:r w:rsidR="008B2440" w:rsidRPr="0036666A">
        <w:rPr>
          <w:rFonts w:ascii="Times New Roman" w:hAnsi="Times New Roman" w:cs="Times New Roman"/>
          <w:sz w:val="24"/>
          <w:szCs w:val="24"/>
        </w:rPr>
        <w:t xml:space="preserve">Markets and </w:t>
      </w:r>
      <w:r w:rsidRPr="0036666A">
        <w:rPr>
          <w:rFonts w:ascii="Times New Roman" w:hAnsi="Times New Roman" w:cs="Times New Roman"/>
          <w:sz w:val="24"/>
          <w:szCs w:val="24"/>
        </w:rPr>
        <w:t>Markets, India is one of the critical markets for the global VR in the education market, projected to reach $1.6 billion by 2023. VR technology has been utilized in Indian schools and colleges to enhance subjects like science, geography, and history, enabling students to explore the world and interact with objects in ways that were previously impossible.</w:t>
      </w:r>
    </w:p>
    <w:p w:rsidR="003B1302" w:rsidRPr="0036666A" w:rsidRDefault="003B1302" w:rsidP="0036666A">
      <w:pPr>
        <w:spacing w:after="0" w:line="360" w:lineRule="auto"/>
        <w:jc w:val="both"/>
        <w:rPr>
          <w:rFonts w:ascii="Times New Roman" w:hAnsi="Times New Roman" w:cs="Times New Roman"/>
          <w:sz w:val="24"/>
          <w:szCs w:val="24"/>
        </w:rPr>
      </w:pPr>
      <w:r w:rsidRPr="0036666A">
        <w:rPr>
          <w:rFonts w:ascii="Times New Roman" w:hAnsi="Times New Roman" w:cs="Times New Roman"/>
          <w:b/>
          <w:bCs/>
          <w:sz w:val="24"/>
          <w:szCs w:val="24"/>
        </w:rPr>
        <w:lastRenderedPageBreak/>
        <w:t xml:space="preserve">2. Artificial </w:t>
      </w:r>
      <w:r w:rsidR="005950D9" w:rsidRPr="0036666A">
        <w:rPr>
          <w:rFonts w:ascii="Times New Roman" w:hAnsi="Times New Roman" w:cs="Times New Roman"/>
          <w:b/>
          <w:bCs/>
          <w:sz w:val="24"/>
          <w:szCs w:val="24"/>
        </w:rPr>
        <w:t>Intelligence (</w:t>
      </w:r>
      <w:r w:rsidRPr="0036666A">
        <w:rPr>
          <w:rFonts w:ascii="Times New Roman" w:hAnsi="Times New Roman" w:cs="Times New Roman"/>
          <w:b/>
          <w:bCs/>
          <w:sz w:val="24"/>
          <w:szCs w:val="24"/>
        </w:rPr>
        <w:t>AI)</w:t>
      </w:r>
      <w:r w:rsidR="003F0C3D" w:rsidRPr="0036666A">
        <w:rPr>
          <w:rFonts w:ascii="Times New Roman" w:hAnsi="Times New Roman" w:cs="Times New Roman"/>
          <w:sz w:val="24"/>
          <w:szCs w:val="24"/>
        </w:rPr>
        <w:t xml:space="preserve"> </w:t>
      </w:r>
      <w:r w:rsidRPr="0036666A">
        <w:rPr>
          <w:rFonts w:ascii="Times New Roman" w:hAnsi="Times New Roman" w:cs="Times New Roman"/>
          <w:sz w:val="24"/>
          <w:szCs w:val="24"/>
        </w:rPr>
        <w:t>Artificial Intelligence (AI) is another technology that has gained popularity in the Indian education sector. According to a </w:t>
      </w:r>
      <w:r w:rsidR="008B2440" w:rsidRPr="0036666A">
        <w:rPr>
          <w:rFonts w:ascii="Times New Roman" w:hAnsi="Times New Roman" w:cs="Times New Roman"/>
          <w:sz w:val="24"/>
          <w:szCs w:val="24"/>
        </w:rPr>
        <w:t>report by</w:t>
      </w:r>
      <w:r w:rsidRPr="0036666A">
        <w:rPr>
          <w:rFonts w:ascii="Times New Roman" w:hAnsi="Times New Roman" w:cs="Times New Roman"/>
          <w:sz w:val="24"/>
          <w:szCs w:val="24"/>
        </w:rPr>
        <w:t> Research</w:t>
      </w:r>
      <w:r w:rsidR="008B2440" w:rsidRPr="0036666A">
        <w:rPr>
          <w:rFonts w:ascii="Times New Roman" w:hAnsi="Times New Roman" w:cs="Times New Roman"/>
          <w:sz w:val="24"/>
          <w:szCs w:val="24"/>
        </w:rPr>
        <w:t xml:space="preserve"> and </w:t>
      </w:r>
      <w:r w:rsidRPr="0036666A">
        <w:rPr>
          <w:rFonts w:ascii="Times New Roman" w:hAnsi="Times New Roman" w:cs="Times New Roman"/>
          <w:sz w:val="24"/>
          <w:szCs w:val="24"/>
        </w:rPr>
        <w:t xml:space="preserve">Markets, the AI in the education market in India has grown at a CAGR of 52.89% from 2018-2022. Indian education </w:t>
      </w:r>
      <w:r w:rsidR="007577F1" w:rsidRPr="0036666A">
        <w:rPr>
          <w:rFonts w:ascii="Times New Roman" w:hAnsi="Times New Roman" w:cs="Times New Roman"/>
          <w:sz w:val="24"/>
          <w:szCs w:val="24"/>
        </w:rPr>
        <w:t>start-ups</w:t>
      </w:r>
      <w:r w:rsidRPr="0036666A">
        <w:rPr>
          <w:rFonts w:ascii="Times New Roman" w:hAnsi="Times New Roman" w:cs="Times New Roman"/>
          <w:sz w:val="24"/>
          <w:szCs w:val="24"/>
        </w:rPr>
        <w:t xml:space="preserve"> such as BYJU are employing AI-powered chatbots to provide personalized support to students and assist them in overcoming learning difficulties.</w:t>
      </w:r>
    </w:p>
    <w:p w:rsidR="003B1302" w:rsidRPr="0036666A" w:rsidRDefault="003B1302" w:rsidP="0036666A">
      <w:pPr>
        <w:spacing w:after="0" w:line="360" w:lineRule="auto"/>
        <w:jc w:val="both"/>
        <w:rPr>
          <w:rFonts w:ascii="Times New Roman" w:hAnsi="Times New Roman" w:cs="Times New Roman"/>
          <w:sz w:val="24"/>
          <w:szCs w:val="24"/>
        </w:rPr>
      </w:pPr>
      <w:r w:rsidRPr="0036666A">
        <w:rPr>
          <w:rFonts w:ascii="Times New Roman" w:hAnsi="Times New Roman" w:cs="Times New Roman"/>
          <w:sz w:val="24"/>
          <w:szCs w:val="24"/>
        </w:rPr>
        <w:t xml:space="preserve">3. </w:t>
      </w:r>
      <w:r w:rsidRPr="0036666A">
        <w:rPr>
          <w:rFonts w:ascii="Times New Roman" w:hAnsi="Times New Roman" w:cs="Times New Roman"/>
          <w:b/>
          <w:bCs/>
          <w:sz w:val="24"/>
          <w:szCs w:val="24"/>
        </w:rPr>
        <w:t>Mobile Learning</w:t>
      </w:r>
      <w:r w:rsidR="003F0C3D" w:rsidRPr="0036666A">
        <w:rPr>
          <w:rFonts w:ascii="Times New Roman" w:hAnsi="Times New Roman" w:cs="Times New Roman"/>
          <w:sz w:val="24"/>
          <w:szCs w:val="24"/>
        </w:rPr>
        <w:t xml:space="preserve"> </w:t>
      </w:r>
      <w:r w:rsidRPr="0036666A">
        <w:rPr>
          <w:rFonts w:ascii="Times New Roman" w:hAnsi="Times New Roman" w:cs="Times New Roman"/>
          <w:sz w:val="24"/>
          <w:szCs w:val="24"/>
        </w:rPr>
        <w:t xml:space="preserve">Mobile learning has emerged as a popular trend in the Indian education sector. Mobile learning platforms are expected to play a significant role in the growth of the online education market in India. A report by </w:t>
      </w:r>
      <w:r w:rsidR="007577F1" w:rsidRPr="0036666A">
        <w:rPr>
          <w:rFonts w:ascii="Times New Roman" w:hAnsi="Times New Roman" w:cs="Times New Roman"/>
          <w:sz w:val="24"/>
          <w:szCs w:val="24"/>
        </w:rPr>
        <w:t>Red Seer</w:t>
      </w:r>
      <w:r w:rsidRPr="0036666A">
        <w:rPr>
          <w:rFonts w:ascii="Times New Roman" w:hAnsi="Times New Roman" w:cs="Times New Roman"/>
          <w:sz w:val="24"/>
          <w:szCs w:val="24"/>
        </w:rPr>
        <w:t xml:space="preserve"> Consulting projected that the online education market in India would reach $1.96 billion by 2021. Educational apps like BYJU and Toppr have seen tremendous success in India by offering interactive video lessons, quizzes, and personalized learning plans to help students succeed academically.</w:t>
      </w:r>
    </w:p>
    <w:p w:rsidR="003B1302" w:rsidRPr="0036666A" w:rsidRDefault="003B1302" w:rsidP="0036666A">
      <w:pPr>
        <w:spacing w:after="0" w:line="360" w:lineRule="auto"/>
        <w:jc w:val="both"/>
        <w:rPr>
          <w:rFonts w:ascii="Times New Roman" w:hAnsi="Times New Roman" w:cs="Times New Roman"/>
          <w:sz w:val="24"/>
          <w:szCs w:val="24"/>
        </w:rPr>
      </w:pPr>
      <w:r w:rsidRPr="0036666A">
        <w:rPr>
          <w:rFonts w:ascii="Times New Roman" w:hAnsi="Times New Roman" w:cs="Times New Roman"/>
          <w:b/>
          <w:bCs/>
          <w:sz w:val="24"/>
          <w:szCs w:val="24"/>
        </w:rPr>
        <w:t xml:space="preserve">4. </w:t>
      </w:r>
      <w:r w:rsidR="00A650FB" w:rsidRPr="0036666A">
        <w:rPr>
          <w:rFonts w:ascii="Times New Roman" w:hAnsi="Times New Roman" w:cs="Times New Roman"/>
          <w:b/>
          <w:bCs/>
          <w:sz w:val="24"/>
          <w:szCs w:val="24"/>
        </w:rPr>
        <w:t>Smart boards</w:t>
      </w:r>
      <w:r w:rsidR="009E41D9">
        <w:rPr>
          <w:rFonts w:ascii="Times New Roman" w:hAnsi="Times New Roman" w:cs="Times New Roman"/>
          <w:b/>
          <w:bCs/>
          <w:sz w:val="24"/>
          <w:szCs w:val="24"/>
        </w:rPr>
        <w:t xml:space="preserve"> </w:t>
      </w:r>
      <w:r w:rsidR="00A650FB" w:rsidRPr="0036666A">
        <w:rPr>
          <w:rFonts w:ascii="Times New Roman" w:hAnsi="Times New Roman" w:cs="Times New Roman"/>
          <w:sz w:val="24"/>
          <w:szCs w:val="24"/>
        </w:rPr>
        <w:t>Smart boards</w:t>
      </w:r>
      <w:r w:rsidRPr="0036666A">
        <w:rPr>
          <w:rFonts w:ascii="Times New Roman" w:hAnsi="Times New Roman" w:cs="Times New Roman"/>
          <w:sz w:val="24"/>
          <w:szCs w:val="24"/>
        </w:rPr>
        <w:t xml:space="preserve"> are interactive whiteboards that allow teachers to deliver multimedia-rich lessons. They have become increasingly popular in Indian schools and colleges. According to a report by Technavio, the global interactive whiteboard market was projected to grow at a Compound Annual Growth Rate (CAGR) of 6% from 2018 to 2022. The report notes that the increasing adoption of </w:t>
      </w:r>
      <w:r w:rsidR="00A650FB" w:rsidRPr="0036666A">
        <w:rPr>
          <w:rFonts w:ascii="Times New Roman" w:hAnsi="Times New Roman" w:cs="Times New Roman"/>
          <w:sz w:val="24"/>
          <w:szCs w:val="24"/>
        </w:rPr>
        <w:t>smart boards</w:t>
      </w:r>
      <w:r w:rsidRPr="0036666A">
        <w:rPr>
          <w:rFonts w:ascii="Times New Roman" w:hAnsi="Times New Roman" w:cs="Times New Roman"/>
          <w:sz w:val="24"/>
          <w:szCs w:val="24"/>
        </w:rPr>
        <w:t xml:space="preserve"> in the education sector is a crucial driver of this growth.</w:t>
      </w:r>
    </w:p>
    <w:p w:rsidR="003B1302" w:rsidRPr="0036666A" w:rsidRDefault="003B1302" w:rsidP="0036666A">
      <w:pPr>
        <w:spacing w:after="0" w:line="360" w:lineRule="auto"/>
        <w:jc w:val="both"/>
        <w:rPr>
          <w:rFonts w:ascii="Times New Roman" w:hAnsi="Times New Roman" w:cs="Times New Roman"/>
          <w:sz w:val="24"/>
          <w:szCs w:val="24"/>
        </w:rPr>
      </w:pPr>
      <w:r w:rsidRPr="0036666A">
        <w:rPr>
          <w:rFonts w:ascii="Times New Roman" w:hAnsi="Times New Roman" w:cs="Times New Roman"/>
          <w:sz w:val="24"/>
          <w:szCs w:val="24"/>
        </w:rPr>
        <w:t xml:space="preserve">5. </w:t>
      </w:r>
      <w:proofErr w:type="spellStart"/>
      <w:r w:rsidRPr="0036666A">
        <w:rPr>
          <w:rFonts w:ascii="Times New Roman" w:hAnsi="Times New Roman" w:cs="Times New Roman"/>
          <w:b/>
          <w:bCs/>
          <w:sz w:val="24"/>
          <w:szCs w:val="24"/>
        </w:rPr>
        <w:t>Gamification</w:t>
      </w:r>
      <w:proofErr w:type="spellEnd"/>
      <w:r w:rsidR="009E41D9">
        <w:rPr>
          <w:rFonts w:ascii="Times New Roman" w:hAnsi="Times New Roman" w:cs="Times New Roman"/>
          <w:b/>
          <w:bCs/>
          <w:sz w:val="24"/>
          <w:szCs w:val="24"/>
        </w:rPr>
        <w:t xml:space="preserve"> </w:t>
      </w:r>
      <w:proofErr w:type="spellStart"/>
      <w:r w:rsidRPr="0036666A">
        <w:rPr>
          <w:rFonts w:ascii="Times New Roman" w:hAnsi="Times New Roman" w:cs="Times New Roman"/>
          <w:sz w:val="24"/>
          <w:szCs w:val="24"/>
        </w:rPr>
        <w:t>Gamification</w:t>
      </w:r>
      <w:proofErr w:type="spellEnd"/>
      <w:r w:rsidRPr="0036666A">
        <w:rPr>
          <w:rFonts w:ascii="Times New Roman" w:hAnsi="Times New Roman" w:cs="Times New Roman"/>
          <w:sz w:val="24"/>
          <w:szCs w:val="24"/>
        </w:rPr>
        <w:t xml:space="preserve"> is another trend gaining momentum in the Indian education sector. India is considered one of the critical markets for global gamification in the education market. A report</w:t>
      </w:r>
      <w:r w:rsidR="008437D4" w:rsidRPr="0036666A">
        <w:rPr>
          <w:rFonts w:ascii="Times New Roman" w:hAnsi="Times New Roman" w:cs="Times New Roman"/>
          <w:sz w:val="24"/>
          <w:szCs w:val="24"/>
        </w:rPr>
        <w:t xml:space="preserve"> </w:t>
      </w:r>
      <w:r w:rsidRPr="0036666A">
        <w:rPr>
          <w:rFonts w:ascii="Times New Roman" w:hAnsi="Times New Roman" w:cs="Times New Roman"/>
          <w:sz w:val="24"/>
          <w:szCs w:val="24"/>
        </w:rPr>
        <w:t xml:space="preserve">by </w:t>
      </w:r>
      <w:r w:rsidR="009E43AD" w:rsidRPr="0036666A">
        <w:rPr>
          <w:rFonts w:ascii="Times New Roman" w:hAnsi="Times New Roman" w:cs="Times New Roman"/>
          <w:sz w:val="24"/>
          <w:szCs w:val="24"/>
        </w:rPr>
        <w:t xml:space="preserve">Markets and </w:t>
      </w:r>
      <w:r w:rsidRPr="0036666A">
        <w:rPr>
          <w:rFonts w:ascii="Times New Roman" w:hAnsi="Times New Roman" w:cs="Times New Roman"/>
          <w:sz w:val="24"/>
          <w:szCs w:val="24"/>
        </w:rPr>
        <w:t xml:space="preserve">Markets projected that the global gamification in the education market would reach $1.8 billion by 2023. Indian education </w:t>
      </w:r>
      <w:r w:rsidR="008437D4" w:rsidRPr="0036666A">
        <w:rPr>
          <w:rFonts w:ascii="Times New Roman" w:hAnsi="Times New Roman" w:cs="Times New Roman"/>
          <w:sz w:val="24"/>
          <w:szCs w:val="24"/>
        </w:rPr>
        <w:t>start-ups</w:t>
      </w:r>
      <w:r w:rsidRPr="0036666A">
        <w:rPr>
          <w:rFonts w:ascii="Times New Roman" w:hAnsi="Times New Roman" w:cs="Times New Roman"/>
          <w:sz w:val="24"/>
          <w:szCs w:val="24"/>
        </w:rPr>
        <w:t xml:space="preserve"> have used gamification, such as Simplilearn, to make learning fun and motivating for students by incorporating elements like points, badges, and </w:t>
      </w:r>
      <w:r w:rsidR="008437D4" w:rsidRPr="0036666A">
        <w:rPr>
          <w:rFonts w:ascii="Times New Roman" w:hAnsi="Times New Roman" w:cs="Times New Roman"/>
          <w:sz w:val="24"/>
          <w:szCs w:val="24"/>
        </w:rPr>
        <w:t>leader boards</w:t>
      </w:r>
      <w:r w:rsidRPr="0036666A">
        <w:rPr>
          <w:rFonts w:ascii="Times New Roman" w:hAnsi="Times New Roman" w:cs="Times New Roman"/>
          <w:sz w:val="24"/>
          <w:szCs w:val="24"/>
        </w:rPr>
        <w:t>.</w:t>
      </w:r>
    </w:p>
    <w:p w:rsidR="003B1302" w:rsidRPr="0036666A" w:rsidRDefault="003B1302" w:rsidP="0036666A">
      <w:pPr>
        <w:spacing w:after="0" w:line="360" w:lineRule="auto"/>
        <w:jc w:val="both"/>
        <w:rPr>
          <w:rFonts w:ascii="Times New Roman" w:hAnsi="Times New Roman" w:cs="Times New Roman"/>
          <w:b/>
          <w:bCs/>
          <w:sz w:val="24"/>
          <w:szCs w:val="24"/>
        </w:rPr>
      </w:pPr>
      <w:r w:rsidRPr="0036666A">
        <w:rPr>
          <w:rFonts w:ascii="Times New Roman" w:hAnsi="Times New Roman" w:cs="Times New Roman"/>
          <w:sz w:val="24"/>
          <w:szCs w:val="24"/>
        </w:rPr>
        <w:t xml:space="preserve">6. </w:t>
      </w:r>
      <w:r w:rsidRPr="0036666A">
        <w:rPr>
          <w:rFonts w:ascii="Times New Roman" w:hAnsi="Times New Roman" w:cs="Times New Roman"/>
          <w:b/>
          <w:bCs/>
          <w:sz w:val="24"/>
          <w:szCs w:val="24"/>
        </w:rPr>
        <w:t>Personalized learning</w:t>
      </w:r>
    </w:p>
    <w:p w:rsidR="003B1302" w:rsidRPr="0036666A" w:rsidRDefault="003B1302" w:rsidP="0036666A">
      <w:pPr>
        <w:spacing w:after="0" w:line="360" w:lineRule="auto"/>
        <w:jc w:val="both"/>
        <w:rPr>
          <w:rFonts w:ascii="Times New Roman" w:hAnsi="Times New Roman" w:cs="Times New Roman"/>
          <w:sz w:val="24"/>
          <w:szCs w:val="24"/>
        </w:rPr>
      </w:pPr>
      <w:r w:rsidRPr="0036666A">
        <w:rPr>
          <w:rFonts w:ascii="Times New Roman" w:hAnsi="Times New Roman" w:cs="Times New Roman"/>
          <w:sz w:val="24"/>
          <w:szCs w:val="24"/>
        </w:rPr>
        <w:t xml:space="preserve">Personalized learning, tailoring teaching and learning to students’ needs, is also an important trend in the Indian education sector. Personalized learning solutions such as </w:t>
      </w:r>
      <w:proofErr w:type="spellStart"/>
      <w:r w:rsidRPr="0036666A">
        <w:rPr>
          <w:rFonts w:ascii="Times New Roman" w:hAnsi="Times New Roman" w:cs="Times New Roman"/>
          <w:sz w:val="24"/>
          <w:szCs w:val="24"/>
        </w:rPr>
        <w:t>Edmentum</w:t>
      </w:r>
      <w:proofErr w:type="spellEnd"/>
      <w:r w:rsidRPr="0036666A">
        <w:rPr>
          <w:rFonts w:ascii="Times New Roman" w:hAnsi="Times New Roman" w:cs="Times New Roman"/>
          <w:sz w:val="24"/>
          <w:szCs w:val="24"/>
        </w:rPr>
        <w:t xml:space="preserve"> and </w:t>
      </w:r>
      <w:r w:rsidR="009E43AD" w:rsidRPr="0036666A">
        <w:rPr>
          <w:rFonts w:ascii="Times New Roman" w:hAnsi="Times New Roman" w:cs="Times New Roman"/>
          <w:sz w:val="24"/>
          <w:szCs w:val="24"/>
        </w:rPr>
        <w:t>Dream Box</w:t>
      </w:r>
      <w:r w:rsidRPr="0036666A">
        <w:rPr>
          <w:rFonts w:ascii="Times New Roman" w:hAnsi="Times New Roman" w:cs="Times New Roman"/>
          <w:sz w:val="24"/>
          <w:szCs w:val="24"/>
        </w:rPr>
        <w:t xml:space="preserve"> are expected to significantly contribute to the growth of India’s online test preparation market. A report by </w:t>
      </w:r>
      <w:proofErr w:type="spellStart"/>
      <w:r w:rsidRPr="0036666A">
        <w:rPr>
          <w:rFonts w:ascii="Times New Roman" w:hAnsi="Times New Roman" w:cs="Times New Roman"/>
          <w:sz w:val="24"/>
          <w:szCs w:val="24"/>
        </w:rPr>
        <w:t>RedSeer</w:t>
      </w:r>
      <w:proofErr w:type="spellEnd"/>
      <w:r w:rsidRPr="0036666A">
        <w:rPr>
          <w:rFonts w:ascii="Times New Roman" w:hAnsi="Times New Roman" w:cs="Times New Roman"/>
          <w:sz w:val="24"/>
          <w:szCs w:val="24"/>
        </w:rPr>
        <w:t xml:space="preserve"> Consulting projected that the online test preparation market in India would reach $515 million by 2021.</w:t>
      </w:r>
    </w:p>
    <w:p w:rsidR="003B1302" w:rsidRPr="0036666A" w:rsidRDefault="003B1302" w:rsidP="0036666A">
      <w:pPr>
        <w:spacing w:after="0" w:line="360" w:lineRule="auto"/>
        <w:jc w:val="both"/>
        <w:rPr>
          <w:rFonts w:ascii="Times New Roman" w:hAnsi="Times New Roman" w:cs="Times New Roman"/>
          <w:b/>
          <w:bCs/>
          <w:sz w:val="24"/>
          <w:szCs w:val="24"/>
        </w:rPr>
      </w:pPr>
      <w:r w:rsidRPr="0036666A">
        <w:rPr>
          <w:rFonts w:ascii="Times New Roman" w:hAnsi="Times New Roman" w:cs="Times New Roman"/>
          <w:sz w:val="24"/>
          <w:szCs w:val="24"/>
        </w:rPr>
        <w:t>7</w:t>
      </w:r>
      <w:r w:rsidRPr="0036666A">
        <w:rPr>
          <w:rFonts w:ascii="Times New Roman" w:hAnsi="Times New Roman" w:cs="Times New Roman"/>
          <w:b/>
          <w:bCs/>
          <w:sz w:val="24"/>
          <w:szCs w:val="24"/>
        </w:rPr>
        <w:t xml:space="preserve">. Augmented </w:t>
      </w:r>
      <w:r w:rsidR="005950D9" w:rsidRPr="0036666A">
        <w:rPr>
          <w:rFonts w:ascii="Times New Roman" w:hAnsi="Times New Roman" w:cs="Times New Roman"/>
          <w:b/>
          <w:bCs/>
          <w:sz w:val="24"/>
          <w:szCs w:val="24"/>
        </w:rPr>
        <w:t>Reality (</w:t>
      </w:r>
      <w:r w:rsidRPr="0036666A">
        <w:rPr>
          <w:rFonts w:ascii="Times New Roman" w:hAnsi="Times New Roman" w:cs="Times New Roman"/>
          <w:b/>
          <w:bCs/>
          <w:sz w:val="24"/>
          <w:szCs w:val="24"/>
        </w:rPr>
        <w:t>AR)</w:t>
      </w:r>
    </w:p>
    <w:p w:rsidR="003B1302" w:rsidRPr="0036666A" w:rsidRDefault="003B1302" w:rsidP="0036666A">
      <w:pPr>
        <w:spacing w:line="360" w:lineRule="auto"/>
        <w:jc w:val="both"/>
        <w:rPr>
          <w:rFonts w:ascii="Times New Roman" w:hAnsi="Times New Roman" w:cs="Times New Roman"/>
          <w:sz w:val="24"/>
          <w:szCs w:val="24"/>
        </w:rPr>
      </w:pPr>
      <w:r w:rsidRPr="0036666A">
        <w:rPr>
          <w:rFonts w:ascii="Times New Roman" w:hAnsi="Times New Roman" w:cs="Times New Roman"/>
          <w:sz w:val="24"/>
          <w:szCs w:val="24"/>
        </w:rPr>
        <w:t xml:space="preserve">Augmented reality (AR) is another technology introduced in the Indian education sector to create interactive and engaging learning experiences. India is among the key markets for global AR in the education market. A report by Zion Market Research projected that the global AR in the education market would reach $4.4 billion by 2024. AR apps have been used in Indian </w:t>
      </w:r>
      <w:r w:rsidRPr="0036666A">
        <w:rPr>
          <w:rFonts w:ascii="Times New Roman" w:hAnsi="Times New Roman" w:cs="Times New Roman"/>
          <w:sz w:val="24"/>
          <w:szCs w:val="24"/>
        </w:rPr>
        <w:lastRenderedPageBreak/>
        <w:t>schools and colleges to allow students to explore and interact with digital objects in real time, bringing learning to life.</w:t>
      </w:r>
    </w:p>
    <w:p w:rsidR="003B1302" w:rsidRPr="0036666A" w:rsidRDefault="003B1302" w:rsidP="0036666A">
      <w:pPr>
        <w:spacing w:after="0" w:line="360" w:lineRule="auto"/>
        <w:jc w:val="both"/>
        <w:rPr>
          <w:rFonts w:ascii="Times New Roman" w:hAnsi="Times New Roman" w:cs="Times New Roman"/>
          <w:sz w:val="24"/>
          <w:szCs w:val="24"/>
        </w:rPr>
      </w:pPr>
      <w:r w:rsidRPr="0036666A">
        <w:rPr>
          <w:rFonts w:ascii="Times New Roman" w:hAnsi="Times New Roman" w:cs="Times New Roman"/>
          <w:b/>
          <w:bCs/>
          <w:sz w:val="24"/>
          <w:szCs w:val="24"/>
        </w:rPr>
        <w:t>8. Cloud Computing</w:t>
      </w:r>
      <w:r w:rsidR="008A098C">
        <w:rPr>
          <w:rFonts w:ascii="Times New Roman" w:hAnsi="Times New Roman" w:cs="Times New Roman"/>
          <w:b/>
          <w:bCs/>
          <w:sz w:val="24"/>
          <w:szCs w:val="24"/>
        </w:rPr>
        <w:t xml:space="preserve"> </w:t>
      </w:r>
      <w:r w:rsidRPr="0036666A">
        <w:rPr>
          <w:rFonts w:ascii="Times New Roman" w:hAnsi="Times New Roman" w:cs="Times New Roman"/>
          <w:sz w:val="24"/>
          <w:szCs w:val="24"/>
        </w:rPr>
        <w:t>Cloud computing is transforming how data is stored and managed in the Indian education sector. According to a report by </w:t>
      </w:r>
      <w:proofErr w:type="spellStart"/>
      <w:r w:rsidRPr="0036666A">
        <w:rPr>
          <w:rFonts w:ascii="Times New Roman" w:hAnsi="Times New Roman" w:cs="Times New Roman"/>
          <w:sz w:val="24"/>
          <w:szCs w:val="24"/>
        </w:rPr>
        <w:t>Marketsand</w:t>
      </w:r>
      <w:proofErr w:type="spellEnd"/>
      <w:r w:rsidR="0067511A" w:rsidRPr="0036666A">
        <w:rPr>
          <w:rFonts w:ascii="Times New Roman" w:hAnsi="Times New Roman" w:cs="Times New Roman"/>
          <w:sz w:val="24"/>
          <w:szCs w:val="24"/>
        </w:rPr>
        <w:t xml:space="preserve"> </w:t>
      </w:r>
      <w:r w:rsidRPr="0036666A">
        <w:rPr>
          <w:rFonts w:ascii="Times New Roman" w:hAnsi="Times New Roman" w:cs="Times New Roman"/>
          <w:sz w:val="24"/>
          <w:szCs w:val="24"/>
        </w:rPr>
        <w:t>Markets, the global education cloud market is expected to grow at a CAGR of 27.3%, with India being one of the fastest-growing markets.</w:t>
      </w:r>
    </w:p>
    <w:p w:rsidR="003B1302" w:rsidRPr="0036666A" w:rsidRDefault="003B1302" w:rsidP="0036666A">
      <w:pPr>
        <w:spacing w:after="0" w:line="360" w:lineRule="auto"/>
        <w:jc w:val="both"/>
        <w:rPr>
          <w:rFonts w:ascii="Times New Roman" w:hAnsi="Times New Roman" w:cs="Times New Roman"/>
          <w:sz w:val="24"/>
          <w:szCs w:val="24"/>
        </w:rPr>
      </w:pPr>
      <w:r w:rsidRPr="0036666A">
        <w:rPr>
          <w:rFonts w:ascii="Times New Roman" w:hAnsi="Times New Roman" w:cs="Times New Roman"/>
          <w:b/>
          <w:bCs/>
          <w:sz w:val="24"/>
          <w:szCs w:val="24"/>
        </w:rPr>
        <w:t xml:space="preserve">9. </w:t>
      </w:r>
      <w:proofErr w:type="spellStart"/>
      <w:r w:rsidRPr="0036666A">
        <w:rPr>
          <w:rFonts w:ascii="Times New Roman" w:hAnsi="Times New Roman" w:cs="Times New Roman"/>
          <w:b/>
          <w:bCs/>
          <w:sz w:val="24"/>
          <w:szCs w:val="24"/>
        </w:rPr>
        <w:t>EdTech</w:t>
      </w:r>
      <w:proofErr w:type="spellEnd"/>
      <w:r w:rsidRPr="0036666A">
        <w:rPr>
          <w:rFonts w:ascii="Times New Roman" w:hAnsi="Times New Roman" w:cs="Times New Roman"/>
          <w:b/>
          <w:bCs/>
          <w:sz w:val="24"/>
          <w:szCs w:val="24"/>
        </w:rPr>
        <w:t xml:space="preserve"> </w:t>
      </w:r>
      <w:r w:rsidR="003C546F" w:rsidRPr="0036666A">
        <w:rPr>
          <w:rFonts w:ascii="Times New Roman" w:hAnsi="Times New Roman" w:cs="Times New Roman"/>
          <w:b/>
          <w:bCs/>
          <w:sz w:val="24"/>
          <w:szCs w:val="24"/>
        </w:rPr>
        <w:t>Start-ups</w:t>
      </w:r>
      <w:r w:rsidR="008A098C">
        <w:rPr>
          <w:rFonts w:ascii="Times New Roman" w:hAnsi="Times New Roman" w:cs="Times New Roman"/>
          <w:b/>
          <w:bCs/>
          <w:sz w:val="24"/>
          <w:szCs w:val="24"/>
        </w:rPr>
        <w:t xml:space="preserve"> </w:t>
      </w:r>
      <w:r w:rsidRPr="0036666A">
        <w:rPr>
          <w:rFonts w:ascii="Times New Roman" w:hAnsi="Times New Roman" w:cs="Times New Roman"/>
          <w:sz w:val="24"/>
          <w:szCs w:val="24"/>
        </w:rPr>
        <w:t xml:space="preserve">India’s booming </w:t>
      </w:r>
      <w:proofErr w:type="spellStart"/>
      <w:r w:rsidRPr="0036666A">
        <w:rPr>
          <w:rFonts w:ascii="Times New Roman" w:hAnsi="Times New Roman" w:cs="Times New Roman"/>
          <w:sz w:val="24"/>
          <w:szCs w:val="24"/>
        </w:rPr>
        <w:t>EdTech</w:t>
      </w:r>
      <w:proofErr w:type="spellEnd"/>
      <w:r w:rsidRPr="0036666A">
        <w:rPr>
          <w:rFonts w:ascii="Times New Roman" w:hAnsi="Times New Roman" w:cs="Times New Roman"/>
          <w:sz w:val="24"/>
          <w:szCs w:val="24"/>
        </w:rPr>
        <w:t xml:space="preserve"> sector, led by </w:t>
      </w:r>
      <w:r w:rsidR="005A37F8" w:rsidRPr="0036666A">
        <w:rPr>
          <w:rFonts w:ascii="Times New Roman" w:hAnsi="Times New Roman" w:cs="Times New Roman"/>
          <w:sz w:val="24"/>
          <w:szCs w:val="24"/>
        </w:rPr>
        <w:t>start-ups</w:t>
      </w:r>
      <w:r w:rsidRPr="0036666A">
        <w:rPr>
          <w:rFonts w:ascii="Times New Roman" w:hAnsi="Times New Roman" w:cs="Times New Roman"/>
          <w:sz w:val="24"/>
          <w:szCs w:val="24"/>
        </w:rPr>
        <w:t xml:space="preserve"> like </w:t>
      </w:r>
      <w:r w:rsidR="005A37F8" w:rsidRPr="0036666A">
        <w:rPr>
          <w:rFonts w:ascii="Times New Roman" w:hAnsi="Times New Roman" w:cs="Times New Roman"/>
          <w:sz w:val="24"/>
          <w:szCs w:val="24"/>
        </w:rPr>
        <w:t>Academy</w:t>
      </w:r>
      <w:r w:rsidRPr="0036666A">
        <w:rPr>
          <w:rFonts w:ascii="Times New Roman" w:hAnsi="Times New Roman" w:cs="Times New Roman"/>
          <w:sz w:val="24"/>
          <w:szCs w:val="24"/>
        </w:rPr>
        <w:t xml:space="preserve">, </w:t>
      </w:r>
      <w:r w:rsidR="005A37F8" w:rsidRPr="0036666A">
        <w:rPr>
          <w:rFonts w:ascii="Times New Roman" w:hAnsi="Times New Roman" w:cs="Times New Roman"/>
          <w:sz w:val="24"/>
          <w:szCs w:val="24"/>
        </w:rPr>
        <w:t>Vedanta</w:t>
      </w:r>
      <w:r w:rsidRPr="0036666A">
        <w:rPr>
          <w:rFonts w:ascii="Times New Roman" w:hAnsi="Times New Roman" w:cs="Times New Roman"/>
          <w:sz w:val="24"/>
          <w:szCs w:val="24"/>
        </w:rPr>
        <w:t>, and Toppr, is providing online courses, live classes, and interactive sessions. These platforms have expanded access to quality education, especially in remote and underserved areas.</w:t>
      </w:r>
    </w:p>
    <w:p w:rsidR="000376D7" w:rsidRPr="0036666A" w:rsidRDefault="003B1302" w:rsidP="008A098C">
      <w:pPr>
        <w:spacing w:after="0" w:line="360" w:lineRule="auto"/>
        <w:jc w:val="both"/>
        <w:rPr>
          <w:rFonts w:ascii="Times New Roman" w:hAnsi="Times New Roman" w:cs="Times New Roman"/>
          <w:sz w:val="24"/>
          <w:szCs w:val="24"/>
        </w:rPr>
      </w:pPr>
      <w:r w:rsidRPr="0036666A">
        <w:rPr>
          <w:rFonts w:ascii="Times New Roman" w:hAnsi="Times New Roman" w:cs="Times New Roman"/>
          <w:b/>
          <w:bCs/>
          <w:sz w:val="24"/>
          <w:szCs w:val="24"/>
        </w:rPr>
        <w:t>10. Learning Management Systems (LMS)</w:t>
      </w:r>
      <w:r w:rsidR="008A098C">
        <w:rPr>
          <w:rFonts w:ascii="Times New Roman" w:hAnsi="Times New Roman" w:cs="Times New Roman"/>
          <w:b/>
          <w:bCs/>
          <w:sz w:val="24"/>
          <w:szCs w:val="24"/>
        </w:rPr>
        <w:t xml:space="preserve"> </w:t>
      </w:r>
      <w:r w:rsidRPr="0036666A">
        <w:rPr>
          <w:rFonts w:ascii="Times New Roman" w:hAnsi="Times New Roman" w:cs="Times New Roman"/>
          <w:sz w:val="24"/>
          <w:szCs w:val="24"/>
        </w:rPr>
        <w:t xml:space="preserve">Schools and universities are adopting Learning Management Systems such as Moodle and Google Classroom to streamline online learning. These platforms help manage assignments, track progress, and facilitate communication between students and </w:t>
      </w:r>
      <w:r w:rsidR="005950D9" w:rsidRPr="0036666A">
        <w:rPr>
          <w:rFonts w:ascii="Times New Roman" w:hAnsi="Times New Roman" w:cs="Times New Roman"/>
          <w:sz w:val="24"/>
          <w:szCs w:val="24"/>
        </w:rPr>
        <w:t>teachers. Indian</w:t>
      </w:r>
      <w:r w:rsidRPr="0036666A">
        <w:rPr>
          <w:rFonts w:ascii="Times New Roman" w:hAnsi="Times New Roman" w:cs="Times New Roman"/>
          <w:sz w:val="24"/>
          <w:szCs w:val="24"/>
        </w:rPr>
        <w:t xml:space="preserve"> education </w:t>
      </w:r>
      <w:r w:rsidR="005950D9" w:rsidRPr="0036666A">
        <w:rPr>
          <w:rFonts w:ascii="Times New Roman" w:hAnsi="Times New Roman" w:cs="Times New Roman"/>
          <w:sz w:val="24"/>
          <w:szCs w:val="24"/>
        </w:rPr>
        <w:t>start-ups</w:t>
      </w:r>
      <w:r w:rsidRPr="0036666A">
        <w:rPr>
          <w:rFonts w:ascii="Times New Roman" w:hAnsi="Times New Roman" w:cs="Times New Roman"/>
          <w:sz w:val="24"/>
          <w:szCs w:val="24"/>
        </w:rPr>
        <w:t xml:space="preserve"> like </w:t>
      </w:r>
      <w:r w:rsidR="005950D9" w:rsidRPr="0036666A">
        <w:rPr>
          <w:rFonts w:ascii="Times New Roman" w:hAnsi="Times New Roman" w:cs="Times New Roman"/>
          <w:sz w:val="24"/>
          <w:szCs w:val="24"/>
        </w:rPr>
        <w:t>Extra marks</w:t>
      </w:r>
      <w:r w:rsidRPr="0036666A">
        <w:rPr>
          <w:rFonts w:ascii="Times New Roman" w:hAnsi="Times New Roman" w:cs="Times New Roman"/>
          <w:sz w:val="24"/>
          <w:szCs w:val="24"/>
        </w:rPr>
        <w:t xml:space="preserve"> and Simplilearn are using cloud-based solutions to provide students </w:t>
      </w:r>
    </w:p>
    <w:p w:rsidR="000B051B" w:rsidRPr="0036666A" w:rsidRDefault="000B051B" w:rsidP="00E843F5">
      <w:pPr>
        <w:spacing w:after="0" w:line="360" w:lineRule="auto"/>
        <w:jc w:val="both"/>
        <w:rPr>
          <w:rFonts w:ascii="Times New Roman" w:hAnsi="Times New Roman" w:cs="Times New Roman"/>
          <w:b/>
          <w:bCs/>
          <w:sz w:val="24"/>
          <w:szCs w:val="24"/>
        </w:rPr>
      </w:pPr>
      <w:r w:rsidRPr="0036666A">
        <w:rPr>
          <w:rFonts w:ascii="Times New Roman" w:hAnsi="Times New Roman" w:cs="Times New Roman"/>
          <w:b/>
          <w:bCs/>
          <w:sz w:val="24"/>
          <w:szCs w:val="24"/>
        </w:rPr>
        <w:t>Education Challenges</w:t>
      </w:r>
      <w:r w:rsidR="008B086E">
        <w:rPr>
          <w:rFonts w:ascii="Times New Roman" w:hAnsi="Times New Roman" w:cs="Times New Roman"/>
          <w:b/>
          <w:bCs/>
          <w:sz w:val="24"/>
          <w:szCs w:val="24"/>
        </w:rPr>
        <w:t xml:space="preserve"> faced by education system in </w:t>
      </w:r>
      <w:r w:rsidR="00945A0A">
        <w:rPr>
          <w:rFonts w:ascii="Times New Roman" w:hAnsi="Times New Roman" w:cs="Times New Roman"/>
          <w:b/>
          <w:bCs/>
          <w:sz w:val="24"/>
          <w:szCs w:val="24"/>
        </w:rPr>
        <w:t>India</w:t>
      </w:r>
      <w:r w:rsidR="008B086E">
        <w:rPr>
          <w:rFonts w:ascii="Times New Roman" w:hAnsi="Times New Roman" w:cs="Times New Roman"/>
          <w:b/>
          <w:bCs/>
          <w:sz w:val="24"/>
          <w:szCs w:val="24"/>
        </w:rPr>
        <w:t>.</w:t>
      </w:r>
    </w:p>
    <w:p w:rsidR="000B051B" w:rsidRPr="0036666A" w:rsidRDefault="000B051B" w:rsidP="0036666A">
      <w:pPr>
        <w:spacing w:after="0" w:line="360" w:lineRule="auto"/>
        <w:jc w:val="both"/>
        <w:rPr>
          <w:rFonts w:ascii="Times New Roman" w:hAnsi="Times New Roman" w:cs="Times New Roman"/>
          <w:sz w:val="24"/>
          <w:szCs w:val="24"/>
        </w:rPr>
      </w:pPr>
      <w:r w:rsidRPr="0036666A">
        <w:rPr>
          <w:rFonts w:ascii="Times New Roman" w:hAnsi="Times New Roman" w:cs="Times New Roman"/>
          <w:b/>
          <w:bCs/>
          <w:sz w:val="24"/>
          <w:szCs w:val="24"/>
        </w:rPr>
        <w:t xml:space="preserve">Access and Equity </w:t>
      </w:r>
      <w:r w:rsidRPr="0036666A">
        <w:rPr>
          <w:rFonts w:ascii="Times New Roman" w:hAnsi="Times New Roman" w:cs="Times New Roman"/>
          <w:sz w:val="24"/>
          <w:szCs w:val="24"/>
        </w:rPr>
        <w:t xml:space="preserve">Large disparities in access to education across urban and rural </w:t>
      </w:r>
      <w:r w:rsidR="001720EB" w:rsidRPr="0036666A">
        <w:rPr>
          <w:rFonts w:ascii="Times New Roman" w:hAnsi="Times New Roman" w:cs="Times New Roman"/>
          <w:sz w:val="24"/>
          <w:szCs w:val="24"/>
        </w:rPr>
        <w:t>areas. Gender</w:t>
      </w:r>
      <w:r w:rsidRPr="0036666A">
        <w:rPr>
          <w:rFonts w:ascii="Times New Roman" w:hAnsi="Times New Roman" w:cs="Times New Roman"/>
          <w:sz w:val="24"/>
          <w:szCs w:val="24"/>
        </w:rPr>
        <w:t xml:space="preserve"> inequality and socio-economic barriers restrict access for marginalized </w:t>
      </w:r>
      <w:r w:rsidR="001720EB" w:rsidRPr="0036666A">
        <w:rPr>
          <w:rFonts w:ascii="Times New Roman" w:hAnsi="Times New Roman" w:cs="Times New Roman"/>
          <w:sz w:val="24"/>
          <w:szCs w:val="24"/>
        </w:rPr>
        <w:t>groups. Limited</w:t>
      </w:r>
      <w:r w:rsidRPr="0036666A">
        <w:rPr>
          <w:rFonts w:ascii="Times New Roman" w:hAnsi="Times New Roman" w:cs="Times New Roman"/>
          <w:sz w:val="24"/>
          <w:szCs w:val="24"/>
        </w:rPr>
        <w:t xml:space="preserve"> availability of quality educational institutions in remote regions.</w:t>
      </w:r>
    </w:p>
    <w:p w:rsidR="000B051B" w:rsidRPr="0036666A" w:rsidRDefault="000B051B" w:rsidP="0051573C">
      <w:pPr>
        <w:spacing w:after="0" w:line="360" w:lineRule="auto"/>
        <w:rPr>
          <w:rFonts w:ascii="Times New Roman" w:hAnsi="Times New Roman" w:cs="Times New Roman"/>
          <w:sz w:val="24"/>
          <w:szCs w:val="24"/>
        </w:rPr>
      </w:pPr>
      <w:r w:rsidRPr="0036666A">
        <w:rPr>
          <w:rFonts w:ascii="Times New Roman" w:hAnsi="Times New Roman" w:cs="Times New Roman"/>
          <w:b/>
          <w:bCs/>
          <w:sz w:val="24"/>
          <w:szCs w:val="24"/>
        </w:rPr>
        <w:t xml:space="preserve">Quality of Education </w:t>
      </w:r>
      <w:r w:rsidRPr="0036666A">
        <w:rPr>
          <w:rFonts w:ascii="Times New Roman" w:hAnsi="Times New Roman" w:cs="Times New Roman"/>
          <w:sz w:val="24"/>
          <w:szCs w:val="24"/>
        </w:rPr>
        <w:t>Outdated curricula not aligned with modern industry demands.</w:t>
      </w:r>
    </w:p>
    <w:p w:rsidR="000B051B" w:rsidRPr="0036666A" w:rsidRDefault="000B051B" w:rsidP="0051573C">
      <w:pPr>
        <w:spacing w:after="0" w:line="360" w:lineRule="auto"/>
        <w:rPr>
          <w:rFonts w:ascii="Times New Roman" w:hAnsi="Times New Roman" w:cs="Times New Roman"/>
          <w:sz w:val="24"/>
          <w:szCs w:val="24"/>
        </w:rPr>
      </w:pPr>
      <w:r w:rsidRPr="0036666A">
        <w:rPr>
          <w:rFonts w:ascii="Times New Roman" w:hAnsi="Times New Roman" w:cs="Times New Roman"/>
          <w:sz w:val="24"/>
          <w:szCs w:val="24"/>
        </w:rPr>
        <w:t>Shortage of trained and qualified teachers, especially in rural areas. Overemphasis on rote learning over critical thinking and creativity.</w:t>
      </w:r>
    </w:p>
    <w:p w:rsidR="000B051B" w:rsidRPr="0036666A" w:rsidRDefault="000B051B" w:rsidP="0036666A">
      <w:pPr>
        <w:spacing w:after="0" w:line="360" w:lineRule="auto"/>
        <w:jc w:val="both"/>
        <w:rPr>
          <w:rFonts w:ascii="Times New Roman" w:hAnsi="Times New Roman" w:cs="Times New Roman"/>
          <w:sz w:val="24"/>
          <w:szCs w:val="24"/>
        </w:rPr>
      </w:pPr>
      <w:r w:rsidRPr="0036666A">
        <w:rPr>
          <w:rFonts w:ascii="Times New Roman" w:hAnsi="Times New Roman" w:cs="Times New Roman"/>
          <w:b/>
          <w:bCs/>
          <w:sz w:val="24"/>
          <w:szCs w:val="24"/>
        </w:rPr>
        <w:t xml:space="preserve">Infrastructure Deficits </w:t>
      </w:r>
      <w:r w:rsidRPr="0036666A">
        <w:rPr>
          <w:rFonts w:ascii="Times New Roman" w:hAnsi="Times New Roman" w:cs="Times New Roman"/>
          <w:sz w:val="24"/>
          <w:szCs w:val="24"/>
        </w:rPr>
        <w:t>Inadequate physical infrastructure in schools and universities, including labs and libraries. Poor internet penetration in rural areas affects digital learning initiatives.</w:t>
      </w:r>
    </w:p>
    <w:p w:rsidR="000B051B" w:rsidRPr="0036666A" w:rsidRDefault="000B051B" w:rsidP="0036666A">
      <w:pPr>
        <w:spacing w:after="0" w:line="360" w:lineRule="auto"/>
        <w:jc w:val="both"/>
        <w:rPr>
          <w:rFonts w:ascii="Times New Roman" w:hAnsi="Times New Roman" w:cs="Times New Roman"/>
          <w:sz w:val="24"/>
          <w:szCs w:val="24"/>
        </w:rPr>
      </w:pPr>
      <w:r w:rsidRPr="0036666A">
        <w:rPr>
          <w:rFonts w:ascii="Times New Roman" w:hAnsi="Times New Roman" w:cs="Times New Roman"/>
          <w:b/>
          <w:bCs/>
          <w:sz w:val="24"/>
          <w:szCs w:val="24"/>
        </w:rPr>
        <w:t xml:space="preserve">Funding </w:t>
      </w:r>
      <w:r w:rsidRPr="0036666A">
        <w:rPr>
          <w:rFonts w:ascii="Times New Roman" w:hAnsi="Times New Roman" w:cs="Times New Roman"/>
          <w:sz w:val="24"/>
          <w:szCs w:val="24"/>
        </w:rPr>
        <w:t>Insufficient budget allocation for education (far below the recommended 6% of GDP).Heavy dependence on private institutions, making education unaffordable for many.</w:t>
      </w:r>
    </w:p>
    <w:p w:rsidR="000B051B" w:rsidRPr="0036666A" w:rsidRDefault="000B051B" w:rsidP="0036666A">
      <w:pPr>
        <w:spacing w:after="0" w:line="360" w:lineRule="auto"/>
        <w:jc w:val="both"/>
        <w:rPr>
          <w:rFonts w:ascii="Times New Roman" w:hAnsi="Times New Roman" w:cs="Times New Roman"/>
          <w:sz w:val="24"/>
          <w:szCs w:val="24"/>
        </w:rPr>
      </w:pPr>
      <w:r w:rsidRPr="0036666A">
        <w:rPr>
          <w:rFonts w:ascii="Times New Roman" w:hAnsi="Times New Roman" w:cs="Times New Roman"/>
          <w:b/>
          <w:bCs/>
          <w:sz w:val="24"/>
          <w:szCs w:val="24"/>
        </w:rPr>
        <w:t xml:space="preserve">Dropout Rates </w:t>
      </w:r>
      <w:r w:rsidRPr="0036666A">
        <w:rPr>
          <w:rFonts w:ascii="Times New Roman" w:hAnsi="Times New Roman" w:cs="Times New Roman"/>
          <w:sz w:val="24"/>
          <w:szCs w:val="24"/>
        </w:rPr>
        <w:t>High dropout rates, particularly at secondary and higher education levels, due to financial and social pressures.</w:t>
      </w:r>
    </w:p>
    <w:p w:rsidR="000B051B" w:rsidRPr="0036666A" w:rsidRDefault="000B051B" w:rsidP="0036666A">
      <w:pPr>
        <w:spacing w:after="0" w:line="360" w:lineRule="auto"/>
        <w:jc w:val="both"/>
        <w:rPr>
          <w:rFonts w:ascii="Times New Roman" w:hAnsi="Times New Roman" w:cs="Times New Roman"/>
          <w:b/>
          <w:bCs/>
          <w:sz w:val="24"/>
          <w:szCs w:val="24"/>
        </w:rPr>
      </w:pPr>
      <w:r w:rsidRPr="0036666A">
        <w:rPr>
          <w:rFonts w:ascii="Times New Roman" w:hAnsi="Times New Roman" w:cs="Times New Roman"/>
          <w:b/>
          <w:bCs/>
          <w:sz w:val="24"/>
          <w:szCs w:val="24"/>
        </w:rPr>
        <w:t>Research Challenges</w:t>
      </w:r>
    </w:p>
    <w:p w:rsidR="000B051B" w:rsidRPr="0036666A" w:rsidRDefault="000B051B" w:rsidP="00393845">
      <w:pPr>
        <w:spacing w:after="0" w:line="360" w:lineRule="auto"/>
        <w:jc w:val="both"/>
        <w:rPr>
          <w:rFonts w:ascii="Times New Roman" w:hAnsi="Times New Roman" w:cs="Times New Roman"/>
          <w:sz w:val="24"/>
          <w:szCs w:val="24"/>
        </w:rPr>
      </w:pPr>
      <w:r w:rsidRPr="0036666A">
        <w:rPr>
          <w:rFonts w:ascii="Times New Roman" w:hAnsi="Times New Roman" w:cs="Times New Roman"/>
          <w:b/>
          <w:bCs/>
          <w:sz w:val="24"/>
          <w:szCs w:val="24"/>
        </w:rPr>
        <w:t xml:space="preserve">Low Research </w:t>
      </w:r>
      <w:r w:rsidR="00F1794E" w:rsidRPr="0036666A">
        <w:rPr>
          <w:rFonts w:ascii="Times New Roman" w:hAnsi="Times New Roman" w:cs="Times New Roman"/>
          <w:b/>
          <w:bCs/>
          <w:sz w:val="24"/>
          <w:szCs w:val="24"/>
        </w:rPr>
        <w:t>Output</w:t>
      </w:r>
      <w:r w:rsidR="00F1794E" w:rsidRPr="0036666A">
        <w:rPr>
          <w:rFonts w:ascii="Times New Roman" w:hAnsi="Times New Roman" w:cs="Times New Roman"/>
          <w:sz w:val="24"/>
          <w:szCs w:val="24"/>
        </w:rPr>
        <w:t xml:space="preserve"> India’s</w:t>
      </w:r>
      <w:r w:rsidRPr="0036666A">
        <w:rPr>
          <w:rFonts w:ascii="Times New Roman" w:hAnsi="Times New Roman" w:cs="Times New Roman"/>
          <w:sz w:val="24"/>
          <w:szCs w:val="24"/>
        </w:rPr>
        <w:t xml:space="preserve"> research output is relatively low compared to global standards in terms of publications and citations.</w:t>
      </w:r>
    </w:p>
    <w:p w:rsidR="000B051B" w:rsidRPr="0036666A" w:rsidRDefault="000B051B" w:rsidP="0036666A">
      <w:pPr>
        <w:spacing w:after="0" w:line="360" w:lineRule="auto"/>
        <w:jc w:val="both"/>
        <w:rPr>
          <w:rFonts w:ascii="Times New Roman" w:hAnsi="Times New Roman" w:cs="Times New Roman"/>
          <w:sz w:val="24"/>
          <w:szCs w:val="24"/>
        </w:rPr>
      </w:pPr>
      <w:r w:rsidRPr="0036666A">
        <w:rPr>
          <w:rFonts w:ascii="Times New Roman" w:hAnsi="Times New Roman" w:cs="Times New Roman"/>
          <w:b/>
          <w:bCs/>
          <w:sz w:val="24"/>
          <w:szCs w:val="24"/>
        </w:rPr>
        <w:t xml:space="preserve">Insufficient Funding </w:t>
      </w:r>
      <w:r w:rsidRPr="0036666A">
        <w:rPr>
          <w:rFonts w:ascii="Times New Roman" w:hAnsi="Times New Roman" w:cs="Times New Roman"/>
          <w:sz w:val="24"/>
          <w:szCs w:val="24"/>
        </w:rPr>
        <w:t>Research expenditure is less than 1% of GDP, much lower than countries like the US and China. Lack of dedicated funding for independent and fundamental research.</w:t>
      </w:r>
    </w:p>
    <w:p w:rsidR="000B051B" w:rsidRPr="0036666A" w:rsidRDefault="000B051B" w:rsidP="0036666A">
      <w:pPr>
        <w:spacing w:after="0" w:line="360" w:lineRule="auto"/>
        <w:jc w:val="both"/>
        <w:rPr>
          <w:rFonts w:ascii="Times New Roman" w:hAnsi="Times New Roman" w:cs="Times New Roman"/>
          <w:sz w:val="24"/>
          <w:szCs w:val="24"/>
        </w:rPr>
      </w:pPr>
      <w:r w:rsidRPr="0036666A">
        <w:rPr>
          <w:rFonts w:ascii="Times New Roman" w:hAnsi="Times New Roman" w:cs="Times New Roman"/>
          <w:b/>
          <w:bCs/>
          <w:sz w:val="24"/>
          <w:szCs w:val="24"/>
        </w:rPr>
        <w:lastRenderedPageBreak/>
        <w:t>Brain Drain</w:t>
      </w:r>
      <w:r w:rsidRPr="0036666A">
        <w:rPr>
          <w:rFonts w:ascii="Times New Roman" w:hAnsi="Times New Roman" w:cs="Times New Roman"/>
          <w:sz w:val="24"/>
          <w:szCs w:val="24"/>
        </w:rPr>
        <w:t xml:space="preserve"> Highly skilled researchers and scientists often migrate to countries with better opportunities and infrastructure.</w:t>
      </w:r>
    </w:p>
    <w:p w:rsidR="000B051B" w:rsidRPr="0036666A" w:rsidRDefault="000B051B" w:rsidP="0036666A">
      <w:pPr>
        <w:spacing w:after="0" w:line="360" w:lineRule="auto"/>
        <w:jc w:val="both"/>
        <w:rPr>
          <w:rFonts w:ascii="Times New Roman" w:hAnsi="Times New Roman" w:cs="Times New Roman"/>
          <w:sz w:val="24"/>
          <w:szCs w:val="24"/>
        </w:rPr>
      </w:pPr>
      <w:r w:rsidRPr="0036666A">
        <w:rPr>
          <w:rFonts w:ascii="Times New Roman" w:hAnsi="Times New Roman" w:cs="Times New Roman"/>
          <w:b/>
          <w:bCs/>
          <w:sz w:val="24"/>
          <w:szCs w:val="24"/>
        </w:rPr>
        <w:t xml:space="preserve">Weak Academia-Industry Linkage </w:t>
      </w:r>
      <w:r w:rsidRPr="0036666A">
        <w:rPr>
          <w:rFonts w:ascii="Times New Roman" w:hAnsi="Times New Roman" w:cs="Times New Roman"/>
          <w:sz w:val="24"/>
          <w:szCs w:val="24"/>
        </w:rPr>
        <w:t>Limited collaboration between academic institutions and industries hampers the commercialization of research.</w:t>
      </w:r>
    </w:p>
    <w:p w:rsidR="000B051B" w:rsidRPr="0036666A" w:rsidRDefault="000B051B" w:rsidP="0036666A">
      <w:pPr>
        <w:spacing w:after="0" w:line="360" w:lineRule="auto"/>
        <w:jc w:val="both"/>
        <w:rPr>
          <w:rFonts w:ascii="Times New Roman" w:hAnsi="Times New Roman" w:cs="Times New Roman"/>
          <w:sz w:val="24"/>
          <w:szCs w:val="24"/>
        </w:rPr>
      </w:pPr>
      <w:r w:rsidRPr="0036666A">
        <w:rPr>
          <w:rFonts w:ascii="Times New Roman" w:hAnsi="Times New Roman" w:cs="Times New Roman"/>
          <w:b/>
          <w:bCs/>
          <w:sz w:val="24"/>
          <w:szCs w:val="24"/>
        </w:rPr>
        <w:t>Bureaucratic Hurdles</w:t>
      </w:r>
      <w:r w:rsidRPr="0036666A">
        <w:rPr>
          <w:rFonts w:ascii="Times New Roman" w:hAnsi="Times New Roman" w:cs="Times New Roman"/>
          <w:sz w:val="24"/>
          <w:szCs w:val="24"/>
        </w:rPr>
        <w:t xml:space="preserve"> Complex administrative processes discourage innovative and high-impact research projects.</w:t>
      </w:r>
    </w:p>
    <w:p w:rsidR="000B051B" w:rsidRPr="0036666A" w:rsidRDefault="000B051B" w:rsidP="0036666A">
      <w:pPr>
        <w:spacing w:after="0" w:line="360" w:lineRule="auto"/>
        <w:jc w:val="both"/>
        <w:rPr>
          <w:rFonts w:ascii="Times New Roman" w:hAnsi="Times New Roman" w:cs="Times New Roman"/>
          <w:b/>
          <w:bCs/>
          <w:sz w:val="24"/>
          <w:szCs w:val="24"/>
        </w:rPr>
      </w:pPr>
      <w:r w:rsidRPr="0036666A">
        <w:rPr>
          <w:rFonts w:ascii="Times New Roman" w:hAnsi="Times New Roman" w:cs="Times New Roman"/>
          <w:b/>
          <w:bCs/>
          <w:sz w:val="24"/>
          <w:szCs w:val="24"/>
        </w:rPr>
        <w:t>Innovation Challenges</w:t>
      </w:r>
      <w:r w:rsidR="008B086E">
        <w:rPr>
          <w:rFonts w:ascii="Times New Roman" w:hAnsi="Times New Roman" w:cs="Times New Roman"/>
          <w:b/>
          <w:bCs/>
          <w:sz w:val="24"/>
          <w:szCs w:val="24"/>
        </w:rPr>
        <w:t xml:space="preserve"> faced by Education system in </w:t>
      </w:r>
      <w:r w:rsidR="0025273E">
        <w:rPr>
          <w:rFonts w:ascii="Times New Roman" w:hAnsi="Times New Roman" w:cs="Times New Roman"/>
          <w:b/>
          <w:bCs/>
          <w:sz w:val="24"/>
          <w:szCs w:val="24"/>
        </w:rPr>
        <w:t>India</w:t>
      </w:r>
    </w:p>
    <w:p w:rsidR="000B051B" w:rsidRPr="0036666A" w:rsidRDefault="000B051B" w:rsidP="0036666A">
      <w:pPr>
        <w:spacing w:after="0" w:line="360" w:lineRule="auto"/>
        <w:jc w:val="both"/>
        <w:rPr>
          <w:rFonts w:ascii="Times New Roman" w:hAnsi="Times New Roman" w:cs="Times New Roman"/>
          <w:sz w:val="24"/>
          <w:szCs w:val="24"/>
        </w:rPr>
      </w:pPr>
      <w:r w:rsidRPr="0036666A">
        <w:rPr>
          <w:rFonts w:ascii="Times New Roman" w:hAnsi="Times New Roman" w:cs="Times New Roman"/>
          <w:b/>
          <w:bCs/>
          <w:sz w:val="24"/>
          <w:szCs w:val="24"/>
        </w:rPr>
        <w:t xml:space="preserve">Lack of Ecosystem Support </w:t>
      </w:r>
      <w:r w:rsidRPr="0036666A">
        <w:rPr>
          <w:rFonts w:ascii="Times New Roman" w:hAnsi="Times New Roman" w:cs="Times New Roman"/>
          <w:sz w:val="24"/>
          <w:szCs w:val="24"/>
        </w:rPr>
        <w:t xml:space="preserve">Limited incubators, accelerators, and </w:t>
      </w:r>
      <w:r w:rsidR="0055294E" w:rsidRPr="0036666A">
        <w:rPr>
          <w:rFonts w:ascii="Times New Roman" w:hAnsi="Times New Roman" w:cs="Times New Roman"/>
          <w:sz w:val="24"/>
          <w:szCs w:val="24"/>
        </w:rPr>
        <w:t>start up</w:t>
      </w:r>
      <w:r w:rsidRPr="0036666A">
        <w:rPr>
          <w:rFonts w:ascii="Times New Roman" w:hAnsi="Times New Roman" w:cs="Times New Roman"/>
          <w:sz w:val="24"/>
          <w:szCs w:val="24"/>
        </w:rPr>
        <w:t xml:space="preserve"> support systems outside metropolitan </w:t>
      </w:r>
      <w:r w:rsidR="00235DCF" w:rsidRPr="0036666A">
        <w:rPr>
          <w:rFonts w:ascii="Times New Roman" w:hAnsi="Times New Roman" w:cs="Times New Roman"/>
          <w:sz w:val="24"/>
          <w:szCs w:val="24"/>
        </w:rPr>
        <w:t>areas. Fragmented</w:t>
      </w:r>
      <w:r w:rsidRPr="0036666A">
        <w:rPr>
          <w:rFonts w:ascii="Times New Roman" w:hAnsi="Times New Roman" w:cs="Times New Roman"/>
          <w:sz w:val="24"/>
          <w:szCs w:val="24"/>
        </w:rPr>
        <w:t xml:space="preserve"> innovation ecosystems that fail to connect stakeholders effectively.</w:t>
      </w:r>
    </w:p>
    <w:p w:rsidR="000B051B" w:rsidRPr="0036666A" w:rsidRDefault="000B051B" w:rsidP="0036666A">
      <w:pPr>
        <w:spacing w:after="0" w:line="360" w:lineRule="auto"/>
        <w:jc w:val="both"/>
        <w:rPr>
          <w:rFonts w:ascii="Times New Roman" w:hAnsi="Times New Roman" w:cs="Times New Roman"/>
          <w:sz w:val="24"/>
          <w:szCs w:val="24"/>
        </w:rPr>
      </w:pPr>
      <w:r w:rsidRPr="0036666A">
        <w:rPr>
          <w:rFonts w:ascii="Times New Roman" w:hAnsi="Times New Roman" w:cs="Times New Roman"/>
          <w:b/>
          <w:bCs/>
          <w:sz w:val="24"/>
          <w:szCs w:val="24"/>
        </w:rPr>
        <w:t>Skill Gaps</w:t>
      </w:r>
      <w:r w:rsidRPr="0036666A">
        <w:rPr>
          <w:rFonts w:ascii="Times New Roman" w:hAnsi="Times New Roman" w:cs="Times New Roman"/>
          <w:sz w:val="24"/>
          <w:szCs w:val="24"/>
        </w:rPr>
        <w:t xml:space="preserve"> Inadequate focus on technical and soft skill development for fostering entrepreneurship.</w:t>
      </w:r>
    </w:p>
    <w:p w:rsidR="000B051B" w:rsidRPr="0036666A" w:rsidRDefault="000B051B" w:rsidP="0036666A">
      <w:pPr>
        <w:spacing w:after="0" w:line="360" w:lineRule="auto"/>
        <w:jc w:val="both"/>
        <w:rPr>
          <w:rFonts w:ascii="Times New Roman" w:hAnsi="Times New Roman" w:cs="Times New Roman"/>
          <w:sz w:val="24"/>
          <w:szCs w:val="24"/>
        </w:rPr>
      </w:pPr>
      <w:r w:rsidRPr="0036666A">
        <w:rPr>
          <w:rFonts w:ascii="Times New Roman" w:hAnsi="Times New Roman" w:cs="Times New Roman"/>
          <w:b/>
          <w:bCs/>
          <w:sz w:val="24"/>
          <w:szCs w:val="24"/>
        </w:rPr>
        <w:t xml:space="preserve">Intellectual Property (IP) Issues </w:t>
      </w:r>
      <w:r w:rsidRPr="0036666A">
        <w:rPr>
          <w:rFonts w:ascii="Times New Roman" w:hAnsi="Times New Roman" w:cs="Times New Roman"/>
          <w:sz w:val="24"/>
          <w:szCs w:val="24"/>
        </w:rPr>
        <w:t xml:space="preserve">Low awareness about patent filing and IP </w:t>
      </w:r>
      <w:r w:rsidR="0055294E" w:rsidRPr="0036666A">
        <w:rPr>
          <w:rFonts w:ascii="Times New Roman" w:hAnsi="Times New Roman" w:cs="Times New Roman"/>
          <w:sz w:val="24"/>
          <w:szCs w:val="24"/>
        </w:rPr>
        <w:t>protection. Time</w:t>
      </w:r>
      <w:r w:rsidRPr="0036666A">
        <w:rPr>
          <w:rFonts w:ascii="Times New Roman" w:hAnsi="Times New Roman" w:cs="Times New Roman"/>
          <w:sz w:val="24"/>
          <w:szCs w:val="24"/>
        </w:rPr>
        <w:t>-consuming and costly IP registration processes.</w:t>
      </w:r>
    </w:p>
    <w:p w:rsidR="000B051B" w:rsidRPr="0036666A" w:rsidRDefault="000B051B" w:rsidP="0036666A">
      <w:pPr>
        <w:spacing w:after="0" w:line="360" w:lineRule="auto"/>
        <w:jc w:val="both"/>
        <w:rPr>
          <w:rFonts w:ascii="Times New Roman" w:hAnsi="Times New Roman" w:cs="Times New Roman"/>
          <w:sz w:val="24"/>
          <w:szCs w:val="24"/>
        </w:rPr>
      </w:pPr>
      <w:r w:rsidRPr="0036666A">
        <w:rPr>
          <w:rFonts w:ascii="Times New Roman" w:hAnsi="Times New Roman" w:cs="Times New Roman"/>
          <w:b/>
          <w:bCs/>
          <w:sz w:val="24"/>
          <w:szCs w:val="24"/>
        </w:rPr>
        <w:t xml:space="preserve">Risk Aversion </w:t>
      </w:r>
      <w:r w:rsidRPr="0036666A">
        <w:rPr>
          <w:rFonts w:ascii="Times New Roman" w:hAnsi="Times New Roman" w:cs="Times New Roman"/>
          <w:sz w:val="24"/>
          <w:szCs w:val="24"/>
        </w:rPr>
        <w:t>Cultural and systemic resistance to taking risks in innovation and entrepreneurship.</w:t>
      </w:r>
    </w:p>
    <w:p w:rsidR="000B051B" w:rsidRPr="0036666A" w:rsidRDefault="000B051B" w:rsidP="0036666A">
      <w:pPr>
        <w:spacing w:after="0" w:line="360" w:lineRule="auto"/>
        <w:jc w:val="both"/>
        <w:rPr>
          <w:rFonts w:ascii="Times New Roman" w:hAnsi="Times New Roman" w:cs="Times New Roman"/>
          <w:sz w:val="24"/>
          <w:szCs w:val="24"/>
        </w:rPr>
      </w:pPr>
      <w:r w:rsidRPr="0036666A">
        <w:rPr>
          <w:rFonts w:ascii="Times New Roman" w:hAnsi="Times New Roman" w:cs="Times New Roman"/>
          <w:b/>
          <w:bCs/>
          <w:sz w:val="24"/>
          <w:szCs w:val="24"/>
        </w:rPr>
        <w:t>Digital Divide</w:t>
      </w:r>
      <w:r w:rsidRPr="0036666A">
        <w:rPr>
          <w:rFonts w:ascii="Times New Roman" w:hAnsi="Times New Roman" w:cs="Times New Roman"/>
          <w:sz w:val="24"/>
          <w:szCs w:val="24"/>
        </w:rPr>
        <w:t xml:space="preserve"> Unequal access to technology and digital tools limits participation in innovation activities, especially in rural areas.</w:t>
      </w:r>
    </w:p>
    <w:p w:rsidR="00B279CA" w:rsidRDefault="00875328" w:rsidP="00B279CA">
      <w:pPr>
        <w:spacing w:after="0" w:line="360" w:lineRule="auto"/>
        <w:jc w:val="both"/>
        <w:rPr>
          <w:rFonts w:ascii="Times New Roman" w:hAnsi="Times New Roman" w:cs="Times New Roman"/>
          <w:b/>
          <w:bCs/>
          <w:sz w:val="24"/>
          <w:szCs w:val="24"/>
        </w:rPr>
      </w:pPr>
      <w:r w:rsidRPr="0036666A">
        <w:rPr>
          <w:rFonts w:ascii="Times New Roman" w:hAnsi="Times New Roman" w:cs="Times New Roman"/>
          <w:b/>
          <w:bCs/>
          <w:sz w:val="24"/>
          <w:szCs w:val="24"/>
        </w:rPr>
        <w:t>Opportunities</w:t>
      </w:r>
      <w:r w:rsidR="000376D7" w:rsidRPr="0036666A">
        <w:rPr>
          <w:rFonts w:ascii="Times New Roman" w:hAnsi="Times New Roman" w:cs="Times New Roman"/>
          <w:b/>
          <w:bCs/>
          <w:sz w:val="24"/>
          <w:szCs w:val="24"/>
        </w:rPr>
        <w:t xml:space="preserve"> and Solutions</w:t>
      </w:r>
      <w:r>
        <w:rPr>
          <w:rFonts w:ascii="Times New Roman" w:hAnsi="Times New Roman" w:cs="Times New Roman"/>
          <w:b/>
          <w:bCs/>
          <w:sz w:val="24"/>
          <w:szCs w:val="24"/>
        </w:rPr>
        <w:t xml:space="preserve"> to develop education system in India</w:t>
      </w:r>
    </w:p>
    <w:p w:rsidR="00741235" w:rsidRDefault="000376D7" w:rsidP="00741235">
      <w:pPr>
        <w:spacing w:after="0" w:line="360" w:lineRule="auto"/>
        <w:jc w:val="both"/>
        <w:rPr>
          <w:rFonts w:ascii="Times New Roman" w:eastAsia="Times New Roman" w:hAnsi="Times New Roman" w:cs="Times New Roman"/>
          <w:color w:val="333333"/>
          <w:sz w:val="24"/>
          <w:szCs w:val="24"/>
          <w:lang w:eastAsia="en-IN" w:bidi="mr-IN"/>
        </w:rPr>
      </w:pPr>
      <w:r w:rsidRPr="0036666A">
        <w:rPr>
          <w:rFonts w:ascii="Times New Roman" w:eastAsia="Times New Roman" w:hAnsi="Times New Roman" w:cs="Times New Roman"/>
          <w:b/>
          <w:bCs/>
          <w:color w:val="333333"/>
          <w:sz w:val="24"/>
          <w:szCs w:val="24"/>
          <w:lang w:eastAsia="en-IN" w:bidi="mr-IN"/>
        </w:rPr>
        <w:t>Establish a reading mission</w:t>
      </w:r>
      <w:r w:rsidR="00B279CA">
        <w:rPr>
          <w:rFonts w:ascii="Times New Roman" w:eastAsia="Times New Roman" w:hAnsi="Times New Roman" w:cs="Times New Roman"/>
          <w:b/>
          <w:bCs/>
          <w:color w:val="333333"/>
          <w:sz w:val="24"/>
          <w:szCs w:val="24"/>
          <w:lang w:eastAsia="en-IN" w:bidi="mr-IN"/>
        </w:rPr>
        <w:t xml:space="preserve"> </w:t>
      </w:r>
      <w:r w:rsidRPr="0036666A">
        <w:rPr>
          <w:rFonts w:ascii="Times New Roman" w:eastAsia="Times New Roman" w:hAnsi="Times New Roman" w:cs="Times New Roman"/>
          <w:color w:val="333333"/>
          <w:sz w:val="24"/>
          <w:szCs w:val="24"/>
          <w:lang w:eastAsia="en-IN" w:bidi="mr-IN"/>
        </w:rPr>
        <w:t>If we can ensure that 80% of our children can read and write well in any one language by the time they are nine years old, we would have solved 80% of our educational problems. Reading has to become a focus area of both action and measurement and a movement which involves all. A national-level centre for reading research is more important for India than any Indian Institute of Technology and is not so difficult to create. Specialised training programmes need to be created for teachers on reading skill development and measurement. Reading tests need to be made available on computers, tablets and mobile phones so that parents can determine the reading levels of their children.</w:t>
      </w:r>
    </w:p>
    <w:p w:rsidR="006143E2" w:rsidRDefault="000376D7" w:rsidP="006143E2">
      <w:pPr>
        <w:spacing w:after="0" w:line="360" w:lineRule="auto"/>
        <w:jc w:val="both"/>
        <w:rPr>
          <w:rFonts w:ascii="Times New Roman" w:eastAsia="Times New Roman" w:hAnsi="Times New Roman" w:cs="Times New Roman"/>
          <w:color w:val="333333"/>
          <w:sz w:val="24"/>
          <w:szCs w:val="24"/>
          <w:lang w:eastAsia="en-IN" w:bidi="mr-IN"/>
        </w:rPr>
      </w:pPr>
      <w:r w:rsidRPr="0036666A">
        <w:rPr>
          <w:rFonts w:ascii="Times New Roman" w:eastAsia="Times New Roman" w:hAnsi="Times New Roman" w:cs="Times New Roman"/>
          <w:b/>
          <w:bCs/>
          <w:color w:val="333333"/>
          <w:sz w:val="24"/>
          <w:szCs w:val="24"/>
          <w:lang w:eastAsia="en-IN" w:bidi="mr-IN"/>
        </w:rPr>
        <w:t>: Build teacher and head teacher capacity</w:t>
      </w:r>
      <w:r w:rsidR="00B279CA">
        <w:rPr>
          <w:rFonts w:ascii="Times New Roman" w:eastAsia="Times New Roman" w:hAnsi="Times New Roman" w:cs="Times New Roman"/>
          <w:b/>
          <w:bCs/>
          <w:color w:val="333333"/>
          <w:sz w:val="24"/>
          <w:szCs w:val="24"/>
          <w:lang w:eastAsia="en-IN" w:bidi="mr-IN"/>
        </w:rPr>
        <w:t xml:space="preserve"> </w:t>
      </w:r>
      <w:proofErr w:type="gramStart"/>
      <w:r w:rsidRPr="0036666A">
        <w:rPr>
          <w:rFonts w:ascii="Times New Roman" w:eastAsia="Times New Roman" w:hAnsi="Times New Roman" w:cs="Times New Roman"/>
          <w:color w:val="333333"/>
          <w:sz w:val="24"/>
          <w:szCs w:val="24"/>
          <w:lang w:eastAsia="en-IN" w:bidi="mr-IN"/>
        </w:rPr>
        <w:t>Starting</w:t>
      </w:r>
      <w:proofErr w:type="gramEnd"/>
      <w:r w:rsidRPr="0036666A">
        <w:rPr>
          <w:rFonts w:ascii="Times New Roman" w:eastAsia="Times New Roman" w:hAnsi="Times New Roman" w:cs="Times New Roman"/>
          <w:color w:val="333333"/>
          <w:sz w:val="24"/>
          <w:szCs w:val="24"/>
          <w:lang w:eastAsia="en-IN" w:bidi="mr-IN"/>
        </w:rPr>
        <w:t xml:space="preserve"> with regular assessments of teacher needs which will determine individual gaps/needs in teachers, high-quality training programmes need to be deployed for teacher training. Information and Communication Technology should be used as a tool to provide many of these courses on an on-demand basis.</w:t>
      </w:r>
    </w:p>
    <w:p w:rsidR="000376D7" w:rsidRPr="0036666A" w:rsidRDefault="000376D7" w:rsidP="006143E2">
      <w:pPr>
        <w:spacing w:after="0" w:line="360" w:lineRule="auto"/>
        <w:jc w:val="both"/>
        <w:rPr>
          <w:rFonts w:ascii="Times New Roman" w:eastAsia="Times New Roman" w:hAnsi="Times New Roman" w:cs="Times New Roman"/>
          <w:color w:val="333333"/>
          <w:sz w:val="24"/>
          <w:szCs w:val="24"/>
          <w:lang w:eastAsia="en-IN" w:bidi="mr-IN"/>
        </w:rPr>
      </w:pPr>
      <w:r w:rsidRPr="0036666A">
        <w:rPr>
          <w:rFonts w:ascii="Times New Roman" w:eastAsia="Times New Roman" w:hAnsi="Times New Roman" w:cs="Times New Roman"/>
          <w:b/>
          <w:bCs/>
          <w:color w:val="333333"/>
          <w:sz w:val="24"/>
          <w:szCs w:val="24"/>
          <w:lang w:eastAsia="en-IN" w:bidi="mr-IN"/>
        </w:rPr>
        <w:t xml:space="preserve"> Change the goal post by reforming board exams to test understanding, not recall</w:t>
      </w:r>
    </w:p>
    <w:p w:rsidR="00B279CA" w:rsidRDefault="000376D7" w:rsidP="00B279CA">
      <w:pPr>
        <w:spacing w:after="0" w:line="360" w:lineRule="auto"/>
        <w:jc w:val="both"/>
        <w:rPr>
          <w:rFonts w:ascii="Times New Roman" w:eastAsia="Times New Roman" w:hAnsi="Times New Roman" w:cs="Times New Roman"/>
          <w:color w:val="333333"/>
          <w:sz w:val="24"/>
          <w:szCs w:val="24"/>
          <w:lang w:eastAsia="en-IN" w:bidi="mr-IN"/>
        </w:rPr>
      </w:pPr>
      <w:r w:rsidRPr="0036666A">
        <w:rPr>
          <w:rFonts w:ascii="Times New Roman" w:eastAsia="Times New Roman" w:hAnsi="Times New Roman" w:cs="Times New Roman"/>
          <w:color w:val="333333"/>
          <w:sz w:val="24"/>
          <w:szCs w:val="24"/>
          <w:lang w:eastAsia="en-IN" w:bidi="mr-IN"/>
        </w:rPr>
        <w:t xml:space="preserve">India’s rote-based Board Exams are a source of the learning crisis observed even in primary schools. The focus on students, parents and teachers is on maximising exam marks and not on </w:t>
      </w:r>
      <w:r w:rsidRPr="0036666A">
        <w:rPr>
          <w:rFonts w:ascii="Times New Roman" w:eastAsia="Times New Roman" w:hAnsi="Times New Roman" w:cs="Times New Roman"/>
          <w:color w:val="333333"/>
          <w:sz w:val="24"/>
          <w:szCs w:val="24"/>
          <w:lang w:eastAsia="en-IN" w:bidi="mr-IN"/>
        </w:rPr>
        <w:lastRenderedPageBreak/>
        <w:t>learning, which needs to be corrected by having Board Exams that measure learning. This is not difficult to do because there are so many exams that can serve as a benchmark for this change.</w:t>
      </w:r>
    </w:p>
    <w:p w:rsidR="006143E2" w:rsidRDefault="000376D7" w:rsidP="006143E2">
      <w:pPr>
        <w:spacing w:after="0" w:line="360" w:lineRule="auto"/>
        <w:jc w:val="both"/>
        <w:rPr>
          <w:rFonts w:ascii="Times New Roman" w:eastAsia="Times New Roman" w:hAnsi="Times New Roman" w:cs="Times New Roman"/>
          <w:color w:val="333333"/>
          <w:sz w:val="24"/>
          <w:szCs w:val="24"/>
          <w:lang w:eastAsia="en-IN" w:bidi="mr-IN"/>
        </w:rPr>
      </w:pPr>
      <w:r w:rsidRPr="0036666A">
        <w:rPr>
          <w:rFonts w:ascii="Times New Roman" w:eastAsia="Times New Roman" w:hAnsi="Times New Roman" w:cs="Times New Roman"/>
          <w:b/>
          <w:bCs/>
          <w:color w:val="333333"/>
          <w:sz w:val="24"/>
          <w:szCs w:val="24"/>
          <w:lang w:eastAsia="en-IN" w:bidi="mr-IN"/>
        </w:rPr>
        <w:t xml:space="preserve">Invest in technology for </w:t>
      </w:r>
      <w:r w:rsidR="00741235" w:rsidRPr="0036666A">
        <w:rPr>
          <w:rFonts w:ascii="Times New Roman" w:eastAsia="Times New Roman" w:hAnsi="Times New Roman" w:cs="Times New Roman"/>
          <w:b/>
          <w:bCs/>
          <w:color w:val="333333"/>
          <w:sz w:val="24"/>
          <w:szCs w:val="24"/>
          <w:lang w:eastAsia="en-IN" w:bidi="mr-IN"/>
        </w:rPr>
        <w:t>education</w:t>
      </w:r>
      <w:r w:rsidR="00741235">
        <w:rPr>
          <w:rFonts w:ascii="Times New Roman" w:eastAsia="Times New Roman" w:hAnsi="Times New Roman" w:cs="Times New Roman"/>
          <w:b/>
          <w:bCs/>
          <w:color w:val="333333"/>
          <w:sz w:val="24"/>
          <w:szCs w:val="24"/>
          <w:lang w:eastAsia="en-IN" w:bidi="mr-IN"/>
        </w:rPr>
        <w:t xml:space="preserve"> Hand</w:t>
      </w:r>
      <w:r w:rsidRPr="0036666A">
        <w:rPr>
          <w:rFonts w:ascii="Times New Roman" w:eastAsia="Times New Roman" w:hAnsi="Times New Roman" w:cs="Times New Roman"/>
          <w:color w:val="333333"/>
          <w:sz w:val="24"/>
          <w:szCs w:val="24"/>
          <w:lang w:eastAsia="en-IN" w:bidi="mr-IN"/>
        </w:rPr>
        <w:t>-in-hand with educational research inherent in all the initiatives above, there is a need to research and develop ways to use technology to drive the change we desire. The focus should not be on installing hardware but creating new, high-quality content such as intelligent teaching systems and tools that will help students to hone basic skills like reading and mathematics, and developing content in multiple Indian languages. ICT-based remediation programmes should be encouraged, in which the service provider is reimbursed based on the measured student improvement. ICT should also be used to track teacher attendance. Free high-speed internet connections can be provided to all schools through a simple scheme by which the government reimburse internet service providers directly.</w:t>
      </w:r>
    </w:p>
    <w:p w:rsidR="00360518" w:rsidRDefault="000376D7" w:rsidP="006143E2">
      <w:pPr>
        <w:spacing w:after="0" w:line="360" w:lineRule="auto"/>
        <w:jc w:val="both"/>
        <w:rPr>
          <w:rFonts w:ascii="Times New Roman" w:eastAsia="Times New Roman" w:hAnsi="Times New Roman" w:cs="Times New Roman"/>
          <w:color w:val="333333"/>
          <w:sz w:val="24"/>
          <w:szCs w:val="24"/>
          <w:lang w:eastAsia="en-IN" w:bidi="mr-IN"/>
        </w:rPr>
      </w:pPr>
      <w:r w:rsidRPr="0036666A">
        <w:rPr>
          <w:rFonts w:ascii="Times New Roman" w:eastAsia="Times New Roman" w:hAnsi="Times New Roman" w:cs="Times New Roman"/>
          <w:b/>
          <w:bCs/>
          <w:color w:val="333333"/>
          <w:sz w:val="24"/>
          <w:szCs w:val="24"/>
          <w:lang w:eastAsia="en-IN" w:bidi="mr-IN"/>
        </w:rPr>
        <w:t>Introduce school-based practices for learning improvement</w:t>
      </w:r>
      <w:r w:rsidR="00240D3D">
        <w:rPr>
          <w:rFonts w:ascii="Times New Roman" w:eastAsia="Times New Roman" w:hAnsi="Times New Roman" w:cs="Times New Roman"/>
          <w:b/>
          <w:bCs/>
          <w:color w:val="333333"/>
          <w:sz w:val="24"/>
          <w:szCs w:val="24"/>
          <w:lang w:eastAsia="en-IN" w:bidi="mr-IN"/>
        </w:rPr>
        <w:t xml:space="preserve"> </w:t>
      </w:r>
      <w:r w:rsidRPr="0036666A">
        <w:rPr>
          <w:rFonts w:ascii="Times New Roman" w:eastAsia="Times New Roman" w:hAnsi="Times New Roman" w:cs="Times New Roman"/>
          <w:color w:val="333333"/>
          <w:sz w:val="24"/>
          <w:szCs w:val="24"/>
          <w:lang w:eastAsia="en-IN" w:bidi="mr-IN"/>
        </w:rPr>
        <w:t>This includes initiatives like monthly tests in school with academic support from State Council of Educational Research and Training (SCERT) or District Institute of Educational Research and Training (DIET) and quarterly parent-teacher meeting days which encourage parents to visit schools and build a parent-teacher connect focused on student learning.</w:t>
      </w:r>
    </w:p>
    <w:p w:rsidR="00741235" w:rsidRDefault="000376D7" w:rsidP="006143E2">
      <w:pPr>
        <w:spacing w:after="0" w:line="360" w:lineRule="auto"/>
        <w:jc w:val="both"/>
        <w:rPr>
          <w:rFonts w:ascii="Times New Roman" w:eastAsia="Times New Roman" w:hAnsi="Times New Roman" w:cs="Times New Roman"/>
          <w:color w:val="333333"/>
          <w:sz w:val="24"/>
          <w:szCs w:val="24"/>
          <w:lang w:eastAsia="en-IN" w:bidi="mr-IN"/>
        </w:rPr>
      </w:pPr>
      <w:r w:rsidRPr="0036666A">
        <w:rPr>
          <w:rFonts w:ascii="Times New Roman" w:eastAsia="Times New Roman" w:hAnsi="Times New Roman" w:cs="Times New Roman"/>
          <w:b/>
          <w:bCs/>
          <w:color w:val="333333"/>
          <w:sz w:val="24"/>
          <w:szCs w:val="24"/>
          <w:lang w:eastAsia="en-IN" w:bidi="mr-IN"/>
        </w:rPr>
        <w:t xml:space="preserve">Work on </w:t>
      </w:r>
      <w:r w:rsidR="00741235" w:rsidRPr="0036666A">
        <w:rPr>
          <w:rFonts w:ascii="Times New Roman" w:eastAsia="Times New Roman" w:hAnsi="Times New Roman" w:cs="Times New Roman"/>
          <w:b/>
          <w:bCs/>
          <w:color w:val="333333"/>
          <w:sz w:val="24"/>
          <w:szCs w:val="24"/>
          <w:lang w:eastAsia="en-IN" w:bidi="mr-IN"/>
        </w:rPr>
        <w:t>mind-sets</w:t>
      </w:r>
      <w:r w:rsidRPr="0036666A">
        <w:rPr>
          <w:rFonts w:ascii="Times New Roman" w:eastAsia="Times New Roman" w:hAnsi="Times New Roman" w:cs="Times New Roman"/>
          <w:b/>
          <w:bCs/>
          <w:color w:val="333333"/>
          <w:sz w:val="24"/>
          <w:szCs w:val="24"/>
          <w:lang w:eastAsia="en-IN" w:bidi="mr-IN"/>
        </w:rPr>
        <w:t xml:space="preserve"> through public education campaigns</w:t>
      </w:r>
      <w:r w:rsidR="00240D3D">
        <w:rPr>
          <w:rFonts w:ascii="Times New Roman" w:eastAsia="Times New Roman" w:hAnsi="Times New Roman" w:cs="Times New Roman"/>
          <w:b/>
          <w:bCs/>
          <w:color w:val="333333"/>
          <w:sz w:val="24"/>
          <w:szCs w:val="24"/>
          <w:lang w:eastAsia="en-IN" w:bidi="mr-IN"/>
        </w:rPr>
        <w:t xml:space="preserve"> </w:t>
      </w:r>
      <w:r w:rsidRPr="0036666A">
        <w:rPr>
          <w:rFonts w:ascii="Times New Roman" w:eastAsia="Times New Roman" w:hAnsi="Times New Roman" w:cs="Times New Roman"/>
          <w:color w:val="333333"/>
          <w:sz w:val="24"/>
          <w:szCs w:val="24"/>
          <w:lang w:eastAsia="en-IN" w:bidi="mr-IN"/>
        </w:rPr>
        <w:t>Public education campaigns should be aimed at prospective teachers to attract talent to the sector; at parents to make them aware of what constitutes a good school, the value of education beyond marks etc.; and at existing teachers to make them understand that every child can learn well if supported etc.</w:t>
      </w:r>
    </w:p>
    <w:p w:rsidR="00741235" w:rsidRDefault="000376D7" w:rsidP="00240D3D">
      <w:pPr>
        <w:spacing w:after="0" w:line="360" w:lineRule="auto"/>
        <w:jc w:val="both"/>
        <w:rPr>
          <w:rFonts w:ascii="Times New Roman" w:eastAsia="Times New Roman" w:hAnsi="Times New Roman" w:cs="Times New Roman"/>
          <w:color w:val="333333"/>
          <w:sz w:val="24"/>
          <w:szCs w:val="24"/>
          <w:lang w:eastAsia="en-IN" w:bidi="mr-IN"/>
        </w:rPr>
      </w:pPr>
      <w:r w:rsidRPr="0036666A">
        <w:rPr>
          <w:rFonts w:ascii="Times New Roman" w:eastAsia="Times New Roman" w:hAnsi="Times New Roman" w:cs="Times New Roman"/>
          <w:b/>
          <w:bCs/>
          <w:color w:val="333333"/>
          <w:sz w:val="24"/>
          <w:szCs w:val="24"/>
          <w:lang w:eastAsia="en-IN" w:bidi="mr-IN"/>
        </w:rPr>
        <w:t>Holistic development</w:t>
      </w:r>
      <w:r w:rsidR="00240D3D">
        <w:rPr>
          <w:rFonts w:ascii="Times New Roman" w:eastAsia="Times New Roman" w:hAnsi="Times New Roman" w:cs="Times New Roman"/>
          <w:b/>
          <w:bCs/>
          <w:color w:val="333333"/>
          <w:sz w:val="24"/>
          <w:szCs w:val="24"/>
          <w:lang w:eastAsia="en-IN" w:bidi="mr-IN"/>
        </w:rPr>
        <w:t xml:space="preserve"> </w:t>
      </w:r>
      <w:r w:rsidRPr="0036666A">
        <w:rPr>
          <w:rFonts w:ascii="Times New Roman" w:eastAsia="Times New Roman" w:hAnsi="Times New Roman" w:cs="Times New Roman"/>
          <w:color w:val="333333"/>
          <w:sz w:val="24"/>
          <w:szCs w:val="24"/>
          <w:lang w:eastAsia="en-IN" w:bidi="mr-IN"/>
        </w:rPr>
        <w:t>Efforts in areas such as sports, arts and culture should be initiated or expanded in order to enrich holistic development.</w:t>
      </w:r>
    </w:p>
    <w:p w:rsidR="000376D7" w:rsidRDefault="000376D7" w:rsidP="00B52A38">
      <w:pPr>
        <w:spacing w:after="0" w:line="360" w:lineRule="auto"/>
        <w:jc w:val="both"/>
        <w:rPr>
          <w:rFonts w:ascii="Times New Roman" w:eastAsia="Times New Roman" w:hAnsi="Times New Roman" w:cs="Times New Roman"/>
          <w:color w:val="333333"/>
          <w:sz w:val="24"/>
          <w:szCs w:val="24"/>
          <w:lang w:eastAsia="en-IN" w:bidi="mr-IN"/>
        </w:rPr>
      </w:pPr>
      <w:r w:rsidRPr="0036666A">
        <w:rPr>
          <w:rFonts w:ascii="Times New Roman" w:eastAsia="Times New Roman" w:hAnsi="Times New Roman" w:cs="Times New Roman"/>
          <w:b/>
          <w:bCs/>
          <w:color w:val="333333"/>
          <w:sz w:val="24"/>
          <w:szCs w:val="24"/>
          <w:lang w:eastAsia="en-IN" w:bidi="mr-IN"/>
        </w:rPr>
        <w:t>Implement legal and structural changes</w:t>
      </w:r>
      <w:r w:rsidR="00240D3D">
        <w:rPr>
          <w:rFonts w:ascii="Times New Roman" w:eastAsia="Times New Roman" w:hAnsi="Times New Roman" w:cs="Times New Roman"/>
          <w:b/>
          <w:bCs/>
          <w:color w:val="333333"/>
          <w:sz w:val="24"/>
          <w:szCs w:val="24"/>
          <w:lang w:eastAsia="en-IN" w:bidi="mr-IN"/>
        </w:rPr>
        <w:t xml:space="preserve"> </w:t>
      </w:r>
      <w:proofErr w:type="gramStart"/>
      <w:r w:rsidRPr="0036666A">
        <w:rPr>
          <w:rFonts w:ascii="Times New Roman" w:eastAsia="Times New Roman" w:hAnsi="Times New Roman" w:cs="Times New Roman"/>
          <w:color w:val="333333"/>
          <w:sz w:val="24"/>
          <w:szCs w:val="24"/>
          <w:lang w:eastAsia="en-IN" w:bidi="mr-IN"/>
        </w:rPr>
        <w:t>A</w:t>
      </w:r>
      <w:proofErr w:type="gramEnd"/>
      <w:r w:rsidRPr="0036666A">
        <w:rPr>
          <w:rFonts w:ascii="Times New Roman" w:eastAsia="Times New Roman" w:hAnsi="Times New Roman" w:cs="Times New Roman"/>
          <w:color w:val="333333"/>
          <w:sz w:val="24"/>
          <w:szCs w:val="24"/>
          <w:lang w:eastAsia="en-IN" w:bidi="mr-IN"/>
        </w:rPr>
        <w:t xml:space="preserve"> separate Indian education services cadre at different levels, within the civil services, should be created. Parents should be bound to send students to school, and district education officials should be responsible for the quality of both private and government schools. Public Private Partnership (PPP) arrangements should be explored for areas like strengthening DIETs, providing teacher training both using traditional and distance/ICT methods, providing standardised assessments, running remedial centres etc. Today, the pre-school, elementary and secondary structures are distinct with different bodies overseeing their curricula. They should be combined under a single authority, possibly the SCERT. </w:t>
      </w:r>
    </w:p>
    <w:p w:rsidR="009E7027" w:rsidRPr="0036666A" w:rsidRDefault="009E7027" w:rsidP="00B52A38">
      <w:pPr>
        <w:spacing w:after="0" w:line="360" w:lineRule="auto"/>
        <w:jc w:val="both"/>
        <w:rPr>
          <w:rFonts w:ascii="Times New Roman" w:eastAsia="Times New Roman" w:hAnsi="Times New Roman" w:cs="Times New Roman"/>
          <w:color w:val="333333"/>
          <w:sz w:val="24"/>
          <w:szCs w:val="24"/>
          <w:lang w:eastAsia="en-IN" w:bidi="mr-IN"/>
        </w:rPr>
      </w:pPr>
      <w:r w:rsidRPr="009E7027">
        <w:rPr>
          <w:rFonts w:ascii="Times New Roman" w:eastAsia="Times New Roman" w:hAnsi="Times New Roman" w:cs="Times New Roman"/>
          <w:b/>
          <w:bCs/>
          <w:color w:val="333333"/>
          <w:sz w:val="24"/>
          <w:szCs w:val="24"/>
          <w:lang w:eastAsia="en-IN" w:bidi="mr-IN"/>
        </w:rPr>
        <w:t>Skill India Mission: </w:t>
      </w:r>
      <w:r w:rsidRPr="009E7027">
        <w:rPr>
          <w:rFonts w:ascii="Times New Roman" w:eastAsia="Times New Roman" w:hAnsi="Times New Roman" w:cs="Times New Roman"/>
          <w:color w:val="333333"/>
          <w:sz w:val="24"/>
          <w:szCs w:val="24"/>
          <w:lang w:eastAsia="en-IN" w:bidi="mr-IN"/>
        </w:rPr>
        <w:t xml:space="preserve">The Skill India Mission centres </w:t>
      </w:r>
      <w:proofErr w:type="gramStart"/>
      <w:r w:rsidRPr="009E7027">
        <w:rPr>
          <w:rFonts w:ascii="Times New Roman" w:eastAsia="Times New Roman" w:hAnsi="Times New Roman" w:cs="Times New Roman"/>
          <w:color w:val="333333"/>
          <w:sz w:val="24"/>
          <w:szCs w:val="24"/>
          <w:lang w:eastAsia="en-IN" w:bidi="mr-IN"/>
        </w:rPr>
        <w:t>around</w:t>
      </w:r>
      <w:proofErr w:type="gramEnd"/>
      <w:r w:rsidRPr="009E7027">
        <w:rPr>
          <w:rFonts w:ascii="Times New Roman" w:eastAsia="Times New Roman" w:hAnsi="Times New Roman" w:cs="Times New Roman"/>
          <w:color w:val="333333"/>
          <w:sz w:val="24"/>
          <w:szCs w:val="24"/>
          <w:lang w:eastAsia="en-IN" w:bidi="mr-IN"/>
        </w:rPr>
        <w:t xml:space="preserve"> delivering vocational training and skill development to enhance employability. MSDE has forged significant collaborations with </w:t>
      </w:r>
      <w:r w:rsidRPr="009E7027">
        <w:rPr>
          <w:rFonts w:ascii="Times New Roman" w:eastAsia="Times New Roman" w:hAnsi="Times New Roman" w:cs="Times New Roman"/>
          <w:color w:val="333333"/>
          <w:sz w:val="24"/>
          <w:szCs w:val="24"/>
          <w:lang w:eastAsia="en-IN" w:bidi="mr-IN"/>
        </w:rPr>
        <w:lastRenderedPageBreak/>
        <w:t xml:space="preserve">renowned organisations to strengthen skill development initiatives. Skill India Mission includes programmes such as the National Apprenticeship Promotion Scheme (NAPS) and Pradhan </w:t>
      </w:r>
      <w:proofErr w:type="spellStart"/>
      <w:r w:rsidRPr="009E7027">
        <w:rPr>
          <w:rFonts w:ascii="Times New Roman" w:eastAsia="Times New Roman" w:hAnsi="Times New Roman" w:cs="Times New Roman"/>
          <w:color w:val="333333"/>
          <w:sz w:val="24"/>
          <w:szCs w:val="24"/>
          <w:lang w:eastAsia="en-IN" w:bidi="mr-IN"/>
        </w:rPr>
        <w:t>Mantri</w:t>
      </w:r>
      <w:proofErr w:type="spellEnd"/>
      <w:r w:rsidRPr="009E7027">
        <w:rPr>
          <w:rFonts w:ascii="Times New Roman" w:eastAsia="Times New Roman" w:hAnsi="Times New Roman" w:cs="Times New Roman"/>
          <w:color w:val="333333"/>
          <w:sz w:val="24"/>
          <w:szCs w:val="24"/>
          <w:lang w:eastAsia="en-IN" w:bidi="mr-IN"/>
        </w:rPr>
        <w:t xml:space="preserve"> </w:t>
      </w:r>
      <w:proofErr w:type="spellStart"/>
      <w:r w:rsidRPr="009E7027">
        <w:rPr>
          <w:rFonts w:ascii="Times New Roman" w:eastAsia="Times New Roman" w:hAnsi="Times New Roman" w:cs="Times New Roman"/>
          <w:color w:val="333333"/>
          <w:sz w:val="24"/>
          <w:szCs w:val="24"/>
          <w:lang w:eastAsia="en-IN" w:bidi="mr-IN"/>
        </w:rPr>
        <w:t>Kaushal</w:t>
      </w:r>
      <w:proofErr w:type="spellEnd"/>
      <w:r w:rsidRPr="009E7027">
        <w:rPr>
          <w:rFonts w:ascii="Times New Roman" w:eastAsia="Times New Roman" w:hAnsi="Times New Roman" w:cs="Times New Roman"/>
          <w:color w:val="333333"/>
          <w:sz w:val="24"/>
          <w:szCs w:val="24"/>
          <w:lang w:eastAsia="en-IN" w:bidi="mr-IN"/>
        </w:rPr>
        <w:t xml:space="preserve"> </w:t>
      </w:r>
      <w:proofErr w:type="spellStart"/>
      <w:r w:rsidRPr="009E7027">
        <w:rPr>
          <w:rFonts w:ascii="Times New Roman" w:eastAsia="Times New Roman" w:hAnsi="Times New Roman" w:cs="Times New Roman"/>
          <w:color w:val="333333"/>
          <w:sz w:val="24"/>
          <w:szCs w:val="24"/>
          <w:lang w:eastAsia="en-IN" w:bidi="mr-IN"/>
        </w:rPr>
        <w:t>Vikas</w:t>
      </w:r>
      <w:proofErr w:type="spellEnd"/>
      <w:r w:rsidRPr="009E7027">
        <w:rPr>
          <w:rFonts w:ascii="Times New Roman" w:eastAsia="Times New Roman" w:hAnsi="Times New Roman" w:cs="Times New Roman"/>
          <w:color w:val="333333"/>
          <w:sz w:val="24"/>
          <w:szCs w:val="24"/>
          <w:lang w:eastAsia="en-IN" w:bidi="mr-IN"/>
        </w:rPr>
        <w:t xml:space="preserve"> </w:t>
      </w:r>
      <w:proofErr w:type="spellStart"/>
      <w:r w:rsidRPr="009E7027">
        <w:rPr>
          <w:rFonts w:ascii="Times New Roman" w:eastAsia="Times New Roman" w:hAnsi="Times New Roman" w:cs="Times New Roman"/>
          <w:color w:val="333333"/>
          <w:sz w:val="24"/>
          <w:szCs w:val="24"/>
          <w:lang w:eastAsia="en-IN" w:bidi="mr-IN"/>
        </w:rPr>
        <w:t>Yojana</w:t>
      </w:r>
      <w:proofErr w:type="spellEnd"/>
      <w:r w:rsidRPr="009E7027">
        <w:rPr>
          <w:rFonts w:ascii="Times New Roman" w:eastAsia="Times New Roman" w:hAnsi="Times New Roman" w:cs="Times New Roman"/>
          <w:color w:val="333333"/>
          <w:sz w:val="24"/>
          <w:szCs w:val="24"/>
          <w:lang w:eastAsia="en-IN" w:bidi="mr-IN"/>
        </w:rPr>
        <w:t xml:space="preserve"> (PMKVY) to equip individuals with industry-relevant skills. The PMKVY is designed to offer industry-specific training to more than 10 million young individuals annually. Through effective collaboration with private enterprises, the National Skill Development Corporation (NSDC) has successfully devised and executed skill development initiatives in India. These programmes have had a significant impact, benefitting millions of individuals by ensuring that training aligns with prevailing industry standards. Until October 2023, over 1.40 </w:t>
      </w:r>
      <w:proofErr w:type="spellStart"/>
      <w:r w:rsidRPr="009E7027">
        <w:rPr>
          <w:rFonts w:ascii="Times New Roman" w:eastAsia="Times New Roman" w:hAnsi="Times New Roman" w:cs="Times New Roman"/>
          <w:color w:val="333333"/>
          <w:sz w:val="24"/>
          <w:szCs w:val="24"/>
          <w:lang w:eastAsia="en-IN" w:bidi="mr-IN"/>
        </w:rPr>
        <w:t>crore</w:t>
      </w:r>
      <w:proofErr w:type="spellEnd"/>
      <w:r w:rsidRPr="009E7027">
        <w:rPr>
          <w:rFonts w:ascii="Times New Roman" w:eastAsia="Times New Roman" w:hAnsi="Times New Roman" w:cs="Times New Roman"/>
          <w:color w:val="333333"/>
          <w:sz w:val="24"/>
          <w:szCs w:val="24"/>
          <w:lang w:eastAsia="en-IN" w:bidi="mr-IN"/>
        </w:rPr>
        <w:t xml:space="preserve"> candidates will be trained under PMKVY with funding of more than US$ 1.2 billion (</w:t>
      </w:r>
      <w:proofErr w:type="spellStart"/>
      <w:r w:rsidRPr="009E7027">
        <w:rPr>
          <w:rFonts w:ascii="Times New Roman" w:eastAsia="Times New Roman" w:hAnsi="Times New Roman" w:cs="Times New Roman"/>
          <w:color w:val="333333"/>
          <w:sz w:val="24"/>
          <w:szCs w:val="24"/>
          <w:lang w:eastAsia="en-IN" w:bidi="mr-IN"/>
        </w:rPr>
        <w:t>Rs</w:t>
      </w:r>
      <w:proofErr w:type="spellEnd"/>
      <w:r w:rsidRPr="009E7027">
        <w:rPr>
          <w:rFonts w:ascii="Times New Roman" w:eastAsia="Times New Roman" w:hAnsi="Times New Roman" w:cs="Times New Roman"/>
          <w:color w:val="333333"/>
          <w:sz w:val="24"/>
          <w:szCs w:val="24"/>
          <w:lang w:eastAsia="en-IN" w:bidi="mr-IN"/>
        </w:rPr>
        <w:t xml:space="preserve">. 10,000 </w:t>
      </w:r>
      <w:proofErr w:type="spellStart"/>
      <w:r w:rsidRPr="009E7027">
        <w:rPr>
          <w:rFonts w:ascii="Times New Roman" w:eastAsia="Times New Roman" w:hAnsi="Times New Roman" w:cs="Times New Roman"/>
          <w:color w:val="333333"/>
          <w:sz w:val="24"/>
          <w:szCs w:val="24"/>
          <w:lang w:eastAsia="en-IN" w:bidi="mr-IN"/>
        </w:rPr>
        <w:t>crore</w:t>
      </w:r>
      <w:proofErr w:type="spellEnd"/>
      <w:r w:rsidRPr="009E7027">
        <w:rPr>
          <w:rFonts w:ascii="Times New Roman" w:eastAsia="Times New Roman" w:hAnsi="Times New Roman" w:cs="Times New Roman"/>
          <w:color w:val="333333"/>
          <w:sz w:val="24"/>
          <w:szCs w:val="24"/>
          <w:lang w:eastAsia="en-IN" w:bidi="mr-IN"/>
        </w:rPr>
        <w:t>).</w:t>
      </w:r>
    </w:p>
    <w:p w:rsidR="009E200A" w:rsidRPr="009E200A" w:rsidRDefault="009E200A" w:rsidP="00814FB8">
      <w:pPr>
        <w:spacing w:line="360" w:lineRule="auto"/>
        <w:jc w:val="both"/>
        <w:rPr>
          <w:rFonts w:ascii="Times New Roman" w:hAnsi="Times New Roman" w:cs="Times New Roman"/>
          <w:sz w:val="24"/>
          <w:szCs w:val="24"/>
        </w:rPr>
      </w:pPr>
      <w:r w:rsidRPr="0036666A">
        <w:rPr>
          <w:rFonts w:ascii="Times New Roman" w:hAnsi="Times New Roman" w:cs="Times New Roman"/>
          <w:b/>
          <w:bCs/>
          <w:sz w:val="24"/>
          <w:szCs w:val="24"/>
        </w:rPr>
        <w:t xml:space="preserve">Conclusion. </w:t>
      </w:r>
      <w:r w:rsidRPr="009E200A">
        <w:rPr>
          <w:rFonts w:ascii="Times New Roman" w:hAnsi="Times New Roman" w:cs="Times New Roman"/>
          <w:sz w:val="24"/>
          <w:szCs w:val="24"/>
        </w:rPr>
        <w:t xml:space="preserve">India stands at a pivotal moment in its journey to becoming a global hub for education, research, and innovation. The transformative frameworks being introduced—spanning policy reforms, increased investments, and emphasis on interdisciplinary learning—are reshaping the nation's landscape. Initiatives like the National Education Policy (NEP), enhanced focus on digital infrastructure, and collaborations with global institutions are fostering an ecosystem that nurtures talent and </w:t>
      </w:r>
      <w:r w:rsidR="008079E0" w:rsidRPr="009E200A">
        <w:rPr>
          <w:rFonts w:ascii="Times New Roman" w:hAnsi="Times New Roman" w:cs="Times New Roman"/>
          <w:sz w:val="24"/>
          <w:szCs w:val="24"/>
        </w:rPr>
        <w:t>creativity. By</w:t>
      </w:r>
      <w:r w:rsidRPr="009E200A">
        <w:rPr>
          <w:rFonts w:ascii="Times New Roman" w:hAnsi="Times New Roman" w:cs="Times New Roman"/>
          <w:sz w:val="24"/>
          <w:szCs w:val="24"/>
        </w:rPr>
        <w:t xml:space="preserve"> prioritizing research-driven education, skill development, and innovation-centric approaches, India is aligning itself with global benchmarks while addressing domestic challenges. However, the success of these frameworks hinges on consistent implementation, equitable access, and fostering partnerships between academia, industry, and </w:t>
      </w:r>
      <w:r w:rsidR="008079E0" w:rsidRPr="009E200A">
        <w:rPr>
          <w:rFonts w:ascii="Times New Roman" w:hAnsi="Times New Roman" w:cs="Times New Roman"/>
          <w:sz w:val="24"/>
          <w:szCs w:val="24"/>
        </w:rPr>
        <w:t>government. As</w:t>
      </w:r>
      <w:r w:rsidRPr="009E200A">
        <w:rPr>
          <w:rFonts w:ascii="Times New Roman" w:hAnsi="Times New Roman" w:cs="Times New Roman"/>
          <w:sz w:val="24"/>
          <w:szCs w:val="24"/>
        </w:rPr>
        <w:t xml:space="preserve"> the nation embraces this transformation, it holds the promise of equipping future generations with the tools to excel in a rapidly evolving world. India's journey in education, research, and innovation is not just a reflection of its aspirations but a testament to its potential to lead on the global stage.</w:t>
      </w:r>
    </w:p>
    <w:p w:rsidR="008B1A6B" w:rsidRPr="0036666A" w:rsidRDefault="005C3275" w:rsidP="00C26B62">
      <w:pPr>
        <w:spacing w:line="360" w:lineRule="auto"/>
        <w:jc w:val="both"/>
        <w:rPr>
          <w:rFonts w:ascii="Times New Roman" w:hAnsi="Times New Roman" w:cs="Times New Roman"/>
          <w:sz w:val="24"/>
          <w:szCs w:val="24"/>
        </w:rPr>
      </w:pPr>
      <w:r w:rsidRPr="0036666A">
        <w:rPr>
          <w:rFonts w:ascii="Times New Roman" w:hAnsi="Times New Roman" w:cs="Times New Roman"/>
          <w:b/>
          <w:bCs/>
          <w:sz w:val="24"/>
          <w:szCs w:val="24"/>
        </w:rPr>
        <w:t>References</w:t>
      </w:r>
      <w:r w:rsidR="00123627" w:rsidRPr="0036666A">
        <w:rPr>
          <w:rFonts w:ascii="Times New Roman" w:hAnsi="Times New Roman" w:cs="Times New Roman"/>
          <w:sz w:val="24"/>
          <w:szCs w:val="24"/>
        </w:rPr>
        <w:t xml:space="preserve"> </w:t>
      </w:r>
      <w:hyperlink r:id="rId6" w:history="1">
        <w:r w:rsidRPr="0036666A">
          <w:rPr>
            <w:rStyle w:val="Hyperlink"/>
            <w:rFonts w:ascii="Times New Roman" w:hAnsi="Times New Roman" w:cs="Times New Roman"/>
            <w:sz w:val="24"/>
            <w:szCs w:val="24"/>
          </w:rPr>
          <w:t>https://varthana.com/school/10-latest-innovations-and-technologies-in-the-indian-education-sector/</w:t>
        </w:r>
      </w:hyperlink>
    </w:p>
    <w:p w:rsidR="005C3275" w:rsidRPr="0036666A" w:rsidRDefault="005C3275" w:rsidP="0036666A">
      <w:pPr>
        <w:pStyle w:val="ListParagraph"/>
        <w:numPr>
          <w:ilvl w:val="0"/>
          <w:numId w:val="1"/>
        </w:numPr>
        <w:spacing w:after="0" w:line="360" w:lineRule="auto"/>
        <w:jc w:val="both"/>
        <w:rPr>
          <w:rFonts w:ascii="Times New Roman" w:hAnsi="Times New Roman" w:cs="Times New Roman"/>
          <w:color w:val="222222"/>
          <w:sz w:val="24"/>
          <w:szCs w:val="24"/>
          <w:shd w:val="clear" w:color="auto" w:fill="FFFFFF"/>
        </w:rPr>
      </w:pPr>
      <w:proofErr w:type="spellStart"/>
      <w:r w:rsidRPr="0036666A">
        <w:rPr>
          <w:rFonts w:ascii="Times New Roman" w:hAnsi="Times New Roman" w:cs="Times New Roman"/>
          <w:color w:val="222222"/>
          <w:sz w:val="24"/>
          <w:szCs w:val="24"/>
          <w:shd w:val="clear" w:color="auto" w:fill="FFFFFF"/>
        </w:rPr>
        <w:t>Raaj</w:t>
      </w:r>
      <w:proofErr w:type="spellEnd"/>
      <w:r w:rsidRPr="0036666A">
        <w:rPr>
          <w:rFonts w:ascii="Times New Roman" w:hAnsi="Times New Roman" w:cs="Times New Roman"/>
          <w:color w:val="222222"/>
          <w:sz w:val="24"/>
          <w:szCs w:val="24"/>
          <w:shd w:val="clear" w:color="auto" w:fill="FFFFFF"/>
        </w:rPr>
        <w:t>, S. (2024). Education, research and innovation in India: the shifting paradigms. </w:t>
      </w:r>
      <w:r w:rsidRPr="0036666A">
        <w:rPr>
          <w:rFonts w:ascii="Times New Roman" w:hAnsi="Times New Roman" w:cs="Times New Roman"/>
          <w:i/>
          <w:iCs/>
          <w:color w:val="222222"/>
          <w:sz w:val="24"/>
          <w:szCs w:val="24"/>
          <w:shd w:val="clear" w:color="auto" w:fill="FFFFFF"/>
        </w:rPr>
        <w:t>Journal of Higher Education Theory and Practice</w:t>
      </w:r>
      <w:r w:rsidRPr="0036666A">
        <w:rPr>
          <w:rFonts w:ascii="Times New Roman" w:hAnsi="Times New Roman" w:cs="Times New Roman"/>
          <w:color w:val="222222"/>
          <w:sz w:val="24"/>
          <w:szCs w:val="24"/>
          <w:shd w:val="clear" w:color="auto" w:fill="FFFFFF"/>
        </w:rPr>
        <w:t>, </w:t>
      </w:r>
      <w:r w:rsidRPr="0036666A">
        <w:rPr>
          <w:rFonts w:ascii="Times New Roman" w:hAnsi="Times New Roman" w:cs="Times New Roman"/>
          <w:i/>
          <w:iCs/>
          <w:color w:val="222222"/>
          <w:sz w:val="24"/>
          <w:szCs w:val="24"/>
          <w:shd w:val="clear" w:color="auto" w:fill="FFFFFF"/>
        </w:rPr>
        <w:t>24</w:t>
      </w:r>
      <w:r w:rsidRPr="0036666A">
        <w:rPr>
          <w:rFonts w:ascii="Times New Roman" w:hAnsi="Times New Roman" w:cs="Times New Roman"/>
          <w:color w:val="222222"/>
          <w:sz w:val="24"/>
          <w:szCs w:val="24"/>
          <w:shd w:val="clear" w:color="auto" w:fill="FFFFFF"/>
        </w:rPr>
        <w:t>(1).</w:t>
      </w:r>
    </w:p>
    <w:p w:rsidR="0031490F" w:rsidRPr="0036666A" w:rsidRDefault="0031490F" w:rsidP="0036666A">
      <w:pPr>
        <w:pStyle w:val="ListParagraph"/>
        <w:numPr>
          <w:ilvl w:val="0"/>
          <w:numId w:val="1"/>
        </w:numPr>
        <w:spacing w:after="0" w:line="360" w:lineRule="auto"/>
        <w:jc w:val="both"/>
        <w:rPr>
          <w:rFonts w:ascii="Times New Roman" w:hAnsi="Times New Roman" w:cs="Times New Roman"/>
          <w:sz w:val="24"/>
          <w:szCs w:val="24"/>
        </w:rPr>
      </w:pPr>
      <w:proofErr w:type="spellStart"/>
      <w:r w:rsidRPr="0036666A">
        <w:rPr>
          <w:rFonts w:ascii="Times New Roman" w:hAnsi="Times New Roman" w:cs="Times New Roman"/>
          <w:sz w:val="24"/>
          <w:szCs w:val="24"/>
        </w:rPr>
        <w:t>Banga</w:t>
      </w:r>
      <w:proofErr w:type="spellEnd"/>
      <w:r w:rsidRPr="0036666A">
        <w:rPr>
          <w:rFonts w:ascii="Times New Roman" w:hAnsi="Times New Roman" w:cs="Times New Roman"/>
          <w:sz w:val="24"/>
          <w:szCs w:val="24"/>
        </w:rPr>
        <w:t xml:space="preserve"> </w:t>
      </w:r>
      <w:proofErr w:type="spellStart"/>
      <w:r w:rsidRPr="0036666A">
        <w:rPr>
          <w:rFonts w:ascii="Times New Roman" w:hAnsi="Times New Roman" w:cs="Times New Roman"/>
          <w:sz w:val="24"/>
          <w:szCs w:val="24"/>
        </w:rPr>
        <w:t>Chhokar</w:t>
      </w:r>
      <w:proofErr w:type="spellEnd"/>
      <w:r w:rsidRPr="0036666A">
        <w:rPr>
          <w:rFonts w:ascii="Times New Roman" w:hAnsi="Times New Roman" w:cs="Times New Roman"/>
          <w:sz w:val="24"/>
          <w:szCs w:val="24"/>
        </w:rPr>
        <w:t>, K. (2010). Higher education and curriculum innovation for sustainable development in India. International Journal of Sustainability in Higher Education, 11(2), 141-152.</w:t>
      </w:r>
    </w:p>
    <w:p w:rsidR="00014044" w:rsidRPr="0036666A" w:rsidRDefault="00014044" w:rsidP="0036666A">
      <w:pPr>
        <w:pStyle w:val="ListParagraph"/>
        <w:numPr>
          <w:ilvl w:val="0"/>
          <w:numId w:val="1"/>
        </w:numPr>
        <w:spacing w:after="0" w:line="360" w:lineRule="auto"/>
        <w:jc w:val="both"/>
        <w:rPr>
          <w:rFonts w:ascii="Times New Roman" w:hAnsi="Times New Roman" w:cs="Times New Roman"/>
          <w:sz w:val="24"/>
          <w:szCs w:val="24"/>
        </w:rPr>
      </w:pPr>
      <w:proofErr w:type="spellStart"/>
      <w:r w:rsidRPr="0036666A">
        <w:rPr>
          <w:rFonts w:ascii="Times New Roman" w:hAnsi="Times New Roman" w:cs="Times New Roman"/>
          <w:color w:val="222222"/>
          <w:sz w:val="24"/>
          <w:szCs w:val="24"/>
          <w:shd w:val="clear" w:color="auto" w:fill="FFFFFF"/>
        </w:rPr>
        <w:t>Froumin</w:t>
      </w:r>
      <w:proofErr w:type="spellEnd"/>
      <w:r w:rsidRPr="0036666A">
        <w:rPr>
          <w:rFonts w:ascii="Times New Roman" w:hAnsi="Times New Roman" w:cs="Times New Roman"/>
          <w:color w:val="222222"/>
          <w:sz w:val="24"/>
          <w:szCs w:val="24"/>
          <w:shd w:val="clear" w:color="auto" w:fill="FFFFFF"/>
        </w:rPr>
        <w:t xml:space="preserve">, I., </w:t>
      </w:r>
      <w:proofErr w:type="spellStart"/>
      <w:r w:rsidRPr="0036666A">
        <w:rPr>
          <w:rFonts w:ascii="Times New Roman" w:hAnsi="Times New Roman" w:cs="Times New Roman"/>
          <w:color w:val="222222"/>
          <w:sz w:val="24"/>
          <w:szCs w:val="24"/>
          <w:shd w:val="clear" w:color="auto" w:fill="FFFFFF"/>
        </w:rPr>
        <w:t>Divakaran</w:t>
      </w:r>
      <w:proofErr w:type="spellEnd"/>
      <w:r w:rsidRPr="0036666A">
        <w:rPr>
          <w:rFonts w:ascii="Times New Roman" w:hAnsi="Times New Roman" w:cs="Times New Roman"/>
          <w:color w:val="222222"/>
          <w:sz w:val="24"/>
          <w:szCs w:val="24"/>
          <w:shd w:val="clear" w:color="auto" w:fill="FFFFFF"/>
        </w:rPr>
        <w:t xml:space="preserve">, S., Tan, H., &amp; </w:t>
      </w:r>
      <w:proofErr w:type="spellStart"/>
      <w:r w:rsidRPr="0036666A">
        <w:rPr>
          <w:rFonts w:ascii="Times New Roman" w:hAnsi="Times New Roman" w:cs="Times New Roman"/>
          <w:color w:val="222222"/>
          <w:sz w:val="24"/>
          <w:szCs w:val="24"/>
          <w:shd w:val="clear" w:color="auto" w:fill="FFFFFF"/>
        </w:rPr>
        <w:t>Savchenko</w:t>
      </w:r>
      <w:proofErr w:type="spellEnd"/>
      <w:r w:rsidRPr="0036666A">
        <w:rPr>
          <w:rFonts w:ascii="Times New Roman" w:hAnsi="Times New Roman" w:cs="Times New Roman"/>
          <w:color w:val="222222"/>
          <w:sz w:val="24"/>
          <w:szCs w:val="24"/>
          <w:shd w:val="clear" w:color="auto" w:fill="FFFFFF"/>
        </w:rPr>
        <w:t>, Y. (2007). Strengthening skills and education for innovation. </w:t>
      </w:r>
      <w:r w:rsidRPr="0036666A">
        <w:rPr>
          <w:rFonts w:ascii="Times New Roman" w:hAnsi="Times New Roman" w:cs="Times New Roman"/>
          <w:i/>
          <w:iCs/>
          <w:color w:val="222222"/>
          <w:sz w:val="24"/>
          <w:szCs w:val="24"/>
          <w:shd w:val="clear" w:color="auto" w:fill="FFFFFF"/>
        </w:rPr>
        <w:t>Unleashing India’s Innovation</w:t>
      </w:r>
      <w:r w:rsidRPr="0036666A">
        <w:rPr>
          <w:rFonts w:ascii="Times New Roman" w:hAnsi="Times New Roman" w:cs="Times New Roman"/>
          <w:color w:val="222222"/>
          <w:sz w:val="24"/>
          <w:szCs w:val="24"/>
          <w:shd w:val="clear" w:color="auto" w:fill="FFFFFF"/>
        </w:rPr>
        <w:t>, 129.</w:t>
      </w:r>
    </w:p>
    <w:p w:rsidR="00123627" w:rsidRPr="0036666A" w:rsidRDefault="00014044" w:rsidP="0036666A">
      <w:pPr>
        <w:pStyle w:val="ListParagraph"/>
        <w:numPr>
          <w:ilvl w:val="0"/>
          <w:numId w:val="1"/>
        </w:numPr>
        <w:spacing w:line="360" w:lineRule="auto"/>
        <w:jc w:val="both"/>
        <w:rPr>
          <w:rFonts w:ascii="Times New Roman" w:hAnsi="Times New Roman" w:cs="Times New Roman"/>
          <w:b/>
          <w:bCs/>
          <w:sz w:val="24"/>
          <w:szCs w:val="24"/>
        </w:rPr>
      </w:pPr>
      <w:proofErr w:type="spellStart"/>
      <w:r w:rsidRPr="0036666A">
        <w:rPr>
          <w:rFonts w:ascii="Times New Roman" w:hAnsi="Times New Roman" w:cs="Times New Roman"/>
          <w:color w:val="222222"/>
          <w:sz w:val="24"/>
          <w:szCs w:val="24"/>
          <w:shd w:val="clear" w:color="auto" w:fill="FFFFFF"/>
        </w:rPr>
        <w:lastRenderedPageBreak/>
        <w:t>Parashar</w:t>
      </w:r>
      <w:proofErr w:type="spellEnd"/>
      <w:r w:rsidRPr="0036666A">
        <w:rPr>
          <w:rFonts w:ascii="Times New Roman" w:hAnsi="Times New Roman" w:cs="Times New Roman"/>
          <w:color w:val="222222"/>
          <w:sz w:val="24"/>
          <w:szCs w:val="24"/>
          <w:shd w:val="clear" w:color="auto" w:fill="FFFFFF"/>
        </w:rPr>
        <w:t xml:space="preserve">, A. K., &amp; </w:t>
      </w:r>
      <w:proofErr w:type="spellStart"/>
      <w:r w:rsidRPr="0036666A">
        <w:rPr>
          <w:rFonts w:ascii="Times New Roman" w:hAnsi="Times New Roman" w:cs="Times New Roman"/>
          <w:color w:val="222222"/>
          <w:sz w:val="24"/>
          <w:szCs w:val="24"/>
          <w:shd w:val="clear" w:color="auto" w:fill="FFFFFF"/>
        </w:rPr>
        <w:t>Parashar</w:t>
      </w:r>
      <w:proofErr w:type="spellEnd"/>
      <w:r w:rsidRPr="0036666A">
        <w:rPr>
          <w:rFonts w:ascii="Times New Roman" w:hAnsi="Times New Roman" w:cs="Times New Roman"/>
          <w:color w:val="222222"/>
          <w:sz w:val="24"/>
          <w:szCs w:val="24"/>
          <w:shd w:val="clear" w:color="auto" w:fill="FFFFFF"/>
        </w:rPr>
        <w:t>, R. (2012). Innovations and curriculum development for engineering education and research in India. </w:t>
      </w:r>
      <w:proofErr w:type="spellStart"/>
      <w:r w:rsidRPr="0036666A">
        <w:rPr>
          <w:rFonts w:ascii="Times New Roman" w:hAnsi="Times New Roman" w:cs="Times New Roman"/>
          <w:i/>
          <w:iCs/>
          <w:color w:val="222222"/>
          <w:sz w:val="24"/>
          <w:szCs w:val="24"/>
          <w:shd w:val="clear" w:color="auto" w:fill="FFFFFF"/>
        </w:rPr>
        <w:t>Procedia</w:t>
      </w:r>
      <w:proofErr w:type="spellEnd"/>
      <w:r w:rsidRPr="0036666A">
        <w:rPr>
          <w:rFonts w:ascii="Times New Roman" w:hAnsi="Times New Roman" w:cs="Times New Roman"/>
          <w:i/>
          <w:iCs/>
          <w:color w:val="222222"/>
          <w:sz w:val="24"/>
          <w:szCs w:val="24"/>
          <w:shd w:val="clear" w:color="auto" w:fill="FFFFFF"/>
        </w:rPr>
        <w:t xml:space="preserve">-Social and </w:t>
      </w:r>
      <w:proofErr w:type="spellStart"/>
      <w:r w:rsidRPr="0036666A">
        <w:rPr>
          <w:rFonts w:ascii="Times New Roman" w:hAnsi="Times New Roman" w:cs="Times New Roman"/>
          <w:i/>
          <w:iCs/>
          <w:color w:val="222222"/>
          <w:sz w:val="24"/>
          <w:szCs w:val="24"/>
          <w:shd w:val="clear" w:color="auto" w:fill="FFFFFF"/>
        </w:rPr>
        <w:t>Behavioral</w:t>
      </w:r>
      <w:proofErr w:type="spellEnd"/>
      <w:r w:rsidRPr="0036666A">
        <w:rPr>
          <w:rFonts w:ascii="Times New Roman" w:hAnsi="Times New Roman" w:cs="Times New Roman"/>
          <w:i/>
          <w:iCs/>
          <w:color w:val="222222"/>
          <w:sz w:val="24"/>
          <w:szCs w:val="24"/>
          <w:shd w:val="clear" w:color="auto" w:fill="FFFFFF"/>
        </w:rPr>
        <w:t xml:space="preserve"> Sciences</w:t>
      </w:r>
      <w:r w:rsidRPr="0036666A">
        <w:rPr>
          <w:rFonts w:ascii="Times New Roman" w:hAnsi="Times New Roman" w:cs="Times New Roman"/>
          <w:color w:val="222222"/>
          <w:sz w:val="24"/>
          <w:szCs w:val="24"/>
          <w:shd w:val="clear" w:color="auto" w:fill="FFFFFF"/>
        </w:rPr>
        <w:t>, </w:t>
      </w:r>
      <w:r w:rsidRPr="0036666A">
        <w:rPr>
          <w:rFonts w:ascii="Times New Roman" w:hAnsi="Times New Roman" w:cs="Times New Roman"/>
          <w:i/>
          <w:iCs/>
          <w:color w:val="222222"/>
          <w:sz w:val="24"/>
          <w:szCs w:val="24"/>
          <w:shd w:val="clear" w:color="auto" w:fill="FFFFFF"/>
        </w:rPr>
        <w:t>56</w:t>
      </w:r>
      <w:r w:rsidRPr="0036666A">
        <w:rPr>
          <w:rFonts w:ascii="Times New Roman" w:hAnsi="Times New Roman" w:cs="Times New Roman"/>
          <w:color w:val="222222"/>
          <w:sz w:val="24"/>
          <w:szCs w:val="24"/>
          <w:shd w:val="clear" w:color="auto" w:fill="FFFFFF"/>
        </w:rPr>
        <w:t>, 685-690.</w:t>
      </w:r>
    </w:p>
    <w:p w:rsidR="00A61F50" w:rsidRPr="0036666A" w:rsidRDefault="00A61F50" w:rsidP="0036666A">
      <w:pPr>
        <w:pStyle w:val="ListParagraph"/>
        <w:numPr>
          <w:ilvl w:val="0"/>
          <w:numId w:val="1"/>
        </w:numPr>
        <w:spacing w:line="360" w:lineRule="auto"/>
        <w:jc w:val="both"/>
        <w:rPr>
          <w:rFonts w:ascii="Times New Roman" w:hAnsi="Times New Roman" w:cs="Times New Roman"/>
          <w:b/>
          <w:bCs/>
          <w:sz w:val="24"/>
          <w:szCs w:val="24"/>
        </w:rPr>
      </w:pPr>
      <w:r w:rsidRPr="0036666A">
        <w:rPr>
          <w:rFonts w:ascii="Times New Roman" w:hAnsi="Times New Roman" w:cs="Times New Roman"/>
          <w:color w:val="222222"/>
          <w:sz w:val="24"/>
          <w:szCs w:val="24"/>
          <w:shd w:val="clear" w:color="auto" w:fill="FFFFFF"/>
        </w:rPr>
        <w:t xml:space="preserve">Krishna, V. V., &amp; </w:t>
      </w:r>
      <w:proofErr w:type="spellStart"/>
      <w:r w:rsidRPr="0036666A">
        <w:rPr>
          <w:rFonts w:ascii="Times New Roman" w:hAnsi="Times New Roman" w:cs="Times New Roman"/>
          <w:color w:val="222222"/>
          <w:sz w:val="24"/>
          <w:szCs w:val="24"/>
          <w:shd w:val="clear" w:color="auto" w:fill="FFFFFF"/>
        </w:rPr>
        <w:t>Patra</w:t>
      </w:r>
      <w:proofErr w:type="spellEnd"/>
      <w:r w:rsidRPr="0036666A">
        <w:rPr>
          <w:rFonts w:ascii="Times New Roman" w:hAnsi="Times New Roman" w:cs="Times New Roman"/>
          <w:color w:val="222222"/>
          <w:sz w:val="24"/>
          <w:szCs w:val="24"/>
          <w:shd w:val="clear" w:color="auto" w:fill="FFFFFF"/>
        </w:rPr>
        <w:t>, S. K. (2015). Research and innovation in Universities in India. In </w:t>
      </w:r>
      <w:r w:rsidRPr="0036666A">
        <w:rPr>
          <w:rFonts w:ascii="Times New Roman" w:hAnsi="Times New Roman" w:cs="Times New Roman"/>
          <w:i/>
          <w:iCs/>
          <w:color w:val="222222"/>
          <w:sz w:val="24"/>
          <w:szCs w:val="24"/>
          <w:shd w:val="clear" w:color="auto" w:fill="FFFFFF"/>
        </w:rPr>
        <w:t>India Higher Education Report 2015</w:t>
      </w:r>
      <w:r w:rsidRPr="0036666A">
        <w:rPr>
          <w:rFonts w:ascii="Times New Roman" w:hAnsi="Times New Roman" w:cs="Times New Roman"/>
          <w:color w:val="222222"/>
          <w:sz w:val="24"/>
          <w:szCs w:val="24"/>
          <w:shd w:val="clear" w:color="auto" w:fill="FFFFFF"/>
        </w:rPr>
        <w:t xml:space="preserve"> (pp. 163-195). </w:t>
      </w:r>
      <w:proofErr w:type="spellStart"/>
      <w:r w:rsidRPr="0036666A">
        <w:rPr>
          <w:rFonts w:ascii="Times New Roman" w:hAnsi="Times New Roman" w:cs="Times New Roman"/>
          <w:color w:val="222222"/>
          <w:sz w:val="24"/>
          <w:szCs w:val="24"/>
          <w:shd w:val="clear" w:color="auto" w:fill="FFFFFF"/>
        </w:rPr>
        <w:t>Routledge</w:t>
      </w:r>
      <w:proofErr w:type="spellEnd"/>
      <w:r w:rsidRPr="0036666A">
        <w:rPr>
          <w:rFonts w:ascii="Times New Roman" w:hAnsi="Times New Roman" w:cs="Times New Roman"/>
          <w:color w:val="222222"/>
          <w:sz w:val="24"/>
          <w:szCs w:val="24"/>
          <w:shd w:val="clear" w:color="auto" w:fill="FFFFFF"/>
        </w:rPr>
        <w:t xml:space="preserve"> India.</w:t>
      </w:r>
    </w:p>
    <w:p w:rsidR="009C305D" w:rsidRPr="0036666A" w:rsidRDefault="009C305D" w:rsidP="0036666A">
      <w:pPr>
        <w:pStyle w:val="ListParagraph"/>
        <w:numPr>
          <w:ilvl w:val="0"/>
          <w:numId w:val="1"/>
        </w:numPr>
        <w:spacing w:line="360" w:lineRule="auto"/>
        <w:jc w:val="both"/>
        <w:rPr>
          <w:rFonts w:ascii="Times New Roman" w:hAnsi="Times New Roman" w:cs="Times New Roman"/>
          <w:b/>
          <w:bCs/>
          <w:sz w:val="24"/>
          <w:szCs w:val="24"/>
        </w:rPr>
      </w:pPr>
      <w:proofErr w:type="spellStart"/>
      <w:r w:rsidRPr="0036666A">
        <w:rPr>
          <w:rFonts w:ascii="Times New Roman" w:hAnsi="Times New Roman" w:cs="Times New Roman"/>
          <w:color w:val="222222"/>
          <w:sz w:val="24"/>
          <w:szCs w:val="24"/>
          <w:shd w:val="clear" w:color="auto" w:fill="FFFFFF"/>
        </w:rPr>
        <w:t>Datta</w:t>
      </w:r>
      <w:proofErr w:type="spellEnd"/>
      <w:r w:rsidRPr="0036666A">
        <w:rPr>
          <w:rFonts w:ascii="Times New Roman" w:hAnsi="Times New Roman" w:cs="Times New Roman"/>
          <w:color w:val="222222"/>
          <w:sz w:val="24"/>
          <w:szCs w:val="24"/>
          <w:shd w:val="clear" w:color="auto" w:fill="FFFFFF"/>
        </w:rPr>
        <w:t>, P. P. (2018). Developing competencies to lead innovation in Indian manufacturing: an education model. </w:t>
      </w:r>
      <w:r w:rsidRPr="0036666A">
        <w:rPr>
          <w:rFonts w:ascii="Times New Roman" w:hAnsi="Times New Roman" w:cs="Times New Roman"/>
          <w:i/>
          <w:iCs/>
          <w:color w:val="222222"/>
          <w:sz w:val="24"/>
          <w:szCs w:val="24"/>
          <w:shd w:val="clear" w:color="auto" w:fill="FFFFFF"/>
        </w:rPr>
        <w:t>International Journal of Innovation Science</w:t>
      </w:r>
      <w:r w:rsidRPr="0036666A">
        <w:rPr>
          <w:rFonts w:ascii="Times New Roman" w:hAnsi="Times New Roman" w:cs="Times New Roman"/>
          <w:color w:val="222222"/>
          <w:sz w:val="24"/>
          <w:szCs w:val="24"/>
          <w:shd w:val="clear" w:color="auto" w:fill="FFFFFF"/>
        </w:rPr>
        <w:t>, </w:t>
      </w:r>
      <w:r w:rsidRPr="0036666A">
        <w:rPr>
          <w:rFonts w:ascii="Times New Roman" w:hAnsi="Times New Roman" w:cs="Times New Roman"/>
          <w:i/>
          <w:iCs/>
          <w:color w:val="222222"/>
          <w:sz w:val="24"/>
          <w:szCs w:val="24"/>
          <w:shd w:val="clear" w:color="auto" w:fill="FFFFFF"/>
        </w:rPr>
        <w:t>10</w:t>
      </w:r>
      <w:r w:rsidRPr="0036666A">
        <w:rPr>
          <w:rFonts w:ascii="Times New Roman" w:hAnsi="Times New Roman" w:cs="Times New Roman"/>
          <w:color w:val="222222"/>
          <w:sz w:val="24"/>
          <w:szCs w:val="24"/>
          <w:shd w:val="clear" w:color="auto" w:fill="FFFFFF"/>
        </w:rPr>
        <w:t>(4), 475-494.</w:t>
      </w:r>
    </w:p>
    <w:p w:rsidR="00A562F0" w:rsidRDefault="00C26B62" w:rsidP="0036666A">
      <w:pPr>
        <w:pStyle w:val="ListParagraph"/>
        <w:numPr>
          <w:ilvl w:val="0"/>
          <w:numId w:val="1"/>
        </w:numPr>
        <w:spacing w:line="360" w:lineRule="auto"/>
        <w:jc w:val="both"/>
        <w:rPr>
          <w:rFonts w:ascii="Times New Roman" w:hAnsi="Times New Roman" w:cs="Times New Roman"/>
          <w:b/>
          <w:bCs/>
          <w:sz w:val="24"/>
          <w:szCs w:val="24"/>
        </w:rPr>
      </w:pPr>
      <w:hyperlink r:id="rId7" w:history="1">
        <w:r w:rsidR="003105B4" w:rsidRPr="00FA6CBF">
          <w:rPr>
            <w:rStyle w:val="Hyperlink"/>
            <w:rFonts w:ascii="Times New Roman" w:hAnsi="Times New Roman" w:cs="Times New Roman"/>
            <w:b/>
            <w:bCs/>
            <w:sz w:val="24"/>
            <w:szCs w:val="24"/>
          </w:rPr>
          <w:t>https://www.ideasforindia.in/topics/human-development/ten-steps-to-transform-the-quality-of-education-in-india.html</w:t>
        </w:r>
      </w:hyperlink>
      <w:r w:rsidR="003105B4">
        <w:rPr>
          <w:rFonts w:ascii="Times New Roman" w:hAnsi="Times New Roman" w:cs="Times New Roman"/>
          <w:b/>
          <w:bCs/>
          <w:sz w:val="24"/>
          <w:szCs w:val="24"/>
        </w:rPr>
        <w:t>.</w:t>
      </w:r>
    </w:p>
    <w:p w:rsidR="003105B4" w:rsidRPr="00457FCC" w:rsidRDefault="003105B4" w:rsidP="0036666A">
      <w:pPr>
        <w:pStyle w:val="ListParagraph"/>
        <w:numPr>
          <w:ilvl w:val="0"/>
          <w:numId w:val="1"/>
        </w:numPr>
        <w:spacing w:line="360" w:lineRule="auto"/>
        <w:jc w:val="both"/>
        <w:rPr>
          <w:rFonts w:ascii="Times New Roman" w:hAnsi="Times New Roman" w:cs="Times New Roman"/>
          <w:b/>
          <w:bCs/>
          <w:sz w:val="24"/>
          <w:szCs w:val="24"/>
        </w:rPr>
      </w:pPr>
      <w:proofErr w:type="spellStart"/>
      <w:r>
        <w:rPr>
          <w:rFonts w:ascii="Arial" w:hAnsi="Arial" w:cs="Arial"/>
          <w:color w:val="222222"/>
          <w:sz w:val="20"/>
          <w:szCs w:val="20"/>
          <w:shd w:val="clear" w:color="auto" w:fill="FFFFFF"/>
        </w:rPr>
        <w:t>Tandon</w:t>
      </w:r>
      <w:proofErr w:type="spellEnd"/>
      <w:r>
        <w:rPr>
          <w:rFonts w:ascii="Arial" w:hAnsi="Arial" w:cs="Arial"/>
          <w:color w:val="222222"/>
          <w:sz w:val="20"/>
          <w:szCs w:val="20"/>
          <w:shd w:val="clear" w:color="auto" w:fill="FFFFFF"/>
        </w:rPr>
        <w:t xml:space="preserve">, R., &amp; </w:t>
      </w:r>
      <w:proofErr w:type="spellStart"/>
      <w:r>
        <w:rPr>
          <w:rFonts w:ascii="Arial" w:hAnsi="Arial" w:cs="Arial"/>
          <w:color w:val="222222"/>
          <w:sz w:val="20"/>
          <w:szCs w:val="20"/>
          <w:shd w:val="clear" w:color="auto" w:fill="FFFFFF"/>
        </w:rPr>
        <w:t>Tandon</w:t>
      </w:r>
      <w:proofErr w:type="spellEnd"/>
      <w:r>
        <w:rPr>
          <w:rFonts w:ascii="Arial" w:hAnsi="Arial" w:cs="Arial"/>
          <w:color w:val="222222"/>
          <w:sz w:val="20"/>
          <w:szCs w:val="20"/>
          <w:shd w:val="clear" w:color="auto" w:fill="FFFFFF"/>
        </w:rPr>
        <w:t>, S. (2020). Education 4.0: A new paradigm in transforming the future of education in India. </w:t>
      </w:r>
      <w:r>
        <w:rPr>
          <w:rFonts w:ascii="Arial" w:hAnsi="Arial" w:cs="Arial"/>
          <w:i/>
          <w:iCs/>
          <w:color w:val="222222"/>
          <w:sz w:val="20"/>
          <w:szCs w:val="20"/>
          <w:shd w:val="clear" w:color="auto" w:fill="FFFFFF"/>
        </w:rPr>
        <w:t>International Journal of Innovative Science, Engineering &amp;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(2), 32-54.</w:t>
      </w:r>
    </w:p>
    <w:p w:rsidR="00457FCC" w:rsidRPr="00603ECD" w:rsidRDefault="00457FCC" w:rsidP="0036666A">
      <w:pPr>
        <w:pStyle w:val="ListParagraph"/>
        <w:numPr>
          <w:ilvl w:val="0"/>
          <w:numId w:val="1"/>
        </w:numPr>
        <w:spacing w:line="360" w:lineRule="auto"/>
        <w:jc w:val="both"/>
        <w:rPr>
          <w:rFonts w:ascii="Times New Roman" w:hAnsi="Times New Roman" w:cs="Times New Roman"/>
          <w:b/>
          <w:bCs/>
          <w:sz w:val="24"/>
          <w:szCs w:val="24"/>
        </w:rPr>
      </w:pPr>
      <w:r>
        <w:rPr>
          <w:rFonts w:ascii="Arial" w:hAnsi="Arial" w:cs="Arial"/>
          <w:color w:val="222222"/>
          <w:sz w:val="20"/>
          <w:szCs w:val="20"/>
          <w:shd w:val="clear" w:color="auto" w:fill="FFFFFF"/>
        </w:rPr>
        <w:t>Blum, N. (2009). Small NGO schools in India: Implications for access and innovation. </w:t>
      </w:r>
      <w:r>
        <w:rPr>
          <w:rFonts w:ascii="Arial" w:hAnsi="Arial" w:cs="Arial"/>
          <w:i/>
          <w:iCs/>
          <w:color w:val="222222"/>
          <w:sz w:val="20"/>
          <w:szCs w:val="20"/>
          <w:shd w:val="clear" w:color="auto" w:fill="FFFFFF"/>
        </w:rPr>
        <w:t>Compare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39</w:t>
      </w:r>
      <w:r>
        <w:rPr>
          <w:rFonts w:ascii="Arial" w:hAnsi="Arial" w:cs="Arial"/>
          <w:color w:val="222222"/>
          <w:sz w:val="20"/>
          <w:szCs w:val="20"/>
          <w:shd w:val="clear" w:color="auto" w:fill="FFFFFF"/>
        </w:rPr>
        <w:t>(2), 235-248.</w:t>
      </w:r>
      <w:r w:rsidR="001853BB" w:rsidRPr="001853BB">
        <w:rPr>
          <w:rFonts w:ascii="Arial" w:hAnsi="Arial" w:cs="Arial"/>
          <w:color w:val="222222"/>
          <w:sz w:val="20"/>
          <w:szCs w:val="20"/>
          <w:shd w:val="clear" w:color="auto" w:fill="FFFFFF"/>
        </w:rPr>
        <w:t xml:space="preserve"> </w:t>
      </w:r>
      <w:proofErr w:type="spellStart"/>
      <w:r w:rsidR="001853BB">
        <w:rPr>
          <w:rFonts w:ascii="Arial" w:hAnsi="Arial" w:cs="Arial"/>
          <w:color w:val="222222"/>
          <w:sz w:val="20"/>
          <w:szCs w:val="20"/>
          <w:shd w:val="clear" w:color="auto" w:fill="FFFFFF"/>
        </w:rPr>
        <w:t>Sarin</w:t>
      </w:r>
      <w:proofErr w:type="spellEnd"/>
      <w:r w:rsidR="001853BB">
        <w:rPr>
          <w:rFonts w:ascii="Arial" w:hAnsi="Arial" w:cs="Arial"/>
          <w:color w:val="222222"/>
          <w:sz w:val="20"/>
          <w:szCs w:val="20"/>
          <w:shd w:val="clear" w:color="auto" w:fill="FFFFFF"/>
        </w:rPr>
        <w:t xml:space="preserve">, S., &amp; </w:t>
      </w:r>
      <w:proofErr w:type="spellStart"/>
      <w:r w:rsidR="001853BB">
        <w:rPr>
          <w:rFonts w:ascii="Arial" w:hAnsi="Arial" w:cs="Arial"/>
          <w:color w:val="222222"/>
          <w:sz w:val="20"/>
          <w:szCs w:val="20"/>
          <w:shd w:val="clear" w:color="auto" w:fill="FFFFFF"/>
        </w:rPr>
        <w:t>Dholakia</w:t>
      </w:r>
      <w:proofErr w:type="spellEnd"/>
      <w:r w:rsidR="001853BB">
        <w:rPr>
          <w:rFonts w:ascii="Arial" w:hAnsi="Arial" w:cs="Arial"/>
          <w:color w:val="222222"/>
          <w:sz w:val="20"/>
          <w:szCs w:val="20"/>
          <w:shd w:val="clear" w:color="auto" w:fill="FFFFFF"/>
        </w:rPr>
        <w:t>, N. (2016). Higher education in India at a crossroads: The imperative for transcending stagnation and embracing innovation. In </w:t>
      </w:r>
      <w:r w:rsidR="001853BB">
        <w:rPr>
          <w:rFonts w:ascii="Arial" w:hAnsi="Arial" w:cs="Arial"/>
          <w:i/>
          <w:iCs/>
          <w:color w:val="222222"/>
          <w:sz w:val="20"/>
          <w:szCs w:val="20"/>
          <w:shd w:val="clear" w:color="auto" w:fill="FFFFFF"/>
        </w:rPr>
        <w:t>(Re) Discovering University Autonomy: The Global Market Paradox of Stakeholder and Educational Values in Higher Education</w:t>
      </w:r>
      <w:r w:rsidR="001853BB">
        <w:rPr>
          <w:rFonts w:ascii="Arial" w:hAnsi="Arial" w:cs="Arial"/>
          <w:color w:val="222222"/>
          <w:sz w:val="20"/>
          <w:szCs w:val="20"/>
          <w:shd w:val="clear" w:color="auto" w:fill="FFFFFF"/>
        </w:rPr>
        <w:t> (pp. 55-72). New York: Palgrave Macmillan US.</w:t>
      </w:r>
    </w:p>
    <w:p w:rsidR="00603ECD" w:rsidRPr="001853BB" w:rsidRDefault="00603ECD" w:rsidP="00603ECD">
      <w:pPr>
        <w:pStyle w:val="ListParagraph"/>
        <w:numPr>
          <w:ilvl w:val="0"/>
          <w:numId w:val="1"/>
        </w:numPr>
        <w:spacing w:line="360" w:lineRule="auto"/>
        <w:jc w:val="both"/>
        <w:rPr>
          <w:rFonts w:ascii="Times New Roman" w:hAnsi="Times New Roman" w:cs="Times New Roman"/>
          <w:b/>
          <w:bCs/>
          <w:sz w:val="24"/>
          <w:szCs w:val="24"/>
        </w:rPr>
      </w:pPr>
      <w:r w:rsidRPr="00603ECD">
        <w:rPr>
          <w:rFonts w:ascii="Times New Roman" w:hAnsi="Times New Roman" w:cs="Times New Roman"/>
          <w:b/>
          <w:bCs/>
          <w:sz w:val="24"/>
          <w:szCs w:val="24"/>
        </w:rPr>
        <w:t>https://www.ibef.org/blogs/education-for-all-initiatives-to-improve-access-and-quality-of-education-in-india</w:t>
      </w:r>
      <w:r w:rsidR="00C26B62">
        <w:rPr>
          <w:rFonts w:ascii="Times New Roman" w:hAnsi="Times New Roman" w:cs="Times New Roman"/>
          <w:b/>
          <w:bCs/>
          <w:sz w:val="24"/>
          <w:szCs w:val="24"/>
        </w:rPr>
        <w:t>.</w:t>
      </w:r>
    </w:p>
    <w:p w:rsidR="001853BB" w:rsidRPr="0036666A" w:rsidRDefault="001853BB" w:rsidP="00D804D6">
      <w:pPr>
        <w:pStyle w:val="ListParagraph"/>
        <w:spacing w:line="360" w:lineRule="auto"/>
        <w:jc w:val="both"/>
        <w:rPr>
          <w:rFonts w:ascii="Times New Roman" w:hAnsi="Times New Roman" w:cs="Times New Roman"/>
          <w:b/>
          <w:bCs/>
          <w:sz w:val="24"/>
          <w:szCs w:val="24"/>
        </w:rPr>
      </w:pPr>
    </w:p>
    <w:sectPr w:rsidR="001853BB" w:rsidRPr="0036666A" w:rsidSect="0050589A">
      <w:pgSz w:w="11906" w:h="16838"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1517D7"/>
    <w:multiLevelType w:val="hybridMultilevel"/>
    <w:tmpl w:val="6C16F0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8EB"/>
    <w:rsid w:val="00002B88"/>
    <w:rsid w:val="00014044"/>
    <w:rsid w:val="00016726"/>
    <w:rsid w:val="000376D7"/>
    <w:rsid w:val="0004499C"/>
    <w:rsid w:val="00075998"/>
    <w:rsid w:val="000A016C"/>
    <w:rsid w:val="000B051B"/>
    <w:rsid w:val="00123627"/>
    <w:rsid w:val="00132A27"/>
    <w:rsid w:val="001720EB"/>
    <w:rsid w:val="001838EB"/>
    <w:rsid w:val="001853BB"/>
    <w:rsid w:val="001B0DA7"/>
    <w:rsid w:val="00235DCF"/>
    <w:rsid w:val="00240D3D"/>
    <w:rsid w:val="00247CE6"/>
    <w:rsid w:val="0025273E"/>
    <w:rsid w:val="002A723A"/>
    <w:rsid w:val="003105B4"/>
    <w:rsid w:val="0031490F"/>
    <w:rsid w:val="00360518"/>
    <w:rsid w:val="0036666A"/>
    <w:rsid w:val="00393845"/>
    <w:rsid w:val="003B1302"/>
    <w:rsid w:val="003C546F"/>
    <w:rsid w:val="003F0C3D"/>
    <w:rsid w:val="00457FCC"/>
    <w:rsid w:val="00466CD8"/>
    <w:rsid w:val="0047314F"/>
    <w:rsid w:val="0050589A"/>
    <w:rsid w:val="0051573C"/>
    <w:rsid w:val="00520815"/>
    <w:rsid w:val="0055294E"/>
    <w:rsid w:val="005950D9"/>
    <w:rsid w:val="005A37F8"/>
    <w:rsid w:val="005C3275"/>
    <w:rsid w:val="005C505F"/>
    <w:rsid w:val="005E2BF7"/>
    <w:rsid w:val="005F49E0"/>
    <w:rsid w:val="00603ECD"/>
    <w:rsid w:val="006143E2"/>
    <w:rsid w:val="0067511A"/>
    <w:rsid w:val="006B19F4"/>
    <w:rsid w:val="006B27D0"/>
    <w:rsid w:val="006B644B"/>
    <w:rsid w:val="00741235"/>
    <w:rsid w:val="007577F1"/>
    <w:rsid w:val="00763C1E"/>
    <w:rsid w:val="0079170A"/>
    <w:rsid w:val="007A3689"/>
    <w:rsid w:val="00800F4F"/>
    <w:rsid w:val="00803AEB"/>
    <w:rsid w:val="008079E0"/>
    <w:rsid w:val="00814FB8"/>
    <w:rsid w:val="008437D4"/>
    <w:rsid w:val="00875328"/>
    <w:rsid w:val="008A098C"/>
    <w:rsid w:val="008B086E"/>
    <w:rsid w:val="008B1A6B"/>
    <w:rsid w:val="008B2440"/>
    <w:rsid w:val="00945A0A"/>
    <w:rsid w:val="009603A4"/>
    <w:rsid w:val="00983A28"/>
    <w:rsid w:val="00996386"/>
    <w:rsid w:val="009C305D"/>
    <w:rsid w:val="009E200A"/>
    <w:rsid w:val="009E41D9"/>
    <w:rsid w:val="009E43AD"/>
    <w:rsid w:val="009E7027"/>
    <w:rsid w:val="009F48EA"/>
    <w:rsid w:val="00A275DC"/>
    <w:rsid w:val="00A562F0"/>
    <w:rsid w:val="00A61F50"/>
    <w:rsid w:val="00A650FB"/>
    <w:rsid w:val="00AB5598"/>
    <w:rsid w:val="00B279CA"/>
    <w:rsid w:val="00B31635"/>
    <w:rsid w:val="00B52A38"/>
    <w:rsid w:val="00B54FE6"/>
    <w:rsid w:val="00B955E6"/>
    <w:rsid w:val="00BD3B3F"/>
    <w:rsid w:val="00C26B62"/>
    <w:rsid w:val="00C470CE"/>
    <w:rsid w:val="00CD3AE0"/>
    <w:rsid w:val="00D804D6"/>
    <w:rsid w:val="00D835C0"/>
    <w:rsid w:val="00DE1FC6"/>
    <w:rsid w:val="00E019CB"/>
    <w:rsid w:val="00E843F5"/>
    <w:rsid w:val="00EA3838"/>
    <w:rsid w:val="00ED5045"/>
    <w:rsid w:val="00F1794E"/>
    <w:rsid w:val="00F832D4"/>
    <w:rsid w:val="00FF04FD"/>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A9D09B-139E-49C9-A62B-1654043B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9E20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B1302"/>
    <w:rPr>
      <w:color w:val="0563C1" w:themeColor="hyperlink"/>
      <w:u w:val="single"/>
    </w:rPr>
  </w:style>
  <w:style w:type="paragraph" w:styleId="ListParagraph">
    <w:name w:val="List Paragraph"/>
    <w:basedOn w:val="Normal"/>
    <w:uiPriority w:val="34"/>
    <w:qFormat/>
    <w:rsid w:val="0031490F"/>
    <w:pPr>
      <w:ind w:left="720"/>
      <w:contextualSpacing/>
    </w:pPr>
  </w:style>
  <w:style w:type="character" w:customStyle="1" w:styleId="Heading3Char">
    <w:name w:val="Heading 3 Char"/>
    <w:basedOn w:val="DefaultParagraphFont"/>
    <w:link w:val="Heading3"/>
    <w:uiPriority w:val="9"/>
    <w:semiHidden/>
    <w:rsid w:val="009E200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4997">
      <w:bodyDiv w:val="1"/>
      <w:marLeft w:val="0"/>
      <w:marRight w:val="0"/>
      <w:marTop w:val="0"/>
      <w:marBottom w:val="0"/>
      <w:divBdr>
        <w:top w:val="none" w:sz="0" w:space="0" w:color="auto"/>
        <w:left w:val="none" w:sz="0" w:space="0" w:color="auto"/>
        <w:bottom w:val="none" w:sz="0" w:space="0" w:color="auto"/>
        <w:right w:val="none" w:sz="0" w:space="0" w:color="auto"/>
      </w:divBdr>
      <w:divsChild>
        <w:div w:id="259992672">
          <w:marLeft w:val="0"/>
          <w:marRight w:val="0"/>
          <w:marTop w:val="0"/>
          <w:marBottom w:val="0"/>
          <w:divBdr>
            <w:top w:val="none" w:sz="0" w:space="0" w:color="auto"/>
            <w:left w:val="none" w:sz="0" w:space="0" w:color="auto"/>
            <w:bottom w:val="none" w:sz="0" w:space="0" w:color="auto"/>
            <w:right w:val="none" w:sz="0" w:space="0" w:color="auto"/>
          </w:divBdr>
          <w:divsChild>
            <w:div w:id="811950254">
              <w:marLeft w:val="0"/>
              <w:marRight w:val="0"/>
              <w:marTop w:val="0"/>
              <w:marBottom w:val="0"/>
              <w:divBdr>
                <w:top w:val="none" w:sz="0" w:space="0" w:color="auto"/>
                <w:left w:val="none" w:sz="0" w:space="0" w:color="auto"/>
                <w:bottom w:val="none" w:sz="0" w:space="0" w:color="auto"/>
                <w:right w:val="none" w:sz="0" w:space="0" w:color="auto"/>
              </w:divBdr>
              <w:divsChild>
                <w:div w:id="422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96829">
          <w:marLeft w:val="0"/>
          <w:marRight w:val="0"/>
          <w:marTop w:val="0"/>
          <w:marBottom w:val="0"/>
          <w:divBdr>
            <w:top w:val="none" w:sz="0" w:space="0" w:color="auto"/>
            <w:left w:val="none" w:sz="0" w:space="0" w:color="auto"/>
            <w:bottom w:val="none" w:sz="0" w:space="0" w:color="auto"/>
            <w:right w:val="none" w:sz="0" w:space="0" w:color="auto"/>
          </w:divBdr>
          <w:divsChild>
            <w:div w:id="1337001294">
              <w:marLeft w:val="0"/>
              <w:marRight w:val="0"/>
              <w:marTop w:val="0"/>
              <w:marBottom w:val="0"/>
              <w:divBdr>
                <w:top w:val="none" w:sz="0" w:space="0" w:color="auto"/>
                <w:left w:val="none" w:sz="0" w:space="0" w:color="auto"/>
                <w:bottom w:val="none" w:sz="0" w:space="0" w:color="auto"/>
                <w:right w:val="none" w:sz="0" w:space="0" w:color="auto"/>
              </w:divBdr>
              <w:divsChild>
                <w:div w:id="296451680">
                  <w:marLeft w:val="0"/>
                  <w:marRight w:val="0"/>
                  <w:marTop w:val="0"/>
                  <w:marBottom w:val="0"/>
                  <w:divBdr>
                    <w:top w:val="none" w:sz="0" w:space="0" w:color="auto"/>
                    <w:left w:val="none" w:sz="0" w:space="0" w:color="auto"/>
                    <w:bottom w:val="none" w:sz="0" w:space="0" w:color="auto"/>
                    <w:right w:val="none" w:sz="0" w:space="0" w:color="auto"/>
                  </w:divBdr>
                  <w:divsChild>
                    <w:div w:id="1933002451">
                      <w:marLeft w:val="0"/>
                      <w:marRight w:val="0"/>
                      <w:marTop w:val="0"/>
                      <w:marBottom w:val="0"/>
                      <w:divBdr>
                        <w:top w:val="single" w:sz="6" w:space="6" w:color="E9E9E9"/>
                        <w:left w:val="single" w:sz="6" w:space="6" w:color="E9E9E9"/>
                        <w:bottom w:val="single" w:sz="6" w:space="6" w:color="E9E9E9"/>
                        <w:right w:val="single" w:sz="6" w:space="6" w:color="E9E9E9"/>
                      </w:divBdr>
                    </w:div>
                    <w:div w:id="131715214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26106373">
      <w:bodyDiv w:val="1"/>
      <w:marLeft w:val="0"/>
      <w:marRight w:val="0"/>
      <w:marTop w:val="0"/>
      <w:marBottom w:val="0"/>
      <w:divBdr>
        <w:top w:val="none" w:sz="0" w:space="0" w:color="auto"/>
        <w:left w:val="none" w:sz="0" w:space="0" w:color="auto"/>
        <w:bottom w:val="none" w:sz="0" w:space="0" w:color="auto"/>
        <w:right w:val="none" w:sz="0" w:space="0" w:color="auto"/>
      </w:divBdr>
    </w:div>
    <w:div w:id="403840582">
      <w:bodyDiv w:val="1"/>
      <w:marLeft w:val="0"/>
      <w:marRight w:val="0"/>
      <w:marTop w:val="0"/>
      <w:marBottom w:val="0"/>
      <w:divBdr>
        <w:top w:val="none" w:sz="0" w:space="0" w:color="auto"/>
        <w:left w:val="none" w:sz="0" w:space="0" w:color="auto"/>
        <w:bottom w:val="none" w:sz="0" w:space="0" w:color="auto"/>
        <w:right w:val="none" w:sz="0" w:space="0" w:color="auto"/>
      </w:divBdr>
    </w:div>
    <w:div w:id="618340912">
      <w:bodyDiv w:val="1"/>
      <w:marLeft w:val="0"/>
      <w:marRight w:val="0"/>
      <w:marTop w:val="0"/>
      <w:marBottom w:val="0"/>
      <w:divBdr>
        <w:top w:val="none" w:sz="0" w:space="0" w:color="auto"/>
        <w:left w:val="none" w:sz="0" w:space="0" w:color="auto"/>
        <w:bottom w:val="none" w:sz="0" w:space="0" w:color="auto"/>
        <w:right w:val="none" w:sz="0" w:space="0" w:color="auto"/>
      </w:divBdr>
      <w:divsChild>
        <w:div w:id="1824275494">
          <w:marLeft w:val="0"/>
          <w:marRight w:val="0"/>
          <w:marTop w:val="0"/>
          <w:marBottom w:val="0"/>
          <w:divBdr>
            <w:top w:val="none" w:sz="0" w:space="0" w:color="auto"/>
            <w:left w:val="none" w:sz="0" w:space="0" w:color="auto"/>
            <w:bottom w:val="none" w:sz="0" w:space="0" w:color="auto"/>
            <w:right w:val="none" w:sz="0" w:space="0" w:color="auto"/>
          </w:divBdr>
        </w:div>
      </w:divsChild>
    </w:div>
    <w:div w:id="667489715">
      <w:bodyDiv w:val="1"/>
      <w:marLeft w:val="0"/>
      <w:marRight w:val="0"/>
      <w:marTop w:val="0"/>
      <w:marBottom w:val="0"/>
      <w:divBdr>
        <w:top w:val="none" w:sz="0" w:space="0" w:color="auto"/>
        <w:left w:val="none" w:sz="0" w:space="0" w:color="auto"/>
        <w:bottom w:val="none" w:sz="0" w:space="0" w:color="auto"/>
        <w:right w:val="none" w:sz="0" w:space="0" w:color="auto"/>
      </w:divBdr>
      <w:divsChild>
        <w:div w:id="1919631618">
          <w:marLeft w:val="0"/>
          <w:marRight w:val="0"/>
          <w:marTop w:val="15"/>
          <w:marBottom w:val="0"/>
          <w:divBdr>
            <w:top w:val="single" w:sz="48" w:space="0" w:color="auto"/>
            <w:left w:val="single" w:sz="48" w:space="0" w:color="auto"/>
            <w:bottom w:val="single" w:sz="48" w:space="0" w:color="auto"/>
            <w:right w:val="single" w:sz="48" w:space="0" w:color="auto"/>
          </w:divBdr>
          <w:divsChild>
            <w:div w:id="166134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1114">
      <w:bodyDiv w:val="1"/>
      <w:marLeft w:val="0"/>
      <w:marRight w:val="0"/>
      <w:marTop w:val="0"/>
      <w:marBottom w:val="0"/>
      <w:divBdr>
        <w:top w:val="none" w:sz="0" w:space="0" w:color="auto"/>
        <w:left w:val="none" w:sz="0" w:space="0" w:color="auto"/>
        <w:bottom w:val="none" w:sz="0" w:space="0" w:color="auto"/>
        <w:right w:val="none" w:sz="0" w:space="0" w:color="auto"/>
      </w:divBdr>
    </w:div>
    <w:div w:id="1049647479">
      <w:bodyDiv w:val="1"/>
      <w:marLeft w:val="0"/>
      <w:marRight w:val="0"/>
      <w:marTop w:val="0"/>
      <w:marBottom w:val="0"/>
      <w:divBdr>
        <w:top w:val="none" w:sz="0" w:space="0" w:color="auto"/>
        <w:left w:val="none" w:sz="0" w:space="0" w:color="auto"/>
        <w:bottom w:val="none" w:sz="0" w:space="0" w:color="auto"/>
        <w:right w:val="none" w:sz="0" w:space="0" w:color="auto"/>
      </w:divBdr>
      <w:divsChild>
        <w:div w:id="1469131547">
          <w:marLeft w:val="-720"/>
          <w:marRight w:val="0"/>
          <w:marTop w:val="0"/>
          <w:marBottom w:val="0"/>
          <w:divBdr>
            <w:top w:val="none" w:sz="0" w:space="0" w:color="auto"/>
            <w:left w:val="none" w:sz="0" w:space="0" w:color="auto"/>
            <w:bottom w:val="none" w:sz="0" w:space="0" w:color="auto"/>
            <w:right w:val="none" w:sz="0" w:space="0" w:color="auto"/>
          </w:divBdr>
        </w:div>
      </w:divsChild>
    </w:div>
    <w:div w:id="1236475553">
      <w:bodyDiv w:val="1"/>
      <w:marLeft w:val="0"/>
      <w:marRight w:val="0"/>
      <w:marTop w:val="0"/>
      <w:marBottom w:val="0"/>
      <w:divBdr>
        <w:top w:val="none" w:sz="0" w:space="0" w:color="auto"/>
        <w:left w:val="none" w:sz="0" w:space="0" w:color="auto"/>
        <w:bottom w:val="none" w:sz="0" w:space="0" w:color="auto"/>
        <w:right w:val="none" w:sz="0" w:space="0" w:color="auto"/>
      </w:divBdr>
    </w:div>
    <w:div w:id="1355615584">
      <w:bodyDiv w:val="1"/>
      <w:marLeft w:val="0"/>
      <w:marRight w:val="0"/>
      <w:marTop w:val="0"/>
      <w:marBottom w:val="0"/>
      <w:divBdr>
        <w:top w:val="none" w:sz="0" w:space="0" w:color="auto"/>
        <w:left w:val="none" w:sz="0" w:space="0" w:color="auto"/>
        <w:bottom w:val="none" w:sz="0" w:space="0" w:color="auto"/>
        <w:right w:val="none" w:sz="0" w:space="0" w:color="auto"/>
      </w:divBdr>
    </w:div>
    <w:div w:id="1670327077">
      <w:bodyDiv w:val="1"/>
      <w:marLeft w:val="0"/>
      <w:marRight w:val="0"/>
      <w:marTop w:val="0"/>
      <w:marBottom w:val="0"/>
      <w:divBdr>
        <w:top w:val="none" w:sz="0" w:space="0" w:color="auto"/>
        <w:left w:val="none" w:sz="0" w:space="0" w:color="auto"/>
        <w:bottom w:val="none" w:sz="0" w:space="0" w:color="auto"/>
        <w:right w:val="none" w:sz="0" w:space="0" w:color="auto"/>
      </w:divBdr>
    </w:div>
    <w:div w:id="173388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deasforindia.in/topics/human-development/ten-steps-to-transform-the-quality-of-education-in-indi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arthana.com/school/10-latest-innovations-and-technologies-in-the-indian-education-sector/"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9</Pages>
  <Words>3262</Words>
  <Characters>18595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102</cp:revision>
  <dcterms:created xsi:type="dcterms:W3CDTF">2025-01-09T03:04:00Z</dcterms:created>
  <dcterms:modified xsi:type="dcterms:W3CDTF">2025-01-17T03:14:00Z</dcterms:modified>
</cp:coreProperties>
</file>