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B4B4B">
      <w:pPr>
        <w:spacing w:after="0" w:line="360" w:lineRule="auto"/>
        <w:ind w:left="426" w:hanging="426"/>
        <w:jc w:val="both"/>
        <w:rPr>
          <w:rFonts w:ascii="Times New Roman" w:hAnsi="Times New Roman" w:eastAsia="Times New Roman" w:cs="Times New Roman"/>
          <w:b/>
          <w:bCs/>
          <w:sz w:val="24"/>
          <w:szCs w:val="24"/>
        </w:rPr>
      </w:pPr>
    </w:p>
    <w:p w14:paraId="2B2FB564">
      <w:pPr>
        <w:spacing w:after="0" w:line="360" w:lineRule="auto"/>
        <w:jc w:val="center"/>
        <w:outlineLvl w:val="2"/>
        <w:rPr>
          <w:rFonts w:ascii="Times New Roman" w:hAnsi="Times New Roman" w:eastAsia="Times New Roman" w:cs="Times New Roman"/>
          <w:b/>
          <w:bCs/>
        </w:rPr>
      </w:pPr>
      <w:r>
        <w:rPr>
          <w:rFonts w:ascii="Times New Roman" w:hAnsi="Times New Roman" w:eastAsia="Times New Roman" w:cs="Times New Roman"/>
          <w:b/>
          <w:bCs/>
        </w:rPr>
        <w:t xml:space="preserve">Exploring the Role of Artificial Intelligence in Driving Sustainable Growth for Startups: </w:t>
      </w:r>
    </w:p>
    <w:p w14:paraId="4803C583">
      <w:pPr>
        <w:spacing w:after="0" w:line="360" w:lineRule="auto"/>
        <w:jc w:val="center"/>
        <w:outlineLvl w:val="2"/>
        <w:rPr>
          <w:rFonts w:ascii="Times New Roman" w:hAnsi="Times New Roman" w:eastAsia="Times New Roman" w:cs="Times New Roman"/>
          <w:b/>
          <w:bCs/>
        </w:rPr>
      </w:pPr>
      <w:bookmarkStart w:id="0" w:name="_GoBack"/>
      <w:bookmarkEnd w:id="0"/>
      <w:r>
        <w:rPr>
          <w:rFonts w:ascii="Times New Roman" w:hAnsi="Times New Roman" w:eastAsia="Times New Roman" w:cs="Times New Roman"/>
          <w:b/>
          <w:bCs/>
        </w:rPr>
        <w:t>An Econometric Analysis</w:t>
      </w:r>
    </w:p>
    <w:p w14:paraId="571863A7">
      <w:pPr>
        <w:spacing w:after="0" w:line="360" w:lineRule="auto"/>
        <w:jc w:val="center"/>
        <w:outlineLvl w:val="2"/>
        <w:rPr>
          <w:rFonts w:hint="default" w:ascii="Times New Roman" w:hAnsi="Times New Roman" w:eastAsia="Times New Roman" w:cs="Times New Roman"/>
          <w:b/>
          <w:bCs/>
          <w:vertAlign w:val="superscript"/>
          <w:lang w:val="en-IN"/>
        </w:rPr>
      </w:pPr>
      <w:r>
        <w:rPr>
          <w:rFonts w:ascii="Times New Roman" w:hAnsi="Times New Roman" w:eastAsia="Times New Roman" w:cs="Times New Roman"/>
          <w:b/>
          <w:bCs/>
        </w:rPr>
        <w:t xml:space="preserve"> Guru Daaman Shrivastava</w:t>
      </w:r>
      <w:r>
        <w:rPr>
          <w:rFonts w:hint="default" w:ascii="Times New Roman" w:hAnsi="Times New Roman" w:eastAsia="Times New Roman" w:cs="Times New Roman"/>
          <w:b/>
          <w:bCs/>
          <w:vertAlign w:val="superscript"/>
          <w:lang w:val="en-IN"/>
        </w:rPr>
        <w:t xml:space="preserve">1 </w:t>
      </w:r>
      <w:r>
        <w:rPr>
          <w:rFonts w:hint="default" w:ascii="Times New Roman" w:hAnsi="Times New Roman" w:eastAsia="Times New Roman" w:cs="Times New Roman"/>
          <w:b/>
          <w:bCs/>
          <w:lang w:val="en-IN"/>
        </w:rPr>
        <w:t xml:space="preserve"> Mohit Agrawal</w:t>
      </w:r>
      <w:r>
        <w:rPr>
          <w:rFonts w:hint="default" w:ascii="Times New Roman" w:hAnsi="Times New Roman" w:eastAsia="Times New Roman" w:cs="Times New Roman"/>
          <w:b/>
          <w:bCs/>
          <w:vertAlign w:val="superscript"/>
          <w:lang w:val="en-IN"/>
        </w:rPr>
        <w:t>2</w:t>
      </w:r>
      <w:r>
        <w:rPr>
          <w:rFonts w:hint="default" w:ascii="Times New Roman" w:hAnsi="Times New Roman" w:eastAsia="Times New Roman" w:cs="Times New Roman"/>
          <w:b/>
          <w:bCs/>
          <w:vertAlign w:val="superscript"/>
          <w:lang w:val="en-IN"/>
        </w:rPr>
        <w:t xml:space="preserve">  </w:t>
      </w:r>
      <w:r>
        <w:rPr>
          <w:rFonts w:ascii="Times New Roman" w:hAnsi="Times New Roman" w:eastAsia="Times New Roman" w:cs="Times New Roman"/>
          <w:b/>
          <w:bCs/>
        </w:rPr>
        <w:t>Santosh Sahu</w:t>
      </w:r>
      <w:r>
        <w:rPr>
          <w:rFonts w:hint="default" w:ascii="Times New Roman" w:hAnsi="Times New Roman" w:eastAsia="Times New Roman" w:cs="Times New Roman"/>
          <w:b/>
          <w:bCs/>
          <w:vertAlign w:val="superscript"/>
          <w:lang w:val="en-IN"/>
        </w:rPr>
        <w:t>3</w:t>
      </w:r>
      <w:r>
        <w:rPr>
          <w:rFonts w:ascii="Times New Roman" w:hAnsi="Times New Roman" w:eastAsia="Times New Roman" w:cs="Times New Roman"/>
          <w:b/>
          <w:bCs/>
          <w:vertAlign w:val="superscript"/>
        </w:rPr>
        <w:t xml:space="preserve"> </w:t>
      </w:r>
    </w:p>
    <w:p w14:paraId="5E71FBF8">
      <w:pPr>
        <w:spacing w:after="0" w:line="360" w:lineRule="auto"/>
        <w:ind w:left="-426" w:firstLine="480" w:firstLineChars="200"/>
        <w:outlineLvl w:val="2"/>
        <w:rPr>
          <w:rFonts w:ascii="Times New Roman" w:hAnsi="Times New Roman" w:eastAsia="Times New Roman" w:cs="Times New Roman"/>
          <w:b/>
          <w:bCs/>
          <w:sz w:val="18"/>
        </w:rPr>
      </w:pPr>
      <w:r>
        <w:rPr>
          <w:rFonts w:ascii="Times New Roman" w:hAnsi="Times New Roman" w:eastAsia="Times New Roman" w:cs="Times New Roman"/>
          <w:b/>
          <w:bCs/>
          <w:sz w:val="24"/>
          <w:szCs w:val="24"/>
        </w:rPr>
        <w:pict>
          <v:shape id="_x0000_s1027" o:spid="_x0000_s1027" o:spt="32" type="#_x0000_t32" style="position:absolute;left:0pt;flip:y;margin-left:-75.5pt;margin-top:13.25pt;height:0.75pt;width:610.5pt;z-index:251659264;mso-width-relative:page;mso-height-relative:page;" o:connectortype="straight" filled="f" coordsize="21600,21600">
            <v:path arrowok="t"/>
            <v:fill on="f" focussize="0,0"/>
            <v:stroke/>
            <v:imagedata o:title=""/>
            <o:lock v:ext="edit"/>
          </v:shape>
        </w:pict>
      </w:r>
      <w:r>
        <w:rPr>
          <w:rFonts w:hint="default" w:ascii="Times New Roman" w:hAnsi="Times New Roman" w:eastAsia="Times New Roman" w:cs="Times New Roman"/>
          <w:b/>
          <w:bCs/>
          <w:sz w:val="18"/>
          <w:vertAlign w:val="superscript"/>
          <w:lang w:val="en-IN"/>
        </w:rPr>
        <w:t>1,2,3</w:t>
      </w:r>
      <w:r>
        <w:rPr>
          <w:rFonts w:ascii="Times New Roman" w:hAnsi="Times New Roman" w:eastAsia="Times New Roman" w:cs="Times New Roman"/>
          <w:b/>
          <w:bCs/>
          <w:sz w:val="18"/>
        </w:rPr>
        <w:t>Research Scholar, Department of commerce, Dr. Harisingh Gour Central Vishwavidyalaya, Sagar MP</w:t>
      </w:r>
    </w:p>
    <w:p w14:paraId="7E2B9CAA">
      <w:p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Abstract</w:t>
      </w:r>
      <w:r>
        <w:rPr>
          <w:rFonts w:ascii="Times New Roman" w:hAnsi="Times New Roman" w:eastAsia="Times New Roman" w:cs="Times New Roman"/>
          <w:sz w:val="24"/>
          <w:szCs w:val="24"/>
        </w:rPr>
        <w:t xml:space="preserve"> </w:t>
      </w:r>
    </w:p>
    <w:p w14:paraId="571D8340">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integration of Artificial Intelligence (AI) into marketing strategies is transforming how startups achieve growth and sustainability. This research explores the impact of AI on optimizing marketing strategies and growth models, using econometric analysis to measure its effectiveness. By leveraging AI technologies such as machine learning, natural language processing, and predictive analytics, startups can enhance personalization, improve customer engagement, and maximize marketing ROI. This study examines the role of AI in targeting and decision-making, particularly for resource-constrained startups. Data was collected from 50 startups employing AI-driven marketing solutions and analyzed using regression models and comparative analysis. The findings reveal that startups using AI experienced higher customer retention and revenue growth than non-AI adopters. This paper provides actionable insights for startups on leveraging AI in marketing, emphasizing its critical role in achieving competitive advantage and long-term success.</w:t>
      </w:r>
    </w:p>
    <w:p w14:paraId="188E7321">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Keywords</w:t>
      </w:r>
      <w:r>
        <w:rPr>
          <w:rFonts w:ascii="Times New Roman" w:hAnsi="Times New Roman" w:eastAsia="Times New Roman" w:cs="Times New Roman"/>
          <w:sz w:val="24"/>
          <w:szCs w:val="24"/>
        </w:rPr>
        <w:t>: Artificial Intelligence, Marketing Optimization, Startups, Econometric Analysis, Growth Models</w:t>
      </w:r>
    </w:p>
    <w:p w14:paraId="3BB25937">
      <w:p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Introduction</w:t>
      </w:r>
    </w:p>
    <w:p w14:paraId="07EB5FA6">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In today’s rapidly evolving digital economy, startups are at the forefront of innovation and disruption. However, they face unique challenges, including limited resources, high competition, and the need for rapid scalability. Marketing strategies play a pivotal role in addressing these challenges, as effective marketing is essential for acquiring customers, building brand equity, and sustaining growth. Traditional marketing approaches, though effective to some extent, often fall short in addressing the dynamic and complex consumer behaviors of the digital age.</w:t>
      </w:r>
    </w:p>
    <w:p w14:paraId="1CC7EBEB">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Artificial Intelligence (AI) has emerged as a transformative force in marketing, offering startups innovative solutions to these challenges. AI-powered tools enable startups to process vast amounts of data, uncover actionable insights, and deliver personalized customer experiences. For example, machine learning algorithms can predict consumer preferences, optimize pricing strategies, and identify the most effective channels for customer engagement. Natural language processing (NLP) facilitates sentiment analysis and chatbot functionalities, while predictive analytics provides insights into future market trends and customer behaviors.</w:t>
      </w:r>
    </w:p>
    <w:p w14:paraId="5A91114A">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Despite the growing adoption of AI in marketing, there is limited academic research on its specific impact on startups. This study aims to bridge this gap by analyzing how AI optimizes marketing strategies and contributes to the growth models of startups. The focus is on understanding the economic implications of AI adoption, using econometric techniques to quantify its benefits and providing a framework for startups to evaluate the ROI of AI-driven marketing efforts.</w:t>
      </w:r>
    </w:p>
    <w:p w14:paraId="71DDE4BF">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Startups operate in an environment characterized by high uncertainty and limited financial resources. For these companies, the ability to make data-driven decisions is not just a competitive advantage but a necessity for survival. AI offers a powerful toolset to meet these demands, but its implementation is not without challenges. High costs, lack of technical expertise, and concerns about data privacy are significant barriers to adoption. This research explores these challenges and provides actionable recommendations to overcome them.</w:t>
      </w:r>
    </w:p>
    <w:p w14:paraId="0FF42A8F">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Furthermore, the study examines the differential impact of AI adoption across various industries and geographic regions. While startups in technology-driven sectors such as fintech and e-commerce may naturally gravitate toward AI, those in traditional industries like agriculture and manufacturing may face unique barriers. Similarly, startups in emerging economies may encounter additional hurdles related to infrastructure and access to technology.</w:t>
      </w:r>
    </w:p>
    <w:p w14:paraId="311A9C72">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findings of this research are expected to contribute to the growing body of knowledge on AI in business and provide practical insights for startups, policymakers, and investors. By demonstrating the economic value of AI-driven marketing strategies, the study aims to encourage broader adoption and support the development of AI ecosystems tailored to the needs of startups.</w:t>
      </w:r>
    </w:p>
    <w:p w14:paraId="7EA35927">
      <w:p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Background of the Study</w:t>
      </w:r>
    </w:p>
    <w:p w14:paraId="0F03C28E">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The global business landscape has witnessed a significant shift with the advent of AI. From automation to analytics, AI technologies are reshaping industries, enabling businesses to enhance efficiency, reduce costs, and deliver superior customer experiences. In the context of startups, AI’s potential is particularly compelling due to its ability to address specific pain points such as resource constraints and market unpredictability.</w:t>
      </w:r>
    </w:p>
    <w:p w14:paraId="6B6BC6A3">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Marketing is one of the most critical functions where AI has made a profound impact. Traditional marketing approaches, reliant on manual analysis and intuition, are increasingly being replaced by AI-driven strategies. These strategies leverage data and algorithms to provide deep insights into consumer behavior, enabling startups to optimize their marketing efforts and achieve better outcomes.</w:t>
      </w:r>
    </w:p>
    <w:p w14:paraId="66688AAC">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Econometrics, the application of statistical and mathematical models to economic data, offers a valuable framework for analyzing the impact of AI on marketing and growth. By applying econometric techniques, researchers can quantify the relationship between AI adoption and key performance indicators (KPIs) such as customer acquisition cost (CAC), lifetime value (LTV), and return on investment (ROI). This approach allows for a data-driven assessment of AI’s contribution to startup success.</w:t>
      </w:r>
    </w:p>
    <w:p w14:paraId="6DD3C375">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While previous studies have examined AI’s role in large enterprises, there is a paucity of research focusing on startups. This study addresses this gap by investigating how startups can leverage AI to optimize marketing strategies and drive growth, with a specific focus on econometric analysis to provide robust and actionable insights.</w:t>
      </w:r>
    </w:p>
    <w:p w14:paraId="52BAA154">
      <w:p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Review of Literature</w:t>
      </w:r>
    </w:p>
    <w:p w14:paraId="58C677A1">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iCs/>
          <w:sz w:val="24"/>
          <w:szCs w:val="24"/>
        </w:rPr>
        <w:t>AI in Marketing</w:t>
      </w:r>
      <w:r>
        <w:rPr>
          <w:rFonts w:ascii="Times New Roman" w:hAnsi="Times New Roman" w:eastAsia="Times New Roman" w:cs="Times New Roman"/>
          <w:sz w:val="24"/>
          <w:szCs w:val="24"/>
        </w:rPr>
        <w:t xml:space="preserve"> The use of AI in marketing has grown exponentially over the past decade. According to Kumar et al. (2021), AI enables businesses to analyze large datasets, uncover patterns, and make predictions that improve marketing efficiency. For startups, these capabilities are invaluable, as they allow for precise targeting and personalization without significant resource investment.</w:t>
      </w:r>
    </w:p>
    <w:p w14:paraId="60F95E8D">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iCs/>
          <w:sz w:val="24"/>
          <w:szCs w:val="24"/>
        </w:rPr>
        <w:t>Startups and Growth Models</w:t>
      </w:r>
      <w:r>
        <w:rPr>
          <w:rFonts w:ascii="Times New Roman" w:hAnsi="Times New Roman" w:eastAsia="Times New Roman" w:cs="Times New Roman"/>
          <w:sz w:val="24"/>
          <w:szCs w:val="24"/>
        </w:rPr>
        <w:t xml:space="preserve"> Startups are unique in their need for rapid scalability and adaptability. As Blank and Dorf (2012) highlight, startups differ from traditional businesses in that they seek to validate and scale a business model rather than execute an existing one. AI can support this process by providing data-driven insights that inform decision-making.</w:t>
      </w:r>
    </w:p>
    <w:p w14:paraId="2640DB0A">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iCs/>
          <w:sz w:val="24"/>
          <w:szCs w:val="24"/>
        </w:rPr>
        <w:t>Econometric Analysis in Business Research</w:t>
      </w:r>
      <w:r>
        <w:rPr>
          <w:rFonts w:ascii="Times New Roman" w:hAnsi="Times New Roman" w:eastAsia="Times New Roman" w:cs="Times New Roman"/>
          <w:sz w:val="24"/>
          <w:szCs w:val="24"/>
        </w:rPr>
        <w:t xml:space="preserve"> Econometrics is a powerful tool for understanding the impact of technological adoption on business performance. Wooldridge (2016) emphasizes the importance of using robust statistical models to identify causal relationships and avoid biases. This study applies econometric techniques to analyze the impact of AI on marketing ROI and startup growth metrics.</w:t>
      </w:r>
    </w:p>
    <w:p w14:paraId="7E52F861">
      <w:pPr>
        <w:spacing w:after="0" w:line="360" w:lineRule="auto"/>
        <w:jc w:val="both"/>
        <w:rPr>
          <w:rFonts w:ascii="Times New Roman" w:hAnsi="Times New Roman" w:eastAsia="Times New Roman" w:cs="Times New Roman"/>
          <w:sz w:val="24"/>
          <w:szCs w:val="24"/>
        </w:rPr>
      </w:pPr>
    </w:p>
    <w:p w14:paraId="12D27FA6">
      <w:p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Research Objectives</w:t>
      </w:r>
    </w:p>
    <w:p w14:paraId="00DBAE3F">
      <w:pPr>
        <w:numPr>
          <w:ilvl w:val="0"/>
          <w:numId w:val="1"/>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 analyze the impact of AI adoption on marketing efficiency and effectiveness in startups.</w:t>
      </w:r>
    </w:p>
    <w:p w14:paraId="2A2E7298">
      <w:pPr>
        <w:numPr>
          <w:ilvl w:val="0"/>
          <w:numId w:val="1"/>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 evaluate the relationship between AI-driven marketing strategies and startup growth metrics using econometric techniques.</w:t>
      </w:r>
    </w:p>
    <w:p w14:paraId="016BBF41">
      <w:pPr>
        <w:numPr>
          <w:ilvl w:val="0"/>
          <w:numId w:val="1"/>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To identify industry-specific and regional factors influencing the adoption and impact of AI in startups.</w:t>
      </w:r>
    </w:p>
    <w:p w14:paraId="4F320FBC">
      <w:p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Research Methodology</w:t>
      </w:r>
    </w:p>
    <w:p w14:paraId="79730936">
      <w:p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This study employs a mixed-methods approach combining quantitative and qualitative analysis.</w:t>
      </w:r>
    </w:p>
    <w:p w14:paraId="4108EAB0">
      <w:pPr>
        <w:numPr>
          <w:ilvl w:val="0"/>
          <w:numId w:val="2"/>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Data Collection</w:t>
      </w:r>
      <w:r>
        <w:rPr>
          <w:rFonts w:ascii="Times New Roman" w:hAnsi="Times New Roman" w:eastAsia="Times New Roman" w:cs="Times New Roman"/>
          <w:sz w:val="24"/>
          <w:szCs w:val="24"/>
        </w:rPr>
        <w:t>:</w:t>
      </w:r>
    </w:p>
    <w:p w14:paraId="5D2FDD2D">
      <w:pPr>
        <w:numPr>
          <w:ilvl w:val="1"/>
          <w:numId w:val="2"/>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Primary data: Surveys and interviews with 50 startups using AI-driven marketing tools.</w:t>
      </w:r>
    </w:p>
    <w:p w14:paraId="1006BF14">
      <w:pPr>
        <w:numPr>
          <w:ilvl w:val="1"/>
          <w:numId w:val="2"/>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Secondary data: Financial reports, marketing performance metrics, and AI adoption case studies.</w:t>
      </w:r>
    </w:p>
    <w:p w14:paraId="02BE2B0A">
      <w:pPr>
        <w:numPr>
          <w:ilvl w:val="0"/>
          <w:numId w:val="2"/>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Data Analysis</w:t>
      </w:r>
      <w:r>
        <w:rPr>
          <w:rFonts w:ascii="Times New Roman" w:hAnsi="Times New Roman" w:eastAsia="Times New Roman" w:cs="Times New Roman"/>
          <w:sz w:val="24"/>
          <w:szCs w:val="24"/>
        </w:rPr>
        <w:t>:</w:t>
      </w:r>
    </w:p>
    <w:p w14:paraId="5EBD9E10">
      <w:pPr>
        <w:numPr>
          <w:ilvl w:val="1"/>
          <w:numId w:val="2"/>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Econometric models, including regression analysis, to measure the impact of AI on marketing ROI and growth metrics.</w:t>
      </w:r>
    </w:p>
    <w:p w14:paraId="7A752FB1">
      <w:pPr>
        <w:numPr>
          <w:ilvl w:val="1"/>
          <w:numId w:val="2"/>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Comparative analysis to identify differences between AI adopters and non-adopters.</w:t>
      </w:r>
    </w:p>
    <w:p w14:paraId="7427B459">
      <w:pPr>
        <w:spacing w:after="0" w:line="360" w:lineRule="auto"/>
        <w:ind w:left="426" w:hanging="426"/>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Results and Findings</w:t>
      </w:r>
    </w:p>
    <w:p w14:paraId="6E1B46A0">
      <w:pPr>
        <w:pStyle w:val="2"/>
        <w:spacing w:before="0" w:beforeAutospacing="0" w:after="0" w:afterAutospacing="0" w:line="360" w:lineRule="auto"/>
        <w:ind w:left="426" w:hanging="426"/>
        <w:jc w:val="both"/>
        <w:rPr>
          <w:sz w:val="24"/>
          <w:szCs w:val="24"/>
        </w:rPr>
      </w:pPr>
      <w:r>
        <w:rPr>
          <w:rStyle w:val="8"/>
          <w:rFonts w:eastAsiaTheme="majorEastAsia"/>
          <w:b/>
          <w:bCs/>
          <w:sz w:val="24"/>
          <w:szCs w:val="24"/>
        </w:rPr>
        <w:t>To analyze the impact of AI adoption on marketing efficiency and effectiveness in startups</w:t>
      </w:r>
    </w:p>
    <w:p w14:paraId="2D000A8A">
      <w:pPr>
        <w:pStyle w:val="7"/>
        <w:spacing w:before="0" w:beforeAutospacing="0" w:after="0" w:afterAutospacing="0" w:line="360" w:lineRule="auto"/>
        <w:jc w:val="both"/>
      </w:pPr>
      <w:r>
        <w:t>To evaluate how startups utilize AI to improve the efficiency and effectiveness of their marketing efforts. Efficiency is measured by cost reduction, time savings, and resource optimization, while effectiveness is assessed through metrics such as customer acquisition, engagement, retention, and campaign performance.</w:t>
      </w:r>
    </w:p>
    <w:p w14:paraId="29633EB8">
      <w:pPr>
        <w:pStyle w:val="2"/>
        <w:spacing w:before="0" w:beforeAutospacing="0" w:after="0" w:afterAutospacing="0" w:line="360" w:lineRule="auto"/>
        <w:ind w:left="426" w:hanging="426"/>
        <w:jc w:val="both"/>
        <w:rPr>
          <w:sz w:val="24"/>
          <w:szCs w:val="24"/>
        </w:rPr>
      </w:pPr>
      <w:r>
        <w:rPr>
          <w:rStyle w:val="8"/>
          <w:rFonts w:eastAsiaTheme="majorEastAsia"/>
          <w:b/>
          <w:bCs/>
          <w:sz w:val="24"/>
          <w:szCs w:val="24"/>
        </w:rPr>
        <w:t>Analysis and Findings</w:t>
      </w:r>
    </w:p>
    <w:p w14:paraId="27BC1A6A">
      <w:pPr>
        <w:pStyle w:val="3"/>
        <w:spacing w:before="0" w:line="360" w:lineRule="auto"/>
        <w:ind w:left="426" w:hanging="426"/>
        <w:jc w:val="both"/>
        <w:rPr>
          <w:rFonts w:ascii="Times New Roman" w:hAnsi="Times New Roman" w:cs="Times New Roman"/>
          <w:i w:val="0"/>
          <w:color w:val="auto"/>
          <w:sz w:val="24"/>
          <w:szCs w:val="24"/>
        </w:rPr>
      </w:pPr>
      <w:r>
        <w:rPr>
          <w:rStyle w:val="8"/>
          <w:rFonts w:ascii="Times New Roman" w:hAnsi="Times New Roman" w:cs="Times New Roman"/>
          <w:b/>
          <w:bCs/>
          <w:i w:val="0"/>
          <w:color w:val="auto"/>
          <w:sz w:val="24"/>
          <w:szCs w:val="24"/>
        </w:rPr>
        <w:t>Marketing Efficiency</w:t>
      </w:r>
    </w:p>
    <w:p w14:paraId="267924F0">
      <w:pPr>
        <w:pStyle w:val="7"/>
        <w:numPr>
          <w:ilvl w:val="0"/>
          <w:numId w:val="3"/>
        </w:numPr>
        <w:spacing w:before="0" w:beforeAutospacing="0" w:after="0" w:afterAutospacing="0" w:line="360" w:lineRule="auto"/>
        <w:ind w:left="426" w:hanging="426"/>
        <w:jc w:val="both"/>
      </w:pPr>
      <w:r>
        <w:rPr>
          <w:rStyle w:val="8"/>
          <w:rFonts w:eastAsiaTheme="majorEastAsia"/>
        </w:rPr>
        <w:t>Cost Reduction</w:t>
      </w:r>
      <w:r>
        <w:t>:</w:t>
      </w:r>
    </w:p>
    <w:p w14:paraId="67FEE233">
      <w:pPr>
        <w:numPr>
          <w:ilvl w:val="1"/>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Startups using AI-driven marketing tools reported an average 20% reduction in customer acquisition costs (CAC) due to improved targeting and segmentation.</w:t>
      </w:r>
    </w:p>
    <w:p w14:paraId="516A232A">
      <w:pPr>
        <w:numPr>
          <w:ilvl w:val="1"/>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Automated tools like AI-powered email campaigns and chatbots significantly reduced operational expenses by minimizing human intervention.</w:t>
      </w:r>
    </w:p>
    <w:p w14:paraId="59F9227C">
      <w:pPr>
        <w:pStyle w:val="7"/>
        <w:numPr>
          <w:ilvl w:val="0"/>
          <w:numId w:val="3"/>
        </w:numPr>
        <w:spacing w:before="0" w:beforeAutospacing="0" w:after="0" w:afterAutospacing="0" w:line="360" w:lineRule="auto"/>
        <w:ind w:left="426" w:hanging="426"/>
        <w:jc w:val="both"/>
      </w:pPr>
      <w:r>
        <w:rPr>
          <w:rStyle w:val="8"/>
          <w:rFonts w:eastAsiaTheme="majorEastAsia"/>
        </w:rPr>
        <w:t>Time Savings</w:t>
      </w:r>
      <w:r>
        <w:t>:</w:t>
      </w:r>
    </w:p>
    <w:p w14:paraId="37EA6D3D">
      <w:pPr>
        <w:numPr>
          <w:ilvl w:val="1"/>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AI adoption accelerated marketing campaign execution, with startups reporting a 30% reduction in time-to-launch for digital campaigns.</w:t>
      </w:r>
    </w:p>
    <w:p w14:paraId="32C0358D">
      <w:pPr>
        <w:numPr>
          <w:ilvl w:val="1"/>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Predictive analytics enabled real-time decision-making, allowing for faster adjustments to campaign strategies based on performance data.</w:t>
      </w:r>
    </w:p>
    <w:p w14:paraId="7AF1D17E">
      <w:pPr>
        <w:pStyle w:val="7"/>
        <w:numPr>
          <w:ilvl w:val="0"/>
          <w:numId w:val="3"/>
        </w:numPr>
        <w:spacing w:before="0" w:beforeAutospacing="0" w:after="0" w:afterAutospacing="0" w:line="360" w:lineRule="auto"/>
        <w:ind w:left="426" w:hanging="426"/>
        <w:jc w:val="both"/>
      </w:pPr>
      <w:r>
        <w:rPr>
          <w:rStyle w:val="8"/>
          <w:rFonts w:eastAsiaTheme="majorEastAsia"/>
        </w:rPr>
        <w:t>Resource Optimization</w:t>
      </w:r>
      <w:r>
        <w:t>:</w:t>
      </w:r>
    </w:p>
    <w:p w14:paraId="3054FECE">
      <w:pPr>
        <w:numPr>
          <w:ilvl w:val="1"/>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Machine learning algorithms helped allocate marketing budgets more effectively by identifying high-performing channels and underperforming strategies.</w:t>
      </w:r>
    </w:p>
    <w:p w14:paraId="74052C03">
      <w:pPr>
        <w:numPr>
          <w:ilvl w:val="1"/>
          <w:numId w:val="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Natural Language Processing (NLP) tools like sentiment analysis optimized content creation by identifying trending topics and audience preferences.</w:t>
      </w:r>
    </w:p>
    <w:p w14:paraId="09966907">
      <w:pPr>
        <w:pStyle w:val="3"/>
        <w:spacing w:before="0" w:line="360" w:lineRule="auto"/>
        <w:ind w:left="426" w:hanging="426"/>
        <w:jc w:val="both"/>
        <w:rPr>
          <w:rFonts w:ascii="Times New Roman" w:hAnsi="Times New Roman" w:cs="Times New Roman"/>
          <w:i w:val="0"/>
          <w:color w:val="auto"/>
          <w:sz w:val="24"/>
          <w:szCs w:val="24"/>
        </w:rPr>
      </w:pPr>
      <w:r>
        <w:rPr>
          <w:rStyle w:val="8"/>
          <w:rFonts w:ascii="Times New Roman" w:hAnsi="Times New Roman" w:cs="Times New Roman"/>
          <w:b/>
          <w:bCs/>
          <w:i w:val="0"/>
          <w:color w:val="auto"/>
          <w:sz w:val="24"/>
          <w:szCs w:val="24"/>
        </w:rPr>
        <w:t>Marketing Effectiveness</w:t>
      </w:r>
    </w:p>
    <w:p w14:paraId="38C6F349">
      <w:pPr>
        <w:pStyle w:val="7"/>
        <w:numPr>
          <w:ilvl w:val="0"/>
          <w:numId w:val="4"/>
        </w:numPr>
        <w:spacing w:before="0" w:beforeAutospacing="0" w:after="0" w:afterAutospacing="0" w:line="360" w:lineRule="auto"/>
        <w:ind w:left="426" w:hanging="426"/>
        <w:jc w:val="both"/>
      </w:pPr>
      <w:r>
        <w:rPr>
          <w:rStyle w:val="8"/>
          <w:rFonts w:eastAsiaTheme="majorEastAsia"/>
        </w:rPr>
        <w:t>Improved Targeting</w:t>
      </w:r>
      <w:r>
        <w:t>:</w:t>
      </w:r>
    </w:p>
    <w:p w14:paraId="2A83519A">
      <w:pPr>
        <w:numPr>
          <w:ilvl w:val="1"/>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AI tools enabled hyper-personalized marketing by analyzing customer data to predict preferences and behaviors, increasing conversion rates by 25% on average.</w:t>
      </w:r>
    </w:p>
    <w:p w14:paraId="515D1A32">
      <w:pPr>
        <w:numPr>
          <w:ilvl w:val="1"/>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Geo-targeting and behavior-based segmentation enhanced the relevance of marketing messages, particularly in e-commerce and SaaS startups.</w:t>
      </w:r>
    </w:p>
    <w:p w14:paraId="575A9895">
      <w:pPr>
        <w:pStyle w:val="7"/>
        <w:numPr>
          <w:ilvl w:val="0"/>
          <w:numId w:val="4"/>
        </w:numPr>
        <w:spacing w:before="0" w:beforeAutospacing="0" w:after="0" w:afterAutospacing="0" w:line="360" w:lineRule="auto"/>
        <w:ind w:left="426" w:hanging="426"/>
        <w:jc w:val="both"/>
      </w:pPr>
      <w:r>
        <w:rPr>
          <w:rStyle w:val="8"/>
          <w:rFonts w:eastAsiaTheme="majorEastAsia"/>
        </w:rPr>
        <w:t>Enhanced Engagement</w:t>
      </w:r>
      <w:r>
        <w:t>:</w:t>
      </w:r>
    </w:p>
    <w:p w14:paraId="4FBF5E3E">
      <w:pPr>
        <w:numPr>
          <w:ilvl w:val="1"/>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Chatbots and virtual assistants increased customer engagement rates by 40%, providing 24/7 support and personalized recommendations.</w:t>
      </w:r>
    </w:p>
    <w:p w14:paraId="3C846840">
      <w:pPr>
        <w:numPr>
          <w:ilvl w:val="1"/>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AI-driven social media analytics helped identify optimal posting times and content formats, boosting audience interaction.</w:t>
      </w:r>
    </w:p>
    <w:p w14:paraId="4AC745CC">
      <w:pPr>
        <w:pStyle w:val="7"/>
        <w:numPr>
          <w:ilvl w:val="0"/>
          <w:numId w:val="4"/>
        </w:numPr>
        <w:spacing w:before="0" w:beforeAutospacing="0" w:after="0" w:afterAutospacing="0" w:line="360" w:lineRule="auto"/>
        <w:ind w:left="426" w:hanging="426"/>
        <w:jc w:val="both"/>
      </w:pPr>
      <w:r>
        <w:rPr>
          <w:rStyle w:val="8"/>
          <w:rFonts w:eastAsiaTheme="majorEastAsia"/>
        </w:rPr>
        <w:t>Customer Retention</w:t>
      </w:r>
      <w:r>
        <w:t>:</w:t>
      </w:r>
    </w:p>
    <w:p w14:paraId="620CBA9E">
      <w:pPr>
        <w:numPr>
          <w:ilvl w:val="1"/>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AI-enabled predictive analytics identified at-risk customers, allowing startups to implement targeted retention strategies such as personalized offers or loyalty programs.</w:t>
      </w:r>
    </w:p>
    <w:p w14:paraId="038BC571">
      <w:pPr>
        <w:numPr>
          <w:ilvl w:val="1"/>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Startups reported an average 15% increase in customer lifetime value (CLV) through enhanced retention and upselling strategies.</w:t>
      </w:r>
    </w:p>
    <w:p w14:paraId="2E780D1F">
      <w:pPr>
        <w:pStyle w:val="7"/>
        <w:numPr>
          <w:ilvl w:val="0"/>
          <w:numId w:val="4"/>
        </w:numPr>
        <w:spacing w:before="0" w:beforeAutospacing="0" w:after="0" w:afterAutospacing="0" w:line="360" w:lineRule="auto"/>
        <w:ind w:left="426" w:hanging="426"/>
        <w:jc w:val="both"/>
      </w:pPr>
      <w:r>
        <w:rPr>
          <w:rStyle w:val="8"/>
          <w:rFonts w:eastAsiaTheme="majorEastAsia"/>
        </w:rPr>
        <w:t>Campaign Performance</w:t>
      </w:r>
      <w:r>
        <w:t>:</w:t>
      </w:r>
    </w:p>
    <w:p w14:paraId="60DE2043">
      <w:pPr>
        <w:numPr>
          <w:ilvl w:val="1"/>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AI adoption led to higher campaign ROI, with 75% of startups achieving measurable improvements in key performance indicators (KPIs) such as click-through rates (CTR) and lead conversion rates.</w:t>
      </w:r>
    </w:p>
    <w:p w14:paraId="2D9FEBD6">
      <w:pPr>
        <w:numPr>
          <w:ilvl w:val="1"/>
          <w:numId w:val="4"/>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A/B testing powered by AI allowed startups to optimize campaign elements like visuals, copy, and calls-to-action, resulting in an average CTR improvement of 18%.</w:t>
      </w:r>
    </w:p>
    <w:p w14:paraId="1BA6646A">
      <w:pPr>
        <w:pStyle w:val="2"/>
        <w:spacing w:before="0" w:beforeAutospacing="0" w:after="0" w:afterAutospacing="0" w:line="360" w:lineRule="auto"/>
        <w:ind w:left="426" w:hanging="426"/>
        <w:jc w:val="both"/>
        <w:rPr>
          <w:sz w:val="24"/>
          <w:szCs w:val="24"/>
        </w:rPr>
      </w:pPr>
      <w:r>
        <w:rPr>
          <w:rStyle w:val="8"/>
          <w:rFonts w:eastAsiaTheme="majorEastAsia"/>
          <w:b/>
          <w:bCs/>
          <w:sz w:val="24"/>
          <w:szCs w:val="24"/>
        </w:rPr>
        <w:t>Interpretation of Results</w:t>
      </w:r>
    </w:p>
    <w:p w14:paraId="0DCB6CE6">
      <w:pPr>
        <w:pStyle w:val="7"/>
        <w:numPr>
          <w:ilvl w:val="0"/>
          <w:numId w:val="5"/>
        </w:numPr>
        <w:spacing w:before="0" w:beforeAutospacing="0" w:after="0" w:afterAutospacing="0" w:line="360" w:lineRule="auto"/>
        <w:ind w:left="426" w:hanging="426"/>
        <w:jc w:val="both"/>
      </w:pPr>
      <w:r>
        <w:rPr>
          <w:rStyle w:val="8"/>
          <w:rFonts w:eastAsiaTheme="majorEastAsia"/>
        </w:rPr>
        <w:t>Efficiency Gains</w:t>
      </w:r>
      <w:r>
        <w:t>:</w:t>
      </w:r>
    </w:p>
    <w:p w14:paraId="471897F0">
      <w:pPr>
        <w:numPr>
          <w:ilvl w:val="1"/>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AI adoption significantly improves marketing efficiency by automating repetitive tasks and optimizing resource allocation. This allows startups to focus on strategic initiatives rather than operational bottlenecks.</w:t>
      </w:r>
    </w:p>
    <w:p w14:paraId="67D14CA7">
      <w:pPr>
        <w:numPr>
          <w:ilvl w:val="1"/>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Cost and time savings are particularly beneficial for resource-constrained startups, enabling them to compete with larger enterprises.</w:t>
      </w:r>
    </w:p>
    <w:p w14:paraId="73BE4A7D">
      <w:pPr>
        <w:pStyle w:val="7"/>
        <w:numPr>
          <w:ilvl w:val="0"/>
          <w:numId w:val="5"/>
        </w:numPr>
        <w:spacing w:before="0" w:beforeAutospacing="0" w:after="0" w:afterAutospacing="0" w:line="360" w:lineRule="auto"/>
        <w:ind w:left="426" w:hanging="426"/>
        <w:jc w:val="both"/>
      </w:pPr>
      <w:r>
        <w:rPr>
          <w:rStyle w:val="8"/>
          <w:rFonts w:eastAsiaTheme="majorEastAsia"/>
        </w:rPr>
        <w:t>Effectiveness Improvements</w:t>
      </w:r>
      <w:r>
        <w:t>:</w:t>
      </w:r>
    </w:p>
    <w:p w14:paraId="4F3BE893">
      <w:pPr>
        <w:numPr>
          <w:ilvl w:val="1"/>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AI empowers startups to deliver more relevant and personalized marketing experiences, leading to higher engagement, retention, and ROI.</w:t>
      </w:r>
    </w:p>
    <w:p w14:paraId="200C51BD">
      <w:pPr>
        <w:numPr>
          <w:ilvl w:val="1"/>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The ability to predict customer behavior and adjust strategies in real-time enhances the overall effectiveness of marketing campaigns.</w:t>
      </w:r>
    </w:p>
    <w:p w14:paraId="14CDF05C">
      <w:pPr>
        <w:pStyle w:val="7"/>
        <w:numPr>
          <w:ilvl w:val="0"/>
          <w:numId w:val="5"/>
        </w:numPr>
        <w:spacing w:before="0" w:beforeAutospacing="0" w:after="0" w:afterAutospacing="0" w:line="360" w:lineRule="auto"/>
        <w:ind w:left="426" w:hanging="426"/>
        <w:jc w:val="both"/>
      </w:pPr>
      <w:r>
        <w:rPr>
          <w:rStyle w:val="8"/>
          <w:rFonts w:eastAsiaTheme="majorEastAsia"/>
        </w:rPr>
        <w:t>Challenges</w:t>
      </w:r>
      <w:r>
        <w:t>:</w:t>
      </w:r>
    </w:p>
    <w:p w14:paraId="1CAFAAB3">
      <w:pPr>
        <w:numPr>
          <w:ilvl w:val="1"/>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While AI adoption improves efficiency and effectiveness, its impact depends on the quality of data and the level of integration with existing systems. Startups with fragmented data or limited technical expertise may face challenges in achieving optimal outcomes.</w:t>
      </w:r>
    </w:p>
    <w:p w14:paraId="40CB4E35">
      <w:pPr>
        <w:numPr>
          <w:ilvl w:val="1"/>
          <w:numId w:val="5"/>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The initial investment in AI tools can be a barrier for smaller startups, though long-term benefits often outweigh these costs.</w:t>
      </w:r>
    </w:p>
    <w:p w14:paraId="271638FE">
      <w:pPr>
        <w:pStyle w:val="2"/>
        <w:spacing w:before="0" w:beforeAutospacing="0" w:after="0" w:afterAutospacing="0" w:line="360" w:lineRule="auto"/>
        <w:jc w:val="both"/>
        <w:rPr>
          <w:sz w:val="24"/>
          <w:szCs w:val="24"/>
        </w:rPr>
      </w:pPr>
      <w:r>
        <w:rPr>
          <w:rStyle w:val="8"/>
          <w:rFonts w:eastAsiaTheme="majorEastAsia"/>
          <w:b/>
          <w:bCs/>
          <w:sz w:val="24"/>
          <w:szCs w:val="24"/>
        </w:rPr>
        <w:t>Evaluate the relationship between AI-driven marketing strategies and startup growth metrics using econometric techniques</w:t>
      </w:r>
    </w:p>
    <w:p w14:paraId="024752B8">
      <w:pPr>
        <w:pStyle w:val="7"/>
        <w:spacing w:before="0" w:beforeAutospacing="0" w:after="0" w:afterAutospacing="0" w:line="360" w:lineRule="auto"/>
        <w:jc w:val="both"/>
      </w:pPr>
      <w:r>
        <w:t>This focuses on quantifying how AI-driven marketing strategies impact key growth metrics for startups. By employing econometric methods, such as regression analysis, this study identifies the strength and significance of relationships between AI adoption and measurable outcomes like marketing ROI, customer acquisition cost (CAC), lifetime value (LTV), and revenue growth.</w:t>
      </w:r>
    </w:p>
    <w:p w14:paraId="6A2DC7CB">
      <w:pPr>
        <w:spacing w:after="0" w:line="360" w:lineRule="auto"/>
        <w:jc w:val="both"/>
        <w:rPr>
          <w:rStyle w:val="8"/>
          <w:rFonts w:ascii="Times New Roman" w:hAnsi="Times New Roman" w:cs="Times New Roman"/>
          <w:b w:val="0"/>
          <w:bCs w:val="0"/>
          <w:sz w:val="24"/>
        </w:rPr>
      </w:pPr>
      <w:r>
        <w:rPr>
          <w:rFonts w:ascii="Times New Roman" w:hAnsi="Times New Roman" w:cs="Times New Roman"/>
          <w:sz w:val="24"/>
        </w:rPr>
        <w:t>The primary data gathered from surveys and interviews with 50 startups using AI-driven marketing tools. The chart displays the percentage of startups that observed improvements in "Customer Retention," "Marketing ROI," and "Revenue Growth" after implementing AI tools, as well as those that reported no improvements.</w:t>
      </w:r>
    </w:p>
    <w:p w14:paraId="41E541AE">
      <w:pPr>
        <w:pStyle w:val="2"/>
        <w:spacing w:before="0" w:beforeAutospacing="0" w:after="0" w:afterAutospacing="0"/>
        <w:ind w:left="426" w:hanging="426"/>
        <w:jc w:val="both"/>
        <w:rPr>
          <w:rStyle w:val="8"/>
          <w:rFonts w:eastAsiaTheme="majorEastAsia"/>
          <w:b/>
          <w:bCs/>
          <w:sz w:val="24"/>
          <w:szCs w:val="24"/>
        </w:rPr>
      </w:pPr>
      <w:r>
        <w:rPr>
          <w:rStyle w:val="8"/>
          <w:rFonts w:eastAsiaTheme="majorEastAsia"/>
          <w:b/>
          <w:bCs/>
          <w:sz w:val="24"/>
          <w:szCs w:val="24"/>
        </w:rPr>
        <w:drawing>
          <wp:inline distT="0" distB="0" distL="0" distR="0">
            <wp:extent cx="5939790" cy="2515870"/>
            <wp:effectExtent l="19050" t="0" r="3302" b="0"/>
            <wp:docPr id="3" name="Picture 0" descr="output (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0" descr="output (31).png"/>
                    <pic:cNvPicPr>
                      <a:picLocks noChangeAspect="1"/>
                    </pic:cNvPicPr>
                  </pic:nvPicPr>
                  <pic:blipFill>
                    <a:blip r:embed="rId6" cstate="print"/>
                    <a:stretch>
                      <a:fillRect/>
                    </a:stretch>
                  </pic:blipFill>
                  <pic:spPr>
                    <a:xfrm>
                      <a:off x="0" y="0"/>
                      <a:ext cx="5940298" cy="2516429"/>
                    </a:xfrm>
                    <a:prstGeom prst="rect">
                      <a:avLst/>
                    </a:prstGeom>
                  </pic:spPr>
                </pic:pic>
              </a:graphicData>
            </a:graphic>
          </wp:inline>
        </w:drawing>
      </w:r>
    </w:p>
    <w:p w14:paraId="615D5EF5">
      <w:pPr>
        <w:pStyle w:val="2"/>
        <w:spacing w:before="0" w:beforeAutospacing="0" w:after="0" w:afterAutospacing="0" w:line="360" w:lineRule="auto"/>
        <w:ind w:left="426" w:hanging="426"/>
        <w:jc w:val="both"/>
        <w:rPr>
          <w:rStyle w:val="8"/>
          <w:rFonts w:eastAsiaTheme="majorEastAsia"/>
          <w:b/>
          <w:bCs/>
          <w:sz w:val="24"/>
          <w:szCs w:val="24"/>
        </w:rPr>
      </w:pPr>
      <w:r>
        <w:rPr>
          <w:sz w:val="20"/>
        </w:rPr>
        <w:t xml:space="preserve">Source: </w:t>
      </w:r>
      <w:r>
        <w:rPr>
          <w:b w:val="0"/>
          <w:sz w:val="20"/>
        </w:rPr>
        <w:t>Primary data</w:t>
      </w:r>
    </w:p>
    <w:p w14:paraId="255867D4">
      <w:pPr>
        <w:spacing w:after="0" w:line="36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From the chart, the data indicates the following percentages of startups that experienced improvements and no improvements in three key marketing metrics:</w:t>
      </w:r>
    </w:p>
    <w:p w14:paraId="6D6112E9">
      <w:pPr>
        <w:numPr>
          <w:ilvl w:val="0"/>
          <w:numId w:val="6"/>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Customer Retention</w:t>
      </w:r>
      <w:r>
        <w:rPr>
          <w:rFonts w:ascii="Times New Roman" w:hAnsi="Times New Roman" w:eastAsia="Times New Roman" w:cs="Times New Roman"/>
          <w:sz w:val="24"/>
          <w:szCs w:val="24"/>
        </w:rPr>
        <w:t>:</w:t>
      </w:r>
    </w:p>
    <w:p w14:paraId="69E2B460">
      <w:pPr>
        <w:numPr>
          <w:ilvl w:val="1"/>
          <w:numId w:val="6"/>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Improved: 70%</w:t>
      </w:r>
    </w:p>
    <w:p w14:paraId="1A4544C3">
      <w:pPr>
        <w:numPr>
          <w:ilvl w:val="1"/>
          <w:numId w:val="6"/>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Improvement: 30%</w:t>
      </w:r>
    </w:p>
    <w:p w14:paraId="66C96DB9">
      <w:pPr>
        <w:numPr>
          <w:ilvl w:val="0"/>
          <w:numId w:val="6"/>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Marketing ROI</w:t>
      </w:r>
      <w:r>
        <w:rPr>
          <w:rFonts w:ascii="Times New Roman" w:hAnsi="Times New Roman" w:eastAsia="Times New Roman" w:cs="Times New Roman"/>
          <w:sz w:val="24"/>
          <w:szCs w:val="24"/>
        </w:rPr>
        <w:t>:</w:t>
      </w:r>
    </w:p>
    <w:p w14:paraId="3F5A3046">
      <w:pPr>
        <w:numPr>
          <w:ilvl w:val="1"/>
          <w:numId w:val="6"/>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Improved: 75%</w:t>
      </w:r>
    </w:p>
    <w:p w14:paraId="57C7719C">
      <w:pPr>
        <w:numPr>
          <w:ilvl w:val="1"/>
          <w:numId w:val="6"/>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Improvement: 25%</w:t>
      </w:r>
    </w:p>
    <w:p w14:paraId="342B99C8">
      <w:pPr>
        <w:numPr>
          <w:ilvl w:val="0"/>
          <w:numId w:val="6"/>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Revenue Growth</w:t>
      </w:r>
      <w:r>
        <w:rPr>
          <w:rFonts w:ascii="Times New Roman" w:hAnsi="Times New Roman" w:eastAsia="Times New Roman" w:cs="Times New Roman"/>
          <w:sz w:val="24"/>
          <w:szCs w:val="24"/>
        </w:rPr>
        <w:t>:</w:t>
      </w:r>
    </w:p>
    <w:p w14:paraId="6C53BFA4">
      <w:pPr>
        <w:numPr>
          <w:ilvl w:val="1"/>
          <w:numId w:val="6"/>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Improved: 80%</w:t>
      </w:r>
    </w:p>
    <w:p w14:paraId="2F408E1A">
      <w:pPr>
        <w:numPr>
          <w:ilvl w:val="1"/>
          <w:numId w:val="6"/>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No Improvement: 20%</w:t>
      </w:r>
    </w:p>
    <w:p w14:paraId="2D005E78">
      <w:pPr>
        <w:spacing w:after="0" w:line="360" w:lineRule="auto"/>
        <w:ind w:left="426" w:hanging="426"/>
        <w:jc w:val="both"/>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Interpretation of the Results</w:t>
      </w:r>
    </w:p>
    <w:p w14:paraId="5E46F69C">
      <w:pPr>
        <w:numPr>
          <w:ilvl w:val="0"/>
          <w:numId w:val="7"/>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Customer Retention</w:t>
      </w:r>
      <w:r>
        <w:rPr>
          <w:rFonts w:ascii="Times New Roman" w:hAnsi="Times New Roman" w:eastAsia="Times New Roman" w:cs="Times New Roman"/>
          <w:sz w:val="24"/>
          <w:szCs w:val="24"/>
        </w:rPr>
        <w:t>: A significant majority (70%) of startups reported improvements in customer retention after adopting AI-driven marketing tools. This suggests that AI's ability to personalize interactions, predict customer behavior, and improve engagement plays a pivotal role in retaining customers. However, the 30% of startups not experiencing improvements may indicate challenges in AI implementation, such as inadequate data or lack of integration with existing customer relationship management (CRM) systems.</w:t>
      </w:r>
    </w:p>
    <w:p w14:paraId="1659D97A">
      <w:pPr>
        <w:numPr>
          <w:ilvl w:val="0"/>
          <w:numId w:val="7"/>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Marketing ROI</w:t>
      </w:r>
      <w:r>
        <w:rPr>
          <w:rFonts w:ascii="Times New Roman" w:hAnsi="Times New Roman" w:eastAsia="Times New Roman" w:cs="Times New Roman"/>
          <w:sz w:val="24"/>
          <w:szCs w:val="24"/>
        </w:rPr>
        <w:t>: With 75% of startups observing a higher return on investment (ROI) in marketing, AI's effectiveness in optimizing campaigns, automating routine tasks, and targeting the right audience is evident. The remaining 25% of startups not seeing an improvement might struggle with aligning AI strategies with their specific market or face initial high investment costs that delay measurable ROI.</w:t>
      </w:r>
    </w:p>
    <w:p w14:paraId="59DE5382">
      <w:pPr>
        <w:numPr>
          <w:ilvl w:val="0"/>
          <w:numId w:val="7"/>
        </w:numPr>
        <w:spacing w:after="0" w:line="360" w:lineRule="auto"/>
        <w:ind w:left="426" w:hanging="426"/>
        <w:jc w:val="both"/>
        <w:rPr>
          <w:rStyle w:val="8"/>
          <w:rFonts w:ascii="Times New Roman" w:hAnsi="Times New Roman" w:eastAsia="Times New Roman" w:cs="Times New Roman"/>
          <w:b w:val="0"/>
          <w:bCs w:val="0"/>
          <w:sz w:val="24"/>
          <w:szCs w:val="24"/>
        </w:rPr>
      </w:pPr>
      <w:r>
        <w:rPr>
          <w:rFonts w:ascii="Times New Roman" w:hAnsi="Times New Roman" w:eastAsia="Times New Roman" w:cs="Times New Roman"/>
          <w:b/>
          <w:bCs/>
          <w:sz w:val="24"/>
          <w:szCs w:val="24"/>
        </w:rPr>
        <w:t>Revenue Growth</w:t>
      </w:r>
      <w:r>
        <w:rPr>
          <w:rFonts w:ascii="Times New Roman" w:hAnsi="Times New Roman" w:eastAsia="Times New Roman" w:cs="Times New Roman"/>
          <w:sz w:val="24"/>
          <w:szCs w:val="24"/>
        </w:rPr>
        <w:t>: The highest percentage of improvement was seen in revenue growth (80%), highlighting AI's ability to contribute directly to financial performance. AI-driven insights, such as dynamic pricing strategies and cross-selling opportunities, likely contributed to this result. The 20% of startups not experiencing revenue growth may be limited by external factors such as market conditions, or they may still be in the early stages of adopting AI.</w:t>
      </w:r>
    </w:p>
    <w:p w14:paraId="01A0B2C1">
      <w:pPr>
        <w:pStyle w:val="2"/>
        <w:spacing w:before="0" w:beforeAutospacing="0" w:after="0" w:afterAutospacing="0" w:line="360" w:lineRule="auto"/>
        <w:ind w:left="426" w:hanging="426"/>
        <w:jc w:val="both"/>
        <w:rPr>
          <w:sz w:val="24"/>
          <w:szCs w:val="24"/>
        </w:rPr>
      </w:pPr>
      <w:r>
        <w:rPr>
          <w:rStyle w:val="8"/>
          <w:rFonts w:eastAsiaTheme="majorEastAsia"/>
          <w:b/>
          <w:bCs/>
          <w:sz w:val="24"/>
          <w:szCs w:val="24"/>
        </w:rPr>
        <w:t>Analysis and Findings</w:t>
      </w:r>
    </w:p>
    <w:p w14:paraId="412A0376">
      <w:pPr>
        <w:pStyle w:val="3"/>
        <w:spacing w:before="0" w:line="360" w:lineRule="auto"/>
        <w:ind w:left="426" w:hanging="426"/>
        <w:jc w:val="both"/>
        <w:rPr>
          <w:rFonts w:ascii="Times New Roman" w:hAnsi="Times New Roman" w:cs="Times New Roman"/>
          <w:i w:val="0"/>
          <w:color w:val="auto"/>
          <w:sz w:val="24"/>
          <w:szCs w:val="24"/>
        </w:rPr>
      </w:pPr>
      <w:r>
        <w:rPr>
          <w:rStyle w:val="8"/>
          <w:rFonts w:ascii="Times New Roman" w:hAnsi="Times New Roman" w:cs="Times New Roman"/>
          <w:b/>
          <w:bCs/>
          <w:i w:val="0"/>
          <w:color w:val="auto"/>
          <w:sz w:val="24"/>
          <w:szCs w:val="24"/>
        </w:rPr>
        <w:t>Econometric Model</w:t>
      </w:r>
    </w:p>
    <w:p w14:paraId="00492236">
      <w:pPr>
        <w:pStyle w:val="7"/>
        <w:spacing w:before="0" w:beforeAutospacing="0" w:after="0" w:afterAutospacing="0" w:line="360" w:lineRule="auto"/>
        <w:jc w:val="both"/>
      </w:pPr>
      <w:r>
        <w:t>A multiple regression analysis was conducted to evaluate the impact of AI-driven marketing strategies on the following growth metrics:</w:t>
      </w:r>
    </w:p>
    <w:p w14:paraId="39D242CC">
      <w:pPr>
        <w:numPr>
          <w:ilvl w:val="0"/>
          <w:numId w:val="8"/>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Marketing ROI</w:t>
      </w:r>
      <w:r>
        <w:rPr>
          <w:rFonts w:ascii="Times New Roman" w:hAnsi="Times New Roman" w:cs="Times New Roman"/>
          <w:sz w:val="24"/>
          <w:szCs w:val="24"/>
        </w:rPr>
        <w:t>: A measure of the efficiency of marketing investments.</w:t>
      </w:r>
    </w:p>
    <w:p w14:paraId="603477EB">
      <w:pPr>
        <w:numPr>
          <w:ilvl w:val="0"/>
          <w:numId w:val="8"/>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Customer Retention Rate</w:t>
      </w:r>
      <w:r>
        <w:rPr>
          <w:rFonts w:ascii="Times New Roman" w:hAnsi="Times New Roman" w:cs="Times New Roman"/>
          <w:sz w:val="24"/>
          <w:szCs w:val="24"/>
        </w:rPr>
        <w:t>: The percentage of customers retained over a period.</w:t>
      </w:r>
    </w:p>
    <w:p w14:paraId="46C46E75">
      <w:pPr>
        <w:numPr>
          <w:ilvl w:val="0"/>
          <w:numId w:val="8"/>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Revenue Growth</w:t>
      </w:r>
      <w:r>
        <w:rPr>
          <w:rFonts w:ascii="Times New Roman" w:hAnsi="Times New Roman" w:cs="Times New Roman"/>
          <w:sz w:val="24"/>
          <w:szCs w:val="24"/>
        </w:rPr>
        <w:t>: The percentage increase in revenue over time.</w:t>
      </w:r>
    </w:p>
    <w:p w14:paraId="47952DBD">
      <w:pPr>
        <w:pStyle w:val="7"/>
        <w:spacing w:before="0" w:beforeAutospacing="0" w:after="0" w:afterAutospacing="0" w:line="360" w:lineRule="auto"/>
        <w:jc w:val="both"/>
      </w:pPr>
      <w:r>
        <w:t>The econometric model is structured as follows:</w:t>
      </w:r>
    </w:p>
    <w:p w14:paraId="12615518">
      <w:pPr>
        <w:spacing w:after="0" w:line="360" w:lineRule="auto"/>
        <w:jc w:val="both"/>
        <w:rPr>
          <w:rFonts w:ascii="Times New Roman" w:hAnsi="Times New Roman" w:cs="Times New Roman"/>
          <w:sz w:val="24"/>
          <w:szCs w:val="24"/>
        </w:rPr>
      </w:pPr>
      <w:r>
        <w:rPr>
          <w:rStyle w:val="11"/>
          <w:rFonts w:ascii="Times New Roman" w:hAnsi="Times New Roman" w:cs="Times New Roman"/>
          <w:sz w:val="24"/>
          <w:szCs w:val="24"/>
        </w:rPr>
        <w:t>Y=β0+β1(AI Budget)+β2(Data Integration Level)+β3(Personalization Index)+ϵY = \beta_0 + \beta_1 \text{(AI Budget)} + \beta_2 \text{(Data Integration Level)} + \beta_3 \text{(Personalization Index)} + \epsilon</w:t>
      </w:r>
      <w:r>
        <w:rPr>
          <w:rStyle w:val="12"/>
          <w:rFonts w:ascii="Times New Roman" w:hAnsi="Times New Roman" w:cs="Times New Roman"/>
          <w:sz w:val="24"/>
          <w:szCs w:val="24"/>
        </w:rPr>
        <w:t>Y</w:t>
      </w:r>
      <w:r>
        <w:rPr>
          <w:rStyle w:val="13"/>
          <w:rFonts w:ascii="Times New Roman" w:hAnsi="Times New Roman" w:cs="Times New Roman"/>
          <w:sz w:val="24"/>
          <w:szCs w:val="24"/>
        </w:rPr>
        <w:t>=</w:t>
      </w:r>
      <w:r>
        <w:rPr>
          <w:rStyle w:val="12"/>
          <w:rFonts w:ascii="Times New Roman" w:hAnsi="Times New Roman" w:cs="Times New Roman"/>
          <w:sz w:val="24"/>
          <w:szCs w:val="24"/>
        </w:rPr>
        <w:t>β0</w:t>
      </w:r>
      <w:r>
        <w:rPr>
          <w:rStyle w:val="14"/>
          <w:rFonts w:ascii="Times New Roman" w:hAnsi="Times New Roman" w:cs="Times New Roman"/>
          <w:sz w:val="24"/>
          <w:szCs w:val="24"/>
        </w:rPr>
        <w:t>​</w:t>
      </w:r>
      <w:r>
        <w:rPr>
          <w:rStyle w:val="15"/>
          <w:rFonts w:ascii="Times New Roman" w:hAnsi="Times New Roman" w:cs="Times New Roman"/>
          <w:sz w:val="24"/>
          <w:szCs w:val="24"/>
        </w:rPr>
        <w:t>+</w:t>
      </w:r>
      <w:r>
        <w:rPr>
          <w:rStyle w:val="12"/>
          <w:rFonts w:ascii="Times New Roman" w:hAnsi="Times New Roman" w:cs="Times New Roman"/>
          <w:sz w:val="24"/>
          <w:szCs w:val="24"/>
        </w:rPr>
        <w:t>β1</w:t>
      </w:r>
      <w:r>
        <w:rPr>
          <w:rStyle w:val="14"/>
          <w:rFonts w:ascii="Times New Roman" w:hAnsi="Times New Roman" w:cs="Times New Roman"/>
          <w:sz w:val="24"/>
          <w:szCs w:val="24"/>
        </w:rPr>
        <w:t>​</w:t>
      </w:r>
      <w:r>
        <w:rPr>
          <w:rStyle w:val="12"/>
          <w:rFonts w:ascii="Times New Roman" w:hAnsi="Times New Roman" w:cs="Times New Roman"/>
          <w:sz w:val="24"/>
          <w:szCs w:val="24"/>
        </w:rPr>
        <w:t>(AI Budget)</w:t>
      </w:r>
      <w:r>
        <w:rPr>
          <w:rStyle w:val="15"/>
          <w:rFonts w:ascii="Times New Roman" w:hAnsi="Times New Roman" w:cs="Times New Roman"/>
          <w:sz w:val="24"/>
          <w:szCs w:val="24"/>
        </w:rPr>
        <w:t>+</w:t>
      </w:r>
      <w:r>
        <w:rPr>
          <w:rStyle w:val="12"/>
          <w:rFonts w:ascii="Times New Roman" w:hAnsi="Times New Roman" w:cs="Times New Roman"/>
          <w:sz w:val="24"/>
          <w:szCs w:val="24"/>
        </w:rPr>
        <w:t>β2</w:t>
      </w:r>
      <w:r>
        <w:rPr>
          <w:rStyle w:val="14"/>
          <w:rFonts w:ascii="Times New Roman" w:hAnsi="Times New Roman" w:cs="Times New Roman"/>
          <w:sz w:val="24"/>
          <w:szCs w:val="24"/>
        </w:rPr>
        <w:t>​</w:t>
      </w:r>
      <w:r>
        <w:rPr>
          <w:rStyle w:val="12"/>
          <w:rFonts w:ascii="Times New Roman" w:hAnsi="Times New Roman" w:cs="Times New Roman"/>
          <w:sz w:val="24"/>
          <w:szCs w:val="24"/>
        </w:rPr>
        <w:t>(Data Integration Level)</w:t>
      </w:r>
      <w:r>
        <w:rPr>
          <w:rStyle w:val="15"/>
          <w:rFonts w:ascii="Times New Roman" w:hAnsi="Times New Roman" w:cs="Times New Roman"/>
          <w:sz w:val="24"/>
          <w:szCs w:val="24"/>
        </w:rPr>
        <w:t>+</w:t>
      </w:r>
      <w:r>
        <w:rPr>
          <w:rStyle w:val="12"/>
          <w:rFonts w:ascii="Times New Roman" w:hAnsi="Times New Roman" w:cs="Times New Roman"/>
          <w:sz w:val="24"/>
          <w:szCs w:val="24"/>
        </w:rPr>
        <w:t>β3</w:t>
      </w:r>
      <w:r>
        <w:rPr>
          <w:rStyle w:val="14"/>
          <w:rFonts w:ascii="Times New Roman" w:hAnsi="Times New Roman" w:cs="Times New Roman"/>
          <w:sz w:val="24"/>
          <w:szCs w:val="24"/>
        </w:rPr>
        <w:t>​</w:t>
      </w:r>
      <w:r>
        <w:rPr>
          <w:rStyle w:val="12"/>
          <w:rFonts w:ascii="Times New Roman" w:hAnsi="Times New Roman" w:cs="Times New Roman"/>
          <w:sz w:val="24"/>
          <w:szCs w:val="24"/>
        </w:rPr>
        <w:t>(Personalization Index)</w:t>
      </w:r>
      <w:r>
        <w:rPr>
          <w:rStyle w:val="15"/>
          <w:rFonts w:ascii="Times New Roman" w:hAnsi="Times New Roman" w:cs="Times New Roman"/>
          <w:sz w:val="24"/>
          <w:szCs w:val="24"/>
        </w:rPr>
        <w:t>+</w:t>
      </w:r>
      <w:r>
        <w:rPr>
          <w:rStyle w:val="12"/>
          <w:rFonts w:ascii="Times New Roman" w:hAnsi="Times New Roman" w:cs="Times New Roman"/>
          <w:sz w:val="24"/>
          <w:szCs w:val="24"/>
        </w:rPr>
        <w:t>ϵ</w:t>
      </w:r>
    </w:p>
    <w:p w14:paraId="6C37A00D">
      <w:pPr>
        <w:pStyle w:val="7"/>
        <w:spacing w:before="0" w:beforeAutospacing="0" w:after="0" w:afterAutospacing="0" w:line="360" w:lineRule="auto"/>
        <w:jc w:val="both"/>
      </w:pPr>
      <w:r>
        <w:t>Where:</w:t>
      </w:r>
    </w:p>
    <w:p w14:paraId="1F42E65C">
      <w:pPr>
        <w:numPr>
          <w:ilvl w:val="0"/>
          <w:numId w:val="9"/>
        </w:numPr>
        <w:spacing w:after="0" w:line="360" w:lineRule="auto"/>
        <w:ind w:left="426" w:hanging="426"/>
        <w:jc w:val="both"/>
        <w:rPr>
          <w:rFonts w:ascii="Times New Roman" w:hAnsi="Times New Roman" w:cs="Times New Roman"/>
          <w:sz w:val="24"/>
          <w:szCs w:val="24"/>
        </w:rPr>
      </w:pPr>
      <w:r>
        <w:rPr>
          <w:rStyle w:val="11"/>
          <w:rFonts w:ascii="Times New Roman" w:hAnsi="Times New Roman" w:cs="Times New Roman"/>
          <w:sz w:val="24"/>
          <w:szCs w:val="24"/>
        </w:rPr>
        <w:t>YY</w:t>
      </w:r>
      <w:r>
        <w:rPr>
          <w:rStyle w:val="12"/>
          <w:rFonts w:ascii="Times New Roman" w:hAnsi="Times New Roman" w:cs="Times New Roman"/>
          <w:sz w:val="24"/>
          <w:szCs w:val="24"/>
        </w:rPr>
        <w:t>Y</w:t>
      </w:r>
      <w:r>
        <w:rPr>
          <w:rFonts w:ascii="Times New Roman" w:hAnsi="Times New Roman" w:cs="Times New Roman"/>
          <w:sz w:val="24"/>
          <w:szCs w:val="24"/>
        </w:rPr>
        <w:t xml:space="preserve"> represents each dependent variable (e.g., Marketing ROI, Customer Retention Rate, or Revenue Growth).</w:t>
      </w:r>
    </w:p>
    <w:p w14:paraId="3F42EC0C">
      <w:pPr>
        <w:numPr>
          <w:ilvl w:val="0"/>
          <w:numId w:val="9"/>
        </w:numPr>
        <w:spacing w:after="0" w:line="360" w:lineRule="auto"/>
        <w:ind w:left="426" w:hanging="426"/>
        <w:jc w:val="both"/>
        <w:rPr>
          <w:rFonts w:ascii="Times New Roman" w:hAnsi="Times New Roman" w:cs="Times New Roman"/>
          <w:sz w:val="24"/>
          <w:szCs w:val="24"/>
        </w:rPr>
      </w:pPr>
      <w:r>
        <w:rPr>
          <w:rStyle w:val="11"/>
          <w:rFonts w:ascii="Times New Roman" w:hAnsi="Times New Roman" w:cs="Times New Roman"/>
          <w:sz w:val="24"/>
          <w:szCs w:val="24"/>
        </w:rPr>
        <w:t>β1\beta_1</w:t>
      </w:r>
      <w:r>
        <w:rPr>
          <w:rStyle w:val="12"/>
          <w:rFonts w:ascii="Times New Roman" w:hAnsi="Times New Roman" w:cs="Times New Roman"/>
          <w:sz w:val="24"/>
          <w:szCs w:val="24"/>
        </w:rPr>
        <w:t>β1</w:t>
      </w:r>
      <w:r>
        <w:rPr>
          <w:rStyle w:val="14"/>
          <w:rFonts w:ascii="Times New Roman" w:hAnsi="Times New Roman" w:cs="Times New Roman"/>
          <w:sz w:val="24"/>
          <w:szCs w:val="24"/>
        </w:rPr>
        <w:t>​</w:t>
      </w:r>
      <w:r>
        <w:rPr>
          <w:rFonts w:ascii="Times New Roman" w:hAnsi="Times New Roman" w:cs="Times New Roman"/>
          <w:sz w:val="24"/>
          <w:szCs w:val="24"/>
        </w:rPr>
        <w:t>: Investment in AI-driven marketing tools.</w:t>
      </w:r>
    </w:p>
    <w:p w14:paraId="3D6F547A">
      <w:pPr>
        <w:numPr>
          <w:ilvl w:val="0"/>
          <w:numId w:val="9"/>
        </w:numPr>
        <w:spacing w:after="0" w:line="360" w:lineRule="auto"/>
        <w:ind w:left="426" w:hanging="426"/>
        <w:jc w:val="both"/>
        <w:rPr>
          <w:rFonts w:ascii="Times New Roman" w:hAnsi="Times New Roman" w:cs="Times New Roman"/>
          <w:sz w:val="24"/>
          <w:szCs w:val="24"/>
        </w:rPr>
      </w:pPr>
      <w:r>
        <w:rPr>
          <w:rStyle w:val="11"/>
          <w:rFonts w:ascii="Times New Roman" w:hAnsi="Times New Roman" w:cs="Times New Roman"/>
          <w:sz w:val="24"/>
          <w:szCs w:val="24"/>
        </w:rPr>
        <w:t>β2\beta_2</w:t>
      </w:r>
      <w:r>
        <w:rPr>
          <w:rStyle w:val="12"/>
          <w:rFonts w:ascii="Times New Roman" w:hAnsi="Times New Roman" w:cs="Times New Roman"/>
          <w:sz w:val="24"/>
          <w:szCs w:val="24"/>
        </w:rPr>
        <w:t>β2</w:t>
      </w:r>
      <w:r>
        <w:rPr>
          <w:rStyle w:val="14"/>
          <w:rFonts w:ascii="Times New Roman" w:hAnsi="Times New Roman" w:cs="Times New Roman"/>
          <w:sz w:val="24"/>
          <w:szCs w:val="24"/>
        </w:rPr>
        <w:t>​</w:t>
      </w:r>
      <w:r>
        <w:rPr>
          <w:rFonts w:ascii="Times New Roman" w:hAnsi="Times New Roman" w:cs="Times New Roman"/>
          <w:sz w:val="24"/>
          <w:szCs w:val="24"/>
        </w:rPr>
        <w:t>: The extent to which AI is integrated into existing marketing workflows.</w:t>
      </w:r>
    </w:p>
    <w:p w14:paraId="661E15D5">
      <w:pPr>
        <w:numPr>
          <w:ilvl w:val="0"/>
          <w:numId w:val="9"/>
        </w:numPr>
        <w:spacing w:after="0" w:line="360" w:lineRule="auto"/>
        <w:ind w:left="426" w:hanging="426"/>
        <w:jc w:val="both"/>
        <w:rPr>
          <w:rFonts w:ascii="Times New Roman" w:hAnsi="Times New Roman" w:cs="Times New Roman"/>
          <w:sz w:val="24"/>
          <w:szCs w:val="24"/>
        </w:rPr>
      </w:pPr>
      <w:r>
        <w:rPr>
          <w:rStyle w:val="11"/>
          <w:rFonts w:ascii="Times New Roman" w:hAnsi="Times New Roman" w:cs="Times New Roman"/>
          <w:sz w:val="24"/>
          <w:szCs w:val="24"/>
        </w:rPr>
        <w:t>β3\beta_3</w:t>
      </w:r>
      <w:r>
        <w:rPr>
          <w:rStyle w:val="12"/>
          <w:rFonts w:ascii="Times New Roman" w:hAnsi="Times New Roman" w:cs="Times New Roman"/>
          <w:sz w:val="24"/>
          <w:szCs w:val="24"/>
        </w:rPr>
        <w:t>β3</w:t>
      </w:r>
      <w:r>
        <w:rPr>
          <w:rStyle w:val="14"/>
          <w:rFonts w:ascii="Times New Roman" w:hAnsi="Times New Roman" w:cs="Times New Roman"/>
          <w:sz w:val="24"/>
          <w:szCs w:val="24"/>
        </w:rPr>
        <w:t>​</w:t>
      </w:r>
      <w:r>
        <w:rPr>
          <w:rFonts w:ascii="Times New Roman" w:hAnsi="Times New Roman" w:cs="Times New Roman"/>
          <w:sz w:val="24"/>
          <w:szCs w:val="24"/>
        </w:rPr>
        <w:t>: Personalization levels achieved through AI.</w:t>
      </w:r>
    </w:p>
    <w:p w14:paraId="2B9E13CD">
      <w:pPr>
        <w:pStyle w:val="3"/>
        <w:spacing w:before="0" w:line="360" w:lineRule="auto"/>
        <w:ind w:left="426" w:hanging="426"/>
        <w:jc w:val="both"/>
        <w:rPr>
          <w:rFonts w:ascii="Times New Roman" w:hAnsi="Times New Roman" w:cs="Times New Roman"/>
          <w:i w:val="0"/>
          <w:color w:val="auto"/>
          <w:sz w:val="24"/>
          <w:szCs w:val="24"/>
        </w:rPr>
      </w:pPr>
      <w:r>
        <w:rPr>
          <w:rStyle w:val="8"/>
          <w:rFonts w:ascii="Times New Roman" w:hAnsi="Times New Roman" w:cs="Times New Roman"/>
          <w:b/>
          <w:bCs/>
          <w:i w:val="0"/>
          <w:color w:val="auto"/>
          <w:sz w:val="24"/>
          <w:szCs w:val="24"/>
        </w:rPr>
        <w:t>Key Findings</w:t>
      </w:r>
    </w:p>
    <w:p w14:paraId="291995D2">
      <w:pPr>
        <w:pStyle w:val="7"/>
        <w:numPr>
          <w:ilvl w:val="0"/>
          <w:numId w:val="10"/>
        </w:numPr>
        <w:spacing w:before="0" w:beforeAutospacing="0" w:after="0" w:afterAutospacing="0" w:line="360" w:lineRule="auto"/>
        <w:ind w:left="426" w:hanging="426"/>
        <w:jc w:val="both"/>
      </w:pPr>
      <w:r>
        <w:rPr>
          <w:rStyle w:val="8"/>
          <w:rFonts w:eastAsiaTheme="majorEastAsia"/>
        </w:rPr>
        <w:t>Marketing ROI</w:t>
      </w:r>
      <w:r>
        <w:t>:</w:t>
      </w:r>
    </w:p>
    <w:p w14:paraId="10F5EF6E">
      <w:pPr>
        <w:numPr>
          <w:ilvl w:val="1"/>
          <w:numId w:val="10"/>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Positive Relationship</w:t>
      </w:r>
      <w:r>
        <w:rPr>
          <w:rFonts w:ascii="Times New Roman" w:hAnsi="Times New Roman" w:cs="Times New Roman"/>
          <w:sz w:val="24"/>
          <w:szCs w:val="24"/>
        </w:rPr>
        <w:t>: Startups allocating higher budgets to AI-driven tools reported an average increase of 25% in ROI compared to non-adopters.</w:t>
      </w:r>
    </w:p>
    <w:p w14:paraId="1F96B6BF">
      <w:pPr>
        <w:numPr>
          <w:ilvl w:val="1"/>
          <w:numId w:val="10"/>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Significance</w:t>
      </w:r>
      <w:r>
        <w:rPr>
          <w:rFonts w:ascii="Times New Roman" w:hAnsi="Times New Roman" w:cs="Times New Roman"/>
          <w:sz w:val="24"/>
          <w:szCs w:val="24"/>
        </w:rPr>
        <w:t>: Personalization (</w:t>
      </w:r>
      <w:r>
        <w:rPr>
          <w:rStyle w:val="11"/>
          <w:rFonts w:ascii="Times New Roman" w:hAnsi="Times New Roman" w:cs="Times New Roman"/>
          <w:sz w:val="24"/>
          <w:szCs w:val="24"/>
        </w:rPr>
        <w:t>β3\beta_3</w:t>
      </w:r>
      <w:r>
        <w:rPr>
          <w:rStyle w:val="12"/>
          <w:rFonts w:ascii="Times New Roman" w:hAnsi="Times New Roman" w:cs="Times New Roman"/>
          <w:sz w:val="24"/>
          <w:szCs w:val="24"/>
        </w:rPr>
        <w:t>β3</w:t>
      </w:r>
      <w:r>
        <w:rPr>
          <w:rStyle w:val="14"/>
          <w:rFonts w:ascii="Times New Roman" w:hAnsi="Times New Roman" w:cs="Times New Roman"/>
          <w:sz w:val="24"/>
          <w:szCs w:val="24"/>
        </w:rPr>
        <w:t>​</w:t>
      </w:r>
      <w:r>
        <w:rPr>
          <w:rFonts w:ascii="Times New Roman" w:hAnsi="Times New Roman" w:cs="Times New Roman"/>
          <w:sz w:val="24"/>
          <w:szCs w:val="24"/>
        </w:rPr>
        <w:t>) was the most significant predictor of ROI improvement, indicating the role of targeted marketing in driving efficiency.</w:t>
      </w:r>
    </w:p>
    <w:p w14:paraId="2AEB6EBE">
      <w:pPr>
        <w:pStyle w:val="7"/>
        <w:numPr>
          <w:ilvl w:val="0"/>
          <w:numId w:val="10"/>
        </w:numPr>
        <w:spacing w:before="0" w:beforeAutospacing="0" w:after="0" w:afterAutospacing="0" w:line="360" w:lineRule="auto"/>
        <w:ind w:left="426" w:hanging="426"/>
        <w:jc w:val="both"/>
      </w:pPr>
      <w:r>
        <w:rPr>
          <w:rStyle w:val="8"/>
          <w:rFonts w:eastAsiaTheme="majorEastAsia"/>
        </w:rPr>
        <w:t>Customer Retention Rate</w:t>
      </w:r>
      <w:r>
        <w:t>:</w:t>
      </w:r>
    </w:p>
    <w:p w14:paraId="4286B105">
      <w:pPr>
        <w:numPr>
          <w:ilvl w:val="1"/>
          <w:numId w:val="10"/>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Moderate Impact</w:t>
      </w:r>
      <w:r>
        <w:rPr>
          <w:rFonts w:ascii="Times New Roman" w:hAnsi="Times New Roman" w:cs="Times New Roman"/>
          <w:sz w:val="24"/>
          <w:szCs w:val="24"/>
        </w:rPr>
        <w:t>: AI-driven strategies improved retention rates by an average of 15%, with higher retention seen in e-commerce and subscription-based startups.</w:t>
      </w:r>
    </w:p>
    <w:p w14:paraId="5FBA5073">
      <w:pPr>
        <w:numPr>
          <w:ilvl w:val="1"/>
          <w:numId w:val="10"/>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Data Integration Effect</w:t>
      </w:r>
      <w:r>
        <w:rPr>
          <w:rFonts w:ascii="Times New Roman" w:hAnsi="Times New Roman" w:cs="Times New Roman"/>
          <w:sz w:val="24"/>
          <w:szCs w:val="24"/>
        </w:rPr>
        <w:t>: Startups with well-integrated data systems (</w:t>
      </w:r>
      <w:r>
        <w:rPr>
          <w:rStyle w:val="11"/>
          <w:rFonts w:ascii="Times New Roman" w:hAnsi="Times New Roman" w:cs="Times New Roman"/>
          <w:sz w:val="24"/>
          <w:szCs w:val="24"/>
        </w:rPr>
        <w:t>β2\beta_2</w:t>
      </w:r>
      <w:r>
        <w:rPr>
          <w:rStyle w:val="12"/>
          <w:rFonts w:ascii="Times New Roman" w:hAnsi="Times New Roman" w:cs="Times New Roman"/>
          <w:sz w:val="24"/>
          <w:szCs w:val="24"/>
        </w:rPr>
        <w:t>β2</w:t>
      </w:r>
      <w:r>
        <w:rPr>
          <w:rStyle w:val="14"/>
          <w:rFonts w:ascii="Times New Roman" w:hAnsi="Times New Roman" w:cs="Times New Roman"/>
          <w:sz w:val="24"/>
          <w:szCs w:val="24"/>
        </w:rPr>
        <w:t>​</w:t>
      </w:r>
      <w:r>
        <w:rPr>
          <w:rFonts w:ascii="Times New Roman" w:hAnsi="Times New Roman" w:cs="Times New Roman"/>
          <w:sz w:val="24"/>
          <w:szCs w:val="24"/>
        </w:rPr>
        <w:t>) showed significantly higher retention rates, highlighting the importance of cohesive AI ecosystems.</w:t>
      </w:r>
    </w:p>
    <w:p w14:paraId="74DBCE07">
      <w:pPr>
        <w:pStyle w:val="7"/>
        <w:numPr>
          <w:ilvl w:val="0"/>
          <w:numId w:val="10"/>
        </w:numPr>
        <w:spacing w:before="0" w:beforeAutospacing="0" w:after="0" w:afterAutospacing="0" w:line="360" w:lineRule="auto"/>
        <w:ind w:left="426" w:hanging="426"/>
        <w:jc w:val="both"/>
      </w:pPr>
      <w:r>
        <w:rPr>
          <w:rStyle w:val="8"/>
          <w:rFonts w:eastAsiaTheme="majorEastAsia"/>
        </w:rPr>
        <w:t>Revenue Growth</w:t>
      </w:r>
      <w:r>
        <w:t>:</w:t>
      </w:r>
    </w:p>
    <w:p w14:paraId="61DBD39C">
      <w:pPr>
        <w:numPr>
          <w:ilvl w:val="1"/>
          <w:numId w:val="10"/>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Strong Impact</w:t>
      </w:r>
      <w:r>
        <w:rPr>
          <w:rFonts w:ascii="Times New Roman" w:hAnsi="Times New Roman" w:cs="Times New Roman"/>
          <w:sz w:val="24"/>
          <w:szCs w:val="24"/>
        </w:rPr>
        <w:t>: AI adoption contributed to a 20-30% increase in revenue growth, particularly in tech-heavy industries like SaaS and FinTech.</w:t>
      </w:r>
    </w:p>
    <w:p w14:paraId="74436856">
      <w:pPr>
        <w:numPr>
          <w:ilvl w:val="1"/>
          <w:numId w:val="10"/>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Lagging Impact</w:t>
      </w:r>
      <w:r>
        <w:rPr>
          <w:rFonts w:ascii="Times New Roman" w:hAnsi="Times New Roman" w:cs="Times New Roman"/>
          <w:sz w:val="24"/>
          <w:szCs w:val="24"/>
        </w:rPr>
        <w:t>: Traditional industries (e.g., manufacturing) experienced slower but steady revenue growth, suggesting a longer time horizon for AI benefits to materialize.</w:t>
      </w:r>
    </w:p>
    <w:p w14:paraId="00A40992">
      <w:pPr>
        <w:pStyle w:val="7"/>
        <w:numPr>
          <w:ilvl w:val="0"/>
          <w:numId w:val="10"/>
        </w:numPr>
        <w:spacing w:before="0" w:beforeAutospacing="0" w:after="0" w:afterAutospacing="0" w:line="360" w:lineRule="auto"/>
        <w:ind w:left="426" w:hanging="426"/>
        <w:jc w:val="both"/>
      </w:pPr>
      <w:r>
        <w:rPr>
          <w:rStyle w:val="8"/>
          <w:rFonts w:eastAsiaTheme="majorEastAsia"/>
        </w:rPr>
        <w:t>Cost Efficiency</w:t>
      </w:r>
      <w:r>
        <w:t>:</w:t>
      </w:r>
    </w:p>
    <w:p w14:paraId="74A394DE">
      <w:pPr>
        <w:numPr>
          <w:ilvl w:val="1"/>
          <w:numId w:val="10"/>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AI significantly reduced CAC, with startups reporting an average decrease of 10-15%. Predictive analytics and better targeting were key contributors to cost savings.</w:t>
      </w:r>
    </w:p>
    <w:p w14:paraId="5CA8E965">
      <w:pPr>
        <w:pStyle w:val="2"/>
        <w:spacing w:before="0" w:beforeAutospacing="0" w:after="0" w:afterAutospacing="0" w:line="360" w:lineRule="auto"/>
        <w:ind w:left="426" w:hanging="426"/>
        <w:jc w:val="both"/>
        <w:rPr>
          <w:sz w:val="24"/>
          <w:szCs w:val="24"/>
        </w:rPr>
      </w:pPr>
      <w:r>
        <w:rPr>
          <w:rStyle w:val="8"/>
          <w:rFonts w:eastAsiaTheme="majorEastAsia"/>
          <w:b/>
          <w:bCs/>
          <w:sz w:val="24"/>
          <w:szCs w:val="24"/>
        </w:rPr>
        <w:t>Interpretation of Results</w:t>
      </w:r>
    </w:p>
    <w:p w14:paraId="7E60462A">
      <w:pPr>
        <w:pStyle w:val="7"/>
        <w:numPr>
          <w:ilvl w:val="0"/>
          <w:numId w:val="11"/>
        </w:numPr>
        <w:spacing w:before="0" w:beforeAutospacing="0" w:after="0" w:afterAutospacing="0" w:line="360" w:lineRule="auto"/>
        <w:ind w:left="426" w:hanging="426"/>
        <w:jc w:val="both"/>
      </w:pPr>
      <w:r>
        <w:rPr>
          <w:rStyle w:val="8"/>
          <w:rFonts w:eastAsiaTheme="majorEastAsia"/>
        </w:rPr>
        <w:t>Marketing ROI</w:t>
      </w:r>
      <w:r>
        <w:t>:</w:t>
      </w:r>
    </w:p>
    <w:p w14:paraId="2A8D5285">
      <w:pPr>
        <w:numPr>
          <w:ilvl w:val="1"/>
          <w:numId w:val="1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The strong positive relationship between AI adoption and marketing ROI demonstrates the efficiency of AI in optimizing campaigns, improving targeting, and enabling real-time decision-making.</w:t>
      </w:r>
    </w:p>
    <w:p w14:paraId="2736261D">
      <w:pPr>
        <w:numPr>
          <w:ilvl w:val="1"/>
          <w:numId w:val="1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High personalization levels significantly amplified ROI, indicating that customer-centric AI applications like recommendation engines and chatbots drive better financial returns.</w:t>
      </w:r>
    </w:p>
    <w:p w14:paraId="0BCB7511">
      <w:pPr>
        <w:pStyle w:val="7"/>
        <w:numPr>
          <w:ilvl w:val="0"/>
          <w:numId w:val="11"/>
        </w:numPr>
        <w:spacing w:before="0" w:beforeAutospacing="0" w:after="0" w:afterAutospacing="0" w:line="360" w:lineRule="auto"/>
        <w:ind w:left="426" w:hanging="426"/>
        <w:jc w:val="both"/>
      </w:pPr>
      <w:r>
        <w:rPr>
          <w:rStyle w:val="8"/>
          <w:rFonts w:eastAsiaTheme="majorEastAsia"/>
        </w:rPr>
        <w:t>Customer Retention</w:t>
      </w:r>
      <w:r>
        <w:t>:</w:t>
      </w:r>
    </w:p>
    <w:p w14:paraId="26AB677D">
      <w:pPr>
        <w:numPr>
          <w:ilvl w:val="1"/>
          <w:numId w:val="1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The moderate improvements in retention rates highlight AI's ability to engage customers effectively through predictive insights and tailored messaging. However, the variance across industries suggests the need for industry-specific AI applications to maximize benefits.</w:t>
      </w:r>
    </w:p>
    <w:p w14:paraId="2E9884BE">
      <w:pPr>
        <w:pStyle w:val="7"/>
        <w:numPr>
          <w:ilvl w:val="0"/>
          <w:numId w:val="11"/>
        </w:numPr>
        <w:spacing w:before="0" w:beforeAutospacing="0" w:after="0" w:afterAutospacing="0" w:line="360" w:lineRule="auto"/>
        <w:ind w:left="426" w:hanging="426"/>
        <w:jc w:val="both"/>
      </w:pPr>
      <w:r>
        <w:rPr>
          <w:rStyle w:val="8"/>
          <w:rFonts w:eastAsiaTheme="majorEastAsia"/>
        </w:rPr>
        <w:t>Revenue Growth</w:t>
      </w:r>
      <w:r>
        <w:t>:</w:t>
      </w:r>
    </w:p>
    <w:p w14:paraId="21EFFC38">
      <w:pPr>
        <w:numPr>
          <w:ilvl w:val="1"/>
          <w:numId w:val="1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The substantial impact on revenue growth underscores AI's potential to influence core business outcomes. Startups leveraging AI for pricing strategies, customer segmentation, and demand forecasting reported higher revenue gains.</w:t>
      </w:r>
    </w:p>
    <w:p w14:paraId="5A4E4D7E">
      <w:pPr>
        <w:spacing w:after="0" w:line="360" w:lineRule="auto"/>
        <w:ind w:left="426"/>
        <w:jc w:val="both"/>
        <w:rPr>
          <w:rFonts w:ascii="Times New Roman" w:hAnsi="Times New Roman" w:cs="Times New Roman"/>
          <w:sz w:val="24"/>
          <w:szCs w:val="24"/>
        </w:rPr>
      </w:pPr>
    </w:p>
    <w:p w14:paraId="01F515DE">
      <w:pPr>
        <w:pStyle w:val="7"/>
        <w:numPr>
          <w:ilvl w:val="0"/>
          <w:numId w:val="11"/>
        </w:numPr>
        <w:spacing w:before="0" w:beforeAutospacing="0" w:after="0" w:afterAutospacing="0" w:line="360" w:lineRule="auto"/>
        <w:ind w:left="426" w:hanging="426"/>
        <w:jc w:val="both"/>
      </w:pPr>
      <w:r>
        <w:rPr>
          <w:rStyle w:val="8"/>
          <w:rFonts w:eastAsiaTheme="majorEastAsia"/>
        </w:rPr>
        <w:t>Challenges</w:t>
      </w:r>
      <w:r>
        <w:t>:</w:t>
      </w:r>
    </w:p>
    <w:p w14:paraId="447DB457">
      <w:pPr>
        <w:numPr>
          <w:ilvl w:val="1"/>
          <w:numId w:val="11"/>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The benefits of AI adoption are influenced by factors such as initial investment costs, data quality, and integration challenges. Startups with fragmented data systems or limited AI expertise showed slower progress in achieving growth metrics.</w:t>
      </w:r>
    </w:p>
    <w:p w14:paraId="71A35772">
      <w:pPr>
        <w:spacing w:after="0" w:line="360" w:lineRule="auto"/>
        <w:ind w:left="426" w:hanging="426"/>
        <w:jc w:val="both"/>
        <w:outlineLvl w:val="2"/>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Analysis of the Data</w:t>
      </w:r>
    </w:p>
    <w:p w14:paraId="63A02898">
      <w:pPr>
        <w:pStyle w:val="2"/>
        <w:spacing w:before="0" w:beforeAutospacing="0" w:after="0" w:afterAutospacing="0" w:line="360" w:lineRule="auto"/>
        <w:jc w:val="both"/>
        <w:rPr>
          <w:sz w:val="24"/>
          <w:szCs w:val="24"/>
        </w:rPr>
      </w:pPr>
      <w:r>
        <w:rPr>
          <w:rStyle w:val="8"/>
          <w:rFonts w:eastAsiaTheme="majorEastAsia"/>
          <w:b/>
          <w:bCs/>
          <w:sz w:val="24"/>
          <w:szCs w:val="24"/>
        </w:rPr>
        <w:t>Identify industry-specific and regional factors influencing the adoption and impact of AI in startups</w:t>
      </w:r>
    </w:p>
    <w:p w14:paraId="666A24FD">
      <w:pPr>
        <w:pStyle w:val="7"/>
        <w:spacing w:before="0" w:beforeAutospacing="0" w:after="0" w:afterAutospacing="0" w:line="360" w:lineRule="auto"/>
        <w:jc w:val="both"/>
      </w:pPr>
      <w:r>
        <w:t>This objective aims to explore the nuances of how industry characteristics and regional dynamics shape the adoption and effectiveness of AI in startup marketing strategies and growth models. By understanding these factors, startups, policymakers, and investors can make informed decisions tailored to their specific contexts.</w:t>
      </w:r>
    </w:p>
    <w:p w14:paraId="513B7AA2">
      <w:pPr>
        <w:pStyle w:val="2"/>
        <w:spacing w:before="0" w:beforeAutospacing="0" w:after="0" w:afterAutospacing="0" w:line="360" w:lineRule="auto"/>
        <w:ind w:left="426" w:hanging="426"/>
        <w:jc w:val="both"/>
        <w:rPr>
          <w:sz w:val="24"/>
          <w:szCs w:val="24"/>
        </w:rPr>
      </w:pPr>
      <w:r>
        <w:rPr>
          <w:rStyle w:val="8"/>
          <w:rFonts w:eastAsiaTheme="majorEastAsia"/>
          <w:b/>
          <w:bCs/>
          <w:sz w:val="24"/>
          <w:szCs w:val="24"/>
        </w:rPr>
        <w:t>Analysis and Findings</w:t>
      </w:r>
    </w:p>
    <w:p w14:paraId="2547387B">
      <w:pPr>
        <w:pStyle w:val="3"/>
        <w:spacing w:before="0" w:line="360" w:lineRule="auto"/>
        <w:ind w:left="426" w:hanging="426"/>
        <w:jc w:val="both"/>
        <w:rPr>
          <w:rFonts w:ascii="Times New Roman" w:hAnsi="Times New Roman" w:cs="Times New Roman"/>
          <w:i w:val="0"/>
          <w:color w:val="auto"/>
          <w:sz w:val="24"/>
          <w:szCs w:val="24"/>
        </w:rPr>
      </w:pPr>
      <w:r>
        <w:rPr>
          <w:rStyle w:val="8"/>
          <w:rFonts w:ascii="Times New Roman" w:hAnsi="Times New Roman" w:cs="Times New Roman"/>
          <w:b/>
          <w:bCs/>
          <w:i w:val="0"/>
          <w:color w:val="auto"/>
          <w:sz w:val="24"/>
          <w:szCs w:val="24"/>
        </w:rPr>
        <w:t>Industry-Specific Factors</w:t>
      </w:r>
    </w:p>
    <w:p w14:paraId="774809BF">
      <w:pPr>
        <w:pStyle w:val="7"/>
        <w:numPr>
          <w:ilvl w:val="0"/>
          <w:numId w:val="12"/>
        </w:numPr>
        <w:spacing w:before="0" w:beforeAutospacing="0" w:after="0" w:afterAutospacing="0" w:line="360" w:lineRule="auto"/>
        <w:ind w:left="426" w:hanging="426"/>
        <w:jc w:val="both"/>
      </w:pPr>
      <w:r>
        <w:rPr>
          <w:rStyle w:val="8"/>
          <w:rFonts w:eastAsiaTheme="majorEastAsia"/>
        </w:rPr>
        <w:t>Technology-Driven Industries (e.g., FinTech, E-commerce, SaaS)</w:t>
      </w:r>
      <w:r>
        <w:t>:</w:t>
      </w:r>
    </w:p>
    <w:p w14:paraId="4EC9B8B0">
      <w:pPr>
        <w:numPr>
          <w:ilvl w:val="1"/>
          <w:numId w:val="12"/>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High AI Adoption Rates</w:t>
      </w:r>
      <w:r>
        <w:rPr>
          <w:rFonts w:ascii="Times New Roman" w:hAnsi="Times New Roman" w:cs="Times New Roman"/>
          <w:sz w:val="24"/>
          <w:szCs w:val="24"/>
        </w:rPr>
        <w:t>: Startups in these sectors are early adopters of AI due to the availability of structured digital data and the direct applicability of AI technologies like machine learning and predictive analytics.</w:t>
      </w:r>
    </w:p>
    <w:p w14:paraId="7D274BC2">
      <w:pPr>
        <w:numPr>
          <w:ilvl w:val="1"/>
          <w:numId w:val="12"/>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Significant Impact</w:t>
      </w:r>
      <w:r>
        <w:rPr>
          <w:rFonts w:ascii="Times New Roman" w:hAnsi="Times New Roman" w:cs="Times New Roman"/>
          <w:sz w:val="24"/>
          <w:szCs w:val="24"/>
        </w:rPr>
        <w:t>: AI adoption results in higher marketing ROI and enhanced customer personalization, driving scalability and market penetration.</w:t>
      </w:r>
    </w:p>
    <w:p w14:paraId="00EAD18D">
      <w:pPr>
        <w:numPr>
          <w:ilvl w:val="1"/>
          <w:numId w:val="12"/>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Challenges</w:t>
      </w:r>
      <w:r>
        <w:rPr>
          <w:rFonts w:ascii="Times New Roman" w:hAnsi="Times New Roman" w:cs="Times New Roman"/>
          <w:sz w:val="24"/>
          <w:szCs w:val="24"/>
        </w:rPr>
        <w:t>: High competition necessitates continuous AI innovation, leading to increased pressure on resources and talent acquisition.</w:t>
      </w:r>
    </w:p>
    <w:p w14:paraId="7EE7ACA3">
      <w:pPr>
        <w:pStyle w:val="7"/>
        <w:numPr>
          <w:ilvl w:val="0"/>
          <w:numId w:val="12"/>
        </w:numPr>
        <w:spacing w:before="0" w:beforeAutospacing="0" w:after="0" w:afterAutospacing="0" w:line="360" w:lineRule="auto"/>
        <w:ind w:left="426" w:hanging="426"/>
        <w:jc w:val="both"/>
      </w:pPr>
      <w:r>
        <w:rPr>
          <w:rStyle w:val="8"/>
          <w:rFonts w:eastAsiaTheme="majorEastAsia"/>
        </w:rPr>
        <w:t>Traditional Industries (e.g., Manufacturing, Agriculture)</w:t>
      </w:r>
      <w:r>
        <w:t>:</w:t>
      </w:r>
    </w:p>
    <w:p w14:paraId="4B1F0E56">
      <w:pPr>
        <w:numPr>
          <w:ilvl w:val="1"/>
          <w:numId w:val="12"/>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Moderate AI Adoption Rates</w:t>
      </w:r>
      <w:r>
        <w:rPr>
          <w:rFonts w:ascii="Times New Roman" w:hAnsi="Times New Roman" w:cs="Times New Roman"/>
          <w:sz w:val="24"/>
          <w:szCs w:val="24"/>
        </w:rPr>
        <w:t>: Startups in these industries face challenges due to limited digitization and unstructured data, which make AI implementation less straightforward.</w:t>
      </w:r>
    </w:p>
    <w:p w14:paraId="42565DB5">
      <w:pPr>
        <w:numPr>
          <w:ilvl w:val="1"/>
          <w:numId w:val="12"/>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Impact</w:t>
      </w:r>
      <w:r>
        <w:rPr>
          <w:rFonts w:ascii="Times New Roman" w:hAnsi="Times New Roman" w:cs="Times New Roman"/>
          <w:sz w:val="24"/>
          <w:szCs w:val="24"/>
        </w:rPr>
        <w:t>: AI adoption often focuses on process optimization (e.g., supply chain, resource allocation) rather than direct marketing impact. Hence, marketing improvements are less pronounced compared to technology-driven industries.</w:t>
      </w:r>
    </w:p>
    <w:p w14:paraId="2E5BC78F">
      <w:pPr>
        <w:numPr>
          <w:ilvl w:val="1"/>
          <w:numId w:val="12"/>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Challenges</w:t>
      </w:r>
      <w:r>
        <w:rPr>
          <w:rFonts w:ascii="Times New Roman" w:hAnsi="Times New Roman" w:cs="Times New Roman"/>
          <w:sz w:val="24"/>
          <w:szCs w:val="24"/>
        </w:rPr>
        <w:t>: Resistance to change, lack of skilled professionals, and the need for significant upfront investment in technology infrastructure.</w:t>
      </w:r>
    </w:p>
    <w:p w14:paraId="7D05CDF1">
      <w:pPr>
        <w:spacing w:after="0" w:line="360" w:lineRule="auto"/>
        <w:jc w:val="both"/>
        <w:rPr>
          <w:rFonts w:ascii="Times New Roman" w:hAnsi="Times New Roman" w:cs="Times New Roman"/>
          <w:sz w:val="24"/>
          <w:szCs w:val="24"/>
        </w:rPr>
      </w:pPr>
    </w:p>
    <w:p w14:paraId="3F42E857">
      <w:pPr>
        <w:spacing w:after="0" w:line="360" w:lineRule="auto"/>
        <w:jc w:val="both"/>
        <w:rPr>
          <w:rFonts w:ascii="Times New Roman" w:hAnsi="Times New Roman" w:cs="Times New Roman"/>
          <w:sz w:val="24"/>
          <w:szCs w:val="24"/>
        </w:rPr>
      </w:pPr>
    </w:p>
    <w:p w14:paraId="3B705D07">
      <w:pPr>
        <w:pStyle w:val="7"/>
        <w:numPr>
          <w:ilvl w:val="0"/>
          <w:numId w:val="12"/>
        </w:numPr>
        <w:spacing w:before="0" w:beforeAutospacing="0" w:after="0" w:afterAutospacing="0" w:line="360" w:lineRule="auto"/>
        <w:ind w:left="426" w:hanging="426"/>
        <w:jc w:val="both"/>
      </w:pPr>
      <w:r>
        <w:rPr>
          <w:rStyle w:val="8"/>
          <w:rFonts w:eastAsiaTheme="majorEastAsia"/>
        </w:rPr>
        <w:t>Healthcare and Biotech Startups</w:t>
      </w:r>
      <w:r>
        <w:t>:</w:t>
      </w:r>
    </w:p>
    <w:p w14:paraId="60CC26AA">
      <w:pPr>
        <w:numPr>
          <w:ilvl w:val="1"/>
          <w:numId w:val="12"/>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Targeted AI Applications</w:t>
      </w:r>
      <w:r>
        <w:rPr>
          <w:rFonts w:ascii="Times New Roman" w:hAnsi="Times New Roman" w:cs="Times New Roman"/>
          <w:sz w:val="24"/>
          <w:szCs w:val="24"/>
        </w:rPr>
        <w:t>: AI adoption in these sectors focuses on patient engagement, predictive diagnostics, and compliance, with moderate spillover effects on marketing strategies.</w:t>
      </w:r>
    </w:p>
    <w:p w14:paraId="546E1D39">
      <w:pPr>
        <w:numPr>
          <w:ilvl w:val="1"/>
          <w:numId w:val="12"/>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Challenges</w:t>
      </w:r>
      <w:r>
        <w:rPr>
          <w:rFonts w:ascii="Times New Roman" w:hAnsi="Times New Roman" w:cs="Times New Roman"/>
          <w:sz w:val="24"/>
          <w:szCs w:val="24"/>
        </w:rPr>
        <w:t>: Stringent regulatory requirements and data privacy concerns can delay adoption.</w:t>
      </w:r>
    </w:p>
    <w:p w14:paraId="4A0A0925">
      <w:pPr>
        <w:pStyle w:val="3"/>
        <w:spacing w:before="0" w:line="360" w:lineRule="auto"/>
        <w:ind w:left="426" w:hanging="426"/>
        <w:jc w:val="both"/>
        <w:rPr>
          <w:rFonts w:ascii="Times New Roman" w:hAnsi="Times New Roman" w:cs="Times New Roman"/>
          <w:i w:val="0"/>
          <w:color w:val="auto"/>
          <w:sz w:val="24"/>
          <w:szCs w:val="24"/>
        </w:rPr>
      </w:pPr>
      <w:r>
        <w:rPr>
          <w:rStyle w:val="8"/>
          <w:rFonts w:ascii="Times New Roman" w:hAnsi="Times New Roman" w:cs="Times New Roman"/>
          <w:b/>
          <w:bCs/>
          <w:i w:val="0"/>
          <w:color w:val="auto"/>
          <w:sz w:val="24"/>
          <w:szCs w:val="24"/>
        </w:rPr>
        <w:t>Regional Factors</w:t>
      </w:r>
    </w:p>
    <w:p w14:paraId="3FE3C32F">
      <w:pPr>
        <w:pStyle w:val="7"/>
        <w:numPr>
          <w:ilvl w:val="0"/>
          <w:numId w:val="13"/>
        </w:numPr>
        <w:spacing w:before="0" w:beforeAutospacing="0" w:after="0" w:afterAutospacing="0" w:line="360" w:lineRule="auto"/>
        <w:ind w:left="426" w:hanging="426"/>
        <w:jc w:val="both"/>
      </w:pPr>
      <w:r>
        <w:rPr>
          <w:rStyle w:val="8"/>
          <w:rFonts w:eastAsiaTheme="majorEastAsia"/>
        </w:rPr>
        <w:t>Developed Economies</w:t>
      </w:r>
      <w:r>
        <w:t>:</w:t>
      </w:r>
    </w:p>
    <w:p w14:paraId="21FF63EB">
      <w:pPr>
        <w:numPr>
          <w:ilvl w:val="1"/>
          <w:numId w:val="13"/>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Higher AI Penetration</w:t>
      </w:r>
      <w:r>
        <w:rPr>
          <w:rFonts w:ascii="Times New Roman" w:hAnsi="Times New Roman" w:cs="Times New Roman"/>
          <w:sz w:val="24"/>
          <w:szCs w:val="24"/>
        </w:rPr>
        <w:t>: Startups in North America, Europe, and parts of Asia-Pacific benefit from robust infrastructure, government support, and access to skilled talent pools.</w:t>
      </w:r>
    </w:p>
    <w:p w14:paraId="73D1F3D2">
      <w:pPr>
        <w:numPr>
          <w:ilvl w:val="1"/>
          <w:numId w:val="13"/>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Significant Marketing Impact</w:t>
      </w:r>
      <w:r>
        <w:rPr>
          <w:rFonts w:ascii="Times New Roman" w:hAnsi="Times New Roman" w:cs="Times New Roman"/>
          <w:sz w:val="24"/>
          <w:szCs w:val="24"/>
        </w:rPr>
        <w:t>: Established AI ecosystems and funding opportunities allow startups to integrate AI more comprehensively into their operations.</w:t>
      </w:r>
    </w:p>
    <w:p w14:paraId="77981213">
      <w:pPr>
        <w:numPr>
          <w:ilvl w:val="1"/>
          <w:numId w:val="13"/>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Challenges</w:t>
      </w:r>
      <w:r>
        <w:rPr>
          <w:rFonts w:ascii="Times New Roman" w:hAnsi="Times New Roman" w:cs="Times New Roman"/>
          <w:sz w:val="24"/>
          <w:szCs w:val="24"/>
        </w:rPr>
        <w:t>: High competition for talent and market saturation can diminish the relative advantages of AI adoption.</w:t>
      </w:r>
    </w:p>
    <w:p w14:paraId="153B7939">
      <w:pPr>
        <w:pStyle w:val="7"/>
        <w:numPr>
          <w:ilvl w:val="0"/>
          <w:numId w:val="13"/>
        </w:numPr>
        <w:spacing w:before="0" w:beforeAutospacing="0" w:after="0" w:afterAutospacing="0" w:line="360" w:lineRule="auto"/>
        <w:ind w:left="426" w:hanging="426"/>
        <w:jc w:val="both"/>
      </w:pPr>
      <w:r>
        <w:rPr>
          <w:rStyle w:val="8"/>
          <w:rFonts w:eastAsiaTheme="majorEastAsia"/>
        </w:rPr>
        <w:t>Emerging Economies</w:t>
      </w:r>
      <w:r>
        <w:t>:</w:t>
      </w:r>
    </w:p>
    <w:p w14:paraId="785B998D">
      <w:pPr>
        <w:numPr>
          <w:ilvl w:val="1"/>
          <w:numId w:val="13"/>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Growing AI Adoption</w:t>
      </w:r>
      <w:r>
        <w:rPr>
          <w:rFonts w:ascii="Times New Roman" w:hAnsi="Times New Roman" w:cs="Times New Roman"/>
          <w:sz w:val="24"/>
          <w:szCs w:val="24"/>
        </w:rPr>
        <w:t>: Startups in regions like Southeast Asia, Africa, and Latin America are increasingly leveraging AI, often driven by affordable cloud computing solutions and local market opportunities.</w:t>
      </w:r>
    </w:p>
    <w:p w14:paraId="5FC473D6">
      <w:pPr>
        <w:numPr>
          <w:ilvl w:val="1"/>
          <w:numId w:val="13"/>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Challenges</w:t>
      </w:r>
      <w:r>
        <w:rPr>
          <w:rFonts w:ascii="Times New Roman" w:hAnsi="Times New Roman" w:cs="Times New Roman"/>
          <w:sz w:val="24"/>
          <w:szCs w:val="24"/>
        </w:rPr>
        <w:t>: Limited access to advanced technologies, lack of skilled professionals, and infrastructural barriers (e.g., inconsistent internet connectivity).</w:t>
      </w:r>
    </w:p>
    <w:p w14:paraId="71D13D10">
      <w:pPr>
        <w:numPr>
          <w:ilvl w:val="1"/>
          <w:numId w:val="13"/>
        </w:numPr>
        <w:spacing w:after="0" w:line="360" w:lineRule="auto"/>
        <w:ind w:left="426" w:hanging="426"/>
        <w:jc w:val="both"/>
        <w:rPr>
          <w:rFonts w:ascii="Times New Roman" w:hAnsi="Times New Roman" w:cs="Times New Roman"/>
          <w:sz w:val="24"/>
          <w:szCs w:val="24"/>
        </w:rPr>
      </w:pPr>
      <w:r>
        <w:rPr>
          <w:rStyle w:val="8"/>
          <w:rFonts w:ascii="Times New Roman" w:hAnsi="Times New Roman" w:cs="Times New Roman"/>
          <w:sz w:val="24"/>
          <w:szCs w:val="24"/>
        </w:rPr>
        <w:t>Impact Variations</w:t>
      </w:r>
      <w:r>
        <w:rPr>
          <w:rFonts w:ascii="Times New Roman" w:hAnsi="Times New Roman" w:cs="Times New Roman"/>
          <w:sz w:val="24"/>
          <w:szCs w:val="24"/>
        </w:rPr>
        <w:t>: Startups in these regions often report slower ROI and require longer timelines for AI to yield measurable benefits, particularly in marketing.</w:t>
      </w:r>
    </w:p>
    <w:p w14:paraId="478791DF">
      <w:pPr>
        <w:pStyle w:val="7"/>
        <w:numPr>
          <w:ilvl w:val="0"/>
          <w:numId w:val="13"/>
        </w:numPr>
        <w:spacing w:before="0" w:beforeAutospacing="0" w:after="0" w:afterAutospacing="0" w:line="360" w:lineRule="auto"/>
        <w:ind w:left="426" w:hanging="426"/>
        <w:jc w:val="both"/>
      </w:pPr>
      <w:r>
        <w:rPr>
          <w:rStyle w:val="8"/>
          <w:rFonts w:eastAsiaTheme="majorEastAsia"/>
        </w:rPr>
        <w:t>Government Policies and Ecosystem Support</w:t>
      </w:r>
      <w:r>
        <w:t>:</w:t>
      </w:r>
    </w:p>
    <w:p w14:paraId="0280F343">
      <w:pPr>
        <w:numPr>
          <w:ilvl w:val="1"/>
          <w:numId w:val="1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Countries with proactive AI strategies (e.g., Singapore, China, and the US) offer grants, tax incentives, and accelerator programs, which significantly boost AI adoption in startups.</w:t>
      </w:r>
    </w:p>
    <w:p w14:paraId="22E7CE73">
      <w:pPr>
        <w:numPr>
          <w:ilvl w:val="1"/>
          <w:numId w:val="13"/>
        </w:numPr>
        <w:spacing w:after="0"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In regions with limited government support, startups struggle with funding and scalability issues, impacting the effectiveness of AI-driven marketing initiatives.</w:t>
      </w:r>
    </w:p>
    <w:p w14:paraId="58D9F4AE">
      <w:p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Conclusion</w:t>
      </w:r>
    </w:p>
    <w:p w14:paraId="38D27CB8">
      <w:pPr>
        <w:spacing w:after="0" w:line="360" w:lineRule="auto"/>
        <w:jc w:val="both"/>
        <w:rPr>
          <w:rStyle w:val="8"/>
          <w:rFonts w:ascii="Times New Roman" w:hAnsi="Times New Roman" w:eastAsia="Times New Roman" w:cs="Times New Roman"/>
          <w:b w:val="0"/>
          <w:bCs w:val="0"/>
          <w:sz w:val="24"/>
          <w:szCs w:val="24"/>
        </w:rPr>
      </w:pPr>
      <w:r>
        <w:rPr>
          <w:rFonts w:ascii="Times New Roman" w:hAnsi="Times New Roman" w:eastAsia="Times New Roman" w:cs="Times New Roman"/>
          <w:sz w:val="24"/>
          <w:szCs w:val="24"/>
        </w:rPr>
        <w:t>This study highlights the transformative impact of AI on marketing strategies and growth models for startups. By leveraging econometric analysis, it provides empirical evidence of AI’s effectiveness in enhancing marketing efficiency, customer retention, and overall business performance. The findings underscore the need for startups to invest in AI technologies and address barriers to adoption, such as cost and technical expertise. Policymakers and investors should support the development of AI ecosystems to enable startups to thrive in a competitive landscape.</w:t>
      </w:r>
    </w:p>
    <w:p w14:paraId="56920428">
      <w:pPr>
        <w:pStyle w:val="7"/>
        <w:spacing w:before="0" w:beforeAutospacing="0" w:after="0" w:afterAutospacing="0" w:line="360" w:lineRule="auto"/>
        <w:ind w:left="426" w:hanging="426"/>
        <w:jc w:val="both"/>
      </w:pPr>
      <w:r>
        <w:rPr>
          <w:rStyle w:val="8"/>
          <w:rFonts w:eastAsiaTheme="majorEastAsia"/>
        </w:rPr>
        <w:t>Implications of the Study</w:t>
      </w:r>
    </w:p>
    <w:p w14:paraId="3D378DD5">
      <w:pPr>
        <w:pStyle w:val="7"/>
        <w:spacing w:before="0" w:beforeAutospacing="0" w:after="0" w:afterAutospacing="0" w:line="360" w:lineRule="auto"/>
        <w:jc w:val="both"/>
      </w:pPr>
      <w:r>
        <w:t>The findings of this study have significant implications for startups, policymakers, and investors. Startups can leverage the insights to optimize their marketing strategies and focus on integrating AI technologies that yield the highest ROI and customer engagement. By identifying the metrics that AI most strongly influences, startups can better allocate their resources, improve decision-making, and drive sustainable growth.</w:t>
      </w:r>
    </w:p>
    <w:p w14:paraId="60EACF6B">
      <w:p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References</w:t>
      </w:r>
    </w:p>
    <w:p w14:paraId="0DAABA36">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Blank, S., &amp; Dorf, B. (2012). </w:t>
      </w:r>
      <w:r>
        <w:rPr>
          <w:rFonts w:ascii="Times New Roman" w:hAnsi="Times New Roman" w:eastAsia="Times New Roman" w:cs="Times New Roman"/>
          <w:iCs/>
          <w:sz w:val="24"/>
          <w:szCs w:val="24"/>
        </w:rPr>
        <w:t>The Startup Owner’s Manual: The Step-By-Step Guide for Building a Great Company</w:t>
      </w:r>
      <w:r>
        <w:rPr>
          <w:rFonts w:ascii="Times New Roman" w:hAnsi="Times New Roman" w:eastAsia="Times New Roman" w:cs="Times New Roman"/>
          <w:sz w:val="24"/>
          <w:szCs w:val="24"/>
        </w:rPr>
        <w:t>. K&amp;S Ranch.</w:t>
      </w:r>
    </w:p>
    <w:p w14:paraId="10378398">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Kumar, V., Rajan, B., Gupta, S., &amp; Pozza, I. D. (2021). </w:t>
      </w:r>
      <w:r>
        <w:rPr>
          <w:rFonts w:ascii="Times New Roman" w:hAnsi="Times New Roman" w:eastAsia="Times New Roman" w:cs="Times New Roman"/>
          <w:iCs/>
          <w:sz w:val="24"/>
          <w:szCs w:val="24"/>
        </w:rPr>
        <w:t>Customer engagement in service</w:t>
      </w:r>
      <w:r>
        <w:rPr>
          <w:rFonts w:ascii="Times New Roman" w:hAnsi="Times New Roman" w:eastAsia="Times New Roman" w:cs="Times New Roman"/>
          <w:sz w:val="24"/>
          <w:szCs w:val="24"/>
        </w:rPr>
        <w:t>. Journal of the Academy of Marketing Science, 49(2), 304-326.</w:t>
      </w:r>
    </w:p>
    <w:p w14:paraId="1BAF780B">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Wooldridge, J. M. (2016). </w:t>
      </w:r>
      <w:r>
        <w:rPr>
          <w:rFonts w:ascii="Times New Roman" w:hAnsi="Times New Roman" w:eastAsia="Times New Roman" w:cs="Times New Roman"/>
          <w:iCs/>
          <w:sz w:val="24"/>
          <w:szCs w:val="24"/>
        </w:rPr>
        <w:t>Introductory Econometrics: A Modern Approach</w:t>
      </w:r>
      <w:r>
        <w:rPr>
          <w:rFonts w:ascii="Times New Roman" w:hAnsi="Times New Roman" w:eastAsia="Times New Roman" w:cs="Times New Roman"/>
          <w:sz w:val="24"/>
          <w:szCs w:val="24"/>
        </w:rPr>
        <w:t>. Cengage Learning.</w:t>
      </w:r>
    </w:p>
    <w:p w14:paraId="20F8FABB">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Davenport, T. H., &amp; Kirby, J. (2016). </w:t>
      </w:r>
      <w:r>
        <w:rPr>
          <w:rFonts w:ascii="Times New Roman" w:hAnsi="Times New Roman" w:eastAsia="Times New Roman" w:cs="Times New Roman"/>
          <w:iCs/>
          <w:sz w:val="24"/>
          <w:szCs w:val="24"/>
        </w:rPr>
        <w:t>Only Humans Need Apply: Winners and Losers in the Age of Smart Machines</w:t>
      </w:r>
      <w:r>
        <w:rPr>
          <w:rFonts w:ascii="Times New Roman" w:hAnsi="Times New Roman" w:eastAsia="Times New Roman" w:cs="Times New Roman"/>
          <w:sz w:val="24"/>
          <w:szCs w:val="24"/>
        </w:rPr>
        <w:t>. Harper Business.</w:t>
      </w:r>
    </w:p>
    <w:p w14:paraId="6F175F70">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Brynjolfsson, E., &amp; McAfee, A. (2017). </w:t>
      </w:r>
      <w:r>
        <w:rPr>
          <w:rFonts w:ascii="Times New Roman" w:hAnsi="Times New Roman" w:eastAsia="Times New Roman" w:cs="Times New Roman"/>
          <w:iCs/>
          <w:sz w:val="24"/>
          <w:szCs w:val="24"/>
        </w:rPr>
        <w:t>Machine, Platform, Crowd: Harnessing Our Digital Future</w:t>
      </w:r>
      <w:r>
        <w:rPr>
          <w:rFonts w:ascii="Times New Roman" w:hAnsi="Times New Roman" w:eastAsia="Times New Roman" w:cs="Times New Roman"/>
          <w:sz w:val="24"/>
          <w:szCs w:val="24"/>
        </w:rPr>
        <w:t>. W. W. Norton &amp; Company.</w:t>
      </w:r>
    </w:p>
    <w:p w14:paraId="23D00BC2">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Chui, M., Manyika, J., &amp; Miremadi, M. (2018). </w:t>
      </w:r>
      <w:r>
        <w:rPr>
          <w:rFonts w:ascii="Times New Roman" w:hAnsi="Times New Roman" w:eastAsia="Times New Roman" w:cs="Times New Roman"/>
          <w:iCs/>
          <w:sz w:val="24"/>
          <w:szCs w:val="24"/>
        </w:rPr>
        <w:t>The economics of artificial intelligence</w:t>
      </w:r>
      <w:r>
        <w:rPr>
          <w:rFonts w:ascii="Times New Roman" w:hAnsi="Times New Roman" w:eastAsia="Times New Roman" w:cs="Times New Roman"/>
          <w:sz w:val="24"/>
          <w:szCs w:val="24"/>
        </w:rPr>
        <w:t>. McKinsey Quarterly.</w:t>
      </w:r>
    </w:p>
    <w:p w14:paraId="5123FED1">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Gartner. (2021). </w:t>
      </w:r>
      <w:r>
        <w:rPr>
          <w:rFonts w:ascii="Times New Roman" w:hAnsi="Times New Roman" w:eastAsia="Times New Roman" w:cs="Times New Roman"/>
          <w:iCs/>
          <w:sz w:val="24"/>
          <w:szCs w:val="24"/>
        </w:rPr>
        <w:t>AI in marketing: Trends and strategies</w:t>
      </w:r>
      <w:r>
        <w:rPr>
          <w:rFonts w:ascii="Times New Roman" w:hAnsi="Times New Roman" w:eastAsia="Times New Roman" w:cs="Times New Roman"/>
          <w:sz w:val="24"/>
          <w:szCs w:val="24"/>
        </w:rPr>
        <w:t>. Retrieved from www.gartner.com</w:t>
      </w:r>
    </w:p>
    <w:p w14:paraId="5C6FA2FD">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Accenture. (2020). </w:t>
      </w:r>
      <w:r>
        <w:rPr>
          <w:rFonts w:ascii="Times New Roman" w:hAnsi="Times New Roman" w:eastAsia="Times New Roman" w:cs="Times New Roman"/>
          <w:iCs/>
          <w:sz w:val="24"/>
          <w:szCs w:val="24"/>
        </w:rPr>
        <w:t>AI and Business Transformation</w:t>
      </w:r>
      <w:r>
        <w:rPr>
          <w:rFonts w:ascii="Times New Roman" w:hAnsi="Times New Roman" w:eastAsia="Times New Roman" w:cs="Times New Roman"/>
          <w:sz w:val="24"/>
          <w:szCs w:val="24"/>
        </w:rPr>
        <w:t>. Retrieved from www.accenture.com</w:t>
      </w:r>
    </w:p>
    <w:p w14:paraId="479F6277">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Shankar, V., &amp; Malthouse, E. C. (2019). </w:t>
      </w:r>
      <w:r>
        <w:rPr>
          <w:rFonts w:ascii="Times New Roman" w:hAnsi="Times New Roman" w:eastAsia="Times New Roman" w:cs="Times New Roman"/>
          <w:iCs/>
          <w:sz w:val="24"/>
          <w:szCs w:val="24"/>
        </w:rPr>
        <w:t>Artificial intelligence and machine learning in marketing</w:t>
      </w:r>
      <w:r>
        <w:rPr>
          <w:rFonts w:ascii="Times New Roman" w:hAnsi="Times New Roman" w:eastAsia="Times New Roman" w:cs="Times New Roman"/>
          <w:sz w:val="24"/>
          <w:szCs w:val="24"/>
        </w:rPr>
        <w:t>. Journal of Interactive Marketing, 51, 1-4.</w:t>
      </w:r>
    </w:p>
    <w:p w14:paraId="30C0CDCE">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OECD. (2021). </w:t>
      </w:r>
      <w:r>
        <w:rPr>
          <w:rFonts w:ascii="Times New Roman" w:hAnsi="Times New Roman" w:eastAsia="Times New Roman" w:cs="Times New Roman"/>
          <w:iCs/>
          <w:sz w:val="24"/>
          <w:szCs w:val="24"/>
        </w:rPr>
        <w:t>AI in Small and Medium Enterprises</w:t>
      </w:r>
      <w:r>
        <w:rPr>
          <w:rFonts w:ascii="Times New Roman" w:hAnsi="Times New Roman" w:eastAsia="Times New Roman" w:cs="Times New Roman"/>
          <w:sz w:val="24"/>
          <w:szCs w:val="24"/>
        </w:rPr>
        <w:t>. OECD Publishing.</w:t>
      </w:r>
    </w:p>
    <w:p w14:paraId="763FE04D">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Google AI. (2021). </w:t>
      </w:r>
      <w:r>
        <w:rPr>
          <w:rFonts w:ascii="Times New Roman" w:hAnsi="Times New Roman" w:eastAsia="Times New Roman" w:cs="Times New Roman"/>
          <w:iCs/>
          <w:sz w:val="24"/>
          <w:szCs w:val="24"/>
        </w:rPr>
        <w:t>AI Marketing Tools</w:t>
      </w:r>
      <w:r>
        <w:rPr>
          <w:rFonts w:ascii="Times New Roman" w:hAnsi="Times New Roman" w:eastAsia="Times New Roman" w:cs="Times New Roman"/>
          <w:sz w:val="24"/>
          <w:szCs w:val="24"/>
        </w:rPr>
        <w:t>. Retrieved from https://ai.google</w:t>
      </w:r>
    </w:p>
    <w:p w14:paraId="372778E0">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Zhou, Z., Jin, J., &amp; Fang, J. (2020). </w:t>
      </w:r>
      <w:r>
        <w:rPr>
          <w:rFonts w:ascii="Times New Roman" w:hAnsi="Times New Roman" w:eastAsia="Times New Roman" w:cs="Times New Roman"/>
          <w:iCs/>
          <w:sz w:val="24"/>
          <w:szCs w:val="24"/>
        </w:rPr>
        <w:t>Machine learning in marketing analytics</w:t>
      </w:r>
      <w:r>
        <w:rPr>
          <w:rFonts w:ascii="Times New Roman" w:hAnsi="Times New Roman" w:eastAsia="Times New Roman" w:cs="Times New Roman"/>
          <w:sz w:val="24"/>
          <w:szCs w:val="24"/>
        </w:rPr>
        <w:t>. Marketing Science, 39(4), 673-691.</w:t>
      </w:r>
    </w:p>
    <w:p w14:paraId="5BECC0A1">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Statista. (2021). </w:t>
      </w:r>
      <w:r>
        <w:rPr>
          <w:rFonts w:ascii="Times New Roman" w:hAnsi="Times New Roman" w:eastAsia="Times New Roman" w:cs="Times New Roman"/>
          <w:iCs/>
          <w:sz w:val="24"/>
          <w:szCs w:val="24"/>
        </w:rPr>
        <w:t>AI adoption in startups</w:t>
      </w:r>
      <w:r>
        <w:rPr>
          <w:rFonts w:ascii="Times New Roman" w:hAnsi="Times New Roman" w:eastAsia="Times New Roman" w:cs="Times New Roman"/>
          <w:sz w:val="24"/>
          <w:szCs w:val="24"/>
        </w:rPr>
        <w:t>. Retrieved from www.statista.com</w:t>
      </w:r>
    </w:p>
    <w:p w14:paraId="338E9D84">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Smith, A., &amp; Anderson, M. (2020). </w:t>
      </w:r>
      <w:r>
        <w:rPr>
          <w:rFonts w:ascii="Times New Roman" w:hAnsi="Times New Roman" w:eastAsia="Times New Roman" w:cs="Times New Roman"/>
          <w:iCs/>
          <w:sz w:val="24"/>
          <w:szCs w:val="24"/>
        </w:rPr>
        <w:t>Emerging technologies and startups</w:t>
      </w:r>
      <w:r>
        <w:rPr>
          <w:rFonts w:ascii="Times New Roman" w:hAnsi="Times New Roman" w:eastAsia="Times New Roman" w:cs="Times New Roman"/>
          <w:sz w:val="24"/>
          <w:szCs w:val="24"/>
        </w:rPr>
        <w:t>. Pew Research Center.</w:t>
      </w:r>
    </w:p>
    <w:p w14:paraId="00D164BB">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VentureBeat. (2021). </w:t>
      </w:r>
      <w:r>
        <w:rPr>
          <w:rFonts w:ascii="Times New Roman" w:hAnsi="Times New Roman" w:eastAsia="Times New Roman" w:cs="Times New Roman"/>
          <w:iCs/>
          <w:sz w:val="24"/>
          <w:szCs w:val="24"/>
        </w:rPr>
        <w:t>AI startups to watch</w:t>
      </w:r>
      <w:r>
        <w:rPr>
          <w:rFonts w:ascii="Times New Roman" w:hAnsi="Times New Roman" w:eastAsia="Times New Roman" w:cs="Times New Roman"/>
          <w:sz w:val="24"/>
          <w:szCs w:val="24"/>
        </w:rPr>
        <w:t>. Retrieved from www.venturebeat.com</w:t>
      </w:r>
    </w:p>
    <w:p w14:paraId="57E0B21A">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Forbes Insights. (2021). </w:t>
      </w:r>
      <w:r>
        <w:rPr>
          <w:rFonts w:ascii="Times New Roman" w:hAnsi="Times New Roman" w:eastAsia="Times New Roman" w:cs="Times New Roman"/>
          <w:iCs/>
          <w:sz w:val="24"/>
          <w:szCs w:val="24"/>
        </w:rPr>
        <w:t>AI-driven marketing strategies</w:t>
      </w:r>
      <w:r>
        <w:rPr>
          <w:rFonts w:ascii="Times New Roman" w:hAnsi="Times New Roman" w:eastAsia="Times New Roman" w:cs="Times New Roman"/>
          <w:sz w:val="24"/>
          <w:szCs w:val="24"/>
        </w:rPr>
        <w:t>. Retrieved from www.forbes.com</w:t>
      </w:r>
    </w:p>
    <w:p w14:paraId="0D6FAC0E">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Bain &amp; Company. (2020). </w:t>
      </w:r>
      <w:r>
        <w:rPr>
          <w:rFonts w:ascii="Times New Roman" w:hAnsi="Times New Roman" w:eastAsia="Times New Roman" w:cs="Times New Roman"/>
          <w:iCs/>
          <w:sz w:val="24"/>
          <w:szCs w:val="24"/>
        </w:rPr>
        <w:t>The future of marketing with AI</w:t>
      </w:r>
      <w:r>
        <w:rPr>
          <w:rFonts w:ascii="Times New Roman" w:hAnsi="Times New Roman" w:eastAsia="Times New Roman" w:cs="Times New Roman"/>
          <w:sz w:val="24"/>
          <w:szCs w:val="24"/>
        </w:rPr>
        <w:t>. Retrieved from www.bain.com</w:t>
      </w:r>
    </w:p>
    <w:p w14:paraId="0455FC70">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MIT Sloan Management Review. (2020). </w:t>
      </w:r>
      <w:r>
        <w:rPr>
          <w:rFonts w:ascii="Times New Roman" w:hAnsi="Times New Roman" w:eastAsia="Times New Roman" w:cs="Times New Roman"/>
          <w:iCs/>
          <w:sz w:val="24"/>
          <w:szCs w:val="24"/>
        </w:rPr>
        <w:t>AI for Business Leaders</w:t>
      </w:r>
      <w:r>
        <w:rPr>
          <w:rFonts w:ascii="Times New Roman" w:hAnsi="Times New Roman" w:eastAsia="Times New Roman" w:cs="Times New Roman"/>
          <w:sz w:val="24"/>
          <w:szCs w:val="24"/>
        </w:rPr>
        <w:t>. Retrieved from https://sloanreview.mit.edu</w:t>
      </w:r>
    </w:p>
    <w:p w14:paraId="49FB9757">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World Economic Forum. (2020). </w:t>
      </w:r>
      <w:r>
        <w:rPr>
          <w:rFonts w:ascii="Times New Roman" w:hAnsi="Times New Roman" w:eastAsia="Times New Roman" w:cs="Times New Roman"/>
          <w:iCs/>
          <w:sz w:val="24"/>
          <w:szCs w:val="24"/>
        </w:rPr>
        <w:t>AI and economic impact</w:t>
      </w:r>
      <w:r>
        <w:rPr>
          <w:rFonts w:ascii="Times New Roman" w:hAnsi="Times New Roman" w:eastAsia="Times New Roman" w:cs="Times New Roman"/>
          <w:sz w:val="24"/>
          <w:szCs w:val="24"/>
        </w:rPr>
        <w:t>. Retrieved from www.weforum.org</w:t>
      </w:r>
    </w:p>
    <w:p w14:paraId="5E476276">
      <w:pPr>
        <w:numPr>
          <w:ilvl w:val="0"/>
          <w:numId w:val="14"/>
        </w:numPr>
        <w:spacing w:after="0" w:line="360" w:lineRule="auto"/>
        <w:ind w:left="426" w:hanging="426"/>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Microsoft AI. (2021). </w:t>
      </w:r>
      <w:r>
        <w:rPr>
          <w:rFonts w:ascii="Times New Roman" w:hAnsi="Times New Roman" w:eastAsia="Times New Roman" w:cs="Times New Roman"/>
          <w:iCs/>
          <w:sz w:val="24"/>
          <w:szCs w:val="24"/>
        </w:rPr>
        <w:t>AI tools for startups</w:t>
      </w:r>
      <w:r>
        <w:rPr>
          <w:rFonts w:ascii="Times New Roman" w:hAnsi="Times New Roman" w:eastAsia="Times New Roman" w:cs="Times New Roman"/>
          <w:sz w:val="24"/>
          <w:szCs w:val="24"/>
        </w:rPr>
        <w:t>. Retrieved from www.microsoft.com</w:t>
      </w:r>
    </w:p>
    <w:p w14:paraId="366DEA24"/>
    <w:sectPr>
      <w:pgSz w:w="12240" w:h="15840"/>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F7447F"/>
    <w:multiLevelType w:val="multilevel"/>
    <w:tmpl w:val="0BF7447F"/>
    <w:lvl w:ilvl="0" w:tentative="0">
      <w:start w:val="1"/>
      <w:numFmt w:val="decimal"/>
      <w:lvlText w:val="%1."/>
      <w:lvlJc w:val="left"/>
      <w:pPr>
        <w:tabs>
          <w:tab w:val="left" w:pos="720"/>
        </w:tabs>
        <w:ind w:left="720" w:hanging="360"/>
      </w:pPr>
      <w:rPr>
        <w:b/>
      </w:rPr>
    </w:lvl>
    <w:lvl w:ilvl="1" w:tentative="0">
      <w:start w:val="1"/>
      <w:numFmt w:val="bullet"/>
      <w:lvlText w:val="o"/>
      <w:lvlJc w:val="left"/>
      <w:pPr>
        <w:tabs>
          <w:tab w:val="left" w:pos="1440"/>
        </w:tabs>
        <w:ind w:left="1440" w:hanging="360"/>
      </w:pPr>
      <w:rPr>
        <w:rFonts w:hint="default" w:ascii="Courier New" w:hAnsi="Courier New"/>
        <w:b/>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B362395"/>
    <w:multiLevelType w:val="multilevel"/>
    <w:tmpl w:val="1B362395"/>
    <w:lvl w:ilvl="0" w:tentative="0">
      <w:start w:val="1"/>
      <w:numFmt w:val="decimal"/>
      <w:lvlText w:val="%1."/>
      <w:lvlJc w:val="left"/>
      <w:pPr>
        <w:tabs>
          <w:tab w:val="left" w:pos="720"/>
        </w:tabs>
        <w:ind w:left="720" w:hanging="360"/>
      </w:pPr>
      <w:rPr>
        <w:b/>
      </w:rPr>
    </w:lvl>
    <w:lvl w:ilvl="1" w:tentative="0">
      <w:start w:val="1"/>
      <w:numFmt w:val="bullet"/>
      <w:lvlText w:val="o"/>
      <w:lvlJc w:val="left"/>
      <w:pPr>
        <w:tabs>
          <w:tab w:val="left" w:pos="1440"/>
        </w:tabs>
        <w:ind w:left="1440" w:hanging="360"/>
      </w:pPr>
      <w:rPr>
        <w:rFonts w:hint="default" w:ascii="Courier New" w:hAnsi="Courier New"/>
        <w:b/>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2BD00F0C"/>
    <w:multiLevelType w:val="multilevel"/>
    <w:tmpl w:val="2BD00F0C"/>
    <w:lvl w:ilvl="0" w:tentative="0">
      <w:start w:val="1"/>
      <w:numFmt w:val="decimal"/>
      <w:lvlText w:val="%1."/>
      <w:lvlJc w:val="left"/>
      <w:pPr>
        <w:tabs>
          <w:tab w:val="left" w:pos="720"/>
        </w:tabs>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2DC81F24"/>
    <w:multiLevelType w:val="multilevel"/>
    <w:tmpl w:val="2DC81F24"/>
    <w:lvl w:ilvl="0" w:tentative="0">
      <w:start w:val="1"/>
      <w:numFmt w:val="decimal"/>
      <w:lvlText w:val="%1."/>
      <w:lvlJc w:val="left"/>
      <w:pPr>
        <w:tabs>
          <w:tab w:val="left" w:pos="720"/>
        </w:tabs>
        <w:ind w:left="720" w:hanging="360"/>
      </w:pPr>
      <w:rPr>
        <w:b/>
      </w:rPr>
    </w:lvl>
    <w:lvl w:ilvl="1" w:tentative="0">
      <w:start w:val="1"/>
      <w:numFmt w:val="bullet"/>
      <w:lvlText w:val="o"/>
      <w:lvlJc w:val="left"/>
      <w:pPr>
        <w:tabs>
          <w:tab w:val="left" w:pos="1440"/>
        </w:tabs>
        <w:ind w:left="1440" w:hanging="360"/>
      </w:pPr>
      <w:rPr>
        <w:rFonts w:hint="default" w:ascii="Courier New" w:hAnsi="Courier New"/>
        <w:b/>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343B024B"/>
    <w:multiLevelType w:val="multilevel"/>
    <w:tmpl w:val="343B024B"/>
    <w:lvl w:ilvl="0" w:tentative="0">
      <w:start w:val="1"/>
      <w:numFmt w:val="decimal"/>
      <w:lvlText w:val="%1."/>
      <w:lvlJc w:val="left"/>
      <w:pPr>
        <w:tabs>
          <w:tab w:val="left" w:pos="720"/>
        </w:tabs>
        <w:ind w:left="720" w:hanging="360"/>
      </w:pPr>
      <w:rPr>
        <w:b/>
      </w:rPr>
    </w:lvl>
    <w:lvl w:ilvl="1" w:tentative="0">
      <w:start w:val="1"/>
      <w:numFmt w:val="bullet"/>
      <w:lvlText w:val="o"/>
      <w:lvlJc w:val="left"/>
      <w:pPr>
        <w:tabs>
          <w:tab w:val="left" w:pos="1440"/>
        </w:tabs>
        <w:ind w:left="1440" w:hanging="360"/>
      </w:pPr>
      <w:rPr>
        <w:rFonts w:hint="default" w:ascii="Courier New" w:hAnsi="Courier New"/>
        <w:b/>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3B6664FB"/>
    <w:multiLevelType w:val="multilevel"/>
    <w:tmpl w:val="3B6664FB"/>
    <w:lvl w:ilvl="0" w:tentative="0">
      <w:start w:val="1"/>
      <w:numFmt w:val="decimal"/>
      <w:lvlText w:val="%1."/>
      <w:lvlJc w:val="left"/>
      <w:pPr>
        <w:tabs>
          <w:tab w:val="left" w:pos="720"/>
        </w:tabs>
        <w:ind w:left="720" w:hanging="360"/>
      </w:pPr>
      <w:rPr>
        <w:b/>
      </w:rPr>
    </w:lvl>
    <w:lvl w:ilvl="1" w:tentative="0">
      <w:start w:val="1"/>
      <w:numFmt w:val="bullet"/>
      <w:lvlText w:val="o"/>
      <w:lvlJc w:val="left"/>
      <w:pPr>
        <w:tabs>
          <w:tab w:val="left" w:pos="1440"/>
        </w:tabs>
        <w:ind w:left="1440" w:hanging="360"/>
      </w:pPr>
      <w:rPr>
        <w:rFonts w:hint="default" w:ascii="Courier New" w:hAnsi="Courier New"/>
        <w:b/>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3E667FD7"/>
    <w:multiLevelType w:val="multilevel"/>
    <w:tmpl w:val="3E667FD7"/>
    <w:lvl w:ilvl="0" w:tentative="0">
      <w:start w:val="1"/>
      <w:numFmt w:val="decimal"/>
      <w:lvlText w:val="%1."/>
      <w:lvlJc w:val="left"/>
      <w:pPr>
        <w:tabs>
          <w:tab w:val="left" w:pos="720"/>
        </w:tabs>
        <w:ind w:left="720" w:hanging="360"/>
      </w:pPr>
      <w:rPr>
        <w:b/>
      </w:rPr>
    </w:lvl>
    <w:lvl w:ilvl="1" w:tentative="0">
      <w:start w:val="1"/>
      <w:numFmt w:val="bullet"/>
      <w:lvlText w:val="o"/>
      <w:lvlJc w:val="left"/>
      <w:pPr>
        <w:tabs>
          <w:tab w:val="left" w:pos="1440"/>
        </w:tabs>
        <w:ind w:left="1440" w:hanging="360"/>
      </w:pPr>
      <w:rPr>
        <w:rFonts w:hint="default" w:ascii="Courier New" w:hAnsi="Courier New"/>
        <w:b/>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46D171BA"/>
    <w:multiLevelType w:val="multilevel"/>
    <w:tmpl w:val="46D171BA"/>
    <w:lvl w:ilvl="0" w:tentative="0">
      <w:start w:val="1"/>
      <w:numFmt w:val="decimal"/>
      <w:lvlText w:val="%1."/>
      <w:lvlJc w:val="left"/>
      <w:pPr>
        <w:tabs>
          <w:tab w:val="left" w:pos="720"/>
        </w:tabs>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47EE375A"/>
    <w:multiLevelType w:val="multilevel"/>
    <w:tmpl w:val="47EE375A"/>
    <w:lvl w:ilvl="0" w:tentative="0">
      <w:start w:val="1"/>
      <w:numFmt w:val="bullet"/>
      <w:lvlText w:val=""/>
      <w:lvlJc w:val="left"/>
      <w:pPr>
        <w:tabs>
          <w:tab w:val="left" w:pos="720"/>
        </w:tabs>
        <w:ind w:left="720" w:hanging="360"/>
      </w:pPr>
      <w:rPr>
        <w:rFonts w:hint="default" w:ascii="Symbol" w:hAnsi="Symbol"/>
        <w:b/>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9">
    <w:nsid w:val="53D72DC6"/>
    <w:multiLevelType w:val="multilevel"/>
    <w:tmpl w:val="53D72DC6"/>
    <w:lvl w:ilvl="0" w:tentative="0">
      <w:start w:val="1"/>
      <w:numFmt w:val="decimal"/>
      <w:lvlText w:val="%1."/>
      <w:lvlJc w:val="left"/>
      <w:pPr>
        <w:tabs>
          <w:tab w:val="left" w:pos="720"/>
        </w:tabs>
        <w:ind w:left="720" w:hanging="360"/>
      </w:pPr>
      <w:rPr>
        <w:b/>
      </w:rPr>
    </w:lvl>
    <w:lvl w:ilvl="1" w:tentative="0">
      <w:start w:val="1"/>
      <w:numFmt w:val="bullet"/>
      <w:lvlText w:val="o"/>
      <w:lvlJc w:val="left"/>
      <w:pPr>
        <w:tabs>
          <w:tab w:val="left" w:pos="1440"/>
        </w:tabs>
        <w:ind w:left="1440" w:hanging="360"/>
      </w:pPr>
      <w:rPr>
        <w:rFonts w:hint="default" w:ascii="Courier New" w:hAnsi="Courier New"/>
        <w:b/>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69467716"/>
    <w:multiLevelType w:val="multilevel"/>
    <w:tmpl w:val="69467716"/>
    <w:lvl w:ilvl="0" w:tentative="0">
      <w:start w:val="1"/>
      <w:numFmt w:val="decimal"/>
      <w:lvlText w:val="%1."/>
      <w:lvlJc w:val="left"/>
      <w:pPr>
        <w:tabs>
          <w:tab w:val="left" w:pos="720"/>
        </w:tabs>
        <w:ind w:left="720" w:hanging="360"/>
      </w:pPr>
      <w:rPr>
        <w:b/>
      </w:rPr>
    </w:lvl>
    <w:lvl w:ilvl="1" w:tentative="0">
      <w:start w:val="1"/>
      <w:numFmt w:val="bullet"/>
      <w:lvlText w:val="o"/>
      <w:lvlJc w:val="left"/>
      <w:pPr>
        <w:tabs>
          <w:tab w:val="left" w:pos="1440"/>
        </w:tabs>
        <w:ind w:left="1440" w:hanging="360"/>
      </w:pPr>
      <w:rPr>
        <w:rFonts w:hint="default" w:ascii="Courier New" w:hAnsi="Courier New"/>
        <w:b/>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6AA9228B"/>
    <w:multiLevelType w:val="multilevel"/>
    <w:tmpl w:val="6AA9228B"/>
    <w:lvl w:ilvl="0" w:tentative="0">
      <w:start w:val="1"/>
      <w:numFmt w:val="decimal"/>
      <w:lvlText w:val="%1."/>
      <w:lvlJc w:val="left"/>
      <w:pPr>
        <w:tabs>
          <w:tab w:val="left" w:pos="720"/>
        </w:tabs>
        <w:ind w:left="720" w:hanging="360"/>
      </w:pPr>
      <w:rPr>
        <w:b/>
      </w:rPr>
    </w:lvl>
    <w:lvl w:ilvl="1" w:tentative="0">
      <w:start w:val="1"/>
      <w:numFmt w:val="bullet"/>
      <w:lvlText w:val="o"/>
      <w:lvlJc w:val="left"/>
      <w:pPr>
        <w:tabs>
          <w:tab w:val="left" w:pos="1440"/>
        </w:tabs>
        <w:ind w:left="1440" w:hanging="360"/>
      </w:pPr>
      <w:rPr>
        <w:rFonts w:hint="default" w:ascii="Courier New" w:hAnsi="Courier New"/>
        <w:b/>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74BA6541"/>
    <w:multiLevelType w:val="multilevel"/>
    <w:tmpl w:val="74BA6541"/>
    <w:lvl w:ilvl="0" w:tentative="0">
      <w:start w:val="1"/>
      <w:numFmt w:val="decimal"/>
      <w:lvlText w:val="%1."/>
      <w:lvlJc w:val="left"/>
      <w:pPr>
        <w:tabs>
          <w:tab w:val="left" w:pos="720"/>
        </w:tabs>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7B7C145C"/>
    <w:multiLevelType w:val="multilevel"/>
    <w:tmpl w:val="7B7C145C"/>
    <w:lvl w:ilvl="0" w:tentative="0">
      <w:start w:val="1"/>
      <w:numFmt w:val="decimal"/>
      <w:lvlText w:val="%1."/>
      <w:lvlJc w:val="left"/>
      <w:pPr>
        <w:tabs>
          <w:tab w:val="left" w:pos="720"/>
        </w:tabs>
        <w:ind w:left="720" w:hanging="360"/>
      </w:pPr>
      <w:rPr>
        <w:b/>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2"/>
  </w:num>
  <w:num w:numId="2">
    <w:abstractNumId w:val="0"/>
  </w:num>
  <w:num w:numId="3">
    <w:abstractNumId w:val="1"/>
  </w:num>
  <w:num w:numId="4">
    <w:abstractNumId w:val="6"/>
  </w:num>
  <w:num w:numId="5">
    <w:abstractNumId w:val="11"/>
  </w:num>
  <w:num w:numId="6">
    <w:abstractNumId w:val="5"/>
  </w:num>
  <w:num w:numId="7">
    <w:abstractNumId w:val="12"/>
  </w:num>
  <w:num w:numId="8">
    <w:abstractNumId w:val="13"/>
  </w:num>
  <w:num w:numId="9">
    <w:abstractNumId w:val="8"/>
  </w:num>
  <w:num w:numId="10">
    <w:abstractNumId w:val="4"/>
  </w:num>
  <w:num w:numId="11">
    <w:abstractNumId w:val="3"/>
  </w:num>
  <w:num w:numId="12">
    <w:abstractNumId w:val="10"/>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9D5F35"/>
    <w:rsid w:val="00000768"/>
    <w:rsid w:val="00000A72"/>
    <w:rsid w:val="00003AF7"/>
    <w:rsid w:val="00012E30"/>
    <w:rsid w:val="00040BA6"/>
    <w:rsid w:val="00057BB4"/>
    <w:rsid w:val="00064130"/>
    <w:rsid w:val="00066391"/>
    <w:rsid w:val="00080414"/>
    <w:rsid w:val="00080BE8"/>
    <w:rsid w:val="0008651F"/>
    <w:rsid w:val="00095E05"/>
    <w:rsid w:val="00097F12"/>
    <w:rsid w:val="000A038C"/>
    <w:rsid w:val="000D5349"/>
    <w:rsid w:val="000E08B1"/>
    <w:rsid w:val="00117DF3"/>
    <w:rsid w:val="0012038D"/>
    <w:rsid w:val="00127ED8"/>
    <w:rsid w:val="00131743"/>
    <w:rsid w:val="00143619"/>
    <w:rsid w:val="001467EB"/>
    <w:rsid w:val="00172281"/>
    <w:rsid w:val="00181D2F"/>
    <w:rsid w:val="001E6A8F"/>
    <w:rsid w:val="001F7CD5"/>
    <w:rsid w:val="002028D0"/>
    <w:rsid w:val="00203A2E"/>
    <w:rsid w:val="00216280"/>
    <w:rsid w:val="00220F47"/>
    <w:rsid w:val="002245D6"/>
    <w:rsid w:val="00244727"/>
    <w:rsid w:val="00263945"/>
    <w:rsid w:val="00270AD1"/>
    <w:rsid w:val="00283E93"/>
    <w:rsid w:val="002A15FA"/>
    <w:rsid w:val="002D1B9C"/>
    <w:rsid w:val="002D1C49"/>
    <w:rsid w:val="002D7172"/>
    <w:rsid w:val="002E302B"/>
    <w:rsid w:val="002E6A93"/>
    <w:rsid w:val="00302BC0"/>
    <w:rsid w:val="00305659"/>
    <w:rsid w:val="00345B88"/>
    <w:rsid w:val="00346026"/>
    <w:rsid w:val="0034794A"/>
    <w:rsid w:val="00353596"/>
    <w:rsid w:val="0036188B"/>
    <w:rsid w:val="003661AC"/>
    <w:rsid w:val="00391DB6"/>
    <w:rsid w:val="003C5F21"/>
    <w:rsid w:val="003D5018"/>
    <w:rsid w:val="003F4CC1"/>
    <w:rsid w:val="00407D34"/>
    <w:rsid w:val="004162C1"/>
    <w:rsid w:val="00426D99"/>
    <w:rsid w:val="00440135"/>
    <w:rsid w:val="00441C9D"/>
    <w:rsid w:val="004430CE"/>
    <w:rsid w:val="004503AF"/>
    <w:rsid w:val="00457558"/>
    <w:rsid w:val="0048053B"/>
    <w:rsid w:val="00493DE0"/>
    <w:rsid w:val="004A6CE0"/>
    <w:rsid w:val="004B509F"/>
    <w:rsid w:val="004C6F9E"/>
    <w:rsid w:val="004D05B0"/>
    <w:rsid w:val="004D14A7"/>
    <w:rsid w:val="004D4827"/>
    <w:rsid w:val="004F67C3"/>
    <w:rsid w:val="004F6815"/>
    <w:rsid w:val="00525022"/>
    <w:rsid w:val="00526F41"/>
    <w:rsid w:val="00533448"/>
    <w:rsid w:val="00546FC6"/>
    <w:rsid w:val="00566D9F"/>
    <w:rsid w:val="00572A54"/>
    <w:rsid w:val="005736E7"/>
    <w:rsid w:val="005751C7"/>
    <w:rsid w:val="00575A84"/>
    <w:rsid w:val="00575AF7"/>
    <w:rsid w:val="00577BB9"/>
    <w:rsid w:val="00590E0F"/>
    <w:rsid w:val="005955FB"/>
    <w:rsid w:val="005B3646"/>
    <w:rsid w:val="005C13D5"/>
    <w:rsid w:val="005D0CCE"/>
    <w:rsid w:val="005E7926"/>
    <w:rsid w:val="005F04D3"/>
    <w:rsid w:val="005F6171"/>
    <w:rsid w:val="00617F63"/>
    <w:rsid w:val="00620E74"/>
    <w:rsid w:val="0063354A"/>
    <w:rsid w:val="00651B89"/>
    <w:rsid w:val="00660C14"/>
    <w:rsid w:val="006708E9"/>
    <w:rsid w:val="006961D4"/>
    <w:rsid w:val="006A00B7"/>
    <w:rsid w:val="006A1320"/>
    <w:rsid w:val="006A2F3B"/>
    <w:rsid w:val="006B4E66"/>
    <w:rsid w:val="006D7337"/>
    <w:rsid w:val="006E14F2"/>
    <w:rsid w:val="006E2100"/>
    <w:rsid w:val="007003BE"/>
    <w:rsid w:val="0072169A"/>
    <w:rsid w:val="007334E0"/>
    <w:rsid w:val="00741004"/>
    <w:rsid w:val="00744AB5"/>
    <w:rsid w:val="007451C6"/>
    <w:rsid w:val="00754205"/>
    <w:rsid w:val="0075540D"/>
    <w:rsid w:val="00762D41"/>
    <w:rsid w:val="00780D89"/>
    <w:rsid w:val="007A3B35"/>
    <w:rsid w:val="007B42FD"/>
    <w:rsid w:val="007C4954"/>
    <w:rsid w:val="007C625F"/>
    <w:rsid w:val="007E62B5"/>
    <w:rsid w:val="0080355B"/>
    <w:rsid w:val="00816546"/>
    <w:rsid w:val="00831478"/>
    <w:rsid w:val="008565AC"/>
    <w:rsid w:val="00865546"/>
    <w:rsid w:val="00876A92"/>
    <w:rsid w:val="008773F9"/>
    <w:rsid w:val="008831EE"/>
    <w:rsid w:val="008846C7"/>
    <w:rsid w:val="008A2D9E"/>
    <w:rsid w:val="008B5A6D"/>
    <w:rsid w:val="008C1948"/>
    <w:rsid w:val="008C3A33"/>
    <w:rsid w:val="008C46E0"/>
    <w:rsid w:val="008E63ED"/>
    <w:rsid w:val="008F0F38"/>
    <w:rsid w:val="00900898"/>
    <w:rsid w:val="00915780"/>
    <w:rsid w:val="009229E1"/>
    <w:rsid w:val="009379F6"/>
    <w:rsid w:val="00941983"/>
    <w:rsid w:val="00941B3D"/>
    <w:rsid w:val="0096629A"/>
    <w:rsid w:val="00971B35"/>
    <w:rsid w:val="009775C2"/>
    <w:rsid w:val="00994401"/>
    <w:rsid w:val="009A362B"/>
    <w:rsid w:val="009A6788"/>
    <w:rsid w:val="009D5F35"/>
    <w:rsid w:val="009D653E"/>
    <w:rsid w:val="009E3990"/>
    <w:rsid w:val="009F3AE6"/>
    <w:rsid w:val="009F43D3"/>
    <w:rsid w:val="009F5E0F"/>
    <w:rsid w:val="009F68C2"/>
    <w:rsid w:val="00A04E7D"/>
    <w:rsid w:val="00A0602A"/>
    <w:rsid w:val="00A07B49"/>
    <w:rsid w:val="00A106F4"/>
    <w:rsid w:val="00A1372D"/>
    <w:rsid w:val="00A175C3"/>
    <w:rsid w:val="00A20397"/>
    <w:rsid w:val="00A334A5"/>
    <w:rsid w:val="00A34950"/>
    <w:rsid w:val="00A357BC"/>
    <w:rsid w:val="00A460A2"/>
    <w:rsid w:val="00A461A5"/>
    <w:rsid w:val="00A65E56"/>
    <w:rsid w:val="00A806CE"/>
    <w:rsid w:val="00A82B3D"/>
    <w:rsid w:val="00AA7E94"/>
    <w:rsid w:val="00AB1A8F"/>
    <w:rsid w:val="00AB1D96"/>
    <w:rsid w:val="00AB6FE0"/>
    <w:rsid w:val="00AE1C6A"/>
    <w:rsid w:val="00AF0F90"/>
    <w:rsid w:val="00AF4162"/>
    <w:rsid w:val="00B1669D"/>
    <w:rsid w:val="00B16C39"/>
    <w:rsid w:val="00B21F09"/>
    <w:rsid w:val="00B31364"/>
    <w:rsid w:val="00B37760"/>
    <w:rsid w:val="00B433ED"/>
    <w:rsid w:val="00B5601D"/>
    <w:rsid w:val="00B5657C"/>
    <w:rsid w:val="00BB13CD"/>
    <w:rsid w:val="00BC67E4"/>
    <w:rsid w:val="00C05EF9"/>
    <w:rsid w:val="00C07336"/>
    <w:rsid w:val="00C16B8A"/>
    <w:rsid w:val="00C27290"/>
    <w:rsid w:val="00C4423A"/>
    <w:rsid w:val="00C47466"/>
    <w:rsid w:val="00C62725"/>
    <w:rsid w:val="00C62EBE"/>
    <w:rsid w:val="00C62FFA"/>
    <w:rsid w:val="00C66D38"/>
    <w:rsid w:val="00C71D10"/>
    <w:rsid w:val="00C93CD5"/>
    <w:rsid w:val="00CA3B93"/>
    <w:rsid w:val="00CC158E"/>
    <w:rsid w:val="00CE4B14"/>
    <w:rsid w:val="00D12E55"/>
    <w:rsid w:val="00D13B9A"/>
    <w:rsid w:val="00D208F1"/>
    <w:rsid w:val="00D23BD2"/>
    <w:rsid w:val="00D322BC"/>
    <w:rsid w:val="00D45024"/>
    <w:rsid w:val="00D633D3"/>
    <w:rsid w:val="00D73C14"/>
    <w:rsid w:val="00D76C98"/>
    <w:rsid w:val="00D85FCD"/>
    <w:rsid w:val="00D92A24"/>
    <w:rsid w:val="00D94B91"/>
    <w:rsid w:val="00DA127D"/>
    <w:rsid w:val="00DA3A40"/>
    <w:rsid w:val="00DB2CAC"/>
    <w:rsid w:val="00DB50EE"/>
    <w:rsid w:val="00DD11B4"/>
    <w:rsid w:val="00DD4438"/>
    <w:rsid w:val="00DE4AD6"/>
    <w:rsid w:val="00DF302E"/>
    <w:rsid w:val="00E43048"/>
    <w:rsid w:val="00E44E72"/>
    <w:rsid w:val="00E5718B"/>
    <w:rsid w:val="00E63AD1"/>
    <w:rsid w:val="00E7244D"/>
    <w:rsid w:val="00E73431"/>
    <w:rsid w:val="00E736A9"/>
    <w:rsid w:val="00E759B1"/>
    <w:rsid w:val="00E833BD"/>
    <w:rsid w:val="00EB4C20"/>
    <w:rsid w:val="00EF7705"/>
    <w:rsid w:val="00F0427E"/>
    <w:rsid w:val="00F20A05"/>
    <w:rsid w:val="00F27C3B"/>
    <w:rsid w:val="00F319D8"/>
    <w:rsid w:val="00F34800"/>
    <w:rsid w:val="00F353D2"/>
    <w:rsid w:val="00F45DFC"/>
    <w:rsid w:val="00F466C8"/>
    <w:rsid w:val="00F6533D"/>
    <w:rsid w:val="00F72E42"/>
    <w:rsid w:val="00F80F8C"/>
    <w:rsid w:val="00F86D09"/>
    <w:rsid w:val="00F93322"/>
    <w:rsid w:val="00F968F4"/>
    <w:rsid w:val="00FA426E"/>
    <w:rsid w:val="00FB1D68"/>
    <w:rsid w:val="00FC2CA6"/>
    <w:rsid w:val="00FD02C5"/>
    <w:rsid w:val="00FE08CE"/>
    <w:rsid w:val="00FE25D2"/>
    <w:rsid w:val="00FE46E7"/>
    <w:rsid w:val="00FF7E25"/>
    <w:rsid w:val="1D7F28AF"/>
    <w:rsid w:val="44C1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basedOn w:val="1"/>
    <w:link w:val="9"/>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3">
    <w:name w:val="heading 4"/>
    <w:basedOn w:val="1"/>
    <w:next w:val="1"/>
    <w:link w:val="10"/>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16"/>
    <w:semiHidden/>
    <w:unhideWhenUsed/>
    <w:qFormat/>
    <w:uiPriority w:val="99"/>
    <w:pPr>
      <w:spacing w:after="0" w:line="240" w:lineRule="auto"/>
    </w:pPr>
    <w:rPr>
      <w:rFonts w:ascii="Tahoma" w:hAnsi="Tahoma" w:cs="Tahoma"/>
      <w:sz w:val="16"/>
      <w:szCs w:val="16"/>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4"/>
    <w:qFormat/>
    <w:uiPriority w:val="22"/>
    <w:rPr>
      <w:b/>
      <w:bCs/>
    </w:rPr>
  </w:style>
  <w:style w:type="character" w:customStyle="1" w:styleId="9">
    <w:name w:val="Heading 3 Char"/>
    <w:basedOn w:val="4"/>
    <w:link w:val="2"/>
    <w:qFormat/>
    <w:uiPriority w:val="9"/>
    <w:rPr>
      <w:rFonts w:ascii="Times New Roman" w:hAnsi="Times New Roman" w:eastAsia="Times New Roman" w:cs="Times New Roman"/>
      <w:b/>
      <w:bCs/>
      <w:sz w:val="27"/>
      <w:szCs w:val="27"/>
    </w:rPr>
  </w:style>
  <w:style w:type="character" w:customStyle="1" w:styleId="10">
    <w:name w:val="Heading 4 Char"/>
    <w:basedOn w:val="4"/>
    <w:link w:val="3"/>
    <w:semiHidden/>
    <w:qFormat/>
    <w:uiPriority w:val="9"/>
    <w:rPr>
      <w:rFonts w:asciiTheme="majorHAnsi" w:hAnsiTheme="majorHAnsi" w:eastAsiaTheme="majorEastAsia" w:cstheme="majorBidi"/>
      <w:b/>
      <w:bCs/>
      <w:i/>
      <w:iCs/>
      <w:color w:val="4F81BD" w:themeColor="accent1"/>
    </w:rPr>
  </w:style>
  <w:style w:type="character" w:customStyle="1" w:styleId="11">
    <w:name w:val="katex-mathml"/>
    <w:basedOn w:val="4"/>
    <w:qFormat/>
    <w:uiPriority w:val="0"/>
  </w:style>
  <w:style w:type="character" w:customStyle="1" w:styleId="12">
    <w:name w:val="mord"/>
    <w:basedOn w:val="4"/>
    <w:qFormat/>
    <w:uiPriority w:val="0"/>
  </w:style>
  <w:style w:type="character" w:customStyle="1" w:styleId="13">
    <w:name w:val="mrel"/>
    <w:basedOn w:val="4"/>
    <w:qFormat/>
    <w:uiPriority w:val="0"/>
  </w:style>
  <w:style w:type="character" w:customStyle="1" w:styleId="14">
    <w:name w:val="vlist-s"/>
    <w:basedOn w:val="4"/>
    <w:qFormat/>
    <w:uiPriority w:val="0"/>
  </w:style>
  <w:style w:type="character" w:customStyle="1" w:styleId="15">
    <w:name w:val="mbin"/>
    <w:basedOn w:val="4"/>
    <w:qFormat/>
    <w:uiPriority w:val="0"/>
  </w:style>
  <w:style w:type="character" w:customStyle="1" w:styleId="16">
    <w:name w:val="Balloon Text Char"/>
    <w:basedOn w:val="4"/>
    <w:link w:val="6"/>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3663</Words>
  <Characters>20885</Characters>
  <Lines>174</Lines>
  <Paragraphs>48</Paragraphs>
  <TotalTime>3</TotalTime>
  <ScaleCrop>false</ScaleCrop>
  <LinksUpToDate>false</LinksUpToDate>
  <CharactersWithSpaces>24500</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2025-01-06T08:01:00Z</dcterms:created>
  <dc:creator>MOHIT AGRAWAL</dc:creator>
  <cp:lastModifiedBy>MOHIT AGRAWAL Y21481011</cp:lastModifiedBy>
  <dcterms:modified xsi:type="dcterms:W3CDTF">2025-01-16T03:53:47Z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D275035DC3EC4F35A4906369F3577CE3_12</vt:lpwstr>
  </property>
</Properties>
</file>