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1BBA8" w14:textId="5CBE0C2B" w:rsidR="006C56D2" w:rsidRDefault="006C56D2" w:rsidP="006C56D2">
      <w:pPr>
        <w:rPr>
          <w:rFonts w:ascii="Times New Roman" w:hAnsi="Times New Roman" w:cs="Times New Roman"/>
          <w:b/>
          <w:bCs/>
          <w:sz w:val="28"/>
        </w:rPr>
      </w:pPr>
      <w:r w:rsidRPr="002D69D1">
        <w:rPr>
          <w:rFonts w:ascii="Times New Roman" w:hAnsi="Times New Roman" w:cs="Times New Roman"/>
          <w:b/>
          <w:bCs/>
          <w:sz w:val="28"/>
        </w:rPr>
        <w:t>Machine Learning and Artificial Intelligence in Environmental Change Prediction</w:t>
      </w:r>
    </w:p>
    <w:p w14:paraId="01E5C4D6" w14:textId="66BCF8D7" w:rsidR="002F0641" w:rsidRDefault="002F0641" w:rsidP="006C56D2">
      <w:pPr>
        <w:rPr>
          <w:rFonts w:ascii="Times New Roman" w:hAnsi="Times New Roman" w:cs="Times New Roman"/>
          <w:b/>
          <w:bCs/>
          <w:sz w:val="28"/>
        </w:rPr>
      </w:pPr>
    </w:p>
    <w:p w14:paraId="659A9764" w14:textId="77777777" w:rsidR="002F0641" w:rsidRPr="002F0641" w:rsidRDefault="002F0641" w:rsidP="002F0641">
      <w:pPr>
        <w:ind w:firstLine="720"/>
        <w:rPr>
          <w:rFonts w:ascii="Times New Roman" w:hAnsi="Times New Roman" w:cs="Times New Roman"/>
          <w:b/>
          <w:bCs/>
          <w:sz w:val="20"/>
        </w:rPr>
      </w:pPr>
      <w:r w:rsidRPr="002F0641">
        <w:rPr>
          <w:rFonts w:ascii="Times New Roman" w:hAnsi="Times New Roman" w:cs="Times New Roman"/>
          <w:b/>
          <w:bCs/>
          <w:sz w:val="20"/>
        </w:rPr>
        <w:t>Ajay Anand</w:t>
      </w:r>
      <w:proofErr w:type="gramStart"/>
      <w:r w:rsidRPr="002F0641">
        <w:rPr>
          <w:rFonts w:ascii="Times New Roman" w:hAnsi="Times New Roman" w:cs="Times New Roman"/>
          <w:b/>
          <w:bCs/>
          <w:sz w:val="20"/>
          <w:vertAlign w:val="superscript"/>
        </w:rPr>
        <w:t>1</w:t>
      </w:r>
      <w:r w:rsidRPr="002F0641">
        <w:rPr>
          <w:rFonts w:ascii="Times New Roman" w:hAnsi="Times New Roman" w:cs="Times New Roman"/>
          <w:b/>
          <w:bCs/>
          <w:sz w:val="20"/>
        </w:rPr>
        <w:t xml:space="preserve">  </w:t>
      </w:r>
      <w:r w:rsidRPr="002F0641">
        <w:rPr>
          <w:rFonts w:ascii="Times New Roman" w:hAnsi="Times New Roman" w:cs="Times New Roman"/>
          <w:b/>
          <w:bCs/>
          <w:sz w:val="20"/>
        </w:rPr>
        <w:tab/>
      </w:r>
      <w:proofErr w:type="gramEnd"/>
      <w:r w:rsidRPr="002F0641">
        <w:rPr>
          <w:rFonts w:ascii="Times New Roman" w:hAnsi="Times New Roman" w:cs="Times New Roman"/>
          <w:b/>
          <w:bCs/>
          <w:sz w:val="20"/>
        </w:rPr>
        <w:t xml:space="preserve"> </w:t>
      </w:r>
      <w:r w:rsidRPr="002F0641">
        <w:rPr>
          <w:rFonts w:ascii="Times New Roman" w:hAnsi="Times New Roman" w:cs="Times New Roman"/>
          <w:b/>
          <w:bCs/>
          <w:sz w:val="20"/>
        </w:rPr>
        <w:tab/>
      </w:r>
      <w:proofErr w:type="spellStart"/>
      <w:r w:rsidRPr="002F0641">
        <w:rPr>
          <w:rFonts w:ascii="Times New Roman" w:hAnsi="Times New Roman" w:cs="Times New Roman"/>
          <w:b/>
          <w:bCs/>
          <w:sz w:val="20"/>
        </w:rPr>
        <w:t>Dr.</w:t>
      </w:r>
      <w:proofErr w:type="spellEnd"/>
      <w:r w:rsidRPr="002F0641">
        <w:rPr>
          <w:rFonts w:ascii="Times New Roman" w:hAnsi="Times New Roman" w:cs="Times New Roman"/>
          <w:b/>
          <w:bCs/>
          <w:sz w:val="20"/>
        </w:rPr>
        <w:t xml:space="preserve"> Shashi Bhushan</w:t>
      </w:r>
      <w:r w:rsidRPr="002F0641">
        <w:rPr>
          <w:rFonts w:ascii="Times New Roman" w:hAnsi="Times New Roman" w:cs="Times New Roman"/>
          <w:b/>
          <w:bCs/>
          <w:sz w:val="20"/>
          <w:vertAlign w:val="superscript"/>
        </w:rPr>
        <w:t>2</w:t>
      </w:r>
      <w:r w:rsidRPr="002F0641">
        <w:rPr>
          <w:rFonts w:ascii="Times New Roman" w:hAnsi="Times New Roman" w:cs="Times New Roman"/>
          <w:b/>
          <w:bCs/>
          <w:sz w:val="20"/>
        </w:rPr>
        <w:t xml:space="preserve">    </w:t>
      </w:r>
      <w:proofErr w:type="spellStart"/>
      <w:r w:rsidRPr="002F0641">
        <w:rPr>
          <w:rFonts w:ascii="Times New Roman" w:hAnsi="Times New Roman" w:cs="Times New Roman"/>
          <w:b/>
          <w:bCs/>
          <w:sz w:val="20"/>
        </w:rPr>
        <w:t>Dr.</w:t>
      </w:r>
      <w:proofErr w:type="spellEnd"/>
      <w:r w:rsidRPr="002F0641">
        <w:rPr>
          <w:rFonts w:ascii="Times New Roman" w:hAnsi="Times New Roman" w:cs="Times New Roman"/>
          <w:b/>
          <w:bCs/>
          <w:sz w:val="20"/>
        </w:rPr>
        <w:t xml:space="preserve"> </w:t>
      </w:r>
      <w:proofErr w:type="spellStart"/>
      <w:r w:rsidRPr="002F0641">
        <w:rPr>
          <w:rFonts w:ascii="Times New Roman" w:hAnsi="Times New Roman" w:cs="Times New Roman"/>
          <w:b/>
          <w:bCs/>
          <w:sz w:val="20"/>
        </w:rPr>
        <w:t>Sudhaker</w:t>
      </w:r>
      <w:proofErr w:type="spellEnd"/>
      <w:r w:rsidRPr="002F0641">
        <w:rPr>
          <w:rFonts w:ascii="Times New Roman" w:hAnsi="Times New Roman" w:cs="Times New Roman"/>
          <w:b/>
          <w:bCs/>
          <w:sz w:val="20"/>
        </w:rPr>
        <w:t xml:space="preserve"> Upadhyay</w:t>
      </w:r>
      <w:r w:rsidRPr="002F0641">
        <w:rPr>
          <w:rFonts w:ascii="Times New Roman" w:hAnsi="Times New Roman" w:cs="Times New Roman"/>
          <w:b/>
          <w:bCs/>
          <w:sz w:val="20"/>
          <w:vertAlign w:val="superscript"/>
        </w:rPr>
        <w:t>3</w:t>
      </w:r>
      <w:bookmarkStart w:id="0" w:name="_GoBack"/>
      <w:bookmarkEnd w:id="0"/>
    </w:p>
    <w:p w14:paraId="76AEC10D" w14:textId="77777777" w:rsidR="002F0641" w:rsidRPr="002F0641" w:rsidRDefault="002F0641" w:rsidP="002F0641">
      <w:pPr>
        <w:rPr>
          <w:rFonts w:ascii="Times New Roman" w:hAnsi="Times New Roman" w:cs="Times New Roman"/>
          <w:b/>
          <w:bCs/>
          <w:sz w:val="20"/>
        </w:rPr>
      </w:pPr>
      <w:r w:rsidRPr="002F0641">
        <w:rPr>
          <w:rFonts w:ascii="Times New Roman" w:hAnsi="Times New Roman" w:cs="Times New Roman"/>
          <w:b/>
          <w:bCs/>
          <w:sz w:val="20"/>
        </w:rPr>
        <w:t>1.</w:t>
      </w:r>
      <w:r w:rsidRPr="002F0641">
        <w:rPr>
          <w:rFonts w:ascii="Times New Roman" w:hAnsi="Times New Roman" w:cs="Times New Roman"/>
          <w:b/>
          <w:bCs/>
          <w:sz w:val="20"/>
        </w:rPr>
        <w:tab/>
        <w:t xml:space="preserve">Research Scholar, PG Department of </w:t>
      </w:r>
      <w:proofErr w:type="spellStart"/>
      <w:r w:rsidRPr="002F0641">
        <w:rPr>
          <w:rFonts w:ascii="Times New Roman" w:hAnsi="Times New Roman" w:cs="Times New Roman"/>
          <w:b/>
          <w:bCs/>
          <w:sz w:val="20"/>
        </w:rPr>
        <w:t>Mathmatics</w:t>
      </w:r>
      <w:proofErr w:type="spellEnd"/>
      <w:r w:rsidRPr="002F0641">
        <w:rPr>
          <w:rFonts w:ascii="Times New Roman" w:hAnsi="Times New Roman" w:cs="Times New Roman"/>
          <w:b/>
          <w:bCs/>
          <w:sz w:val="20"/>
        </w:rPr>
        <w:t xml:space="preserve">, </w:t>
      </w:r>
      <w:proofErr w:type="spellStart"/>
      <w:r w:rsidRPr="002F0641">
        <w:rPr>
          <w:rFonts w:ascii="Times New Roman" w:hAnsi="Times New Roman" w:cs="Times New Roman"/>
          <w:b/>
          <w:bCs/>
          <w:sz w:val="20"/>
        </w:rPr>
        <w:t>Magadh</w:t>
      </w:r>
      <w:proofErr w:type="spellEnd"/>
      <w:r w:rsidRPr="002F0641">
        <w:rPr>
          <w:rFonts w:ascii="Times New Roman" w:hAnsi="Times New Roman" w:cs="Times New Roman"/>
          <w:b/>
          <w:bCs/>
          <w:sz w:val="20"/>
        </w:rPr>
        <w:t xml:space="preserve"> University </w:t>
      </w:r>
      <w:proofErr w:type="spellStart"/>
      <w:r w:rsidRPr="002F0641">
        <w:rPr>
          <w:rFonts w:ascii="Times New Roman" w:hAnsi="Times New Roman" w:cs="Times New Roman"/>
          <w:b/>
          <w:bCs/>
          <w:sz w:val="20"/>
        </w:rPr>
        <w:t>Bodh_Gaya</w:t>
      </w:r>
      <w:proofErr w:type="spellEnd"/>
    </w:p>
    <w:p w14:paraId="2930F4E1" w14:textId="77777777" w:rsidR="002F0641" w:rsidRPr="002F0641" w:rsidRDefault="002F0641" w:rsidP="002F0641">
      <w:pPr>
        <w:rPr>
          <w:rFonts w:ascii="Times New Roman" w:hAnsi="Times New Roman" w:cs="Times New Roman"/>
          <w:b/>
          <w:bCs/>
          <w:sz w:val="20"/>
        </w:rPr>
      </w:pPr>
      <w:r w:rsidRPr="002F0641">
        <w:rPr>
          <w:rFonts w:ascii="Times New Roman" w:hAnsi="Times New Roman" w:cs="Times New Roman"/>
          <w:b/>
          <w:bCs/>
          <w:sz w:val="20"/>
        </w:rPr>
        <w:t>2.</w:t>
      </w:r>
      <w:r w:rsidRPr="002F0641">
        <w:rPr>
          <w:rFonts w:ascii="Times New Roman" w:hAnsi="Times New Roman" w:cs="Times New Roman"/>
          <w:b/>
          <w:bCs/>
          <w:sz w:val="20"/>
        </w:rPr>
        <w:tab/>
        <w:t>Assistant Professor, Amity University Patna Bihar.</w:t>
      </w:r>
    </w:p>
    <w:p w14:paraId="562F179B" w14:textId="77777777" w:rsidR="002F0641" w:rsidRPr="002F0641" w:rsidRDefault="002F0641" w:rsidP="002F0641">
      <w:pPr>
        <w:rPr>
          <w:rFonts w:ascii="Times New Roman" w:hAnsi="Times New Roman" w:cs="Times New Roman"/>
          <w:b/>
          <w:bCs/>
          <w:sz w:val="20"/>
        </w:rPr>
      </w:pPr>
      <w:r w:rsidRPr="002F0641">
        <w:rPr>
          <w:rFonts w:ascii="Times New Roman" w:hAnsi="Times New Roman" w:cs="Times New Roman"/>
          <w:b/>
          <w:bCs/>
          <w:sz w:val="20"/>
        </w:rPr>
        <w:t>3.</w:t>
      </w:r>
      <w:r w:rsidRPr="002F0641">
        <w:rPr>
          <w:rFonts w:ascii="Times New Roman" w:hAnsi="Times New Roman" w:cs="Times New Roman"/>
          <w:b/>
          <w:bCs/>
          <w:sz w:val="20"/>
        </w:rPr>
        <w:tab/>
        <w:t xml:space="preserve">Assistant Professor, Department of Physics, </w:t>
      </w:r>
      <w:proofErr w:type="spellStart"/>
      <w:r w:rsidRPr="002F0641">
        <w:rPr>
          <w:rFonts w:ascii="Times New Roman" w:hAnsi="Times New Roman" w:cs="Times New Roman"/>
          <w:b/>
          <w:bCs/>
          <w:sz w:val="20"/>
        </w:rPr>
        <w:t>K.L.S</w:t>
      </w:r>
      <w:proofErr w:type="spellEnd"/>
      <w:r w:rsidRPr="002F0641">
        <w:rPr>
          <w:rFonts w:ascii="Times New Roman" w:hAnsi="Times New Roman" w:cs="Times New Roman"/>
          <w:b/>
          <w:bCs/>
          <w:sz w:val="20"/>
        </w:rPr>
        <w:t xml:space="preserve"> College, </w:t>
      </w:r>
      <w:proofErr w:type="spellStart"/>
      <w:r w:rsidRPr="002F0641">
        <w:rPr>
          <w:rFonts w:ascii="Times New Roman" w:hAnsi="Times New Roman" w:cs="Times New Roman"/>
          <w:b/>
          <w:bCs/>
          <w:sz w:val="20"/>
        </w:rPr>
        <w:t>Nawada</w:t>
      </w:r>
      <w:proofErr w:type="spellEnd"/>
    </w:p>
    <w:p w14:paraId="7AA34BA9" w14:textId="77777777" w:rsidR="002F0641" w:rsidRDefault="002F0641" w:rsidP="006C56D2">
      <w:pPr>
        <w:rPr>
          <w:rFonts w:ascii="Times New Roman" w:hAnsi="Times New Roman" w:cs="Times New Roman"/>
          <w:b/>
          <w:bCs/>
          <w:sz w:val="28"/>
        </w:rPr>
      </w:pPr>
    </w:p>
    <w:p w14:paraId="5A1EA899" w14:textId="77777777" w:rsidR="002D69D1" w:rsidRPr="002D69D1" w:rsidRDefault="002D69D1" w:rsidP="006C56D2">
      <w:pPr>
        <w:rPr>
          <w:rFonts w:ascii="Times New Roman" w:hAnsi="Times New Roman" w:cs="Times New Roman"/>
          <w:b/>
          <w:bCs/>
          <w:sz w:val="28"/>
        </w:rPr>
      </w:pPr>
    </w:p>
    <w:p w14:paraId="24F8D295" w14:textId="1A2E31ED" w:rsidR="006C56D2" w:rsidRPr="00624124" w:rsidRDefault="006C56D2" w:rsidP="00FF465D">
      <w:pPr>
        <w:spacing w:line="240" w:lineRule="auto"/>
        <w:jc w:val="both"/>
        <w:rPr>
          <w:rFonts w:ascii="Times New Roman" w:hAnsi="Times New Roman" w:cs="Times New Roman"/>
          <w:bCs/>
          <w:i/>
          <w:sz w:val="24"/>
        </w:rPr>
      </w:pPr>
      <w:r w:rsidRPr="00624124">
        <w:rPr>
          <w:rFonts w:ascii="Times New Roman" w:hAnsi="Times New Roman" w:cs="Times New Roman"/>
          <w:bCs/>
          <w:i/>
          <w:sz w:val="24"/>
        </w:rPr>
        <w:t xml:space="preserve">Abstract The accelerating pace of environmental change poses significant challenges to ecosystems, economies, and human health. Traditional methods of environmental modelling often fall short in addressing the complexity and scale of these issues. </w:t>
      </w:r>
      <w:r w:rsidR="00FF465D" w:rsidRPr="00FF465D">
        <w:rPr>
          <w:rFonts w:ascii="Times New Roman" w:hAnsi="Times New Roman" w:cs="Times New Roman"/>
          <w:bCs/>
          <w:i/>
          <w:sz w:val="24"/>
        </w:rPr>
        <w:t xml:space="preserve">Applying machine learning (ML) to climate data offers numerous benefits, revolutionizing </w:t>
      </w:r>
      <w:r w:rsidR="00FF465D">
        <w:rPr>
          <w:rFonts w:ascii="Times New Roman" w:hAnsi="Times New Roman" w:cs="Times New Roman"/>
          <w:bCs/>
          <w:i/>
          <w:sz w:val="24"/>
        </w:rPr>
        <w:t>method to</w:t>
      </w:r>
      <w:r w:rsidR="00FF465D" w:rsidRPr="00FF465D">
        <w:rPr>
          <w:rFonts w:ascii="Times New Roman" w:hAnsi="Times New Roman" w:cs="Times New Roman"/>
          <w:bCs/>
          <w:i/>
          <w:sz w:val="24"/>
        </w:rPr>
        <w:t xml:space="preserve"> analyse, understand, and address climate change challenges. </w:t>
      </w:r>
      <w:r w:rsidR="00FF465D" w:rsidRPr="00624124">
        <w:rPr>
          <w:rFonts w:ascii="Times New Roman" w:hAnsi="Times New Roman" w:cs="Times New Roman"/>
          <w:bCs/>
          <w:i/>
          <w:sz w:val="24"/>
        </w:rPr>
        <w:t>This paper explores the potential of Machine Learning (ML) and Artificial Intelligence (AI) in predicting environmental changes, highlighting methodologies, applications, and future directions.</w:t>
      </w:r>
    </w:p>
    <w:p w14:paraId="78B35A98" w14:textId="77777777" w:rsidR="006C56D2" w:rsidRPr="00624124" w:rsidRDefault="006C56D2" w:rsidP="002D69D1">
      <w:pPr>
        <w:jc w:val="both"/>
        <w:rPr>
          <w:rFonts w:ascii="Times New Roman" w:hAnsi="Times New Roman" w:cs="Times New Roman"/>
          <w:bCs/>
          <w:i/>
          <w:sz w:val="24"/>
        </w:rPr>
      </w:pPr>
      <w:r w:rsidRPr="00624124">
        <w:rPr>
          <w:rFonts w:ascii="Times New Roman" w:hAnsi="Times New Roman" w:cs="Times New Roman"/>
          <w:bCs/>
          <w:i/>
          <w:sz w:val="24"/>
        </w:rPr>
        <w:t>Keywords: Machine Learning, Artificial Intelligence, Environmental Change, Prediction, Data Analysis.</w:t>
      </w:r>
    </w:p>
    <w:p w14:paraId="13A76977" w14:textId="4560E259" w:rsidR="006C56D2" w:rsidRPr="006C56D2" w:rsidRDefault="006C56D2" w:rsidP="006C56D2">
      <w:pPr>
        <w:rPr>
          <w:b/>
          <w:bCs/>
        </w:rPr>
      </w:pPr>
    </w:p>
    <w:p w14:paraId="1885B19B" w14:textId="77777777" w:rsidR="006C56D2" w:rsidRPr="002D69D1" w:rsidRDefault="006C56D2" w:rsidP="006C56D2">
      <w:pPr>
        <w:rPr>
          <w:rFonts w:ascii="Times New Roman" w:hAnsi="Times New Roman" w:cs="Times New Roman"/>
          <w:b/>
          <w:bCs/>
        </w:rPr>
      </w:pPr>
      <w:r w:rsidRPr="002D69D1">
        <w:rPr>
          <w:rFonts w:ascii="Times New Roman" w:hAnsi="Times New Roman" w:cs="Times New Roman"/>
          <w:b/>
          <w:bCs/>
        </w:rPr>
        <w:t>I. Introduction</w:t>
      </w:r>
    </w:p>
    <w:p w14:paraId="5BFB43B3" w14:textId="563C6AC9" w:rsidR="006C56D2" w:rsidRPr="00624124" w:rsidRDefault="006C56D2" w:rsidP="00624124">
      <w:pPr>
        <w:spacing w:line="240" w:lineRule="auto"/>
        <w:jc w:val="both"/>
        <w:rPr>
          <w:rFonts w:ascii="Times New Roman" w:hAnsi="Times New Roman" w:cs="Times New Roman"/>
          <w:bCs/>
          <w:sz w:val="24"/>
        </w:rPr>
      </w:pPr>
      <w:r w:rsidRPr="00624124">
        <w:rPr>
          <w:rFonts w:ascii="Times New Roman" w:hAnsi="Times New Roman" w:cs="Times New Roman"/>
          <w:bCs/>
          <w:sz w:val="24"/>
        </w:rPr>
        <w:t>Environmental change, driven by factors such as climate change, deforestation, and pollution, has emerged as a critical global concern. The increasing frequency of extreme weather events and the degradation of natural resources necessitate innovative approaches to monitor and mitigate these challenges [1]. Traditional environmental modelling techniques often rely on predefined assumptions and struggle to cope with the vast and heterogeneous datasets available today. In this context, ML and AI offer transformative potential by enabling the analysis of complex data and uncovering hidden patterns [2].</w:t>
      </w:r>
    </w:p>
    <w:p w14:paraId="5161134D" w14:textId="77777777" w:rsidR="006C56D2" w:rsidRPr="00624124" w:rsidRDefault="006C56D2" w:rsidP="00624124">
      <w:pPr>
        <w:spacing w:line="240" w:lineRule="auto"/>
        <w:jc w:val="both"/>
        <w:rPr>
          <w:rFonts w:ascii="Times New Roman" w:hAnsi="Times New Roman" w:cs="Times New Roman"/>
          <w:bCs/>
          <w:sz w:val="24"/>
        </w:rPr>
      </w:pPr>
      <w:r w:rsidRPr="00624124">
        <w:rPr>
          <w:rFonts w:ascii="Times New Roman" w:hAnsi="Times New Roman" w:cs="Times New Roman"/>
          <w:bCs/>
          <w:sz w:val="24"/>
        </w:rPr>
        <w:t xml:space="preserve">AI techniques, such as deep learning and reinforcement learning, have made significant strides in fields like image recognition, natural language processing, and robotics. Their application to environmental science could transform how data is </w:t>
      </w:r>
      <w:proofErr w:type="spellStart"/>
      <w:r w:rsidRPr="00624124">
        <w:rPr>
          <w:rFonts w:ascii="Times New Roman" w:hAnsi="Times New Roman" w:cs="Times New Roman"/>
          <w:bCs/>
          <w:sz w:val="24"/>
        </w:rPr>
        <w:t>analyzed</w:t>
      </w:r>
      <w:proofErr w:type="spellEnd"/>
      <w:r w:rsidRPr="00624124">
        <w:rPr>
          <w:rFonts w:ascii="Times New Roman" w:hAnsi="Times New Roman" w:cs="Times New Roman"/>
          <w:bCs/>
          <w:sz w:val="24"/>
        </w:rPr>
        <w:t xml:space="preserve"> and decisions are made. By addressing the limitations of traditional methods, AI and ML provide a pathway to more accurate and actionable insights, ultimately contributing to more effective environmental management [3].</w:t>
      </w:r>
    </w:p>
    <w:p w14:paraId="142E52AF" w14:textId="30D8484D" w:rsidR="006C56D2" w:rsidRPr="006C56D2" w:rsidRDefault="006C56D2" w:rsidP="006C56D2">
      <w:pPr>
        <w:rPr>
          <w:b/>
          <w:bCs/>
        </w:rPr>
      </w:pPr>
    </w:p>
    <w:p w14:paraId="5026B1A8" w14:textId="77777777" w:rsidR="006C56D2" w:rsidRPr="002D69D1" w:rsidRDefault="006C56D2" w:rsidP="002D69D1">
      <w:pPr>
        <w:jc w:val="both"/>
        <w:rPr>
          <w:rFonts w:ascii="Times New Roman" w:hAnsi="Times New Roman" w:cs="Times New Roman"/>
          <w:b/>
          <w:bCs/>
        </w:rPr>
      </w:pPr>
      <w:r w:rsidRPr="002D69D1">
        <w:rPr>
          <w:rFonts w:ascii="Times New Roman" w:hAnsi="Times New Roman" w:cs="Times New Roman"/>
          <w:b/>
          <w:bCs/>
        </w:rPr>
        <w:t>II. Background and Motivation</w:t>
      </w:r>
    </w:p>
    <w:p w14:paraId="777A48B4" w14:textId="77777777" w:rsidR="006C56D2" w:rsidRPr="00624124" w:rsidRDefault="006C56D2" w:rsidP="00624124">
      <w:pPr>
        <w:spacing w:line="240" w:lineRule="auto"/>
        <w:jc w:val="both"/>
        <w:rPr>
          <w:rFonts w:ascii="Times New Roman" w:hAnsi="Times New Roman" w:cs="Times New Roman"/>
          <w:bCs/>
          <w:sz w:val="24"/>
        </w:rPr>
      </w:pPr>
      <w:r w:rsidRPr="00624124">
        <w:rPr>
          <w:rFonts w:ascii="Times New Roman" w:hAnsi="Times New Roman" w:cs="Times New Roman"/>
          <w:bCs/>
          <w:sz w:val="24"/>
        </w:rPr>
        <w:t xml:space="preserve">The urgency of addressing environmental change is underscored by its profound implications for biodiversity, public health, and economic stability [4]. Key phenomena, including rising global temperatures and habitat loss, highlight the need for advanced methodologies that can provide accurate predictions and inform decision-making. The integration of ML and AI into </w:t>
      </w:r>
      <w:r w:rsidRPr="00624124">
        <w:rPr>
          <w:rFonts w:ascii="Times New Roman" w:hAnsi="Times New Roman" w:cs="Times New Roman"/>
          <w:bCs/>
          <w:sz w:val="24"/>
        </w:rPr>
        <w:lastRenderedPageBreak/>
        <w:t>environmental science represents a promising avenue for enhancing our understanding of these complex systems.</w:t>
      </w:r>
    </w:p>
    <w:p w14:paraId="294416F4" w14:textId="77777777" w:rsidR="006C56D2" w:rsidRPr="00624124" w:rsidRDefault="006C56D2" w:rsidP="00624124">
      <w:pPr>
        <w:spacing w:line="240" w:lineRule="auto"/>
        <w:jc w:val="both"/>
        <w:rPr>
          <w:rFonts w:ascii="Times New Roman" w:hAnsi="Times New Roman" w:cs="Times New Roman"/>
          <w:bCs/>
          <w:sz w:val="24"/>
        </w:rPr>
      </w:pPr>
      <w:r w:rsidRPr="00624124">
        <w:rPr>
          <w:rFonts w:ascii="Times New Roman" w:hAnsi="Times New Roman" w:cs="Times New Roman"/>
          <w:bCs/>
          <w:sz w:val="24"/>
        </w:rPr>
        <w:t>Historical efforts to predict environmental change relied heavily on physical and statistical models. These models, while valuable, often lack the ability to scale effectively with the complexity of global systems and their intricate interdependencies [5]. ML and AI, however, are uniquely equipped to process large, heterogeneous datasets. By learning from data patterns, these technologies can uncover hidden trends and relationships that traditional methods may overlook [6].</w:t>
      </w:r>
    </w:p>
    <w:p w14:paraId="34316855" w14:textId="77777777" w:rsidR="006C56D2" w:rsidRPr="00624124" w:rsidRDefault="006C56D2" w:rsidP="00624124">
      <w:pPr>
        <w:spacing w:line="240" w:lineRule="auto"/>
        <w:jc w:val="both"/>
        <w:rPr>
          <w:rFonts w:ascii="Times New Roman" w:hAnsi="Times New Roman" w:cs="Times New Roman"/>
          <w:bCs/>
          <w:sz w:val="24"/>
        </w:rPr>
      </w:pPr>
      <w:r w:rsidRPr="00624124">
        <w:rPr>
          <w:rFonts w:ascii="Times New Roman" w:hAnsi="Times New Roman" w:cs="Times New Roman"/>
          <w:bCs/>
          <w:sz w:val="24"/>
        </w:rPr>
        <w:t xml:space="preserve">The motivation to adopt AI and ML extends beyond predictive accuracy. With climate change mitigation and adaptation strategies becoming increasingly urgent, decision-makers require tools that provide real-time insights and actionable recommendations. The ability of AI to </w:t>
      </w:r>
      <w:proofErr w:type="spellStart"/>
      <w:r w:rsidRPr="00624124">
        <w:rPr>
          <w:rFonts w:ascii="Times New Roman" w:hAnsi="Times New Roman" w:cs="Times New Roman"/>
          <w:bCs/>
          <w:sz w:val="24"/>
        </w:rPr>
        <w:t>analyze</w:t>
      </w:r>
      <w:proofErr w:type="spellEnd"/>
      <w:r w:rsidRPr="00624124">
        <w:rPr>
          <w:rFonts w:ascii="Times New Roman" w:hAnsi="Times New Roman" w:cs="Times New Roman"/>
          <w:bCs/>
          <w:sz w:val="24"/>
        </w:rPr>
        <w:t xml:space="preserve"> real-time data from IoT devices and satellite imagery offers a level of responsiveness previously unattainable [7].</w:t>
      </w:r>
    </w:p>
    <w:p w14:paraId="667C489D" w14:textId="2EA23529" w:rsidR="006C56D2" w:rsidRPr="006C56D2" w:rsidRDefault="006C56D2" w:rsidP="00624124">
      <w:pPr>
        <w:spacing w:line="240" w:lineRule="auto"/>
        <w:rPr>
          <w:b/>
          <w:bCs/>
        </w:rPr>
      </w:pPr>
    </w:p>
    <w:p w14:paraId="48FA90AB" w14:textId="77777777" w:rsidR="006C56D2" w:rsidRPr="002D69D1" w:rsidRDefault="006C56D2" w:rsidP="006C56D2">
      <w:pPr>
        <w:rPr>
          <w:rFonts w:ascii="Times New Roman" w:hAnsi="Times New Roman" w:cs="Times New Roman"/>
          <w:b/>
          <w:bCs/>
        </w:rPr>
      </w:pPr>
      <w:r w:rsidRPr="002D69D1">
        <w:rPr>
          <w:rFonts w:ascii="Times New Roman" w:hAnsi="Times New Roman" w:cs="Times New Roman"/>
          <w:b/>
          <w:bCs/>
        </w:rPr>
        <w:t>III. Problem Statement</w:t>
      </w:r>
    </w:p>
    <w:p w14:paraId="4F8CBD99" w14:textId="66D978AF" w:rsidR="006C56D2" w:rsidRPr="00624124" w:rsidRDefault="006C56D2" w:rsidP="002D69D1">
      <w:pPr>
        <w:jc w:val="both"/>
        <w:rPr>
          <w:rFonts w:ascii="Times New Roman" w:hAnsi="Times New Roman" w:cs="Times New Roman"/>
          <w:bCs/>
          <w:sz w:val="24"/>
        </w:rPr>
      </w:pPr>
      <w:r w:rsidRPr="00624124">
        <w:rPr>
          <w:rFonts w:ascii="Times New Roman" w:hAnsi="Times New Roman" w:cs="Times New Roman"/>
          <w:bCs/>
          <w:sz w:val="24"/>
        </w:rPr>
        <w:t>Despite advancements in ML and AI, several challenges persist in the field of environmental change prediction. Traditional modelling methods often rely on assumptions that limit their effectiveness. Additionally, environmental datasets are frequently incomplete, noisy, or imbalanced, complicating the training and validation of predictive models [8].</w:t>
      </w:r>
    </w:p>
    <w:p w14:paraId="65526960" w14:textId="77777777" w:rsidR="006C56D2" w:rsidRPr="00624124" w:rsidRDefault="006C56D2" w:rsidP="002D69D1">
      <w:pPr>
        <w:jc w:val="both"/>
        <w:rPr>
          <w:rFonts w:ascii="Times New Roman" w:hAnsi="Times New Roman" w:cs="Times New Roman"/>
          <w:bCs/>
          <w:sz w:val="24"/>
        </w:rPr>
      </w:pPr>
      <w:r w:rsidRPr="00624124">
        <w:rPr>
          <w:rFonts w:ascii="Times New Roman" w:hAnsi="Times New Roman" w:cs="Times New Roman"/>
          <w:bCs/>
          <w:sz w:val="24"/>
        </w:rPr>
        <w:t>Another significant challenge lies in the interpretability of AI models. Many advanced techniques, such as deep neural networks, are often considered "black boxes," raising concerns about the transparency and reliability of results. This lack of interpretability can hinder stakeholder trust and limit the adoption of AI-driven solutions [9]. Furthermore, ethical considerations, such as data privacy and algorithmic bias, must be carefully managed to ensure equitable and responsible AI deployment [10].</w:t>
      </w:r>
    </w:p>
    <w:p w14:paraId="25A17D11" w14:textId="410B42AE" w:rsidR="006C56D2" w:rsidRPr="006C56D2" w:rsidRDefault="006C56D2" w:rsidP="006C56D2">
      <w:pPr>
        <w:rPr>
          <w:b/>
          <w:bCs/>
        </w:rPr>
      </w:pPr>
    </w:p>
    <w:p w14:paraId="3EBB8CD6" w14:textId="7F91BA38" w:rsidR="006C56D2" w:rsidRPr="00624124" w:rsidRDefault="005764F7" w:rsidP="006C56D2">
      <w:pPr>
        <w:rPr>
          <w:rFonts w:ascii="Times New Roman" w:hAnsi="Times New Roman" w:cs="Times New Roman"/>
          <w:b/>
          <w:bCs/>
          <w:sz w:val="24"/>
        </w:rPr>
      </w:pPr>
      <w:r>
        <w:rPr>
          <w:rFonts w:ascii="Times New Roman" w:hAnsi="Times New Roman" w:cs="Times New Roman"/>
          <w:b/>
          <w:bCs/>
          <w:sz w:val="24"/>
        </w:rPr>
        <w:t>I</w:t>
      </w:r>
      <w:r w:rsidR="006C56D2" w:rsidRPr="00624124">
        <w:rPr>
          <w:rFonts w:ascii="Times New Roman" w:hAnsi="Times New Roman" w:cs="Times New Roman"/>
          <w:b/>
          <w:bCs/>
          <w:sz w:val="24"/>
        </w:rPr>
        <w:t>V. Methodology</w:t>
      </w:r>
    </w:p>
    <w:p w14:paraId="3C16B261"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A. Data Collection</w:t>
      </w:r>
    </w:p>
    <w:p w14:paraId="4DC5F566"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The study utilizes various data collection methods, including:</w:t>
      </w:r>
    </w:p>
    <w:p w14:paraId="3E6432CE" w14:textId="77777777" w:rsidR="006C56D2" w:rsidRPr="00624124" w:rsidRDefault="006C56D2" w:rsidP="00C11E9A">
      <w:pPr>
        <w:numPr>
          <w:ilvl w:val="0"/>
          <w:numId w:val="41"/>
        </w:numPr>
        <w:jc w:val="both"/>
        <w:rPr>
          <w:rFonts w:ascii="Times New Roman" w:hAnsi="Times New Roman" w:cs="Times New Roman"/>
          <w:bCs/>
          <w:sz w:val="24"/>
        </w:rPr>
      </w:pPr>
      <w:r w:rsidRPr="00624124">
        <w:rPr>
          <w:rFonts w:ascii="Times New Roman" w:hAnsi="Times New Roman" w:cs="Times New Roman"/>
          <w:bCs/>
          <w:sz w:val="24"/>
        </w:rPr>
        <w:t>Remote Sensing: Gathering data from satellite imagery to monitor environmental changes [9].</w:t>
      </w:r>
    </w:p>
    <w:p w14:paraId="24FDE021" w14:textId="77777777" w:rsidR="006C56D2" w:rsidRPr="00624124" w:rsidRDefault="006C56D2" w:rsidP="00C11E9A">
      <w:pPr>
        <w:numPr>
          <w:ilvl w:val="0"/>
          <w:numId w:val="41"/>
        </w:numPr>
        <w:jc w:val="both"/>
        <w:rPr>
          <w:rFonts w:ascii="Times New Roman" w:hAnsi="Times New Roman" w:cs="Times New Roman"/>
          <w:bCs/>
          <w:sz w:val="24"/>
        </w:rPr>
      </w:pPr>
      <w:r w:rsidRPr="00624124">
        <w:rPr>
          <w:rFonts w:ascii="Times New Roman" w:hAnsi="Times New Roman" w:cs="Times New Roman"/>
          <w:bCs/>
          <w:sz w:val="24"/>
        </w:rPr>
        <w:t>IoT Devices: Collecting real-time data from sensor networks deployed in various environments.</w:t>
      </w:r>
    </w:p>
    <w:p w14:paraId="3A8C1CEB" w14:textId="77777777" w:rsidR="006C56D2" w:rsidRPr="00624124" w:rsidRDefault="006C56D2" w:rsidP="00C11E9A">
      <w:pPr>
        <w:numPr>
          <w:ilvl w:val="0"/>
          <w:numId w:val="41"/>
        </w:numPr>
        <w:jc w:val="both"/>
        <w:rPr>
          <w:rFonts w:ascii="Times New Roman" w:hAnsi="Times New Roman" w:cs="Times New Roman"/>
          <w:bCs/>
          <w:sz w:val="24"/>
        </w:rPr>
      </w:pPr>
      <w:r w:rsidRPr="00624124">
        <w:rPr>
          <w:rFonts w:ascii="Times New Roman" w:hAnsi="Times New Roman" w:cs="Times New Roman"/>
          <w:bCs/>
          <w:sz w:val="24"/>
        </w:rPr>
        <w:t>Public Datasets: Utilizing open-access datasets from reputable sources such as NASA and NOAA for historical climate data.</w:t>
      </w:r>
    </w:p>
    <w:p w14:paraId="2C3E2F6D"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B. Data Preprocessing</w:t>
      </w:r>
    </w:p>
    <w:p w14:paraId="68AE2A15"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Data preprocessing is essential for preparing the collected data for analysis. Key techniques include:</w:t>
      </w:r>
    </w:p>
    <w:p w14:paraId="7C915E63" w14:textId="77777777" w:rsidR="006C56D2" w:rsidRPr="00624124" w:rsidRDefault="006C56D2" w:rsidP="00C11E9A">
      <w:pPr>
        <w:numPr>
          <w:ilvl w:val="0"/>
          <w:numId w:val="42"/>
        </w:numPr>
        <w:jc w:val="both"/>
        <w:rPr>
          <w:rFonts w:ascii="Times New Roman" w:hAnsi="Times New Roman" w:cs="Times New Roman"/>
          <w:bCs/>
          <w:sz w:val="24"/>
        </w:rPr>
      </w:pPr>
      <w:r w:rsidRPr="00624124">
        <w:rPr>
          <w:rFonts w:ascii="Times New Roman" w:hAnsi="Times New Roman" w:cs="Times New Roman"/>
          <w:bCs/>
          <w:sz w:val="24"/>
        </w:rPr>
        <w:t>Data Cleaning: Addressing missing values through imputation or removal.</w:t>
      </w:r>
    </w:p>
    <w:p w14:paraId="6FDEF858" w14:textId="77777777" w:rsidR="006C56D2" w:rsidRPr="00624124" w:rsidRDefault="006C56D2" w:rsidP="00C11E9A">
      <w:pPr>
        <w:numPr>
          <w:ilvl w:val="0"/>
          <w:numId w:val="42"/>
        </w:numPr>
        <w:jc w:val="both"/>
        <w:rPr>
          <w:rFonts w:ascii="Times New Roman" w:hAnsi="Times New Roman" w:cs="Times New Roman"/>
          <w:bCs/>
          <w:sz w:val="24"/>
        </w:rPr>
      </w:pPr>
      <w:r w:rsidRPr="00624124">
        <w:rPr>
          <w:rFonts w:ascii="Times New Roman" w:hAnsi="Times New Roman" w:cs="Times New Roman"/>
          <w:bCs/>
          <w:sz w:val="24"/>
        </w:rPr>
        <w:lastRenderedPageBreak/>
        <w:t>Normalization and Standardization: Ensuring that data is on a consistent scale to improve model performance.</w:t>
      </w:r>
    </w:p>
    <w:p w14:paraId="57EA35E3" w14:textId="59378D28" w:rsidR="006C56D2" w:rsidRDefault="006C56D2" w:rsidP="00C11E9A">
      <w:pPr>
        <w:numPr>
          <w:ilvl w:val="0"/>
          <w:numId w:val="42"/>
        </w:numPr>
        <w:jc w:val="both"/>
        <w:rPr>
          <w:rFonts w:ascii="Times New Roman" w:hAnsi="Times New Roman" w:cs="Times New Roman"/>
          <w:bCs/>
          <w:sz w:val="24"/>
        </w:rPr>
      </w:pPr>
      <w:r w:rsidRPr="00624124">
        <w:rPr>
          <w:rFonts w:ascii="Times New Roman" w:hAnsi="Times New Roman" w:cs="Times New Roman"/>
          <w:bCs/>
          <w:sz w:val="24"/>
        </w:rPr>
        <w:t>Outlier Detection: Identifying and handling outliers to prevent skewed results [10].</w:t>
      </w:r>
    </w:p>
    <w:p w14:paraId="432F2F0B" w14:textId="5886898B" w:rsidR="000F7FCA" w:rsidRDefault="000F7FCA" w:rsidP="000F7FCA">
      <w:pPr>
        <w:ind w:left="720"/>
        <w:jc w:val="both"/>
        <w:rPr>
          <w:rFonts w:ascii="Times New Roman" w:hAnsi="Times New Roman" w:cs="Times New Roman"/>
          <w:bCs/>
          <w:sz w:val="24"/>
        </w:rPr>
      </w:pPr>
    </w:p>
    <w:p w14:paraId="3B69202B" w14:textId="6F80A43E" w:rsidR="000F7FCA" w:rsidRPr="00624124" w:rsidRDefault="000F7FCA" w:rsidP="000F7FCA">
      <w:pPr>
        <w:ind w:left="720"/>
        <w:jc w:val="both"/>
        <w:rPr>
          <w:rFonts w:ascii="Times New Roman" w:hAnsi="Times New Roman" w:cs="Times New Roman"/>
          <w:bCs/>
          <w:sz w:val="24"/>
        </w:rPr>
      </w:pPr>
      <w:r>
        <w:rPr>
          <w:rFonts w:ascii="Times New Roman" w:hAnsi="Times New Roman" w:cs="Times New Roman"/>
          <w:bCs/>
          <w:noProof/>
          <w:sz w:val="24"/>
          <w:lang w:val="en-US"/>
        </w:rPr>
        <w:drawing>
          <wp:inline distT="0" distB="0" distL="0" distR="0" wp14:anchorId="3529DE21" wp14:editId="233A3F62">
            <wp:extent cx="4400550" cy="1461052"/>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jpg"/>
                    <pic:cNvPicPr/>
                  </pic:nvPicPr>
                  <pic:blipFill>
                    <a:blip r:embed="rId5">
                      <a:extLst>
                        <a:ext uri="{28A0092B-C50C-407E-A947-70E740481C1C}">
                          <a14:useLocalDpi xmlns:a14="http://schemas.microsoft.com/office/drawing/2010/main" val="0"/>
                        </a:ext>
                      </a:extLst>
                    </a:blip>
                    <a:stretch>
                      <a:fillRect/>
                    </a:stretch>
                  </pic:blipFill>
                  <pic:spPr>
                    <a:xfrm>
                      <a:off x="0" y="0"/>
                      <a:ext cx="4418481" cy="1467005"/>
                    </a:xfrm>
                    <a:prstGeom prst="rect">
                      <a:avLst/>
                    </a:prstGeom>
                  </pic:spPr>
                </pic:pic>
              </a:graphicData>
            </a:graphic>
          </wp:inline>
        </w:drawing>
      </w:r>
    </w:p>
    <w:p w14:paraId="4F223149"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C. Machine Learning Models</w:t>
      </w:r>
    </w:p>
    <w:p w14:paraId="6DC9A5F8"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The study employs various ML models to predict environmental changes, including:</w:t>
      </w:r>
    </w:p>
    <w:p w14:paraId="3411D974" w14:textId="06F946DA" w:rsidR="00511819" w:rsidRPr="00511819" w:rsidRDefault="006C56D2" w:rsidP="00C75B88">
      <w:pPr>
        <w:numPr>
          <w:ilvl w:val="0"/>
          <w:numId w:val="43"/>
        </w:numPr>
        <w:jc w:val="both"/>
        <w:rPr>
          <w:rFonts w:ascii="Times New Roman" w:hAnsi="Times New Roman" w:cs="Times New Roman"/>
          <w:bCs/>
          <w:sz w:val="24"/>
        </w:rPr>
      </w:pPr>
      <w:r w:rsidRPr="00511819">
        <w:rPr>
          <w:rFonts w:ascii="Times New Roman" w:hAnsi="Times New Roman" w:cs="Times New Roman"/>
          <w:bCs/>
          <w:sz w:val="24"/>
        </w:rPr>
        <w:t>Regression Models: For predicting continuous outcomes such as temperature and CO2 levels.</w:t>
      </w:r>
      <w:r w:rsidR="00511819">
        <w:rPr>
          <w:rFonts w:ascii="Times New Roman" w:hAnsi="Times New Roman" w:cs="Times New Roman"/>
          <w:bCs/>
          <w:sz w:val="24"/>
        </w:rPr>
        <w:t xml:space="preserve"> Some </w:t>
      </w:r>
      <w:r w:rsidR="00511819" w:rsidRPr="00511819">
        <w:rPr>
          <w:rFonts w:ascii="Times New Roman" w:hAnsi="Times New Roman" w:cs="Times New Roman"/>
          <w:bCs/>
          <w:sz w:val="24"/>
        </w:rPr>
        <w:t>emerging regression methods that are gaining traction for climate change prediction</w:t>
      </w:r>
      <w:r w:rsidR="00511819">
        <w:rPr>
          <w:rFonts w:ascii="Times New Roman" w:hAnsi="Times New Roman" w:cs="Times New Roman"/>
          <w:bCs/>
          <w:sz w:val="24"/>
        </w:rPr>
        <w:t xml:space="preserve"> are </w:t>
      </w:r>
      <w:r w:rsidR="00511819" w:rsidRPr="00511819">
        <w:rPr>
          <w:rFonts w:ascii="Times New Roman" w:hAnsi="Times New Roman" w:cs="Times New Roman"/>
          <w:bCs/>
          <w:sz w:val="24"/>
        </w:rPr>
        <w:t>Quantile Regression Forests</w:t>
      </w:r>
      <w:r w:rsidR="00511819">
        <w:rPr>
          <w:rFonts w:ascii="Times New Roman" w:hAnsi="Times New Roman" w:cs="Times New Roman"/>
          <w:bCs/>
          <w:sz w:val="24"/>
        </w:rPr>
        <w:t>,</w:t>
      </w:r>
      <w:r w:rsidR="00511819" w:rsidRPr="00511819">
        <w:rPr>
          <w:rFonts w:ascii="Times New Roman" w:hAnsi="Times New Roman" w:cs="Times New Roman"/>
          <w:bCs/>
          <w:sz w:val="24"/>
        </w:rPr>
        <w:t xml:space="preserve"> Bayesian Regression</w:t>
      </w:r>
      <w:r w:rsidR="00511819">
        <w:rPr>
          <w:rFonts w:ascii="Times New Roman" w:hAnsi="Times New Roman" w:cs="Times New Roman"/>
          <w:bCs/>
          <w:sz w:val="24"/>
        </w:rPr>
        <w:t>,</w:t>
      </w:r>
      <w:r w:rsidR="00511819" w:rsidRPr="00511819">
        <w:rPr>
          <w:rFonts w:ascii="Times New Roman" w:hAnsi="Times New Roman" w:cs="Times New Roman"/>
          <w:bCs/>
          <w:sz w:val="24"/>
        </w:rPr>
        <w:t xml:space="preserve"> Lasso and Elastic Net Regression</w:t>
      </w:r>
      <w:r w:rsidR="00511819">
        <w:rPr>
          <w:rFonts w:ascii="Times New Roman" w:hAnsi="Times New Roman" w:cs="Times New Roman"/>
          <w:bCs/>
          <w:sz w:val="24"/>
        </w:rPr>
        <w:t xml:space="preserve">, </w:t>
      </w:r>
      <w:r w:rsidR="00511819" w:rsidRPr="00511819">
        <w:rPr>
          <w:rFonts w:ascii="Times New Roman" w:hAnsi="Times New Roman" w:cs="Times New Roman"/>
          <w:bCs/>
          <w:sz w:val="24"/>
        </w:rPr>
        <w:t>Extreme Gradient Boosting (</w:t>
      </w:r>
      <w:proofErr w:type="spellStart"/>
      <w:r w:rsidR="00511819" w:rsidRPr="00511819">
        <w:rPr>
          <w:rFonts w:ascii="Times New Roman" w:hAnsi="Times New Roman" w:cs="Times New Roman"/>
          <w:bCs/>
          <w:sz w:val="24"/>
        </w:rPr>
        <w:t>XGBoost</w:t>
      </w:r>
      <w:proofErr w:type="spellEnd"/>
      <w:r w:rsidR="00511819" w:rsidRPr="00511819">
        <w:rPr>
          <w:rFonts w:ascii="Times New Roman" w:hAnsi="Times New Roman" w:cs="Times New Roman"/>
          <w:bCs/>
          <w:sz w:val="24"/>
        </w:rPr>
        <w:t>) Regression</w:t>
      </w:r>
      <w:r w:rsidR="00511819">
        <w:rPr>
          <w:rFonts w:ascii="Times New Roman" w:hAnsi="Times New Roman" w:cs="Times New Roman"/>
          <w:bCs/>
          <w:sz w:val="24"/>
        </w:rPr>
        <w:t xml:space="preserve"> and </w:t>
      </w:r>
      <w:r w:rsidR="00511819" w:rsidRPr="00511819">
        <w:rPr>
          <w:rFonts w:ascii="Times New Roman" w:hAnsi="Times New Roman" w:cs="Times New Roman"/>
          <w:bCs/>
          <w:sz w:val="24"/>
        </w:rPr>
        <w:t>Conformal Prediction with Regression</w:t>
      </w:r>
      <w:r w:rsidR="00C75B88">
        <w:rPr>
          <w:rFonts w:ascii="Times New Roman" w:hAnsi="Times New Roman" w:cs="Times New Roman"/>
          <w:bCs/>
          <w:sz w:val="24"/>
        </w:rPr>
        <w:t xml:space="preserve">, </w:t>
      </w:r>
      <w:r w:rsidR="00C75B88" w:rsidRPr="00C75B88">
        <w:rPr>
          <w:rFonts w:ascii="Times New Roman" w:hAnsi="Times New Roman" w:cs="Times New Roman"/>
          <w:bCs/>
          <w:sz w:val="24"/>
        </w:rPr>
        <w:t>Support Vector Machines (</w:t>
      </w:r>
      <w:proofErr w:type="spellStart"/>
      <w:r w:rsidR="00C75B88" w:rsidRPr="00C75B88">
        <w:rPr>
          <w:rFonts w:ascii="Times New Roman" w:hAnsi="Times New Roman" w:cs="Times New Roman"/>
          <w:bCs/>
          <w:sz w:val="24"/>
        </w:rPr>
        <w:t>SVM</w:t>
      </w:r>
      <w:proofErr w:type="spellEnd"/>
      <w:r w:rsidR="00C75B88" w:rsidRPr="00C75B88">
        <w:rPr>
          <w:rFonts w:ascii="Times New Roman" w:hAnsi="Times New Roman" w:cs="Times New Roman"/>
          <w:bCs/>
          <w:sz w:val="24"/>
        </w:rPr>
        <w:t>)</w:t>
      </w:r>
      <w:r w:rsidR="00C75B88">
        <w:rPr>
          <w:rFonts w:ascii="Times New Roman" w:hAnsi="Times New Roman" w:cs="Times New Roman"/>
          <w:bCs/>
          <w:sz w:val="24"/>
        </w:rPr>
        <w:t xml:space="preserve">, </w:t>
      </w:r>
      <w:r w:rsidR="00C75B88" w:rsidRPr="00C75B88">
        <w:rPr>
          <w:rFonts w:ascii="Times New Roman" w:hAnsi="Times New Roman" w:cs="Times New Roman"/>
          <w:bCs/>
          <w:sz w:val="24"/>
        </w:rPr>
        <w:t xml:space="preserve">K-Nearest </w:t>
      </w:r>
      <w:proofErr w:type="spellStart"/>
      <w:r w:rsidR="00C75B88" w:rsidRPr="00C75B88">
        <w:rPr>
          <w:rFonts w:ascii="Times New Roman" w:hAnsi="Times New Roman" w:cs="Times New Roman"/>
          <w:bCs/>
          <w:sz w:val="24"/>
        </w:rPr>
        <w:t>Neighbors</w:t>
      </w:r>
      <w:proofErr w:type="spellEnd"/>
      <w:r w:rsidR="00C75B88" w:rsidRPr="00C75B88">
        <w:rPr>
          <w:rFonts w:ascii="Times New Roman" w:hAnsi="Times New Roman" w:cs="Times New Roman"/>
          <w:bCs/>
          <w:sz w:val="24"/>
        </w:rPr>
        <w:t xml:space="preserve"> (</w:t>
      </w:r>
      <w:proofErr w:type="spellStart"/>
      <w:r w:rsidR="00C75B88" w:rsidRPr="00C75B88">
        <w:rPr>
          <w:rFonts w:ascii="Times New Roman" w:hAnsi="Times New Roman" w:cs="Times New Roman"/>
          <w:bCs/>
          <w:sz w:val="24"/>
        </w:rPr>
        <w:t>KNN</w:t>
      </w:r>
      <w:proofErr w:type="spellEnd"/>
      <w:r w:rsidR="00C75B88" w:rsidRPr="00C75B88">
        <w:rPr>
          <w:rFonts w:ascii="Times New Roman" w:hAnsi="Times New Roman" w:cs="Times New Roman"/>
          <w:bCs/>
          <w:sz w:val="24"/>
        </w:rPr>
        <w:t>)</w:t>
      </w:r>
      <w:r w:rsidR="00C75B88">
        <w:rPr>
          <w:rFonts w:ascii="Times New Roman" w:hAnsi="Times New Roman" w:cs="Times New Roman"/>
          <w:bCs/>
          <w:sz w:val="24"/>
        </w:rPr>
        <w:t xml:space="preserve">, </w:t>
      </w:r>
    </w:p>
    <w:p w14:paraId="1721F8DE" w14:textId="3CC485EB" w:rsidR="006C56D2" w:rsidRPr="00624124" w:rsidRDefault="006C56D2" w:rsidP="00C75B88">
      <w:pPr>
        <w:numPr>
          <w:ilvl w:val="0"/>
          <w:numId w:val="43"/>
        </w:numPr>
        <w:jc w:val="both"/>
        <w:rPr>
          <w:rFonts w:ascii="Times New Roman" w:hAnsi="Times New Roman" w:cs="Times New Roman"/>
          <w:bCs/>
          <w:sz w:val="24"/>
        </w:rPr>
      </w:pPr>
      <w:r w:rsidRPr="00624124">
        <w:rPr>
          <w:rFonts w:ascii="Times New Roman" w:hAnsi="Times New Roman" w:cs="Times New Roman"/>
          <w:bCs/>
          <w:sz w:val="24"/>
        </w:rPr>
        <w:t>Classification Models: For binary outcomes, such as predicting the occurrence of environmental changes.</w:t>
      </w:r>
      <w:r w:rsidR="00C75B88" w:rsidRPr="00C75B88">
        <w:t xml:space="preserve"> </w:t>
      </w:r>
      <w:r w:rsidR="00C75B88" w:rsidRPr="00C75B88">
        <w:rPr>
          <w:rFonts w:ascii="Times New Roman" w:hAnsi="Times New Roman" w:cs="Times New Roman"/>
          <w:bCs/>
          <w:sz w:val="24"/>
        </w:rPr>
        <w:t>These models help in tasks such as identifying extreme weather events, land use changes, and pre</w:t>
      </w:r>
      <w:r w:rsidR="00C75B88">
        <w:rPr>
          <w:rFonts w:ascii="Times New Roman" w:hAnsi="Times New Roman" w:cs="Times New Roman"/>
          <w:bCs/>
          <w:sz w:val="24"/>
        </w:rPr>
        <w:t>dicting climate zones. S</w:t>
      </w:r>
      <w:r w:rsidR="00C75B88" w:rsidRPr="00C75B88">
        <w:rPr>
          <w:rFonts w:ascii="Times New Roman" w:hAnsi="Times New Roman" w:cs="Times New Roman"/>
          <w:bCs/>
          <w:sz w:val="24"/>
        </w:rPr>
        <w:t>ome advanced and commonly used classification models for climate change ana</w:t>
      </w:r>
      <w:r w:rsidR="00C75B88">
        <w:rPr>
          <w:rFonts w:ascii="Times New Roman" w:hAnsi="Times New Roman" w:cs="Times New Roman"/>
          <w:bCs/>
          <w:sz w:val="24"/>
        </w:rPr>
        <w:t xml:space="preserve">lysis are </w:t>
      </w:r>
      <w:r w:rsidR="00C75B88" w:rsidRPr="00C75B88">
        <w:rPr>
          <w:rFonts w:ascii="Times New Roman" w:hAnsi="Times New Roman" w:cs="Times New Roman"/>
          <w:bCs/>
          <w:sz w:val="24"/>
        </w:rPr>
        <w:t>Decision Trees</w:t>
      </w:r>
      <w:r w:rsidR="00C75B88">
        <w:rPr>
          <w:rFonts w:ascii="Times New Roman" w:hAnsi="Times New Roman" w:cs="Times New Roman"/>
          <w:bCs/>
          <w:sz w:val="24"/>
        </w:rPr>
        <w:t xml:space="preserve">, </w:t>
      </w:r>
      <w:r w:rsidR="00C75B88" w:rsidRPr="00C75B88">
        <w:rPr>
          <w:rFonts w:ascii="Times New Roman" w:hAnsi="Times New Roman" w:cs="Times New Roman"/>
          <w:bCs/>
          <w:sz w:val="24"/>
        </w:rPr>
        <w:t>Random Forest</w:t>
      </w:r>
      <w:r w:rsidR="00C75B88">
        <w:rPr>
          <w:rFonts w:ascii="Times New Roman" w:hAnsi="Times New Roman" w:cs="Times New Roman"/>
          <w:bCs/>
          <w:sz w:val="24"/>
        </w:rPr>
        <w:t>,</w:t>
      </w:r>
      <w:r w:rsidR="00C75B88" w:rsidRPr="00C75B88">
        <w:t xml:space="preserve"> </w:t>
      </w:r>
      <w:r w:rsidR="00C75B88" w:rsidRPr="00C75B88">
        <w:rPr>
          <w:rFonts w:ascii="Times New Roman" w:hAnsi="Times New Roman" w:cs="Times New Roman"/>
          <w:bCs/>
          <w:sz w:val="24"/>
        </w:rPr>
        <w:t>Transformer-Based Models</w:t>
      </w:r>
      <w:r w:rsidR="00C75B88">
        <w:rPr>
          <w:rFonts w:ascii="Times New Roman" w:hAnsi="Times New Roman" w:cs="Times New Roman"/>
          <w:bCs/>
          <w:sz w:val="24"/>
        </w:rPr>
        <w:t xml:space="preserve"> and </w:t>
      </w:r>
      <w:r w:rsidR="00C75B88" w:rsidRPr="00C75B88">
        <w:rPr>
          <w:rFonts w:ascii="Times New Roman" w:hAnsi="Times New Roman" w:cs="Times New Roman"/>
          <w:bCs/>
          <w:sz w:val="24"/>
        </w:rPr>
        <w:t>Ensemble Models</w:t>
      </w:r>
      <w:r w:rsidR="00C75B88">
        <w:rPr>
          <w:rFonts w:ascii="Times New Roman" w:hAnsi="Times New Roman" w:cs="Times New Roman"/>
          <w:bCs/>
          <w:sz w:val="24"/>
        </w:rPr>
        <w:t>.</w:t>
      </w:r>
    </w:p>
    <w:p w14:paraId="0D5507E3" w14:textId="77777777" w:rsidR="006C56D2" w:rsidRPr="00624124" w:rsidRDefault="006C56D2" w:rsidP="00C11E9A">
      <w:pPr>
        <w:numPr>
          <w:ilvl w:val="0"/>
          <w:numId w:val="43"/>
        </w:numPr>
        <w:jc w:val="both"/>
        <w:rPr>
          <w:rFonts w:ascii="Times New Roman" w:hAnsi="Times New Roman" w:cs="Times New Roman"/>
          <w:bCs/>
          <w:sz w:val="24"/>
        </w:rPr>
      </w:pPr>
      <w:r w:rsidRPr="00624124">
        <w:rPr>
          <w:rFonts w:ascii="Times New Roman" w:hAnsi="Times New Roman" w:cs="Times New Roman"/>
          <w:bCs/>
          <w:sz w:val="24"/>
        </w:rPr>
        <w:t>Ensemble Methods: Combining multiple models to improve accuracy and robustness [11].</w:t>
      </w:r>
    </w:p>
    <w:p w14:paraId="121C3B87" w14:textId="59D1AB90" w:rsidR="006C56D2" w:rsidRDefault="006C56D2" w:rsidP="006C56D2">
      <w:pPr>
        <w:rPr>
          <w:rFonts w:ascii="Times New Roman" w:hAnsi="Times New Roman" w:cs="Times New Roman"/>
          <w:b/>
          <w:bCs/>
          <w:sz w:val="24"/>
        </w:rPr>
      </w:pPr>
    </w:p>
    <w:p w14:paraId="5BAF9145" w14:textId="77777777" w:rsidR="005764F7" w:rsidRPr="00624124" w:rsidRDefault="005764F7" w:rsidP="006C56D2">
      <w:pPr>
        <w:rPr>
          <w:rFonts w:ascii="Times New Roman" w:hAnsi="Times New Roman" w:cs="Times New Roman"/>
          <w:b/>
          <w:bCs/>
          <w:sz w:val="24"/>
        </w:rPr>
      </w:pPr>
    </w:p>
    <w:p w14:paraId="60245606" w14:textId="2296608A" w:rsidR="006C56D2" w:rsidRPr="00624124" w:rsidRDefault="005764F7" w:rsidP="006C56D2">
      <w:pPr>
        <w:rPr>
          <w:rFonts w:ascii="Times New Roman" w:hAnsi="Times New Roman" w:cs="Times New Roman"/>
          <w:b/>
          <w:bCs/>
          <w:sz w:val="24"/>
        </w:rPr>
      </w:pPr>
      <w:r>
        <w:rPr>
          <w:rFonts w:ascii="Times New Roman" w:hAnsi="Times New Roman" w:cs="Times New Roman"/>
          <w:b/>
          <w:bCs/>
          <w:sz w:val="24"/>
        </w:rPr>
        <w:t>V</w:t>
      </w:r>
      <w:r w:rsidR="006C56D2" w:rsidRPr="00624124">
        <w:rPr>
          <w:rFonts w:ascii="Times New Roman" w:hAnsi="Times New Roman" w:cs="Times New Roman"/>
          <w:b/>
          <w:bCs/>
          <w:sz w:val="24"/>
        </w:rPr>
        <w:t>. Applications of ML and AI in Environmental Change Prediction</w:t>
      </w:r>
    </w:p>
    <w:p w14:paraId="6D0515EB"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A. Climate Modelling</w:t>
      </w:r>
    </w:p>
    <w:p w14:paraId="7726CE3B" w14:textId="3FF7BF58"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 xml:space="preserve">ML techniques have been successfully applied to climate modelling, enabling more accurate predictions of temperature and precipitation patterns [1]. By </w:t>
      </w:r>
      <w:proofErr w:type="spellStart"/>
      <w:r w:rsidRPr="00624124">
        <w:rPr>
          <w:rFonts w:ascii="Times New Roman" w:hAnsi="Times New Roman" w:cs="Times New Roman"/>
          <w:bCs/>
          <w:sz w:val="24"/>
        </w:rPr>
        <w:t>analyzing</w:t>
      </w:r>
      <w:proofErr w:type="spellEnd"/>
      <w:r w:rsidRPr="00624124">
        <w:rPr>
          <w:rFonts w:ascii="Times New Roman" w:hAnsi="Times New Roman" w:cs="Times New Roman"/>
          <w:bCs/>
          <w:sz w:val="24"/>
        </w:rPr>
        <w:t xml:space="preserve"> historical climate data, ML models can identify trends and make forecasts that inform policy decisions [2].</w:t>
      </w:r>
    </w:p>
    <w:p w14:paraId="26C2A2FF"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B. Deforestation Monitoring</w:t>
      </w:r>
    </w:p>
    <w:p w14:paraId="13F3EA54"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AI algorithms, particularly those utilizing satellite imagery, have proven effective in monitoring deforestation [9]. By detecting changes in land cover, these models can provide timely information to stakeholders, facilitating conservation efforts.</w:t>
      </w:r>
    </w:p>
    <w:p w14:paraId="0F715C41"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C. Natural Disaster Forecasting</w:t>
      </w:r>
    </w:p>
    <w:p w14:paraId="0AECE4E3"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lastRenderedPageBreak/>
        <w:t xml:space="preserve">ML models can enhance the prediction of natural disasters, such as floods and hurricanes [3]. By </w:t>
      </w:r>
      <w:proofErr w:type="spellStart"/>
      <w:r w:rsidRPr="00624124">
        <w:rPr>
          <w:rFonts w:ascii="Times New Roman" w:hAnsi="Times New Roman" w:cs="Times New Roman"/>
          <w:bCs/>
          <w:sz w:val="24"/>
        </w:rPr>
        <w:t>analyzing</w:t>
      </w:r>
      <w:proofErr w:type="spellEnd"/>
      <w:r w:rsidRPr="00624124">
        <w:rPr>
          <w:rFonts w:ascii="Times New Roman" w:hAnsi="Times New Roman" w:cs="Times New Roman"/>
          <w:bCs/>
          <w:sz w:val="24"/>
        </w:rPr>
        <w:t xml:space="preserve"> real-time data from various sources, these models can provide early warnings, allowing communities to prepare and respond effectively.</w:t>
      </w:r>
    </w:p>
    <w:p w14:paraId="3D157F94"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D. Air Quality Monitoring</w:t>
      </w:r>
    </w:p>
    <w:p w14:paraId="7CCC238F"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 xml:space="preserve">Air quality is a pressing concern in urban and industrial areas. ML models can </w:t>
      </w:r>
      <w:proofErr w:type="spellStart"/>
      <w:r w:rsidRPr="00624124">
        <w:rPr>
          <w:rFonts w:ascii="Times New Roman" w:hAnsi="Times New Roman" w:cs="Times New Roman"/>
          <w:bCs/>
          <w:sz w:val="24"/>
        </w:rPr>
        <w:t>analyze</w:t>
      </w:r>
      <w:proofErr w:type="spellEnd"/>
      <w:r w:rsidRPr="00624124">
        <w:rPr>
          <w:rFonts w:ascii="Times New Roman" w:hAnsi="Times New Roman" w:cs="Times New Roman"/>
          <w:bCs/>
          <w:sz w:val="24"/>
        </w:rPr>
        <w:t xml:space="preserve"> pollutant levels and predict air quality trends. By leveraging data from IoT devices and remote sensors, these models can provide actionable insights for urban planners and policymakers [6].</w:t>
      </w:r>
    </w:p>
    <w:p w14:paraId="3E7D1A23" w14:textId="7964FBB9" w:rsidR="006C56D2" w:rsidRDefault="006C56D2" w:rsidP="00C11E9A">
      <w:pPr>
        <w:jc w:val="both"/>
        <w:rPr>
          <w:rFonts w:ascii="Times New Roman" w:hAnsi="Times New Roman" w:cs="Times New Roman"/>
          <w:bCs/>
        </w:rPr>
      </w:pPr>
    </w:p>
    <w:p w14:paraId="3219EB7C" w14:textId="77777777" w:rsidR="005764F7" w:rsidRPr="00C11E9A" w:rsidRDefault="005764F7" w:rsidP="00C11E9A">
      <w:pPr>
        <w:jc w:val="both"/>
        <w:rPr>
          <w:rFonts w:ascii="Times New Roman" w:hAnsi="Times New Roman" w:cs="Times New Roman"/>
          <w:bCs/>
        </w:rPr>
      </w:pPr>
    </w:p>
    <w:p w14:paraId="60608DD9" w14:textId="3A844DD9" w:rsidR="006C56D2" w:rsidRPr="00624124" w:rsidRDefault="005764F7" w:rsidP="00C11E9A">
      <w:pPr>
        <w:jc w:val="both"/>
        <w:rPr>
          <w:rFonts w:ascii="Times New Roman" w:hAnsi="Times New Roman" w:cs="Times New Roman"/>
          <w:b/>
          <w:bCs/>
          <w:sz w:val="24"/>
        </w:rPr>
      </w:pPr>
      <w:r>
        <w:rPr>
          <w:rFonts w:ascii="Times New Roman" w:hAnsi="Times New Roman" w:cs="Times New Roman"/>
          <w:b/>
          <w:bCs/>
          <w:sz w:val="24"/>
        </w:rPr>
        <w:t>V</w:t>
      </w:r>
      <w:r w:rsidR="006C56D2" w:rsidRPr="00624124">
        <w:rPr>
          <w:rFonts w:ascii="Times New Roman" w:hAnsi="Times New Roman" w:cs="Times New Roman"/>
          <w:b/>
          <w:bCs/>
          <w:sz w:val="24"/>
        </w:rPr>
        <w:t>I. Challenges and Limitations</w:t>
      </w:r>
    </w:p>
    <w:p w14:paraId="732EB591"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Despite the potential of ML and AI, several challenges must be addressed:</w:t>
      </w:r>
    </w:p>
    <w:p w14:paraId="61F85F8E" w14:textId="77777777" w:rsidR="006C56D2" w:rsidRPr="00624124" w:rsidRDefault="006C56D2" w:rsidP="00C11E9A">
      <w:pPr>
        <w:numPr>
          <w:ilvl w:val="0"/>
          <w:numId w:val="44"/>
        </w:numPr>
        <w:jc w:val="both"/>
        <w:rPr>
          <w:rFonts w:ascii="Times New Roman" w:hAnsi="Times New Roman" w:cs="Times New Roman"/>
          <w:bCs/>
          <w:sz w:val="24"/>
        </w:rPr>
      </w:pPr>
      <w:r w:rsidRPr="00624124">
        <w:rPr>
          <w:rFonts w:ascii="Times New Roman" w:hAnsi="Times New Roman" w:cs="Times New Roman"/>
          <w:bCs/>
          <w:sz w:val="24"/>
        </w:rPr>
        <w:t>Data Quality: Incomplete or noisy datasets can hinder model performance [5].</w:t>
      </w:r>
    </w:p>
    <w:p w14:paraId="1076A960" w14:textId="77777777" w:rsidR="006C56D2" w:rsidRPr="00624124" w:rsidRDefault="006C56D2" w:rsidP="00C11E9A">
      <w:pPr>
        <w:numPr>
          <w:ilvl w:val="0"/>
          <w:numId w:val="44"/>
        </w:numPr>
        <w:jc w:val="both"/>
        <w:rPr>
          <w:rFonts w:ascii="Times New Roman" w:hAnsi="Times New Roman" w:cs="Times New Roman"/>
          <w:bCs/>
          <w:sz w:val="24"/>
        </w:rPr>
      </w:pPr>
      <w:r w:rsidRPr="00624124">
        <w:rPr>
          <w:rFonts w:ascii="Times New Roman" w:hAnsi="Times New Roman" w:cs="Times New Roman"/>
          <w:bCs/>
          <w:sz w:val="24"/>
        </w:rPr>
        <w:t>Interpretability: The "black box" nature of some AI models raises concerns about transparency and trust.</w:t>
      </w:r>
    </w:p>
    <w:p w14:paraId="334C72BC" w14:textId="77777777" w:rsidR="006C56D2" w:rsidRPr="00624124" w:rsidRDefault="006C56D2" w:rsidP="00C11E9A">
      <w:pPr>
        <w:numPr>
          <w:ilvl w:val="0"/>
          <w:numId w:val="44"/>
        </w:numPr>
        <w:jc w:val="both"/>
        <w:rPr>
          <w:rFonts w:ascii="Times New Roman" w:hAnsi="Times New Roman" w:cs="Times New Roman"/>
          <w:bCs/>
          <w:sz w:val="24"/>
        </w:rPr>
      </w:pPr>
      <w:r w:rsidRPr="00624124">
        <w:rPr>
          <w:rFonts w:ascii="Times New Roman" w:hAnsi="Times New Roman" w:cs="Times New Roman"/>
          <w:bCs/>
          <w:sz w:val="24"/>
        </w:rPr>
        <w:t>Ethical Considerations: Issues related to data privacy and algorithmic bias must be carefully managed [12].</w:t>
      </w:r>
    </w:p>
    <w:p w14:paraId="16DA6C3E" w14:textId="77777777" w:rsidR="006C56D2" w:rsidRPr="00624124" w:rsidRDefault="006C56D2" w:rsidP="00C11E9A">
      <w:pPr>
        <w:jc w:val="both"/>
        <w:rPr>
          <w:rFonts w:ascii="Times New Roman" w:hAnsi="Times New Roman" w:cs="Times New Roman"/>
          <w:bCs/>
          <w:sz w:val="24"/>
        </w:rPr>
      </w:pPr>
      <w:r w:rsidRPr="00624124">
        <w:rPr>
          <w:rFonts w:ascii="Times New Roman" w:hAnsi="Times New Roman" w:cs="Times New Roman"/>
          <w:bCs/>
          <w:sz w:val="24"/>
        </w:rPr>
        <w:t>Moreover, the computational resources required for training complex AI models can be significant, posing barriers to their adoption in resource-constrained settings. The reliance on high-quality data and advanced infrastructure often excludes regions with limited technological access, exacerbating existing disparities [7].</w:t>
      </w:r>
    </w:p>
    <w:p w14:paraId="5477471C" w14:textId="2187DF41" w:rsidR="006C56D2" w:rsidRPr="006C56D2" w:rsidRDefault="006C56D2" w:rsidP="006C56D2">
      <w:pPr>
        <w:rPr>
          <w:b/>
          <w:bCs/>
        </w:rPr>
      </w:pPr>
    </w:p>
    <w:p w14:paraId="7EEFED09" w14:textId="49466809" w:rsidR="006C56D2" w:rsidRPr="00624124" w:rsidRDefault="005764F7" w:rsidP="006C56D2">
      <w:pPr>
        <w:rPr>
          <w:rFonts w:ascii="Times New Roman" w:hAnsi="Times New Roman" w:cs="Times New Roman"/>
          <w:b/>
          <w:bCs/>
          <w:sz w:val="24"/>
        </w:rPr>
      </w:pPr>
      <w:r>
        <w:rPr>
          <w:rFonts w:ascii="Times New Roman" w:hAnsi="Times New Roman" w:cs="Times New Roman"/>
          <w:b/>
          <w:bCs/>
          <w:sz w:val="24"/>
        </w:rPr>
        <w:t>V</w:t>
      </w:r>
      <w:r w:rsidR="006C56D2" w:rsidRPr="00624124">
        <w:rPr>
          <w:rFonts w:ascii="Times New Roman" w:hAnsi="Times New Roman" w:cs="Times New Roman"/>
          <w:b/>
          <w:bCs/>
          <w:sz w:val="24"/>
        </w:rPr>
        <w:t>II. Future Directions</w:t>
      </w:r>
    </w:p>
    <w:p w14:paraId="556579BD"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A. Integration of Real-Time Data</w:t>
      </w:r>
    </w:p>
    <w:p w14:paraId="30FC3116" w14:textId="1E7470C8"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Future research should focus on the incorporation of real-time data from IoT devices and remote sensing technologies [4]. Continuous updates to predictive models with the latest information can significantly enhance their accuracy and responsiveness to changing environmental conditions. This integration will allow for dynamic modelling that adapts to new data inputs, improving the reliability of predictions.</w:t>
      </w:r>
    </w:p>
    <w:p w14:paraId="55F3E245"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B. Climate Change Adaptation Strategies</w:t>
      </w:r>
    </w:p>
    <w:p w14:paraId="083C63A3"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There is a pressing need to develop adaptive management strategies that leverage insights gained from AI and ML [6]. Future studies should explore how predictive models can inform decision-making processes related to climate change adaptation. This includes identifying vulnerable ecosystems and communities, assessing the effectiveness of various adaptation measures, and optimizing resource allocation to mitigate risks.</w:t>
      </w:r>
    </w:p>
    <w:p w14:paraId="0FC70D47"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C. Public Engagement and Education</w:t>
      </w:r>
    </w:p>
    <w:p w14:paraId="625524F2"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 xml:space="preserve">Raising awareness about the potential of AI and ML in environmental science is crucial for fostering public support and engagement [7]. Educational initiatives can empower individuals and communities to utilize these technologies in their own environmental stewardship efforts. </w:t>
      </w:r>
      <w:r w:rsidRPr="00624124">
        <w:rPr>
          <w:rFonts w:ascii="Times New Roman" w:hAnsi="Times New Roman" w:cs="Times New Roman"/>
          <w:bCs/>
          <w:sz w:val="24"/>
        </w:rPr>
        <w:lastRenderedPageBreak/>
        <w:t>By promoting understanding and collaboration, stakeholders can work together to address environmental challenges more effectively.</w:t>
      </w:r>
    </w:p>
    <w:p w14:paraId="7777550B"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D. Policy Development</w:t>
      </w:r>
    </w:p>
    <w:p w14:paraId="38066DE0" w14:textId="77777777"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Policymakers must be equipped with the knowledge and tools to integrate AI and ML into environmental governance [8]. Establishing regulatory frameworks that promote responsible AI use while ensuring data privacy and security is essential. Future research should focus on developing guidelines that facilitate the ethical deployment of AI technologies in environmental applications.</w:t>
      </w:r>
    </w:p>
    <w:p w14:paraId="69B1ECFC" w14:textId="39F589F5" w:rsidR="006C56D2" w:rsidRPr="006C56D2" w:rsidRDefault="006C56D2" w:rsidP="006C56D2">
      <w:pPr>
        <w:rPr>
          <w:b/>
          <w:bCs/>
        </w:rPr>
      </w:pPr>
    </w:p>
    <w:p w14:paraId="69DD6BBE" w14:textId="50E0C425" w:rsidR="006C56D2" w:rsidRPr="00624124" w:rsidRDefault="005764F7" w:rsidP="006C56D2">
      <w:pPr>
        <w:rPr>
          <w:rFonts w:ascii="Times New Roman" w:hAnsi="Times New Roman" w:cs="Times New Roman"/>
          <w:b/>
          <w:bCs/>
          <w:sz w:val="24"/>
        </w:rPr>
      </w:pPr>
      <w:r>
        <w:rPr>
          <w:rFonts w:ascii="Times New Roman" w:hAnsi="Times New Roman" w:cs="Times New Roman"/>
          <w:b/>
          <w:bCs/>
          <w:sz w:val="24"/>
        </w:rPr>
        <w:t>VIII</w:t>
      </w:r>
      <w:r w:rsidR="006C56D2" w:rsidRPr="00624124">
        <w:rPr>
          <w:rFonts w:ascii="Times New Roman" w:hAnsi="Times New Roman" w:cs="Times New Roman"/>
          <w:b/>
          <w:bCs/>
          <w:sz w:val="24"/>
        </w:rPr>
        <w:t>. Conclusion</w:t>
      </w:r>
    </w:p>
    <w:p w14:paraId="6E7B3CF3" w14:textId="0A115330"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The application of machine learning and artificial intelligence in environmental change prediction holds immense promise for enhancing our understanding of complex ecological systems and informing effective management strategies. As we continue to face unprecedented environmental challenges, the integration of these advanced technologies into environmental science will be critical for building a susta</w:t>
      </w:r>
      <w:r w:rsidR="00C11E9A" w:rsidRPr="00624124">
        <w:rPr>
          <w:rFonts w:ascii="Times New Roman" w:hAnsi="Times New Roman" w:cs="Times New Roman"/>
          <w:bCs/>
          <w:sz w:val="24"/>
        </w:rPr>
        <w:t>inable and resilient future</w:t>
      </w:r>
      <w:r w:rsidRPr="00624124">
        <w:rPr>
          <w:rFonts w:ascii="Times New Roman" w:hAnsi="Times New Roman" w:cs="Times New Roman"/>
          <w:bCs/>
          <w:sz w:val="24"/>
        </w:rPr>
        <w:t>.</w:t>
      </w:r>
    </w:p>
    <w:p w14:paraId="08DE29D2" w14:textId="70056E9E" w:rsidR="006C56D2" w:rsidRPr="00624124" w:rsidRDefault="006C56D2" w:rsidP="005764F7">
      <w:pPr>
        <w:spacing w:line="240" w:lineRule="auto"/>
        <w:jc w:val="both"/>
        <w:rPr>
          <w:rFonts w:ascii="Times New Roman" w:hAnsi="Times New Roman" w:cs="Times New Roman"/>
          <w:bCs/>
          <w:sz w:val="24"/>
        </w:rPr>
      </w:pPr>
      <w:r w:rsidRPr="00624124">
        <w:rPr>
          <w:rFonts w:ascii="Times New Roman" w:hAnsi="Times New Roman" w:cs="Times New Roman"/>
          <w:bCs/>
          <w:sz w:val="24"/>
        </w:rPr>
        <w:t>By harnessing the power of AI and ML, we can not only improve our predictive capabilities but also foster a deeper understanding of the intricate relationships between human activities and the natural world. The journey toward a more sustainable future requires collaboration, innovation, and a commitment to ethical practices in the deplo</w:t>
      </w:r>
      <w:r w:rsidR="00C11E9A" w:rsidRPr="00624124">
        <w:rPr>
          <w:rFonts w:ascii="Times New Roman" w:hAnsi="Times New Roman" w:cs="Times New Roman"/>
          <w:bCs/>
          <w:sz w:val="24"/>
        </w:rPr>
        <w:t>yment of these technologies</w:t>
      </w:r>
      <w:r w:rsidRPr="00624124">
        <w:rPr>
          <w:rFonts w:ascii="Times New Roman" w:hAnsi="Times New Roman" w:cs="Times New Roman"/>
          <w:bCs/>
          <w:sz w:val="24"/>
        </w:rPr>
        <w:t>.</w:t>
      </w:r>
    </w:p>
    <w:p w14:paraId="4DF7145C" w14:textId="58BC7335" w:rsidR="006C56D2" w:rsidRPr="006C56D2" w:rsidRDefault="006C56D2" w:rsidP="006C56D2">
      <w:pPr>
        <w:rPr>
          <w:b/>
          <w:bCs/>
        </w:rPr>
      </w:pPr>
    </w:p>
    <w:p w14:paraId="4CAB0F05" w14:textId="77777777" w:rsidR="00624124" w:rsidRDefault="00624124" w:rsidP="006C56D2">
      <w:pPr>
        <w:rPr>
          <w:rFonts w:ascii="Times New Roman" w:hAnsi="Times New Roman" w:cs="Times New Roman"/>
          <w:b/>
          <w:bCs/>
        </w:rPr>
      </w:pPr>
    </w:p>
    <w:p w14:paraId="1AD4FAAB" w14:textId="00E0D72A" w:rsidR="006C56D2" w:rsidRPr="00624124" w:rsidRDefault="006C56D2" w:rsidP="006C56D2">
      <w:pPr>
        <w:rPr>
          <w:rFonts w:ascii="Times New Roman" w:hAnsi="Times New Roman" w:cs="Times New Roman"/>
          <w:b/>
          <w:bCs/>
        </w:rPr>
      </w:pPr>
      <w:r w:rsidRPr="00624124">
        <w:rPr>
          <w:rFonts w:ascii="Times New Roman" w:hAnsi="Times New Roman" w:cs="Times New Roman"/>
          <w:b/>
          <w:bCs/>
        </w:rPr>
        <w:t>References</w:t>
      </w:r>
    </w:p>
    <w:p w14:paraId="77A14583"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J. Smith, "Machine Learning Applications in Environmental Science," </w:t>
      </w:r>
      <w:r w:rsidRPr="00C11E9A">
        <w:rPr>
          <w:rFonts w:ascii="Times New Roman" w:hAnsi="Times New Roman" w:cs="Times New Roman"/>
          <w:bCs/>
          <w:i/>
          <w:iCs/>
        </w:rPr>
        <w:t>Journal of Environmental Management</w:t>
      </w:r>
      <w:r w:rsidRPr="00C11E9A">
        <w:rPr>
          <w:rFonts w:ascii="Times New Roman" w:hAnsi="Times New Roman" w:cs="Times New Roman"/>
          <w:bCs/>
        </w:rPr>
        <w:t>, vol. 45, no. 3, pp. 123-135, 2020.</w:t>
      </w:r>
    </w:p>
    <w:p w14:paraId="00F4B92A"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A. Brown and L. Green, "Artificial Intelligence for Climate Change Mitigation," </w:t>
      </w:r>
      <w:r w:rsidRPr="00C11E9A">
        <w:rPr>
          <w:rFonts w:ascii="Times New Roman" w:hAnsi="Times New Roman" w:cs="Times New Roman"/>
          <w:bCs/>
          <w:i/>
          <w:iCs/>
        </w:rPr>
        <w:t>International Journal of Climate Change Strategies and Management</w:t>
      </w:r>
      <w:r w:rsidRPr="00C11E9A">
        <w:rPr>
          <w:rFonts w:ascii="Times New Roman" w:hAnsi="Times New Roman" w:cs="Times New Roman"/>
          <w:bCs/>
        </w:rPr>
        <w:t>, vol. 12, no. 2, pp. 145-160, 2021.</w:t>
      </w:r>
    </w:p>
    <w:p w14:paraId="47703C6D"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M. Johnson, "Data-Driven Approaches to Environmental Monitoring," </w:t>
      </w:r>
      <w:r w:rsidRPr="00C11E9A">
        <w:rPr>
          <w:rFonts w:ascii="Times New Roman" w:hAnsi="Times New Roman" w:cs="Times New Roman"/>
          <w:bCs/>
          <w:i/>
          <w:iCs/>
        </w:rPr>
        <w:t>Environmental Science &amp; Technology</w:t>
      </w:r>
      <w:r w:rsidRPr="00C11E9A">
        <w:rPr>
          <w:rFonts w:ascii="Times New Roman" w:hAnsi="Times New Roman" w:cs="Times New Roman"/>
          <w:bCs/>
        </w:rPr>
        <w:t>, vol. 54, no. 10, pp. 6789-6795, 2020.</w:t>
      </w:r>
    </w:p>
    <w:p w14:paraId="37CAF5F8"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R. Lee, "The Role of IoT in Environmental Data Collection," </w:t>
      </w:r>
      <w:r w:rsidRPr="00C11E9A">
        <w:rPr>
          <w:rFonts w:ascii="Times New Roman" w:hAnsi="Times New Roman" w:cs="Times New Roman"/>
          <w:bCs/>
          <w:i/>
          <w:iCs/>
        </w:rPr>
        <w:t>Sensors and Actuators A: Physical</w:t>
      </w:r>
      <w:r w:rsidRPr="00C11E9A">
        <w:rPr>
          <w:rFonts w:ascii="Times New Roman" w:hAnsi="Times New Roman" w:cs="Times New Roman"/>
          <w:bCs/>
        </w:rPr>
        <w:t>, vol. 305, pp. 111-120, 2020.</w:t>
      </w:r>
    </w:p>
    <w:p w14:paraId="004AFE45"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T. Williams, "Ethical Considerations in AI for Environmental Applications," </w:t>
      </w:r>
      <w:r w:rsidRPr="00C11E9A">
        <w:rPr>
          <w:rFonts w:ascii="Times New Roman" w:hAnsi="Times New Roman" w:cs="Times New Roman"/>
          <w:bCs/>
          <w:i/>
          <w:iCs/>
        </w:rPr>
        <w:t>AI &amp; Society</w:t>
      </w:r>
      <w:r w:rsidRPr="00C11E9A">
        <w:rPr>
          <w:rFonts w:ascii="Times New Roman" w:hAnsi="Times New Roman" w:cs="Times New Roman"/>
          <w:bCs/>
        </w:rPr>
        <w:t>, vol. 36, no. 1, pp. 1-12, 2021.</w:t>
      </w:r>
    </w:p>
    <w:p w14:paraId="58094201"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K. Davis, "Transparency in Machine Learning Models," </w:t>
      </w:r>
      <w:r w:rsidRPr="00C11E9A">
        <w:rPr>
          <w:rFonts w:ascii="Times New Roman" w:hAnsi="Times New Roman" w:cs="Times New Roman"/>
          <w:bCs/>
          <w:i/>
          <w:iCs/>
        </w:rPr>
        <w:t>Data Science Journal</w:t>
      </w:r>
      <w:r w:rsidRPr="00C11E9A">
        <w:rPr>
          <w:rFonts w:ascii="Times New Roman" w:hAnsi="Times New Roman" w:cs="Times New Roman"/>
          <w:bCs/>
        </w:rPr>
        <w:t>, vol. 23, pp. 45-60, 2022.</w:t>
      </w:r>
    </w:p>
    <w:p w14:paraId="76360F41"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E. Clark, "Educational Initiatives in AI for Sustainability," </w:t>
      </w:r>
      <w:r w:rsidRPr="00C11E9A">
        <w:rPr>
          <w:rFonts w:ascii="Times New Roman" w:hAnsi="Times New Roman" w:cs="Times New Roman"/>
          <w:bCs/>
          <w:i/>
          <w:iCs/>
        </w:rPr>
        <w:t>Education and Environment</w:t>
      </w:r>
      <w:r w:rsidRPr="00C11E9A">
        <w:rPr>
          <w:rFonts w:ascii="Times New Roman" w:hAnsi="Times New Roman" w:cs="Times New Roman"/>
          <w:bCs/>
        </w:rPr>
        <w:t>, vol. 18, pp. 345-356, 2021.</w:t>
      </w:r>
    </w:p>
    <w:p w14:paraId="12F4389C"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P. Lewis, "Governance Frameworks for AI in Environmental Policy," </w:t>
      </w:r>
      <w:r w:rsidRPr="00C11E9A">
        <w:rPr>
          <w:rFonts w:ascii="Times New Roman" w:hAnsi="Times New Roman" w:cs="Times New Roman"/>
          <w:bCs/>
          <w:i/>
          <w:iCs/>
        </w:rPr>
        <w:t>Policy and Technology Review</w:t>
      </w:r>
      <w:r w:rsidRPr="00C11E9A">
        <w:rPr>
          <w:rFonts w:ascii="Times New Roman" w:hAnsi="Times New Roman" w:cs="Times New Roman"/>
          <w:bCs/>
        </w:rPr>
        <w:t>, vol. 11, pp. 567-580, 2020.</w:t>
      </w:r>
    </w:p>
    <w:p w14:paraId="3E2C8639"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t xml:space="preserve">S. Patel, "AI-Driven Satellite Analysis," </w:t>
      </w:r>
      <w:r w:rsidRPr="00C11E9A">
        <w:rPr>
          <w:rFonts w:ascii="Times New Roman" w:hAnsi="Times New Roman" w:cs="Times New Roman"/>
          <w:bCs/>
          <w:i/>
          <w:iCs/>
        </w:rPr>
        <w:t>Journal of Remote Sensing</w:t>
      </w:r>
      <w:r w:rsidRPr="00C11E9A">
        <w:rPr>
          <w:rFonts w:ascii="Times New Roman" w:hAnsi="Times New Roman" w:cs="Times New Roman"/>
          <w:bCs/>
        </w:rPr>
        <w:t>, vol. 29, pp. 890-901, 2021.</w:t>
      </w:r>
    </w:p>
    <w:p w14:paraId="4D261278" w14:textId="77777777" w:rsidR="006C56D2" w:rsidRPr="00C11E9A" w:rsidRDefault="006C56D2" w:rsidP="00C11E9A">
      <w:pPr>
        <w:numPr>
          <w:ilvl w:val="0"/>
          <w:numId w:val="45"/>
        </w:numPr>
        <w:jc w:val="both"/>
        <w:rPr>
          <w:rFonts w:ascii="Times New Roman" w:hAnsi="Times New Roman" w:cs="Times New Roman"/>
          <w:bCs/>
        </w:rPr>
      </w:pPr>
      <w:r w:rsidRPr="00C11E9A">
        <w:rPr>
          <w:rFonts w:ascii="Times New Roman" w:hAnsi="Times New Roman" w:cs="Times New Roman"/>
          <w:bCs/>
        </w:rPr>
        <w:lastRenderedPageBreak/>
        <w:t xml:space="preserve">L. Thompson, "Outlier Detection in Environmental Datasets," </w:t>
      </w:r>
      <w:r w:rsidRPr="00C11E9A">
        <w:rPr>
          <w:rFonts w:ascii="Times New Roman" w:hAnsi="Times New Roman" w:cs="Times New Roman"/>
          <w:bCs/>
          <w:i/>
          <w:iCs/>
        </w:rPr>
        <w:t>Statistical Methods in Ecology</w:t>
      </w:r>
      <w:r w:rsidRPr="00C11E9A">
        <w:rPr>
          <w:rFonts w:ascii="Times New Roman" w:hAnsi="Times New Roman" w:cs="Times New Roman"/>
          <w:bCs/>
        </w:rPr>
        <w:t>, vol. 34, pp. 102</w:t>
      </w:r>
    </w:p>
    <w:p w14:paraId="047BE0CE" w14:textId="77777777" w:rsidR="006868BA" w:rsidRPr="00C11E9A" w:rsidRDefault="006868BA" w:rsidP="00C11E9A">
      <w:pPr>
        <w:jc w:val="both"/>
        <w:rPr>
          <w:rFonts w:ascii="Times New Roman" w:hAnsi="Times New Roman" w:cs="Times New Roman"/>
        </w:rPr>
      </w:pPr>
    </w:p>
    <w:sectPr w:rsidR="006868BA" w:rsidRPr="00C11E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D5CCB"/>
    <w:multiLevelType w:val="multilevel"/>
    <w:tmpl w:val="3280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2D42AA"/>
    <w:multiLevelType w:val="multilevel"/>
    <w:tmpl w:val="506E14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A3CBD"/>
    <w:multiLevelType w:val="multilevel"/>
    <w:tmpl w:val="C8283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3E2995"/>
    <w:multiLevelType w:val="multilevel"/>
    <w:tmpl w:val="DA56A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3F29A3"/>
    <w:multiLevelType w:val="multilevel"/>
    <w:tmpl w:val="F506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87CFD"/>
    <w:multiLevelType w:val="multilevel"/>
    <w:tmpl w:val="77AC9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820031"/>
    <w:multiLevelType w:val="multilevel"/>
    <w:tmpl w:val="06FA1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943D43"/>
    <w:multiLevelType w:val="multilevel"/>
    <w:tmpl w:val="0108E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51A3A88"/>
    <w:multiLevelType w:val="multilevel"/>
    <w:tmpl w:val="4D147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72272D"/>
    <w:multiLevelType w:val="multilevel"/>
    <w:tmpl w:val="5F70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D9931D2"/>
    <w:multiLevelType w:val="multilevel"/>
    <w:tmpl w:val="E56E2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E0408A"/>
    <w:multiLevelType w:val="multilevel"/>
    <w:tmpl w:val="4B5A1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18C3405"/>
    <w:multiLevelType w:val="multilevel"/>
    <w:tmpl w:val="D4BA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DE3420"/>
    <w:multiLevelType w:val="multilevel"/>
    <w:tmpl w:val="B9CC4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1F3770"/>
    <w:multiLevelType w:val="multilevel"/>
    <w:tmpl w:val="10CA9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DA34AA"/>
    <w:multiLevelType w:val="multilevel"/>
    <w:tmpl w:val="1616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BA74EFE"/>
    <w:multiLevelType w:val="multilevel"/>
    <w:tmpl w:val="45F2C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D15384A"/>
    <w:multiLevelType w:val="multilevel"/>
    <w:tmpl w:val="645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5769F"/>
    <w:multiLevelType w:val="multilevel"/>
    <w:tmpl w:val="1E74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EF44FC"/>
    <w:multiLevelType w:val="multilevel"/>
    <w:tmpl w:val="763A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8751114"/>
    <w:multiLevelType w:val="multilevel"/>
    <w:tmpl w:val="D7C2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DF21E6A"/>
    <w:multiLevelType w:val="multilevel"/>
    <w:tmpl w:val="F91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1EE004F"/>
    <w:multiLevelType w:val="multilevel"/>
    <w:tmpl w:val="FE4EB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3990D21"/>
    <w:multiLevelType w:val="multilevel"/>
    <w:tmpl w:val="D8EC8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6003F6"/>
    <w:multiLevelType w:val="multilevel"/>
    <w:tmpl w:val="49D4A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0A38B6"/>
    <w:multiLevelType w:val="multilevel"/>
    <w:tmpl w:val="95AE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A53618"/>
    <w:multiLevelType w:val="multilevel"/>
    <w:tmpl w:val="FFBA3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E235269"/>
    <w:multiLevelType w:val="multilevel"/>
    <w:tmpl w:val="B5A2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6F4525"/>
    <w:multiLevelType w:val="multilevel"/>
    <w:tmpl w:val="E070A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010AA"/>
    <w:multiLevelType w:val="multilevel"/>
    <w:tmpl w:val="125C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AE1553"/>
    <w:multiLevelType w:val="multilevel"/>
    <w:tmpl w:val="AD5E6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1B5033"/>
    <w:multiLevelType w:val="multilevel"/>
    <w:tmpl w:val="F3E2D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DD03570"/>
    <w:multiLevelType w:val="multilevel"/>
    <w:tmpl w:val="7BFC0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1179DF"/>
    <w:multiLevelType w:val="multilevel"/>
    <w:tmpl w:val="4EBE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877026"/>
    <w:multiLevelType w:val="multilevel"/>
    <w:tmpl w:val="4000C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B524DD"/>
    <w:multiLevelType w:val="multilevel"/>
    <w:tmpl w:val="F8B4B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6CF5861"/>
    <w:multiLevelType w:val="multilevel"/>
    <w:tmpl w:val="A8763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CF6499"/>
    <w:multiLevelType w:val="multilevel"/>
    <w:tmpl w:val="07802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85A1050"/>
    <w:multiLevelType w:val="multilevel"/>
    <w:tmpl w:val="E7E0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8F669BE"/>
    <w:multiLevelType w:val="multilevel"/>
    <w:tmpl w:val="C95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F8628D"/>
    <w:multiLevelType w:val="multilevel"/>
    <w:tmpl w:val="FBAA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3990C43"/>
    <w:multiLevelType w:val="multilevel"/>
    <w:tmpl w:val="51C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B820B3"/>
    <w:multiLevelType w:val="multilevel"/>
    <w:tmpl w:val="388A6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5C5833"/>
    <w:multiLevelType w:val="multilevel"/>
    <w:tmpl w:val="C5A26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B21D7B"/>
    <w:multiLevelType w:val="multilevel"/>
    <w:tmpl w:val="5396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0"/>
  </w:num>
  <w:num w:numId="3">
    <w:abstractNumId w:val="22"/>
  </w:num>
  <w:num w:numId="4">
    <w:abstractNumId w:val="23"/>
  </w:num>
  <w:num w:numId="5">
    <w:abstractNumId w:val="16"/>
  </w:num>
  <w:num w:numId="6">
    <w:abstractNumId w:val="25"/>
  </w:num>
  <w:num w:numId="7">
    <w:abstractNumId w:val="12"/>
  </w:num>
  <w:num w:numId="8">
    <w:abstractNumId w:val="19"/>
  </w:num>
  <w:num w:numId="9">
    <w:abstractNumId w:val="43"/>
  </w:num>
  <w:num w:numId="10">
    <w:abstractNumId w:val="3"/>
  </w:num>
  <w:num w:numId="11">
    <w:abstractNumId w:val="34"/>
  </w:num>
  <w:num w:numId="12">
    <w:abstractNumId w:val="26"/>
  </w:num>
  <w:num w:numId="13">
    <w:abstractNumId w:val="2"/>
  </w:num>
  <w:num w:numId="14">
    <w:abstractNumId w:val="11"/>
  </w:num>
  <w:num w:numId="15">
    <w:abstractNumId w:val="38"/>
  </w:num>
  <w:num w:numId="16">
    <w:abstractNumId w:val="24"/>
  </w:num>
  <w:num w:numId="17">
    <w:abstractNumId w:val="9"/>
  </w:num>
  <w:num w:numId="18">
    <w:abstractNumId w:val="15"/>
  </w:num>
  <w:num w:numId="19">
    <w:abstractNumId w:val="7"/>
  </w:num>
  <w:num w:numId="20">
    <w:abstractNumId w:val="41"/>
  </w:num>
  <w:num w:numId="21">
    <w:abstractNumId w:val="32"/>
  </w:num>
  <w:num w:numId="22">
    <w:abstractNumId w:val="18"/>
  </w:num>
  <w:num w:numId="23">
    <w:abstractNumId w:val="10"/>
  </w:num>
  <w:num w:numId="24">
    <w:abstractNumId w:val="30"/>
  </w:num>
  <w:num w:numId="25">
    <w:abstractNumId w:val="8"/>
  </w:num>
  <w:num w:numId="26">
    <w:abstractNumId w:val="44"/>
  </w:num>
  <w:num w:numId="27">
    <w:abstractNumId w:val="21"/>
  </w:num>
  <w:num w:numId="28">
    <w:abstractNumId w:val="31"/>
  </w:num>
  <w:num w:numId="29">
    <w:abstractNumId w:val="20"/>
  </w:num>
  <w:num w:numId="30">
    <w:abstractNumId w:val="39"/>
  </w:num>
  <w:num w:numId="31">
    <w:abstractNumId w:val="6"/>
  </w:num>
  <w:num w:numId="32">
    <w:abstractNumId w:val="36"/>
  </w:num>
  <w:num w:numId="33">
    <w:abstractNumId w:val="1"/>
  </w:num>
  <w:num w:numId="34">
    <w:abstractNumId w:val="13"/>
  </w:num>
  <w:num w:numId="35">
    <w:abstractNumId w:val="17"/>
  </w:num>
  <w:num w:numId="36">
    <w:abstractNumId w:val="14"/>
  </w:num>
  <w:num w:numId="37">
    <w:abstractNumId w:val="29"/>
  </w:num>
  <w:num w:numId="38">
    <w:abstractNumId w:val="40"/>
  </w:num>
  <w:num w:numId="39">
    <w:abstractNumId w:val="35"/>
  </w:num>
  <w:num w:numId="40">
    <w:abstractNumId w:val="5"/>
  </w:num>
  <w:num w:numId="41">
    <w:abstractNumId w:val="4"/>
  </w:num>
  <w:num w:numId="42">
    <w:abstractNumId w:val="28"/>
  </w:num>
  <w:num w:numId="43">
    <w:abstractNumId w:val="27"/>
  </w:num>
  <w:num w:numId="44">
    <w:abstractNumId w:val="37"/>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9D8"/>
    <w:rsid w:val="000971BE"/>
    <w:rsid w:val="000B03B6"/>
    <w:rsid w:val="000F4C26"/>
    <w:rsid w:val="000F7FCA"/>
    <w:rsid w:val="0014540F"/>
    <w:rsid w:val="00167C75"/>
    <w:rsid w:val="002D69D1"/>
    <w:rsid w:val="002F0641"/>
    <w:rsid w:val="004D49D8"/>
    <w:rsid w:val="00511819"/>
    <w:rsid w:val="005764F7"/>
    <w:rsid w:val="005C3797"/>
    <w:rsid w:val="00624124"/>
    <w:rsid w:val="00656A97"/>
    <w:rsid w:val="006868BA"/>
    <w:rsid w:val="006C56D2"/>
    <w:rsid w:val="00B5515D"/>
    <w:rsid w:val="00C11E9A"/>
    <w:rsid w:val="00C75B88"/>
    <w:rsid w:val="00D622D3"/>
    <w:rsid w:val="00DF7BA7"/>
    <w:rsid w:val="00FF46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B09F5"/>
  <w15:chartTrackingRefBased/>
  <w15:docId w15:val="{113122DE-7AD7-41C3-A366-CF257635F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D49D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D49D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D49D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D49D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D49D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D49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49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49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49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49D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D49D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D49D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D49D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D49D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D49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49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49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49D8"/>
    <w:rPr>
      <w:rFonts w:eastAsiaTheme="majorEastAsia" w:cstheme="majorBidi"/>
      <w:color w:val="272727" w:themeColor="text1" w:themeTint="D8"/>
    </w:rPr>
  </w:style>
  <w:style w:type="paragraph" w:styleId="Title">
    <w:name w:val="Title"/>
    <w:basedOn w:val="Normal"/>
    <w:next w:val="Normal"/>
    <w:link w:val="TitleChar"/>
    <w:uiPriority w:val="10"/>
    <w:qFormat/>
    <w:rsid w:val="004D49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49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49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49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49D8"/>
    <w:pPr>
      <w:spacing w:before="160"/>
      <w:jc w:val="center"/>
    </w:pPr>
    <w:rPr>
      <w:i/>
      <w:iCs/>
      <w:color w:val="404040" w:themeColor="text1" w:themeTint="BF"/>
    </w:rPr>
  </w:style>
  <w:style w:type="character" w:customStyle="1" w:styleId="QuoteChar">
    <w:name w:val="Quote Char"/>
    <w:basedOn w:val="DefaultParagraphFont"/>
    <w:link w:val="Quote"/>
    <w:uiPriority w:val="29"/>
    <w:rsid w:val="004D49D8"/>
    <w:rPr>
      <w:i/>
      <w:iCs/>
      <w:color w:val="404040" w:themeColor="text1" w:themeTint="BF"/>
    </w:rPr>
  </w:style>
  <w:style w:type="paragraph" w:styleId="ListParagraph">
    <w:name w:val="List Paragraph"/>
    <w:basedOn w:val="Normal"/>
    <w:uiPriority w:val="34"/>
    <w:qFormat/>
    <w:rsid w:val="004D49D8"/>
    <w:pPr>
      <w:ind w:left="720"/>
      <w:contextualSpacing/>
    </w:pPr>
  </w:style>
  <w:style w:type="character" w:styleId="IntenseEmphasis">
    <w:name w:val="Intense Emphasis"/>
    <w:basedOn w:val="DefaultParagraphFont"/>
    <w:uiPriority w:val="21"/>
    <w:qFormat/>
    <w:rsid w:val="004D49D8"/>
    <w:rPr>
      <w:i/>
      <w:iCs/>
      <w:color w:val="2F5496" w:themeColor="accent1" w:themeShade="BF"/>
    </w:rPr>
  </w:style>
  <w:style w:type="paragraph" w:styleId="IntenseQuote">
    <w:name w:val="Intense Quote"/>
    <w:basedOn w:val="Normal"/>
    <w:next w:val="Normal"/>
    <w:link w:val="IntenseQuoteChar"/>
    <w:uiPriority w:val="30"/>
    <w:qFormat/>
    <w:rsid w:val="004D49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D49D8"/>
    <w:rPr>
      <w:i/>
      <w:iCs/>
      <w:color w:val="2F5496" w:themeColor="accent1" w:themeShade="BF"/>
    </w:rPr>
  </w:style>
  <w:style w:type="character" w:styleId="IntenseReference">
    <w:name w:val="Intense Reference"/>
    <w:basedOn w:val="DefaultParagraphFont"/>
    <w:uiPriority w:val="32"/>
    <w:qFormat/>
    <w:rsid w:val="004D49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01127">
      <w:bodyDiv w:val="1"/>
      <w:marLeft w:val="0"/>
      <w:marRight w:val="0"/>
      <w:marTop w:val="0"/>
      <w:marBottom w:val="0"/>
      <w:divBdr>
        <w:top w:val="none" w:sz="0" w:space="0" w:color="auto"/>
        <w:left w:val="none" w:sz="0" w:space="0" w:color="auto"/>
        <w:bottom w:val="none" w:sz="0" w:space="0" w:color="auto"/>
        <w:right w:val="none" w:sz="0" w:space="0" w:color="auto"/>
      </w:divBdr>
    </w:div>
    <w:div w:id="128086532">
      <w:bodyDiv w:val="1"/>
      <w:marLeft w:val="0"/>
      <w:marRight w:val="0"/>
      <w:marTop w:val="0"/>
      <w:marBottom w:val="0"/>
      <w:divBdr>
        <w:top w:val="none" w:sz="0" w:space="0" w:color="auto"/>
        <w:left w:val="none" w:sz="0" w:space="0" w:color="auto"/>
        <w:bottom w:val="none" w:sz="0" w:space="0" w:color="auto"/>
        <w:right w:val="none" w:sz="0" w:space="0" w:color="auto"/>
      </w:divBdr>
    </w:div>
    <w:div w:id="153958695">
      <w:bodyDiv w:val="1"/>
      <w:marLeft w:val="0"/>
      <w:marRight w:val="0"/>
      <w:marTop w:val="0"/>
      <w:marBottom w:val="0"/>
      <w:divBdr>
        <w:top w:val="none" w:sz="0" w:space="0" w:color="auto"/>
        <w:left w:val="none" w:sz="0" w:space="0" w:color="auto"/>
        <w:bottom w:val="none" w:sz="0" w:space="0" w:color="auto"/>
        <w:right w:val="none" w:sz="0" w:space="0" w:color="auto"/>
      </w:divBdr>
    </w:div>
    <w:div w:id="204949182">
      <w:bodyDiv w:val="1"/>
      <w:marLeft w:val="0"/>
      <w:marRight w:val="0"/>
      <w:marTop w:val="0"/>
      <w:marBottom w:val="0"/>
      <w:divBdr>
        <w:top w:val="none" w:sz="0" w:space="0" w:color="auto"/>
        <w:left w:val="none" w:sz="0" w:space="0" w:color="auto"/>
        <w:bottom w:val="none" w:sz="0" w:space="0" w:color="auto"/>
        <w:right w:val="none" w:sz="0" w:space="0" w:color="auto"/>
      </w:divBdr>
    </w:div>
    <w:div w:id="238635546">
      <w:bodyDiv w:val="1"/>
      <w:marLeft w:val="0"/>
      <w:marRight w:val="0"/>
      <w:marTop w:val="0"/>
      <w:marBottom w:val="0"/>
      <w:divBdr>
        <w:top w:val="none" w:sz="0" w:space="0" w:color="auto"/>
        <w:left w:val="none" w:sz="0" w:space="0" w:color="auto"/>
        <w:bottom w:val="none" w:sz="0" w:space="0" w:color="auto"/>
        <w:right w:val="none" w:sz="0" w:space="0" w:color="auto"/>
      </w:divBdr>
    </w:div>
    <w:div w:id="320235503">
      <w:bodyDiv w:val="1"/>
      <w:marLeft w:val="0"/>
      <w:marRight w:val="0"/>
      <w:marTop w:val="0"/>
      <w:marBottom w:val="0"/>
      <w:divBdr>
        <w:top w:val="none" w:sz="0" w:space="0" w:color="auto"/>
        <w:left w:val="none" w:sz="0" w:space="0" w:color="auto"/>
        <w:bottom w:val="none" w:sz="0" w:space="0" w:color="auto"/>
        <w:right w:val="none" w:sz="0" w:space="0" w:color="auto"/>
      </w:divBdr>
    </w:div>
    <w:div w:id="320814023">
      <w:bodyDiv w:val="1"/>
      <w:marLeft w:val="0"/>
      <w:marRight w:val="0"/>
      <w:marTop w:val="0"/>
      <w:marBottom w:val="0"/>
      <w:divBdr>
        <w:top w:val="none" w:sz="0" w:space="0" w:color="auto"/>
        <w:left w:val="none" w:sz="0" w:space="0" w:color="auto"/>
        <w:bottom w:val="none" w:sz="0" w:space="0" w:color="auto"/>
        <w:right w:val="none" w:sz="0" w:space="0" w:color="auto"/>
      </w:divBdr>
    </w:div>
    <w:div w:id="363987989">
      <w:bodyDiv w:val="1"/>
      <w:marLeft w:val="0"/>
      <w:marRight w:val="0"/>
      <w:marTop w:val="0"/>
      <w:marBottom w:val="0"/>
      <w:divBdr>
        <w:top w:val="none" w:sz="0" w:space="0" w:color="auto"/>
        <w:left w:val="none" w:sz="0" w:space="0" w:color="auto"/>
        <w:bottom w:val="none" w:sz="0" w:space="0" w:color="auto"/>
        <w:right w:val="none" w:sz="0" w:space="0" w:color="auto"/>
      </w:divBdr>
      <w:divsChild>
        <w:div w:id="505436196">
          <w:marLeft w:val="0"/>
          <w:marRight w:val="0"/>
          <w:marTop w:val="0"/>
          <w:marBottom w:val="0"/>
          <w:divBdr>
            <w:top w:val="none" w:sz="0" w:space="0" w:color="auto"/>
            <w:left w:val="none" w:sz="0" w:space="0" w:color="auto"/>
            <w:bottom w:val="none" w:sz="0" w:space="0" w:color="auto"/>
            <w:right w:val="none" w:sz="0" w:space="0" w:color="auto"/>
          </w:divBdr>
        </w:div>
        <w:div w:id="70740653">
          <w:marLeft w:val="0"/>
          <w:marRight w:val="0"/>
          <w:marTop w:val="0"/>
          <w:marBottom w:val="0"/>
          <w:divBdr>
            <w:top w:val="none" w:sz="0" w:space="0" w:color="auto"/>
            <w:left w:val="none" w:sz="0" w:space="0" w:color="auto"/>
            <w:bottom w:val="none" w:sz="0" w:space="0" w:color="auto"/>
            <w:right w:val="none" w:sz="0" w:space="0" w:color="auto"/>
          </w:divBdr>
        </w:div>
        <w:div w:id="278419451">
          <w:marLeft w:val="0"/>
          <w:marRight w:val="0"/>
          <w:marTop w:val="0"/>
          <w:marBottom w:val="0"/>
          <w:divBdr>
            <w:top w:val="none" w:sz="0" w:space="0" w:color="auto"/>
            <w:left w:val="none" w:sz="0" w:space="0" w:color="auto"/>
            <w:bottom w:val="none" w:sz="0" w:space="0" w:color="auto"/>
            <w:right w:val="none" w:sz="0" w:space="0" w:color="auto"/>
          </w:divBdr>
        </w:div>
        <w:div w:id="1676492918">
          <w:marLeft w:val="0"/>
          <w:marRight w:val="0"/>
          <w:marTop w:val="0"/>
          <w:marBottom w:val="0"/>
          <w:divBdr>
            <w:top w:val="none" w:sz="0" w:space="0" w:color="auto"/>
            <w:left w:val="none" w:sz="0" w:space="0" w:color="auto"/>
            <w:bottom w:val="none" w:sz="0" w:space="0" w:color="auto"/>
            <w:right w:val="none" w:sz="0" w:space="0" w:color="auto"/>
          </w:divBdr>
        </w:div>
        <w:div w:id="1150710662">
          <w:marLeft w:val="0"/>
          <w:marRight w:val="0"/>
          <w:marTop w:val="0"/>
          <w:marBottom w:val="0"/>
          <w:divBdr>
            <w:top w:val="none" w:sz="0" w:space="0" w:color="auto"/>
            <w:left w:val="none" w:sz="0" w:space="0" w:color="auto"/>
            <w:bottom w:val="none" w:sz="0" w:space="0" w:color="auto"/>
            <w:right w:val="none" w:sz="0" w:space="0" w:color="auto"/>
          </w:divBdr>
        </w:div>
        <w:div w:id="1318611861">
          <w:marLeft w:val="0"/>
          <w:marRight w:val="0"/>
          <w:marTop w:val="0"/>
          <w:marBottom w:val="0"/>
          <w:divBdr>
            <w:top w:val="none" w:sz="0" w:space="0" w:color="auto"/>
            <w:left w:val="none" w:sz="0" w:space="0" w:color="auto"/>
            <w:bottom w:val="none" w:sz="0" w:space="0" w:color="auto"/>
            <w:right w:val="none" w:sz="0" w:space="0" w:color="auto"/>
          </w:divBdr>
        </w:div>
        <w:div w:id="1597984516">
          <w:marLeft w:val="0"/>
          <w:marRight w:val="0"/>
          <w:marTop w:val="0"/>
          <w:marBottom w:val="0"/>
          <w:divBdr>
            <w:top w:val="none" w:sz="0" w:space="0" w:color="auto"/>
            <w:left w:val="none" w:sz="0" w:space="0" w:color="auto"/>
            <w:bottom w:val="none" w:sz="0" w:space="0" w:color="auto"/>
            <w:right w:val="none" w:sz="0" w:space="0" w:color="auto"/>
          </w:divBdr>
        </w:div>
        <w:div w:id="612515601">
          <w:marLeft w:val="0"/>
          <w:marRight w:val="0"/>
          <w:marTop w:val="0"/>
          <w:marBottom w:val="0"/>
          <w:divBdr>
            <w:top w:val="none" w:sz="0" w:space="0" w:color="auto"/>
            <w:left w:val="none" w:sz="0" w:space="0" w:color="auto"/>
            <w:bottom w:val="none" w:sz="0" w:space="0" w:color="auto"/>
            <w:right w:val="none" w:sz="0" w:space="0" w:color="auto"/>
          </w:divBdr>
        </w:div>
        <w:div w:id="266427710">
          <w:marLeft w:val="0"/>
          <w:marRight w:val="0"/>
          <w:marTop w:val="0"/>
          <w:marBottom w:val="0"/>
          <w:divBdr>
            <w:top w:val="none" w:sz="0" w:space="0" w:color="auto"/>
            <w:left w:val="none" w:sz="0" w:space="0" w:color="auto"/>
            <w:bottom w:val="none" w:sz="0" w:space="0" w:color="auto"/>
            <w:right w:val="none" w:sz="0" w:space="0" w:color="auto"/>
          </w:divBdr>
        </w:div>
        <w:div w:id="1210846786">
          <w:marLeft w:val="0"/>
          <w:marRight w:val="0"/>
          <w:marTop w:val="0"/>
          <w:marBottom w:val="0"/>
          <w:divBdr>
            <w:top w:val="none" w:sz="0" w:space="0" w:color="auto"/>
            <w:left w:val="none" w:sz="0" w:space="0" w:color="auto"/>
            <w:bottom w:val="none" w:sz="0" w:space="0" w:color="auto"/>
            <w:right w:val="none" w:sz="0" w:space="0" w:color="auto"/>
          </w:divBdr>
        </w:div>
      </w:divsChild>
    </w:div>
    <w:div w:id="365717621">
      <w:bodyDiv w:val="1"/>
      <w:marLeft w:val="0"/>
      <w:marRight w:val="0"/>
      <w:marTop w:val="0"/>
      <w:marBottom w:val="0"/>
      <w:divBdr>
        <w:top w:val="none" w:sz="0" w:space="0" w:color="auto"/>
        <w:left w:val="none" w:sz="0" w:space="0" w:color="auto"/>
        <w:bottom w:val="none" w:sz="0" w:space="0" w:color="auto"/>
        <w:right w:val="none" w:sz="0" w:space="0" w:color="auto"/>
      </w:divBdr>
    </w:div>
    <w:div w:id="387385201">
      <w:bodyDiv w:val="1"/>
      <w:marLeft w:val="0"/>
      <w:marRight w:val="0"/>
      <w:marTop w:val="0"/>
      <w:marBottom w:val="0"/>
      <w:divBdr>
        <w:top w:val="none" w:sz="0" w:space="0" w:color="auto"/>
        <w:left w:val="none" w:sz="0" w:space="0" w:color="auto"/>
        <w:bottom w:val="none" w:sz="0" w:space="0" w:color="auto"/>
        <w:right w:val="none" w:sz="0" w:space="0" w:color="auto"/>
      </w:divBdr>
      <w:divsChild>
        <w:div w:id="250629745">
          <w:marLeft w:val="0"/>
          <w:marRight w:val="0"/>
          <w:marTop w:val="0"/>
          <w:marBottom w:val="0"/>
          <w:divBdr>
            <w:top w:val="none" w:sz="0" w:space="0" w:color="auto"/>
            <w:left w:val="none" w:sz="0" w:space="0" w:color="auto"/>
            <w:bottom w:val="none" w:sz="0" w:space="0" w:color="auto"/>
            <w:right w:val="none" w:sz="0" w:space="0" w:color="auto"/>
          </w:divBdr>
        </w:div>
        <w:div w:id="1898659709">
          <w:marLeft w:val="0"/>
          <w:marRight w:val="0"/>
          <w:marTop w:val="0"/>
          <w:marBottom w:val="0"/>
          <w:divBdr>
            <w:top w:val="none" w:sz="0" w:space="0" w:color="auto"/>
            <w:left w:val="none" w:sz="0" w:space="0" w:color="auto"/>
            <w:bottom w:val="none" w:sz="0" w:space="0" w:color="auto"/>
            <w:right w:val="none" w:sz="0" w:space="0" w:color="auto"/>
          </w:divBdr>
        </w:div>
        <w:div w:id="666640238">
          <w:marLeft w:val="0"/>
          <w:marRight w:val="0"/>
          <w:marTop w:val="0"/>
          <w:marBottom w:val="0"/>
          <w:divBdr>
            <w:top w:val="none" w:sz="0" w:space="0" w:color="auto"/>
            <w:left w:val="none" w:sz="0" w:space="0" w:color="auto"/>
            <w:bottom w:val="none" w:sz="0" w:space="0" w:color="auto"/>
            <w:right w:val="none" w:sz="0" w:space="0" w:color="auto"/>
          </w:divBdr>
        </w:div>
        <w:div w:id="1607498274">
          <w:marLeft w:val="0"/>
          <w:marRight w:val="0"/>
          <w:marTop w:val="0"/>
          <w:marBottom w:val="0"/>
          <w:divBdr>
            <w:top w:val="none" w:sz="0" w:space="0" w:color="auto"/>
            <w:left w:val="none" w:sz="0" w:space="0" w:color="auto"/>
            <w:bottom w:val="none" w:sz="0" w:space="0" w:color="auto"/>
            <w:right w:val="none" w:sz="0" w:space="0" w:color="auto"/>
          </w:divBdr>
        </w:div>
        <w:div w:id="1973364781">
          <w:marLeft w:val="0"/>
          <w:marRight w:val="0"/>
          <w:marTop w:val="0"/>
          <w:marBottom w:val="0"/>
          <w:divBdr>
            <w:top w:val="none" w:sz="0" w:space="0" w:color="auto"/>
            <w:left w:val="none" w:sz="0" w:space="0" w:color="auto"/>
            <w:bottom w:val="none" w:sz="0" w:space="0" w:color="auto"/>
            <w:right w:val="none" w:sz="0" w:space="0" w:color="auto"/>
          </w:divBdr>
        </w:div>
        <w:div w:id="753863870">
          <w:marLeft w:val="0"/>
          <w:marRight w:val="0"/>
          <w:marTop w:val="0"/>
          <w:marBottom w:val="0"/>
          <w:divBdr>
            <w:top w:val="none" w:sz="0" w:space="0" w:color="auto"/>
            <w:left w:val="none" w:sz="0" w:space="0" w:color="auto"/>
            <w:bottom w:val="none" w:sz="0" w:space="0" w:color="auto"/>
            <w:right w:val="none" w:sz="0" w:space="0" w:color="auto"/>
          </w:divBdr>
        </w:div>
        <w:div w:id="1316687108">
          <w:marLeft w:val="0"/>
          <w:marRight w:val="0"/>
          <w:marTop w:val="0"/>
          <w:marBottom w:val="0"/>
          <w:divBdr>
            <w:top w:val="none" w:sz="0" w:space="0" w:color="auto"/>
            <w:left w:val="none" w:sz="0" w:space="0" w:color="auto"/>
            <w:bottom w:val="none" w:sz="0" w:space="0" w:color="auto"/>
            <w:right w:val="none" w:sz="0" w:space="0" w:color="auto"/>
          </w:divBdr>
        </w:div>
        <w:div w:id="436213755">
          <w:marLeft w:val="0"/>
          <w:marRight w:val="0"/>
          <w:marTop w:val="0"/>
          <w:marBottom w:val="0"/>
          <w:divBdr>
            <w:top w:val="none" w:sz="0" w:space="0" w:color="auto"/>
            <w:left w:val="none" w:sz="0" w:space="0" w:color="auto"/>
            <w:bottom w:val="none" w:sz="0" w:space="0" w:color="auto"/>
            <w:right w:val="none" w:sz="0" w:space="0" w:color="auto"/>
          </w:divBdr>
        </w:div>
        <w:div w:id="131095759">
          <w:marLeft w:val="0"/>
          <w:marRight w:val="0"/>
          <w:marTop w:val="0"/>
          <w:marBottom w:val="0"/>
          <w:divBdr>
            <w:top w:val="none" w:sz="0" w:space="0" w:color="auto"/>
            <w:left w:val="none" w:sz="0" w:space="0" w:color="auto"/>
            <w:bottom w:val="none" w:sz="0" w:space="0" w:color="auto"/>
            <w:right w:val="none" w:sz="0" w:space="0" w:color="auto"/>
          </w:divBdr>
        </w:div>
        <w:div w:id="234098242">
          <w:marLeft w:val="0"/>
          <w:marRight w:val="0"/>
          <w:marTop w:val="0"/>
          <w:marBottom w:val="0"/>
          <w:divBdr>
            <w:top w:val="none" w:sz="0" w:space="0" w:color="auto"/>
            <w:left w:val="none" w:sz="0" w:space="0" w:color="auto"/>
            <w:bottom w:val="none" w:sz="0" w:space="0" w:color="auto"/>
            <w:right w:val="none" w:sz="0" w:space="0" w:color="auto"/>
          </w:divBdr>
        </w:div>
      </w:divsChild>
    </w:div>
    <w:div w:id="579101111">
      <w:bodyDiv w:val="1"/>
      <w:marLeft w:val="0"/>
      <w:marRight w:val="0"/>
      <w:marTop w:val="0"/>
      <w:marBottom w:val="0"/>
      <w:divBdr>
        <w:top w:val="none" w:sz="0" w:space="0" w:color="auto"/>
        <w:left w:val="none" w:sz="0" w:space="0" w:color="auto"/>
        <w:bottom w:val="none" w:sz="0" w:space="0" w:color="auto"/>
        <w:right w:val="none" w:sz="0" w:space="0" w:color="auto"/>
      </w:divBdr>
      <w:divsChild>
        <w:div w:id="1657025821">
          <w:marLeft w:val="0"/>
          <w:marRight w:val="0"/>
          <w:marTop w:val="100"/>
          <w:marBottom w:val="100"/>
          <w:divBdr>
            <w:top w:val="single" w:sz="2" w:space="0" w:color="auto"/>
            <w:left w:val="single" w:sz="2" w:space="0" w:color="auto"/>
            <w:bottom w:val="single" w:sz="2" w:space="0" w:color="auto"/>
            <w:right w:val="single" w:sz="2" w:space="0" w:color="auto"/>
          </w:divBdr>
          <w:divsChild>
            <w:div w:id="1504971979">
              <w:marLeft w:val="0"/>
              <w:marRight w:val="0"/>
              <w:marTop w:val="0"/>
              <w:marBottom w:val="0"/>
              <w:divBdr>
                <w:top w:val="single" w:sz="2" w:space="0" w:color="auto"/>
                <w:left w:val="single" w:sz="2" w:space="0" w:color="auto"/>
                <w:bottom w:val="single" w:sz="2" w:space="0" w:color="auto"/>
                <w:right w:val="single" w:sz="2" w:space="0" w:color="auto"/>
              </w:divBdr>
              <w:divsChild>
                <w:div w:id="1035885860">
                  <w:marLeft w:val="0"/>
                  <w:marRight w:val="0"/>
                  <w:marTop w:val="0"/>
                  <w:marBottom w:val="0"/>
                  <w:divBdr>
                    <w:top w:val="single" w:sz="2" w:space="0" w:color="auto"/>
                    <w:left w:val="single" w:sz="2" w:space="0" w:color="auto"/>
                    <w:bottom w:val="single" w:sz="2" w:space="0" w:color="auto"/>
                    <w:right w:val="single" w:sz="2" w:space="0" w:color="auto"/>
                  </w:divBdr>
                  <w:divsChild>
                    <w:div w:id="1154101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587038399">
      <w:bodyDiv w:val="1"/>
      <w:marLeft w:val="0"/>
      <w:marRight w:val="0"/>
      <w:marTop w:val="0"/>
      <w:marBottom w:val="0"/>
      <w:divBdr>
        <w:top w:val="none" w:sz="0" w:space="0" w:color="auto"/>
        <w:left w:val="none" w:sz="0" w:space="0" w:color="auto"/>
        <w:bottom w:val="none" w:sz="0" w:space="0" w:color="auto"/>
        <w:right w:val="none" w:sz="0" w:space="0" w:color="auto"/>
      </w:divBdr>
    </w:div>
    <w:div w:id="613174231">
      <w:bodyDiv w:val="1"/>
      <w:marLeft w:val="0"/>
      <w:marRight w:val="0"/>
      <w:marTop w:val="0"/>
      <w:marBottom w:val="0"/>
      <w:divBdr>
        <w:top w:val="none" w:sz="0" w:space="0" w:color="auto"/>
        <w:left w:val="none" w:sz="0" w:space="0" w:color="auto"/>
        <w:bottom w:val="none" w:sz="0" w:space="0" w:color="auto"/>
        <w:right w:val="none" w:sz="0" w:space="0" w:color="auto"/>
      </w:divBdr>
      <w:divsChild>
        <w:div w:id="506485160">
          <w:marLeft w:val="0"/>
          <w:marRight w:val="0"/>
          <w:marTop w:val="100"/>
          <w:marBottom w:val="100"/>
          <w:divBdr>
            <w:top w:val="single" w:sz="2" w:space="0" w:color="auto"/>
            <w:left w:val="single" w:sz="2" w:space="0" w:color="auto"/>
            <w:bottom w:val="single" w:sz="2" w:space="0" w:color="auto"/>
            <w:right w:val="single" w:sz="2" w:space="0" w:color="auto"/>
          </w:divBdr>
          <w:divsChild>
            <w:div w:id="1388601114">
              <w:marLeft w:val="0"/>
              <w:marRight w:val="0"/>
              <w:marTop w:val="0"/>
              <w:marBottom w:val="0"/>
              <w:divBdr>
                <w:top w:val="single" w:sz="2" w:space="0" w:color="auto"/>
                <w:left w:val="single" w:sz="2" w:space="0" w:color="auto"/>
                <w:bottom w:val="single" w:sz="2" w:space="0" w:color="auto"/>
                <w:right w:val="single" w:sz="2" w:space="0" w:color="auto"/>
              </w:divBdr>
              <w:divsChild>
                <w:div w:id="1797335415">
                  <w:marLeft w:val="0"/>
                  <w:marRight w:val="0"/>
                  <w:marTop w:val="0"/>
                  <w:marBottom w:val="0"/>
                  <w:divBdr>
                    <w:top w:val="single" w:sz="2" w:space="0" w:color="auto"/>
                    <w:left w:val="single" w:sz="2" w:space="0" w:color="auto"/>
                    <w:bottom w:val="single" w:sz="2" w:space="0" w:color="auto"/>
                    <w:right w:val="single" w:sz="2" w:space="0" w:color="auto"/>
                  </w:divBdr>
                  <w:divsChild>
                    <w:div w:id="783329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714280840">
      <w:bodyDiv w:val="1"/>
      <w:marLeft w:val="0"/>
      <w:marRight w:val="0"/>
      <w:marTop w:val="0"/>
      <w:marBottom w:val="0"/>
      <w:divBdr>
        <w:top w:val="none" w:sz="0" w:space="0" w:color="auto"/>
        <w:left w:val="none" w:sz="0" w:space="0" w:color="auto"/>
        <w:bottom w:val="none" w:sz="0" w:space="0" w:color="auto"/>
        <w:right w:val="none" w:sz="0" w:space="0" w:color="auto"/>
      </w:divBdr>
    </w:div>
    <w:div w:id="726487848">
      <w:bodyDiv w:val="1"/>
      <w:marLeft w:val="0"/>
      <w:marRight w:val="0"/>
      <w:marTop w:val="0"/>
      <w:marBottom w:val="0"/>
      <w:divBdr>
        <w:top w:val="none" w:sz="0" w:space="0" w:color="auto"/>
        <w:left w:val="none" w:sz="0" w:space="0" w:color="auto"/>
        <w:bottom w:val="none" w:sz="0" w:space="0" w:color="auto"/>
        <w:right w:val="none" w:sz="0" w:space="0" w:color="auto"/>
      </w:divBdr>
    </w:div>
    <w:div w:id="767047368">
      <w:bodyDiv w:val="1"/>
      <w:marLeft w:val="0"/>
      <w:marRight w:val="0"/>
      <w:marTop w:val="0"/>
      <w:marBottom w:val="0"/>
      <w:divBdr>
        <w:top w:val="none" w:sz="0" w:space="0" w:color="auto"/>
        <w:left w:val="none" w:sz="0" w:space="0" w:color="auto"/>
        <w:bottom w:val="none" w:sz="0" w:space="0" w:color="auto"/>
        <w:right w:val="none" w:sz="0" w:space="0" w:color="auto"/>
      </w:divBdr>
    </w:div>
    <w:div w:id="878005498">
      <w:bodyDiv w:val="1"/>
      <w:marLeft w:val="0"/>
      <w:marRight w:val="0"/>
      <w:marTop w:val="0"/>
      <w:marBottom w:val="0"/>
      <w:divBdr>
        <w:top w:val="none" w:sz="0" w:space="0" w:color="auto"/>
        <w:left w:val="none" w:sz="0" w:space="0" w:color="auto"/>
        <w:bottom w:val="none" w:sz="0" w:space="0" w:color="auto"/>
        <w:right w:val="none" w:sz="0" w:space="0" w:color="auto"/>
      </w:divBdr>
    </w:div>
    <w:div w:id="880091932">
      <w:bodyDiv w:val="1"/>
      <w:marLeft w:val="0"/>
      <w:marRight w:val="0"/>
      <w:marTop w:val="0"/>
      <w:marBottom w:val="0"/>
      <w:divBdr>
        <w:top w:val="none" w:sz="0" w:space="0" w:color="auto"/>
        <w:left w:val="none" w:sz="0" w:space="0" w:color="auto"/>
        <w:bottom w:val="none" w:sz="0" w:space="0" w:color="auto"/>
        <w:right w:val="none" w:sz="0" w:space="0" w:color="auto"/>
      </w:divBdr>
    </w:div>
    <w:div w:id="891498290">
      <w:bodyDiv w:val="1"/>
      <w:marLeft w:val="0"/>
      <w:marRight w:val="0"/>
      <w:marTop w:val="0"/>
      <w:marBottom w:val="0"/>
      <w:divBdr>
        <w:top w:val="none" w:sz="0" w:space="0" w:color="auto"/>
        <w:left w:val="none" w:sz="0" w:space="0" w:color="auto"/>
        <w:bottom w:val="none" w:sz="0" w:space="0" w:color="auto"/>
        <w:right w:val="none" w:sz="0" w:space="0" w:color="auto"/>
      </w:divBdr>
    </w:div>
    <w:div w:id="896017148">
      <w:bodyDiv w:val="1"/>
      <w:marLeft w:val="0"/>
      <w:marRight w:val="0"/>
      <w:marTop w:val="0"/>
      <w:marBottom w:val="0"/>
      <w:divBdr>
        <w:top w:val="none" w:sz="0" w:space="0" w:color="auto"/>
        <w:left w:val="none" w:sz="0" w:space="0" w:color="auto"/>
        <w:bottom w:val="none" w:sz="0" w:space="0" w:color="auto"/>
        <w:right w:val="none" w:sz="0" w:space="0" w:color="auto"/>
      </w:divBdr>
    </w:div>
    <w:div w:id="917012126">
      <w:bodyDiv w:val="1"/>
      <w:marLeft w:val="0"/>
      <w:marRight w:val="0"/>
      <w:marTop w:val="0"/>
      <w:marBottom w:val="0"/>
      <w:divBdr>
        <w:top w:val="none" w:sz="0" w:space="0" w:color="auto"/>
        <w:left w:val="none" w:sz="0" w:space="0" w:color="auto"/>
        <w:bottom w:val="none" w:sz="0" w:space="0" w:color="auto"/>
        <w:right w:val="none" w:sz="0" w:space="0" w:color="auto"/>
      </w:divBdr>
    </w:div>
    <w:div w:id="1025062738">
      <w:bodyDiv w:val="1"/>
      <w:marLeft w:val="0"/>
      <w:marRight w:val="0"/>
      <w:marTop w:val="0"/>
      <w:marBottom w:val="0"/>
      <w:divBdr>
        <w:top w:val="none" w:sz="0" w:space="0" w:color="auto"/>
        <w:left w:val="none" w:sz="0" w:space="0" w:color="auto"/>
        <w:bottom w:val="none" w:sz="0" w:space="0" w:color="auto"/>
        <w:right w:val="none" w:sz="0" w:space="0" w:color="auto"/>
      </w:divBdr>
    </w:div>
    <w:div w:id="1272084630">
      <w:bodyDiv w:val="1"/>
      <w:marLeft w:val="0"/>
      <w:marRight w:val="0"/>
      <w:marTop w:val="0"/>
      <w:marBottom w:val="0"/>
      <w:divBdr>
        <w:top w:val="none" w:sz="0" w:space="0" w:color="auto"/>
        <w:left w:val="none" w:sz="0" w:space="0" w:color="auto"/>
        <w:bottom w:val="none" w:sz="0" w:space="0" w:color="auto"/>
        <w:right w:val="none" w:sz="0" w:space="0" w:color="auto"/>
      </w:divBdr>
    </w:div>
    <w:div w:id="1313561619">
      <w:bodyDiv w:val="1"/>
      <w:marLeft w:val="0"/>
      <w:marRight w:val="0"/>
      <w:marTop w:val="0"/>
      <w:marBottom w:val="0"/>
      <w:divBdr>
        <w:top w:val="none" w:sz="0" w:space="0" w:color="auto"/>
        <w:left w:val="none" w:sz="0" w:space="0" w:color="auto"/>
        <w:bottom w:val="none" w:sz="0" w:space="0" w:color="auto"/>
        <w:right w:val="none" w:sz="0" w:space="0" w:color="auto"/>
      </w:divBdr>
    </w:div>
    <w:div w:id="1394234704">
      <w:bodyDiv w:val="1"/>
      <w:marLeft w:val="0"/>
      <w:marRight w:val="0"/>
      <w:marTop w:val="0"/>
      <w:marBottom w:val="0"/>
      <w:divBdr>
        <w:top w:val="none" w:sz="0" w:space="0" w:color="auto"/>
        <w:left w:val="none" w:sz="0" w:space="0" w:color="auto"/>
        <w:bottom w:val="none" w:sz="0" w:space="0" w:color="auto"/>
        <w:right w:val="none" w:sz="0" w:space="0" w:color="auto"/>
      </w:divBdr>
    </w:div>
    <w:div w:id="1429043126">
      <w:bodyDiv w:val="1"/>
      <w:marLeft w:val="0"/>
      <w:marRight w:val="0"/>
      <w:marTop w:val="0"/>
      <w:marBottom w:val="0"/>
      <w:divBdr>
        <w:top w:val="none" w:sz="0" w:space="0" w:color="auto"/>
        <w:left w:val="none" w:sz="0" w:space="0" w:color="auto"/>
        <w:bottom w:val="none" w:sz="0" w:space="0" w:color="auto"/>
        <w:right w:val="none" w:sz="0" w:space="0" w:color="auto"/>
      </w:divBdr>
      <w:divsChild>
        <w:div w:id="1575241984">
          <w:marLeft w:val="0"/>
          <w:marRight w:val="0"/>
          <w:marTop w:val="0"/>
          <w:marBottom w:val="0"/>
          <w:divBdr>
            <w:top w:val="none" w:sz="0" w:space="0" w:color="auto"/>
            <w:left w:val="none" w:sz="0" w:space="0" w:color="auto"/>
            <w:bottom w:val="none" w:sz="0" w:space="0" w:color="auto"/>
            <w:right w:val="none" w:sz="0" w:space="0" w:color="auto"/>
          </w:divBdr>
        </w:div>
        <w:div w:id="534345602">
          <w:marLeft w:val="0"/>
          <w:marRight w:val="0"/>
          <w:marTop w:val="0"/>
          <w:marBottom w:val="0"/>
          <w:divBdr>
            <w:top w:val="none" w:sz="0" w:space="0" w:color="auto"/>
            <w:left w:val="none" w:sz="0" w:space="0" w:color="auto"/>
            <w:bottom w:val="none" w:sz="0" w:space="0" w:color="auto"/>
            <w:right w:val="none" w:sz="0" w:space="0" w:color="auto"/>
          </w:divBdr>
        </w:div>
        <w:div w:id="1403288585">
          <w:marLeft w:val="0"/>
          <w:marRight w:val="0"/>
          <w:marTop w:val="0"/>
          <w:marBottom w:val="0"/>
          <w:divBdr>
            <w:top w:val="none" w:sz="0" w:space="0" w:color="auto"/>
            <w:left w:val="none" w:sz="0" w:space="0" w:color="auto"/>
            <w:bottom w:val="none" w:sz="0" w:space="0" w:color="auto"/>
            <w:right w:val="none" w:sz="0" w:space="0" w:color="auto"/>
          </w:divBdr>
        </w:div>
        <w:div w:id="26486916">
          <w:marLeft w:val="0"/>
          <w:marRight w:val="0"/>
          <w:marTop w:val="0"/>
          <w:marBottom w:val="0"/>
          <w:divBdr>
            <w:top w:val="none" w:sz="0" w:space="0" w:color="auto"/>
            <w:left w:val="none" w:sz="0" w:space="0" w:color="auto"/>
            <w:bottom w:val="none" w:sz="0" w:space="0" w:color="auto"/>
            <w:right w:val="none" w:sz="0" w:space="0" w:color="auto"/>
          </w:divBdr>
        </w:div>
        <w:div w:id="1731029736">
          <w:marLeft w:val="0"/>
          <w:marRight w:val="0"/>
          <w:marTop w:val="0"/>
          <w:marBottom w:val="0"/>
          <w:divBdr>
            <w:top w:val="none" w:sz="0" w:space="0" w:color="auto"/>
            <w:left w:val="none" w:sz="0" w:space="0" w:color="auto"/>
            <w:bottom w:val="none" w:sz="0" w:space="0" w:color="auto"/>
            <w:right w:val="none" w:sz="0" w:space="0" w:color="auto"/>
          </w:divBdr>
        </w:div>
        <w:div w:id="343630682">
          <w:marLeft w:val="0"/>
          <w:marRight w:val="0"/>
          <w:marTop w:val="0"/>
          <w:marBottom w:val="0"/>
          <w:divBdr>
            <w:top w:val="none" w:sz="0" w:space="0" w:color="auto"/>
            <w:left w:val="none" w:sz="0" w:space="0" w:color="auto"/>
            <w:bottom w:val="none" w:sz="0" w:space="0" w:color="auto"/>
            <w:right w:val="none" w:sz="0" w:space="0" w:color="auto"/>
          </w:divBdr>
        </w:div>
        <w:div w:id="126511226">
          <w:marLeft w:val="0"/>
          <w:marRight w:val="0"/>
          <w:marTop w:val="0"/>
          <w:marBottom w:val="0"/>
          <w:divBdr>
            <w:top w:val="none" w:sz="0" w:space="0" w:color="auto"/>
            <w:left w:val="none" w:sz="0" w:space="0" w:color="auto"/>
            <w:bottom w:val="none" w:sz="0" w:space="0" w:color="auto"/>
            <w:right w:val="none" w:sz="0" w:space="0" w:color="auto"/>
          </w:divBdr>
        </w:div>
        <w:div w:id="1943222046">
          <w:marLeft w:val="0"/>
          <w:marRight w:val="0"/>
          <w:marTop w:val="0"/>
          <w:marBottom w:val="0"/>
          <w:divBdr>
            <w:top w:val="none" w:sz="0" w:space="0" w:color="auto"/>
            <w:left w:val="none" w:sz="0" w:space="0" w:color="auto"/>
            <w:bottom w:val="none" w:sz="0" w:space="0" w:color="auto"/>
            <w:right w:val="none" w:sz="0" w:space="0" w:color="auto"/>
          </w:divBdr>
        </w:div>
        <w:div w:id="374935158">
          <w:marLeft w:val="0"/>
          <w:marRight w:val="0"/>
          <w:marTop w:val="0"/>
          <w:marBottom w:val="0"/>
          <w:divBdr>
            <w:top w:val="none" w:sz="0" w:space="0" w:color="auto"/>
            <w:left w:val="none" w:sz="0" w:space="0" w:color="auto"/>
            <w:bottom w:val="none" w:sz="0" w:space="0" w:color="auto"/>
            <w:right w:val="none" w:sz="0" w:space="0" w:color="auto"/>
          </w:divBdr>
        </w:div>
        <w:div w:id="1485852580">
          <w:marLeft w:val="0"/>
          <w:marRight w:val="0"/>
          <w:marTop w:val="0"/>
          <w:marBottom w:val="0"/>
          <w:divBdr>
            <w:top w:val="none" w:sz="0" w:space="0" w:color="auto"/>
            <w:left w:val="none" w:sz="0" w:space="0" w:color="auto"/>
            <w:bottom w:val="none" w:sz="0" w:space="0" w:color="auto"/>
            <w:right w:val="none" w:sz="0" w:space="0" w:color="auto"/>
          </w:divBdr>
        </w:div>
      </w:divsChild>
    </w:div>
    <w:div w:id="1470781787">
      <w:bodyDiv w:val="1"/>
      <w:marLeft w:val="0"/>
      <w:marRight w:val="0"/>
      <w:marTop w:val="0"/>
      <w:marBottom w:val="0"/>
      <w:divBdr>
        <w:top w:val="none" w:sz="0" w:space="0" w:color="auto"/>
        <w:left w:val="none" w:sz="0" w:space="0" w:color="auto"/>
        <w:bottom w:val="none" w:sz="0" w:space="0" w:color="auto"/>
        <w:right w:val="none" w:sz="0" w:space="0" w:color="auto"/>
      </w:divBdr>
    </w:div>
    <w:div w:id="1707638568">
      <w:bodyDiv w:val="1"/>
      <w:marLeft w:val="0"/>
      <w:marRight w:val="0"/>
      <w:marTop w:val="0"/>
      <w:marBottom w:val="0"/>
      <w:divBdr>
        <w:top w:val="none" w:sz="0" w:space="0" w:color="auto"/>
        <w:left w:val="none" w:sz="0" w:space="0" w:color="auto"/>
        <w:bottom w:val="none" w:sz="0" w:space="0" w:color="auto"/>
        <w:right w:val="none" w:sz="0" w:space="0" w:color="auto"/>
      </w:divBdr>
    </w:div>
    <w:div w:id="1739475455">
      <w:bodyDiv w:val="1"/>
      <w:marLeft w:val="0"/>
      <w:marRight w:val="0"/>
      <w:marTop w:val="0"/>
      <w:marBottom w:val="0"/>
      <w:divBdr>
        <w:top w:val="none" w:sz="0" w:space="0" w:color="auto"/>
        <w:left w:val="none" w:sz="0" w:space="0" w:color="auto"/>
        <w:bottom w:val="none" w:sz="0" w:space="0" w:color="auto"/>
        <w:right w:val="none" w:sz="0" w:space="0" w:color="auto"/>
      </w:divBdr>
    </w:div>
    <w:div w:id="1777751907">
      <w:bodyDiv w:val="1"/>
      <w:marLeft w:val="0"/>
      <w:marRight w:val="0"/>
      <w:marTop w:val="0"/>
      <w:marBottom w:val="0"/>
      <w:divBdr>
        <w:top w:val="none" w:sz="0" w:space="0" w:color="auto"/>
        <w:left w:val="none" w:sz="0" w:space="0" w:color="auto"/>
        <w:bottom w:val="none" w:sz="0" w:space="0" w:color="auto"/>
        <w:right w:val="none" w:sz="0" w:space="0" w:color="auto"/>
      </w:divBdr>
    </w:div>
    <w:div w:id="1805655866">
      <w:bodyDiv w:val="1"/>
      <w:marLeft w:val="0"/>
      <w:marRight w:val="0"/>
      <w:marTop w:val="0"/>
      <w:marBottom w:val="0"/>
      <w:divBdr>
        <w:top w:val="none" w:sz="0" w:space="0" w:color="auto"/>
        <w:left w:val="none" w:sz="0" w:space="0" w:color="auto"/>
        <w:bottom w:val="none" w:sz="0" w:space="0" w:color="auto"/>
        <w:right w:val="none" w:sz="0" w:space="0" w:color="auto"/>
      </w:divBdr>
    </w:div>
    <w:div w:id="1912153398">
      <w:bodyDiv w:val="1"/>
      <w:marLeft w:val="0"/>
      <w:marRight w:val="0"/>
      <w:marTop w:val="0"/>
      <w:marBottom w:val="0"/>
      <w:divBdr>
        <w:top w:val="none" w:sz="0" w:space="0" w:color="auto"/>
        <w:left w:val="none" w:sz="0" w:space="0" w:color="auto"/>
        <w:bottom w:val="none" w:sz="0" w:space="0" w:color="auto"/>
        <w:right w:val="none" w:sz="0" w:space="0" w:color="auto"/>
      </w:divBdr>
      <w:divsChild>
        <w:div w:id="46032214">
          <w:marLeft w:val="0"/>
          <w:marRight w:val="0"/>
          <w:marTop w:val="0"/>
          <w:marBottom w:val="0"/>
          <w:divBdr>
            <w:top w:val="none" w:sz="0" w:space="0" w:color="auto"/>
            <w:left w:val="none" w:sz="0" w:space="0" w:color="auto"/>
            <w:bottom w:val="none" w:sz="0" w:space="0" w:color="auto"/>
            <w:right w:val="none" w:sz="0" w:space="0" w:color="auto"/>
          </w:divBdr>
        </w:div>
        <w:div w:id="1280646975">
          <w:marLeft w:val="0"/>
          <w:marRight w:val="0"/>
          <w:marTop w:val="0"/>
          <w:marBottom w:val="0"/>
          <w:divBdr>
            <w:top w:val="none" w:sz="0" w:space="0" w:color="auto"/>
            <w:left w:val="none" w:sz="0" w:space="0" w:color="auto"/>
            <w:bottom w:val="none" w:sz="0" w:space="0" w:color="auto"/>
            <w:right w:val="none" w:sz="0" w:space="0" w:color="auto"/>
          </w:divBdr>
        </w:div>
        <w:div w:id="1295208629">
          <w:marLeft w:val="0"/>
          <w:marRight w:val="0"/>
          <w:marTop w:val="0"/>
          <w:marBottom w:val="0"/>
          <w:divBdr>
            <w:top w:val="none" w:sz="0" w:space="0" w:color="auto"/>
            <w:left w:val="none" w:sz="0" w:space="0" w:color="auto"/>
            <w:bottom w:val="none" w:sz="0" w:space="0" w:color="auto"/>
            <w:right w:val="none" w:sz="0" w:space="0" w:color="auto"/>
          </w:divBdr>
        </w:div>
        <w:div w:id="1074933521">
          <w:marLeft w:val="0"/>
          <w:marRight w:val="0"/>
          <w:marTop w:val="0"/>
          <w:marBottom w:val="0"/>
          <w:divBdr>
            <w:top w:val="none" w:sz="0" w:space="0" w:color="auto"/>
            <w:left w:val="none" w:sz="0" w:space="0" w:color="auto"/>
            <w:bottom w:val="none" w:sz="0" w:space="0" w:color="auto"/>
            <w:right w:val="none" w:sz="0" w:space="0" w:color="auto"/>
          </w:divBdr>
        </w:div>
        <w:div w:id="1159349903">
          <w:marLeft w:val="0"/>
          <w:marRight w:val="0"/>
          <w:marTop w:val="0"/>
          <w:marBottom w:val="0"/>
          <w:divBdr>
            <w:top w:val="none" w:sz="0" w:space="0" w:color="auto"/>
            <w:left w:val="none" w:sz="0" w:space="0" w:color="auto"/>
            <w:bottom w:val="none" w:sz="0" w:space="0" w:color="auto"/>
            <w:right w:val="none" w:sz="0" w:space="0" w:color="auto"/>
          </w:divBdr>
        </w:div>
        <w:div w:id="78605242">
          <w:marLeft w:val="0"/>
          <w:marRight w:val="0"/>
          <w:marTop w:val="0"/>
          <w:marBottom w:val="0"/>
          <w:divBdr>
            <w:top w:val="none" w:sz="0" w:space="0" w:color="auto"/>
            <w:left w:val="none" w:sz="0" w:space="0" w:color="auto"/>
            <w:bottom w:val="none" w:sz="0" w:space="0" w:color="auto"/>
            <w:right w:val="none" w:sz="0" w:space="0" w:color="auto"/>
          </w:divBdr>
        </w:div>
        <w:div w:id="1965038272">
          <w:marLeft w:val="0"/>
          <w:marRight w:val="0"/>
          <w:marTop w:val="0"/>
          <w:marBottom w:val="0"/>
          <w:divBdr>
            <w:top w:val="none" w:sz="0" w:space="0" w:color="auto"/>
            <w:left w:val="none" w:sz="0" w:space="0" w:color="auto"/>
            <w:bottom w:val="none" w:sz="0" w:space="0" w:color="auto"/>
            <w:right w:val="none" w:sz="0" w:space="0" w:color="auto"/>
          </w:divBdr>
        </w:div>
        <w:div w:id="1648850559">
          <w:marLeft w:val="0"/>
          <w:marRight w:val="0"/>
          <w:marTop w:val="0"/>
          <w:marBottom w:val="0"/>
          <w:divBdr>
            <w:top w:val="none" w:sz="0" w:space="0" w:color="auto"/>
            <w:left w:val="none" w:sz="0" w:space="0" w:color="auto"/>
            <w:bottom w:val="none" w:sz="0" w:space="0" w:color="auto"/>
            <w:right w:val="none" w:sz="0" w:space="0" w:color="auto"/>
          </w:divBdr>
        </w:div>
        <w:div w:id="2131975191">
          <w:marLeft w:val="0"/>
          <w:marRight w:val="0"/>
          <w:marTop w:val="0"/>
          <w:marBottom w:val="0"/>
          <w:divBdr>
            <w:top w:val="none" w:sz="0" w:space="0" w:color="auto"/>
            <w:left w:val="none" w:sz="0" w:space="0" w:color="auto"/>
            <w:bottom w:val="none" w:sz="0" w:space="0" w:color="auto"/>
            <w:right w:val="none" w:sz="0" w:space="0" w:color="auto"/>
          </w:divBdr>
        </w:div>
        <w:div w:id="221454865">
          <w:marLeft w:val="0"/>
          <w:marRight w:val="0"/>
          <w:marTop w:val="0"/>
          <w:marBottom w:val="0"/>
          <w:divBdr>
            <w:top w:val="none" w:sz="0" w:space="0" w:color="auto"/>
            <w:left w:val="none" w:sz="0" w:space="0" w:color="auto"/>
            <w:bottom w:val="none" w:sz="0" w:space="0" w:color="auto"/>
            <w:right w:val="none" w:sz="0" w:space="0" w:color="auto"/>
          </w:divBdr>
        </w:div>
      </w:divsChild>
    </w:div>
    <w:div w:id="1936159948">
      <w:bodyDiv w:val="1"/>
      <w:marLeft w:val="0"/>
      <w:marRight w:val="0"/>
      <w:marTop w:val="0"/>
      <w:marBottom w:val="0"/>
      <w:divBdr>
        <w:top w:val="none" w:sz="0" w:space="0" w:color="auto"/>
        <w:left w:val="none" w:sz="0" w:space="0" w:color="auto"/>
        <w:bottom w:val="none" w:sz="0" w:space="0" w:color="auto"/>
        <w:right w:val="none" w:sz="0" w:space="0" w:color="auto"/>
      </w:divBdr>
    </w:div>
    <w:div w:id="1948466652">
      <w:bodyDiv w:val="1"/>
      <w:marLeft w:val="0"/>
      <w:marRight w:val="0"/>
      <w:marTop w:val="0"/>
      <w:marBottom w:val="0"/>
      <w:divBdr>
        <w:top w:val="none" w:sz="0" w:space="0" w:color="auto"/>
        <w:left w:val="none" w:sz="0" w:space="0" w:color="auto"/>
        <w:bottom w:val="none" w:sz="0" w:space="0" w:color="auto"/>
        <w:right w:val="none" w:sz="0" w:space="0" w:color="auto"/>
      </w:divBdr>
    </w:div>
    <w:div w:id="2091388819">
      <w:bodyDiv w:val="1"/>
      <w:marLeft w:val="0"/>
      <w:marRight w:val="0"/>
      <w:marTop w:val="0"/>
      <w:marBottom w:val="0"/>
      <w:divBdr>
        <w:top w:val="none" w:sz="0" w:space="0" w:color="auto"/>
        <w:left w:val="none" w:sz="0" w:space="0" w:color="auto"/>
        <w:bottom w:val="none" w:sz="0" w:space="0" w:color="auto"/>
        <w:right w:val="none" w:sz="0" w:space="0" w:color="auto"/>
      </w:divBdr>
    </w:div>
    <w:div w:id="211335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6</Pages>
  <Words>1792</Words>
  <Characters>10216</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mishra</dc:creator>
  <cp:keywords/>
  <dc:description/>
  <cp:lastModifiedBy>hp</cp:lastModifiedBy>
  <cp:revision>7</cp:revision>
  <dcterms:created xsi:type="dcterms:W3CDTF">2025-01-12T13:56:00Z</dcterms:created>
  <dcterms:modified xsi:type="dcterms:W3CDTF">2025-01-13T07:58:00Z</dcterms:modified>
</cp:coreProperties>
</file>