
<file path=[Content_Types].xml><?xml version="1.0" encoding="utf-8"?>
<Types xmlns="http://schemas.openxmlformats.org/package/2006/content-types">
  <Default Extension="web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63D0" w:rsidRDefault="00377E26" w:rsidP="004463D0">
      <w:pPr>
        <w:spacing w:before="100" w:beforeAutospacing="1" w:after="100" w:afterAutospacing="1" w:line="240" w:lineRule="auto"/>
        <w:jc w:val="both"/>
        <w:rPr>
          <w:rFonts w:ascii="Times New Roman" w:eastAsia="Times New Roman" w:hAnsi="Times New Roman" w:cs="Times New Roman"/>
          <w:b/>
          <w:bCs/>
          <w:i/>
          <w:iCs/>
          <w:sz w:val="24"/>
          <w:szCs w:val="24"/>
          <w:lang w:eastAsia="en-IN" w:bidi="mr-IN"/>
        </w:rPr>
      </w:pPr>
      <w:r w:rsidRPr="00377E26">
        <w:rPr>
          <w:rFonts w:ascii="Times New Roman" w:eastAsia="Times New Roman" w:hAnsi="Times New Roman" w:cs="Times New Roman"/>
          <w:b/>
          <w:bCs/>
          <w:i/>
          <w:iCs/>
          <w:sz w:val="24"/>
          <w:szCs w:val="24"/>
          <w:lang w:eastAsia="en-IN" w:bidi="mr-IN"/>
        </w:rPr>
        <w:t>AI IN PHARMACEUTICAL RESEARCH: REVOLUTIONIZING DRUG DISCOVERY AND DEVELOPMENT</w:t>
      </w:r>
    </w:p>
    <w:p w:rsidR="00377E26" w:rsidRDefault="00377E26" w:rsidP="00377E26">
      <w:pPr>
        <w:spacing w:before="100" w:beforeAutospacing="1" w:after="0" w:line="240" w:lineRule="auto"/>
        <w:jc w:val="center"/>
        <w:rPr>
          <w:rFonts w:ascii="Times New Roman" w:eastAsia="Times New Roman" w:hAnsi="Times New Roman" w:cs="Times New Roman"/>
          <w:i/>
          <w:iCs/>
          <w:sz w:val="24"/>
          <w:szCs w:val="24"/>
          <w:lang w:eastAsia="en-IN" w:bidi="mr-IN"/>
        </w:rPr>
      </w:pPr>
      <w:proofErr w:type="spellStart"/>
      <w:r>
        <w:rPr>
          <w:rFonts w:ascii="Times New Roman" w:eastAsia="Times New Roman" w:hAnsi="Times New Roman" w:cs="Times New Roman"/>
          <w:i/>
          <w:iCs/>
          <w:sz w:val="24"/>
          <w:szCs w:val="24"/>
          <w:lang w:eastAsia="en-IN" w:bidi="mr-IN"/>
        </w:rPr>
        <w:t>Ms.</w:t>
      </w:r>
      <w:proofErr w:type="spellEnd"/>
      <w:r>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Gautami</w:t>
      </w:r>
      <w:proofErr w:type="spellEnd"/>
      <w:r w:rsidRPr="00377E26">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Sahebrao</w:t>
      </w:r>
      <w:proofErr w:type="spellEnd"/>
      <w:r w:rsidRPr="00377E26">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Gholap</w:t>
      </w:r>
      <w:r>
        <w:rPr>
          <w:rFonts w:ascii="Times New Roman" w:eastAsia="Times New Roman" w:hAnsi="Times New Roman" w:cs="Times New Roman"/>
          <w:i/>
          <w:iCs/>
          <w:sz w:val="24"/>
          <w:szCs w:val="24"/>
          <w:lang w:eastAsia="en-IN" w:bidi="mr-IN"/>
        </w:rPr>
        <w:t>Ms</w:t>
      </w:r>
      <w:proofErr w:type="spellEnd"/>
      <w:r>
        <w:rPr>
          <w:rFonts w:ascii="Times New Roman" w:eastAsia="Times New Roman" w:hAnsi="Times New Roman" w:cs="Times New Roman"/>
          <w:i/>
          <w:iCs/>
          <w:sz w:val="24"/>
          <w:szCs w:val="24"/>
          <w:lang w:eastAsia="en-IN" w:bidi="mr-IN"/>
        </w:rPr>
        <w:t xml:space="preserve">. </w:t>
      </w:r>
      <w:r>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Dhanashri</w:t>
      </w:r>
      <w:proofErr w:type="spellEnd"/>
      <w:r w:rsidRPr="00377E26">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Atul</w:t>
      </w:r>
      <w:proofErr w:type="spellEnd"/>
      <w:r w:rsidRPr="00377E26">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Patil</w:t>
      </w:r>
      <w:proofErr w:type="spellEnd"/>
      <w:r w:rsidRPr="00377E26">
        <w:rPr>
          <w:rFonts w:ascii="Times New Roman" w:eastAsia="Times New Roman" w:hAnsi="Times New Roman" w:cs="Times New Roman"/>
          <w:i/>
          <w:iCs/>
          <w:sz w:val="24"/>
          <w:szCs w:val="24"/>
          <w:lang w:eastAsia="en-IN" w:bidi="mr-IN"/>
        </w:rPr>
        <w:t xml:space="preserve"> </w:t>
      </w:r>
      <w:proofErr w:type="spellStart"/>
      <w:r>
        <w:rPr>
          <w:rFonts w:ascii="Times New Roman" w:eastAsia="Times New Roman" w:hAnsi="Times New Roman" w:cs="Times New Roman"/>
          <w:i/>
          <w:iCs/>
          <w:sz w:val="24"/>
          <w:szCs w:val="24"/>
          <w:lang w:eastAsia="en-IN" w:bidi="mr-IN"/>
        </w:rPr>
        <w:t>Ms.</w:t>
      </w:r>
      <w:proofErr w:type="spellEnd"/>
      <w:r>
        <w:rPr>
          <w:rFonts w:ascii="Times New Roman" w:eastAsia="Times New Roman" w:hAnsi="Times New Roman" w:cs="Times New Roman"/>
          <w:i/>
          <w:iCs/>
          <w:sz w:val="24"/>
          <w:szCs w:val="24"/>
          <w:lang w:eastAsia="en-IN" w:bidi="mr-IN"/>
        </w:rPr>
        <w:t xml:space="preserve"> </w:t>
      </w:r>
      <w:r>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Sakshi</w:t>
      </w:r>
      <w:proofErr w:type="spellEnd"/>
      <w:r w:rsidRPr="00377E26">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Yogesh</w:t>
      </w:r>
      <w:proofErr w:type="spellEnd"/>
      <w:r w:rsidRPr="00377E26">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Ambekar</w:t>
      </w:r>
      <w:proofErr w:type="spellEnd"/>
    </w:p>
    <w:p w:rsidR="00377E26" w:rsidRDefault="00377E26" w:rsidP="00377E26">
      <w:pPr>
        <w:spacing w:before="100" w:beforeAutospacing="1" w:after="0" w:line="240" w:lineRule="auto"/>
        <w:jc w:val="center"/>
        <w:rPr>
          <w:rFonts w:ascii="Times New Roman" w:eastAsia="Times New Roman" w:hAnsi="Times New Roman" w:cs="Times New Roman"/>
          <w:i/>
          <w:iCs/>
          <w:sz w:val="24"/>
          <w:szCs w:val="24"/>
          <w:lang w:eastAsia="en-IN" w:bidi="mr-IN"/>
        </w:rPr>
      </w:pPr>
      <w:proofErr w:type="spellStart"/>
      <w:r>
        <w:rPr>
          <w:rFonts w:ascii="Times New Roman" w:eastAsia="Times New Roman" w:hAnsi="Times New Roman" w:cs="Times New Roman"/>
          <w:i/>
          <w:iCs/>
          <w:sz w:val="24"/>
          <w:szCs w:val="24"/>
          <w:lang w:eastAsia="en-IN" w:bidi="mr-IN"/>
        </w:rPr>
        <w:t>Ms.</w:t>
      </w:r>
      <w:proofErr w:type="spellEnd"/>
      <w:r>
        <w:rPr>
          <w:rFonts w:ascii="Times New Roman" w:eastAsia="Times New Roman" w:hAnsi="Times New Roman" w:cs="Times New Roman"/>
          <w:i/>
          <w:iCs/>
          <w:sz w:val="24"/>
          <w:szCs w:val="24"/>
          <w:lang w:eastAsia="en-IN" w:bidi="mr-IN"/>
        </w:rPr>
        <w:t xml:space="preserve"> </w:t>
      </w:r>
      <w:r>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Sakshi</w:t>
      </w:r>
      <w:proofErr w:type="spellEnd"/>
      <w:r w:rsidRPr="00377E26">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suklal</w:t>
      </w:r>
      <w:proofErr w:type="spellEnd"/>
      <w:r w:rsidRPr="00377E26">
        <w:rPr>
          <w:rFonts w:ascii="Times New Roman" w:eastAsia="Times New Roman" w:hAnsi="Times New Roman" w:cs="Times New Roman"/>
          <w:i/>
          <w:iCs/>
          <w:sz w:val="24"/>
          <w:szCs w:val="24"/>
          <w:lang w:eastAsia="en-IN" w:bidi="mr-IN"/>
        </w:rPr>
        <w:t xml:space="preserve"> </w:t>
      </w:r>
      <w:proofErr w:type="spellStart"/>
      <w:r w:rsidRPr="00377E26">
        <w:rPr>
          <w:rFonts w:ascii="Times New Roman" w:eastAsia="Times New Roman" w:hAnsi="Times New Roman" w:cs="Times New Roman"/>
          <w:i/>
          <w:iCs/>
          <w:sz w:val="24"/>
          <w:szCs w:val="24"/>
          <w:lang w:eastAsia="en-IN" w:bidi="mr-IN"/>
        </w:rPr>
        <w:t>Rathod</w:t>
      </w:r>
      <w:proofErr w:type="spellEnd"/>
    </w:p>
    <w:p w:rsidR="00377E26" w:rsidRPr="004463D0" w:rsidRDefault="00377E26" w:rsidP="00377E26">
      <w:pPr>
        <w:spacing w:before="100" w:beforeAutospacing="1" w:after="0" w:line="240" w:lineRule="auto"/>
        <w:jc w:val="center"/>
        <w:rPr>
          <w:rFonts w:ascii="Times New Roman" w:eastAsia="Times New Roman" w:hAnsi="Times New Roman" w:cs="Times New Roman"/>
          <w:i/>
          <w:iCs/>
          <w:sz w:val="24"/>
          <w:szCs w:val="24"/>
          <w:lang w:eastAsia="en-IN" w:bidi="mr-IN"/>
        </w:rPr>
      </w:pPr>
      <w:r w:rsidRPr="00377E26">
        <w:rPr>
          <w:rFonts w:ascii="Times New Roman" w:eastAsia="Times New Roman" w:hAnsi="Times New Roman" w:cs="Times New Roman"/>
          <w:i/>
          <w:iCs/>
          <w:sz w:val="24"/>
          <w:szCs w:val="24"/>
          <w:lang w:eastAsia="en-IN" w:bidi="mr-IN"/>
        </w:rPr>
        <w:t>MET institute of D pharmacy</w:t>
      </w:r>
      <w:r>
        <w:rPr>
          <w:rFonts w:ascii="Times New Roman" w:eastAsia="Times New Roman" w:hAnsi="Times New Roman" w:cs="Times New Roman"/>
          <w:i/>
          <w:iCs/>
          <w:sz w:val="24"/>
          <w:szCs w:val="24"/>
          <w:lang w:eastAsia="en-IN" w:bidi="mr-IN"/>
        </w:rPr>
        <w:t xml:space="preserve"> </w:t>
      </w:r>
      <w:proofErr w:type="spellStart"/>
      <w:r>
        <w:rPr>
          <w:rFonts w:ascii="Times New Roman" w:eastAsia="Times New Roman" w:hAnsi="Times New Roman" w:cs="Times New Roman"/>
          <w:i/>
          <w:iCs/>
          <w:sz w:val="24"/>
          <w:szCs w:val="24"/>
          <w:lang w:eastAsia="en-IN" w:bidi="mr-IN"/>
        </w:rPr>
        <w:t>Nashik</w:t>
      </w:r>
      <w:proofErr w:type="spellEnd"/>
      <w:r>
        <w:rPr>
          <w:rFonts w:ascii="Times New Roman" w:eastAsia="Times New Roman" w:hAnsi="Times New Roman" w:cs="Times New Roman"/>
          <w:i/>
          <w:iCs/>
          <w:sz w:val="24"/>
          <w:szCs w:val="24"/>
          <w:lang w:eastAsia="en-IN" w:bidi="mr-IN"/>
        </w:rPr>
        <w:t xml:space="preserve"> </w:t>
      </w: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Abstract:</w:t>
      </w: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hAnsi="Times New Roman" w:cs="Times New Roman"/>
          <w:sz w:val="24"/>
          <w:szCs w:val="24"/>
        </w:rPr>
        <w:t>Artificial Intelligence (AI) is transforming pharmaceutical research by introducing innovative approaches to drug discovery, development, and personalized medicine. Leveraging technologies such as machine learning, deep learning, and natural language processing, AI accelerates the identification of drug targets, optimizes clinical trials, and enables the repurposing of existing drugs. Recent advancements highlight AI's potential to reduce costs, improve accuracy, and expedite timelines in drug development pipelines. However, the integration of AI faces challenges, including data quality issues, lack of interpretability, and regulatory and ethical concerns. Addressing these barriers is crucial for realizing AI's full potential in revolutionizing pharmaceutical research and healthcare.</w:t>
      </w: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1. Introduction</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Definition of Artificial Intelligence (AI)</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Artificial Intelligence (AI) refers to the simulation of human intelligence processes by machines, particularly computer systems. Key AI technologies include machine learning (ML), deep learning, natural language processing (NLP), and generative models, all of which enable machines to learn, reason, and make decisions.</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Overview of its Evolution in Pharmaceutical Research</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 xml:space="preserve">AI's journey in pharmaceutical research began with basic computational </w:t>
      </w:r>
      <w:proofErr w:type="spellStart"/>
      <w:r w:rsidRPr="004463D0">
        <w:rPr>
          <w:rFonts w:ascii="Times New Roman" w:eastAsia="Times New Roman" w:hAnsi="Times New Roman" w:cs="Times New Roman"/>
          <w:sz w:val="24"/>
          <w:szCs w:val="24"/>
          <w:lang w:eastAsia="en-IN" w:bidi="mr-IN"/>
        </w:rPr>
        <w:t>modeling</w:t>
      </w:r>
      <w:proofErr w:type="spellEnd"/>
      <w:r w:rsidRPr="004463D0">
        <w:rPr>
          <w:rFonts w:ascii="Times New Roman" w:eastAsia="Times New Roman" w:hAnsi="Times New Roman" w:cs="Times New Roman"/>
          <w:sz w:val="24"/>
          <w:szCs w:val="24"/>
          <w:lang w:eastAsia="en-IN" w:bidi="mr-IN"/>
        </w:rPr>
        <w:t xml:space="preserve"> and has evolved into a sophisticated toolkit for solving complex problems. Early applications focused on data analysis and pattern recognition, while modern AI systems now contribute to every stage of the pharmaceutical value chain. Over the past decade, AI has facilitated breakthroughs in drug discovery, disease diagnosis, and clinical trial optimization, transforming research efficiency and outcomes.</w:t>
      </w:r>
    </w:p>
    <w:p w:rsidR="004463D0" w:rsidRPr="004463D0" w:rsidRDefault="00377E26"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b/>
          <w:bCs/>
          <w:noProof/>
          <w:sz w:val="24"/>
          <w:szCs w:val="24"/>
          <w:lang w:eastAsia="en-IN" w:bidi="mr-IN"/>
        </w:rPr>
        <w:drawing>
          <wp:anchor distT="0" distB="0" distL="114300" distR="114300" simplePos="0" relativeHeight="251658240" behindDoc="0" locked="0" layoutInCell="1" allowOverlap="1" wp14:anchorId="5D79F5EE" wp14:editId="2ADC80E1">
            <wp:simplePos x="0" y="0"/>
            <wp:positionH relativeFrom="margin">
              <wp:posOffset>3881086</wp:posOffset>
            </wp:positionH>
            <wp:positionV relativeFrom="paragraph">
              <wp:posOffset>264572</wp:posOffset>
            </wp:positionV>
            <wp:extent cx="1937385" cy="1937385"/>
            <wp:effectExtent l="0" t="0" r="5715" b="5715"/>
            <wp:wrapThrough wrapText="bothSides">
              <wp:wrapPolygon edited="0">
                <wp:start x="0" y="0"/>
                <wp:lineTo x="0" y="21451"/>
                <wp:lineTo x="21451" y="21451"/>
                <wp:lineTo x="214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i.webp"/>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margin">
              <wp14:pctWidth>0</wp14:pctWidth>
            </wp14:sizeRelH>
            <wp14:sizeRelV relativeFrom="margin">
              <wp14:pctHeight>0</wp14:pctHeight>
            </wp14:sizeRelV>
          </wp:anchor>
        </w:drawing>
      </w:r>
      <w:r w:rsidR="004463D0" w:rsidRPr="004463D0">
        <w:rPr>
          <w:rFonts w:ascii="Times New Roman" w:eastAsia="Times New Roman" w:hAnsi="Times New Roman" w:cs="Times New Roman"/>
          <w:b/>
          <w:bCs/>
          <w:sz w:val="24"/>
          <w:szCs w:val="24"/>
          <w:lang w:eastAsia="en-IN" w:bidi="mr-IN"/>
        </w:rPr>
        <w:t>Importance and Scope of AI in the Modern Pharmaceutical Landscape</w:t>
      </w:r>
      <w:proofErr w:type="gramStart"/>
      <w:r w:rsidR="004463D0" w:rsidRPr="004463D0">
        <w:rPr>
          <w:rFonts w:ascii="Times New Roman" w:eastAsia="Times New Roman" w:hAnsi="Times New Roman" w:cs="Times New Roman"/>
          <w:b/>
          <w:bCs/>
          <w:sz w:val="24"/>
          <w:szCs w:val="24"/>
          <w:lang w:eastAsia="en-IN" w:bidi="mr-IN"/>
        </w:rPr>
        <w:t>:</w:t>
      </w:r>
      <w:proofErr w:type="gramEnd"/>
      <w:r w:rsidR="004463D0" w:rsidRPr="004463D0">
        <w:rPr>
          <w:rFonts w:ascii="Times New Roman" w:eastAsia="Times New Roman" w:hAnsi="Times New Roman" w:cs="Times New Roman"/>
          <w:sz w:val="24"/>
          <w:szCs w:val="24"/>
          <w:lang w:eastAsia="en-IN" w:bidi="mr-IN"/>
        </w:rPr>
        <w:br/>
        <w:t>In an era where the pharmaceutical industry faces mounting pressure to innovate rapidly while reducing costs, AI has emerged as a game-changer. It enables researchers to process vast datasets, predict drug efficacy, and personalize treatments, paving the way for precision medicine. The scope of AI extends to enhancing global healthcare accessibility, accelerating drug approvals, and addressing unmet medical needs. As AI continues to evolve, its integration into pharmaceutical research offers transformative potential for improving human health and well-being.</w:t>
      </w: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2. Applications of AI in Pharmaceutical Research</w:t>
      </w:r>
    </w:p>
    <w:p w:rsidR="004463D0" w:rsidRPr="004463D0" w:rsidRDefault="004463D0" w:rsidP="004463D0">
      <w:pPr>
        <w:pStyle w:val="Heading4"/>
        <w:jc w:val="both"/>
      </w:pPr>
      <w:r w:rsidRPr="004463D0">
        <w:lastRenderedPageBreak/>
        <w:t>2.1. Drug Discovery</w:t>
      </w:r>
    </w:p>
    <w:p w:rsidR="004463D0" w:rsidRPr="004463D0" w:rsidRDefault="004463D0" w:rsidP="004463D0">
      <w:pPr>
        <w:pStyle w:val="NormalWeb"/>
        <w:jc w:val="both"/>
      </w:pPr>
      <w:r w:rsidRPr="004463D0">
        <w:rPr>
          <w:rStyle w:val="Strong"/>
        </w:rPr>
        <w:t>High-throughput Screening and Virtual Drug Design</w:t>
      </w:r>
      <w:proofErr w:type="gramStart"/>
      <w:r w:rsidRPr="004463D0">
        <w:rPr>
          <w:rStyle w:val="Strong"/>
        </w:rPr>
        <w:t>:</w:t>
      </w:r>
      <w:proofErr w:type="gramEnd"/>
      <w:r w:rsidRPr="004463D0">
        <w:br/>
        <w:t xml:space="preserve">AI has revolutionized high-throughput screening by </w:t>
      </w:r>
      <w:proofErr w:type="spellStart"/>
      <w:r w:rsidRPr="004463D0">
        <w:t>analyzing</w:t>
      </w:r>
      <w:proofErr w:type="spellEnd"/>
      <w:r w:rsidRPr="004463D0">
        <w:t xml:space="preserve"> vast chemical libraries more efficiently and accurately than traditional methods. Machine learning models can predict the biological activity of compounds, reducing the need for costly and time-consuming laboratory experiments. Virtual drug design employs AI algorithms to model and simulate molecular interactions, enabling the rapid identification of lead compounds with high potential for therapeutic effects. This approach has significantly shortened the drug discovery timeline and reduced associated costs.</w:t>
      </w:r>
    </w:p>
    <w:p w:rsidR="004463D0" w:rsidRPr="004463D0" w:rsidRDefault="004463D0" w:rsidP="004463D0">
      <w:pPr>
        <w:pStyle w:val="NormalWeb"/>
        <w:jc w:val="both"/>
      </w:pPr>
      <w:r w:rsidRPr="004463D0">
        <w:rPr>
          <w:rStyle w:val="Strong"/>
        </w:rPr>
        <w:t>AI-driven Target Identification and Validation</w:t>
      </w:r>
      <w:proofErr w:type="gramStart"/>
      <w:r w:rsidRPr="004463D0">
        <w:rPr>
          <w:rStyle w:val="Strong"/>
        </w:rPr>
        <w:t>:</w:t>
      </w:r>
      <w:proofErr w:type="gramEnd"/>
      <w:r w:rsidRPr="004463D0">
        <w:br/>
        <w:t xml:space="preserve">Target identification and validation are critical steps in drug discovery, where researchers pinpoint biological targets implicated in diseases and confirm their potential as therapeutic intervention points. AI-powered systems utilize genomic, proteomic, and </w:t>
      </w:r>
      <w:proofErr w:type="spellStart"/>
      <w:r w:rsidRPr="004463D0">
        <w:t>transcriptomic</w:t>
      </w:r>
      <w:proofErr w:type="spellEnd"/>
      <w:r w:rsidRPr="004463D0">
        <w:t xml:space="preserve"> data to identify novel targets with precision. For instance, deep learning algorithms can </w:t>
      </w:r>
      <w:proofErr w:type="spellStart"/>
      <w:r w:rsidRPr="004463D0">
        <w:t>analyze</w:t>
      </w:r>
      <w:proofErr w:type="spellEnd"/>
      <w:r w:rsidRPr="004463D0">
        <w:t xml:space="preserve"> complex biological networks to reveal hidden relationships between genes, proteins, and diseases. AI also aids in validating these targets by predicting off-target effects and toxicity, ensuring a higher success rate in subsequent drug development stages.</w:t>
      </w:r>
    </w:p>
    <w:p w:rsidR="004463D0" w:rsidRPr="004463D0" w:rsidRDefault="004463D0" w:rsidP="004463D0">
      <w:pPr>
        <w:pStyle w:val="NormalWeb"/>
        <w:jc w:val="both"/>
      </w:pPr>
      <w:r w:rsidRPr="004463D0">
        <w:t>AI's integration into drug discovery not only enhances the efficiency of these processes but also fosters innovation in developing treatments for complex and rare diseases.</w:t>
      </w:r>
    </w:p>
    <w:p w:rsidR="004463D0" w:rsidRPr="004463D0" w:rsidRDefault="004463D0" w:rsidP="004463D0">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2.2. Drug Development</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 xml:space="preserve">Predictive </w:t>
      </w:r>
      <w:proofErr w:type="spellStart"/>
      <w:r w:rsidRPr="004463D0">
        <w:rPr>
          <w:rFonts w:ascii="Times New Roman" w:eastAsia="Times New Roman" w:hAnsi="Times New Roman" w:cs="Times New Roman"/>
          <w:b/>
          <w:bCs/>
          <w:sz w:val="24"/>
          <w:szCs w:val="24"/>
          <w:lang w:eastAsia="en-IN" w:bidi="mr-IN"/>
        </w:rPr>
        <w:t>Modeling</w:t>
      </w:r>
      <w:proofErr w:type="spellEnd"/>
      <w:r w:rsidRPr="004463D0">
        <w:rPr>
          <w:rFonts w:ascii="Times New Roman" w:eastAsia="Times New Roman" w:hAnsi="Times New Roman" w:cs="Times New Roman"/>
          <w:b/>
          <w:bCs/>
          <w:sz w:val="24"/>
          <w:szCs w:val="24"/>
          <w:lang w:eastAsia="en-IN" w:bidi="mr-IN"/>
        </w:rPr>
        <w:t xml:space="preserve"> for Pharmacokinetics and Pharmacodynamics (PK/PD)</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 xml:space="preserve">AI-driven predictive models are transforming pharmacokinetics (PK) and pharmacodynamics (PD) studies by enabling accurate simulations of drug absorption, distribution, metabolism, and excretion (ADME). Machine learning algorithms </w:t>
      </w:r>
      <w:proofErr w:type="spellStart"/>
      <w:r w:rsidRPr="004463D0">
        <w:rPr>
          <w:rFonts w:ascii="Times New Roman" w:eastAsia="Times New Roman" w:hAnsi="Times New Roman" w:cs="Times New Roman"/>
          <w:sz w:val="24"/>
          <w:szCs w:val="24"/>
          <w:lang w:eastAsia="en-IN" w:bidi="mr-IN"/>
        </w:rPr>
        <w:t>analyze</w:t>
      </w:r>
      <w:proofErr w:type="spellEnd"/>
      <w:r w:rsidRPr="004463D0">
        <w:rPr>
          <w:rFonts w:ascii="Times New Roman" w:eastAsia="Times New Roman" w:hAnsi="Times New Roman" w:cs="Times New Roman"/>
          <w:sz w:val="24"/>
          <w:szCs w:val="24"/>
          <w:lang w:eastAsia="en-IN" w:bidi="mr-IN"/>
        </w:rPr>
        <w:t xml:space="preserve"> preclinical and clinical data to predict a drug's </w:t>
      </w:r>
      <w:proofErr w:type="spellStart"/>
      <w:r w:rsidRPr="004463D0">
        <w:rPr>
          <w:rFonts w:ascii="Times New Roman" w:eastAsia="Times New Roman" w:hAnsi="Times New Roman" w:cs="Times New Roman"/>
          <w:sz w:val="24"/>
          <w:szCs w:val="24"/>
          <w:lang w:eastAsia="en-IN" w:bidi="mr-IN"/>
        </w:rPr>
        <w:t>behavior</w:t>
      </w:r>
      <w:proofErr w:type="spellEnd"/>
      <w:r w:rsidRPr="004463D0">
        <w:rPr>
          <w:rFonts w:ascii="Times New Roman" w:eastAsia="Times New Roman" w:hAnsi="Times New Roman" w:cs="Times New Roman"/>
          <w:sz w:val="24"/>
          <w:szCs w:val="24"/>
          <w:lang w:eastAsia="en-IN" w:bidi="mr-IN"/>
        </w:rPr>
        <w:t xml:space="preserve"> in the human body, helping researchers anticipate efficacy and safety profiles. These models reduce reliance on animal testing and streamline the optimization of dosage regimens. For example, AI can forecast the drug concentration-time curve, enhancing decision-making during early-stage development.</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Optimization of Clinical Trial Design Using AI</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Clinical trials are often the most time-consuming and costly phase of drug development. AI optimizes this process by identifying suitable patient populations, predicting trial outcomes, and enhancing trial design. Natural language processing (NLP) extracts insights from patient records and medical literature, while machine learning algorithms stratify patients based on genetic, demographic, or disease-specific factors. Additionally, AI-powered platforms monitor real-time trial data to detect anomalies, improve protocol adherence, and adaptively modify trial parameters. These advancements not only increase trial efficiency but also enhance success rates by ensuring well-targeted and streamlined clinical studies.</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sz w:val="24"/>
          <w:szCs w:val="24"/>
          <w:lang w:eastAsia="en-IN" w:bidi="mr-IN"/>
        </w:rPr>
        <w:t>AI's role in drug development is pivotal in reducing costs, expediting timelines, and improving the safety and efficacy of new drugs brought to market.</w:t>
      </w:r>
    </w:p>
    <w:p w:rsidR="004463D0" w:rsidRPr="004463D0" w:rsidRDefault="004463D0" w:rsidP="004463D0">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2.3. Drug Repurposing</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lastRenderedPageBreak/>
        <w:t>Identification of New Indications for Existing Drugs</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 xml:space="preserve">AI significantly enhances drug repurposing by leveraging large-scale biological, chemical, and clinical datasets to uncover new therapeutic uses for approved drugs. Machine learning models </w:t>
      </w:r>
      <w:proofErr w:type="spellStart"/>
      <w:r w:rsidRPr="004463D0">
        <w:rPr>
          <w:rFonts w:ascii="Times New Roman" w:eastAsia="Times New Roman" w:hAnsi="Times New Roman" w:cs="Times New Roman"/>
          <w:sz w:val="24"/>
          <w:szCs w:val="24"/>
          <w:lang w:eastAsia="en-IN" w:bidi="mr-IN"/>
        </w:rPr>
        <w:t>analyze</w:t>
      </w:r>
      <w:proofErr w:type="spellEnd"/>
      <w:r w:rsidRPr="004463D0">
        <w:rPr>
          <w:rFonts w:ascii="Times New Roman" w:eastAsia="Times New Roman" w:hAnsi="Times New Roman" w:cs="Times New Roman"/>
          <w:sz w:val="24"/>
          <w:szCs w:val="24"/>
          <w:lang w:eastAsia="en-IN" w:bidi="mr-IN"/>
        </w:rPr>
        <w:t xml:space="preserve"> molecular structures, biological pathways, and disease mechanisms to identify potential matches between existing drugs and novel indications. This approach reduces development time and costs compared to de novo drug discovery, as repurposed drugs have already undergone extensive safety testing. AI also integrates real-world evidence, such as electronic health records and patient outcomes, to support hypothesis generation for repurposing opportunities.</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Case Studies Highlighting Success Stories:</w:t>
      </w:r>
    </w:p>
    <w:p w:rsidR="004463D0" w:rsidRPr="004463D0" w:rsidRDefault="004463D0" w:rsidP="004463D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Thalidomide:</w:t>
      </w:r>
      <w:r w:rsidRPr="004463D0">
        <w:rPr>
          <w:rFonts w:ascii="Times New Roman" w:eastAsia="Times New Roman" w:hAnsi="Times New Roman" w:cs="Times New Roman"/>
          <w:sz w:val="24"/>
          <w:szCs w:val="24"/>
          <w:lang w:eastAsia="en-IN" w:bidi="mr-IN"/>
        </w:rPr>
        <w:t xml:space="preserve"> Originally developed as a sedative, Thalidomide was repurposed for treating multiple myeloma and leprosy complications, with AI helping identify its </w:t>
      </w:r>
      <w:proofErr w:type="spellStart"/>
      <w:r w:rsidRPr="004463D0">
        <w:rPr>
          <w:rFonts w:ascii="Times New Roman" w:eastAsia="Times New Roman" w:hAnsi="Times New Roman" w:cs="Times New Roman"/>
          <w:sz w:val="24"/>
          <w:szCs w:val="24"/>
          <w:lang w:eastAsia="en-IN" w:bidi="mr-IN"/>
        </w:rPr>
        <w:t>immunomodulatory</w:t>
      </w:r>
      <w:proofErr w:type="spellEnd"/>
      <w:r w:rsidRPr="004463D0">
        <w:rPr>
          <w:rFonts w:ascii="Times New Roman" w:eastAsia="Times New Roman" w:hAnsi="Times New Roman" w:cs="Times New Roman"/>
          <w:sz w:val="24"/>
          <w:szCs w:val="24"/>
          <w:lang w:eastAsia="en-IN" w:bidi="mr-IN"/>
        </w:rPr>
        <w:t xml:space="preserve"> properties.</w:t>
      </w:r>
    </w:p>
    <w:p w:rsidR="004463D0" w:rsidRPr="004463D0" w:rsidRDefault="004463D0" w:rsidP="004463D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proofErr w:type="spellStart"/>
      <w:r w:rsidRPr="004463D0">
        <w:rPr>
          <w:rFonts w:ascii="Times New Roman" w:eastAsia="Times New Roman" w:hAnsi="Times New Roman" w:cs="Times New Roman"/>
          <w:b/>
          <w:bCs/>
          <w:sz w:val="24"/>
          <w:szCs w:val="24"/>
          <w:lang w:eastAsia="en-IN" w:bidi="mr-IN"/>
        </w:rPr>
        <w:t>Remdesivir</w:t>
      </w:r>
      <w:proofErr w:type="spellEnd"/>
      <w:r w:rsidRPr="004463D0">
        <w:rPr>
          <w:rFonts w:ascii="Times New Roman" w:eastAsia="Times New Roman" w:hAnsi="Times New Roman" w:cs="Times New Roman"/>
          <w:b/>
          <w:bCs/>
          <w:sz w:val="24"/>
          <w:szCs w:val="24"/>
          <w:lang w:eastAsia="en-IN" w:bidi="mr-IN"/>
        </w:rPr>
        <w:t>:</w:t>
      </w:r>
      <w:r w:rsidRPr="004463D0">
        <w:rPr>
          <w:rFonts w:ascii="Times New Roman" w:eastAsia="Times New Roman" w:hAnsi="Times New Roman" w:cs="Times New Roman"/>
          <w:sz w:val="24"/>
          <w:szCs w:val="24"/>
          <w:lang w:eastAsia="en-IN" w:bidi="mr-IN"/>
        </w:rPr>
        <w:t xml:space="preserve"> Initially developed for Ebola, AI-assisted screening revealed its potential as an antiviral against SARS-CoV-2 during the COVID-19 pandemic.</w:t>
      </w:r>
    </w:p>
    <w:p w:rsidR="004463D0" w:rsidRPr="004463D0" w:rsidRDefault="004463D0" w:rsidP="004463D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Aspirin:</w:t>
      </w:r>
      <w:r w:rsidRPr="004463D0">
        <w:rPr>
          <w:rFonts w:ascii="Times New Roman" w:eastAsia="Times New Roman" w:hAnsi="Times New Roman" w:cs="Times New Roman"/>
          <w:sz w:val="24"/>
          <w:szCs w:val="24"/>
          <w:lang w:eastAsia="en-IN" w:bidi="mr-IN"/>
        </w:rPr>
        <w:t xml:space="preserve"> While known as a pain reliever, data-driven research supported its repurposing for cardiovascular disease prevention and cancer risk reduction.</w:t>
      </w:r>
    </w:p>
    <w:p w:rsidR="004463D0" w:rsidRPr="004463D0" w:rsidRDefault="004463D0" w:rsidP="004463D0">
      <w:pPr>
        <w:numPr>
          <w:ilvl w:val="0"/>
          <w:numId w:val="19"/>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Metformin:</w:t>
      </w:r>
      <w:r w:rsidRPr="004463D0">
        <w:rPr>
          <w:rFonts w:ascii="Times New Roman" w:eastAsia="Times New Roman" w:hAnsi="Times New Roman" w:cs="Times New Roman"/>
          <w:sz w:val="24"/>
          <w:szCs w:val="24"/>
          <w:lang w:eastAsia="en-IN" w:bidi="mr-IN"/>
        </w:rPr>
        <w:t xml:space="preserve"> AI analysis of clinical and genomic data has explored new uses of Metformin in managing aging-related conditions and neurodegenerative diseases.</w:t>
      </w:r>
    </w:p>
    <w:p w:rsidR="004463D0" w:rsidRPr="004463D0" w:rsidRDefault="004463D0" w:rsidP="004463D0">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2.4. Personalized Medicine</w:t>
      </w:r>
    </w:p>
    <w:p w:rsidR="004463D0" w:rsidRPr="004463D0" w:rsidRDefault="00377E26"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noProof/>
          <w:sz w:val="24"/>
          <w:szCs w:val="24"/>
          <w:lang w:eastAsia="en-IN" w:bidi="mr-IN"/>
        </w:rPr>
        <w:drawing>
          <wp:anchor distT="0" distB="0" distL="114300" distR="114300" simplePos="0" relativeHeight="251659264" behindDoc="0" locked="0" layoutInCell="1" allowOverlap="1" wp14:anchorId="42508504" wp14:editId="260BB143">
            <wp:simplePos x="0" y="0"/>
            <wp:positionH relativeFrom="margin">
              <wp:align>right</wp:align>
            </wp:positionH>
            <wp:positionV relativeFrom="paragraph">
              <wp:posOffset>213360</wp:posOffset>
            </wp:positionV>
            <wp:extent cx="1992630" cy="1992630"/>
            <wp:effectExtent l="0" t="0" r="7620" b="7620"/>
            <wp:wrapThrough wrapText="bothSides">
              <wp:wrapPolygon edited="0">
                <wp:start x="0" y="0"/>
                <wp:lineTo x="0" y="21476"/>
                <wp:lineTo x="21476" y="21476"/>
                <wp:lineTo x="21476"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i2.webp"/>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92630" cy="1992630"/>
                    </a:xfrm>
                    <a:prstGeom prst="rect">
                      <a:avLst/>
                    </a:prstGeom>
                  </pic:spPr>
                </pic:pic>
              </a:graphicData>
            </a:graphic>
            <wp14:sizeRelH relativeFrom="margin">
              <wp14:pctWidth>0</wp14:pctWidth>
            </wp14:sizeRelH>
            <wp14:sizeRelV relativeFrom="margin">
              <wp14:pctHeight>0</wp14:pctHeight>
            </wp14:sizeRelV>
          </wp:anchor>
        </w:drawing>
      </w:r>
      <w:r w:rsidR="004463D0" w:rsidRPr="004463D0">
        <w:rPr>
          <w:rFonts w:ascii="Times New Roman" w:eastAsia="Times New Roman" w:hAnsi="Times New Roman" w:cs="Times New Roman"/>
          <w:b/>
          <w:bCs/>
          <w:sz w:val="24"/>
          <w:szCs w:val="24"/>
          <w:lang w:eastAsia="en-IN" w:bidi="mr-IN"/>
        </w:rPr>
        <w:t>AI in Patient Stratification and Treatment Optimization</w:t>
      </w:r>
      <w:proofErr w:type="gramStart"/>
      <w:r w:rsidR="004463D0" w:rsidRPr="004463D0">
        <w:rPr>
          <w:rFonts w:ascii="Times New Roman" w:eastAsia="Times New Roman" w:hAnsi="Times New Roman" w:cs="Times New Roman"/>
          <w:b/>
          <w:bCs/>
          <w:sz w:val="24"/>
          <w:szCs w:val="24"/>
          <w:lang w:eastAsia="en-IN" w:bidi="mr-IN"/>
        </w:rPr>
        <w:t>:</w:t>
      </w:r>
      <w:proofErr w:type="gramEnd"/>
      <w:r w:rsidR="004463D0" w:rsidRPr="004463D0">
        <w:rPr>
          <w:rFonts w:ascii="Times New Roman" w:eastAsia="Times New Roman" w:hAnsi="Times New Roman" w:cs="Times New Roman"/>
          <w:sz w:val="24"/>
          <w:szCs w:val="24"/>
          <w:lang w:eastAsia="en-IN" w:bidi="mr-IN"/>
        </w:rPr>
        <w:br/>
        <w:t xml:space="preserve">AI enables personalized medicine by </w:t>
      </w:r>
      <w:proofErr w:type="spellStart"/>
      <w:r w:rsidR="004463D0" w:rsidRPr="004463D0">
        <w:rPr>
          <w:rFonts w:ascii="Times New Roman" w:eastAsia="Times New Roman" w:hAnsi="Times New Roman" w:cs="Times New Roman"/>
          <w:sz w:val="24"/>
          <w:szCs w:val="24"/>
          <w:lang w:eastAsia="en-IN" w:bidi="mr-IN"/>
        </w:rPr>
        <w:t>analyzing</w:t>
      </w:r>
      <w:proofErr w:type="spellEnd"/>
      <w:r w:rsidR="004463D0" w:rsidRPr="004463D0">
        <w:rPr>
          <w:rFonts w:ascii="Times New Roman" w:eastAsia="Times New Roman" w:hAnsi="Times New Roman" w:cs="Times New Roman"/>
          <w:sz w:val="24"/>
          <w:szCs w:val="24"/>
          <w:lang w:eastAsia="en-IN" w:bidi="mr-IN"/>
        </w:rPr>
        <w:t xml:space="preserve"> patient-specific data to stratify individuals into subgroups based on disease characteristics, genetic profiles, or treatment responses. Machine learning algorithms process complex datasets, including clinical records and diagnostic information, to predict how patients will respond to specific treatments. This facilitates the selection of tailored therapeutic strategies, improving efficacy and reducing adverse effects. For example, AI-driven models can identify biomarkers associated with patient subpopulations, ensuring the right drug reaches the right patient at the right time.</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Genomic and Proteomic Data Integration</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 xml:space="preserve">AI plays a crucial role in integrating genomic and proteomic data to personalize treatments. Advanced AI algorithms </w:t>
      </w:r>
      <w:proofErr w:type="spellStart"/>
      <w:r w:rsidRPr="004463D0">
        <w:rPr>
          <w:rFonts w:ascii="Times New Roman" w:eastAsia="Times New Roman" w:hAnsi="Times New Roman" w:cs="Times New Roman"/>
          <w:sz w:val="24"/>
          <w:szCs w:val="24"/>
          <w:lang w:eastAsia="en-IN" w:bidi="mr-IN"/>
        </w:rPr>
        <w:t>analyze</w:t>
      </w:r>
      <w:proofErr w:type="spellEnd"/>
      <w:r w:rsidRPr="004463D0">
        <w:rPr>
          <w:rFonts w:ascii="Times New Roman" w:eastAsia="Times New Roman" w:hAnsi="Times New Roman" w:cs="Times New Roman"/>
          <w:sz w:val="24"/>
          <w:szCs w:val="24"/>
          <w:lang w:eastAsia="en-IN" w:bidi="mr-IN"/>
        </w:rPr>
        <w:t xml:space="preserve"> vast datasets generated by next-generation sequencing (NGS) and proteomic studies, uncovering actionable insights. These include identifying genetic mutations or protein expression patterns linked to diseases, which guide the development of targeted therapies. AI also supports predictive </w:t>
      </w:r>
      <w:proofErr w:type="spellStart"/>
      <w:r w:rsidRPr="004463D0">
        <w:rPr>
          <w:rFonts w:ascii="Times New Roman" w:eastAsia="Times New Roman" w:hAnsi="Times New Roman" w:cs="Times New Roman"/>
          <w:sz w:val="24"/>
          <w:szCs w:val="24"/>
          <w:lang w:eastAsia="en-IN" w:bidi="mr-IN"/>
        </w:rPr>
        <w:t>modeling</w:t>
      </w:r>
      <w:proofErr w:type="spellEnd"/>
      <w:r w:rsidRPr="004463D0">
        <w:rPr>
          <w:rFonts w:ascii="Times New Roman" w:eastAsia="Times New Roman" w:hAnsi="Times New Roman" w:cs="Times New Roman"/>
          <w:sz w:val="24"/>
          <w:szCs w:val="24"/>
          <w:lang w:eastAsia="en-IN" w:bidi="mr-IN"/>
        </w:rPr>
        <w:t xml:space="preserve"> to anticipate disease progression and drug responses based on individual molecular profiles. Tools like deep learning and neural networks enable the discovery of novel biomarkers and pathways, advancing precision medicine in oncology, cardiology, and rare genetic disorders.</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sz w:val="24"/>
          <w:szCs w:val="24"/>
          <w:lang w:eastAsia="en-IN" w:bidi="mr-IN"/>
        </w:rPr>
        <w:t>Through patient stratification and data integration, AI drives a paradigm shift toward highly individualized treatment approaches, improving outcomes and minimizing risks.</w:t>
      </w: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lastRenderedPageBreak/>
        <w:t>3. Key AI Technologies in Pharmaceutical Research</w:t>
      </w:r>
    </w:p>
    <w:p w:rsidR="004463D0" w:rsidRPr="004463D0" w:rsidRDefault="004463D0" w:rsidP="004463D0">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3.1. Machine Learning (ML)</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Supervised, Unsupervised, and Reinforcement Learning Applications:</w:t>
      </w:r>
    </w:p>
    <w:p w:rsidR="004463D0" w:rsidRPr="004463D0" w:rsidRDefault="004463D0" w:rsidP="004463D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Supervised Learning:</w:t>
      </w:r>
      <w:r w:rsidRPr="004463D0">
        <w:rPr>
          <w:rFonts w:ascii="Times New Roman" w:eastAsia="Times New Roman" w:hAnsi="Times New Roman" w:cs="Times New Roman"/>
          <w:sz w:val="24"/>
          <w:szCs w:val="24"/>
          <w:lang w:eastAsia="en-IN" w:bidi="mr-IN"/>
        </w:rPr>
        <w:t xml:space="preserve"> Used for predictive </w:t>
      </w:r>
      <w:proofErr w:type="spellStart"/>
      <w:r w:rsidRPr="004463D0">
        <w:rPr>
          <w:rFonts w:ascii="Times New Roman" w:eastAsia="Times New Roman" w:hAnsi="Times New Roman" w:cs="Times New Roman"/>
          <w:sz w:val="24"/>
          <w:szCs w:val="24"/>
          <w:lang w:eastAsia="en-IN" w:bidi="mr-IN"/>
        </w:rPr>
        <w:t>modeling</w:t>
      </w:r>
      <w:proofErr w:type="spellEnd"/>
      <w:r w:rsidRPr="004463D0">
        <w:rPr>
          <w:rFonts w:ascii="Times New Roman" w:eastAsia="Times New Roman" w:hAnsi="Times New Roman" w:cs="Times New Roman"/>
          <w:sz w:val="24"/>
          <w:szCs w:val="24"/>
          <w:lang w:eastAsia="en-IN" w:bidi="mr-IN"/>
        </w:rPr>
        <w:t xml:space="preserve">, supervised learning </w:t>
      </w:r>
      <w:proofErr w:type="gramStart"/>
      <w:r w:rsidRPr="004463D0">
        <w:rPr>
          <w:rFonts w:ascii="Times New Roman" w:eastAsia="Times New Roman" w:hAnsi="Times New Roman" w:cs="Times New Roman"/>
          <w:sz w:val="24"/>
          <w:szCs w:val="24"/>
          <w:lang w:eastAsia="en-IN" w:bidi="mr-IN"/>
        </w:rPr>
        <w:t>trains</w:t>
      </w:r>
      <w:proofErr w:type="gramEnd"/>
      <w:r w:rsidRPr="004463D0">
        <w:rPr>
          <w:rFonts w:ascii="Times New Roman" w:eastAsia="Times New Roman" w:hAnsi="Times New Roman" w:cs="Times New Roman"/>
          <w:sz w:val="24"/>
          <w:szCs w:val="24"/>
          <w:lang w:eastAsia="en-IN" w:bidi="mr-IN"/>
        </w:rPr>
        <w:t xml:space="preserve"> algorithms on </w:t>
      </w:r>
      <w:proofErr w:type="spellStart"/>
      <w:r w:rsidRPr="004463D0">
        <w:rPr>
          <w:rFonts w:ascii="Times New Roman" w:eastAsia="Times New Roman" w:hAnsi="Times New Roman" w:cs="Times New Roman"/>
          <w:sz w:val="24"/>
          <w:szCs w:val="24"/>
          <w:lang w:eastAsia="en-IN" w:bidi="mr-IN"/>
        </w:rPr>
        <w:t>labeled</w:t>
      </w:r>
      <w:proofErr w:type="spellEnd"/>
      <w:r w:rsidRPr="004463D0">
        <w:rPr>
          <w:rFonts w:ascii="Times New Roman" w:eastAsia="Times New Roman" w:hAnsi="Times New Roman" w:cs="Times New Roman"/>
          <w:sz w:val="24"/>
          <w:szCs w:val="24"/>
          <w:lang w:eastAsia="en-IN" w:bidi="mr-IN"/>
        </w:rPr>
        <w:t xml:space="preserve"> datasets to predict outcomes such as drug efficacy or patient responses. Applications include predicting pharmacokinetics and screening potential drug candidates.</w:t>
      </w:r>
    </w:p>
    <w:p w:rsidR="004463D0" w:rsidRPr="004463D0" w:rsidRDefault="004463D0" w:rsidP="004463D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Unsupervised Learning:</w:t>
      </w:r>
      <w:r w:rsidRPr="004463D0">
        <w:rPr>
          <w:rFonts w:ascii="Times New Roman" w:eastAsia="Times New Roman" w:hAnsi="Times New Roman" w:cs="Times New Roman"/>
          <w:sz w:val="24"/>
          <w:szCs w:val="24"/>
          <w:lang w:eastAsia="en-IN" w:bidi="mr-IN"/>
        </w:rPr>
        <w:t xml:space="preserve"> Identifies patterns and clusters within </w:t>
      </w:r>
      <w:proofErr w:type="spellStart"/>
      <w:r w:rsidRPr="004463D0">
        <w:rPr>
          <w:rFonts w:ascii="Times New Roman" w:eastAsia="Times New Roman" w:hAnsi="Times New Roman" w:cs="Times New Roman"/>
          <w:sz w:val="24"/>
          <w:szCs w:val="24"/>
          <w:lang w:eastAsia="en-IN" w:bidi="mr-IN"/>
        </w:rPr>
        <w:t>unlabeled</w:t>
      </w:r>
      <w:proofErr w:type="spellEnd"/>
      <w:r w:rsidRPr="004463D0">
        <w:rPr>
          <w:rFonts w:ascii="Times New Roman" w:eastAsia="Times New Roman" w:hAnsi="Times New Roman" w:cs="Times New Roman"/>
          <w:sz w:val="24"/>
          <w:szCs w:val="24"/>
          <w:lang w:eastAsia="en-IN" w:bidi="mr-IN"/>
        </w:rPr>
        <w:t xml:space="preserve"> data, such as </w:t>
      </w:r>
      <w:proofErr w:type="spellStart"/>
      <w:r w:rsidRPr="004463D0">
        <w:rPr>
          <w:rFonts w:ascii="Times New Roman" w:eastAsia="Times New Roman" w:hAnsi="Times New Roman" w:cs="Times New Roman"/>
          <w:sz w:val="24"/>
          <w:szCs w:val="24"/>
          <w:lang w:eastAsia="en-IN" w:bidi="mr-IN"/>
        </w:rPr>
        <w:t>analyzing</w:t>
      </w:r>
      <w:proofErr w:type="spellEnd"/>
      <w:r w:rsidRPr="004463D0">
        <w:rPr>
          <w:rFonts w:ascii="Times New Roman" w:eastAsia="Times New Roman" w:hAnsi="Times New Roman" w:cs="Times New Roman"/>
          <w:sz w:val="24"/>
          <w:szCs w:val="24"/>
          <w:lang w:eastAsia="en-IN" w:bidi="mr-IN"/>
        </w:rPr>
        <w:t xml:space="preserve"> </w:t>
      </w:r>
      <w:proofErr w:type="spellStart"/>
      <w:r w:rsidRPr="004463D0">
        <w:rPr>
          <w:rFonts w:ascii="Times New Roman" w:eastAsia="Times New Roman" w:hAnsi="Times New Roman" w:cs="Times New Roman"/>
          <w:sz w:val="24"/>
          <w:szCs w:val="24"/>
          <w:lang w:eastAsia="en-IN" w:bidi="mr-IN"/>
        </w:rPr>
        <w:t>omics</w:t>
      </w:r>
      <w:proofErr w:type="spellEnd"/>
      <w:r w:rsidRPr="004463D0">
        <w:rPr>
          <w:rFonts w:ascii="Times New Roman" w:eastAsia="Times New Roman" w:hAnsi="Times New Roman" w:cs="Times New Roman"/>
          <w:sz w:val="24"/>
          <w:szCs w:val="24"/>
          <w:lang w:eastAsia="en-IN" w:bidi="mr-IN"/>
        </w:rPr>
        <w:t xml:space="preserve"> data to classify diseases or discovering hidden relationships between genes and proteins.</w:t>
      </w:r>
    </w:p>
    <w:p w:rsidR="004463D0" w:rsidRPr="004463D0" w:rsidRDefault="004463D0" w:rsidP="004463D0">
      <w:pPr>
        <w:numPr>
          <w:ilvl w:val="0"/>
          <w:numId w:val="20"/>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Reinforcement Learning:</w:t>
      </w:r>
      <w:r w:rsidRPr="004463D0">
        <w:rPr>
          <w:rFonts w:ascii="Times New Roman" w:eastAsia="Times New Roman" w:hAnsi="Times New Roman" w:cs="Times New Roman"/>
          <w:sz w:val="24"/>
          <w:szCs w:val="24"/>
          <w:lang w:eastAsia="en-IN" w:bidi="mr-IN"/>
        </w:rPr>
        <w:t xml:space="preserve"> Optimizes sequential decision-making, such as in drug formulation processes or adaptive clinical trial designs, where algorithms learn through feedback to maximize desired outcomes.</w:t>
      </w:r>
    </w:p>
    <w:p w:rsidR="004463D0" w:rsidRPr="004463D0" w:rsidRDefault="004463D0" w:rsidP="004463D0">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3.2. Deep Learning</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Neural Networks in Structure Prediction and Molecular Dynamics</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Deep learning, a subset of ML, leverages neural networks to address complex challenges in pharmaceutical research:</w:t>
      </w:r>
    </w:p>
    <w:p w:rsidR="004463D0" w:rsidRPr="004463D0" w:rsidRDefault="004463D0" w:rsidP="004463D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Structure Prediction:</w:t>
      </w:r>
      <w:r w:rsidRPr="004463D0">
        <w:rPr>
          <w:rFonts w:ascii="Times New Roman" w:eastAsia="Times New Roman" w:hAnsi="Times New Roman" w:cs="Times New Roman"/>
          <w:sz w:val="24"/>
          <w:szCs w:val="24"/>
          <w:lang w:eastAsia="en-IN" w:bidi="mr-IN"/>
        </w:rPr>
        <w:t xml:space="preserve"> Tools like </w:t>
      </w:r>
      <w:proofErr w:type="spellStart"/>
      <w:proofErr w:type="gramStart"/>
      <w:r w:rsidRPr="004463D0">
        <w:rPr>
          <w:rFonts w:ascii="Times New Roman" w:eastAsia="Times New Roman" w:hAnsi="Times New Roman" w:cs="Times New Roman"/>
          <w:sz w:val="24"/>
          <w:szCs w:val="24"/>
          <w:lang w:eastAsia="en-IN" w:bidi="mr-IN"/>
        </w:rPr>
        <w:t>AlphaFold</w:t>
      </w:r>
      <w:proofErr w:type="spellEnd"/>
      <w:proofErr w:type="gramEnd"/>
      <w:r w:rsidRPr="004463D0">
        <w:rPr>
          <w:rFonts w:ascii="Times New Roman" w:eastAsia="Times New Roman" w:hAnsi="Times New Roman" w:cs="Times New Roman"/>
          <w:sz w:val="24"/>
          <w:szCs w:val="24"/>
          <w:lang w:eastAsia="en-IN" w:bidi="mr-IN"/>
        </w:rPr>
        <w:t xml:space="preserve"> utilize deep learning to predict protein structures with remarkable accuracy, revolutionizing our understanding of biological systems and enabling target identification.</w:t>
      </w:r>
    </w:p>
    <w:p w:rsidR="004463D0" w:rsidRPr="004463D0" w:rsidRDefault="004463D0" w:rsidP="004463D0">
      <w:pPr>
        <w:numPr>
          <w:ilvl w:val="0"/>
          <w:numId w:val="21"/>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Molecular Dynamics:</w:t>
      </w:r>
      <w:r w:rsidRPr="004463D0">
        <w:rPr>
          <w:rFonts w:ascii="Times New Roman" w:eastAsia="Times New Roman" w:hAnsi="Times New Roman" w:cs="Times New Roman"/>
          <w:sz w:val="24"/>
          <w:szCs w:val="24"/>
          <w:lang w:eastAsia="en-IN" w:bidi="mr-IN"/>
        </w:rPr>
        <w:t xml:space="preserve"> Neural networks simulate molecular interactions, providing insights into binding affinities, stability, and drug-target interactions, which are critical for rational drug design.</w:t>
      </w:r>
    </w:p>
    <w:p w:rsidR="004463D0" w:rsidRPr="004463D0" w:rsidRDefault="004463D0" w:rsidP="004463D0">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3.3. Natural Language Processing (NLP)</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Data Mining from Scientific Literature and Clinical Records</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NLP algorithms extract valuable insights from vast amounts of unstructured textual data, including:</w:t>
      </w:r>
    </w:p>
    <w:p w:rsidR="004463D0" w:rsidRPr="004463D0" w:rsidRDefault="004463D0" w:rsidP="004463D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sz w:val="24"/>
          <w:szCs w:val="24"/>
          <w:lang w:eastAsia="en-IN" w:bidi="mr-IN"/>
        </w:rPr>
        <w:t>Mining scientific literature to identify emerging drug candidates or therapeutic strategies.</w:t>
      </w:r>
    </w:p>
    <w:p w:rsidR="004463D0" w:rsidRPr="004463D0" w:rsidRDefault="004463D0" w:rsidP="004463D0">
      <w:pPr>
        <w:numPr>
          <w:ilvl w:val="0"/>
          <w:numId w:val="22"/>
        </w:numPr>
        <w:spacing w:before="100" w:beforeAutospacing="1" w:after="100" w:afterAutospacing="1" w:line="240" w:lineRule="auto"/>
        <w:jc w:val="both"/>
        <w:rPr>
          <w:rFonts w:ascii="Times New Roman" w:eastAsia="Times New Roman" w:hAnsi="Times New Roman" w:cs="Times New Roman"/>
          <w:sz w:val="24"/>
          <w:szCs w:val="24"/>
          <w:lang w:eastAsia="en-IN" w:bidi="mr-IN"/>
        </w:rPr>
      </w:pPr>
      <w:proofErr w:type="spellStart"/>
      <w:r w:rsidRPr="004463D0">
        <w:rPr>
          <w:rFonts w:ascii="Times New Roman" w:eastAsia="Times New Roman" w:hAnsi="Times New Roman" w:cs="Times New Roman"/>
          <w:sz w:val="24"/>
          <w:szCs w:val="24"/>
          <w:lang w:eastAsia="en-IN" w:bidi="mr-IN"/>
        </w:rPr>
        <w:t>Analyzing</w:t>
      </w:r>
      <w:proofErr w:type="spellEnd"/>
      <w:r w:rsidRPr="004463D0">
        <w:rPr>
          <w:rFonts w:ascii="Times New Roman" w:eastAsia="Times New Roman" w:hAnsi="Times New Roman" w:cs="Times New Roman"/>
          <w:sz w:val="24"/>
          <w:szCs w:val="24"/>
          <w:lang w:eastAsia="en-IN" w:bidi="mr-IN"/>
        </w:rPr>
        <w:t xml:space="preserve"> electronic health records (EHRs) for adverse event reporting, patient stratification, and treatment outcome analysis.</w:t>
      </w:r>
      <w:r w:rsidRPr="004463D0">
        <w:rPr>
          <w:rFonts w:ascii="Times New Roman" w:eastAsia="Times New Roman" w:hAnsi="Times New Roman" w:cs="Times New Roman"/>
          <w:sz w:val="24"/>
          <w:szCs w:val="24"/>
          <w:lang w:eastAsia="en-IN" w:bidi="mr-IN"/>
        </w:rPr>
        <w:br/>
        <w:t>NLP tools, such as PubMed parsing systems and clinical text mining platforms, streamline the identification of trends and actionable data in pharmaceutical research.</w:t>
      </w:r>
    </w:p>
    <w:p w:rsidR="004463D0" w:rsidRPr="004463D0" w:rsidRDefault="004463D0" w:rsidP="004463D0">
      <w:pPr>
        <w:spacing w:before="100" w:beforeAutospacing="1" w:after="100" w:afterAutospacing="1" w:line="240" w:lineRule="auto"/>
        <w:jc w:val="both"/>
        <w:outlineLvl w:val="3"/>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3.4. Generative AI Models</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Applications of Generative Adversarial Networks (GANs) in Molecule Synthesis</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Generative AI models, particularly GANs, are instrumental in designing novel drug molecules:</w:t>
      </w:r>
    </w:p>
    <w:p w:rsidR="004463D0" w:rsidRPr="004463D0" w:rsidRDefault="004463D0" w:rsidP="004463D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sz w:val="24"/>
          <w:szCs w:val="24"/>
          <w:lang w:eastAsia="en-IN" w:bidi="mr-IN"/>
        </w:rPr>
        <w:t>GANs generate synthetic molecular structures with desired properties, expediting lead discovery and optimization.</w:t>
      </w:r>
    </w:p>
    <w:p w:rsidR="004463D0" w:rsidRPr="004463D0" w:rsidRDefault="004463D0" w:rsidP="004463D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sz w:val="24"/>
          <w:szCs w:val="24"/>
          <w:lang w:eastAsia="en-IN" w:bidi="mr-IN"/>
        </w:rPr>
        <w:t>These models help explore chemical spaces efficiently, identifying candidates that traditional methods may overlook.</w:t>
      </w:r>
    </w:p>
    <w:p w:rsidR="004463D0" w:rsidRPr="004463D0" w:rsidRDefault="004463D0" w:rsidP="004463D0">
      <w:pPr>
        <w:numPr>
          <w:ilvl w:val="0"/>
          <w:numId w:val="23"/>
        </w:num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sz w:val="24"/>
          <w:szCs w:val="24"/>
          <w:lang w:eastAsia="en-IN" w:bidi="mr-IN"/>
        </w:rPr>
        <w:lastRenderedPageBreak/>
        <w:t>GAN-based frameworks also assist in improving drug-like properties, such as solubility and bioavailability, while maintaining therapeutic efficacy.</w:t>
      </w: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 xml:space="preserve">4. </w:t>
      </w:r>
      <w:bookmarkStart w:id="0" w:name="_GoBack"/>
      <w:r w:rsidRPr="004463D0">
        <w:rPr>
          <w:rFonts w:ascii="Times New Roman" w:eastAsia="Times New Roman" w:hAnsi="Times New Roman" w:cs="Times New Roman"/>
          <w:b/>
          <w:bCs/>
          <w:sz w:val="24"/>
          <w:szCs w:val="24"/>
          <w:lang w:eastAsia="en-IN" w:bidi="mr-IN"/>
        </w:rPr>
        <w:t>Advantages of AI in Pharmaceutical Research</w:t>
      </w:r>
      <w:bookmarkEnd w:id="0"/>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Enhanced Efficiency and Cost-Effectiveness</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 xml:space="preserve">AI automates </w:t>
      </w:r>
      <w:proofErr w:type="spellStart"/>
      <w:r w:rsidRPr="004463D0">
        <w:rPr>
          <w:rFonts w:ascii="Times New Roman" w:eastAsia="Times New Roman" w:hAnsi="Times New Roman" w:cs="Times New Roman"/>
          <w:sz w:val="24"/>
          <w:szCs w:val="24"/>
          <w:lang w:eastAsia="en-IN" w:bidi="mr-IN"/>
        </w:rPr>
        <w:t>labor-intensive</w:t>
      </w:r>
      <w:proofErr w:type="spellEnd"/>
      <w:r w:rsidRPr="004463D0">
        <w:rPr>
          <w:rFonts w:ascii="Times New Roman" w:eastAsia="Times New Roman" w:hAnsi="Times New Roman" w:cs="Times New Roman"/>
          <w:sz w:val="24"/>
          <w:szCs w:val="24"/>
          <w:lang w:eastAsia="en-IN" w:bidi="mr-IN"/>
        </w:rPr>
        <w:t xml:space="preserve"> processes such as data analysis, target identification, and compound screening, significantly reducing manual effort. By processing vast datasets with precision and speed, AI minimizes resource wastage and optimizes research workflows. The cost of drug development, traditionally exceeding billions of dollars, is lowered through reduced dependency on trial-and-error approaches and streamlined experimental designs.</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Accelerated Timelines for Drug Discovery and Approval</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 xml:space="preserve">AI enables rapid identification of promising drug candidates by performing high-throughput virtual screening and predictive </w:t>
      </w:r>
      <w:proofErr w:type="spellStart"/>
      <w:r w:rsidRPr="004463D0">
        <w:rPr>
          <w:rFonts w:ascii="Times New Roman" w:eastAsia="Times New Roman" w:hAnsi="Times New Roman" w:cs="Times New Roman"/>
          <w:sz w:val="24"/>
          <w:szCs w:val="24"/>
          <w:lang w:eastAsia="en-IN" w:bidi="mr-IN"/>
        </w:rPr>
        <w:t>modeling</w:t>
      </w:r>
      <w:proofErr w:type="spellEnd"/>
      <w:r w:rsidRPr="004463D0">
        <w:rPr>
          <w:rFonts w:ascii="Times New Roman" w:eastAsia="Times New Roman" w:hAnsi="Times New Roman" w:cs="Times New Roman"/>
          <w:sz w:val="24"/>
          <w:szCs w:val="24"/>
          <w:lang w:eastAsia="en-IN" w:bidi="mr-IN"/>
        </w:rPr>
        <w:t>. Machine learning algorithms accelerate the early stages of drug discovery, while AI-powered analytics optimize clinical trials, reducing delays in patient recruitment and trial management. These advancements shorten the overall timeline from drug discovery to regulatory approval, allowing faster delivery of life-saving treatments to patients.</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Improved Accuracy in Predictions and Decision-Making</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AI's ability to identify patterns and relationships in complex datasets improves the accuracy of predictions in pharmacokinetics, pharmacodynamics, and toxicity assessments. Machine learning models reduce false positives and negatives, increasing the reliability of drug candidate evaluations. Additionally, AI supports evidence-based decision-making by providing actionable insights derived from large-scale genomic, proteomic, and clinical data, ensuring better-informed and strategic research outcomes.</w:t>
      </w:r>
    </w:p>
    <w:p w:rsidR="004463D0" w:rsidRPr="004463D0" w:rsidRDefault="004463D0" w:rsidP="004463D0">
      <w:pPr>
        <w:spacing w:after="0" w:line="240" w:lineRule="auto"/>
        <w:jc w:val="both"/>
        <w:rPr>
          <w:rFonts w:ascii="Times New Roman" w:eastAsia="Times New Roman" w:hAnsi="Times New Roman" w:cs="Times New Roman"/>
          <w:sz w:val="24"/>
          <w:szCs w:val="24"/>
          <w:lang w:eastAsia="en-IN" w:bidi="mr-IN"/>
        </w:rPr>
      </w:pP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5. Challenges and Limitations</w:t>
      </w:r>
    </w:p>
    <w:p w:rsidR="004463D0" w:rsidRPr="004463D0" w:rsidRDefault="004463D0" w:rsidP="004463D0">
      <w:pPr>
        <w:pStyle w:val="Heading4"/>
        <w:jc w:val="both"/>
      </w:pPr>
      <w:r w:rsidRPr="004463D0">
        <w:rPr>
          <w:rStyle w:val="Strong"/>
          <w:b/>
          <w:bCs/>
        </w:rPr>
        <w:t>5.1. Data Availability and Quality</w:t>
      </w:r>
    </w:p>
    <w:p w:rsidR="004463D0" w:rsidRPr="004463D0" w:rsidRDefault="004463D0" w:rsidP="004463D0">
      <w:pPr>
        <w:pStyle w:val="NormalWeb"/>
        <w:jc w:val="both"/>
      </w:pPr>
      <w:r w:rsidRPr="004463D0">
        <w:rPr>
          <w:rStyle w:val="Strong"/>
        </w:rPr>
        <w:t>Issues with Incomplete or Biased Datasets</w:t>
      </w:r>
      <w:proofErr w:type="gramStart"/>
      <w:r w:rsidRPr="004463D0">
        <w:rPr>
          <w:rStyle w:val="Strong"/>
        </w:rPr>
        <w:t>:</w:t>
      </w:r>
      <w:proofErr w:type="gramEnd"/>
      <w:r w:rsidRPr="004463D0">
        <w:br/>
        <w:t>AI models rely on large volumes of high-quality data for training and predictions. However, access to comprehensive datasets is often limited due to fragmented data sources, proprietary restrictions, or lack of standardization. Additionally, biased datasets, arising from underrepresentation of certain populations or incomplete information, can lead to skewed outcomes and reduced generalizability of AI solutions. This limitation poses risks to both research integrity and patient safety.</w:t>
      </w:r>
    </w:p>
    <w:p w:rsidR="004463D0" w:rsidRPr="004463D0" w:rsidRDefault="004463D0" w:rsidP="004463D0">
      <w:pPr>
        <w:pStyle w:val="Heading4"/>
        <w:jc w:val="both"/>
      </w:pPr>
      <w:r w:rsidRPr="004463D0">
        <w:rPr>
          <w:rStyle w:val="Strong"/>
          <w:b/>
          <w:bCs/>
        </w:rPr>
        <w:t>5.2. Interpretability and Transparency</w:t>
      </w:r>
    </w:p>
    <w:p w:rsidR="004463D0" w:rsidRPr="004463D0" w:rsidRDefault="004463D0" w:rsidP="004463D0">
      <w:pPr>
        <w:pStyle w:val="NormalWeb"/>
        <w:jc w:val="both"/>
      </w:pPr>
      <w:r w:rsidRPr="004463D0">
        <w:rPr>
          <w:rStyle w:val="Strong"/>
        </w:rPr>
        <w:t>Black-Box Nature of AI Models</w:t>
      </w:r>
      <w:proofErr w:type="gramStart"/>
      <w:r w:rsidRPr="004463D0">
        <w:rPr>
          <w:rStyle w:val="Strong"/>
        </w:rPr>
        <w:t>:</w:t>
      </w:r>
      <w:proofErr w:type="gramEnd"/>
      <w:r w:rsidRPr="004463D0">
        <w:br/>
        <w:t>Many AI models, particularly deep learning algorithms, operate as "black boxes," making it challenging to interpret how decisions are made. This lack of transparency hinders the trust and adoption of AI in critical areas like drug safety and regulatory compliance. Researchers and regulators often struggle to validate AI-generated insights without clear explanations, which limits the deployment of such systems in clinical and pharmaceutical settings.</w:t>
      </w:r>
    </w:p>
    <w:p w:rsidR="004463D0" w:rsidRPr="004463D0" w:rsidRDefault="004463D0" w:rsidP="004463D0">
      <w:pPr>
        <w:pStyle w:val="Heading4"/>
        <w:jc w:val="both"/>
      </w:pPr>
      <w:r w:rsidRPr="004463D0">
        <w:rPr>
          <w:rStyle w:val="Strong"/>
          <w:b/>
          <w:bCs/>
        </w:rPr>
        <w:lastRenderedPageBreak/>
        <w:t>5.3. Ethical and Regulatory Considerations</w:t>
      </w:r>
    </w:p>
    <w:p w:rsidR="004463D0" w:rsidRPr="004463D0" w:rsidRDefault="004463D0" w:rsidP="004463D0">
      <w:pPr>
        <w:pStyle w:val="NormalWeb"/>
        <w:jc w:val="both"/>
      </w:pPr>
      <w:r w:rsidRPr="004463D0">
        <w:rPr>
          <w:rStyle w:val="Strong"/>
        </w:rPr>
        <w:t>Data Privacy, Security, and Regulatory Challenges</w:t>
      </w:r>
      <w:proofErr w:type="gramStart"/>
      <w:r w:rsidRPr="004463D0">
        <w:rPr>
          <w:rStyle w:val="Strong"/>
        </w:rPr>
        <w:t>:</w:t>
      </w:r>
      <w:proofErr w:type="gramEnd"/>
      <w:r w:rsidRPr="004463D0">
        <w:br/>
        <w:t>The use of patient data in AI systems raises ethical concerns regarding privacy and consent. Ensuring compliance with data protection laws such as GDPR and HIPAA adds complexity to AI integration. Additionally, the regulatory landscape for AI in pharmaceuticals remains underdeveloped, with a lack of standardized frameworks for evaluating and approving AI-driven methodologies. This regulatory uncertainty slows innovation and implementation.</w:t>
      </w:r>
    </w:p>
    <w:p w:rsidR="004463D0" w:rsidRPr="004463D0" w:rsidRDefault="004463D0" w:rsidP="004463D0">
      <w:pPr>
        <w:pStyle w:val="Heading4"/>
        <w:jc w:val="both"/>
      </w:pPr>
      <w:r w:rsidRPr="004463D0">
        <w:rPr>
          <w:rStyle w:val="Strong"/>
          <w:b/>
          <w:bCs/>
        </w:rPr>
        <w:t>5.4. Integration with Traditional Processes</w:t>
      </w:r>
    </w:p>
    <w:p w:rsidR="004463D0" w:rsidRPr="004463D0" w:rsidRDefault="004463D0" w:rsidP="004463D0">
      <w:pPr>
        <w:pStyle w:val="NormalWeb"/>
        <w:jc w:val="both"/>
      </w:pPr>
      <w:r w:rsidRPr="00377E26">
        <w:rPr>
          <w:b/>
          <w:bCs/>
        </w:rPr>
        <w:t>Resistance to Adoption and Skill Gaps in Workforce</w:t>
      </w:r>
      <w:proofErr w:type="gramStart"/>
      <w:r w:rsidRPr="00377E26">
        <w:rPr>
          <w:b/>
          <w:bCs/>
        </w:rPr>
        <w:t>:</w:t>
      </w:r>
      <w:proofErr w:type="gramEnd"/>
      <w:r w:rsidRPr="004463D0">
        <w:br/>
        <w:t xml:space="preserve">The pharmaceutical industry, known for its reliance on established methodologies, often exhibits resistance to adopting AI-driven approaches. Concerns about reliability, cost, and disruption to existing workflows hinder seamless integration. Moreover, a lack of skilled professionals trained in both AI and pharmaceutical domains creates a significant barrier to implementation. </w:t>
      </w:r>
      <w:proofErr w:type="spellStart"/>
      <w:r w:rsidRPr="004463D0">
        <w:t>Upskilling</w:t>
      </w:r>
      <w:proofErr w:type="spellEnd"/>
      <w:r w:rsidRPr="004463D0">
        <w:t xml:space="preserve"> the workforce and fostering cross-disciplinary expertise are essential to overcoming these challenges.</w:t>
      </w: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6. Future Prospects of AI in Pharmaceutical Research</w:t>
      </w:r>
    </w:p>
    <w:p w:rsidR="004463D0" w:rsidRPr="004463D0" w:rsidRDefault="004463D0" w:rsidP="004463D0">
      <w:pPr>
        <w:pStyle w:val="Heading4"/>
        <w:jc w:val="both"/>
      </w:pPr>
      <w:r w:rsidRPr="004463D0">
        <w:rPr>
          <w:rStyle w:val="Strong"/>
          <w:b/>
          <w:bCs/>
        </w:rPr>
        <w:t>Emerging Technologies and Innovations:</w:t>
      </w:r>
    </w:p>
    <w:p w:rsidR="004463D0" w:rsidRPr="004463D0" w:rsidRDefault="004463D0" w:rsidP="004463D0">
      <w:pPr>
        <w:pStyle w:val="NormalWeb"/>
        <w:jc w:val="both"/>
      </w:pPr>
      <w:r w:rsidRPr="004463D0">
        <w:t>The future of AI in pharmaceutical research is poised to be shaped by several emerging technologies that will further enhance the efficiency and impact of drug discovery and development. Quantum computing, for example, holds the potential to accelerate molecular simulations and optimize drug design by solving complex problems that are currently computationally expensive. Additionally, advancements in explainable AI (XAI) aim to improve the interpretability of AI models, making them more transparent and acceptable in regulatory and clinical environments. Augmented reality (AR) and virtual reality (VR) technologies are also being explored for data visualization and collaborative research, enabling researchers to interact with AI models in intuitive ways.</w:t>
      </w:r>
    </w:p>
    <w:p w:rsidR="004463D0" w:rsidRPr="004463D0" w:rsidRDefault="004463D0" w:rsidP="004463D0">
      <w:pPr>
        <w:pStyle w:val="Heading4"/>
        <w:jc w:val="both"/>
      </w:pPr>
      <w:r w:rsidRPr="004463D0">
        <w:rPr>
          <w:rStyle w:val="Strong"/>
          <w:b/>
          <w:bCs/>
        </w:rPr>
        <w:t xml:space="preserve">Collaborative Models </w:t>
      </w:r>
      <w:proofErr w:type="gramStart"/>
      <w:r w:rsidRPr="004463D0">
        <w:rPr>
          <w:rStyle w:val="Strong"/>
          <w:b/>
          <w:bCs/>
        </w:rPr>
        <w:t>Between</w:t>
      </w:r>
      <w:proofErr w:type="gramEnd"/>
      <w:r w:rsidRPr="004463D0">
        <w:rPr>
          <w:rStyle w:val="Strong"/>
          <w:b/>
          <w:bCs/>
        </w:rPr>
        <w:t xml:space="preserve"> AI Developers and Pharmaceutical Companies:</w:t>
      </w:r>
    </w:p>
    <w:p w:rsidR="004463D0" w:rsidRPr="004463D0" w:rsidRDefault="004463D0" w:rsidP="004463D0">
      <w:pPr>
        <w:pStyle w:val="NormalWeb"/>
        <w:jc w:val="both"/>
      </w:pPr>
      <w:r w:rsidRPr="004463D0">
        <w:t>The future of AI in pharmaceutical research will see more robust collaborations between AI technology providers and pharmaceutical companies. Cross-disciplinary partnerships will foster the development of tailored AI solutions that meet specific industry needs, such as optimizing clinical trial designs, enhancing drug discovery platforms, or improving patient outcomes. These collaborations will help bridge the gap between advanced AI technologies and real-world pharmaceutical applications. Industry consortia and shared data platforms may also emerge, facilitating open access to high-quality data and allowing AI models to be trained on diverse, global datasets.</w:t>
      </w:r>
    </w:p>
    <w:p w:rsidR="004463D0" w:rsidRPr="004463D0" w:rsidRDefault="004463D0" w:rsidP="004463D0">
      <w:pPr>
        <w:pStyle w:val="Heading4"/>
        <w:jc w:val="both"/>
      </w:pPr>
      <w:r w:rsidRPr="004463D0">
        <w:rPr>
          <w:rStyle w:val="Strong"/>
          <w:b/>
          <w:bCs/>
        </w:rPr>
        <w:t>Vision for Fully Automated Drug Development Pipelines:</w:t>
      </w:r>
    </w:p>
    <w:p w:rsidR="004463D0" w:rsidRPr="004463D0" w:rsidRDefault="004463D0" w:rsidP="004463D0">
      <w:pPr>
        <w:pStyle w:val="NormalWeb"/>
        <w:jc w:val="both"/>
      </w:pPr>
      <w:r w:rsidRPr="004463D0">
        <w:t xml:space="preserve">Looking ahead, the pharmaceutical industry envisions a fully automated drug development pipeline powered by AI, integrating every step from discovery to commercialization. In this future scenario, AI will continuously </w:t>
      </w:r>
      <w:proofErr w:type="spellStart"/>
      <w:r w:rsidRPr="004463D0">
        <w:t>analyze</w:t>
      </w:r>
      <w:proofErr w:type="spellEnd"/>
      <w:r w:rsidRPr="004463D0">
        <w:t xml:space="preserve"> data from diverse sources, predict outcomes, and suggest optimizations at every stage of the drug development process. From identifying novel </w:t>
      </w:r>
      <w:r w:rsidRPr="004463D0">
        <w:lastRenderedPageBreak/>
        <w:t>drug targets to designing clinical trials and monitoring post-market safety, AI will streamline workflows and reduce the time and cost involved in bringing new drugs to market. Such automation will allow for faster, more personalized treatments and improve the accessibility of medicine globally.</w:t>
      </w: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7. Case Studies</w:t>
      </w:r>
    </w:p>
    <w:p w:rsidR="004463D0" w:rsidRPr="004463D0" w:rsidRDefault="004463D0" w:rsidP="004463D0">
      <w:pPr>
        <w:pStyle w:val="Heading4"/>
        <w:jc w:val="both"/>
      </w:pPr>
      <w:r w:rsidRPr="004463D0">
        <w:rPr>
          <w:rStyle w:val="Strong"/>
          <w:b/>
          <w:bCs/>
        </w:rPr>
        <w:t>Examples of AI Success in Pharmaceutical Projects</w:t>
      </w:r>
    </w:p>
    <w:p w:rsidR="004463D0" w:rsidRPr="004463D0" w:rsidRDefault="004463D0" w:rsidP="004463D0">
      <w:pPr>
        <w:pStyle w:val="NormalWeb"/>
        <w:numPr>
          <w:ilvl w:val="0"/>
          <w:numId w:val="24"/>
        </w:numPr>
        <w:jc w:val="both"/>
      </w:pPr>
      <w:r w:rsidRPr="004463D0">
        <w:rPr>
          <w:rStyle w:val="Strong"/>
        </w:rPr>
        <w:t>COVID-19 Vaccine Development</w:t>
      </w:r>
      <w:proofErr w:type="gramStart"/>
      <w:r w:rsidRPr="004463D0">
        <w:rPr>
          <w:rStyle w:val="Strong"/>
        </w:rPr>
        <w:t>:</w:t>
      </w:r>
      <w:proofErr w:type="gramEnd"/>
      <w:r w:rsidRPr="004463D0">
        <w:br/>
        <w:t xml:space="preserve">AI played a pivotal role in the rapid development of COVID-19 vaccines. Machine learning models helped identify potential vaccine candidates by </w:t>
      </w:r>
      <w:proofErr w:type="spellStart"/>
      <w:r w:rsidRPr="004463D0">
        <w:t>analyzing</w:t>
      </w:r>
      <w:proofErr w:type="spellEnd"/>
      <w:r w:rsidRPr="004463D0">
        <w:t xml:space="preserve"> virus genomic sequences and predicting protein structures. For instance, </w:t>
      </w:r>
      <w:proofErr w:type="spellStart"/>
      <w:r w:rsidRPr="004463D0">
        <w:t>DeepMind's</w:t>
      </w:r>
      <w:proofErr w:type="spellEnd"/>
      <w:r w:rsidRPr="004463D0">
        <w:t xml:space="preserve"> </w:t>
      </w:r>
      <w:proofErr w:type="spellStart"/>
      <w:proofErr w:type="gramStart"/>
      <w:r w:rsidRPr="004463D0">
        <w:t>AlphaFold</w:t>
      </w:r>
      <w:proofErr w:type="spellEnd"/>
      <w:proofErr w:type="gramEnd"/>
      <w:r w:rsidRPr="004463D0">
        <w:t xml:space="preserve"> was used to accurately predict the structure of the spike protein of SARS-CoV-2, which is crucial for vaccine design. Additionally, AI-driven platforms accelerated the screening of existing drug compounds for antiviral activity, facilitating the identification of treatments like </w:t>
      </w:r>
      <w:proofErr w:type="spellStart"/>
      <w:r w:rsidRPr="004463D0">
        <w:t>remdesivir</w:t>
      </w:r>
      <w:proofErr w:type="spellEnd"/>
      <w:r w:rsidRPr="004463D0">
        <w:t xml:space="preserve"> and monoclonal antibodies.</w:t>
      </w:r>
      <w:r w:rsidRPr="004463D0">
        <w:br/>
        <w:t>AI also optimized clinical trial designs by identifying patient subgroups most likely to benefit from the vaccine and predicting optimal dosing schedules. The use of AI in vaccine development led to the unprecedented speed and efficiency with which COVID-19 vaccines were developed and approved, setting a new benchmark for pharmaceutical innovation.</w:t>
      </w:r>
    </w:p>
    <w:p w:rsidR="004463D0" w:rsidRPr="004463D0" w:rsidRDefault="004463D0" w:rsidP="004463D0">
      <w:pPr>
        <w:pStyle w:val="NormalWeb"/>
        <w:numPr>
          <w:ilvl w:val="0"/>
          <w:numId w:val="24"/>
        </w:numPr>
        <w:jc w:val="both"/>
      </w:pPr>
      <w:proofErr w:type="spellStart"/>
      <w:r w:rsidRPr="004463D0">
        <w:rPr>
          <w:rStyle w:val="Strong"/>
        </w:rPr>
        <w:t>Insilico</w:t>
      </w:r>
      <w:proofErr w:type="spellEnd"/>
      <w:r w:rsidRPr="004463D0">
        <w:rPr>
          <w:rStyle w:val="Strong"/>
        </w:rPr>
        <w:t xml:space="preserve"> Medicine and Drug Discovery</w:t>
      </w:r>
      <w:proofErr w:type="gramStart"/>
      <w:r w:rsidRPr="004463D0">
        <w:rPr>
          <w:rStyle w:val="Strong"/>
        </w:rPr>
        <w:t>:</w:t>
      </w:r>
      <w:proofErr w:type="gramEnd"/>
      <w:r w:rsidRPr="004463D0">
        <w:br/>
      </w:r>
      <w:proofErr w:type="spellStart"/>
      <w:r w:rsidRPr="004463D0">
        <w:t>Insilico</w:t>
      </w:r>
      <w:proofErr w:type="spellEnd"/>
      <w:r w:rsidRPr="004463D0">
        <w:t xml:space="preserve"> Medicine used AI to discover a novel drug candidate for idiopathic pulmonary fibrosis (IPF). Their platform integrated deep learning algorithms to predict the molecular structure of promising compounds and simulate their interaction with biological targets. In record time, the AI platform identified a candidate molecule that advanced into clinical trials, demonstrating the potential of AI to dramatically reduce the time and cost of drug discovery in rare and complex diseases.</w:t>
      </w:r>
    </w:p>
    <w:p w:rsidR="004463D0" w:rsidRPr="004463D0" w:rsidRDefault="004463D0" w:rsidP="004463D0">
      <w:pPr>
        <w:pStyle w:val="NormalWeb"/>
        <w:numPr>
          <w:ilvl w:val="0"/>
          <w:numId w:val="24"/>
        </w:numPr>
        <w:jc w:val="both"/>
      </w:pPr>
      <w:r w:rsidRPr="004463D0">
        <w:rPr>
          <w:rStyle w:val="Strong"/>
        </w:rPr>
        <w:t>Bristol-Myers Squibb (BMS) and Cancer Immunotherapy</w:t>
      </w:r>
      <w:proofErr w:type="gramStart"/>
      <w:r w:rsidRPr="004463D0">
        <w:rPr>
          <w:rStyle w:val="Strong"/>
        </w:rPr>
        <w:t>:</w:t>
      </w:r>
      <w:proofErr w:type="gramEnd"/>
      <w:r w:rsidRPr="004463D0">
        <w:br/>
        <w:t xml:space="preserve">Bristol-Myers Squibb collaborated with AI company </w:t>
      </w:r>
      <w:proofErr w:type="spellStart"/>
      <w:r w:rsidRPr="004463D0">
        <w:t>Atomwise</w:t>
      </w:r>
      <w:proofErr w:type="spellEnd"/>
      <w:r w:rsidRPr="004463D0">
        <w:t xml:space="preserve"> to identify new cancer immunotherapy candidates. Using AI-driven models to </w:t>
      </w:r>
      <w:proofErr w:type="spellStart"/>
      <w:r w:rsidRPr="004463D0">
        <w:t>analyze</w:t>
      </w:r>
      <w:proofErr w:type="spellEnd"/>
      <w:r w:rsidRPr="004463D0">
        <w:t xml:space="preserve"> molecular interactions, the partnership identified promising compounds that could modulate the immune system's response to cancer cells. These compounds showed potential in preclinical models and are currently being developed into immunotherapies, showcasing AI’s ability to identify novel therapeutic pathways in oncology.</w:t>
      </w:r>
    </w:p>
    <w:p w:rsidR="004463D0" w:rsidRPr="004463D0" w:rsidRDefault="004463D0" w:rsidP="004463D0">
      <w:pPr>
        <w:pStyle w:val="Heading4"/>
        <w:jc w:val="both"/>
      </w:pPr>
      <w:r w:rsidRPr="004463D0">
        <w:rPr>
          <w:rStyle w:val="Strong"/>
          <w:b/>
          <w:bCs/>
        </w:rPr>
        <w:t>Lessons Learned and Implications for Future Research</w:t>
      </w:r>
    </w:p>
    <w:p w:rsidR="004463D0" w:rsidRPr="004463D0" w:rsidRDefault="004463D0" w:rsidP="004463D0">
      <w:pPr>
        <w:pStyle w:val="NormalWeb"/>
        <w:numPr>
          <w:ilvl w:val="0"/>
          <w:numId w:val="25"/>
        </w:numPr>
        <w:jc w:val="both"/>
      </w:pPr>
      <w:r w:rsidRPr="004463D0">
        <w:rPr>
          <w:rStyle w:val="Strong"/>
        </w:rPr>
        <w:t>Speed and Efficiency in Drug Development</w:t>
      </w:r>
      <w:proofErr w:type="gramStart"/>
      <w:r w:rsidRPr="004463D0">
        <w:rPr>
          <w:rStyle w:val="Strong"/>
        </w:rPr>
        <w:t>:</w:t>
      </w:r>
      <w:proofErr w:type="gramEnd"/>
      <w:r w:rsidRPr="004463D0">
        <w:br/>
        <w:t>The COVID-19 pandemic highlighted AI’s potential to expedite drug discovery and vaccine development. By enabling rapid data processing, target identification, and trial optimization, AI has demonstrated that it can dramatically shorten development timelines. Future research should focus on enhancing the scalability and adaptability of AI platforms to meet the demands of emerging global health crises and other urgent therapeutic needs.</w:t>
      </w:r>
    </w:p>
    <w:p w:rsidR="004463D0" w:rsidRPr="004463D0" w:rsidRDefault="004463D0" w:rsidP="004463D0">
      <w:pPr>
        <w:pStyle w:val="NormalWeb"/>
        <w:numPr>
          <w:ilvl w:val="0"/>
          <w:numId w:val="25"/>
        </w:numPr>
        <w:jc w:val="both"/>
      </w:pPr>
      <w:r w:rsidRPr="004463D0">
        <w:rPr>
          <w:rStyle w:val="Strong"/>
        </w:rPr>
        <w:t>Cross-Disciplinary Collaboration</w:t>
      </w:r>
      <w:proofErr w:type="gramStart"/>
      <w:r w:rsidRPr="004463D0">
        <w:rPr>
          <w:rStyle w:val="Strong"/>
        </w:rPr>
        <w:t>:</w:t>
      </w:r>
      <w:proofErr w:type="gramEnd"/>
      <w:r w:rsidRPr="004463D0">
        <w:br/>
        <w:t xml:space="preserve">Successful AI-driven projects such as the COVID-19 vaccine development emphasized the importance of interdisciplinary collaboration between AI developers, pharmaceutical companies, and healthcare experts. This synergy is critical for ensuring that AI solutions align with practical, real-world challenges in drug development. Future research should </w:t>
      </w:r>
      <w:r w:rsidRPr="004463D0">
        <w:lastRenderedPageBreak/>
        <w:t>prioritize fostering such collaborations and encouraging the exchange of knowledge between AI technologists and domain-specific experts in life sciences.</w:t>
      </w:r>
    </w:p>
    <w:p w:rsidR="004463D0" w:rsidRPr="004463D0" w:rsidRDefault="004463D0" w:rsidP="004463D0">
      <w:pPr>
        <w:pStyle w:val="NormalWeb"/>
        <w:numPr>
          <w:ilvl w:val="0"/>
          <w:numId w:val="25"/>
        </w:numPr>
        <w:jc w:val="both"/>
      </w:pPr>
      <w:r w:rsidRPr="004463D0">
        <w:rPr>
          <w:rStyle w:val="Strong"/>
        </w:rPr>
        <w:t>Data Quality and Integration</w:t>
      </w:r>
      <w:proofErr w:type="gramStart"/>
      <w:r w:rsidRPr="004463D0">
        <w:rPr>
          <w:rStyle w:val="Strong"/>
        </w:rPr>
        <w:t>:</w:t>
      </w:r>
      <w:proofErr w:type="gramEnd"/>
      <w:r w:rsidRPr="004463D0">
        <w:br/>
        <w:t>A recurring theme in these case studies is the need for high-quality, diverse datasets. AI’s potential is maximized when it can access comprehensive, well-curated data across various domains, including genomics, clinical records, and pharmacological data. Ensuring data standardization, improving data sharing, and addressing issues related to data privacy will be crucial for advancing AI applications in pharmaceutical research.</w:t>
      </w:r>
    </w:p>
    <w:p w:rsidR="004463D0" w:rsidRPr="004463D0" w:rsidRDefault="004463D0" w:rsidP="004463D0">
      <w:pPr>
        <w:pStyle w:val="NormalWeb"/>
        <w:numPr>
          <w:ilvl w:val="0"/>
          <w:numId w:val="25"/>
        </w:numPr>
        <w:jc w:val="both"/>
      </w:pPr>
      <w:r w:rsidRPr="004463D0">
        <w:rPr>
          <w:rStyle w:val="Strong"/>
        </w:rPr>
        <w:t>Ethical and Regulatory Considerations</w:t>
      </w:r>
      <w:proofErr w:type="gramStart"/>
      <w:r w:rsidRPr="004463D0">
        <w:rPr>
          <w:rStyle w:val="Strong"/>
        </w:rPr>
        <w:t>:</w:t>
      </w:r>
      <w:proofErr w:type="gramEnd"/>
      <w:r w:rsidRPr="004463D0">
        <w:br/>
        <w:t>The rapid deployment of AI technologies in pharmaceutical projects also highlighted the challenges around regulatory and ethical frameworks. AI models need to be transparent, interpretable, and compliant with regulations to gain acceptance in clinical settings. The lessons learned from the AI-driven COVID-19 vaccine development process will help inform future efforts in navigating the regulatory landscape and ensuring that AI applications are ethically sound and safe for patients.</w:t>
      </w:r>
    </w:p>
    <w:p w:rsidR="004463D0" w:rsidRPr="004463D0" w:rsidRDefault="004463D0"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sidRPr="004463D0">
        <w:rPr>
          <w:rFonts w:ascii="Times New Roman" w:eastAsia="Times New Roman" w:hAnsi="Times New Roman" w:cs="Times New Roman"/>
          <w:b/>
          <w:bCs/>
          <w:sz w:val="24"/>
          <w:szCs w:val="24"/>
          <w:lang w:eastAsia="en-IN" w:bidi="mr-IN"/>
        </w:rPr>
        <w:t>8. Conclusion</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Recap of AI’s Transformative Impact on Pharmaceutical Research</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 xml:space="preserve">Artificial Intelligence has already begun to reshape the landscape of pharmaceutical research, offering unprecedented opportunities to enhance drug discovery, development, and personalization. AI technologies such as machine learning, deep learning, natural language processing, and generative models have enabled faster, more efficient, and cost-effective research. The successful application of AI in projects like COVID-19 vaccine development and cancer immunotherapy illustrates the immense potential of AI to address complex challenges in healthcare, accelerating the timeline for bringing new treatments to patients. Furthermore, AI's ability to integrate and </w:t>
      </w:r>
      <w:proofErr w:type="spellStart"/>
      <w:r w:rsidRPr="004463D0">
        <w:rPr>
          <w:rFonts w:ascii="Times New Roman" w:eastAsia="Times New Roman" w:hAnsi="Times New Roman" w:cs="Times New Roman"/>
          <w:sz w:val="24"/>
          <w:szCs w:val="24"/>
          <w:lang w:eastAsia="en-IN" w:bidi="mr-IN"/>
        </w:rPr>
        <w:t>analyze</w:t>
      </w:r>
      <w:proofErr w:type="spellEnd"/>
      <w:r w:rsidRPr="004463D0">
        <w:rPr>
          <w:rFonts w:ascii="Times New Roman" w:eastAsia="Times New Roman" w:hAnsi="Times New Roman" w:cs="Times New Roman"/>
          <w:sz w:val="24"/>
          <w:szCs w:val="24"/>
          <w:lang w:eastAsia="en-IN" w:bidi="mr-IN"/>
        </w:rPr>
        <w:t xml:space="preserve"> vast datasets is driving innovations in personalized medicine and drug repurposing, optimizing therapeutic outcomes and improving patient care.</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b/>
          <w:bCs/>
          <w:sz w:val="24"/>
          <w:szCs w:val="24"/>
          <w:lang w:eastAsia="en-IN" w:bidi="mr-IN"/>
        </w:rPr>
        <w:t>Call to Action for Addressing Challenges and Fostering Innovation</w:t>
      </w:r>
      <w:proofErr w:type="gramStart"/>
      <w:r w:rsidRPr="004463D0">
        <w:rPr>
          <w:rFonts w:ascii="Times New Roman" w:eastAsia="Times New Roman" w:hAnsi="Times New Roman" w:cs="Times New Roman"/>
          <w:b/>
          <w:bCs/>
          <w:sz w:val="24"/>
          <w:szCs w:val="24"/>
          <w:lang w:eastAsia="en-IN" w:bidi="mr-IN"/>
        </w:rPr>
        <w:t>:</w:t>
      </w:r>
      <w:proofErr w:type="gramEnd"/>
      <w:r w:rsidRPr="004463D0">
        <w:rPr>
          <w:rFonts w:ascii="Times New Roman" w:eastAsia="Times New Roman" w:hAnsi="Times New Roman" w:cs="Times New Roman"/>
          <w:sz w:val="24"/>
          <w:szCs w:val="24"/>
          <w:lang w:eastAsia="en-IN" w:bidi="mr-IN"/>
        </w:rPr>
        <w:br/>
        <w:t xml:space="preserve">Despite these remarkable advances, significant challenges remain that must be addressed </w:t>
      </w:r>
      <w:r w:rsidR="00377E26">
        <w:rPr>
          <w:rFonts w:ascii="Times New Roman" w:eastAsia="Times New Roman" w:hAnsi="Times New Roman" w:cs="Times New Roman"/>
          <w:sz w:val="24"/>
          <w:szCs w:val="24"/>
          <w:lang w:eastAsia="en-IN" w:bidi="mr-IN"/>
        </w:rPr>
        <w:t>to unlock AI's potential in pharmaceutical research fully</w:t>
      </w:r>
      <w:r w:rsidRPr="004463D0">
        <w:rPr>
          <w:rFonts w:ascii="Times New Roman" w:eastAsia="Times New Roman" w:hAnsi="Times New Roman" w:cs="Times New Roman"/>
          <w:sz w:val="24"/>
          <w:szCs w:val="24"/>
          <w:lang w:eastAsia="en-IN" w:bidi="mr-IN"/>
        </w:rPr>
        <w:t xml:space="preserve">. </w:t>
      </w:r>
      <w:r w:rsidR="00377E26">
        <w:rPr>
          <w:rFonts w:ascii="Times New Roman" w:eastAsia="Times New Roman" w:hAnsi="Times New Roman" w:cs="Times New Roman"/>
          <w:sz w:val="24"/>
          <w:szCs w:val="24"/>
          <w:lang w:eastAsia="en-IN" w:bidi="mr-IN"/>
        </w:rPr>
        <w:t>Key hurdles include ensuring data quality, enhancing model transparency, navigating ethical and regulatory considerations, and overcoming resistance to adoption. To realize AI's full promise</w:t>
      </w:r>
      <w:r w:rsidRPr="004463D0">
        <w:rPr>
          <w:rFonts w:ascii="Times New Roman" w:eastAsia="Times New Roman" w:hAnsi="Times New Roman" w:cs="Times New Roman"/>
          <w:sz w:val="24"/>
          <w:szCs w:val="24"/>
          <w:lang w:eastAsia="en-IN" w:bidi="mr-IN"/>
        </w:rPr>
        <w:t>, stakeholders—including AI developers, pharmaceutical companies, regulators, and healthcare providers—must collaborate closely to tackle these challenges.</w:t>
      </w:r>
    </w:p>
    <w:p w:rsidR="004463D0" w:rsidRPr="004463D0" w:rsidRDefault="004463D0" w:rsidP="004463D0">
      <w:pPr>
        <w:spacing w:before="100" w:beforeAutospacing="1" w:after="100" w:afterAutospacing="1" w:line="240" w:lineRule="auto"/>
        <w:jc w:val="both"/>
        <w:rPr>
          <w:rFonts w:ascii="Times New Roman" w:eastAsia="Times New Roman" w:hAnsi="Times New Roman" w:cs="Times New Roman"/>
          <w:sz w:val="24"/>
          <w:szCs w:val="24"/>
          <w:lang w:eastAsia="en-IN" w:bidi="mr-IN"/>
        </w:rPr>
      </w:pPr>
      <w:r w:rsidRPr="004463D0">
        <w:rPr>
          <w:rFonts w:ascii="Times New Roman" w:eastAsia="Times New Roman" w:hAnsi="Times New Roman" w:cs="Times New Roman"/>
          <w:sz w:val="24"/>
          <w:szCs w:val="24"/>
          <w:lang w:eastAsia="en-IN" w:bidi="mr-IN"/>
        </w:rPr>
        <w:t>It is crucial to invest in workforce development, fostering interdisciplinary expertise, and creating standardized frameworks that ensure responsible AI deployment. By addressing these challenges and promoting innovation, we can pave the way for a future where AI continues to drive breakthroughs in drug discovery, personalized treatments, and global healthcare advancements. The time is now to harness AI's transformative potential, ensuring that it delivers meaningful and lasting improvements to pharmaceutical research and patient outcomes.</w:t>
      </w:r>
    </w:p>
    <w:p w:rsidR="004463D0" w:rsidRPr="004463D0" w:rsidRDefault="00377E26" w:rsidP="004463D0">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bidi="mr-IN"/>
        </w:rPr>
      </w:pPr>
      <w:r>
        <w:rPr>
          <w:rFonts w:ascii="Times New Roman" w:eastAsia="Times New Roman" w:hAnsi="Times New Roman" w:cs="Times New Roman"/>
          <w:b/>
          <w:bCs/>
          <w:sz w:val="24"/>
          <w:szCs w:val="24"/>
          <w:lang w:eastAsia="en-IN" w:bidi="mr-IN"/>
        </w:rPr>
        <w:t xml:space="preserve">9. </w:t>
      </w:r>
      <w:r w:rsidR="004463D0" w:rsidRPr="004463D0">
        <w:rPr>
          <w:rFonts w:ascii="Times New Roman" w:eastAsia="Times New Roman" w:hAnsi="Times New Roman" w:cs="Times New Roman"/>
          <w:b/>
          <w:bCs/>
          <w:sz w:val="24"/>
          <w:szCs w:val="24"/>
          <w:lang w:eastAsia="en-IN" w:bidi="mr-IN"/>
        </w:rPr>
        <w:t>References</w:t>
      </w:r>
    </w:p>
    <w:p w:rsidR="004463D0" w:rsidRDefault="004463D0"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w:t>
      </w:r>
      <w:r w:rsidRPr="004463D0">
        <w:rPr>
          <w:rFonts w:ascii="Times New Roman" w:eastAsia="Times New Roman" w:hAnsi="Times New Roman" w:cs="Times New Roman"/>
          <w:sz w:val="24"/>
          <w:szCs w:val="24"/>
          <w:lang w:eastAsia="en-IN" w:bidi="mr-IN"/>
        </w:rPr>
        <w:t xml:space="preserve"> </w:t>
      </w:r>
      <w:proofErr w:type="spellStart"/>
      <w:r w:rsidRPr="004463D0">
        <w:rPr>
          <w:rFonts w:ascii="Times New Roman" w:eastAsia="Times New Roman" w:hAnsi="Times New Roman" w:cs="Times New Roman"/>
          <w:b/>
          <w:bCs/>
          <w:sz w:val="24"/>
          <w:szCs w:val="24"/>
          <w:lang w:eastAsia="en-IN" w:bidi="mr-IN"/>
        </w:rPr>
        <w:t>Chakraborty</w:t>
      </w:r>
      <w:proofErr w:type="spellEnd"/>
      <w:r w:rsidRPr="004463D0">
        <w:rPr>
          <w:rFonts w:ascii="Times New Roman" w:eastAsia="Times New Roman" w:hAnsi="Times New Roman" w:cs="Times New Roman"/>
          <w:b/>
          <w:bCs/>
          <w:sz w:val="24"/>
          <w:szCs w:val="24"/>
          <w:lang w:eastAsia="en-IN" w:bidi="mr-IN"/>
        </w:rPr>
        <w:t>, C., &amp; Bhattacharya, D. (2020).</w:t>
      </w:r>
      <w:r w:rsidRPr="004463D0">
        <w:rPr>
          <w:rFonts w:ascii="Times New Roman" w:eastAsia="Times New Roman" w:hAnsi="Times New Roman" w:cs="Times New Roman"/>
          <w:sz w:val="24"/>
          <w:szCs w:val="24"/>
          <w:lang w:eastAsia="en-IN" w:bidi="mr-IN"/>
        </w:rPr>
        <w:t xml:space="preserve"> Artificial intelligence in drug discovery: Recent advances, current status and future prospects. </w:t>
      </w:r>
      <w:r w:rsidRPr="004463D0">
        <w:rPr>
          <w:rFonts w:ascii="Times New Roman" w:eastAsia="Times New Roman" w:hAnsi="Times New Roman" w:cs="Times New Roman"/>
          <w:i/>
          <w:iCs/>
          <w:sz w:val="24"/>
          <w:szCs w:val="24"/>
          <w:lang w:eastAsia="en-IN" w:bidi="mr-IN"/>
        </w:rPr>
        <w:t>Medicinal Research Reviews, 40</w:t>
      </w:r>
      <w:r w:rsidRPr="004463D0">
        <w:rPr>
          <w:rFonts w:ascii="Times New Roman" w:eastAsia="Times New Roman" w:hAnsi="Times New Roman" w:cs="Times New Roman"/>
          <w:sz w:val="24"/>
          <w:szCs w:val="24"/>
          <w:lang w:eastAsia="en-IN" w:bidi="mr-IN"/>
        </w:rPr>
        <w:t>(6), 2474–2512.</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4463D0"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2.</w:t>
      </w:r>
      <w:r w:rsidRPr="004463D0">
        <w:rPr>
          <w:rFonts w:ascii="Times New Roman" w:eastAsia="Times New Roman" w:hAnsi="Times New Roman" w:cs="Times New Roman"/>
          <w:sz w:val="24"/>
          <w:szCs w:val="24"/>
          <w:lang w:eastAsia="en-IN" w:bidi="mr-IN"/>
        </w:rPr>
        <w:t xml:space="preserve">  </w:t>
      </w:r>
      <w:proofErr w:type="spellStart"/>
      <w:r w:rsidRPr="004463D0">
        <w:rPr>
          <w:rFonts w:ascii="Times New Roman" w:eastAsia="Times New Roman" w:hAnsi="Times New Roman" w:cs="Times New Roman"/>
          <w:b/>
          <w:bCs/>
          <w:sz w:val="24"/>
          <w:szCs w:val="24"/>
          <w:lang w:eastAsia="en-IN" w:bidi="mr-IN"/>
        </w:rPr>
        <w:t>Vamathevan</w:t>
      </w:r>
      <w:proofErr w:type="spellEnd"/>
      <w:r w:rsidRPr="004463D0">
        <w:rPr>
          <w:rFonts w:ascii="Times New Roman" w:eastAsia="Times New Roman" w:hAnsi="Times New Roman" w:cs="Times New Roman"/>
          <w:b/>
          <w:bCs/>
          <w:sz w:val="24"/>
          <w:szCs w:val="24"/>
          <w:lang w:eastAsia="en-IN" w:bidi="mr-IN"/>
        </w:rPr>
        <w:t xml:space="preserve">, J., Clark, J., </w:t>
      </w:r>
      <w:proofErr w:type="spellStart"/>
      <w:r w:rsidRPr="004463D0">
        <w:rPr>
          <w:rFonts w:ascii="Times New Roman" w:eastAsia="Times New Roman" w:hAnsi="Times New Roman" w:cs="Times New Roman"/>
          <w:b/>
          <w:bCs/>
          <w:sz w:val="24"/>
          <w:szCs w:val="24"/>
          <w:lang w:eastAsia="en-IN" w:bidi="mr-IN"/>
        </w:rPr>
        <w:t>Sakin</w:t>
      </w:r>
      <w:proofErr w:type="spellEnd"/>
      <w:r w:rsidRPr="004463D0">
        <w:rPr>
          <w:rFonts w:ascii="Times New Roman" w:eastAsia="Times New Roman" w:hAnsi="Times New Roman" w:cs="Times New Roman"/>
          <w:b/>
          <w:bCs/>
          <w:sz w:val="24"/>
          <w:szCs w:val="24"/>
          <w:lang w:eastAsia="en-IN" w:bidi="mr-IN"/>
        </w:rPr>
        <w:t>, S., &amp; et al. (2019).</w:t>
      </w:r>
      <w:r w:rsidRPr="004463D0">
        <w:rPr>
          <w:rFonts w:ascii="Times New Roman" w:eastAsia="Times New Roman" w:hAnsi="Times New Roman" w:cs="Times New Roman"/>
          <w:sz w:val="24"/>
          <w:szCs w:val="24"/>
          <w:lang w:eastAsia="en-IN" w:bidi="mr-IN"/>
        </w:rPr>
        <w:t xml:space="preserve"> Applications of machine learning in drug discovery and development. </w:t>
      </w:r>
      <w:r w:rsidRPr="004463D0">
        <w:rPr>
          <w:rFonts w:ascii="Times New Roman" w:eastAsia="Times New Roman" w:hAnsi="Times New Roman" w:cs="Times New Roman"/>
          <w:i/>
          <w:iCs/>
          <w:sz w:val="24"/>
          <w:szCs w:val="24"/>
          <w:lang w:eastAsia="en-IN" w:bidi="mr-IN"/>
        </w:rPr>
        <w:t>Nature Reviews Drug Discovery, 18</w:t>
      </w:r>
      <w:r w:rsidRPr="004463D0">
        <w:rPr>
          <w:rFonts w:ascii="Times New Roman" w:eastAsia="Times New Roman" w:hAnsi="Times New Roman" w:cs="Times New Roman"/>
          <w:sz w:val="24"/>
          <w:szCs w:val="24"/>
          <w:lang w:eastAsia="en-IN" w:bidi="mr-IN"/>
        </w:rPr>
        <w:t>(6), 463-477.</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4463D0"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3. </w:t>
      </w:r>
      <w:r w:rsidRPr="004463D0">
        <w:rPr>
          <w:rFonts w:ascii="Times New Roman" w:eastAsia="Times New Roman" w:hAnsi="Times New Roman" w:cs="Times New Roman"/>
          <w:sz w:val="24"/>
          <w:szCs w:val="24"/>
          <w:lang w:eastAsia="en-IN" w:bidi="mr-IN"/>
        </w:rPr>
        <w:t xml:space="preserve"> </w:t>
      </w:r>
      <w:proofErr w:type="spellStart"/>
      <w:r w:rsidRPr="004463D0">
        <w:rPr>
          <w:rFonts w:ascii="Times New Roman" w:eastAsia="Times New Roman" w:hAnsi="Times New Roman" w:cs="Times New Roman"/>
          <w:b/>
          <w:bCs/>
          <w:sz w:val="24"/>
          <w:szCs w:val="24"/>
          <w:lang w:eastAsia="en-IN" w:bidi="mr-IN"/>
        </w:rPr>
        <w:t>Hussain</w:t>
      </w:r>
      <w:proofErr w:type="spellEnd"/>
      <w:r w:rsidRPr="004463D0">
        <w:rPr>
          <w:rFonts w:ascii="Times New Roman" w:eastAsia="Times New Roman" w:hAnsi="Times New Roman" w:cs="Times New Roman"/>
          <w:b/>
          <w:bCs/>
          <w:sz w:val="24"/>
          <w:szCs w:val="24"/>
          <w:lang w:eastAsia="en-IN" w:bidi="mr-IN"/>
        </w:rPr>
        <w:t xml:space="preserve">, F., &amp; </w:t>
      </w:r>
      <w:proofErr w:type="spellStart"/>
      <w:r w:rsidRPr="004463D0">
        <w:rPr>
          <w:rFonts w:ascii="Times New Roman" w:eastAsia="Times New Roman" w:hAnsi="Times New Roman" w:cs="Times New Roman"/>
          <w:b/>
          <w:bCs/>
          <w:sz w:val="24"/>
          <w:szCs w:val="24"/>
          <w:lang w:eastAsia="en-IN" w:bidi="mr-IN"/>
        </w:rPr>
        <w:t>Jabeen</w:t>
      </w:r>
      <w:proofErr w:type="spellEnd"/>
      <w:r w:rsidRPr="004463D0">
        <w:rPr>
          <w:rFonts w:ascii="Times New Roman" w:eastAsia="Times New Roman" w:hAnsi="Times New Roman" w:cs="Times New Roman"/>
          <w:b/>
          <w:bCs/>
          <w:sz w:val="24"/>
          <w:szCs w:val="24"/>
          <w:lang w:eastAsia="en-IN" w:bidi="mr-IN"/>
        </w:rPr>
        <w:t>, F. (2021).</w:t>
      </w:r>
      <w:r w:rsidRPr="004463D0">
        <w:rPr>
          <w:rFonts w:ascii="Times New Roman" w:eastAsia="Times New Roman" w:hAnsi="Times New Roman" w:cs="Times New Roman"/>
          <w:sz w:val="24"/>
          <w:szCs w:val="24"/>
          <w:lang w:eastAsia="en-IN" w:bidi="mr-IN"/>
        </w:rPr>
        <w:t xml:space="preserve"> Role of artificial intelligence in drug discovery: A review. </w:t>
      </w:r>
      <w:r w:rsidRPr="004463D0">
        <w:rPr>
          <w:rFonts w:ascii="Times New Roman" w:eastAsia="Times New Roman" w:hAnsi="Times New Roman" w:cs="Times New Roman"/>
          <w:i/>
          <w:iCs/>
          <w:sz w:val="24"/>
          <w:szCs w:val="24"/>
          <w:lang w:eastAsia="en-IN" w:bidi="mr-IN"/>
        </w:rPr>
        <w:t>Biotechnology Progress, 37</w:t>
      </w:r>
      <w:r w:rsidRPr="004463D0">
        <w:rPr>
          <w:rFonts w:ascii="Times New Roman" w:eastAsia="Times New Roman" w:hAnsi="Times New Roman" w:cs="Times New Roman"/>
          <w:sz w:val="24"/>
          <w:szCs w:val="24"/>
          <w:lang w:eastAsia="en-IN" w:bidi="mr-IN"/>
        </w:rPr>
        <w:t>(3), e3193.</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4463D0"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4.</w:t>
      </w:r>
      <w:r w:rsidRPr="004463D0">
        <w:rPr>
          <w:rFonts w:ascii="Times New Roman" w:eastAsia="Times New Roman" w:hAnsi="Times New Roman" w:cs="Times New Roman"/>
          <w:sz w:val="24"/>
          <w:szCs w:val="24"/>
          <w:lang w:eastAsia="en-IN" w:bidi="mr-IN"/>
        </w:rPr>
        <w:t xml:space="preserve">  </w:t>
      </w:r>
      <w:proofErr w:type="spellStart"/>
      <w:r w:rsidRPr="004463D0">
        <w:rPr>
          <w:rFonts w:ascii="Times New Roman" w:eastAsia="Times New Roman" w:hAnsi="Times New Roman" w:cs="Times New Roman"/>
          <w:b/>
          <w:bCs/>
          <w:sz w:val="24"/>
          <w:szCs w:val="24"/>
          <w:lang w:eastAsia="en-IN" w:bidi="mr-IN"/>
        </w:rPr>
        <w:t>Dimitrakopoulou</w:t>
      </w:r>
      <w:proofErr w:type="spellEnd"/>
      <w:r w:rsidRPr="004463D0">
        <w:rPr>
          <w:rFonts w:ascii="Times New Roman" w:eastAsia="Times New Roman" w:hAnsi="Times New Roman" w:cs="Times New Roman"/>
          <w:b/>
          <w:bCs/>
          <w:sz w:val="24"/>
          <w:szCs w:val="24"/>
          <w:lang w:eastAsia="en-IN" w:bidi="mr-IN"/>
        </w:rPr>
        <w:t>, S., &amp; et al. (2020).</w:t>
      </w:r>
      <w:r w:rsidRPr="004463D0">
        <w:rPr>
          <w:rFonts w:ascii="Times New Roman" w:eastAsia="Times New Roman" w:hAnsi="Times New Roman" w:cs="Times New Roman"/>
          <w:sz w:val="24"/>
          <w:szCs w:val="24"/>
          <w:lang w:eastAsia="en-IN" w:bidi="mr-IN"/>
        </w:rPr>
        <w:t xml:space="preserve"> Applications of AI in pharmaceutical sciences. </w:t>
      </w:r>
      <w:r w:rsidRPr="004463D0">
        <w:rPr>
          <w:rFonts w:ascii="Times New Roman" w:eastAsia="Times New Roman" w:hAnsi="Times New Roman" w:cs="Times New Roman"/>
          <w:i/>
          <w:iCs/>
          <w:sz w:val="24"/>
          <w:szCs w:val="24"/>
          <w:lang w:eastAsia="en-IN" w:bidi="mr-IN"/>
        </w:rPr>
        <w:t>Current Topics in Medicinal Chemistry, 20</w:t>
      </w:r>
      <w:r w:rsidRPr="004463D0">
        <w:rPr>
          <w:rFonts w:ascii="Times New Roman" w:eastAsia="Times New Roman" w:hAnsi="Times New Roman" w:cs="Times New Roman"/>
          <w:sz w:val="24"/>
          <w:szCs w:val="24"/>
          <w:lang w:eastAsia="en-IN" w:bidi="mr-IN"/>
        </w:rPr>
        <w:t>(6), 426-436.</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4463D0"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5. </w:t>
      </w:r>
      <w:r w:rsidRPr="004463D0">
        <w:rPr>
          <w:rFonts w:ascii="Times New Roman" w:eastAsia="Times New Roman" w:hAnsi="Times New Roman" w:cs="Times New Roman"/>
          <w:sz w:val="24"/>
          <w:szCs w:val="24"/>
          <w:lang w:eastAsia="en-IN" w:bidi="mr-IN"/>
        </w:rPr>
        <w:t xml:space="preserve"> </w:t>
      </w:r>
      <w:proofErr w:type="spellStart"/>
      <w:r w:rsidRPr="004463D0">
        <w:rPr>
          <w:rFonts w:ascii="Times New Roman" w:eastAsia="Times New Roman" w:hAnsi="Times New Roman" w:cs="Times New Roman"/>
          <w:b/>
          <w:bCs/>
          <w:sz w:val="24"/>
          <w:szCs w:val="24"/>
          <w:lang w:eastAsia="en-IN" w:bidi="mr-IN"/>
        </w:rPr>
        <w:t>Kourou</w:t>
      </w:r>
      <w:proofErr w:type="spellEnd"/>
      <w:r w:rsidRPr="004463D0">
        <w:rPr>
          <w:rFonts w:ascii="Times New Roman" w:eastAsia="Times New Roman" w:hAnsi="Times New Roman" w:cs="Times New Roman"/>
          <w:b/>
          <w:bCs/>
          <w:sz w:val="24"/>
          <w:szCs w:val="24"/>
          <w:lang w:eastAsia="en-IN" w:bidi="mr-IN"/>
        </w:rPr>
        <w:t>, K., et al. (2015).</w:t>
      </w:r>
      <w:r w:rsidRPr="004463D0">
        <w:rPr>
          <w:rFonts w:ascii="Times New Roman" w:eastAsia="Times New Roman" w:hAnsi="Times New Roman" w:cs="Times New Roman"/>
          <w:sz w:val="24"/>
          <w:szCs w:val="24"/>
          <w:lang w:eastAsia="en-IN" w:bidi="mr-IN"/>
        </w:rPr>
        <w:t xml:space="preserve"> Machine learning applications in cancer prognosis and prediction. </w:t>
      </w:r>
      <w:r w:rsidRPr="004463D0">
        <w:rPr>
          <w:rFonts w:ascii="Times New Roman" w:eastAsia="Times New Roman" w:hAnsi="Times New Roman" w:cs="Times New Roman"/>
          <w:i/>
          <w:iCs/>
          <w:sz w:val="24"/>
          <w:szCs w:val="24"/>
          <w:lang w:eastAsia="en-IN" w:bidi="mr-IN"/>
        </w:rPr>
        <w:t>Computational and Structural Biotechnology Journal, 13</w:t>
      </w:r>
      <w:r w:rsidRPr="004463D0">
        <w:rPr>
          <w:rFonts w:ascii="Times New Roman" w:eastAsia="Times New Roman" w:hAnsi="Times New Roman" w:cs="Times New Roman"/>
          <w:sz w:val="24"/>
          <w:szCs w:val="24"/>
          <w:lang w:eastAsia="en-IN" w:bidi="mr-IN"/>
        </w:rPr>
        <w:t>, 8-17.</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4463D0"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6. </w:t>
      </w:r>
      <w:r w:rsidRPr="004463D0">
        <w:rPr>
          <w:rFonts w:ascii="Times New Roman" w:eastAsia="Times New Roman" w:hAnsi="Times New Roman" w:cs="Times New Roman"/>
          <w:sz w:val="24"/>
          <w:szCs w:val="24"/>
          <w:lang w:eastAsia="en-IN" w:bidi="mr-IN"/>
        </w:rPr>
        <w:t xml:space="preserve"> </w:t>
      </w:r>
      <w:r w:rsidRPr="004463D0">
        <w:rPr>
          <w:rFonts w:ascii="Times New Roman" w:eastAsia="Times New Roman" w:hAnsi="Times New Roman" w:cs="Times New Roman"/>
          <w:b/>
          <w:bCs/>
          <w:sz w:val="24"/>
          <w:szCs w:val="24"/>
          <w:lang w:eastAsia="en-IN" w:bidi="mr-IN"/>
        </w:rPr>
        <w:t>Liu, Y., et al. (2021).</w:t>
      </w:r>
      <w:r w:rsidRPr="004463D0">
        <w:rPr>
          <w:rFonts w:ascii="Times New Roman" w:eastAsia="Times New Roman" w:hAnsi="Times New Roman" w:cs="Times New Roman"/>
          <w:sz w:val="24"/>
          <w:szCs w:val="24"/>
          <w:lang w:eastAsia="en-IN" w:bidi="mr-IN"/>
        </w:rPr>
        <w:t xml:space="preserve"> Artificial intelligence in pharmaceutical sciences: From computational chemistry to drug discovery. </w:t>
      </w:r>
      <w:r w:rsidRPr="004463D0">
        <w:rPr>
          <w:rFonts w:ascii="Times New Roman" w:eastAsia="Times New Roman" w:hAnsi="Times New Roman" w:cs="Times New Roman"/>
          <w:i/>
          <w:iCs/>
          <w:sz w:val="24"/>
          <w:szCs w:val="24"/>
          <w:lang w:eastAsia="en-IN" w:bidi="mr-IN"/>
        </w:rPr>
        <w:t>Molecular Pharmaceutics, 18</w:t>
      </w:r>
      <w:r w:rsidRPr="004463D0">
        <w:rPr>
          <w:rFonts w:ascii="Times New Roman" w:eastAsia="Times New Roman" w:hAnsi="Times New Roman" w:cs="Times New Roman"/>
          <w:sz w:val="24"/>
          <w:szCs w:val="24"/>
          <w:lang w:eastAsia="en-IN" w:bidi="mr-IN"/>
        </w:rPr>
        <w:t>(10), 3879-3894.</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P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7. </w:t>
      </w:r>
      <w:r w:rsidR="004463D0" w:rsidRPr="004463D0">
        <w:rPr>
          <w:rFonts w:ascii="Times New Roman" w:eastAsia="Times New Roman" w:hAnsi="Times New Roman" w:cs="Times New Roman"/>
          <w:sz w:val="24"/>
          <w:szCs w:val="24"/>
          <w:lang w:eastAsia="en-IN" w:bidi="mr-IN"/>
        </w:rPr>
        <w:t xml:space="preserve"> </w:t>
      </w:r>
      <w:proofErr w:type="spellStart"/>
      <w:r w:rsidR="004463D0" w:rsidRPr="004463D0">
        <w:rPr>
          <w:rFonts w:ascii="Times New Roman" w:eastAsia="Times New Roman" w:hAnsi="Times New Roman" w:cs="Times New Roman"/>
          <w:b/>
          <w:bCs/>
          <w:sz w:val="24"/>
          <w:szCs w:val="24"/>
          <w:lang w:eastAsia="en-IN" w:bidi="mr-IN"/>
        </w:rPr>
        <w:t>LeCun</w:t>
      </w:r>
      <w:proofErr w:type="spellEnd"/>
      <w:r w:rsidR="004463D0" w:rsidRPr="004463D0">
        <w:rPr>
          <w:rFonts w:ascii="Times New Roman" w:eastAsia="Times New Roman" w:hAnsi="Times New Roman" w:cs="Times New Roman"/>
          <w:b/>
          <w:bCs/>
          <w:sz w:val="24"/>
          <w:szCs w:val="24"/>
          <w:lang w:eastAsia="en-IN" w:bidi="mr-IN"/>
        </w:rPr>
        <w:t xml:space="preserve">, Y., </w:t>
      </w:r>
      <w:proofErr w:type="spellStart"/>
      <w:r w:rsidR="004463D0" w:rsidRPr="004463D0">
        <w:rPr>
          <w:rFonts w:ascii="Times New Roman" w:eastAsia="Times New Roman" w:hAnsi="Times New Roman" w:cs="Times New Roman"/>
          <w:b/>
          <w:bCs/>
          <w:sz w:val="24"/>
          <w:szCs w:val="24"/>
          <w:lang w:eastAsia="en-IN" w:bidi="mr-IN"/>
        </w:rPr>
        <w:t>Bengio</w:t>
      </w:r>
      <w:proofErr w:type="spellEnd"/>
      <w:r w:rsidR="004463D0" w:rsidRPr="004463D0">
        <w:rPr>
          <w:rFonts w:ascii="Times New Roman" w:eastAsia="Times New Roman" w:hAnsi="Times New Roman" w:cs="Times New Roman"/>
          <w:b/>
          <w:bCs/>
          <w:sz w:val="24"/>
          <w:szCs w:val="24"/>
          <w:lang w:eastAsia="en-IN" w:bidi="mr-IN"/>
        </w:rPr>
        <w:t>, Y., &amp; Hinton, G. (2015).</w:t>
      </w:r>
      <w:r w:rsidR="004463D0" w:rsidRPr="004463D0">
        <w:rPr>
          <w:rFonts w:ascii="Times New Roman" w:eastAsia="Times New Roman" w:hAnsi="Times New Roman" w:cs="Times New Roman"/>
          <w:sz w:val="24"/>
          <w:szCs w:val="24"/>
          <w:lang w:eastAsia="en-IN" w:bidi="mr-IN"/>
        </w:rPr>
        <w:t xml:space="preserve"> Deep learning. </w:t>
      </w:r>
      <w:r w:rsidR="004463D0" w:rsidRPr="004463D0">
        <w:rPr>
          <w:rFonts w:ascii="Times New Roman" w:eastAsia="Times New Roman" w:hAnsi="Times New Roman" w:cs="Times New Roman"/>
          <w:i/>
          <w:iCs/>
          <w:sz w:val="24"/>
          <w:szCs w:val="24"/>
          <w:lang w:eastAsia="en-IN" w:bidi="mr-IN"/>
        </w:rPr>
        <w:t>Nature, 521</w:t>
      </w:r>
      <w:r w:rsidR="004463D0" w:rsidRPr="004463D0">
        <w:rPr>
          <w:rFonts w:ascii="Times New Roman" w:eastAsia="Times New Roman" w:hAnsi="Times New Roman" w:cs="Times New Roman"/>
          <w:sz w:val="24"/>
          <w:szCs w:val="24"/>
          <w:lang w:eastAsia="en-IN" w:bidi="mr-IN"/>
        </w:rPr>
        <w:t>(7553), 436–444.</w:t>
      </w: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8. </w:t>
      </w:r>
      <w:r w:rsidR="004463D0" w:rsidRPr="004463D0">
        <w:rPr>
          <w:rFonts w:ascii="Times New Roman" w:eastAsia="Times New Roman" w:hAnsi="Times New Roman" w:cs="Times New Roman"/>
          <w:sz w:val="24"/>
          <w:szCs w:val="24"/>
          <w:lang w:eastAsia="en-IN" w:bidi="mr-IN"/>
        </w:rPr>
        <w:t xml:space="preserve"> </w:t>
      </w:r>
      <w:r w:rsidR="004463D0" w:rsidRPr="004463D0">
        <w:rPr>
          <w:rFonts w:ascii="Times New Roman" w:eastAsia="Times New Roman" w:hAnsi="Times New Roman" w:cs="Times New Roman"/>
          <w:b/>
          <w:bCs/>
          <w:sz w:val="24"/>
          <w:szCs w:val="24"/>
          <w:lang w:eastAsia="en-IN" w:bidi="mr-IN"/>
        </w:rPr>
        <w:t>Gómez-</w:t>
      </w:r>
      <w:proofErr w:type="spellStart"/>
      <w:r w:rsidR="004463D0" w:rsidRPr="004463D0">
        <w:rPr>
          <w:rFonts w:ascii="Times New Roman" w:eastAsia="Times New Roman" w:hAnsi="Times New Roman" w:cs="Times New Roman"/>
          <w:b/>
          <w:bCs/>
          <w:sz w:val="24"/>
          <w:szCs w:val="24"/>
          <w:lang w:eastAsia="en-IN" w:bidi="mr-IN"/>
        </w:rPr>
        <w:t>Bombarelli</w:t>
      </w:r>
      <w:proofErr w:type="spellEnd"/>
      <w:r w:rsidR="004463D0" w:rsidRPr="004463D0">
        <w:rPr>
          <w:rFonts w:ascii="Times New Roman" w:eastAsia="Times New Roman" w:hAnsi="Times New Roman" w:cs="Times New Roman"/>
          <w:b/>
          <w:bCs/>
          <w:sz w:val="24"/>
          <w:szCs w:val="24"/>
          <w:lang w:eastAsia="en-IN" w:bidi="mr-IN"/>
        </w:rPr>
        <w:t>, R., et al. (2018).</w:t>
      </w:r>
      <w:r w:rsidR="004463D0" w:rsidRPr="004463D0">
        <w:rPr>
          <w:rFonts w:ascii="Times New Roman" w:eastAsia="Times New Roman" w:hAnsi="Times New Roman" w:cs="Times New Roman"/>
          <w:sz w:val="24"/>
          <w:szCs w:val="24"/>
          <w:lang w:eastAsia="en-IN" w:bidi="mr-IN"/>
        </w:rPr>
        <w:t xml:space="preserve"> Automatic chemical design using a data-driven continuous representation of molecules. </w:t>
      </w:r>
      <w:r w:rsidR="004463D0" w:rsidRPr="004463D0">
        <w:rPr>
          <w:rFonts w:ascii="Times New Roman" w:eastAsia="Times New Roman" w:hAnsi="Times New Roman" w:cs="Times New Roman"/>
          <w:i/>
          <w:iCs/>
          <w:sz w:val="24"/>
          <w:szCs w:val="24"/>
          <w:lang w:eastAsia="en-IN" w:bidi="mr-IN"/>
        </w:rPr>
        <w:t>Nature, 552</w:t>
      </w:r>
      <w:r w:rsidR="004463D0" w:rsidRPr="004463D0">
        <w:rPr>
          <w:rFonts w:ascii="Times New Roman" w:eastAsia="Times New Roman" w:hAnsi="Times New Roman" w:cs="Times New Roman"/>
          <w:sz w:val="24"/>
          <w:szCs w:val="24"/>
          <w:lang w:eastAsia="en-IN" w:bidi="mr-IN"/>
        </w:rPr>
        <w:t>, 349-356.</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9. </w:t>
      </w:r>
      <w:r w:rsidR="004463D0" w:rsidRPr="004463D0">
        <w:rPr>
          <w:rFonts w:ascii="Times New Roman" w:eastAsia="Times New Roman" w:hAnsi="Times New Roman" w:cs="Times New Roman"/>
          <w:sz w:val="24"/>
          <w:szCs w:val="24"/>
          <w:lang w:eastAsia="en-IN" w:bidi="mr-IN"/>
        </w:rPr>
        <w:t xml:space="preserve">  </w:t>
      </w:r>
      <w:r w:rsidR="004463D0" w:rsidRPr="004463D0">
        <w:rPr>
          <w:rFonts w:ascii="Times New Roman" w:eastAsia="Times New Roman" w:hAnsi="Times New Roman" w:cs="Times New Roman"/>
          <w:b/>
          <w:bCs/>
          <w:sz w:val="24"/>
          <w:szCs w:val="24"/>
          <w:lang w:eastAsia="en-IN" w:bidi="mr-IN"/>
        </w:rPr>
        <w:t>Bender, A., &amp; et al. (2019).</w:t>
      </w:r>
      <w:r w:rsidR="004463D0" w:rsidRPr="004463D0">
        <w:rPr>
          <w:rFonts w:ascii="Times New Roman" w:eastAsia="Times New Roman" w:hAnsi="Times New Roman" w:cs="Times New Roman"/>
          <w:sz w:val="24"/>
          <w:szCs w:val="24"/>
          <w:lang w:eastAsia="en-IN" w:bidi="mr-IN"/>
        </w:rPr>
        <w:t xml:space="preserve"> Quantifying the chemical space of drug-like molecules. </w:t>
      </w:r>
      <w:r w:rsidR="004463D0" w:rsidRPr="004463D0">
        <w:rPr>
          <w:rFonts w:ascii="Times New Roman" w:eastAsia="Times New Roman" w:hAnsi="Times New Roman" w:cs="Times New Roman"/>
          <w:i/>
          <w:iCs/>
          <w:sz w:val="24"/>
          <w:szCs w:val="24"/>
          <w:lang w:eastAsia="en-IN" w:bidi="mr-IN"/>
        </w:rPr>
        <w:t>Nature Reviews Drug Discovery, 18</w:t>
      </w:r>
      <w:r w:rsidR="004463D0" w:rsidRPr="004463D0">
        <w:rPr>
          <w:rFonts w:ascii="Times New Roman" w:eastAsia="Times New Roman" w:hAnsi="Times New Roman" w:cs="Times New Roman"/>
          <w:sz w:val="24"/>
          <w:szCs w:val="24"/>
          <w:lang w:eastAsia="en-IN" w:bidi="mr-IN"/>
        </w:rPr>
        <w:t>(5), 298-309.</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10. </w:t>
      </w:r>
      <w:proofErr w:type="spellStart"/>
      <w:r w:rsidR="004463D0" w:rsidRPr="004463D0">
        <w:rPr>
          <w:rFonts w:ascii="Times New Roman" w:eastAsia="Times New Roman" w:hAnsi="Times New Roman" w:cs="Times New Roman"/>
          <w:b/>
          <w:bCs/>
          <w:sz w:val="24"/>
          <w:szCs w:val="24"/>
          <w:lang w:eastAsia="en-IN" w:bidi="mr-IN"/>
        </w:rPr>
        <w:t>Segler</w:t>
      </w:r>
      <w:proofErr w:type="spellEnd"/>
      <w:r w:rsidR="004463D0" w:rsidRPr="004463D0">
        <w:rPr>
          <w:rFonts w:ascii="Times New Roman" w:eastAsia="Times New Roman" w:hAnsi="Times New Roman" w:cs="Times New Roman"/>
          <w:b/>
          <w:bCs/>
          <w:sz w:val="24"/>
          <w:szCs w:val="24"/>
          <w:lang w:eastAsia="en-IN" w:bidi="mr-IN"/>
        </w:rPr>
        <w:t>, M. H. S., &amp; Waller, M. P. (2017).</w:t>
      </w:r>
      <w:r w:rsidR="004463D0" w:rsidRPr="004463D0">
        <w:rPr>
          <w:rFonts w:ascii="Times New Roman" w:eastAsia="Times New Roman" w:hAnsi="Times New Roman" w:cs="Times New Roman"/>
          <w:sz w:val="24"/>
          <w:szCs w:val="24"/>
          <w:lang w:eastAsia="en-IN" w:bidi="mr-IN"/>
        </w:rPr>
        <w:t xml:space="preserve"> Neural-symbolic machine learning for automated chemical design. </w:t>
      </w:r>
      <w:r w:rsidR="004463D0" w:rsidRPr="004463D0">
        <w:rPr>
          <w:rFonts w:ascii="Times New Roman" w:eastAsia="Times New Roman" w:hAnsi="Times New Roman" w:cs="Times New Roman"/>
          <w:i/>
          <w:iCs/>
          <w:sz w:val="24"/>
          <w:szCs w:val="24"/>
          <w:lang w:eastAsia="en-IN" w:bidi="mr-IN"/>
        </w:rPr>
        <w:t>ACM SIGKDD Explorations Newsletter, 19</w:t>
      </w:r>
      <w:r w:rsidR="004463D0" w:rsidRPr="004463D0">
        <w:rPr>
          <w:rFonts w:ascii="Times New Roman" w:eastAsia="Times New Roman" w:hAnsi="Times New Roman" w:cs="Times New Roman"/>
          <w:sz w:val="24"/>
          <w:szCs w:val="24"/>
          <w:lang w:eastAsia="en-IN" w:bidi="mr-IN"/>
        </w:rPr>
        <w:t>(1), 30-39.</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11.</w:t>
      </w:r>
      <w:r w:rsidR="004463D0" w:rsidRPr="004463D0">
        <w:rPr>
          <w:rFonts w:ascii="Times New Roman" w:eastAsia="Times New Roman" w:hAnsi="Times New Roman" w:cs="Times New Roman"/>
          <w:sz w:val="24"/>
          <w:szCs w:val="24"/>
          <w:lang w:eastAsia="en-IN" w:bidi="mr-IN"/>
        </w:rPr>
        <w:t xml:space="preserve"> </w:t>
      </w:r>
      <w:proofErr w:type="spellStart"/>
      <w:r w:rsidR="004463D0" w:rsidRPr="004463D0">
        <w:rPr>
          <w:rFonts w:ascii="Times New Roman" w:eastAsia="Times New Roman" w:hAnsi="Times New Roman" w:cs="Times New Roman"/>
          <w:b/>
          <w:bCs/>
          <w:sz w:val="24"/>
          <w:szCs w:val="24"/>
          <w:lang w:eastAsia="en-IN" w:bidi="mr-IN"/>
        </w:rPr>
        <w:t>Rajkomar</w:t>
      </w:r>
      <w:proofErr w:type="spellEnd"/>
      <w:r w:rsidR="004463D0" w:rsidRPr="004463D0">
        <w:rPr>
          <w:rFonts w:ascii="Times New Roman" w:eastAsia="Times New Roman" w:hAnsi="Times New Roman" w:cs="Times New Roman"/>
          <w:b/>
          <w:bCs/>
          <w:sz w:val="24"/>
          <w:szCs w:val="24"/>
          <w:lang w:eastAsia="en-IN" w:bidi="mr-IN"/>
        </w:rPr>
        <w:t>, A., et al. (2018).</w:t>
      </w:r>
      <w:r w:rsidR="004463D0" w:rsidRPr="004463D0">
        <w:rPr>
          <w:rFonts w:ascii="Times New Roman" w:eastAsia="Times New Roman" w:hAnsi="Times New Roman" w:cs="Times New Roman"/>
          <w:sz w:val="24"/>
          <w:szCs w:val="24"/>
          <w:lang w:eastAsia="en-IN" w:bidi="mr-IN"/>
        </w:rPr>
        <w:t xml:space="preserve"> Scalable and accurate deep learning with electronic health records. </w:t>
      </w:r>
      <w:r w:rsidR="004463D0" w:rsidRPr="004463D0">
        <w:rPr>
          <w:rFonts w:ascii="Times New Roman" w:eastAsia="Times New Roman" w:hAnsi="Times New Roman" w:cs="Times New Roman"/>
          <w:i/>
          <w:iCs/>
          <w:sz w:val="24"/>
          <w:szCs w:val="24"/>
          <w:lang w:eastAsia="en-IN" w:bidi="mr-IN"/>
        </w:rPr>
        <w:t>NPJ Digital Medicine, 1</w:t>
      </w:r>
      <w:r w:rsidR="004463D0" w:rsidRPr="004463D0">
        <w:rPr>
          <w:rFonts w:ascii="Times New Roman" w:eastAsia="Times New Roman" w:hAnsi="Times New Roman" w:cs="Times New Roman"/>
          <w:sz w:val="24"/>
          <w:szCs w:val="24"/>
          <w:lang w:eastAsia="en-IN" w:bidi="mr-IN"/>
        </w:rPr>
        <w:t>, 18.</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12.</w:t>
      </w:r>
      <w:r w:rsidR="004463D0" w:rsidRPr="004463D0">
        <w:rPr>
          <w:rFonts w:ascii="Times New Roman" w:eastAsia="Times New Roman" w:hAnsi="Times New Roman" w:cs="Times New Roman"/>
          <w:sz w:val="24"/>
          <w:szCs w:val="24"/>
          <w:lang w:eastAsia="en-IN" w:bidi="mr-IN"/>
        </w:rPr>
        <w:t xml:space="preserve"> </w:t>
      </w:r>
      <w:r w:rsidR="004463D0" w:rsidRPr="004463D0">
        <w:rPr>
          <w:rFonts w:ascii="Times New Roman" w:eastAsia="Times New Roman" w:hAnsi="Times New Roman" w:cs="Times New Roman"/>
          <w:b/>
          <w:bCs/>
          <w:sz w:val="24"/>
          <w:szCs w:val="24"/>
          <w:lang w:eastAsia="en-IN" w:bidi="mr-IN"/>
        </w:rPr>
        <w:t>Zhang, L., et al. (2020).</w:t>
      </w:r>
      <w:r w:rsidR="004463D0" w:rsidRPr="004463D0">
        <w:rPr>
          <w:rFonts w:ascii="Times New Roman" w:eastAsia="Times New Roman" w:hAnsi="Times New Roman" w:cs="Times New Roman"/>
          <w:sz w:val="24"/>
          <w:szCs w:val="24"/>
          <w:lang w:eastAsia="en-IN" w:bidi="mr-IN"/>
        </w:rPr>
        <w:t xml:space="preserve"> AI and big data in the pharmaceutical industry. </w:t>
      </w:r>
      <w:r w:rsidR="004463D0" w:rsidRPr="004463D0">
        <w:rPr>
          <w:rFonts w:ascii="Times New Roman" w:eastAsia="Times New Roman" w:hAnsi="Times New Roman" w:cs="Times New Roman"/>
          <w:i/>
          <w:iCs/>
          <w:sz w:val="24"/>
          <w:szCs w:val="24"/>
          <w:lang w:eastAsia="en-IN" w:bidi="mr-IN"/>
        </w:rPr>
        <w:t>Journal of Pharmaceutical Innovation, 15</w:t>
      </w:r>
      <w:r w:rsidR="004463D0" w:rsidRPr="004463D0">
        <w:rPr>
          <w:rFonts w:ascii="Times New Roman" w:eastAsia="Times New Roman" w:hAnsi="Times New Roman" w:cs="Times New Roman"/>
          <w:sz w:val="24"/>
          <w:szCs w:val="24"/>
          <w:lang w:eastAsia="en-IN" w:bidi="mr-IN"/>
        </w:rPr>
        <w:t>(2), 154–167.</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13. </w:t>
      </w:r>
      <w:r w:rsidR="004463D0" w:rsidRPr="004463D0">
        <w:rPr>
          <w:rFonts w:ascii="Times New Roman" w:eastAsia="Times New Roman" w:hAnsi="Times New Roman" w:cs="Times New Roman"/>
          <w:sz w:val="24"/>
          <w:szCs w:val="24"/>
          <w:lang w:eastAsia="en-IN" w:bidi="mr-IN"/>
        </w:rPr>
        <w:t xml:space="preserve"> </w:t>
      </w:r>
      <w:proofErr w:type="spellStart"/>
      <w:r w:rsidR="004463D0" w:rsidRPr="004463D0">
        <w:rPr>
          <w:rFonts w:ascii="Times New Roman" w:eastAsia="Times New Roman" w:hAnsi="Times New Roman" w:cs="Times New Roman"/>
          <w:b/>
          <w:bCs/>
          <w:sz w:val="24"/>
          <w:szCs w:val="24"/>
          <w:lang w:eastAsia="en-IN" w:bidi="mr-IN"/>
        </w:rPr>
        <w:t>Xue</w:t>
      </w:r>
      <w:proofErr w:type="spellEnd"/>
      <w:r w:rsidR="004463D0" w:rsidRPr="004463D0">
        <w:rPr>
          <w:rFonts w:ascii="Times New Roman" w:eastAsia="Times New Roman" w:hAnsi="Times New Roman" w:cs="Times New Roman"/>
          <w:b/>
          <w:bCs/>
          <w:sz w:val="24"/>
          <w:szCs w:val="24"/>
          <w:lang w:eastAsia="en-IN" w:bidi="mr-IN"/>
        </w:rPr>
        <w:t>, L., et al. (2019).</w:t>
      </w:r>
      <w:r w:rsidR="004463D0" w:rsidRPr="004463D0">
        <w:rPr>
          <w:rFonts w:ascii="Times New Roman" w:eastAsia="Times New Roman" w:hAnsi="Times New Roman" w:cs="Times New Roman"/>
          <w:sz w:val="24"/>
          <w:szCs w:val="24"/>
          <w:lang w:eastAsia="en-IN" w:bidi="mr-IN"/>
        </w:rPr>
        <w:t xml:space="preserve"> Deep learning for drug discovery. </w:t>
      </w:r>
      <w:r w:rsidR="004463D0" w:rsidRPr="004463D0">
        <w:rPr>
          <w:rFonts w:ascii="Times New Roman" w:eastAsia="Times New Roman" w:hAnsi="Times New Roman" w:cs="Times New Roman"/>
          <w:i/>
          <w:iCs/>
          <w:sz w:val="24"/>
          <w:szCs w:val="24"/>
          <w:lang w:eastAsia="en-IN" w:bidi="mr-IN"/>
        </w:rPr>
        <w:t>Molecular Informatics, 38</w:t>
      </w:r>
      <w:r w:rsidR="004463D0" w:rsidRPr="004463D0">
        <w:rPr>
          <w:rFonts w:ascii="Times New Roman" w:eastAsia="Times New Roman" w:hAnsi="Times New Roman" w:cs="Times New Roman"/>
          <w:sz w:val="24"/>
          <w:szCs w:val="24"/>
          <w:lang w:eastAsia="en-IN" w:bidi="mr-IN"/>
        </w:rPr>
        <w:t>(11), 1800183.</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P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14.</w:t>
      </w:r>
      <w:r w:rsidR="004463D0" w:rsidRPr="004463D0">
        <w:rPr>
          <w:rFonts w:ascii="Times New Roman" w:eastAsia="Times New Roman" w:hAnsi="Times New Roman" w:cs="Times New Roman"/>
          <w:sz w:val="24"/>
          <w:szCs w:val="24"/>
          <w:lang w:eastAsia="en-IN" w:bidi="mr-IN"/>
        </w:rPr>
        <w:t xml:space="preserve"> </w:t>
      </w:r>
      <w:proofErr w:type="spellStart"/>
      <w:r w:rsidR="004463D0" w:rsidRPr="004463D0">
        <w:rPr>
          <w:rFonts w:ascii="Times New Roman" w:eastAsia="Times New Roman" w:hAnsi="Times New Roman" w:cs="Times New Roman"/>
          <w:b/>
          <w:bCs/>
          <w:sz w:val="24"/>
          <w:szCs w:val="24"/>
          <w:lang w:eastAsia="en-IN" w:bidi="mr-IN"/>
        </w:rPr>
        <w:t>Goh</w:t>
      </w:r>
      <w:proofErr w:type="spellEnd"/>
      <w:r w:rsidR="004463D0" w:rsidRPr="004463D0">
        <w:rPr>
          <w:rFonts w:ascii="Times New Roman" w:eastAsia="Times New Roman" w:hAnsi="Times New Roman" w:cs="Times New Roman"/>
          <w:b/>
          <w:bCs/>
          <w:sz w:val="24"/>
          <w:szCs w:val="24"/>
          <w:lang w:eastAsia="en-IN" w:bidi="mr-IN"/>
        </w:rPr>
        <w:t>, G. B., et al. (2017).</w:t>
      </w:r>
      <w:r w:rsidR="004463D0" w:rsidRPr="004463D0">
        <w:rPr>
          <w:rFonts w:ascii="Times New Roman" w:eastAsia="Times New Roman" w:hAnsi="Times New Roman" w:cs="Times New Roman"/>
          <w:sz w:val="24"/>
          <w:szCs w:val="24"/>
          <w:lang w:eastAsia="en-IN" w:bidi="mr-IN"/>
        </w:rPr>
        <w:t xml:space="preserve"> Deep learning for computational chemistry. </w:t>
      </w:r>
      <w:r w:rsidR="004463D0" w:rsidRPr="004463D0">
        <w:rPr>
          <w:rFonts w:ascii="Times New Roman" w:eastAsia="Times New Roman" w:hAnsi="Times New Roman" w:cs="Times New Roman"/>
          <w:i/>
          <w:iCs/>
          <w:sz w:val="24"/>
          <w:szCs w:val="24"/>
          <w:lang w:eastAsia="en-IN" w:bidi="mr-IN"/>
        </w:rPr>
        <w:t xml:space="preserve">Journal of Chemical Information and </w:t>
      </w:r>
      <w:proofErr w:type="spellStart"/>
      <w:r w:rsidR="004463D0" w:rsidRPr="004463D0">
        <w:rPr>
          <w:rFonts w:ascii="Times New Roman" w:eastAsia="Times New Roman" w:hAnsi="Times New Roman" w:cs="Times New Roman"/>
          <w:i/>
          <w:iCs/>
          <w:sz w:val="24"/>
          <w:szCs w:val="24"/>
          <w:lang w:eastAsia="en-IN" w:bidi="mr-IN"/>
        </w:rPr>
        <w:t>Modeling</w:t>
      </w:r>
      <w:proofErr w:type="spellEnd"/>
      <w:r w:rsidR="004463D0" w:rsidRPr="004463D0">
        <w:rPr>
          <w:rFonts w:ascii="Times New Roman" w:eastAsia="Times New Roman" w:hAnsi="Times New Roman" w:cs="Times New Roman"/>
          <w:i/>
          <w:iCs/>
          <w:sz w:val="24"/>
          <w:szCs w:val="24"/>
          <w:lang w:eastAsia="en-IN" w:bidi="mr-IN"/>
        </w:rPr>
        <w:t>, 57</w:t>
      </w:r>
      <w:r w:rsidR="004463D0" w:rsidRPr="004463D0">
        <w:rPr>
          <w:rFonts w:ascii="Times New Roman" w:eastAsia="Times New Roman" w:hAnsi="Times New Roman" w:cs="Times New Roman"/>
          <w:sz w:val="24"/>
          <w:szCs w:val="24"/>
          <w:lang w:eastAsia="en-IN" w:bidi="mr-IN"/>
        </w:rPr>
        <w:t>(8), 2088–2101.</w:t>
      </w: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15. </w:t>
      </w:r>
      <w:r w:rsidR="004463D0" w:rsidRPr="004463D0">
        <w:rPr>
          <w:rFonts w:ascii="Times New Roman" w:eastAsia="Times New Roman" w:hAnsi="Times New Roman" w:cs="Times New Roman"/>
          <w:sz w:val="24"/>
          <w:szCs w:val="24"/>
          <w:lang w:eastAsia="en-IN" w:bidi="mr-IN"/>
        </w:rPr>
        <w:t xml:space="preserve"> </w:t>
      </w:r>
      <w:proofErr w:type="spellStart"/>
      <w:r w:rsidR="004463D0" w:rsidRPr="004463D0">
        <w:rPr>
          <w:rFonts w:ascii="Times New Roman" w:eastAsia="Times New Roman" w:hAnsi="Times New Roman" w:cs="Times New Roman"/>
          <w:b/>
          <w:bCs/>
          <w:sz w:val="24"/>
          <w:szCs w:val="24"/>
          <w:lang w:eastAsia="en-IN" w:bidi="mr-IN"/>
        </w:rPr>
        <w:t>Jou</w:t>
      </w:r>
      <w:proofErr w:type="spellEnd"/>
      <w:r w:rsidR="004463D0" w:rsidRPr="004463D0">
        <w:rPr>
          <w:rFonts w:ascii="Times New Roman" w:eastAsia="Times New Roman" w:hAnsi="Times New Roman" w:cs="Times New Roman"/>
          <w:b/>
          <w:bCs/>
          <w:sz w:val="24"/>
          <w:szCs w:val="24"/>
          <w:lang w:eastAsia="en-IN" w:bidi="mr-IN"/>
        </w:rPr>
        <w:t>, H. J., et al. (2020).</w:t>
      </w:r>
      <w:r w:rsidR="004463D0" w:rsidRPr="004463D0">
        <w:rPr>
          <w:rFonts w:ascii="Times New Roman" w:eastAsia="Times New Roman" w:hAnsi="Times New Roman" w:cs="Times New Roman"/>
          <w:sz w:val="24"/>
          <w:szCs w:val="24"/>
          <w:lang w:eastAsia="en-IN" w:bidi="mr-IN"/>
        </w:rPr>
        <w:t xml:space="preserve"> AI-powered drug discovery and development. </w:t>
      </w:r>
      <w:r w:rsidR="004463D0" w:rsidRPr="004463D0">
        <w:rPr>
          <w:rFonts w:ascii="Times New Roman" w:eastAsia="Times New Roman" w:hAnsi="Times New Roman" w:cs="Times New Roman"/>
          <w:i/>
          <w:iCs/>
          <w:sz w:val="24"/>
          <w:szCs w:val="24"/>
          <w:lang w:eastAsia="en-IN" w:bidi="mr-IN"/>
        </w:rPr>
        <w:t>Future Medicinal Chemistry, 12</w:t>
      </w:r>
      <w:r w:rsidR="004463D0" w:rsidRPr="004463D0">
        <w:rPr>
          <w:rFonts w:ascii="Times New Roman" w:eastAsia="Times New Roman" w:hAnsi="Times New Roman" w:cs="Times New Roman"/>
          <w:sz w:val="24"/>
          <w:szCs w:val="24"/>
          <w:lang w:eastAsia="en-IN" w:bidi="mr-IN"/>
        </w:rPr>
        <w:t>(9), 693-710.</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16. </w:t>
      </w:r>
      <w:r w:rsidR="004463D0" w:rsidRPr="004463D0">
        <w:rPr>
          <w:rFonts w:ascii="Times New Roman" w:eastAsia="Times New Roman" w:hAnsi="Times New Roman" w:cs="Times New Roman"/>
          <w:b/>
          <w:bCs/>
          <w:sz w:val="24"/>
          <w:szCs w:val="24"/>
          <w:lang w:eastAsia="en-IN" w:bidi="mr-IN"/>
        </w:rPr>
        <w:t>Müller, K. I., et al. (2018).</w:t>
      </w:r>
      <w:r w:rsidR="004463D0" w:rsidRPr="004463D0">
        <w:rPr>
          <w:rFonts w:ascii="Times New Roman" w:eastAsia="Times New Roman" w:hAnsi="Times New Roman" w:cs="Times New Roman"/>
          <w:sz w:val="24"/>
          <w:szCs w:val="24"/>
          <w:lang w:eastAsia="en-IN" w:bidi="mr-IN"/>
        </w:rPr>
        <w:t xml:space="preserve"> Artificial intelligence in medical applications. </w:t>
      </w:r>
      <w:r w:rsidR="004463D0" w:rsidRPr="004463D0">
        <w:rPr>
          <w:rFonts w:ascii="Times New Roman" w:eastAsia="Times New Roman" w:hAnsi="Times New Roman" w:cs="Times New Roman"/>
          <w:i/>
          <w:iCs/>
          <w:sz w:val="24"/>
          <w:szCs w:val="24"/>
          <w:lang w:eastAsia="en-IN" w:bidi="mr-IN"/>
        </w:rPr>
        <w:t>Journal of Medicinal Chemistry, 61</w:t>
      </w:r>
      <w:r w:rsidR="004463D0" w:rsidRPr="004463D0">
        <w:rPr>
          <w:rFonts w:ascii="Times New Roman" w:eastAsia="Times New Roman" w:hAnsi="Times New Roman" w:cs="Times New Roman"/>
          <w:sz w:val="24"/>
          <w:szCs w:val="24"/>
          <w:lang w:eastAsia="en-IN" w:bidi="mr-IN"/>
        </w:rPr>
        <w:t>(2), 373-391.</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17. </w:t>
      </w:r>
      <w:proofErr w:type="spellStart"/>
      <w:r w:rsidR="004463D0" w:rsidRPr="004463D0">
        <w:rPr>
          <w:rFonts w:ascii="Times New Roman" w:eastAsia="Times New Roman" w:hAnsi="Times New Roman" w:cs="Times New Roman"/>
          <w:b/>
          <w:bCs/>
          <w:sz w:val="24"/>
          <w:szCs w:val="24"/>
          <w:lang w:eastAsia="en-IN" w:bidi="mr-IN"/>
        </w:rPr>
        <w:t>Vilar</w:t>
      </w:r>
      <w:proofErr w:type="spellEnd"/>
      <w:r w:rsidR="004463D0" w:rsidRPr="004463D0">
        <w:rPr>
          <w:rFonts w:ascii="Times New Roman" w:eastAsia="Times New Roman" w:hAnsi="Times New Roman" w:cs="Times New Roman"/>
          <w:b/>
          <w:bCs/>
          <w:sz w:val="24"/>
          <w:szCs w:val="24"/>
          <w:lang w:eastAsia="en-IN" w:bidi="mr-IN"/>
        </w:rPr>
        <w:t>, S., et al. (2018).</w:t>
      </w:r>
      <w:r w:rsidR="004463D0" w:rsidRPr="004463D0">
        <w:rPr>
          <w:rFonts w:ascii="Times New Roman" w:eastAsia="Times New Roman" w:hAnsi="Times New Roman" w:cs="Times New Roman"/>
          <w:sz w:val="24"/>
          <w:szCs w:val="24"/>
          <w:lang w:eastAsia="en-IN" w:bidi="mr-IN"/>
        </w:rPr>
        <w:t xml:space="preserve"> Computational approaches in the discovery of novel drugs. </w:t>
      </w:r>
      <w:r w:rsidR="004463D0" w:rsidRPr="004463D0">
        <w:rPr>
          <w:rFonts w:ascii="Times New Roman" w:eastAsia="Times New Roman" w:hAnsi="Times New Roman" w:cs="Times New Roman"/>
          <w:i/>
          <w:iCs/>
          <w:sz w:val="24"/>
          <w:szCs w:val="24"/>
          <w:lang w:eastAsia="en-IN" w:bidi="mr-IN"/>
        </w:rPr>
        <w:t>Computational Biology and Chemistry, 74</w:t>
      </w:r>
      <w:r w:rsidR="004463D0" w:rsidRPr="004463D0">
        <w:rPr>
          <w:rFonts w:ascii="Times New Roman" w:eastAsia="Times New Roman" w:hAnsi="Times New Roman" w:cs="Times New Roman"/>
          <w:sz w:val="24"/>
          <w:szCs w:val="24"/>
          <w:lang w:eastAsia="en-IN" w:bidi="mr-IN"/>
        </w:rPr>
        <w:t>, 9–20.</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18. </w:t>
      </w:r>
      <w:r w:rsidR="004463D0" w:rsidRPr="004463D0">
        <w:rPr>
          <w:rFonts w:ascii="Times New Roman" w:eastAsia="Times New Roman" w:hAnsi="Times New Roman" w:cs="Times New Roman"/>
          <w:b/>
          <w:bCs/>
          <w:sz w:val="24"/>
          <w:szCs w:val="24"/>
          <w:lang w:eastAsia="en-IN" w:bidi="mr-IN"/>
        </w:rPr>
        <w:t>Chong, C. R., &amp; et al. (2018).</w:t>
      </w:r>
      <w:r w:rsidR="004463D0" w:rsidRPr="004463D0">
        <w:rPr>
          <w:rFonts w:ascii="Times New Roman" w:eastAsia="Times New Roman" w:hAnsi="Times New Roman" w:cs="Times New Roman"/>
          <w:sz w:val="24"/>
          <w:szCs w:val="24"/>
          <w:lang w:eastAsia="en-IN" w:bidi="mr-IN"/>
        </w:rPr>
        <w:t xml:space="preserve"> The influence of computational </w:t>
      </w:r>
      <w:proofErr w:type="spellStart"/>
      <w:r w:rsidR="004463D0" w:rsidRPr="004463D0">
        <w:rPr>
          <w:rFonts w:ascii="Times New Roman" w:eastAsia="Times New Roman" w:hAnsi="Times New Roman" w:cs="Times New Roman"/>
          <w:sz w:val="24"/>
          <w:szCs w:val="24"/>
          <w:lang w:eastAsia="en-IN" w:bidi="mr-IN"/>
        </w:rPr>
        <w:t>modeling</w:t>
      </w:r>
      <w:proofErr w:type="spellEnd"/>
      <w:r w:rsidR="004463D0" w:rsidRPr="004463D0">
        <w:rPr>
          <w:rFonts w:ascii="Times New Roman" w:eastAsia="Times New Roman" w:hAnsi="Times New Roman" w:cs="Times New Roman"/>
          <w:sz w:val="24"/>
          <w:szCs w:val="24"/>
          <w:lang w:eastAsia="en-IN" w:bidi="mr-IN"/>
        </w:rPr>
        <w:t xml:space="preserve"> on drug discovery. </w:t>
      </w:r>
      <w:r w:rsidR="004463D0" w:rsidRPr="004463D0">
        <w:rPr>
          <w:rFonts w:ascii="Times New Roman" w:eastAsia="Times New Roman" w:hAnsi="Times New Roman" w:cs="Times New Roman"/>
          <w:i/>
          <w:iCs/>
          <w:sz w:val="24"/>
          <w:szCs w:val="24"/>
          <w:lang w:eastAsia="en-IN" w:bidi="mr-IN"/>
        </w:rPr>
        <w:t>Nature Reviews Drug Discovery, 17</w:t>
      </w:r>
      <w:r w:rsidR="004463D0" w:rsidRPr="004463D0">
        <w:rPr>
          <w:rFonts w:ascii="Times New Roman" w:eastAsia="Times New Roman" w:hAnsi="Times New Roman" w:cs="Times New Roman"/>
          <w:sz w:val="24"/>
          <w:szCs w:val="24"/>
          <w:lang w:eastAsia="en-IN" w:bidi="mr-IN"/>
        </w:rPr>
        <w:t>(9), 601-614.</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lastRenderedPageBreak/>
        <w:t xml:space="preserve">19. </w:t>
      </w:r>
      <w:proofErr w:type="spellStart"/>
      <w:r w:rsidR="004463D0" w:rsidRPr="004463D0">
        <w:rPr>
          <w:rFonts w:ascii="Times New Roman" w:eastAsia="Times New Roman" w:hAnsi="Times New Roman" w:cs="Times New Roman"/>
          <w:b/>
          <w:bCs/>
          <w:sz w:val="24"/>
          <w:szCs w:val="24"/>
          <w:lang w:eastAsia="en-IN" w:bidi="mr-IN"/>
        </w:rPr>
        <w:t>Tomioka</w:t>
      </w:r>
      <w:proofErr w:type="spellEnd"/>
      <w:r w:rsidR="004463D0" w:rsidRPr="004463D0">
        <w:rPr>
          <w:rFonts w:ascii="Times New Roman" w:eastAsia="Times New Roman" w:hAnsi="Times New Roman" w:cs="Times New Roman"/>
          <w:b/>
          <w:bCs/>
          <w:sz w:val="24"/>
          <w:szCs w:val="24"/>
          <w:lang w:eastAsia="en-IN" w:bidi="mr-IN"/>
        </w:rPr>
        <w:t>, N., &amp; Okamoto, S. (2021).</w:t>
      </w:r>
      <w:r w:rsidR="004463D0" w:rsidRPr="004463D0">
        <w:rPr>
          <w:rFonts w:ascii="Times New Roman" w:eastAsia="Times New Roman" w:hAnsi="Times New Roman" w:cs="Times New Roman"/>
          <w:sz w:val="24"/>
          <w:szCs w:val="24"/>
          <w:lang w:eastAsia="en-IN" w:bidi="mr-IN"/>
        </w:rPr>
        <w:t xml:space="preserve"> AI in pharmaceutical research: Challenges and solutions. </w:t>
      </w:r>
      <w:r w:rsidR="004463D0" w:rsidRPr="004463D0">
        <w:rPr>
          <w:rFonts w:ascii="Times New Roman" w:eastAsia="Times New Roman" w:hAnsi="Times New Roman" w:cs="Times New Roman"/>
          <w:i/>
          <w:iCs/>
          <w:sz w:val="24"/>
          <w:szCs w:val="24"/>
          <w:lang w:eastAsia="en-IN" w:bidi="mr-IN"/>
        </w:rPr>
        <w:t>Pharmaceutical Research, 38</w:t>
      </w:r>
      <w:r w:rsidR="004463D0" w:rsidRPr="004463D0">
        <w:rPr>
          <w:rFonts w:ascii="Times New Roman" w:eastAsia="Times New Roman" w:hAnsi="Times New Roman" w:cs="Times New Roman"/>
          <w:sz w:val="24"/>
          <w:szCs w:val="24"/>
          <w:lang w:eastAsia="en-IN" w:bidi="mr-IN"/>
        </w:rPr>
        <w:t>(4), 452–466.</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20. </w:t>
      </w:r>
      <w:r w:rsidR="004463D0" w:rsidRPr="004463D0">
        <w:rPr>
          <w:rFonts w:ascii="Times New Roman" w:eastAsia="Times New Roman" w:hAnsi="Times New Roman" w:cs="Times New Roman"/>
          <w:b/>
          <w:bCs/>
          <w:sz w:val="24"/>
          <w:szCs w:val="24"/>
          <w:lang w:eastAsia="en-IN" w:bidi="mr-IN"/>
        </w:rPr>
        <w:t>Beck, J. R., et al. (2019).</w:t>
      </w:r>
      <w:r w:rsidR="004463D0" w:rsidRPr="004463D0">
        <w:rPr>
          <w:rFonts w:ascii="Times New Roman" w:eastAsia="Times New Roman" w:hAnsi="Times New Roman" w:cs="Times New Roman"/>
          <w:sz w:val="24"/>
          <w:szCs w:val="24"/>
          <w:lang w:eastAsia="en-IN" w:bidi="mr-IN"/>
        </w:rPr>
        <w:t xml:space="preserve"> AI in drug development: Challenges and strategies. </w:t>
      </w:r>
      <w:r w:rsidR="004463D0" w:rsidRPr="004463D0">
        <w:rPr>
          <w:rFonts w:ascii="Times New Roman" w:eastAsia="Times New Roman" w:hAnsi="Times New Roman" w:cs="Times New Roman"/>
          <w:i/>
          <w:iCs/>
          <w:sz w:val="24"/>
          <w:szCs w:val="24"/>
          <w:lang w:eastAsia="en-IN" w:bidi="mr-IN"/>
        </w:rPr>
        <w:t>Trends in Pharmacological Sciences, 40</w:t>
      </w:r>
      <w:r w:rsidR="004463D0" w:rsidRPr="004463D0">
        <w:rPr>
          <w:rFonts w:ascii="Times New Roman" w:eastAsia="Times New Roman" w:hAnsi="Times New Roman" w:cs="Times New Roman"/>
          <w:sz w:val="24"/>
          <w:szCs w:val="24"/>
          <w:lang w:eastAsia="en-IN" w:bidi="mr-IN"/>
        </w:rPr>
        <w:t>(6), 459-472.</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21. </w:t>
      </w:r>
      <w:r w:rsidR="004463D0" w:rsidRPr="004463D0">
        <w:rPr>
          <w:rFonts w:ascii="Times New Roman" w:eastAsia="Times New Roman" w:hAnsi="Times New Roman" w:cs="Times New Roman"/>
          <w:b/>
          <w:bCs/>
          <w:sz w:val="24"/>
          <w:szCs w:val="24"/>
          <w:lang w:eastAsia="en-IN" w:bidi="mr-IN"/>
        </w:rPr>
        <w:t>Wang, X., &amp; et al. (2020).</w:t>
      </w:r>
      <w:r w:rsidR="004463D0" w:rsidRPr="004463D0">
        <w:rPr>
          <w:rFonts w:ascii="Times New Roman" w:eastAsia="Times New Roman" w:hAnsi="Times New Roman" w:cs="Times New Roman"/>
          <w:sz w:val="24"/>
          <w:szCs w:val="24"/>
          <w:lang w:eastAsia="en-IN" w:bidi="mr-IN"/>
        </w:rPr>
        <w:t xml:space="preserve"> Artificial intelligence in personalized medicine: Current status and future perspectives. </w:t>
      </w:r>
      <w:r w:rsidR="004463D0" w:rsidRPr="004463D0">
        <w:rPr>
          <w:rFonts w:ascii="Times New Roman" w:eastAsia="Times New Roman" w:hAnsi="Times New Roman" w:cs="Times New Roman"/>
          <w:i/>
          <w:iCs/>
          <w:sz w:val="24"/>
          <w:szCs w:val="24"/>
          <w:lang w:eastAsia="en-IN" w:bidi="mr-IN"/>
        </w:rPr>
        <w:t>Frontiers in Pharmacology, 11</w:t>
      </w:r>
      <w:r w:rsidR="004463D0" w:rsidRPr="004463D0">
        <w:rPr>
          <w:rFonts w:ascii="Times New Roman" w:eastAsia="Times New Roman" w:hAnsi="Times New Roman" w:cs="Times New Roman"/>
          <w:sz w:val="24"/>
          <w:szCs w:val="24"/>
          <w:lang w:eastAsia="en-IN" w:bidi="mr-IN"/>
        </w:rPr>
        <w:t>, 572924.</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22. </w:t>
      </w:r>
      <w:proofErr w:type="spellStart"/>
      <w:r w:rsidR="004463D0" w:rsidRPr="004463D0">
        <w:rPr>
          <w:rFonts w:ascii="Times New Roman" w:eastAsia="Times New Roman" w:hAnsi="Times New Roman" w:cs="Times New Roman"/>
          <w:b/>
          <w:bCs/>
          <w:sz w:val="24"/>
          <w:szCs w:val="24"/>
          <w:lang w:eastAsia="en-IN" w:bidi="mr-IN"/>
        </w:rPr>
        <w:t>Duan</w:t>
      </w:r>
      <w:proofErr w:type="spellEnd"/>
      <w:r w:rsidR="004463D0" w:rsidRPr="004463D0">
        <w:rPr>
          <w:rFonts w:ascii="Times New Roman" w:eastAsia="Times New Roman" w:hAnsi="Times New Roman" w:cs="Times New Roman"/>
          <w:b/>
          <w:bCs/>
          <w:sz w:val="24"/>
          <w:szCs w:val="24"/>
          <w:lang w:eastAsia="en-IN" w:bidi="mr-IN"/>
        </w:rPr>
        <w:t>, J., et al. (2019).</w:t>
      </w:r>
      <w:r w:rsidR="004463D0" w:rsidRPr="004463D0">
        <w:rPr>
          <w:rFonts w:ascii="Times New Roman" w:eastAsia="Times New Roman" w:hAnsi="Times New Roman" w:cs="Times New Roman"/>
          <w:sz w:val="24"/>
          <w:szCs w:val="24"/>
          <w:lang w:eastAsia="en-IN" w:bidi="mr-IN"/>
        </w:rPr>
        <w:t xml:space="preserve"> Machine learning in drug discovery: A review. </w:t>
      </w:r>
      <w:r w:rsidR="004463D0" w:rsidRPr="004463D0">
        <w:rPr>
          <w:rFonts w:ascii="Times New Roman" w:eastAsia="Times New Roman" w:hAnsi="Times New Roman" w:cs="Times New Roman"/>
          <w:i/>
          <w:iCs/>
          <w:sz w:val="24"/>
          <w:szCs w:val="24"/>
          <w:lang w:eastAsia="en-IN" w:bidi="mr-IN"/>
        </w:rPr>
        <w:t>Journal of Pharmaceutical Sciences, 108</w:t>
      </w:r>
      <w:r w:rsidR="004463D0" w:rsidRPr="004463D0">
        <w:rPr>
          <w:rFonts w:ascii="Times New Roman" w:eastAsia="Times New Roman" w:hAnsi="Times New Roman" w:cs="Times New Roman"/>
          <w:sz w:val="24"/>
          <w:szCs w:val="24"/>
          <w:lang w:eastAsia="en-IN" w:bidi="mr-IN"/>
        </w:rPr>
        <w:t>(10), 3061-3069.</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4463D0" w:rsidRDefault="00377E26" w:rsidP="004463D0">
      <w:pPr>
        <w:spacing w:after="0" w:line="240" w:lineRule="auto"/>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sz w:val="24"/>
          <w:szCs w:val="24"/>
          <w:lang w:eastAsia="en-IN" w:bidi="mr-IN"/>
        </w:rPr>
        <w:t xml:space="preserve">23. </w:t>
      </w:r>
      <w:r w:rsidR="004463D0" w:rsidRPr="004463D0">
        <w:rPr>
          <w:rFonts w:ascii="Times New Roman" w:eastAsia="Times New Roman" w:hAnsi="Times New Roman" w:cs="Times New Roman"/>
          <w:b/>
          <w:bCs/>
          <w:sz w:val="24"/>
          <w:szCs w:val="24"/>
          <w:lang w:eastAsia="en-IN" w:bidi="mr-IN"/>
        </w:rPr>
        <w:t>B</w:t>
      </w:r>
      <w:r>
        <w:rPr>
          <w:rFonts w:ascii="Times New Roman" w:eastAsia="Times New Roman" w:hAnsi="Times New Roman" w:cs="Times New Roman"/>
          <w:b/>
          <w:bCs/>
          <w:sz w:val="24"/>
          <w:szCs w:val="24"/>
          <w:lang w:eastAsia="en-IN" w:bidi="mr-IN"/>
        </w:rPr>
        <w:t xml:space="preserve"> </w:t>
      </w:r>
      <w:proofErr w:type="spellStart"/>
      <w:r w:rsidR="004463D0" w:rsidRPr="004463D0">
        <w:rPr>
          <w:rFonts w:ascii="Times New Roman" w:eastAsia="Times New Roman" w:hAnsi="Times New Roman" w:cs="Times New Roman"/>
          <w:b/>
          <w:bCs/>
          <w:sz w:val="24"/>
          <w:szCs w:val="24"/>
          <w:lang w:eastAsia="en-IN" w:bidi="mr-IN"/>
        </w:rPr>
        <w:t>hanushali</w:t>
      </w:r>
      <w:proofErr w:type="spellEnd"/>
      <w:r w:rsidR="004463D0" w:rsidRPr="004463D0">
        <w:rPr>
          <w:rFonts w:ascii="Times New Roman" w:eastAsia="Times New Roman" w:hAnsi="Times New Roman" w:cs="Times New Roman"/>
          <w:b/>
          <w:bCs/>
          <w:sz w:val="24"/>
          <w:szCs w:val="24"/>
          <w:lang w:eastAsia="en-IN" w:bidi="mr-IN"/>
        </w:rPr>
        <w:t>, P., et al. (2020).</w:t>
      </w:r>
      <w:r w:rsidR="004463D0" w:rsidRPr="004463D0">
        <w:rPr>
          <w:rFonts w:ascii="Times New Roman" w:eastAsia="Times New Roman" w:hAnsi="Times New Roman" w:cs="Times New Roman"/>
          <w:sz w:val="24"/>
          <w:szCs w:val="24"/>
          <w:lang w:eastAsia="en-IN" w:bidi="mr-IN"/>
        </w:rPr>
        <w:t xml:space="preserve"> AI in drug discovery and development: Challenges and future perspectives. </w:t>
      </w:r>
      <w:r w:rsidR="004463D0" w:rsidRPr="004463D0">
        <w:rPr>
          <w:rFonts w:ascii="Times New Roman" w:eastAsia="Times New Roman" w:hAnsi="Times New Roman" w:cs="Times New Roman"/>
          <w:i/>
          <w:iCs/>
          <w:sz w:val="24"/>
          <w:szCs w:val="24"/>
          <w:lang w:eastAsia="en-IN" w:bidi="mr-IN"/>
        </w:rPr>
        <w:t>Pharmaceutical Technology, 44</w:t>
      </w:r>
      <w:r w:rsidR="004463D0" w:rsidRPr="004463D0">
        <w:rPr>
          <w:rFonts w:ascii="Times New Roman" w:eastAsia="Times New Roman" w:hAnsi="Times New Roman" w:cs="Times New Roman"/>
          <w:sz w:val="24"/>
          <w:szCs w:val="24"/>
          <w:lang w:eastAsia="en-IN" w:bidi="mr-IN"/>
        </w:rPr>
        <w:t>(7), 34–41.</w:t>
      </w:r>
    </w:p>
    <w:p w:rsidR="00377E26" w:rsidRPr="004463D0" w:rsidRDefault="00377E26" w:rsidP="004463D0">
      <w:pPr>
        <w:spacing w:after="0" w:line="240" w:lineRule="auto"/>
        <w:jc w:val="both"/>
        <w:rPr>
          <w:rFonts w:ascii="Times New Roman" w:eastAsia="Times New Roman" w:hAnsi="Times New Roman" w:cs="Times New Roman"/>
          <w:sz w:val="24"/>
          <w:szCs w:val="24"/>
          <w:lang w:eastAsia="en-IN" w:bidi="mr-IN"/>
        </w:rPr>
      </w:pPr>
    </w:p>
    <w:p w:rsidR="00304A64" w:rsidRPr="004463D0" w:rsidRDefault="00377E26" w:rsidP="004463D0">
      <w:pPr>
        <w:jc w:val="both"/>
        <w:rPr>
          <w:rFonts w:ascii="Times New Roman" w:hAnsi="Times New Roman" w:cs="Times New Roman"/>
          <w:sz w:val="24"/>
          <w:szCs w:val="24"/>
        </w:rPr>
      </w:pPr>
      <w:r>
        <w:rPr>
          <w:rFonts w:ascii="Times New Roman" w:eastAsia="Times New Roman" w:hAnsi="Times New Roman" w:cs="Times New Roman"/>
          <w:sz w:val="24"/>
          <w:szCs w:val="24"/>
          <w:lang w:eastAsia="en-IN" w:bidi="mr-IN"/>
        </w:rPr>
        <w:t>24</w:t>
      </w:r>
      <w:r w:rsidR="004463D0" w:rsidRPr="004463D0">
        <w:rPr>
          <w:rFonts w:ascii="Times New Roman" w:eastAsia="Times New Roman" w:hAnsi="Times New Roman" w:cs="Times New Roman"/>
          <w:sz w:val="24"/>
          <w:szCs w:val="24"/>
          <w:lang w:eastAsia="en-IN" w:bidi="mr-IN"/>
        </w:rPr>
        <w:t xml:space="preserve"> </w:t>
      </w:r>
      <w:proofErr w:type="spellStart"/>
      <w:r w:rsidR="004463D0" w:rsidRPr="004463D0">
        <w:rPr>
          <w:rFonts w:ascii="Times New Roman" w:eastAsia="Times New Roman" w:hAnsi="Times New Roman" w:cs="Times New Roman"/>
          <w:b/>
          <w:bCs/>
          <w:sz w:val="24"/>
          <w:szCs w:val="24"/>
          <w:lang w:eastAsia="en-IN" w:bidi="mr-IN"/>
        </w:rPr>
        <w:t>Xu</w:t>
      </w:r>
      <w:proofErr w:type="spellEnd"/>
      <w:r w:rsidR="004463D0" w:rsidRPr="004463D0">
        <w:rPr>
          <w:rFonts w:ascii="Times New Roman" w:eastAsia="Times New Roman" w:hAnsi="Times New Roman" w:cs="Times New Roman"/>
          <w:b/>
          <w:bCs/>
          <w:sz w:val="24"/>
          <w:szCs w:val="24"/>
          <w:lang w:eastAsia="en-IN" w:bidi="mr-IN"/>
        </w:rPr>
        <w:t>, Y., &amp; et al. (2020).</w:t>
      </w:r>
      <w:r w:rsidR="004463D0" w:rsidRPr="004463D0">
        <w:rPr>
          <w:rFonts w:ascii="Times New Roman" w:eastAsia="Times New Roman" w:hAnsi="Times New Roman" w:cs="Times New Roman"/>
          <w:sz w:val="24"/>
          <w:szCs w:val="24"/>
          <w:lang w:eastAsia="en-IN" w:bidi="mr-IN"/>
        </w:rPr>
        <w:t xml:space="preserve"> AI and machine learning for drug development. </w:t>
      </w:r>
      <w:r w:rsidR="004463D0" w:rsidRPr="004463D0">
        <w:rPr>
          <w:rFonts w:ascii="Times New Roman" w:eastAsia="Times New Roman" w:hAnsi="Times New Roman" w:cs="Times New Roman"/>
          <w:i/>
          <w:iCs/>
          <w:sz w:val="24"/>
          <w:szCs w:val="24"/>
          <w:lang w:eastAsia="en-IN" w:bidi="mr-IN"/>
        </w:rPr>
        <w:t>Nature Reviews Drug Discovery, 19</w:t>
      </w:r>
      <w:r w:rsidR="004463D0" w:rsidRPr="004463D0">
        <w:rPr>
          <w:rFonts w:ascii="Times New Roman" w:eastAsia="Times New Roman" w:hAnsi="Times New Roman" w:cs="Times New Roman"/>
          <w:sz w:val="24"/>
          <w:szCs w:val="24"/>
          <w:lang w:eastAsia="en-IN" w:bidi="mr-IN"/>
        </w:rPr>
        <w:t>(6), 399-404.*</w:t>
      </w:r>
    </w:p>
    <w:sectPr w:rsidR="00304A64" w:rsidRPr="004463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611266"/>
    <w:multiLevelType w:val="multilevel"/>
    <w:tmpl w:val="F9281C80"/>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abstractNum w:abstractNumId="1">
    <w:nsid w:val="0D773645"/>
    <w:multiLevelType w:val="multilevel"/>
    <w:tmpl w:val="4670B5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0E4804FE"/>
    <w:multiLevelType w:val="multilevel"/>
    <w:tmpl w:val="7ABC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9E7774B"/>
    <w:multiLevelType w:val="multilevel"/>
    <w:tmpl w:val="9FD2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0A46867"/>
    <w:multiLevelType w:val="multilevel"/>
    <w:tmpl w:val="2618D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D658F5"/>
    <w:multiLevelType w:val="multilevel"/>
    <w:tmpl w:val="FC8C44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25A71EA3"/>
    <w:multiLevelType w:val="multilevel"/>
    <w:tmpl w:val="15E8B33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A077B3D"/>
    <w:multiLevelType w:val="multilevel"/>
    <w:tmpl w:val="537627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nsid w:val="2DAF5752"/>
    <w:multiLevelType w:val="multilevel"/>
    <w:tmpl w:val="46EC2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2E7E38"/>
    <w:multiLevelType w:val="multilevel"/>
    <w:tmpl w:val="1F60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90EA1"/>
    <w:multiLevelType w:val="multilevel"/>
    <w:tmpl w:val="EC3C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3F623E1"/>
    <w:multiLevelType w:val="multilevel"/>
    <w:tmpl w:val="65283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16586B"/>
    <w:multiLevelType w:val="multilevel"/>
    <w:tmpl w:val="745ED4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3CA2408C"/>
    <w:multiLevelType w:val="multilevel"/>
    <w:tmpl w:val="DF9AA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AE2029"/>
    <w:multiLevelType w:val="multilevel"/>
    <w:tmpl w:val="D7D0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681007D"/>
    <w:multiLevelType w:val="multilevel"/>
    <w:tmpl w:val="EE3C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9A70E9"/>
    <w:multiLevelType w:val="multilevel"/>
    <w:tmpl w:val="D1D69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B516D80"/>
    <w:multiLevelType w:val="multilevel"/>
    <w:tmpl w:val="13F27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081B68"/>
    <w:multiLevelType w:val="multilevel"/>
    <w:tmpl w:val="4A4C9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62AF1159"/>
    <w:multiLevelType w:val="multilevel"/>
    <w:tmpl w:val="63C6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C94B2A"/>
    <w:multiLevelType w:val="multilevel"/>
    <w:tmpl w:val="8350F4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1">
    <w:nsid w:val="6C4B3BA9"/>
    <w:multiLevelType w:val="multilevel"/>
    <w:tmpl w:val="0680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14E0293"/>
    <w:multiLevelType w:val="multilevel"/>
    <w:tmpl w:val="F35A4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22713BA"/>
    <w:multiLevelType w:val="multilevel"/>
    <w:tmpl w:val="DDD4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9D66271"/>
    <w:multiLevelType w:val="multilevel"/>
    <w:tmpl w:val="A8266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5"/>
  </w:num>
  <w:num w:numId="4">
    <w:abstractNumId w:val="10"/>
  </w:num>
  <w:num w:numId="5">
    <w:abstractNumId w:val="3"/>
  </w:num>
  <w:num w:numId="6">
    <w:abstractNumId w:val="16"/>
  </w:num>
  <w:num w:numId="7">
    <w:abstractNumId w:val="21"/>
  </w:num>
  <w:num w:numId="8">
    <w:abstractNumId w:val="8"/>
  </w:num>
  <w:num w:numId="9">
    <w:abstractNumId w:val="17"/>
  </w:num>
  <w:num w:numId="10">
    <w:abstractNumId w:val="11"/>
  </w:num>
  <w:num w:numId="11">
    <w:abstractNumId w:val="0"/>
  </w:num>
  <w:num w:numId="12">
    <w:abstractNumId w:val="23"/>
  </w:num>
  <w:num w:numId="13">
    <w:abstractNumId w:val="9"/>
  </w:num>
  <w:num w:numId="14">
    <w:abstractNumId w:val="22"/>
  </w:num>
  <w:num w:numId="15">
    <w:abstractNumId w:val="13"/>
  </w:num>
  <w:num w:numId="16">
    <w:abstractNumId w:val="19"/>
  </w:num>
  <w:num w:numId="17">
    <w:abstractNumId w:val="14"/>
  </w:num>
  <w:num w:numId="18">
    <w:abstractNumId w:val="24"/>
  </w:num>
  <w:num w:numId="19">
    <w:abstractNumId w:val="12"/>
  </w:num>
  <w:num w:numId="20">
    <w:abstractNumId w:val="20"/>
  </w:num>
  <w:num w:numId="21">
    <w:abstractNumId w:val="7"/>
  </w:num>
  <w:num w:numId="22">
    <w:abstractNumId w:val="5"/>
  </w:num>
  <w:num w:numId="23">
    <w:abstractNumId w:val="1"/>
  </w:num>
  <w:num w:numId="24">
    <w:abstractNumId w:val="18"/>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3D0"/>
    <w:rsid w:val="00335AEA"/>
    <w:rsid w:val="00377E26"/>
    <w:rsid w:val="004463D0"/>
    <w:rsid w:val="00C523B5"/>
    <w:rsid w:val="00DF296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9258F3A-2B95-4D06-A814-261E286E1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463D0"/>
    <w:pPr>
      <w:spacing w:before="100" w:beforeAutospacing="1" w:after="100" w:afterAutospacing="1" w:line="240" w:lineRule="auto"/>
      <w:outlineLvl w:val="2"/>
    </w:pPr>
    <w:rPr>
      <w:rFonts w:ascii="Times New Roman" w:eastAsia="Times New Roman" w:hAnsi="Times New Roman" w:cs="Times New Roman"/>
      <w:b/>
      <w:bCs/>
      <w:sz w:val="27"/>
      <w:szCs w:val="27"/>
      <w:lang w:eastAsia="en-IN" w:bidi="mr-IN"/>
    </w:rPr>
  </w:style>
  <w:style w:type="paragraph" w:styleId="Heading4">
    <w:name w:val="heading 4"/>
    <w:basedOn w:val="Normal"/>
    <w:link w:val="Heading4Char"/>
    <w:uiPriority w:val="9"/>
    <w:qFormat/>
    <w:rsid w:val="004463D0"/>
    <w:pPr>
      <w:spacing w:before="100" w:beforeAutospacing="1" w:after="100" w:afterAutospacing="1" w:line="240" w:lineRule="auto"/>
      <w:outlineLvl w:val="3"/>
    </w:pPr>
    <w:rPr>
      <w:rFonts w:ascii="Times New Roman" w:eastAsia="Times New Roman" w:hAnsi="Times New Roman" w:cs="Times New Roman"/>
      <w:b/>
      <w:bCs/>
      <w:sz w:val="24"/>
      <w:szCs w:val="24"/>
      <w:lang w:eastAsia="en-IN" w:bidi="mr-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4463D0"/>
    <w:rPr>
      <w:rFonts w:ascii="Times New Roman" w:eastAsia="Times New Roman" w:hAnsi="Times New Roman" w:cs="Times New Roman"/>
      <w:b/>
      <w:bCs/>
      <w:sz w:val="27"/>
      <w:szCs w:val="27"/>
      <w:lang w:eastAsia="en-IN" w:bidi="mr-IN"/>
    </w:rPr>
  </w:style>
  <w:style w:type="character" w:customStyle="1" w:styleId="Heading4Char">
    <w:name w:val="Heading 4 Char"/>
    <w:basedOn w:val="DefaultParagraphFont"/>
    <w:link w:val="Heading4"/>
    <w:uiPriority w:val="9"/>
    <w:rsid w:val="004463D0"/>
    <w:rPr>
      <w:rFonts w:ascii="Times New Roman" w:eastAsia="Times New Roman" w:hAnsi="Times New Roman" w:cs="Times New Roman"/>
      <w:b/>
      <w:bCs/>
      <w:sz w:val="24"/>
      <w:szCs w:val="24"/>
      <w:lang w:eastAsia="en-IN" w:bidi="mr-IN"/>
    </w:rPr>
  </w:style>
  <w:style w:type="paragraph" w:styleId="NormalWeb">
    <w:name w:val="Normal (Web)"/>
    <w:basedOn w:val="Normal"/>
    <w:uiPriority w:val="99"/>
    <w:semiHidden/>
    <w:unhideWhenUsed/>
    <w:rsid w:val="004463D0"/>
    <w:pPr>
      <w:spacing w:before="100" w:beforeAutospacing="1" w:after="100" w:afterAutospacing="1" w:line="240" w:lineRule="auto"/>
    </w:pPr>
    <w:rPr>
      <w:rFonts w:ascii="Times New Roman" w:eastAsia="Times New Roman" w:hAnsi="Times New Roman" w:cs="Times New Roman"/>
      <w:sz w:val="24"/>
      <w:szCs w:val="24"/>
      <w:lang w:eastAsia="en-IN" w:bidi="mr-IN"/>
    </w:rPr>
  </w:style>
  <w:style w:type="character" w:styleId="Strong">
    <w:name w:val="Strong"/>
    <w:basedOn w:val="DefaultParagraphFont"/>
    <w:uiPriority w:val="22"/>
    <w:qFormat/>
    <w:rsid w:val="004463D0"/>
    <w:rPr>
      <w:b/>
      <w:bCs/>
    </w:rPr>
  </w:style>
  <w:style w:type="character" w:styleId="Emphasis">
    <w:name w:val="Emphasis"/>
    <w:basedOn w:val="DefaultParagraphFont"/>
    <w:uiPriority w:val="20"/>
    <w:qFormat/>
    <w:rsid w:val="004463D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147265">
      <w:bodyDiv w:val="1"/>
      <w:marLeft w:val="0"/>
      <w:marRight w:val="0"/>
      <w:marTop w:val="0"/>
      <w:marBottom w:val="0"/>
      <w:divBdr>
        <w:top w:val="none" w:sz="0" w:space="0" w:color="auto"/>
        <w:left w:val="none" w:sz="0" w:space="0" w:color="auto"/>
        <w:bottom w:val="none" w:sz="0" w:space="0" w:color="auto"/>
        <w:right w:val="none" w:sz="0" w:space="0" w:color="auto"/>
      </w:divBdr>
    </w:div>
    <w:div w:id="165094894">
      <w:bodyDiv w:val="1"/>
      <w:marLeft w:val="0"/>
      <w:marRight w:val="0"/>
      <w:marTop w:val="0"/>
      <w:marBottom w:val="0"/>
      <w:divBdr>
        <w:top w:val="none" w:sz="0" w:space="0" w:color="auto"/>
        <w:left w:val="none" w:sz="0" w:space="0" w:color="auto"/>
        <w:bottom w:val="none" w:sz="0" w:space="0" w:color="auto"/>
        <w:right w:val="none" w:sz="0" w:space="0" w:color="auto"/>
      </w:divBdr>
    </w:div>
    <w:div w:id="198512979">
      <w:bodyDiv w:val="1"/>
      <w:marLeft w:val="0"/>
      <w:marRight w:val="0"/>
      <w:marTop w:val="0"/>
      <w:marBottom w:val="0"/>
      <w:divBdr>
        <w:top w:val="none" w:sz="0" w:space="0" w:color="auto"/>
        <w:left w:val="none" w:sz="0" w:space="0" w:color="auto"/>
        <w:bottom w:val="none" w:sz="0" w:space="0" w:color="auto"/>
        <w:right w:val="none" w:sz="0" w:space="0" w:color="auto"/>
      </w:divBdr>
    </w:div>
    <w:div w:id="487017209">
      <w:bodyDiv w:val="1"/>
      <w:marLeft w:val="0"/>
      <w:marRight w:val="0"/>
      <w:marTop w:val="0"/>
      <w:marBottom w:val="0"/>
      <w:divBdr>
        <w:top w:val="none" w:sz="0" w:space="0" w:color="auto"/>
        <w:left w:val="none" w:sz="0" w:space="0" w:color="auto"/>
        <w:bottom w:val="none" w:sz="0" w:space="0" w:color="auto"/>
        <w:right w:val="none" w:sz="0" w:space="0" w:color="auto"/>
      </w:divBdr>
    </w:div>
    <w:div w:id="679284833">
      <w:bodyDiv w:val="1"/>
      <w:marLeft w:val="0"/>
      <w:marRight w:val="0"/>
      <w:marTop w:val="0"/>
      <w:marBottom w:val="0"/>
      <w:divBdr>
        <w:top w:val="none" w:sz="0" w:space="0" w:color="auto"/>
        <w:left w:val="none" w:sz="0" w:space="0" w:color="auto"/>
        <w:bottom w:val="none" w:sz="0" w:space="0" w:color="auto"/>
        <w:right w:val="none" w:sz="0" w:space="0" w:color="auto"/>
      </w:divBdr>
    </w:div>
    <w:div w:id="818039271">
      <w:bodyDiv w:val="1"/>
      <w:marLeft w:val="0"/>
      <w:marRight w:val="0"/>
      <w:marTop w:val="0"/>
      <w:marBottom w:val="0"/>
      <w:divBdr>
        <w:top w:val="none" w:sz="0" w:space="0" w:color="auto"/>
        <w:left w:val="none" w:sz="0" w:space="0" w:color="auto"/>
        <w:bottom w:val="none" w:sz="0" w:space="0" w:color="auto"/>
        <w:right w:val="none" w:sz="0" w:space="0" w:color="auto"/>
      </w:divBdr>
    </w:div>
    <w:div w:id="823738367">
      <w:bodyDiv w:val="1"/>
      <w:marLeft w:val="0"/>
      <w:marRight w:val="0"/>
      <w:marTop w:val="0"/>
      <w:marBottom w:val="0"/>
      <w:divBdr>
        <w:top w:val="none" w:sz="0" w:space="0" w:color="auto"/>
        <w:left w:val="none" w:sz="0" w:space="0" w:color="auto"/>
        <w:bottom w:val="none" w:sz="0" w:space="0" w:color="auto"/>
        <w:right w:val="none" w:sz="0" w:space="0" w:color="auto"/>
      </w:divBdr>
    </w:div>
    <w:div w:id="930510416">
      <w:bodyDiv w:val="1"/>
      <w:marLeft w:val="0"/>
      <w:marRight w:val="0"/>
      <w:marTop w:val="0"/>
      <w:marBottom w:val="0"/>
      <w:divBdr>
        <w:top w:val="none" w:sz="0" w:space="0" w:color="auto"/>
        <w:left w:val="none" w:sz="0" w:space="0" w:color="auto"/>
        <w:bottom w:val="none" w:sz="0" w:space="0" w:color="auto"/>
        <w:right w:val="none" w:sz="0" w:space="0" w:color="auto"/>
      </w:divBdr>
    </w:div>
    <w:div w:id="949973855">
      <w:bodyDiv w:val="1"/>
      <w:marLeft w:val="0"/>
      <w:marRight w:val="0"/>
      <w:marTop w:val="0"/>
      <w:marBottom w:val="0"/>
      <w:divBdr>
        <w:top w:val="none" w:sz="0" w:space="0" w:color="auto"/>
        <w:left w:val="none" w:sz="0" w:space="0" w:color="auto"/>
        <w:bottom w:val="none" w:sz="0" w:space="0" w:color="auto"/>
        <w:right w:val="none" w:sz="0" w:space="0" w:color="auto"/>
      </w:divBdr>
    </w:div>
    <w:div w:id="1113407111">
      <w:bodyDiv w:val="1"/>
      <w:marLeft w:val="0"/>
      <w:marRight w:val="0"/>
      <w:marTop w:val="0"/>
      <w:marBottom w:val="0"/>
      <w:divBdr>
        <w:top w:val="none" w:sz="0" w:space="0" w:color="auto"/>
        <w:left w:val="none" w:sz="0" w:space="0" w:color="auto"/>
        <w:bottom w:val="none" w:sz="0" w:space="0" w:color="auto"/>
        <w:right w:val="none" w:sz="0" w:space="0" w:color="auto"/>
      </w:divBdr>
    </w:div>
    <w:div w:id="1117607477">
      <w:bodyDiv w:val="1"/>
      <w:marLeft w:val="0"/>
      <w:marRight w:val="0"/>
      <w:marTop w:val="0"/>
      <w:marBottom w:val="0"/>
      <w:divBdr>
        <w:top w:val="none" w:sz="0" w:space="0" w:color="auto"/>
        <w:left w:val="none" w:sz="0" w:space="0" w:color="auto"/>
        <w:bottom w:val="none" w:sz="0" w:space="0" w:color="auto"/>
        <w:right w:val="none" w:sz="0" w:space="0" w:color="auto"/>
      </w:divBdr>
    </w:div>
    <w:div w:id="1594437593">
      <w:bodyDiv w:val="1"/>
      <w:marLeft w:val="0"/>
      <w:marRight w:val="0"/>
      <w:marTop w:val="0"/>
      <w:marBottom w:val="0"/>
      <w:divBdr>
        <w:top w:val="none" w:sz="0" w:space="0" w:color="auto"/>
        <w:left w:val="none" w:sz="0" w:space="0" w:color="auto"/>
        <w:bottom w:val="none" w:sz="0" w:space="0" w:color="auto"/>
        <w:right w:val="none" w:sz="0" w:space="0" w:color="auto"/>
      </w:divBdr>
    </w:div>
    <w:div w:id="170127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ebp"/><Relationship Id="rId5" Type="http://schemas.openxmlformats.org/officeDocument/2006/relationships/image" Target="media/image1.web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3576</Words>
  <Characters>23531</Characters>
  <Application>Microsoft Office Word</Application>
  <DocSecurity>0</DocSecurity>
  <Lines>393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2025-01-10T08:49:00Z</dcterms:created>
  <dcterms:modified xsi:type="dcterms:W3CDTF">2025-01-10T09:23:00Z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11285f6f-9c77-4a61-98e4-7e57843e8c66</vt:lpwstr>
  </property>
</Properties>
</file>