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F66E7" w14:textId="681B437D" w:rsidR="00DA52F4" w:rsidRPr="001E51F3" w:rsidRDefault="00112038" w:rsidP="00112038">
      <w:pPr>
        <w:pStyle w:val="Title"/>
        <w:spacing w:line="242" w:lineRule="auto"/>
        <w:rPr>
          <w:rFonts w:ascii="Times New Roman" w:hAnsi="Times New Roman" w:cs="Times New Roman"/>
          <w:b/>
          <w:bCs/>
          <w:color w:val="000000" w:themeColor="text1"/>
          <w:sz w:val="28"/>
          <w:szCs w:val="28"/>
        </w:rPr>
      </w:pPr>
      <w:r w:rsidRPr="00112038">
        <w:rPr>
          <w:rFonts w:ascii="Times New Roman" w:hAnsi="Times New Roman" w:cs="Times New Roman"/>
          <w:b/>
          <w:bCs/>
          <w:color w:val="000000" w:themeColor="text1"/>
          <w:sz w:val="28"/>
          <w:szCs w:val="28"/>
        </w:rPr>
        <w:t>IMPROVING TUBERCULOSIS DETECTION IN CHEST X-RAY IMAGES THROUGH TRANSFER LEARNING AND DEEP LEARNING: A COMPARATIVE STUDY OF CNN ARCHITECTURES</w:t>
      </w:r>
    </w:p>
    <w:p w14:paraId="736B6AC8" w14:textId="4AD2368C" w:rsidR="00DA52F4" w:rsidRPr="001E51F3" w:rsidRDefault="006655F0"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Aishwarya</w:t>
      </w:r>
      <w:proofErr w:type="spellEnd"/>
      <w:r>
        <w:rPr>
          <w:rFonts w:ascii="Times New Roman" w:hAnsi="Times New Roman" w:cs="Times New Roman"/>
          <w:b/>
          <w:bCs/>
          <w:color w:val="000000" w:themeColor="text1"/>
          <w:sz w:val="24"/>
          <w:szCs w:val="24"/>
        </w:rPr>
        <w:t xml:space="preserve"> Keshi</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Aarti</w:t>
      </w:r>
      <w:proofErr w:type="spellEnd"/>
      <w:r>
        <w:rPr>
          <w:rFonts w:ascii="Times New Roman" w:hAnsi="Times New Roman" w:cs="Times New Roman"/>
          <w:b/>
          <w:bCs/>
          <w:color w:val="000000" w:themeColor="text1"/>
          <w:sz w:val="24"/>
          <w:szCs w:val="24"/>
        </w:rPr>
        <w:t xml:space="preserve"> Valsang</w:t>
      </w:r>
      <w:r w:rsidR="00DA52F4" w:rsidRPr="001E51F3">
        <w:rPr>
          <w:rFonts w:ascii="Times New Roman" w:hAnsi="Times New Roman" w:cs="Times New Roman"/>
          <w:b/>
          <w:bCs/>
          <w:color w:val="000000" w:themeColor="text1"/>
          <w:sz w:val="24"/>
          <w:szCs w:val="24"/>
          <w:vertAlign w:val="superscript"/>
        </w:rPr>
        <w:t>2</w:t>
      </w:r>
    </w:p>
    <w:p w14:paraId="7AEC63B4" w14:textId="31C7B134"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213840">
        <w:rPr>
          <w:rFonts w:ascii="Times New Roman" w:hAnsi="Times New Roman" w:cs="Times New Roman"/>
          <w:color w:val="000000" w:themeColor="text1"/>
        </w:rPr>
        <w:t xml:space="preserve">Student, Computer Science and Engineering, VVPIET, </w:t>
      </w:r>
      <w:proofErr w:type="spellStart"/>
      <w:r w:rsidR="00213840">
        <w:rPr>
          <w:rFonts w:ascii="Times New Roman" w:hAnsi="Times New Roman" w:cs="Times New Roman"/>
          <w:color w:val="000000" w:themeColor="text1"/>
        </w:rPr>
        <w:t>Solapur</w:t>
      </w:r>
      <w:proofErr w:type="spellEnd"/>
      <w:r w:rsidR="00213840">
        <w:rPr>
          <w:rFonts w:ascii="Times New Roman" w:hAnsi="Times New Roman" w:cs="Times New Roman"/>
          <w:color w:val="000000" w:themeColor="text1"/>
        </w:rPr>
        <w:t>, Maharashtra, India</w:t>
      </w:r>
    </w:p>
    <w:p w14:paraId="59B9E3B4" w14:textId="6EE6DF31"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213840">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xml:space="preserve">, </w:t>
      </w:r>
      <w:r w:rsidR="00213840">
        <w:rPr>
          <w:rFonts w:ascii="Times New Roman" w:hAnsi="Times New Roman" w:cs="Times New Roman"/>
          <w:color w:val="000000" w:themeColor="text1"/>
        </w:rPr>
        <w:t>Computer Science and Engineering</w:t>
      </w:r>
      <w:r w:rsidR="00213840">
        <w:rPr>
          <w:rFonts w:ascii="Times New Roman" w:hAnsi="Times New Roman" w:cs="Times New Roman"/>
          <w:color w:val="000000" w:themeColor="text1"/>
        </w:rPr>
        <w:t xml:space="preserve">, AGPIT, </w:t>
      </w:r>
      <w:proofErr w:type="spellStart"/>
      <w:r w:rsidR="00213840">
        <w:rPr>
          <w:rFonts w:ascii="Times New Roman" w:hAnsi="Times New Roman" w:cs="Times New Roman"/>
          <w:color w:val="000000" w:themeColor="text1"/>
        </w:rPr>
        <w:t>Solapur</w:t>
      </w:r>
      <w:proofErr w:type="spellEnd"/>
      <w:r w:rsidR="00213840">
        <w:rPr>
          <w:rFonts w:ascii="Times New Roman" w:hAnsi="Times New Roman" w:cs="Times New Roman"/>
          <w:color w:val="000000" w:themeColor="text1"/>
        </w:rPr>
        <w:t>, Maharashtra, India</w:t>
      </w:r>
    </w:p>
    <w:p w14:paraId="7C6E1520" w14:textId="73C1B5A2" w:rsidR="00DA52F4" w:rsidRPr="001E51F3" w:rsidRDefault="00DA52F4" w:rsidP="00213840">
      <w:pPr>
        <w:pBdr>
          <w:bottom w:val="single" w:sz="4" w:space="1" w:color="auto"/>
        </w:pBdr>
        <w:spacing w:before="54" w:after="0" w:line="276" w:lineRule="auto"/>
        <w:rPr>
          <w:rFonts w:ascii="Times New Roman" w:hAnsi="Times New Roman" w:cs="Times New Roman"/>
          <w:color w:val="000000" w:themeColor="text1"/>
        </w:rPr>
      </w:pPr>
    </w:p>
    <w:p w14:paraId="262D7931" w14:textId="53C1D99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CCE3C04" w14:textId="2012C389" w:rsidR="00270A0F" w:rsidRPr="00270A0F" w:rsidRDefault="00270A0F" w:rsidP="00270A0F">
      <w:pPr>
        <w:pStyle w:val="BodyText"/>
        <w:spacing w:before="277" w:line="285" w:lineRule="auto"/>
        <w:ind w:left="270" w:right="394" w:hanging="11"/>
        <w:jc w:val="both"/>
        <w:rPr>
          <w:rFonts w:ascii="Times New Roman" w:hAnsi="Times New Roman" w:cs="Times New Roman"/>
          <w:color w:val="000000" w:themeColor="text1"/>
          <w:sz w:val="20"/>
          <w:szCs w:val="20"/>
        </w:rPr>
      </w:pPr>
      <w:r w:rsidRPr="00270A0F">
        <w:rPr>
          <w:rFonts w:ascii="Times New Roman" w:hAnsi="Times New Roman" w:cs="Times New Roman"/>
          <w:color w:val="000000" w:themeColor="text1"/>
          <w:sz w:val="20"/>
          <w:szCs w:val="20"/>
        </w:rPr>
        <w:t>Introduction:</w:t>
      </w:r>
      <w:r>
        <w:rPr>
          <w:rFonts w:ascii="Times New Roman" w:hAnsi="Times New Roman" w:cs="Times New Roman"/>
          <w:color w:val="000000" w:themeColor="text1"/>
          <w:sz w:val="20"/>
          <w:szCs w:val="20"/>
        </w:rPr>
        <w:t xml:space="preserve"> </w:t>
      </w:r>
      <w:r w:rsidRPr="00270A0F">
        <w:rPr>
          <w:rFonts w:ascii="Times New Roman" w:hAnsi="Times New Roman" w:cs="Times New Roman"/>
          <w:color w:val="000000" w:themeColor="text1"/>
          <w:sz w:val="20"/>
          <w:szCs w:val="20"/>
        </w:rPr>
        <w:t xml:space="preserve">Tuberculosis remains a significant global health challenge, necessitating more efficient </w:t>
      </w:r>
      <w:proofErr w:type="spellStart"/>
      <w:r w:rsidRPr="00270A0F">
        <w:rPr>
          <w:rFonts w:ascii="Times New Roman" w:hAnsi="Times New Roman" w:cs="Times New Roman"/>
          <w:color w:val="000000" w:themeColor="text1"/>
          <w:sz w:val="20"/>
          <w:szCs w:val="20"/>
        </w:rPr>
        <w:t>andaccurate</w:t>
      </w:r>
      <w:proofErr w:type="spellEnd"/>
      <w:r w:rsidRPr="00270A0F">
        <w:rPr>
          <w:rFonts w:ascii="Times New Roman" w:hAnsi="Times New Roman" w:cs="Times New Roman"/>
          <w:color w:val="000000" w:themeColor="text1"/>
          <w:sz w:val="20"/>
          <w:szCs w:val="20"/>
        </w:rPr>
        <w:t xml:space="preserve"> diagnostic methods.</w:t>
      </w:r>
    </w:p>
    <w:p w14:paraId="5EE12943" w14:textId="3C0045D5" w:rsidR="00270A0F" w:rsidRPr="00270A0F" w:rsidRDefault="00270A0F" w:rsidP="00270A0F">
      <w:pPr>
        <w:pStyle w:val="BodyText"/>
        <w:spacing w:before="247" w:line="288" w:lineRule="auto"/>
        <w:ind w:left="270" w:right="388" w:hanging="11"/>
        <w:jc w:val="both"/>
        <w:rPr>
          <w:rFonts w:ascii="Times New Roman" w:hAnsi="Times New Roman" w:cs="Times New Roman"/>
          <w:color w:val="000000" w:themeColor="text1"/>
          <w:sz w:val="20"/>
          <w:szCs w:val="20"/>
        </w:rPr>
      </w:pPr>
      <w:r w:rsidRPr="00270A0F">
        <w:rPr>
          <w:rFonts w:ascii="Times New Roman" w:hAnsi="Times New Roman" w:cs="Times New Roman"/>
          <w:color w:val="000000" w:themeColor="text1"/>
          <w:sz w:val="20"/>
          <w:szCs w:val="20"/>
        </w:rPr>
        <w:t>Methods:</w:t>
      </w:r>
      <w:r>
        <w:rPr>
          <w:rFonts w:ascii="Times New Roman" w:hAnsi="Times New Roman" w:cs="Times New Roman"/>
          <w:color w:val="000000" w:themeColor="text1"/>
          <w:sz w:val="20"/>
          <w:szCs w:val="20"/>
        </w:rPr>
        <w:t xml:space="preserve"> </w:t>
      </w:r>
      <w:r w:rsidRPr="00270A0F">
        <w:rPr>
          <w:rFonts w:ascii="Times New Roman" w:hAnsi="Times New Roman" w:cs="Times New Roman"/>
          <w:color w:val="000000" w:themeColor="text1"/>
          <w:sz w:val="20"/>
          <w:szCs w:val="20"/>
        </w:rPr>
        <w:t>This study evaluates the performance of various convolutional neural network (CNN) architectures— VGG16, VGG19, ResNet50, ResNet101, ResNet152, and Inception-ResNet-V2—in classifying chest X-ray (CXR) images</w:t>
      </w:r>
      <w:r w:rsidR="006E72B3">
        <w:rPr>
          <w:rFonts w:ascii="Times New Roman" w:hAnsi="Times New Roman" w:cs="Times New Roman"/>
          <w:color w:val="000000" w:themeColor="text1"/>
          <w:sz w:val="20"/>
          <w:szCs w:val="20"/>
        </w:rPr>
        <w:t xml:space="preserve"> </w:t>
      </w:r>
      <w:r w:rsidRPr="00270A0F">
        <w:rPr>
          <w:rFonts w:ascii="Times New Roman" w:hAnsi="Times New Roman" w:cs="Times New Roman"/>
          <w:color w:val="000000" w:themeColor="text1"/>
          <w:sz w:val="20"/>
          <w:szCs w:val="20"/>
        </w:rPr>
        <w:t>as</w:t>
      </w:r>
      <w:r w:rsidR="006E72B3">
        <w:rPr>
          <w:rFonts w:ascii="Times New Roman" w:hAnsi="Times New Roman" w:cs="Times New Roman"/>
          <w:color w:val="000000" w:themeColor="text1"/>
          <w:sz w:val="20"/>
          <w:szCs w:val="20"/>
        </w:rPr>
        <w:t xml:space="preserve"> </w:t>
      </w:r>
      <w:r w:rsidRPr="00270A0F">
        <w:rPr>
          <w:rFonts w:ascii="Times New Roman" w:hAnsi="Times New Roman" w:cs="Times New Roman"/>
          <w:color w:val="000000" w:themeColor="text1"/>
          <w:sz w:val="20"/>
          <w:szCs w:val="20"/>
        </w:rPr>
        <w:t>either</w:t>
      </w:r>
      <w:r w:rsidR="006E72B3">
        <w:rPr>
          <w:rFonts w:ascii="Times New Roman" w:hAnsi="Times New Roman" w:cs="Times New Roman"/>
          <w:color w:val="000000" w:themeColor="text1"/>
          <w:sz w:val="20"/>
          <w:szCs w:val="20"/>
        </w:rPr>
        <w:t xml:space="preserve"> </w:t>
      </w:r>
      <w:r w:rsidRPr="00270A0F">
        <w:rPr>
          <w:rFonts w:ascii="Times New Roman" w:hAnsi="Times New Roman" w:cs="Times New Roman"/>
          <w:color w:val="000000" w:themeColor="text1"/>
          <w:sz w:val="20"/>
          <w:szCs w:val="20"/>
        </w:rPr>
        <w:t>normal</w:t>
      </w:r>
      <w:r w:rsidR="006E72B3">
        <w:rPr>
          <w:rFonts w:ascii="Times New Roman" w:hAnsi="Times New Roman" w:cs="Times New Roman"/>
          <w:color w:val="000000" w:themeColor="text1"/>
          <w:sz w:val="20"/>
          <w:szCs w:val="20"/>
        </w:rPr>
        <w:t xml:space="preserve"> </w:t>
      </w:r>
      <w:r w:rsidRPr="00270A0F">
        <w:rPr>
          <w:rFonts w:ascii="Times New Roman" w:hAnsi="Times New Roman" w:cs="Times New Roman"/>
          <w:color w:val="000000" w:themeColor="text1"/>
          <w:sz w:val="20"/>
          <w:szCs w:val="20"/>
        </w:rPr>
        <w:t>or</w:t>
      </w:r>
      <w:r w:rsidR="006E72B3">
        <w:rPr>
          <w:rFonts w:ascii="Times New Roman" w:hAnsi="Times New Roman" w:cs="Times New Roman"/>
          <w:color w:val="000000" w:themeColor="text1"/>
          <w:sz w:val="20"/>
          <w:szCs w:val="20"/>
        </w:rPr>
        <w:t xml:space="preserve"> </w:t>
      </w:r>
      <w:r w:rsidRPr="00270A0F">
        <w:rPr>
          <w:rFonts w:ascii="Times New Roman" w:hAnsi="Times New Roman" w:cs="Times New Roman"/>
          <w:color w:val="000000" w:themeColor="text1"/>
          <w:sz w:val="20"/>
          <w:szCs w:val="20"/>
        </w:rPr>
        <w:t>TB-positive.</w:t>
      </w:r>
      <w:r w:rsidR="006E72B3">
        <w:rPr>
          <w:rFonts w:ascii="Times New Roman" w:hAnsi="Times New Roman" w:cs="Times New Roman"/>
          <w:color w:val="000000" w:themeColor="text1"/>
          <w:sz w:val="20"/>
          <w:szCs w:val="20"/>
        </w:rPr>
        <w:t xml:space="preserve"> </w:t>
      </w:r>
      <w:r w:rsidRPr="00270A0F">
        <w:rPr>
          <w:rFonts w:ascii="Times New Roman" w:hAnsi="Times New Roman" w:cs="Times New Roman"/>
          <w:color w:val="000000" w:themeColor="text1"/>
          <w:sz w:val="20"/>
          <w:szCs w:val="20"/>
        </w:rPr>
        <w:t>The</w:t>
      </w:r>
      <w:r w:rsidR="006E72B3">
        <w:rPr>
          <w:rFonts w:ascii="Times New Roman" w:hAnsi="Times New Roman" w:cs="Times New Roman"/>
          <w:color w:val="000000" w:themeColor="text1"/>
          <w:sz w:val="20"/>
          <w:szCs w:val="20"/>
        </w:rPr>
        <w:t xml:space="preserve"> </w:t>
      </w:r>
      <w:r w:rsidRPr="00270A0F">
        <w:rPr>
          <w:rFonts w:ascii="Times New Roman" w:hAnsi="Times New Roman" w:cs="Times New Roman"/>
          <w:color w:val="000000" w:themeColor="text1"/>
          <w:sz w:val="20"/>
          <w:szCs w:val="20"/>
        </w:rPr>
        <w:t>data</w:t>
      </w:r>
      <w:r w:rsidR="006E72B3">
        <w:rPr>
          <w:rFonts w:ascii="Times New Roman" w:hAnsi="Times New Roman" w:cs="Times New Roman"/>
          <w:color w:val="000000" w:themeColor="text1"/>
          <w:sz w:val="20"/>
          <w:szCs w:val="20"/>
        </w:rPr>
        <w:t xml:space="preserve"> </w:t>
      </w:r>
      <w:r w:rsidRPr="00270A0F">
        <w:rPr>
          <w:rFonts w:ascii="Times New Roman" w:hAnsi="Times New Roman" w:cs="Times New Roman"/>
          <w:color w:val="000000" w:themeColor="text1"/>
          <w:sz w:val="20"/>
          <w:szCs w:val="20"/>
        </w:rPr>
        <w:t>set</w:t>
      </w:r>
      <w:r w:rsidR="006E72B3">
        <w:rPr>
          <w:rFonts w:ascii="Times New Roman" w:hAnsi="Times New Roman" w:cs="Times New Roman"/>
          <w:color w:val="000000" w:themeColor="text1"/>
          <w:sz w:val="20"/>
          <w:szCs w:val="20"/>
        </w:rPr>
        <w:t xml:space="preserve"> </w:t>
      </w:r>
      <w:r w:rsidRPr="00270A0F">
        <w:rPr>
          <w:rFonts w:ascii="Times New Roman" w:hAnsi="Times New Roman" w:cs="Times New Roman"/>
          <w:color w:val="000000" w:themeColor="text1"/>
          <w:sz w:val="20"/>
          <w:szCs w:val="20"/>
        </w:rPr>
        <w:t>comprised</w:t>
      </w:r>
      <w:r w:rsidR="006E72B3">
        <w:rPr>
          <w:rFonts w:ascii="Times New Roman" w:hAnsi="Times New Roman" w:cs="Times New Roman"/>
          <w:color w:val="000000" w:themeColor="text1"/>
          <w:sz w:val="20"/>
          <w:szCs w:val="20"/>
        </w:rPr>
        <w:t xml:space="preserve"> </w:t>
      </w:r>
      <w:r w:rsidRPr="00270A0F">
        <w:rPr>
          <w:rFonts w:ascii="Times New Roman" w:hAnsi="Times New Roman" w:cs="Times New Roman"/>
          <w:color w:val="000000" w:themeColor="text1"/>
          <w:sz w:val="20"/>
          <w:szCs w:val="20"/>
        </w:rPr>
        <w:t>4,200</w:t>
      </w:r>
      <w:r w:rsidR="006E72B3">
        <w:rPr>
          <w:rFonts w:ascii="Times New Roman" w:hAnsi="Times New Roman" w:cs="Times New Roman"/>
          <w:color w:val="000000" w:themeColor="text1"/>
          <w:sz w:val="20"/>
          <w:szCs w:val="20"/>
        </w:rPr>
        <w:t xml:space="preserve"> </w:t>
      </w:r>
      <w:r w:rsidRPr="00270A0F">
        <w:rPr>
          <w:rFonts w:ascii="Times New Roman" w:hAnsi="Times New Roman" w:cs="Times New Roman"/>
          <w:color w:val="000000" w:themeColor="text1"/>
          <w:sz w:val="20"/>
          <w:szCs w:val="20"/>
        </w:rPr>
        <w:t>CXR</w:t>
      </w:r>
      <w:r w:rsidR="006E72B3">
        <w:rPr>
          <w:rFonts w:ascii="Times New Roman" w:hAnsi="Times New Roman" w:cs="Times New Roman"/>
          <w:color w:val="000000" w:themeColor="text1"/>
          <w:sz w:val="20"/>
          <w:szCs w:val="20"/>
        </w:rPr>
        <w:t xml:space="preserve"> </w:t>
      </w:r>
      <w:r w:rsidRPr="00270A0F">
        <w:rPr>
          <w:rFonts w:ascii="Times New Roman" w:hAnsi="Times New Roman" w:cs="Times New Roman"/>
          <w:color w:val="000000" w:themeColor="text1"/>
          <w:sz w:val="20"/>
          <w:szCs w:val="20"/>
        </w:rPr>
        <w:t>images,</w:t>
      </w:r>
      <w:r w:rsidR="006E72B3">
        <w:rPr>
          <w:rFonts w:ascii="Times New Roman" w:hAnsi="Times New Roman" w:cs="Times New Roman"/>
          <w:color w:val="000000" w:themeColor="text1"/>
          <w:sz w:val="20"/>
          <w:szCs w:val="20"/>
        </w:rPr>
        <w:t xml:space="preserve"> </w:t>
      </w:r>
      <w:r w:rsidRPr="00270A0F">
        <w:rPr>
          <w:rFonts w:ascii="Times New Roman" w:hAnsi="Times New Roman" w:cs="Times New Roman"/>
          <w:color w:val="000000" w:themeColor="text1"/>
          <w:sz w:val="20"/>
          <w:szCs w:val="20"/>
        </w:rPr>
        <w:t>with</w:t>
      </w:r>
      <w:r w:rsidR="006E72B3">
        <w:rPr>
          <w:rFonts w:ascii="Times New Roman" w:hAnsi="Times New Roman" w:cs="Times New Roman"/>
          <w:color w:val="000000" w:themeColor="text1"/>
          <w:sz w:val="20"/>
          <w:szCs w:val="20"/>
        </w:rPr>
        <w:t xml:space="preserve"> </w:t>
      </w:r>
      <w:r w:rsidRPr="00270A0F">
        <w:rPr>
          <w:rFonts w:ascii="Times New Roman" w:hAnsi="Times New Roman" w:cs="Times New Roman"/>
          <w:color w:val="000000" w:themeColor="text1"/>
          <w:sz w:val="20"/>
          <w:szCs w:val="20"/>
        </w:rPr>
        <w:t>700labeled</w:t>
      </w:r>
      <w:r w:rsidR="006E72B3">
        <w:rPr>
          <w:rFonts w:ascii="Times New Roman" w:hAnsi="Times New Roman" w:cs="Times New Roman"/>
          <w:color w:val="000000" w:themeColor="text1"/>
          <w:sz w:val="20"/>
          <w:szCs w:val="20"/>
        </w:rPr>
        <w:t xml:space="preserve"> </w:t>
      </w:r>
      <w:r w:rsidRPr="00270A0F">
        <w:rPr>
          <w:rFonts w:ascii="Times New Roman" w:hAnsi="Times New Roman" w:cs="Times New Roman"/>
          <w:color w:val="000000" w:themeColor="text1"/>
          <w:sz w:val="20"/>
          <w:szCs w:val="20"/>
        </w:rPr>
        <w:t>as</w:t>
      </w:r>
      <w:r w:rsidR="006E72B3">
        <w:rPr>
          <w:rFonts w:ascii="Times New Roman" w:hAnsi="Times New Roman" w:cs="Times New Roman"/>
          <w:color w:val="000000" w:themeColor="text1"/>
          <w:sz w:val="20"/>
          <w:szCs w:val="20"/>
        </w:rPr>
        <w:t xml:space="preserve"> </w:t>
      </w:r>
      <w:r w:rsidRPr="00270A0F">
        <w:rPr>
          <w:rFonts w:ascii="Times New Roman" w:hAnsi="Times New Roman" w:cs="Times New Roman"/>
          <w:color w:val="000000" w:themeColor="text1"/>
          <w:sz w:val="20"/>
          <w:szCs w:val="20"/>
        </w:rPr>
        <w:t>TB-positive and 3,500 as normal. We also examined the impact of data augmentation on model performance and analyzed the training times and the number of parameters for each architecture.</w:t>
      </w:r>
    </w:p>
    <w:p w14:paraId="7EF8D7F0" w14:textId="6FCFB0AE" w:rsidR="00270A0F" w:rsidRPr="00270A0F" w:rsidRDefault="00270A0F" w:rsidP="00270A0F">
      <w:pPr>
        <w:pStyle w:val="BodyText"/>
        <w:spacing w:before="247" w:line="288" w:lineRule="auto"/>
        <w:ind w:left="270" w:right="388" w:hanging="11"/>
        <w:jc w:val="both"/>
        <w:rPr>
          <w:rFonts w:ascii="Times New Roman" w:hAnsi="Times New Roman" w:cs="Times New Roman"/>
          <w:color w:val="000000" w:themeColor="text1"/>
          <w:sz w:val="20"/>
          <w:szCs w:val="20"/>
        </w:rPr>
      </w:pPr>
      <w:r w:rsidRPr="00270A0F">
        <w:rPr>
          <w:rFonts w:ascii="Times New Roman" w:hAnsi="Times New Roman" w:cs="Times New Roman"/>
          <w:color w:val="000000" w:themeColor="text1"/>
          <w:sz w:val="20"/>
          <w:szCs w:val="20"/>
        </w:rPr>
        <w:t>Results: Our results showed that VGG16 outperformed the other models across all evaluation metrics, achieving an accuracy of 99.4%, precision of 97.9%, recall of 98.6%, F1-score of 98.3%, and AUC-ROC of 98.25%. Surprisingly, data augmentation did not improve performance, suggesting that the original dataset’s diversity</w:t>
      </w:r>
      <w:r>
        <w:rPr>
          <w:rFonts w:ascii="Times New Roman" w:hAnsi="Times New Roman" w:cs="Times New Roman"/>
          <w:color w:val="000000" w:themeColor="text1"/>
          <w:sz w:val="20"/>
          <w:szCs w:val="20"/>
        </w:rPr>
        <w:t xml:space="preserve"> </w:t>
      </w:r>
      <w:r w:rsidRPr="00270A0F">
        <w:rPr>
          <w:rFonts w:ascii="Times New Roman" w:hAnsi="Times New Roman" w:cs="Times New Roman"/>
          <w:color w:val="000000" w:themeColor="text1"/>
          <w:sz w:val="20"/>
          <w:szCs w:val="20"/>
        </w:rPr>
        <w:t>was sufficient. Furthermore, models with large numbers of parameters, such as ResNet152 and Inception- ResNet-V2, required longer training times without yielding proportionally better performance.</w:t>
      </w:r>
    </w:p>
    <w:p w14:paraId="2B8101E8" w14:textId="77777777" w:rsidR="00270A0F" w:rsidRPr="00270A0F" w:rsidRDefault="00270A0F" w:rsidP="00270A0F">
      <w:pPr>
        <w:pStyle w:val="BodyText"/>
        <w:spacing w:before="244" w:line="288" w:lineRule="auto"/>
        <w:ind w:left="270" w:right="395" w:hanging="11"/>
        <w:jc w:val="both"/>
        <w:rPr>
          <w:rFonts w:ascii="Times New Roman" w:hAnsi="Times New Roman" w:cs="Times New Roman"/>
          <w:color w:val="000000" w:themeColor="text1"/>
          <w:sz w:val="20"/>
          <w:szCs w:val="20"/>
        </w:rPr>
      </w:pPr>
      <w:r w:rsidRPr="00270A0F">
        <w:rPr>
          <w:rFonts w:ascii="Times New Roman" w:hAnsi="Times New Roman" w:cs="Times New Roman"/>
          <w:color w:val="000000" w:themeColor="text1"/>
          <w:sz w:val="20"/>
          <w:szCs w:val="20"/>
        </w:rPr>
        <w:t>Discussion: These findings highlight the importance of selecting the appropriate model architecture based on task-specific requirements. While more complex models with larger parameter counts may seem advantageous, they do not necessarily offer superior performance and often come with increased computational costs.</w:t>
      </w:r>
    </w:p>
    <w:p w14:paraId="0F32F488" w14:textId="77777777" w:rsidR="00270A0F" w:rsidRPr="00801461" w:rsidRDefault="00270A0F" w:rsidP="00270A0F">
      <w:pPr>
        <w:pStyle w:val="BodyText"/>
        <w:spacing w:before="244" w:line="288" w:lineRule="auto"/>
        <w:ind w:left="270" w:right="392" w:hanging="11"/>
        <w:jc w:val="both"/>
        <w:rPr>
          <w:rFonts w:ascii="Times New Roman" w:hAnsi="Times New Roman" w:cs="Times New Roman"/>
        </w:rPr>
      </w:pPr>
      <w:r w:rsidRPr="00270A0F">
        <w:rPr>
          <w:rFonts w:ascii="Times New Roman" w:hAnsi="Times New Roman" w:cs="Times New Roman"/>
          <w:color w:val="000000" w:themeColor="text1"/>
          <w:sz w:val="20"/>
          <w:szCs w:val="20"/>
        </w:rPr>
        <w:t>Conclusion: The study demonstrates the potential of simpler models such as VGG16 to effectively diagnose TB from CXR images, providing a balance between performance and computational efficiency. This insight can guide future research and practical implementations in medical image classification.</w:t>
      </w:r>
    </w:p>
    <w:p w14:paraId="4265C349" w14:textId="4711B15E"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5222002E" w14:textId="4D8F2260" w:rsidR="00753398" w:rsidRPr="00753398" w:rsidRDefault="00DA52F4" w:rsidP="00753398">
      <w:pPr>
        <w:pStyle w:val="BodyText"/>
        <w:spacing w:before="83" w:line="232" w:lineRule="auto"/>
        <w:ind w:left="270" w:right="267" w:hanging="11"/>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753398" w:rsidRPr="00753398">
        <w:rPr>
          <w:rFonts w:ascii="Times New Roman" w:hAnsi="Times New Roman" w:cs="Times New Roman"/>
          <w:color w:val="000000" w:themeColor="text1"/>
          <w:sz w:val="20"/>
          <w:szCs w:val="20"/>
        </w:rPr>
        <w:t>Tuberculosis Detection, Chest X-ray</w:t>
      </w:r>
      <w:r w:rsidR="00753398">
        <w:rPr>
          <w:rFonts w:ascii="Times New Roman" w:hAnsi="Times New Roman" w:cs="Times New Roman"/>
          <w:color w:val="000000" w:themeColor="text1"/>
          <w:sz w:val="20"/>
          <w:szCs w:val="20"/>
        </w:rPr>
        <w:t xml:space="preserve"> </w:t>
      </w:r>
      <w:r w:rsidR="00753398" w:rsidRPr="00753398">
        <w:rPr>
          <w:rFonts w:ascii="Times New Roman" w:hAnsi="Times New Roman" w:cs="Times New Roman"/>
          <w:color w:val="000000" w:themeColor="text1"/>
          <w:sz w:val="20"/>
          <w:szCs w:val="20"/>
        </w:rPr>
        <w:t>Classification,</w:t>
      </w:r>
      <w:r w:rsidR="00753398">
        <w:rPr>
          <w:rFonts w:ascii="Times New Roman" w:hAnsi="Times New Roman" w:cs="Times New Roman"/>
          <w:color w:val="000000" w:themeColor="text1"/>
          <w:sz w:val="20"/>
          <w:szCs w:val="20"/>
        </w:rPr>
        <w:t xml:space="preserve"> </w:t>
      </w:r>
      <w:r w:rsidR="00753398" w:rsidRPr="00753398">
        <w:rPr>
          <w:rFonts w:ascii="Times New Roman" w:hAnsi="Times New Roman" w:cs="Times New Roman"/>
          <w:color w:val="000000" w:themeColor="text1"/>
          <w:sz w:val="20"/>
          <w:szCs w:val="20"/>
        </w:rPr>
        <w:t>Convolutional</w:t>
      </w:r>
      <w:r w:rsidR="00753398">
        <w:rPr>
          <w:rFonts w:ascii="Times New Roman" w:hAnsi="Times New Roman" w:cs="Times New Roman"/>
          <w:color w:val="000000" w:themeColor="text1"/>
          <w:sz w:val="20"/>
          <w:szCs w:val="20"/>
        </w:rPr>
        <w:t xml:space="preserve"> </w:t>
      </w:r>
      <w:r w:rsidR="00753398" w:rsidRPr="00753398">
        <w:rPr>
          <w:rFonts w:ascii="Times New Roman" w:hAnsi="Times New Roman" w:cs="Times New Roman"/>
          <w:color w:val="000000" w:themeColor="text1"/>
          <w:sz w:val="20"/>
          <w:szCs w:val="20"/>
        </w:rPr>
        <w:t>Neural</w:t>
      </w:r>
      <w:r w:rsidR="00753398">
        <w:rPr>
          <w:rFonts w:ascii="Times New Roman" w:hAnsi="Times New Roman" w:cs="Times New Roman"/>
          <w:color w:val="000000" w:themeColor="text1"/>
          <w:sz w:val="20"/>
          <w:szCs w:val="20"/>
        </w:rPr>
        <w:t xml:space="preserve"> </w:t>
      </w:r>
      <w:r w:rsidR="00753398" w:rsidRPr="00753398">
        <w:rPr>
          <w:rFonts w:ascii="Times New Roman" w:hAnsi="Times New Roman" w:cs="Times New Roman"/>
          <w:color w:val="000000" w:themeColor="text1"/>
          <w:sz w:val="20"/>
          <w:szCs w:val="20"/>
        </w:rPr>
        <w:t>Networks,</w:t>
      </w:r>
      <w:r w:rsidR="00753398">
        <w:rPr>
          <w:rFonts w:ascii="Times New Roman" w:hAnsi="Times New Roman" w:cs="Times New Roman"/>
          <w:color w:val="000000" w:themeColor="text1"/>
          <w:sz w:val="20"/>
          <w:szCs w:val="20"/>
        </w:rPr>
        <w:t xml:space="preserve"> </w:t>
      </w:r>
      <w:r w:rsidR="00753398" w:rsidRPr="00753398">
        <w:rPr>
          <w:rFonts w:ascii="Times New Roman" w:hAnsi="Times New Roman" w:cs="Times New Roman"/>
          <w:color w:val="000000" w:themeColor="text1"/>
          <w:sz w:val="20"/>
          <w:szCs w:val="20"/>
        </w:rPr>
        <w:t>Data</w:t>
      </w:r>
      <w:r w:rsidR="00753398">
        <w:rPr>
          <w:rFonts w:ascii="Times New Roman" w:hAnsi="Times New Roman" w:cs="Times New Roman"/>
          <w:color w:val="000000" w:themeColor="text1"/>
          <w:sz w:val="20"/>
          <w:szCs w:val="20"/>
        </w:rPr>
        <w:t xml:space="preserve"> </w:t>
      </w:r>
      <w:r w:rsidR="00753398" w:rsidRPr="00753398">
        <w:rPr>
          <w:rFonts w:ascii="Times New Roman" w:hAnsi="Times New Roman" w:cs="Times New Roman"/>
          <w:color w:val="000000" w:themeColor="text1"/>
          <w:sz w:val="20"/>
          <w:szCs w:val="20"/>
        </w:rPr>
        <w:t>Augmentation,</w:t>
      </w:r>
      <w:r w:rsidR="00753398">
        <w:rPr>
          <w:rFonts w:ascii="Times New Roman" w:hAnsi="Times New Roman" w:cs="Times New Roman"/>
          <w:color w:val="000000" w:themeColor="text1"/>
          <w:sz w:val="20"/>
          <w:szCs w:val="20"/>
        </w:rPr>
        <w:t xml:space="preserve"> </w:t>
      </w:r>
      <w:r w:rsidR="00753398" w:rsidRPr="00753398">
        <w:rPr>
          <w:rFonts w:ascii="Times New Roman" w:hAnsi="Times New Roman" w:cs="Times New Roman"/>
          <w:color w:val="000000" w:themeColor="text1"/>
          <w:sz w:val="20"/>
          <w:szCs w:val="20"/>
        </w:rPr>
        <w:t>Medical Image Analysis.</w:t>
      </w:r>
    </w:p>
    <w:p w14:paraId="5501AD32" w14:textId="0DB9E6B8" w:rsidR="00DA52F4" w:rsidRPr="00753398" w:rsidRDefault="00DA52F4" w:rsidP="009F6540">
      <w:pPr>
        <w:pBdr>
          <w:bottom w:val="single" w:sz="4" w:space="1" w:color="auto"/>
        </w:pBdr>
        <w:spacing w:before="54" w:after="0" w:line="276" w:lineRule="auto"/>
        <w:jc w:val="both"/>
        <w:rPr>
          <w:rFonts w:ascii="Times New Roman" w:eastAsia="Calibri" w:hAnsi="Times New Roman" w:cs="Times New Roman"/>
          <w:color w:val="000000" w:themeColor="text1"/>
          <w:sz w:val="20"/>
          <w:szCs w:val="20"/>
        </w:rPr>
      </w:pPr>
    </w:p>
    <w:p w14:paraId="075684D6" w14:textId="2EEC05C0"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19A9DDFC" w14:textId="3A570D87" w:rsidR="007F35D6" w:rsidRDefault="007F35D6" w:rsidP="00142062">
      <w:pPr>
        <w:pStyle w:val="BodyText"/>
        <w:spacing w:before="93" w:line="290" w:lineRule="auto"/>
        <w:ind w:left="255" w:right="241" w:hanging="11"/>
        <w:jc w:val="both"/>
        <w:rPr>
          <w:rFonts w:ascii="Times New Roman" w:hAnsi="Times New Roman" w:cs="Times New Roman"/>
          <w:color w:val="000000" w:themeColor="text1"/>
          <w:sz w:val="20"/>
          <w:szCs w:val="20"/>
        </w:rPr>
      </w:pPr>
      <w:r w:rsidRPr="007F35D6">
        <w:rPr>
          <w:rFonts w:ascii="Times New Roman" w:hAnsi="Times New Roman" w:cs="Times New Roman"/>
          <w:color w:val="000000" w:themeColor="text1"/>
          <w:sz w:val="20"/>
          <w:szCs w:val="20"/>
        </w:rPr>
        <w:t>Tuberculosis (TB) remains one of the leading infectious diseases worldwide, affecting an estimated one-third to one-fourth of the global population with the bacillus Mycobacterium tuberculosis, the causative agent of TB [1]. In 2019, it was estimated that over 10 million individuals globally contracted TB, yet only 71% were detected, diagnosed, and reported through various countries’ national TB programs, leaving approximately 29% of cases unreported [2]. According to the World Health Organization’s (WHO) 2023 TB report, TB was identified as the second most common cause of death among infectious diseases [3]. Furthermore, the global incidence rate of TB remains a</w:t>
      </w:r>
      <w:r w:rsidR="00142062">
        <w:rPr>
          <w:rFonts w:ascii="Times New Roman" w:hAnsi="Times New Roman" w:cs="Times New Roman"/>
          <w:color w:val="000000" w:themeColor="text1"/>
          <w:sz w:val="20"/>
          <w:szCs w:val="20"/>
        </w:rPr>
        <w:t xml:space="preserve">larmingly high at approximately </w:t>
      </w:r>
      <w:r w:rsidRPr="007F35D6">
        <w:rPr>
          <w:rFonts w:ascii="Times New Roman" w:hAnsi="Times New Roman" w:cs="Times New Roman"/>
          <w:color w:val="000000" w:themeColor="text1"/>
          <w:sz w:val="20"/>
          <w:szCs w:val="20"/>
        </w:rPr>
        <w:t>133 new cases p</w:t>
      </w:r>
      <w:r w:rsidR="00142062">
        <w:rPr>
          <w:rFonts w:ascii="Times New Roman" w:hAnsi="Times New Roman" w:cs="Times New Roman"/>
          <w:color w:val="000000" w:themeColor="text1"/>
          <w:sz w:val="20"/>
          <w:szCs w:val="20"/>
        </w:rPr>
        <w:t xml:space="preserve">er 100,000 people annually [3]. </w:t>
      </w:r>
      <w:r w:rsidRPr="007F35D6">
        <w:rPr>
          <w:rFonts w:ascii="Times New Roman" w:hAnsi="Times New Roman" w:cs="Times New Roman"/>
          <w:color w:val="000000" w:themeColor="text1"/>
          <w:sz w:val="20"/>
          <w:szCs w:val="20"/>
        </w:rPr>
        <w:t>This situation underscores</w:t>
      </w:r>
      <w:r w:rsidR="00142062">
        <w:rPr>
          <w:rFonts w:ascii="Times New Roman" w:hAnsi="Times New Roman" w:cs="Times New Roman"/>
          <w:color w:val="000000" w:themeColor="text1"/>
          <w:sz w:val="20"/>
          <w:szCs w:val="20"/>
        </w:rPr>
        <w:t xml:space="preserve"> </w:t>
      </w:r>
      <w:r w:rsidRPr="007F35D6">
        <w:rPr>
          <w:rFonts w:ascii="Times New Roman" w:hAnsi="Times New Roman" w:cs="Times New Roman"/>
          <w:color w:val="000000" w:themeColor="text1"/>
          <w:sz w:val="20"/>
          <w:szCs w:val="20"/>
        </w:rPr>
        <w:t>the</w:t>
      </w:r>
      <w:r w:rsidR="00142062">
        <w:rPr>
          <w:rFonts w:ascii="Times New Roman" w:hAnsi="Times New Roman" w:cs="Times New Roman"/>
          <w:color w:val="000000" w:themeColor="text1"/>
          <w:sz w:val="20"/>
          <w:szCs w:val="20"/>
        </w:rPr>
        <w:t xml:space="preserve"> </w:t>
      </w:r>
      <w:r w:rsidRPr="007F35D6">
        <w:rPr>
          <w:rFonts w:ascii="Times New Roman" w:hAnsi="Times New Roman" w:cs="Times New Roman"/>
          <w:color w:val="000000" w:themeColor="text1"/>
          <w:sz w:val="20"/>
          <w:szCs w:val="20"/>
        </w:rPr>
        <w:t>need</w:t>
      </w:r>
      <w:r w:rsidR="00142062">
        <w:rPr>
          <w:rFonts w:ascii="Times New Roman" w:hAnsi="Times New Roman" w:cs="Times New Roman"/>
          <w:color w:val="000000" w:themeColor="text1"/>
          <w:sz w:val="20"/>
          <w:szCs w:val="20"/>
        </w:rPr>
        <w:t xml:space="preserve"> </w:t>
      </w:r>
      <w:r w:rsidRPr="007F35D6">
        <w:rPr>
          <w:rFonts w:ascii="Times New Roman" w:hAnsi="Times New Roman" w:cs="Times New Roman"/>
          <w:color w:val="000000" w:themeColor="text1"/>
          <w:sz w:val="20"/>
          <w:szCs w:val="20"/>
        </w:rPr>
        <w:t>for</w:t>
      </w:r>
      <w:r w:rsidR="00142062">
        <w:rPr>
          <w:rFonts w:ascii="Times New Roman" w:hAnsi="Times New Roman" w:cs="Times New Roman"/>
          <w:color w:val="000000" w:themeColor="text1"/>
          <w:sz w:val="20"/>
          <w:szCs w:val="20"/>
        </w:rPr>
        <w:t xml:space="preserve"> </w:t>
      </w:r>
      <w:r w:rsidRPr="007F35D6">
        <w:rPr>
          <w:rFonts w:ascii="Times New Roman" w:hAnsi="Times New Roman" w:cs="Times New Roman"/>
          <w:color w:val="000000" w:themeColor="text1"/>
          <w:sz w:val="20"/>
          <w:szCs w:val="20"/>
        </w:rPr>
        <w:t>prompt,</w:t>
      </w:r>
      <w:r w:rsidR="00142062">
        <w:rPr>
          <w:rFonts w:ascii="Times New Roman" w:hAnsi="Times New Roman" w:cs="Times New Roman"/>
          <w:color w:val="000000" w:themeColor="text1"/>
          <w:sz w:val="20"/>
          <w:szCs w:val="20"/>
        </w:rPr>
        <w:t xml:space="preserve"> </w:t>
      </w:r>
      <w:r w:rsidRPr="007F35D6">
        <w:rPr>
          <w:rFonts w:ascii="Times New Roman" w:hAnsi="Times New Roman" w:cs="Times New Roman"/>
          <w:color w:val="000000" w:themeColor="text1"/>
          <w:sz w:val="20"/>
          <w:szCs w:val="20"/>
        </w:rPr>
        <w:lastRenderedPageBreak/>
        <w:t>effective,</w:t>
      </w:r>
      <w:r w:rsidR="00142062">
        <w:rPr>
          <w:rFonts w:ascii="Times New Roman" w:hAnsi="Times New Roman" w:cs="Times New Roman"/>
          <w:color w:val="000000" w:themeColor="text1"/>
          <w:sz w:val="20"/>
          <w:szCs w:val="20"/>
        </w:rPr>
        <w:t xml:space="preserve"> </w:t>
      </w:r>
      <w:r w:rsidRPr="007F35D6">
        <w:rPr>
          <w:rFonts w:ascii="Times New Roman" w:hAnsi="Times New Roman" w:cs="Times New Roman"/>
          <w:color w:val="000000" w:themeColor="text1"/>
          <w:sz w:val="20"/>
          <w:szCs w:val="20"/>
        </w:rPr>
        <w:t>and</w:t>
      </w:r>
      <w:r w:rsidR="00142062">
        <w:rPr>
          <w:rFonts w:ascii="Times New Roman" w:hAnsi="Times New Roman" w:cs="Times New Roman"/>
          <w:color w:val="000000" w:themeColor="text1"/>
          <w:sz w:val="20"/>
          <w:szCs w:val="20"/>
        </w:rPr>
        <w:t xml:space="preserve"> </w:t>
      </w:r>
      <w:r w:rsidRPr="007F35D6">
        <w:rPr>
          <w:rFonts w:ascii="Times New Roman" w:hAnsi="Times New Roman" w:cs="Times New Roman"/>
          <w:color w:val="000000" w:themeColor="text1"/>
          <w:sz w:val="20"/>
          <w:szCs w:val="20"/>
        </w:rPr>
        <w:t>affordable</w:t>
      </w:r>
      <w:r w:rsidR="00142062">
        <w:rPr>
          <w:rFonts w:ascii="Times New Roman" w:hAnsi="Times New Roman" w:cs="Times New Roman"/>
          <w:color w:val="000000" w:themeColor="text1"/>
          <w:sz w:val="20"/>
          <w:szCs w:val="20"/>
        </w:rPr>
        <w:t xml:space="preserve"> </w:t>
      </w:r>
      <w:r w:rsidRPr="007F35D6">
        <w:rPr>
          <w:rFonts w:ascii="Times New Roman" w:hAnsi="Times New Roman" w:cs="Times New Roman"/>
          <w:color w:val="000000" w:themeColor="text1"/>
          <w:sz w:val="20"/>
          <w:szCs w:val="20"/>
        </w:rPr>
        <w:t>screening</w:t>
      </w:r>
      <w:r w:rsidR="00142062">
        <w:rPr>
          <w:rFonts w:ascii="Times New Roman" w:hAnsi="Times New Roman" w:cs="Times New Roman"/>
          <w:color w:val="000000" w:themeColor="text1"/>
          <w:sz w:val="20"/>
          <w:szCs w:val="20"/>
        </w:rPr>
        <w:t xml:space="preserve"> </w:t>
      </w:r>
      <w:r w:rsidRPr="007F35D6">
        <w:rPr>
          <w:rFonts w:ascii="Times New Roman" w:hAnsi="Times New Roman" w:cs="Times New Roman"/>
          <w:color w:val="000000" w:themeColor="text1"/>
          <w:sz w:val="20"/>
          <w:szCs w:val="20"/>
        </w:rPr>
        <w:t>and</w:t>
      </w:r>
      <w:r w:rsidR="00142062">
        <w:rPr>
          <w:rFonts w:ascii="Times New Roman" w:hAnsi="Times New Roman" w:cs="Times New Roman"/>
          <w:color w:val="000000" w:themeColor="text1"/>
          <w:sz w:val="20"/>
          <w:szCs w:val="20"/>
        </w:rPr>
        <w:t xml:space="preserve"> </w:t>
      </w:r>
      <w:r w:rsidRPr="007F35D6">
        <w:rPr>
          <w:rFonts w:ascii="Times New Roman" w:hAnsi="Times New Roman" w:cs="Times New Roman"/>
          <w:color w:val="000000" w:themeColor="text1"/>
          <w:sz w:val="20"/>
          <w:szCs w:val="20"/>
        </w:rPr>
        <w:t>treatment</w:t>
      </w:r>
      <w:r w:rsidR="00142062">
        <w:rPr>
          <w:rFonts w:ascii="Times New Roman" w:hAnsi="Times New Roman" w:cs="Times New Roman"/>
          <w:color w:val="000000" w:themeColor="text1"/>
          <w:sz w:val="20"/>
          <w:szCs w:val="20"/>
        </w:rPr>
        <w:t xml:space="preserve"> </w:t>
      </w:r>
      <w:r w:rsidRPr="007F35D6">
        <w:rPr>
          <w:rFonts w:ascii="Times New Roman" w:hAnsi="Times New Roman" w:cs="Times New Roman"/>
          <w:color w:val="000000" w:themeColor="text1"/>
          <w:sz w:val="20"/>
          <w:szCs w:val="20"/>
        </w:rPr>
        <w:t>strategies</w:t>
      </w:r>
      <w:r w:rsidR="00142062">
        <w:rPr>
          <w:rFonts w:ascii="Times New Roman" w:hAnsi="Times New Roman" w:cs="Times New Roman"/>
          <w:color w:val="000000" w:themeColor="text1"/>
          <w:sz w:val="20"/>
          <w:szCs w:val="20"/>
        </w:rPr>
        <w:t xml:space="preserve"> </w:t>
      </w:r>
      <w:r w:rsidRPr="007F35D6">
        <w:rPr>
          <w:rFonts w:ascii="Times New Roman" w:hAnsi="Times New Roman" w:cs="Times New Roman"/>
          <w:color w:val="000000" w:themeColor="text1"/>
          <w:sz w:val="20"/>
          <w:szCs w:val="20"/>
        </w:rPr>
        <w:t>to</w:t>
      </w:r>
      <w:r w:rsidR="00142062">
        <w:rPr>
          <w:rFonts w:ascii="Times New Roman" w:hAnsi="Times New Roman" w:cs="Times New Roman"/>
          <w:color w:val="000000" w:themeColor="text1"/>
          <w:sz w:val="20"/>
          <w:szCs w:val="20"/>
        </w:rPr>
        <w:t xml:space="preserve"> </w:t>
      </w:r>
      <w:r w:rsidRPr="007F35D6">
        <w:rPr>
          <w:rFonts w:ascii="Times New Roman" w:hAnsi="Times New Roman" w:cs="Times New Roman"/>
          <w:color w:val="000000" w:themeColor="text1"/>
          <w:sz w:val="20"/>
          <w:szCs w:val="20"/>
        </w:rPr>
        <w:t>meet the</w:t>
      </w:r>
      <w:r>
        <w:rPr>
          <w:rFonts w:ascii="Times New Roman" w:hAnsi="Times New Roman" w:cs="Times New Roman"/>
          <w:color w:val="000000" w:themeColor="text1"/>
          <w:sz w:val="20"/>
          <w:szCs w:val="20"/>
        </w:rPr>
        <w:t xml:space="preserve"> </w:t>
      </w:r>
      <w:r w:rsidRPr="007F35D6">
        <w:rPr>
          <w:rFonts w:ascii="Times New Roman" w:hAnsi="Times New Roman" w:cs="Times New Roman"/>
          <w:color w:val="000000" w:themeColor="text1"/>
          <w:sz w:val="20"/>
          <w:szCs w:val="20"/>
        </w:rPr>
        <w:t>WHO’s ambitious goals of reducing TB incidence by 80%,</w:t>
      </w:r>
      <w:r w:rsidR="00142062">
        <w:rPr>
          <w:rFonts w:ascii="Times New Roman" w:hAnsi="Times New Roman" w:cs="Times New Roman"/>
          <w:color w:val="000000" w:themeColor="text1"/>
          <w:sz w:val="20"/>
          <w:szCs w:val="20"/>
        </w:rPr>
        <w:t xml:space="preserve"> </w:t>
      </w:r>
      <w:r w:rsidRPr="007F35D6">
        <w:rPr>
          <w:rFonts w:ascii="Times New Roman" w:hAnsi="Times New Roman" w:cs="Times New Roman"/>
          <w:color w:val="000000" w:themeColor="text1"/>
          <w:sz w:val="20"/>
          <w:szCs w:val="20"/>
        </w:rPr>
        <w:t xml:space="preserve"> decreasing TB mortality by 90%, and eliminating catastrophic financial burdens on families affected by TB by 2030 [4].</w:t>
      </w:r>
    </w:p>
    <w:p w14:paraId="4D902426" w14:textId="77777777" w:rsidR="0090397C" w:rsidRPr="00907914" w:rsidRDefault="0090397C" w:rsidP="00142062">
      <w:pPr>
        <w:pStyle w:val="BodyText"/>
        <w:spacing w:line="290" w:lineRule="auto"/>
        <w:ind w:left="255" w:right="243" w:hanging="11"/>
        <w:jc w:val="both"/>
        <w:rPr>
          <w:rFonts w:ascii="Times New Roman" w:hAnsi="Times New Roman" w:cs="Times New Roman"/>
          <w:color w:val="000000" w:themeColor="text1"/>
          <w:sz w:val="20"/>
          <w:szCs w:val="20"/>
        </w:rPr>
      </w:pPr>
      <w:r w:rsidRPr="00907914">
        <w:rPr>
          <w:rFonts w:ascii="Times New Roman" w:hAnsi="Times New Roman" w:cs="Times New Roman"/>
          <w:color w:val="000000" w:themeColor="text1"/>
          <w:sz w:val="20"/>
          <w:szCs w:val="20"/>
        </w:rPr>
        <w:t>The World Health Organization (WHO) advised member countries to proactively conduct TB screenings and detection, especially within the high-risk groups, taking into account their unique epidemic scenarios and financial levels [5]. While bacteriological tests, including sputum cultures, sputum smears, and molecular diagnostics, are considered the gold standard for identifying active TB cases, their applicability on a large scale, particularly among high-risk populations, is not feasible [6]. This limitation is due to the methods being resource-intensive, logistically challenging, and associated with prolonged turnaround times [7]. As a result, chest radiography has become the most prevalent method for early TB detection [8]. However, in countries with limited resources, which also bear the highest TB burden, the availability of chest radiography screenings remains inadequate, primarily due to a shortage of radiologists [6].</w:t>
      </w:r>
    </w:p>
    <w:p w14:paraId="5D7DF789" w14:textId="77777777" w:rsidR="0090397C" w:rsidRPr="00907914" w:rsidRDefault="0090397C" w:rsidP="00142062">
      <w:pPr>
        <w:pStyle w:val="BodyText"/>
        <w:spacing w:line="288" w:lineRule="auto"/>
        <w:ind w:left="255" w:right="241" w:hanging="11"/>
        <w:jc w:val="both"/>
        <w:rPr>
          <w:rFonts w:ascii="Times New Roman" w:hAnsi="Times New Roman" w:cs="Times New Roman"/>
          <w:color w:val="000000" w:themeColor="text1"/>
          <w:sz w:val="20"/>
          <w:szCs w:val="20"/>
        </w:rPr>
      </w:pPr>
      <w:r w:rsidRPr="00907914">
        <w:rPr>
          <w:rFonts w:ascii="Times New Roman" w:hAnsi="Times New Roman" w:cs="Times New Roman"/>
          <w:color w:val="000000" w:themeColor="text1"/>
          <w:sz w:val="20"/>
          <w:szCs w:val="20"/>
        </w:rPr>
        <w:t>In recent years, significant advancements have been made in leveraging artificial intelligence, particularly through machine learning and deep learning techniques, for analyzing chest X-ray (CXR) images to differentiate between TB-positive and TB-negative images [9-15]. This innovation has enabled individuals without radiology expertise to conduct TB screening tests, presenting a significant shift in diagnostic approaches. These technologies have shown promising results, to the extent of outperforming radiologists in the interpretation of CXR images [14, 15]. In this research, we investigate the effectiveness of different convolutional neural network (CNN) architectures in classifying tuberculosis in CXR images. We compare and evaluate the performance of popular CNN models including ResNet, Inception, and VGG, and examine the impact of different hyperparameters on classification accuracy. To the best of our knowledge, this study is the first to utilize a larger and more diverse dataset and conduct a comprehensive comparison of the latest CNN architectures, including ResNet101, ResNet152, and Inception-V2, assessed across different parameters. The research aims to address the following questions</w:t>
      </w:r>
    </w:p>
    <w:p w14:paraId="5A8305C1" w14:textId="2394388B" w:rsidR="0090397C" w:rsidRPr="0090397C" w:rsidRDefault="0090397C" w:rsidP="00142062">
      <w:pPr>
        <w:pStyle w:val="BodyText"/>
        <w:spacing w:before="93" w:line="290" w:lineRule="auto"/>
        <w:ind w:left="255" w:right="241" w:hanging="11"/>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 </w:t>
      </w:r>
      <w:r w:rsidRPr="0090397C">
        <w:rPr>
          <w:rFonts w:ascii="Times New Roman" w:hAnsi="Times New Roman" w:cs="Times New Roman"/>
          <w:color w:val="000000" w:themeColor="text1"/>
          <w:sz w:val="20"/>
          <w:szCs w:val="20"/>
        </w:rPr>
        <w:t>How does the choice of CNN architecture affect the classification performance?</w:t>
      </w:r>
    </w:p>
    <w:p w14:paraId="6F80B05A" w14:textId="36778E20" w:rsidR="0090397C" w:rsidRPr="0090397C" w:rsidRDefault="0090397C" w:rsidP="00142062">
      <w:pPr>
        <w:pStyle w:val="BodyText"/>
        <w:spacing w:before="93" w:line="290" w:lineRule="auto"/>
        <w:ind w:left="255" w:right="241" w:hanging="11"/>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 </w:t>
      </w:r>
      <w:r w:rsidRPr="0090397C">
        <w:rPr>
          <w:rFonts w:ascii="Times New Roman" w:hAnsi="Times New Roman" w:cs="Times New Roman"/>
          <w:color w:val="000000" w:themeColor="text1"/>
          <w:sz w:val="20"/>
          <w:szCs w:val="20"/>
        </w:rPr>
        <w:t>What is the optimal hyperparameter configuration for each CNN architecture?</w:t>
      </w:r>
    </w:p>
    <w:p w14:paraId="36FA5479" w14:textId="6CFC2504" w:rsidR="0090397C" w:rsidRPr="0090397C" w:rsidRDefault="0090397C" w:rsidP="00142062">
      <w:pPr>
        <w:pStyle w:val="BodyText"/>
        <w:spacing w:before="93" w:line="290" w:lineRule="auto"/>
        <w:ind w:left="255" w:right="241" w:hanging="11"/>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w:t>
      </w:r>
      <w:r w:rsidRPr="0090397C">
        <w:rPr>
          <w:rFonts w:ascii="Times New Roman" w:hAnsi="Times New Roman" w:cs="Times New Roman"/>
          <w:color w:val="000000" w:themeColor="text1"/>
          <w:sz w:val="20"/>
          <w:szCs w:val="20"/>
        </w:rPr>
        <w:t>Can transfer learning be leveraged to improve classification accuracy?</w:t>
      </w:r>
    </w:p>
    <w:p w14:paraId="7FAC8DCD" w14:textId="14A4C62F" w:rsidR="0090397C" w:rsidRDefault="0090397C" w:rsidP="00142062">
      <w:pPr>
        <w:pStyle w:val="BodyText"/>
        <w:spacing w:before="93" w:line="290" w:lineRule="auto"/>
        <w:ind w:left="255" w:right="241" w:hanging="11"/>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4. </w:t>
      </w:r>
      <w:r w:rsidRPr="0090397C">
        <w:rPr>
          <w:rFonts w:ascii="Times New Roman" w:hAnsi="Times New Roman" w:cs="Times New Roman"/>
          <w:color w:val="000000" w:themeColor="text1"/>
          <w:sz w:val="20"/>
          <w:szCs w:val="20"/>
        </w:rPr>
        <w:t>How</w:t>
      </w:r>
      <w:r w:rsidR="00027ABC">
        <w:rPr>
          <w:rFonts w:ascii="Times New Roman" w:hAnsi="Times New Roman" w:cs="Times New Roman"/>
          <w:color w:val="000000" w:themeColor="text1"/>
          <w:sz w:val="20"/>
          <w:szCs w:val="20"/>
        </w:rPr>
        <w:t xml:space="preserve"> </w:t>
      </w:r>
      <w:r w:rsidRPr="0090397C">
        <w:rPr>
          <w:rFonts w:ascii="Times New Roman" w:hAnsi="Times New Roman" w:cs="Times New Roman"/>
          <w:color w:val="000000" w:themeColor="text1"/>
          <w:sz w:val="20"/>
          <w:szCs w:val="20"/>
        </w:rPr>
        <w:t>does</w:t>
      </w:r>
      <w:r w:rsidR="00027ABC">
        <w:rPr>
          <w:rFonts w:ascii="Times New Roman" w:hAnsi="Times New Roman" w:cs="Times New Roman"/>
          <w:color w:val="000000" w:themeColor="text1"/>
          <w:sz w:val="20"/>
          <w:szCs w:val="20"/>
        </w:rPr>
        <w:t xml:space="preserve"> </w:t>
      </w:r>
      <w:r w:rsidRPr="0090397C">
        <w:rPr>
          <w:rFonts w:ascii="Times New Roman" w:hAnsi="Times New Roman" w:cs="Times New Roman"/>
          <w:color w:val="000000" w:themeColor="text1"/>
          <w:sz w:val="20"/>
          <w:szCs w:val="20"/>
        </w:rPr>
        <w:t>incorporating</w:t>
      </w:r>
      <w:r w:rsidR="00027ABC">
        <w:rPr>
          <w:rFonts w:ascii="Times New Roman" w:hAnsi="Times New Roman" w:cs="Times New Roman"/>
          <w:color w:val="000000" w:themeColor="text1"/>
          <w:sz w:val="20"/>
          <w:szCs w:val="20"/>
        </w:rPr>
        <w:t xml:space="preserve"> </w:t>
      </w:r>
      <w:r w:rsidRPr="0090397C">
        <w:rPr>
          <w:rFonts w:ascii="Times New Roman" w:hAnsi="Times New Roman" w:cs="Times New Roman"/>
          <w:color w:val="000000" w:themeColor="text1"/>
          <w:sz w:val="20"/>
          <w:szCs w:val="20"/>
        </w:rPr>
        <w:t>data</w:t>
      </w:r>
      <w:r w:rsidR="00027ABC">
        <w:rPr>
          <w:rFonts w:ascii="Times New Roman" w:hAnsi="Times New Roman" w:cs="Times New Roman"/>
          <w:color w:val="000000" w:themeColor="text1"/>
          <w:sz w:val="20"/>
          <w:szCs w:val="20"/>
        </w:rPr>
        <w:t xml:space="preserve"> </w:t>
      </w:r>
      <w:r w:rsidRPr="0090397C">
        <w:rPr>
          <w:rFonts w:ascii="Times New Roman" w:hAnsi="Times New Roman" w:cs="Times New Roman"/>
          <w:color w:val="000000" w:themeColor="text1"/>
          <w:sz w:val="20"/>
          <w:szCs w:val="20"/>
        </w:rPr>
        <w:t>augmentation</w:t>
      </w:r>
      <w:r w:rsidR="00027ABC">
        <w:rPr>
          <w:rFonts w:ascii="Times New Roman" w:hAnsi="Times New Roman" w:cs="Times New Roman"/>
          <w:color w:val="000000" w:themeColor="text1"/>
          <w:sz w:val="20"/>
          <w:szCs w:val="20"/>
        </w:rPr>
        <w:t xml:space="preserve"> </w:t>
      </w:r>
      <w:r w:rsidRPr="0090397C">
        <w:rPr>
          <w:rFonts w:ascii="Times New Roman" w:hAnsi="Times New Roman" w:cs="Times New Roman"/>
          <w:color w:val="000000" w:themeColor="text1"/>
          <w:sz w:val="20"/>
          <w:szCs w:val="20"/>
        </w:rPr>
        <w:t>techniques</w:t>
      </w:r>
      <w:r w:rsidR="00027ABC">
        <w:rPr>
          <w:rFonts w:ascii="Times New Roman" w:hAnsi="Times New Roman" w:cs="Times New Roman"/>
          <w:color w:val="000000" w:themeColor="text1"/>
          <w:sz w:val="20"/>
          <w:szCs w:val="20"/>
        </w:rPr>
        <w:t xml:space="preserve"> </w:t>
      </w:r>
      <w:r w:rsidRPr="0090397C">
        <w:rPr>
          <w:rFonts w:ascii="Times New Roman" w:hAnsi="Times New Roman" w:cs="Times New Roman"/>
          <w:color w:val="000000" w:themeColor="text1"/>
          <w:sz w:val="20"/>
          <w:szCs w:val="20"/>
        </w:rPr>
        <w:t>impact</w:t>
      </w:r>
      <w:r w:rsidR="00027ABC">
        <w:rPr>
          <w:rFonts w:ascii="Times New Roman" w:hAnsi="Times New Roman" w:cs="Times New Roman"/>
          <w:color w:val="000000" w:themeColor="text1"/>
          <w:sz w:val="20"/>
          <w:szCs w:val="20"/>
        </w:rPr>
        <w:t xml:space="preserve"> </w:t>
      </w:r>
      <w:r w:rsidRPr="0090397C">
        <w:rPr>
          <w:rFonts w:ascii="Times New Roman" w:hAnsi="Times New Roman" w:cs="Times New Roman"/>
          <w:color w:val="000000" w:themeColor="text1"/>
          <w:sz w:val="20"/>
          <w:szCs w:val="20"/>
        </w:rPr>
        <w:t>the</w:t>
      </w:r>
      <w:r w:rsidR="00027ABC">
        <w:rPr>
          <w:rFonts w:ascii="Times New Roman" w:hAnsi="Times New Roman" w:cs="Times New Roman"/>
          <w:color w:val="000000" w:themeColor="text1"/>
          <w:sz w:val="20"/>
          <w:szCs w:val="20"/>
        </w:rPr>
        <w:t xml:space="preserve"> </w:t>
      </w:r>
      <w:r w:rsidRPr="0090397C">
        <w:rPr>
          <w:rFonts w:ascii="Times New Roman" w:hAnsi="Times New Roman" w:cs="Times New Roman"/>
          <w:color w:val="000000" w:themeColor="text1"/>
          <w:sz w:val="20"/>
          <w:szCs w:val="20"/>
        </w:rPr>
        <w:t>model’s</w:t>
      </w:r>
      <w:r w:rsidR="00027ABC">
        <w:rPr>
          <w:rFonts w:ascii="Times New Roman" w:hAnsi="Times New Roman" w:cs="Times New Roman"/>
          <w:color w:val="000000" w:themeColor="text1"/>
          <w:sz w:val="20"/>
          <w:szCs w:val="20"/>
        </w:rPr>
        <w:t xml:space="preserve"> </w:t>
      </w:r>
      <w:r w:rsidRPr="0090397C">
        <w:rPr>
          <w:rFonts w:ascii="Times New Roman" w:hAnsi="Times New Roman" w:cs="Times New Roman"/>
          <w:color w:val="000000" w:themeColor="text1"/>
          <w:sz w:val="20"/>
          <w:szCs w:val="20"/>
        </w:rPr>
        <w:t>performance</w:t>
      </w:r>
      <w:r w:rsidR="00027ABC">
        <w:rPr>
          <w:rFonts w:ascii="Times New Roman" w:hAnsi="Times New Roman" w:cs="Times New Roman"/>
          <w:color w:val="000000" w:themeColor="text1"/>
          <w:sz w:val="20"/>
          <w:szCs w:val="20"/>
        </w:rPr>
        <w:t xml:space="preserve"> </w:t>
      </w:r>
      <w:r w:rsidRPr="0090397C">
        <w:rPr>
          <w:rFonts w:ascii="Times New Roman" w:hAnsi="Times New Roman" w:cs="Times New Roman"/>
          <w:color w:val="000000" w:themeColor="text1"/>
          <w:sz w:val="20"/>
          <w:szCs w:val="20"/>
        </w:rPr>
        <w:t>compared</w:t>
      </w:r>
      <w:r w:rsidR="00027ABC">
        <w:rPr>
          <w:rFonts w:ascii="Times New Roman" w:hAnsi="Times New Roman" w:cs="Times New Roman"/>
          <w:color w:val="000000" w:themeColor="text1"/>
          <w:sz w:val="20"/>
          <w:szCs w:val="20"/>
        </w:rPr>
        <w:t xml:space="preserve"> </w:t>
      </w:r>
      <w:r w:rsidRPr="0090397C">
        <w:rPr>
          <w:rFonts w:ascii="Times New Roman" w:hAnsi="Times New Roman" w:cs="Times New Roman"/>
          <w:color w:val="000000" w:themeColor="text1"/>
          <w:sz w:val="20"/>
          <w:szCs w:val="20"/>
        </w:rPr>
        <w:t>to training solely on real images?</w:t>
      </w:r>
    </w:p>
    <w:p w14:paraId="6B1E0EC2" w14:textId="77777777" w:rsidR="00907914" w:rsidRPr="007F35D6" w:rsidRDefault="00907914" w:rsidP="00142062">
      <w:pPr>
        <w:pStyle w:val="BodyText"/>
        <w:spacing w:before="93" w:line="290" w:lineRule="auto"/>
        <w:ind w:left="255" w:right="241" w:hanging="11"/>
        <w:jc w:val="both"/>
        <w:rPr>
          <w:rFonts w:ascii="Times New Roman" w:hAnsi="Times New Roman" w:cs="Times New Roman"/>
          <w:color w:val="000000" w:themeColor="text1"/>
          <w:sz w:val="20"/>
          <w:szCs w:val="20"/>
        </w:rPr>
      </w:pPr>
    </w:p>
    <w:p w14:paraId="44A78ECC" w14:textId="752C2D99" w:rsidR="00907914" w:rsidRPr="00907914" w:rsidRDefault="00907914" w:rsidP="00142062">
      <w:pPr>
        <w:pStyle w:val="BodyText"/>
        <w:spacing w:line="288" w:lineRule="auto"/>
        <w:ind w:left="259" w:right="234"/>
        <w:jc w:val="both"/>
        <w:rPr>
          <w:rFonts w:ascii="Times New Roman" w:hAnsi="Times New Roman" w:cs="Times New Roman"/>
          <w:color w:val="000000" w:themeColor="text1"/>
          <w:sz w:val="20"/>
          <w:szCs w:val="20"/>
        </w:rPr>
      </w:pPr>
      <w:r w:rsidRPr="00907914">
        <w:rPr>
          <w:rFonts w:ascii="Times New Roman" w:hAnsi="Times New Roman" w:cs="Times New Roman"/>
          <w:color w:val="000000" w:themeColor="text1"/>
          <w:sz w:val="20"/>
          <w:szCs w:val="20"/>
        </w:rPr>
        <w:t xml:space="preserve">The rest of the paper is </w:t>
      </w:r>
      <w:r w:rsidR="00027ABC" w:rsidRPr="00907914">
        <w:rPr>
          <w:rFonts w:ascii="Times New Roman" w:hAnsi="Times New Roman" w:cs="Times New Roman"/>
          <w:color w:val="000000" w:themeColor="text1"/>
          <w:sz w:val="20"/>
          <w:szCs w:val="20"/>
        </w:rPr>
        <w:t>organized</w:t>
      </w:r>
      <w:r w:rsidRPr="00907914">
        <w:rPr>
          <w:rFonts w:ascii="Times New Roman" w:hAnsi="Times New Roman" w:cs="Times New Roman"/>
          <w:color w:val="000000" w:themeColor="text1"/>
          <w:sz w:val="20"/>
          <w:szCs w:val="20"/>
        </w:rPr>
        <w:t xml:space="preserve"> as follows. In the next section, we present the literature review, which provides an overview of the current state of research in the field. This is followed by the methodology section, where we describe the deep learning models used in this research along with the techniques for improving training time such as transfer learning. We also describe the data and the data and analysis procedures used in our study such as data augmentation to </w:t>
      </w:r>
      <w:proofErr w:type="gramStart"/>
      <w:r w:rsidRPr="00907914">
        <w:rPr>
          <w:rFonts w:ascii="Times New Roman" w:hAnsi="Times New Roman" w:cs="Times New Roman"/>
          <w:color w:val="000000" w:themeColor="text1"/>
          <w:sz w:val="20"/>
          <w:szCs w:val="20"/>
        </w:rPr>
        <w:t>mitigate</w:t>
      </w:r>
      <w:proofErr w:type="gramEnd"/>
      <w:r w:rsidRPr="00907914">
        <w:rPr>
          <w:rFonts w:ascii="Times New Roman" w:hAnsi="Times New Roman" w:cs="Times New Roman"/>
          <w:color w:val="000000" w:themeColor="text1"/>
          <w:sz w:val="20"/>
          <w:szCs w:val="20"/>
        </w:rPr>
        <w:t xml:space="preserve"> against imbalance. Next, we present the results of our analysis, including any findings.</w:t>
      </w:r>
    </w:p>
    <w:p w14:paraId="128E8FF8" w14:textId="77777777" w:rsidR="00907914" w:rsidRPr="00907914" w:rsidRDefault="00907914" w:rsidP="00142062">
      <w:pPr>
        <w:pStyle w:val="BodyText"/>
        <w:spacing w:before="52" w:line="290" w:lineRule="auto"/>
        <w:ind w:left="259" w:right="236"/>
        <w:jc w:val="both"/>
        <w:rPr>
          <w:rFonts w:ascii="Times New Roman" w:hAnsi="Times New Roman" w:cs="Times New Roman"/>
          <w:color w:val="000000" w:themeColor="text1"/>
          <w:sz w:val="20"/>
          <w:szCs w:val="20"/>
        </w:rPr>
      </w:pPr>
      <w:r w:rsidRPr="00907914">
        <w:rPr>
          <w:rFonts w:ascii="Times New Roman" w:hAnsi="Times New Roman" w:cs="Times New Roman"/>
          <w:color w:val="000000" w:themeColor="text1"/>
          <w:sz w:val="20"/>
          <w:szCs w:val="20"/>
        </w:rPr>
        <w:t>Finally, we discuss the implications of our results, conclude with a summary of our main findings, and suggest areas for future research.</w:t>
      </w:r>
    </w:p>
    <w:p w14:paraId="2185514B" w14:textId="23643B26" w:rsidR="006A6434" w:rsidRPr="001E51F3" w:rsidRDefault="006A6434" w:rsidP="009F6540">
      <w:pPr>
        <w:spacing w:before="54" w:after="0" w:line="276" w:lineRule="auto"/>
        <w:jc w:val="both"/>
        <w:rPr>
          <w:rFonts w:ascii="Times New Roman" w:hAnsi="Times New Roman" w:cs="Times New Roman"/>
          <w:color w:val="000000" w:themeColor="text1"/>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4D904AF2" w14:textId="5ED5FD88" w:rsidR="00EE6043" w:rsidRPr="00801461" w:rsidRDefault="00EE6043" w:rsidP="00EE6043">
      <w:pPr>
        <w:spacing w:before="103" w:line="304" w:lineRule="auto"/>
        <w:ind w:left="259" w:right="242" w:hanging="11"/>
        <w:jc w:val="both"/>
        <w:rPr>
          <w:rFonts w:ascii="Times New Roman" w:hAnsi="Times New Roman" w:cs="Times New Roman"/>
          <w:sz w:val="20"/>
        </w:rPr>
      </w:pPr>
      <w:r w:rsidRPr="00EE6043">
        <w:rPr>
          <w:rFonts w:ascii="Times New Roman" w:hAnsi="Times New Roman" w:cs="Times New Roman"/>
          <w:w w:val="110"/>
          <w:sz w:val="20"/>
        </w:rPr>
        <w:t xml:space="preserve"> </w:t>
      </w:r>
      <w:r w:rsidRPr="00801461">
        <w:rPr>
          <w:rFonts w:ascii="Times New Roman" w:hAnsi="Times New Roman" w:cs="Times New Roman"/>
          <w:w w:val="110"/>
          <w:sz w:val="20"/>
        </w:rPr>
        <w:t>In this section, we provide a comprehensive overview of the methodologies used in our study, including the dataset and preprocessing, data normalization, data augmentation, the application of transfer learning methods, the architecture of CNNs utilized, and the evaluation metrics adopted to assess the performance of the models.</w:t>
      </w:r>
    </w:p>
    <w:p w14:paraId="3398127C" w14:textId="56824F0E" w:rsidR="00EE6043" w:rsidRPr="00EE6043" w:rsidRDefault="00EE6043" w:rsidP="00EE6043">
      <w:pPr>
        <w:spacing w:before="123"/>
        <w:rPr>
          <w:rFonts w:ascii="Times New Roman" w:hAnsi="Times New Roman" w:cs="Times New Roman"/>
          <w:b/>
          <w:bCs/>
          <w:color w:val="000000" w:themeColor="text1"/>
          <w:sz w:val="20"/>
          <w:szCs w:val="20"/>
        </w:rPr>
      </w:pPr>
      <w:r w:rsidRPr="00EE6043">
        <w:rPr>
          <w:rFonts w:ascii="Times New Roman" w:hAnsi="Times New Roman" w:cs="Times New Roman"/>
          <w:b/>
          <w:bCs/>
          <w:color w:val="000000" w:themeColor="text1"/>
          <w:sz w:val="20"/>
          <w:szCs w:val="20"/>
        </w:rPr>
        <w:lastRenderedPageBreak/>
        <w:t>2.1</w:t>
      </w:r>
      <w:r>
        <w:rPr>
          <w:rFonts w:ascii="Times New Roman" w:hAnsi="Times New Roman" w:cs="Times New Roman"/>
          <w:b/>
          <w:bCs/>
          <w:color w:val="000000" w:themeColor="text1"/>
          <w:sz w:val="20"/>
          <w:szCs w:val="20"/>
        </w:rPr>
        <w:t xml:space="preserve"> </w:t>
      </w:r>
      <w:r w:rsidRPr="00EE6043">
        <w:rPr>
          <w:rFonts w:ascii="Times New Roman" w:hAnsi="Times New Roman" w:cs="Times New Roman"/>
          <w:b/>
          <w:bCs/>
          <w:color w:val="000000" w:themeColor="text1"/>
          <w:sz w:val="20"/>
          <w:szCs w:val="20"/>
        </w:rPr>
        <w:t>Implementation Overview</w:t>
      </w:r>
    </w:p>
    <w:p w14:paraId="288D5523" w14:textId="305A243A" w:rsidR="00EE6043" w:rsidRPr="00636359" w:rsidRDefault="00EE6043" w:rsidP="00027ABC">
      <w:pPr>
        <w:spacing w:before="85"/>
        <w:ind w:left="248"/>
        <w:jc w:val="both"/>
        <w:rPr>
          <w:rFonts w:ascii="Times New Roman" w:hAnsi="Times New Roman" w:cs="Times New Roman"/>
          <w:w w:val="110"/>
          <w:sz w:val="20"/>
        </w:rPr>
      </w:pPr>
      <w:r w:rsidRPr="00801461">
        <w:rPr>
          <w:rFonts w:ascii="Times New Roman" w:hAnsi="Times New Roman" w:cs="Times New Roman"/>
          <w:w w:val="110"/>
          <w:sz w:val="20"/>
        </w:rPr>
        <w:t>The implementation framework illustrated in Figure</w:t>
      </w:r>
      <w:r w:rsidRPr="00636359">
        <w:rPr>
          <w:rFonts w:ascii="Times New Roman" w:hAnsi="Times New Roman" w:cs="Times New Roman"/>
          <w:w w:val="110"/>
          <w:sz w:val="20"/>
        </w:rPr>
        <w:t xml:space="preserve">1 </w:t>
      </w:r>
      <w:r w:rsidRPr="00801461">
        <w:rPr>
          <w:rFonts w:ascii="Times New Roman" w:hAnsi="Times New Roman" w:cs="Times New Roman"/>
          <w:w w:val="110"/>
          <w:sz w:val="20"/>
        </w:rPr>
        <w:t xml:space="preserve">starts with the acquisition of a well-defined </w:t>
      </w:r>
      <w:r w:rsidRPr="00636359">
        <w:rPr>
          <w:rFonts w:ascii="Times New Roman" w:hAnsi="Times New Roman" w:cs="Times New Roman"/>
          <w:w w:val="110"/>
          <w:sz w:val="20"/>
        </w:rPr>
        <w:t>dataset,</w:t>
      </w:r>
      <w:r w:rsidR="00027ABC">
        <w:rPr>
          <w:rFonts w:ascii="Times New Roman" w:hAnsi="Times New Roman" w:cs="Times New Roman"/>
          <w:w w:val="110"/>
          <w:sz w:val="20"/>
        </w:rPr>
        <w:t xml:space="preserve"> f</w:t>
      </w:r>
      <w:r w:rsidRPr="00801461">
        <w:rPr>
          <w:rFonts w:ascii="Times New Roman" w:hAnsi="Times New Roman" w:cs="Times New Roman"/>
          <w:w w:val="110"/>
          <w:sz w:val="20"/>
        </w:rPr>
        <w:t xml:space="preserve">ollowed by comprehensive data pre-processing, which includes data augmentation, resizing, normalization, </w:t>
      </w:r>
      <w:r w:rsidRPr="00636359">
        <w:rPr>
          <w:rFonts w:ascii="Times New Roman" w:hAnsi="Times New Roman" w:cs="Times New Roman"/>
          <w:w w:val="110"/>
          <w:sz w:val="20"/>
        </w:rPr>
        <w:t>and</w:t>
      </w:r>
      <w:r w:rsidR="00027ABC">
        <w:rPr>
          <w:rFonts w:ascii="Times New Roman" w:hAnsi="Times New Roman" w:cs="Times New Roman"/>
          <w:w w:val="110"/>
          <w:sz w:val="20"/>
        </w:rPr>
        <w:t xml:space="preserve"> </w:t>
      </w:r>
      <w:r w:rsidRPr="00801461">
        <w:rPr>
          <w:rFonts w:ascii="Times New Roman" w:hAnsi="Times New Roman" w:cs="Times New Roman"/>
          <w:w w:val="110"/>
          <w:sz w:val="20"/>
        </w:rPr>
        <w:t>partitioning into training, validation, and test sets. Subsequently, we embark on the development of various deep learning models. These models undergo extensive training and evaluation against different hyperparameters and evaluation metrics, to accurately predict and classify CXR images into positive or negative cases of TB.</w:t>
      </w:r>
    </w:p>
    <w:p w14:paraId="0E160CBF" w14:textId="34D89F07" w:rsidR="00DA52F4" w:rsidRDefault="00636359"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IN" w:eastAsia="en-IN"/>
        </w:rPr>
        <w:drawing>
          <wp:inline distT="0" distB="0" distL="0" distR="0" wp14:anchorId="164A3E8C" wp14:editId="7559A9D4">
            <wp:extent cx="6543040" cy="2685415"/>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43040" cy="2685415"/>
                    </a:xfrm>
                    <a:prstGeom prst="rect">
                      <a:avLst/>
                    </a:prstGeom>
                    <a:noFill/>
                  </pic:spPr>
                </pic:pic>
              </a:graphicData>
            </a:graphic>
          </wp:inline>
        </w:drawing>
      </w:r>
    </w:p>
    <w:p w14:paraId="662EC8B8" w14:textId="2DF06824" w:rsidR="000F2452" w:rsidRDefault="00027ABC" w:rsidP="00027ABC">
      <w:pPr>
        <w:tabs>
          <w:tab w:val="left" w:pos="9072"/>
        </w:tabs>
        <w:spacing w:before="77" w:line="549" w:lineRule="auto"/>
        <w:ind w:left="2404" w:right="879"/>
        <w:jc w:val="center"/>
        <w:rPr>
          <w:rFonts w:ascii="Times New Roman" w:hAnsi="Times New Roman" w:cs="Times New Roman"/>
          <w:w w:val="110"/>
          <w:sz w:val="16"/>
        </w:rPr>
      </w:pPr>
      <w:r>
        <w:rPr>
          <w:rFonts w:ascii="Times New Roman" w:hAnsi="Times New Roman" w:cs="Times New Roman"/>
          <w:b/>
          <w:bCs/>
          <w:color w:val="000000" w:themeColor="text1"/>
          <w:sz w:val="20"/>
          <w:szCs w:val="20"/>
        </w:rPr>
        <w:t xml:space="preserve">Figure 1: </w:t>
      </w:r>
      <w:r w:rsidR="000F2452" w:rsidRPr="00027ABC">
        <w:rPr>
          <w:rFonts w:ascii="Times New Roman" w:hAnsi="Times New Roman" w:cs="Times New Roman"/>
          <w:color w:val="000000" w:themeColor="text1"/>
          <w:sz w:val="20"/>
          <w:szCs w:val="20"/>
        </w:rPr>
        <w:t>The implementation flow of the deep learning classification methodology</w:t>
      </w:r>
    </w:p>
    <w:p w14:paraId="74E12AEB" w14:textId="77777777" w:rsidR="00C93AAC" w:rsidRPr="00801461" w:rsidRDefault="006A6434" w:rsidP="00C93AAC">
      <w:pPr>
        <w:spacing w:before="60"/>
        <w:ind w:left="244"/>
        <w:rPr>
          <w:rFonts w:ascii="Times New Roman" w:hAnsi="Times New Roman" w:cs="Times New Roman"/>
        </w:rPr>
      </w:pPr>
      <w:r>
        <w:rPr>
          <w:rFonts w:ascii="Times New Roman" w:hAnsi="Times New Roman" w:cs="Times New Roman"/>
          <w:b/>
          <w:bCs/>
          <w:color w:val="000000" w:themeColor="text1"/>
          <w:sz w:val="20"/>
          <w:szCs w:val="20"/>
        </w:rPr>
        <w:t xml:space="preserve">2.2 </w:t>
      </w:r>
      <w:r w:rsidR="00C93AAC" w:rsidRPr="00C93AAC">
        <w:rPr>
          <w:rFonts w:ascii="Times New Roman" w:hAnsi="Times New Roman" w:cs="Times New Roman"/>
          <w:b/>
          <w:bCs/>
          <w:color w:val="000000" w:themeColor="text1"/>
          <w:sz w:val="20"/>
          <w:szCs w:val="20"/>
        </w:rPr>
        <w:t>Dataset</w:t>
      </w:r>
    </w:p>
    <w:p w14:paraId="452FE1C2" w14:textId="67E3F88B" w:rsidR="00BE5070" w:rsidRPr="00C93AAC" w:rsidRDefault="00177139" w:rsidP="00027ABC">
      <w:pPr>
        <w:spacing w:before="62" w:line="304" w:lineRule="auto"/>
        <w:ind w:left="259" w:right="246"/>
        <w:jc w:val="both"/>
        <w:rPr>
          <w:rFonts w:ascii="Times New Roman" w:hAnsi="Times New Roman" w:cs="Times New Roman"/>
          <w:w w:val="110"/>
          <w:sz w:val="20"/>
        </w:rPr>
      </w:pPr>
      <w:r>
        <w:rPr>
          <w:noProof/>
          <w:lang w:val="en-IN" w:eastAsia="en-IN"/>
        </w:rPr>
        <w:drawing>
          <wp:anchor distT="0" distB="0" distL="114300" distR="114300" simplePos="0" relativeHeight="251658240" behindDoc="0" locked="0" layoutInCell="1" allowOverlap="1" wp14:anchorId="597BCD6B" wp14:editId="2FC2D8EB">
            <wp:simplePos x="0" y="0"/>
            <wp:positionH relativeFrom="column">
              <wp:posOffset>1496695</wp:posOffset>
            </wp:positionH>
            <wp:positionV relativeFrom="paragraph">
              <wp:posOffset>1658620</wp:posOffset>
            </wp:positionV>
            <wp:extent cx="1460500" cy="1051560"/>
            <wp:effectExtent l="0" t="0" r="635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0500" cy="1051560"/>
                    </a:xfrm>
                    <a:prstGeom prst="rect">
                      <a:avLst/>
                    </a:prstGeom>
                    <a:noFill/>
                  </pic:spPr>
                </pic:pic>
              </a:graphicData>
            </a:graphic>
            <wp14:sizeRelV relativeFrom="margin">
              <wp14:pctHeight>0</wp14:pctHeight>
            </wp14:sizeRelV>
          </wp:anchor>
        </w:drawing>
      </w:r>
      <w:r w:rsidRPr="00801461">
        <w:rPr>
          <w:rFonts w:ascii="Times New Roman" w:hAnsi="Times New Roman" w:cs="Times New Roman"/>
          <w:noProof/>
          <w:sz w:val="20"/>
          <w:lang w:val="en-IN" w:eastAsia="en-IN"/>
        </w:rPr>
        <w:drawing>
          <wp:anchor distT="0" distB="0" distL="0" distR="0" simplePos="0" relativeHeight="251660288" behindDoc="1" locked="0" layoutInCell="1" allowOverlap="1" wp14:anchorId="52490CE1" wp14:editId="4741873C">
            <wp:simplePos x="0" y="0"/>
            <wp:positionH relativeFrom="page">
              <wp:posOffset>3934460</wp:posOffset>
            </wp:positionH>
            <wp:positionV relativeFrom="paragraph">
              <wp:posOffset>1583055</wp:posOffset>
            </wp:positionV>
            <wp:extent cx="1466215" cy="1182370"/>
            <wp:effectExtent l="0" t="0" r="635"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1466215" cy="1182370"/>
                    </a:xfrm>
                    <a:prstGeom prst="rect">
                      <a:avLst/>
                    </a:prstGeom>
                  </pic:spPr>
                </pic:pic>
              </a:graphicData>
            </a:graphic>
          </wp:anchor>
        </w:drawing>
      </w:r>
      <w:r w:rsidR="00C93AAC" w:rsidRPr="00C93AAC">
        <w:rPr>
          <w:rFonts w:ascii="Times New Roman" w:hAnsi="Times New Roman" w:cs="Times New Roman"/>
          <w:w w:val="110"/>
          <w:sz w:val="20"/>
        </w:rPr>
        <w:t>The dataset utilized in this research comprises 4,200 C</w:t>
      </w:r>
      <w:r w:rsidR="00027ABC">
        <w:rPr>
          <w:rFonts w:ascii="Times New Roman" w:hAnsi="Times New Roman" w:cs="Times New Roman"/>
          <w:w w:val="110"/>
          <w:sz w:val="20"/>
        </w:rPr>
        <w:t xml:space="preserve">XR images sourced from a public </w:t>
      </w:r>
      <w:r w:rsidR="00C93AAC" w:rsidRPr="00C93AAC">
        <w:rPr>
          <w:rFonts w:ascii="Times New Roman" w:hAnsi="Times New Roman" w:cs="Times New Roman"/>
          <w:w w:val="110"/>
          <w:sz w:val="20"/>
        </w:rPr>
        <w:t>Kaggle data repository. The data set was compiled through a collaborative effort between researchers from Qatar University</w:t>
      </w:r>
      <w:r w:rsidR="00027ABC">
        <w:rPr>
          <w:rFonts w:ascii="Times New Roman" w:hAnsi="Times New Roman" w:cs="Times New Roman"/>
          <w:w w:val="110"/>
          <w:sz w:val="20"/>
        </w:rPr>
        <w:t xml:space="preserve"> </w:t>
      </w:r>
      <w:r w:rsidR="00C93AAC" w:rsidRPr="00C93AAC">
        <w:rPr>
          <w:rFonts w:ascii="Times New Roman" w:hAnsi="Times New Roman" w:cs="Times New Roman"/>
          <w:w w:val="110"/>
          <w:sz w:val="20"/>
        </w:rPr>
        <w:t>(Doha,</w:t>
      </w:r>
      <w:r w:rsidR="00027ABC">
        <w:rPr>
          <w:rFonts w:ascii="Times New Roman" w:hAnsi="Times New Roman" w:cs="Times New Roman"/>
          <w:w w:val="110"/>
          <w:sz w:val="20"/>
        </w:rPr>
        <w:t xml:space="preserve"> </w:t>
      </w:r>
      <w:r w:rsidR="00C93AAC" w:rsidRPr="00C93AAC">
        <w:rPr>
          <w:rFonts w:ascii="Times New Roman" w:hAnsi="Times New Roman" w:cs="Times New Roman"/>
          <w:w w:val="110"/>
          <w:sz w:val="20"/>
        </w:rPr>
        <w:t>Qatar), the University of Dhaka</w:t>
      </w:r>
      <w:r w:rsidR="00027ABC">
        <w:rPr>
          <w:rFonts w:ascii="Times New Roman" w:hAnsi="Times New Roman" w:cs="Times New Roman"/>
          <w:w w:val="110"/>
          <w:sz w:val="20"/>
        </w:rPr>
        <w:t xml:space="preserve"> </w:t>
      </w:r>
      <w:r w:rsidR="00C93AAC" w:rsidRPr="00C93AAC">
        <w:rPr>
          <w:rFonts w:ascii="Times New Roman" w:hAnsi="Times New Roman" w:cs="Times New Roman"/>
          <w:w w:val="110"/>
          <w:sz w:val="20"/>
        </w:rPr>
        <w:t>(Bangladesh),</w:t>
      </w:r>
      <w:r w:rsidR="00027ABC">
        <w:rPr>
          <w:rFonts w:ascii="Times New Roman" w:hAnsi="Times New Roman" w:cs="Times New Roman"/>
          <w:w w:val="110"/>
          <w:sz w:val="20"/>
        </w:rPr>
        <w:t xml:space="preserve"> </w:t>
      </w:r>
      <w:r w:rsidR="00C93AAC" w:rsidRPr="00C93AAC">
        <w:rPr>
          <w:rFonts w:ascii="Times New Roman" w:hAnsi="Times New Roman" w:cs="Times New Roman"/>
          <w:w w:val="110"/>
          <w:sz w:val="20"/>
        </w:rPr>
        <w:t>and collaborators from Malaysia.</w:t>
      </w:r>
      <w:r w:rsidR="00027ABC">
        <w:rPr>
          <w:rFonts w:ascii="Times New Roman" w:hAnsi="Times New Roman" w:cs="Times New Roman"/>
          <w:w w:val="110"/>
          <w:sz w:val="20"/>
        </w:rPr>
        <w:t xml:space="preserve"> </w:t>
      </w:r>
      <w:r w:rsidR="00C93AAC" w:rsidRPr="00C93AAC">
        <w:rPr>
          <w:rFonts w:ascii="Times New Roman" w:hAnsi="Times New Roman" w:cs="Times New Roman"/>
          <w:w w:val="110"/>
          <w:sz w:val="20"/>
        </w:rPr>
        <w:t>They worked closely with medical professionals from the Hamad Medical Corporation (Doha, Qatar) and various healthcare institutions in Bangladesh. The dataset consists of 700 CXRs images indicative of TB and 3,500 CXRs images classified as normal, with all images having a resolution of 512×512 pixels [32]. This composition provides a substantial foundation for evaluating the effectiveness of CNN models in the detection of TB from CXR images. Figure 2</w:t>
      </w:r>
      <w:r w:rsidR="00027ABC">
        <w:rPr>
          <w:rFonts w:ascii="Times New Roman" w:hAnsi="Times New Roman" w:cs="Times New Roman"/>
          <w:w w:val="110"/>
          <w:sz w:val="20"/>
        </w:rPr>
        <w:t xml:space="preserve"> </w:t>
      </w:r>
      <w:r w:rsidR="00C93AAC" w:rsidRPr="00C93AAC">
        <w:rPr>
          <w:rFonts w:ascii="Times New Roman" w:hAnsi="Times New Roman" w:cs="Times New Roman"/>
          <w:w w:val="110"/>
          <w:sz w:val="20"/>
        </w:rPr>
        <w:t>presents some</w:t>
      </w:r>
      <w:r w:rsidR="00BE5070">
        <w:rPr>
          <w:rFonts w:ascii="Times New Roman" w:hAnsi="Times New Roman" w:cs="Times New Roman"/>
          <w:w w:val="110"/>
          <w:sz w:val="20"/>
        </w:rPr>
        <w:t xml:space="preserve"> of the images from the dataset</w:t>
      </w:r>
    </w:p>
    <w:p w14:paraId="5C783E4A" w14:textId="7DE8D297" w:rsidR="00BE5070" w:rsidRDefault="00BE5070" w:rsidP="00177139">
      <w:pPr>
        <w:tabs>
          <w:tab w:val="left" w:pos="720"/>
          <w:tab w:val="left" w:pos="1440"/>
          <w:tab w:val="left" w:pos="1992"/>
        </w:tabs>
        <w:spacing w:before="54" w:after="0" w:line="276" w:lineRule="auto"/>
        <w:jc w:val="center"/>
        <w:rPr>
          <w:rFonts w:ascii="Times New Roman" w:hAnsi="Times New Roman" w:cs="Times New Roman"/>
          <w:b/>
          <w:bCs/>
          <w:color w:val="000000" w:themeColor="text1"/>
          <w:sz w:val="20"/>
          <w:szCs w:val="20"/>
        </w:rPr>
      </w:pPr>
    </w:p>
    <w:p w14:paraId="117913A0" w14:textId="77777777" w:rsidR="00027ABC" w:rsidRDefault="00BE5070" w:rsidP="00C14DD5">
      <w:pPr>
        <w:tabs>
          <w:tab w:val="left" w:pos="720"/>
          <w:tab w:val="left" w:pos="1440"/>
          <w:tab w:val="left" w:pos="1992"/>
        </w:tabs>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p>
    <w:p w14:paraId="34214841" w14:textId="77777777" w:rsidR="00027ABC" w:rsidRDefault="00027ABC" w:rsidP="00C14DD5">
      <w:pPr>
        <w:tabs>
          <w:tab w:val="left" w:pos="720"/>
          <w:tab w:val="left" w:pos="1440"/>
          <w:tab w:val="left" w:pos="1992"/>
        </w:tabs>
        <w:spacing w:before="54" w:after="0" w:line="276" w:lineRule="auto"/>
        <w:rPr>
          <w:rFonts w:ascii="Times New Roman" w:hAnsi="Times New Roman" w:cs="Times New Roman"/>
          <w:b/>
          <w:bCs/>
          <w:color w:val="000000" w:themeColor="text1"/>
          <w:sz w:val="20"/>
          <w:szCs w:val="20"/>
        </w:rPr>
      </w:pPr>
    </w:p>
    <w:p w14:paraId="7BDDA393" w14:textId="77777777" w:rsidR="00027ABC" w:rsidRDefault="00027ABC" w:rsidP="00C14DD5">
      <w:pPr>
        <w:tabs>
          <w:tab w:val="left" w:pos="720"/>
          <w:tab w:val="left" w:pos="1440"/>
          <w:tab w:val="left" w:pos="1992"/>
        </w:tabs>
        <w:spacing w:before="54" w:after="0" w:line="276" w:lineRule="auto"/>
        <w:rPr>
          <w:rFonts w:ascii="Times New Roman" w:hAnsi="Times New Roman" w:cs="Times New Roman"/>
          <w:b/>
          <w:bCs/>
          <w:color w:val="000000" w:themeColor="text1"/>
          <w:sz w:val="20"/>
          <w:szCs w:val="20"/>
        </w:rPr>
      </w:pPr>
    </w:p>
    <w:p w14:paraId="00D946ED" w14:textId="77777777" w:rsidR="00027ABC" w:rsidRDefault="00027ABC" w:rsidP="00C14DD5">
      <w:pPr>
        <w:tabs>
          <w:tab w:val="left" w:pos="720"/>
          <w:tab w:val="left" w:pos="1440"/>
          <w:tab w:val="left" w:pos="1992"/>
        </w:tabs>
        <w:spacing w:before="54" w:after="0" w:line="276" w:lineRule="auto"/>
        <w:rPr>
          <w:rFonts w:ascii="Times New Roman" w:hAnsi="Times New Roman" w:cs="Times New Roman"/>
          <w:b/>
          <w:bCs/>
          <w:color w:val="000000" w:themeColor="text1"/>
          <w:sz w:val="20"/>
          <w:szCs w:val="20"/>
        </w:rPr>
      </w:pPr>
    </w:p>
    <w:p w14:paraId="2A82A3C7" w14:textId="77777777" w:rsidR="00027ABC" w:rsidRDefault="00027ABC" w:rsidP="00C14DD5">
      <w:pPr>
        <w:tabs>
          <w:tab w:val="left" w:pos="720"/>
          <w:tab w:val="left" w:pos="1440"/>
          <w:tab w:val="left" w:pos="1992"/>
        </w:tabs>
        <w:spacing w:before="54" w:after="0" w:line="276" w:lineRule="auto"/>
        <w:rPr>
          <w:rFonts w:ascii="Times New Roman" w:hAnsi="Times New Roman" w:cs="Times New Roman"/>
          <w:b/>
          <w:bCs/>
          <w:color w:val="000000" w:themeColor="text1"/>
          <w:sz w:val="20"/>
          <w:szCs w:val="20"/>
        </w:rPr>
      </w:pPr>
    </w:p>
    <w:p w14:paraId="5292575E" w14:textId="4BAE3928" w:rsidR="009D30D0" w:rsidRDefault="00027ABC" w:rsidP="00C14DD5">
      <w:pPr>
        <w:tabs>
          <w:tab w:val="left" w:pos="720"/>
          <w:tab w:val="left" w:pos="1440"/>
          <w:tab w:val="left" w:pos="1992"/>
        </w:tabs>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r>
      <w:r>
        <w:rPr>
          <w:rFonts w:ascii="Times New Roman" w:hAnsi="Times New Roman" w:cs="Times New Roman"/>
          <w:b/>
          <w:bCs/>
          <w:color w:val="000000" w:themeColor="text1"/>
          <w:sz w:val="20"/>
          <w:szCs w:val="20"/>
        </w:rPr>
        <w:tab/>
      </w:r>
      <w:r w:rsidR="00177139">
        <w:rPr>
          <w:rFonts w:ascii="Times New Roman" w:hAnsi="Times New Roman" w:cs="Times New Roman"/>
          <w:b/>
          <w:bCs/>
          <w:color w:val="000000" w:themeColor="text1"/>
          <w:sz w:val="20"/>
          <w:szCs w:val="20"/>
        </w:rPr>
        <w:t xml:space="preserve">        </w:t>
      </w:r>
      <w:r w:rsidR="00177139">
        <w:rPr>
          <w:rFonts w:ascii="Times New Roman" w:hAnsi="Times New Roman" w:cs="Times New Roman"/>
          <w:b/>
          <w:bCs/>
          <w:color w:val="000000" w:themeColor="text1"/>
          <w:sz w:val="20"/>
          <w:szCs w:val="20"/>
        </w:rPr>
        <w:tab/>
        <w:t xml:space="preserve">        </w:t>
      </w:r>
      <w:r w:rsidR="00C14DD5">
        <w:rPr>
          <w:rFonts w:ascii="Times New Roman" w:hAnsi="Times New Roman" w:cs="Times New Roman"/>
          <w:b/>
          <w:bCs/>
          <w:color w:val="000000" w:themeColor="text1"/>
          <w:sz w:val="20"/>
          <w:szCs w:val="20"/>
        </w:rPr>
        <w:t xml:space="preserve">(a)                   </w:t>
      </w:r>
      <w:r w:rsidR="00BE5070">
        <w:rPr>
          <w:rFonts w:ascii="Times New Roman" w:hAnsi="Times New Roman" w:cs="Times New Roman"/>
          <w:b/>
          <w:bCs/>
          <w:color w:val="000000" w:themeColor="text1"/>
          <w:sz w:val="20"/>
          <w:szCs w:val="20"/>
        </w:rPr>
        <w:tab/>
      </w:r>
      <w:r w:rsidR="00BE5070">
        <w:rPr>
          <w:rFonts w:ascii="Times New Roman" w:hAnsi="Times New Roman" w:cs="Times New Roman"/>
          <w:b/>
          <w:bCs/>
          <w:color w:val="000000" w:themeColor="text1"/>
          <w:sz w:val="20"/>
          <w:szCs w:val="20"/>
        </w:rPr>
        <w:tab/>
      </w:r>
      <w:r w:rsidR="00177139">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 xml:space="preserve"> </w:t>
      </w:r>
      <w:r w:rsidR="00C14DD5">
        <w:rPr>
          <w:rFonts w:ascii="Times New Roman" w:hAnsi="Times New Roman" w:cs="Times New Roman"/>
          <w:b/>
          <w:bCs/>
          <w:color w:val="000000" w:themeColor="text1"/>
          <w:sz w:val="20"/>
          <w:szCs w:val="20"/>
        </w:rPr>
        <w:t>(</w:t>
      </w:r>
      <w:proofErr w:type="gramStart"/>
      <w:r w:rsidR="00C14DD5">
        <w:rPr>
          <w:rFonts w:ascii="Times New Roman" w:hAnsi="Times New Roman" w:cs="Times New Roman"/>
          <w:b/>
          <w:bCs/>
          <w:color w:val="000000" w:themeColor="text1"/>
          <w:sz w:val="20"/>
          <w:szCs w:val="20"/>
        </w:rPr>
        <w:t>b</w:t>
      </w:r>
      <w:proofErr w:type="gramEnd"/>
      <w:r w:rsidR="00C14DD5">
        <w:rPr>
          <w:rFonts w:ascii="Times New Roman" w:hAnsi="Times New Roman" w:cs="Times New Roman"/>
          <w:b/>
          <w:bCs/>
          <w:color w:val="000000" w:themeColor="text1"/>
          <w:sz w:val="20"/>
          <w:szCs w:val="20"/>
        </w:rPr>
        <w:t>)</w:t>
      </w:r>
    </w:p>
    <w:p w14:paraId="68A682B3" w14:textId="5B64D70B" w:rsidR="009D30D0" w:rsidRPr="00801461" w:rsidRDefault="007F0C36" w:rsidP="00177139">
      <w:pPr>
        <w:ind w:left="507" w:right="508"/>
        <w:jc w:val="center"/>
        <w:rPr>
          <w:rFonts w:ascii="Times New Roman" w:hAnsi="Times New Roman" w:cs="Times New Roman"/>
          <w:sz w:val="17"/>
        </w:rPr>
      </w:pPr>
      <w:r>
        <w:rPr>
          <w:rFonts w:ascii="Times New Roman" w:hAnsi="Times New Roman" w:cs="Times New Roman"/>
          <w:b/>
          <w:bCs/>
          <w:color w:val="000000" w:themeColor="text1"/>
          <w:sz w:val="20"/>
          <w:szCs w:val="20"/>
        </w:rPr>
        <w:t xml:space="preserve">Figure2: </w:t>
      </w:r>
      <w:r w:rsidR="00E31614" w:rsidRPr="007F0C36">
        <w:rPr>
          <w:rFonts w:ascii="Times New Roman" w:hAnsi="Times New Roman" w:cs="Times New Roman"/>
          <w:color w:val="000000" w:themeColor="text1"/>
          <w:sz w:val="20"/>
          <w:szCs w:val="20"/>
        </w:rPr>
        <w:t>The</w:t>
      </w:r>
      <w:r>
        <w:rPr>
          <w:rFonts w:ascii="Times New Roman" w:hAnsi="Times New Roman" w:cs="Times New Roman"/>
          <w:color w:val="000000" w:themeColor="text1"/>
          <w:sz w:val="20"/>
          <w:szCs w:val="20"/>
        </w:rPr>
        <w:t xml:space="preserve"> </w:t>
      </w:r>
      <w:r w:rsidR="00E31614" w:rsidRPr="007F0C36">
        <w:rPr>
          <w:rFonts w:ascii="Times New Roman" w:hAnsi="Times New Roman" w:cs="Times New Roman"/>
          <w:color w:val="000000" w:themeColor="text1"/>
          <w:sz w:val="20"/>
          <w:szCs w:val="20"/>
        </w:rPr>
        <w:t>CXR</w:t>
      </w:r>
      <w:r>
        <w:rPr>
          <w:rFonts w:ascii="Times New Roman" w:hAnsi="Times New Roman" w:cs="Times New Roman"/>
          <w:color w:val="000000" w:themeColor="text1"/>
          <w:sz w:val="20"/>
          <w:szCs w:val="20"/>
        </w:rPr>
        <w:t xml:space="preserve"> </w:t>
      </w:r>
      <w:r w:rsidR="00E31614" w:rsidRPr="007F0C36">
        <w:rPr>
          <w:rFonts w:ascii="Times New Roman" w:hAnsi="Times New Roman" w:cs="Times New Roman"/>
          <w:color w:val="000000" w:themeColor="text1"/>
          <w:sz w:val="20"/>
          <w:szCs w:val="20"/>
        </w:rPr>
        <w:t>sample</w:t>
      </w:r>
      <w:r>
        <w:rPr>
          <w:rFonts w:ascii="Times New Roman" w:hAnsi="Times New Roman" w:cs="Times New Roman"/>
          <w:color w:val="000000" w:themeColor="text1"/>
          <w:sz w:val="20"/>
          <w:szCs w:val="20"/>
        </w:rPr>
        <w:t xml:space="preserve"> </w:t>
      </w:r>
      <w:r w:rsidR="00E31614" w:rsidRPr="007F0C36">
        <w:rPr>
          <w:rFonts w:ascii="Times New Roman" w:hAnsi="Times New Roman" w:cs="Times New Roman"/>
          <w:color w:val="000000" w:themeColor="text1"/>
          <w:sz w:val="20"/>
          <w:szCs w:val="20"/>
        </w:rPr>
        <w:t xml:space="preserve">images (a) </w:t>
      </w:r>
      <w:r w:rsidR="009D30D0" w:rsidRPr="007F0C36">
        <w:rPr>
          <w:rFonts w:ascii="Times New Roman" w:hAnsi="Times New Roman" w:cs="Times New Roman"/>
          <w:color w:val="000000" w:themeColor="text1"/>
          <w:sz w:val="20"/>
          <w:szCs w:val="20"/>
        </w:rPr>
        <w:t>TB-Negative</w:t>
      </w:r>
      <w:r w:rsidR="00E31614" w:rsidRPr="007F0C36">
        <w:rPr>
          <w:rFonts w:ascii="Times New Roman" w:hAnsi="Times New Roman" w:cs="Times New Roman"/>
          <w:color w:val="000000" w:themeColor="text1"/>
          <w:sz w:val="20"/>
          <w:szCs w:val="20"/>
        </w:rPr>
        <w:t xml:space="preserve"> </w:t>
      </w:r>
      <w:r w:rsidR="009D30D0" w:rsidRPr="007F0C36">
        <w:rPr>
          <w:rFonts w:ascii="Times New Roman" w:hAnsi="Times New Roman" w:cs="Times New Roman"/>
          <w:color w:val="000000" w:themeColor="text1"/>
          <w:sz w:val="20"/>
          <w:szCs w:val="20"/>
        </w:rPr>
        <w:t>(b)</w:t>
      </w:r>
      <w:r w:rsidR="00D058CF" w:rsidRPr="007F0C36">
        <w:rPr>
          <w:rFonts w:ascii="Times New Roman" w:hAnsi="Times New Roman" w:cs="Times New Roman"/>
          <w:color w:val="000000" w:themeColor="text1"/>
          <w:sz w:val="20"/>
          <w:szCs w:val="20"/>
        </w:rPr>
        <w:t xml:space="preserve"> </w:t>
      </w:r>
      <w:r w:rsidR="009D30D0" w:rsidRPr="007F0C36">
        <w:rPr>
          <w:rFonts w:ascii="Times New Roman" w:hAnsi="Times New Roman" w:cs="Times New Roman"/>
          <w:color w:val="000000" w:themeColor="text1"/>
          <w:sz w:val="20"/>
          <w:szCs w:val="20"/>
        </w:rPr>
        <w:t>TB-positive</w:t>
      </w:r>
    </w:p>
    <w:p w14:paraId="67062D77" w14:textId="7D18022C" w:rsidR="00D058CF" w:rsidRPr="00D058CF" w:rsidRDefault="00C14DD5" w:rsidP="00D058CF">
      <w:pPr>
        <w:spacing w:before="60"/>
        <w:ind w:left="244"/>
        <w:rPr>
          <w:rFonts w:ascii="Times New Roman" w:hAnsi="Times New Roman" w:cs="Times New Roman"/>
          <w:w w:val="110"/>
          <w:sz w:val="20"/>
        </w:rPr>
      </w:pPr>
      <w:r>
        <w:rPr>
          <w:rFonts w:ascii="Times New Roman" w:hAnsi="Times New Roman" w:cs="Times New Roman"/>
          <w:b/>
          <w:bCs/>
          <w:color w:val="000000" w:themeColor="text1"/>
          <w:sz w:val="20"/>
          <w:szCs w:val="20"/>
        </w:rPr>
        <w:lastRenderedPageBreak/>
        <w:t xml:space="preserve">   </w:t>
      </w:r>
      <w:r w:rsidR="00BE5070">
        <w:rPr>
          <w:rFonts w:ascii="Times New Roman" w:hAnsi="Times New Roman" w:cs="Times New Roman"/>
          <w:b/>
          <w:bCs/>
          <w:color w:val="000000" w:themeColor="text1"/>
          <w:sz w:val="20"/>
          <w:szCs w:val="20"/>
        </w:rPr>
        <w:t xml:space="preserve">            </w:t>
      </w:r>
      <w:r w:rsidR="00CA1FB8" w:rsidRPr="00C14DD5">
        <w:rPr>
          <w:rFonts w:ascii="Times New Roman" w:hAnsi="Times New Roman" w:cs="Times New Roman"/>
          <w:b/>
          <w:bCs/>
          <w:color w:val="000000" w:themeColor="text1"/>
          <w:sz w:val="20"/>
          <w:szCs w:val="20"/>
        </w:rPr>
        <w:br w:type="textWrapping" w:clear="all"/>
      </w:r>
      <w:r w:rsidR="00D058CF" w:rsidRPr="000446C9">
        <w:rPr>
          <w:rFonts w:ascii="Times New Roman" w:hAnsi="Times New Roman" w:cs="Times New Roman"/>
          <w:b/>
          <w:bCs/>
          <w:color w:val="000000" w:themeColor="text1"/>
          <w:sz w:val="20"/>
          <w:szCs w:val="20"/>
        </w:rPr>
        <w:t>2.3 Pre-Processing</w:t>
      </w:r>
    </w:p>
    <w:p w14:paraId="730B1C26" w14:textId="77777777" w:rsidR="00D058CF" w:rsidRPr="00D058CF" w:rsidRDefault="00D058CF" w:rsidP="00D058CF">
      <w:pPr>
        <w:pStyle w:val="BodyText"/>
        <w:spacing w:before="76" w:line="292" w:lineRule="auto"/>
        <w:ind w:left="255" w:hanging="11"/>
        <w:rPr>
          <w:rFonts w:ascii="Times New Roman" w:eastAsiaTheme="minorHAnsi" w:hAnsi="Times New Roman" w:cs="Times New Roman"/>
          <w:w w:val="110"/>
          <w:sz w:val="20"/>
          <w:szCs w:val="22"/>
        </w:rPr>
      </w:pPr>
      <w:r w:rsidRPr="00D058CF">
        <w:rPr>
          <w:rFonts w:ascii="Times New Roman" w:eastAsiaTheme="minorHAnsi" w:hAnsi="Times New Roman" w:cs="Times New Roman"/>
          <w:w w:val="110"/>
          <w:sz w:val="20"/>
          <w:szCs w:val="22"/>
        </w:rPr>
        <w:t xml:space="preserve">To optimize the performance and efficiency of our </w:t>
      </w:r>
      <w:proofErr w:type="spellStart"/>
      <w:r w:rsidRPr="00D058CF">
        <w:rPr>
          <w:rFonts w:ascii="Times New Roman" w:eastAsiaTheme="minorHAnsi" w:hAnsi="Times New Roman" w:cs="Times New Roman"/>
          <w:w w:val="110"/>
          <w:sz w:val="20"/>
          <w:szCs w:val="22"/>
        </w:rPr>
        <w:t>models</w:t>
      </w:r>
      <w:proofErr w:type="gramStart"/>
      <w:r w:rsidRPr="00D058CF">
        <w:rPr>
          <w:rFonts w:ascii="Times New Roman" w:eastAsiaTheme="minorHAnsi" w:hAnsi="Times New Roman" w:cs="Times New Roman"/>
          <w:w w:val="110"/>
          <w:sz w:val="20"/>
          <w:szCs w:val="22"/>
        </w:rPr>
        <w:t>,we</w:t>
      </w:r>
      <w:proofErr w:type="spellEnd"/>
      <w:proofErr w:type="gramEnd"/>
      <w:r w:rsidRPr="00D058CF">
        <w:rPr>
          <w:rFonts w:ascii="Times New Roman" w:eastAsiaTheme="minorHAnsi" w:hAnsi="Times New Roman" w:cs="Times New Roman"/>
          <w:w w:val="110"/>
          <w:sz w:val="20"/>
          <w:szCs w:val="22"/>
        </w:rPr>
        <w:t xml:space="preserve"> implemented key pre-processing techniques, specifically data normalization and augmentation, prior to training the models.</w:t>
      </w:r>
    </w:p>
    <w:p w14:paraId="0C43C98E" w14:textId="77777777" w:rsidR="00D058CF" w:rsidRDefault="00D058CF" w:rsidP="00D058CF">
      <w:pPr>
        <w:pStyle w:val="BodyText"/>
        <w:spacing w:before="257" w:line="310" w:lineRule="atLeast"/>
        <w:ind w:left="255" w:right="239" w:hanging="11"/>
        <w:jc w:val="both"/>
        <w:rPr>
          <w:rFonts w:ascii="Times New Roman" w:eastAsiaTheme="minorHAnsi" w:hAnsi="Times New Roman" w:cs="Times New Roman"/>
          <w:w w:val="110"/>
          <w:sz w:val="20"/>
          <w:szCs w:val="22"/>
        </w:rPr>
      </w:pPr>
      <w:r w:rsidRPr="00D058CF">
        <w:rPr>
          <w:rFonts w:ascii="Times New Roman" w:eastAsiaTheme="minorHAnsi" w:hAnsi="Times New Roman" w:cs="Times New Roman"/>
          <w:w w:val="110"/>
          <w:sz w:val="20"/>
          <w:szCs w:val="22"/>
        </w:rPr>
        <w:t xml:space="preserve">Data Normalization: In the pre-processing stage of image analysis, normalization is a critical step to standardize the input data, facilitating the model’s learning process. This study applies normalization to CXR images, which initially possess pixel intensity values in the range of 0 to 255, common for </w:t>
      </w:r>
      <w:proofErr w:type="spellStart"/>
      <w:r w:rsidRPr="00D058CF">
        <w:rPr>
          <w:rFonts w:ascii="Times New Roman" w:eastAsiaTheme="minorHAnsi" w:hAnsi="Times New Roman" w:cs="Times New Roman"/>
          <w:w w:val="110"/>
          <w:sz w:val="20"/>
          <w:szCs w:val="22"/>
        </w:rPr>
        <w:t>grayscale</w:t>
      </w:r>
      <w:proofErr w:type="spellEnd"/>
      <w:r w:rsidRPr="00D058CF">
        <w:rPr>
          <w:rFonts w:ascii="Times New Roman" w:eastAsiaTheme="minorHAnsi" w:hAnsi="Times New Roman" w:cs="Times New Roman"/>
          <w:w w:val="110"/>
          <w:sz w:val="20"/>
          <w:szCs w:val="22"/>
        </w:rPr>
        <w:t xml:space="preserve"> images [33]. The goal of normalization is to adjust these intensity values to a standardized scale that improves computational efficiency and model convergence during training. The normalization process is mathematically represented as follows:</w:t>
      </w:r>
    </w:p>
    <w:p w14:paraId="46F81395" w14:textId="2D89C0C9" w:rsidR="005A6902" w:rsidRDefault="005A6902" w:rsidP="005A6902">
      <w:pPr>
        <w:pStyle w:val="BodyText"/>
        <w:spacing w:before="257" w:line="310" w:lineRule="atLeast"/>
        <w:ind w:left="255" w:right="239" w:hanging="11"/>
        <w:jc w:val="center"/>
        <w:rPr>
          <w:rFonts w:ascii="Times New Roman" w:eastAsiaTheme="minorHAnsi" w:hAnsi="Times New Roman" w:cs="Times New Roman"/>
          <w:w w:val="110"/>
          <w:sz w:val="20"/>
          <w:szCs w:val="22"/>
        </w:rPr>
      </w:pPr>
      <w:r>
        <w:rPr>
          <w:rFonts w:ascii="Times New Roman" w:eastAsiaTheme="minorHAnsi" w:hAnsi="Times New Roman" w:cs="Times New Roman"/>
          <w:noProof/>
          <w:w w:val="110"/>
          <w:sz w:val="20"/>
          <w:szCs w:val="22"/>
          <w:lang w:val="en-IN" w:eastAsia="en-IN"/>
        </w:rPr>
        <w:drawing>
          <wp:inline distT="0" distB="0" distL="0" distR="0" wp14:anchorId="56119396" wp14:editId="3C052C85">
            <wp:extent cx="1219200" cy="4191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19200" cy="419100"/>
                    </a:xfrm>
                    <a:prstGeom prst="rect">
                      <a:avLst/>
                    </a:prstGeom>
                    <a:noFill/>
                    <a:ln>
                      <a:noFill/>
                    </a:ln>
                  </pic:spPr>
                </pic:pic>
              </a:graphicData>
            </a:graphic>
          </wp:inline>
        </w:drawing>
      </w:r>
    </w:p>
    <w:p w14:paraId="1AFB31AD" w14:textId="65E8D394" w:rsidR="008409DD" w:rsidRPr="00770387" w:rsidRDefault="008409DD" w:rsidP="008409DD">
      <w:pPr>
        <w:pStyle w:val="BodyText"/>
        <w:ind w:left="244"/>
        <w:rPr>
          <w:rFonts w:ascii="Times New Roman" w:eastAsiaTheme="minorHAnsi" w:hAnsi="Times New Roman" w:cs="Times New Roman"/>
          <w:w w:val="110"/>
          <w:sz w:val="20"/>
          <w:szCs w:val="22"/>
        </w:rPr>
      </w:pPr>
      <w:r w:rsidRPr="00770387">
        <w:rPr>
          <w:rFonts w:ascii="Times New Roman" w:eastAsiaTheme="minorHAnsi" w:hAnsi="Times New Roman" w:cs="Times New Roman"/>
          <w:w w:val="110"/>
          <w:sz w:val="20"/>
          <w:szCs w:val="22"/>
        </w:rPr>
        <w:t>Where:</w:t>
      </w:r>
    </w:p>
    <w:p w14:paraId="3009D3EC" w14:textId="77777777" w:rsidR="008409DD" w:rsidRPr="00770387" w:rsidRDefault="008409DD" w:rsidP="008409DD">
      <w:pPr>
        <w:pStyle w:val="BodyText"/>
        <w:ind w:left="244"/>
        <w:rPr>
          <w:rFonts w:ascii="Times New Roman" w:eastAsiaTheme="minorHAnsi" w:hAnsi="Times New Roman" w:cs="Times New Roman"/>
          <w:w w:val="110"/>
          <w:sz w:val="20"/>
          <w:szCs w:val="22"/>
        </w:rPr>
      </w:pPr>
    </w:p>
    <w:p w14:paraId="46E0CD2E" w14:textId="77777777" w:rsidR="008409DD" w:rsidRPr="008409DD" w:rsidRDefault="008409DD" w:rsidP="008409DD">
      <w:pPr>
        <w:pStyle w:val="BodyText"/>
        <w:spacing w:line="310" w:lineRule="atLeast"/>
        <w:ind w:left="255" w:right="239" w:hanging="11"/>
        <w:rPr>
          <w:rFonts w:ascii="Times New Roman" w:eastAsiaTheme="minorHAnsi" w:hAnsi="Times New Roman" w:cs="Times New Roman"/>
          <w:w w:val="110"/>
          <w:sz w:val="20"/>
          <w:szCs w:val="22"/>
        </w:rPr>
      </w:pPr>
      <w:r w:rsidRPr="008409DD">
        <w:rPr>
          <w:rFonts w:ascii="Times New Roman" w:eastAsiaTheme="minorHAnsi" w:hAnsi="Times New Roman" w:cs="Times New Roman"/>
          <w:w w:val="110"/>
          <w:sz w:val="20"/>
          <w:szCs w:val="22"/>
        </w:rPr>
        <w:t>•</w:t>
      </w:r>
      <w:r w:rsidRPr="008409DD">
        <w:rPr>
          <w:rFonts w:ascii="Times New Roman" w:eastAsiaTheme="minorHAnsi" w:hAnsi="Times New Roman" w:cs="Times New Roman"/>
          <w:w w:val="110"/>
          <w:sz w:val="20"/>
          <w:szCs w:val="22"/>
        </w:rPr>
        <w:tab/>
        <w:t>I represent the original pixel intensity of the image,</w:t>
      </w:r>
    </w:p>
    <w:p w14:paraId="392C3F45" w14:textId="6AC88355" w:rsidR="008409DD" w:rsidRPr="008409DD" w:rsidRDefault="008409DD" w:rsidP="008409DD">
      <w:pPr>
        <w:pStyle w:val="BodyText"/>
        <w:spacing w:line="310" w:lineRule="atLeast"/>
        <w:ind w:left="720" w:right="239" w:hanging="476"/>
        <w:rPr>
          <w:rFonts w:ascii="Times New Roman" w:eastAsiaTheme="minorHAnsi" w:hAnsi="Times New Roman" w:cs="Times New Roman"/>
          <w:w w:val="110"/>
          <w:sz w:val="20"/>
          <w:szCs w:val="22"/>
        </w:rPr>
      </w:pPr>
      <w:r w:rsidRPr="008409DD">
        <w:rPr>
          <w:rFonts w:ascii="Times New Roman" w:eastAsiaTheme="minorHAnsi" w:hAnsi="Times New Roman" w:cs="Times New Roman"/>
          <w:w w:val="110"/>
          <w:sz w:val="20"/>
          <w:szCs w:val="22"/>
        </w:rPr>
        <w:t>•</w:t>
      </w:r>
      <w:r w:rsidRPr="008409DD">
        <w:rPr>
          <w:rFonts w:ascii="Times New Roman" w:eastAsiaTheme="minorHAnsi" w:hAnsi="Times New Roman" w:cs="Times New Roman"/>
          <w:w w:val="110"/>
          <w:sz w:val="20"/>
          <w:szCs w:val="22"/>
        </w:rPr>
        <w:tab/>
      </w:r>
      <w:proofErr w:type="spellStart"/>
      <w:r w:rsidRPr="00770387">
        <w:rPr>
          <w:rFonts w:ascii="Times New Roman" w:eastAsiaTheme="minorHAnsi" w:hAnsi="Times New Roman" w:cs="Times New Roman"/>
          <w:w w:val="110"/>
          <w:sz w:val="20"/>
          <w:szCs w:val="22"/>
        </w:rPr>
        <w:t>I</w:t>
      </w:r>
      <w:r w:rsidRPr="006E72B3">
        <w:rPr>
          <w:rFonts w:ascii="Times New Roman" w:eastAsiaTheme="minorHAnsi" w:hAnsi="Times New Roman" w:cs="Times New Roman"/>
          <w:w w:val="110"/>
          <w:sz w:val="20"/>
          <w:szCs w:val="22"/>
          <w:vertAlign w:val="subscript"/>
        </w:rPr>
        <w:t>min</w:t>
      </w:r>
      <w:proofErr w:type="spellEnd"/>
      <w:r w:rsidRPr="00770387">
        <w:rPr>
          <w:rFonts w:ascii="Times New Roman" w:eastAsiaTheme="minorHAnsi" w:hAnsi="Times New Roman" w:cs="Times New Roman"/>
          <w:w w:val="110"/>
          <w:sz w:val="20"/>
          <w:szCs w:val="22"/>
        </w:rPr>
        <w:t xml:space="preserve"> and </w:t>
      </w:r>
      <w:proofErr w:type="gramStart"/>
      <w:r w:rsidRPr="00770387">
        <w:rPr>
          <w:rFonts w:ascii="Times New Roman" w:eastAsiaTheme="minorHAnsi" w:hAnsi="Times New Roman" w:cs="Times New Roman"/>
          <w:w w:val="110"/>
          <w:sz w:val="20"/>
          <w:szCs w:val="22"/>
        </w:rPr>
        <w:t>I</w:t>
      </w:r>
      <w:r w:rsidRPr="006E72B3">
        <w:rPr>
          <w:rFonts w:ascii="Times New Roman" w:eastAsiaTheme="minorHAnsi" w:hAnsi="Times New Roman" w:cs="Times New Roman"/>
          <w:w w:val="110"/>
          <w:sz w:val="20"/>
          <w:szCs w:val="22"/>
          <w:vertAlign w:val="subscript"/>
        </w:rPr>
        <w:t>max</w:t>
      </w:r>
      <w:proofErr w:type="gramEnd"/>
      <w:r w:rsidRPr="008409DD">
        <w:rPr>
          <w:rFonts w:ascii="Times New Roman" w:eastAsiaTheme="minorHAnsi" w:hAnsi="Times New Roman" w:cs="Times New Roman"/>
          <w:w w:val="110"/>
          <w:sz w:val="20"/>
          <w:szCs w:val="22"/>
        </w:rPr>
        <w:t xml:space="preserve"> are the minimum and maximum possible intensit</w:t>
      </w:r>
      <w:r>
        <w:rPr>
          <w:rFonts w:ascii="Times New Roman" w:eastAsiaTheme="minorHAnsi" w:hAnsi="Times New Roman" w:cs="Times New Roman"/>
          <w:w w:val="110"/>
          <w:sz w:val="20"/>
          <w:szCs w:val="22"/>
        </w:rPr>
        <w:t xml:space="preserve">y values in the original image,     </w:t>
      </w:r>
      <w:proofErr w:type="spellStart"/>
      <w:r>
        <w:rPr>
          <w:rFonts w:ascii="Times New Roman" w:eastAsiaTheme="minorHAnsi" w:hAnsi="Times New Roman" w:cs="Times New Roman"/>
          <w:w w:val="110"/>
          <w:sz w:val="20"/>
          <w:szCs w:val="22"/>
        </w:rPr>
        <w:t>r</w:t>
      </w:r>
      <w:r w:rsidRPr="008409DD">
        <w:rPr>
          <w:rFonts w:ascii="Times New Roman" w:eastAsiaTheme="minorHAnsi" w:hAnsi="Times New Roman" w:cs="Times New Roman"/>
          <w:w w:val="110"/>
          <w:sz w:val="20"/>
          <w:szCs w:val="22"/>
        </w:rPr>
        <w:t>pectively</w:t>
      </w:r>
      <w:proofErr w:type="spellEnd"/>
      <w:r w:rsidRPr="008409DD">
        <w:rPr>
          <w:rFonts w:ascii="Times New Roman" w:eastAsiaTheme="minorHAnsi" w:hAnsi="Times New Roman" w:cs="Times New Roman"/>
          <w:w w:val="110"/>
          <w:sz w:val="20"/>
          <w:szCs w:val="22"/>
        </w:rPr>
        <w:t>,</w:t>
      </w:r>
    </w:p>
    <w:p w14:paraId="44EF0B51" w14:textId="71840092" w:rsidR="008409DD" w:rsidRDefault="008409DD" w:rsidP="008409DD">
      <w:pPr>
        <w:pStyle w:val="BodyText"/>
        <w:spacing w:line="310" w:lineRule="atLeast"/>
        <w:ind w:left="255" w:right="239" w:hanging="11"/>
        <w:rPr>
          <w:rFonts w:ascii="Times New Roman" w:eastAsiaTheme="minorHAnsi" w:hAnsi="Times New Roman" w:cs="Times New Roman"/>
          <w:w w:val="110"/>
          <w:sz w:val="20"/>
          <w:szCs w:val="22"/>
        </w:rPr>
      </w:pPr>
      <w:r w:rsidRPr="008409DD">
        <w:rPr>
          <w:rFonts w:ascii="Times New Roman" w:eastAsiaTheme="minorHAnsi" w:hAnsi="Times New Roman" w:cs="Times New Roman"/>
          <w:w w:val="110"/>
          <w:sz w:val="20"/>
          <w:szCs w:val="22"/>
        </w:rPr>
        <w:t>•</w:t>
      </w:r>
      <w:r w:rsidRPr="008409DD">
        <w:rPr>
          <w:rFonts w:ascii="Times New Roman" w:eastAsiaTheme="minorHAnsi" w:hAnsi="Times New Roman" w:cs="Times New Roman"/>
          <w:w w:val="110"/>
          <w:sz w:val="20"/>
          <w:szCs w:val="22"/>
        </w:rPr>
        <w:tab/>
        <w:t xml:space="preserve">I </w:t>
      </w:r>
      <w:proofErr w:type="gramStart"/>
      <w:r w:rsidRPr="008409DD">
        <w:rPr>
          <w:rFonts w:ascii="Times New Roman" w:eastAsiaTheme="minorHAnsi" w:hAnsi="Times New Roman" w:cs="Times New Roman"/>
          <w:w w:val="110"/>
          <w:sz w:val="20"/>
          <w:szCs w:val="22"/>
        </w:rPr>
        <w:t>is</w:t>
      </w:r>
      <w:proofErr w:type="gramEnd"/>
      <w:r w:rsidRPr="008409DD">
        <w:rPr>
          <w:rFonts w:ascii="Times New Roman" w:eastAsiaTheme="minorHAnsi" w:hAnsi="Times New Roman" w:cs="Times New Roman"/>
          <w:w w:val="110"/>
          <w:sz w:val="20"/>
          <w:szCs w:val="22"/>
        </w:rPr>
        <w:t xml:space="preserve"> the normalized pixel intensity.</w:t>
      </w:r>
    </w:p>
    <w:p w14:paraId="72443318" w14:textId="6A0B9086" w:rsidR="00770387" w:rsidRPr="00F018F2" w:rsidRDefault="00770387" w:rsidP="00770387">
      <w:pPr>
        <w:pStyle w:val="BodyText"/>
        <w:spacing w:before="143" w:line="290" w:lineRule="auto"/>
        <w:ind w:left="255" w:right="240" w:hanging="11"/>
        <w:jc w:val="both"/>
        <w:rPr>
          <w:rFonts w:ascii="Times New Roman" w:eastAsiaTheme="minorHAnsi" w:hAnsi="Times New Roman" w:cs="Times New Roman"/>
          <w:w w:val="110"/>
          <w:sz w:val="20"/>
          <w:szCs w:val="22"/>
        </w:rPr>
      </w:pPr>
      <w:r w:rsidRPr="00F018F2">
        <w:rPr>
          <w:rFonts w:ascii="Times New Roman" w:eastAsiaTheme="minorHAnsi" w:hAnsi="Times New Roman" w:cs="Times New Roman"/>
          <w:w w:val="110"/>
          <w:sz w:val="20"/>
          <w:szCs w:val="22"/>
        </w:rPr>
        <w:t>For gray scale images,</w:t>
      </w:r>
      <w:r w:rsidR="006E72B3">
        <w:rPr>
          <w:rFonts w:ascii="Times New Roman" w:eastAsiaTheme="minorHAnsi" w:hAnsi="Times New Roman" w:cs="Times New Roman"/>
          <w:w w:val="110"/>
          <w:sz w:val="20"/>
          <w:szCs w:val="22"/>
        </w:rPr>
        <w:t xml:space="preserve"> </w:t>
      </w:r>
      <w:proofErr w:type="spellStart"/>
      <w:r w:rsidRPr="00F018F2">
        <w:rPr>
          <w:rFonts w:ascii="Times New Roman" w:eastAsiaTheme="minorHAnsi" w:hAnsi="Times New Roman" w:cs="Times New Roman"/>
          <w:w w:val="110"/>
          <w:sz w:val="20"/>
          <w:szCs w:val="22"/>
        </w:rPr>
        <w:t>I</w:t>
      </w:r>
      <w:r w:rsidRPr="006E72B3">
        <w:rPr>
          <w:rFonts w:ascii="Times New Roman" w:eastAsiaTheme="minorHAnsi" w:hAnsi="Times New Roman" w:cs="Times New Roman"/>
          <w:w w:val="110"/>
          <w:sz w:val="20"/>
          <w:szCs w:val="22"/>
          <w:vertAlign w:val="subscript"/>
        </w:rPr>
        <w:t>min</w:t>
      </w:r>
      <w:proofErr w:type="spellEnd"/>
      <w:r w:rsidRPr="00F018F2">
        <w:rPr>
          <w:rFonts w:ascii="Times New Roman" w:eastAsiaTheme="minorHAnsi" w:hAnsi="Times New Roman" w:cs="Times New Roman"/>
          <w:w w:val="110"/>
          <w:sz w:val="20"/>
          <w:szCs w:val="22"/>
        </w:rPr>
        <w:t>=0 and</w:t>
      </w:r>
      <w:r w:rsidR="006E72B3">
        <w:rPr>
          <w:rFonts w:ascii="Times New Roman" w:eastAsiaTheme="minorHAnsi" w:hAnsi="Times New Roman" w:cs="Times New Roman"/>
          <w:w w:val="110"/>
          <w:sz w:val="20"/>
          <w:szCs w:val="22"/>
        </w:rPr>
        <w:t xml:space="preserve"> </w:t>
      </w:r>
      <w:r w:rsidRPr="00F018F2">
        <w:rPr>
          <w:rFonts w:ascii="Times New Roman" w:eastAsiaTheme="minorHAnsi" w:hAnsi="Times New Roman" w:cs="Times New Roman"/>
          <w:w w:val="110"/>
          <w:sz w:val="20"/>
          <w:szCs w:val="22"/>
        </w:rPr>
        <w:t>I</w:t>
      </w:r>
      <w:r w:rsidRPr="006E72B3">
        <w:rPr>
          <w:rFonts w:ascii="Times New Roman" w:eastAsiaTheme="minorHAnsi" w:hAnsi="Times New Roman" w:cs="Times New Roman"/>
          <w:w w:val="110"/>
          <w:sz w:val="20"/>
          <w:szCs w:val="22"/>
          <w:vertAlign w:val="subscript"/>
        </w:rPr>
        <w:t>max</w:t>
      </w:r>
      <w:r w:rsidRPr="00F018F2">
        <w:rPr>
          <w:rFonts w:ascii="Times New Roman" w:eastAsiaTheme="minorHAnsi" w:hAnsi="Times New Roman" w:cs="Times New Roman"/>
          <w:w w:val="110"/>
          <w:sz w:val="20"/>
          <w:szCs w:val="22"/>
        </w:rPr>
        <w:t>=255.This equation effectively rescales the pixel intensity values to the range [0</w:t>
      </w:r>
      <w:proofErr w:type="gramStart"/>
      <w:r w:rsidRPr="00F018F2">
        <w:rPr>
          <w:rFonts w:ascii="Times New Roman" w:eastAsiaTheme="minorHAnsi" w:hAnsi="Times New Roman" w:cs="Times New Roman"/>
          <w:w w:val="110"/>
          <w:sz w:val="20"/>
          <w:szCs w:val="22"/>
        </w:rPr>
        <w:t>,1</w:t>
      </w:r>
      <w:proofErr w:type="gramEnd"/>
      <w:r w:rsidRPr="00F018F2">
        <w:rPr>
          <w:rFonts w:ascii="Times New Roman" w:eastAsiaTheme="minorHAnsi" w:hAnsi="Times New Roman" w:cs="Times New Roman"/>
          <w:w w:val="110"/>
          <w:sz w:val="20"/>
          <w:szCs w:val="22"/>
        </w:rPr>
        <w:t>], making the input data more suitable for processing by the neural network layers. This normalization technique is advantageous because it ensures that each input parameter (pixel, in this case) contributes equally to the analysis, preventing features with initially larger ranges from dominating the learning process[34].It also helps to stabilize the gradient descent optimization algorithm by maintaining a consistent scale for all gradients [35].</w:t>
      </w:r>
    </w:p>
    <w:p w14:paraId="09E80B1D" w14:textId="4FC5672C" w:rsidR="00AD6515" w:rsidRDefault="00770387" w:rsidP="00BE5070">
      <w:pPr>
        <w:pStyle w:val="BodyText"/>
        <w:spacing w:before="52" w:line="290" w:lineRule="auto"/>
        <w:ind w:left="255" w:right="242" w:hanging="11"/>
        <w:jc w:val="both"/>
        <w:rPr>
          <w:rFonts w:ascii="Times New Roman" w:eastAsiaTheme="minorHAnsi" w:hAnsi="Times New Roman" w:cs="Times New Roman"/>
          <w:w w:val="110"/>
          <w:sz w:val="20"/>
          <w:szCs w:val="22"/>
        </w:rPr>
      </w:pPr>
      <w:r w:rsidRPr="00F018F2">
        <w:rPr>
          <w:rFonts w:ascii="Times New Roman" w:eastAsiaTheme="minorHAnsi" w:hAnsi="Times New Roman" w:cs="Times New Roman"/>
          <w:w w:val="110"/>
          <w:sz w:val="20"/>
          <w:szCs w:val="22"/>
        </w:rPr>
        <w:t xml:space="preserve">Data Augmentation: Data Augmentation represents a powerful regularization strategy designed to artificially increase the dataset through label-preserving transformations, there by incorporating more invariant examples into the training set [36]. This approach, characterized by its computational efficiency, has been previously used to reduce overfitting when training CNNs, such as in the ImageNet Large-Scale Visual Recognition Challenge (ILSVRC), where it contributed to achieving state-of-the-art results [37]. This method enhances the robustness and generalizability of deep learning models by exposing them to a wider array of variations, simulating real-world variability. In our study, to address the imbalance between TB-positive and TB-negative images and to introduce different variations, we randomly augmented 30% of the TB-positive images and 5% of TB-negative images. The data augmentation techniques applied included random rotation within a range of 0 to 60 degrees, random width and height shifts of up to 0.2 times the image size, and random zooming of up to 0.2 times the original size, alongside horizontal and vertical flipping. To manage the newly created pixels from such transformations, a “fill mode” strategy was employed, ensuring integrity and consistency in the augmented images. These augmentations were performed using </w:t>
      </w:r>
      <w:proofErr w:type="spellStart"/>
      <w:r w:rsidRPr="00F018F2">
        <w:rPr>
          <w:rFonts w:ascii="Times New Roman" w:eastAsiaTheme="minorHAnsi" w:hAnsi="Times New Roman" w:cs="Times New Roman"/>
          <w:w w:val="110"/>
          <w:sz w:val="20"/>
          <w:szCs w:val="22"/>
        </w:rPr>
        <w:t>Keras’s</w:t>
      </w:r>
      <w:proofErr w:type="spellEnd"/>
      <w:r w:rsidRPr="00F018F2">
        <w:rPr>
          <w:rFonts w:ascii="Times New Roman" w:eastAsiaTheme="minorHAnsi" w:hAnsi="Times New Roman" w:cs="Times New Roman"/>
          <w:w w:val="110"/>
          <w:sz w:val="20"/>
          <w:szCs w:val="22"/>
        </w:rPr>
        <w:t xml:space="preserve"> Image Data Generator, a comprehensive data augmentation suite [38]. Figure3</w:t>
      </w:r>
      <w:r w:rsidR="00D8189E">
        <w:rPr>
          <w:rFonts w:ascii="Times New Roman" w:eastAsiaTheme="minorHAnsi" w:hAnsi="Times New Roman" w:cs="Times New Roman"/>
          <w:w w:val="110"/>
          <w:sz w:val="20"/>
          <w:szCs w:val="22"/>
        </w:rPr>
        <w:t xml:space="preserve"> </w:t>
      </w:r>
      <w:r w:rsidRPr="00F018F2">
        <w:rPr>
          <w:rFonts w:ascii="Times New Roman" w:eastAsiaTheme="minorHAnsi" w:hAnsi="Times New Roman" w:cs="Times New Roman"/>
          <w:w w:val="110"/>
          <w:sz w:val="20"/>
          <w:szCs w:val="22"/>
        </w:rPr>
        <w:t>shows a sample of real images and their corresponding augmented outputs.</w:t>
      </w:r>
    </w:p>
    <w:p w14:paraId="4F29A815" w14:textId="6DB05E44" w:rsidR="00A0464E" w:rsidRPr="00801461" w:rsidRDefault="00D8189E" w:rsidP="00A0464E">
      <w:pPr>
        <w:spacing w:before="1"/>
        <w:ind w:left="507" w:right="504"/>
        <w:jc w:val="center"/>
        <w:rPr>
          <w:rFonts w:ascii="Times New Roman" w:hAnsi="Times New Roman" w:cs="Times New Roman"/>
          <w:sz w:val="17"/>
        </w:rPr>
      </w:pPr>
      <w:r>
        <w:rPr>
          <w:rFonts w:ascii="Times New Roman" w:hAnsi="Times New Roman" w:cs="Times New Roman"/>
          <w:w w:val="110"/>
          <w:sz w:val="20"/>
        </w:rPr>
        <w:tab/>
      </w:r>
    </w:p>
    <w:p w14:paraId="3F99E82F" w14:textId="6874EE47" w:rsidR="00A0464E" w:rsidRDefault="00A0464E" w:rsidP="003B27EB">
      <w:pPr>
        <w:spacing w:before="1"/>
        <w:ind w:right="504"/>
        <w:jc w:val="center"/>
        <w:rPr>
          <w:rFonts w:ascii="Times New Roman" w:hAnsi="Times New Roman" w:cs="Times New Roman"/>
          <w:color w:val="000000" w:themeColor="text1"/>
          <w:sz w:val="20"/>
          <w:szCs w:val="20"/>
        </w:rPr>
      </w:pPr>
      <w:r w:rsidRPr="00770387">
        <w:rPr>
          <w:rFonts w:ascii="Times New Roman" w:hAnsi="Times New Roman" w:cs="Times New Roman"/>
          <w:noProof/>
          <w:w w:val="110"/>
          <w:sz w:val="20"/>
          <w:lang w:val="en-IN" w:eastAsia="en-IN"/>
        </w:rPr>
        <w:lastRenderedPageBreak/>
        <w:drawing>
          <wp:anchor distT="0" distB="0" distL="0" distR="0" simplePos="0" relativeHeight="251662336" behindDoc="1" locked="0" layoutInCell="1" allowOverlap="1" wp14:anchorId="4A6FCD32" wp14:editId="5D3E7D9A">
            <wp:simplePos x="0" y="0"/>
            <wp:positionH relativeFrom="page">
              <wp:posOffset>2019300</wp:posOffset>
            </wp:positionH>
            <wp:positionV relativeFrom="paragraph">
              <wp:posOffset>-11430</wp:posOffset>
            </wp:positionV>
            <wp:extent cx="1417320" cy="2545080"/>
            <wp:effectExtent l="0" t="0" r="0" b="762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stretch>
                      <a:fillRect/>
                    </a:stretch>
                  </pic:blipFill>
                  <pic:spPr>
                    <a:xfrm>
                      <a:off x="0" y="0"/>
                      <a:ext cx="1417320" cy="2545080"/>
                    </a:xfrm>
                    <a:prstGeom prst="rect">
                      <a:avLst/>
                    </a:prstGeom>
                  </pic:spPr>
                </pic:pic>
              </a:graphicData>
            </a:graphic>
            <wp14:sizeRelH relativeFrom="margin">
              <wp14:pctWidth>0</wp14:pctWidth>
            </wp14:sizeRelH>
            <wp14:sizeRelV relativeFrom="margin">
              <wp14:pctHeight>0</wp14:pctHeight>
            </wp14:sizeRelV>
          </wp:anchor>
        </w:drawing>
      </w:r>
      <w:r w:rsidRPr="00770387">
        <w:rPr>
          <w:rFonts w:ascii="Times New Roman" w:hAnsi="Times New Roman" w:cs="Times New Roman"/>
          <w:noProof/>
          <w:w w:val="110"/>
          <w:sz w:val="20"/>
          <w:lang w:val="en-IN" w:eastAsia="en-IN"/>
        </w:rPr>
        <w:drawing>
          <wp:anchor distT="0" distB="0" distL="0" distR="0" simplePos="0" relativeHeight="251663360" behindDoc="1" locked="0" layoutInCell="1" allowOverlap="1" wp14:anchorId="6728D372" wp14:editId="669275F7">
            <wp:simplePos x="0" y="0"/>
            <wp:positionH relativeFrom="page">
              <wp:posOffset>3589020</wp:posOffset>
            </wp:positionH>
            <wp:positionV relativeFrom="paragraph">
              <wp:posOffset>-90805</wp:posOffset>
            </wp:positionV>
            <wp:extent cx="1447800" cy="2621280"/>
            <wp:effectExtent l="0" t="0" r="0" b="762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1447800" cy="2621280"/>
                    </a:xfrm>
                    <a:prstGeom prst="rect">
                      <a:avLst/>
                    </a:prstGeom>
                  </pic:spPr>
                </pic:pic>
              </a:graphicData>
            </a:graphic>
            <wp14:sizeRelH relativeFrom="margin">
              <wp14:pctWidth>0</wp14:pctWidth>
            </wp14:sizeRelH>
            <wp14:sizeRelV relativeFrom="margin">
              <wp14:pctHeight>0</wp14:pctHeight>
            </wp14:sizeRelV>
          </wp:anchor>
        </w:drawing>
      </w:r>
      <w:r w:rsidRPr="00806CC3">
        <w:rPr>
          <w:rFonts w:ascii="Times New Roman" w:hAnsi="Times New Roman" w:cs="Times New Roman"/>
          <w:b/>
          <w:bCs/>
          <w:color w:val="000000" w:themeColor="text1"/>
          <w:sz w:val="20"/>
          <w:szCs w:val="20"/>
        </w:rPr>
        <w:t>Figure 3</w:t>
      </w:r>
      <w:r w:rsidR="00806CC3">
        <w:rPr>
          <w:rFonts w:ascii="Times New Roman" w:hAnsi="Times New Roman" w:cs="Times New Roman"/>
          <w:b/>
          <w:bCs/>
          <w:color w:val="000000" w:themeColor="text1"/>
          <w:sz w:val="20"/>
          <w:szCs w:val="20"/>
        </w:rPr>
        <w:t xml:space="preserve">: </w:t>
      </w:r>
      <w:r w:rsidRPr="00806CC3">
        <w:rPr>
          <w:rFonts w:ascii="Times New Roman" w:hAnsi="Times New Roman" w:cs="Times New Roman"/>
          <w:color w:val="000000" w:themeColor="text1"/>
          <w:sz w:val="20"/>
          <w:szCs w:val="20"/>
        </w:rPr>
        <w:t>Sample</w:t>
      </w:r>
      <w:r w:rsidR="00806CC3">
        <w:rPr>
          <w:rFonts w:ascii="Times New Roman" w:hAnsi="Times New Roman" w:cs="Times New Roman"/>
          <w:color w:val="000000" w:themeColor="text1"/>
          <w:sz w:val="20"/>
          <w:szCs w:val="20"/>
        </w:rPr>
        <w:t xml:space="preserve"> </w:t>
      </w:r>
      <w:r w:rsidRPr="00806CC3">
        <w:rPr>
          <w:rFonts w:ascii="Times New Roman" w:hAnsi="Times New Roman" w:cs="Times New Roman"/>
          <w:color w:val="000000" w:themeColor="text1"/>
          <w:sz w:val="20"/>
          <w:szCs w:val="20"/>
        </w:rPr>
        <w:t>of real</w:t>
      </w:r>
      <w:r w:rsidR="00806CC3">
        <w:rPr>
          <w:rFonts w:ascii="Times New Roman" w:hAnsi="Times New Roman" w:cs="Times New Roman"/>
          <w:color w:val="000000" w:themeColor="text1"/>
          <w:sz w:val="20"/>
          <w:szCs w:val="20"/>
        </w:rPr>
        <w:t xml:space="preserve"> </w:t>
      </w:r>
      <w:r w:rsidRPr="00806CC3">
        <w:rPr>
          <w:rFonts w:ascii="Times New Roman" w:hAnsi="Times New Roman" w:cs="Times New Roman"/>
          <w:color w:val="000000" w:themeColor="text1"/>
          <w:sz w:val="20"/>
          <w:szCs w:val="20"/>
        </w:rPr>
        <w:t>and</w:t>
      </w:r>
      <w:r w:rsidR="00806CC3">
        <w:rPr>
          <w:rFonts w:ascii="Times New Roman" w:hAnsi="Times New Roman" w:cs="Times New Roman"/>
          <w:color w:val="000000" w:themeColor="text1"/>
          <w:sz w:val="20"/>
          <w:szCs w:val="20"/>
        </w:rPr>
        <w:t xml:space="preserve"> </w:t>
      </w:r>
      <w:r w:rsidRPr="00806CC3">
        <w:rPr>
          <w:rFonts w:ascii="Times New Roman" w:hAnsi="Times New Roman" w:cs="Times New Roman"/>
          <w:color w:val="000000" w:themeColor="text1"/>
          <w:sz w:val="20"/>
          <w:szCs w:val="20"/>
        </w:rPr>
        <w:t>corresponding</w:t>
      </w:r>
      <w:r w:rsidR="00806CC3">
        <w:rPr>
          <w:rFonts w:ascii="Times New Roman" w:hAnsi="Times New Roman" w:cs="Times New Roman"/>
          <w:color w:val="000000" w:themeColor="text1"/>
          <w:sz w:val="20"/>
          <w:szCs w:val="20"/>
        </w:rPr>
        <w:t xml:space="preserve"> </w:t>
      </w:r>
      <w:r w:rsidRPr="00806CC3">
        <w:rPr>
          <w:rFonts w:ascii="Times New Roman" w:hAnsi="Times New Roman" w:cs="Times New Roman"/>
          <w:color w:val="000000" w:themeColor="text1"/>
          <w:sz w:val="20"/>
          <w:szCs w:val="20"/>
        </w:rPr>
        <w:t>augmented images</w:t>
      </w:r>
    </w:p>
    <w:p w14:paraId="68E60144" w14:textId="77777777" w:rsidR="003B27EB" w:rsidRPr="00D8189E" w:rsidRDefault="003B27EB" w:rsidP="003B27EB">
      <w:pPr>
        <w:spacing w:before="1"/>
        <w:ind w:right="504"/>
        <w:jc w:val="center"/>
        <w:rPr>
          <w:rFonts w:ascii="Times New Roman" w:hAnsi="Times New Roman" w:cs="Times New Roman"/>
          <w:w w:val="110"/>
          <w:sz w:val="20"/>
        </w:rPr>
      </w:pPr>
    </w:p>
    <w:p w14:paraId="68BB5D03" w14:textId="77777777" w:rsidR="000446C9" w:rsidRPr="000446C9" w:rsidRDefault="000446C9" w:rsidP="000446C9">
      <w:pPr>
        <w:spacing w:before="60"/>
        <w:rPr>
          <w:rFonts w:ascii="Times New Roman" w:hAnsi="Times New Roman" w:cs="Times New Roman"/>
          <w:b/>
          <w:bCs/>
          <w:color w:val="000000" w:themeColor="text1"/>
          <w:sz w:val="20"/>
          <w:szCs w:val="20"/>
        </w:rPr>
      </w:pPr>
      <w:r w:rsidRPr="000446C9">
        <w:rPr>
          <w:rFonts w:ascii="Times New Roman" w:hAnsi="Times New Roman" w:cs="Times New Roman"/>
          <w:b/>
          <w:bCs/>
          <w:color w:val="000000" w:themeColor="text1"/>
          <w:sz w:val="20"/>
          <w:szCs w:val="20"/>
        </w:rPr>
        <w:t>2.4 Transfer Learning</w:t>
      </w:r>
    </w:p>
    <w:p w14:paraId="08CE98F3" w14:textId="4FABB200" w:rsidR="00FF5F72" w:rsidRPr="00FF5F72" w:rsidRDefault="00FF5F72" w:rsidP="00FF5F72">
      <w:pPr>
        <w:pStyle w:val="BodyText"/>
        <w:spacing w:before="80" w:line="290" w:lineRule="auto"/>
        <w:ind w:left="255" w:right="247" w:hanging="11"/>
        <w:jc w:val="both"/>
        <w:rPr>
          <w:rFonts w:ascii="Times New Roman" w:eastAsiaTheme="minorHAnsi" w:hAnsi="Times New Roman" w:cs="Times New Roman"/>
          <w:w w:val="110"/>
          <w:sz w:val="20"/>
          <w:szCs w:val="22"/>
        </w:rPr>
      </w:pPr>
      <w:r w:rsidRPr="00FF5F72">
        <w:rPr>
          <w:rFonts w:ascii="Times New Roman" w:eastAsiaTheme="minorHAnsi" w:hAnsi="Times New Roman" w:cs="Times New Roman"/>
          <w:w w:val="110"/>
          <w:sz w:val="20"/>
          <w:szCs w:val="22"/>
        </w:rPr>
        <w:t>Transfer Learning is a machine learning technique where a</w:t>
      </w:r>
      <w:r w:rsidR="00EF2B6E">
        <w:rPr>
          <w:rFonts w:ascii="Times New Roman" w:eastAsiaTheme="minorHAnsi" w:hAnsi="Times New Roman" w:cs="Times New Roman"/>
          <w:w w:val="110"/>
          <w:sz w:val="20"/>
          <w:szCs w:val="22"/>
        </w:rPr>
        <w:t xml:space="preserve"> </w:t>
      </w:r>
      <w:r w:rsidRPr="00FF5F72">
        <w:rPr>
          <w:rFonts w:ascii="Times New Roman" w:eastAsiaTheme="minorHAnsi" w:hAnsi="Times New Roman" w:cs="Times New Roman"/>
          <w:w w:val="110"/>
          <w:sz w:val="20"/>
          <w:szCs w:val="22"/>
        </w:rPr>
        <w:t>model developed for a specific task is repurposed as the starting point for a model on a second, related task[39].This technique leverages the knowledge gained during the initial training phase in one domain to enhance learning in another, potentially unrelated domain. It operates under the principle that information learned in one context can be exploited to accelerate or improve the optimization process in another, essentially allowing for the transfer of learned features and patterns across different but related problems [39]. This approach is particularly beneficial in situations where the dataset for the second task is too small to train a deep learning model from scratch or when computational resources are limited, offering a pathway to achieve high model performance with relatively less data and training time.</w:t>
      </w:r>
    </w:p>
    <w:p w14:paraId="78CE687B" w14:textId="77777777" w:rsidR="00FF5F72" w:rsidRDefault="00FF5F72" w:rsidP="00FF5F72">
      <w:pPr>
        <w:pStyle w:val="BodyText"/>
        <w:spacing w:line="290" w:lineRule="auto"/>
        <w:ind w:left="244" w:right="248"/>
        <w:jc w:val="both"/>
        <w:rPr>
          <w:rFonts w:ascii="Times New Roman" w:eastAsiaTheme="minorHAnsi" w:hAnsi="Times New Roman" w:cs="Times New Roman"/>
          <w:w w:val="110"/>
          <w:sz w:val="20"/>
          <w:szCs w:val="22"/>
        </w:rPr>
      </w:pPr>
      <w:r w:rsidRPr="00FF5F72">
        <w:rPr>
          <w:rFonts w:ascii="Times New Roman" w:eastAsiaTheme="minorHAnsi" w:hAnsi="Times New Roman" w:cs="Times New Roman"/>
          <w:w w:val="110"/>
          <w:sz w:val="20"/>
          <w:szCs w:val="22"/>
        </w:rPr>
        <w:t>In this study, we propose an implementation that capitalizes on the transfer learning paradigm by utilizing pre- trained models such as Inception-v3, ResNet (50, 101, 152), and VGG (16, 19), which were initially trained on the Image Net dataset[37].This adaptation involves fine-tuning and customizing the models ’last layers to suit our classification task, effectively tailoring the robust, pre-learned representations of the ImageNet dataset to recognize and interpret the specific patterns and anomalies associated with TB in CXR images.</w:t>
      </w:r>
    </w:p>
    <w:p w14:paraId="72BCFE24" w14:textId="77777777" w:rsidR="00A56C3D" w:rsidRPr="00FF5F72" w:rsidRDefault="00A56C3D" w:rsidP="00243998">
      <w:pPr>
        <w:pStyle w:val="BodyText"/>
        <w:spacing w:line="290" w:lineRule="auto"/>
        <w:ind w:right="248"/>
        <w:jc w:val="both"/>
        <w:rPr>
          <w:rFonts w:ascii="Times New Roman" w:eastAsiaTheme="minorHAnsi" w:hAnsi="Times New Roman" w:cs="Times New Roman"/>
          <w:w w:val="110"/>
          <w:sz w:val="20"/>
          <w:szCs w:val="22"/>
        </w:rPr>
      </w:pPr>
    </w:p>
    <w:p w14:paraId="0B9BCAAF" w14:textId="77777777" w:rsidR="00C92384" w:rsidRPr="00C92384" w:rsidRDefault="00C92384" w:rsidP="00C92384">
      <w:pPr>
        <w:spacing w:before="60"/>
        <w:rPr>
          <w:rFonts w:ascii="Times New Roman" w:hAnsi="Times New Roman" w:cs="Times New Roman"/>
          <w:b/>
          <w:bCs/>
          <w:color w:val="000000" w:themeColor="text1"/>
          <w:sz w:val="20"/>
          <w:szCs w:val="20"/>
        </w:rPr>
      </w:pPr>
      <w:r w:rsidRPr="00C92384">
        <w:rPr>
          <w:rFonts w:ascii="Times New Roman" w:hAnsi="Times New Roman" w:cs="Times New Roman"/>
          <w:b/>
          <w:bCs/>
          <w:color w:val="000000" w:themeColor="text1"/>
          <w:sz w:val="20"/>
          <w:szCs w:val="20"/>
        </w:rPr>
        <w:t>2.5 CNN Architectures</w:t>
      </w:r>
    </w:p>
    <w:p w14:paraId="4C44574D" w14:textId="77777777" w:rsidR="001F3632" w:rsidRPr="001F3632" w:rsidRDefault="001F3632" w:rsidP="001F3632">
      <w:pPr>
        <w:pStyle w:val="BodyText"/>
        <w:spacing w:before="76" w:line="292" w:lineRule="auto"/>
        <w:ind w:left="255" w:right="245" w:hanging="11"/>
        <w:jc w:val="both"/>
        <w:rPr>
          <w:rFonts w:ascii="Times New Roman" w:eastAsiaTheme="minorHAnsi" w:hAnsi="Times New Roman" w:cs="Times New Roman"/>
          <w:w w:val="110"/>
          <w:sz w:val="20"/>
          <w:szCs w:val="22"/>
        </w:rPr>
      </w:pPr>
      <w:r w:rsidRPr="001F3632">
        <w:rPr>
          <w:rFonts w:ascii="Times New Roman" w:eastAsiaTheme="minorHAnsi" w:hAnsi="Times New Roman" w:cs="Times New Roman"/>
          <w:w w:val="110"/>
          <w:sz w:val="20"/>
          <w:szCs w:val="22"/>
        </w:rPr>
        <w:t>In the next subsections, we provide a brief description of the VGG and ResNet families of CNN architectures as well as the Inception ResNet architecture that are considered in this study.</w:t>
      </w:r>
    </w:p>
    <w:p w14:paraId="74D613DD" w14:textId="77777777" w:rsidR="001F3632" w:rsidRPr="001F3632" w:rsidRDefault="001F3632" w:rsidP="001F3632">
      <w:pPr>
        <w:pStyle w:val="BodyText"/>
        <w:spacing w:before="253" w:line="290" w:lineRule="auto"/>
        <w:ind w:left="270" w:right="243" w:hanging="11"/>
        <w:jc w:val="both"/>
        <w:rPr>
          <w:rFonts w:ascii="Times New Roman" w:eastAsiaTheme="minorHAnsi" w:hAnsi="Times New Roman" w:cs="Times New Roman"/>
          <w:w w:val="110"/>
          <w:sz w:val="20"/>
          <w:szCs w:val="22"/>
        </w:rPr>
      </w:pPr>
      <w:r w:rsidRPr="001F3632">
        <w:rPr>
          <w:rFonts w:ascii="Times New Roman" w:eastAsiaTheme="minorHAnsi" w:hAnsi="Times New Roman" w:cs="Times New Roman"/>
          <w:w w:val="110"/>
          <w:sz w:val="20"/>
          <w:szCs w:val="22"/>
        </w:rPr>
        <w:t xml:space="preserve">VGGNet: Introduced by </w:t>
      </w:r>
      <w:proofErr w:type="spellStart"/>
      <w:r w:rsidRPr="001F3632">
        <w:rPr>
          <w:rFonts w:ascii="Times New Roman" w:eastAsiaTheme="minorHAnsi" w:hAnsi="Times New Roman" w:cs="Times New Roman"/>
          <w:w w:val="110"/>
          <w:sz w:val="20"/>
          <w:szCs w:val="22"/>
        </w:rPr>
        <w:t>Simonyan</w:t>
      </w:r>
      <w:proofErr w:type="spellEnd"/>
      <w:r w:rsidRPr="001F3632">
        <w:rPr>
          <w:rFonts w:ascii="Times New Roman" w:eastAsiaTheme="minorHAnsi" w:hAnsi="Times New Roman" w:cs="Times New Roman"/>
          <w:w w:val="110"/>
          <w:sz w:val="20"/>
          <w:szCs w:val="22"/>
        </w:rPr>
        <w:t xml:space="preserve"> and </w:t>
      </w:r>
      <w:proofErr w:type="spellStart"/>
      <w:r w:rsidRPr="001F3632">
        <w:rPr>
          <w:rFonts w:ascii="Times New Roman" w:eastAsiaTheme="minorHAnsi" w:hAnsi="Times New Roman" w:cs="Times New Roman"/>
          <w:w w:val="110"/>
          <w:sz w:val="20"/>
          <w:szCs w:val="22"/>
        </w:rPr>
        <w:t>Zisserman</w:t>
      </w:r>
      <w:proofErr w:type="spellEnd"/>
      <w:r w:rsidRPr="001F3632">
        <w:rPr>
          <w:rFonts w:ascii="Times New Roman" w:eastAsiaTheme="minorHAnsi" w:hAnsi="Times New Roman" w:cs="Times New Roman"/>
          <w:w w:val="110"/>
          <w:sz w:val="20"/>
          <w:szCs w:val="22"/>
        </w:rPr>
        <w:t xml:space="preserve"> from the University of Oxford’s Visual Geometry Group in 2014, the VGGNet architecture marked a significant milestone in the field of deep learning [43]. Known for its outstanding performance in the ImageNet Large Scale Visual Recognition Challenge (ILSVRC) of that year, VGGNet is characterized by its use of 3×3 filters in all convolutional layers, simulating the effects of larger receptive fields. This architecture is available in two variants, VGG16 and VGG19, differing in depth and the number of layers, with VGG19 being the deeper model.</w:t>
      </w:r>
    </w:p>
    <w:p w14:paraId="2AF46D9C" w14:textId="0DD523C1" w:rsidR="00AD6515" w:rsidRPr="001F3632" w:rsidRDefault="001F3632" w:rsidP="00A56C3D">
      <w:pPr>
        <w:pStyle w:val="BodyText"/>
        <w:spacing w:line="288" w:lineRule="auto"/>
        <w:ind w:left="255" w:right="243" w:hanging="11"/>
        <w:jc w:val="both"/>
        <w:rPr>
          <w:rFonts w:ascii="Times New Roman" w:eastAsiaTheme="minorHAnsi" w:hAnsi="Times New Roman" w:cs="Times New Roman"/>
          <w:w w:val="110"/>
          <w:sz w:val="20"/>
          <w:szCs w:val="22"/>
        </w:rPr>
      </w:pPr>
      <w:r w:rsidRPr="001F3632">
        <w:rPr>
          <w:rFonts w:ascii="Times New Roman" w:eastAsiaTheme="minorHAnsi" w:hAnsi="Times New Roman" w:cs="Times New Roman"/>
          <w:w w:val="110"/>
          <w:sz w:val="20"/>
          <w:szCs w:val="22"/>
        </w:rPr>
        <w:lastRenderedPageBreak/>
        <w:t>In our research, we utilized both the VGG16 and VGG19 architectures to train models on datasets consisting of solely real CXR images, and a combination of augmented and real images. This approach aimed to assess the impact of incorporating augmented images on the performance of these two architectures. Images were resized to 256×256 pixels before being input into the networks. We extended the architectures by adding a flattening layer, followed by a</w:t>
      </w:r>
      <w:r w:rsidR="007B0266">
        <w:rPr>
          <w:rFonts w:ascii="Times New Roman" w:eastAsiaTheme="minorHAnsi" w:hAnsi="Times New Roman" w:cs="Times New Roman"/>
          <w:w w:val="110"/>
          <w:sz w:val="20"/>
          <w:szCs w:val="22"/>
        </w:rPr>
        <w:t xml:space="preserve"> </w:t>
      </w:r>
      <w:r w:rsidRPr="001F3632">
        <w:rPr>
          <w:rFonts w:ascii="Times New Roman" w:eastAsiaTheme="minorHAnsi" w:hAnsi="Times New Roman" w:cs="Times New Roman"/>
          <w:w w:val="110"/>
          <w:sz w:val="20"/>
          <w:szCs w:val="22"/>
        </w:rPr>
        <w:t>dense</w:t>
      </w:r>
      <w:r w:rsidR="007B0266">
        <w:rPr>
          <w:rFonts w:ascii="Times New Roman" w:eastAsiaTheme="minorHAnsi" w:hAnsi="Times New Roman" w:cs="Times New Roman"/>
          <w:w w:val="110"/>
          <w:sz w:val="20"/>
          <w:szCs w:val="22"/>
        </w:rPr>
        <w:t xml:space="preserve"> layer of 512 neurons with are </w:t>
      </w:r>
      <w:proofErr w:type="spellStart"/>
      <w:proofErr w:type="gramStart"/>
      <w:r w:rsidR="007B0266">
        <w:rPr>
          <w:rFonts w:ascii="Times New Roman" w:eastAsiaTheme="minorHAnsi" w:hAnsi="Times New Roman" w:cs="Times New Roman"/>
          <w:w w:val="110"/>
          <w:sz w:val="20"/>
          <w:szCs w:val="22"/>
        </w:rPr>
        <w:t>l</w:t>
      </w:r>
      <w:r w:rsidRPr="001F3632">
        <w:rPr>
          <w:rFonts w:ascii="Times New Roman" w:eastAsiaTheme="minorHAnsi" w:hAnsi="Times New Roman" w:cs="Times New Roman"/>
          <w:w w:val="110"/>
          <w:sz w:val="20"/>
          <w:szCs w:val="22"/>
        </w:rPr>
        <w:t>u</w:t>
      </w:r>
      <w:proofErr w:type="spellEnd"/>
      <w:proofErr w:type="gramEnd"/>
      <w:r w:rsidR="007B0266">
        <w:rPr>
          <w:rFonts w:ascii="Times New Roman" w:eastAsiaTheme="minorHAnsi" w:hAnsi="Times New Roman" w:cs="Times New Roman"/>
          <w:w w:val="110"/>
          <w:sz w:val="20"/>
          <w:szCs w:val="22"/>
        </w:rPr>
        <w:t xml:space="preserve"> </w:t>
      </w:r>
      <w:r w:rsidRPr="001F3632">
        <w:rPr>
          <w:rFonts w:ascii="Times New Roman" w:eastAsiaTheme="minorHAnsi" w:hAnsi="Times New Roman" w:cs="Times New Roman"/>
          <w:w w:val="110"/>
          <w:sz w:val="20"/>
          <w:szCs w:val="22"/>
        </w:rPr>
        <w:t>activation function and a dropout layer with a dropout rate of</w:t>
      </w:r>
      <w:r w:rsidR="00A56C3D">
        <w:rPr>
          <w:rFonts w:ascii="Times New Roman" w:eastAsiaTheme="minorHAnsi" w:hAnsi="Times New Roman" w:cs="Times New Roman"/>
          <w:w w:val="110"/>
          <w:sz w:val="20"/>
          <w:szCs w:val="22"/>
        </w:rPr>
        <w:t xml:space="preserve"> </w:t>
      </w:r>
      <w:r w:rsidRPr="001F3632">
        <w:rPr>
          <w:rFonts w:ascii="Times New Roman" w:eastAsiaTheme="minorHAnsi" w:hAnsi="Times New Roman" w:cs="Times New Roman"/>
          <w:w w:val="110"/>
          <w:sz w:val="20"/>
          <w:szCs w:val="22"/>
        </w:rPr>
        <w:t xml:space="preserve">0.2 to mitigate overfitting. A softmax activation function was used in the output layer for binary classification. We employed the Adam optimizer with the binary cross entropy loss function for </w:t>
      </w:r>
      <w:r w:rsidR="00243998" w:rsidRPr="001F3632">
        <w:rPr>
          <w:rFonts w:ascii="Times New Roman" w:eastAsiaTheme="minorHAnsi" w:hAnsi="Times New Roman" w:cs="Times New Roman"/>
          <w:w w:val="110"/>
          <w:sz w:val="20"/>
          <w:szCs w:val="22"/>
        </w:rPr>
        <w:t>optimization</w:t>
      </w:r>
      <w:r w:rsidRPr="001F3632">
        <w:rPr>
          <w:rFonts w:ascii="Times New Roman" w:eastAsiaTheme="minorHAnsi" w:hAnsi="Times New Roman" w:cs="Times New Roman"/>
          <w:w w:val="110"/>
          <w:sz w:val="20"/>
          <w:szCs w:val="22"/>
        </w:rPr>
        <w:t>. The training was conducted over 15 epochs with a batch size of 32 for both models. This rigorous approach ensured both architectures could classify between TB-positive and TB-negative CXR images accurately.</w:t>
      </w:r>
    </w:p>
    <w:p w14:paraId="76FC8294" w14:textId="7956C42F" w:rsidR="001F3632" w:rsidRPr="001F3632" w:rsidRDefault="001F3632" w:rsidP="001F3632">
      <w:pPr>
        <w:pStyle w:val="BodyText"/>
        <w:spacing w:before="257" w:line="290" w:lineRule="auto"/>
        <w:ind w:left="270" w:right="241"/>
        <w:jc w:val="both"/>
        <w:rPr>
          <w:rFonts w:ascii="Times New Roman" w:eastAsiaTheme="minorHAnsi" w:hAnsi="Times New Roman" w:cs="Times New Roman"/>
          <w:w w:val="110"/>
          <w:sz w:val="20"/>
          <w:szCs w:val="22"/>
        </w:rPr>
      </w:pPr>
      <w:r w:rsidRPr="001F3632">
        <w:rPr>
          <w:rFonts w:ascii="Times New Roman" w:eastAsiaTheme="minorHAnsi" w:hAnsi="Times New Roman" w:cs="Times New Roman"/>
          <w:w w:val="110"/>
          <w:sz w:val="20"/>
          <w:szCs w:val="22"/>
        </w:rPr>
        <w:t>ResNet</w:t>
      </w:r>
      <w:proofErr w:type="gramStart"/>
      <w:r w:rsidRPr="001F3632">
        <w:rPr>
          <w:rFonts w:ascii="Times New Roman" w:eastAsiaTheme="minorHAnsi" w:hAnsi="Times New Roman" w:cs="Times New Roman"/>
          <w:w w:val="110"/>
          <w:sz w:val="20"/>
          <w:szCs w:val="22"/>
        </w:rPr>
        <w:t>:[</w:t>
      </w:r>
      <w:proofErr w:type="gramEnd"/>
      <w:r w:rsidRPr="001F3632">
        <w:rPr>
          <w:rFonts w:ascii="Times New Roman" w:eastAsiaTheme="minorHAnsi" w:hAnsi="Times New Roman" w:cs="Times New Roman"/>
          <w:w w:val="110"/>
          <w:sz w:val="20"/>
          <w:szCs w:val="22"/>
        </w:rPr>
        <w:t>41] introduced the deep residual network (ResNet) architecture in their 2016 seminal paper. This architecture greatly improved the performance of deep neural networks and went on to win the COCO object detection challenge and the 2015 ImageNet Large Scale Visual Recognition Challenge (ILSVRC). To date, several variants of the ResNet architecture exist, including</w:t>
      </w:r>
      <w:r w:rsidR="007B0266">
        <w:rPr>
          <w:rFonts w:ascii="Times New Roman" w:eastAsiaTheme="minorHAnsi" w:hAnsi="Times New Roman" w:cs="Times New Roman"/>
          <w:w w:val="110"/>
          <w:sz w:val="20"/>
          <w:szCs w:val="22"/>
        </w:rPr>
        <w:t xml:space="preserve"> </w:t>
      </w:r>
      <w:r w:rsidRPr="001F3632">
        <w:rPr>
          <w:rFonts w:ascii="Times New Roman" w:eastAsiaTheme="minorHAnsi" w:hAnsi="Times New Roman" w:cs="Times New Roman"/>
          <w:w w:val="110"/>
          <w:sz w:val="20"/>
          <w:szCs w:val="22"/>
        </w:rPr>
        <w:t>ResNet50, ResNet101,</w:t>
      </w:r>
      <w:r w:rsidR="007B0266">
        <w:rPr>
          <w:rFonts w:ascii="Times New Roman" w:eastAsiaTheme="minorHAnsi" w:hAnsi="Times New Roman" w:cs="Times New Roman"/>
          <w:w w:val="110"/>
          <w:sz w:val="20"/>
          <w:szCs w:val="22"/>
        </w:rPr>
        <w:t xml:space="preserve"> </w:t>
      </w:r>
      <w:r w:rsidRPr="001F3632">
        <w:rPr>
          <w:rFonts w:ascii="Times New Roman" w:eastAsiaTheme="minorHAnsi" w:hAnsi="Times New Roman" w:cs="Times New Roman"/>
          <w:w w:val="110"/>
          <w:sz w:val="20"/>
          <w:szCs w:val="22"/>
        </w:rPr>
        <w:t>and ResNet152, which vary in depth and number of layers. ResNet architectures are very deep models [41, 44]. The core idea behind ResNet is the use of residual connections, also known as shortcuts, which bypass one or more layers. By resolving the vanishing gradient issue, these shortcuts maintain the gradient flow across the network and facilitate the training of much deeper networks [41].</w:t>
      </w:r>
    </w:p>
    <w:p w14:paraId="43F87A81" w14:textId="143733FA" w:rsidR="001F3632" w:rsidRPr="001F3632" w:rsidRDefault="001F3632" w:rsidP="001F3632">
      <w:pPr>
        <w:pStyle w:val="BodyText"/>
        <w:spacing w:line="290" w:lineRule="auto"/>
        <w:ind w:left="255" w:right="244" w:hanging="11"/>
        <w:jc w:val="both"/>
        <w:rPr>
          <w:rFonts w:ascii="Times New Roman" w:eastAsiaTheme="minorHAnsi" w:hAnsi="Times New Roman" w:cs="Times New Roman"/>
          <w:w w:val="110"/>
          <w:sz w:val="20"/>
          <w:szCs w:val="22"/>
        </w:rPr>
      </w:pPr>
      <w:r w:rsidRPr="001F3632">
        <w:rPr>
          <w:rFonts w:ascii="Times New Roman" w:eastAsiaTheme="minorHAnsi" w:hAnsi="Times New Roman" w:cs="Times New Roman"/>
          <w:w w:val="110"/>
          <w:sz w:val="20"/>
          <w:szCs w:val="22"/>
        </w:rPr>
        <w:t xml:space="preserve">The CXR images in this study were classified using the ResNet50, ResNet101, and ResNet152 architectures. We added three more layers to the ResNet50 model, two, each with 256 units and one with 512 units, using batch normalization and ReLU activation in each layer. To reduce overfitting, dropout layers were added with dropout rates of 0.3, 0.25, and 0.2 respectively. The binary cross-entropy loss function was used to compile the model, while the Adam optimizer was used to </w:t>
      </w:r>
      <w:r w:rsidR="00243998" w:rsidRPr="001F3632">
        <w:rPr>
          <w:rFonts w:ascii="Times New Roman" w:eastAsiaTheme="minorHAnsi" w:hAnsi="Times New Roman" w:cs="Times New Roman"/>
          <w:w w:val="110"/>
          <w:sz w:val="20"/>
          <w:szCs w:val="22"/>
        </w:rPr>
        <w:t>optimize</w:t>
      </w:r>
      <w:r w:rsidRPr="001F3632">
        <w:rPr>
          <w:rFonts w:ascii="Times New Roman" w:eastAsiaTheme="minorHAnsi" w:hAnsi="Times New Roman" w:cs="Times New Roman"/>
          <w:w w:val="110"/>
          <w:sz w:val="20"/>
          <w:szCs w:val="22"/>
        </w:rPr>
        <w:t xml:space="preserve"> the model at a learning rate of 0.001. Two units with a softmax activation function made up the output layer, which classified the images as either TB-positive or TB-negative. Training for this model involved 16 batch sizes and 100 epochs.</w:t>
      </w:r>
    </w:p>
    <w:p w14:paraId="2E807DC8" w14:textId="77777777" w:rsidR="001F3632" w:rsidRPr="001F3632" w:rsidRDefault="001F3632" w:rsidP="001F3632">
      <w:pPr>
        <w:pStyle w:val="BodyText"/>
        <w:spacing w:before="44"/>
        <w:rPr>
          <w:rFonts w:ascii="Times New Roman" w:eastAsiaTheme="minorHAnsi" w:hAnsi="Times New Roman" w:cs="Times New Roman"/>
          <w:w w:val="110"/>
          <w:sz w:val="20"/>
          <w:szCs w:val="22"/>
        </w:rPr>
      </w:pPr>
    </w:p>
    <w:p w14:paraId="6DAC5664" w14:textId="24D1C4B4" w:rsidR="00A01001" w:rsidRPr="00A01001" w:rsidRDefault="001F3632" w:rsidP="00A01001">
      <w:pPr>
        <w:pStyle w:val="BodyText"/>
        <w:spacing w:before="52" w:line="288" w:lineRule="auto"/>
        <w:ind w:left="255" w:right="244"/>
        <w:jc w:val="both"/>
        <w:rPr>
          <w:rFonts w:ascii="Times New Roman" w:eastAsiaTheme="minorHAnsi" w:hAnsi="Times New Roman" w:cs="Times New Roman"/>
          <w:w w:val="110"/>
          <w:sz w:val="20"/>
          <w:szCs w:val="22"/>
        </w:rPr>
      </w:pPr>
      <w:r w:rsidRPr="001F3632">
        <w:rPr>
          <w:rFonts w:ascii="Times New Roman" w:eastAsiaTheme="minorHAnsi" w:hAnsi="Times New Roman" w:cs="Times New Roman"/>
          <w:w w:val="110"/>
          <w:sz w:val="20"/>
          <w:szCs w:val="22"/>
        </w:rPr>
        <w:t>ResNet101 was trained using the same settings as ResNet50, as preliminary training showed that the same parameter values used for ResNet50,</w:t>
      </w:r>
      <w:r w:rsidR="00243998">
        <w:rPr>
          <w:rFonts w:ascii="Times New Roman" w:eastAsiaTheme="minorHAnsi" w:hAnsi="Times New Roman" w:cs="Times New Roman"/>
          <w:w w:val="110"/>
          <w:sz w:val="20"/>
          <w:szCs w:val="22"/>
        </w:rPr>
        <w:t xml:space="preserve"> </w:t>
      </w:r>
      <w:r w:rsidRPr="001F3632">
        <w:rPr>
          <w:rFonts w:ascii="Times New Roman" w:eastAsiaTheme="minorHAnsi" w:hAnsi="Times New Roman" w:cs="Times New Roman"/>
          <w:w w:val="110"/>
          <w:sz w:val="20"/>
          <w:szCs w:val="22"/>
        </w:rPr>
        <w:t>also yielded optimal results for the ResNet101 architecture. For ResNet152</w:t>
      </w:r>
      <w:proofErr w:type="gramStart"/>
      <w:r w:rsidRPr="001F3632">
        <w:rPr>
          <w:rFonts w:ascii="Times New Roman" w:eastAsiaTheme="minorHAnsi" w:hAnsi="Times New Roman" w:cs="Times New Roman"/>
          <w:w w:val="110"/>
          <w:sz w:val="20"/>
          <w:szCs w:val="22"/>
        </w:rPr>
        <w:t>,a</w:t>
      </w:r>
      <w:proofErr w:type="gramEnd"/>
      <w:r w:rsidR="00A01001">
        <w:rPr>
          <w:rFonts w:ascii="Times New Roman" w:eastAsiaTheme="minorHAnsi" w:hAnsi="Times New Roman" w:cs="Times New Roman"/>
          <w:w w:val="110"/>
          <w:sz w:val="20"/>
          <w:szCs w:val="22"/>
        </w:rPr>
        <w:t xml:space="preserve"> </w:t>
      </w:r>
      <w:r w:rsidR="00A01001" w:rsidRPr="00A01001">
        <w:rPr>
          <w:rFonts w:ascii="Times New Roman" w:eastAsiaTheme="minorHAnsi" w:hAnsi="Times New Roman" w:cs="Times New Roman"/>
          <w:noProof/>
          <w:w w:val="110"/>
          <w:sz w:val="20"/>
          <w:szCs w:val="22"/>
          <w:lang w:val="en-IN" w:eastAsia="en-IN"/>
        </w:rPr>
        <mc:AlternateContent>
          <mc:Choice Requires="wps">
            <w:drawing>
              <wp:anchor distT="0" distB="0" distL="114300" distR="114300" simplePos="0" relativeHeight="251665408" behindDoc="1" locked="0" layoutInCell="1" allowOverlap="1" wp14:anchorId="6FD4B1E7" wp14:editId="69809EF7">
                <wp:simplePos x="0" y="0"/>
                <wp:positionH relativeFrom="page">
                  <wp:posOffset>3070225</wp:posOffset>
                </wp:positionH>
                <wp:positionV relativeFrom="paragraph">
                  <wp:posOffset>821055</wp:posOffset>
                </wp:positionV>
                <wp:extent cx="89535" cy="6413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 cy="64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B9D850" w14:textId="77777777" w:rsidR="00210F35" w:rsidRDefault="00210F35" w:rsidP="00A01001">
                            <w:pPr>
                              <w:spacing w:line="101" w:lineRule="exact"/>
                              <w:rPr>
                                <w:sz w:val="13"/>
                              </w:rPr>
                            </w:pPr>
                            <w:r>
                              <w:rPr>
                                <w:spacing w:val="-5"/>
                                <w:w w:val="105"/>
                                <w:sz w:val="13"/>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241.75pt;margin-top:64.65pt;width:7.05pt;height:5.0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" filled="f" stroked="f">
                <v:textbox inset="0,0,0,0">
                  <w:txbxContent>
                    <w:p w14:paraId="4DB9D850" w14:textId="77777777" w:rsidR="00210F35" w:rsidRDefault="00210F35" w:rsidP="00A01001">
                      <w:pPr>
                        <w:spacing w:line="101" w:lineRule="exact"/>
                        <w:rPr>
                          <w:sz w:val="13"/>
                        </w:rPr>
                      </w:pPr>
                      <w:r>
                        <w:rPr>
                          <w:spacing w:val="-5"/>
                          <w:w w:val="105"/>
                          <w:sz w:val="13"/>
                        </w:rPr>
                        <w:t>−6</w:t>
                      </w:r>
                    </w:p>
                  </w:txbxContent>
                </v:textbox>
                <w10:wrap anchorx="page"/>
              </v:shape>
            </w:pict>
          </mc:Fallback>
        </mc:AlternateContent>
      </w:r>
      <w:r w:rsidR="00A01001" w:rsidRPr="00A01001">
        <w:rPr>
          <w:rFonts w:ascii="Times New Roman" w:eastAsiaTheme="minorHAnsi" w:hAnsi="Times New Roman" w:cs="Times New Roman"/>
          <w:w w:val="110"/>
          <w:sz w:val="20"/>
          <w:szCs w:val="22"/>
        </w:rPr>
        <w:t xml:space="preserve">selective fine-tuning approach was adopted where, only the last 10 layers of the network were trainable, enhancing the model’s focus on more feature-specific adjustments in the later stages of the network. This model shared the augmentation layers of ResNet50 but was trained for only 50 epochs, incorporating a learning rate scheduler, Reduce LR </w:t>
      </w:r>
      <w:proofErr w:type="gramStart"/>
      <w:r w:rsidR="00A01001" w:rsidRPr="00A01001">
        <w:rPr>
          <w:rFonts w:ascii="Times New Roman" w:eastAsiaTheme="minorHAnsi" w:hAnsi="Times New Roman" w:cs="Times New Roman"/>
          <w:w w:val="110"/>
          <w:sz w:val="20"/>
          <w:szCs w:val="22"/>
        </w:rPr>
        <w:t>On</w:t>
      </w:r>
      <w:proofErr w:type="gramEnd"/>
      <w:r w:rsidR="00A01001" w:rsidRPr="00A01001">
        <w:rPr>
          <w:rFonts w:ascii="Times New Roman" w:eastAsiaTheme="minorHAnsi" w:hAnsi="Times New Roman" w:cs="Times New Roman"/>
          <w:w w:val="110"/>
          <w:sz w:val="20"/>
          <w:szCs w:val="22"/>
        </w:rPr>
        <w:t xml:space="preserve"> Plateau, which adjusted the rate based on the validation loss with a factor of 0.1, patience of 5, and a minimum learning rate of 1×10, thereby optimizing the training dynamics. The details of the models’ configuration are shown in Table 1.</w:t>
      </w:r>
    </w:p>
    <w:p w14:paraId="1266301C" w14:textId="1175D0B7" w:rsidR="001F3632" w:rsidRPr="001F3632" w:rsidRDefault="001F3632" w:rsidP="001F3632">
      <w:pPr>
        <w:pStyle w:val="BodyText"/>
        <w:spacing w:line="285" w:lineRule="auto"/>
        <w:ind w:left="255" w:right="244" w:hanging="11"/>
        <w:jc w:val="both"/>
        <w:rPr>
          <w:rFonts w:ascii="Times New Roman" w:eastAsiaTheme="minorHAnsi" w:hAnsi="Times New Roman" w:cs="Times New Roman"/>
          <w:w w:val="110"/>
          <w:sz w:val="20"/>
          <w:szCs w:val="22"/>
        </w:rPr>
      </w:pPr>
    </w:p>
    <w:tbl>
      <w:tblPr>
        <w:tblpPr w:leftFromText="180" w:rightFromText="180" w:vertAnchor="text" w:tblpY="1"/>
        <w:tblOverlap w:val="never"/>
        <w:tblW w:w="0" w:type="auto"/>
        <w:tblInd w:w="990" w:type="dxa"/>
        <w:tblLayout w:type="fixed"/>
        <w:tblCellMar>
          <w:left w:w="0" w:type="dxa"/>
          <w:right w:w="0" w:type="dxa"/>
        </w:tblCellMar>
        <w:tblLook w:val="01E0" w:firstRow="1" w:lastRow="1" w:firstColumn="1" w:lastColumn="1" w:noHBand="0" w:noVBand="0"/>
      </w:tblPr>
      <w:tblGrid>
        <w:gridCol w:w="1599"/>
        <w:gridCol w:w="1709"/>
        <w:gridCol w:w="1895"/>
        <w:gridCol w:w="2337"/>
      </w:tblGrid>
      <w:tr w:rsidR="006E58F8" w:rsidRPr="00801461" w14:paraId="44DF59B8" w14:textId="77777777" w:rsidTr="007B0266">
        <w:trPr>
          <w:trHeight w:val="298"/>
        </w:trPr>
        <w:tc>
          <w:tcPr>
            <w:tcW w:w="1599" w:type="dxa"/>
            <w:tcBorders>
              <w:top w:val="single" w:sz="6" w:space="0" w:color="000000"/>
              <w:bottom w:val="single" w:sz="4" w:space="0" w:color="000000"/>
            </w:tcBorders>
          </w:tcPr>
          <w:p w14:paraId="257BC0F7" w14:textId="77777777" w:rsidR="006E58F8" w:rsidRPr="00801461" w:rsidRDefault="006E58F8" w:rsidP="007B0266">
            <w:pPr>
              <w:pStyle w:val="TableParagraph"/>
              <w:spacing w:before="35"/>
              <w:ind w:left="125"/>
              <w:rPr>
                <w:rFonts w:ascii="Times New Roman" w:hAnsi="Times New Roman" w:cs="Times New Roman"/>
                <w:sz w:val="14"/>
              </w:rPr>
            </w:pPr>
            <w:r w:rsidRPr="00801461">
              <w:rPr>
                <w:rFonts w:ascii="Times New Roman" w:hAnsi="Times New Roman" w:cs="Times New Roman"/>
                <w:spacing w:val="-2"/>
                <w:w w:val="110"/>
                <w:sz w:val="14"/>
              </w:rPr>
              <w:t>Hyperparameter</w:t>
            </w:r>
          </w:p>
        </w:tc>
        <w:tc>
          <w:tcPr>
            <w:tcW w:w="1709" w:type="dxa"/>
            <w:tcBorders>
              <w:top w:val="single" w:sz="6" w:space="0" w:color="000000"/>
              <w:bottom w:val="single" w:sz="4" w:space="0" w:color="000000"/>
            </w:tcBorders>
          </w:tcPr>
          <w:p w14:paraId="17A689B7" w14:textId="77777777" w:rsidR="006E58F8" w:rsidRPr="00801461" w:rsidRDefault="006E58F8" w:rsidP="007B0266">
            <w:pPr>
              <w:pStyle w:val="TableParagraph"/>
              <w:spacing w:before="35"/>
              <w:ind w:left="52" w:right="25"/>
              <w:jc w:val="center"/>
              <w:rPr>
                <w:rFonts w:ascii="Times New Roman" w:hAnsi="Times New Roman" w:cs="Times New Roman"/>
                <w:sz w:val="14"/>
              </w:rPr>
            </w:pPr>
            <w:r w:rsidRPr="00801461">
              <w:rPr>
                <w:rFonts w:ascii="Times New Roman" w:hAnsi="Times New Roman" w:cs="Times New Roman"/>
                <w:spacing w:val="-2"/>
                <w:w w:val="115"/>
                <w:sz w:val="14"/>
              </w:rPr>
              <w:t>ResNet50</w:t>
            </w:r>
          </w:p>
        </w:tc>
        <w:tc>
          <w:tcPr>
            <w:tcW w:w="1895" w:type="dxa"/>
            <w:tcBorders>
              <w:top w:val="single" w:sz="6" w:space="0" w:color="000000"/>
              <w:bottom w:val="single" w:sz="4" w:space="0" w:color="000000"/>
            </w:tcBorders>
          </w:tcPr>
          <w:p w14:paraId="6AFDFDFB" w14:textId="77777777" w:rsidR="006E58F8" w:rsidRPr="00801461" w:rsidRDefault="006E58F8" w:rsidP="007B0266">
            <w:pPr>
              <w:pStyle w:val="TableParagraph"/>
              <w:spacing w:before="35"/>
              <w:ind w:left="78" w:right="25"/>
              <w:jc w:val="center"/>
              <w:rPr>
                <w:rFonts w:ascii="Times New Roman" w:hAnsi="Times New Roman" w:cs="Times New Roman"/>
                <w:sz w:val="14"/>
              </w:rPr>
            </w:pPr>
            <w:r w:rsidRPr="00801461">
              <w:rPr>
                <w:rFonts w:ascii="Times New Roman" w:hAnsi="Times New Roman" w:cs="Times New Roman"/>
                <w:spacing w:val="-2"/>
                <w:w w:val="110"/>
                <w:sz w:val="14"/>
              </w:rPr>
              <w:t>ResNet101</w:t>
            </w:r>
          </w:p>
        </w:tc>
        <w:tc>
          <w:tcPr>
            <w:tcW w:w="2337" w:type="dxa"/>
            <w:tcBorders>
              <w:top w:val="single" w:sz="6" w:space="0" w:color="000000"/>
              <w:bottom w:val="single" w:sz="4" w:space="0" w:color="000000"/>
            </w:tcBorders>
          </w:tcPr>
          <w:p w14:paraId="2D05717B" w14:textId="77777777" w:rsidR="006E58F8" w:rsidRPr="00801461" w:rsidRDefault="006E58F8" w:rsidP="007B0266">
            <w:pPr>
              <w:pStyle w:val="TableParagraph"/>
              <w:spacing w:before="35"/>
              <w:ind w:left="66" w:right="35"/>
              <w:jc w:val="center"/>
              <w:rPr>
                <w:rFonts w:ascii="Times New Roman" w:hAnsi="Times New Roman" w:cs="Times New Roman"/>
                <w:sz w:val="14"/>
              </w:rPr>
            </w:pPr>
            <w:r w:rsidRPr="00801461">
              <w:rPr>
                <w:rFonts w:ascii="Times New Roman" w:hAnsi="Times New Roman" w:cs="Times New Roman"/>
                <w:spacing w:val="-2"/>
                <w:w w:val="110"/>
                <w:sz w:val="14"/>
              </w:rPr>
              <w:t>ResNet152</w:t>
            </w:r>
          </w:p>
        </w:tc>
      </w:tr>
      <w:tr w:rsidR="006E58F8" w:rsidRPr="00801461" w14:paraId="205F2CD2" w14:textId="77777777" w:rsidTr="007B0266">
        <w:trPr>
          <w:trHeight w:val="258"/>
        </w:trPr>
        <w:tc>
          <w:tcPr>
            <w:tcW w:w="1599" w:type="dxa"/>
            <w:tcBorders>
              <w:top w:val="single" w:sz="4" w:space="0" w:color="000000"/>
            </w:tcBorders>
          </w:tcPr>
          <w:p w14:paraId="4781C01C" w14:textId="394465B8" w:rsidR="006E58F8" w:rsidRPr="00801461" w:rsidRDefault="006E58F8" w:rsidP="007B0266">
            <w:pPr>
              <w:pStyle w:val="TableParagraph"/>
              <w:spacing w:before="38"/>
              <w:ind w:left="125"/>
              <w:rPr>
                <w:rFonts w:ascii="Times New Roman" w:hAnsi="Times New Roman" w:cs="Times New Roman"/>
                <w:sz w:val="14"/>
              </w:rPr>
            </w:pPr>
            <w:r w:rsidRPr="00801461">
              <w:rPr>
                <w:rFonts w:ascii="Times New Roman" w:hAnsi="Times New Roman" w:cs="Times New Roman"/>
                <w:w w:val="110"/>
                <w:sz w:val="14"/>
              </w:rPr>
              <w:t>Number</w:t>
            </w:r>
            <w:r w:rsidR="007B0266">
              <w:rPr>
                <w:rFonts w:ascii="Times New Roman" w:hAnsi="Times New Roman" w:cs="Times New Roman"/>
                <w:w w:val="110"/>
                <w:sz w:val="14"/>
              </w:rPr>
              <w:t xml:space="preserve"> </w:t>
            </w:r>
            <w:r w:rsidRPr="00801461">
              <w:rPr>
                <w:rFonts w:ascii="Times New Roman" w:hAnsi="Times New Roman" w:cs="Times New Roman"/>
                <w:w w:val="110"/>
                <w:sz w:val="14"/>
              </w:rPr>
              <w:t>of</w:t>
            </w:r>
            <w:r w:rsidR="007B0266">
              <w:rPr>
                <w:rFonts w:ascii="Times New Roman" w:hAnsi="Times New Roman" w:cs="Times New Roman"/>
                <w:w w:val="110"/>
                <w:sz w:val="14"/>
              </w:rPr>
              <w:t xml:space="preserve"> </w:t>
            </w:r>
            <w:r w:rsidRPr="00801461">
              <w:rPr>
                <w:rFonts w:ascii="Times New Roman" w:hAnsi="Times New Roman" w:cs="Times New Roman"/>
                <w:spacing w:val="-2"/>
                <w:w w:val="110"/>
                <w:sz w:val="14"/>
              </w:rPr>
              <w:t>Layers</w:t>
            </w:r>
          </w:p>
        </w:tc>
        <w:tc>
          <w:tcPr>
            <w:tcW w:w="1709" w:type="dxa"/>
            <w:tcBorders>
              <w:top w:val="single" w:sz="4" w:space="0" w:color="000000"/>
            </w:tcBorders>
          </w:tcPr>
          <w:p w14:paraId="57B3CAF6" w14:textId="77777777" w:rsidR="006E58F8" w:rsidRPr="00801461" w:rsidRDefault="006E58F8" w:rsidP="007B0266">
            <w:pPr>
              <w:pStyle w:val="TableParagraph"/>
              <w:spacing w:before="38"/>
              <w:ind w:left="52" w:right="76"/>
              <w:jc w:val="center"/>
              <w:rPr>
                <w:rFonts w:ascii="Times New Roman" w:hAnsi="Times New Roman" w:cs="Times New Roman"/>
                <w:sz w:val="14"/>
              </w:rPr>
            </w:pPr>
            <w:r w:rsidRPr="00801461">
              <w:rPr>
                <w:rFonts w:ascii="Times New Roman" w:hAnsi="Times New Roman" w:cs="Times New Roman"/>
                <w:w w:val="110"/>
                <w:sz w:val="14"/>
              </w:rPr>
              <w:t>53(50base+3</w:t>
            </w:r>
            <w:r w:rsidRPr="00801461">
              <w:rPr>
                <w:rFonts w:ascii="Times New Roman" w:hAnsi="Times New Roman" w:cs="Times New Roman"/>
                <w:spacing w:val="-2"/>
                <w:w w:val="110"/>
                <w:sz w:val="14"/>
              </w:rPr>
              <w:t>extra)</w:t>
            </w:r>
          </w:p>
        </w:tc>
        <w:tc>
          <w:tcPr>
            <w:tcW w:w="1895" w:type="dxa"/>
            <w:tcBorders>
              <w:top w:val="single" w:sz="4" w:space="0" w:color="000000"/>
            </w:tcBorders>
          </w:tcPr>
          <w:p w14:paraId="277E2293" w14:textId="77777777" w:rsidR="006E58F8" w:rsidRPr="00801461" w:rsidRDefault="006E58F8" w:rsidP="007B0266">
            <w:pPr>
              <w:pStyle w:val="TableParagraph"/>
              <w:spacing w:before="38"/>
              <w:ind w:left="78" w:right="78"/>
              <w:jc w:val="center"/>
              <w:rPr>
                <w:rFonts w:ascii="Times New Roman" w:hAnsi="Times New Roman" w:cs="Times New Roman"/>
                <w:sz w:val="14"/>
              </w:rPr>
            </w:pPr>
            <w:r w:rsidRPr="00801461">
              <w:rPr>
                <w:rFonts w:ascii="Times New Roman" w:hAnsi="Times New Roman" w:cs="Times New Roman"/>
                <w:w w:val="110"/>
                <w:sz w:val="14"/>
              </w:rPr>
              <w:t>104(101base+3</w:t>
            </w:r>
            <w:r w:rsidRPr="00801461">
              <w:rPr>
                <w:rFonts w:ascii="Times New Roman" w:hAnsi="Times New Roman" w:cs="Times New Roman"/>
                <w:spacing w:val="-2"/>
                <w:w w:val="110"/>
                <w:sz w:val="14"/>
              </w:rPr>
              <w:t>extra)</w:t>
            </w:r>
          </w:p>
        </w:tc>
        <w:tc>
          <w:tcPr>
            <w:tcW w:w="2337" w:type="dxa"/>
            <w:tcBorders>
              <w:top w:val="single" w:sz="4" w:space="0" w:color="000000"/>
            </w:tcBorders>
          </w:tcPr>
          <w:p w14:paraId="2D0127C3" w14:textId="77777777" w:rsidR="006E58F8" w:rsidRPr="00801461" w:rsidRDefault="006E58F8" w:rsidP="007B0266">
            <w:pPr>
              <w:pStyle w:val="TableParagraph"/>
              <w:spacing w:before="38"/>
              <w:ind w:left="34" w:right="69"/>
              <w:jc w:val="center"/>
              <w:rPr>
                <w:rFonts w:ascii="Times New Roman" w:hAnsi="Times New Roman" w:cs="Times New Roman"/>
                <w:sz w:val="14"/>
              </w:rPr>
            </w:pPr>
            <w:r w:rsidRPr="00801461">
              <w:rPr>
                <w:rFonts w:ascii="Times New Roman" w:hAnsi="Times New Roman" w:cs="Times New Roman"/>
                <w:w w:val="110"/>
                <w:sz w:val="14"/>
              </w:rPr>
              <w:t>155(152base+3</w:t>
            </w:r>
            <w:r w:rsidRPr="00801461">
              <w:rPr>
                <w:rFonts w:ascii="Times New Roman" w:hAnsi="Times New Roman" w:cs="Times New Roman"/>
                <w:spacing w:val="-2"/>
                <w:w w:val="110"/>
                <w:sz w:val="14"/>
              </w:rPr>
              <w:t>extra)</w:t>
            </w:r>
          </w:p>
        </w:tc>
      </w:tr>
      <w:tr w:rsidR="006E58F8" w:rsidRPr="00801461" w14:paraId="3F37094B" w14:textId="77777777" w:rsidTr="007B0266">
        <w:trPr>
          <w:trHeight w:val="242"/>
        </w:trPr>
        <w:tc>
          <w:tcPr>
            <w:tcW w:w="1599" w:type="dxa"/>
          </w:tcPr>
          <w:p w14:paraId="7E474AFA" w14:textId="46767307" w:rsidR="006E58F8" w:rsidRPr="00801461" w:rsidRDefault="006E58F8" w:rsidP="007B0266">
            <w:pPr>
              <w:pStyle w:val="TableParagraph"/>
              <w:spacing w:before="37"/>
              <w:ind w:left="125"/>
              <w:rPr>
                <w:rFonts w:ascii="Times New Roman" w:hAnsi="Times New Roman" w:cs="Times New Roman"/>
                <w:sz w:val="14"/>
              </w:rPr>
            </w:pPr>
            <w:r w:rsidRPr="00801461">
              <w:rPr>
                <w:rFonts w:ascii="Times New Roman" w:hAnsi="Times New Roman" w:cs="Times New Roman"/>
                <w:w w:val="110"/>
                <w:sz w:val="14"/>
              </w:rPr>
              <w:t>Units</w:t>
            </w:r>
            <w:r w:rsidR="007B0266">
              <w:rPr>
                <w:rFonts w:ascii="Times New Roman" w:hAnsi="Times New Roman" w:cs="Times New Roman"/>
                <w:w w:val="110"/>
                <w:sz w:val="14"/>
              </w:rPr>
              <w:t xml:space="preserve"> </w:t>
            </w:r>
            <w:r w:rsidRPr="00801461">
              <w:rPr>
                <w:rFonts w:ascii="Times New Roman" w:hAnsi="Times New Roman" w:cs="Times New Roman"/>
                <w:w w:val="110"/>
                <w:sz w:val="14"/>
              </w:rPr>
              <w:t>per</w:t>
            </w:r>
            <w:r w:rsidR="007B0266">
              <w:rPr>
                <w:rFonts w:ascii="Times New Roman" w:hAnsi="Times New Roman" w:cs="Times New Roman"/>
                <w:w w:val="110"/>
                <w:sz w:val="14"/>
              </w:rPr>
              <w:t xml:space="preserve"> </w:t>
            </w:r>
            <w:r w:rsidRPr="00801461">
              <w:rPr>
                <w:rFonts w:ascii="Times New Roman" w:hAnsi="Times New Roman" w:cs="Times New Roman"/>
                <w:spacing w:val="-2"/>
                <w:w w:val="110"/>
                <w:sz w:val="14"/>
              </w:rPr>
              <w:t>Layer</w:t>
            </w:r>
          </w:p>
        </w:tc>
        <w:tc>
          <w:tcPr>
            <w:tcW w:w="1709" w:type="dxa"/>
          </w:tcPr>
          <w:p w14:paraId="10145F18" w14:textId="77777777" w:rsidR="006E58F8" w:rsidRPr="00801461" w:rsidRDefault="006E58F8" w:rsidP="007B0266">
            <w:pPr>
              <w:pStyle w:val="TableParagraph"/>
              <w:spacing w:before="37"/>
              <w:ind w:left="52" w:right="36"/>
              <w:jc w:val="center"/>
              <w:rPr>
                <w:rFonts w:ascii="Times New Roman" w:hAnsi="Times New Roman" w:cs="Times New Roman"/>
                <w:sz w:val="14"/>
              </w:rPr>
            </w:pPr>
            <w:r w:rsidRPr="00801461">
              <w:rPr>
                <w:rFonts w:ascii="Times New Roman" w:hAnsi="Times New Roman" w:cs="Times New Roman"/>
                <w:w w:val="110"/>
                <w:sz w:val="14"/>
              </w:rPr>
              <w:t>256,256,</w:t>
            </w:r>
            <w:r w:rsidRPr="00801461">
              <w:rPr>
                <w:rFonts w:ascii="Times New Roman" w:hAnsi="Times New Roman" w:cs="Times New Roman"/>
                <w:spacing w:val="-5"/>
                <w:w w:val="110"/>
                <w:sz w:val="14"/>
              </w:rPr>
              <w:t>512</w:t>
            </w:r>
          </w:p>
        </w:tc>
        <w:tc>
          <w:tcPr>
            <w:tcW w:w="1895" w:type="dxa"/>
          </w:tcPr>
          <w:p w14:paraId="7890E25F" w14:textId="77777777" w:rsidR="006E58F8" w:rsidRPr="00801461" w:rsidRDefault="006E58F8" w:rsidP="007B0266">
            <w:pPr>
              <w:pStyle w:val="TableParagraph"/>
              <w:spacing w:before="37"/>
              <w:ind w:left="78" w:right="32"/>
              <w:jc w:val="center"/>
              <w:rPr>
                <w:rFonts w:ascii="Times New Roman" w:hAnsi="Times New Roman" w:cs="Times New Roman"/>
                <w:sz w:val="14"/>
              </w:rPr>
            </w:pPr>
            <w:r w:rsidRPr="00801461">
              <w:rPr>
                <w:rFonts w:ascii="Times New Roman" w:hAnsi="Times New Roman" w:cs="Times New Roman"/>
                <w:w w:val="110"/>
                <w:sz w:val="14"/>
              </w:rPr>
              <w:t>256,256,</w:t>
            </w:r>
            <w:r w:rsidRPr="00801461">
              <w:rPr>
                <w:rFonts w:ascii="Times New Roman" w:hAnsi="Times New Roman" w:cs="Times New Roman"/>
                <w:spacing w:val="-5"/>
                <w:w w:val="110"/>
                <w:sz w:val="14"/>
              </w:rPr>
              <w:t>512</w:t>
            </w:r>
          </w:p>
        </w:tc>
        <w:tc>
          <w:tcPr>
            <w:tcW w:w="2337" w:type="dxa"/>
          </w:tcPr>
          <w:p w14:paraId="694961BA" w14:textId="216DC0C3" w:rsidR="006E58F8" w:rsidRPr="00801461" w:rsidRDefault="007B0266" w:rsidP="007B0266">
            <w:pPr>
              <w:pStyle w:val="TableParagraph"/>
              <w:tabs>
                <w:tab w:val="left" w:pos="456"/>
                <w:tab w:val="center" w:pos="1184"/>
              </w:tabs>
              <w:spacing w:before="37"/>
              <w:ind w:left="66" w:right="35"/>
              <w:rPr>
                <w:rFonts w:ascii="Times New Roman" w:hAnsi="Times New Roman" w:cs="Times New Roman"/>
                <w:sz w:val="14"/>
              </w:rPr>
            </w:pPr>
            <w:r>
              <w:rPr>
                <w:rFonts w:ascii="Times New Roman" w:hAnsi="Times New Roman" w:cs="Times New Roman"/>
                <w:w w:val="110"/>
                <w:sz w:val="14"/>
              </w:rPr>
              <w:tab/>
            </w:r>
            <w:r>
              <w:rPr>
                <w:rFonts w:ascii="Times New Roman" w:hAnsi="Times New Roman" w:cs="Times New Roman"/>
                <w:w w:val="110"/>
                <w:sz w:val="14"/>
              </w:rPr>
              <w:tab/>
            </w:r>
            <w:r w:rsidR="006E58F8" w:rsidRPr="00801461">
              <w:rPr>
                <w:rFonts w:ascii="Times New Roman" w:hAnsi="Times New Roman" w:cs="Times New Roman"/>
                <w:w w:val="110"/>
                <w:sz w:val="14"/>
              </w:rPr>
              <w:t>256,256,</w:t>
            </w:r>
            <w:r w:rsidR="006E58F8" w:rsidRPr="00801461">
              <w:rPr>
                <w:rFonts w:ascii="Times New Roman" w:hAnsi="Times New Roman" w:cs="Times New Roman"/>
                <w:spacing w:val="-5"/>
                <w:w w:val="110"/>
                <w:sz w:val="14"/>
              </w:rPr>
              <w:t>512</w:t>
            </w:r>
          </w:p>
        </w:tc>
      </w:tr>
      <w:tr w:rsidR="006E58F8" w:rsidRPr="00801461" w14:paraId="293B0CA3" w14:textId="77777777" w:rsidTr="007B0266">
        <w:trPr>
          <w:trHeight w:val="226"/>
        </w:trPr>
        <w:tc>
          <w:tcPr>
            <w:tcW w:w="1599" w:type="dxa"/>
          </w:tcPr>
          <w:p w14:paraId="3D6C4B3A" w14:textId="77777777" w:rsidR="006E58F8" w:rsidRPr="00801461" w:rsidRDefault="006E58F8" w:rsidP="007B0266">
            <w:pPr>
              <w:pStyle w:val="TableParagraph"/>
              <w:ind w:left="125"/>
              <w:rPr>
                <w:rFonts w:ascii="Times New Roman" w:hAnsi="Times New Roman" w:cs="Times New Roman"/>
                <w:sz w:val="14"/>
              </w:rPr>
            </w:pPr>
            <w:r w:rsidRPr="00801461">
              <w:rPr>
                <w:rFonts w:ascii="Times New Roman" w:hAnsi="Times New Roman" w:cs="Times New Roman"/>
                <w:spacing w:val="-2"/>
                <w:w w:val="115"/>
                <w:sz w:val="14"/>
              </w:rPr>
              <w:t>Activation</w:t>
            </w:r>
          </w:p>
        </w:tc>
        <w:tc>
          <w:tcPr>
            <w:tcW w:w="1709" w:type="dxa"/>
          </w:tcPr>
          <w:p w14:paraId="7E8EC6C2" w14:textId="77777777" w:rsidR="006E58F8" w:rsidRPr="00801461" w:rsidRDefault="006E58F8" w:rsidP="007B0266">
            <w:pPr>
              <w:pStyle w:val="TableParagraph"/>
              <w:ind w:left="52" w:right="53"/>
              <w:jc w:val="center"/>
              <w:rPr>
                <w:rFonts w:ascii="Times New Roman" w:hAnsi="Times New Roman" w:cs="Times New Roman"/>
                <w:sz w:val="14"/>
              </w:rPr>
            </w:pPr>
            <w:r w:rsidRPr="00801461">
              <w:rPr>
                <w:rFonts w:ascii="Times New Roman" w:hAnsi="Times New Roman" w:cs="Times New Roman"/>
                <w:spacing w:val="-4"/>
                <w:w w:val="115"/>
                <w:sz w:val="14"/>
              </w:rPr>
              <w:t>ReLU</w:t>
            </w:r>
          </w:p>
        </w:tc>
        <w:tc>
          <w:tcPr>
            <w:tcW w:w="1895" w:type="dxa"/>
          </w:tcPr>
          <w:p w14:paraId="466C06BF" w14:textId="77777777" w:rsidR="006E58F8" w:rsidRPr="00801461" w:rsidRDefault="006E58F8" w:rsidP="007B0266">
            <w:pPr>
              <w:pStyle w:val="TableParagraph"/>
              <w:ind w:left="78" w:right="58"/>
              <w:jc w:val="center"/>
              <w:rPr>
                <w:rFonts w:ascii="Times New Roman" w:hAnsi="Times New Roman" w:cs="Times New Roman"/>
                <w:sz w:val="14"/>
              </w:rPr>
            </w:pPr>
            <w:r w:rsidRPr="00801461">
              <w:rPr>
                <w:rFonts w:ascii="Times New Roman" w:hAnsi="Times New Roman" w:cs="Times New Roman"/>
                <w:spacing w:val="-4"/>
                <w:w w:val="115"/>
                <w:sz w:val="14"/>
              </w:rPr>
              <w:t>ReLU</w:t>
            </w:r>
          </w:p>
        </w:tc>
        <w:tc>
          <w:tcPr>
            <w:tcW w:w="2337" w:type="dxa"/>
          </w:tcPr>
          <w:p w14:paraId="394BBA68" w14:textId="77777777" w:rsidR="006E58F8" w:rsidRPr="00801461" w:rsidRDefault="006E58F8" w:rsidP="007B0266">
            <w:pPr>
              <w:pStyle w:val="TableParagraph"/>
              <w:ind w:left="69" w:right="35"/>
              <w:jc w:val="center"/>
              <w:rPr>
                <w:rFonts w:ascii="Times New Roman" w:hAnsi="Times New Roman" w:cs="Times New Roman"/>
                <w:sz w:val="14"/>
              </w:rPr>
            </w:pPr>
            <w:r w:rsidRPr="00801461">
              <w:rPr>
                <w:rFonts w:ascii="Times New Roman" w:hAnsi="Times New Roman" w:cs="Times New Roman"/>
                <w:spacing w:val="-4"/>
                <w:w w:val="115"/>
                <w:sz w:val="14"/>
              </w:rPr>
              <w:t>ReLU</w:t>
            </w:r>
          </w:p>
        </w:tc>
      </w:tr>
      <w:tr w:rsidR="006E58F8" w:rsidRPr="00801461" w14:paraId="69F7A499" w14:textId="77777777" w:rsidTr="007B0266">
        <w:trPr>
          <w:trHeight w:val="226"/>
        </w:trPr>
        <w:tc>
          <w:tcPr>
            <w:tcW w:w="1599" w:type="dxa"/>
          </w:tcPr>
          <w:p w14:paraId="59608F6C" w14:textId="49279C4C" w:rsidR="006E58F8" w:rsidRPr="00801461" w:rsidRDefault="006E58F8" w:rsidP="007B0266">
            <w:pPr>
              <w:pStyle w:val="TableParagraph"/>
              <w:spacing w:before="21"/>
              <w:ind w:left="125"/>
              <w:rPr>
                <w:rFonts w:ascii="Times New Roman" w:hAnsi="Times New Roman" w:cs="Times New Roman"/>
                <w:sz w:val="14"/>
              </w:rPr>
            </w:pPr>
            <w:r w:rsidRPr="00801461">
              <w:rPr>
                <w:rFonts w:ascii="Times New Roman" w:hAnsi="Times New Roman" w:cs="Times New Roman"/>
                <w:w w:val="110"/>
                <w:sz w:val="14"/>
              </w:rPr>
              <w:t>Batch</w:t>
            </w:r>
            <w:r w:rsidR="007B0266">
              <w:rPr>
                <w:rFonts w:ascii="Times New Roman" w:hAnsi="Times New Roman" w:cs="Times New Roman"/>
                <w:w w:val="110"/>
                <w:sz w:val="14"/>
              </w:rPr>
              <w:t xml:space="preserve"> </w:t>
            </w:r>
            <w:r w:rsidRPr="00801461">
              <w:rPr>
                <w:rFonts w:ascii="Times New Roman" w:hAnsi="Times New Roman" w:cs="Times New Roman"/>
                <w:spacing w:val="-2"/>
                <w:w w:val="110"/>
                <w:sz w:val="14"/>
              </w:rPr>
              <w:t>Normalization</w:t>
            </w:r>
          </w:p>
        </w:tc>
        <w:tc>
          <w:tcPr>
            <w:tcW w:w="1709" w:type="dxa"/>
          </w:tcPr>
          <w:p w14:paraId="686B03A4" w14:textId="77777777" w:rsidR="006E58F8" w:rsidRPr="00801461" w:rsidRDefault="006E58F8" w:rsidP="007B0266">
            <w:pPr>
              <w:pStyle w:val="TableParagraph"/>
              <w:spacing w:before="21"/>
              <w:ind w:left="61" w:right="24"/>
              <w:jc w:val="center"/>
              <w:rPr>
                <w:rFonts w:ascii="Times New Roman" w:hAnsi="Times New Roman" w:cs="Times New Roman"/>
                <w:sz w:val="14"/>
              </w:rPr>
            </w:pPr>
            <w:r w:rsidRPr="00801461">
              <w:rPr>
                <w:rFonts w:ascii="Times New Roman" w:hAnsi="Times New Roman" w:cs="Times New Roman"/>
                <w:spacing w:val="-5"/>
                <w:w w:val="110"/>
                <w:sz w:val="14"/>
              </w:rPr>
              <w:t>Yes</w:t>
            </w:r>
          </w:p>
        </w:tc>
        <w:tc>
          <w:tcPr>
            <w:tcW w:w="1895" w:type="dxa"/>
          </w:tcPr>
          <w:p w14:paraId="6C778983" w14:textId="77777777" w:rsidR="006E58F8" w:rsidRPr="00801461" w:rsidRDefault="006E58F8" w:rsidP="007B0266">
            <w:pPr>
              <w:pStyle w:val="TableParagraph"/>
              <w:spacing w:before="21"/>
              <w:ind w:left="78" w:right="25"/>
              <w:jc w:val="center"/>
              <w:rPr>
                <w:rFonts w:ascii="Times New Roman" w:hAnsi="Times New Roman" w:cs="Times New Roman"/>
                <w:sz w:val="14"/>
              </w:rPr>
            </w:pPr>
            <w:r w:rsidRPr="00801461">
              <w:rPr>
                <w:rFonts w:ascii="Times New Roman" w:hAnsi="Times New Roman" w:cs="Times New Roman"/>
                <w:spacing w:val="-5"/>
                <w:w w:val="110"/>
                <w:sz w:val="14"/>
              </w:rPr>
              <w:t>Yes</w:t>
            </w:r>
          </w:p>
        </w:tc>
        <w:tc>
          <w:tcPr>
            <w:tcW w:w="2337" w:type="dxa"/>
          </w:tcPr>
          <w:p w14:paraId="40E345C0" w14:textId="77777777" w:rsidR="006E58F8" w:rsidRPr="00801461" w:rsidRDefault="006E58F8" w:rsidP="007B0266">
            <w:pPr>
              <w:pStyle w:val="TableParagraph"/>
              <w:spacing w:before="21"/>
              <w:ind w:left="65" w:right="35"/>
              <w:jc w:val="center"/>
              <w:rPr>
                <w:rFonts w:ascii="Times New Roman" w:hAnsi="Times New Roman" w:cs="Times New Roman"/>
                <w:sz w:val="14"/>
              </w:rPr>
            </w:pPr>
            <w:r w:rsidRPr="00801461">
              <w:rPr>
                <w:rFonts w:ascii="Times New Roman" w:hAnsi="Times New Roman" w:cs="Times New Roman"/>
                <w:spacing w:val="-5"/>
                <w:w w:val="110"/>
                <w:sz w:val="14"/>
              </w:rPr>
              <w:t>Yes</w:t>
            </w:r>
          </w:p>
        </w:tc>
      </w:tr>
      <w:tr w:rsidR="006E58F8" w:rsidRPr="00801461" w14:paraId="7B1183D7" w14:textId="77777777" w:rsidTr="007B0266">
        <w:trPr>
          <w:trHeight w:val="226"/>
        </w:trPr>
        <w:tc>
          <w:tcPr>
            <w:tcW w:w="1599" w:type="dxa"/>
          </w:tcPr>
          <w:p w14:paraId="5C727738" w14:textId="2064B9C0" w:rsidR="006E58F8" w:rsidRPr="00801461" w:rsidRDefault="006E58F8" w:rsidP="007B0266">
            <w:pPr>
              <w:pStyle w:val="TableParagraph"/>
              <w:ind w:left="125"/>
              <w:rPr>
                <w:rFonts w:ascii="Times New Roman" w:hAnsi="Times New Roman" w:cs="Times New Roman"/>
                <w:sz w:val="14"/>
              </w:rPr>
            </w:pPr>
            <w:proofErr w:type="spellStart"/>
            <w:r w:rsidRPr="00801461">
              <w:rPr>
                <w:rFonts w:ascii="Times New Roman" w:hAnsi="Times New Roman" w:cs="Times New Roman"/>
                <w:w w:val="110"/>
                <w:sz w:val="14"/>
              </w:rPr>
              <w:t>Drop</w:t>
            </w:r>
            <w:r w:rsidR="007B0266">
              <w:rPr>
                <w:rFonts w:ascii="Times New Roman" w:hAnsi="Times New Roman" w:cs="Times New Roman"/>
                <w:w w:val="110"/>
                <w:sz w:val="14"/>
              </w:rPr>
              <w:t xml:space="preserve"> </w:t>
            </w:r>
            <w:r w:rsidRPr="00801461">
              <w:rPr>
                <w:rFonts w:ascii="Times New Roman" w:hAnsi="Times New Roman" w:cs="Times New Roman"/>
                <w:w w:val="110"/>
                <w:sz w:val="14"/>
              </w:rPr>
              <w:t>out</w:t>
            </w:r>
            <w:proofErr w:type="spellEnd"/>
            <w:r w:rsidR="007B0266">
              <w:rPr>
                <w:rFonts w:ascii="Times New Roman" w:hAnsi="Times New Roman" w:cs="Times New Roman"/>
                <w:w w:val="110"/>
                <w:sz w:val="14"/>
              </w:rPr>
              <w:t xml:space="preserve"> </w:t>
            </w:r>
            <w:r w:rsidRPr="00801461">
              <w:rPr>
                <w:rFonts w:ascii="Times New Roman" w:hAnsi="Times New Roman" w:cs="Times New Roman"/>
                <w:spacing w:val="-4"/>
                <w:w w:val="115"/>
                <w:sz w:val="14"/>
              </w:rPr>
              <w:t>Rate</w:t>
            </w:r>
          </w:p>
        </w:tc>
        <w:tc>
          <w:tcPr>
            <w:tcW w:w="1709" w:type="dxa"/>
          </w:tcPr>
          <w:p w14:paraId="2E547FED" w14:textId="77777777" w:rsidR="006E58F8" w:rsidRPr="00801461" w:rsidRDefault="006E58F8" w:rsidP="007B0266">
            <w:pPr>
              <w:pStyle w:val="TableParagraph"/>
              <w:ind w:left="52" w:right="32"/>
              <w:jc w:val="center"/>
              <w:rPr>
                <w:rFonts w:ascii="Times New Roman" w:hAnsi="Times New Roman" w:cs="Times New Roman"/>
                <w:sz w:val="14"/>
              </w:rPr>
            </w:pPr>
            <w:r w:rsidRPr="00801461">
              <w:rPr>
                <w:rFonts w:ascii="Times New Roman" w:hAnsi="Times New Roman" w:cs="Times New Roman"/>
                <w:w w:val="110"/>
                <w:sz w:val="14"/>
              </w:rPr>
              <w:t>0.3,0.25,</w:t>
            </w:r>
            <w:r w:rsidRPr="00801461">
              <w:rPr>
                <w:rFonts w:ascii="Times New Roman" w:hAnsi="Times New Roman" w:cs="Times New Roman"/>
                <w:spacing w:val="-5"/>
                <w:w w:val="110"/>
                <w:sz w:val="14"/>
              </w:rPr>
              <w:t>0.2</w:t>
            </w:r>
          </w:p>
        </w:tc>
        <w:tc>
          <w:tcPr>
            <w:tcW w:w="1895" w:type="dxa"/>
          </w:tcPr>
          <w:p w14:paraId="7ABC861A" w14:textId="77777777" w:rsidR="006E58F8" w:rsidRPr="00801461" w:rsidRDefault="006E58F8" w:rsidP="007B0266">
            <w:pPr>
              <w:pStyle w:val="TableParagraph"/>
              <w:ind w:left="78" w:right="36"/>
              <w:jc w:val="center"/>
              <w:rPr>
                <w:rFonts w:ascii="Times New Roman" w:hAnsi="Times New Roman" w:cs="Times New Roman"/>
                <w:sz w:val="14"/>
              </w:rPr>
            </w:pPr>
            <w:r w:rsidRPr="00801461">
              <w:rPr>
                <w:rFonts w:ascii="Times New Roman" w:hAnsi="Times New Roman" w:cs="Times New Roman"/>
                <w:w w:val="110"/>
                <w:sz w:val="14"/>
              </w:rPr>
              <w:t>0.3,0.25,</w:t>
            </w:r>
            <w:r w:rsidRPr="00801461">
              <w:rPr>
                <w:rFonts w:ascii="Times New Roman" w:hAnsi="Times New Roman" w:cs="Times New Roman"/>
                <w:spacing w:val="-5"/>
                <w:w w:val="110"/>
                <w:sz w:val="14"/>
              </w:rPr>
              <w:t>0.2</w:t>
            </w:r>
          </w:p>
        </w:tc>
        <w:tc>
          <w:tcPr>
            <w:tcW w:w="2337" w:type="dxa"/>
          </w:tcPr>
          <w:p w14:paraId="2D719FF0" w14:textId="77777777" w:rsidR="006E58F8" w:rsidRPr="00801461" w:rsidRDefault="006E58F8" w:rsidP="007B0266">
            <w:pPr>
              <w:pStyle w:val="TableParagraph"/>
              <w:ind w:left="62" w:right="35"/>
              <w:jc w:val="center"/>
              <w:rPr>
                <w:rFonts w:ascii="Times New Roman" w:hAnsi="Times New Roman" w:cs="Times New Roman"/>
                <w:sz w:val="14"/>
              </w:rPr>
            </w:pPr>
            <w:r w:rsidRPr="00801461">
              <w:rPr>
                <w:rFonts w:ascii="Times New Roman" w:hAnsi="Times New Roman" w:cs="Times New Roman"/>
                <w:w w:val="110"/>
                <w:sz w:val="14"/>
              </w:rPr>
              <w:t>0.3,0.25,</w:t>
            </w:r>
            <w:r w:rsidRPr="00801461">
              <w:rPr>
                <w:rFonts w:ascii="Times New Roman" w:hAnsi="Times New Roman" w:cs="Times New Roman"/>
                <w:spacing w:val="-5"/>
                <w:w w:val="110"/>
                <w:sz w:val="14"/>
              </w:rPr>
              <w:t>0.2</w:t>
            </w:r>
          </w:p>
        </w:tc>
      </w:tr>
      <w:tr w:rsidR="006E58F8" w:rsidRPr="00801461" w14:paraId="096F0FD8" w14:textId="77777777" w:rsidTr="007B0266">
        <w:trPr>
          <w:trHeight w:val="226"/>
        </w:trPr>
        <w:tc>
          <w:tcPr>
            <w:tcW w:w="1599" w:type="dxa"/>
          </w:tcPr>
          <w:p w14:paraId="69FBBE26" w14:textId="77777777" w:rsidR="006E58F8" w:rsidRPr="00801461" w:rsidRDefault="006E58F8" w:rsidP="007B0266">
            <w:pPr>
              <w:pStyle w:val="TableParagraph"/>
              <w:spacing w:before="21"/>
              <w:ind w:left="125"/>
              <w:rPr>
                <w:rFonts w:ascii="Times New Roman" w:hAnsi="Times New Roman" w:cs="Times New Roman"/>
                <w:sz w:val="14"/>
              </w:rPr>
            </w:pPr>
            <w:r w:rsidRPr="00801461">
              <w:rPr>
                <w:rFonts w:ascii="Times New Roman" w:hAnsi="Times New Roman" w:cs="Times New Roman"/>
                <w:spacing w:val="-2"/>
                <w:w w:val="110"/>
                <w:sz w:val="14"/>
              </w:rPr>
              <w:t>Optimizer</w:t>
            </w:r>
          </w:p>
        </w:tc>
        <w:tc>
          <w:tcPr>
            <w:tcW w:w="1709" w:type="dxa"/>
          </w:tcPr>
          <w:p w14:paraId="79BA9922" w14:textId="77777777" w:rsidR="006E58F8" w:rsidRPr="00801461" w:rsidRDefault="006E58F8" w:rsidP="007B0266">
            <w:pPr>
              <w:pStyle w:val="TableParagraph"/>
              <w:spacing w:before="21"/>
              <w:ind w:left="65" w:right="24"/>
              <w:jc w:val="center"/>
              <w:rPr>
                <w:rFonts w:ascii="Times New Roman" w:hAnsi="Times New Roman" w:cs="Times New Roman"/>
                <w:sz w:val="14"/>
              </w:rPr>
            </w:pPr>
            <w:r w:rsidRPr="00801461">
              <w:rPr>
                <w:rFonts w:ascii="Times New Roman" w:hAnsi="Times New Roman" w:cs="Times New Roman"/>
                <w:spacing w:val="-4"/>
                <w:w w:val="110"/>
                <w:sz w:val="14"/>
              </w:rPr>
              <w:t>Adam</w:t>
            </w:r>
          </w:p>
        </w:tc>
        <w:tc>
          <w:tcPr>
            <w:tcW w:w="1895" w:type="dxa"/>
          </w:tcPr>
          <w:p w14:paraId="0691ABAF" w14:textId="77777777" w:rsidR="006E58F8" w:rsidRPr="00801461" w:rsidRDefault="006E58F8" w:rsidP="007B0266">
            <w:pPr>
              <w:pStyle w:val="TableParagraph"/>
              <w:spacing w:before="21"/>
              <w:ind w:left="78" w:right="14"/>
              <w:jc w:val="center"/>
              <w:rPr>
                <w:rFonts w:ascii="Times New Roman" w:hAnsi="Times New Roman" w:cs="Times New Roman"/>
                <w:sz w:val="14"/>
              </w:rPr>
            </w:pPr>
            <w:r w:rsidRPr="00801461">
              <w:rPr>
                <w:rFonts w:ascii="Times New Roman" w:hAnsi="Times New Roman" w:cs="Times New Roman"/>
                <w:spacing w:val="-4"/>
                <w:w w:val="110"/>
                <w:sz w:val="14"/>
              </w:rPr>
              <w:t>Adam</w:t>
            </w:r>
          </w:p>
        </w:tc>
        <w:tc>
          <w:tcPr>
            <w:tcW w:w="2337" w:type="dxa"/>
          </w:tcPr>
          <w:p w14:paraId="1D7415A5" w14:textId="77777777" w:rsidR="006E58F8" w:rsidRPr="00801461" w:rsidRDefault="006E58F8" w:rsidP="007B0266">
            <w:pPr>
              <w:pStyle w:val="TableParagraph"/>
              <w:spacing w:before="21"/>
              <w:ind w:left="62" w:right="35"/>
              <w:jc w:val="center"/>
              <w:rPr>
                <w:rFonts w:ascii="Times New Roman" w:hAnsi="Times New Roman" w:cs="Times New Roman"/>
                <w:sz w:val="14"/>
              </w:rPr>
            </w:pPr>
            <w:r w:rsidRPr="00801461">
              <w:rPr>
                <w:rFonts w:ascii="Times New Roman" w:hAnsi="Times New Roman" w:cs="Times New Roman"/>
                <w:spacing w:val="-4"/>
                <w:w w:val="110"/>
                <w:sz w:val="14"/>
              </w:rPr>
              <w:t>Adam</w:t>
            </w:r>
          </w:p>
        </w:tc>
      </w:tr>
      <w:tr w:rsidR="006E58F8" w:rsidRPr="00801461" w14:paraId="7F13D96F" w14:textId="77777777" w:rsidTr="007B0266">
        <w:trPr>
          <w:trHeight w:val="226"/>
        </w:trPr>
        <w:tc>
          <w:tcPr>
            <w:tcW w:w="1599" w:type="dxa"/>
          </w:tcPr>
          <w:p w14:paraId="04BF8E17" w14:textId="5336C048" w:rsidR="006E58F8" w:rsidRPr="00801461" w:rsidRDefault="006E58F8" w:rsidP="007B0266">
            <w:pPr>
              <w:pStyle w:val="TableParagraph"/>
              <w:ind w:left="125"/>
              <w:rPr>
                <w:rFonts w:ascii="Times New Roman" w:hAnsi="Times New Roman" w:cs="Times New Roman"/>
                <w:sz w:val="14"/>
              </w:rPr>
            </w:pPr>
            <w:r w:rsidRPr="00801461">
              <w:rPr>
                <w:rFonts w:ascii="Times New Roman" w:hAnsi="Times New Roman" w:cs="Times New Roman"/>
                <w:spacing w:val="-2"/>
                <w:w w:val="115"/>
                <w:sz w:val="14"/>
              </w:rPr>
              <w:t>Learning</w:t>
            </w:r>
            <w:r w:rsidR="007B0266">
              <w:rPr>
                <w:rFonts w:ascii="Times New Roman" w:hAnsi="Times New Roman" w:cs="Times New Roman"/>
                <w:spacing w:val="-2"/>
                <w:w w:val="115"/>
                <w:sz w:val="14"/>
              </w:rPr>
              <w:t xml:space="preserve"> </w:t>
            </w:r>
            <w:r w:rsidRPr="00801461">
              <w:rPr>
                <w:rFonts w:ascii="Times New Roman" w:hAnsi="Times New Roman" w:cs="Times New Roman"/>
                <w:spacing w:val="-4"/>
                <w:w w:val="115"/>
                <w:sz w:val="14"/>
              </w:rPr>
              <w:t>Rate</w:t>
            </w:r>
          </w:p>
        </w:tc>
        <w:tc>
          <w:tcPr>
            <w:tcW w:w="1709" w:type="dxa"/>
          </w:tcPr>
          <w:p w14:paraId="43BAB9CF" w14:textId="77777777" w:rsidR="006E58F8" w:rsidRPr="00801461" w:rsidRDefault="006E58F8" w:rsidP="007B0266">
            <w:pPr>
              <w:pStyle w:val="TableParagraph"/>
              <w:ind w:left="76" w:right="24"/>
              <w:jc w:val="center"/>
              <w:rPr>
                <w:rFonts w:ascii="Times New Roman" w:hAnsi="Times New Roman" w:cs="Times New Roman"/>
                <w:sz w:val="14"/>
              </w:rPr>
            </w:pPr>
            <w:r w:rsidRPr="00801461">
              <w:rPr>
                <w:rFonts w:ascii="Times New Roman" w:hAnsi="Times New Roman" w:cs="Times New Roman"/>
                <w:spacing w:val="-4"/>
                <w:w w:val="110"/>
                <w:sz w:val="14"/>
              </w:rPr>
              <w:t>0.001</w:t>
            </w:r>
          </w:p>
        </w:tc>
        <w:tc>
          <w:tcPr>
            <w:tcW w:w="1895" w:type="dxa"/>
          </w:tcPr>
          <w:p w14:paraId="6D770F8A" w14:textId="77777777" w:rsidR="006E58F8" w:rsidRPr="00801461" w:rsidRDefault="006E58F8" w:rsidP="007B0266">
            <w:pPr>
              <w:pStyle w:val="TableParagraph"/>
              <w:ind w:left="78" w:right="3"/>
              <w:jc w:val="center"/>
              <w:rPr>
                <w:rFonts w:ascii="Times New Roman" w:hAnsi="Times New Roman" w:cs="Times New Roman"/>
                <w:sz w:val="14"/>
              </w:rPr>
            </w:pPr>
            <w:r w:rsidRPr="00801461">
              <w:rPr>
                <w:rFonts w:ascii="Times New Roman" w:hAnsi="Times New Roman" w:cs="Times New Roman"/>
                <w:spacing w:val="-4"/>
                <w:w w:val="110"/>
                <w:sz w:val="14"/>
              </w:rPr>
              <w:t>0.001</w:t>
            </w:r>
          </w:p>
        </w:tc>
        <w:tc>
          <w:tcPr>
            <w:tcW w:w="2337" w:type="dxa"/>
          </w:tcPr>
          <w:p w14:paraId="0B9C1D11" w14:textId="531FF5B7" w:rsidR="006E58F8" w:rsidRPr="00801461" w:rsidRDefault="006E58F8" w:rsidP="007B0266">
            <w:pPr>
              <w:pStyle w:val="TableParagraph"/>
              <w:ind w:left="34" w:right="47"/>
              <w:jc w:val="center"/>
              <w:rPr>
                <w:rFonts w:ascii="Times New Roman" w:hAnsi="Times New Roman" w:cs="Times New Roman"/>
                <w:sz w:val="14"/>
              </w:rPr>
            </w:pPr>
            <w:r w:rsidRPr="00801461">
              <w:rPr>
                <w:rFonts w:ascii="Times New Roman" w:hAnsi="Times New Roman" w:cs="Times New Roman"/>
                <w:w w:val="110"/>
                <w:sz w:val="14"/>
              </w:rPr>
              <w:t>Variable</w:t>
            </w:r>
            <w:r w:rsidRPr="00801461">
              <w:rPr>
                <w:rFonts w:ascii="Times New Roman" w:hAnsi="Times New Roman" w:cs="Times New Roman"/>
                <w:spacing w:val="-2"/>
                <w:w w:val="115"/>
                <w:sz w:val="14"/>
              </w:rPr>
              <w:t>(Reduce</w:t>
            </w:r>
            <w:r w:rsidR="007B0266">
              <w:rPr>
                <w:rFonts w:ascii="Times New Roman" w:hAnsi="Times New Roman" w:cs="Times New Roman"/>
                <w:spacing w:val="-2"/>
                <w:w w:val="115"/>
                <w:sz w:val="14"/>
              </w:rPr>
              <w:t xml:space="preserve"> </w:t>
            </w:r>
            <w:r w:rsidRPr="00801461">
              <w:rPr>
                <w:rFonts w:ascii="Times New Roman" w:hAnsi="Times New Roman" w:cs="Times New Roman"/>
                <w:spacing w:val="-2"/>
                <w:w w:val="115"/>
                <w:sz w:val="14"/>
              </w:rPr>
              <w:t>LR</w:t>
            </w:r>
            <w:r w:rsidR="007B0266">
              <w:rPr>
                <w:rFonts w:ascii="Times New Roman" w:hAnsi="Times New Roman" w:cs="Times New Roman"/>
                <w:spacing w:val="-2"/>
                <w:w w:val="115"/>
                <w:sz w:val="14"/>
              </w:rPr>
              <w:t xml:space="preserve"> </w:t>
            </w:r>
            <w:r w:rsidRPr="00801461">
              <w:rPr>
                <w:rFonts w:ascii="Times New Roman" w:hAnsi="Times New Roman" w:cs="Times New Roman"/>
                <w:spacing w:val="-2"/>
                <w:w w:val="115"/>
                <w:sz w:val="14"/>
              </w:rPr>
              <w:t>On</w:t>
            </w:r>
            <w:r w:rsidR="007B0266">
              <w:rPr>
                <w:rFonts w:ascii="Times New Roman" w:hAnsi="Times New Roman" w:cs="Times New Roman"/>
                <w:spacing w:val="-2"/>
                <w:w w:val="115"/>
                <w:sz w:val="14"/>
              </w:rPr>
              <w:t xml:space="preserve"> </w:t>
            </w:r>
            <w:r w:rsidRPr="00801461">
              <w:rPr>
                <w:rFonts w:ascii="Times New Roman" w:hAnsi="Times New Roman" w:cs="Times New Roman"/>
                <w:spacing w:val="-2"/>
                <w:w w:val="115"/>
                <w:sz w:val="14"/>
              </w:rPr>
              <w:t>Plateau)</w:t>
            </w:r>
          </w:p>
        </w:tc>
      </w:tr>
      <w:tr w:rsidR="006E58F8" w:rsidRPr="00801461" w14:paraId="329C870F" w14:textId="77777777" w:rsidTr="007B0266">
        <w:trPr>
          <w:trHeight w:val="226"/>
        </w:trPr>
        <w:tc>
          <w:tcPr>
            <w:tcW w:w="1599" w:type="dxa"/>
          </w:tcPr>
          <w:p w14:paraId="3789635F" w14:textId="767B7992" w:rsidR="006E58F8" w:rsidRPr="00801461" w:rsidRDefault="006E58F8" w:rsidP="007B0266">
            <w:pPr>
              <w:pStyle w:val="TableParagraph"/>
              <w:spacing w:before="21"/>
              <w:ind w:left="125"/>
              <w:rPr>
                <w:rFonts w:ascii="Times New Roman" w:hAnsi="Times New Roman" w:cs="Times New Roman"/>
                <w:sz w:val="14"/>
              </w:rPr>
            </w:pPr>
            <w:r w:rsidRPr="00801461">
              <w:rPr>
                <w:rFonts w:ascii="Times New Roman" w:hAnsi="Times New Roman" w:cs="Times New Roman"/>
                <w:w w:val="115"/>
                <w:sz w:val="14"/>
              </w:rPr>
              <w:t>Loss</w:t>
            </w:r>
            <w:r w:rsidR="007B0266">
              <w:rPr>
                <w:rFonts w:ascii="Times New Roman" w:hAnsi="Times New Roman" w:cs="Times New Roman"/>
                <w:w w:val="115"/>
                <w:sz w:val="14"/>
              </w:rPr>
              <w:t xml:space="preserve"> </w:t>
            </w:r>
            <w:r w:rsidRPr="00801461">
              <w:rPr>
                <w:rFonts w:ascii="Times New Roman" w:hAnsi="Times New Roman" w:cs="Times New Roman"/>
                <w:spacing w:val="-2"/>
                <w:w w:val="115"/>
                <w:sz w:val="14"/>
              </w:rPr>
              <w:t>Function</w:t>
            </w:r>
          </w:p>
        </w:tc>
        <w:tc>
          <w:tcPr>
            <w:tcW w:w="1709" w:type="dxa"/>
          </w:tcPr>
          <w:p w14:paraId="2CB60AA8" w14:textId="21C261CC" w:rsidR="006E58F8" w:rsidRPr="00801461" w:rsidRDefault="006E58F8" w:rsidP="007B0266">
            <w:pPr>
              <w:pStyle w:val="TableParagraph"/>
              <w:spacing w:before="21"/>
              <w:ind w:left="52" w:right="29"/>
              <w:jc w:val="center"/>
              <w:rPr>
                <w:rFonts w:ascii="Times New Roman" w:hAnsi="Times New Roman" w:cs="Times New Roman"/>
                <w:sz w:val="14"/>
              </w:rPr>
            </w:pPr>
            <w:r w:rsidRPr="00801461">
              <w:rPr>
                <w:rFonts w:ascii="Times New Roman" w:hAnsi="Times New Roman" w:cs="Times New Roman"/>
                <w:w w:val="110"/>
                <w:sz w:val="14"/>
              </w:rPr>
              <w:t>Binary</w:t>
            </w:r>
            <w:r w:rsidR="007B0266">
              <w:rPr>
                <w:rFonts w:ascii="Times New Roman" w:hAnsi="Times New Roman" w:cs="Times New Roman"/>
                <w:w w:val="110"/>
                <w:sz w:val="14"/>
              </w:rPr>
              <w:t xml:space="preserve"> </w:t>
            </w:r>
            <w:r w:rsidRPr="00801461">
              <w:rPr>
                <w:rFonts w:ascii="Times New Roman" w:hAnsi="Times New Roman" w:cs="Times New Roman"/>
                <w:spacing w:val="-2"/>
                <w:w w:val="110"/>
                <w:sz w:val="14"/>
              </w:rPr>
              <w:t>Cross</w:t>
            </w:r>
            <w:r w:rsidR="007B0266">
              <w:rPr>
                <w:rFonts w:ascii="Times New Roman" w:hAnsi="Times New Roman" w:cs="Times New Roman"/>
                <w:spacing w:val="-2"/>
                <w:w w:val="110"/>
                <w:sz w:val="14"/>
              </w:rPr>
              <w:t xml:space="preserve"> </w:t>
            </w:r>
            <w:r w:rsidRPr="00801461">
              <w:rPr>
                <w:rFonts w:ascii="Times New Roman" w:hAnsi="Times New Roman" w:cs="Times New Roman"/>
                <w:spacing w:val="-2"/>
                <w:w w:val="110"/>
                <w:sz w:val="14"/>
              </w:rPr>
              <w:t>entropy</w:t>
            </w:r>
          </w:p>
        </w:tc>
        <w:tc>
          <w:tcPr>
            <w:tcW w:w="1895" w:type="dxa"/>
          </w:tcPr>
          <w:p w14:paraId="5EC38C05" w14:textId="49431B6E" w:rsidR="006E58F8" w:rsidRPr="00801461" w:rsidRDefault="006E58F8" w:rsidP="007B0266">
            <w:pPr>
              <w:pStyle w:val="TableParagraph"/>
              <w:spacing w:before="21"/>
              <w:ind w:left="78" w:right="32"/>
              <w:jc w:val="center"/>
              <w:rPr>
                <w:rFonts w:ascii="Times New Roman" w:hAnsi="Times New Roman" w:cs="Times New Roman"/>
                <w:sz w:val="14"/>
              </w:rPr>
            </w:pPr>
            <w:r w:rsidRPr="00801461">
              <w:rPr>
                <w:rFonts w:ascii="Times New Roman" w:hAnsi="Times New Roman" w:cs="Times New Roman"/>
                <w:w w:val="110"/>
                <w:sz w:val="14"/>
              </w:rPr>
              <w:t>Binary</w:t>
            </w:r>
            <w:r w:rsidR="007B0266">
              <w:rPr>
                <w:rFonts w:ascii="Times New Roman" w:hAnsi="Times New Roman" w:cs="Times New Roman"/>
                <w:w w:val="110"/>
                <w:sz w:val="14"/>
              </w:rPr>
              <w:t xml:space="preserve"> </w:t>
            </w:r>
            <w:r w:rsidRPr="00801461">
              <w:rPr>
                <w:rFonts w:ascii="Times New Roman" w:hAnsi="Times New Roman" w:cs="Times New Roman"/>
                <w:spacing w:val="-2"/>
                <w:w w:val="110"/>
                <w:sz w:val="14"/>
              </w:rPr>
              <w:t>Cross</w:t>
            </w:r>
            <w:r w:rsidR="007B0266">
              <w:rPr>
                <w:rFonts w:ascii="Times New Roman" w:hAnsi="Times New Roman" w:cs="Times New Roman"/>
                <w:spacing w:val="-2"/>
                <w:w w:val="110"/>
                <w:sz w:val="14"/>
              </w:rPr>
              <w:t xml:space="preserve"> </w:t>
            </w:r>
            <w:r w:rsidRPr="00801461">
              <w:rPr>
                <w:rFonts w:ascii="Times New Roman" w:hAnsi="Times New Roman" w:cs="Times New Roman"/>
                <w:spacing w:val="-2"/>
                <w:w w:val="110"/>
                <w:sz w:val="14"/>
              </w:rPr>
              <w:t>entropy</w:t>
            </w:r>
          </w:p>
        </w:tc>
        <w:tc>
          <w:tcPr>
            <w:tcW w:w="2337" w:type="dxa"/>
          </w:tcPr>
          <w:p w14:paraId="0EDF967A" w14:textId="057AF95D" w:rsidR="006E58F8" w:rsidRPr="00801461" w:rsidRDefault="006E58F8" w:rsidP="007B0266">
            <w:pPr>
              <w:pStyle w:val="TableParagraph"/>
              <w:spacing w:before="21"/>
              <w:ind w:left="37" w:right="35"/>
              <w:jc w:val="center"/>
              <w:rPr>
                <w:rFonts w:ascii="Times New Roman" w:hAnsi="Times New Roman" w:cs="Times New Roman"/>
                <w:sz w:val="14"/>
              </w:rPr>
            </w:pPr>
            <w:r w:rsidRPr="00801461">
              <w:rPr>
                <w:rFonts w:ascii="Times New Roman" w:hAnsi="Times New Roman" w:cs="Times New Roman"/>
                <w:w w:val="110"/>
                <w:sz w:val="14"/>
              </w:rPr>
              <w:t>Binary</w:t>
            </w:r>
            <w:r w:rsidR="007B0266">
              <w:rPr>
                <w:rFonts w:ascii="Times New Roman" w:hAnsi="Times New Roman" w:cs="Times New Roman"/>
                <w:w w:val="110"/>
                <w:sz w:val="14"/>
              </w:rPr>
              <w:t xml:space="preserve"> </w:t>
            </w:r>
            <w:r w:rsidRPr="00801461">
              <w:rPr>
                <w:rFonts w:ascii="Times New Roman" w:hAnsi="Times New Roman" w:cs="Times New Roman"/>
                <w:spacing w:val="-2"/>
                <w:w w:val="110"/>
                <w:sz w:val="14"/>
              </w:rPr>
              <w:t>Cross</w:t>
            </w:r>
            <w:r w:rsidR="007B0266">
              <w:rPr>
                <w:rFonts w:ascii="Times New Roman" w:hAnsi="Times New Roman" w:cs="Times New Roman"/>
                <w:spacing w:val="-2"/>
                <w:w w:val="110"/>
                <w:sz w:val="14"/>
              </w:rPr>
              <w:t xml:space="preserve"> </w:t>
            </w:r>
            <w:r w:rsidRPr="00801461">
              <w:rPr>
                <w:rFonts w:ascii="Times New Roman" w:hAnsi="Times New Roman" w:cs="Times New Roman"/>
                <w:spacing w:val="-2"/>
                <w:w w:val="110"/>
                <w:sz w:val="14"/>
              </w:rPr>
              <w:t>entropy</w:t>
            </w:r>
          </w:p>
        </w:tc>
      </w:tr>
      <w:tr w:rsidR="006E58F8" w:rsidRPr="00801461" w14:paraId="4506C94E" w14:textId="77777777" w:rsidTr="007B0266">
        <w:trPr>
          <w:trHeight w:val="228"/>
        </w:trPr>
        <w:tc>
          <w:tcPr>
            <w:tcW w:w="1599" w:type="dxa"/>
          </w:tcPr>
          <w:p w14:paraId="39F621E4" w14:textId="79F3DA0F" w:rsidR="006E58F8" w:rsidRPr="00801461" w:rsidRDefault="006E58F8" w:rsidP="007B0266">
            <w:pPr>
              <w:pStyle w:val="TableParagraph"/>
              <w:ind w:left="125"/>
              <w:rPr>
                <w:rFonts w:ascii="Times New Roman" w:hAnsi="Times New Roman" w:cs="Times New Roman"/>
                <w:sz w:val="14"/>
              </w:rPr>
            </w:pPr>
            <w:r w:rsidRPr="00801461">
              <w:rPr>
                <w:rFonts w:ascii="Times New Roman" w:hAnsi="Times New Roman" w:cs="Times New Roman"/>
                <w:w w:val="110"/>
                <w:sz w:val="14"/>
              </w:rPr>
              <w:t>Training</w:t>
            </w:r>
            <w:r w:rsidR="007B0266">
              <w:rPr>
                <w:rFonts w:ascii="Times New Roman" w:hAnsi="Times New Roman" w:cs="Times New Roman"/>
                <w:w w:val="110"/>
                <w:sz w:val="14"/>
              </w:rPr>
              <w:t xml:space="preserve"> </w:t>
            </w:r>
            <w:r w:rsidRPr="00801461">
              <w:rPr>
                <w:rFonts w:ascii="Times New Roman" w:hAnsi="Times New Roman" w:cs="Times New Roman"/>
                <w:spacing w:val="-2"/>
                <w:w w:val="110"/>
                <w:sz w:val="14"/>
              </w:rPr>
              <w:t>Epochs</w:t>
            </w:r>
          </w:p>
        </w:tc>
        <w:tc>
          <w:tcPr>
            <w:tcW w:w="1709" w:type="dxa"/>
          </w:tcPr>
          <w:p w14:paraId="327F00B2" w14:textId="77777777" w:rsidR="006E58F8" w:rsidRPr="00801461" w:rsidRDefault="006E58F8" w:rsidP="007B0266">
            <w:pPr>
              <w:pStyle w:val="TableParagraph"/>
              <w:ind w:left="72" w:right="24"/>
              <w:jc w:val="center"/>
              <w:rPr>
                <w:rFonts w:ascii="Times New Roman" w:hAnsi="Times New Roman" w:cs="Times New Roman"/>
                <w:sz w:val="14"/>
              </w:rPr>
            </w:pPr>
            <w:r w:rsidRPr="00801461">
              <w:rPr>
                <w:rFonts w:ascii="Times New Roman" w:hAnsi="Times New Roman" w:cs="Times New Roman"/>
                <w:spacing w:val="-5"/>
                <w:w w:val="110"/>
                <w:sz w:val="14"/>
              </w:rPr>
              <w:t>100</w:t>
            </w:r>
          </w:p>
        </w:tc>
        <w:tc>
          <w:tcPr>
            <w:tcW w:w="1895" w:type="dxa"/>
          </w:tcPr>
          <w:p w14:paraId="4D4A7079" w14:textId="77777777" w:rsidR="006E58F8" w:rsidRPr="00801461" w:rsidRDefault="006E58F8" w:rsidP="007B0266">
            <w:pPr>
              <w:pStyle w:val="TableParagraph"/>
              <w:ind w:left="78"/>
              <w:jc w:val="center"/>
              <w:rPr>
                <w:rFonts w:ascii="Times New Roman" w:hAnsi="Times New Roman" w:cs="Times New Roman"/>
                <w:sz w:val="14"/>
              </w:rPr>
            </w:pPr>
            <w:r w:rsidRPr="00801461">
              <w:rPr>
                <w:rFonts w:ascii="Times New Roman" w:hAnsi="Times New Roman" w:cs="Times New Roman"/>
                <w:spacing w:val="-5"/>
                <w:w w:val="110"/>
                <w:sz w:val="14"/>
              </w:rPr>
              <w:t>100</w:t>
            </w:r>
          </w:p>
        </w:tc>
        <w:tc>
          <w:tcPr>
            <w:tcW w:w="2337" w:type="dxa"/>
          </w:tcPr>
          <w:p w14:paraId="3BC9BA8F" w14:textId="77777777" w:rsidR="006E58F8" w:rsidRPr="00801461" w:rsidRDefault="006E58F8" w:rsidP="007B0266">
            <w:pPr>
              <w:pStyle w:val="TableParagraph"/>
              <w:ind w:left="65" w:right="35"/>
              <w:jc w:val="center"/>
              <w:rPr>
                <w:rFonts w:ascii="Times New Roman" w:hAnsi="Times New Roman" w:cs="Times New Roman"/>
                <w:sz w:val="14"/>
              </w:rPr>
            </w:pPr>
            <w:r w:rsidRPr="00801461">
              <w:rPr>
                <w:rFonts w:ascii="Times New Roman" w:hAnsi="Times New Roman" w:cs="Times New Roman"/>
                <w:spacing w:val="-5"/>
                <w:w w:val="110"/>
                <w:sz w:val="14"/>
              </w:rPr>
              <w:t>50</w:t>
            </w:r>
          </w:p>
        </w:tc>
      </w:tr>
      <w:tr w:rsidR="006E58F8" w:rsidRPr="00801461" w14:paraId="660E6D98" w14:textId="77777777" w:rsidTr="007B0266">
        <w:trPr>
          <w:trHeight w:val="226"/>
        </w:trPr>
        <w:tc>
          <w:tcPr>
            <w:tcW w:w="1599" w:type="dxa"/>
            <w:tcBorders>
              <w:bottom w:val="single" w:sz="6" w:space="0" w:color="000000"/>
            </w:tcBorders>
          </w:tcPr>
          <w:p w14:paraId="30658882" w14:textId="77777777" w:rsidR="006E58F8" w:rsidRPr="00801461" w:rsidRDefault="006E58F8" w:rsidP="007B0266">
            <w:pPr>
              <w:pStyle w:val="TableParagraph"/>
              <w:ind w:left="125"/>
              <w:rPr>
                <w:rFonts w:ascii="Times New Roman" w:hAnsi="Times New Roman" w:cs="Times New Roman"/>
                <w:sz w:val="14"/>
              </w:rPr>
            </w:pPr>
            <w:r w:rsidRPr="00801461">
              <w:rPr>
                <w:rFonts w:ascii="Times New Roman" w:hAnsi="Times New Roman" w:cs="Times New Roman"/>
                <w:spacing w:val="-2"/>
                <w:w w:val="115"/>
                <w:sz w:val="14"/>
              </w:rPr>
              <w:t xml:space="preserve">Batch </w:t>
            </w:r>
            <w:r w:rsidRPr="00801461">
              <w:rPr>
                <w:rFonts w:ascii="Times New Roman" w:hAnsi="Times New Roman" w:cs="Times New Roman"/>
                <w:spacing w:val="-4"/>
                <w:w w:val="115"/>
                <w:sz w:val="14"/>
              </w:rPr>
              <w:t>Size</w:t>
            </w:r>
          </w:p>
        </w:tc>
        <w:tc>
          <w:tcPr>
            <w:tcW w:w="1709" w:type="dxa"/>
            <w:tcBorders>
              <w:bottom w:val="single" w:sz="6" w:space="0" w:color="000000"/>
            </w:tcBorders>
          </w:tcPr>
          <w:p w14:paraId="4232AE88" w14:textId="77777777" w:rsidR="006E58F8" w:rsidRPr="00801461" w:rsidRDefault="006E58F8" w:rsidP="007B0266">
            <w:pPr>
              <w:pStyle w:val="TableParagraph"/>
              <w:ind w:left="76" w:right="24"/>
              <w:jc w:val="center"/>
              <w:rPr>
                <w:rFonts w:ascii="Times New Roman" w:hAnsi="Times New Roman" w:cs="Times New Roman"/>
                <w:sz w:val="14"/>
              </w:rPr>
            </w:pPr>
            <w:r w:rsidRPr="00801461">
              <w:rPr>
                <w:rFonts w:ascii="Times New Roman" w:hAnsi="Times New Roman" w:cs="Times New Roman"/>
                <w:spacing w:val="-5"/>
                <w:w w:val="110"/>
                <w:sz w:val="14"/>
              </w:rPr>
              <w:t>16</w:t>
            </w:r>
          </w:p>
        </w:tc>
        <w:tc>
          <w:tcPr>
            <w:tcW w:w="1895" w:type="dxa"/>
            <w:tcBorders>
              <w:bottom w:val="single" w:sz="6" w:space="0" w:color="000000"/>
            </w:tcBorders>
          </w:tcPr>
          <w:p w14:paraId="2D5E5FF0" w14:textId="77777777" w:rsidR="006E58F8" w:rsidRPr="00801461" w:rsidRDefault="006E58F8" w:rsidP="007B0266">
            <w:pPr>
              <w:pStyle w:val="TableParagraph"/>
              <w:ind w:left="78" w:right="11"/>
              <w:jc w:val="center"/>
              <w:rPr>
                <w:rFonts w:ascii="Times New Roman" w:hAnsi="Times New Roman" w:cs="Times New Roman"/>
                <w:sz w:val="14"/>
              </w:rPr>
            </w:pPr>
            <w:r w:rsidRPr="00801461">
              <w:rPr>
                <w:rFonts w:ascii="Times New Roman" w:hAnsi="Times New Roman" w:cs="Times New Roman"/>
                <w:spacing w:val="-5"/>
                <w:w w:val="110"/>
                <w:sz w:val="14"/>
              </w:rPr>
              <w:t>16</w:t>
            </w:r>
          </w:p>
        </w:tc>
        <w:tc>
          <w:tcPr>
            <w:tcW w:w="2337" w:type="dxa"/>
            <w:tcBorders>
              <w:bottom w:val="single" w:sz="6" w:space="0" w:color="000000"/>
            </w:tcBorders>
          </w:tcPr>
          <w:p w14:paraId="18934D70" w14:textId="77777777" w:rsidR="006E58F8" w:rsidRPr="00801461" w:rsidRDefault="006E58F8" w:rsidP="007B0266">
            <w:pPr>
              <w:pStyle w:val="TableParagraph"/>
              <w:ind w:left="65" w:right="35"/>
              <w:jc w:val="center"/>
              <w:rPr>
                <w:rFonts w:ascii="Times New Roman" w:hAnsi="Times New Roman" w:cs="Times New Roman"/>
                <w:sz w:val="14"/>
              </w:rPr>
            </w:pPr>
            <w:r w:rsidRPr="00801461">
              <w:rPr>
                <w:rFonts w:ascii="Times New Roman" w:hAnsi="Times New Roman" w:cs="Times New Roman"/>
                <w:spacing w:val="-5"/>
                <w:w w:val="110"/>
                <w:sz w:val="14"/>
              </w:rPr>
              <w:t>16</w:t>
            </w:r>
          </w:p>
        </w:tc>
      </w:tr>
    </w:tbl>
    <w:p w14:paraId="7241F1C1" w14:textId="10B1250E" w:rsidR="00E770D8" w:rsidRDefault="007B0266" w:rsidP="00E770D8">
      <w:pPr>
        <w:pStyle w:val="BodyText"/>
        <w:spacing w:line="290" w:lineRule="auto"/>
        <w:ind w:left="255" w:right="246" w:hanging="11"/>
        <w:jc w:val="both"/>
        <w:rPr>
          <w:rFonts w:ascii="Times New Roman" w:hAnsi="Times New Roman" w:cs="Times New Roman"/>
          <w:w w:val="105"/>
          <w:sz w:val="20"/>
        </w:rPr>
      </w:pPr>
      <w:r>
        <w:rPr>
          <w:rFonts w:ascii="Times New Roman" w:hAnsi="Times New Roman" w:cs="Times New Roman"/>
          <w:w w:val="105"/>
          <w:sz w:val="20"/>
        </w:rPr>
        <w:br w:type="textWrapping" w:clear="all"/>
      </w:r>
    </w:p>
    <w:p w14:paraId="541323C4" w14:textId="634EFF3A" w:rsidR="00E770D8" w:rsidRPr="00E770D8" w:rsidRDefault="00E770D8" w:rsidP="00E770D8">
      <w:pPr>
        <w:pStyle w:val="BodyText"/>
        <w:spacing w:line="290" w:lineRule="auto"/>
        <w:ind w:left="255" w:right="246" w:hanging="11"/>
        <w:jc w:val="both"/>
        <w:rPr>
          <w:rFonts w:ascii="Times New Roman" w:eastAsiaTheme="minorHAnsi" w:hAnsi="Times New Roman" w:cs="Times New Roman"/>
          <w:w w:val="110"/>
          <w:sz w:val="20"/>
          <w:szCs w:val="22"/>
        </w:rPr>
      </w:pPr>
      <w:r w:rsidRPr="00E770D8">
        <w:rPr>
          <w:rFonts w:ascii="Times New Roman" w:eastAsiaTheme="minorHAnsi" w:hAnsi="Times New Roman" w:cs="Times New Roman"/>
          <w:w w:val="110"/>
          <w:sz w:val="20"/>
          <w:szCs w:val="22"/>
        </w:rPr>
        <w:t>Inception-ResNet:</w:t>
      </w:r>
      <w:r w:rsidR="00243998">
        <w:rPr>
          <w:rFonts w:ascii="Times New Roman" w:eastAsiaTheme="minorHAnsi" w:hAnsi="Times New Roman" w:cs="Times New Roman"/>
          <w:w w:val="110"/>
          <w:sz w:val="20"/>
          <w:szCs w:val="22"/>
        </w:rPr>
        <w:t xml:space="preserve"> </w:t>
      </w:r>
      <w:r w:rsidRPr="00E770D8">
        <w:rPr>
          <w:rFonts w:ascii="Times New Roman" w:eastAsiaTheme="minorHAnsi" w:hAnsi="Times New Roman" w:cs="Times New Roman"/>
          <w:w w:val="110"/>
          <w:sz w:val="20"/>
          <w:szCs w:val="22"/>
        </w:rPr>
        <w:t xml:space="preserve">The Inception networks, introduced by </w:t>
      </w:r>
      <w:proofErr w:type="spellStart"/>
      <w:r w:rsidRPr="00E770D8">
        <w:rPr>
          <w:rFonts w:ascii="Times New Roman" w:eastAsiaTheme="minorHAnsi" w:hAnsi="Times New Roman" w:cs="Times New Roman"/>
          <w:w w:val="110"/>
          <w:sz w:val="20"/>
          <w:szCs w:val="22"/>
        </w:rPr>
        <w:t>Szegedy</w:t>
      </w:r>
      <w:proofErr w:type="spellEnd"/>
      <w:r w:rsidRPr="00E770D8">
        <w:rPr>
          <w:rFonts w:ascii="Times New Roman" w:eastAsiaTheme="minorHAnsi" w:hAnsi="Times New Roman" w:cs="Times New Roman"/>
          <w:w w:val="110"/>
          <w:sz w:val="20"/>
          <w:szCs w:val="22"/>
        </w:rPr>
        <w:t xml:space="preserve"> et al. [45], have greatly advanced the field of</w:t>
      </w:r>
      <w:r w:rsidR="00243998">
        <w:rPr>
          <w:rFonts w:ascii="Times New Roman" w:eastAsiaTheme="minorHAnsi" w:hAnsi="Times New Roman" w:cs="Times New Roman"/>
          <w:w w:val="110"/>
          <w:sz w:val="20"/>
          <w:szCs w:val="22"/>
        </w:rPr>
        <w:t xml:space="preserve"> </w:t>
      </w:r>
      <w:r w:rsidRPr="00E770D8">
        <w:rPr>
          <w:rFonts w:ascii="Times New Roman" w:eastAsiaTheme="minorHAnsi" w:hAnsi="Times New Roman" w:cs="Times New Roman"/>
          <w:w w:val="110"/>
          <w:sz w:val="20"/>
          <w:szCs w:val="22"/>
        </w:rPr>
        <w:t>CNN as they have achieved state-of-the-art performance in a number of computer vision problems [45-47]. The original Inception V1, also known as GoogleNet, was first introduced in 2014 and won the ILSVRC of that year. The architecture introduced a novel approach, of using multiple convolutional filter sizes in parallel, allowing the network to capture various spatial features of different scales with improved utilization of computing resources [45].</w:t>
      </w:r>
    </w:p>
    <w:p w14:paraId="7D50083E" w14:textId="77777777" w:rsidR="00E770D8" w:rsidRPr="00E770D8" w:rsidRDefault="00E770D8" w:rsidP="00E770D8">
      <w:pPr>
        <w:pStyle w:val="BodyText"/>
        <w:spacing w:before="45"/>
        <w:rPr>
          <w:rFonts w:ascii="Times New Roman" w:eastAsiaTheme="minorHAnsi" w:hAnsi="Times New Roman" w:cs="Times New Roman"/>
          <w:w w:val="110"/>
          <w:sz w:val="20"/>
          <w:szCs w:val="22"/>
        </w:rPr>
      </w:pPr>
    </w:p>
    <w:p w14:paraId="02591DE6" w14:textId="77777777" w:rsidR="00E770D8" w:rsidRPr="00E770D8" w:rsidRDefault="00E770D8" w:rsidP="00E770D8">
      <w:pPr>
        <w:pStyle w:val="BodyText"/>
        <w:spacing w:line="290" w:lineRule="auto"/>
        <w:ind w:left="255" w:right="243" w:hanging="11"/>
        <w:jc w:val="both"/>
        <w:rPr>
          <w:rFonts w:ascii="Times New Roman" w:eastAsiaTheme="minorHAnsi" w:hAnsi="Times New Roman" w:cs="Times New Roman"/>
          <w:w w:val="110"/>
          <w:sz w:val="20"/>
          <w:szCs w:val="22"/>
        </w:rPr>
      </w:pPr>
      <w:r w:rsidRPr="00E770D8">
        <w:rPr>
          <w:rFonts w:ascii="Times New Roman" w:eastAsiaTheme="minorHAnsi" w:hAnsi="Times New Roman" w:cs="Times New Roman"/>
          <w:w w:val="110"/>
          <w:sz w:val="20"/>
          <w:szCs w:val="22"/>
        </w:rPr>
        <w:t>In this study, we used Inception-ResNet V2 architecture, a hybrid model that combines the benefits of both the Inception and residual networks. This hybrid approach enables the architecture to learn more complex features with improved training stability and faster convergence [45]. The Inception-ResNet V2 also leverages residual connections to skip certain layers during training, which helps it improve gradient flow, accelerate training times, and reduce the likelihood of vanishing gradient problems in deep networks [48]. We selected Inception-ResNet V2 due to its demonstrated state-of-the-art results in several medical imaging tasks [47].</w:t>
      </w:r>
    </w:p>
    <w:p w14:paraId="2FDCBF45" w14:textId="77777777" w:rsidR="00E770D8" w:rsidRPr="00E770D8" w:rsidRDefault="00E770D8" w:rsidP="00E770D8">
      <w:pPr>
        <w:pStyle w:val="BodyText"/>
        <w:spacing w:before="41"/>
        <w:rPr>
          <w:rFonts w:ascii="Times New Roman" w:eastAsiaTheme="minorHAnsi" w:hAnsi="Times New Roman" w:cs="Times New Roman"/>
          <w:w w:val="110"/>
          <w:sz w:val="20"/>
          <w:szCs w:val="22"/>
        </w:rPr>
      </w:pPr>
    </w:p>
    <w:p w14:paraId="09071343" w14:textId="08E6C46F" w:rsidR="00770387" w:rsidRDefault="00E770D8" w:rsidP="006655F0">
      <w:pPr>
        <w:pStyle w:val="BodyText"/>
        <w:spacing w:line="288" w:lineRule="auto"/>
        <w:ind w:left="255" w:right="240" w:hanging="11"/>
        <w:jc w:val="both"/>
        <w:rPr>
          <w:rFonts w:ascii="Times New Roman" w:eastAsiaTheme="minorHAnsi" w:hAnsi="Times New Roman" w:cs="Times New Roman"/>
          <w:w w:val="110"/>
          <w:sz w:val="20"/>
          <w:szCs w:val="22"/>
        </w:rPr>
      </w:pPr>
      <w:r w:rsidRPr="00E770D8">
        <w:rPr>
          <w:rFonts w:ascii="Times New Roman" w:eastAsiaTheme="minorHAnsi" w:hAnsi="Times New Roman" w:cs="Times New Roman"/>
          <w:w w:val="110"/>
          <w:sz w:val="20"/>
          <w:szCs w:val="22"/>
        </w:rPr>
        <w:t>For our implementation, the Inception-ResNet V2 architecture was initialized with weights pre-trained on the ImageNet dataset. Similar to our approach with the ResNet152 model, all layers except the last ten were frozen to retain the pre-trained features from ImageNet. The last ten layers were set to be trainable, enabling the model to learn specific features from the CXR images. We added three new layers: two with 256 units each and one with512 units, all using ReLU activations and Batch Normalization. Each of these layers was followed by Dropout layers with rates of 0.4, 0.35, and 0.3, respectively, to introduce non-linearity and reduce overfitting. The final output layer consisted of two units with a softmax activation function for binary classification. The model was then compiled using binary cross-entropy as the loss function and the Adam optimizer with a learning rate of 0.0001. Training was conducted for 50 epochs with a batch size of 16.</w:t>
      </w:r>
    </w:p>
    <w:p w14:paraId="180A8C33" w14:textId="77777777" w:rsidR="006655F0" w:rsidRDefault="006655F0" w:rsidP="006655F0">
      <w:pPr>
        <w:pStyle w:val="BodyText"/>
        <w:spacing w:line="288" w:lineRule="auto"/>
        <w:ind w:left="255" w:right="240" w:hanging="11"/>
        <w:jc w:val="both"/>
        <w:rPr>
          <w:rFonts w:ascii="Times New Roman" w:eastAsiaTheme="minorHAnsi" w:hAnsi="Times New Roman" w:cs="Times New Roman"/>
          <w:w w:val="110"/>
          <w:sz w:val="20"/>
          <w:szCs w:val="22"/>
        </w:rPr>
      </w:pP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25E88166" w14:textId="57B61FB9" w:rsidR="00E47ED9" w:rsidRPr="00E47ED9" w:rsidRDefault="00E47ED9" w:rsidP="00E47ED9">
      <w:pPr>
        <w:pStyle w:val="BodyText"/>
        <w:spacing w:before="76" w:line="290" w:lineRule="auto"/>
        <w:ind w:left="255" w:right="245" w:hanging="11"/>
        <w:jc w:val="both"/>
        <w:rPr>
          <w:rFonts w:ascii="Times New Roman" w:hAnsi="Times New Roman" w:cs="Times New Roman"/>
          <w:color w:val="000000" w:themeColor="text1"/>
          <w:sz w:val="20"/>
          <w:szCs w:val="20"/>
        </w:rPr>
      </w:pPr>
      <w:r w:rsidRPr="00E47ED9">
        <w:rPr>
          <w:rFonts w:ascii="Times New Roman" w:hAnsi="Times New Roman" w:cs="Times New Roman"/>
          <w:color w:val="000000" w:themeColor="text1"/>
          <w:sz w:val="20"/>
          <w:szCs w:val="20"/>
        </w:rPr>
        <w:t>The performance of the CNN architectures in classifying</w:t>
      </w:r>
      <w:r w:rsidR="00243998">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CXR images into TB-positive and TB-negative categories was assessed using several standard performance metrics including: accuracy, precision, recall, F1-score, and the</w:t>
      </w:r>
    </w:p>
    <w:p w14:paraId="3A369A3D" w14:textId="4403339A" w:rsidR="00E47ED9" w:rsidRDefault="00243998" w:rsidP="00E47ED9">
      <w:pPr>
        <w:pStyle w:val="BodyText"/>
        <w:spacing w:before="52" w:line="292" w:lineRule="auto"/>
        <w:ind w:left="255"/>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Area u</w:t>
      </w:r>
      <w:r w:rsidR="00E47ED9" w:rsidRPr="00E47ED9">
        <w:rPr>
          <w:rFonts w:ascii="Times New Roman" w:hAnsi="Times New Roman" w:cs="Times New Roman"/>
          <w:color w:val="000000" w:themeColor="text1"/>
          <w:sz w:val="20"/>
          <w:szCs w:val="20"/>
        </w:rPr>
        <w:t>nder the Receiver Operating Characteristic curve (AUC-ROC). Each metric provides unique insights into the</w:t>
      </w:r>
      <w:r w:rsidR="00E47ED9" w:rsidRPr="00801461">
        <w:rPr>
          <w:rFonts w:ascii="Times New Roman" w:hAnsi="Times New Roman" w:cs="Times New Roman"/>
          <w:w w:val="105"/>
        </w:rPr>
        <w:t xml:space="preserve"> </w:t>
      </w:r>
      <w:r w:rsidR="00E47ED9" w:rsidRPr="00E47ED9">
        <w:rPr>
          <w:rFonts w:ascii="Times New Roman" w:hAnsi="Times New Roman" w:cs="Times New Roman"/>
          <w:color w:val="000000" w:themeColor="text1"/>
          <w:sz w:val="20"/>
          <w:szCs w:val="20"/>
        </w:rPr>
        <w:t>model’s classification abilities, considering both the true and false predictions.</w:t>
      </w:r>
    </w:p>
    <w:p w14:paraId="0E2E259F" w14:textId="77777777" w:rsidR="00243998" w:rsidRPr="00E47ED9" w:rsidRDefault="00243998" w:rsidP="00E47ED9">
      <w:pPr>
        <w:pStyle w:val="BodyText"/>
        <w:spacing w:before="52" w:line="292" w:lineRule="auto"/>
        <w:ind w:left="255"/>
        <w:rPr>
          <w:rFonts w:ascii="Times New Roman" w:hAnsi="Times New Roman" w:cs="Times New Roman"/>
          <w:color w:val="000000" w:themeColor="text1"/>
          <w:sz w:val="20"/>
          <w:szCs w:val="20"/>
        </w:rPr>
      </w:pPr>
    </w:p>
    <w:p w14:paraId="5BC7DADE" w14:textId="4363E13C" w:rsidR="00E47ED9" w:rsidRPr="00E47ED9" w:rsidRDefault="00E47ED9" w:rsidP="00243998">
      <w:pPr>
        <w:pStyle w:val="BodyText"/>
        <w:spacing w:line="292" w:lineRule="auto"/>
        <w:ind w:left="255" w:right="267"/>
        <w:rPr>
          <w:rFonts w:ascii="Times New Roman" w:hAnsi="Times New Roman" w:cs="Times New Roman"/>
          <w:color w:val="000000" w:themeColor="text1"/>
          <w:sz w:val="20"/>
          <w:szCs w:val="20"/>
        </w:rPr>
      </w:pPr>
      <w:r w:rsidRPr="00E47ED9">
        <w:rPr>
          <w:rFonts w:ascii="Times New Roman" w:hAnsi="Times New Roman" w:cs="Times New Roman"/>
          <w:color w:val="000000" w:themeColor="text1"/>
          <w:sz w:val="20"/>
          <w:szCs w:val="20"/>
        </w:rPr>
        <w:t>Accuracy</w:t>
      </w:r>
      <w:r w:rsidR="00243998">
        <w:rPr>
          <w:rFonts w:ascii="Times New Roman" w:hAnsi="Times New Roman" w:cs="Times New Roman"/>
          <w:color w:val="000000" w:themeColor="text1"/>
          <w:sz w:val="20"/>
          <w:szCs w:val="20"/>
        </w:rPr>
        <w:t>: this metric measure</w:t>
      </w:r>
      <w:r w:rsidRPr="00E47ED9">
        <w:rPr>
          <w:rFonts w:ascii="Times New Roman" w:hAnsi="Times New Roman" w:cs="Times New Roman"/>
          <w:color w:val="000000" w:themeColor="text1"/>
          <w:sz w:val="20"/>
          <w:szCs w:val="20"/>
        </w:rPr>
        <w:t xml:space="preserve"> the proportion of true positive and true negative results among the total number of cases examined:</w:t>
      </w:r>
    </w:p>
    <w:p w14:paraId="009B15F2" w14:textId="04F8EA77" w:rsidR="00DA52F4" w:rsidRPr="00E47ED9" w:rsidRDefault="00E47ED9" w:rsidP="009F6540">
      <w:pPr>
        <w:spacing w:before="54" w:after="0" w:line="276" w:lineRule="auto"/>
        <w:jc w:val="both"/>
        <w:rPr>
          <w:rFonts w:ascii="Times New Roman" w:eastAsia="Calibri" w:hAnsi="Times New Roman" w:cs="Times New Roman"/>
          <w:color w:val="000000" w:themeColor="text1"/>
          <w:sz w:val="20"/>
          <w:szCs w:val="20"/>
        </w:rPr>
      </w:pPr>
      <w:r w:rsidRPr="00E47ED9">
        <w:rPr>
          <w:rFonts w:ascii="Times New Roman" w:eastAsia="Calibri" w:hAnsi="Times New Roman" w:cs="Times New Roman"/>
          <w:color w:val="000000" w:themeColor="text1"/>
          <w:sz w:val="20"/>
          <w:szCs w:val="20"/>
        </w:rPr>
        <w:t xml:space="preserve">    </w:t>
      </w:r>
      <w:r w:rsidRPr="00E47ED9">
        <w:rPr>
          <w:rFonts w:ascii="Times New Roman" w:eastAsia="Calibri" w:hAnsi="Times New Roman" w:cs="Times New Roman"/>
          <w:color w:val="000000" w:themeColor="text1"/>
          <w:sz w:val="20"/>
          <w:szCs w:val="20"/>
        </w:rPr>
        <w:tab/>
      </w:r>
      <w:r w:rsidRPr="00E47ED9">
        <w:rPr>
          <w:rFonts w:ascii="Times New Roman" w:eastAsia="Calibri" w:hAnsi="Times New Roman" w:cs="Times New Roman"/>
          <w:color w:val="000000" w:themeColor="text1"/>
          <w:sz w:val="20"/>
          <w:szCs w:val="20"/>
        </w:rPr>
        <w:tab/>
      </w:r>
      <w:r w:rsidRPr="00E47ED9">
        <w:rPr>
          <w:rFonts w:ascii="Times New Roman" w:eastAsia="Calibri" w:hAnsi="Times New Roman" w:cs="Times New Roman"/>
          <w:color w:val="000000" w:themeColor="text1"/>
          <w:sz w:val="20"/>
          <w:szCs w:val="20"/>
        </w:rPr>
        <w:tab/>
      </w:r>
      <w:r w:rsidRPr="00E47ED9">
        <w:rPr>
          <w:rFonts w:ascii="Times New Roman" w:eastAsia="Calibri" w:hAnsi="Times New Roman" w:cs="Times New Roman"/>
          <w:color w:val="000000" w:themeColor="text1"/>
          <w:sz w:val="20"/>
          <w:szCs w:val="20"/>
        </w:rPr>
        <w:tab/>
      </w:r>
      <w:r w:rsidRPr="00E47ED9">
        <w:rPr>
          <w:rFonts w:ascii="Times New Roman" w:eastAsia="Calibri" w:hAnsi="Times New Roman" w:cs="Times New Roman"/>
          <w:color w:val="000000" w:themeColor="text1"/>
          <w:sz w:val="20"/>
          <w:szCs w:val="20"/>
        </w:rPr>
        <w:tab/>
      </w:r>
      <w:r w:rsidRPr="00E47ED9">
        <w:rPr>
          <w:rFonts w:ascii="Times New Roman" w:eastAsia="Calibri" w:hAnsi="Times New Roman" w:cs="Times New Roman"/>
          <w:color w:val="000000" w:themeColor="text1"/>
          <w:sz w:val="20"/>
          <w:szCs w:val="20"/>
        </w:rPr>
        <w:drawing>
          <wp:inline distT="0" distB="0" distL="0" distR="0" wp14:anchorId="79A374DB" wp14:editId="0FD8A32F">
            <wp:extent cx="2392680" cy="678180"/>
            <wp:effectExtent l="0" t="0" r="762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392680" cy="678180"/>
                    </a:xfrm>
                    <a:prstGeom prst="rect">
                      <a:avLst/>
                    </a:prstGeom>
                    <a:noFill/>
                    <a:ln>
                      <a:noFill/>
                    </a:ln>
                  </pic:spPr>
                </pic:pic>
              </a:graphicData>
            </a:graphic>
          </wp:inline>
        </w:drawing>
      </w:r>
    </w:p>
    <w:p w14:paraId="7CFF4B9D" w14:textId="30B440FE" w:rsidR="006A6434" w:rsidRDefault="00243998" w:rsidP="00E47ED9">
      <w:pPr>
        <w:pStyle w:val="BodyText"/>
        <w:spacing w:before="52" w:line="292" w:lineRule="auto"/>
        <w:ind w:left="255"/>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w:t>
      </w:r>
      <w:r w:rsidR="00E47ED9" w:rsidRPr="00E47ED9">
        <w:rPr>
          <w:rFonts w:ascii="Times New Roman" w:hAnsi="Times New Roman" w:cs="Times New Roman"/>
          <w:color w:val="000000" w:themeColor="text1"/>
          <w:sz w:val="20"/>
          <w:szCs w:val="20"/>
        </w:rPr>
        <w:t>here:</w:t>
      </w:r>
    </w:p>
    <w:p w14:paraId="55464B9C" w14:textId="37027323" w:rsidR="00E47ED9" w:rsidRPr="00E47ED9" w:rsidRDefault="00E47ED9" w:rsidP="00E47ED9">
      <w:pPr>
        <w:pStyle w:val="BodyText"/>
        <w:spacing w:before="52" w:line="292" w:lineRule="auto"/>
        <w:ind w:left="255"/>
        <w:rPr>
          <w:rFonts w:ascii="Times New Roman" w:hAnsi="Times New Roman" w:cs="Times New Roman"/>
          <w:color w:val="000000" w:themeColor="text1"/>
          <w:sz w:val="20"/>
          <w:szCs w:val="20"/>
        </w:rPr>
      </w:pPr>
      <w:r w:rsidRPr="00E47ED9">
        <w:rPr>
          <w:rFonts w:ascii="Times New Roman" w:hAnsi="Times New Roman" w:cs="Times New Roman"/>
          <w:color w:val="000000" w:themeColor="text1"/>
          <w:sz w:val="20"/>
          <w:szCs w:val="20"/>
        </w:rPr>
        <w:t>•</w:t>
      </w:r>
      <w:r w:rsidRPr="00E47ED9">
        <w:rPr>
          <w:rFonts w:ascii="Times New Roman" w:hAnsi="Times New Roman" w:cs="Times New Roman"/>
          <w:color w:val="000000" w:themeColor="text1"/>
          <w:sz w:val="20"/>
          <w:szCs w:val="20"/>
        </w:rPr>
        <w:tab/>
        <w:t>TP</w:t>
      </w:r>
      <w:r w:rsidR="002C147B">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(True</w:t>
      </w:r>
      <w:r w:rsidR="002C147B">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Positives):</w:t>
      </w:r>
      <w:r w:rsidR="002C147B">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The</w:t>
      </w:r>
      <w:r w:rsidR="002C147B">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number</w:t>
      </w:r>
      <w:r w:rsidR="002C147B">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of</w:t>
      </w:r>
      <w:r w:rsidR="00E1357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TB-positive</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images</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that</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are</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correctly</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identified</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as</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TB-positive</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by</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the</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model</w:t>
      </w:r>
    </w:p>
    <w:p w14:paraId="04CF82BB" w14:textId="4438BEB9" w:rsidR="00E47ED9" w:rsidRPr="00E47ED9" w:rsidRDefault="00E47ED9" w:rsidP="00E47ED9">
      <w:pPr>
        <w:pStyle w:val="BodyText"/>
        <w:spacing w:before="52" w:line="292" w:lineRule="auto"/>
        <w:ind w:left="255"/>
        <w:rPr>
          <w:rFonts w:ascii="Times New Roman" w:hAnsi="Times New Roman" w:cs="Times New Roman"/>
          <w:color w:val="000000" w:themeColor="text1"/>
          <w:sz w:val="20"/>
          <w:szCs w:val="20"/>
        </w:rPr>
      </w:pPr>
      <w:r w:rsidRPr="00E47ED9">
        <w:rPr>
          <w:rFonts w:ascii="Times New Roman" w:hAnsi="Times New Roman" w:cs="Times New Roman"/>
          <w:color w:val="000000" w:themeColor="text1"/>
          <w:sz w:val="20"/>
          <w:szCs w:val="20"/>
        </w:rPr>
        <w:t>•</w:t>
      </w:r>
      <w:r w:rsidRPr="00E47ED9">
        <w:rPr>
          <w:rFonts w:ascii="Times New Roman" w:hAnsi="Times New Roman" w:cs="Times New Roman"/>
          <w:color w:val="000000" w:themeColor="text1"/>
          <w:sz w:val="20"/>
          <w:szCs w:val="20"/>
        </w:rPr>
        <w:tab/>
        <w:t>TN</w:t>
      </w:r>
      <w:r w:rsidR="002C147B">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(True</w:t>
      </w:r>
      <w:r w:rsidR="002C147B">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Negatives):</w:t>
      </w:r>
      <w:r w:rsidR="002C147B">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The</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number</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of</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TB-negative</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images</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that</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are</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correctly</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identified</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as</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TB-negative</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by</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the</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model</w:t>
      </w:r>
    </w:p>
    <w:p w14:paraId="27D6F85B" w14:textId="6CFC936A" w:rsidR="00E47ED9" w:rsidRPr="00E47ED9" w:rsidRDefault="00E47ED9" w:rsidP="00E47ED9">
      <w:pPr>
        <w:pStyle w:val="BodyText"/>
        <w:spacing w:before="52" w:line="292" w:lineRule="auto"/>
        <w:ind w:left="255"/>
        <w:rPr>
          <w:rFonts w:ascii="Times New Roman" w:hAnsi="Times New Roman" w:cs="Times New Roman"/>
          <w:color w:val="000000" w:themeColor="text1"/>
          <w:sz w:val="20"/>
          <w:szCs w:val="20"/>
        </w:rPr>
      </w:pPr>
      <w:r w:rsidRPr="00E47ED9">
        <w:rPr>
          <w:rFonts w:ascii="Times New Roman" w:hAnsi="Times New Roman" w:cs="Times New Roman"/>
          <w:color w:val="000000" w:themeColor="text1"/>
          <w:sz w:val="20"/>
          <w:szCs w:val="20"/>
        </w:rPr>
        <w:t>•</w:t>
      </w:r>
      <w:r w:rsidRPr="00E47ED9">
        <w:rPr>
          <w:rFonts w:ascii="Times New Roman" w:hAnsi="Times New Roman" w:cs="Times New Roman"/>
          <w:color w:val="000000" w:themeColor="text1"/>
          <w:sz w:val="20"/>
          <w:szCs w:val="20"/>
        </w:rPr>
        <w:tab/>
        <w:t>FP</w:t>
      </w:r>
      <w:r w:rsidR="002C147B">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(False</w:t>
      </w:r>
      <w:r w:rsidR="002C147B">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Positives):</w:t>
      </w:r>
      <w:r w:rsidR="002C147B">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The</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number</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of</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TB-negative</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images</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that</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are</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incorrectly</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identified</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as</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TB-positive</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by</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the model</w:t>
      </w:r>
    </w:p>
    <w:p w14:paraId="78E51081" w14:textId="4596E399" w:rsidR="006A6434" w:rsidRDefault="00E47ED9" w:rsidP="00E47ED9">
      <w:pPr>
        <w:pStyle w:val="BodyText"/>
        <w:spacing w:before="52" w:line="292" w:lineRule="auto"/>
        <w:ind w:left="255"/>
        <w:rPr>
          <w:rFonts w:ascii="Times New Roman" w:hAnsi="Times New Roman" w:cs="Times New Roman"/>
          <w:color w:val="000000" w:themeColor="text1"/>
          <w:sz w:val="20"/>
          <w:szCs w:val="20"/>
        </w:rPr>
      </w:pPr>
      <w:r w:rsidRPr="00E47ED9">
        <w:rPr>
          <w:rFonts w:ascii="Times New Roman" w:hAnsi="Times New Roman" w:cs="Times New Roman"/>
          <w:color w:val="000000" w:themeColor="text1"/>
          <w:sz w:val="20"/>
          <w:szCs w:val="20"/>
        </w:rPr>
        <w:t>•</w:t>
      </w:r>
      <w:r w:rsidRPr="00E47ED9">
        <w:rPr>
          <w:rFonts w:ascii="Times New Roman" w:hAnsi="Times New Roman" w:cs="Times New Roman"/>
          <w:color w:val="000000" w:themeColor="text1"/>
          <w:sz w:val="20"/>
          <w:szCs w:val="20"/>
        </w:rPr>
        <w:tab/>
        <w:t>FN</w:t>
      </w:r>
      <w:r w:rsidR="002C147B">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(False</w:t>
      </w:r>
      <w:r w:rsidR="002C147B">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Negatives):</w:t>
      </w:r>
      <w:r w:rsidR="002C147B">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The</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number</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of</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TB-positive</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images</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that</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are</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incorrectly</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identified</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as</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TB-negative</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by</w:t>
      </w:r>
      <w:r w:rsidR="00E46BC6">
        <w:rPr>
          <w:rFonts w:ascii="Times New Roman" w:hAnsi="Times New Roman" w:cs="Times New Roman"/>
          <w:color w:val="000000" w:themeColor="text1"/>
          <w:sz w:val="20"/>
          <w:szCs w:val="20"/>
        </w:rPr>
        <w:t xml:space="preserve"> </w:t>
      </w:r>
      <w:r w:rsidRPr="00E47ED9">
        <w:rPr>
          <w:rFonts w:ascii="Times New Roman" w:hAnsi="Times New Roman" w:cs="Times New Roman"/>
          <w:color w:val="000000" w:themeColor="text1"/>
          <w:sz w:val="20"/>
          <w:szCs w:val="20"/>
        </w:rPr>
        <w:t>the model.</w:t>
      </w:r>
    </w:p>
    <w:p w14:paraId="695B0EAE" w14:textId="77777777" w:rsidR="0001537B" w:rsidRDefault="0001537B" w:rsidP="00E47ED9">
      <w:pPr>
        <w:pStyle w:val="BodyText"/>
        <w:spacing w:before="52" w:line="292" w:lineRule="auto"/>
        <w:ind w:left="255"/>
        <w:rPr>
          <w:rFonts w:ascii="Times New Roman" w:hAnsi="Times New Roman" w:cs="Times New Roman"/>
          <w:color w:val="000000" w:themeColor="text1"/>
          <w:sz w:val="20"/>
          <w:szCs w:val="20"/>
        </w:rPr>
      </w:pPr>
    </w:p>
    <w:p w14:paraId="454CEA1D" w14:textId="77777777" w:rsidR="00C05DEC" w:rsidRPr="00C05DEC" w:rsidRDefault="00C05DEC" w:rsidP="00BD1CFC">
      <w:pPr>
        <w:pStyle w:val="BodyText"/>
        <w:spacing w:before="52" w:line="292" w:lineRule="auto"/>
        <w:ind w:left="255"/>
        <w:rPr>
          <w:rFonts w:ascii="Times New Roman" w:hAnsi="Times New Roman" w:cs="Times New Roman"/>
          <w:color w:val="000000" w:themeColor="text1"/>
          <w:sz w:val="20"/>
          <w:szCs w:val="20"/>
        </w:rPr>
      </w:pPr>
      <w:r w:rsidRPr="00C05DEC">
        <w:rPr>
          <w:rFonts w:ascii="Times New Roman" w:hAnsi="Times New Roman" w:cs="Times New Roman"/>
          <w:color w:val="000000" w:themeColor="text1"/>
          <w:sz w:val="20"/>
          <w:szCs w:val="20"/>
        </w:rPr>
        <w:t>Precision: Also known as positive predictive value, precision is the ratio of correctly identified TB cases to all cases that were diagnosed as TB by the model. It measures the model’s accuracy in diagnosing a patient with TB when the model predicts the disease. High precision indicates a low rate of false TB diagnoses. Mathematically, it is defined as:</w:t>
      </w:r>
    </w:p>
    <w:p w14:paraId="1434B693" w14:textId="784D98DF" w:rsidR="00C05DEC" w:rsidRDefault="00C05DEC" w:rsidP="00BD1CFC">
      <w:pPr>
        <w:pStyle w:val="BodyText"/>
        <w:spacing w:before="52" w:line="292" w:lineRule="auto"/>
        <w:ind w:left="255"/>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BD1CFC">
        <w:rPr>
          <w:rFonts w:ascii="Times New Roman" w:hAnsi="Times New Roman" w:cs="Times New Roman"/>
          <w:color w:val="000000" w:themeColor="text1"/>
          <w:sz w:val="20"/>
          <w:szCs w:val="20"/>
        </w:rPr>
        <w:drawing>
          <wp:inline distT="0" distB="0" distL="0" distR="0" wp14:anchorId="51E5472F" wp14:editId="6D6289CE">
            <wp:extent cx="1630680" cy="55626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30680" cy="556260"/>
                    </a:xfrm>
                    <a:prstGeom prst="rect">
                      <a:avLst/>
                    </a:prstGeom>
                    <a:noFill/>
                    <a:ln>
                      <a:noFill/>
                    </a:ln>
                  </pic:spPr>
                </pic:pic>
              </a:graphicData>
            </a:graphic>
          </wp:inline>
        </w:drawing>
      </w:r>
    </w:p>
    <w:p w14:paraId="47634751" w14:textId="69C48F8A" w:rsidR="00BD1CFC" w:rsidRDefault="00BD1CFC" w:rsidP="00BD1CFC">
      <w:pPr>
        <w:pStyle w:val="BodyText"/>
        <w:spacing w:before="52" w:line="292" w:lineRule="auto"/>
        <w:ind w:left="255"/>
        <w:rPr>
          <w:rFonts w:ascii="Times New Roman" w:hAnsi="Times New Roman" w:cs="Times New Roman"/>
          <w:color w:val="000000" w:themeColor="text1"/>
          <w:sz w:val="20"/>
          <w:szCs w:val="20"/>
        </w:rPr>
      </w:pPr>
      <w:r w:rsidRPr="00BD1CFC">
        <w:rPr>
          <w:rFonts w:ascii="Times New Roman" w:hAnsi="Times New Roman" w:cs="Times New Roman"/>
          <w:color w:val="000000" w:themeColor="text1"/>
          <w:sz w:val="20"/>
          <w:szCs w:val="20"/>
        </w:rPr>
        <w:t>Recall:</w:t>
      </w:r>
      <w:r w:rsidR="00243998">
        <w:rPr>
          <w:rFonts w:ascii="Times New Roman" w:hAnsi="Times New Roman" w:cs="Times New Roman"/>
          <w:color w:val="000000" w:themeColor="text1"/>
          <w:sz w:val="20"/>
          <w:szCs w:val="20"/>
        </w:rPr>
        <w:t xml:space="preserve"> </w:t>
      </w:r>
      <w:r w:rsidRPr="00BD1CFC">
        <w:rPr>
          <w:rFonts w:ascii="Times New Roman" w:hAnsi="Times New Roman" w:cs="Times New Roman"/>
          <w:color w:val="000000" w:themeColor="text1"/>
          <w:sz w:val="20"/>
          <w:szCs w:val="20"/>
        </w:rPr>
        <w:t>Recall, or sensitivity, is especially critical in medical diagnostics as it quantifies the model’s ability to correctly identify all actual TB cases. It represents the proportion of actual TB cases that were correctly identified by the model and aims to minimize the risk of missing a true TB case. It is computed as:</w:t>
      </w:r>
    </w:p>
    <w:p w14:paraId="296B25DB" w14:textId="63AF869E" w:rsidR="00BD1CFC" w:rsidRDefault="00BD1CFC" w:rsidP="00BD1CFC">
      <w:pPr>
        <w:pStyle w:val="BodyText"/>
        <w:spacing w:before="52" w:line="292" w:lineRule="auto"/>
        <w:ind w:left="255"/>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01537B">
        <w:rPr>
          <w:rFonts w:ascii="Times New Roman" w:hAnsi="Times New Roman" w:cs="Times New Roman"/>
          <w:color w:val="000000" w:themeColor="text1"/>
          <w:sz w:val="20"/>
          <w:szCs w:val="20"/>
        </w:rPr>
        <w:drawing>
          <wp:inline distT="0" distB="0" distL="0" distR="0" wp14:anchorId="39EA1CE0" wp14:editId="1FF0606A">
            <wp:extent cx="1524000" cy="4114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411480"/>
                    </a:xfrm>
                    <a:prstGeom prst="rect">
                      <a:avLst/>
                    </a:prstGeom>
                    <a:noFill/>
                    <a:ln>
                      <a:noFill/>
                    </a:ln>
                  </pic:spPr>
                </pic:pic>
              </a:graphicData>
            </a:graphic>
          </wp:inline>
        </w:drawing>
      </w:r>
    </w:p>
    <w:p w14:paraId="3806C95A" w14:textId="5164E853" w:rsidR="00BD1CFC" w:rsidRPr="0001537B" w:rsidRDefault="00BD1CFC" w:rsidP="00BD1CFC">
      <w:pPr>
        <w:pStyle w:val="BodyText"/>
        <w:spacing w:before="228" w:line="290" w:lineRule="auto"/>
        <w:ind w:left="259" w:right="236"/>
        <w:jc w:val="both"/>
        <w:rPr>
          <w:rFonts w:ascii="Times New Roman" w:hAnsi="Times New Roman" w:cs="Times New Roman"/>
          <w:color w:val="000000" w:themeColor="text1"/>
          <w:sz w:val="20"/>
          <w:szCs w:val="20"/>
        </w:rPr>
      </w:pPr>
      <w:r w:rsidRPr="0001537B">
        <w:rPr>
          <w:rFonts w:ascii="Times New Roman" w:hAnsi="Times New Roman" w:cs="Times New Roman"/>
          <w:color w:val="000000" w:themeColor="text1"/>
          <w:sz w:val="20"/>
          <w:szCs w:val="20"/>
        </w:rPr>
        <w:t>F1-Score: The F1-score is the harmonic mean of precision and recall, providing a single measure that balances both the</w:t>
      </w:r>
      <w:r w:rsidR="00243998">
        <w:rPr>
          <w:rFonts w:ascii="Times New Roman" w:hAnsi="Times New Roman" w:cs="Times New Roman"/>
          <w:color w:val="000000" w:themeColor="text1"/>
          <w:sz w:val="20"/>
          <w:szCs w:val="20"/>
        </w:rPr>
        <w:t xml:space="preserve"> </w:t>
      </w:r>
      <w:r w:rsidRPr="0001537B">
        <w:rPr>
          <w:rFonts w:ascii="Times New Roman" w:hAnsi="Times New Roman" w:cs="Times New Roman"/>
          <w:color w:val="000000" w:themeColor="text1"/>
          <w:sz w:val="20"/>
          <w:szCs w:val="20"/>
        </w:rPr>
        <w:t>false</w:t>
      </w:r>
      <w:r w:rsidR="00243998">
        <w:rPr>
          <w:rFonts w:ascii="Times New Roman" w:hAnsi="Times New Roman" w:cs="Times New Roman"/>
          <w:color w:val="000000" w:themeColor="text1"/>
          <w:sz w:val="20"/>
          <w:szCs w:val="20"/>
        </w:rPr>
        <w:t xml:space="preserve"> </w:t>
      </w:r>
      <w:r w:rsidRPr="0001537B">
        <w:rPr>
          <w:rFonts w:ascii="Times New Roman" w:hAnsi="Times New Roman" w:cs="Times New Roman"/>
          <w:color w:val="000000" w:themeColor="text1"/>
          <w:sz w:val="20"/>
          <w:szCs w:val="20"/>
        </w:rPr>
        <w:t>positives</w:t>
      </w:r>
      <w:r w:rsidR="00243998">
        <w:rPr>
          <w:rFonts w:ascii="Times New Roman" w:hAnsi="Times New Roman" w:cs="Times New Roman"/>
          <w:color w:val="000000" w:themeColor="text1"/>
          <w:sz w:val="20"/>
          <w:szCs w:val="20"/>
        </w:rPr>
        <w:t xml:space="preserve"> </w:t>
      </w:r>
      <w:r w:rsidRPr="0001537B">
        <w:rPr>
          <w:rFonts w:ascii="Times New Roman" w:hAnsi="Times New Roman" w:cs="Times New Roman"/>
          <w:color w:val="000000" w:themeColor="text1"/>
          <w:sz w:val="20"/>
          <w:szCs w:val="20"/>
        </w:rPr>
        <w:t>and</w:t>
      </w:r>
      <w:r w:rsidR="00243998">
        <w:rPr>
          <w:rFonts w:ascii="Times New Roman" w:hAnsi="Times New Roman" w:cs="Times New Roman"/>
          <w:color w:val="000000" w:themeColor="text1"/>
          <w:sz w:val="20"/>
          <w:szCs w:val="20"/>
        </w:rPr>
        <w:t xml:space="preserve"> </w:t>
      </w:r>
      <w:r w:rsidRPr="0001537B">
        <w:rPr>
          <w:rFonts w:ascii="Times New Roman" w:hAnsi="Times New Roman" w:cs="Times New Roman"/>
          <w:color w:val="000000" w:themeColor="text1"/>
          <w:sz w:val="20"/>
          <w:szCs w:val="20"/>
        </w:rPr>
        <w:t>false</w:t>
      </w:r>
      <w:r w:rsidR="00243998">
        <w:rPr>
          <w:rFonts w:ascii="Times New Roman" w:hAnsi="Times New Roman" w:cs="Times New Roman"/>
          <w:color w:val="000000" w:themeColor="text1"/>
          <w:sz w:val="20"/>
          <w:szCs w:val="20"/>
        </w:rPr>
        <w:t xml:space="preserve"> </w:t>
      </w:r>
      <w:r w:rsidRPr="0001537B">
        <w:rPr>
          <w:rFonts w:ascii="Times New Roman" w:hAnsi="Times New Roman" w:cs="Times New Roman"/>
          <w:color w:val="000000" w:themeColor="text1"/>
          <w:sz w:val="20"/>
          <w:szCs w:val="20"/>
        </w:rPr>
        <w:t>negatives.</w:t>
      </w:r>
      <w:r w:rsidR="00243998">
        <w:rPr>
          <w:rFonts w:ascii="Times New Roman" w:hAnsi="Times New Roman" w:cs="Times New Roman"/>
          <w:color w:val="000000" w:themeColor="text1"/>
          <w:sz w:val="20"/>
          <w:szCs w:val="20"/>
        </w:rPr>
        <w:t xml:space="preserve"> </w:t>
      </w:r>
      <w:r w:rsidRPr="0001537B">
        <w:rPr>
          <w:rFonts w:ascii="Times New Roman" w:hAnsi="Times New Roman" w:cs="Times New Roman"/>
          <w:color w:val="000000" w:themeColor="text1"/>
          <w:sz w:val="20"/>
          <w:szCs w:val="20"/>
        </w:rPr>
        <w:t>In TB</w:t>
      </w:r>
      <w:r w:rsidR="00243998">
        <w:rPr>
          <w:rFonts w:ascii="Times New Roman" w:hAnsi="Times New Roman" w:cs="Times New Roman"/>
          <w:color w:val="000000" w:themeColor="text1"/>
          <w:sz w:val="20"/>
          <w:szCs w:val="20"/>
        </w:rPr>
        <w:t xml:space="preserve"> </w:t>
      </w:r>
      <w:r w:rsidRPr="0001537B">
        <w:rPr>
          <w:rFonts w:ascii="Times New Roman" w:hAnsi="Times New Roman" w:cs="Times New Roman"/>
          <w:color w:val="000000" w:themeColor="text1"/>
          <w:sz w:val="20"/>
          <w:szCs w:val="20"/>
        </w:rPr>
        <w:t>diagnosis,</w:t>
      </w:r>
      <w:r w:rsidR="00243998">
        <w:rPr>
          <w:rFonts w:ascii="Times New Roman" w:hAnsi="Times New Roman" w:cs="Times New Roman"/>
          <w:color w:val="000000" w:themeColor="text1"/>
          <w:sz w:val="20"/>
          <w:szCs w:val="20"/>
        </w:rPr>
        <w:t xml:space="preserve"> </w:t>
      </w:r>
      <w:r w:rsidRPr="0001537B">
        <w:rPr>
          <w:rFonts w:ascii="Times New Roman" w:hAnsi="Times New Roman" w:cs="Times New Roman"/>
          <w:color w:val="000000" w:themeColor="text1"/>
          <w:sz w:val="20"/>
          <w:szCs w:val="20"/>
        </w:rPr>
        <w:t>it</w:t>
      </w:r>
      <w:r w:rsidR="00243998">
        <w:rPr>
          <w:rFonts w:ascii="Times New Roman" w:hAnsi="Times New Roman" w:cs="Times New Roman"/>
          <w:color w:val="000000" w:themeColor="text1"/>
          <w:sz w:val="20"/>
          <w:szCs w:val="20"/>
        </w:rPr>
        <w:t xml:space="preserve"> </w:t>
      </w:r>
      <w:r w:rsidRPr="0001537B">
        <w:rPr>
          <w:rFonts w:ascii="Times New Roman" w:hAnsi="Times New Roman" w:cs="Times New Roman"/>
          <w:color w:val="000000" w:themeColor="text1"/>
          <w:sz w:val="20"/>
          <w:szCs w:val="20"/>
        </w:rPr>
        <w:t>is</w:t>
      </w:r>
      <w:r w:rsidR="00243998">
        <w:rPr>
          <w:rFonts w:ascii="Times New Roman" w:hAnsi="Times New Roman" w:cs="Times New Roman"/>
          <w:color w:val="000000" w:themeColor="text1"/>
          <w:sz w:val="20"/>
          <w:szCs w:val="20"/>
        </w:rPr>
        <w:t xml:space="preserve"> </w:t>
      </w:r>
      <w:r w:rsidRPr="0001537B">
        <w:rPr>
          <w:rFonts w:ascii="Times New Roman" w:hAnsi="Times New Roman" w:cs="Times New Roman"/>
          <w:color w:val="000000" w:themeColor="text1"/>
          <w:sz w:val="20"/>
          <w:szCs w:val="20"/>
        </w:rPr>
        <w:t>particularly</w:t>
      </w:r>
      <w:r w:rsidR="00243998">
        <w:rPr>
          <w:rFonts w:ascii="Times New Roman" w:hAnsi="Times New Roman" w:cs="Times New Roman"/>
          <w:color w:val="000000" w:themeColor="text1"/>
          <w:sz w:val="20"/>
          <w:szCs w:val="20"/>
        </w:rPr>
        <w:t xml:space="preserve"> </w:t>
      </w:r>
      <w:r w:rsidRPr="0001537B">
        <w:rPr>
          <w:rFonts w:ascii="Times New Roman" w:hAnsi="Times New Roman" w:cs="Times New Roman"/>
          <w:color w:val="000000" w:themeColor="text1"/>
          <w:sz w:val="20"/>
          <w:szCs w:val="20"/>
        </w:rPr>
        <w:t>useful</w:t>
      </w:r>
      <w:r w:rsidR="00243998">
        <w:rPr>
          <w:rFonts w:ascii="Times New Roman" w:hAnsi="Times New Roman" w:cs="Times New Roman"/>
          <w:color w:val="000000" w:themeColor="text1"/>
          <w:sz w:val="20"/>
          <w:szCs w:val="20"/>
        </w:rPr>
        <w:t xml:space="preserve"> </w:t>
      </w:r>
      <w:r w:rsidRPr="0001537B">
        <w:rPr>
          <w:rFonts w:ascii="Times New Roman" w:hAnsi="Times New Roman" w:cs="Times New Roman"/>
          <w:color w:val="000000" w:themeColor="text1"/>
          <w:sz w:val="20"/>
          <w:szCs w:val="20"/>
        </w:rPr>
        <w:t>because</w:t>
      </w:r>
      <w:r w:rsidR="00243998">
        <w:rPr>
          <w:rFonts w:ascii="Times New Roman" w:hAnsi="Times New Roman" w:cs="Times New Roman"/>
          <w:color w:val="000000" w:themeColor="text1"/>
          <w:sz w:val="20"/>
          <w:szCs w:val="20"/>
        </w:rPr>
        <w:t xml:space="preserve"> </w:t>
      </w:r>
      <w:r w:rsidRPr="0001537B">
        <w:rPr>
          <w:rFonts w:ascii="Times New Roman" w:hAnsi="Times New Roman" w:cs="Times New Roman"/>
          <w:color w:val="000000" w:themeColor="text1"/>
          <w:sz w:val="20"/>
          <w:szCs w:val="20"/>
        </w:rPr>
        <w:t>it</w:t>
      </w:r>
      <w:r w:rsidR="00243998">
        <w:rPr>
          <w:rFonts w:ascii="Times New Roman" w:hAnsi="Times New Roman" w:cs="Times New Roman"/>
          <w:color w:val="000000" w:themeColor="text1"/>
          <w:sz w:val="20"/>
          <w:szCs w:val="20"/>
        </w:rPr>
        <w:t xml:space="preserve"> </w:t>
      </w:r>
      <w:r w:rsidRPr="0001537B">
        <w:rPr>
          <w:rFonts w:ascii="Times New Roman" w:hAnsi="Times New Roman" w:cs="Times New Roman"/>
          <w:color w:val="000000" w:themeColor="text1"/>
          <w:sz w:val="20"/>
          <w:szCs w:val="20"/>
        </w:rPr>
        <w:t>creates</w:t>
      </w:r>
      <w:r w:rsidR="00243998">
        <w:rPr>
          <w:rFonts w:ascii="Times New Roman" w:hAnsi="Times New Roman" w:cs="Times New Roman"/>
          <w:color w:val="000000" w:themeColor="text1"/>
          <w:sz w:val="20"/>
          <w:szCs w:val="20"/>
        </w:rPr>
        <w:t xml:space="preserve"> </w:t>
      </w:r>
      <w:r w:rsidRPr="0001537B">
        <w:rPr>
          <w:rFonts w:ascii="Times New Roman" w:hAnsi="Times New Roman" w:cs="Times New Roman"/>
          <w:color w:val="000000" w:themeColor="text1"/>
          <w:sz w:val="20"/>
          <w:szCs w:val="20"/>
        </w:rPr>
        <w:t>a</w:t>
      </w:r>
      <w:r w:rsidR="00243998">
        <w:rPr>
          <w:rFonts w:ascii="Times New Roman" w:hAnsi="Times New Roman" w:cs="Times New Roman"/>
          <w:color w:val="000000" w:themeColor="text1"/>
          <w:sz w:val="20"/>
          <w:szCs w:val="20"/>
        </w:rPr>
        <w:t xml:space="preserve"> </w:t>
      </w:r>
      <w:r w:rsidRPr="0001537B">
        <w:rPr>
          <w:rFonts w:ascii="Times New Roman" w:hAnsi="Times New Roman" w:cs="Times New Roman"/>
          <w:color w:val="000000" w:themeColor="text1"/>
          <w:sz w:val="20"/>
          <w:szCs w:val="20"/>
        </w:rPr>
        <w:t>balance</w:t>
      </w:r>
      <w:r w:rsidR="00243998">
        <w:rPr>
          <w:rFonts w:ascii="Times New Roman" w:hAnsi="Times New Roman" w:cs="Times New Roman"/>
          <w:color w:val="000000" w:themeColor="text1"/>
          <w:sz w:val="20"/>
          <w:szCs w:val="20"/>
        </w:rPr>
        <w:t xml:space="preserve"> </w:t>
      </w:r>
      <w:r w:rsidRPr="0001537B">
        <w:rPr>
          <w:rFonts w:ascii="Times New Roman" w:hAnsi="Times New Roman" w:cs="Times New Roman"/>
          <w:color w:val="000000" w:themeColor="text1"/>
          <w:sz w:val="20"/>
          <w:szCs w:val="20"/>
        </w:rPr>
        <w:t>between precision (minimizing false TB diagnoses) and recall (minimizing missed TB diagnoses), which is crucial for medical screening tests. It is defined as:</w:t>
      </w:r>
    </w:p>
    <w:p w14:paraId="5FCC3982" w14:textId="3E3B4E79" w:rsidR="00BD1CFC" w:rsidRDefault="00BD1CFC" w:rsidP="00BD1CFC">
      <w:pPr>
        <w:pStyle w:val="BodyText"/>
        <w:spacing w:before="52" w:line="292" w:lineRule="auto"/>
        <w:ind w:left="255"/>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01537B">
        <w:rPr>
          <w:rFonts w:ascii="Times New Roman" w:hAnsi="Times New Roman" w:cs="Times New Roman"/>
          <w:color w:val="000000" w:themeColor="text1"/>
          <w:sz w:val="20"/>
          <w:szCs w:val="20"/>
        </w:rPr>
        <w:drawing>
          <wp:inline distT="0" distB="0" distL="0" distR="0" wp14:anchorId="75961929" wp14:editId="2E138753">
            <wp:extent cx="2209800" cy="4953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09800" cy="495300"/>
                    </a:xfrm>
                    <a:prstGeom prst="rect">
                      <a:avLst/>
                    </a:prstGeom>
                    <a:noFill/>
                    <a:ln>
                      <a:noFill/>
                    </a:ln>
                  </pic:spPr>
                </pic:pic>
              </a:graphicData>
            </a:graphic>
          </wp:inline>
        </w:drawing>
      </w:r>
    </w:p>
    <w:p w14:paraId="362CA24C" w14:textId="77777777" w:rsidR="0001537B" w:rsidRPr="00C41034" w:rsidRDefault="0001537B" w:rsidP="0001537B">
      <w:pPr>
        <w:pStyle w:val="BodyText"/>
        <w:spacing w:before="28" w:line="290" w:lineRule="auto"/>
        <w:ind w:left="259" w:right="236"/>
        <w:jc w:val="both"/>
        <w:rPr>
          <w:rFonts w:ascii="Times New Roman" w:hAnsi="Times New Roman" w:cs="Times New Roman"/>
          <w:color w:val="000000" w:themeColor="text1"/>
          <w:sz w:val="20"/>
          <w:szCs w:val="20"/>
        </w:rPr>
      </w:pPr>
      <w:r w:rsidRPr="0001537B">
        <w:rPr>
          <w:rFonts w:ascii="Times New Roman" w:hAnsi="Times New Roman" w:cs="Times New Roman"/>
          <w:color w:val="000000" w:themeColor="text1"/>
          <w:sz w:val="20"/>
          <w:szCs w:val="20"/>
        </w:rPr>
        <w:t xml:space="preserve">AUC-ROC: The Area </w:t>
      </w:r>
      <w:proofErr w:type="gramStart"/>
      <w:r w:rsidRPr="0001537B">
        <w:rPr>
          <w:rFonts w:ascii="Times New Roman" w:hAnsi="Times New Roman" w:cs="Times New Roman"/>
          <w:color w:val="000000" w:themeColor="text1"/>
          <w:sz w:val="20"/>
          <w:szCs w:val="20"/>
        </w:rPr>
        <w:t>Under</w:t>
      </w:r>
      <w:proofErr w:type="gramEnd"/>
      <w:r w:rsidRPr="0001537B">
        <w:rPr>
          <w:rFonts w:ascii="Times New Roman" w:hAnsi="Times New Roman" w:cs="Times New Roman"/>
          <w:color w:val="000000" w:themeColor="text1"/>
          <w:sz w:val="20"/>
          <w:szCs w:val="20"/>
        </w:rPr>
        <w:t xml:space="preserve"> the Receiver Operating Characteristic Curve (AUC-ROC) measures a model’s ability to discern between positive and negative classes. In the context of our problem, that specifically refers to distinguishing between TB-positive and TB-negative CXR images. The AUC-ROC curve is a plot of the true positive rate (TPR) against the false positive rate (FPR) at various threshold settings. The AUC-ROC provides an aggregated measure of the model’s performance across all classification thresholds, with a value of 1 representing a perfect model and a value of 0.5 representing a model with no discriminatory power. The approximate area under the receiver operating characteristic curve (AUC-ROC) is calculated by using the following formula:</w:t>
      </w:r>
    </w:p>
    <w:p w14:paraId="043E5133" w14:textId="74A621B8" w:rsidR="00BD1CFC" w:rsidRDefault="0001537B" w:rsidP="00BD1CFC">
      <w:pPr>
        <w:pStyle w:val="BodyText"/>
        <w:spacing w:before="52" w:line="292" w:lineRule="auto"/>
        <w:ind w:left="255"/>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C41034">
        <w:rPr>
          <w:rFonts w:ascii="Times New Roman" w:hAnsi="Times New Roman" w:cs="Times New Roman"/>
          <w:color w:val="000000" w:themeColor="text1"/>
          <w:sz w:val="20"/>
          <w:szCs w:val="20"/>
        </w:rPr>
        <w:drawing>
          <wp:inline distT="0" distB="0" distL="0" distR="0" wp14:anchorId="7785FFEB" wp14:editId="7180C8D9">
            <wp:extent cx="3291840" cy="586740"/>
            <wp:effectExtent l="0" t="0" r="381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91840" cy="586740"/>
                    </a:xfrm>
                    <a:prstGeom prst="rect">
                      <a:avLst/>
                    </a:prstGeom>
                    <a:noFill/>
                    <a:ln>
                      <a:noFill/>
                    </a:ln>
                  </pic:spPr>
                </pic:pic>
              </a:graphicData>
            </a:graphic>
          </wp:inline>
        </w:drawing>
      </w:r>
    </w:p>
    <w:p w14:paraId="0365D8D6" w14:textId="7C7A2E9A" w:rsidR="00C05DEC" w:rsidRDefault="00C41034" w:rsidP="000273CB">
      <w:pPr>
        <w:pStyle w:val="BodyText"/>
        <w:spacing w:before="52" w:line="292" w:lineRule="auto"/>
        <w:ind w:left="255"/>
        <w:rPr>
          <w:rFonts w:ascii="Times New Roman" w:hAnsi="Times New Roman" w:cs="Times New Roman"/>
          <w:color w:val="000000" w:themeColor="text1"/>
          <w:sz w:val="20"/>
          <w:szCs w:val="20"/>
        </w:rPr>
      </w:pPr>
      <w:r w:rsidRPr="00C41034">
        <w:rPr>
          <w:rFonts w:ascii="Times New Roman" w:hAnsi="Times New Roman" w:cs="Times New Roman"/>
          <w:color w:val="000000" w:themeColor="text1"/>
          <w:sz w:val="20"/>
          <w:szCs w:val="20"/>
        </w:rPr>
        <w:t xml:space="preserve">Where i </w:t>
      </w:r>
      <w:proofErr w:type="gramStart"/>
      <w:r w:rsidRPr="00C41034">
        <w:rPr>
          <w:rFonts w:ascii="Times New Roman" w:hAnsi="Times New Roman" w:cs="Times New Roman"/>
          <w:color w:val="000000" w:themeColor="text1"/>
          <w:sz w:val="20"/>
          <w:szCs w:val="20"/>
        </w:rPr>
        <w:t>is</w:t>
      </w:r>
      <w:proofErr w:type="gramEnd"/>
      <w:r w:rsidRPr="00C41034">
        <w:rPr>
          <w:rFonts w:ascii="Times New Roman" w:hAnsi="Times New Roman" w:cs="Times New Roman"/>
          <w:color w:val="000000" w:themeColor="text1"/>
          <w:sz w:val="20"/>
          <w:szCs w:val="20"/>
        </w:rPr>
        <w:t xml:space="preserve"> the current data point or threshold, </w:t>
      </w:r>
      <w:proofErr w:type="spellStart"/>
      <w:r w:rsidRPr="00C41034">
        <w:rPr>
          <w:rFonts w:ascii="Times New Roman" w:hAnsi="Times New Roman" w:cs="Times New Roman"/>
          <w:color w:val="000000" w:themeColor="text1"/>
          <w:sz w:val="20"/>
          <w:szCs w:val="20"/>
        </w:rPr>
        <w:t>FPR</w:t>
      </w:r>
      <w:r w:rsidRPr="00243998">
        <w:rPr>
          <w:rFonts w:ascii="Times New Roman" w:hAnsi="Times New Roman" w:cs="Times New Roman"/>
          <w:color w:val="000000" w:themeColor="text1"/>
          <w:sz w:val="20"/>
          <w:szCs w:val="20"/>
          <w:vertAlign w:val="subscript"/>
        </w:rPr>
        <w:t>i</w:t>
      </w:r>
      <w:proofErr w:type="spellEnd"/>
      <w:r w:rsidR="00243998">
        <w:rPr>
          <w:rFonts w:ascii="Times New Roman" w:hAnsi="Times New Roman" w:cs="Times New Roman"/>
          <w:color w:val="000000" w:themeColor="text1"/>
          <w:sz w:val="20"/>
          <w:szCs w:val="20"/>
        </w:rPr>
        <w:t xml:space="preserve"> </w:t>
      </w:r>
      <w:r w:rsidRPr="00C41034">
        <w:rPr>
          <w:rFonts w:ascii="Times New Roman" w:hAnsi="Times New Roman" w:cs="Times New Roman"/>
          <w:color w:val="000000" w:themeColor="text1"/>
          <w:sz w:val="20"/>
          <w:szCs w:val="20"/>
        </w:rPr>
        <w:t xml:space="preserve">and </w:t>
      </w:r>
      <w:proofErr w:type="spellStart"/>
      <w:r w:rsidRPr="00C41034">
        <w:rPr>
          <w:rFonts w:ascii="Times New Roman" w:hAnsi="Times New Roman" w:cs="Times New Roman"/>
          <w:color w:val="000000" w:themeColor="text1"/>
          <w:sz w:val="20"/>
          <w:szCs w:val="20"/>
        </w:rPr>
        <w:t>TPR</w:t>
      </w:r>
      <w:r w:rsidRPr="00243998">
        <w:rPr>
          <w:rFonts w:ascii="Times New Roman" w:hAnsi="Times New Roman" w:cs="Times New Roman"/>
          <w:color w:val="000000" w:themeColor="text1"/>
          <w:sz w:val="20"/>
          <w:szCs w:val="20"/>
          <w:vertAlign w:val="subscript"/>
        </w:rPr>
        <w:t>i</w:t>
      </w:r>
      <w:proofErr w:type="spellEnd"/>
      <w:r w:rsidR="00243998">
        <w:rPr>
          <w:rFonts w:ascii="Times New Roman" w:hAnsi="Times New Roman" w:cs="Times New Roman"/>
          <w:color w:val="000000" w:themeColor="text1"/>
          <w:sz w:val="20"/>
          <w:szCs w:val="20"/>
        </w:rPr>
        <w:t xml:space="preserve"> </w:t>
      </w:r>
      <w:r w:rsidRPr="00C41034">
        <w:rPr>
          <w:rFonts w:ascii="Times New Roman" w:hAnsi="Times New Roman" w:cs="Times New Roman"/>
          <w:color w:val="000000" w:themeColor="text1"/>
          <w:sz w:val="20"/>
          <w:szCs w:val="20"/>
        </w:rPr>
        <w:t>are the false positive and true positive rates at the</w:t>
      </w:r>
      <w:r w:rsidR="00243998">
        <w:rPr>
          <w:rFonts w:ascii="Times New Roman" w:hAnsi="Times New Roman" w:cs="Times New Roman"/>
          <w:color w:val="000000" w:themeColor="text1"/>
          <w:sz w:val="20"/>
          <w:szCs w:val="20"/>
        </w:rPr>
        <w:t xml:space="preserve"> </w:t>
      </w:r>
      <w:r w:rsidRPr="00C41034">
        <w:rPr>
          <w:rFonts w:ascii="Times New Roman" w:hAnsi="Times New Roman" w:cs="Times New Roman"/>
          <w:color w:val="000000" w:themeColor="text1"/>
          <w:sz w:val="20"/>
          <w:szCs w:val="20"/>
        </w:rPr>
        <w:t>i-</w:t>
      </w:r>
      <w:proofErr w:type="spellStart"/>
      <w:r w:rsidRPr="00243998">
        <w:rPr>
          <w:rFonts w:ascii="Times New Roman" w:hAnsi="Times New Roman" w:cs="Times New Roman"/>
          <w:color w:val="000000" w:themeColor="text1"/>
          <w:sz w:val="20"/>
          <w:szCs w:val="20"/>
          <w:vertAlign w:val="superscript"/>
        </w:rPr>
        <w:t>th</w:t>
      </w:r>
      <w:proofErr w:type="spellEnd"/>
      <w:r w:rsidRPr="00C41034">
        <w:rPr>
          <w:rFonts w:ascii="Times New Roman" w:hAnsi="Times New Roman" w:cs="Times New Roman"/>
          <w:color w:val="000000" w:themeColor="text1"/>
          <w:sz w:val="20"/>
          <w:szCs w:val="20"/>
        </w:rPr>
        <w:t xml:space="preserve"> threshold,</w:t>
      </w:r>
      <w:r w:rsidR="00243998">
        <w:rPr>
          <w:rFonts w:ascii="Times New Roman" w:hAnsi="Times New Roman" w:cs="Times New Roman"/>
          <w:color w:val="000000" w:themeColor="text1"/>
          <w:sz w:val="20"/>
          <w:szCs w:val="20"/>
        </w:rPr>
        <w:t xml:space="preserve"> </w:t>
      </w:r>
      <w:r w:rsidRPr="00C41034">
        <w:rPr>
          <w:rFonts w:ascii="Times New Roman" w:hAnsi="Times New Roman" w:cs="Times New Roman"/>
          <w:color w:val="000000" w:themeColor="text1"/>
          <w:sz w:val="20"/>
          <w:szCs w:val="20"/>
        </w:rPr>
        <w:t>respectively,</w:t>
      </w:r>
      <w:r w:rsidR="00243998">
        <w:rPr>
          <w:rFonts w:ascii="Times New Roman" w:hAnsi="Times New Roman" w:cs="Times New Roman"/>
          <w:color w:val="000000" w:themeColor="text1"/>
          <w:sz w:val="20"/>
          <w:szCs w:val="20"/>
        </w:rPr>
        <w:t xml:space="preserve"> </w:t>
      </w:r>
      <w:r w:rsidRPr="00C41034">
        <w:rPr>
          <w:rFonts w:ascii="Times New Roman" w:hAnsi="Times New Roman" w:cs="Times New Roman"/>
          <w:color w:val="000000" w:themeColor="text1"/>
          <w:sz w:val="20"/>
          <w:szCs w:val="20"/>
        </w:rPr>
        <w:t>and</w:t>
      </w:r>
      <w:r w:rsidR="00243998">
        <w:rPr>
          <w:rFonts w:ascii="Times New Roman" w:hAnsi="Times New Roman" w:cs="Times New Roman"/>
          <w:color w:val="000000" w:themeColor="text1"/>
          <w:sz w:val="20"/>
          <w:szCs w:val="20"/>
        </w:rPr>
        <w:t xml:space="preserve"> </w:t>
      </w:r>
      <w:r w:rsidRPr="00C41034">
        <w:rPr>
          <w:rFonts w:ascii="Times New Roman" w:hAnsi="Times New Roman" w:cs="Times New Roman"/>
          <w:color w:val="000000" w:themeColor="text1"/>
          <w:sz w:val="20"/>
          <w:szCs w:val="20"/>
        </w:rPr>
        <w:t>n</w:t>
      </w:r>
      <w:r w:rsidR="00243998">
        <w:rPr>
          <w:rFonts w:ascii="Times New Roman" w:hAnsi="Times New Roman" w:cs="Times New Roman"/>
          <w:color w:val="000000" w:themeColor="text1"/>
          <w:sz w:val="20"/>
          <w:szCs w:val="20"/>
        </w:rPr>
        <w:t xml:space="preserve"> </w:t>
      </w:r>
      <w:r w:rsidRPr="00C41034">
        <w:rPr>
          <w:rFonts w:ascii="Times New Roman" w:hAnsi="Times New Roman" w:cs="Times New Roman"/>
          <w:color w:val="000000" w:themeColor="text1"/>
          <w:sz w:val="20"/>
          <w:szCs w:val="20"/>
        </w:rPr>
        <w:t>is</w:t>
      </w:r>
      <w:r w:rsidR="00243998">
        <w:rPr>
          <w:rFonts w:ascii="Times New Roman" w:hAnsi="Times New Roman" w:cs="Times New Roman"/>
          <w:color w:val="000000" w:themeColor="text1"/>
          <w:sz w:val="20"/>
          <w:szCs w:val="20"/>
        </w:rPr>
        <w:t xml:space="preserve"> </w:t>
      </w:r>
      <w:r w:rsidRPr="00C41034">
        <w:rPr>
          <w:rFonts w:ascii="Times New Roman" w:hAnsi="Times New Roman" w:cs="Times New Roman"/>
          <w:color w:val="000000" w:themeColor="text1"/>
          <w:sz w:val="20"/>
          <w:szCs w:val="20"/>
        </w:rPr>
        <w:t>the</w:t>
      </w:r>
      <w:r w:rsidR="00243998">
        <w:rPr>
          <w:rFonts w:ascii="Times New Roman" w:hAnsi="Times New Roman" w:cs="Times New Roman"/>
          <w:color w:val="000000" w:themeColor="text1"/>
          <w:sz w:val="20"/>
          <w:szCs w:val="20"/>
        </w:rPr>
        <w:t xml:space="preserve"> </w:t>
      </w:r>
      <w:r w:rsidRPr="00C41034">
        <w:rPr>
          <w:rFonts w:ascii="Times New Roman" w:hAnsi="Times New Roman" w:cs="Times New Roman"/>
          <w:color w:val="000000" w:themeColor="text1"/>
          <w:sz w:val="20"/>
          <w:szCs w:val="20"/>
        </w:rPr>
        <w:t>number</w:t>
      </w:r>
      <w:r w:rsidR="00243998">
        <w:rPr>
          <w:rFonts w:ascii="Times New Roman" w:hAnsi="Times New Roman" w:cs="Times New Roman"/>
          <w:color w:val="000000" w:themeColor="text1"/>
          <w:sz w:val="20"/>
          <w:szCs w:val="20"/>
        </w:rPr>
        <w:t xml:space="preserve"> </w:t>
      </w:r>
      <w:r w:rsidRPr="00C41034">
        <w:rPr>
          <w:rFonts w:ascii="Times New Roman" w:hAnsi="Times New Roman" w:cs="Times New Roman"/>
          <w:color w:val="000000" w:themeColor="text1"/>
          <w:sz w:val="20"/>
          <w:szCs w:val="20"/>
        </w:rPr>
        <w:t>of</w:t>
      </w:r>
      <w:r w:rsidR="00243998">
        <w:rPr>
          <w:rFonts w:ascii="Times New Roman" w:hAnsi="Times New Roman" w:cs="Times New Roman"/>
          <w:color w:val="000000" w:themeColor="text1"/>
          <w:sz w:val="20"/>
          <w:szCs w:val="20"/>
        </w:rPr>
        <w:t xml:space="preserve"> </w:t>
      </w:r>
      <w:r w:rsidRPr="00C41034">
        <w:rPr>
          <w:rFonts w:ascii="Times New Roman" w:hAnsi="Times New Roman" w:cs="Times New Roman"/>
          <w:color w:val="000000" w:themeColor="text1"/>
          <w:sz w:val="20"/>
          <w:szCs w:val="20"/>
        </w:rPr>
        <w:t>data</w:t>
      </w:r>
      <w:r w:rsidR="00243998">
        <w:rPr>
          <w:rFonts w:ascii="Times New Roman" w:hAnsi="Times New Roman" w:cs="Times New Roman"/>
          <w:color w:val="000000" w:themeColor="text1"/>
          <w:sz w:val="20"/>
          <w:szCs w:val="20"/>
        </w:rPr>
        <w:t xml:space="preserve"> </w:t>
      </w:r>
      <w:r w:rsidRPr="00C41034">
        <w:rPr>
          <w:rFonts w:ascii="Times New Roman" w:hAnsi="Times New Roman" w:cs="Times New Roman"/>
          <w:color w:val="000000" w:themeColor="text1"/>
          <w:sz w:val="20"/>
          <w:szCs w:val="20"/>
        </w:rPr>
        <w:t>points</w:t>
      </w:r>
      <w:r w:rsidR="00243998">
        <w:rPr>
          <w:rFonts w:ascii="Times New Roman" w:hAnsi="Times New Roman" w:cs="Times New Roman"/>
          <w:color w:val="000000" w:themeColor="text1"/>
          <w:sz w:val="20"/>
          <w:szCs w:val="20"/>
        </w:rPr>
        <w:t xml:space="preserve"> </w:t>
      </w:r>
      <w:r w:rsidRPr="00C41034">
        <w:rPr>
          <w:rFonts w:ascii="Times New Roman" w:hAnsi="Times New Roman" w:cs="Times New Roman"/>
          <w:color w:val="000000" w:themeColor="text1"/>
          <w:sz w:val="20"/>
          <w:szCs w:val="20"/>
        </w:rPr>
        <w:t>or</w:t>
      </w:r>
      <w:r w:rsidR="00243998">
        <w:rPr>
          <w:rFonts w:ascii="Times New Roman" w:hAnsi="Times New Roman" w:cs="Times New Roman"/>
          <w:color w:val="000000" w:themeColor="text1"/>
          <w:sz w:val="20"/>
          <w:szCs w:val="20"/>
        </w:rPr>
        <w:t xml:space="preserve"> </w:t>
      </w:r>
      <w:r w:rsidRPr="00C41034">
        <w:rPr>
          <w:rFonts w:ascii="Times New Roman" w:hAnsi="Times New Roman" w:cs="Times New Roman"/>
          <w:color w:val="000000" w:themeColor="text1"/>
          <w:sz w:val="20"/>
          <w:szCs w:val="20"/>
        </w:rPr>
        <w:t>thresholds</w:t>
      </w:r>
      <w:r w:rsidR="00243998">
        <w:rPr>
          <w:rFonts w:ascii="Times New Roman" w:hAnsi="Times New Roman" w:cs="Times New Roman"/>
          <w:color w:val="000000" w:themeColor="text1"/>
          <w:sz w:val="20"/>
          <w:szCs w:val="20"/>
        </w:rPr>
        <w:t xml:space="preserve"> </w:t>
      </w:r>
      <w:r w:rsidRPr="00C41034">
        <w:rPr>
          <w:rFonts w:ascii="Times New Roman" w:hAnsi="Times New Roman" w:cs="Times New Roman"/>
          <w:color w:val="000000" w:themeColor="text1"/>
          <w:sz w:val="20"/>
          <w:szCs w:val="20"/>
        </w:rPr>
        <w:t>used</w:t>
      </w:r>
      <w:r w:rsidR="00243998">
        <w:rPr>
          <w:rFonts w:ascii="Times New Roman" w:hAnsi="Times New Roman" w:cs="Times New Roman"/>
          <w:color w:val="000000" w:themeColor="text1"/>
          <w:sz w:val="20"/>
          <w:szCs w:val="20"/>
        </w:rPr>
        <w:t xml:space="preserve"> </w:t>
      </w:r>
      <w:r w:rsidRPr="00C41034">
        <w:rPr>
          <w:rFonts w:ascii="Times New Roman" w:hAnsi="Times New Roman" w:cs="Times New Roman"/>
          <w:color w:val="000000" w:themeColor="text1"/>
          <w:sz w:val="20"/>
          <w:szCs w:val="20"/>
        </w:rPr>
        <w:t>to</w:t>
      </w:r>
      <w:r w:rsidR="00243998">
        <w:rPr>
          <w:rFonts w:ascii="Times New Roman" w:hAnsi="Times New Roman" w:cs="Times New Roman"/>
          <w:color w:val="000000" w:themeColor="text1"/>
          <w:sz w:val="20"/>
          <w:szCs w:val="20"/>
        </w:rPr>
        <w:t xml:space="preserve"> </w:t>
      </w:r>
      <w:r w:rsidRPr="00C41034">
        <w:rPr>
          <w:rFonts w:ascii="Times New Roman" w:hAnsi="Times New Roman" w:cs="Times New Roman"/>
          <w:color w:val="000000" w:themeColor="text1"/>
          <w:sz w:val="20"/>
          <w:szCs w:val="20"/>
        </w:rPr>
        <w:t>calculate</w:t>
      </w:r>
      <w:r w:rsidR="00243998">
        <w:rPr>
          <w:rFonts w:ascii="Times New Roman" w:hAnsi="Times New Roman" w:cs="Times New Roman"/>
          <w:color w:val="000000" w:themeColor="text1"/>
          <w:sz w:val="20"/>
          <w:szCs w:val="20"/>
        </w:rPr>
        <w:t xml:space="preserve"> </w:t>
      </w:r>
      <w:r w:rsidRPr="00C41034">
        <w:rPr>
          <w:rFonts w:ascii="Times New Roman" w:hAnsi="Times New Roman" w:cs="Times New Roman"/>
          <w:color w:val="000000" w:themeColor="text1"/>
          <w:sz w:val="20"/>
          <w:szCs w:val="20"/>
        </w:rPr>
        <w:t>the</w:t>
      </w:r>
      <w:r w:rsidR="00243998">
        <w:rPr>
          <w:rFonts w:ascii="Times New Roman" w:hAnsi="Times New Roman" w:cs="Times New Roman"/>
          <w:color w:val="000000" w:themeColor="text1"/>
          <w:sz w:val="20"/>
          <w:szCs w:val="20"/>
        </w:rPr>
        <w:t xml:space="preserve"> </w:t>
      </w:r>
      <w:r w:rsidRPr="00C41034">
        <w:rPr>
          <w:rFonts w:ascii="Times New Roman" w:hAnsi="Times New Roman" w:cs="Times New Roman"/>
          <w:color w:val="000000" w:themeColor="text1"/>
          <w:sz w:val="20"/>
          <w:szCs w:val="20"/>
        </w:rPr>
        <w:t>AUC-ROC.</w:t>
      </w:r>
      <w:r w:rsidR="00243998">
        <w:rPr>
          <w:rFonts w:ascii="Times New Roman" w:hAnsi="Times New Roman" w:cs="Times New Roman"/>
          <w:color w:val="000000" w:themeColor="text1"/>
          <w:sz w:val="20"/>
          <w:szCs w:val="20"/>
        </w:rPr>
        <w:t xml:space="preserve"> </w:t>
      </w:r>
      <w:r w:rsidRPr="00C41034">
        <w:rPr>
          <w:rFonts w:ascii="Times New Roman" w:hAnsi="Times New Roman" w:cs="Times New Roman"/>
          <w:color w:val="000000" w:themeColor="text1"/>
          <w:sz w:val="20"/>
          <w:szCs w:val="20"/>
        </w:rPr>
        <w:t>Each</w:t>
      </w:r>
      <w:r w:rsidR="00243998">
        <w:rPr>
          <w:rFonts w:ascii="Times New Roman" w:hAnsi="Times New Roman" w:cs="Times New Roman"/>
          <w:color w:val="000000" w:themeColor="text1"/>
          <w:sz w:val="20"/>
          <w:szCs w:val="20"/>
        </w:rPr>
        <w:t xml:space="preserve"> </w:t>
      </w:r>
      <w:r w:rsidRPr="00C41034">
        <w:rPr>
          <w:rFonts w:ascii="Times New Roman" w:hAnsi="Times New Roman" w:cs="Times New Roman"/>
          <w:color w:val="000000" w:themeColor="text1"/>
          <w:sz w:val="20"/>
          <w:szCs w:val="20"/>
        </w:rPr>
        <w:t>term in</w:t>
      </w:r>
      <w:r w:rsidR="00243998">
        <w:rPr>
          <w:rFonts w:ascii="Times New Roman" w:hAnsi="Times New Roman" w:cs="Times New Roman"/>
          <w:color w:val="000000" w:themeColor="text1"/>
          <w:sz w:val="20"/>
          <w:szCs w:val="20"/>
        </w:rPr>
        <w:t xml:space="preserve"> </w:t>
      </w:r>
      <w:r w:rsidRPr="00C41034">
        <w:rPr>
          <w:rFonts w:ascii="Times New Roman" w:hAnsi="Times New Roman" w:cs="Times New Roman"/>
          <w:color w:val="000000" w:themeColor="text1"/>
          <w:sz w:val="20"/>
          <w:szCs w:val="20"/>
        </w:rPr>
        <w:t>the</w:t>
      </w:r>
      <w:r w:rsidR="00243998">
        <w:rPr>
          <w:rFonts w:ascii="Times New Roman" w:hAnsi="Times New Roman" w:cs="Times New Roman"/>
          <w:color w:val="000000" w:themeColor="text1"/>
          <w:sz w:val="20"/>
          <w:szCs w:val="20"/>
        </w:rPr>
        <w:t xml:space="preserve"> </w:t>
      </w:r>
      <w:r w:rsidRPr="00C41034">
        <w:rPr>
          <w:rFonts w:ascii="Times New Roman" w:hAnsi="Times New Roman" w:cs="Times New Roman"/>
          <w:color w:val="000000" w:themeColor="text1"/>
          <w:sz w:val="20"/>
          <w:szCs w:val="20"/>
        </w:rPr>
        <w:t>sum represents the area of a trapezoid where (</w:t>
      </w:r>
      <w:proofErr w:type="spellStart"/>
      <w:r w:rsidRPr="00C41034">
        <w:rPr>
          <w:rFonts w:ascii="Times New Roman" w:hAnsi="Times New Roman" w:cs="Times New Roman"/>
          <w:color w:val="000000" w:themeColor="text1"/>
          <w:sz w:val="20"/>
          <w:szCs w:val="20"/>
        </w:rPr>
        <w:t>FPR</w:t>
      </w:r>
      <w:r w:rsidRPr="00243998">
        <w:rPr>
          <w:rFonts w:ascii="Times New Roman" w:hAnsi="Times New Roman" w:cs="Times New Roman"/>
          <w:color w:val="000000" w:themeColor="text1"/>
          <w:sz w:val="20"/>
          <w:szCs w:val="20"/>
          <w:vertAlign w:val="subscript"/>
        </w:rPr>
        <w:t>i</w:t>
      </w:r>
      <w:proofErr w:type="spellEnd"/>
      <w:r w:rsidR="008E6AED">
        <w:rPr>
          <w:rFonts w:ascii="Times New Roman" w:hAnsi="Times New Roman" w:cs="Times New Roman"/>
          <w:color w:val="000000" w:themeColor="text1"/>
          <w:sz w:val="20"/>
          <w:szCs w:val="20"/>
          <w:vertAlign w:val="subscript"/>
        </w:rPr>
        <w:t xml:space="preserve"> </w:t>
      </w:r>
      <w:r w:rsidRPr="00C41034">
        <w:rPr>
          <w:rFonts w:ascii="Times New Roman" w:hAnsi="Times New Roman" w:cs="Times New Roman"/>
          <w:color w:val="000000" w:themeColor="text1"/>
          <w:sz w:val="20"/>
          <w:szCs w:val="20"/>
        </w:rPr>
        <w:t>− FPR</w:t>
      </w:r>
      <w:r w:rsidRPr="00243998">
        <w:rPr>
          <w:rFonts w:ascii="Times New Roman" w:hAnsi="Times New Roman" w:cs="Times New Roman"/>
          <w:color w:val="000000" w:themeColor="text1"/>
          <w:sz w:val="20"/>
          <w:szCs w:val="20"/>
          <w:vertAlign w:val="subscript"/>
        </w:rPr>
        <w:t>i</w:t>
      </w:r>
      <w:r w:rsidRPr="00C41034">
        <w:rPr>
          <w:rFonts w:ascii="Times New Roman" w:hAnsi="Times New Roman" w:cs="Times New Roman"/>
          <w:color w:val="000000" w:themeColor="text1"/>
          <w:sz w:val="20"/>
          <w:szCs w:val="20"/>
        </w:rPr>
        <w:t>−1)</w:t>
      </w:r>
      <w:r w:rsidR="00243998">
        <w:rPr>
          <w:rFonts w:ascii="Times New Roman" w:hAnsi="Times New Roman" w:cs="Times New Roman"/>
          <w:color w:val="000000" w:themeColor="text1"/>
          <w:sz w:val="20"/>
          <w:szCs w:val="20"/>
        </w:rPr>
        <w:t xml:space="preserve"> </w:t>
      </w:r>
      <w:r w:rsidRPr="00C41034">
        <w:rPr>
          <w:rFonts w:ascii="Times New Roman" w:hAnsi="Times New Roman" w:cs="Times New Roman"/>
          <w:color w:val="000000" w:themeColor="text1"/>
          <w:sz w:val="20"/>
          <w:szCs w:val="20"/>
        </w:rPr>
        <w:t>is</w:t>
      </w:r>
      <w:r w:rsidR="00243998">
        <w:rPr>
          <w:rFonts w:ascii="Times New Roman" w:hAnsi="Times New Roman" w:cs="Times New Roman"/>
          <w:color w:val="000000" w:themeColor="text1"/>
          <w:sz w:val="20"/>
          <w:szCs w:val="20"/>
        </w:rPr>
        <w:t xml:space="preserve"> </w:t>
      </w:r>
      <w:r w:rsidRPr="00C41034">
        <w:rPr>
          <w:rFonts w:ascii="Times New Roman" w:hAnsi="Times New Roman" w:cs="Times New Roman"/>
          <w:color w:val="000000" w:themeColor="text1"/>
          <w:sz w:val="20"/>
          <w:szCs w:val="20"/>
        </w:rPr>
        <w:t>the base of</w:t>
      </w:r>
      <w:r w:rsidR="00243998">
        <w:rPr>
          <w:rFonts w:ascii="Times New Roman" w:hAnsi="Times New Roman" w:cs="Times New Roman"/>
          <w:color w:val="000000" w:themeColor="text1"/>
          <w:sz w:val="20"/>
          <w:szCs w:val="20"/>
        </w:rPr>
        <w:t xml:space="preserve"> </w:t>
      </w:r>
      <w:r w:rsidRPr="00C41034">
        <w:rPr>
          <w:rFonts w:ascii="Times New Roman" w:hAnsi="Times New Roman" w:cs="Times New Roman"/>
          <w:color w:val="000000" w:themeColor="text1"/>
          <w:sz w:val="20"/>
          <w:szCs w:val="20"/>
        </w:rPr>
        <w:t>the trapezoid and (TPR</w:t>
      </w:r>
      <w:r w:rsidRPr="00243998">
        <w:rPr>
          <w:rFonts w:ascii="Times New Roman" w:hAnsi="Times New Roman" w:cs="Times New Roman"/>
          <w:color w:val="000000" w:themeColor="text1"/>
          <w:sz w:val="20"/>
          <w:szCs w:val="20"/>
          <w:vertAlign w:val="subscript"/>
        </w:rPr>
        <w:t>i</w:t>
      </w:r>
      <w:r w:rsidRPr="00C41034">
        <w:rPr>
          <w:rFonts w:ascii="Times New Roman" w:hAnsi="Times New Roman" w:cs="Times New Roman"/>
          <w:color w:val="000000" w:themeColor="text1"/>
          <w:sz w:val="20"/>
          <w:szCs w:val="20"/>
        </w:rPr>
        <w:t>+TPR</w:t>
      </w:r>
      <w:r w:rsidRPr="00243998">
        <w:rPr>
          <w:rFonts w:ascii="Times New Roman" w:hAnsi="Times New Roman" w:cs="Times New Roman"/>
          <w:color w:val="000000" w:themeColor="text1"/>
          <w:sz w:val="20"/>
          <w:szCs w:val="20"/>
          <w:vertAlign w:val="subscript"/>
        </w:rPr>
        <w:t>i</w:t>
      </w:r>
      <w:r w:rsidRPr="00C41034">
        <w:rPr>
          <w:rFonts w:ascii="Times New Roman" w:hAnsi="Times New Roman" w:cs="Times New Roman"/>
          <w:color w:val="000000" w:themeColor="text1"/>
          <w:sz w:val="20"/>
          <w:szCs w:val="20"/>
        </w:rPr>
        <w:t>−1)/2 is the average height of the trapezoid. The formula calculates the AUC-ROC by summing the areas of trapezoids formed by connecting consecutive points on the AUC-ROC curve.</w:t>
      </w:r>
    </w:p>
    <w:p w14:paraId="753C453B" w14:textId="77777777" w:rsidR="00C05DEC" w:rsidRPr="001E51F3" w:rsidRDefault="00C05DEC" w:rsidP="00C05DEC">
      <w:pPr>
        <w:pStyle w:val="BodyText"/>
        <w:spacing w:before="52" w:line="292" w:lineRule="auto"/>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237F9A02" w14:textId="55065C42" w:rsidR="000273CB" w:rsidRDefault="000273CB" w:rsidP="008E6AED">
      <w:pPr>
        <w:pStyle w:val="BodyText"/>
        <w:spacing w:before="93" w:line="290" w:lineRule="auto"/>
        <w:ind w:left="255" w:right="241" w:hanging="11"/>
        <w:jc w:val="both"/>
        <w:rPr>
          <w:rFonts w:ascii="Times New Roman" w:hAnsi="Times New Roman" w:cs="Times New Roman"/>
          <w:color w:val="000000" w:themeColor="text1"/>
          <w:sz w:val="20"/>
          <w:szCs w:val="20"/>
        </w:rPr>
      </w:pPr>
      <w:r w:rsidRPr="000273CB">
        <w:rPr>
          <w:rFonts w:ascii="Times New Roman" w:hAnsi="Times New Roman" w:cs="Times New Roman"/>
          <w:color w:val="000000" w:themeColor="text1"/>
          <w:sz w:val="20"/>
          <w:szCs w:val="20"/>
        </w:rPr>
        <w:t>The study aimed to analyze and compare the performance of various CNN architectures, including VGG16, VGG19, ResNet50, ResNet101, ResNet152, and Inception-ResNet-V2, in classifying CXR images as either TB-positive or TB- negative. Additionally, we also investigated whether data augmentation could further improve the classification performance of these models by comparing the performance of models trained on only r</w:t>
      </w:r>
      <w:r w:rsidR="008E6AED">
        <w:rPr>
          <w:rFonts w:ascii="Times New Roman" w:hAnsi="Times New Roman" w:cs="Times New Roman"/>
          <w:color w:val="000000" w:themeColor="text1"/>
          <w:sz w:val="20"/>
          <w:szCs w:val="20"/>
        </w:rPr>
        <w:t xml:space="preserve">eal images versus those trained on a </w:t>
      </w:r>
      <w:r w:rsidRPr="000273CB">
        <w:rPr>
          <w:rFonts w:ascii="Times New Roman" w:hAnsi="Times New Roman" w:cs="Times New Roman"/>
          <w:color w:val="000000" w:themeColor="text1"/>
          <w:sz w:val="20"/>
          <w:szCs w:val="20"/>
        </w:rPr>
        <w:t>combination of real and augmented data. We went further to examine the training time and the number</w:t>
      </w:r>
      <w:r w:rsidR="008E6AED">
        <w:rPr>
          <w:rFonts w:ascii="Times New Roman" w:hAnsi="Times New Roman" w:cs="Times New Roman"/>
          <w:color w:val="000000" w:themeColor="text1"/>
          <w:sz w:val="20"/>
          <w:szCs w:val="20"/>
        </w:rPr>
        <w:t xml:space="preserve"> </w:t>
      </w:r>
      <w:r w:rsidRPr="000273CB">
        <w:rPr>
          <w:rFonts w:ascii="Times New Roman" w:hAnsi="Times New Roman" w:cs="Times New Roman"/>
          <w:color w:val="000000" w:themeColor="text1"/>
          <w:sz w:val="20"/>
          <w:szCs w:val="20"/>
        </w:rPr>
        <w:t>of</w:t>
      </w:r>
      <w:r w:rsidR="008E6AED">
        <w:rPr>
          <w:rFonts w:ascii="Times New Roman" w:hAnsi="Times New Roman" w:cs="Times New Roman"/>
          <w:color w:val="000000" w:themeColor="text1"/>
          <w:sz w:val="20"/>
          <w:szCs w:val="20"/>
        </w:rPr>
        <w:t xml:space="preserve"> </w:t>
      </w:r>
      <w:r w:rsidRPr="000273CB">
        <w:rPr>
          <w:rFonts w:ascii="Times New Roman" w:hAnsi="Times New Roman" w:cs="Times New Roman"/>
          <w:color w:val="000000" w:themeColor="text1"/>
          <w:sz w:val="20"/>
          <w:szCs w:val="20"/>
        </w:rPr>
        <w:lastRenderedPageBreak/>
        <w:t>parameters</w:t>
      </w:r>
      <w:r w:rsidR="008E6AED">
        <w:rPr>
          <w:rFonts w:ascii="Times New Roman" w:hAnsi="Times New Roman" w:cs="Times New Roman"/>
          <w:color w:val="000000" w:themeColor="text1"/>
          <w:sz w:val="20"/>
          <w:szCs w:val="20"/>
        </w:rPr>
        <w:t xml:space="preserve"> </w:t>
      </w:r>
      <w:r w:rsidRPr="000273CB">
        <w:rPr>
          <w:rFonts w:ascii="Times New Roman" w:hAnsi="Times New Roman" w:cs="Times New Roman"/>
          <w:color w:val="000000" w:themeColor="text1"/>
          <w:sz w:val="20"/>
          <w:szCs w:val="20"/>
        </w:rPr>
        <w:t>for</w:t>
      </w:r>
      <w:r w:rsidR="008E6AED">
        <w:rPr>
          <w:rFonts w:ascii="Times New Roman" w:hAnsi="Times New Roman" w:cs="Times New Roman"/>
          <w:color w:val="000000" w:themeColor="text1"/>
          <w:sz w:val="20"/>
          <w:szCs w:val="20"/>
        </w:rPr>
        <w:t xml:space="preserve"> </w:t>
      </w:r>
      <w:r w:rsidRPr="000273CB">
        <w:rPr>
          <w:rFonts w:ascii="Times New Roman" w:hAnsi="Times New Roman" w:cs="Times New Roman"/>
          <w:color w:val="000000" w:themeColor="text1"/>
          <w:sz w:val="20"/>
          <w:szCs w:val="20"/>
        </w:rPr>
        <w:t>each</w:t>
      </w:r>
      <w:r w:rsidR="008E6AED">
        <w:rPr>
          <w:rFonts w:ascii="Times New Roman" w:hAnsi="Times New Roman" w:cs="Times New Roman"/>
          <w:color w:val="000000" w:themeColor="text1"/>
          <w:sz w:val="20"/>
          <w:szCs w:val="20"/>
        </w:rPr>
        <w:t xml:space="preserve"> </w:t>
      </w:r>
      <w:r w:rsidRPr="000273CB">
        <w:rPr>
          <w:rFonts w:ascii="Times New Roman" w:hAnsi="Times New Roman" w:cs="Times New Roman"/>
          <w:color w:val="000000" w:themeColor="text1"/>
          <w:sz w:val="20"/>
          <w:szCs w:val="20"/>
        </w:rPr>
        <w:t>architecture</w:t>
      </w:r>
      <w:r w:rsidR="008E6AED">
        <w:rPr>
          <w:rFonts w:ascii="Times New Roman" w:hAnsi="Times New Roman" w:cs="Times New Roman"/>
          <w:color w:val="000000" w:themeColor="text1"/>
          <w:sz w:val="20"/>
          <w:szCs w:val="20"/>
        </w:rPr>
        <w:t xml:space="preserve"> </w:t>
      </w:r>
      <w:r w:rsidRPr="000273CB">
        <w:rPr>
          <w:rFonts w:ascii="Times New Roman" w:hAnsi="Times New Roman" w:cs="Times New Roman"/>
          <w:color w:val="000000" w:themeColor="text1"/>
          <w:sz w:val="20"/>
          <w:szCs w:val="20"/>
        </w:rPr>
        <w:t>to</w:t>
      </w:r>
      <w:r w:rsidR="008E6AED">
        <w:rPr>
          <w:rFonts w:ascii="Times New Roman" w:hAnsi="Times New Roman" w:cs="Times New Roman"/>
          <w:color w:val="000000" w:themeColor="text1"/>
          <w:sz w:val="20"/>
          <w:szCs w:val="20"/>
        </w:rPr>
        <w:t xml:space="preserve"> </w:t>
      </w:r>
      <w:r w:rsidRPr="000273CB">
        <w:rPr>
          <w:rFonts w:ascii="Times New Roman" w:hAnsi="Times New Roman" w:cs="Times New Roman"/>
          <w:color w:val="000000" w:themeColor="text1"/>
          <w:sz w:val="20"/>
          <w:szCs w:val="20"/>
        </w:rPr>
        <w:t>understand</w:t>
      </w:r>
      <w:r w:rsidR="008E6AED">
        <w:rPr>
          <w:rFonts w:ascii="Times New Roman" w:hAnsi="Times New Roman" w:cs="Times New Roman"/>
          <w:color w:val="000000" w:themeColor="text1"/>
          <w:sz w:val="20"/>
          <w:szCs w:val="20"/>
        </w:rPr>
        <w:t xml:space="preserve"> </w:t>
      </w:r>
      <w:r w:rsidRPr="000273CB">
        <w:rPr>
          <w:rFonts w:ascii="Times New Roman" w:hAnsi="Times New Roman" w:cs="Times New Roman"/>
          <w:color w:val="000000" w:themeColor="text1"/>
          <w:sz w:val="20"/>
          <w:szCs w:val="20"/>
        </w:rPr>
        <w:t>the</w:t>
      </w:r>
      <w:r w:rsidR="008E6AED">
        <w:rPr>
          <w:rFonts w:ascii="Times New Roman" w:hAnsi="Times New Roman" w:cs="Times New Roman"/>
          <w:color w:val="000000" w:themeColor="text1"/>
          <w:sz w:val="20"/>
          <w:szCs w:val="20"/>
        </w:rPr>
        <w:t xml:space="preserve"> </w:t>
      </w:r>
      <w:r w:rsidRPr="000273CB">
        <w:rPr>
          <w:rFonts w:ascii="Times New Roman" w:hAnsi="Times New Roman" w:cs="Times New Roman"/>
          <w:color w:val="000000" w:themeColor="text1"/>
          <w:sz w:val="20"/>
          <w:szCs w:val="20"/>
        </w:rPr>
        <w:t>computational</w:t>
      </w:r>
      <w:r w:rsidR="008E6AED">
        <w:rPr>
          <w:rFonts w:ascii="Times New Roman" w:hAnsi="Times New Roman" w:cs="Times New Roman"/>
          <w:color w:val="000000" w:themeColor="text1"/>
          <w:sz w:val="20"/>
          <w:szCs w:val="20"/>
        </w:rPr>
        <w:t xml:space="preserve"> </w:t>
      </w:r>
      <w:r w:rsidRPr="000273CB">
        <w:rPr>
          <w:rFonts w:ascii="Times New Roman" w:hAnsi="Times New Roman" w:cs="Times New Roman"/>
          <w:color w:val="000000" w:themeColor="text1"/>
          <w:sz w:val="20"/>
          <w:szCs w:val="20"/>
        </w:rPr>
        <w:t>efficiency</w:t>
      </w:r>
      <w:r w:rsidR="008E6AED">
        <w:rPr>
          <w:rFonts w:ascii="Times New Roman" w:hAnsi="Times New Roman" w:cs="Times New Roman"/>
          <w:color w:val="000000" w:themeColor="text1"/>
          <w:sz w:val="20"/>
          <w:szCs w:val="20"/>
        </w:rPr>
        <w:t xml:space="preserve"> </w:t>
      </w:r>
      <w:r w:rsidRPr="000273CB">
        <w:rPr>
          <w:rFonts w:ascii="Times New Roman" w:hAnsi="Times New Roman" w:cs="Times New Roman"/>
          <w:color w:val="000000" w:themeColor="text1"/>
          <w:sz w:val="20"/>
          <w:szCs w:val="20"/>
        </w:rPr>
        <w:t>and</w:t>
      </w:r>
      <w:r w:rsidR="008E6AED">
        <w:rPr>
          <w:rFonts w:ascii="Times New Roman" w:hAnsi="Times New Roman" w:cs="Times New Roman"/>
          <w:color w:val="000000" w:themeColor="text1"/>
          <w:sz w:val="20"/>
          <w:szCs w:val="20"/>
        </w:rPr>
        <w:t xml:space="preserve"> </w:t>
      </w:r>
      <w:r w:rsidRPr="000273CB">
        <w:rPr>
          <w:rFonts w:ascii="Times New Roman" w:hAnsi="Times New Roman" w:cs="Times New Roman"/>
          <w:color w:val="000000" w:themeColor="text1"/>
          <w:sz w:val="20"/>
          <w:szCs w:val="20"/>
        </w:rPr>
        <w:t>resource</w:t>
      </w:r>
      <w:r w:rsidR="008E6AED">
        <w:rPr>
          <w:rFonts w:ascii="Times New Roman" w:hAnsi="Times New Roman" w:cs="Times New Roman"/>
          <w:color w:val="000000" w:themeColor="text1"/>
          <w:sz w:val="20"/>
          <w:szCs w:val="20"/>
        </w:rPr>
        <w:t xml:space="preserve"> </w:t>
      </w:r>
      <w:r w:rsidRPr="000273CB">
        <w:rPr>
          <w:rFonts w:ascii="Times New Roman" w:hAnsi="Times New Roman" w:cs="Times New Roman"/>
          <w:color w:val="000000" w:themeColor="text1"/>
          <w:sz w:val="20"/>
          <w:szCs w:val="20"/>
        </w:rPr>
        <w:t>demands</w:t>
      </w:r>
      <w:r w:rsidR="008E6AED">
        <w:rPr>
          <w:rFonts w:ascii="Times New Roman" w:hAnsi="Times New Roman" w:cs="Times New Roman"/>
          <w:color w:val="000000" w:themeColor="text1"/>
          <w:sz w:val="20"/>
          <w:szCs w:val="20"/>
        </w:rPr>
        <w:t xml:space="preserve"> </w:t>
      </w:r>
      <w:r w:rsidRPr="000273CB">
        <w:rPr>
          <w:rFonts w:ascii="Times New Roman" w:hAnsi="Times New Roman" w:cs="Times New Roman"/>
          <w:color w:val="000000" w:themeColor="text1"/>
          <w:sz w:val="20"/>
          <w:szCs w:val="20"/>
        </w:rPr>
        <w:t>for each model. This analysis is important for practical implementation, particularly in resource-constrained settings where training time and computational costs are significant considerations. By evaluating these parameters, we aimed to identify models that not only perform well but also offer a balanced trade-off between accuracy and efficiency, making them suitable for real-world applications in diverse healthcare environments.</w:t>
      </w:r>
    </w:p>
    <w:p w14:paraId="1EA690F6" w14:textId="77777777" w:rsidR="00247766" w:rsidRPr="000273CB" w:rsidRDefault="00247766" w:rsidP="00247766">
      <w:pPr>
        <w:pStyle w:val="BodyText"/>
        <w:spacing w:before="93" w:line="290" w:lineRule="auto"/>
        <w:ind w:left="255" w:right="241" w:hanging="11"/>
        <w:jc w:val="both"/>
        <w:rPr>
          <w:rFonts w:ascii="Times New Roman" w:hAnsi="Times New Roman" w:cs="Times New Roman"/>
          <w:color w:val="000000" w:themeColor="text1"/>
          <w:sz w:val="20"/>
          <w:szCs w:val="20"/>
        </w:rPr>
      </w:pPr>
    </w:p>
    <w:p w14:paraId="159A7F7D" w14:textId="77777777" w:rsidR="008E6AED" w:rsidRDefault="00247766" w:rsidP="00247766">
      <w:pPr>
        <w:pStyle w:val="BodyText"/>
        <w:spacing w:line="290" w:lineRule="auto"/>
        <w:ind w:left="255" w:right="243" w:hanging="11"/>
        <w:jc w:val="both"/>
        <w:rPr>
          <w:rFonts w:ascii="Times New Roman" w:hAnsi="Times New Roman" w:cs="Times New Roman"/>
          <w:color w:val="000000" w:themeColor="text1"/>
          <w:sz w:val="20"/>
          <w:szCs w:val="20"/>
        </w:rPr>
      </w:pPr>
      <w:r w:rsidRPr="00247766">
        <w:rPr>
          <w:rFonts w:ascii="Times New Roman" w:hAnsi="Times New Roman" w:cs="Times New Roman"/>
          <w:color w:val="000000" w:themeColor="text1"/>
          <w:sz w:val="20"/>
          <w:szCs w:val="20"/>
        </w:rPr>
        <w:t>Table2</w:t>
      </w:r>
      <w:r w:rsidR="008E6AED">
        <w:rPr>
          <w:rFonts w:ascii="Times New Roman" w:hAnsi="Times New Roman" w:cs="Times New Roman"/>
          <w:color w:val="000000" w:themeColor="text1"/>
          <w:sz w:val="20"/>
          <w:szCs w:val="20"/>
        </w:rPr>
        <w:t xml:space="preserve"> </w:t>
      </w:r>
      <w:r w:rsidRPr="00247766">
        <w:rPr>
          <w:rFonts w:ascii="Times New Roman" w:hAnsi="Times New Roman" w:cs="Times New Roman"/>
          <w:color w:val="000000" w:themeColor="text1"/>
          <w:sz w:val="20"/>
          <w:szCs w:val="20"/>
        </w:rPr>
        <w:t xml:space="preserve">presents the models’ performance evaluated across accuracy, precision, recall, and F-score for models trained on real images and those trained on a combination of real and augmented data. </w:t>
      </w:r>
    </w:p>
    <w:p w14:paraId="2C9D4557" w14:textId="63199734" w:rsidR="00247766" w:rsidRPr="00247766" w:rsidRDefault="00247766" w:rsidP="00247766">
      <w:pPr>
        <w:pStyle w:val="BodyText"/>
        <w:spacing w:line="290" w:lineRule="auto"/>
        <w:ind w:left="255" w:right="243" w:hanging="11"/>
        <w:jc w:val="both"/>
        <w:rPr>
          <w:rFonts w:ascii="Times New Roman" w:hAnsi="Times New Roman" w:cs="Times New Roman"/>
          <w:color w:val="000000" w:themeColor="text1"/>
          <w:sz w:val="20"/>
          <w:szCs w:val="20"/>
        </w:rPr>
      </w:pPr>
      <w:r w:rsidRPr="00247766">
        <w:rPr>
          <w:rFonts w:ascii="Times New Roman" w:hAnsi="Times New Roman" w:cs="Times New Roman"/>
          <w:color w:val="000000" w:themeColor="text1"/>
          <w:sz w:val="20"/>
          <w:szCs w:val="20"/>
        </w:rPr>
        <w:t>Figure 4 shows the performance of these models when evaluated using the AUC-ROC score metric. It is observed that the VGG16 outperformed all other architectures across all metrics, with an accuracy of 99.4%, precision of 97.9%, recall of 98.6%, F1-Score of 98.3%, and AUC of 98.25%. Its performance was superior consistently irrespective of whether the models were trained with or without data augmentation.</w:t>
      </w:r>
    </w:p>
    <w:p w14:paraId="5500DDF6" w14:textId="77777777" w:rsidR="00247766" w:rsidRPr="00247766" w:rsidRDefault="00247766" w:rsidP="00247766">
      <w:pPr>
        <w:pStyle w:val="BodyText"/>
        <w:spacing w:line="290" w:lineRule="auto"/>
        <w:ind w:left="255" w:right="243" w:hanging="11"/>
        <w:jc w:val="both"/>
        <w:rPr>
          <w:rFonts w:ascii="Times New Roman" w:hAnsi="Times New Roman" w:cs="Times New Roman"/>
          <w:color w:val="000000" w:themeColor="text1"/>
          <w:sz w:val="20"/>
          <w:szCs w:val="20"/>
        </w:rPr>
      </w:pPr>
    </w:p>
    <w:p w14:paraId="22F0AE3C" w14:textId="77777777" w:rsidR="00247766" w:rsidRDefault="00247766" w:rsidP="00247766">
      <w:pPr>
        <w:spacing w:after="3" w:line="280" w:lineRule="auto"/>
        <w:ind w:left="270" w:right="267" w:hanging="11"/>
        <w:rPr>
          <w:rFonts w:ascii="Times New Roman" w:eastAsia="Calibri" w:hAnsi="Times New Roman" w:cs="Times New Roman"/>
          <w:color w:val="000000" w:themeColor="text1"/>
          <w:sz w:val="20"/>
          <w:szCs w:val="20"/>
        </w:rPr>
      </w:pPr>
      <w:r w:rsidRPr="00EB1FA3">
        <w:rPr>
          <w:rFonts w:ascii="Times New Roman" w:hAnsi="Times New Roman" w:cs="Times New Roman"/>
          <w:b/>
          <w:bCs/>
          <w:color w:val="000000" w:themeColor="text1"/>
          <w:sz w:val="20"/>
          <w:szCs w:val="20"/>
        </w:rPr>
        <w:t>Table 2:</w:t>
      </w:r>
      <w:r w:rsidRPr="00247766">
        <w:rPr>
          <w:rFonts w:ascii="Times New Roman" w:eastAsia="Calibri" w:hAnsi="Times New Roman" w:cs="Times New Roman"/>
          <w:color w:val="000000" w:themeColor="text1"/>
          <w:sz w:val="20"/>
          <w:szCs w:val="20"/>
        </w:rPr>
        <w:t xml:space="preserve"> Evaluation of CNN architectures across key evaluation metrics: This table summarizes the performance of various CNN architectures according to precision, recall, and F1-Score. Models marked with an asterisk (*) were trained using a combination of real and augmented data, showcasing the impact of data augmentation on model performance.</w:t>
      </w:r>
    </w:p>
    <w:tbl>
      <w:tblPr>
        <w:tblW w:w="0" w:type="auto"/>
        <w:tblInd w:w="2916" w:type="dxa"/>
        <w:tblLayout w:type="fixed"/>
        <w:tblCellMar>
          <w:left w:w="0" w:type="dxa"/>
          <w:right w:w="0" w:type="dxa"/>
        </w:tblCellMar>
        <w:tblLook w:val="01E0" w:firstRow="1" w:lastRow="1" w:firstColumn="1" w:lastColumn="1" w:noHBand="0" w:noVBand="0"/>
      </w:tblPr>
      <w:tblGrid>
        <w:gridCol w:w="1633"/>
        <w:gridCol w:w="880"/>
        <w:gridCol w:w="882"/>
        <w:gridCol w:w="661"/>
        <w:gridCol w:w="863"/>
      </w:tblGrid>
      <w:tr w:rsidR="00247766" w:rsidRPr="00801461" w14:paraId="4DB10D2A" w14:textId="77777777" w:rsidTr="00210F35">
        <w:trPr>
          <w:trHeight w:val="304"/>
        </w:trPr>
        <w:tc>
          <w:tcPr>
            <w:tcW w:w="1633" w:type="dxa"/>
            <w:tcBorders>
              <w:top w:val="single" w:sz="6" w:space="0" w:color="000000"/>
              <w:bottom w:val="single" w:sz="4" w:space="0" w:color="000000"/>
            </w:tcBorders>
          </w:tcPr>
          <w:p w14:paraId="21BAB175" w14:textId="77777777" w:rsidR="00247766" w:rsidRPr="00801461" w:rsidRDefault="00247766" w:rsidP="00210F35">
            <w:pPr>
              <w:pStyle w:val="TableParagraph"/>
              <w:spacing w:before="35"/>
              <w:ind w:left="399"/>
              <w:rPr>
                <w:rFonts w:ascii="Times New Roman" w:hAnsi="Times New Roman" w:cs="Times New Roman"/>
                <w:sz w:val="14"/>
              </w:rPr>
            </w:pPr>
            <w:r w:rsidRPr="00801461">
              <w:rPr>
                <w:rFonts w:ascii="Times New Roman" w:hAnsi="Times New Roman" w:cs="Times New Roman"/>
                <w:spacing w:val="-2"/>
                <w:w w:val="115"/>
                <w:sz w:val="14"/>
              </w:rPr>
              <w:t>Architecture</w:t>
            </w:r>
          </w:p>
        </w:tc>
        <w:tc>
          <w:tcPr>
            <w:tcW w:w="880" w:type="dxa"/>
            <w:tcBorders>
              <w:top w:val="single" w:sz="6" w:space="0" w:color="000000"/>
              <w:bottom w:val="single" w:sz="4" w:space="0" w:color="000000"/>
            </w:tcBorders>
          </w:tcPr>
          <w:p w14:paraId="1236998B" w14:textId="77777777" w:rsidR="00247766" w:rsidRPr="00801461" w:rsidRDefault="00247766" w:rsidP="00210F35">
            <w:pPr>
              <w:pStyle w:val="TableParagraph"/>
              <w:spacing w:before="35"/>
              <w:ind w:left="141"/>
              <w:rPr>
                <w:rFonts w:ascii="Times New Roman" w:hAnsi="Times New Roman" w:cs="Times New Roman"/>
                <w:sz w:val="14"/>
              </w:rPr>
            </w:pPr>
            <w:r w:rsidRPr="00801461">
              <w:rPr>
                <w:rFonts w:ascii="Times New Roman" w:hAnsi="Times New Roman" w:cs="Times New Roman"/>
                <w:spacing w:val="-2"/>
                <w:w w:val="115"/>
                <w:sz w:val="14"/>
              </w:rPr>
              <w:t>Accuracy</w:t>
            </w:r>
          </w:p>
        </w:tc>
        <w:tc>
          <w:tcPr>
            <w:tcW w:w="882" w:type="dxa"/>
            <w:tcBorders>
              <w:top w:val="single" w:sz="6" w:space="0" w:color="000000"/>
              <w:bottom w:val="single" w:sz="4" w:space="0" w:color="000000"/>
            </w:tcBorders>
          </w:tcPr>
          <w:p w14:paraId="53AD1A46" w14:textId="77777777" w:rsidR="00247766" w:rsidRPr="00801461" w:rsidRDefault="00247766" w:rsidP="00210F35">
            <w:pPr>
              <w:pStyle w:val="TableParagraph"/>
              <w:spacing w:before="35"/>
              <w:ind w:left="147"/>
              <w:rPr>
                <w:rFonts w:ascii="Times New Roman" w:hAnsi="Times New Roman" w:cs="Times New Roman"/>
                <w:sz w:val="14"/>
              </w:rPr>
            </w:pPr>
            <w:r w:rsidRPr="00801461">
              <w:rPr>
                <w:rFonts w:ascii="Times New Roman" w:hAnsi="Times New Roman" w:cs="Times New Roman"/>
                <w:spacing w:val="-2"/>
                <w:w w:val="115"/>
                <w:sz w:val="14"/>
              </w:rPr>
              <w:t>Precision</w:t>
            </w:r>
          </w:p>
        </w:tc>
        <w:tc>
          <w:tcPr>
            <w:tcW w:w="661" w:type="dxa"/>
            <w:tcBorders>
              <w:top w:val="single" w:sz="6" w:space="0" w:color="000000"/>
              <w:bottom w:val="single" w:sz="4" w:space="0" w:color="000000"/>
            </w:tcBorders>
          </w:tcPr>
          <w:p w14:paraId="32D5D2C9" w14:textId="77777777" w:rsidR="00247766" w:rsidRPr="00801461" w:rsidRDefault="00247766" w:rsidP="00210F35">
            <w:pPr>
              <w:pStyle w:val="TableParagraph"/>
              <w:spacing w:before="35"/>
              <w:ind w:left="112" w:right="112"/>
              <w:jc w:val="center"/>
              <w:rPr>
                <w:rFonts w:ascii="Times New Roman" w:hAnsi="Times New Roman" w:cs="Times New Roman"/>
                <w:sz w:val="14"/>
              </w:rPr>
            </w:pPr>
            <w:r w:rsidRPr="00801461">
              <w:rPr>
                <w:rFonts w:ascii="Times New Roman" w:hAnsi="Times New Roman" w:cs="Times New Roman"/>
                <w:spacing w:val="-2"/>
                <w:w w:val="115"/>
                <w:sz w:val="14"/>
              </w:rPr>
              <w:t>Recall</w:t>
            </w:r>
          </w:p>
        </w:tc>
        <w:tc>
          <w:tcPr>
            <w:tcW w:w="863" w:type="dxa"/>
            <w:tcBorders>
              <w:top w:val="single" w:sz="6" w:space="0" w:color="000000"/>
              <w:bottom w:val="single" w:sz="4" w:space="0" w:color="000000"/>
            </w:tcBorders>
          </w:tcPr>
          <w:p w14:paraId="50043D50" w14:textId="77777777" w:rsidR="00247766" w:rsidRPr="00801461" w:rsidRDefault="00247766" w:rsidP="00210F35">
            <w:pPr>
              <w:pStyle w:val="TableParagraph"/>
              <w:spacing w:before="35"/>
              <w:ind w:left="134"/>
              <w:rPr>
                <w:rFonts w:ascii="Times New Roman" w:hAnsi="Times New Roman" w:cs="Times New Roman"/>
                <w:sz w:val="14"/>
              </w:rPr>
            </w:pPr>
            <w:r w:rsidRPr="00801461">
              <w:rPr>
                <w:rFonts w:ascii="Times New Roman" w:hAnsi="Times New Roman" w:cs="Times New Roman"/>
                <w:w w:val="110"/>
                <w:sz w:val="14"/>
              </w:rPr>
              <w:t>F1-</w:t>
            </w:r>
            <w:r w:rsidRPr="00801461">
              <w:rPr>
                <w:rFonts w:ascii="Times New Roman" w:hAnsi="Times New Roman" w:cs="Times New Roman"/>
                <w:spacing w:val="-2"/>
                <w:w w:val="115"/>
                <w:sz w:val="14"/>
              </w:rPr>
              <w:t>Score</w:t>
            </w:r>
          </w:p>
        </w:tc>
      </w:tr>
      <w:tr w:rsidR="00247766" w:rsidRPr="00801461" w14:paraId="32639138" w14:textId="77777777" w:rsidTr="00210F35">
        <w:trPr>
          <w:trHeight w:val="252"/>
        </w:trPr>
        <w:tc>
          <w:tcPr>
            <w:tcW w:w="1633" w:type="dxa"/>
            <w:tcBorders>
              <w:top w:val="single" w:sz="4" w:space="0" w:color="000000"/>
            </w:tcBorders>
          </w:tcPr>
          <w:p w14:paraId="1C52DBB4" w14:textId="77777777" w:rsidR="00247766" w:rsidRPr="00801461" w:rsidRDefault="00247766" w:rsidP="00210F35">
            <w:pPr>
              <w:pStyle w:val="TableParagraph"/>
              <w:spacing w:before="34"/>
              <w:ind w:left="126"/>
              <w:rPr>
                <w:rFonts w:ascii="Times New Roman" w:hAnsi="Times New Roman" w:cs="Times New Roman"/>
                <w:sz w:val="14"/>
              </w:rPr>
            </w:pPr>
            <w:r w:rsidRPr="00801461">
              <w:rPr>
                <w:rFonts w:ascii="Times New Roman" w:hAnsi="Times New Roman" w:cs="Times New Roman"/>
                <w:spacing w:val="-2"/>
                <w:w w:val="115"/>
                <w:sz w:val="14"/>
              </w:rPr>
              <w:t>VGG16</w:t>
            </w:r>
          </w:p>
        </w:tc>
        <w:tc>
          <w:tcPr>
            <w:tcW w:w="880" w:type="dxa"/>
            <w:tcBorders>
              <w:top w:val="single" w:sz="4" w:space="0" w:color="000000"/>
            </w:tcBorders>
          </w:tcPr>
          <w:p w14:paraId="31C33AE5" w14:textId="77777777" w:rsidR="00247766" w:rsidRPr="00801461" w:rsidRDefault="00247766" w:rsidP="00210F35">
            <w:pPr>
              <w:pStyle w:val="TableParagraph"/>
              <w:spacing w:before="34"/>
              <w:ind w:left="141"/>
              <w:rPr>
                <w:rFonts w:ascii="Times New Roman" w:hAnsi="Times New Roman" w:cs="Times New Roman"/>
                <w:sz w:val="14"/>
              </w:rPr>
            </w:pPr>
            <w:r w:rsidRPr="00801461">
              <w:rPr>
                <w:rFonts w:ascii="Times New Roman" w:hAnsi="Times New Roman" w:cs="Times New Roman"/>
                <w:spacing w:val="-4"/>
                <w:w w:val="110"/>
                <w:sz w:val="14"/>
              </w:rPr>
              <w:t>99.4</w:t>
            </w:r>
          </w:p>
        </w:tc>
        <w:tc>
          <w:tcPr>
            <w:tcW w:w="882" w:type="dxa"/>
            <w:tcBorders>
              <w:top w:val="single" w:sz="4" w:space="0" w:color="000000"/>
            </w:tcBorders>
          </w:tcPr>
          <w:p w14:paraId="29B72701" w14:textId="77777777" w:rsidR="00247766" w:rsidRPr="00801461" w:rsidRDefault="00247766" w:rsidP="00210F35">
            <w:pPr>
              <w:pStyle w:val="TableParagraph"/>
              <w:spacing w:before="34"/>
              <w:ind w:left="147"/>
              <w:rPr>
                <w:rFonts w:ascii="Times New Roman" w:hAnsi="Times New Roman" w:cs="Times New Roman"/>
                <w:sz w:val="14"/>
              </w:rPr>
            </w:pPr>
            <w:r w:rsidRPr="00801461">
              <w:rPr>
                <w:rFonts w:ascii="Times New Roman" w:hAnsi="Times New Roman" w:cs="Times New Roman"/>
                <w:spacing w:val="-4"/>
                <w:w w:val="110"/>
                <w:sz w:val="14"/>
              </w:rPr>
              <w:t>97.9</w:t>
            </w:r>
          </w:p>
        </w:tc>
        <w:tc>
          <w:tcPr>
            <w:tcW w:w="661" w:type="dxa"/>
            <w:tcBorders>
              <w:top w:val="single" w:sz="4" w:space="0" w:color="000000"/>
            </w:tcBorders>
          </w:tcPr>
          <w:p w14:paraId="72601399" w14:textId="77777777" w:rsidR="00247766" w:rsidRPr="00801461" w:rsidRDefault="00247766" w:rsidP="00210F35">
            <w:pPr>
              <w:pStyle w:val="TableParagraph"/>
              <w:spacing w:before="34"/>
              <w:ind w:right="112"/>
              <w:jc w:val="center"/>
              <w:rPr>
                <w:rFonts w:ascii="Times New Roman" w:hAnsi="Times New Roman" w:cs="Times New Roman"/>
                <w:sz w:val="14"/>
              </w:rPr>
            </w:pPr>
            <w:r w:rsidRPr="00801461">
              <w:rPr>
                <w:rFonts w:ascii="Times New Roman" w:hAnsi="Times New Roman" w:cs="Times New Roman"/>
                <w:spacing w:val="-4"/>
                <w:w w:val="110"/>
                <w:sz w:val="14"/>
              </w:rPr>
              <w:t>98.6</w:t>
            </w:r>
          </w:p>
        </w:tc>
        <w:tc>
          <w:tcPr>
            <w:tcW w:w="863" w:type="dxa"/>
            <w:tcBorders>
              <w:top w:val="single" w:sz="4" w:space="0" w:color="000000"/>
            </w:tcBorders>
          </w:tcPr>
          <w:p w14:paraId="6ADCC44C" w14:textId="77777777" w:rsidR="00247766" w:rsidRPr="00801461" w:rsidRDefault="00247766" w:rsidP="00210F35">
            <w:pPr>
              <w:pStyle w:val="TableParagraph"/>
              <w:spacing w:before="34"/>
              <w:ind w:left="134"/>
              <w:rPr>
                <w:rFonts w:ascii="Times New Roman" w:hAnsi="Times New Roman" w:cs="Times New Roman"/>
                <w:sz w:val="14"/>
              </w:rPr>
            </w:pPr>
            <w:r w:rsidRPr="00801461">
              <w:rPr>
                <w:rFonts w:ascii="Times New Roman" w:hAnsi="Times New Roman" w:cs="Times New Roman"/>
                <w:spacing w:val="-4"/>
                <w:w w:val="110"/>
                <w:sz w:val="14"/>
              </w:rPr>
              <w:t>98.3</w:t>
            </w:r>
          </w:p>
        </w:tc>
      </w:tr>
      <w:tr w:rsidR="00247766" w:rsidRPr="00801461" w14:paraId="1DA90043" w14:textId="77777777" w:rsidTr="00210F35">
        <w:trPr>
          <w:trHeight w:val="241"/>
        </w:trPr>
        <w:tc>
          <w:tcPr>
            <w:tcW w:w="1633" w:type="dxa"/>
          </w:tcPr>
          <w:p w14:paraId="30C6E3B1" w14:textId="77777777" w:rsidR="00247766" w:rsidRPr="00801461" w:rsidRDefault="00247766" w:rsidP="00210F35">
            <w:pPr>
              <w:pStyle w:val="TableParagraph"/>
              <w:spacing w:before="60" w:line="4" w:lineRule="exact"/>
              <w:ind w:left="80" w:right="508"/>
              <w:jc w:val="center"/>
              <w:rPr>
                <w:rFonts w:ascii="Times New Roman" w:hAnsi="Times New Roman" w:cs="Times New Roman"/>
                <w:sz w:val="3"/>
              </w:rPr>
            </w:pPr>
            <w:r w:rsidRPr="00801461">
              <w:rPr>
                <w:rFonts w:ascii="Times New Roman" w:hAnsi="Times New Roman" w:cs="Times New Roman"/>
                <w:spacing w:val="-10"/>
                <w:w w:val="335"/>
                <w:sz w:val="3"/>
              </w:rPr>
              <w:t>*</w:t>
            </w:r>
          </w:p>
          <w:p w14:paraId="5919C8AD" w14:textId="77777777" w:rsidR="00247766" w:rsidRPr="00801461" w:rsidRDefault="00247766" w:rsidP="00210F35">
            <w:pPr>
              <w:pStyle w:val="TableParagraph"/>
              <w:spacing w:before="0" w:line="141" w:lineRule="exact"/>
              <w:ind w:left="126"/>
              <w:rPr>
                <w:rFonts w:ascii="Times New Roman" w:hAnsi="Times New Roman" w:cs="Times New Roman"/>
                <w:sz w:val="14"/>
              </w:rPr>
            </w:pPr>
            <w:r w:rsidRPr="00801461">
              <w:rPr>
                <w:rFonts w:ascii="Times New Roman" w:hAnsi="Times New Roman" w:cs="Times New Roman"/>
                <w:spacing w:val="-2"/>
                <w:w w:val="115"/>
                <w:sz w:val="14"/>
              </w:rPr>
              <w:t>VGG16</w:t>
            </w:r>
          </w:p>
        </w:tc>
        <w:tc>
          <w:tcPr>
            <w:tcW w:w="880" w:type="dxa"/>
          </w:tcPr>
          <w:p w14:paraId="4D348AB6" w14:textId="77777777" w:rsidR="00247766" w:rsidRPr="00801461" w:rsidRDefault="00247766" w:rsidP="00210F35">
            <w:pPr>
              <w:pStyle w:val="TableParagraph"/>
              <w:spacing w:before="34"/>
              <w:ind w:left="141"/>
              <w:rPr>
                <w:rFonts w:ascii="Times New Roman" w:hAnsi="Times New Roman" w:cs="Times New Roman"/>
                <w:sz w:val="14"/>
              </w:rPr>
            </w:pPr>
            <w:r w:rsidRPr="00801461">
              <w:rPr>
                <w:rFonts w:ascii="Times New Roman" w:hAnsi="Times New Roman" w:cs="Times New Roman"/>
                <w:spacing w:val="-4"/>
                <w:w w:val="110"/>
                <w:sz w:val="14"/>
              </w:rPr>
              <w:t>99.3</w:t>
            </w:r>
          </w:p>
        </w:tc>
        <w:tc>
          <w:tcPr>
            <w:tcW w:w="882" w:type="dxa"/>
          </w:tcPr>
          <w:p w14:paraId="73BA373D" w14:textId="77777777" w:rsidR="00247766" w:rsidRPr="00801461" w:rsidRDefault="00247766" w:rsidP="00210F35">
            <w:pPr>
              <w:pStyle w:val="TableParagraph"/>
              <w:spacing w:before="34"/>
              <w:ind w:left="147"/>
              <w:rPr>
                <w:rFonts w:ascii="Times New Roman" w:hAnsi="Times New Roman" w:cs="Times New Roman"/>
                <w:sz w:val="14"/>
              </w:rPr>
            </w:pPr>
            <w:r w:rsidRPr="00801461">
              <w:rPr>
                <w:rFonts w:ascii="Times New Roman" w:hAnsi="Times New Roman" w:cs="Times New Roman"/>
                <w:spacing w:val="-4"/>
                <w:w w:val="110"/>
                <w:sz w:val="14"/>
              </w:rPr>
              <w:t>96.6</w:t>
            </w:r>
          </w:p>
        </w:tc>
        <w:tc>
          <w:tcPr>
            <w:tcW w:w="661" w:type="dxa"/>
          </w:tcPr>
          <w:p w14:paraId="49E6182B" w14:textId="77777777" w:rsidR="00247766" w:rsidRPr="00801461" w:rsidRDefault="00247766" w:rsidP="00210F35">
            <w:pPr>
              <w:pStyle w:val="TableParagraph"/>
              <w:spacing w:before="34"/>
              <w:ind w:right="112"/>
              <w:jc w:val="center"/>
              <w:rPr>
                <w:rFonts w:ascii="Times New Roman" w:hAnsi="Times New Roman" w:cs="Times New Roman"/>
                <w:sz w:val="14"/>
              </w:rPr>
            </w:pPr>
            <w:r w:rsidRPr="00801461">
              <w:rPr>
                <w:rFonts w:ascii="Times New Roman" w:hAnsi="Times New Roman" w:cs="Times New Roman"/>
                <w:spacing w:val="-4"/>
                <w:w w:val="110"/>
                <w:sz w:val="14"/>
              </w:rPr>
              <w:t>99.3</w:t>
            </w:r>
          </w:p>
        </w:tc>
        <w:tc>
          <w:tcPr>
            <w:tcW w:w="863" w:type="dxa"/>
          </w:tcPr>
          <w:p w14:paraId="1B3A10F3" w14:textId="77777777" w:rsidR="00247766" w:rsidRPr="00801461" w:rsidRDefault="00247766" w:rsidP="00210F35">
            <w:pPr>
              <w:pStyle w:val="TableParagraph"/>
              <w:spacing w:before="34"/>
              <w:ind w:left="134"/>
              <w:rPr>
                <w:rFonts w:ascii="Times New Roman" w:hAnsi="Times New Roman" w:cs="Times New Roman"/>
                <w:sz w:val="14"/>
              </w:rPr>
            </w:pPr>
            <w:r w:rsidRPr="00801461">
              <w:rPr>
                <w:rFonts w:ascii="Times New Roman" w:hAnsi="Times New Roman" w:cs="Times New Roman"/>
                <w:spacing w:val="-4"/>
                <w:w w:val="110"/>
                <w:sz w:val="14"/>
              </w:rPr>
              <w:t>97.9</w:t>
            </w:r>
          </w:p>
        </w:tc>
      </w:tr>
      <w:tr w:rsidR="00247766" w:rsidRPr="00801461" w14:paraId="64C9763E" w14:textId="77777777" w:rsidTr="00210F35">
        <w:trPr>
          <w:trHeight w:val="228"/>
        </w:trPr>
        <w:tc>
          <w:tcPr>
            <w:tcW w:w="1633" w:type="dxa"/>
          </w:tcPr>
          <w:p w14:paraId="777BD6D7" w14:textId="77777777" w:rsidR="00247766" w:rsidRPr="00801461" w:rsidRDefault="00247766" w:rsidP="00210F35">
            <w:pPr>
              <w:pStyle w:val="TableParagraph"/>
              <w:ind w:left="126"/>
              <w:rPr>
                <w:rFonts w:ascii="Times New Roman" w:hAnsi="Times New Roman" w:cs="Times New Roman"/>
                <w:sz w:val="14"/>
              </w:rPr>
            </w:pPr>
            <w:r w:rsidRPr="00801461">
              <w:rPr>
                <w:rFonts w:ascii="Times New Roman" w:hAnsi="Times New Roman" w:cs="Times New Roman"/>
                <w:spacing w:val="-2"/>
                <w:w w:val="115"/>
                <w:sz w:val="14"/>
              </w:rPr>
              <w:t>VGG19</w:t>
            </w:r>
          </w:p>
        </w:tc>
        <w:tc>
          <w:tcPr>
            <w:tcW w:w="880" w:type="dxa"/>
          </w:tcPr>
          <w:p w14:paraId="64EDE167" w14:textId="77777777" w:rsidR="00247766" w:rsidRPr="00801461" w:rsidRDefault="00247766" w:rsidP="00210F35">
            <w:pPr>
              <w:pStyle w:val="TableParagraph"/>
              <w:ind w:left="141"/>
              <w:rPr>
                <w:rFonts w:ascii="Times New Roman" w:hAnsi="Times New Roman" w:cs="Times New Roman"/>
                <w:sz w:val="14"/>
              </w:rPr>
            </w:pPr>
            <w:r w:rsidRPr="00801461">
              <w:rPr>
                <w:rFonts w:ascii="Times New Roman" w:hAnsi="Times New Roman" w:cs="Times New Roman"/>
                <w:spacing w:val="-4"/>
                <w:w w:val="110"/>
                <w:sz w:val="14"/>
              </w:rPr>
              <w:t>99.2</w:t>
            </w:r>
          </w:p>
        </w:tc>
        <w:tc>
          <w:tcPr>
            <w:tcW w:w="882" w:type="dxa"/>
          </w:tcPr>
          <w:p w14:paraId="14ED0A75" w14:textId="77777777" w:rsidR="00247766" w:rsidRPr="00801461" w:rsidRDefault="00247766" w:rsidP="00210F35">
            <w:pPr>
              <w:pStyle w:val="TableParagraph"/>
              <w:ind w:left="147"/>
              <w:rPr>
                <w:rFonts w:ascii="Times New Roman" w:hAnsi="Times New Roman" w:cs="Times New Roman"/>
                <w:sz w:val="14"/>
              </w:rPr>
            </w:pPr>
            <w:r w:rsidRPr="00801461">
              <w:rPr>
                <w:rFonts w:ascii="Times New Roman" w:hAnsi="Times New Roman" w:cs="Times New Roman"/>
                <w:spacing w:val="-4"/>
                <w:w w:val="110"/>
                <w:sz w:val="14"/>
              </w:rPr>
              <w:t>96.6</w:t>
            </w:r>
          </w:p>
        </w:tc>
        <w:tc>
          <w:tcPr>
            <w:tcW w:w="661" w:type="dxa"/>
          </w:tcPr>
          <w:p w14:paraId="64B6DC67" w14:textId="77777777" w:rsidR="00247766" w:rsidRPr="00801461" w:rsidRDefault="00247766" w:rsidP="00210F35">
            <w:pPr>
              <w:pStyle w:val="TableParagraph"/>
              <w:ind w:right="112"/>
              <w:jc w:val="center"/>
              <w:rPr>
                <w:rFonts w:ascii="Times New Roman" w:hAnsi="Times New Roman" w:cs="Times New Roman"/>
                <w:sz w:val="14"/>
              </w:rPr>
            </w:pPr>
            <w:r w:rsidRPr="00801461">
              <w:rPr>
                <w:rFonts w:ascii="Times New Roman" w:hAnsi="Times New Roman" w:cs="Times New Roman"/>
                <w:spacing w:val="-4"/>
                <w:w w:val="110"/>
                <w:sz w:val="14"/>
              </w:rPr>
              <w:t>98.6</w:t>
            </w:r>
          </w:p>
        </w:tc>
        <w:tc>
          <w:tcPr>
            <w:tcW w:w="863" w:type="dxa"/>
          </w:tcPr>
          <w:p w14:paraId="56325A92" w14:textId="77777777" w:rsidR="00247766" w:rsidRPr="00801461" w:rsidRDefault="00247766" w:rsidP="00210F35">
            <w:pPr>
              <w:pStyle w:val="TableParagraph"/>
              <w:ind w:left="134"/>
              <w:rPr>
                <w:rFonts w:ascii="Times New Roman" w:hAnsi="Times New Roman" w:cs="Times New Roman"/>
                <w:sz w:val="14"/>
              </w:rPr>
            </w:pPr>
            <w:r w:rsidRPr="00801461">
              <w:rPr>
                <w:rFonts w:ascii="Times New Roman" w:hAnsi="Times New Roman" w:cs="Times New Roman"/>
                <w:spacing w:val="-4"/>
                <w:w w:val="110"/>
                <w:sz w:val="14"/>
              </w:rPr>
              <w:t>97.6</w:t>
            </w:r>
          </w:p>
        </w:tc>
      </w:tr>
      <w:tr w:rsidR="00247766" w:rsidRPr="00801461" w14:paraId="6736FA40" w14:textId="77777777" w:rsidTr="00210F35">
        <w:trPr>
          <w:trHeight w:val="228"/>
        </w:trPr>
        <w:tc>
          <w:tcPr>
            <w:tcW w:w="1633" w:type="dxa"/>
          </w:tcPr>
          <w:p w14:paraId="1FCA153F" w14:textId="77777777" w:rsidR="00247766" w:rsidRPr="00801461" w:rsidRDefault="00247766" w:rsidP="00210F35">
            <w:pPr>
              <w:pStyle w:val="TableParagraph"/>
              <w:spacing w:before="47" w:line="4" w:lineRule="exact"/>
              <w:ind w:left="80" w:right="508"/>
              <w:jc w:val="center"/>
              <w:rPr>
                <w:rFonts w:ascii="Times New Roman" w:hAnsi="Times New Roman" w:cs="Times New Roman"/>
                <w:sz w:val="3"/>
              </w:rPr>
            </w:pPr>
            <w:r w:rsidRPr="00801461">
              <w:rPr>
                <w:rFonts w:ascii="Times New Roman" w:hAnsi="Times New Roman" w:cs="Times New Roman"/>
                <w:spacing w:val="-10"/>
                <w:w w:val="335"/>
                <w:sz w:val="3"/>
              </w:rPr>
              <w:t>*</w:t>
            </w:r>
          </w:p>
          <w:p w14:paraId="269DDADE" w14:textId="77777777" w:rsidR="00247766" w:rsidRPr="00801461" w:rsidRDefault="00247766" w:rsidP="00210F35">
            <w:pPr>
              <w:pStyle w:val="TableParagraph"/>
              <w:spacing w:before="0" w:line="141" w:lineRule="exact"/>
              <w:ind w:left="126"/>
              <w:rPr>
                <w:rFonts w:ascii="Times New Roman" w:hAnsi="Times New Roman" w:cs="Times New Roman"/>
                <w:sz w:val="14"/>
              </w:rPr>
            </w:pPr>
            <w:r w:rsidRPr="00801461">
              <w:rPr>
                <w:rFonts w:ascii="Times New Roman" w:hAnsi="Times New Roman" w:cs="Times New Roman"/>
                <w:spacing w:val="-2"/>
                <w:w w:val="115"/>
                <w:sz w:val="14"/>
              </w:rPr>
              <w:t>VGG19</w:t>
            </w:r>
          </w:p>
        </w:tc>
        <w:tc>
          <w:tcPr>
            <w:tcW w:w="880" w:type="dxa"/>
          </w:tcPr>
          <w:p w14:paraId="10E24D58" w14:textId="77777777" w:rsidR="00247766" w:rsidRPr="00801461" w:rsidRDefault="00247766" w:rsidP="00210F35">
            <w:pPr>
              <w:pStyle w:val="TableParagraph"/>
              <w:spacing w:before="21"/>
              <w:ind w:left="141"/>
              <w:rPr>
                <w:rFonts w:ascii="Times New Roman" w:hAnsi="Times New Roman" w:cs="Times New Roman"/>
                <w:sz w:val="14"/>
              </w:rPr>
            </w:pPr>
            <w:r w:rsidRPr="00801461">
              <w:rPr>
                <w:rFonts w:ascii="Times New Roman" w:hAnsi="Times New Roman" w:cs="Times New Roman"/>
                <w:spacing w:val="-4"/>
                <w:w w:val="110"/>
                <w:sz w:val="14"/>
              </w:rPr>
              <w:t>99.2</w:t>
            </w:r>
          </w:p>
        </w:tc>
        <w:tc>
          <w:tcPr>
            <w:tcW w:w="882" w:type="dxa"/>
          </w:tcPr>
          <w:p w14:paraId="54BDE283" w14:textId="77777777" w:rsidR="00247766" w:rsidRPr="00801461" w:rsidRDefault="00247766" w:rsidP="00210F35">
            <w:pPr>
              <w:pStyle w:val="TableParagraph"/>
              <w:spacing w:before="21"/>
              <w:ind w:left="147"/>
              <w:rPr>
                <w:rFonts w:ascii="Times New Roman" w:hAnsi="Times New Roman" w:cs="Times New Roman"/>
                <w:sz w:val="14"/>
              </w:rPr>
            </w:pPr>
            <w:r w:rsidRPr="00801461">
              <w:rPr>
                <w:rFonts w:ascii="Times New Roman" w:hAnsi="Times New Roman" w:cs="Times New Roman"/>
                <w:spacing w:val="-4"/>
                <w:w w:val="110"/>
                <w:sz w:val="14"/>
              </w:rPr>
              <w:t>96.6</w:t>
            </w:r>
          </w:p>
        </w:tc>
        <w:tc>
          <w:tcPr>
            <w:tcW w:w="661" w:type="dxa"/>
          </w:tcPr>
          <w:p w14:paraId="13A7A89D" w14:textId="77777777" w:rsidR="00247766" w:rsidRPr="00801461" w:rsidRDefault="00247766" w:rsidP="00210F35">
            <w:pPr>
              <w:pStyle w:val="TableParagraph"/>
              <w:spacing w:before="21"/>
              <w:ind w:right="112"/>
              <w:jc w:val="center"/>
              <w:rPr>
                <w:rFonts w:ascii="Times New Roman" w:hAnsi="Times New Roman" w:cs="Times New Roman"/>
                <w:sz w:val="14"/>
              </w:rPr>
            </w:pPr>
            <w:r w:rsidRPr="00801461">
              <w:rPr>
                <w:rFonts w:ascii="Times New Roman" w:hAnsi="Times New Roman" w:cs="Times New Roman"/>
                <w:spacing w:val="-4"/>
                <w:w w:val="110"/>
                <w:sz w:val="14"/>
              </w:rPr>
              <w:t>98.6</w:t>
            </w:r>
          </w:p>
        </w:tc>
        <w:tc>
          <w:tcPr>
            <w:tcW w:w="863" w:type="dxa"/>
          </w:tcPr>
          <w:p w14:paraId="21FC4D87" w14:textId="77777777" w:rsidR="00247766" w:rsidRPr="00801461" w:rsidRDefault="00247766" w:rsidP="00210F35">
            <w:pPr>
              <w:pStyle w:val="TableParagraph"/>
              <w:spacing w:before="21"/>
              <w:ind w:left="134"/>
              <w:rPr>
                <w:rFonts w:ascii="Times New Roman" w:hAnsi="Times New Roman" w:cs="Times New Roman"/>
                <w:sz w:val="14"/>
              </w:rPr>
            </w:pPr>
            <w:r w:rsidRPr="00801461">
              <w:rPr>
                <w:rFonts w:ascii="Times New Roman" w:hAnsi="Times New Roman" w:cs="Times New Roman"/>
                <w:spacing w:val="-4"/>
                <w:w w:val="110"/>
                <w:sz w:val="14"/>
              </w:rPr>
              <w:t>97.6</w:t>
            </w:r>
          </w:p>
        </w:tc>
      </w:tr>
      <w:tr w:rsidR="00247766" w:rsidRPr="00801461" w14:paraId="2F352EA1" w14:textId="77777777" w:rsidTr="00210F35">
        <w:trPr>
          <w:trHeight w:val="208"/>
        </w:trPr>
        <w:tc>
          <w:tcPr>
            <w:tcW w:w="1633" w:type="dxa"/>
          </w:tcPr>
          <w:p w14:paraId="432B4AA8" w14:textId="77777777" w:rsidR="00247766" w:rsidRPr="00801461" w:rsidRDefault="00247766" w:rsidP="00210F35">
            <w:pPr>
              <w:pStyle w:val="TableParagraph"/>
              <w:spacing w:line="165" w:lineRule="exact"/>
              <w:ind w:left="126"/>
              <w:rPr>
                <w:rFonts w:ascii="Times New Roman" w:hAnsi="Times New Roman" w:cs="Times New Roman"/>
                <w:sz w:val="14"/>
              </w:rPr>
            </w:pPr>
            <w:r w:rsidRPr="00801461">
              <w:rPr>
                <w:rFonts w:ascii="Times New Roman" w:hAnsi="Times New Roman" w:cs="Times New Roman"/>
                <w:spacing w:val="-2"/>
                <w:w w:val="115"/>
                <w:sz w:val="14"/>
              </w:rPr>
              <w:t>ResNet50</w:t>
            </w:r>
          </w:p>
        </w:tc>
        <w:tc>
          <w:tcPr>
            <w:tcW w:w="880" w:type="dxa"/>
          </w:tcPr>
          <w:p w14:paraId="6EDBEDF6" w14:textId="77777777" w:rsidR="00247766" w:rsidRPr="00801461" w:rsidRDefault="00247766" w:rsidP="00210F35">
            <w:pPr>
              <w:pStyle w:val="TableParagraph"/>
              <w:spacing w:line="165" w:lineRule="exact"/>
              <w:ind w:left="141"/>
              <w:rPr>
                <w:rFonts w:ascii="Times New Roman" w:hAnsi="Times New Roman" w:cs="Times New Roman"/>
                <w:sz w:val="14"/>
              </w:rPr>
            </w:pPr>
            <w:r w:rsidRPr="00801461">
              <w:rPr>
                <w:rFonts w:ascii="Times New Roman" w:hAnsi="Times New Roman" w:cs="Times New Roman"/>
                <w:spacing w:val="-4"/>
                <w:w w:val="110"/>
                <w:sz w:val="14"/>
              </w:rPr>
              <w:t>96.1</w:t>
            </w:r>
          </w:p>
        </w:tc>
        <w:tc>
          <w:tcPr>
            <w:tcW w:w="882" w:type="dxa"/>
          </w:tcPr>
          <w:p w14:paraId="0644FBE5" w14:textId="77777777" w:rsidR="00247766" w:rsidRPr="00801461" w:rsidRDefault="00247766" w:rsidP="00210F35">
            <w:pPr>
              <w:pStyle w:val="TableParagraph"/>
              <w:spacing w:line="165" w:lineRule="exact"/>
              <w:ind w:left="147"/>
              <w:rPr>
                <w:rFonts w:ascii="Times New Roman" w:hAnsi="Times New Roman" w:cs="Times New Roman"/>
                <w:sz w:val="14"/>
              </w:rPr>
            </w:pPr>
            <w:r w:rsidRPr="00801461">
              <w:rPr>
                <w:rFonts w:ascii="Times New Roman" w:hAnsi="Times New Roman" w:cs="Times New Roman"/>
                <w:spacing w:val="-4"/>
                <w:w w:val="110"/>
                <w:sz w:val="14"/>
              </w:rPr>
              <w:t>81.3</w:t>
            </w:r>
          </w:p>
        </w:tc>
        <w:tc>
          <w:tcPr>
            <w:tcW w:w="661" w:type="dxa"/>
          </w:tcPr>
          <w:p w14:paraId="1F8027AE" w14:textId="77777777" w:rsidR="00247766" w:rsidRPr="00801461" w:rsidRDefault="00247766" w:rsidP="00210F35">
            <w:pPr>
              <w:pStyle w:val="TableParagraph"/>
              <w:spacing w:line="165" w:lineRule="exact"/>
              <w:ind w:right="112"/>
              <w:jc w:val="center"/>
              <w:rPr>
                <w:rFonts w:ascii="Times New Roman" w:hAnsi="Times New Roman" w:cs="Times New Roman"/>
                <w:sz w:val="14"/>
              </w:rPr>
            </w:pPr>
            <w:r w:rsidRPr="00801461">
              <w:rPr>
                <w:rFonts w:ascii="Times New Roman" w:hAnsi="Times New Roman" w:cs="Times New Roman"/>
                <w:spacing w:val="-4"/>
                <w:w w:val="110"/>
                <w:sz w:val="14"/>
              </w:rPr>
              <w:t>96.9</w:t>
            </w:r>
          </w:p>
        </w:tc>
        <w:tc>
          <w:tcPr>
            <w:tcW w:w="863" w:type="dxa"/>
          </w:tcPr>
          <w:p w14:paraId="127F0D7D" w14:textId="77777777" w:rsidR="00247766" w:rsidRPr="00801461" w:rsidRDefault="00247766" w:rsidP="00210F35">
            <w:pPr>
              <w:pStyle w:val="TableParagraph"/>
              <w:spacing w:line="165" w:lineRule="exact"/>
              <w:ind w:left="134"/>
              <w:rPr>
                <w:rFonts w:ascii="Times New Roman" w:hAnsi="Times New Roman" w:cs="Times New Roman"/>
                <w:sz w:val="14"/>
              </w:rPr>
            </w:pPr>
            <w:r w:rsidRPr="00801461">
              <w:rPr>
                <w:rFonts w:ascii="Times New Roman" w:hAnsi="Times New Roman" w:cs="Times New Roman"/>
                <w:spacing w:val="-4"/>
                <w:w w:val="110"/>
                <w:sz w:val="14"/>
              </w:rPr>
              <w:t>88.4</w:t>
            </w:r>
          </w:p>
        </w:tc>
      </w:tr>
      <w:tr w:rsidR="00247766" w:rsidRPr="00801461" w14:paraId="3EE4B4FF" w14:textId="77777777" w:rsidTr="00210F35">
        <w:trPr>
          <w:trHeight w:val="248"/>
        </w:trPr>
        <w:tc>
          <w:tcPr>
            <w:tcW w:w="1633" w:type="dxa"/>
          </w:tcPr>
          <w:p w14:paraId="264AB580" w14:textId="77777777" w:rsidR="00247766" w:rsidRPr="00801461" w:rsidRDefault="00247766" w:rsidP="00210F35">
            <w:pPr>
              <w:pStyle w:val="TableParagraph"/>
              <w:spacing w:before="67" w:line="4" w:lineRule="exact"/>
              <w:ind w:left="346" w:right="428"/>
              <w:jc w:val="center"/>
              <w:rPr>
                <w:rFonts w:ascii="Times New Roman" w:hAnsi="Times New Roman" w:cs="Times New Roman"/>
                <w:sz w:val="3"/>
              </w:rPr>
            </w:pPr>
            <w:r w:rsidRPr="00801461">
              <w:rPr>
                <w:rFonts w:ascii="Times New Roman" w:hAnsi="Times New Roman" w:cs="Times New Roman"/>
                <w:spacing w:val="-10"/>
                <w:w w:val="335"/>
                <w:sz w:val="3"/>
              </w:rPr>
              <w:t>*</w:t>
            </w:r>
          </w:p>
          <w:p w14:paraId="1B21AF44" w14:textId="77777777" w:rsidR="00247766" w:rsidRPr="00801461" w:rsidRDefault="00247766" w:rsidP="00210F35">
            <w:pPr>
              <w:pStyle w:val="TableParagraph"/>
              <w:spacing w:before="0" w:line="141" w:lineRule="exact"/>
              <w:ind w:left="126"/>
              <w:rPr>
                <w:rFonts w:ascii="Times New Roman" w:hAnsi="Times New Roman" w:cs="Times New Roman"/>
                <w:sz w:val="14"/>
              </w:rPr>
            </w:pPr>
            <w:r w:rsidRPr="00801461">
              <w:rPr>
                <w:rFonts w:ascii="Times New Roman" w:hAnsi="Times New Roman" w:cs="Times New Roman"/>
                <w:spacing w:val="-2"/>
                <w:w w:val="115"/>
                <w:sz w:val="14"/>
              </w:rPr>
              <w:t>ResNet50</w:t>
            </w:r>
          </w:p>
        </w:tc>
        <w:tc>
          <w:tcPr>
            <w:tcW w:w="880" w:type="dxa"/>
          </w:tcPr>
          <w:p w14:paraId="764D8D48" w14:textId="77777777" w:rsidR="00247766" w:rsidRPr="00801461" w:rsidRDefault="00247766" w:rsidP="00210F35">
            <w:pPr>
              <w:pStyle w:val="TableParagraph"/>
              <w:spacing w:before="41"/>
              <w:ind w:left="141"/>
              <w:rPr>
                <w:rFonts w:ascii="Times New Roman" w:hAnsi="Times New Roman" w:cs="Times New Roman"/>
                <w:sz w:val="14"/>
              </w:rPr>
            </w:pPr>
            <w:r w:rsidRPr="00801461">
              <w:rPr>
                <w:rFonts w:ascii="Times New Roman" w:hAnsi="Times New Roman" w:cs="Times New Roman"/>
                <w:spacing w:val="-4"/>
                <w:w w:val="110"/>
                <w:sz w:val="14"/>
              </w:rPr>
              <w:t>89.0</w:t>
            </w:r>
          </w:p>
        </w:tc>
        <w:tc>
          <w:tcPr>
            <w:tcW w:w="882" w:type="dxa"/>
          </w:tcPr>
          <w:p w14:paraId="1831EB3C" w14:textId="77777777" w:rsidR="00247766" w:rsidRPr="00801461" w:rsidRDefault="00247766" w:rsidP="00210F35">
            <w:pPr>
              <w:pStyle w:val="TableParagraph"/>
              <w:spacing w:before="41"/>
              <w:ind w:left="147"/>
              <w:rPr>
                <w:rFonts w:ascii="Times New Roman" w:hAnsi="Times New Roman" w:cs="Times New Roman"/>
                <w:sz w:val="14"/>
              </w:rPr>
            </w:pPr>
            <w:r w:rsidRPr="00801461">
              <w:rPr>
                <w:rFonts w:ascii="Times New Roman" w:hAnsi="Times New Roman" w:cs="Times New Roman"/>
                <w:spacing w:val="-4"/>
                <w:w w:val="110"/>
                <w:sz w:val="14"/>
              </w:rPr>
              <w:t>97.5</w:t>
            </w:r>
          </w:p>
        </w:tc>
        <w:tc>
          <w:tcPr>
            <w:tcW w:w="661" w:type="dxa"/>
          </w:tcPr>
          <w:p w14:paraId="4E1A1BD0" w14:textId="77777777" w:rsidR="00247766" w:rsidRPr="00801461" w:rsidRDefault="00247766" w:rsidP="00210F35">
            <w:pPr>
              <w:pStyle w:val="TableParagraph"/>
              <w:spacing w:before="41"/>
              <w:ind w:right="112"/>
              <w:jc w:val="center"/>
              <w:rPr>
                <w:rFonts w:ascii="Times New Roman" w:hAnsi="Times New Roman" w:cs="Times New Roman"/>
                <w:sz w:val="14"/>
              </w:rPr>
            </w:pPr>
            <w:r w:rsidRPr="00801461">
              <w:rPr>
                <w:rFonts w:ascii="Times New Roman" w:hAnsi="Times New Roman" w:cs="Times New Roman"/>
                <w:spacing w:val="-4"/>
                <w:w w:val="110"/>
                <w:sz w:val="14"/>
              </w:rPr>
              <w:t>30.0</w:t>
            </w:r>
          </w:p>
        </w:tc>
        <w:tc>
          <w:tcPr>
            <w:tcW w:w="863" w:type="dxa"/>
          </w:tcPr>
          <w:p w14:paraId="5AA9CB2F" w14:textId="77777777" w:rsidR="00247766" w:rsidRPr="00801461" w:rsidRDefault="00247766" w:rsidP="00210F35">
            <w:pPr>
              <w:pStyle w:val="TableParagraph"/>
              <w:spacing w:before="41"/>
              <w:ind w:left="134"/>
              <w:rPr>
                <w:rFonts w:ascii="Times New Roman" w:hAnsi="Times New Roman" w:cs="Times New Roman"/>
                <w:sz w:val="14"/>
              </w:rPr>
            </w:pPr>
            <w:r w:rsidRPr="00801461">
              <w:rPr>
                <w:rFonts w:ascii="Times New Roman" w:hAnsi="Times New Roman" w:cs="Times New Roman"/>
                <w:spacing w:val="-4"/>
                <w:w w:val="110"/>
                <w:sz w:val="14"/>
              </w:rPr>
              <w:t>45.9</w:t>
            </w:r>
          </w:p>
        </w:tc>
      </w:tr>
      <w:tr w:rsidR="00247766" w:rsidRPr="00801461" w14:paraId="54624D50" w14:textId="77777777" w:rsidTr="00210F35">
        <w:trPr>
          <w:trHeight w:val="208"/>
        </w:trPr>
        <w:tc>
          <w:tcPr>
            <w:tcW w:w="1633" w:type="dxa"/>
          </w:tcPr>
          <w:p w14:paraId="67007C31" w14:textId="77777777" w:rsidR="00247766" w:rsidRPr="00801461" w:rsidRDefault="00247766" w:rsidP="00210F35">
            <w:pPr>
              <w:pStyle w:val="TableParagraph"/>
              <w:spacing w:line="165" w:lineRule="exact"/>
              <w:ind w:left="126"/>
              <w:rPr>
                <w:rFonts w:ascii="Times New Roman" w:hAnsi="Times New Roman" w:cs="Times New Roman"/>
                <w:sz w:val="14"/>
              </w:rPr>
            </w:pPr>
            <w:r w:rsidRPr="00801461">
              <w:rPr>
                <w:rFonts w:ascii="Times New Roman" w:hAnsi="Times New Roman" w:cs="Times New Roman"/>
                <w:spacing w:val="-2"/>
                <w:w w:val="110"/>
                <w:sz w:val="14"/>
              </w:rPr>
              <w:t>ResNet101</w:t>
            </w:r>
          </w:p>
        </w:tc>
        <w:tc>
          <w:tcPr>
            <w:tcW w:w="880" w:type="dxa"/>
          </w:tcPr>
          <w:p w14:paraId="18A950AD" w14:textId="77777777" w:rsidR="00247766" w:rsidRPr="00801461" w:rsidRDefault="00247766" w:rsidP="00210F35">
            <w:pPr>
              <w:pStyle w:val="TableParagraph"/>
              <w:spacing w:line="165" w:lineRule="exact"/>
              <w:ind w:left="141"/>
              <w:rPr>
                <w:rFonts w:ascii="Times New Roman" w:hAnsi="Times New Roman" w:cs="Times New Roman"/>
                <w:sz w:val="14"/>
              </w:rPr>
            </w:pPr>
            <w:r w:rsidRPr="00801461">
              <w:rPr>
                <w:rFonts w:ascii="Times New Roman" w:hAnsi="Times New Roman" w:cs="Times New Roman"/>
                <w:spacing w:val="-4"/>
                <w:w w:val="110"/>
                <w:sz w:val="14"/>
              </w:rPr>
              <w:t>96.9</w:t>
            </w:r>
          </w:p>
        </w:tc>
        <w:tc>
          <w:tcPr>
            <w:tcW w:w="882" w:type="dxa"/>
          </w:tcPr>
          <w:p w14:paraId="3288AD67" w14:textId="77777777" w:rsidR="00247766" w:rsidRPr="00801461" w:rsidRDefault="00247766" w:rsidP="00210F35">
            <w:pPr>
              <w:pStyle w:val="TableParagraph"/>
              <w:spacing w:line="165" w:lineRule="exact"/>
              <w:ind w:left="147"/>
              <w:rPr>
                <w:rFonts w:ascii="Times New Roman" w:hAnsi="Times New Roman" w:cs="Times New Roman"/>
                <w:sz w:val="14"/>
              </w:rPr>
            </w:pPr>
            <w:r w:rsidRPr="00801461">
              <w:rPr>
                <w:rFonts w:ascii="Times New Roman" w:hAnsi="Times New Roman" w:cs="Times New Roman"/>
                <w:spacing w:val="-4"/>
                <w:w w:val="110"/>
                <w:sz w:val="14"/>
              </w:rPr>
              <w:t>94.8</w:t>
            </w:r>
          </w:p>
        </w:tc>
        <w:tc>
          <w:tcPr>
            <w:tcW w:w="661" w:type="dxa"/>
          </w:tcPr>
          <w:p w14:paraId="407116DE" w14:textId="77777777" w:rsidR="00247766" w:rsidRPr="00801461" w:rsidRDefault="00247766" w:rsidP="00210F35">
            <w:pPr>
              <w:pStyle w:val="TableParagraph"/>
              <w:spacing w:line="165" w:lineRule="exact"/>
              <w:ind w:right="112"/>
              <w:jc w:val="center"/>
              <w:rPr>
                <w:rFonts w:ascii="Times New Roman" w:hAnsi="Times New Roman" w:cs="Times New Roman"/>
                <w:sz w:val="14"/>
              </w:rPr>
            </w:pPr>
            <w:r w:rsidRPr="00801461">
              <w:rPr>
                <w:rFonts w:ascii="Times New Roman" w:hAnsi="Times New Roman" w:cs="Times New Roman"/>
                <w:spacing w:val="-4"/>
                <w:w w:val="110"/>
                <w:sz w:val="14"/>
              </w:rPr>
              <w:t>84.6</w:t>
            </w:r>
          </w:p>
        </w:tc>
        <w:tc>
          <w:tcPr>
            <w:tcW w:w="863" w:type="dxa"/>
          </w:tcPr>
          <w:p w14:paraId="4D87234E" w14:textId="77777777" w:rsidR="00247766" w:rsidRPr="00801461" w:rsidRDefault="00247766" w:rsidP="00210F35">
            <w:pPr>
              <w:pStyle w:val="TableParagraph"/>
              <w:spacing w:line="165" w:lineRule="exact"/>
              <w:ind w:left="134"/>
              <w:rPr>
                <w:rFonts w:ascii="Times New Roman" w:hAnsi="Times New Roman" w:cs="Times New Roman"/>
                <w:sz w:val="14"/>
              </w:rPr>
            </w:pPr>
            <w:r w:rsidRPr="00801461">
              <w:rPr>
                <w:rFonts w:ascii="Times New Roman" w:hAnsi="Times New Roman" w:cs="Times New Roman"/>
                <w:spacing w:val="-4"/>
                <w:w w:val="110"/>
                <w:sz w:val="14"/>
              </w:rPr>
              <w:t>89.3</w:t>
            </w:r>
          </w:p>
        </w:tc>
      </w:tr>
      <w:tr w:rsidR="00247766" w:rsidRPr="00801461" w14:paraId="6A20770B" w14:textId="77777777" w:rsidTr="00210F35">
        <w:trPr>
          <w:trHeight w:val="248"/>
        </w:trPr>
        <w:tc>
          <w:tcPr>
            <w:tcW w:w="1633" w:type="dxa"/>
          </w:tcPr>
          <w:p w14:paraId="5A3CD811" w14:textId="77777777" w:rsidR="00247766" w:rsidRPr="00801461" w:rsidRDefault="00247766" w:rsidP="00210F35">
            <w:pPr>
              <w:pStyle w:val="TableParagraph"/>
              <w:spacing w:before="67" w:line="4" w:lineRule="exact"/>
              <w:ind w:left="508" w:right="428"/>
              <w:jc w:val="center"/>
              <w:rPr>
                <w:rFonts w:ascii="Times New Roman" w:hAnsi="Times New Roman" w:cs="Times New Roman"/>
                <w:sz w:val="3"/>
              </w:rPr>
            </w:pPr>
            <w:r w:rsidRPr="00801461">
              <w:rPr>
                <w:rFonts w:ascii="Times New Roman" w:hAnsi="Times New Roman" w:cs="Times New Roman"/>
                <w:spacing w:val="-10"/>
                <w:w w:val="335"/>
                <w:sz w:val="3"/>
              </w:rPr>
              <w:t>*</w:t>
            </w:r>
          </w:p>
          <w:p w14:paraId="6B39F47E" w14:textId="77777777" w:rsidR="00247766" w:rsidRPr="00801461" w:rsidRDefault="00247766" w:rsidP="00210F35">
            <w:pPr>
              <w:pStyle w:val="TableParagraph"/>
              <w:spacing w:before="0" w:line="141" w:lineRule="exact"/>
              <w:ind w:left="126"/>
              <w:rPr>
                <w:rFonts w:ascii="Times New Roman" w:hAnsi="Times New Roman" w:cs="Times New Roman"/>
                <w:sz w:val="14"/>
              </w:rPr>
            </w:pPr>
            <w:r w:rsidRPr="00801461">
              <w:rPr>
                <w:rFonts w:ascii="Times New Roman" w:hAnsi="Times New Roman" w:cs="Times New Roman"/>
                <w:spacing w:val="-2"/>
                <w:w w:val="110"/>
                <w:sz w:val="14"/>
              </w:rPr>
              <w:t>ResNet101</w:t>
            </w:r>
          </w:p>
        </w:tc>
        <w:tc>
          <w:tcPr>
            <w:tcW w:w="880" w:type="dxa"/>
          </w:tcPr>
          <w:p w14:paraId="29656A54" w14:textId="77777777" w:rsidR="00247766" w:rsidRPr="00801461" w:rsidRDefault="00247766" w:rsidP="00210F35">
            <w:pPr>
              <w:pStyle w:val="TableParagraph"/>
              <w:spacing w:before="41"/>
              <w:ind w:left="141"/>
              <w:rPr>
                <w:rFonts w:ascii="Times New Roman" w:hAnsi="Times New Roman" w:cs="Times New Roman"/>
                <w:sz w:val="14"/>
              </w:rPr>
            </w:pPr>
            <w:r w:rsidRPr="00801461">
              <w:rPr>
                <w:rFonts w:ascii="Times New Roman" w:hAnsi="Times New Roman" w:cs="Times New Roman"/>
                <w:spacing w:val="-4"/>
                <w:w w:val="110"/>
                <w:sz w:val="14"/>
              </w:rPr>
              <w:t>97.3</w:t>
            </w:r>
          </w:p>
        </w:tc>
        <w:tc>
          <w:tcPr>
            <w:tcW w:w="882" w:type="dxa"/>
          </w:tcPr>
          <w:p w14:paraId="32ACE95D" w14:textId="77777777" w:rsidR="00247766" w:rsidRPr="00801461" w:rsidRDefault="00247766" w:rsidP="00210F35">
            <w:pPr>
              <w:pStyle w:val="TableParagraph"/>
              <w:spacing w:before="41"/>
              <w:ind w:left="147"/>
              <w:rPr>
                <w:rFonts w:ascii="Times New Roman" w:hAnsi="Times New Roman" w:cs="Times New Roman"/>
                <w:sz w:val="14"/>
              </w:rPr>
            </w:pPr>
            <w:r w:rsidRPr="00801461">
              <w:rPr>
                <w:rFonts w:ascii="Times New Roman" w:hAnsi="Times New Roman" w:cs="Times New Roman"/>
                <w:spacing w:val="-4"/>
                <w:w w:val="110"/>
                <w:sz w:val="14"/>
              </w:rPr>
              <w:t>92.1</w:t>
            </w:r>
          </w:p>
        </w:tc>
        <w:tc>
          <w:tcPr>
            <w:tcW w:w="661" w:type="dxa"/>
          </w:tcPr>
          <w:p w14:paraId="2E816E40" w14:textId="77777777" w:rsidR="00247766" w:rsidRPr="00801461" w:rsidRDefault="00247766" w:rsidP="00210F35">
            <w:pPr>
              <w:pStyle w:val="TableParagraph"/>
              <w:spacing w:before="41"/>
              <w:ind w:right="112"/>
              <w:jc w:val="center"/>
              <w:rPr>
                <w:rFonts w:ascii="Times New Roman" w:hAnsi="Times New Roman" w:cs="Times New Roman"/>
                <w:sz w:val="14"/>
              </w:rPr>
            </w:pPr>
            <w:r w:rsidRPr="00801461">
              <w:rPr>
                <w:rFonts w:ascii="Times New Roman" w:hAnsi="Times New Roman" w:cs="Times New Roman"/>
                <w:spacing w:val="-4"/>
                <w:w w:val="110"/>
                <w:sz w:val="14"/>
              </w:rPr>
              <w:t>90.0</w:t>
            </w:r>
          </w:p>
        </w:tc>
        <w:tc>
          <w:tcPr>
            <w:tcW w:w="863" w:type="dxa"/>
          </w:tcPr>
          <w:p w14:paraId="366F6272" w14:textId="77777777" w:rsidR="00247766" w:rsidRPr="00801461" w:rsidRDefault="00247766" w:rsidP="00210F35">
            <w:pPr>
              <w:pStyle w:val="TableParagraph"/>
              <w:spacing w:before="41"/>
              <w:ind w:left="134"/>
              <w:rPr>
                <w:rFonts w:ascii="Times New Roman" w:hAnsi="Times New Roman" w:cs="Times New Roman"/>
                <w:sz w:val="14"/>
              </w:rPr>
            </w:pPr>
            <w:r w:rsidRPr="00801461">
              <w:rPr>
                <w:rFonts w:ascii="Times New Roman" w:hAnsi="Times New Roman" w:cs="Times New Roman"/>
                <w:spacing w:val="-4"/>
                <w:w w:val="110"/>
                <w:sz w:val="14"/>
              </w:rPr>
              <w:t>91.1</w:t>
            </w:r>
          </w:p>
        </w:tc>
      </w:tr>
      <w:tr w:rsidR="00247766" w:rsidRPr="00801461" w14:paraId="45307A8A" w14:textId="77777777" w:rsidTr="00210F35">
        <w:trPr>
          <w:trHeight w:val="208"/>
        </w:trPr>
        <w:tc>
          <w:tcPr>
            <w:tcW w:w="1633" w:type="dxa"/>
          </w:tcPr>
          <w:p w14:paraId="7A83D3B5" w14:textId="77777777" w:rsidR="00247766" w:rsidRPr="00801461" w:rsidRDefault="00247766" w:rsidP="00210F35">
            <w:pPr>
              <w:pStyle w:val="TableParagraph"/>
              <w:spacing w:line="165" w:lineRule="exact"/>
              <w:ind w:left="126"/>
              <w:rPr>
                <w:rFonts w:ascii="Times New Roman" w:hAnsi="Times New Roman" w:cs="Times New Roman"/>
                <w:sz w:val="14"/>
              </w:rPr>
            </w:pPr>
            <w:r w:rsidRPr="00801461">
              <w:rPr>
                <w:rFonts w:ascii="Times New Roman" w:hAnsi="Times New Roman" w:cs="Times New Roman"/>
                <w:spacing w:val="-2"/>
                <w:w w:val="110"/>
                <w:sz w:val="14"/>
              </w:rPr>
              <w:t>ResNet152</w:t>
            </w:r>
          </w:p>
        </w:tc>
        <w:tc>
          <w:tcPr>
            <w:tcW w:w="880" w:type="dxa"/>
          </w:tcPr>
          <w:p w14:paraId="2E5DCA7B" w14:textId="77777777" w:rsidR="00247766" w:rsidRPr="00801461" w:rsidRDefault="00247766" w:rsidP="00210F35">
            <w:pPr>
              <w:pStyle w:val="TableParagraph"/>
              <w:spacing w:line="165" w:lineRule="exact"/>
              <w:ind w:left="141"/>
              <w:rPr>
                <w:rFonts w:ascii="Times New Roman" w:hAnsi="Times New Roman" w:cs="Times New Roman"/>
                <w:sz w:val="14"/>
              </w:rPr>
            </w:pPr>
            <w:r w:rsidRPr="00801461">
              <w:rPr>
                <w:rFonts w:ascii="Times New Roman" w:hAnsi="Times New Roman" w:cs="Times New Roman"/>
                <w:spacing w:val="-4"/>
                <w:w w:val="110"/>
                <w:sz w:val="14"/>
              </w:rPr>
              <w:t>97.9</w:t>
            </w:r>
          </w:p>
        </w:tc>
        <w:tc>
          <w:tcPr>
            <w:tcW w:w="882" w:type="dxa"/>
          </w:tcPr>
          <w:p w14:paraId="5F2D90BF" w14:textId="77777777" w:rsidR="00247766" w:rsidRPr="00801461" w:rsidRDefault="00247766" w:rsidP="00210F35">
            <w:pPr>
              <w:pStyle w:val="TableParagraph"/>
              <w:spacing w:line="165" w:lineRule="exact"/>
              <w:ind w:left="147"/>
              <w:rPr>
                <w:rFonts w:ascii="Times New Roman" w:hAnsi="Times New Roman" w:cs="Times New Roman"/>
                <w:sz w:val="14"/>
              </w:rPr>
            </w:pPr>
            <w:r w:rsidRPr="00801461">
              <w:rPr>
                <w:rFonts w:ascii="Times New Roman" w:hAnsi="Times New Roman" w:cs="Times New Roman"/>
                <w:spacing w:val="-4"/>
                <w:w w:val="110"/>
                <w:sz w:val="14"/>
              </w:rPr>
              <w:t>93.6</w:t>
            </w:r>
          </w:p>
        </w:tc>
        <w:tc>
          <w:tcPr>
            <w:tcW w:w="661" w:type="dxa"/>
          </w:tcPr>
          <w:p w14:paraId="7216D4D6" w14:textId="77777777" w:rsidR="00247766" w:rsidRPr="00801461" w:rsidRDefault="00247766" w:rsidP="00210F35">
            <w:pPr>
              <w:pStyle w:val="TableParagraph"/>
              <w:spacing w:line="165" w:lineRule="exact"/>
              <w:ind w:right="112"/>
              <w:jc w:val="center"/>
              <w:rPr>
                <w:rFonts w:ascii="Times New Roman" w:hAnsi="Times New Roman" w:cs="Times New Roman"/>
                <w:sz w:val="14"/>
              </w:rPr>
            </w:pPr>
            <w:r w:rsidRPr="00801461">
              <w:rPr>
                <w:rFonts w:ascii="Times New Roman" w:hAnsi="Times New Roman" w:cs="Times New Roman"/>
                <w:spacing w:val="-4"/>
                <w:w w:val="110"/>
                <w:sz w:val="14"/>
              </w:rPr>
              <w:t>93.6</w:t>
            </w:r>
          </w:p>
        </w:tc>
        <w:tc>
          <w:tcPr>
            <w:tcW w:w="863" w:type="dxa"/>
          </w:tcPr>
          <w:p w14:paraId="70F013B2" w14:textId="77777777" w:rsidR="00247766" w:rsidRPr="00801461" w:rsidRDefault="00247766" w:rsidP="00210F35">
            <w:pPr>
              <w:pStyle w:val="TableParagraph"/>
              <w:spacing w:line="165" w:lineRule="exact"/>
              <w:ind w:left="134"/>
              <w:rPr>
                <w:rFonts w:ascii="Times New Roman" w:hAnsi="Times New Roman" w:cs="Times New Roman"/>
                <w:sz w:val="14"/>
              </w:rPr>
            </w:pPr>
            <w:r w:rsidRPr="00801461">
              <w:rPr>
                <w:rFonts w:ascii="Times New Roman" w:hAnsi="Times New Roman" w:cs="Times New Roman"/>
                <w:spacing w:val="-4"/>
                <w:w w:val="110"/>
                <w:sz w:val="14"/>
              </w:rPr>
              <w:t>93.6</w:t>
            </w:r>
          </w:p>
        </w:tc>
      </w:tr>
      <w:tr w:rsidR="00247766" w:rsidRPr="00801461" w14:paraId="3E7D148B" w14:textId="77777777" w:rsidTr="00210F35">
        <w:trPr>
          <w:trHeight w:val="248"/>
        </w:trPr>
        <w:tc>
          <w:tcPr>
            <w:tcW w:w="1633" w:type="dxa"/>
          </w:tcPr>
          <w:p w14:paraId="6FD9E91B" w14:textId="77777777" w:rsidR="00247766" w:rsidRPr="00801461" w:rsidRDefault="00247766" w:rsidP="00210F35">
            <w:pPr>
              <w:pStyle w:val="TableParagraph"/>
              <w:spacing w:before="67" w:line="4" w:lineRule="exact"/>
              <w:ind w:left="508" w:right="428"/>
              <w:jc w:val="center"/>
              <w:rPr>
                <w:rFonts w:ascii="Times New Roman" w:hAnsi="Times New Roman" w:cs="Times New Roman"/>
                <w:sz w:val="3"/>
              </w:rPr>
            </w:pPr>
            <w:r w:rsidRPr="00801461">
              <w:rPr>
                <w:rFonts w:ascii="Times New Roman" w:hAnsi="Times New Roman" w:cs="Times New Roman"/>
                <w:spacing w:val="-10"/>
                <w:w w:val="335"/>
                <w:sz w:val="3"/>
              </w:rPr>
              <w:t>*</w:t>
            </w:r>
          </w:p>
          <w:p w14:paraId="15D09D02" w14:textId="77777777" w:rsidR="00247766" w:rsidRPr="00801461" w:rsidRDefault="00247766" w:rsidP="00210F35">
            <w:pPr>
              <w:pStyle w:val="TableParagraph"/>
              <w:spacing w:before="0" w:line="141" w:lineRule="exact"/>
              <w:ind w:left="126"/>
              <w:rPr>
                <w:rFonts w:ascii="Times New Roman" w:hAnsi="Times New Roman" w:cs="Times New Roman"/>
                <w:sz w:val="14"/>
              </w:rPr>
            </w:pPr>
            <w:r w:rsidRPr="00801461">
              <w:rPr>
                <w:rFonts w:ascii="Times New Roman" w:hAnsi="Times New Roman" w:cs="Times New Roman"/>
                <w:spacing w:val="-2"/>
                <w:w w:val="110"/>
                <w:sz w:val="14"/>
              </w:rPr>
              <w:t>ResNet152</w:t>
            </w:r>
          </w:p>
        </w:tc>
        <w:tc>
          <w:tcPr>
            <w:tcW w:w="880" w:type="dxa"/>
          </w:tcPr>
          <w:p w14:paraId="7F24144A" w14:textId="77777777" w:rsidR="00247766" w:rsidRPr="00801461" w:rsidRDefault="00247766" w:rsidP="00210F35">
            <w:pPr>
              <w:pStyle w:val="TableParagraph"/>
              <w:spacing w:before="41"/>
              <w:ind w:left="141"/>
              <w:rPr>
                <w:rFonts w:ascii="Times New Roman" w:hAnsi="Times New Roman" w:cs="Times New Roman"/>
                <w:sz w:val="14"/>
              </w:rPr>
            </w:pPr>
            <w:r w:rsidRPr="00801461">
              <w:rPr>
                <w:rFonts w:ascii="Times New Roman" w:hAnsi="Times New Roman" w:cs="Times New Roman"/>
                <w:spacing w:val="-4"/>
                <w:w w:val="110"/>
                <w:sz w:val="14"/>
              </w:rPr>
              <w:t>97.5</w:t>
            </w:r>
          </w:p>
        </w:tc>
        <w:tc>
          <w:tcPr>
            <w:tcW w:w="882" w:type="dxa"/>
          </w:tcPr>
          <w:p w14:paraId="262B4E6D" w14:textId="77777777" w:rsidR="00247766" w:rsidRPr="00801461" w:rsidRDefault="00247766" w:rsidP="00210F35">
            <w:pPr>
              <w:pStyle w:val="TableParagraph"/>
              <w:spacing w:before="41"/>
              <w:ind w:left="147"/>
              <w:rPr>
                <w:rFonts w:ascii="Times New Roman" w:hAnsi="Times New Roman" w:cs="Times New Roman"/>
                <w:sz w:val="14"/>
              </w:rPr>
            </w:pPr>
            <w:r w:rsidRPr="00801461">
              <w:rPr>
                <w:rFonts w:ascii="Times New Roman" w:hAnsi="Times New Roman" w:cs="Times New Roman"/>
                <w:spacing w:val="-4"/>
                <w:w w:val="110"/>
                <w:sz w:val="14"/>
              </w:rPr>
              <w:t>87.6</w:t>
            </w:r>
          </w:p>
        </w:tc>
        <w:tc>
          <w:tcPr>
            <w:tcW w:w="661" w:type="dxa"/>
          </w:tcPr>
          <w:p w14:paraId="666C62AB" w14:textId="77777777" w:rsidR="00247766" w:rsidRPr="00801461" w:rsidRDefault="00247766" w:rsidP="00210F35">
            <w:pPr>
              <w:pStyle w:val="TableParagraph"/>
              <w:spacing w:before="41"/>
              <w:ind w:right="112"/>
              <w:jc w:val="center"/>
              <w:rPr>
                <w:rFonts w:ascii="Times New Roman" w:hAnsi="Times New Roman" w:cs="Times New Roman"/>
                <w:sz w:val="14"/>
              </w:rPr>
            </w:pPr>
            <w:r w:rsidRPr="00801461">
              <w:rPr>
                <w:rFonts w:ascii="Times New Roman" w:hAnsi="Times New Roman" w:cs="Times New Roman"/>
                <w:spacing w:val="-4"/>
                <w:w w:val="110"/>
                <w:sz w:val="14"/>
              </w:rPr>
              <w:t>96.6</w:t>
            </w:r>
          </w:p>
        </w:tc>
        <w:tc>
          <w:tcPr>
            <w:tcW w:w="863" w:type="dxa"/>
          </w:tcPr>
          <w:p w14:paraId="6712275D" w14:textId="77777777" w:rsidR="00247766" w:rsidRPr="00801461" w:rsidRDefault="00247766" w:rsidP="00210F35">
            <w:pPr>
              <w:pStyle w:val="TableParagraph"/>
              <w:spacing w:before="41"/>
              <w:ind w:left="134"/>
              <w:rPr>
                <w:rFonts w:ascii="Times New Roman" w:hAnsi="Times New Roman" w:cs="Times New Roman"/>
                <w:sz w:val="14"/>
              </w:rPr>
            </w:pPr>
            <w:r w:rsidRPr="00801461">
              <w:rPr>
                <w:rFonts w:ascii="Times New Roman" w:hAnsi="Times New Roman" w:cs="Times New Roman"/>
                <w:spacing w:val="-4"/>
                <w:w w:val="110"/>
                <w:sz w:val="14"/>
              </w:rPr>
              <w:t>92.1</w:t>
            </w:r>
          </w:p>
        </w:tc>
      </w:tr>
      <w:tr w:rsidR="00247766" w:rsidRPr="00801461" w14:paraId="3470ADAC" w14:textId="77777777" w:rsidTr="00210F35">
        <w:trPr>
          <w:trHeight w:val="208"/>
        </w:trPr>
        <w:tc>
          <w:tcPr>
            <w:tcW w:w="1633" w:type="dxa"/>
          </w:tcPr>
          <w:p w14:paraId="5F89F8B4" w14:textId="77777777" w:rsidR="00247766" w:rsidRPr="00801461" w:rsidRDefault="00247766" w:rsidP="00210F35">
            <w:pPr>
              <w:pStyle w:val="TableParagraph"/>
              <w:spacing w:line="165" w:lineRule="exact"/>
              <w:ind w:left="126"/>
              <w:rPr>
                <w:rFonts w:ascii="Times New Roman" w:hAnsi="Times New Roman" w:cs="Times New Roman"/>
                <w:sz w:val="14"/>
              </w:rPr>
            </w:pPr>
            <w:r w:rsidRPr="00801461">
              <w:rPr>
                <w:rFonts w:ascii="Times New Roman" w:hAnsi="Times New Roman" w:cs="Times New Roman"/>
                <w:w w:val="110"/>
                <w:sz w:val="14"/>
              </w:rPr>
              <w:t>InceptionResNet-</w:t>
            </w:r>
            <w:r w:rsidRPr="00801461">
              <w:rPr>
                <w:rFonts w:ascii="Times New Roman" w:hAnsi="Times New Roman" w:cs="Times New Roman"/>
                <w:spacing w:val="-7"/>
                <w:w w:val="110"/>
                <w:sz w:val="14"/>
              </w:rPr>
              <w:t>v2</w:t>
            </w:r>
          </w:p>
        </w:tc>
        <w:tc>
          <w:tcPr>
            <w:tcW w:w="880" w:type="dxa"/>
          </w:tcPr>
          <w:p w14:paraId="4B16F3EC" w14:textId="77777777" w:rsidR="00247766" w:rsidRPr="00801461" w:rsidRDefault="00247766" w:rsidP="00210F35">
            <w:pPr>
              <w:pStyle w:val="TableParagraph"/>
              <w:spacing w:line="165" w:lineRule="exact"/>
              <w:ind w:left="141"/>
              <w:rPr>
                <w:rFonts w:ascii="Times New Roman" w:hAnsi="Times New Roman" w:cs="Times New Roman"/>
                <w:sz w:val="14"/>
              </w:rPr>
            </w:pPr>
            <w:r w:rsidRPr="00801461">
              <w:rPr>
                <w:rFonts w:ascii="Times New Roman" w:hAnsi="Times New Roman" w:cs="Times New Roman"/>
                <w:spacing w:val="-4"/>
                <w:w w:val="110"/>
                <w:sz w:val="14"/>
              </w:rPr>
              <w:t>99.0</w:t>
            </w:r>
          </w:p>
        </w:tc>
        <w:tc>
          <w:tcPr>
            <w:tcW w:w="882" w:type="dxa"/>
          </w:tcPr>
          <w:p w14:paraId="4A98791A" w14:textId="77777777" w:rsidR="00247766" w:rsidRPr="00801461" w:rsidRDefault="00247766" w:rsidP="00210F35">
            <w:pPr>
              <w:pStyle w:val="TableParagraph"/>
              <w:spacing w:line="165" w:lineRule="exact"/>
              <w:ind w:left="147"/>
              <w:rPr>
                <w:rFonts w:ascii="Times New Roman" w:hAnsi="Times New Roman" w:cs="Times New Roman"/>
                <w:sz w:val="14"/>
              </w:rPr>
            </w:pPr>
            <w:r w:rsidRPr="00801461">
              <w:rPr>
                <w:rFonts w:ascii="Times New Roman" w:hAnsi="Times New Roman" w:cs="Times New Roman"/>
                <w:spacing w:val="-4"/>
                <w:w w:val="110"/>
                <w:sz w:val="14"/>
              </w:rPr>
              <w:t>95.9</w:t>
            </w:r>
          </w:p>
        </w:tc>
        <w:tc>
          <w:tcPr>
            <w:tcW w:w="661" w:type="dxa"/>
          </w:tcPr>
          <w:p w14:paraId="566AC884" w14:textId="77777777" w:rsidR="00247766" w:rsidRPr="00801461" w:rsidRDefault="00247766" w:rsidP="00210F35">
            <w:pPr>
              <w:pStyle w:val="TableParagraph"/>
              <w:spacing w:line="165" w:lineRule="exact"/>
              <w:ind w:right="112"/>
              <w:jc w:val="center"/>
              <w:rPr>
                <w:rFonts w:ascii="Times New Roman" w:hAnsi="Times New Roman" w:cs="Times New Roman"/>
                <w:sz w:val="14"/>
              </w:rPr>
            </w:pPr>
            <w:r w:rsidRPr="00801461">
              <w:rPr>
                <w:rFonts w:ascii="Times New Roman" w:hAnsi="Times New Roman" w:cs="Times New Roman"/>
                <w:spacing w:val="-4"/>
                <w:w w:val="110"/>
                <w:sz w:val="14"/>
              </w:rPr>
              <w:t>98.6</w:t>
            </w:r>
          </w:p>
        </w:tc>
        <w:tc>
          <w:tcPr>
            <w:tcW w:w="863" w:type="dxa"/>
          </w:tcPr>
          <w:p w14:paraId="599B4346" w14:textId="77777777" w:rsidR="00247766" w:rsidRPr="00801461" w:rsidRDefault="00247766" w:rsidP="00210F35">
            <w:pPr>
              <w:pStyle w:val="TableParagraph"/>
              <w:spacing w:line="165" w:lineRule="exact"/>
              <w:ind w:left="134"/>
              <w:rPr>
                <w:rFonts w:ascii="Times New Roman" w:hAnsi="Times New Roman" w:cs="Times New Roman"/>
                <w:sz w:val="14"/>
              </w:rPr>
            </w:pPr>
            <w:r w:rsidRPr="00801461">
              <w:rPr>
                <w:rFonts w:ascii="Times New Roman" w:hAnsi="Times New Roman" w:cs="Times New Roman"/>
                <w:spacing w:val="-4"/>
                <w:w w:val="110"/>
                <w:sz w:val="14"/>
              </w:rPr>
              <w:t>97.2</w:t>
            </w:r>
          </w:p>
        </w:tc>
      </w:tr>
      <w:tr w:rsidR="00247766" w:rsidRPr="00801461" w14:paraId="43FE1C6C" w14:textId="77777777" w:rsidTr="00210F35">
        <w:trPr>
          <w:trHeight w:val="271"/>
        </w:trPr>
        <w:tc>
          <w:tcPr>
            <w:tcW w:w="1633" w:type="dxa"/>
            <w:tcBorders>
              <w:bottom w:val="single" w:sz="6" w:space="0" w:color="000000"/>
            </w:tcBorders>
          </w:tcPr>
          <w:p w14:paraId="61C35FC5" w14:textId="77777777" w:rsidR="00247766" w:rsidRPr="00801461" w:rsidRDefault="00247766" w:rsidP="00210F35">
            <w:pPr>
              <w:pStyle w:val="TableParagraph"/>
              <w:spacing w:before="67" w:line="4" w:lineRule="exact"/>
              <w:ind w:right="140"/>
              <w:jc w:val="right"/>
              <w:rPr>
                <w:rFonts w:ascii="Times New Roman" w:hAnsi="Times New Roman" w:cs="Times New Roman"/>
                <w:sz w:val="3"/>
              </w:rPr>
            </w:pPr>
            <w:r w:rsidRPr="00801461">
              <w:rPr>
                <w:rFonts w:ascii="Times New Roman" w:hAnsi="Times New Roman" w:cs="Times New Roman"/>
                <w:spacing w:val="-10"/>
                <w:w w:val="335"/>
                <w:sz w:val="3"/>
              </w:rPr>
              <w:t>*</w:t>
            </w:r>
          </w:p>
          <w:p w14:paraId="1F3E02ED" w14:textId="77777777" w:rsidR="00247766" w:rsidRPr="00801461" w:rsidRDefault="00247766" w:rsidP="00210F35">
            <w:pPr>
              <w:pStyle w:val="TableParagraph"/>
              <w:spacing w:before="0" w:line="141" w:lineRule="exact"/>
              <w:ind w:left="126"/>
              <w:rPr>
                <w:rFonts w:ascii="Times New Roman" w:hAnsi="Times New Roman" w:cs="Times New Roman"/>
                <w:sz w:val="14"/>
              </w:rPr>
            </w:pPr>
            <w:r w:rsidRPr="00801461">
              <w:rPr>
                <w:rFonts w:ascii="Times New Roman" w:hAnsi="Times New Roman" w:cs="Times New Roman"/>
                <w:w w:val="110"/>
                <w:sz w:val="14"/>
              </w:rPr>
              <w:t>InceptionResNet-</w:t>
            </w:r>
            <w:r w:rsidRPr="00801461">
              <w:rPr>
                <w:rFonts w:ascii="Times New Roman" w:hAnsi="Times New Roman" w:cs="Times New Roman"/>
                <w:spacing w:val="-7"/>
                <w:w w:val="110"/>
                <w:sz w:val="14"/>
              </w:rPr>
              <w:t>v2</w:t>
            </w:r>
          </w:p>
        </w:tc>
        <w:tc>
          <w:tcPr>
            <w:tcW w:w="880" w:type="dxa"/>
            <w:tcBorders>
              <w:bottom w:val="single" w:sz="6" w:space="0" w:color="000000"/>
            </w:tcBorders>
          </w:tcPr>
          <w:p w14:paraId="29030954" w14:textId="77777777" w:rsidR="00247766" w:rsidRPr="00801461" w:rsidRDefault="00247766" w:rsidP="00210F35">
            <w:pPr>
              <w:pStyle w:val="TableParagraph"/>
              <w:spacing w:before="41"/>
              <w:ind w:left="141"/>
              <w:rPr>
                <w:rFonts w:ascii="Times New Roman" w:hAnsi="Times New Roman" w:cs="Times New Roman"/>
                <w:sz w:val="14"/>
              </w:rPr>
            </w:pPr>
            <w:r w:rsidRPr="00801461">
              <w:rPr>
                <w:rFonts w:ascii="Times New Roman" w:hAnsi="Times New Roman" w:cs="Times New Roman"/>
                <w:spacing w:val="-4"/>
                <w:w w:val="110"/>
                <w:sz w:val="14"/>
              </w:rPr>
              <w:t>99.2</w:t>
            </w:r>
          </w:p>
        </w:tc>
        <w:tc>
          <w:tcPr>
            <w:tcW w:w="882" w:type="dxa"/>
            <w:tcBorders>
              <w:bottom w:val="single" w:sz="6" w:space="0" w:color="000000"/>
            </w:tcBorders>
          </w:tcPr>
          <w:p w14:paraId="74899D13" w14:textId="77777777" w:rsidR="00247766" w:rsidRPr="00801461" w:rsidRDefault="00247766" w:rsidP="00210F35">
            <w:pPr>
              <w:pStyle w:val="TableParagraph"/>
              <w:spacing w:before="41"/>
              <w:ind w:left="147"/>
              <w:rPr>
                <w:rFonts w:ascii="Times New Roman" w:hAnsi="Times New Roman" w:cs="Times New Roman"/>
                <w:sz w:val="14"/>
              </w:rPr>
            </w:pPr>
            <w:r w:rsidRPr="00801461">
              <w:rPr>
                <w:rFonts w:ascii="Times New Roman" w:hAnsi="Times New Roman" w:cs="Times New Roman"/>
                <w:spacing w:val="-4"/>
                <w:w w:val="110"/>
                <w:sz w:val="14"/>
              </w:rPr>
              <w:t>97.2</w:t>
            </w:r>
          </w:p>
        </w:tc>
        <w:tc>
          <w:tcPr>
            <w:tcW w:w="661" w:type="dxa"/>
            <w:tcBorders>
              <w:bottom w:val="single" w:sz="6" w:space="0" w:color="000000"/>
            </w:tcBorders>
          </w:tcPr>
          <w:p w14:paraId="5E5BDFA1" w14:textId="77777777" w:rsidR="00247766" w:rsidRPr="00801461" w:rsidRDefault="00247766" w:rsidP="00210F35">
            <w:pPr>
              <w:pStyle w:val="TableParagraph"/>
              <w:spacing w:before="41"/>
              <w:ind w:right="112"/>
              <w:jc w:val="center"/>
              <w:rPr>
                <w:rFonts w:ascii="Times New Roman" w:hAnsi="Times New Roman" w:cs="Times New Roman"/>
                <w:sz w:val="14"/>
              </w:rPr>
            </w:pPr>
            <w:r w:rsidRPr="00801461">
              <w:rPr>
                <w:rFonts w:ascii="Times New Roman" w:hAnsi="Times New Roman" w:cs="Times New Roman"/>
                <w:spacing w:val="-4"/>
                <w:w w:val="110"/>
                <w:sz w:val="14"/>
              </w:rPr>
              <w:t>97.9</w:t>
            </w:r>
          </w:p>
        </w:tc>
        <w:tc>
          <w:tcPr>
            <w:tcW w:w="863" w:type="dxa"/>
            <w:tcBorders>
              <w:bottom w:val="single" w:sz="6" w:space="0" w:color="000000"/>
            </w:tcBorders>
          </w:tcPr>
          <w:p w14:paraId="059F1BE7" w14:textId="77777777" w:rsidR="00247766" w:rsidRPr="00801461" w:rsidRDefault="00247766" w:rsidP="00210F35">
            <w:pPr>
              <w:pStyle w:val="TableParagraph"/>
              <w:spacing w:before="41"/>
              <w:ind w:left="134"/>
              <w:rPr>
                <w:rFonts w:ascii="Times New Roman" w:hAnsi="Times New Roman" w:cs="Times New Roman"/>
                <w:sz w:val="14"/>
              </w:rPr>
            </w:pPr>
            <w:r w:rsidRPr="00801461">
              <w:rPr>
                <w:rFonts w:ascii="Times New Roman" w:hAnsi="Times New Roman" w:cs="Times New Roman"/>
                <w:spacing w:val="-4"/>
                <w:w w:val="110"/>
                <w:sz w:val="14"/>
              </w:rPr>
              <w:t>97.5</w:t>
            </w:r>
          </w:p>
        </w:tc>
      </w:tr>
    </w:tbl>
    <w:p w14:paraId="7C606801" w14:textId="77777777" w:rsidR="00247766" w:rsidRDefault="00247766" w:rsidP="00247766">
      <w:pPr>
        <w:spacing w:after="3" w:line="280" w:lineRule="auto"/>
        <w:ind w:left="270" w:right="267" w:hanging="11"/>
        <w:jc w:val="center"/>
        <w:rPr>
          <w:rFonts w:ascii="Times New Roman" w:eastAsia="Calibri" w:hAnsi="Times New Roman" w:cs="Times New Roman"/>
          <w:color w:val="000000" w:themeColor="text1"/>
          <w:sz w:val="20"/>
          <w:szCs w:val="20"/>
        </w:rPr>
      </w:pPr>
    </w:p>
    <w:p w14:paraId="73E52AD3" w14:textId="77777777" w:rsidR="00247766" w:rsidRPr="00801461" w:rsidRDefault="00247766" w:rsidP="00247766">
      <w:pPr>
        <w:pStyle w:val="BodyText"/>
        <w:spacing w:before="52" w:line="290" w:lineRule="auto"/>
        <w:ind w:left="259" w:right="244"/>
        <w:jc w:val="both"/>
        <w:rPr>
          <w:rFonts w:ascii="Times New Roman" w:hAnsi="Times New Roman" w:cs="Times New Roman"/>
        </w:rPr>
      </w:pPr>
      <w:r w:rsidRPr="00247766">
        <w:rPr>
          <w:rFonts w:ascii="Times New Roman" w:hAnsi="Times New Roman" w:cs="Times New Roman"/>
          <w:color w:val="000000" w:themeColor="text1"/>
          <w:sz w:val="20"/>
          <w:szCs w:val="20"/>
        </w:rPr>
        <w:t>Surprisingly, increasing the dataset size through data augmentation did not correspond with an increase in the performanceofthemodelsacrossallarchitectures,asseeninTable2.Thiswasalsoobservedinothermodelssuch as Resnet50, where when augmented data was included, the AUC-ROC score dropped significantly from 85.65% to 63.75% as</w:t>
      </w:r>
      <w:r w:rsidRPr="00801461">
        <w:rPr>
          <w:rFonts w:ascii="Times New Roman" w:hAnsi="Times New Roman" w:cs="Times New Roman"/>
          <w:w w:val="105"/>
        </w:rPr>
        <w:t xml:space="preserve"> </w:t>
      </w:r>
      <w:r w:rsidRPr="00247766">
        <w:rPr>
          <w:rFonts w:ascii="Times New Roman" w:hAnsi="Times New Roman" w:cs="Times New Roman"/>
          <w:color w:val="000000" w:themeColor="text1"/>
          <w:sz w:val="20"/>
          <w:szCs w:val="20"/>
        </w:rPr>
        <w:t>shown in Figure 4.</w:t>
      </w:r>
    </w:p>
    <w:p w14:paraId="06953B39" w14:textId="0A9435AE" w:rsidR="00247766" w:rsidRPr="00247766" w:rsidRDefault="00247766" w:rsidP="005D5775">
      <w:pPr>
        <w:spacing w:after="3" w:line="280" w:lineRule="auto"/>
        <w:ind w:left="270" w:right="267" w:hanging="11"/>
        <w:jc w:val="center"/>
        <w:rPr>
          <w:rFonts w:ascii="Times New Roman" w:eastAsia="Calibri" w:hAnsi="Times New Roman" w:cs="Times New Roman"/>
          <w:color w:val="000000" w:themeColor="text1"/>
          <w:sz w:val="20"/>
          <w:szCs w:val="20"/>
        </w:rPr>
      </w:pPr>
    </w:p>
    <w:p w14:paraId="1D500C32" w14:textId="72DC1505" w:rsidR="00247766" w:rsidRPr="00801461" w:rsidRDefault="005D5775" w:rsidP="00247766">
      <w:pPr>
        <w:pStyle w:val="BodyText"/>
        <w:spacing w:line="290" w:lineRule="auto"/>
        <w:ind w:left="255" w:right="243" w:hanging="11"/>
        <w:jc w:val="both"/>
        <w:rPr>
          <w:rFonts w:ascii="Times New Roman" w:hAnsi="Times New Roman" w:cs="Times New Roman"/>
        </w:rPr>
      </w:pPr>
      <w:r w:rsidRPr="00801461">
        <w:rPr>
          <w:rFonts w:ascii="Times New Roman" w:hAnsi="Times New Roman" w:cs="Times New Roman"/>
          <w:noProof/>
          <w:sz w:val="16"/>
          <w:lang w:val="en-IN" w:eastAsia="en-IN"/>
        </w:rPr>
        <w:lastRenderedPageBreak/>
        <w:drawing>
          <wp:anchor distT="0" distB="0" distL="0" distR="0" simplePos="0" relativeHeight="251667456" behindDoc="1" locked="0" layoutInCell="1" allowOverlap="1" wp14:anchorId="69C3CC01" wp14:editId="001F6598">
            <wp:simplePos x="0" y="0"/>
            <wp:positionH relativeFrom="page">
              <wp:posOffset>897890</wp:posOffset>
            </wp:positionH>
            <wp:positionV relativeFrom="paragraph">
              <wp:posOffset>1270</wp:posOffset>
            </wp:positionV>
            <wp:extent cx="4903470" cy="2668905"/>
            <wp:effectExtent l="0" t="0" r="0" b="0"/>
            <wp:wrapTopAndBottom/>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0" cstate="print"/>
                    <a:stretch>
                      <a:fillRect/>
                    </a:stretch>
                  </pic:blipFill>
                  <pic:spPr>
                    <a:xfrm>
                      <a:off x="0" y="0"/>
                      <a:ext cx="4903470" cy="2668905"/>
                    </a:xfrm>
                    <a:prstGeom prst="rect">
                      <a:avLst/>
                    </a:prstGeom>
                  </pic:spPr>
                </pic:pic>
              </a:graphicData>
            </a:graphic>
          </wp:anchor>
        </w:drawing>
      </w:r>
    </w:p>
    <w:p w14:paraId="00A8FF7D" w14:textId="718B0261" w:rsidR="00EC55AE" w:rsidRPr="00801461" w:rsidRDefault="00EC55AE" w:rsidP="00EC55AE">
      <w:pPr>
        <w:spacing w:before="1"/>
        <w:ind w:left="507" w:right="508"/>
        <w:jc w:val="center"/>
        <w:rPr>
          <w:rFonts w:ascii="Times New Roman" w:hAnsi="Times New Roman" w:cs="Times New Roman"/>
          <w:sz w:val="17"/>
        </w:rPr>
      </w:pPr>
      <w:r>
        <w:rPr>
          <w:rFonts w:ascii="Times New Roman" w:hAnsi="Times New Roman" w:cs="Times New Roman"/>
          <w:color w:val="000000" w:themeColor="text1"/>
          <w:sz w:val="20"/>
          <w:szCs w:val="20"/>
        </w:rPr>
        <w:tab/>
      </w:r>
      <w:r w:rsidRPr="00EC55AE">
        <w:rPr>
          <w:rFonts w:ascii="Times New Roman" w:hAnsi="Times New Roman" w:cs="Times New Roman"/>
          <w:b/>
          <w:bCs/>
          <w:color w:val="000000" w:themeColor="text1"/>
          <w:sz w:val="20"/>
          <w:szCs w:val="20"/>
        </w:rPr>
        <w:t>Figure</w:t>
      </w:r>
      <w:r>
        <w:rPr>
          <w:rFonts w:ascii="Times New Roman" w:hAnsi="Times New Roman" w:cs="Times New Roman"/>
          <w:b/>
          <w:bCs/>
          <w:color w:val="000000" w:themeColor="text1"/>
          <w:sz w:val="20"/>
          <w:szCs w:val="20"/>
        </w:rPr>
        <w:t xml:space="preserve"> </w:t>
      </w:r>
      <w:r w:rsidRPr="00EC55AE">
        <w:rPr>
          <w:rFonts w:ascii="Times New Roman" w:hAnsi="Times New Roman" w:cs="Times New Roman"/>
          <w:b/>
          <w:bCs/>
          <w:color w:val="000000" w:themeColor="text1"/>
          <w:sz w:val="20"/>
          <w:szCs w:val="20"/>
        </w:rPr>
        <w:t>4</w:t>
      </w:r>
      <w:r>
        <w:rPr>
          <w:rFonts w:ascii="Times New Roman" w:hAnsi="Times New Roman" w:cs="Times New Roman"/>
          <w:b/>
          <w:bCs/>
          <w:color w:val="000000" w:themeColor="text1"/>
          <w:sz w:val="20"/>
          <w:szCs w:val="20"/>
        </w:rPr>
        <w:t xml:space="preserve">: </w:t>
      </w:r>
      <w:r w:rsidRPr="00EC55AE">
        <w:rPr>
          <w:rFonts w:ascii="Times New Roman" w:hAnsi="Times New Roman" w:cs="Times New Roman"/>
          <w:color w:val="000000" w:themeColor="text1"/>
          <w:sz w:val="20"/>
          <w:szCs w:val="20"/>
        </w:rPr>
        <w:t>The</w:t>
      </w:r>
      <w:r w:rsidR="008E6AED">
        <w:rPr>
          <w:rFonts w:ascii="Times New Roman" w:hAnsi="Times New Roman" w:cs="Times New Roman"/>
          <w:color w:val="000000" w:themeColor="text1"/>
          <w:sz w:val="20"/>
          <w:szCs w:val="20"/>
        </w:rPr>
        <w:t xml:space="preserve"> </w:t>
      </w:r>
      <w:r w:rsidRPr="00EC55AE">
        <w:rPr>
          <w:rFonts w:ascii="Times New Roman" w:hAnsi="Times New Roman" w:cs="Times New Roman"/>
          <w:color w:val="000000" w:themeColor="text1"/>
          <w:sz w:val="20"/>
          <w:szCs w:val="20"/>
        </w:rPr>
        <w:t>models’</w:t>
      </w:r>
      <w:r w:rsidR="008E6AED">
        <w:rPr>
          <w:rFonts w:ascii="Times New Roman" w:hAnsi="Times New Roman" w:cs="Times New Roman"/>
          <w:color w:val="000000" w:themeColor="text1"/>
          <w:sz w:val="20"/>
          <w:szCs w:val="20"/>
        </w:rPr>
        <w:t xml:space="preserve"> </w:t>
      </w:r>
      <w:r w:rsidRPr="00EC55AE">
        <w:rPr>
          <w:rFonts w:ascii="Times New Roman" w:hAnsi="Times New Roman" w:cs="Times New Roman"/>
          <w:color w:val="000000" w:themeColor="text1"/>
          <w:sz w:val="20"/>
          <w:szCs w:val="20"/>
        </w:rPr>
        <w:t>are</w:t>
      </w:r>
      <w:r w:rsidR="008E6AED">
        <w:rPr>
          <w:rFonts w:ascii="Times New Roman" w:hAnsi="Times New Roman" w:cs="Times New Roman"/>
          <w:color w:val="000000" w:themeColor="text1"/>
          <w:sz w:val="20"/>
          <w:szCs w:val="20"/>
        </w:rPr>
        <w:t xml:space="preserve"> </w:t>
      </w:r>
      <w:r w:rsidRPr="00EC55AE">
        <w:rPr>
          <w:rFonts w:ascii="Times New Roman" w:hAnsi="Times New Roman" w:cs="Times New Roman"/>
          <w:color w:val="000000" w:themeColor="text1"/>
          <w:sz w:val="20"/>
          <w:szCs w:val="20"/>
        </w:rPr>
        <w:t>a</w:t>
      </w:r>
      <w:r w:rsidR="008E6AED">
        <w:rPr>
          <w:rFonts w:ascii="Times New Roman" w:hAnsi="Times New Roman" w:cs="Times New Roman"/>
          <w:color w:val="000000" w:themeColor="text1"/>
          <w:sz w:val="20"/>
          <w:szCs w:val="20"/>
        </w:rPr>
        <w:t xml:space="preserve"> </w:t>
      </w:r>
      <w:r w:rsidRPr="00EC55AE">
        <w:rPr>
          <w:rFonts w:ascii="Times New Roman" w:hAnsi="Times New Roman" w:cs="Times New Roman"/>
          <w:color w:val="000000" w:themeColor="text1"/>
          <w:sz w:val="20"/>
          <w:szCs w:val="20"/>
        </w:rPr>
        <w:t>under</w:t>
      </w:r>
      <w:r w:rsidR="008E6AED">
        <w:rPr>
          <w:rFonts w:ascii="Times New Roman" w:hAnsi="Times New Roman" w:cs="Times New Roman"/>
          <w:color w:val="000000" w:themeColor="text1"/>
          <w:sz w:val="20"/>
          <w:szCs w:val="20"/>
        </w:rPr>
        <w:t xml:space="preserve"> </w:t>
      </w:r>
      <w:r w:rsidRPr="00EC55AE">
        <w:rPr>
          <w:rFonts w:ascii="Times New Roman" w:hAnsi="Times New Roman" w:cs="Times New Roman"/>
          <w:color w:val="000000" w:themeColor="text1"/>
          <w:sz w:val="20"/>
          <w:szCs w:val="20"/>
        </w:rPr>
        <w:t>a</w:t>
      </w:r>
      <w:r w:rsidR="008E6AED">
        <w:rPr>
          <w:rFonts w:ascii="Times New Roman" w:hAnsi="Times New Roman" w:cs="Times New Roman"/>
          <w:color w:val="000000" w:themeColor="text1"/>
          <w:sz w:val="20"/>
          <w:szCs w:val="20"/>
        </w:rPr>
        <w:t xml:space="preserve"> </w:t>
      </w:r>
      <w:r w:rsidRPr="00EC55AE">
        <w:rPr>
          <w:rFonts w:ascii="Times New Roman" w:hAnsi="Times New Roman" w:cs="Times New Roman"/>
          <w:color w:val="000000" w:themeColor="text1"/>
          <w:sz w:val="20"/>
          <w:szCs w:val="20"/>
        </w:rPr>
        <w:t>curve scores</w:t>
      </w:r>
    </w:p>
    <w:p w14:paraId="59637AAC" w14:textId="7C9BD0DF" w:rsidR="00DA52F4" w:rsidRPr="001E51F3" w:rsidRDefault="00DA52F4" w:rsidP="00247766">
      <w:pPr>
        <w:spacing w:before="54" w:after="0" w:line="276" w:lineRule="auto"/>
        <w:rPr>
          <w:rFonts w:ascii="Times New Roman" w:hAnsi="Times New Roman" w:cs="Times New Roman"/>
          <w:color w:val="000000" w:themeColor="text1"/>
          <w:sz w:val="20"/>
          <w:szCs w:val="20"/>
        </w:rPr>
      </w:pPr>
    </w:p>
    <w:p w14:paraId="2934E551" w14:textId="35FD5C5B" w:rsidR="00A35D75" w:rsidRPr="00A35D75" w:rsidRDefault="00A35D75" w:rsidP="00A35D75">
      <w:pPr>
        <w:spacing w:before="60"/>
        <w:ind w:left="244"/>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4.1 </w:t>
      </w:r>
      <w:r w:rsidRPr="00A35D75">
        <w:rPr>
          <w:rFonts w:ascii="Times New Roman" w:hAnsi="Times New Roman" w:cs="Times New Roman"/>
          <w:b/>
          <w:bCs/>
          <w:color w:val="000000" w:themeColor="text1"/>
          <w:sz w:val="20"/>
          <w:szCs w:val="20"/>
        </w:rPr>
        <w:t>Training</w:t>
      </w:r>
      <w:r>
        <w:rPr>
          <w:rFonts w:ascii="Times New Roman" w:hAnsi="Times New Roman" w:cs="Times New Roman"/>
          <w:b/>
          <w:bCs/>
          <w:color w:val="000000" w:themeColor="text1"/>
          <w:sz w:val="20"/>
          <w:szCs w:val="20"/>
        </w:rPr>
        <w:t xml:space="preserve"> </w:t>
      </w:r>
      <w:r w:rsidRPr="00A35D75">
        <w:rPr>
          <w:rFonts w:ascii="Times New Roman" w:hAnsi="Times New Roman" w:cs="Times New Roman"/>
          <w:b/>
          <w:bCs/>
          <w:color w:val="000000" w:themeColor="text1"/>
          <w:sz w:val="20"/>
          <w:szCs w:val="20"/>
        </w:rPr>
        <w:t>Time</w:t>
      </w:r>
    </w:p>
    <w:p w14:paraId="0B7D4079" w14:textId="77777777" w:rsidR="00A35D75" w:rsidRPr="00A35D75" w:rsidRDefault="00A35D75" w:rsidP="00A35D75">
      <w:pPr>
        <w:pStyle w:val="BodyText"/>
        <w:spacing w:before="80" w:line="288" w:lineRule="auto"/>
        <w:ind w:left="255" w:right="244" w:hanging="11"/>
        <w:jc w:val="both"/>
        <w:rPr>
          <w:rFonts w:ascii="Times New Roman" w:hAnsi="Times New Roman" w:cs="Times New Roman"/>
          <w:color w:val="000000" w:themeColor="text1"/>
          <w:sz w:val="20"/>
          <w:szCs w:val="20"/>
        </w:rPr>
      </w:pPr>
      <w:r w:rsidRPr="00A35D75">
        <w:rPr>
          <w:rFonts w:ascii="Times New Roman" w:hAnsi="Times New Roman" w:cs="Times New Roman"/>
          <w:color w:val="000000" w:themeColor="text1"/>
          <w:sz w:val="20"/>
          <w:szCs w:val="20"/>
        </w:rPr>
        <w:t>We also tracked each model’s training time with a combination of data augmentation and real images versus training with only real images, as shown in Figure 5. As expected, training with data augmentation requires more time due to the increased size of the dataset. For example, training the ResNet152 with data augmentation took</w:t>
      </w:r>
    </w:p>
    <w:p w14:paraId="7381854B" w14:textId="614EF7F6" w:rsidR="00DA52F4" w:rsidRDefault="00A35D75" w:rsidP="00A35D75">
      <w:pPr>
        <w:pStyle w:val="BodyText"/>
        <w:spacing w:before="2" w:line="290" w:lineRule="auto"/>
        <w:ind w:left="255" w:right="244"/>
        <w:jc w:val="both"/>
        <w:rPr>
          <w:rFonts w:ascii="Times New Roman" w:hAnsi="Times New Roman" w:cs="Times New Roman"/>
          <w:color w:val="000000" w:themeColor="text1"/>
          <w:sz w:val="20"/>
          <w:szCs w:val="20"/>
        </w:rPr>
      </w:pPr>
      <w:r w:rsidRPr="00801461">
        <w:rPr>
          <w:rFonts w:ascii="Times New Roman" w:hAnsi="Times New Roman" w:cs="Times New Roman"/>
          <w:noProof/>
          <w:sz w:val="10"/>
          <w:lang w:val="en-IN" w:eastAsia="en-IN"/>
        </w:rPr>
        <w:drawing>
          <wp:anchor distT="0" distB="0" distL="0" distR="0" simplePos="0" relativeHeight="251669504" behindDoc="1" locked="0" layoutInCell="1" allowOverlap="1" wp14:anchorId="00AF4F51" wp14:editId="6F7BB4E1">
            <wp:simplePos x="0" y="0"/>
            <wp:positionH relativeFrom="page">
              <wp:posOffset>1877695</wp:posOffset>
            </wp:positionH>
            <wp:positionV relativeFrom="paragraph">
              <wp:posOffset>884555</wp:posOffset>
            </wp:positionV>
            <wp:extent cx="3630930" cy="2305685"/>
            <wp:effectExtent l="0" t="0" r="7620" b="0"/>
            <wp:wrapTopAndBottom/>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1" cstate="print"/>
                    <a:stretch>
                      <a:fillRect/>
                    </a:stretch>
                  </pic:blipFill>
                  <pic:spPr>
                    <a:xfrm>
                      <a:off x="0" y="0"/>
                      <a:ext cx="3630930" cy="2305685"/>
                    </a:xfrm>
                    <a:prstGeom prst="rect">
                      <a:avLst/>
                    </a:prstGeom>
                  </pic:spPr>
                </pic:pic>
              </a:graphicData>
            </a:graphic>
          </wp:anchor>
        </w:drawing>
      </w:r>
      <w:r w:rsidRPr="00A35D75">
        <w:rPr>
          <w:rFonts w:ascii="Times New Roman" w:hAnsi="Times New Roman" w:cs="Times New Roman"/>
          <w:color w:val="000000" w:themeColor="text1"/>
          <w:sz w:val="20"/>
          <w:szCs w:val="20"/>
        </w:rPr>
        <w:t>356.6 minutes whereas training without augmentation took 345.7 minutes. This observation highlights the trade- off between longer training times and the potential benefits of data augmentation. However, data augmentation did not improve performance in our case, indicating that the additional training time did not translate into better model generalization.</w:t>
      </w:r>
    </w:p>
    <w:p w14:paraId="6A7BBC74" w14:textId="26F93E1C" w:rsidR="000B44FB" w:rsidRPr="00801461" w:rsidRDefault="002B5B22" w:rsidP="000B44FB">
      <w:pPr>
        <w:spacing w:before="1"/>
        <w:ind w:left="507" w:right="508"/>
        <w:jc w:val="center"/>
        <w:rPr>
          <w:rFonts w:ascii="Times New Roman" w:hAnsi="Times New Roman" w:cs="Times New Roman"/>
          <w:sz w:val="17"/>
        </w:rPr>
      </w:pPr>
      <w:r>
        <w:rPr>
          <w:rFonts w:ascii="Times New Roman" w:hAnsi="Times New Roman" w:cs="Times New Roman"/>
          <w:b/>
          <w:bCs/>
          <w:color w:val="000000" w:themeColor="text1"/>
          <w:sz w:val="20"/>
          <w:szCs w:val="20"/>
        </w:rPr>
        <w:t>Figure 5:</w:t>
      </w:r>
      <w:r w:rsidR="000B44FB" w:rsidRPr="00801461">
        <w:rPr>
          <w:rFonts w:ascii="Times New Roman" w:hAnsi="Times New Roman" w:cs="Times New Roman"/>
          <w:w w:val="105"/>
          <w:sz w:val="17"/>
        </w:rPr>
        <w:t xml:space="preserve"> </w:t>
      </w:r>
      <w:r w:rsidR="000B44FB" w:rsidRPr="002B5B22">
        <w:rPr>
          <w:rFonts w:ascii="Times New Roman" w:hAnsi="Times New Roman" w:cs="Times New Roman"/>
          <w:color w:val="000000" w:themeColor="text1"/>
          <w:sz w:val="20"/>
          <w:szCs w:val="20"/>
        </w:rPr>
        <w:t>Training time for the models</w:t>
      </w:r>
    </w:p>
    <w:p w14:paraId="7A977270" w14:textId="77777777" w:rsidR="00DC3BF2" w:rsidRDefault="00DC3BF2" w:rsidP="00544AAC">
      <w:pPr>
        <w:spacing w:before="60"/>
        <w:ind w:left="244"/>
        <w:rPr>
          <w:rFonts w:ascii="Times New Roman" w:hAnsi="Times New Roman" w:cs="Times New Roman"/>
          <w:b/>
          <w:bCs/>
          <w:color w:val="000000" w:themeColor="text1"/>
          <w:sz w:val="20"/>
          <w:szCs w:val="20"/>
        </w:rPr>
      </w:pPr>
    </w:p>
    <w:p w14:paraId="381CD252" w14:textId="77777777" w:rsidR="00544AAC" w:rsidRPr="00544AAC" w:rsidRDefault="00544AAC" w:rsidP="00544AAC">
      <w:pPr>
        <w:spacing w:before="60"/>
        <w:ind w:left="244"/>
        <w:rPr>
          <w:rFonts w:ascii="Times New Roman" w:hAnsi="Times New Roman" w:cs="Times New Roman"/>
          <w:b/>
          <w:bCs/>
          <w:color w:val="000000" w:themeColor="text1"/>
          <w:sz w:val="20"/>
          <w:szCs w:val="20"/>
        </w:rPr>
      </w:pPr>
      <w:r w:rsidRPr="00544AAC">
        <w:rPr>
          <w:rFonts w:ascii="Times New Roman" w:hAnsi="Times New Roman" w:cs="Times New Roman"/>
          <w:b/>
          <w:bCs/>
          <w:color w:val="000000" w:themeColor="text1"/>
          <w:sz w:val="20"/>
          <w:szCs w:val="20"/>
        </w:rPr>
        <w:lastRenderedPageBreak/>
        <w:t>4.2 Model Parameters</w:t>
      </w:r>
    </w:p>
    <w:p w14:paraId="33823B62" w14:textId="348927DF" w:rsidR="00544AAC" w:rsidRPr="00544AAC" w:rsidRDefault="00544AAC" w:rsidP="00544AAC">
      <w:pPr>
        <w:pStyle w:val="BodyText"/>
        <w:spacing w:before="76" w:line="290" w:lineRule="auto"/>
        <w:ind w:left="255" w:right="244" w:hanging="11"/>
        <w:jc w:val="both"/>
        <w:rPr>
          <w:rFonts w:ascii="Times New Roman" w:hAnsi="Times New Roman" w:cs="Times New Roman"/>
          <w:color w:val="000000" w:themeColor="text1"/>
          <w:sz w:val="20"/>
          <w:szCs w:val="20"/>
        </w:rPr>
      </w:pPr>
      <w:r w:rsidRPr="00544AAC">
        <w:rPr>
          <w:rFonts w:ascii="Times New Roman" w:hAnsi="Times New Roman" w:cs="Times New Roman"/>
          <w:color w:val="000000" w:themeColor="text1"/>
          <w:sz w:val="20"/>
          <w:szCs w:val="20"/>
        </w:rPr>
        <w:t xml:space="preserve">In addition to our analysis, </w:t>
      </w:r>
      <w:proofErr w:type="gramStart"/>
      <w:r w:rsidRPr="00544AAC">
        <w:rPr>
          <w:rFonts w:ascii="Times New Roman" w:hAnsi="Times New Roman" w:cs="Times New Roman"/>
          <w:color w:val="000000" w:themeColor="text1"/>
          <w:sz w:val="20"/>
          <w:szCs w:val="20"/>
        </w:rPr>
        <w:t>We</w:t>
      </w:r>
      <w:proofErr w:type="gramEnd"/>
      <w:r w:rsidRPr="00544AAC">
        <w:rPr>
          <w:rFonts w:ascii="Times New Roman" w:hAnsi="Times New Roman" w:cs="Times New Roman"/>
          <w:color w:val="000000" w:themeColor="text1"/>
          <w:sz w:val="20"/>
          <w:szCs w:val="20"/>
        </w:rPr>
        <w:t xml:space="preserve"> provide a detailed breakdown of the parameter count for each model used in our study, as shown in Figure6. The number of parameters in a model reflects its complexity and capacity to learn from data. Consequently, it has a direct impact on both training time and the computational resources required, influencing the model’s overall efficiency and scalability.</w:t>
      </w:r>
    </w:p>
    <w:p w14:paraId="41D9DE2C" w14:textId="0CCB5362" w:rsidR="00544AAC" w:rsidRDefault="00544AAC" w:rsidP="00544AAC">
      <w:pPr>
        <w:spacing w:before="54" w:after="0" w:line="276" w:lineRule="auto"/>
        <w:rPr>
          <w:rFonts w:ascii="Times New Roman" w:hAnsi="Times New Roman" w:cs="Times New Roman"/>
          <w:color w:val="000000" w:themeColor="text1"/>
          <w:sz w:val="20"/>
          <w:szCs w:val="20"/>
        </w:rPr>
      </w:pPr>
      <w:r w:rsidRPr="00801461">
        <w:rPr>
          <w:rFonts w:ascii="Times New Roman" w:hAnsi="Times New Roman" w:cs="Times New Roman"/>
          <w:noProof/>
          <w:sz w:val="20"/>
          <w:lang w:val="en-IN" w:eastAsia="en-IN"/>
        </w:rPr>
        <w:drawing>
          <wp:anchor distT="0" distB="0" distL="0" distR="0" simplePos="0" relativeHeight="251671552" behindDoc="1" locked="0" layoutInCell="1" allowOverlap="1" wp14:anchorId="19915E97" wp14:editId="6F4A8102">
            <wp:simplePos x="0" y="0"/>
            <wp:positionH relativeFrom="page">
              <wp:posOffset>1569085</wp:posOffset>
            </wp:positionH>
            <wp:positionV relativeFrom="paragraph">
              <wp:posOffset>136525</wp:posOffset>
            </wp:positionV>
            <wp:extent cx="5209540" cy="3437890"/>
            <wp:effectExtent l="0" t="0" r="0" b="0"/>
            <wp:wrapTopAndBottom/>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2" cstate="print"/>
                    <a:stretch>
                      <a:fillRect/>
                    </a:stretch>
                  </pic:blipFill>
                  <pic:spPr>
                    <a:xfrm>
                      <a:off x="0" y="0"/>
                      <a:ext cx="5209540" cy="3437890"/>
                    </a:xfrm>
                    <a:prstGeom prst="rect">
                      <a:avLst/>
                    </a:prstGeom>
                  </pic:spPr>
                </pic:pic>
              </a:graphicData>
            </a:graphic>
          </wp:anchor>
        </w:drawing>
      </w:r>
    </w:p>
    <w:p w14:paraId="452C2827" w14:textId="20E97D5A" w:rsidR="004D6F33" w:rsidRPr="00DC3BF2" w:rsidRDefault="00544AAC" w:rsidP="00DC3BF2">
      <w:pPr>
        <w:ind w:left="507" w:right="507"/>
        <w:jc w:val="center"/>
        <w:rPr>
          <w:rFonts w:ascii="Times New Roman" w:hAnsi="Times New Roman" w:cs="Times New Roman"/>
          <w:color w:val="000000" w:themeColor="text1"/>
          <w:sz w:val="20"/>
          <w:szCs w:val="20"/>
        </w:rPr>
      </w:pPr>
      <w:r w:rsidRPr="00544AAC">
        <w:rPr>
          <w:rFonts w:ascii="Times New Roman" w:hAnsi="Times New Roman" w:cs="Times New Roman"/>
          <w:b/>
          <w:bCs/>
          <w:color w:val="000000" w:themeColor="text1"/>
          <w:sz w:val="20"/>
          <w:szCs w:val="20"/>
        </w:rPr>
        <w:t>Figure</w:t>
      </w:r>
      <w:r w:rsidR="00DC3BF2">
        <w:rPr>
          <w:rFonts w:ascii="Times New Roman" w:hAnsi="Times New Roman" w:cs="Times New Roman"/>
          <w:b/>
          <w:bCs/>
          <w:color w:val="000000" w:themeColor="text1"/>
          <w:sz w:val="20"/>
          <w:szCs w:val="20"/>
        </w:rPr>
        <w:t xml:space="preserve"> </w:t>
      </w:r>
      <w:r w:rsidRPr="00544AAC">
        <w:rPr>
          <w:rFonts w:ascii="Times New Roman" w:hAnsi="Times New Roman" w:cs="Times New Roman"/>
          <w:b/>
          <w:bCs/>
          <w:color w:val="000000" w:themeColor="text1"/>
          <w:sz w:val="20"/>
          <w:szCs w:val="20"/>
        </w:rPr>
        <w:t>6:</w:t>
      </w:r>
      <w:r>
        <w:rPr>
          <w:rFonts w:ascii="Times New Roman" w:hAnsi="Times New Roman" w:cs="Times New Roman"/>
          <w:w w:val="105"/>
          <w:sz w:val="17"/>
        </w:rPr>
        <w:t xml:space="preserve"> </w:t>
      </w:r>
      <w:r w:rsidRPr="00544AAC">
        <w:rPr>
          <w:rFonts w:ascii="Times New Roman" w:hAnsi="Times New Roman" w:cs="Times New Roman"/>
          <w:color w:val="000000" w:themeColor="text1"/>
          <w:sz w:val="20"/>
          <w:szCs w:val="20"/>
        </w:rPr>
        <w:t>Parameters</w:t>
      </w:r>
      <w:r w:rsidR="00DC3BF2">
        <w:rPr>
          <w:rFonts w:ascii="Times New Roman" w:hAnsi="Times New Roman" w:cs="Times New Roman"/>
          <w:color w:val="000000" w:themeColor="text1"/>
          <w:sz w:val="20"/>
          <w:szCs w:val="20"/>
        </w:rPr>
        <w:t xml:space="preserve"> </w:t>
      </w:r>
      <w:r w:rsidRPr="00544AAC">
        <w:rPr>
          <w:rFonts w:ascii="Times New Roman" w:hAnsi="Times New Roman" w:cs="Times New Roman"/>
          <w:color w:val="000000" w:themeColor="text1"/>
          <w:sz w:val="20"/>
          <w:szCs w:val="20"/>
        </w:rPr>
        <w:t>of</w:t>
      </w:r>
      <w:r w:rsidR="00DC3BF2">
        <w:rPr>
          <w:rFonts w:ascii="Times New Roman" w:hAnsi="Times New Roman" w:cs="Times New Roman"/>
          <w:color w:val="000000" w:themeColor="text1"/>
          <w:sz w:val="20"/>
          <w:szCs w:val="20"/>
        </w:rPr>
        <w:t xml:space="preserve"> </w:t>
      </w:r>
      <w:r w:rsidRPr="00544AAC">
        <w:rPr>
          <w:rFonts w:ascii="Times New Roman" w:hAnsi="Times New Roman" w:cs="Times New Roman"/>
          <w:color w:val="000000" w:themeColor="text1"/>
          <w:sz w:val="20"/>
          <w:szCs w:val="20"/>
        </w:rPr>
        <w:t>each</w:t>
      </w:r>
      <w:r w:rsidR="00DC3BF2">
        <w:rPr>
          <w:rFonts w:ascii="Times New Roman" w:hAnsi="Times New Roman" w:cs="Times New Roman"/>
          <w:color w:val="000000" w:themeColor="text1"/>
          <w:sz w:val="20"/>
          <w:szCs w:val="20"/>
        </w:rPr>
        <w:t xml:space="preserve"> </w:t>
      </w:r>
      <w:r w:rsidRPr="00544AAC">
        <w:rPr>
          <w:rFonts w:ascii="Times New Roman" w:hAnsi="Times New Roman" w:cs="Times New Roman"/>
          <w:color w:val="000000" w:themeColor="text1"/>
          <w:sz w:val="20"/>
          <w:szCs w:val="20"/>
        </w:rPr>
        <w:t>model</w:t>
      </w:r>
    </w:p>
    <w:p w14:paraId="28246FC8" w14:textId="77777777" w:rsidR="004D6F33" w:rsidRPr="004D6F33" w:rsidRDefault="004D6F33" w:rsidP="004D6F33">
      <w:pPr>
        <w:pStyle w:val="BodyText"/>
        <w:spacing w:before="93" w:line="290" w:lineRule="auto"/>
        <w:ind w:left="244" w:right="245"/>
        <w:jc w:val="both"/>
        <w:rPr>
          <w:rFonts w:ascii="Times New Roman" w:hAnsi="Times New Roman" w:cs="Times New Roman"/>
          <w:color w:val="000000" w:themeColor="text1"/>
          <w:sz w:val="20"/>
          <w:szCs w:val="20"/>
        </w:rPr>
      </w:pPr>
      <w:r w:rsidRPr="004D6F33">
        <w:rPr>
          <w:rFonts w:ascii="Times New Roman" w:hAnsi="Times New Roman" w:cs="Times New Roman"/>
          <w:color w:val="000000" w:themeColor="text1"/>
          <w:sz w:val="20"/>
          <w:szCs w:val="20"/>
        </w:rPr>
        <w:t>The findings from this study provide significant insights into the performance and efficiency of several CNN architectures in the classification of CXR images for TB detection. The architectures evaluated included VGG16, VGG19, ResNet50, ResNet101, ResNet152, and Inception-ResNet-V2. Of these, the VGG16 consistently achieved the highest performance across all metrics such as: accuracy, precision, recall, and F1-score. This consistent performance suggests that VGG16 effectively captures the necessary features for distinguishing between TB- positive and TB-negative CXR images, even with fewer parameters compared to the deeper models.</w:t>
      </w:r>
    </w:p>
    <w:p w14:paraId="18E11BFB" w14:textId="77777777" w:rsidR="004D6F33" w:rsidRPr="004D6F33" w:rsidRDefault="004D6F33" w:rsidP="004D6F33">
      <w:pPr>
        <w:pStyle w:val="BodyText"/>
        <w:spacing w:before="44"/>
        <w:rPr>
          <w:rFonts w:ascii="Times New Roman" w:hAnsi="Times New Roman" w:cs="Times New Roman"/>
          <w:color w:val="000000" w:themeColor="text1"/>
          <w:sz w:val="20"/>
          <w:szCs w:val="20"/>
        </w:rPr>
      </w:pPr>
    </w:p>
    <w:p w14:paraId="0EFB3B3C" w14:textId="77777777" w:rsidR="004D6F33" w:rsidRPr="00801461" w:rsidRDefault="004D6F33" w:rsidP="004D6F33">
      <w:pPr>
        <w:pStyle w:val="BodyText"/>
        <w:spacing w:before="1" w:line="290" w:lineRule="auto"/>
        <w:ind w:left="255" w:right="247" w:hanging="11"/>
        <w:jc w:val="both"/>
        <w:rPr>
          <w:rFonts w:ascii="Times New Roman" w:hAnsi="Times New Roman" w:cs="Times New Roman"/>
        </w:rPr>
      </w:pPr>
      <w:r w:rsidRPr="004D6F33">
        <w:rPr>
          <w:rFonts w:ascii="Times New Roman" w:hAnsi="Times New Roman" w:cs="Times New Roman"/>
          <w:color w:val="000000" w:themeColor="text1"/>
          <w:sz w:val="20"/>
          <w:szCs w:val="20"/>
        </w:rPr>
        <w:t>The findings also high light the fact that, while data augmentation is often used to improve the performance of CNN models by expanding the dataset and introducing variability, it does not necessarily lead to performance improvements if the base dataset already provides sufficient diversity for training. In our study, the original data set appeared robust enough, and the addition of augmented data did not enhance model performance. This suggests thatthebenefitsofdataaugmentationarecontext-dependentandmaynotalwaysbenecessaryoreffectivewhen the existing dataset is already well-suited for the task.</w:t>
      </w:r>
    </w:p>
    <w:p w14:paraId="571C3879" w14:textId="77777777" w:rsidR="004D6F33" w:rsidRPr="00801461" w:rsidRDefault="004D6F33" w:rsidP="004D6F33">
      <w:pPr>
        <w:pStyle w:val="BodyText"/>
        <w:spacing w:before="46"/>
        <w:rPr>
          <w:rFonts w:ascii="Times New Roman" w:hAnsi="Times New Roman" w:cs="Times New Roman"/>
          <w:sz w:val="22"/>
        </w:rPr>
      </w:pPr>
    </w:p>
    <w:p w14:paraId="151D1B27" w14:textId="56F7B3D7" w:rsidR="00544AAC" w:rsidRDefault="004D6F33" w:rsidP="004D6F33">
      <w:pPr>
        <w:pStyle w:val="BodyText"/>
        <w:spacing w:line="290" w:lineRule="auto"/>
        <w:ind w:left="255" w:right="244" w:hanging="11"/>
        <w:jc w:val="both"/>
        <w:rPr>
          <w:rFonts w:ascii="Times New Roman" w:hAnsi="Times New Roman" w:cs="Times New Roman"/>
          <w:color w:val="000000" w:themeColor="text1"/>
          <w:sz w:val="20"/>
          <w:szCs w:val="20"/>
        </w:rPr>
      </w:pPr>
      <w:r w:rsidRPr="004D6F33">
        <w:rPr>
          <w:rFonts w:ascii="Times New Roman" w:hAnsi="Times New Roman" w:cs="Times New Roman"/>
          <w:color w:val="000000" w:themeColor="text1"/>
          <w:sz w:val="20"/>
          <w:szCs w:val="20"/>
        </w:rPr>
        <w:t xml:space="preserve">It is commonly observed in several studies that models with a higher number of parameters, such as ResNet152 and InceptionResNet-V2, are capable of capturing more deep patterns in the data [41, 45]. However, this comes at the cost </w:t>
      </w:r>
      <w:r w:rsidRPr="004D6F33">
        <w:rPr>
          <w:rFonts w:ascii="Times New Roman" w:hAnsi="Times New Roman" w:cs="Times New Roman"/>
          <w:color w:val="000000" w:themeColor="text1"/>
          <w:sz w:val="20"/>
          <w:szCs w:val="20"/>
        </w:rPr>
        <w:lastRenderedPageBreak/>
        <w:t>of requiring more computational resources and longer training times. Interestingly, in our study, despite having fewer parameters, VGG16 outperformed the more complex models. This suggests that for our specific task of classifying CXR images into TB-positive and Tb-negative categories, VGG16 efficiently captured the relevant features without necessitating excessive complexity. This finding highlights the importance of selecting the</w:t>
      </w:r>
      <w:r>
        <w:rPr>
          <w:rFonts w:ascii="Times New Roman" w:hAnsi="Times New Roman" w:cs="Times New Roman"/>
          <w:color w:val="000000" w:themeColor="text1"/>
          <w:sz w:val="20"/>
          <w:szCs w:val="20"/>
        </w:rPr>
        <w:t xml:space="preserve"> </w:t>
      </w:r>
      <w:r w:rsidRPr="004D6F33">
        <w:rPr>
          <w:rFonts w:ascii="Times New Roman" w:hAnsi="Times New Roman" w:cs="Times New Roman"/>
          <w:color w:val="000000" w:themeColor="text1"/>
          <w:sz w:val="20"/>
          <w:szCs w:val="20"/>
        </w:rPr>
        <w:t>appropriate model architecture based on the specific characteristics and requirements of the task at hand, rather than simply opting for the model with the most parameters. This result also aligns with the principle that simpler models can often perform competitively when they are well-matched to the data and the problem domain [43].</w:t>
      </w:r>
    </w:p>
    <w:p w14:paraId="18A77326" w14:textId="77777777" w:rsidR="00544AAC" w:rsidRPr="001E51F3" w:rsidRDefault="00544AAC" w:rsidP="00544AAC">
      <w:pPr>
        <w:spacing w:before="54" w:after="0" w:line="276" w:lineRule="auto"/>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630786F" w14:textId="560A8EAF" w:rsidR="000D7C92" w:rsidRPr="000D7C92" w:rsidRDefault="000D7C92" w:rsidP="000D7C92">
      <w:pPr>
        <w:pStyle w:val="BodyText"/>
        <w:spacing w:before="93" w:line="290" w:lineRule="auto"/>
        <w:ind w:left="255" w:right="245" w:hanging="11"/>
        <w:jc w:val="both"/>
        <w:rPr>
          <w:rFonts w:ascii="Times New Roman" w:hAnsi="Times New Roman" w:cs="Times New Roman"/>
          <w:color w:val="000000" w:themeColor="text1"/>
          <w:sz w:val="20"/>
          <w:szCs w:val="20"/>
        </w:rPr>
      </w:pPr>
      <w:r w:rsidRPr="000D7C92">
        <w:rPr>
          <w:rFonts w:ascii="Times New Roman" w:hAnsi="Times New Roman" w:cs="Times New Roman"/>
          <w:color w:val="000000" w:themeColor="text1"/>
          <w:sz w:val="20"/>
          <w:szCs w:val="20"/>
        </w:rPr>
        <w:t>This study presents a comprehensive evaluation of several CNN architectures - VGG16, VGG19, ResNet50, ResNet101, ResNet152, and Inception-ResNet-V2 — in classifying CXR images as either TB-positive or TB-negative. The findings showed that the VGG16 architecture consistently outperformed the other models across all the evaluation metrics, achieving superior performance despite having fewer parameters compared to the more complex architectures such as ResNet152 and InceptionResNet-V2.</w:t>
      </w:r>
    </w:p>
    <w:p w14:paraId="4C89034E" w14:textId="77777777" w:rsidR="000D7C92" w:rsidRPr="000D7C92" w:rsidRDefault="000D7C92" w:rsidP="000D7C92">
      <w:pPr>
        <w:pStyle w:val="BodyText"/>
        <w:spacing w:before="45"/>
        <w:rPr>
          <w:rFonts w:ascii="Times New Roman" w:hAnsi="Times New Roman" w:cs="Times New Roman"/>
          <w:color w:val="000000" w:themeColor="text1"/>
          <w:sz w:val="20"/>
          <w:szCs w:val="20"/>
        </w:rPr>
      </w:pPr>
    </w:p>
    <w:p w14:paraId="11981EEC" w14:textId="15306490" w:rsidR="00DA52F4" w:rsidRDefault="000D7C92" w:rsidP="006655F0">
      <w:pPr>
        <w:pStyle w:val="BodyText"/>
        <w:spacing w:line="290" w:lineRule="auto"/>
        <w:ind w:left="255" w:right="245" w:hanging="11"/>
        <w:jc w:val="both"/>
        <w:rPr>
          <w:rFonts w:ascii="Times New Roman" w:hAnsi="Times New Roman" w:cs="Times New Roman"/>
          <w:color w:val="000000" w:themeColor="text1"/>
          <w:sz w:val="20"/>
          <w:szCs w:val="20"/>
        </w:rPr>
      </w:pPr>
      <w:r w:rsidRPr="000D7C92">
        <w:rPr>
          <w:rFonts w:ascii="Times New Roman" w:hAnsi="Times New Roman" w:cs="Times New Roman"/>
          <w:color w:val="000000" w:themeColor="text1"/>
          <w:sz w:val="20"/>
          <w:szCs w:val="20"/>
        </w:rPr>
        <w:t>Our results also showed limited benefits of data augmentation in this context, suggesting that the original dataset provided sufficient diversity for effective training. This highlights the importance of context in the application of data augmentation techniques. Furthermore, the study demonstrated the significant trade-offs between model complexity, training time, and performance. Models with more parameters, such as ResNet152 and Inception- ResNet-V2, required longer training times and more computational resources without corresponding improvements in classification performance across all the evaluation metrics. This result continues to emphasize the need for careful selection of model architecture based on the specific characteristics and requirements of the task at hand. Overall, our research contributes to the growing body of evidence supporting the effectiveness of deep learning models in medical image classification and provides insights into optimizing these models for TB detection in CXR images.</w:t>
      </w:r>
    </w:p>
    <w:p w14:paraId="7C8EAF44" w14:textId="77777777" w:rsidR="006655F0" w:rsidRPr="001E51F3" w:rsidRDefault="006655F0" w:rsidP="006655F0">
      <w:pPr>
        <w:pStyle w:val="BodyText"/>
        <w:spacing w:line="290" w:lineRule="auto"/>
        <w:ind w:left="255" w:right="245" w:hanging="11"/>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ECBDAA1" w14:textId="4097FEB9" w:rsidR="00DC3BF2" w:rsidRPr="00A57F45" w:rsidRDefault="009F3386" w:rsidP="00A57F45">
      <w:pPr>
        <w:tabs>
          <w:tab w:val="left" w:pos="6360"/>
        </w:tabs>
        <w:jc w:val="both"/>
        <w:rPr>
          <w:rFonts w:ascii="Times New Roman" w:eastAsia="Calibri" w:hAnsi="Times New Roman" w:cs="Times New Roman"/>
          <w:color w:val="000000" w:themeColor="text1"/>
          <w:sz w:val="20"/>
          <w:szCs w:val="20"/>
        </w:rPr>
      </w:pPr>
      <w:r>
        <w:t xml:space="preserve"> </w:t>
      </w:r>
      <w:r w:rsidR="00DC3BF2" w:rsidRPr="00A57F45">
        <w:rPr>
          <w:rFonts w:ascii="Times New Roman" w:eastAsia="Calibri" w:hAnsi="Times New Roman" w:cs="Times New Roman"/>
          <w:color w:val="000000" w:themeColor="text1"/>
          <w:sz w:val="20"/>
          <w:szCs w:val="20"/>
        </w:rPr>
        <w:t>[1]</w:t>
      </w:r>
      <w:proofErr w:type="spellStart"/>
      <w:r w:rsidR="00DC3BF2" w:rsidRPr="00A57F45">
        <w:rPr>
          <w:rFonts w:ascii="Times New Roman" w:eastAsia="Calibri" w:hAnsi="Times New Roman" w:cs="Times New Roman"/>
          <w:color w:val="000000" w:themeColor="text1"/>
          <w:sz w:val="20"/>
          <w:szCs w:val="20"/>
        </w:rPr>
        <w:t>Assefa</w:t>
      </w:r>
      <w:proofErr w:type="spellEnd"/>
      <w:r w:rsidR="00684900">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Y,</w:t>
      </w:r>
      <w:r w:rsidR="00684900">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WoldeyohannesS</w:t>
      </w:r>
      <w:proofErr w:type="spellEnd"/>
      <w:r w:rsidR="00DC3BF2" w:rsidRPr="00A57F45">
        <w:rPr>
          <w:rFonts w:ascii="Times New Roman" w:eastAsia="Calibri" w:hAnsi="Times New Roman" w:cs="Times New Roman"/>
          <w:color w:val="000000" w:themeColor="text1"/>
          <w:sz w:val="20"/>
          <w:szCs w:val="20"/>
        </w:rPr>
        <w:t>,</w:t>
      </w:r>
      <w:r w:rsidR="00684900">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Gelaw</w:t>
      </w:r>
      <w:proofErr w:type="spellEnd"/>
      <w:r w:rsidR="00684900">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YA,</w:t>
      </w:r>
      <w:r w:rsidR="00684900">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Hamada</w:t>
      </w:r>
      <w:r w:rsidR="00684900">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Y,</w:t>
      </w:r>
      <w:r w:rsidR="00684900">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 xml:space="preserve">and </w:t>
      </w:r>
      <w:proofErr w:type="spellStart"/>
      <w:r w:rsidR="00DC3BF2" w:rsidRPr="00A57F45">
        <w:rPr>
          <w:rFonts w:ascii="Times New Roman" w:eastAsia="Calibri" w:hAnsi="Times New Roman" w:cs="Times New Roman"/>
          <w:color w:val="000000" w:themeColor="text1"/>
          <w:sz w:val="20"/>
          <w:szCs w:val="20"/>
        </w:rPr>
        <w:t>Getahun</w:t>
      </w:r>
      <w:proofErr w:type="spellEnd"/>
      <w:r w:rsidR="00684900">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H,</w:t>
      </w:r>
      <w:r w:rsidR="00684900">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Screening tools</w:t>
      </w:r>
      <w:r w:rsidR="00684900">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to</w:t>
      </w:r>
      <w:r w:rsidR="00684900">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exclude</w:t>
      </w:r>
      <w:r w:rsidR="00684900">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active pulmonary TB in high TB burden countries: systematic review and meta-analysis, he international journal of tuberculosis and lung disease, pp. 728–734, 2019</w:t>
      </w:r>
      <w:proofErr w:type="gramStart"/>
      <w:r w:rsidR="00DC3BF2" w:rsidRPr="00A57F45">
        <w:rPr>
          <w:rFonts w:ascii="Times New Roman" w:eastAsia="Calibri" w:hAnsi="Times New Roman" w:cs="Times New Roman"/>
          <w:color w:val="000000" w:themeColor="text1"/>
          <w:sz w:val="20"/>
          <w:szCs w:val="20"/>
        </w:rPr>
        <w:t>,vol</w:t>
      </w:r>
      <w:proofErr w:type="gramEnd"/>
      <w:r w:rsidR="00DC3BF2" w:rsidRPr="00A57F45">
        <w:rPr>
          <w:rFonts w:ascii="Times New Roman" w:eastAsia="Calibri" w:hAnsi="Times New Roman" w:cs="Times New Roman"/>
          <w:color w:val="000000" w:themeColor="text1"/>
          <w:sz w:val="20"/>
          <w:szCs w:val="20"/>
        </w:rPr>
        <w:t>. 23, no. 6.</w:t>
      </w:r>
    </w:p>
    <w:p w14:paraId="4D8F2EE0" w14:textId="6FE3E008" w:rsidR="00DC3BF2" w:rsidRPr="00A57F45" w:rsidRDefault="00DC3BF2"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[2]</w:t>
      </w:r>
      <w:proofErr w:type="spellStart"/>
      <w:r w:rsidRPr="00A57F45">
        <w:rPr>
          <w:rFonts w:ascii="Times New Roman" w:eastAsia="Calibri" w:hAnsi="Times New Roman" w:cs="Times New Roman"/>
          <w:color w:val="000000" w:themeColor="text1"/>
          <w:sz w:val="20"/>
          <w:szCs w:val="20"/>
        </w:rPr>
        <w:t>Chakaya</w:t>
      </w:r>
      <w:proofErr w:type="spellEnd"/>
      <w:r w:rsidRPr="00A57F45">
        <w:rPr>
          <w:rFonts w:ascii="Times New Roman" w:eastAsia="Calibri" w:hAnsi="Times New Roman" w:cs="Times New Roman"/>
          <w:color w:val="000000" w:themeColor="text1"/>
          <w:sz w:val="20"/>
          <w:szCs w:val="20"/>
        </w:rPr>
        <w:t xml:space="preserve"> Jeremiah, Khan </w:t>
      </w:r>
      <w:proofErr w:type="spellStart"/>
      <w:r w:rsidRPr="00A57F45">
        <w:rPr>
          <w:rFonts w:ascii="Times New Roman" w:eastAsia="Calibri" w:hAnsi="Times New Roman" w:cs="Times New Roman"/>
          <w:color w:val="000000" w:themeColor="text1"/>
          <w:sz w:val="20"/>
          <w:szCs w:val="20"/>
        </w:rPr>
        <w:t>Mishal</w:t>
      </w:r>
      <w:proofErr w:type="spellEnd"/>
      <w:r w:rsidRPr="00A57F45">
        <w:rPr>
          <w:rFonts w:ascii="Times New Roman" w:eastAsia="Calibri" w:hAnsi="Times New Roman" w:cs="Times New Roman"/>
          <w:color w:val="000000" w:themeColor="text1"/>
          <w:sz w:val="20"/>
          <w:szCs w:val="20"/>
        </w:rPr>
        <w:t xml:space="preserve">, </w:t>
      </w:r>
      <w:proofErr w:type="spellStart"/>
      <w:r w:rsidRPr="00A57F45">
        <w:rPr>
          <w:rFonts w:ascii="Times New Roman" w:eastAsia="Calibri" w:hAnsi="Times New Roman" w:cs="Times New Roman"/>
          <w:color w:val="000000" w:themeColor="text1"/>
          <w:sz w:val="20"/>
          <w:szCs w:val="20"/>
        </w:rPr>
        <w:t>Ntoumi</w:t>
      </w:r>
      <w:proofErr w:type="spellEnd"/>
      <w:r w:rsidRPr="00A57F45">
        <w:rPr>
          <w:rFonts w:ascii="Times New Roman" w:eastAsia="Calibri" w:hAnsi="Times New Roman" w:cs="Times New Roman"/>
          <w:color w:val="000000" w:themeColor="text1"/>
          <w:sz w:val="20"/>
          <w:szCs w:val="20"/>
        </w:rPr>
        <w:t xml:space="preserve"> Francine, </w:t>
      </w:r>
      <w:proofErr w:type="spellStart"/>
      <w:r w:rsidRPr="00A57F45">
        <w:rPr>
          <w:rFonts w:ascii="Times New Roman" w:eastAsia="Calibri" w:hAnsi="Times New Roman" w:cs="Times New Roman"/>
          <w:color w:val="000000" w:themeColor="text1"/>
          <w:sz w:val="20"/>
          <w:szCs w:val="20"/>
        </w:rPr>
        <w:t>Aklillu</w:t>
      </w:r>
      <w:proofErr w:type="spellEnd"/>
      <w:r w:rsidRPr="00A57F45">
        <w:rPr>
          <w:rFonts w:ascii="Times New Roman" w:eastAsia="Calibri" w:hAnsi="Times New Roman" w:cs="Times New Roman"/>
          <w:color w:val="000000" w:themeColor="text1"/>
          <w:sz w:val="20"/>
          <w:szCs w:val="20"/>
        </w:rPr>
        <w:t xml:space="preserve"> </w:t>
      </w:r>
      <w:proofErr w:type="spellStart"/>
      <w:r w:rsidRPr="00A57F45">
        <w:rPr>
          <w:rFonts w:ascii="Times New Roman" w:eastAsia="Calibri" w:hAnsi="Times New Roman" w:cs="Times New Roman"/>
          <w:color w:val="000000" w:themeColor="text1"/>
          <w:sz w:val="20"/>
          <w:szCs w:val="20"/>
        </w:rPr>
        <w:t>Eleni</w:t>
      </w:r>
      <w:proofErr w:type="spellEnd"/>
      <w:r w:rsidRPr="00A57F45">
        <w:rPr>
          <w:rFonts w:ascii="Times New Roman" w:eastAsia="Calibri" w:hAnsi="Times New Roman" w:cs="Times New Roman"/>
          <w:color w:val="000000" w:themeColor="text1"/>
          <w:sz w:val="20"/>
          <w:szCs w:val="20"/>
        </w:rPr>
        <w:t xml:space="preserve">, Fatima </w:t>
      </w:r>
      <w:proofErr w:type="spellStart"/>
      <w:r w:rsidRPr="00A57F45">
        <w:rPr>
          <w:rFonts w:ascii="Times New Roman" w:eastAsia="Calibri" w:hAnsi="Times New Roman" w:cs="Times New Roman"/>
          <w:color w:val="000000" w:themeColor="text1"/>
          <w:sz w:val="20"/>
          <w:szCs w:val="20"/>
        </w:rPr>
        <w:t>Razia</w:t>
      </w:r>
      <w:proofErr w:type="spellEnd"/>
      <w:r w:rsidRPr="00A57F45">
        <w:rPr>
          <w:rFonts w:ascii="Times New Roman" w:eastAsia="Calibri" w:hAnsi="Times New Roman" w:cs="Times New Roman"/>
          <w:color w:val="000000" w:themeColor="text1"/>
          <w:sz w:val="20"/>
          <w:szCs w:val="20"/>
        </w:rPr>
        <w:t xml:space="preserve">, </w:t>
      </w:r>
      <w:proofErr w:type="spellStart"/>
      <w:r w:rsidRPr="00A57F45">
        <w:rPr>
          <w:rFonts w:ascii="Times New Roman" w:eastAsia="Calibri" w:hAnsi="Times New Roman" w:cs="Times New Roman"/>
          <w:color w:val="000000" w:themeColor="text1"/>
          <w:sz w:val="20"/>
          <w:szCs w:val="20"/>
        </w:rPr>
        <w:t>Mwaba</w:t>
      </w:r>
      <w:proofErr w:type="spellEnd"/>
      <w:r w:rsidRPr="00A57F45">
        <w:rPr>
          <w:rFonts w:ascii="Times New Roman" w:eastAsia="Calibri" w:hAnsi="Times New Roman" w:cs="Times New Roman"/>
          <w:color w:val="000000" w:themeColor="text1"/>
          <w:sz w:val="20"/>
          <w:szCs w:val="20"/>
        </w:rPr>
        <w:t xml:space="preserve"> Peter, </w:t>
      </w:r>
      <w:proofErr w:type="spellStart"/>
      <w:r w:rsidRPr="00A57F45">
        <w:rPr>
          <w:rFonts w:ascii="Times New Roman" w:eastAsia="Calibri" w:hAnsi="Times New Roman" w:cs="Times New Roman"/>
          <w:color w:val="000000" w:themeColor="text1"/>
          <w:sz w:val="20"/>
          <w:szCs w:val="20"/>
        </w:rPr>
        <w:t>Kapata</w:t>
      </w:r>
      <w:proofErr w:type="spellEnd"/>
      <w:r w:rsidRPr="00A57F45">
        <w:rPr>
          <w:rFonts w:ascii="Times New Roman" w:eastAsia="Calibri" w:hAnsi="Times New Roman" w:cs="Times New Roman"/>
          <w:color w:val="000000" w:themeColor="text1"/>
          <w:sz w:val="20"/>
          <w:szCs w:val="20"/>
        </w:rPr>
        <w:t xml:space="preserve">, Nathan </w:t>
      </w:r>
      <w:proofErr w:type="spellStart"/>
      <w:r w:rsidRPr="00A57F45">
        <w:rPr>
          <w:rFonts w:ascii="Times New Roman" w:eastAsia="Calibri" w:hAnsi="Times New Roman" w:cs="Times New Roman"/>
          <w:color w:val="000000" w:themeColor="text1"/>
          <w:sz w:val="20"/>
          <w:szCs w:val="20"/>
        </w:rPr>
        <w:t>Mfinanga</w:t>
      </w:r>
      <w:proofErr w:type="spellEnd"/>
      <w:r w:rsidRPr="00A57F45">
        <w:rPr>
          <w:rFonts w:ascii="Times New Roman" w:eastAsia="Calibri" w:hAnsi="Times New Roman" w:cs="Times New Roman"/>
          <w:color w:val="000000" w:themeColor="text1"/>
          <w:sz w:val="20"/>
          <w:szCs w:val="20"/>
        </w:rPr>
        <w:t xml:space="preserve"> </w:t>
      </w:r>
      <w:proofErr w:type="spellStart"/>
      <w:r w:rsidRPr="00A57F45">
        <w:rPr>
          <w:rFonts w:ascii="Times New Roman" w:eastAsia="Calibri" w:hAnsi="Times New Roman" w:cs="Times New Roman"/>
          <w:color w:val="000000" w:themeColor="text1"/>
          <w:sz w:val="20"/>
          <w:szCs w:val="20"/>
        </w:rPr>
        <w:t>Sayoki</w:t>
      </w:r>
      <w:proofErr w:type="spellEnd"/>
      <w:r w:rsidRPr="00A57F45">
        <w:rPr>
          <w:rFonts w:ascii="Times New Roman" w:eastAsia="Calibri" w:hAnsi="Times New Roman" w:cs="Times New Roman"/>
          <w:color w:val="000000" w:themeColor="text1"/>
          <w:sz w:val="20"/>
          <w:szCs w:val="20"/>
        </w:rPr>
        <w:t xml:space="preserve">, </w:t>
      </w:r>
      <w:proofErr w:type="spellStart"/>
      <w:r w:rsidRPr="00A57F45">
        <w:rPr>
          <w:rFonts w:ascii="Times New Roman" w:eastAsia="Calibri" w:hAnsi="Times New Roman" w:cs="Times New Roman"/>
          <w:color w:val="000000" w:themeColor="text1"/>
          <w:sz w:val="20"/>
          <w:szCs w:val="20"/>
        </w:rPr>
        <w:t>Hasnain</w:t>
      </w:r>
      <w:proofErr w:type="spellEnd"/>
      <w:r w:rsidRPr="00A57F45">
        <w:rPr>
          <w:rFonts w:ascii="Times New Roman" w:eastAsia="Calibri" w:hAnsi="Times New Roman" w:cs="Times New Roman"/>
          <w:color w:val="000000" w:themeColor="text1"/>
          <w:sz w:val="20"/>
          <w:szCs w:val="20"/>
        </w:rPr>
        <w:t xml:space="preserve"> </w:t>
      </w:r>
      <w:proofErr w:type="spellStart"/>
      <w:r w:rsidRPr="00A57F45">
        <w:rPr>
          <w:rFonts w:ascii="Times New Roman" w:eastAsia="Calibri" w:hAnsi="Times New Roman" w:cs="Times New Roman"/>
          <w:color w:val="000000" w:themeColor="text1"/>
          <w:sz w:val="20"/>
          <w:szCs w:val="20"/>
        </w:rPr>
        <w:t>Seyed</w:t>
      </w:r>
      <w:proofErr w:type="spellEnd"/>
      <w:r w:rsidRPr="00A57F45">
        <w:rPr>
          <w:rFonts w:ascii="Times New Roman" w:eastAsia="Calibri" w:hAnsi="Times New Roman" w:cs="Times New Roman"/>
          <w:color w:val="000000" w:themeColor="text1"/>
          <w:sz w:val="20"/>
          <w:szCs w:val="20"/>
        </w:rPr>
        <w:t xml:space="preserve"> </w:t>
      </w:r>
      <w:proofErr w:type="spellStart"/>
      <w:r w:rsidRPr="00A57F45">
        <w:rPr>
          <w:rFonts w:ascii="Times New Roman" w:eastAsia="Calibri" w:hAnsi="Times New Roman" w:cs="Times New Roman"/>
          <w:color w:val="000000" w:themeColor="text1"/>
          <w:sz w:val="20"/>
          <w:szCs w:val="20"/>
        </w:rPr>
        <w:t>Ehtesham</w:t>
      </w:r>
      <w:proofErr w:type="spellEnd"/>
      <w:r w:rsidRPr="00A57F45">
        <w:rPr>
          <w:rFonts w:ascii="Times New Roman" w:eastAsia="Calibri" w:hAnsi="Times New Roman" w:cs="Times New Roman"/>
          <w:color w:val="000000" w:themeColor="text1"/>
          <w:sz w:val="20"/>
          <w:szCs w:val="20"/>
        </w:rPr>
        <w:t xml:space="preserve">, </w:t>
      </w:r>
      <w:proofErr w:type="spellStart"/>
      <w:r w:rsidRPr="00A57F45">
        <w:rPr>
          <w:rFonts w:ascii="Times New Roman" w:eastAsia="Calibri" w:hAnsi="Times New Roman" w:cs="Times New Roman"/>
          <w:color w:val="000000" w:themeColor="text1"/>
          <w:sz w:val="20"/>
          <w:szCs w:val="20"/>
        </w:rPr>
        <w:t>Katoto</w:t>
      </w:r>
      <w:proofErr w:type="spellEnd"/>
      <w:r w:rsidRPr="00A57F45">
        <w:rPr>
          <w:rFonts w:ascii="Times New Roman" w:eastAsia="Calibri" w:hAnsi="Times New Roman" w:cs="Times New Roman"/>
          <w:color w:val="000000" w:themeColor="text1"/>
          <w:sz w:val="20"/>
          <w:szCs w:val="20"/>
        </w:rPr>
        <w:t xml:space="preserve"> Patrick DMC and others, Global Tuberculosis Report 2020– Reflections on the Global TB burden, treatment and prevention efforts, International journal of infectious diseases, pp. S7–S12, 2021,vol. 113, Elsevier.</w:t>
      </w:r>
    </w:p>
    <w:p w14:paraId="09061FCB" w14:textId="5955658E" w:rsidR="00DC3BF2" w:rsidRPr="00A57F45" w:rsidRDefault="00DC3BF2"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[3]World</w:t>
      </w:r>
      <w:r w:rsidR="00684900">
        <w:rPr>
          <w:rFonts w:ascii="Times New Roman" w:eastAsia="Calibri" w:hAnsi="Times New Roman" w:cs="Times New Roman"/>
          <w:color w:val="000000" w:themeColor="text1"/>
          <w:sz w:val="20"/>
          <w:szCs w:val="20"/>
        </w:rPr>
        <w:t xml:space="preserve"> </w:t>
      </w:r>
      <w:r w:rsidRPr="00A57F45">
        <w:rPr>
          <w:rFonts w:ascii="Times New Roman" w:eastAsia="Calibri" w:hAnsi="Times New Roman" w:cs="Times New Roman"/>
          <w:color w:val="000000" w:themeColor="text1"/>
          <w:sz w:val="20"/>
          <w:szCs w:val="20"/>
        </w:rPr>
        <w:t>Health</w:t>
      </w:r>
      <w:r w:rsidR="00684900">
        <w:rPr>
          <w:rFonts w:ascii="Times New Roman" w:eastAsia="Calibri" w:hAnsi="Times New Roman" w:cs="Times New Roman"/>
          <w:color w:val="000000" w:themeColor="text1"/>
          <w:sz w:val="20"/>
          <w:szCs w:val="20"/>
        </w:rPr>
        <w:t xml:space="preserve"> </w:t>
      </w:r>
      <w:r w:rsidRPr="00A57F45">
        <w:rPr>
          <w:rFonts w:ascii="Times New Roman" w:eastAsia="Calibri" w:hAnsi="Times New Roman" w:cs="Times New Roman"/>
          <w:color w:val="000000" w:themeColor="text1"/>
          <w:sz w:val="20"/>
          <w:szCs w:val="20"/>
        </w:rPr>
        <w:t>Organization,</w:t>
      </w:r>
      <w:r w:rsidR="00684900">
        <w:rPr>
          <w:rFonts w:ascii="Times New Roman" w:eastAsia="Calibri" w:hAnsi="Times New Roman" w:cs="Times New Roman"/>
          <w:color w:val="000000" w:themeColor="text1"/>
          <w:sz w:val="20"/>
          <w:szCs w:val="20"/>
        </w:rPr>
        <w:t xml:space="preserve"> </w:t>
      </w:r>
      <w:r w:rsidRPr="00A57F45">
        <w:rPr>
          <w:rFonts w:ascii="Times New Roman" w:eastAsia="Calibri" w:hAnsi="Times New Roman" w:cs="Times New Roman"/>
          <w:color w:val="000000" w:themeColor="text1"/>
          <w:sz w:val="20"/>
          <w:szCs w:val="20"/>
        </w:rPr>
        <w:t>Global</w:t>
      </w:r>
      <w:r w:rsidR="00684900">
        <w:rPr>
          <w:rFonts w:ascii="Times New Roman" w:eastAsia="Calibri" w:hAnsi="Times New Roman" w:cs="Times New Roman"/>
          <w:color w:val="000000" w:themeColor="text1"/>
          <w:sz w:val="20"/>
          <w:szCs w:val="20"/>
        </w:rPr>
        <w:t xml:space="preserve"> </w:t>
      </w:r>
      <w:r w:rsidRPr="00A57F45">
        <w:rPr>
          <w:rFonts w:ascii="Times New Roman" w:eastAsia="Calibri" w:hAnsi="Times New Roman" w:cs="Times New Roman"/>
          <w:color w:val="000000" w:themeColor="text1"/>
          <w:sz w:val="20"/>
          <w:szCs w:val="20"/>
        </w:rPr>
        <w:t>tuberculosis</w:t>
      </w:r>
      <w:r w:rsidR="00684900">
        <w:rPr>
          <w:rFonts w:ascii="Times New Roman" w:eastAsia="Calibri" w:hAnsi="Times New Roman" w:cs="Times New Roman"/>
          <w:color w:val="000000" w:themeColor="text1"/>
          <w:sz w:val="20"/>
          <w:szCs w:val="20"/>
        </w:rPr>
        <w:t xml:space="preserve"> </w:t>
      </w:r>
      <w:r w:rsidRPr="00A57F45">
        <w:rPr>
          <w:rFonts w:ascii="Times New Roman" w:eastAsia="Calibri" w:hAnsi="Times New Roman" w:cs="Times New Roman"/>
          <w:color w:val="000000" w:themeColor="text1"/>
          <w:sz w:val="20"/>
          <w:szCs w:val="20"/>
        </w:rPr>
        <w:t>report2023</w:t>
      </w:r>
      <w:proofErr w:type="gramStart"/>
      <w:r w:rsidRPr="00A57F45">
        <w:rPr>
          <w:rFonts w:ascii="Times New Roman" w:eastAsia="Calibri" w:hAnsi="Times New Roman" w:cs="Times New Roman"/>
          <w:color w:val="000000" w:themeColor="text1"/>
          <w:sz w:val="20"/>
          <w:szCs w:val="20"/>
        </w:rPr>
        <w:t>,Geneva</w:t>
      </w:r>
      <w:proofErr w:type="gramEnd"/>
      <w:r w:rsidRPr="00A57F45">
        <w:rPr>
          <w:rFonts w:ascii="Times New Roman" w:eastAsia="Calibri" w:hAnsi="Times New Roman" w:cs="Times New Roman"/>
          <w:color w:val="000000" w:themeColor="text1"/>
          <w:sz w:val="20"/>
          <w:szCs w:val="20"/>
        </w:rPr>
        <w:t>:</w:t>
      </w:r>
      <w:r w:rsidR="00611475">
        <w:rPr>
          <w:rFonts w:ascii="Times New Roman" w:eastAsia="Calibri" w:hAnsi="Times New Roman" w:cs="Times New Roman"/>
          <w:color w:val="000000" w:themeColor="text1"/>
          <w:sz w:val="20"/>
          <w:szCs w:val="20"/>
        </w:rPr>
        <w:t xml:space="preserve"> </w:t>
      </w:r>
      <w:r w:rsidRPr="00A57F45">
        <w:rPr>
          <w:rFonts w:ascii="Times New Roman" w:eastAsia="Calibri" w:hAnsi="Times New Roman" w:cs="Times New Roman"/>
          <w:color w:val="000000" w:themeColor="text1"/>
          <w:sz w:val="20"/>
          <w:szCs w:val="20"/>
        </w:rPr>
        <w:t>World</w:t>
      </w:r>
      <w:r w:rsidR="00611475">
        <w:rPr>
          <w:rFonts w:ascii="Times New Roman" w:eastAsia="Calibri" w:hAnsi="Times New Roman" w:cs="Times New Roman"/>
          <w:color w:val="000000" w:themeColor="text1"/>
          <w:sz w:val="20"/>
          <w:szCs w:val="20"/>
        </w:rPr>
        <w:t xml:space="preserve"> </w:t>
      </w:r>
      <w:r w:rsidRPr="00A57F45">
        <w:rPr>
          <w:rFonts w:ascii="Times New Roman" w:eastAsia="Calibri" w:hAnsi="Times New Roman" w:cs="Times New Roman"/>
          <w:color w:val="000000" w:themeColor="text1"/>
          <w:sz w:val="20"/>
          <w:szCs w:val="20"/>
        </w:rPr>
        <w:t>Health</w:t>
      </w:r>
      <w:r w:rsidR="00611475">
        <w:rPr>
          <w:rFonts w:ascii="Times New Roman" w:eastAsia="Calibri" w:hAnsi="Times New Roman" w:cs="Times New Roman"/>
          <w:color w:val="000000" w:themeColor="text1"/>
          <w:sz w:val="20"/>
          <w:szCs w:val="20"/>
        </w:rPr>
        <w:t xml:space="preserve"> </w:t>
      </w:r>
      <w:r w:rsidRPr="00A57F45">
        <w:rPr>
          <w:rFonts w:ascii="Times New Roman" w:eastAsia="Calibri" w:hAnsi="Times New Roman" w:cs="Times New Roman"/>
          <w:color w:val="000000" w:themeColor="text1"/>
          <w:sz w:val="20"/>
          <w:szCs w:val="20"/>
        </w:rPr>
        <w:t>Organization,</w:t>
      </w:r>
      <w:r w:rsidR="00611475">
        <w:rPr>
          <w:rFonts w:ascii="Times New Roman" w:eastAsia="Calibri" w:hAnsi="Times New Roman" w:cs="Times New Roman"/>
          <w:color w:val="000000" w:themeColor="text1"/>
          <w:sz w:val="20"/>
          <w:szCs w:val="20"/>
        </w:rPr>
        <w:t xml:space="preserve"> </w:t>
      </w:r>
      <w:r w:rsidRPr="00A57F45">
        <w:rPr>
          <w:rFonts w:ascii="Times New Roman" w:eastAsia="Calibri" w:hAnsi="Times New Roman" w:cs="Times New Roman"/>
          <w:color w:val="000000" w:themeColor="text1"/>
          <w:sz w:val="20"/>
          <w:szCs w:val="20"/>
        </w:rPr>
        <w:t>2023,Licence: CC BY-NC-SA.3.0 IGO. https://www.who.int/teams/global-tuberculosis.</w:t>
      </w:r>
    </w:p>
    <w:p w14:paraId="4AFE6F1C" w14:textId="0A319497" w:rsidR="00DC3BF2" w:rsidRPr="00A57F45" w:rsidRDefault="00DC3BF2"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[4]</w:t>
      </w:r>
      <w:proofErr w:type="spellStart"/>
      <w:r w:rsidRPr="00A57F45">
        <w:rPr>
          <w:rFonts w:ascii="Times New Roman" w:eastAsia="Calibri" w:hAnsi="Times New Roman" w:cs="Times New Roman"/>
          <w:color w:val="000000" w:themeColor="text1"/>
          <w:sz w:val="20"/>
          <w:szCs w:val="20"/>
        </w:rPr>
        <w:t>Plekar</w:t>
      </w:r>
      <w:proofErr w:type="spellEnd"/>
      <w:r w:rsidR="00611475">
        <w:rPr>
          <w:rFonts w:ascii="Times New Roman" w:eastAsia="Calibri" w:hAnsi="Times New Roman" w:cs="Times New Roman"/>
          <w:color w:val="000000" w:themeColor="text1"/>
          <w:sz w:val="20"/>
          <w:szCs w:val="20"/>
        </w:rPr>
        <w:t xml:space="preserve"> </w:t>
      </w:r>
      <w:proofErr w:type="spellStart"/>
      <w:r w:rsidRPr="00A57F45">
        <w:rPr>
          <w:rFonts w:ascii="Times New Roman" w:eastAsia="Calibri" w:hAnsi="Times New Roman" w:cs="Times New Roman"/>
          <w:color w:val="000000" w:themeColor="text1"/>
          <w:sz w:val="20"/>
          <w:szCs w:val="20"/>
        </w:rPr>
        <w:t>Mukund</w:t>
      </w:r>
      <w:proofErr w:type="spellEnd"/>
      <w:r w:rsidRPr="00A57F45">
        <w:rPr>
          <w:rFonts w:ascii="Times New Roman" w:eastAsia="Calibri" w:hAnsi="Times New Roman" w:cs="Times New Roman"/>
          <w:color w:val="000000" w:themeColor="text1"/>
          <w:sz w:val="20"/>
          <w:szCs w:val="20"/>
        </w:rPr>
        <w:t>,</w:t>
      </w:r>
      <w:r w:rsidR="00684900">
        <w:rPr>
          <w:rFonts w:ascii="Times New Roman" w:eastAsia="Calibri" w:hAnsi="Times New Roman" w:cs="Times New Roman"/>
          <w:color w:val="000000" w:themeColor="text1"/>
          <w:sz w:val="20"/>
          <w:szCs w:val="20"/>
        </w:rPr>
        <w:t xml:space="preserve"> </w:t>
      </w:r>
      <w:r w:rsidRPr="00A57F45">
        <w:rPr>
          <w:rFonts w:ascii="Times New Roman" w:eastAsia="Calibri" w:hAnsi="Times New Roman" w:cs="Times New Roman"/>
          <w:color w:val="000000" w:themeColor="text1"/>
          <w:sz w:val="20"/>
          <w:szCs w:val="20"/>
        </w:rPr>
        <w:t>Weil</w:t>
      </w:r>
      <w:r w:rsidR="00611475">
        <w:rPr>
          <w:rFonts w:ascii="Times New Roman" w:eastAsia="Calibri" w:hAnsi="Times New Roman" w:cs="Times New Roman"/>
          <w:color w:val="000000" w:themeColor="text1"/>
          <w:sz w:val="20"/>
          <w:szCs w:val="20"/>
        </w:rPr>
        <w:t xml:space="preserve"> </w:t>
      </w:r>
      <w:r w:rsidRPr="00A57F45">
        <w:rPr>
          <w:rFonts w:ascii="Times New Roman" w:eastAsia="Calibri" w:hAnsi="Times New Roman" w:cs="Times New Roman"/>
          <w:color w:val="000000" w:themeColor="text1"/>
          <w:sz w:val="20"/>
          <w:szCs w:val="20"/>
        </w:rPr>
        <w:t>Diana,</w:t>
      </w:r>
      <w:r w:rsidR="00684900">
        <w:rPr>
          <w:rFonts w:ascii="Times New Roman" w:eastAsia="Calibri" w:hAnsi="Times New Roman" w:cs="Times New Roman"/>
          <w:color w:val="000000" w:themeColor="text1"/>
          <w:sz w:val="20"/>
          <w:szCs w:val="20"/>
        </w:rPr>
        <w:t xml:space="preserve"> </w:t>
      </w:r>
      <w:proofErr w:type="spellStart"/>
      <w:r w:rsidRPr="00A57F45">
        <w:rPr>
          <w:rFonts w:ascii="Times New Roman" w:eastAsia="Calibri" w:hAnsi="Times New Roman" w:cs="Times New Roman"/>
          <w:color w:val="000000" w:themeColor="text1"/>
          <w:sz w:val="20"/>
          <w:szCs w:val="20"/>
        </w:rPr>
        <w:t>Lonnroth</w:t>
      </w:r>
      <w:proofErr w:type="spellEnd"/>
      <w:r w:rsidR="00611475">
        <w:rPr>
          <w:rFonts w:ascii="Times New Roman" w:eastAsia="Calibri" w:hAnsi="Times New Roman" w:cs="Times New Roman"/>
          <w:color w:val="000000" w:themeColor="text1"/>
          <w:sz w:val="20"/>
          <w:szCs w:val="20"/>
        </w:rPr>
        <w:t xml:space="preserve"> </w:t>
      </w:r>
      <w:r w:rsidRPr="00A57F45">
        <w:rPr>
          <w:rFonts w:ascii="Times New Roman" w:eastAsia="Calibri" w:hAnsi="Times New Roman" w:cs="Times New Roman"/>
          <w:color w:val="000000" w:themeColor="text1"/>
          <w:sz w:val="20"/>
          <w:szCs w:val="20"/>
        </w:rPr>
        <w:t>Knut,</w:t>
      </w:r>
      <w:r w:rsidR="00684900">
        <w:rPr>
          <w:rFonts w:ascii="Times New Roman" w:eastAsia="Calibri" w:hAnsi="Times New Roman" w:cs="Times New Roman"/>
          <w:color w:val="000000" w:themeColor="text1"/>
          <w:sz w:val="20"/>
          <w:szCs w:val="20"/>
        </w:rPr>
        <w:t xml:space="preserve"> </w:t>
      </w:r>
      <w:r w:rsidRPr="00A57F45">
        <w:rPr>
          <w:rFonts w:ascii="Times New Roman" w:eastAsia="Calibri" w:hAnsi="Times New Roman" w:cs="Times New Roman"/>
          <w:color w:val="000000" w:themeColor="text1"/>
          <w:sz w:val="20"/>
          <w:szCs w:val="20"/>
        </w:rPr>
        <w:t>Jaramillo</w:t>
      </w:r>
      <w:r w:rsidR="00611475">
        <w:rPr>
          <w:rFonts w:ascii="Times New Roman" w:eastAsia="Calibri" w:hAnsi="Times New Roman" w:cs="Times New Roman"/>
          <w:color w:val="000000" w:themeColor="text1"/>
          <w:sz w:val="20"/>
          <w:szCs w:val="20"/>
        </w:rPr>
        <w:t xml:space="preserve"> </w:t>
      </w:r>
      <w:r w:rsidRPr="00A57F45">
        <w:rPr>
          <w:rFonts w:ascii="Times New Roman" w:eastAsia="Calibri" w:hAnsi="Times New Roman" w:cs="Times New Roman"/>
          <w:color w:val="000000" w:themeColor="text1"/>
          <w:sz w:val="20"/>
          <w:szCs w:val="20"/>
        </w:rPr>
        <w:t>Ernesto,</w:t>
      </w:r>
      <w:r w:rsidR="00684900">
        <w:rPr>
          <w:rFonts w:ascii="Times New Roman" w:eastAsia="Calibri" w:hAnsi="Times New Roman" w:cs="Times New Roman"/>
          <w:color w:val="000000" w:themeColor="text1"/>
          <w:sz w:val="20"/>
          <w:szCs w:val="20"/>
        </w:rPr>
        <w:t xml:space="preserve"> </w:t>
      </w:r>
      <w:proofErr w:type="spellStart"/>
      <w:r w:rsidRPr="00A57F45">
        <w:rPr>
          <w:rFonts w:ascii="Times New Roman" w:eastAsia="Calibri" w:hAnsi="Times New Roman" w:cs="Times New Roman"/>
          <w:color w:val="000000" w:themeColor="text1"/>
          <w:sz w:val="20"/>
          <w:szCs w:val="20"/>
        </w:rPr>
        <w:t>Lienhardt</w:t>
      </w:r>
      <w:proofErr w:type="spellEnd"/>
      <w:r w:rsidR="00611475">
        <w:rPr>
          <w:rFonts w:ascii="Times New Roman" w:eastAsia="Calibri" w:hAnsi="Times New Roman" w:cs="Times New Roman"/>
          <w:color w:val="000000" w:themeColor="text1"/>
          <w:sz w:val="20"/>
          <w:szCs w:val="20"/>
        </w:rPr>
        <w:t xml:space="preserve"> </w:t>
      </w:r>
      <w:r w:rsidRPr="00A57F45">
        <w:rPr>
          <w:rFonts w:ascii="Times New Roman" w:eastAsia="Calibri" w:hAnsi="Times New Roman" w:cs="Times New Roman"/>
          <w:color w:val="000000" w:themeColor="text1"/>
          <w:sz w:val="20"/>
          <w:szCs w:val="20"/>
        </w:rPr>
        <w:t>Christian,</w:t>
      </w:r>
      <w:r w:rsidR="00684900">
        <w:rPr>
          <w:rFonts w:ascii="Times New Roman" w:eastAsia="Calibri" w:hAnsi="Times New Roman" w:cs="Times New Roman"/>
          <w:color w:val="000000" w:themeColor="text1"/>
          <w:sz w:val="20"/>
          <w:szCs w:val="20"/>
        </w:rPr>
        <w:t xml:space="preserve"> </w:t>
      </w:r>
      <w:r w:rsidRPr="00A57F45">
        <w:rPr>
          <w:rFonts w:ascii="Times New Roman" w:eastAsia="Calibri" w:hAnsi="Times New Roman" w:cs="Times New Roman"/>
          <w:color w:val="000000" w:themeColor="text1"/>
          <w:sz w:val="20"/>
          <w:szCs w:val="20"/>
        </w:rPr>
        <w:t>Dias</w:t>
      </w:r>
      <w:r w:rsidR="00611475">
        <w:rPr>
          <w:rFonts w:ascii="Times New Roman" w:eastAsia="Calibri" w:hAnsi="Times New Roman" w:cs="Times New Roman"/>
          <w:color w:val="000000" w:themeColor="text1"/>
          <w:sz w:val="20"/>
          <w:szCs w:val="20"/>
        </w:rPr>
        <w:t xml:space="preserve"> </w:t>
      </w:r>
      <w:r w:rsidRPr="00A57F45">
        <w:rPr>
          <w:rFonts w:ascii="Times New Roman" w:eastAsia="Calibri" w:hAnsi="Times New Roman" w:cs="Times New Roman"/>
          <w:color w:val="000000" w:themeColor="text1"/>
          <w:sz w:val="20"/>
          <w:szCs w:val="20"/>
        </w:rPr>
        <w:t>Hannah</w:t>
      </w:r>
      <w:r w:rsidR="00611475">
        <w:rPr>
          <w:rFonts w:ascii="Times New Roman" w:eastAsia="Calibri" w:hAnsi="Times New Roman" w:cs="Times New Roman"/>
          <w:color w:val="000000" w:themeColor="text1"/>
          <w:sz w:val="20"/>
          <w:szCs w:val="20"/>
        </w:rPr>
        <w:t xml:space="preserve"> </w:t>
      </w:r>
      <w:r w:rsidRPr="00A57F45">
        <w:rPr>
          <w:rFonts w:ascii="Times New Roman" w:eastAsia="Calibri" w:hAnsi="Times New Roman" w:cs="Times New Roman"/>
          <w:color w:val="000000" w:themeColor="text1"/>
          <w:sz w:val="20"/>
          <w:szCs w:val="20"/>
        </w:rPr>
        <w:t>Monica,</w:t>
      </w:r>
      <w:r w:rsidR="00611475">
        <w:rPr>
          <w:rFonts w:ascii="Times New Roman" w:eastAsia="Calibri" w:hAnsi="Times New Roman" w:cs="Times New Roman"/>
          <w:color w:val="000000" w:themeColor="text1"/>
          <w:sz w:val="20"/>
          <w:szCs w:val="20"/>
        </w:rPr>
        <w:t xml:space="preserve"> </w:t>
      </w:r>
      <w:proofErr w:type="spellStart"/>
      <w:r w:rsidRPr="00A57F45">
        <w:rPr>
          <w:rFonts w:ascii="Times New Roman" w:eastAsia="Calibri" w:hAnsi="Times New Roman" w:cs="Times New Roman"/>
          <w:color w:val="000000" w:themeColor="text1"/>
          <w:sz w:val="20"/>
          <w:szCs w:val="20"/>
        </w:rPr>
        <w:t>Falzon</w:t>
      </w:r>
      <w:proofErr w:type="spellEnd"/>
      <w:r w:rsidRPr="00A57F45">
        <w:rPr>
          <w:rFonts w:ascii="Times New Roman" w:eastAsia="Calibri" w:hAnsi="Times New Roman" w:cs="Times New Roman"/>
          <w:color w:val="000000" w:themeColor="text1"/>
          <w:sz w:val="20"/>
          <w:szCs w:val="20"/>
        </w:rPr>
        <w:t xml:space="preserve"> Dennis, Floyd Katherine, </w:t>
      </w:r>
      <w:proofErr w:type="spellStart"/>
      <w:r w:rsidRPr="00A57F45">
        <w:rPr>
          <w:rFonts w:ascii="Times New Roman" w:eastAsia="Calibri" w:hAnsi="Times New Roman" w:cs="Times New Roman"/>
          <w:color w:val="000000" w:themeColor="text1"/>
          <w:sz w:val="20"/>
          <w:szCs w:val="20"/>
        </w:rPr>
        <w:t>Gargioni</w:t>
      </w:r>
      <w:proofErr w:type="spellEnd"/>
      <w:r w:rsidRPr="00A57F45">
        <w:rPr>
          <w:rFonts w:ascii="Times New Roman" w:eastAsia="Calibri" w:hAnsi="Times New Roman" w:cs="Times New Roman"/>
          <w:color w:val="000000" w:themeColor="text1"/>
          <w:sz w:val="20"/>
          <w:szCs w:val="20"/>
        </w:rPr>
        <w:t xml:space="preserve"> </w:t>
      </w:r>
      <w:proofErr w:type="spellStart"/>
      <w:r w:rsidRPr="00A57F45">
        <w:rPr>
          <w:rFonts w:ascii="Times New Roman" w:eastAsia="Calibri" w:hAnsi="Times New Roman" w:cs="Times New Roman"/>
          <w:color w:val="000000" w:themeColor="text1"/>
          <w:sz w:val="20"/>
          <w:szCs w:val="20"/>
        </w:rPr>
        <w:t>Giuliano</w:t>
      </w:r>
      <w:proofErr w:type="spellEnd"/>
      <w:r w:rsidRPr="00A57F45">
        <w:rPr>
          <w:rFonts w:ascii="Times New Roman" w:eastAsia="Calibri" w:hAnsi="Times New Roman" w:cs="Times New Roman"/>
          <w:color w:val="000000" w:themeColor="text1"/>
          <w:sz w:val="20"/>
          <w:szCs w:val="20"/>
        </w:rPr>
        <w:t xml:space="preserve">, </w:t>
      </w:r>
      <w:proofErr w:type="spellStart"/>
      <w:r w:rsidRPr="00A57F45">
        <w:rPr>
          <w:rFonts w:ascii="Times New Roman" w:eastAsia="Calibri" w:hAnsi="Times New Roman" w:cs="Times New Roman"/>
          <w:color w:val="000000" w:themeColor="text1"/>
          <w:sz w:val="20"/>
          <w:szCs w:val="20"/>
        </w:rPr>
        <w:t>Getahun</w:t>
      </w:r>
      <w:proofErr w:type="spellEnd"/>
      <w:r w:rsidRPr="00A57F45">
        <w:rPr>
          <w:rFonts w:ascii="Times New Roman" w:eastAsia="Calibri" w:hAnsi="Times New Roman" w:cs="Times New Roman"/>
          <w:color w:val="000000" w:themeColor="text1"/>
          <w:sz w:val="20"/>
          <w:szCs w:val="20"/>
        </w:rPr>
        <w:t xml:space="preserve"> </w:t>
      </w:r>
      <w:proofErr w:type="spellStart"/>
      <w:r w:rsidRPr="00A57F45">
        <w:rPr>
          <w:rFonts w:ascii="Times New Roman" w:eastAsia="Calibri" w:hAnsi="Times New Roman" w:cs="Times New Roman"/>
          <w:color w:val="000000" w:themeColor="text1"/>
          <w:sz w:val="20"/>
          <w:szCs w:val="20"/>
        </w:rPr>
        <w:t>Haileyesus</w:t>
      </w:r>
      <w:proofErr w:type="spellEnd"/>
      <w:r w:rsidRPr="00A57F45">
        <w:rPr>
          <w:rFonts w:ascii="Times New Roman" w:eastAsia="Calibri" w:hAnsi="Times New Roman" w:cs="Times New Roman"/>
          <w:color w:val="000000" w:themeColor="text1"/>
          <w:sz w:val="20"/>
          <w:szCs w:val="20"/>
        </w:rPr>
        <w:t>, and others, WHO’s new end TB strategy, The Lancet, pp. 1799–1801, 2015,vol. 385, Elsevier.</w:t>
      </w:r>
    </w:p>
    <w:p w14:paraId="1DF96023" w14:textId="17D91F52" w:rsidR="00DC3BF2" w:rsidRPr="00A57F45" w:rsidRDefault="00DC3BF2"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[5]World Health Organization, Systematic screening for active tuberculosis: an operational guide, Geneva: World Health Organization, https://apps.who.int/iris/.</w:t>
      </w:r>
    </w:p>
    <w:p w14:paraId="02E9E5D3" w14:textId="526AFBF7" w:rsidR="00DC3BF2" w:rsidRPr="00A57F45" w:rsidRDefault="00DC3BF2"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lastRenderedPageBreak/>
        <w:t xml:space="preserve">[6]Liao </w:t>
      </w:r>
      <w:proofErr w:type="spellStart"/>
      <w:r w:rsidRPr="00A57F45">
        <w:rPr>
          <w:rFonts w:ascii="Times New Roman" w:eastAsia="Calibri" w:hAnsi="Times New Roman" w:cs="Times New Roman"/>
          <w:color w:val="000000" w:themeColor="text1"/>
          <w:sz w:val="20"/>
          <w:szCs w:val="20"/>
        </w:rPr>
        <w:t>Qinghua</w:t>
      </w:r>
      <w:proofErr w:type="spellEnd"/>
      <w:r w:rsidRPr="00A57F45">
        <w:rPr>
          <w:rFonts w:ascii="Times New Roman" w:eastAsia="Calibri" w:hAnsi="Times New Roman" w:cs="Times New Roman"/>
          <w:color w:val="000000" w:themeColor="text1"/>
          <w:sz w:val="20"/>
          <w:szCs w:val="20"/>
        </w:rPr>
        <w:t xml:space="preserve">, </w:t>
      </w:r>
      <w:proofErr w:type="spellStart"/>
      <w:r w:rsidRPr="00A57F45">
        <w:rPr>
          <w:rFonts w:ascii="Times New Roman" w:eastAsia="Calibri" w:hAnsi="Times New Roman" w:cs="Times New Roman"/>
          <w:color w:val="000000" w:themeColor="text1"/>
          <w:sz w:val="20"/>
          <w:szCs w:val="20"/>
        </w:rPr>
        <w:t>Feng</w:t>
      </w:r>
      <w:proofErr w:type="spellEnd"/>
      <w:r w:rsidRPr="00A57F45">
        <w:rPr>
          <w:rFonts w:ascii="Times New Roman" w:eastAsia="Calibri" w:hAnsi="Times New Roman" w:cs="Times New Roman"/>
          <w:color w:val="000000" w:themeColor="text1"/>
          <w:sz w:val="20"/>
          <w:szCs w:val="20"/>
        </w:rPr>
        <w:t xml:space="preserve"> </w:t>
      </w:r>
      <w:proofErr w:type="spellStart"/>
      <w:r w:rsidRPr="00A57F45">
        <w:rPr>
          <w:rFonts w:ascii="Times New Roman" w:eastAsia="Calibri" w:hAnsi="Times New Roman" w:cs="Times New Roman"/>
          <w:color w:val="000000" w:themeColor="text1"/>
          <w:sz w:val="20"/>
          <w:szCs w:val="20"/>
        </w:rPr>
        <w:t>Huiying</w:t>
      </w:r>
      <w:proofErr w:type="spellEnd"/>
      <w:r w:rsidRPr="00A57F45">
        <w:rPr>
          <w:rFonts w:ascii="Times New Roman" w:eastAsia="Calibri" w:hAnsi="Times New Roman" w:cs="Times New Roman"/>
          <w:color w:val="000000" w:themeColor="text1"/>
          <w:sz w:val="20"/>
          <w:szCs w:val="20"/>
        </w:rPr>
        <w:t xml:space="preserve">, Li Yuan, Lai </w:t>
      </w:r>
      <w:proofErr w:type="spellStart"/>
      <w:r w:rsidRPr="00A57F45">
        <w:rPr>
          <w:rFonts w:ascii="Times New Roman" w:eastAsia="Calibri" w:hAnsi="Times New Roman" w:cs="Times New Roman"/>
          <w:color w:val="000000" w:themeColor="text1"/>
          <w:sz w:val="20"/>
          <w:szCs w:val="20"/>
        </w:rPr>
        <w:t>Xiaoyu</w:t>
      </w:r>
      <w:proofErr w:type="spellEnd"/>
      <w:r w:rsidRPr="00A57F45">
        <w:rPr>
          <w:rFonts w:ascii="Times New Roman" w:eastAsia="Calibri" w:hAnsi="Times New Roman" w:cs="Times New Roman"/>
          <w:color w:val="000000" w:themeColor="text1"/>
          <w:sz w:val="20"/>
          <w:szCs w:val="20"/>
        </w:rPr>
        <w:t xml:space="preserve">, Pan </w:t>
      </w:r>
      <w:proofErr w:type="spellStart"/>
      <w:r w:rsidRPr="00A57F45">
        <w:rPr>
          <w:rFonts w:ascii="Times New Roman" w:eastAsia="Calibri" w:hAnsi="Times New Roman" w:cs="Times New Roman"/>
          <w:color w:val="000000" w:themeColor="text1"/>
          <w:sz w:val="20"/>
          <w:szCs w:val="20"/>
        </w:rPr>
        <w:t>Junping</w:t>
      </w:r>
      <w:proofErr w:type="spellEnd"/>
      <w:r w:rsidRPr="00A57F45">
        <w:rPr>
          <w:rFonts w:ascii="Times New Roman" w:eastAsia="Calibri" w:hAnsi="Times New Roman" w:cs="Times New Roman"/>
          <w:color w:val="000000" w:themeColor="text1"/>
          <w:sz w:val="20"/>
          <w:szCs w:val="20"/>
        </w:rPr>
        <w:t xml:space="preserve">, Zhou </w:t>
      </w:r>
      <w:proofErr w:type="spellStart"/>
      <w:r w:rsidRPr="00A57F45">
        <w:rPr>
          <w:rFonts w:ascii="Times New Roman" w:eastAsia="Calibri" w:hAnsi="Times New Roman" w:cs="Times New Roman"/>
          <w:color w:val="000000" w:themeColor="text1"/>
          <w:sz w:val="20"/>
          <w:szCs w:val="20"/>
        </w:rPr>
        <w:t>Fangjing</w:t>
      </w:r>
      <w:proofErr w:type="spellEnd"/>
      <w:r w:rsidRPr="00A57F45">
        <w:rPr>
          <w:rFonts w:ascii="Times New Roman" w:eastAsia="Calibri" w:hAnsi="Times New Roman" w:cs="Times New Roman"/>
          <w:color w:val="000000" w:themeColor="text1"/>
          <w:sz w:val="20"/>
          <w:szCs w:val="20"/>
        </w:rPr>
        <w:t>, Zhou Lin, and Chen Liang, Evaluation of an artificial intelligence (AI) system to detect tuberculosis on chest X-ray at a pilot active screening project in Guangdong, China in 2019, Journal of X-ray Science and Technology, pp. 221–230, 2022,vol. 30, no. 2, IOS Press.</w:t>
      </w:r>
    </w:p>
    <w:p w14:paraId="62229196" w14:textId="543262C0" w:rsidR="00DC3BF2" w:rsidRPr="00A57F45" w:rsidRDefault="00210F35"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[7]</w:t>
      </w:r>
      <w:proofErr w:type="spellStart"/>
      <w:r w:rsidR="00DC3BF2" w:rsidRPr="00A57F45">
        <w:rPr>
          <w:rFonts w:ascii="Times New Roman" w:eastAsia="Calibri" w:hAnsi="Times New Roman" w:cs="Times New Roman"/>
          <w:color w:val="000000" w:themeColor="text1"/>
          <w:sz w:val="20"/>
          <w:szCs w:val="20"/>
        </w:rPr>
        <w:t>Van’t</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Hoog</w:t>
      </w:r>
      <w:proofErr w:type="spellEnd"/>
      <w:r w:rsidR="00DC3BF2" w:rsidRPr="00A57F45">
        <w:rPr>
          <w:rFonts w:ascii="Times New Roman" w:eastAsia="Calibri" w:hAnsi="Times New Roman" w:cs="Times New Roman"/>
          <w:color w:val="000000" w:themeColor="text1"/>
          <w:sz w:val="20"/>
          <w:szCs w:val="20"/>
        </w:rPr>
        <w:t xml:space="preserve"> Anna H, Meme Helen K, </w:t>
      </w:r>
      <w:proofErr w:type="spellStart"/>
      <w:r w:rsidR="00DC3BF2" w:rsidRPr="00A57F45">
        <w:rPr>
          <w:rFonts w:ascii="Times New Roman" w:eastAsia="Calibri" w:hAnsi="Times New Roman" w:cs="Times New Roman"/>
          <w:color w:val="000000" w:themeColor="text1"/>
          <w:sz w:val="20"/>
          <w:szCs w:val="20"/>
        </w:rPr>
        <w:t>Laserson</w:t>
      </w:r>
      <w:proofErr w:type="spellEnd"/>
      <w:r w:rsidR="00DC3BF2" w:rsidRPr="00A57F45">
        <w:rPr>
          <w:rFonts w:ascii="Times New Roman" w:eastAsia="Calibri" w:hAnsi="Times New Roman" w:cs="Times New Roman"/>
          <w:color w:val="000000" w:themeColor="text1"/>
          <w:sz w:val="20"/>
          <w:szCs w:val="20"/>
        </w:rPr>
        <w:t xml:space="preserve"> Kayla F, </w:t>
      </w:r>
      <w:proofErr w:type="spellStart"/>
      <w:r w:rsidR="00DC3BF2" w:rsidRPr="00A57F45">
        <w:rPr>
          <w:rFonts w:ascii="Times New Roman" w:eastAsia="Calibri" w:hAnsi="Times New Roman" w:cs="Times New Roman"/>
          <w:color w:val="000000" w:themeColor="text1"/>
          <w:sz w:val="20"/>
          <w:szCs w:val="20"/>
        </w:rPr>
        <w:t>Agaya</w:t>
      </w:r>
      <w:proofErr w:type="spellEnd"/>
      <w:r w:rsidR="00DC3BF2" w:rsidRPr="00A57F45">
        <w:rPr>
          <w:rFonts w:ascii="Times New Roman" w:eastAsia="Calibri" w:hAnsi="Times New Roman" w:cs="Times New Roman"/>
          <w:color w:val="000000" w:themeColor="text1"/>
          <w:sz w:val="20"/>
          <w:szCs w:val="20"/>
        </w:rPr>
        <w:t xml:space="preserve"> Janet A, </w:t>
      </w:r>
      <w:proofErr w:type="spellStart"/>
      <w:r w:rsidR="00DC3BF2" w:rsidRPr="00A57F45">
        <w:rPr>
          <w:rFonts w:ascii="Times New Roman" w:eastAsia="Calibri" w:hAnsi="Times New Roman" w:cs="Times New Roman"/>
          <w:color w:val="000000" w:themeColor="text1"/>
          <w:sz w:val="20"/>
          <w:szCs w:val="20"/>
        </w:rPr>
        <w:t>Muchiri</w:t>
      </w:r>
      <w:proofErr w:type="spellEnd"/>
      <w:r w:rsidR="00DC3BF2" w:rsidRPr="00A57F45">
        <w:rPr>
          <w:rFonts w:ascii="Times New Roman" w:eastAsia="Calibri" w:hAnsi="Times New Roman" w:cs="Times New Roman"/>
          <w:color w:val="000000" w:themeColor="text1"/>
          <w:sz w:val="20"/>
          <w:szCs w:val="20"/>
        </w:rPr>
        <w:t xml:space="preserve"> Benson G, </w:t>
      </w:r>
      <w:proofErr w:type="spellStart"/>
      <w:r w:rsidR="00DC3BF2" w:rsidRPr="00A57F45">
        <w:rPr>
          <w:rFonts w:ascii="Times New Roman" w:eastAsia="Calibri" w:hAnsi="Times New Roman" w:cs="Times New Roman"/>
          <w:color w:val="000000" w:themeColor="text1"/>
          <w:sz w:val="20"/>
          <w:szCs w:val="20"/>
        </w:rPr>
        <w:t>Githui</w:t>
      </w:r>
      <w:proofErr w:type="spellEnd"/>
      <w:r w:rsidR="00DC3BF2" w:rsidRPr="00A57F45">
        <w:rPr>
          <w:rFonts w:ascii="Times New Roman" w:eastAsia="Calibri" w:hAnsi="Times New Roman" w:cs="Times New Roman"/>
          <w:color w:val="000000" w:themeColor="text1"/>
          <w:sz w:val="20"/>
          <w:szCs w:val="20"/>
        </w:rPr>
        <w:t xml:space="preserve">, Willie A, </w:t>
      </w:r>
      <w:proofErr w:type="spellStart"/>
      <w:r w:rsidR="00DC3BF2" w:rsidRPr="00A57F45">
        <w:rPr>
          <w:rFonts w:ascii="Times New Roman" w:eastAsia="Calibri" w:hAnsi="Times New Roman" w:cs="Times New Roman"/>
          <w:color w:val="000000" w:themeColor="text1"/>
          <w:sz w:val="20"/>
          <w:szCs w:val="20"/>
        </w:rPr>
        <w:t>Odeny</w:t>
      </w:r>
      <w:proofErr w:type="spellEnd"/>
      <w:r w:rsidR="00DC3BF2" w:rsidRPr="00A57F45">
        <w:rPr>
          <w:rFonts w:ascii="Times New Roman" w:eastAsia="Calibri" w:hAnsi="Times New Roman" w:cs="Times New Roman"/>
          <w:color w:val="000000" w:themeColor="text1"/>
          <w:sz w:val="20"/>
          <w:szCs w:val="20"/>
        </w:rPr>
        <w:t xml:space="preserve"> Lazarus O, Marston Barbara J, and </w:t>
      </w:r>
      <w:proofErr w:type="spellStart"/>
      <w:r w:rsidR="00DC3BF2" w:rsidRPr="00A57F45">
        <w:rPr>
          <w:rFonts w:ascii="Times New Roman" w:eastAsia="Calibri" w:hAnsi="Times New Roman" w:cs="Times New Roman"/>
          <w:color w:val="000000" w:themeColor="text1"/>
          <w:sz w:val="20"/>
          <w:szCs w:val="20"/>
        </w:rPr>
        <w:t>Borgdorff</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Martien</w:t>
      </w:r>
      <w:proofErr w:type="spellEnd"/>
      <w:r w:rsidR="00DC3BF2" w:rsidRPr="00A57F45">
        <w:rPr>
          <w:rFonts w:ascii="Times New Roman" w:eastAsia="Calibri" w:hAnsi="Times New Roman" w:cs="Times New Roman"/>
          <w:color w:val="000000" w:themeColor="text1"/>
          <w:sz w:val="20"/>
          <w:szCs w:val="20"/>
        </w:rPr>
        <w:t xml:space="preserve"> W, Screening strategies for tuberculosis prevalence surveys: the value of chest radiography and symptoms, </w:t>
      </w:r>
      <w:proofErr w:type="spellStart"/>
      <w:r w:rsidR="00DC3BF2" w:rsidRPr="00A57F45">
        <w:rPr>
          <w:rFonts w:ascii="Times New Roman" w:eastAsia="Calibri" w:hAnsi="Times New Roman" w:cs="Times New Roman"/>
          <w:color w:val="000000" w:themeColor="text1"/>
          <w:sz w:val="20"/>
          <w:szCs w:val="20"/>
        </w:rPr>
        <w:t>PloS</w:t>
      </w:r>
      <w:proofErr w:type="spellEnd"/>
      <w:r w:rsidR="00DC3BF2" w:rsidRPr="00A57F45">
        <w:rPr>
          <w:rFonts w:ascii="Times New Roman" w:eastAsia="Calibri" w:hAnsi="Times New Roman" w:cs="Times New Roman"/>
          <w:color w:val="000000" w:themeColor="text1"/>
          <w:sz w:val="20"/>
          <w:szCs w:val="20"/>
        </w:rPr>
        <w:t xml:space="preserve"> one, pp. e38691, 2012,vol. 7, no. 7, Public Library of Science San Francisco, USA.</w:t>
      </w:r>
    </w:p>
    <w:p w14:paraId="633821B3" w14:textId="12802AA2" w:rsidR="00DC3BF2" w:rsidRPr="00A57F45" w:rsidRDefault="00210F35"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[8]</w:t>
      </w:r>
      <w:proofErr w:type="spellStart"/>
      <w:r w:rsidR="00DC3BF2" w:rsidRPr="00A57F45">
        <w:rPr>
          <w:rFonts w:ascii="Times New Roman" w:eastAsia="Calibri" w:hAnsi="Times New Roman" w:cs="Times New Roman"/>
          <w:color w:val="000000" w:themeColor="text1"/>
          <w:sz w:val="20"/>
          <w:szCs w:val="20"/>
        </w:rPr>
        <w:t>Pande</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Tripti</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Pai</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Madhukar</w:t>
      </w:r>
      <w:proofErr w:type="spellEnd"/>
      <w:r w:rsidR="00DC3BF2" w:rsidRPr="00A57F45">
        <w:rPr>
          <w:rFonts w:ascii="Times New Roman" w:eastAsia="Calibri" w:hAnsi="Times New Roman" w:cs="Times New Roman"/>
          <w:color w:val="000000" w:themeColor="text1"/>
          <w:sz w:val="20"/>
          <w:szCs w:val="20"/>
        </w:rPr>
        <w:t xml:space="preserve">, Khan </w:t>
      </w:r>
      <w:proofErr w:type="spellStart"/>
      <w:r w:rsidR="00DC3BF2" w:rsidRPr="00A57F45">
        <w:rPr>
          <w:rFonts w:ascii="Times New Roman" w:eastAsia="Calibri" w:hAnsi="Times New Roman" w:cs="Times New Roman"/>
          <w:color w:val="000000" w:themeColor="text1"/>
          <w:sz w:val="20"/>
          <w:szCs w:val="20"/>
        </w:rPr>
        <w:t>Faiz</w:t>
      </w:r>
      <w:proofErr w:type="spellEnd"/>
      <w:r w:rsidR="00DC3BF2" w:rsidRPr="00A57F45">
        <w:rPr>
          <w:rFonts w:ascii="Times New Roman" w:eastAsia="Calibri" w:hAnsi="Times New Roman" w:cs="Times New Roman"/>
          <w:color w:val="000000" w:themeColor="text1"/>
          <w:sz w:val="20"/>
          <w:szCs w:val="20"/>
        </w:rPr>
        <w:t xml:space="preserve"> Ahmad, and </w:t>
      </w:r>
      <w:proofErr w:type="spellStart"/>
      <w:r w:rsidR="00DC3BF2" w:rsidRPr="00A57F45">
        <w:rPr>
          <w:rFonts w:ascii="Times New Roman" w:eastAsia="Calibri" w:hAnsi="Times New Roman" w:cs="Times New Roman"/>
          <w:color w:val="000000" w:themeColor="text1"/>
          <w:sz w:val="20"/>
          <w:szCs w:val="20"/>
        </w:rPr>
        <w:t>Denkinger</w:t>
      </w:r>
      <w:proofErr w:type="spellEnd"/>
      <w:r w:rsidR="00DC3BF2" w:rsidRPr="00A57F45">
        <w:rPr>
          <w:rFonts w:ascii="Times New Roman" w:eastAsia="Calibri" w:hAnsi="Times New Roman" w:cs="Times New Roman"/>
          <w:color w:val="000000" w:themeColor="text1"/>
          <w:sz w:val="20"/>
          <w:szCs w:val="20"/>
        </w:rPr>
        <w:t xml:space="preserve"> Claudia M, Use of chest radiography in the 22 highest tuberculosis burden countries, European Respiratory Journal, pp. 1816–1819, 2015,vol. 46, no. 6, </w:t>
      </w:r>
      <w:proofErr w:type="spellStart"/>
      <w:r w:rsidR="00DC3BF2" w:rsidRPr="00A57F45">
        <w:rPr>
          <w:rFonts w:ascii="Times New Roman" w:eastAsia="Calibri" w:hAnsi="Times New Roman" w:cs="Times New Roman"/>
          <w:color w:val="000000" w:themeColor="text1"/>
          <w:sz w:val="20"/>
          <w:szCs w:val="20"/>
        </w:rPr>
        <w:t>Eur</w:t>
      </w:r>
      <w:proofErr w:type="spellEnd"/>
      <w:r w:rsidR="00DC3BF2" w:rsidRPr="00A57F45">
        <w:rPr>
          <w:rFonts w:ascii="Times New Roman" w:eastAsia="Calibri" w:hAnsi="Times New Roman" w:cs="Times New Roman"/>
          <w:color w:val="000000" w:themeColor="text1"/>
          <w:sz w:val="20"/>
          <w:szCs w:val="20"/>
        </w:rPr>
        <w:t xml:space="preserve"> Respiratory Soc.</w:t>
      </w:r>
    </w:p>
    <w:p w14:paraId="7B71CAAF" w14:textId="73B8E383" w:rsidR="00DC3BF2" w:rsidRPr="00A57F45" w:rsidRDefault="00210F35"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[9]</w:t>
      </w:r>
      <w:r w:rsidR="00DC3BF2" w:rsidRPr="00A57F45">
        <w:rPr>
          <w:rFonts w:ascii="Times New Roman" w:eastAsia="Calibri" w:hAnsi="Times New Roman" w:cs="Times New Roman"/>
          <w:color w:val="000000" w:themeColor="text1"/>
          <w:sz w:val="20"/>
          <w:szCs w:val="20"/>
        </w:rPr>
        <w:t>Kant</w:t>
      </w:r>
      <w:r w:rsidR="00684900">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Sonaal</w:t>
      </w:r>
      <w:proofErr w:type="spellEnd"/>
      <w:r w:rsidR="00DC3BF2" w:rsidRPr="00A57F45">
        <w:rPr>
          <w:rFonts w:ascii="Times New Roman" w:eastAsia="Calibri" w:hAnsi="Times New Roman" w:cs="Times New Roman"/>
          <w:color w:val="000000" w:themeColor="text1"/>
          <w:sz w:val="20"/>
          <w:szCs w:val="20"/>
        </w:rPr>
        <w:t>,</w:t>
      </w:r>
      <w:r w:rsidR="00684900">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andSrivastavaMuktabhMayank,Towards</w:t>
      </w:r>
      <w:proofErr w:type="spellEnd"/>
      <w:r w:rsidR="00684900">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automated</w:t>
      </w:r>
      <w:r w:rsidR="00684900">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tuberculosis detection</w:t>
      </w:r>
      <w:r w:rsidR="00684900">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using</w:t>
      </w:r>
      <w:r w:rsidR="00684900">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deep</w:t>
      </w:r>
      <w:r w:rsidR="00684900">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learning, 2018 IEEE Symposium Series on Computational Intelligence (SSCI), pp. 1250–1253, 2018,IEEE.</w:t>
      </w:r>
    </w:p>
    <w:p w14:paraId="6B96FE49" w14:textId="0E1AE5F9" w:rsidR="00DC3BF2" w:rsidRPr="00A57F45" w:rsidRDefault="00210F35"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[10]</w:t>
      </w:r>
      <w:r w:rsidR="00DC3BF2" w:rsidRPr="00A57F45">
        <w:rPr>
          <w:rFonts w:ascii="Times New Roman" w:eastAsia="Calibri" w:hAnsi="Times New Roman" w:cs="Times New Roman"/>
          <w:color w:val="000000" w:themeColor="text1"/>
          <w:sz w:val="20"/>
          <w:szCs w:val="20"/>
        </w:rPr>
        <w:t xml:space="preserve">Hwang </w:t>
      </w:r>
      <w:proofErr w:type="spellStart"/>
      <w:r w:rsidR="00DC3BF2" w:rsidRPr="00A57F45">
        <w:rPr>
          <w:rFonts w:ascii="Times New Roman" w:eastAsia="Calibri" w:hAnsi="Times New Roman" w:cs="Times New Roman"/>
          <w:color w:val="000000" w:themeColor="text1"/>
          <w:sz w:val="20"/>
          <w:szCs w:val="20"/>
        </w:rPr>
        <w:t>Sangheum</w:t>
      </w:r>
      <w:proofErr w:type="spellEnd"/>
      <w:r w:rsidR="00DC3BF2" w:rsidRPr="00A57F45">
        <w:rPr>
          <w:rFonts w:ascii="Times New Roman" w:eastAsia="Calibri" w:hAnsi="Times New Roman" w:cs="Times New Roman"/>
          <w:color w:val="000000" w:themeColor="text1"/>
          <w:sz w:val="20"/>
          <w:szCs w:val="20"/>
        </w:rPr>
        <w:t xml:space="preserve">, Kim </w:t>
      </w:r>
      <w:proofErr w:type="spellStart"/>
      <w:r w:rsidR="00DC3BF2" w:rsidRPr="00A57F45">
        <w:rPr>
          <w:rFonts w:ascii="Times New Roman" w:eastAsia="Calibri" w:hAnsi="Times New Roman" w:cs="Times New Roman"/>
          <w:color w:val="000000" w:themeColor="text1"/>
          <w:sz w:val="20"/>
          <w:szCs w:val="20"/>
        </w:rPr>
        <w:t>Hyo-Eun</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Jeong</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Jihoon</w:t>
      </w:r>
      <w:proofErr w:type="spellEnd"/>
      <w:r w:rsidR="00DC3BF2" w:rsidRPr="00A57F45">
        <w:rPr>
          <w:rFonts w:ascii="Times New Roman" w:eastAsia="Calibri" w:hAnsi="Times New Roman" w:cs="Times New Roman"/>
          <w:color w:val="000000" w:themeColor="text1"/>
          <w:sz w:val="20"/>
          <w:szCs w:val="20"/>
        </w:rPr>
        <w:t xml:space="preserve">, and Kim </w:t>
      </w:r>
      <w:proofErr w:type="spellStart"/>
      <w:r w:rsidR="00DC3BF2" w:rsidRPr="00A57F45">
        <w:rPr>
          <w:rFonts w:ascii="Times New Roman" w:eastAsia="Calibri" w:hAnsi="Times New Roman" w:cs="Times New Roman"/>
          <w:color w:val="000000" w:themeColor="text1"/>
          <w:sz w:val="20"/>
          <w:szCs w:val="20"/>
        </w:rPr>
        <w:t>Hee</w:t>
      </w:r>
      <w:proofErr w:type="spellEnd"/>
      <w:r w:rsidR="00DC3BF2" w:rsidRPr="00A57F45">
        <w:rPr>
          <w:rFonts w:ascii="Times New Roman" w:eastAsia="Calibri" w:hAnsi="Times New Roman" w:cs="Times New Roman"/>
          <w:color w:val="000000" w:themeColor="text1"/>
          <w:sz w:val="20"/>
          <w:szCs w:val="20"/>
        </w:rPr>
        <w:t>-Jin, A novel approach for tuberculosis screening based on deep convolutional neural networks, Medical imaging 2016: computer-aided diagnosis, pp.</w:t>
      </w:r>
      <w:r w:rsidR="00684900">
        <w:rPr>
          <w:rFonts w:ascii="Times New Roman" w:eastAsia="Calibri" w:hAnsi="Times New Roman" w:cs="Times New Roman"/>
          <w:color w:val="000000" w:themeColor="text1"/>
          <w:sz w:val="20"/>
          <w:szCs w:val="20"/>
        </w:rPr>
        <w:t xml:space="preserve"> 750–757, 2016,vol. 9785, SPIE.</w:t>
      </w:r>
    </w:p>
    <w:p w14:paraId="1AA635C0" w14:textId="5447B387" w:rsidR="00DC3BF2" w:rsidRPr="00A57F45" w:rsidRDefault="00210F35"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[11]</w:t>
      </w:r>
      <w:r w:rsidR="00DC3BF2" w:rsidRPr="00A57F45">
        <w:rPr>
          <w:rFonts w:ascii="Times New Roman" w:eastAsia="Calibri" w:hAnsi="Times New Roman" w:cs="Times New Roman"/>
          <w:color w:val="000000" w:themeColor="text1"/>
          <w:sz w:val="20"/>
          <w:szCs w:val="20"/>
        </w:rPr>
        <w:t xml:space="preserve">Kim Tae Kyung, Paul H Yi, Hager Gregory D, and Lin Cheng Ting, Refining dataset </w:t>
      </w:r>
      <w:proofErr w:type="spellStart"/>
      <w:r w:rsidR="00DC3BF2" w:rsidRPr="00A57F45">
        <w:rPr>
          <w:rFonts w:ascii="Times New Roman" w:eastAsia="Calibri" w:hAnsi="Times New Roman" w:cs="Times New Roman"/>
          <w:color w:val="000000" w:themeColor="text1"/>
          <w:sz w:val="20"/>
          <w:szCs w:val="20"/>
        </w:rPr>
        <w:t>curation</w:t>
      </w:r>
      <w:proofErr w:type="spellEnd"/>
      <w:r w:rsidR="00DC3BF2" w:rsidRPr="00A57F45">
        <w:rPr>
          <w:rFonts w:ascii="Times New Roman" w:eastAsia="Calibri" w:hAnsi="Times New Roman" w:cs="Times New Roman"/>
          <w:color w:val="000000" w:themeColor="text1"/>
          <w:sz w:val="20"/>
          <w:szCs w:val="20"/>
        </w:rPr>
        <w:t xml:space="preserve"> methods for deep learning-based automated tuberculosis screening, Journal of Thoracic Disease, pp. 5078, 2020</w:t>
      </w:r>
      <w:proofErr w:type="gramStart"/>
      <w:r w:rsidR="00DC3BF2" w:rsidRPr="00A57F45">
        <w:rPr>
          <w:rFonts w:ascii="Times New Roman" w:eastAsia="Calibri" w:hAnsi="Times New Roman" w:cs="Times New Roman"/>
          <w:color w:val="000000" w:themeColor="text1"/>
          <w:sz w:val="20"/>
          <w:szCs w:val="20"/>
        </w:rPr>
        <w:t>,vol</w:t>
      </w:r>
      <w:proofErr w:type="gramEnd"/>
      <w:r w:rsidR="00DC3BF2" w:rsidRPr="00A57F45">
        <w:rPr>
          <w:rFonts w:ascii="Times New Roman" w:eastAsia="Calibri" w:hAnsi="Times New Roman" w:cs="Times New Roman"/>
          <w:color w:val="000000" w:themeColor="text1"/>
          <w:sz w:val="20"/>
          <w:szCs w:val="20"/>
        </w:rPr>
        <w:t>. 12, no. 9, AME Publications.</w:t>
      </w:r>
    </w:p>
    <w:p w14:paraId="7568CAB5" w14:textId="09A5C75E" w:rsidR="00DC3BF2" w:rsidRPr="00A57F45" w:rsidRDefault="00210F35"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[12]</w:t>
      </w:r>
      <w:proofErr w:type="spellStart"/>
      <w:r w:rsidR="00DC3BF2" w:rsidRPr="00A57F45">
        <w:rPr>
          <w:rFonts w:ascii="Times New Roman" w:eastAsia="Calibri" w:hAnsi="Times New Roman" w:cs="Times New Roman"/>
          <w:color w:val="000000" w:themeColor="text1"/>
          <w:sz w:val="20"/>
          <w:szCs w:val="20"/>
        </w:rPr>
        <w:t>Lakhani</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Paras</w:t>
      </w:r>
      <w:proofErr w:type="spellEnd"/>
      <w:r w:rsidR="00DC3BF2" w:rsidRPr="00A57F45">
        <w:rPr>
          <w:rFonts w:ascii="Times New Roman" w:eastAsia="Calibri" w:hAnsi="Times New Roman" w:cs="Times New Roman"/>
          <w:color w:val="000000" w:themeColor="text1"/>
          <w:sz w:val="20"/>
          <w:szCs w:val="20"/>
        </w:rPr>
        <w:t xml:space="preserve"> and </w:t>
      </w:r>
      <w:proofErr w:type="spellStart"/>
      <w:r w:rsidR="00DC3BF2" w:rsidRPr="00A57F45">
        <w:rPr>
          <w:rFonts w:ascii="Times New Roman" w:eastAsia="Calibri" w:hAnsi="Times New Roman" w:cs="Times New Roman"/>
          <w:color w:val="000000" w:themeColor="text1"/>
          <w:sz w:val="20"/>
          <w:szCs w:val="20"/>
        </w:rPr>
        <w:t>Sundaram</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Baskaran</w:t>
      </w:r>
      <w:proofErr w:type="spellEnd"/>
      <w:r w:rsidR="00DC3BF2" w:rsidRPr="00A57F45">
        <w:rPr>
          <w:rFonts w:ascii="Times New Roman" w:eastAsia="Calibri" w:hAnsi="Times New Roman" w:cs="Times New Roman"/>
          <w:color w:val="000000" w:themeColor="text1"/>
          <w:sz w:val="20"/>
          <w:szCs w:val="20"/>
        </w:rPr>
        <w:t>, Deep learning at chest radiography: automated classification of pulmonary tuberculosis by using convolutional neural networks, Radiology, pp. 574–582, 2017, vol. 284, no. 2, Radiological Society of North America.</w:t>
      </w:r>
    </w:p>
    <w:p w14:paraId="5035784A" w14:textId="60EC0BB7" w:rsidR="00DC3BF2" w:rsidRPr="00A57F45" w:rsidRDefault="00210F35"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[13]</w:t>
      </w:r>
      <w:proofErr w:type="spellStart"/>
      <w:r w:rsidR="00DC3BF2" w:rsidRPr="00A57F45">
        <w:rPr>
          <w:rFonts w:ascii="Times New Roman" w:eastAsia="Calibri" w:hAnsi="Times New Roman" w:cs="Times New Roman"/>
          <w:color w:val="000000" w:themeColor="text1"/>
          <w:sz w:val="20"/>
          <w:szCs w:val="20"/>
        </w:rPr>
        <w:t>Hooda</w:t>
      </w:r>
      <w:proofErr w:type="spellEnd"/>
      <w:r w:rsidR="00DC3BF2" w:rsidRPr="00A57F45">
        <w:rPr>
          <w:rFonts w:ascii="Times New Roman" w:eastAsia="Calibri" w:hAnsi="Times New Roman" w:cs="Times New Roman"/>
          <w:color w:val="000000" w:themeColor="text1"/>
          <w:sz w:val="20"/>
          <w:szCs w:val="20"/>
        </w:rPr>
        <w:t xml:space="preserve"> Rahul, </w:t>
      </w:r>
      <w:proofErr w:type="spellStart"/>
      <w:r w:rsidR="00DC3BF2" w:rsidRPr="00A57F45">
        <w:rPr>
          <w:rFonts w:ascii="Times New Roman" w:eastAsia="Calibri" w:hAnsi="Times New Roman" w:cs="Times New Roman"/>
          <w:color w:val="000000" w:themeColor="text1"/>
          <w:sz w:val="20"/>
          <w:szCs w:val="20"/>
        </w:rPr>
        <w:t>Sofat</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Sanjeev</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Kaur</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Simranpreet</w:t>
      </w:r>
      <w:proofErr w:type="spellEnd"/>
      <w:r w:rsidR="00DC3BF2" w:rsidRPr="00A57F45">
        <w:rPr>
          <w:rFonts w:ascii="Times New Roman" w:eastAsia="Calibri" w:hAnsi="Times New Roman" w:cs="Times New Roman"/>
          <w:color w:val="000000" w:themeColor="text1"/>
          <w:sz w:val="20"/>
          <w:szCs w:val="20"/>
        </w:rPr>
        <w:t xml:space="preserve">, Mittal Ajay, and </w:t>
      </w:r>
      <w:proofErr w:type="spellStart"/>
      <w:r w:rsidR="00DC3BF2" w:rsidRPr="00A57F45">
        <w:rPr>
          <w:rFonts w:ascii="Times New Roman" w:eastAsia="Calibri" w:hAnsi="Times New Roman" w:cs="Times New Roman"/>
          <w:color w:val="000000" w:themeColor="text1"/>
          <w:sz w:val="20"/>
          <w:szCs w:val="20"/>
        </w:rPr>
        <w:t>Meriaudeau</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Fabrice</w:t>
      </w:r>
      <w:proofErr w:type="spellEnd"/>
      <w:r w:rsidR="00DC3BF2" w:rsidRPr="00A57F45">
        <w:rPr>
          <w:rFonts w:ascii="Times New Roman" w:eastAsia="Calibri" w:hAnsi="Times New Roman" w:cs="Times New Roman"/>
          <w:color w:val="000000" w:themeColor="text1"/>
          <w:sz w:val="20"/>
          <w:szCs w:val="20"/>
        </w:rPr>
        <w:t>, Deep-learning: A potential method for tuberculosis detection using chest radiography, 2017 IEEE International Conference on signal and image processing applications (ICSIPA), pp. 497–502, 2017, IEEE.</w:t>
      </w:r>
    </w:p>
    <w:p w14:paraId="2E549683" w14:textId="05AC0B4D" w:rsidR="00DC3BF2" w:rsidRPr="00A57F45" w:rsidRDefault="00210F35"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[14]</w:t>
      </w:r>
      <w:r w:rsidR="00DC3BF2" w:rsidRPr="00A57F45">
        <w:rPr>
          <w:rFonts w:ascii="Times New Roman" w:eastAsia="Calibri" w:hAnsi="Times New Roman" w:cs="Times New Roman"/>
          <w:color w:val="000000" w:themeColor="text1"/>
          <w:sz w:val="20"/>
          <w:szCs w:val="20"/>
        </w:rPr>
        <w:t xml:space="preserve">Ho </w:t>
      </w:r>
      <w:proofErr w:type="spellStart"/>
      <w:r w:rsidR="00DC3BF2" w:rsidRPr="00A57F45">
        <w:rPr>
          <w:rFonts w:ascii="Times New Roman" w:eastAsia="Calibri" w:hAnsi="Times New Roman" w:cs="Times New Roman"/>
          <w:color w:val="000000" w:themeColor="text1"/>
          <w:sz w:val="20"/>
          <w:szCs w:val="20"/>
        </w:rPr>
        <w:t>Thi</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Kieu</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Khanh</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Gwak</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Jeonghwan</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Prakash</w:t>
      </w:r>
      <w:proofErr w:type="spellEnd"/>
      <w:r w:rsidR="00DC3BF2" w:rsidRPr="00A57F45">
        <w:rPr>
          <w:rFonts w:ascii="Times New Roman" w:eastAsia="Calibri" w:hAnsi="Times New Roman" w:cs="Times New Roman"/>
          <w:color w:val="000000" w:themeColor="text1"/>
          <w:sz w:val="20"/>
          <w:szCs w:val="20"/>
        </w:rPr>
        <w:t xml:space="preserve"> Om, Song Jong-In, and Park Chang Min, Utilizing pre-trained deep learning models for automated pulmonary tuberculosis detection using chest radiography, Intelligent Information and Database Systems: 11th Asian Conference, ACIIDS 2019, Yogyakarta, Indonesia, April 8–11, 2019, Proceedings, Part II 11, pp. 395–403, 2019, Springer.</w:t>
      </w:r>
    </w:p>
    <w:p w14:paraId="7E1EDB14" w14:textId="394D7807" w:rsidR="00DC3BF2" w:rsidRPr="00A57F45" w:rsidRDefault="00210F35"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[15]</w:t>
      </w:r>
      <w:proofErr w:type="spellStart"/>
      <w:r w:rsidR="00DC3BF2" w:rsidRPr="00A57F45">
        <w:rPr>
          <w:rFonts w:ascii="Times New Roman" w:eastAsia="Calibri" w:hAnsi="Times New Roman" w:cs="Times New Roman"/>
          <w:color w:val="000000" w:themeColor="text1"/>
          <w:sz w:val="20"/>
          <w:szCs w:val="20"/>
        </w:rPr>
        <w:t>Kazemzadeh</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Sahar</w:t>
      </w:r>
      <w:proofErr w:type="spellEnd"/>
      <w:r w:rsidR="00DC3BF2" w:rsidRPr="00A57F45">
        <w:rPr>
          <w:rFonts w:ascii="Times New Roman" w:eastAsia="Calibri" w:hAnsi="Times New Roman" w:cs="Times New Roman"/>
          <w:color w:val="000000" w:themeColor="text1"/>
          <w:sz w:val="20"/>
          <w:szCs w:val="20"/>
        </w:rPr>
        <w:t xml:space="preserve">, Yu Jin, </w:t>
      </w:r>
      <w:proofErr w:type="spellStart"/>
      <w:r w:rsidR="00DC3BF2" w:rsidRPr="00A57F45">
        <w:rPr>
          <w:rFonts w:ascii="Times New Roman" w:eastAsia="Calibri" w:hAnsi="Times New Roman" w:cs="Times New Roman"/>
          <w:color w:val="000000" w:themeColor="text1"/>
          <w:sz w:val="20"/>
          <w:szCs w:val="20"/>
        </w:rPr>
        <w:t>Jamshy</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Shahar</w:t>
      </w:r>
      <w:proofErr w:type="spellEnd"/>
      <w:r w:rsidR="00DC3BF2" w:rsidRPr="00A57F45">
        <w:rPr>
          <w:rFonts w:ascii="Times New Roman" w:eastAsia="Calibri" w:hAnsi="Times New Roman" w:cs="Times New Roman"/>
          <w:color w:val="000000" w:themeColor="text1"/>
          <w:sz w:val="20"/>
          <w:szCs w:val="20"/>
        </w:rPr>
        <w:t xml:space="preserve">, Pilgrim Rory, </w:t>
      </w:r>
      <w:proofErr w:type="spellStart"/>
      <w:r w:rsidR="00DC3BF2" w:rsidRPr="00A57F45">
        <w:rPr>
          <w:rFonts w:ascii="Times New Roman" w:eastAsia="Calibri" w:hAnsi="Times New Roman" w:cs="Times New Roman"/>
          <w:color w:val="000000" w:themeColor="text1"/>
          <w:sz w:val="20"/>
          <w:szCs w:val="20"/>
        </w:rPr>
        <w:t>Nabulsi</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Zaid</w:t>
      </w:r>
      <w:proofErr w:type="spellEnd"/>
      <w:r w:rsidR="00DC3BF2" w:rsidRPr="00A57F45">
        <w:rPr>
          <w:rFonts w:ascii="Times New Roman" w:eastAsia="Calibri" w:hAnsi="Times New Roman" w:cs="Times New Roman"/>
          <w:color w:val="000000" w:themeColor="text1"/>
          <w:sz w:val="20"/>
          <w:szCs w:val="20"/>
        </w:rPr>
        <w:t xml:space="preserve">, Chen Christina, </w:t>
      </w:r>
      <w:proofErr w:type="spellStart"/>
      <w:r w:rsidR="00DC3BF2" w:rsidRPr="00A57F45">
        <w:rPr>
          <w:rFonts w:ascii="Times New Roman" w:eastAsia="Calibri" w:hAnsi="Times New Roman" w:cs="Times New Roman"/>
          <w:color w:val="000000" w:themeColor="text1"/>
          <w:sz w:val="20"/>
          <w:szCs w:val="20"/>
        </w:rPr>
        <w:t>Beladia</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Neeral</w:t>
      </w:r>
      <w:proofErr w:type="spellEnd"/>
      <w:r w:rsidR="00DC3BF2" w:rsidRPr="00A57F45">
        <w:rPr>
          <w:rFonts w:ascii="Times New Roman" w:eastAsia="Calibri" w:hAnsi="Times New Roman" w:cs="Times New Roman"/>
          <w:color w:val="000000" w:themeColor="text1"/>
          <w:sz w:val="20"/>
          <w:szCs w:val="20"/>
        </w:rPr>
        <w:t>, Lau Charles, McKinney Scott Mayer, Hughes Thad, and others, Deep learning detection of active pulmonary tuberculosis at chest radiography matched the clinical performance of radiologists, Radiology, pp. 124–137, 2023, vol. 306, no. 1, Radiological Society of North America.</w:t>
      </w:r>
    </w:p>
    <w:p w14:paraId="00C79704" w14:textId="359AB414" w:rsidR="00DC3BF2" w:rsidRPr="00A57F45" w:rsidRDefault="00210F35"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[16]</w:t>
      </w:r>
      <w:proofErr w:type="spellStart"/>
      <w:r w:rsidR="00DC3BF2" w:rsidRPr="00A57F45">
        <w:rPr>
          <w:rFonts w:ascii="Times New Roman" w:eastAsia="Calibri" w:hAnsi="Times New Roman" w:cs="Times New Roman"/>
          <w:color w:val="000000" w:themeColor="text1"/>
          <w:sz w:val="20"/>
          <w:szCs w:val="20"/>
        </w:rPr>
        <w:t>Zulvia</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Ferani</w:t>
      </w:r>
      <w:proofErr w:type="spellEnd"/>
      <w:r w:rsidR="00DC3BF2" w:rsidRPr="00A57F45">
        <w:rPr>
          <w:rFonts w:ascii="Times New Roman" w:eastAsia="Calibri" w:hAnsi="Times New Roman" w:cs="Times New Roman"/>
          <w:color w:val="000000" w:themeColor="text1"/>
          <w:sz w:val="20"/>
          <w:szCs w:val="20"/>
        </w:rPr>
        <w:t xml:space="preserve"> E, </w:t>
      </w:r>
      <w:proofErr w:type="spellStart"/>
      <w:r w:rsidR="00DC3BF2" w:rsidRPr="00A57F45">
        <w:rPr>
          <w:rFonts w:ascii="Times New Roman" w:eastAsia="Calibri" w:hAnsi="Times New Roman" w:cs="Times New Roman"/>
          <w:color w:val="000000" w:themeColor="text1"/>
          <w:sz w:val="20"/>
          <w:szCs w:val="20"/>
        </w:rPr>
        <w:t>Kuo</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Ren-Jieh</w:t>
      </w:r>
      <w:proofErr w:type="spellEnd"/>
      <w:r w:rsidR="00DC3BF2" w:rsidRPr="00A57F45">
        <w:rPr>
          <w:rFonts w:ascii="Times New Roman" w:eastAsia="Calibri" w:hAnsi="Times New Roman" w:cs="Times New Roman"/>
          <w:color w:val="000000" w:themeColor="text1"/>
          <w:sz w:val="20"/>
          <w:szCs w:val="20"/>
        </w:rPr>
        <w:t xml:space="preserve">, and </w:t>
      </w:r>
      <w:proofErr w:type="spellStart"/>
      <w:r w:rsidR="00DC3BF2" w:rsidRPr="00A57F45">
        <w:rPr>
          <w:rFonts w:ascii="Times New Roman" w:eastAsia="Calibri" w:hAnsi="Times New Roman" w:cs="Times New Roman"/>
          <w:color w:val="000000" w:themeColor="text1"/>
          <w:sz w:val="20"/>
          <w:szCs w:val="20"/>
        </w:rPr>
        <w:t>Roflin</w:t>
      </w:r>
      <w:proofErr w:type="spellEnd"/>
      <w:r w:rsidR="00DC3BF2" w:rsidRPr="00A57F45">
        <w:rPr>
          <w:rFonts w:ascii="Times New Roman" w:eastAsia="Calibri" w:hAnsi="Times New Roman" w:cs="Times New Roman"/>
          <w:color w:val="000000" w:themeColor="text1"/>
          <w:sz w:val="20"/>
          <w:szCs w:val="20"/>
        </w:rPr>
        <w:t xml:space="preserve"> Eddy, An initial screening method for tuberculosis diseases using a multi-objectivegradientevolution-basedsupportvectormachineandC5.0decisiontree,2017IEEE41stannual computer software and applications conference (COMPSAC), pp. 204–209, 2017, vol. 2, IEEE.</w:t>
      </w:r>
    </w:p>
    <w:p w14:paraId="03F9149A" w14:textId="613C1F4F" w:rsidR="00DC3BF2" w:rsidRPr="00A57F45" w:rsidRDefault="00210F35"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[17]</w:t>
      </w:r>
      <w:proofErr w:type="spellStart"/>
      <w:r w:rsidR="00DC3BF2" w:rsidRPr="00A57F45">
        <w:rPr>
          <w:rFonts w:ascii="Times New Roman" w:eastAsia="Calibri" w:hAnsi="Times New Roman" w:cs="Times New Roman"/>
          <w:color w:val="000000" w:themeColor="text1"/>
          <w:sz w:val="20"/>
          <w:szCs w:val="20"/>
        </w:rPr>
        <w:t>Saybani</w:t>
      </w:r>
      <w:proofErr w:type="spellEnd"/>
      <w:r w:rsidR="00DC3BF2" w:rsidRPr="00A57F45">
        <w:rPr>
          <w:rFonts w:ascii="Times New Roman" w:eastAsia="Calibri" w:hAnsi="Times New Roman" w:cs="Times New Roman"/>
          <w:color w:val="000000" w:themeColor="text1"/>
          <w:sz w:val="20"/>
          <w:szCs w:val="20"/>
        </w:rPr>
        <w:t xml:space="preserve"> Mahmoud Reza, </w:t>
      </w:r>
      <w:proofErr w:type="spellStart"/>
      <w:r w:rsidR="00DC3BF2" w:rsidRPr="00A57F45">
        <w:rPr>
          <w:rFonts w:ascii="Times New Roman" w:eastAsia="Calibri" w:hAnsi="Times New Roman" w:cs="Times New Roman"/>
          <w:color w:val="000000" w:themeColor="text1"/>
          <w:sz w:val="20"/>
          <w:szCs w:val="20"/>
        </w:rPr>
        <w:t>Shamshirband</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Shahaboddin</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Hormozi</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Shahram</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Golzari</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Wah</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Teh</w:t>
      </w:r>
      <w:proofErr w:type="spellEnd"/>
      <w:r w:rsidR="00DC3BF2" w:rsidRPr="00A57F45">
        <w:rPr>
          <w:rFonts w:ascii="Times New Roman" w:eastAsia="Calibri" w:hAnsi="Times New Roman" w:cs="Times New Roman"/>
          <w:color w:val="000000" w:themeColor="text1"/>
          <w:sz w:val="20"/>
          <w:szCs w:val="20"/>
        </w:rPr>
        <w:t xml:space="preserve"> Ying, </w:t>
      </w:r>
      <w:proofErr w:type="spellStart"/>
      <w:r w:rsidR="00DC3BF2" w:rsidRPr="00A57F45">
        <w:rPr>
          <w:rFonts w:ascii="Times New Roman" w:eastAsia="Calibri" w:hAnsi="Times New Roman" w:cs="Times New Roman"/>
          <w:color w:val="000000" w:themeColor="text1"/>
          <w:sz w:val="20"/>
          <w:szCs w:val="20"/>
        </w:rPr>
        <w:t>Aghabozorgi</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Saeed</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Pourhoseingholi</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Mohamad</w:t>
      </w:r>
      <w:proofErr w:type="spellEnd"/>
      <w:r w:rsidR="00DC3BF2" w:rsidRPr="00A57F45">
        <w:rPr>
          <w:rFonts w:ascii="Times New Roman" w:eastAsia="Calibri" w:hAnsi="Times New Roman" w:cs="Times New Roman"/>
          <w:color w:val="000000" w:themeColor="text1"/>
          <w:sz w:val="20"/>
          <w:szCs w:val="20"/>
        </w:rPr>
        <w:t xml:space="preserve"> Amin, and </w:t>
      </w:r>
      <w:proofErr w:type="spellStart"/>
      <w:r w:rsidR="00DC3BF2" w:rsidRPr="00A57F45">
        <w:rPr>
          <w:rFonts w:ascii="Times New Roman" w:eastAsia="Calibri" w:hAnsi="Times New Roman" w:cs="Times New Roman"/>
          <w:color w:val="000000" w:themeColor="text1"/>
          <w:sz w:val="20"/>
          <w:szCs w:val="20"/>
        </w:rPr>
        <w:t>Olariu</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Teodora</w:t>
      </w:r>
      <w:proofErr w:type="spellEnd"/>
      <w:r w:rsidR="00DC3BF2" w:rsidRPr="00A57F45">
        <w:rPr>
          <w:rFonts w:ascii="Times New Roman" w:eastAsia="Calibri" w:hAnsi="Times New Roman" w:cs="Times New Roman"/>
          <w:color w:val="000000" w:themeColor="text1"/>
          <w:sz w:val="20"/>
          <w:szCs w:val="20"/>
        </w:rPr>
        <w:t xml:space="preserve">, Diagnosing tuberculosis with a novel support vector machine-based artificial immune recognition system, Iranian Red Crescent medical journal, 2015, vol. 17, no. 4, </w:t>
      </w:r>
      <w:proofErr w:type="spellStart"/>
      <w:r w:rsidR="00DC3BF2" w:rsidRPr="00A57F45">
        <w:rPr>
          <w:rFonts w:ascii="Times New Roman" w:eastAsia="Calibri" w:hAnsi="Times New Roman" w:cs="Times New Roman"/>
          <w:color w:val="000000" w:themeColor="text1"/>
          <w:sz w:val="20"/>
          <w:szCs w:val="20"/>
        </w:rPr>
        <w:t>Brieflands</w:t>
      </w:r>
      <w:proofErr w:type="spellEnd"/>
      <w:r w:rsidR="00DC3BF2" w:rsidRPr="00A57F45">
        <w:rPr>
          <w:rFonts w:ascii="Times New Roman" w:eastAsia="Calibri" w:hAnsi="Times New Roman" w:cs="Times New Roman"/>
          <w:color w:val="000000" w:themeColor="text1"/>
          <w:sz w:val="20"/>
          <w:szCs w:val="20"/>
        </w:rPr>
        <w:t>.</w:t>
      </w:r>
    </w:p>
    <w:p w14:paraId="348AF073" w14:textId="21E5A95E" w:rsidR="00DC3BF2" w:rsidRPr="00A57F45" w:rsidRDefault="00210F35"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[18]</w:t>
      </w:r>
      <w:proofErr w:type="spellStart"/>
      <w:r w:rsidR="00DC3BF2" w:rsidRPr="00A57F45">
        <w:rPr>
          <w:rFonts w:ascii="Times New Roman" w:eastAsia="Calibri" w:hAnsi="Times New Roman" w:cs="Times New Roman"/>
          <w:color w:val="000000" w:themeColor="text1"/>
          <w:sz w:val="20"/>
          <w:szCs w:val="20"/>
        </w:rPr>
        <w:t>HussainySyed</w:t>
      </w:r>
      <w:proofErr w:type="spellEnd"/>
      <w:r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Fahadulla</w:t>
      </w:r>
      <w:proofErr w:type="spellEnd"/>
      <w:r w:rsidR="00DC3BF2" w:rsidRPr="00A57F45">
        <w:rPr>
          <w:rFonts w:ascii="Times New Roman" w:eastAsia="Calibri" w:hAnsi="Times New Roman" w:cs="Times New Roman"/>
          <w:color w:val="000000" w:themeColor="text1"/>
          <w:sz w:val="20"/>
          <w:szCs w:val="20"/>
        </w:rPr>
        <w:t>,</w:t>
      </w:r>
      <w:r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Zaffar</w:t>
      </w:r>
      <w:proofErr w:type="spellEnd"/>
      <w:r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Fareed</w:t>
      </w:r>
      <w:proofErr w:type="spellEnd"/>
      <w:r w:rsidR="00DC3BF2" w:rsidRPr="00A57F45">
        <w:rPr>
          <w:rFonts w:ascii="Times New Roman" w:eastAsia="Calibri" w:hAnsi="Times New Roman" w:cs="Times New Roman"/>
          <w:color w:val="000000" w:themeColor="text1"/>
          <w:sz w:val="20"/>
          <w:szCs w:val="20"/>
        </w:rPr>
        <w:t>,</w:t>
      </w:r>
      <w:r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Zaffar</w:t>
      </w:r>
      <w:proofErr w:type="spellEnd"/>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Muhammad</w:t>
      </w:r>
      <w:r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Adeel</w:t>
      </w:r>
      <w:proofErr w:type="spellEnd"/>
      <w:r w:rsidR="00DC3BF2" w:rsidRPr="00A57F45">
        <w:rPr>
          <w:rFonts w:ascii="Times New Roman" w:eastAsia="Calibri" w:hAnsi="Times New Roman" w:cs="Times New Roman"/>
          <w:color w:val="000000" w:themeColor="text1"/>
          <w:sz w:val="20"/>
          <w:szCs w:val="20"/>
        </w:rPr>
        <w:t>,</w:t>
      </w:r>
      <w:r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Kh</w:t>
      </w:r>
      <w:r w:rsidRPr="00A57F45">
        <w:rPr>
          <w:rFonts w:ascii="Times New Roman" w:eastAsia="Calibri" w:hAnsi="Times New Roman" w:cs="Times New Roman"/>
          <w:color w:val="000000" w:themeColor="text1"/>
          <w:sz w:val="20"/>
          <w:szCs w:val="20"/>
        </w:rPr>
        <w:t>aliq</w:t>
      </w:r>
      <w:proofErr w:type="spellEnd"/>
      <w:r w:rsidRPr="00A57F45">
        <w:rPr>
          <w:rFonts w:ascii="Times New Roman" w:eastAsia="Calibri" w:hAnsi="Times New Roman" w:cs="Times New Roman"/>
          <w:color w:val="000000" w:themeColor="text1"/>
          <w:sz w:val="20"/>
          <w:szCs w:val="20"/>
        </w:rPr>
        <w:t xml:space="preserve"> </w:t>
      </w:r>
      <w:proofErr w:type="spellStart"/>
      <w:r w:rsidRPr="00A57F45">
        <w:rPr>
          <w:rFonts w:ascii="Times New Roman" w:eastAsia="Calibri" w:hAnsi="Times New Roman" w:cs="Times New Roman"/>
          <w:color w:val="000000" w:themeColor="text1"/>
          <w:sz w:val="20"/>
          <w:szCs w:val="20"/>
        </w:rPr>
        <w:t>Aasia</w:t>
      </w:r>
      <w:proofErr w:type="spellEnd"/>
      <w:r w:rsidRPr="00A57F45">
        <w:rPr>
          <w:rFonts w:ascii="Times New Roman" w:eastAsia="Calibri" w:hAnsi="Times New Roman" w:cs="Times New Roman"/>
          <w:color w:val="000000" w:themeColor="text1"/>
          <w:sz w:val="20"/>
          <w:szCs w:val="20"/>
        </w:rPr>
        <w:t xml:space="preserve">, Khan Imran H, Ahmad </w:t>
      </w:r>
      <w:proofErr w:type="spellStart"/>
      <w:r w:rsidRPr="00A57F45">
        <w:rPr>
          <w:rFonts w:ascii="Times New Roman" w:eastAsia="Calibri" w:hAnsi="Times New Roman" w:cs="Times New Roman"/>
          <w:color w:val="000000" w:themeColor="text1"/>
          <w:sz w:val="20"/>
          <w:szCs w:val="20"/>
        </w:rPr>
        <w:t>Raza</w:t>
      </w:r>
      <w:proofErr w:type="spellEnd"/>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Decision-tree</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inspired</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classification</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algorithm</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to</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detect</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Tuberculosis(TB),</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2017</w:t>
      </w:r>
    </w:p>
    <w:p w14:paraId="51372D17" w14:textId="2344B39E" w:rsidR="00DC3BF2" w:rsidRPr="00A57F45" w:rsidRDefault="00210F35"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[19]</w:t>
      </w:r>
      <w:proofErr w:type="spellStart"/>
      <w:r w:rsidR="00DC3BF2" w:rsidRPr="00A57F45">
        <w:rPr>
          <w:rFonts w:ascii="Times New Roman" w:eastAsia="Calibri" w:hAnsi="Times New Roman" w:cs="Times New Roman"/>
          <w:color w:val="000000" w:themeColor="text1"/>
          <w:sz w:val="20"/>
          <w:szCs w:val="20"/>
        </w:rPr>
        <w:t>Mithra</w:t>
      </w:r>
      <w:proofErr w:type="spellEnd"/>
      <w:r w:rsidR="00684900">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K</w:t>
      </w:r>
      <w:r w:rsidR="00684900">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Sand</w:t>
      </w:r>
      <w:r w:rsidR="00684900">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Emmanuel</w:t>
      </w:r>
      <w:r w:rsidR="00684900">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WR</w:t>
      </w:r>
      <w:r w:rsidR="00684900">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Sam,</w:t>
      </w:r>
      <w:r w:rsidR="00684900">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FHDT:</w:t>
      </w:r>
      <w:r w:rsidR="00684900">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fuzzy</w:t>
      </w:r>
      <w:r w:rsidR="00684900">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and</w:t>
      </w:r>
      <w:r w:rsidR="00684900">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Hyco</w:t>
      </w:r>
      <w:proofErr w:type="spellEnd"/>
      <w:r w:rsidR="00DC3BF2" w:rsidRPr="00A57F45">
        <w:rPr>
          <w:rFonts w:ascii="Times New Roman" w:eastAsia="Calibri" w:hAnsi="Times New Roman" w:cs="Times New Roman"/>
          <w:color w:val="000000" w:themeColor="text1"/>
          <w:sz w:val="20"/>
          <w:szCs w:val="20"/>
        </w:rPr>
        <w:t>-entropy-based</w:t>
      </w:r>
      <w:r w:rsidR="00684900">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decision</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tree</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classifier</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for</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 xml:space="preserve">tuberculosis diagnosis from sputum images, </w:t>
      </w:r>
      <w:proofErr w:type="spellStart"/>
      <w:r w:rsidR="00DC3BF2" w:rsidRPr="00A57F45">
        <w:rPr>
          <w:rFonts w:ascii="Times New Roman" w:eastAsia="Calibri" w:hAnsi="Times New Roman" w:cs="Times New Roman"/>
          <w:color w:val="000000" w:themeColor="text1"/>
          <w:sz w:val="20"/>
          <w:szCs w:val="20"/>
        </w:rPr>
        <w:t>Sadhan</w:t>
      </w:r>
      <w:proofErr w:type="spellEnd"/>
      <w:r w:rsidR="00DC3BF2" w:rsidRPr="00A57F45">
        <w:rPr>
          <w:rFonts w:ascii="Times New Roman" w:eastAsia="Calibri" w:hAnsi="Times New Roman" w:cs="Times New Roman"/>
          <w:color w:val="000000" w:themeColor="text1"/>
          <w:sz w:val="20"/>
          <w:szCs w:val="20"/>
        </w:rPr>
        <w:t>¯ a¯, 2018, vol. 43, Springer.</w:t>
      </w:r>
    </w:p>
    <w:p w14:paraId="4CC9B468" w14:textId="748E3F0B" w:rsidR="00DC3BF2" w:rsidRPr="00A57F45" w:rsidRDefault="009F3386"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[20]</w:t>
      </w:r>
      <w:proofErr w:type="spellStart"/>
      <w:r w:rsidR="00DC3BF2" w:rsidRPr="00A57F45">
        <w:rPr>
          <w:rFonts w:ascii="Times New Roman" w:eastAsia="Calibri" w:hAnsi="Times New Roman" w:cs="Times New Roman"/>
          <w:color w:val="000000" w:themeColor="text1"/>
          <w:sz w:val="20"/>
          <w:szCs w:val="20"/>
        </w:rPr>
        <w:t>Ayas</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Selen</w:t>
      </w:r>
      <w:proofErr w:type="spellEnd"/>
      <w:r w:rsidR="00DC3BF2" w:rsidRPr="00A57F45">
        <w:rPr>
          <w:rFonts w:ascii="Times New Roman" w:eastAsia="Calibri" w:hAnsi="Times New Roman" w:cs="Times New Roman"/>
          <w:color w:val="000000" w:themeColor="text1"/>
          <w:sz w:val="20"/>
          <w:szCs w:val="20"/>
        </w:rPr>
        <w:t xml:space="preserve"> and </w:t>
      </w:r>
      <w:proofErr w:type="spellStart"/>
      <w:r w:rsidR="00DC3BF2" w:rsidRPr="00A57F45">
        <w:rPr>
          <w:rFonts w:ascii="Times New Roman" w:eastAsia="Calibri" w:hAnsi="Times New Roman" w:cs="Times New Roman"/>
          <w:color w:val="000000" w:themeColor="text1"/>
          <w:sz w:val="20"/>
          <w:szCs w:val="20"/>
        </w:rPr>
        <w:t>Ekinci</w:t>
      </w:r>
      <w:proofErr w:type="spellEnd"/>
      <w:r w:rsidR="00DC3BF2" w:rsidRPr="00A57F45">
        <w:rPr>
          <w:rFonts w:ascii="Times New Roman" w:eastAsia="Calibri" w:hAnsi="Times New Roman" w:cs="Times New Roman"/>
          <w:color w:val="000000" w:themeColor="text1"/>
          <w:sz w:val="20"/>
          <w:szCs w:val="20"/>
        </w:rPr>
        <w:t xml:space="preserve"> Murat, Random forest-based tuberculosis bacteria classification in images of ZN-stained sputum smear samples, Signal, Image and Video </w:t>
      </w:r>
      <w:proofErr w:type="spellStart"/>
      <w:r w:rsidR="00DC3BF2" w:rsidRPr="00A57F45">
        <w:rPr>
          <w:rFonts w:ascii="Times New Roman" w:eastAsia="Calibri" w:hAnsi="Times New Roman" w:cs="Times New Roman"/>
          <w:color w:val="000000" w:themeColor="text1"/>
          <w:sz w:val="20"/>
          <w:szCs w:val="20"/>
        </w:rPr>
        <w:t>Processing,pp</w:t>
      </w:r>
      <w:proofErr w:type="spellEnd"/>
      <w:r w:rsidR="00DC3BF2" w:rsidRPr="00A57F45">
        <w:rPr>
          <w:rFonts w:ascii="Times New Roman" w:eastAsia="Calibri" w:hAnsi="Times New Roman" w:cs="Times New Roman"/>
          <w:color w:val="000000" w:themeColor="text1"/>
          <w:sz w:val="20"/>
          <w:szCs w:val="20"/>
        </w:rPr>
        <w:t>. 49–61, 2014, vol. 8, Springer.</w:t>
      </w:r>
    </w:p>
    <w:p w14:paraId="711AC695" w14:textId="24C760A7" w:rsidR="00DC3BF2" w:rsidRPr="00A57F45" w:rsidRDefault="009F3386"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lastRenderedPageBreak/>
        <w:t>[21]</w:t>
      </w:r>
      <w:proofErr w:type="spellStart"/>
      <w:r w:rsidR="00DC3BF2" w:rsidRPr="00A57F45">
        <w:rPr>
          <w:rFonts w:ascii="Times New Roman" w:eastAsia="Calibri" w:hAnsi="Times New Roman" w:cs="Times New Roman"/>
          <w:color w:val="000000" w:themeColor="text1"/>
          <w:sz w:val="20"/>
          <w:szCs w:val="20"/>
        </w:rPr>
        <w:t>Zheng</w:t>
      </w:r>
      <w:proofErr w:type="spellEnd"/>
      <w:r w:rsidR="00DC3BF2" w:rsidRPr="00A57F45">
        <w:rPr>
          <w:rFonts w:ascii="Times New Roman" w:eastAsia="Calibri" w:hAnsi="Times New Roman" w:cs="Times New Roman"/>
          <w:color w:val="000000" w:themeColor="text1"/>
          <w:sz w:val="20"/>
          <w:szCs w:val="20"/>
        </w:rPr>
        <w:t xml:space="preserve"> Chi, Liu </w:t>
      </w:r>
      <w:proofErr w:type="spellStart"/>
      <w:r w:rsidR="00DC3BF2" w:rsidRPr="00A57F45">
        <w:rPr>
          <w:rFonts w:ascii="Times New Roman" w:eastAsia="Calibri" w:hAnsi="Times New Roman" w:cs="Times New Roman"/>
          <w:color w:val="000000" w:themeColor="text1"/>
          <w:sz w:val="20"/>
          <w:szCs w:val="20"/>
        </w:rPr>
        <w:t>Jingxin</w:t>
      </w:r>
      <w:proofErr w:type="spellEnd"/>
      <w:r w:rsidR="00DC3BF2" w:rsidRPr="00A57F45">
        <w:rPr>
          <w:rFonts w:ascii="Times New Roman" w:eastAsia="Calibri" w:hAnsi="Times New Roman" w:cs="Times New Roman"/>
          <w:color w:val="000000" w:themeColor="text1"/>
          <w:sz w:val="20"/>
          <w:szCs w:val="20"/>
        </w:rPr>
        <w:t xml:space="preserve">, and </w:t>
      </w:r>
      <w:proofErr w:type="spellStart"/>
      <w:r w:rsidR="00DC3BF2" w:rsidRPr="00A57F45">
        <w:rPr>
          <w:rFonts w:ascii="Times New Roman" w:eastAsia="Calibri" w:hAnsi="Times New Roman" w:cs="Times New Roman"/>
          <w:color w:val="000000" w:themeColor="text1"/>
          <w:sz w:val="20"/>
          <w:szCs w:val="20"/>
        </w:rPr>
        <w:t>Qiu</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Guoping</w:t>
      </w:r>
      <w:proofErr w:type="spellEnd"/>
      <w:r w:rsidR="00DC3BF2" w:rsidRPr="00A57F45">
        <w:rPr>
          <w:rFonts w:ascii="Times New Roman" w:eastAsia="Calibri" w:hAnsi="Times New Roman" w:cs="Times New Roman"/>
          <w:color w:val="000000" w:themeColor="text1"/>
          <w:sz w:val="20"/>
          <w:szCs w:val="20"/>
        </w:rPr>
        <w:t xml:space="preserve">, Tuberculosis bacteria detection based on Random Forest using fluorescent images, 2016 9thinternational congress on image and signal processing, </w:t>
      </w:r>
      <w:proofErr w:type="spellStart"/>
      <w:r w:rsidR="00DC3BF2" w:rsidRPr="00A57F45">
        <w:rPr>
          <w:rFonts w:ascii="Times New Roman" w:eastAsia="Calibri" w:hAnsi="Times New Roman" w:cs="Times New Roman"/>
          <w:color w:val="000000" w:themeColor="text1"/>
          <w:sz w:val="20"/>
          <w:szCs w:val="20"/>
        </w:rPr>
        <w:t>BioMedical</w:t>
      </w:r>
      <w:proofErr w:type="spellEnd"/>
      <w:r w:rsidR="00DC3BF2" w:rsidRPr="00A57F45">
        <w:rPr>
          <w:rFonts w:ascii="Times New Roman" w:eastAsia="Calibri" w:hAnsi="Times New Roman" w:cs="Times New Roman"/>
          <w:color w:val="000000" w:themeColor="text1"/>
          <w:sz w:val="20"/>
          <w:szCs w:val="20"/>
        </w:rPr>
        <w:t xml:space="preserve"> engineering and informatics (CISP-BMEI), pp. 553–558, 2016, IEEE.</w:t>
      </w:r>
    </w:p>
    <w:p w14:paraId="2B4122F0" w14:textId="774C5C65" w:rsidR="00DC3BF2" w:rsidRPr="00A57F45" w:rsidRDefault="009F3386"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[22]</w:t>
      </w:r>
      <w:proofErr w:type="spellStart"/>
      <w:r w:rsidR="00DC3BF2" w:rsidRPr="00A57F45">
        <w:rPr>
          <w:rFonts w:ascii="Times New Roman" w:eastAsia="Calibri" w:hAnsi="Times New Roman" w:cs="Times New Roman"/>
          <w:color w:val="000000" w:themeColor="text1"/>
          <w:sz w:val="20"/>
          <w:szCs w:val="20"/>
        </w:rPr>
        <w:t>Rahman</w:t>
      </w:r>
      <w:proofErr w:type="spellEnd"/>
      <w:r w:rsidR="00DC3BF2" w:rsidRPr="00A57F45">
        <w:rPr>
          <w:rFonts w:ascii="Times New Roman" w:eastAsia="Calibri" w:hAnsi="Times New Roman" w:cs="Times New Roman"/>
          <w:color w:val="000000" w:themeColor="text1"/>
          <w:sz w:val="20"/>
          <w:szCs w:val="20"/>
        </w:rPr>
        <w:t xml:space="preserve"> Muhammad, Cao </w:t>
      </w:r>
      <w:proofErr w:type="spellStart"/>
      <w:r w:rsidR="00DC3BF2" w:rsidRPr="00A57F45">
        <w:rPr>
          <w:rFonts w:ascii="Times New Roman" w:eastAsia="Calibri" w:hAnsi="Times New Roman" w:cs="Times New Roman"/>
          <w:color w:val="000000" w:themeColor="text1"/>
          <w:sz w:val="20"/>
          <w:szCs w:val="20"/>
        </w:rPr>
        <w:t>Yongzhong</w:t>
      </w:r>
      <w:proofErr w:type="spellEnd"/>
      <w:r w:rsidR="00DC3BF2" w:rsidRPr="00A57F45">
        <w:rPr>
          <w:rFonts w:ascii="Times New Roman" w:eastAsia="Calibri" w:hAnsi="Times New Roman" w:cs="Times New Roman"/>
          <w:color w:val="000000" w:themeColor="text1"/>
          <w:sz w:val="20"/>
          <w:szCs w:val="20"/>
        </w:rPr>
        <w:t xml:space="preserve">, Sun </w:t>
      </w:r>
      <w:proofErr w:type="spellStart"/>
      <w:r w:rsidR="00DC3BF2" w:rsidRPr="00A57F45">
        <w:rPr>
          <w:rFonts w:ascii="Times New Roman" w:eastAsia="Calibri" w:hAnsi="Times New Roman" w:cs="Times New Roman"/>
          <w:color w:val="000000" w:themeColor="text1"/>
          <w:sz w:val="20"/>
          <w:szCs w:val="20"/>
        </w:rPr>
        <w:t>Xiaobing</w:t>
      </w:r>
      <w:proofErr w:type="spellEnd"/>
      <w:r w:rsidR="00DC3BF2" w:rsidRPr="00A57F45">
        <w:rPr>
          <w:rFonts w:ascii="Times New Roman" w:eastAsia="Calibri" w:hAnsi="Times New Roman" w:cs="Times New Roman"/>
          <w:color w:val="000000" w:themeColor="text1"/>
          <w:sz w:val="20"/>
          <w:szCs w:val="20"/>
        </w:rPr>
        <w:t xml:space="preserve">, Li Bin, and </w:t>
      </w:r>
      <w:proofErr w:type="spellStart"/>
      <w:r w:rsidR="00DC3BF2" w:rsidRPr="00A57F45">
        <w:rPr>
          <w:rFonts w:ascii="Times New Roman" w:eastAsia="Calibri" w:hAnsi="Times New Roman" w:cs="Times New Roman"/>
          <w:color w:val="000000" w:themeColor="text1"/>
          <w:sz w:val="20"/>
          <w:szCs w:val="20"/>
        </w:rPr>
        <w:t>Hao</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Yameng</w:t>
      </w:r>
      <w:proofErr w:type="spellEnd"/>
      <w:r w:rsidR="00DC3BF2" w:rsidRPr="00A57F45">
        <w:rPr>
          <w:rFonts w:ascii="Times New Roman" w:eastAsia="Calibri" w:hAnsi="Times New Roman" w:cs="Times New Roman"/>
          <w:color w:val="000000" w:themeColor="text1"/>
          <w:sz w:val="20"/>
          <w:szCs w:val="20"/>
        </w:rPr>
        <w:t>, Deep pre-trained networks as a feature</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extractor</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with</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XG</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Boost</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to</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detect</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tuberculosis</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from</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chest</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X-ray,</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Computers</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&amp;</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Electrical</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Engineering,</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pp. 107252, 2021, vol. 93, Elsevier.</w:t>
      </w:r>
    </w:p>
    <w:p w14:paraId="2336126D" w14:textId="5EA81851" w:rsidR="00DC3BF2" w:rsidRPr="00A57F45" w:rsidRDefault="009F3386"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[23]</w:t>
      </w:r>
      <w:proofErr w:type="spellStart"/>
      <w:r w:rsidR="00DC3BF2" w:rsidRPr="00A57F45">
        <w:rPr>
          <w:rFonts w:ascii="Times New Roman" w:eastAsia="Calibri" w:hAnsi="Times New Roman" w:cs="Times New Roman"/>
          <w:color w:val="000000" w:themeColor="text1"/>
          <w:sz w:val="20"/>
          <w:szCs w:val="20"/>
        </w:rPr>
        <w:t>Sebhatu</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Sıraj</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Pooja</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Nand</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Parmd</w:t>
      </w:r>
      <w:proofErr w:type="spellEnd"/>
      <w:r w:rsidR="00DC3BF2" w:rsidRPr="00A57F45">
        <w:rPr>
          <w:rFonts w:ascii="Times New Roman" w:eastAsia="Calibri" w:hAnsi="Times New Roman" w:cs="Times New Roman"/>
          <w:color w:val="000000" w:themeColor="text1"/>
          <w:sz w:val="20"/>
          <w:szCs w:val="20"/>
        </w:rPr>
        <w:t xml:space="preserve">, Intelligent System for Diagnosis of Pulmonary Tuberculosis Using </w:t>
      </w:r>
      <w:proofErr w:type="spellStart"/>
      <w:r w:rsidR="00DC3BF2" w:rsidRPr="00A57F45">
        <w:rPr>
          <w:rFonts w:ascii="Times New Roman" w:eastAsia="Calibri" w:hAnsi="Times New Roman" w:cs="Times New Roman"/>
          <w:color w:val="000000" w:themeColor="text1"/>
          <w:sz w:val="20"/>
          <w:szCs w:val="20"/>
        </w:rPr>
        <w:t>XGBoosting</w:t>
      </w:r>
      <w:proofErr w:type="spellEnd"/>
      <w:r w:rsidR="00DC3BF2" w:rsidRPr="00A57F45">
        <w:rPr>
          <w:rFonts w:ascii="Times New Roman" w:eastAsia="Calibri" w:hAnsi="Times New Roman" w:cs="Times New Roman"/>
          <w:color w:val="000000" w:themeColor="text1"/>
          <w:sz w:val="20"/>
          <w:szCs w:val="20"/>
        </w:rPr>
        <w:t xml:space="preserve"> Method, International Conference on Ubiquitous Computing and I</w:t>
      </w:r>
      <w:r w:rsidR="00611475">
        <w:rPr>
          <w:rFonts w:ascii="Times New Roman" w:eastAsia="Calibri" w:hAnsi="Times New Roman" w:cs="Times New Roman"/>
          <w:color w:val="000000" w:themeColor="text1"/>
          <w:sz w:val="20"/>
          <w:szCs w:val="20"/>
        </w:rPr>
        <w:t xml:space="preserve">ntelligent Information Systems, </w:t>
      </w:r>
      <w:r w:rsidR="00DC3BF2" w:rsidRPr="00A57F45">
        <w:rPr>
          <w:rFonts w:ascii="Times New Roman" w:eastAsia="Calibri" w:hAnsi="Times New Roman" w:cs="Times New Roman"/>
          <w:color w:val="000000" w:themeColor="text1"/>
          <w:sz w:val="20"/>
          <w:szCs w:val="20"/>
        </w:rPr>
        <w:t>pp.493–511,Springer.</w:t>
      </w:r>
    </w:p>
    <w:p w14:paraId="6C6DAA73" w14:textId="24B3668E" w:rsidR="00DC3BF2" w:rsidRPr="00A57F45" w:rsidRDefault="009F3386"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[24]</w:t>
      </w:r>
      <w:proofErr w:type="spellStart"/>
      <w:r w:rsidR="00DC3BF2" w:rsidRPr="00A57F45">
        <w:rPr>
          <w:rFonts w:ascii="Times New Roman" w:eastAsia="Calibri" w:hAnsi="Times New Roman" w:cs="Times New Roman"/>
          <w:color w:val="000000" w:themeColor="text1"/>
          <w:sz w:val="20"/>
          <w:szCs w:val="20"/>
        </w:rPr>
        <w:t>Kotei</w:t>
      </w:r>
      <w:proofErr w:type="spellEnd"/>
      <w:r w:rsidR="00DC3BF2" w:rsidRPr="00A57F45">
        <w:rPr>
          <w:rFonts w:ascii="Times New Roman" w:eastAsia="Calibri" w:hAnsi="Times New Roman" w:cs="Times New Roman"/>
          <w:color w:val="000000" w:themeColor="text1"/>
          <w:sz w:val="20"/>
          <w:szCs w:val="20"/>
        </w:rPr>
        <w:t xml:space="preserve"> Evans, and </w:t>
      </w:r>
      <w:proofErr w:type="spellStart"/>
      <w:r w:rsidR="00DC3BF2" w:rsidRPr="00A57F45">
        <w:rPr>
          <w:rFonts w:ascii="Times New Roman" w:eastAsia="Calibri" w:hAnsi="Times New Roman" w:cs="Times New Roman"/>
          <w:color w:val="000000" w:themeColor="text1"/>
          <w:sz w:val="20"/>
          <w:szCs w:val="20"/>
        </w:rPr>
        <w:t>Thirunavukarasu</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Ramkumar</w:t>
      </w:r>
      <w:proofErr w:type="spellEnd"/>
      <w:r w:rsidR="00DC3BF2" w:rsidRPr="00A57F45">
        <w:rPr>
          <w:rFonts w:ascii="Times New Roman" w:eastAsia="Calibri" w:hAnsi="Times New Roman" w:cs="Times New Roman"/>
          <w:color w:val="000000" w:themeColor="text1"/>
          <w:sz w:val="20"/>
          <w:szCs w:val="20"/>
        </w:rPr>
        <w:t xml:space="preserve"> A Comprehensive Review on Advancement in Deep Learning Techniques for Automatic Detection of Tuberculosis from Chest X-ray Images, Archives of Computational Methods in Engineering,vol.31, pp.455–474, Springer.</w:t>
      </w:r>
    </w:p>
    <w:p w14:paraId="4630E939" w14:textId="5F6A64A2" w:rsidR="00DC3BF2" w:rsidRPr="00A57F45" w:rsidRDefault="009F3386"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[25]</w:t>
      </w:r>
      <w:proofErr w:type="spellStart"/>
      <w:r w:rsidR="00DC3BF2" w:rsidRPr="00A57F45">
        <w:rPr>
          <w:rFonts w:ascii="Times New Roman" w:eastAsia="Calibri" w:hAnsi="Times New Roman" w:cs="Times New Roman"/>
          <w:color w:val="000000" w:themeColor="text1"/>
          <w:sz w:val="20"/>
          <w:szCs w:val="20"/>
        </w:rPr>
        <w:t>Yadav</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Ojasvi</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Passi</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Kalpdrum</w:t>
      </w:r>
      <w:proofErr w:type="spellEnd"/>
      <w:r w:rsidR="00DC3BF2" w:rsidRPr="00A57F45">
        <w:rPr>
          <w:rFonts w:ascii="Times New Roman" w:eastAsia="Calibri" w:hAnsi="Times New Roman" w:cs="Times New Roman"/>
          <w:color w:val="000000" w:themeColor="text1"/>
          <w:sz w:val="20"/>
          <w:szCs w:val="20"/>
        </w:rPr>
        <w:t xml:space="preserve">, and Jain </w:t>
      </w:r>
      <w:proofErr w:type="spellStart"/>
      <w:r w:rsidR="00DC3BF2" w:rsidRPr="00A57F45">
        <w:rPr>
          <w:rFonts w:ascii="Times New Roman" w:eastAsia="Calibri" w:hAnsi="Times New Roman" w:cs="Times New Roman"/>
          <w:color w:val="000000" w:themeColor="text1"/>
          <w:sz w:val="20"/>
          <w:szCs w:val="20"/>
        </w:rPr>
        <w:t>Chakresh</w:t>
      </w:r>
      <w:proofErr w:type="spellEnd"/>
      <w:r w:rsidR="00DC3BF2" w:rsidRPr="00A57F45">
        <w:rPr>
          <w:rFonts w:ascii="Times New Roman" w:eastAsia="Calibri" w:hAnsi="Times New Roman" w:cs="Times New Roman"/>
          <w:color w:val="000000" w:themeColor="text1"/>
          <w:sz w:val="20"/>
          <w:szCs w:val="20"/>
        </w:rPr>
        <w:t xml:space="preserve"> Kumar Using </w:t>
      </w:r>
      <w:proofErr w:type="gramStart"/>
      <w:r w:rsidR="00DC3BF2" w:rsidRPr="00A57F45">
        <w:rPr>
          <w:rFonts w:ascii="Times New Roman" w:eastAsia="Calibri" w:hAnsi="Times New Roman" w:cs="Times New Roman"/>
          <w:color w:val="000000" w:themeColor="text1"/>
          <w:sz w:val="20"/>
          <w:szCs w:val="20"/>
        </w:rPr>
        <w:t>deep learning</w:t>
      </w:r>
      <w:proofErr w:type="gramEnd"/>
      <w:r w:rsidR="00DC3BF2" w:rsidRPr="00A57F45">
        <w:rPr>
          <w:rFonts w:ascii="Times New Roman" w:eastAsia="Calibri" w:hAnsi="Times New Roman" w:cs="Times New Roman"/>
          <w:color w:val="000000" w:themeColor="text1"/>
          <w:sz w:val="20"/>
          <w:szCs w:val="20"/>
        </w:rPr>
        <w:t xml:space="preserve"> to classify X-ray images of potential</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tuberculosis</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patients,</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2018</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IEEE</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International</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Conference on</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Bio</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informatics</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and</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Biomedicine</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(BIBM), pp.2368–2375, 2018, IEEE.</w:t>
      </w:r>
    </w:p>
    <w:p w14:paraId="6069551E" w14:textId="34245D51" w:rsidR="00DC3BF2" w:rsidRPr="00A57F45" w:rsidRDefault="009F3386"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[26]</w:t>
      </w:r>
      <w:r w:rsidR="00DC3BF2" w:rsidRPr="00A57F45">
        <w:rPr>
          <w:rFonts w:ascii="Times New Roman" w:eastAsia="Calibri" w:hAnsi="Times New Roman" w:cs="Times New Roman"/>
          <w:color w:val="000000" w:themeColor="text1"/>
          <w:sz w:val="20"/>
          <w:szCs w:val="20"/>
        </w:rPr>
        <w:t xml:space="preserve">Cao Yu, Liu Chang, Liu </w:t>
      </w:r>
      <w:proofErr w:type="spellStart"/>
      <w:r w:rsidR="00DC3BF2" w:rsidRPr="00A57F45">
        <w:rPr>
          <w:rFonts w:ascii="Times New Roman" w:eastAsia="Calibri" w:hAnsi="Times New Roman" w:cs="Times New Roman"/>
          <w:color w:val="000000" w:themeColor="text1"/>
          <w:sz w:val="20"/>
          <w:szCs w:val="20"/>
        </w:rPr>
        <w:t>Benyuan</w:t>
      </w:r>
      <w:proofErr w:type="spellEnd"/>
      <w:r w:rsidR="00DC3BF2" w:rsidRPr="00A57F45">
        <w:rPr>
          <w:rFonts w:ascii="Times New Roman" w:eastAsia="Calibri" w:hAnsi="Times New Roman" w:cs="Times New Roman"/>
          <w:color w:val="000000" w:themeColor="text1"/>
          <w:sz w:val="20"/>
          <w:szCs w:val="20"/>
        </w:rPr>
        <w:t xml:space="preserve">, Brunette Maria J, Zhang </w:t>
      </w:r>
      <w:proofErr w:type="spellStart"/>
      <w:r w:rsidR="00DC3BF2" w:rsidRPr="00A57F45">
        <w:rPr>
          <w:rFonts w:ascii="Times New Roman" w:eastAsia="Calibri" w:hAnsi="Times New Roman" w:cs="Times New Roman"/>
          <w:color w:val="000000" w:themeColor="text1"/>
          <w:sz w:val="20"/>
          <w:szCs w:val="20"/>
        </w:rPr>
        <w:t>Ning</w:t>
      </w:r>
      <w:proofErr w:type="spellEnd"/>
      <w:r w:rsidR="00DC3BF2" w:rsidRPr="00A57F45">
        <w:rPr>
          <w:rFonts w:ascii="Times New Roman" w:eastAsia="Calibri" w:hAnsi="Times New Roman" w:cs="Times New Roman"/>
          <w:color w:val="000000" w:themeColor="text1"/>
          <w:sz w:val="20"/>
          <w:szCs w:val="20"/>
        </w:rPr>
        <w:t xml:space="preserve">, Sun Tong, Zhang </w:t>
      </w:r>
      <w:proofErr w:type="spellStart"/>
      <w:r w:rsidR="00DC3BF2" w:rsidRPr="00A57F45">
        <w:rPr>
          <w:rFonts w:ascii="Times New Roman" w:eastAsia="Calibri" w:hAnsi="Times New Roman" w:cs="Times New Roman"/>
          <w:color w:val="000000" w:themeColor="text1"/>
          <w:sz w:val="20"/>
          <w:szCs w:val="20"/>
        </w:rPr>
        <w:t>Peifeng</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Peinado</w:t>
      </w:r>
      <w:proofErr w:type="spellEnd"/>
      <w:r w:rsidR="00DC3BF2" w:rsidRPr="00A57F45">
        <w:rPr>
          <w:rFonts w:ascii="Times New Roman" w:eastAsia="Calibri" w:hAnsi="Times New Roman" w:cs="Times New Roman"/>
          <w:color w:val="000000" w:themeColor="text1"/>
          <w:sz w:val="20"/>
          <w:szCs w:val="20"/>
        </w:rPr>
        <w:t xml:space="preserve"> Jesus, </w:t>
      </w:r>
      <w:proofErr w:type="spellStart"/>
      <w:r w:rsidR="00DC3BF2" w:rsidRPr="00A57F45">
        <w:rPr>
          <w:rFonts w:ascii="Times New Roman" w:eastAsia="Calibri" w:hAnsi="Times New Roman" w:cs="Times New Roman"/>
          <w:color w:val="000000" w:themeColor="text1"/>
          <w:sz w:val="20"/>
          <w:szCs w:val="20"/>
        </w:rPr>
        <w:t>Garavito</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Epifanio</w:t>
      </w:r>
      <w:proofErr w:type="spellEnd"/>
      <w:r w:rsidR="00DC3BF2" w:rsidRPr="00A57F45">
        <w:rPr>
          <w:rFonts w:ascii="Times New Roman" w:eastAsia="Calibri" w:hAnsi="Times New Roman" w:cs="Times New Roman"/>
          <w:color w:val="000000" w:themeColor="text1"/>
          <w:sz w:val="20"/>
          <w:szCs w:val="20"/>
        </w:rPr>
        <w:t xml:space="preserve"> Sanchez, Garcia Leonid </w:t>
      </w:r>
      <w:proofErr w:type="spellStart"/>
      <w:r w:rsidR="00DC3BF2" w:rsidRPr="00A57F45">
        <w:rPr>
          <w:rFonts w:ascii="Times New Roman" w:eastAsia="Calibri" w:hAnsi="Times New Roman" w:cs="Times New Roman"/>
          <w:color w:val="000000" w:themeColor="text1"/>
          <w:sz w:val="20"/>
          <w:szCs w:val="20"/>
        </w:rPr>
        <w:t>Lecca</w:t>
      </w:r>
      <w:proofErr w:type="spellEnd"/>
      <w:r w:rsidR="00DC3BF2" w:rsidRPr="00A57F45">
        <w:rPr>
          <w:rFonts w:ascii="Times New Roman" w:eastAsia="Calibri" w:hAnsi="Times New Roman" w:cs="Times New Roman"/>
          <w:color w:val="000000" w:themeColor="text1"/>
          <w:sz w:val="20"/>
          <w:szCs w:val="20"/>
        </w:rPr>
        <w:t>, and others Improving tuberculosis diagnostics using deep learning and mobile health technologies among resource-poor and marginalized</w:t>
      </w:r>
      <w:r w:rsidRPr="00A57F45">
        <w:rPr>
          <w:rFonts w:ascii="Times New Roman" w:eastAsia="Calibri" w:hAnsi="Times New Roman" w:cs="Times New Roman"/>
          <w:color w:val="000000" w:themeColor="text1"/>
          <w:sz w:val="20"/>
          <w:szCs w:val="20"/>
        </w:rPr>
        <w:t xml:space="preserve"> communities, 2016 IEEE first </w:t>
      </w:r>
      <w:r w:rsidR="00DC3BF2" w:rsidRPr="00A57F45">
        <w:rPr>
          <w:rFonts w:ascii="Times New Roman" w:eastAsia="Calibri" w:hAnsi="Times New Roman" w:cs="Times New Roman"/>
          <w:color w:val="000000" w:themeColor="text1"/>
          <w:sz w:val="20"/>
          <w:szCs w:val="20"/>
        </w:rPr>
        <w:t>international conference on connected health: applications, systems and engineering technologies (CHASE), pp.274–281, 2016, IEEE.</w:t>
      </w:r>
    </w:p>
    <w:p w14:paraId="43F33CCF" w14:textId="53A17F60" w:rsidR="00DC3BF2" w:rsidRPr="00A57F45" w:rsidRDefault="009F3386"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[27]</w:t>
      </w:r>
      <w:proofErr w:type="spellStart"/>
      <w:r w:rsidR="00DC3BF2" w:rsidRPr="00A57F45">
        <w:rPr>
          <w:rFonts w:ascii="Times New Roman" w:eastAsia="Calibri" w:hAnsi="Times New Roman" w:cs="Times New Roman"/>
          <w:color w:val="000000" w:themeColor="text1"/>
          <w:sz w:val="20"/>
          <w:szCs w:val="20"/>
        </w:rPr>
        <w:t>Panicker</w:t>
      </w:r>
      <w:proofErr w:type="spellEnd"/>
      <w:r w:rsidR="00DC3BF2" w:rsidRPr="00A57F45">
        <w:rPr>
          <w:rFonts w:ascii="Times New Roman" w:eastAsia="Calibri" w:hAnsi="Times New Roman" w:cs="Times New Roman"/>
          <w:color w:val="000000" w:themeColor="text1"/>
          <w:sz w:val="20"/>
          <w:szCs w:val="20"/>
        </w:rPr>
        <w:t xml:space="preserve"> Rani </w:t>
      </w:r>
      <w:proofErr w:type="spellStart"/>
      <w:r w:rsidR="00DC3BF2" w:rsidRPr="00A57F45">
        <w:rPr>
          <w:rFonts w:ascii="Times New Roman" w:eastAsia="Calibri" w:hAnsi="Times New Roman" w:cs="Times New Roman"/>
          <w:color w:val="000000" w:themeColor="text1"/>
          <w:sz w:val="20"/>
          <w:szCs w:val="20"/>
        </w:rPr>
        <w:t>Oomman</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Kalmady</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Kaushik</w:t>
      </w:r>
      <w:proofErr w:type="spellEnd"/>
      <w:r w:rsidR="00DC3BF2" w:rsidRPr="00A57F45">
        <w:rPr>
          <w:rFonts w:ascii="Times New Roman" w:eastAsia="Calibri" w:hAnsi="Times New Roman" w:cs="Times New Roman"/>
          <w:color w:val="000000" w:themeColor="text1"/>
          <w:sz w:val="20"/>
          <w:szCs w:val="20"/>
        </w:rPr>
        <w:t xml:space="preserve"> S, </w:t>
      </w:r>
      <w:proofErr w:type="spellStart"/>
      <w:r w:rsidR="00DC3BF2" w:rsidRPr="00A57F45">
        <w:rPr>
          <w:rFonts w:ascii="Times New Roman" w:eastAsia="Calibri" w:hAnsi="Times New Roman" w:cs="Times New Roman"/>
          <w:color w:val="000000" w:themeColor="text1"/>
          <w:sz w:val="20"/>
          <w:szCs w:val="20"/>
        </w:rPr>
        <w:t>Rajan</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Jeny</w:t>
      </w:r>
      <w:proofErr w:type="spellEnd"/>
      <w:r w:rsidR="00DC3BF2" w:rsidRPr="00A57F45">
        <w:rPr>
          <w:rFonts w:ascii="Times New Roman" w:eastAsia="Calibri" w:hAnsi="Times New Roman" w:cs="Times New Roman"/>
          <w:color w:val="000000" w:themeColor="text1"/>
          <w:sz w:val="20"/>
          <w:szCs w:val="20"/>
        </w:rPr>
        <w:t xml:space="preserve">, and </w:t>
      </w:r>
      <w:proofErr w:type="spellStart"/>
      <w:r w:rsidR="00DC3BF2" w:rsidRPr="00A57F45">
        <w:rPr>
          <w:rFonts w:ascii="Times New Roman" w:eastAsia="Calibri" w:hAnsi="Times New Roman" w:cs="Times New Roman"/>
          <w:color w:val="000000" w:themeColor="text1"/>
          <w:sz w:val="20"/>
          <w:szCs w:val="20"/>
        </w:rPr>
        <w:t>Sabu</w:t>
      </w:r>
      <w:proofErr w:type="spellEnd"/>
      <w:r w:rsidR="00DC3BF2" w:rsidRPr="00A57F45">
        <w:rPr>
          <w:rFonts w:ascii="Times New Roman" w:eastAsia="Calibri" w:hAnsi="Times New Roman" w:cs="Times New Roman"/>
          <w:color w:val="000000" w:themeColor="text1"/>
          <w:sz w:val="20"/>
          <w:szCs w:val="20"/>
        </w:rPr>
        <w:t xml:space="preserve"> MK Automatic detection of tuberculosis bacilli from microscopic sputum smear images using deep learning methods, </w:t>
      </w:r>
      <w:proofErr w:type="spellStart"/>
      <w:r w:rsidR="00DC3BF2" w:rsidRPr="00A57F45">
        <w:rPr>
          <w:rFonts w:ascii="Times New Roman" w:eastAsia="Calibri" w:hAnsi="Times New Roman" w:cs="Times New Roman"/>
          <w:color w:val="000000" w:themeColor="text1"/>
          <w:sz w:val="20"/>
          <w:szCs w:val="20"/>
        </w:rPr>
        <w:t>Biocybernetics</w:t>
      </w:r>
      <w:proofErr w:type="spellEnd"/>
      <w:r w:rsidR="00DC3BF2" w:rsidRPr="00A57F45">
        <w:rPr>
          <w:rFonts w:ascii="Times New Roman" w:eastAsia="Calibri" w:hAnsi="Times New Roman" w:cs="Times New Roman"/>
          <w:color w:val="000000" w:themeColor="text1"/>
          <w:sz w:val="20"/>
          <w:szCs w:val="20"/>
        </w:rPr>
        <w:t xml:space="preserve"> and Biomedical Engineering, vol.38, pp.691–699, 2018, no.3, IEEE.</w:t>
      </w:r>
    </w:p>
    <w:p w14:paraId="6570B407" w14:textId="271FA327" w:rsidR="00DC3BF2" w:rsidRPr="00A57F45" w:rsidRDefault="009F3386"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[28]</w:t>
      </w:r>
      <w:proofErr w:type="spellStart"/>
      <w:r w:rsidR="00DC3BF2" w:rsidRPr="00A57F45">
        <w:rPr>
          <w:rFonts w:ascii="Times New Roman" w:eastAsia="Calibri" w:hAnsi="Times New Roman" w:cs="Times New Roman"/>
          <w:color w:val="000000" w:themeColor="text1"/>
          <w:sz w:val="20"/>
          <w:szCs w:val="20"/>
        </w:rPr>
        <w:t>Stirenko</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Sergii</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Kochura</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Yuriy</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Alienin</w:t>
      </w:r>
      <w:proofErr w:type="spellEnd"/>
      <w:r w:rsidR="00DC3BF2" w:rsidRPr="00A57F45">
        <w:rPr>
          <w:rFonts w:ascii="Times New Roman" w:eastAsia="Calibri" w:hAnsi="Times New Roman" w:cs="Times New Roman"/>
          <w:color w:val="000000" w:themeColor="text1"/>
          <w:sz w:val="20"/>
          <w:szCs w:val="20"/>
        </w:rPr>
        <w:t xml:space="preserve"> Oleg, </w:t>
      </w:r>
      <w:proofErr w:type="spellStart"/>
      <w:r w:rsidR="00DC3BF2" w:rsidRPr="00A57F45">
        <w:rPr>
          <w:rFonts w:ascii="Times New Roman" w:eastAsia="Calibri" w:hAnsi="Times New Roman" w:cs="Times New Roman"/>
          <w:color w:val="000000" w:themeColor="text1"/>
          <w:sz w:val="20"/>
          <w:szCs w:val="20"/>
        </w:rPr>
        <w:t>Rokovyi</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Oleksandr</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Gordienko</w:t>
      </w:r>
      <w:proofErr w:type="spellEnd"/>
      <w:r w:rsidR="00DC3BF2" w:rsidRPr="00A57F45">
        <w:rPr>
          <w:rFonts w:ascii="Times New Roman" w:eastAsia="Calibri" w:hAnsi="Times New Roman" w:cs="Times New Roman"/>
          <w:color w:val="000000" w:themeColor="text1"/>
          <w:sz w:val="20"/>
          <w:szCs w:val="20"/>
        </w:rPr>
        <w:t xml:space="preserve"> Yuri, Gang </w:t>
      </w:r>
      <w:proofErr w:type="spellStart"/>
      <w:r w:rsidR="00DC3BF2" w:rsidRPr="00A57F45">
        <w:rPr>
          <w:rFonts w:ascii="Times New Roman" w:eastAsia="Calibri" w:hAnsi="Times New Roman" w:cs="Times New Roman"/>
          <w:color w:val="000000" w:themeColor="text1"/>
          <w:sz w:val="20"/>
          <w:szCs w:val="20"/>
        </w:rPr>
        <w:t>Peng</w:t>
      </w:r>
      <w:proofErr w:type="spellEnd"/>
      <w:r w:rsidR="00DC3BF2" w:rsidRPr="00A57F45">
        <w:rPr>
          <w:rFonts w:ascii="Times New Roman" w:eastAsia="Calibri" w:hAnsi="Times New Roman" w:cs="Times New Roman"/>
          <w:color w:val="000000" w:themeColor="text1"/>
          <w:sz w:val="20"/>
          <w:szCs w:val="20"/>
        </w:rPr>
        <w:t xml:space="preserve">, and </w:t>
      </w:r>
      <w:proofErr w:type="spellStart"/>
      <w:r w:rsidR="00DC3BF2" w:rsidRPr="00A57F45">
        <w:rPr>
          <w:rFonts w:ascii="Times New Roman" w:eastAsia="Calibri" w:hAnsi="Times New Roman" w:cs="Times New Roman"/>
          <w:color w:val="000000" w:themeColor="text1"/>
          <w:sz w:val="20"/>
          <w:szCs w:val="20"/>
        </w:rPr>
        <w:t>Zeng</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WeiChest</w:t>
      </w:r>
      <w:proofErr w:type="spellEnd"/>
      <w:r w:rsidR="00DC3BF2" w:rsidRPr="00A57F45">
        <w:rPr>
          <w:rFonts w:ascii="Times New Roman" w:eastAsia="Calibri" w:hAnsi="Times New Roman" w:cs="Times New Roman"/>
          <w:color w:val="000000" w:themeColor="text1"/>
          <w:sz w:val="20"/>
          <w:szCs w:val="20"/>
        </w:rPr>
        <w:t xml:space="preserve"> X-ray analysis of tuberculosis by deep learning with segmentation and augmentation, 2018 IEEE 38th International Conference on Electronics and Nanotechnology (ELNANO), pp.422–428, 2018, IEEE.</w:t>
      </w:r>
    </w:p>
    <w:p w14:paraId="2FB760C9" w14:textId="621980F5" w:rsidR="00DC3BF2" w:rsidRPr="00A57F45" w:rsidRDefault="009F3386"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[29]</w:t>
      </w:r>
      <w:proofErr w:type="spellStart"/>
      <w:r w:rsidR="00DC3BF2" w:rsidRPr="00A57F45">
        <w:rPr>
          <w:rFonts w:ascii="Times New Roman" w:eastAsia="Calibri" w:hAnsi="Times New Roman" w:cs="Times New Roman"/>
          <w:color w:val="000000" w:themeColor="text1"/>
          <w:sz w:val="20"/>
          <w:szCs w:val="20"/>
        </w:rPr>
        <w:t>Nijiati</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Mayidili</w:t>
      </w:r>
      <w:proofErr w:type="spellEnd"/>
      <w:r w:rsidR="00DC3BF2" w:rsidRPr="00A57F45">
        <w:rPr>
          <w:rFonts w:ascii="Times New Roman" w:eastAsia="Calibri" w:hAnsi="Times New Roman" w:cs="Times New Roman"/>
          <w:color w:val="000000" w:themeColor="text1"/>
          <w:sz w:val="20"/>
          <w:szCs w:val="20"/>
        </w:rPr>
        <w:t xml:space="preserve">, Zhou </w:t>
      </w:r>
      <w:proofErr w:type="spellStart"/>
      <w:r w:rsidR="00DC3BF2" w:rsidRPr="00A57F45">
        <w:rPr>
          <w:rFonts w:ascii="Times New Roman" w:eastAsia="Calibri" w:hAnsi="Times New Roman" w:cs="Times New Roman"/>
          <w:color w:val="000000" w:themeColor="text1"/>
          <w:sz w:val="20"/>
          <w:szCs w:val="20"/>
        </w:rPr>
        <w:t>Renbing</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Damaola</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Miriguli</w:t>
      </w:r>
      <w:proofErr w:type="spellEnd"/>
      <w:r w:rsidR="00DC3BF2" w:rsidRPr="00A57F45">
        <w:rPr>
          <w:rFonts w:ascii="Times New Roman" w:eastAsia="Calibri" w:hAnsi="Times New Roman" w:cs="Times New Roman"/>
          <w:color w:val="000000" w:themeColor="text1"/>
          <w:sz w:val="20"/>
          <w:szCs w:val="20"/>
        </w:rPr>
        <w:t xml:space="preserve">, Hu </w:t>
      </w:r>
      <w:proofErr w:type="spellStart"/>
      <w:r w:rsidR="00DC3BF2" w:rsidRPr="00A57F45">
        <w:rPr>
          <w:rFonts w:ascii="Times New Roman" w:eastAsia="Calibri" w:hAnsi="Times New Roman" w:cs="Times New Roman"/>
          <w:color w:val="000000" w:themeColor="text1"/>
          <w:sz w:val="20"/>
          <w:szCs w:val="20"/>
        </w:rPr>
        <w:t>Chuling</w:t>
      </w:r>
      <w:proofErr w:type="spellEnd"/>
      <w:r w:rsidR="00DC3BF2" w:rsidRPr="00A57F45">
        <w:rPr>
          <w:rFonts w:ascii="Times New Roman" w:eastAsia="Calibri" w:hAnsi="Times New Roman" w:cs="Times New Roman"/>
          <w:color w:val="000000" w:themeColor="text1"/>
          <w:sz w:val="20"/>
          <w:szCs w:val="20"/>
        </w:rPr>
        <w:t xml:space="preserve">, Li </w:t>
      </w:r>
      <w:proofErr w:type="spellStart"/>
      <w:r w:rsidR="00DC3BF2" w:rsidRPr="00A57F45">
        <w:rPr>
          <w:rFonts w:ascii="Times New Roman" w:eastAsia="Calibri" w:hAnsi="Times New Roman" w:cs="Times New Roman"/>
          <w:color w:val="000000" w:themeColor="text1"/>
          <w:sz w:val="20"/>
          <w:szCs w:val="20"/>
        </w:rPr>
        <w:t>Li</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Qian</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Baoxin</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Abulizi</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Abudukeyoumujiang</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Kaisaier</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Aihemaitijiang</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Cai</w:t>
      </w:r>
      <w:proofErr w:type="spellEnd"/>
      <w:r w:rsidR="00DC3BF2" w:rsidRPr="00A57F45">
        <w:rPr>
          <w:rFonts w:ascii="Times New Roman" w:eastAsia="Calibri" w:hAnsi="Times New Roman" w:cs="Times New Roman"/>
          <w:color w:val="000000" w:themeColor="text1"/>
          <w:sz w:val="20"/>
          <w:szCs w:val="20"/>
        </w:rPr>
        <w:t xml:space="preserve"> Chao, Li </w:t>
      </w:r>
      <w:proofErr w:type="spellStart"/>
      <w:r w:rsidR="00DC3BF2" w:rsidRPr="00A57F45">
        <w:rPr>
          <w:rFonts w:ascii="Times New Roman" w:eastAsia="Calibri" w:hAnsi="Times New Roman" w:cs="Times New Roman"/>
          <w:color w:val="000000" w:themeColor="text1"/>
          <w:sz w:val="20"/>
          <w:szCs w:val="20"/>
        </w:rPr>
        <w:t>Hongjun</w:t>
      </w:r>
      <w:proofErr w:type="spellEnd"/>
      <w:r w:rsidR="00DC3BF2" w:rsidRPr="00A57F45">
        <w:rPr>
          <w:rFonts w:ascii="Times New Roman" w:eastAsia="Calibri" w:hAnsi="Times New Roman" w:cs="Times New Roman"/>
          <w:color w:val="000000" w:themeColor="text1"/>
          <w:sz w:val="20"/>
          <w:szCs w:val="20"/>
        </w:rPr>
        <w:t>, and others Deep learning based CT images automatic analysis model for active/non-active pulmonary tuberculosis differential diagnosis, Frontiers in Molecular Biosciences,vol.9, pp.1086047, 2022, Frontiers.</w:t>
      </w:r>
    </w:p>
    <w:p w14:paraId="2908DC9B" w14:textId="4B799607" w:rsidR="00DC3BF2" w:rsidRPr="00A57F45" w:rsidRDefault="009F3386"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[30]</w:t>
      </w:r>
      <w:proofErr w:type="spellStart"/>
      <w:r w:rsidR="00DC3BF2" w:rsidRPr="00A57F45">
        <w:rPr>
          <w:rFonts w:ascii="Times New Roman" w:eastAsia="Calibri" w:hAnsi="Times New Roman" w:cs="Times New Roman"/>
          <w:color w:val="000000" w:themeColor="text1"/>
          <w:sz w:val="20"/>
          <w:szCs w:val="20"/>
        </w:rPr>
        <w:t>Meraj</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Syeda</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Shaizadi</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Yaakob</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Razali</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Azman</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Azreen</w:t>
      </w:r>
      <w:proofErr w:type="spellEnd"/>
      <w:r w:rsidR="00DC3BF2" w:rsidRPr="00A57F45">
        <w:rPr>
          <w:rFonts w:ascii="Times New Roman" w:eastAsia="Calibri" w:hAnsi="Times New Roman" w:cs="Times New Roman"/>
          <w:color w:val="000000" w:themeColor="text1"/>
          <w:sz w:val="20"/>
          <w:szCs w:val="20"/>
        </w:rPr>
        <w:t xml:space="preserve">, Rum SN, </w:t>
      </w:r>
      <w:proofErr w:type="spellStart"/>
      <w:r w:rsidR="00DC3BF2" w:rsidRPr="00A57F45">
        <w:rPr>
          <w:rFonts w:ascii="Times New Roman" w:eastAsia="Calibri" w:hAnsi="Times New Roman" w:cs="Times New Roman"/>
          <w:color w:val="000000" w:themeColor="text1"/>
          <w:sz w:val="20"/>
          <w:szCs w:val="20"/>
        </w:rPr>
        <w:t>Shahrel</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Azree</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Nazri</w:t>
      </w:r>
      <w:proofErr w:type="spellEnd"/>
      <w:r w:rsidR="00DC3BF2" w:rsidRPr="00A57F45">
        <w:rPr>
          <w:rFonts w:ascii="Times New Roman" w:eastAsia="Calibri" w:hAnsi="Times New Roman" w:cs="Times New Roman"/>
          <w:color w:val="000000" w:themeColor="text1"/>
          <w:sz w:val="20"/>
          <w:szCs w:val="20"/>
        </w:rPr>
        <w:t xml:space="preserve">, Ahmad, and </w:t>
      </w:r>
      <w:proofErr w:type="spellStart"/>
      <w:r w:rsidR="00DC3BF2" w:rsidRPr="00A57F45">
        <w:rPr>
          <w:rFonts w:ascii="Times New Roman" w:eastAsia="Calibri" w:hAnsi="Times New Roman" w:cs="Times New Roman"/>
          <w:color w:val="000000" w:themeColor="text1"/>
          <w:sz w:val="20"/>
          <w:szCs w:val="20"/>
        </w:rPr>
        <w:t>Zakaria</w:t>
      </w:r>
      <w:proofErr w:type="spellEnd"/>
      <w:r w:rsidR="00DC3BF2" w:rsidRPr="00A57F45">
        <w:rPr>
          <w:rFonts w:ascii="Times New Roman" w:eastAsia="Calibri" w:hAnsi="Times New Roman" w:cs="Times New Roman"/>
          <w:color w:val="000000" w:themeColor="text1"/>
          <w:sz w:val="20"/>
          <w:szCs w:val="20"/>
        </w:rPr>
        <w:t xml:space="preserve"> Nor </w:t>
      </w:r>
      <w:proofErr w:type="spellStart"/>
      <w:r w:rsidR="00DC3BF2" w:rsidRPr="00A57F45">
        <w:rPr>
          <w:rFonts w:ascii="Times New Roman" w:eastAsia="Calibri" w:hAnsi="Times New Roman" w:cs="Times New Roman"/>
          <w:color w:val="000000" w:themeColor="text1"/>
          <w:sz w:val="20"/>
          <w:szCs w:val="20"/>
        </w:rPr>
        <w:t>Fadhlina</w:t>
      </w:r>
      <w:proofErr w:type="spellEnd"/>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Detection</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of</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pulmonary</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tuberculosis</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manifestation</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in</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chest</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X-rays</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using</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different</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convolutional</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neural network (CNN) models, Int. J. Eng. Adv. Technol</w:t>
      </w:r>
      <w:proofErr w:type="gramStart"/>
      <w:r w:rsidR="00DC3BF2" w:rsidRPr="00A57F45">
        <w:rPr>
          <w:rFonts w:ascii="Times New Roman" w:eastAsia="Calibri" w:hAnsi="Times New Roman" w:cs="Times New Roman"/>
          <w:color w:val="000000" w:themeColor="text1"/>
          <w:sz w:val="20"/>
          <w:szCs w:val="20"/>
        </w:rPr>
        <w:t>.(</w:t>
      </w:r>
      <w:proofErr w:type="gramEnd"/>
      <w:r w:rsidR="00DC3BF2" w:rsidRPr="00A57F45">
        <w:rPr>
          <w:rFonts w:ascii="Times New Roman" w:eastAsia="Calibri" w:hAnsi="Times New Roman" w:cs="Times New Roman"/>
          <w:color w:val="000000" w:themeColor="text1"/>
          <w:sz w:val="20"/>
          <w:szCs w:val="20"/>
        </w:rPr>
        <w:t>IJEAT), vol.9, no.1, pp.2270–2275, 2019</w:t>
      </w:r>
    </w:p>
    <w:p w14:paraId="5403FB20" w14:textId="3F22BC64" w:rsidR="00DC3BF2" w:rsidRPr="00A57F45" w:rsidRDefault="009F3386"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[31]</w:t>
      </w:r>
      <w:r w:rsidR="00DC3BF2" w:rsidRPr="00A57F45">
        <w:rPr>
          <w:rFonts w:ascii="Times New Roman" w:eastAsia="Calibri" w:hAnsi="Times New Roman" w:cs="Times New Roman"/>
          <w:color w:val="000000" w:themeColor="text1"/>
          <w:sz w:val="20"/>
          <w:szCs w:val="20"/>
        </w:rPr>
        <w:t xml:space="preserve">Jaeger Stefan, </w:t>
      </w:r>
      <w:proofErr w:type="spellStart"/>
      <w:r w:rsidR="00DC3BF2" w:rsidRPr="00A57F45">
        <w:rPr>
          <w:rFonts w:ascii="Times New Roman" w:eastAsia="Calibri" w:hAnsi="Times New Roman" w:cs="Times New Roman"/>
          <w:color w:val="000000" w:themeColor="text1"/>
          <w:sz w:val="20"/>
          <w:szCs w:val="20"/>
        </w:rPr>
        <w:t>Candemir</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Sema</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Antani</w:t>
      </w:r>
      <w:proofErr w:type="spellEnd"/>
      <w:r w:rsidR="00DC3BF2" w:rsidRPr="00A57F45">
        <w:rPr>
          <w:rFonts w:ascii="Times New Roman" w:eastAsia="Calibri" w:hAnsi="Times New Roman" w:cs="Times New Roman"/>
          <w:color w:val="000000" w:themeColor="text1"/>
          <w:sz w:val="20"/>
          <w:szCs w:val="20"/>
        </w:rPr>
        <w:t xml:space="preserve"> Sameer, Wang Y´ `ı-Xiang J, Lu </w:t>
      </w:r>
      <w:proofErr w:type="spellStart"/>
      <w:r w:rsidR="00DC3BF2" w:rsidRPr="00A57F45">
        <w:rPr>
          <w:rFonts w:ascii="Times New Roman" w:eastAsia="Calibri" w:hAnsi="Times New Roman" w:cs="Times New Roman"/>
          <w:color w:val="000000" w:themeColor="text1"/>
          <w:sz w:val="20"/>
          <w:szCs w:val="20"/>
        </w:rPr>
        <w:t>Pu-Xuan</w:t>
      </w:r>
      <w:proofErr w:type="spellEnd"/>
      <w:r w:rsidR="00DC3BF2" w:rsidRPr="00A57F45">
        <w:rPr>
          <w:rFonts w:ascii="Times New Roman" w:eastAsia="Calibri" w:hAnsi="Times New Roman" w:cs="Times New Roman"/>
          <w:color w:val="000000" w:themeColor="text1"/>
          <w:sz w:val="20"/>
          <w:szCs w:val="20"/>
        </w:rPr>
        <w:t xml:space="preserve">, and </w:t>
      </w:r>
      <w:proofErr w:type="spellStart"/>
      <w:r w:rsidR="00DC3BF2" w:rsidRPr="00A57F45">
        <w:rPr>
          <w:rFonts w:ascii="Times New Roman" w:eastAsia="Calibri" w:hAnsi="Times New Roman" w:cs="Times New Roman"/>
          <w:color w:val="000000" w:themeColor="text1"/>
          <w:sz w:val="20"/>
          <w:szCs w:val="20"/>
        </w:rPr>
        <w:t>Thoma</w:t>
      </w:r>
      <w:proofErr w:type="spellEnd"/>
      <w:r w:rsidR="00DC3BF2" w:rsidRPr="00A57F45">
        <w:rPr>
          <w:rFonts w:ascii="Times New Roman" w:eastAsia="Calibri" w:hAnsi="Times New Roman" w:cs="Times New Roman"/>
          <w:color w:val="000000" w:themeColor="text1"/>
          <w:sz w:val="20"/>
          <w:szCs w:val="20"/>
        </w:rPr>
        <w:t xml:space="preserve"> George´ Two public chest X-ray datasets for computer-aided screening of pulmonary diseases, Quantitative imaging in medicine and surgery, vol.4, no.6, pp.475, 2014, AME Publications</w:t>
      </w:r>
    </w:p>
    <w:p w14:paraId="37C5EC24" w14:textId="6023EFB0" w:rsidR="00DC3BF2" w:rsidRPr="00A57F45" w:rsidRDefault="009F3386"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[32]</w:t>
      </w:r>
      <w:proofErr w:type="spellStart"/>
      <w:r w:rsidR="00DC3BF2" w:rsidRPr="00A57F45">
        <w:rPr>
          <w:rFonts w:ascii="Times New Roman" w:eastAsia="Calibri" w:hAnsi="Times New Roman" w:cs="Times New Roman"/>
          <w:color w:val="000000" w:themeColor="text1"/>
          <w:sz w:val="20"/>
          <w:szCs w:val="20"/>
        </w:rPr>
        <w:t>Rahman</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Tawsifur</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Khandakar</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Amith</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Kadir</w:t>
      </w:r>
      <w:proofErr w:type="spellEnd"/>
      <w:r w:rsidR="00DC3BF2" w:rsidRPr="00A57F45">
        <w:rPr>
          <w:rFonts w:ascii="Times New Roman" w:eastAsia="Calibri" w:hAnsi="Times New Roman" w:cs="Times New Roman"/>
          <w:color w:val="000000" w:themeColor="text1"/>
          <w:sz w:val="20"/>
          <w:szCs w:val="20"/>
        </w:rPr>
        <w:t xml:space="preserve"> Muhammad Abdul, Islam </w:t>
      </w:r>
      <w:proofErr w:type="spellStart"/>
      <w:r w:rsidR="00DC3BF2" w:rsidRPr="00A57F45">
        <w:rPr>
          <w:rFonts w:ascii="Times New Roman" w:eastAsia="Calibri" w:hAnsi="Times New Roman" w:cs="Times New Roman"/>
          <w:color w:val="000000" w:themeColor="text1"/>
          <w:sz w:val="20"/>
          <w:szCs w:val="20"/>
        </w:rPr>
        <w:t>Khandaker</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Rejaul</w:t>
      </w:r>
      <w:proofErr w:type="spellEnd"/>
      <w:r w:rsidR="00DC3BF2" w:rsidRPr="00A57F45">
        <w:rPr>
          <w:rFonts w:ascii="Times New Roman" w:eastAsia="Calibri" w:hAnsi="Times New Roman" w:cs="Times New Roman"/>
          <w:color w:val="000000" w:themeColor="text1"/>
          <w:sz w:val="20"/>
          <w:szCs w:val="20"/>
        </w:rPr>
        <w:t xml:space="preserve">, Islam </w:t>
      </w:r>
      <w:proofErr w:type="spellStart"/>
      <w:r w:rsidR="00DC3BF2" w:rsidRPr="00A57F45">
        <w:rPr>
          <w:rFonts w:ascii="Times New Roman" w:eastAsia="Calibri" w:hAnsi="Times New Roman" w:cs="Times New Roman"/>
          <w:color w:val="000000" w:themeColor="text1"/>
          <w:sz w:val="20"/>
          <w:szCs w:val="20"/>
        </w:rPr>
        <w:t>Khandakar</w:t>
      </w:r>
      <w:proofErr w:type="spellEnd"/>
      <w:r w:rsidR="00DC3BF2" w:rsidRPr="00A57F45">
        <w:rPr>
          <w:rFonts w:ascii="Times New Roman" w:eastAsia="Calibri" w:hAnsi="Times New Roman" w:cs="Times New Roman"/>
          <w:color w:val="000000" w:themeColor="text1"/>
          <w:sz w:val="20"/>
          <w:szCs w:val="20"/>
        </w:rPr>
        <w:t xml:space="preserve"> F, </w:t>
      </w:r>
      <w:proofErr w:type="spellStart"/>
      <w:r w:rsidR="00DC3BF2" w:rsidRPr="00A57F45">
        <w:rPr>
          <w:rFonts w:ascii="Times New Roman" w:eastAsia="Calibri" w:hAnsi="Times New Roman" w:cs="Times New Roman"/>
          <w:color w:val="000000" w:themeColor="text1"/>
          <w:sz w:val="20"/>
          <w:szCs w:val="20"/>
        </w:rPr>
        <w:t>Mazhar</w:t>
      </w:r>
      <w:proofErr w:type="spellEnd"/>
      <w:r w:rsidR="00DC3BF2" w:rsidRPr="00A57F45">
        <w:rPr>
          <w:rFonts w:ascii="Times New Roman" w:eastAsia="Calibri" w:hAnsi="Times New Roman" w:cs="Times New Roman"/>
          <w:color w:val="000000" w:themeColor="text1"/>
          <w:sz w:val="20"/>
          <w:szCs w:val="20"/>
        </w:rPr>
        <w:t xml:space="preserve"> Rashid, Hamid </w:t>
      </w:r>
      <w:proofErr w:type="spellStart"/>
      <w:r w:rsidR="00DC3BF2" w:rsidRPr="00A57F45">
        <w:rPr>
          <w:rFonts w:ascii="Times New Roman" w:eastAsia="Calibri" w:hAnsi="Times New Roman" w:cs="Times New Roman"/>
          <w:color w:val="000000" w:themeColor="text1"/>
          <w:sz w:val="20"/>
          <w:szCs w:val="20"/>
        </w:rPr>
        <w:t>Tahir</w:t>
      </w:r>
      <w:proofErr w:type="spellEnd"/>
      <w:r w:rsidR="00DC3BF2" w:rsidRPr="00A57F45">
        <w:rPr>
          <w:rFonts w:ascii="Times New Roman" w:eastAsia="Calibri" w:hAnsi="Times New Roman" w:cs="Times New Roman"/>
          <w:color w:val="000000" w:themeColor="text1"/>
          <w:sz w:val="20"/>
          <w:szCs w:val="20"/>
        </w:rPr>
        <w:t xml:space="preserve">, Islam Mohammad </w:t>
      </w:r>
      <w:proofErr w:type="spellStart"/>
      <w:r w:rsidR="00DC3BF2" w:rsidRPr="00A57F45">
        <w:rPr>
          <w:rFonts w:ascii="Times New Roman" w:eastAsia="Calibri" w:hAnsi="Times New Roman" w:cs="Times New Roman"/>
          <w:color w:val="000000" w:themeColor="text1"/>
          <w:sz w:val="20"/>
          <w:szCs w:val="20"/>
        </w:rPr>
        <w:t>Tariqul</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Kashem</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Saad</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Mahbub</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Zaid</w:t>
      </w:r>
      <w:proofErr w:type="spellEnd"/>
      <w:r w:rsidR="00DC3BF2" w:rsidRPr="00A57F45">
        <w:rPr>
          <w:rFonts w:ascii="Times New Roman" w:eastAsia="Calibri" w:hAnsi="Times New Roman" w:cs="Times New Roman"/>
          <w:color w:val="000000" w:themeColor="text1"/>
          <w:sz w:val="20"/>
          <w:szCs w:val="20"/>
        </w:rPr>
        <w:t xml:space="preserve"> Bin and others Reliable tuberculosis</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 xml:space="preserve">detection using </w:t>
      </w:r>
      <w:proofErr w:type="spellStart"/>
      <w:r w:rsidR="00DC3BF2" w:rsidRPr="00A57F45">
        <w:rPr>
          <w:rFonts w:ascii="Times New Roman" w:eastAsia="Calibri" w:hAnsi="Times New Roman" w:cs="Times New Roman"/>
          <w:color w:val="000000" w:themeColor="text1"/>
          <w:sz w:val="20"/>
          <w:szCs w:val="20"/>
        </w:rPr>
        <w:t>chestX</w:t>
      </w:r>
      <w:proofErr w:type="spellEnd"/>
      <w:r w:rsidR="00DC3BF2" w:rsidRPr="00A57F45">
        <w:rPr>
          <w:rFonts w:ascii="Times New Roman" w:eastAsia="Calibri" w:hAnsi="Times New Roman" w:cs="Times New Roman"/>
          <w:color w:val="000000" w:themeColor="text1"/>
          <w:sz w:val="20"/>
          <w:szCs w:val="20"/>
        </w:rPr>
        <w:t>-ray with</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deep</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learning,</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segmentation andvisualization,IeeeAccess,vol.8, pp.191586–191601, 2020, IEEE</w:t>
      </w:r>
    </w:p>
    <w:p w14:paraId="24B7EEC2" w14:textId="02B3468C" w:rsidR="00DC3BF2" w:rsidRPr="00A57F45" w:rsidRDefault="009F3386"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[33]</w:t>
      </w:r>
      <w:proofErr w:type="spellStart"/>
      <w:r w:rsidR="00DC3BF2" w:rsidRPr="00A57F45">
        <w:rPr>
          <w:rFonts w:ascii="Times New Roman" w:eastAsia="Calibri" w:hAnsi="Times New Roman" w:cs="Times New Roman"/>
          <w:color w:val="000000" w:themeColor="text1"/>
          <w:sz w:val="20"/>
          <w:szCs w:val="20"/>
        </w:rPr>
        <w:t>Sachin</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Rajan</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Sowmya</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V,Govind</w:t>
      </w:r>
      <w:proofErr w:type="spellEnd"/>
      <w:r w:rsidR="00DC3BF2" w:rsidRPr="00A57F45">
        <w:rPr>
          <w:rFonts w:ascii="Times New Roman" w:eastAsia="Calibri" w:hAnsi="Times New Roman" w:cs="Times New Roman"/>
          <w:color w:val="000000" w:themeColor="text1"/>
          <w:sz w:val="20"/>
          <w:szCs w:val="20"/>
        </w:rPr>
        <w:t xml:space="preserve"> D, and </w:t>
      </w:r>
      <w:proofErr w:type="spellStart"/>
      <w:r w:rsidR="00DC3BF2" w:rsidRPr="00A57F45">
        <w:rPr>
          <w:rFonts w:ascii="Times New Roman" w:eastAsia="Calibri" w:hAnsi="Times New Roman" w:cs="Times New Roman"/>
          <w:color w:val="000000" w:themeColor="text1"/>
          <w:sz w:val="20"/>
          <w:szCs w:val="20"/>
        </w:rPr>
        <w:t>Soman</w:t>
      </w:r>
      <w:proofErr w:type="spellEnd"/>
      <w:r w:rsidR="00DC3BF2" w:rsidRPr="00A57F45">
        <w:rPr>
          <w:rFonts w:ascii="Times New Roman" w:eastAsia="Calibri" w:hAnsi="Times New Roman" w:cs="Times New Roman"/>
          <w:color w:val="000000" w:themeColor="text1"/>
          <w:sz w:val="20"/>
          <w:szCs w:val="20"/>
        </w:rPr>
        <w:t xml:space="preserve"> KP Dependency of various color and intensity planes on CNN based image classification, Advances in Signal Processing and Intelligent Recognition Systems: Proceedings of Third</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International</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Symposium</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on</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Signal</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Processing</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and</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Intelligent</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Recognition</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Systems(SI</w:t>
      </w:r>
      <w:r w:rsidRPr="00A57F45">
        <w:rPr>
          <w:rFonts w:ascii="Times New Roman" w:eastAsia="Calibri" w:hAnsi="Times New Roman" w:cs="Times New Roman"/>
          <w:color w:val="000000" w:themeColor="text1"/>
          <w:sz w:val="20"/>
          <w:szCs w:val="20"/>
        </w:rPr>
        <w:t>RS-2017),</w:t>
      </w:r>
      <w:r w:rsidR="00DC3BF2" w:rsidRPr="00A57F45">
        <w:rPr>
          <w:rFonts w:ascii="Times New Roman" w:eastAsia="Calibri" w:hAnsi="Times New Roman" w:cs="Times New Roman"/>
          <w:color w:val="000000" w:themeColor="text1"/>
          <w:sz w:val="20"/>
          <w:szCs w:val="20"/>
        </w:rPr>
        <w:t>September13-16,2017,</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Manipal,India,pp.1167–177,2018,</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Springer</w:t>
      </w:r>
    </w:p>
    <w:p w14:paraId="623C7D73" w14:textId="67A86B61" w:rsidR="00DC3BF2" w:rsidRPr="00A57F45" w:rsidRDefault="009F3386"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lastRenderedPageBreak/>
        <w:t>[34]</w:t>
      </w:r>
      <w:proofErr w:type="spellStart"/>
      <w:r w:rsidR="00DC3BF2" w:rsidRPr="00A57F45">
        <w:rPr>
          <w:rFonts w:ascii="Times New Roman" w:eastAsia="Calibri" w:hAnsi="Times New Roman" w:cs="Times New Roman"/>
          <w:color w:val="000000" w:themeColor="text1"/>
          <w:sz w:val="20"/>
          <w:szCs w:val="20"/>
        </w:rPr>
        <w:t>Araujo</w:t>
      </w:r>
      <w:proofErr w:type="spellEnd"/>
      <w:r w:rsidR="00DC3BF2" w:rsidRPr="00A57F45">
        <w:rPr>
          <w:rFonts w:ascii="Times New Roman" w:eastAsia="Calibri" w:hAnsi="Times New Roman" w:cs="Times New Roman"/>
          <w:color w:val="000000" w:themeColor="text1"/>
          <w:sz w:val="20"/>
          <w:szCs w:val="20"/>
        </w:rPr>
        <w:t xml:space="preserve"> Teresa, </w:t>
      </w:r>
      <w:proofErr w:type="spellStart"/>
      <w:r w:rsidR="00DC3BF2" w:rsidRPr="00A57F45">
        <w:rPr>
          <w:rFonts w:ascii="Times New Roman" w:eastAsia="Calibri" w:hAnsi="Times New Roman" w:cs="Times New Roman"/>
          <w:color w:val="000000" w:themeColor="text1"/>
          <w:sz w:val="20"/>
          <w:szCs w:val="20"/>
        </w:rPr>
        <w:t>Aresta</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Guilherme</w:t>
      </w:r>
      <w:proofErr w:type="spellEnd"/>
      <w:r w:rsidR="00DC3BF2" w:rsidRPr="00A57F45">
        <w:rPr>
          <w:rFonts w:ascii="Times New Roman" w:eastAsia="Calibri" w:hAnsi="Times New Roman" w:cs="Times New Roman"/>
          <w:color w:val="000000" w:themeColor="text1"/>
          <w:sz w:val="20"/>
          <w:szCs w:val="20"/>
        </w:rPr>
        <w:t xml:space="preserve">, Castro Eduardo, </w:t>
      </w:r>
      <w:proofErr w:type="spellStart"/>
      <w:r w:rsidR="00DC3BF2" w:rsidRPr="00A57F45">
        <w:rPr>
          <w:rFonts w:ascii="Times New Roman" w:eastAsia="Calibri" w:hAnsi="Times New Roman" w:cs="Times New Roman"/>
          <w:color w:val="000000" w:themeColor="text1"/>
          <w:sz w:val="20"/>
          <w:szCs w:val="20"/>
        </w:rPr>
        <w:t>Rouco</w:t>
      </w:r>
      <w:proofErr w:type="spellEnd"/>
      <w:r w:rsidR="00DC3BF2" w:rsidRPr="00A57F45">
        <w:rPr>
          <w:rFonts w:ascii="Times New Roman" w:eastAsia="Calibri" w:hAnsi="Times New Roman" w:cs="Times New Roman"/>
          <w:color w:val="000000" w:themeColor="text1"/>
          <w:sz w:val="20"/>
          <w:szCs w:val="20"/>
        </w:rPr>
        <w:t xml:space="preserve"> Jos´ e, </w:t>
      </w:r>
      <w:proofErr w:type="spellStart"/>
      <w:r w:rsidR="00DC3BF2" w:rsidRPr="00A57F45">
        <w:rPr>
          <w:rFonts w:ascii="Times New Roman" w:eastAsia="Calibri" w:hAnsi="Times New Roman" w:cs="Times New Roman"/>
          <w:color w:val="000000" w:themeColor="text1"/>
          <w:sz w:val="20"/>
          <w:szCs w:val="20"/>
        </w:rPr>
        <w:t>Aguiar</w:t>
      </w:r>
      <w:proofErr w:type="spellEnd"/>
      <w:r w:rsidR="00DC3BF2" w:rsidRPr="00A57F45">
        <w:rPr>
          <w:rFonts w:ascii="Times New Roman" w:eastAsia="Calibri" w:hAnsi="Times New Roman" w:cs="Times New Roman"/>
          <w:color w:val="000000" w:themeColor="text1"/>
          <w:sz w:val="20"/>
          <w:szCs w:val="20"/>
        </w:rPr>
        <w:t xml:space="preserve"> Paulo, </w:t>
      </w:r>
      <w:proofErr w:type="spellStart"/>
      <w:r w:rsidR="00DC3BF2" w:rsidRPr="00A57F45">
        <w:rPr>
          <w:rFonts w:ascii="Times New Roman" w:eastAsia="Calibri" w:hAnsi="Times New Roman" w:cs="Times New Roman"/>
          <w:color w:val="000000" w:themeColor="text1"/>
          <w:sz w:val="20"/>
          <w:szCs w:val="20"/>
        </w:rPr>
        <w:t>Eloy</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Catarina</w:t>
      </w:r>
      <w:proofErr w:type="spellEnd"/>
      <w:r w:rsidR="00DC3BF2" w:rsidRPr="00A57F45">
        <w:rPr>
          <w:rFonts w:ascii="Times New Roman" w:eastAsia="Calibri" w:hAnsi="Times New Roman" w:cs="Times New Roman"/>
          <w:color w:val="000000" w:themeColor="text1"/>
          <w:sz w:val="20"/>
          <w:szCs w:val="20"/>
        </w:rPr>
        <w:t xml:space="preserve">, Pol´ </w:t>
      </w:r>
      <w:proofErr w:type="spellStart"/>
      <w:r w:rsidR="00DC3BF2" w:rsidRPr="00A57F45">
        <w:rPr>
          <w:rFonts w:ascii="Times New Roman" w:eastAsia="Calibri" w:hAnsi="Times New Roman" w:cs="Times New Roman"/>
          <w:color w:val="000000" w:themeColor="text1"/>
          <w:sz w:val="20"/>
          <w:szCs w:val="20"/>
        </w:rPr>
        <w:t>onia</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Ant´onio</w:t>
      </w:r>
      <w:proofErr w:type="spellEnd"/>
      <w:r w:rsidR="00DC3BF2" w:rsidRPr="00A57F45">
        <w:rPr>
          <w:rFonts w:ascii="Times New Roman" w:eastAsia="Calibri" w:hAnsi="Times New Roman" w:cs="Times New Roman"/>
          <w:color w:val="000000" w:themeColor="text1"/>
          <w:sz w:val="20"/>
          <w:szCs w:val="20"/>
        </w:rPr>
        <w:t xml:space="preserve">, and </w:t>
      </w:r>
      <w:proofErr w:type="spellStart"/>
      <w:r w:rsidR="00DC3BF2" w:rsidRPr="00A57F45">
        <w:rPr>
          <w:rFonts w:ascii="Times New Roman" w:eastAsia="Calibri" w:hAnsi="Times New Roman" w:cs="Times New Roman"/>
          <w:color w:val="000000" w:themeColor="text1"/>
          <w:sz w:val="20"/>
          <w:szCs w:val="20"/>
        </w:rPr>
        <w:t>Campilho</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Aur</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elio</w:t>
      </w:r>
      <w:proofErr w:type="spellEnd"/>
      <w:r w:rsidR="00DC3BF2" w:rsidRPr="00A57F45">
        <w:rPr>
          <w:rFonts w:ascii="Times New Roman" w:eastAsia="Calibri" w:hAnsi="Times New Roman" w:cs="Times New Roman"/>
          <w:color w:val="000000" w:themeColor="text1"/>
          <w:sz w:val="20"/>
          <w:szCs w:val="20"/>
        </w:rPr>
        <w:t xml:space="preserve">´ Classification of breast cancer histology images using convolutional neural networks, </w:t>
      </w:r>
      <w:proofErr w:type="spellStart"/>
      <w:r w:rsidR="00DC3BF2" w:rsidRPr="00A57F45">
        <w:rPr>
          <w:rFonts w:ascii="Times New Roman" w:eastAsia="Calibri" w:hAnsi="Times New Roman" w:cs="Times New Roman"/>
          <w:color w:val="000000" w:themeColor="text1"/>
          <w:sz w:val="20"/>
          <w:szCs w:val="20"/>
        </w:rPr>
        <w:t>PloS</w:t>
      </w:r>
      <w:proofErr w:type="spellEnd"/>
      <w:r w:rsidR="00DC3BF2" w:rsidRPr="00A57F45">
        <w:rPr>
          <w:rFonts w:ascii="Times New Roman" w:eastAsia="Calibri" w:hAnsi="Times New Roman" w:cs="Times New Roman"/>
          <w:color w:val="000000" w:themeColor="text1"/>
          <w:sz w:val="20"/>
          <w:szCs w:val="20"/>
        </w:rPr>
        <w:t xml:space="preserve"> one, vol. 12, no.6, pp.e0177544, 2017</w:t>
      </w:r>
      <w:r w:rsidRPr="00A57F45">
        <w:rPr>
          <w:rFonts w:ascii="Times New Roman" w:eastAsia="Calibri" w:hAnsi="Times New Roman" w:cs="Times New Roman"/>
          <w:color w:val="000000" w:themeColor="text1"/>
          <w:sz w:val="20"/>
          <w:szCs w:val="20"/>
        </w:rPr>
        <w:t xml:space="preserve">, Public Library of Science </w:t>
      </w:r>
      <w:proofErr w:type="spellStart"/>
      <w:r w:rsidRPr="00A57F45">
        <w:rPr>
          <w:rFonts w:ascii="Times New Roman" w:eastAsia="Calibri" w:hAnsi="Times New Roman" w:cs="Times New Roman"/>
          <w:color w:val="000000" w:themeColor="text1"/>
          <w:sz w:val="20"/>
          <w:szCs w:val="20"/>
        </w:rPr>
        <w:t>San</w:t>
      </w:r>
      <w:r w:rsidR="00DC3BF2" w:rsidRPr="00A57F45">
        <w:rPr>
          <w:rFonts w:ascii="Times New Roman" w:eastAsia="Calibri" w:hAnsi="Times New Roman" w:cs="Times New Roman"/>
          <w:color w:val="000000" w:themeColor="text1"/>
          <w:sz w:val="20"/>
          <w:szCs w:val="20"/>
        </w:rPr>
        <w:t>Francisco,CAUSA</w:t>
      </w:r>
      <w:proofErr w:type="spellEnd"/>
    </w:p>
    <w:p w14:paraId="45A5A19C" w14:textId="191CEF52" w:rsidR="00DC3BF2" w:rsidRPr="00A57F45" w:rsidRDefault="009F3386"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[35]</w:t>
      </w:r>
      <w:proofErr w:type="spellStart"/>
      <w:r w:rsidR="00DC3BF2" w:rsidRPr="00A57F45">
        <w:rPr>
          <w:rFonts w:ascii="Times New Roman" w:eastAsia="Calibri" w:hAnsi="Times New Roman" w:cs="Times New Roman"/>
          <w:color w:val="000000" w:themeColor="text1"/>
          <w:sz w:val="20"/>
          <w:szCs w:val="20"/>
        </w:rPr>
        <w:t>Santurkar</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Shibani</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Tsipras</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Dimitris</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Ilyas</w:t>
      </w:r>
      <w:proofErr w:type="spellEnd"/>
      <w:r w:rsidR="00DC3BF2" w:rsidRPr="00A57F45">
        <w:rPr>
          <w:rFonts w:ascii="Times New Roman" w:eastAsia="Calibri" w:hAnsi="Times New Roman" w:cs="Times New Roman"/>
          <w:color w:val="000000" w:themeColor="text1"/>
          <w:sz w:val="20"/>
          <w:szCs w:val="20"/>
        </w:rPr>
        <w:t xml:space="preserve"> Andrew, and </w:t>
      </w:r>
      <w:proofErr w:type="spellStart"/>
      <w:r w:rsidR="00DC3BF2" w:rsidRPr="00A57F45">
        <w:rPr>
          <w:rFonts w:ascii="Times New Roman" w:eastAsia="Calibri" w:hAnsi="Times New Roman" w:cs="Times New Roman"/>
          <w:color w:val="000000" w:themeColor="text1"/>
          <w:sz w:val="20"/>
          <w:szCs w:val="20"/>
        </w:rPr>
        <w:t>Madry</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Aleksander</w:t>
      </w:r>
      <w:proofErr w:type="spellEnd"/>
      <w:r w:rsidR="00DC3BF2" w:rsidRPr="00A57F45">
        <w:rPr>
          <w:rFonts w:ascii="Times New Roman" w:eastAsia="Calibri" w:hAnsi="Times New Roman" w:cs="Times New Roman"/>
          <w:color w:val="000000" w:themeColor="text1"/>
          <w:sz w:val="20"/>
          <w:szCs w:val="20"/>
        </w:rPr>
        <w:t xml:space="preserve"> How does batch normalization help optimization</w:t>
      </w:r>
      <w:proofErr w:type="gramStart"/>
      <w:r w:rsidR="00DC3BF2" w:rsidRPr="00A57F45">
        <w:rPr>
          <w:rFonts w:ascii="Times New Roman" w:eastAsia="Calibri" w:hAnsi="Times New Roman" w:cs="Times New Roman"/>
          <w:color w:val="000000" w:themeColor="text1"/>
          <w:sz w:val="20"/>
          <w:szCs w:val="20"/>
        </w:rPr>
        <w:t>?,</w:t>
      </w:r>
      <w:proofErr w:type="gramEnd"/>
      <w:r w:rsidR="00DC3BF2" w:rsidRPr="00A57F45">
        <w:rPr>
          <w:rFonts w:ascii="Times New Roman" w:eastAsia="Calibri" w:hAnsi="Times New Roman" w:cs="Times New Roman"/>
          <w:color w:val="000000" w:themeColor="text1"/>
          <w:sz w:val="20"/>
          <w:szCs w:val="20"/>
        </w:rPr>
        <w:t xml:space="preserve"> Advances in neural information processing systems, vol. 31, 2018</w:t>
      </w:r>
    </w:p>
    <w:p w14:paraId="7E35A8AC" w14:textId="16B6B357" w:rsidR="00DC3BF2" w:rsidRPr="00A57F45" w:rsidRDefault="009F3386"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[36]</w:t>
      </w:r>
      <w:r w:rsidR="00DC3BF2" w:rsidRPr="00A57F45">
        <w:rPr>
          <w:rFonts w:ascii="Times New Roman" w:eastAsia="Calibri" w:hAnsi="Times New Roman" w:cs="Times New Roman"/>
          <w:color w:val="000000" w:themeColor="text1"/>
          <w:sz w:val="20"/>
          <w:szCs w:val="20"/>
        </w:rPr>
        <w:t>Taylor</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Luke</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and</w:t>
      </w:r>
      <w:r w:rsidR="0061147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Nitschke</w:t>
      </w:r>
      <w:proofErr w:type="spellEnd"/>
      <w:r w:rsidR="0061147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Ge</w:t>
      </w:r>
      <w:proofErr w:type="spellEnd"/>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off</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Improving</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deep</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learning</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with</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generic</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data</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augmentation,</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2018IEEE symposium series on computational intelligence (SSCI), pp.1542–1547, 2018, IEEE</w:t>
      </w:r>
    </w:p>
    <w:p w14:paraId="45C47361" w14:textId="1EF1C375" w:rsidR="00DC3BF2" w:rsidRPr="00A57F45" w:rsidRDefault="009F3386"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[37]</w:t>
      </w:r>
      <w:proofErr w:type="spellStart"/>
      <w:r w:rsidR="00DC3BF2" w:rsidRPr="00A57F45">
        <w:rPr>
          <w:rFonts w:ascii="Times New Roman" w:eastAsia="Calibri" w:hAnsi="Times New Roman" w:cs="Times New Roman"/>
          <w:color w:val="000000" w:themeColor="text1"/>
          <w:sz w:val="20"/>
          <w:szCs w:val="20"/>
        </w:rPr>
        <w:t>Russakovsky</w:t>
      </w:r>
      <w:proofErr w:type="spellEnd"/>
      <w:r w:rsidR="00DC3BF2" w:rsidRPr="00A57F45">
        <w:rPr>
          <w:rFonts w:ascii="Times New Roman" w:eastAsia="Calibri" w:hAnsi="Times New Roman" w:cs="Times New Roman"/>
          <w:color w:val="000000" w:themeColor="text1"/>
          <w:sz w:val="20"/>
          <w:szCs w:val="20"/>
        </w:rPr>
        <w:t xml:space="preserve"> Olga, Deng </w:t>
      </w:r>
      <w:proofErr w:type="spellStart"/>
      <w:r w:rsidR="00DC3BF2" w:rsidRPr="00A57F45">
        <w:rPr>
          <w:rFonts w:ascii="Times New Roman" w:eastAsia="Calibri" w:hAnsi="Times New Roman" w:cs="Times New Roman"/>
          <w:color w:val="000000" w:themeColor="text1"/>
          <w:sz w:val="20"/>
          <w:szCs w:val="20"/>
        </w:rPr>
        <w:t>Jia</w:t>
      </w:r>
      <w:proofErr w:type="spellEnd"/>
      <w:r w:rsidR="00DC3BF2" w:rsidRPr="00A57F45">
        <w:rPr>
          <w:rFonts w:ascii="Times New Roman" w:eastAsia="Calibri" w:hAnsi="Times New Roman" w:cs="Times New Roman"/>
          <w:color w:val="000000" w:themeColor="text1"/>
          <w:sz w:val="20"/>
          <w:szCs w:val="20"/>
        </w:rPr>
        <w:t xml:space="preserve">, Su </w:t>
      </w:r>
      <w:proofErr w:type="spellStart"/>
      <w:r w:rsidR="00DC3BF2" w:rsidRPr="00A57F45">
        <w:rPr>
          <w:rFonts w:ascii="Times New Roman" w:eastAsia="Calibri" w:hAnsi="Times New Roman" w:cs="Times New Roman"/>
          <w:color w:val="000000" w:themeColor="text1"/>
          <w:sz w:val="20"/>
          <w:szCs w:val="20"/>
        </w:rPr>
        <w:t>Hao</w:t>
      </w:r>
      <w:proofErr w:type="spellEnd"/>
      <w:r w:rsidR="00DC3BF2" w:rsidRPr="00A57F45">
        <w:rPr>
          <w:rFonts w:ascii="Times New Roman" w:eastAsia="Calibri" w:hAnsi="Times New Roman" w:cs="Times New Roman"/>
          <w:color w:val="000000" w:themeColor="text1"/>
          <w:sz w:val="20"/>
          <w:szCs w:val="20"/>
        </w:rPr>
        <w:t xml:space="preserve">, Krause Jonathan, </w:t>
      </w:r>
      <w:proofErr w:type="spellStart"/>
      <w:r w:rsidR="00DC3BF2" w:rsidRPr="00A57F45">
        <w:rPr>
          <w:rFonts w:ascii="Times New Roman" w:eastAsia="Calibri" w:hAnsi="Times New Roman" w:cs="Times New Roman"/>
          <w:color w:val="000000" w:themeColor="text1"/>
          <w:sz w:val="20"/>
          <w:szCs w:val="20"/>
        </w:rPr>
        <w:t>Satheesh</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Sanjeev</w:t>
      </w:r>
      <w:proofErr w:type="spellEnd"/>
      <w:r w:rsidR="00DC3BF2" w:rsidRPr="00A57F45">
        <w:rPr>
          <w:rFonts w:ascii="Times New Roman" w:eastAsia="Calibri" w:hAnsi="Times New Roman" w:cs="Times New Roman"/>
          <w:color w:val="000000" w:themeColor="text1"/>
          <w:sz w:val="20"/>
          <w:szCs w:val="20"/>
        </w:rPr>
        <w:t xml:space="preserve">, Ma Sean, Huang </w:t>
      </w:r>
      <w:proofErr w:type="spellStart"/>
      <w:r w:rsidR="00DC3BF2" w:rsidRPr="00A57F45">
        <w:rPr>
          <w:rFonts w:ascii="Times New Roman" w:eastAsia="Calibri" w:hAnsi="Times New Roman" w:cs="Times New Roman"/>
          <w:color w:val="000000" w:themeColor="text1"/>
          <w:sz w:val="20"/>
          <w:szCs w:val="20"/>
        </w:rPr>
        <w:t>Zhiheng</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Karpathy</w:t>
      </w:r>
      <w:proofErr w:type="spellEnd"/>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Andrej,</w:t>
      </w:r>
      <w:r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Khosla</w:t>
      </w:r>
      <w:proofErr w:type="spellEnd"/>
      <w:r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Aditya,Bernstein</w:t>
      </w:r>
      <w:proofErr w:type="spellEnd"/>
      <w:r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Michael,and</w:t>
      </w:r>
      <w:proofErr w:type="spellEnd"/>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others</w:t>
      </w:r>
      <w:r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Imagenet</w:t>
      </w:r>
      <w:proofErr w:type="spellEnd"/>
      <w:r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larges</w:t>
      </w:r>
      <w:r w:rsidRPr="00A57F45">
        <w:rPr>
          <w:rFonts w:ascii="Times New Roman" w:eastAsia="Calibri" w:hAnsi="Times New Roman" w:cs="Times New Roman"/>
          <w:color w:val="000000" w:themeColor="text1"/>
          <w:sz w:val="20"/>
          <w:szCs w:val="20"/>
        </w:rPr>
        <w:t>cale</w:t>
      </w:r>
      <w:proofErr w:type="spellEnd"/>
      <w:r w:rsidRPr="00A57F45">
        <w:rPr>
          <w:rFonts w:ascii="Times New Roman" w:eastAsia="Calibri" w:hAnsi="Times New Roman" w:cs="Times New Roman"/>
          <w:color w:val="000000" w:themeColor="text1"/>
          <w:sz w:val="20"/>
          <w:szCs w:val="20"/>
        </w:rPr>
        <w:t xml:space="preserve"> visual recognition challenge, </w:t>
      </w:r>
      <w:r w:rsidR="00DC3BF2" w:rsidRPr="00A57F45">
        <w:rPr>
          <w:rFonts w:ascii="Times New Roman" w:eastAsia="Calibri" w:hAnsi="Times New Roman" w:cs="Times New Roman"/>
          <w:color w:val="000000" w:themeColor="text1"/>
          <w:sz w:val="20"/>
          <w:szCs w:val="20"/>
        </w:rPr>
        <w:t>International</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journal</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of</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computer</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vision,vol.115,pp.211–252,2015,Springer</w:t>
      </w:r>
    </w:p>
    <w:p w14:paraId="1C8B2117" w14:textId="438273D1" w:rsidR="00DC3BF2" w:rsidRPr="00A57F45" w:rsidRDefault="009F3386"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[38]</w:t>
      </w:r>
      <w:proofErr w:type="spellStart"/>
      <w:r w:rsidR="00DC3BF2" w:rsidRPr="00A57F45">
        <w:rPr>
          <w:rFonts w:ascii="Times New Roman" w:eastAsia="Calibri" w:hAnsi="Times New Roman" w:cs="Times New Roman"/>
          <w:color w:val="000000" w:themeColor="text1"/>
          <w:sz w:val="20"/>
          <w:szCs w:val="20"/>
        </w:rPr>
        <w:t>Gulli</w:t>
      </w:r>
      <w:proofErr w:type="spellEnd"/>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Antonio</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and</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Pal</w:t>
      </w:r>
      <w:r w:rsidR="0061147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Sujit</w:t>
      </w:r>
      <w:proofErr w:type="spellEnd"/>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Deep</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learning</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with</w:t>
      </w:r>
      <w:r w:rsidR="0061147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Keras</w:t>
      </w:r>
      <w:proofErr w:type="spellEnd"/>
      <w:r w:rsidR="00DC3BF2" w:rsidRPr="00A57F45">
        <w:rPr>
          <w:rFonts w:ascii="Times New Roman" w:eastAsia="Calibri" w:hAnsi="Times New Roman" w:cs="Times New Roman"/>
          <w:color w:val="000000" w:themeColor="text1"/>
          <w:sz w:val="20"/>
          <w:szCs w:val="20"/>
        </w:rPr>
        <w:t>,</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2017,</w:t>
      </w:r>
      <w:r w:rsidR="0061147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Packt</w:t>
      </w:r>
      <w:proofErr w:type="spellEnd"/>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Publishing</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Ltd</w:t>
      </w:r>
    </w:p>
    <w:p w14:paraId="1513B7B3" w14:textId="6A93F3BD" w:rsidR="00DC3BF2" w:rsidRPr="00A57F45" w:rsidRDefault="009F3386"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[39]</w:t>
      </w:r>
      <w:proofErr w:type="spellStart"/>
      <w:r w:rsidR="00DC3BF2" w:rsidRPr="00A57F45">
        <w:rPr>
          <w:rFonts w:ascii="Times New Roman" w:eastAsia="Calibri" w:hAnsi="Times New Roman" w:cs="Times New Roman"/>
          <w:color w:val="000000" w:themeColor="text1"/>
          <w:sz w:val="20"/>
          <w:szCs w:val="20"/>
        </w:rPr>
        <w:t>Hussain</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Mahbub</w:t>
      </w:r>
      <w:proofErr w:type="spellEnd"/>
      <w:r w:rsidR="00DC3BF2" w:rsidRPr="00A57F45">
        <w:rPr>
          <w:rFonts w:ascii="Times New Roman" w:eastAsia="Calibri" w:hAnsi="Times New Roman" w:cs="Times New Roman"/>
          <w:color w:val="000000" w:themeColor="text1"/>
          <w:sz w:val="20"/>
          <w:szCs w:val="20"/>
        </w:rPr>
        <w:t xml:space="preserve">, Bird Jordan J, and </w:t>
      </w:r>
      <w:proofErr w:type="spellStart"/>
      <w:r w:rsidR="00DC3BF2" w:rsidRPr="00A57F45">
        <w:rPr>
          <w:rFonts w:ascii="Times New Roman" w:eastAsia="Calibri" w:hAnsi="Times New Roman" w:cs="Times New Roman"/>
          <w:color w:val="000000" w:themeColor="text1"/>
          <w:sz w:val="20"/>
          <w:szCs w:val="20"/>
        </w:rPr>
        <w:t>Faria</w:t>
      </w:r>
      <w:proofErr w:type="spellEnd"/>
      <w:r w:rsidR="00DC3BF2" w:rsidRPr="00A57F45">
        <w:rPr>
          <w:rFonts w:ascii="Times New Roman" w:eastAsia="Calibri" w:hAnsi="Times New Roman" w:cs="Times New Roman"/>
          <w:color w:val="000000" w:themeColor="text1"/>
          <w:sz w:val="20"/>
          <w:szCs w:val="20"/>
        </w:rPr>
        <w:t xml:space="preserve"> Diego R A study on CNN transfer learning for image classification, Advances in Computational Intelligence Systems: Contributions Presented at the 18th UK Workshop on Computational Intelligence, September 5-7, 2018, No</w:t>
      </w:r>
      <w:r w:rsidRPr="00A57F45">
        <w:rPr>
          <w:rFonts w:ascii="Times New Roman" w:eastAsia="Calibri" w:hAnsi="Times New Roman" w:cs="Times New Roman"/>
          <w:color w:val="000000" w:themeColor="text1"/>
          <w:sz w:val="20"/>
          <w:szCs w:val="20"/>
        </w:rPr>
        <w:t xml:space="preserve">ttingham, UK, pp.191–202, 2019, </w:t>
      </w:r>
      <w:r w:rsidR="00DC3BF2" w:rsidRPr="00A57F45">
        <w:rPr>
          <w:rFonts w:ascii="Times New Roman" w:eastAsia="Calibri" w:hAnsi="Times New Roman" w:cs="Times New Roman"/>
          <w:color w:val="000000" w:themeColor="text1"/>
          <w:sz w:val="20"/>
          <w:szCs w:val="20"/>
        </w:rPr>
        <w:t>Springer</w:t>
      </w:r>
    </w:p>
    <w:p w14:paraId="307B15A9" w14:textId="4E0DA610" w:rsidR="00DC3BF2" w:rsidRPr="00A57F45" w:rsidRDefault="009F3386"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[40]</w:t>
      </w:r>
      <w:proofErr w:type="spellStart"/>
      <w:r w:rsidR="00DC3BF2" w:rsidRPr="00A57F45">
        <w:rPr>
          <w:rFonts w:ascii="Times New Roman" w:eastAsia="Calibri" w:hAnsi="Times New Roman" w:cs="Times New Roman"/>
          <w:color w:val="000000" w:themeColor="text1"/>
          <w:sz w:val="20"/>
          <w:szCs w:val="20"/>
        </w:rPr>
        <w:t>LeCun</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Yann</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Bottou</w:t>
      </w:r>
      <w:proofErr w:type="spellEnd"/>
      <w:r w:rsidR="00DC3BF2" w:rsidRPr="00A57F45">
        <w:rPr>
          <w:rFonts w:ascii="Times New Roman" w:eastAsia="Calibri" w:hAnsi="Times New Roman" w:cs="Times New Roman"/>
          <w:color w:val="000000" w:themeColor="text1"/>
          <w:sz w:val="20"/>
          <w:szCs w:val="20"/>
        </w:rPr>
        <w:t xml:space="preserve"> Leon, </w:t>
      </w:r>
      <w:proofErr w:type="spellStart"/>
      <w:r w:rsidR="00DC3BF2" w:rsidRPr="00A57F45">
        <w:rPr>
          <w:rFonts w:ascii="Times New Roman" w:eastAsia="Calibri" w:hAnsi="Times New Roman" w:cs="Times New Roman"/>
          <w:color w:val="000000" w:themeColor="text1"/>
          <w:sz w:val="20"/>
          <w:szCs w:val="20"/>
        </w:rPr>
        <w:t>Bengio</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Yoshua</w:t>
      </w:r>
      <w:proofErr w:type="spellEnd"/>
      <w:r w:rsidR="00DC3BF2" w:rsidRPr="00A57F45">
        <w:rPr>
          <w:rFonts w:ascii="Times New Roman" w:eastAsia="Calibri" w:hAnsi="Times New Roman" w:cs="Times New Roman"/>
          <w:color w:val="000000" w:themeColor="text1"/>
          <w:sz w:val="20"/>
          <w:szCs w:val="20"/>
        </w:rPr>
        <w:t xml:space="preserve">, and </w:t>
      </w:r>
      <w:proofErr w:type="spellStart"/>
      <w:r w:rsidR="00DC3BF2" w:rsidRPr="00A57F45">
        <w:rPr>
          <w:rFonts w:ascii="Times New Roman" w:eastAsia="Calibri" w:hAnsi="Times New Roman" w:cs="Times New Roman"/>
          <w:color w:val="000000" w:themeColor="text1"/>
          <w:sz w:val="20"/>
          <w:szCs w:val="20"/>
        </w:rPr>
        <w:t>Haffner</w:t>
      </w:r>
      <w:proofErr w:type="spellEnd"/>
      <w:r w:rsidR="00DC3BF2" w:rsidRPr="00A57F45">
        <w:rPr>
          <w:rFonts w:ascii="Times New Roman" w:eastAsia="Calibri" w:hAnsi="Times New Roman" w:cs="Times New Roman"/>
          <w:color w:val="000000" w:themeColor="text1"/>
          <w:sz w:val="20"/>
          <w:szCs w:val="20"/>
        </w:rPr>
        <w:t xml:space="preserve"> Patrick´ Gradient-based learning applied to document recognition, Proceedings of the IEEE</w:t>
      </w:r>
      <w:proofErr w:type="gramStart"/>
      <w:r w:rsidR="00DC3BF2" w:rsidRPr="00A57F45">
        <w:rPr>
          <w:rFonts w:ascii="Times New Roman" w:eastAsia="Calibri" w:hAnsi="Times New Roman" w:cs="Times New Roman"/>
          <w:color w:val="000000" w:themeColor="text1"/>
          <w:sz w:val="20"/>
          <w:szCs w:val="20"/>
        </w:rPr>
        <w:t>,vol.86</w:t>
      </w:r>
      <w:proofErr w:type="gramEnd"/>
      <w:r w:rsidR="00DC3BF2" w:rsidRPr="00A57F45">
        <w:rPr>
          <w:rFonts w:ascii="Times New Roman" w:eastAsia="Calibri" w:hAnsi="Times New Roman" w:cs="Times New Roman"/>
          <w:color w:val="000000" w:themeColor="text1"/>
          <w:sz w:val="20"/>
          <w:szCs w:val="20"/>
        </w:rPr>
        <w:t>, no.11, pp.2278–2324, 1998, IEEE</w:t>
      </w:r>
    </w:p>
    <w:p w14:paraId="3AC13CBF" w14:textId="04ACF0E5" w:rsidR="00DC3BF2" w:rsidRPr="00A57F45" w:rsidRDefault="009F3386"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[41]</w:t>
      </w:r>
      <w:r w:rsidR="00DC3BF2" w:rsidRPr="00A57F45">
        <w:rPr>
          <w:rFonts w:ascii="Times New Roman" w:eastAsia="Calibri" w:hAnsi="Times New Roman" w:cs="Times New Roman"/>
          <w:color w:val="000000" w:themeColor="text1"/>
          <w:sz w:val="20"/>
          <w:szCs w:val="20"/>
        </w:rPr>
        <w:t>He</w:t>
      </w:r>
      <w:r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Kaiming</w:t>
      </w:r>
      <w:proofErr w:type="spellEnd"/>
      <w:r w:rsidR="00DC3BF2" w:rsidRPr="00A57F45">
        <w:rPr>
          <w:rFonts w:ascii="Times New Roman" w:eastAsia="Calibri" w:hAnsi="Times New Roman" w:cs="Times New Roman"/>
          <w:color w:val="000000" w:themeColor="text1"/>
          <w:sz w:val="20"/>
          <w:szCs w:val="20"/>
        </w:rPr>
        <w:t>,</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Zhang</w:t>
      </w:r>
      <w:r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Xiangyu</w:t>
      </w:r>
      <w:proofErr w:type="spellEnd"/>
      <w:r w:rsidR="00DC3BF2" w:rsidRPr="00A57F45">
        <w:rPr>
          <w:rFonts w:ascii="Times New Roman" w:eastAsia="Calibri" w:hAnsi="Times New Roman" w:cs="Times New Roman"/>
          <w:color w:val="000000" w:themeColor="text1"/>
          <w:sz w:val="20"/>
          <w:szCs w:val="20"/>
        </w:rPr>
        <w:t>,</w:t>
      </w:r>
      <w:r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Ren</w:t>
      </w:r>
      <w:proofErr w:type="spellEnd"/>
      <w:r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Shaoqing</w:t>
      </w:r>
      <w:proofErr w:type="spellEnd"/>
      <w:r w:rsidR="00DC3BF2" w:rsidRPr="00A57F45">
        <w:rPr>
          <w:rFonts w:ascii="Times New Roman" w:eastAsia="Calibri" w:hAnsi="Times New Roman" w:cs="Times New Roman"/>
          <w:color w:val="000000" w:themeColor="text1"/>
          <w:sz w:val="20"/>
          <w:szCs w:val="20"/>
        </w:rPr>
        <w:t>,</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and</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Sun</w:t>
      </w:r>
      <w:r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Jian</w:t>
      </w:r>
      <w:proofErr w:type="spellEnd"/>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Deep</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residual</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learning</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for</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image</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recognition,</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Proceedings</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of</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the IEEE</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conference</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on</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computer</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vision and pat</w:t>
      </w:r>
      <w:r w:rsidRPr="00A57F45">
        <w:rPr>
          <w:rFonts w:ascii="Times New Roman" w:eastAsia="Calibri" w:hAnsi="Times New Roman" w:cs="Times New Roman"/>
          <w:color w:val="000000" w:themeColor="text1"/>
          <w:sz w:val="20"/>
          <w:szCs w:val="20"/>
        </w:rPr>
        <w:t>ternrecognition</w:t>
      </w:r>
      <w:proofErr w:type="gramStart"/>
      <w:r w:rsidRPr="00A57F45">
        <w:rPr>
          <w:rFonts w:ascii="Times New Roman" w:eastAsia="Calibri" w:hAnsi="Times New Roman" w:cs="Times New Roman"/>
          <w:color w:val="000000" w:themeColor="text1"/>
          <w:sz w:val="20"/>
          <w:szCs w:val="20"/>
        </w:rPr>
        <w:t>,pp.770</w:t>
      </w:r>
      <w:proofErr w:type="gramEnd"/>
      <w:r w:rsidRPr="00A57F45">
        <w:rPr>
          <w:rFonts w:ascii="Times New Roman" w:eastAsia="Calibri" w:hAnsi="Times New Roman" w:cs="Times New Roman"/>
          <w:color w:val="000000" w:themeColor="text1"/>
          <w:sz w:val="20"/>
          <w:szCs w:val="20"/>
        </w:rPr>
        <w:t>–778,2016</w:t>
      </w:r>
    </w:p>
    <w:p w14:paraId="224451D1" w14:textId="4EFE78EA" w:rsidR="00DC3BF2" w:rsidRPr="00A57F45" w:rsidRDefault="009F3386"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[42]</w:t>
      </w:r>
      <w:r w:rsidR="00DC3BF2" w:rsidRPr="00A57F45">
        <w:rPr>
          <w:rFonts w:ascii="Times New Roman" w:eastAsia="Calibri" w:hAnsi="Times New Roman" w:cs="Times New Roman"/>
          <w:color w:val="000000" w:themeColor="text1"/>
          <w:sz w:val="20"/>
          <w:szCs w:val="20"/>
        </w:rPr>
        <w:t xml:space="preserve">Huang </w:t>
      </w:r>
      <w:proofErr w:type="spellStart"/>
      <w:proofErr w:type="gramStart"/>
      <w:r w:rsidR="00DC3BF2" w:rsidRPr="00A57F45">
        <w:rPr>
          <w:rFonts w:ascii="Times New Roman" w:eastAsia="Calibri" w:hAnsi="Times New Roman" w:cs="Times New Roman"/>
          <w:color w:val="000000" w:themeColor="text1"/>
          <w:sz w:val="20"/>
          <w:szCs w:val="20"/>
        </w:rPr>
        <w:t>Gao</w:t>
      </w:r>
      <w:proofErr w:type="spellEnd"/>
      <w:proofErr w:type="gramEnd"/>
      <w:r w:rsidR="00DC3BF2" w:rsidRPr="00A57F45">
        <w:rPr>
          <w:rFonts w:ascii="Times New Roman" w:eastAsia="Calibri" w:hAnsi="Times New Roman" w:cs="Times New Roman"/>
          <w:color w:val="000000" w:themeColor="text1"/>
          <w:sz w:val="20"/>
          <w:szCs w:val="20"/>
        </w:rPr>
        <w:t xml:space="preserve">, Liu </w:t>
      </w:r>
      <w:proofErr w:type="spellStart"/>
      <w:r w:rsidR="00DC3BF2" w:rsidRPr="00A57F45">
        <w:rPr>
          <w:rFonts w:ascii="Times New Roman" w:eastAsia="Calibri" w:hAnsi="Times New Roman" w:cs="Times New Roman"/>
          <w:color w:val="000000" w:themeColor="text1"/>
          <w:sz w:val="20"/>
          <w:szCs w:val="20"/>
        </w:rPr>
        <w:t>Zhuang</w:t>
      </w:r>
      <w:proofErr w:type="spellEnd"/>
      <w:r w:rsidR="00DC3BF2" w:rsidRPr="00A57F45">
        <w:rPr>
          <w:rFonts w:ascii="Times New Roman" w:eastAsia="Calibri" w:hAnsi="Times New Roman" w:cs="Times New Roman"/>
          <w:color w:val="000000" w:themeColor="text1"/>
          <w:sz w:val="20"/>
          <w:szCs w:val="20"/>
        </w:rPr>
        <w:t xml:space="preserve">, Van Der </w:t>
      </w:r>
      <w:proofErr w:type="spellStart"/>
      <w:r w:rsidR="00DC3BF2" w:rsidRPr="00A57F45">
        <w:rPr>
          <w:rFonts w:ascii="Times New Roman" w:eastAsia="Calibri" w:hAnsi="Times New Roman" w:cs="Times New Roman"/>
          <w:color w:val="000000" w:themeColor="text1"/>
          <w:sz w:val="20"/>
          <w:szCs w:val="20"/>
        </w:rPr>
        <w:t>Maaten</w:t>
      </w:r>
      <w:proofErr w:type="spellEnd"/>
      <w:r w:rsidR="00DC3BF2" w:rsidRPr="00A57F45">
        <w:rPr>
          <w:rFonts w:ascii="Times New Roman" w:eastAsia="Calibri" w:hAnsi="Times New Roman" w:cs="Times New Roman"/>
          <w:color w:val="000000" w:themeColor="text1"/>
          <w:sz w:val="20"/>
          <w:szCs w:val="20"/>
        </w:rPr>
        <w:t xml:space="preserve"> Laurens and Weinberger, </w:t>
      </w:r>
      <w:proofErr w:type="spellStart"/>
      <w:r w:rsidR="00DC3BF2" w:rsidRPr="00A57F45">
        <w:rPr>
          <w:rFonts w:ascii="Times New Roman" w:eastAsia="Calibri" w:hAnsi="Times New Roman" w:cs="Times New Roman"/>
          <w:color w:val="000000" w:themeColor="text1"/>
          <w:sz w:val="20"/>
          <w:szCs w:val="20"/>
        </w:rPr>
        <w:t>Kilian</w:t>
      </w:r>
      <w:proofErr w:type="spellEnd"/>
      <w:r w:rsidR="00DC3BF2" w:rsidRPr="00A57F45">
        <w:rPr>
          <w:rFonts w:ascii="Times New Roman" w:eastAsia="Calibri" w:hAnsi="Times New Roman" w:cs="Times New Roman"/>
          <w:color w:val="000000" w:themeColor="text1"/>
          <w:sz w:val="20"/>
          <w:szCs w:val="20"/>
        </w:rPr>
        <w:t xml:space="preserve"> Q Densely connected convolutional networks, Proceedings of the IEEE conference on computer vision and pattern recognition, pp.4700–4708, 2017, IEEE</w:t>
      </w:r>
    </w:p>
    <w:p w14:paraId="32037E04" w14:textId="6094613A" w:rsidR="00DC3BF2" w:rsidRPr="00A57F45" w:rsidRDefault="009F3386"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[43]</w:t>
      </w:r>
      <w:proofErr w:type="spellStart"/>
      <w:r w:rsidR="00DC3BF2" w:rsidRPr="00A57F45">
        <w:rPr>
          <w:rFonts w:ascii="Times New Roman" w:eastAsia="Calibri" w:hAnsi="Times New Roman" w:cs="Times New Roman"/>
          <w:color w:val="000000" w:themeColor="text1"/>
          <w:sz w:val="20"/>
          <w:szCs w:val="20"/>
        </w:rPr>
        <w:t>Simonyan</w:t>
      </w:r>
      <w:proofErr w:type="spellEnd"/>
      <w:r w:rsidR="00DC3BF2" w:rsidRPr="00A57F45">
        <w:rPr>
          <w:rFonts w:ascii="Times New Roman" w:eastAsia="Calibri" w:hAnsi="Times New Roman" w:cs="Times New Roman"/>
          <w:color w:val="000000" w:themeColor="text1"/>
          <w:sz w:val="20"/>
          <w:szCs w:val="20"/>
        </w:rPr>
        <w:t xml:space="preserve"> Karen and </w:t>
      </w:r>
      <w:proofErr w:type="spellStart"/>
      <w:r w:rsidR="00DC3BF2" w:rsidRPr="00A57F45">
        <w:rPr>
          <w:rFonts w:ascii="Times New Roman" w:eastAsia="Calibri" w:hAnsi="Times New Roman" w:cs="Times New Roman"/>
          <w:color w:val="000000" w:themeColor="text1"/>
          <w:sz w:val="20"/>
          <w:szCs w:val="20"/>
        </w:rPr>
        <w:t>Zisserman</w:t>
      </w:r>
      <w:proofErr w:type="spellEnd"/>
      <w:r w:rsidR="00DC3BF2" w:rsidRPr="00A57F45">
        <w:rPr>
          <w:rFonts w:ascii="Times New Roman" w:eastAsia="Calibri" w:hAnsi="Times New Roman" w:cs="Times New Roman"/>
          <w:color w:val="000000" w:themeColor="text1"/>
          <w:sz w:val="20"/>
          <w:szCs w:val="20"/>
        </w:rPr>
        <w:t xml:space="preserve"> Andrew Very deep convolutional networks for large-scale image recognition, </w:t>
      </w:r>
      <w:proofErr w:type="spellStart"/>
      <w:r w:rsidR="00DC3BF2" w:rsidRPr="00A57F45">
        <w:rPr>
          <w:rFonts w:ascii="Times New Roman" w:eastAsia="Calibri" w:hAnsi="Times New Roman" w:cs="Times New Roman"/>
          <w:color w:val="000000" w:themeColor="text1"/>
          <w:sz w:val="20"/>
          <w:szCs w:val="20"/>
        </w:rPr>
        <w:t>arXiv</w:t>
      </w:r>
      <w:proofErr w:type="spellEnd"/>
      <w:r w:rsidR="00DC3BF2" w:rsidRPr="00A57F45">
        <w:rPr>
          <w:rFonts w:ascii="Times New Roman" w:eastAsia="Calibri" w:hAnsi="Times New Roman" w:cs="Times New Roman"/>
          <w:color w:val="000000" w:themeColor="text1"/>
          <w:sz w:val="20"/>
          <w:szCs w:val="20"/>
        </w:rPr>
        <w:t xml:space="preserve"> preprint arXiv</w:t>
      </w:r>
      <w:proofErr w:type="gramStart"/>
      <w:r w:rsidR="00DC3BF2" w:rsidRPr="00A57F45">
        <w:rPr>
          <w:rFonts w:ascii="Times New Roman" w:eastAsia="Calibri" w:hAnsi="Times New Roman" w:cs="Times New Roman"/>
          <w:color w:val="000000" w:themeColor="text1"/>
          <w:sz w:val="20"/>
          <w:szCs w:val="20"/>
        </w:rPr>
        <w:t>:1409.1556</w:t>
      </w:r>
      <w:proofErr w:type="gramEnd"/>
      <w:r w:rsidR="00DC3BF2" w:rsidRPr="00A57F45">
        <w:rPr>
          <w:rFonts w:ascii="Times New Roman" w:eastAsia="Calibri" w:hAnsi="Times New Roman" w:cs="Times New Roman"/>
          <w:color w:val="000000" w:themeColor="text1"/>
          <w:sz w:val="20"/>
          <w:szCs w:val="20"/>
        </w:rPr>
        <w:t>, 2014</w:t>
      </w:r>
    </w:p>
    <w:p w14:paraId="487A87CC" w14:textId="3D6CFCFB" w:rsidR="00DC3BF2" w:rsidRPr="00A57F45" w:rsidRDefault="009F3386"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[44]</w:t>
      </w:r>
      <w:r w:rsidR="00DC3BF2" w:rsidRPr="00A57F45">
        <w:rPr>
          <w:rFonts w:ascii="Times New Roman" w:eastAsia="Calibri" w:hAnsi="Times New Roman" w:cs="Times New Roman"/>
          <w:color w:val="000000" w:themeColor="text1"/>
          <w:sz w:val="20"/>
          <w:szCs w:val="20"/>
        </w:rPr>
        <w:t>He</w:t>
      </w:r>
      <w:r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Kaiming</w:t>
      </w:r>
      <w:proofErr w:type="spellEnd"/>
      <w:r w:rsidR="00DC3BF2" w:rsidRPr="00A57F45">
        <w:rPr>
          <w:rFonts w:ascii="Times New Roman" w:eastAsia="Calibri" w:hAnsi="Times New Roman" w:cs="Times New Roman"/>
          <w:color w:val="000000" w:themeColor="text1"/>
          <w:sz w:val="20"/>
          <w:szCs w:val="20"/>
        </w:rPr>
        <w:t>,</w:t>
      </w:r>
      <w:r w:rsidR="0061147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Zhang</w:t>
      </w:r>
      <w:r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Xiangyu</w:t>
      </w:r>
      <w:proofErr w:type="spellEnd"/>
      <w:r w:rsidR="00DC3BF2" w:rsidRPr="00A57F45">
        <w:rPr>
          <w:rFonts w:ascii="Times New Roman" w:eastAsia="Calibri" w:hAnsi="Times New Roman" w:cs="Times New Roman"/>
          <w:color w:val="000000" w:themeColor="text1"/>
          <w:sz w:val="20"/>
          <w:szCs w:val="20"/>
        </w:rPr>
        <w:t>,</w:t>
      </w:r>
      <w:r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RenShaoqing</w:t>
      </w:r>
      <w:proofErr w:type="spellEnd"/>
      <w:r w:rsidR="00DC3BF2" w:rsidRPr="00A57F45">
        <w:rPr>
          <w:rFonts w:ascii="Times New Roman" w:eastAsia="Calibri" w:hAnsi="Times New Roman" w:cs="Times New Roman"/>
          <w:color w:val="000000" w:themeColor="text1"/>
          <w:sz w:val="20"/>
          <w:szCs w:val="20"/>
        </w:rPr>
        <w:t>,</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and</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Sun</w:t>
      </w:r>
      <w:r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Jian</w:t>
      </w:r>
      <w:proofErr w:type="spellEnd"/>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Identity</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mappings</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in</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deep</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residual</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networks,</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Computer Vision</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–ECCV</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2016:14th</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European</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Conference,</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Amsterdam,</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The</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Netherlands,</w:t>
      </w:r>
      <w:r w:rsidRPr="00A57F45">
        <w:rPr>
          <w:rFonts w:ascii="Times New Roman" w:eastAsia="Calibri" w:hAnsi="Times New Roman" w:cs="Times New Roman"/>
          <w:color w:val="000000" w:themeColor="text1"/>
          <w:sz w:val="20"/>
          <w:szCs w:val="20"/>
        </w:rPr>
        <w:t xml:space="preserve"> </w:t>
      </w:r>
      <w:r w:rsidR="00DC3BF2" w:rsidRPr="00A57F45">
        <w:rPr>
          <w:rFonts w:ascii="Times New Roman" w:eastAsia="Calibri" w:hAnsi="Times New Roman" w:cs="Times New Roman"/>
          <w:color w:val="000000" w:themeColor="text1"/>
          <w:sz w:val="20"/>
          <w:szCs w:val="20"/>
        </w:rPr>
        <w:t>October</w:t>
      </w:r>
      <w:r w:rsidRPr="00A57F45">
        <w:rPr>
          <w:rFonts w:ascii="Times New Roman" w:eastAsia="Calibri" w:hAnsi="Times New Roman" w:cs="Times New Roman"/>
          <w:color w:val="000000" w:themeColor="text1"/>
          <w:sz w:val="20"/>
          <w:szCs w:val="20"/>
        </w:rPr>
        <w:t xml:space="preserve"> 11–14-</w:t>
      </w:r>
      <w:r w:rsidR="00DC3BF2" w:rsidRPr="00A57F45">
        <w:rPr>
          <w:rFonts w:ascii="Times New Roman" w:eastAsia="Calibri" w:hAnsi="Times New Roman" w:cs="Times New Roman"/>
          <w:color w:val="000000" w:themeColor="text1"/>
          <w:sz w:val="20"/>
          <w:szCs w:val="20"/>
        </w:rPr>
        <w:t>2</w:t>
      </w:r>
      <w:r w:rsidRPr="00A57F45">
        <w:rPr>
          <w:rFonts w:ascii="Times New Roman" w:eastAsia="Calibri" w:hAnsi="Times New Roman" w:cs="Times New Roman"/>
          <w:color w:val="000000" w:themeColor="text1"/>
          <w:sz w:val="20"/>
          <w:szCs w:val="20"/>
        </w:rPr>
        <w:t xml:space="preserve">016, </w:t>
      </w:r>
      <w:r w:rsidR="00DC3BF2" w:rsidRPr="00A57F45">
        <w:rPr>
          <w:rFonts w:ascii="Times New Roman" w:eastAsia="Calibri" w:hAnsi="Times New Roman" w:cs="Times New Roman"/>
          <w:color w:val="000000" w:themeColor="text1"/>
          <w:sz w:val="20"/>
          <w:szCs w:val="20"/>
        </w:rPr>
        <w:t>Proceedings,PartIV14,pp.630–645,2016,Springer</w:t>
      </w:r>
    </w:p>
    <w:p w14:paraId="1FB87F0B" w14:textId="14C2FBC4" w:rsidR="00DC3BF2" w:rsidRPr="00A57F45" w:rsidRDefault="009F3386"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[45]</w:t>
      </w:r>
      <w:proofErr w:type="spellStart"/>
      <w:r w:rsidR="00DC3BF2" w:rsidRPr="00A57F45">
        <w:rPr>
          <w:rFonts w:ascii="Times New Roman" w:eastAsia="Calibri" w:hAnsi="Times New Roman" w:cs="Times New Roman"/>
          <w:color w:val="000000" w:themeColor="text1"/>
          <w:sz w:val="20"/>
          <w:szCs w:val="20"/>
        </w:rPr>
        <w:t>Szegedy</w:t>
      </w:r>
      <w:proofErr w:type="spellEnd"/>
      <w:r w:rsidR="00DC3BF2" w:rsidRPr="00A57F45">
        <w:rPr>
          <w:rFonts w:ascii="Times New Roman" w:eastAsia="Calibri" w:hAnsi="Times New Roman" w:cs="Times New Roman"/>
          <w:color w:val="000000" w:themeColor="text1"/>
          <w:sz w:val="20"/>
          <w:szCs w:val="20"/>
        </w:rPr>
        <w:t xml:space="preserve"> Christian, Liu Wei, </w:t>
      </w:r>
      <w:proofErr w:type="spellStart"/>
      <w:r w:rsidR="00DC3BF2" w:rsidRPr="00A57F45">
        <w:rPr>
          <w:rFonts w:ascii="Times New Roman" w:eastAsia="Calibri" w:hAnsi="Times New Roman" w:cs="Times New Roman"/>
          <w:color w:val="000000" w:themeColor="text1"/>
          <w:sz w:val="20"/>
          <w:szCs w:val="20"/>
        </w:rPr>
        <w:t>Jia</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Yangqing</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Sermanet</w:t>
      </w:r>
      <w:proofErr w:type="spellEnd"/>
      <w:r w:rsidR="00DC3BF2" w:rsidRPr="00A57F45">
        <w:rPr>
          <w:rFonts w:ascii="Times New Roman" w:eastAsia="Calibri" w:hAnsi="Times New Roman" w:cs="Times New Roman"/>
          <w:color w:val="000000" w:themeColor="text1"/>
          <w:sz w:val="20"/>
          <w:szCs w:val="20"/>
        </w:rPr>
        <w:t xml:space="preserve"> Pierre, Reed Scott, </w:t>
      </w:r>
      <w:proofErr w:type="spellStart"/>
      <w:r w:rsidR="00DC3BF2" w:rsidRPr="00A57F45">
        <w:rPr>
          <w:rFonts w:ascii="Times New Roman" w:eastAsia="Calibri" w:hAnsi="Times New Roman" w:cs="Times New Roman"/>
          <w:color w:val="000000" w:themeColor="text1"/>
          <w:sz w:val="20"/>
          <w:szCs w:val="20"/>
        </w:rPr>
        <w:t>Anguelov</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Dragomir</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Erhan</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Dumitru</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Vanhoucke</w:t>
      </w:r>
      <w:proofErr w:type="spellEnd"/>
      <w:r w:rsidR="00DC3BF2" w:rsidRPr="00A57F45">
        <w:rPr>
          <w:rFonts w:ascii="Times New Roman" w:eastAsia="Calibri" w:hAnsi="Times New Roman" w:cs="Times New Roman"/>
          <w:color w:val="000000" w:themeColor="text1"/>
          <w:sz w:val="20"/>
          <w:szCs w:val="20"/>
        </w:rPr>
        <w:t xml:space="preserve"> Vincent, and </w:t>
      </w:r>
      <w:proofErr w:type="spellStart"/>
      <w:r w:rsidR="00DC3BF2" w:rsidRPr="00A57F45">
        <w:rPr>
          <w:rFonts w:ascii="Times New Roman" w:eastAsia="Calibri" w:hAnsi="Times New Roman" w:cs="Times New Roman"/>
          <w:color w:val="000000" w:themeColor="text1"/>
          <w:sz w:val="20"/>
          <w:szCs w:val="20"/>
        </w:rPr>
        <w:t>Rabinovich</w:t>
      </w:r>
      <w:proofErr w:type="spellEnd"/>
      <w:r w:rsidR="00DC3BF2" w:rsidRPr="00A57F45">
        <w:rPr>
          <w:rFonts w:ascii="Times New Roman" w:eastAsia="Calibri" w:hAnsi="Times New Roman" w:cs="Times New Roman"/>
          <w:color w:val="000000" w:themeColor="text1"/>
          <w:sz w:val="20"/>
          <w:szCs w:val="20"/>
        </w:rPr>
        <w:t xml:space="preserve"> Andrew Going Deeper With Convolutions, </w:t>
      </w:r>
      <w:proofErr w:type="spellStart"/>
      <w:r w:rsidR="00DC3BF2" w:rsidRPr="00A57F45">
        <w:rPr>
          <w:rFonts w:ascii="Times New Roman" w:eastAsia="Calibri" w:hAnsi="Times New Roman" w:cs="Times New Roman"/>
          <w:color w:val="000000" w:themeColor="text1"/>
          <w:sz w:val="20"/>
          <w:szCs w:val="20"/>
        </w:rPr>
        <w:t>booktitle</w:t>
      </w:r>
      <w:proofErr w:type="spellEnd"/>
      <w:r w:rsidR="00DC3BF2" w:rsidRPr="00A57F45">
        <w:rPr>
          <w:rFonts w:ascii="Times New Roman" w:eastAsia="Calibri" w:hAnsi="Times New Roman" w:cs="Times New Roman"/>
          <w:color w:val="000000" w:themeColor="text1"/>
          <w:sz w:val="20"/>
          <w:szCs w:val="20"/>
        </w:rPr>
        <w:t xml:space="preserve"> = Proceedings of the IEEE Conference on Computer Vision and Pattern Recognition (CVPR), 2015</w:t>
      </w:r>
    </w:p>
    <w:p w14:paraId="03EE8BFC" w14:textId="404CE5B5" w:rsidR="00DC3BF2" w:rsidRPr="00A57F45" w:rsidRDefault="009F3386"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[46]</w:t>
      </w:r>
      <w:proofErr w:type="spellStart"/>
      <w:r w:rsidR="00DC3BF2" w:rsidRPr="00A57F45">
        <w:rPr>
          <w:rFonts w:ascii="Times New Roman" w:eastAsia="Calibri" w:hAnsi="Times New Roman" w:cs="Times New Roman"/>
          <w:color w:val="000000" w:themeColor="text1"/>
          <w:sz w:val="20"/>
          <w:szCs w:val="20"/>
        </w:rPr>
        <w:t>Szegedy</w:t>
      </w:r>
      <w:proofErr w:type="spellEnd"/>
      <w:r w:rsidR="00DC3BF2" w:rsidRPr="00A57F45">
        <w:rPr>
          <w:rFonts w:ascii="Times New Roman" w:eastAsia="Calibri" w:hAnsi="Times New Roman" w:cs="Times New Roman"/>
          <w:color w:val="000000" w:themeColor="text1"/>
          <w:sz w:val="20"/>
          <w:szCs w:val="20"/>
        </w:rPr>
        <w:t xml:space="preserve"> Christian, </w:t>
      </w:r>
      <w:proofErr w:type="spellStart"/>
      <w:r w:rsidR="00DC3BF2" w:rsidRPr="00A57F45">
        <w:rPr>
          <w:rFonts w:ascii="Times New Roman" w:eastAsia="Calibri" w:hAnsi="Times New Roman" w:cs="Times New Roman"/>
          <w:color w:val="000000" w:themeColor="text1"/>
          <w:sz w:val="20"/>
          <w:szCs w:val="20"/>
        </w:rPr>
        <w:t>Vanhoucke</w:t>
      </w:r>
      <w:proofErr w:type="spellEnd"/>
      <w:r w:rsidR="00DC3BF2" w:rsidRPr="00A57F45">
        <w:rPr>
          <w:rFonts w:ascii="Times New Roman" w:eastAsia="Calibri" w:hAnsi="Times New Roman" w:cs="Times New Roman"/>
          <w:color w:val="000000" w:themeColor="text1"/>
          <w:sz w:val="20"/>
          <w:szCs w:val="20"/>
        </w:rPr>
        <w:t xml:space="preserve"> Vincent, </w:t>
      </w:r>
      <w:proofErr w:type="spellStart"/>
      <w:r w:rsidR="00DC3BF2" w:rsidRPr="00A57F45">
        <w:rPr>
          <w:rFonts w:ascii="Times New Roman" w:eastAsia="Calibri" w:hAnsi="Times New Roman" w:cs="Times New Roman"/>
          <w:color w:val="000000" w:themeColor="text1"/>
          <w:sz w:val="20"/>
          <w:szCs w:val="20"/>
        </w:rPr>
        <w:t>Ioffe</w:t>
      </w:r>
      <w:proofErr w:type="spellEnd"/>
      <w:r w:rsidR="00DC3BF2" w:rsidRPr="00A57F45">
        <w:rPr>
          <w:rFonts w:ascii="Times New Roman" w:eastAsia="Calibri" w:hAnsi="Times New Roman" w:cs="Times New Roman"/>
          <w:color w:val="000000" w:themeColor="text1"/>
          <w:sz w:val="20"/>
          <w:szCs w:val="20"/>
        </w:rPr>
        <w:t xml:space="preserve"> Sergey, </w:t>
      </w:r>
      <w:proofErr w:type="spellStart"/>
      <w:r w:rsidR="00DC3BF2" w:rsidRPr="00A57F45">
        <w:rPr>
          <w:rFonts w:ascii="Times New Roman" w:eastAsia="Calibri" w:hAnsi="Times New Roman" w:cs="Times New Roman"/>
          <w:color w:val="000000" w:themeColor="text1"/>
          <w:sz w:val="20"/>
          <w:szCs w:val="20"/>
        </w:rPr>
        <w:t>Shlens</w:t>
      </w:r>
      <w:proofErr w:type="spellEnd"/>
      <w:r w:rsidR="00DC3BF2" w:rsidRPr="00A57F45">
        <w:rPr>
          <w:rFonts w:ascii="Times New Roman" w:eastAsia="Calibri" w:hAnsi="Times New Roman" w:cs="Times New Roman"/>
          <w:color w:val="000000" w:themeColor="text1"/>
          <w:sz w:val="20"/>
          <w:szCs w:val="20"/>
        </w:rPr>
        <w:t xml:space="preserve"> Jon, </w:t>
      </w:r>
      <w:proofErr w:type="spellStart"/>
      <w:r w:rsidR="00DC3BF2" w:rsidRPr="00A57F45">
        <w:rPr>
          <w:rFonts w:ascii="Times New Roman" w:eastAsia="Calibri" w:hAnsi="Times New Roman" w:cs="Times New Roman"/>
          <w:color w:val="000000" w:themeColor="text1"/>
          <w:sz w:val="20"/>
          <w:szCs w:val="20"/>
        </w:rPr>
        <w:t>Wojna</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Zbigniew</w:t>
      </w:r>
      <w:proofErr w:type="spellEnd"/>
      <w:r w:rsidR="00DC3BF2" w:rsidRPr="00A57F45">
        <w:rPr>
          <w:rFonts w:ascii="Times New Roman" w:eastAsia="Calibri" w:hAnsi="Times New Roman" w:cs="Times New Roman"/>
          <w:color w:val="000000" w:themeColor="text1"/>
          <w:sz w:val="20"/>
          <w:szCs w:val="20"/>
        </w:rPr>
        <w:t xml:space="preserve"> Rethinking the Inception Architecture for Computer Vision, </w:t>
      </w:r>
      <w:proofErr w:type="spellStart"/>
      <w:r w:rsidR="00DC3BF2" w:rsidRPr="00A57F45">
        <w:rPr>
          <w:rFonts w:ascii="Times New Roman" w:eastAsia="Calibri" w:hAnsi="Times New Roman" w:cs="Times New Roman"/>
          <w:color w:val="000000" w:themeColor="text1"/>
          <w:sz w:val="20"/>
          <w:szCs w:val="20"/>
        </w:rPr>
        <w:t>booktitle</w:t>
      </w:r>
      <w:proofErr w:type="spellEnd"/>
      <w:r w:rsidR="00DC3BF2" w:rsidRPr="00A57F45">
        <w:rPr>
          <w:rFonts w:ascii="Times New Roman" w:eastAsia="Calibri" w:hAnsi="Times New Roman" w:cs="Times New Roman"/>
          <w:color w:val="000000" w:themeColor="text1"/>
          <w:sz w:val="20"/>
          <w:szCs w:val="20"/>
        </w:rPr>
        <w:t xml:space="preserve"> = Proceedings of the IEEE Conference on Computer Vision and Pattern Recognition (CVPR), 2016</w:t>
      </w:r>
    </w:p>
    <w:p w14:paraId="717D04DB" w14:textId="02C6B9BD" w:rsidR="00DC3BF2" w:rsidRPr="00A57F45" w:rsidRDefault="009F3386" w:rsidP="00A57F45">
      <w:pPr>
        <w:tabs>
          <w:tab w:val="left" w:pos="6360"/>
        </w:tabs>
        <w:jc w:val="both"/>
        <w:rPr>
          <w:rFonts w:ascii="Times New Roman" w:eastAsia="Calibri" w:hAnsi="Times New Roman" w:cs="Times New Roman"/>
          <w:color w:val="000000" w:themeColor="text1"/>
          <w:sz w:val="20"/>
          <w:szCs w:val="20"/>
        </w:rPr>
      </w:pPr>
      <w:r w:rsidRPr="00A57F45">
        <w:rPr>
          <w:rFonts w:ascii="Times New Roman" w:eastAsia="Calibri" w:hAnsi="Times New Roman" w:cs="Times New Roman"/>
          <w:color w:val="000000" w:themeColor="text1"/>
          <w:sz w:val="20"/>
          <w:szCs w:val="20"/>
        </w:rPr>
        <w:t>[47]</w:t>
      </w:r>
      <w:proofErr w:type="spellStart"/>
      <w:r w:rsidR="00DC3BF2" w:rsidRPr="00A57F45">
        <w:rPr>
          <w:rFonts w:ascii="Times New Roman" w:eastAsia="Calibri" w:hAnsi="Times New Roman" w:cs="Times New Roman"/>
          <w:color w:val="000000" w:themeColor="text1"/>
          <w:sz w:val="20"/>
          <w:szCs w:val="20"/>
        </w:rPr>
        <w:t>Neshat</w:t>
      </w:r>
      <w:proofErr w:type="spellEnd"/>
      <w:r w:rsidR="00DC3BF2" w:rsidRPr="00A57F45">
        <w:rPr>
          <w:rFonts w:ascii="Times New Roman" w:eastAsia="Calibri" w:hAnsi="Times New Roman" w:cs="Times New Roman"/>
          <w:color w:val="000000" w:themeColor="text1"/>
          <w:sz w:val="20"/>
          <w:szCs w:val="20"/>
        </w:rPr>
        <w:t xml:space="preserve"> Mehdi, Ahmed </w:t>
      </w:r>
      <w:proofErr w:type="spellStart"/>
      <w:r w:rsidR="00DC3BF2" w:rsidRPr="00A57F45">
        <w:rPr>
          <w:rFonts w:ascii="Times New Roman" w:eastAsia="Calibri" w:hAnsi="Times New Roman" w:cs="Times New Roman"/>
          <w:color w:val="000000" w:themeColor="text1"/>
          <w:sz w:val="20"/>
          <w:szCs w:val="20"/>
        </w:rPr>
        <w:t>Muktar</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Askari</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Hossein</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Thilakaratne</w:t>
      </w:r>
      <w:proofErr w:type="spellEnd"/>
      <w:r w:rsidR="00DC3BF2" w:rsidRPr="00A57F45">
        <w:rPr>
          <w:rFonts w:ascii="Times New Roman" w:eastAsia="Calibri" w:hAnsi="Times New Roman" w:cs="Times New Roman"/>
          <w:color w:val="000000" w:themeColor="text1"/>
          <w:sz w:val="20"/>
          <w:szCs w:val="20"/>
        </w:rPr>
        <w:t xml:space="preserve"> Menasha, and </w:t>
      </w:r>
      <w:proofErr w:type="spellStart"/>
      <w:r w:rsidR="00DC3BF2" w:rsidRPr="00A57F45">
        <w:rPr>
          <w:rFonts w:ascii="Times New Roman" w:eastAsia="Calibri" w:hAnsi="Times New Roman" w:cs="Times New Roman"/>
          <w:color w:val="000000" w:themeColor="text1"/>
          <w:sz w:val="20"/>
          <w:szCs w:val="20"/>
        </w:rPr>
        <w:t>Mirjalili</w:t>
      </w:r>
      <w:proofErr w:type="spellEnd"/>
      <w:r w:rsidR="00DC3BF2" w:rsidRPr="00A57F45">
        <w:rPr>
          <w:rFonts w:ascii="Times New Roman" w:eastAsia="Calibri" w:hAnsi="Times New Roman" w:cs="Times New Roman"/>
          <w:color w:val="000000" w:themeColor="text1"/>
          <w:sz w:val="20"/>
          <w:szCs w:val="20"/>
        </w:rPr>
        <w:t xml:space="preserve"> </w:t>
      </w:r>
      <w:proofErr w:type="spellStart"/>
      <w:r w:rsidR="00DC3BF2" w:rsidRPr="00A57F45">
        <w:rPr>
          <w:rFonts w:ascii="Times New Roman" w:eastAsia="Calibri" w:hAnsi="Times New Roman" w:cs="Times New Roman"/>
          <w:color w:val="000000" w:themeColor="text1"/>
          <w:sz w:val="20"/>
          <w:szCs w:val="20"/>
        </w:rPr>
        <w:t>Seyedali</w:t>
      </w:r>
      <w:proofErr w:type="spellEnd"/>
      <w:r w:rsidR="00DC3BF2" w:rsidRPr="00A57F45">
        <w:rPr>
          <w:rFonts w:ascii="Times New Roman" w:eastAsia="Calibri" w:hAnsi="Times New Roman" w:cs="Times New Roman"/>
          <w:color w:val="000000" w:themeColor="text1"/>
          <w:sz w:val="20"/>
          <w:szCs w:val="20"/>
        </w:rPr>
        <w:t xml:space="preserve"> Hybrid Inception Architecture with Residual Connection: Fine-tuned Inception-ResNet Deep Learning Model for Lung Inflammation Diagnosis from Chest Radiographs, </w:t>
      </w:r>
      <w:proofErr w:type="spellStart"/>
      <w:r w:rsidR="00DC3BF2" w:rsidRPr="00A57F45">
        <w:rPr>
          <w:rFonts w:ascii="Times New Roman" w:eastAsia="Calibri" w:hAnsi="Times New Roman" w:cs="Times New Roman"/>
          <w:color w:val="000000" w:themeColor="text1"/>
          <w:sz w:val="20"/>
          <w:szCs w:val="20"/>
        </w:rPr>
        <w:t>Procedia</w:t>
      </w:r>
      <w:proofErr w:type="spellEnd"/>
      <w:r w:rsidR="00DC3BF2" w:rsidRPr="00A57F45">
        <w:rPr>
          <w:rFonts w:ascii="Times New Roman" w:eastAsia="Calibri" w:hAnsi="Times New Roman" w:cs="Times New Roman"/>
          <w:color w:val="000000" w:themeColor="text1"/>
          <w:sz w:val="20"/>
          <w:szCs w:val="20"/>
        </w:rPr>
        <w:t xml:space="preserve"> Computer Science, vol.235, pp.1841–1850, 2024,Elsevier</w:t>
      </w:r>
    </w:p>
    <w:p w14:paraId="40EFF21F" w14:textId="7DA7264C" w:rsidR="00911ACD" w:rsidRPr="00911ACD" w:rsidRDefault="009F3386" w:rsidP="00A57F45">
      <w:pPr>
        <w:tabs>
          <w:tab w:val="left" w:pos="6360"/>
        </w:tabs>
        <w:jc w:val="both"/>
      </w:pPr>
      <w:r w:rsidRPr="00A57F45">
        <w:rPr>
          <w:rFonts w:ascii="Times New Roman" w:eastAsia="Calibri" w:hAnsi="Times New Roman" w:cs="Times New Roman"/>
          <w:color w:val="000000" w:themeColor="text1"/>
          <w:sz w:val="20"/>
          <w:szCs w:val="20"/>
        </w:rPr>
        <w:t>[48]</w:t>
      </w:r>
      <w:proofErr w:type="spellStart"/>
      <w:r w:rsidR="00DC3BF2" w:rsidRPr="00A57F45">
        <w:rPr>
          <w:rFonts w:ascii="Times New Roman" w:eastAsia="Calibri" w:hAnsi="Times New Roman" w:cs="Times New Roman"/>
          <w:color w:val="000000" w:themeColor="text1"/>
          <w:sz w:val="20"/>
          <w:szCs w:val="20"/>
        </w:rPr>
        <w:t>Szegedy</w:t>
      </w:r>
      <w:proofErr w:type="spellEnd"/>
      <w:r w:rsidR="00DC3BF2" w:rsidRPr="00A57F45">
        <w:rPr>
          <w:rFonts w:ascii="Times New Roman" w:eastAsia="Calibri" w:hAnsi="Times New Roman" w:cs="Times New Roman"/>
          <w:color w:val="000000" w:themeColor="text1"/>
          <w:sz w:val="20"/>
          <w:szCs w:val="20"/>
        </w:rPr>
        <w:t xml:space="preserve"> </w:t>
      </w:r>
      <w:bookmarkStart w:id="0" w:name="_GoBack"/>
      <w:bookmarkEnd w:id="0"/>
      <w:r w:rsidR="00DC3BF2" w:rsidRPr="00A57F45">
        <w:rPr>
          <w:rFonts w:ascii="Times New Roman" w:eastAsia="Calibri" w:hAnsi="Times New Roman" w:cs="Times New Roman"/>
          <w:color w:val="000000" w:themeColor="text1"/>
          <w:sz w:val="20"/>
          <w:szCs w:val="20"/>
        </w:rPr>
        <w:t xml:space="preserve">Christian, </w:t>
      </w:r>
      <w:proofErr w:type="spellStart"/>
      <w:r w:rsidR="00DC3BF2" w:rsidRPr="00A57F45">
        <w:rPr>
          <w:rFonts w:ascii="Times New Roman" w:eastAsia="Calibri" w:hAnsi="Times New Roman" w:cs="Times New Roman"/>
          <w:color w:val="000000" w:themeColor="text1"/>
          <w:sz w:val="20"/>
          <w:szCs w:val="20"/>
        </w:rPr>
        <w:t>Ioffe</w:t>
      </w:r>
      <w:proofErr w:type="spellEnd"/>
      <w:r w:rsidR="00DC3BF2" w:rsidRPr="00A57F45">
        <w:rPr>
          <w:rFonts w:ascii="Times New Roman" w:eastAsia="Calibri" w:hAnsi="Times New Roman" w:cs="Times New Roman"/>
          <w:color w:val="000000" w:themeColor="text1"/>
          <w:sz w:val="20"/>
          <w:szCs w:val="20"/>
        </w:rPr>
        <w:t xml:space="preserve"> Sergey, </w:t>
      </w:r>
      <w:proofErr w:type="spellStart"/>
      <w:r w:rsidR="00DC3BF2" w:rsidRPr="00A57F45">
        <w:rPr>
          <w:rFonts w:ascii="Times New Roman" w:eastAsia="Calibri" w:hAnsi="Times New Roman" w:cs="Times New Roman"/>
          <w:color w:val="000000" w:themeColor="text1"/>
          <w:sz w:val="20"/>
          <w:szCs w:val="20"/>
        </w:rPr>
        <w:t>Vanhoucke</w:t>
      </w:r>
      <w:proofErr w:type="spellEnd"/>
      <w:r w:rsidR="00DC3BF2" w:rsidRPr="00A57F45">
        <w:rPr>
          <w:rFonts w:ascii="Times New Roman" w:eastAsia="Calibri" w:hAnsi="Times New Roman" w:cs="Times New Roman"/>
          <w:color w:val="000000" w:themeColor="text1"/>
          <w:sz w:val="20"/>
          <w:szCs w:val="20"/>
        </w:rPr>
        <w:t xml:space="preserve"> Vincent, and </w:t>
      </w:r>
      <w:proofErr w:type="spellStart"/>
      <w:r w:rsidR="00DC3BF2" w:rsidRPr="00A57F45">
        <w:rPr>
          <w:rFonts w:ascii="Times New Roman" w:eastAsia="Calibri" w:hAnsi="Times New Roman" w:cs="Times New Roman"/>
          <w:color w:val="000000" w:themeColor="text1"/>
          <w:sz w:val="20"/>
          <w:szCs w:val="20"/>
        </w:rPr>
        <w:t>Alemi</w:t>
      </w:r>
      <w:proofErr w:type="spellEnd"/>
      <w:r w:rsidR="00DC3BF2" w:rsidRPr="00A57F45">
        <w:rPr>
          <w:rFonts w:ascii="Times New Roman" w:eastAsia="Calibri" w:hAnsi="Times New Roman" w:cs="Times New Roman"/>
          <w:color w:val="000000" w:themeColor="text1"/>
          <w:sz w:val="20"/>
          <w:szCs w:val="20"/>
        </w:rPr>
        <w:t xml:space="preserve"> Alexander Inception-v4, inception-</w:t>
      </w:r>
      <w:proofErr w:type="spellStart"/>
      <w:r w:rsidR="00DC3BF2" w:rsidRPr="00A57F45">
        <w:rPr>
          <w:rFonts w:ascii="Times New Roman" w:eastAsia="Calibri" w:hAnsi="Times New Roman" w:cs="Times New Roman"/>
          <w:color w:val="000000" w:themeColor="text1"/>
          <w:sz w:val="20"/>
          <w:szCs w:val="20"/>
        </w:rPr>
        <w:t>resnet</w:t>
      </w:r>
      <w:proofErr w:type="spellEnd"/>
      <w:r w:rsidR="00DC3BF2" w:rsidRPr="00A57F45">
        <w:rPr>
          <w:rFonts w:ascii="Times New Roman" w:eastAsia="Calibri" w:hAnsi="Times New Roman" w:cs="Times New Roman"/>
          <w:color w:val="000000" w:themeColor="text1"/>
          <w:sz w:val="20"/>
          <w:szCs w:val="20"/>
        </w:rPr>
        <w:t xml:space="preserve"> and the impact of residual connections on learning, Proceedings of the AAAI conference on artificial intelligence, vol.31, no.1, 2017</w:t>
      </w:r>
      <w:r w:rsidR="00911ACD">
        <w:tab/>
      </w:r>
    </w:p>
    <w:sectPr w:rsidR="00911ACD" w:rsidRPr="00911ACD" w:rsidSect="005F717A">
      <w:headerReference w:type="even" r:id="rId23"/>
      <w:headerReference w:type="default" r:id="rId24"/>
      <w:footerReference w:type="even" r:id="rId25"/>
      <w:footerReference w:type="default" r:id="rId2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DC02CD" w14:textId="77777777" w:rsidR="003F4143" w:rsidRDefault="003F4143" w:rsidP="00C556D7">
      <w:pPr>
        <w:spacing w:after="0" w:line="240" w:lineRule="auto"/>
      </w:pPr>
      <w:r>
        <w:separator/>
      </w:r>
    </w:p>
  </w:endnote>
  <w:endnote w:type="continuationSeparator" w:id="0">
    <w:p w14:paraId="4CBC2021" w14:textId="77777777" w:rsidR="003F4143" w:rsidRDefault="003F414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FA46" w14:textId="77777777" w:rsidR="00210F35" w:rsidRDefault="00210F35">
    <w:pPr>
      <w:pStyle w:val="Footer"/>
    </w:pPr>
  </w:p>
  <w:p w14:paraId="637CB07C" w14:textId="77777777" w:rsidR="00210F35" w:rsidRDefault="00210F35"/>
  <w:p w14:paraId="2EA1EC42" w14:textId="77777777" w:rsidR="00210F35" w:rsidRDefault="00210F3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210F35" w:rsidRPr="00911ACD" w:rsidRDefault="00210F35"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B601A0">
          <w:rPr>
            <w:b/>
            <w:bCs/>
            <w:noProof/>
          </w:rPr>
          <w:t>15</w:t>
        </w:r>
        <w:r w:rsidRPr="001E51F3">
          <w:rPr>
            <w:b/>
            <w:bCs/>
            <w:noProof/>
          </w:rPr>
          <w:fldChar w:fldCharType="end"/>
        </w:r>
        <w:r w:rsidRPr="001E51F3">
          <w:rPr>
            <w:b/>
            <w:bCs/>
          </w:rPr>
          <w:t xml:space="preserve"> </w:t>
        </w:r>
      </w:sdtContent>
    </w:sdt>
  </w:p>
  <w:p w14:paraId="535E5952" w14:textId="77777777" w:rsidR="00210F35" w:rsidRDefault="00210F35"/>
  <w:p w14:paraId="1AC4D741" w14:textId="77777777" w:rsidR="00210F35" w:rsidRDefault="00210F3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CA6C28" w14:textId="77777777" w:rsidR="003F4143" w:rsidRDefault="003F4143" w:rsidP="00C556D7">
      <w:pPr>
        <w:spacing w:after="0" w:line="240" w:lineRule="auto"/>
      </w:pPr>
      <w:r>
        <w:separator/>
      </w:r>
    </w:p>
  </w:footnote>
  <w:footnote w:type="continuationSeparator" w:id="0">
    <w:p w14:paraId="0A15A205" w14:textId="77777777" w:rsidR="003F4143" w:rsidRDefault="003F4143"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3373" w14:textId="77777777" w:rsidR="00210F35" w:rsidRDefault="00210F35">
    <w:pPr>
      <w:pStyle w:val="Header"/>
    </w:pPr>
  </w:p>
  <w:p w14:paraId="7332113B" w14:textId="77777777" w:rsidR="00210F35" w:rsidRDefault="00210F35"/>
  <w:p w14:paraId="3F1EA07E" w14:textId="77777777" w:rsidR="00210F35" w:rsidRDefault="00210F3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210F35" w14:paraId="5A65F99B" w14:textId="77777777" w:rsidTr="00FF754F">
      <w:trPr>
        <w:trHeight w:val="435"/>
        <w:jc w:val="center"/>
      </w:trPr>
      <w:tc>
        <w:tcPr>
          <w:tcW w:w="2405" w:type="dxa"/>
          <w:vMerge w:val="restart"/>
          <w:vAlign w:val="center"/>
        </w:tcPr>
        <w:p w14:paraId="1BDD5F98" w14:textId="77777777" w:rsidR="00210F35" w:rsidRPr="00BC37A0" w:rsidRDefault="00210F35"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210F35" w:rsidRDefault="00210F35"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210F35" w:rsidRDefault="00210F35"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210F35" w:rsidRPr="0018026F" w:rsidRDefault="00210F35"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210F35" w:rsidRPr="006C74D5" w:rsidRDefault="00210F35"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210F35" w:rsidRPr="00125B8F" w:rsidRDefault="00210F35"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210F35" w:rsidRPr="00BC37A0" w:rsidRDefault="00210F35"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210F35" w14:paraId="23419353" w14:textId="77777777" w:rsidTr="00FF754F">
      <w:trPr>
        <w:trHeight w:val="435"/>
        <w:jc w:val="center"/>
      </w:trPr>
      <w:tc>
        <w:tcPr>
          <w:tcW w:w="2405" w:type="dxa"/>
          <w:vMerge/>
          <w:vAlign w:val="center"/>
        </w:tcPr>
        <w:p w14:paraId="540ACAA2" w14:textId="77777777" w:rsidR="00210F35" w:rsidRPr="00BC37A0" w:rsidRDefault="00210F35"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210F35" w:rsidRPr="006C74D5" w:rsidRDefault="00210F35"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210F35" w:rsidRDefault="00210F35"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210F35" w:rsidRDefault="00210F35"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2596BF9C" w14:textId="36047C85" w:rsidR="00210F35" w:rsidRDefault="00210F35"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210F35" w14:paraId="78C74EE0" w14:textId="77777777" w:rsidTr="00FF754F">
      <w:trPr>
        <w:trHeight w:val="340"/>
        <w:jc w:val="center"/>
      </w:trPr>
      <w:tc>
        <w:tcPr>
          <w:tcW w:w="2405" w:type="dxa"/>
          <w:vAlign w:val="center"/>
        </w:tcPr>
        <w:p w14:paraId="1525955D" w14:textId="522ACA73" w:rsidR="00210F35" w:rsidRPr="00BC37A0" w:rsidRDefault="00210F35"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210F35" w:rsidRPr="00BC37A0" w:rsidRDefault="00210F35"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210F35" w:rsidRPr="00BC37A0" w:rsidRDefault="00210F35" w:rsidP="006C74D5">
          <w:pPr>
            <w:tabs>
              <w:tab w:val="left" w:pos="4820"/>
              <w:tab w:val="right" w:pos="9360"/>
            </w:tabs>
            <w:jc w:val="center"/>
            <w:rPr>
              <w:rFonts w:ascii="Times New Roman" w:hAnsi="Times New Roman" w:cs="Times New Roman"/>
              <w:b/>
              <w:color w:val="1F497D"/>
              <w:sz w:val="12"/>
              <w:szCs w:val="12"/>
              <w:lang w:val="fr-FR"/>
            </w:rPr>
          </w:pPr>
        </w:p>
      </w:tc>
    </w:tr>
    <w:tr w:rsidR="00210F35" w14:paraId="178FE218" w14:textId="77777777" w:rsidTr="00FF754F">
      <w:trPr>
        <w:trHeight w:val="113"/>
        <w:jc w:val="center"/>
      </w:trPr>
      <w:tc>
        <w:tcPr>
          <w:tcW w:w="2405" w:type="dxa"/>
          <w:vAlign w:val="center"/>
        </w:tcPr>
        <w:p w14:paraId="1129EFF9" w14:textId="77777777" w:rsidR="00210F35" w:rsidRPr="00BC37A0" w:rsidRDefault="00210F35"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210F35" w:rsidRPr="00BC37A0" w:rsidRDefault="00210F35"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210F35" w:rsidRPr="00BC37A0" w:rsidRDefault="00210F35"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210F35" w:rsidRPr="006C74D5" w:rsidRDefault="00210F35" w:rsidP="006C74D5">
    <w:pPr>
      <w:pStyle w:val="Header"/>
      <w:pBdr>
        <w:top w:val="single" w:sz="4" w:space="1" w:color="auto"/>
      </w:pBdr>
      <w:rPr>
        <w:sz w:val="10"/>
        <w:szCs w:val="10"/>
      </w:rPr>
    </w:pPr>
  </w:p>
  <w:p w14:paraId="7D27FFFF" w14:textId="77777777" w:rsidR="00210F35" w:rsidRDefault="00210F35"/>
  <w:p w14:paraId="7AC3097A" w14:textId="77777777" w:rsidR="00210F35" w:rsidRDefault="00210F3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AC3123D"/>
    <w:multiLevelType w:val="hybridMultilevel"/>
    <w:tmpl w:val="A9104A36"/>
    <w:lvl w:ilvl="0" w:tplc="C6BEF2B4">
      <w:start w:val="1"/>
      <w:numFmt w:val="lowerLetter"/>
      <w:lvlText w:val="(%1)"/>
      <w:lvlJc w:val="left"/>
      <w:pPr>
        <w:ind w:left="6120" w:hanging="360"/>
      </w:pPr>
      <w:rPr>
        <w:rFonts w:hint="default"/>
      </w:rPr>
    </w:lvl>
    <w:lvl w:ilvl="1" w:tplc="40090019" w:tentative="1">
      <w:start w:val="1"/>
      <w:numFmt w:val="lowerLetter"/>
      <w:lvlText w:val="%2."/>
      <w:lvlJc w:val="left"/>
      <w:pPr>
        <w:ind w:left="6840" w:hanging="360"/>
      </w:pPr>
    </w:lvl>
    <w:lvl w:ilvl="2" w:tplc="4009001B" w:tentative="1">
      <w:start w:val="1"/>
      <w:numFmt w:val="lowerRoman"/>
      <w:lvlText w:val="%3."/>
      <w:lvlJc w:val="right"/>
      <w:pPr>
        <w:ind w:left="7560" w:hanging="180"/>
      </w:pPr>
    </w:lvl>
    <w:lvl w:ilvl="3" w:tplc="4009000F" w:tentative="1">
      <w:start w:val="1"/>
      <w:numFmt w:val="decimal"/>
      <w:lvlText w:val="%4."/>
      <w:lvlJc w:val="left"/>
      <w:pPr>
        <w:ind w:left="8280" w:hanging="360"/>
      </w:pPr>
    </w:lvl>
    <w:lvl w:ilvl="4" w:tplc="40090019" w:tentative="1">
      <w:start w:val="1"/>
      <w:numFmt w:val="lowerLetter"/>
      <w:lvlText w:val="%5."/>
      <w:lvlJc w:val="left"/>
      <w:pPr>
        <w:ind w:left="9000" w:hanging="360"/>
      </w:pPr>
    </w:lvl>
    <w:lvl w:ilvl="5" w:tplc="4009001B" w:tentative="1">
      <w:start w:val="1"/>
      <w:numFmt w:val="lowerRoman"/>
      <w:lvlText w:val="%6."/>
      <w:lvlJc w:val="right"/>
      <w:pPr>
        <w:ind w:left="9720" w:hanging="180"/>
      </w:pPr>
    </w:lvl>
    <w:lvl w:ilvl="6" w:tplc="4009000F" w:tentative="1">
      <w:start w:val="1"/>
      <w:numFmt w:val="decimal"/>
      <w:lvlText w:val="%7."/>
      <w:lvlJc w:val="left"/>
      <w:pPr>
        <w:ind w:left="10440" w:hanging="360"/>
      </w:pPr>
    </w:lvl>
    <w:lvl w:ilvl="7" w:tplc="40090019" w:tentative="1">
      <w:start w:val="1"/>
      <w:numFmt w:val="lowerLetter"/>
      <w:lvlText w:val="%8."/>
      <w:lvlJc w:val="left"/>
      <w:pPr>
        <w:ind w:left="11160" w:hanging="360"/>
      </w:pPr>
    </w:lvl>
    <w:lvl w:ilvl="8" w:tplc="4009001B" w:tentative="1">
      <w:start w:val="1"/>
      <w:numFmt w:val="lowerRoman"/>
      <w:lvlText w:val="%9."/>
      <w:lvlJc w:val="right"/>
      <w:pPr>
        <w:ind w:left="11880" w:hanging="180"/>
      </w:pPr>
    </w:lvl>
  </w:abstractNum>
  <w:abstractNum w:abstractNumId="2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1"/>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20"/>
  </w:num>
  <w:num w:numId="20">
    <w:abstractNumId w:val="6"/>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1537B"/>
    <w:rsid w:val="000273CB"/>
    <w:rsid w:val="00027ABC"/>
    <w:rsid w:val="000446C9"/>
    <w:rsid w:val="00062B06"/>
    <w:rsid w:val="000649B0"/>
    <w:rsid w:val="00066A7A"/>
    <w:rsid w:val="000717AD"/>
    <w:rsid w:val="00081E20"/>
    <w:rsid w:val="000846F5"/>
    <w:rsid w:val="00091059"/>
    <w:rsid w:val="00095D77"/>
    <w:rsid w:val="000A3933"/>
    <w:rsid w:val="000A5BB0"/>
    <w:rsid w:val="000B1932"/>
    <w:rsid w:val="000B44FB"/>
    <w:rsid w:val="000C2D11"/>
    <w:rsid w:val="000D7425"/>
    <w:rsid w:val="000D79A3"/>
    <w:rsid w:val="000D7C92"/>
    <w:rsid w:val="000E5718"/>
    <w:rsid w:val="000F2452"/>
    <w:rsid w:val="000F2747"/>
    <w:rsid w:val="000F2DCD"/>
    <w:rsid w:val="0010160E"/>
    <w:rsid w:val="00112038"/>
    <w:rsid w:val="00115146"/>
    <w:rsid w:val="00125B8F"/>
    <w:rsid w:val="00127B8C"/>
    <w:rsid w:val="00130820"/>
    <w:rsid w:val="0013642C"/>
    <w:rsid w:val="00140E84"/>
    <w:rsid w:val="00142062"/>
    <w:rsid w:val="0014571A"/>
    <w:rsid w:val="00157BEC"/>
    <w:rsid w:val="001669B3"/>
    <w:rsid w:val="00167C79"/>
    <w:rsid w:val="0017211F"/>
    <w:rsid w:val="00177139"/>
    <w:rsid w:val="0018026F"/>
    <w:rsid w:val="001814AA"/>
    <w:rsid w:val="00187922"/>
    <w:rsid w:val="001C0F2F"/>
    <w:rsid w:val="001C15A0"/>
    <w:rsid w:val="001C75F5"/>
    <w:rsid w:val="001D095B"/>
    <w:rsid w:val="001D1DD3"/>
    <w:rsid w:val="001E4A2E"/>
    <w:rsid w:val="001E4ACD"/>
    <w:rsid w:val="001E51F3"/>
    <w:rsid w:val="001F0BB1"/>
    <w:rsid w:val="001F3632"/>
    <w:rsid w:val="00205839"/>
    <w:rsid w:val="00205A73"/>
    <w:rsid w:val="00206DE4"/>
    <w:rsid w:val="00210F35"/>
    <w:rsid w:val="00213840"/>
    <w:rsid w:val="00227FA8"/>
    <w:rsid w:val="002426D5"/>
    <w:rsid w:val="00243998"/>
    <w:rsid w:val="00247766"/>
    <w:rsid w:val="002650CA"/>
    <w:rsid w:val="00270A0F"/>
    <w:rsid w:val="00273038"/>
    <w:rsid w:val="00281982"/>
    <w:rsid w:val="002A579C"/>
    <w:rsid w:val="002B5B22"/>
    <w:rsid w:val="002C147B"/>
    <w:rsid w:val="002E72CF"/>
    <w:rsid w:val="002F3187"/>
    <w:rsid w:val="002F43A5"/>
    <w:rsid w:val="003265E6"/>
    <w:rsid w:val="00350F8D"/>
    <w:rsid w:val="00361C3F"/>
    <w:rsid w:val="003656D1"/>
    <w:rsid w:val="00392E5A"/>
    <w:rsid w:val="003A3AED"/>
    <w:rsid w:val="003A4444"/>
    <w:rsid w:val="003B13EB"/>
    <w:rsid w:val="003B27EB"/>
    <w:rsid w:val="003B34DD"/>
    <w:rsid w:val="003C3221"/>
    <w:rsid w:val="003C4071"/>
    <w:rsid w:val="003C6D94"/>
    <w:rsid w:val="003D2120"/>
    <w:rsid w:val="003E2ECA"/>
    <w:rsid w:val="003E49D7"/>
    <w:rsid w:val="003E7930"/>
    <w:rsid w:val="003F4143"/>
    <w:rsid w:val="003F6F2B"/>
    <w:rsid w:val="004161D7"/>
    <w:rsid w:val="0044570C"/>
    <w:rsid w:val="00446FEA"/>
    <w:rsid w:val="00450069"/>
    <w:rsid w:val="004623B5"/>
    <w:rsid w:val="004808B7"/>
    <w:rsid w:val="0048549C"/>
    <w:rsid w:val="0049514A"/>
    <w:rsid w:val="004960D6"/>
    <w:rsid w:val="00496A8A"/>
    <w:rsid w:val="004A26D4"/>
    <w:rsid w:val="004A311F"/>
    <w:rsid w:val="004A52B3"/>
    <w:rsid w:val="004A6CFC"/>
    <w:rsid w:val="004B0E1D"/>
    <w:rsid w:val="004D5813"/>
    <w:rsid w:val="004D5DC8"/>
    <w:rsid w:val="004D5FF5"/>
    <w:rsid w:val="004D6F33"/>
    <w:rsid w:val="00505045"/>
    <w:rsid w:val="005165E7"/>
    <w:rsid w:val="00524B78"/>
    <w:rsid w:val="005256A9"/>
    <w:rsid w:val="00526DDB"/>
    <w:rsid w:val="005338E6"/>
    <w:rsid w:val="00535548"/>
    <w:rsid w:val="00544AAC"/>
    <w:rsid w:val="005513E4"/>
    <w:rsid w:val="00557B92"/>
    <w:rsid w:val="005A48C2"/>
    <w:rsid w:val="005A6902"/>
    <w:rsid w:val="005B3887"/>
    <w:rsid w:val="005B73A4"/>
    <w:rsid w:val="005C1D19"/>
    <w:rsid w:val="005D265F"/>
    <w:rsid w:val="005D5775"/>
    <w:rsid w:val="005F717A"/>
    <w:rsid w:val="006110CA"/>
    <w:rsid w:val="00611475"/>
    <w:rsid w:val="00617A82"/>
    <w:rsid w:val="00632466"/>
    <w:rsid w:val="00633CDF"/>
    <w:rsid w:val="00635A11"/>
    <w:rsid w:val="00636359"/>
    <w:rsid w:val="006413AE"/>
    <w:rsid w:val="00654EC1"/>
    <w:rsid w:val="006655F0"/>
    <w:rsid w:val="00684900"/>
    <w:rsid w:val="00690A1B"/>
    <w:rsid w:val="006918DA"/>
    <w:rsid w:val="006962A4"/>
    <w:rsid w:val="006A5E5C"/>
    <w:rsid w:val="006A6434"/>
    <w:rsid w:val="006B2ED8"/>
    <w:rsid w:val="006C11CA"/>
    <w:rsid w:val="006C74D5"/>
    <w:rsid w:val="006D7E62"/>
    <w:rsid w:val="006E58F8"/>
    <w:rsid w:val="006E72B3"/>
    <w:rsid w:val="006F51F4"/>
    <w:rsid w:val="00731525"/>
    <w:rsid w:val="00732B32"/>
    <w:rsid w:val="00753398"/>
    <w:rsid w:val="007552F3"/>
    <w:rsid w:val="00756E86"/>
    <w:rsid w:val="00767719"/>
    <w:rsid w:val="00770387"/>
    <w:rsid w:val="0079243B"/>
    <w:rsid w:val="007B0266"/>
    <w:rsid w:val="007B170D"/>
    <w:rsid w:val="007D5C9A"/>
    <w:rsid w:val="007E75BA"/>
    <w:rsid w:val="007E79D6"/>
    <w:rsid w:val="007F0C36"/>
    <w:rsid w:val="007F35D6"/>
    <w:rsid w:val="007F4C35"/>
    <w:rsid w:val="007F6CE4"/>
    <w:rsid w:val="00806CC3"/>
    <w:rsid w:val="00814B7E"/>
    <w:rsid w:val="00826BF1"/>
    <w:rsid w:val="00837A71"/>
    <w:rsid w:val="008409DD"/>
    <w:rsid w:val="00855648"/>
    <w:rsid w:val="00861EE8"/>
    <w:rsid w:val="008741D3"/>
    <w:rsid w:val="00880D03"/>
    <w:rsid w:val="00887593"/>
    <w:rsid w:val="008A72D8"/>
    <w:rsid w:val="008A74F7"/>
    <w:rsid w:val="008B5B88"/>
    <w:rsid w:val="008C7F5F"/>
    <w:rsid w:val="008D1F25"/>
    <w:rsid w:val="008E6AED"/>
    <w:rsid w:val="0090397C"/>
    <w:rsid w:val="0090504D"/>
    <w:rsid w:val="00905466"/>
    <w:rsid w:val="00907914"/>
    <w:rsid w:val="00911ACD"/>
    <w:rsid w:val="0091436C"/>
    <w:rsid w:val="0093005F"/>
    <w:rsid w:val="0093478F"/>
    <w:rsid w:val="0094277C"/>
    <w:rsid w:val="009446C5"/>
    <w:rsid w:val="0094642D"/>
    <w:rsid w:val="00971033"/>
    <w:rsid w:val="009A49D4"/>
    <w:rsid w:val="009C713B"/>
    <w:rsid w:val="009D30D0"/>
    <w:rsid w:val="009E4D95"/>
    <w:rsid w:val="009E7E3D"/>
    <w:rsid w:val="009F3386"/>
    <w:rsid w:val="009F6540"/>
    <w:rsid w:val="00A01001"/>
    <w:rsid w:val="00A0162A"/>
    <w:rsid w:val="00A0464E"/>
    <w:rsid w:val="00A35D75"/>
    <w:rsid w:val="00A4268C"/>
    <w:rsid w:val="00A56C3D"/>
    <w:rsid w:val="00A57F45"/>
    <w:rsid w:val="00A61FC8"/>
    <w:rsid w:val="00A66F99"/>
    <w:rsid w:val="00A71E07"/>
    <w:rsid w:val="00A730E3"/>
    <w:rsid w:val="00A846B7"/>
    <w:rsid w:val="00A921E2"/>
    <w:rsid w:val="00A95514"/>
    <w:rsid w:val="00AA1805"/>
    <w:rsid w:val="00AB1E91"/>
    <w:rsid w:val="00AC095F"/>
    <w:rsid w:val="00AD11A2"/>
    <w:rsid w:val="00AD52FF"/>
    <w:rsid w:val="00AD55FF"/>
    <w:rsid w:val="00AD6515"/>
    <w:rsid w:val="00B0156E"/>
    <w:rsid w:val="00B07F98"/>
    <w:rsid w:val="00B10AB2"/>
    <w:rsid w:val="00B127F4"/>
    <w:rsid w:val="00B17F4E"/>
    <w:rsid w:val="00B21E66"/>
    <w:rsid w:val="00B601A0"/>
    <w:rsid w:val="00B60F30"/>
    <w:rsid w:val="00B71A47"/>
    <w:rsid w:val="00B76621"/>
    <w:rsid w:val="00B82E3B"/>
    <w:rsid w:val="00BA6D24"/>
    <w:rsid w:val="00BB7E28"/>
    <w:rsid w:val="00BC087A"/>
    <w:rsid w:val="00BC37A0"/>
    <w:rsid w:val="00BD0DF3"/>
    <w:rsid w:val="00BD1CFC"/>
    <w:rsid w:val="00BE5070"/>
    <w:rsid w:val="00BE5B25"/>
    <w:rsid w:val="00C05DEC"/>
    <w:rsid w:val="00C13545"/>
    <w:rsid w:val="00C14DD5"/>
    <w:rsid w:val="00C20B7A"/>
    <w:rsid w:val="00C35F1D"/>
    <w:rsid w:val="00C378A3"/>
    <w:rsid w:val="00C41034"/>
    <w:rsid w:val="00C43197"/>
    <w:rsid w:val="00C50486"/>
    <w:rsid w:val="00C556D7"/>
    <w:rsid w:val="00C56420"/>
    <w:rsid w:val="00C5653F"/>
    <w:rsid w:val="00C6710E"/>
    <w:rsid w:val="00C80495"/>
    <w:rsid w:val="00C8572B"/>
    <w:rsid w:val="00C87AD7"/>
    <w:rsid w:val="00C87DAA"/>
    <w:rsid w:val="00C92384"/>
    <w:rsid w:val="00C9394F"/>
    <w:rsid w:val="00C93AAC"/>
    <w:rsid w:val="00CA0B60"/>
    <w:rsid w:val="00CA1FB8"/>
    <w:rsid w:val="00CA6977"/>
    <w:rsid w:val="00CC2B26"/>
    <w:rsid w:val="00CD7165"/>
    <w:rsid w:val="00CE4576"/>
    <w:rsid w:val="00CE4A54"/>
    <w:rsid w:val="00CE5A19"/>
    <w:rsid w:val="00D058CF"/>
    <w:rsid w:val="00D25854"/>
    <w:rsid w:val="00D3084A"/>
    <w:rsid w:val="00D631AE"/>
    <w:rsid w:val="00D643D7"/>
    <w:rsid w:val="00D74DDA"/>
    <w:rsid w:val="00D8189E"/>
    <w:rsid w:val="00DA52F4"/>
    <w:rsid w:val="00DC3BF2"/>
    <w:rsid w:val="00DD6B36"/>
    <w:rsid w:val="00DD7C7C"/>
    <w:rsid w:val="00DE68FE"/>
    <w:rsid w:val="00DF201E"/>
    <w:rsid w:val="00DF317B"/>
    <w:rsid w:val="00DF6FFA"/>
    <w:rsid w:val="00E03AB8"/>
    <w:rsid w:val="00E058D9"/>
    <w:rsid w:val="00E13576"/>
    <w:rsid w:val="00E26448"/>
    <w:rsid w:val="00E26687"/>
    <w:rsid w:val="00E313D9"/>
    <w:rsid w:val="00E31614"/>
    <w:rsid w:val="00E34078"/>
    <w:rsid w:val="00E35FB6"/>
    <w:rsid w:val="00E46BC6"/>
    <w:rsid w:val="00E47ED9"/>
    <w:rsid w:val="00E71348"/>
    <w:rsid w:val="00E73492"/>
    <w:rsid w:val="00E770D8"/>
    <w:rsid w:val="00E81599"/>
    <w:rsid w:val="00E82016"/>
    <w:rsid w:val="00EA6189"/>
    <w:rsid w:val="00EB0728"/>
    <w:rsid w:val="00EB1FA3"/>
    <w:rsid w:val="00EB432A"/>
    <w:rsid w:val="00EB588E"/>
    <w:rsid w:val="00EC55AE"/>
    <w:rsid w:val="00EE1166"/>
    <w:rsid w:val="00EE526E"/>
    <w:rsid w:val="00EE6043"/>
    <w:rsid w:val="00EF2B6E"/>
    <w:rsid w:val="00F018F2"/>
    <w:rsid w:val="00F01E52"/>
    <w:rsid w:val="00F05185"/>
    <w:rsid w:val="00F141E8"/>
    <w:rsid w:val="00F14345"/>
    <w:rsid w:val="00F14F23"/>
    <w:rsid w:val="00F21C38"/>
    <w:rsid w:val="00F42C71"/>
    <w:rsid w:val="00F43ABE"/>
    <w:rsid w:val="00F62C11"/>
    <w:rsid w:val="00F65276"/>
    <w:rsid w:val="00FC7701"/>
    <w:rsid w:val="00FD543B"/>
    <w:rsid w:val="00FE3C38"/>
    <w:rsid w:val="00FF3465"/>
    <w:rsid w:val="00FF5F72"/>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4D6F3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Title">
    <w:name w:val="Title"/>
    <w:basedOn w:val="Normal"/>
    <w:link w:val="TitleChar"/>
    <w:uiPriority w:val="1"/>
    <w:qFormat/>
    <w:rsid w:val="00112038"/>
    <w:pPr>
      <w:widowControl w:val="0"/>
      <w:autoSpaceDE w:val="0"/>
      <w:autoSpaceDN w:val="0"/>
      <w:spacing w:before="17" w:after="0" w:line="240" w:lineRule="auto"/>
      <w:ind w:left="507" w:right="675"/>
      <w:jc w:val="center"/>
    </w:pPr>
    <w:rPr>
      <w:rFonts w:ascii="Tahoma" w:eastAsia="Tahoma" w:hAnsi="Tahoma" w:cs="Tahoma"/>
      <w:sz w:val="48"/>
      <w:szCs w:val="48"/>
    </w:rPr>
  </w:style>
  <w:style w:type="character" w:customStyle="1" w:styleId="TitleChar">
    <w:name w:val="Title Char"/>
    <w:basedOn w:val="DefaultParagraphFont"/>
    <w:link w:val="Title"/>
    <w:uiPriority w:val="1"/>
    <w:rsid w:val="00112038"/>
    <w:rPr>
      <w:rFonts w:ascii="Tahoma" w:eastAsia="Tahoma" w:hAnsi="Tahoma" w:cs="Tahoma"/>
      <w:sz w:val="48"/>
      <w:szCs w:val="48"/>
    </w:rPr>
  </w:style>
  <w:style w:type="paragraph" w:styleId="BodyText">
    <w:name w:val="Body Text"/>
    <w:basedOn w:val="Normal"/>
    <w:link w:val="BodyTextChar"/>
    <w:uiPriority w:val="1"/>
    <w:qFormat/>
    <w:rsid w:val="00270A0F"/>
    <w:pPr>
      <w:widowControl w:val="0"/>
      <w:autoSpaceDE w:val="0"/>
      <w:autoSpaceDN w:val="0"/>
      <w:spacing w:after="0" w:line="240" w:lineRule="auto"/>
    </w:pPr>
    <w:rPr>
      <w:rFonts w:ascii="Calibri" w:eastAsia="Calibri" w:hAnsi="Calibri" w:cs="Calibri"/>
      <w:sz w:val="21"/>
      <w:szCs w:val="21"/>
    </w:rPr>
  </w:style>
  <w:style w:type="character" w:customStyle="1" w:styleId="BodyTextChar">
    <w:name w:val="Body Text Char"/>
    <w:basedOn w:val="DefaultParagraphFont"/>
    <w:link w:val="BodyText"/>
    <w:uiPriority w:val="1"/>
    <w:rsid w:val="00270A0F"/>
    <w:rPr>
      <w:rFonts w:ascii="Calibri" w:eastAsia="Calibri" w:hAnsi="Calibri" w:cs="Calibri"/>
      <w:sz w:val="21"/>
      <w:szCs w:val="21"/>
    </w:rPr>
  </w:style>
  <w:style w:type="paragraph" w:customStyle="1" w:styleId="TableParagraph">
    <w:name w:val="Table Paragraph"/>
    <w:basedOn w:val="Normal"/>
    <w:uiPriority w:val="1"/>
    <w:qFormat/>
    <w:rsid w:val="006E58F8"/>
    <w:pPr>
      <w:widowControl w:val="0"/>
      <w:autoSpaceDE w:val="0"/>
      <w:autoSpaceDN w:val="0"/>
      <w:spacing w:before="23" w:after="0" w:line="240" w:lineRule="auto"/>
    </w:pPr>
    <w:rPr>
      <w:rFonts w:ascii="Calibri" w:eastAsia="Calibri" w:hAnsi="Calibri" w:cs="Calibri"/>
    </w:rPr>
  </w:style>
  <w:style w:type="character" w:customStyle="1" w:styleId="Heading2Char">
    <w:name w:val="Heading 2 Char"/>
    <w:basedOn w:val="DefaultParagraphFont"/>
    <w:link w:val="Heading2"/>
    <w:uiPriority w:val="9"/>
    <w:semiHidden/>
    <w:rsid w:val="004D6F33"/>
    <w:rPr>
      <w:rFonts w:asciiTheme="majorHAnsi" w:eastAsiaTheme="majorEastAsia" w:hAnsiTheme="majorHAnsi" w:cstheme="majorBidi"/>
      <w:b/>
      <w:bCs/>
      <w:color w:val="5B9BD5"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4D6F3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Title">
    <w:name w:val="Title"/>
    <w:basedOn w:val="Normal"/>
    <w:link w:val="TitleChar"/>
    <w:uiPriority w:val="1"/>
    <w:qFormat/>
    <w:rsid w:val="00112038"/>
    <w:pPr>
      <w:widowControl w:val="0"/>
      <w:autoSpaceDE w:val="0"/>
      <w:autoSpaceDN w:val="0"/>
      <w:spacing w:before="17" w:after="0" w:line="240" w:lineRule="auto"/>
      <w:ind w:left="507" w:right="675"/>
      <w:jc w:val="center"/>
    </w:pPr>
    <w:rPr>
      <w:rFonts w:ascii="Tahoma" w:eastAsia="Tahoma" w:hAnsi="Tahoma" w:cs="Tahoma"/>
      <w:sz w:val="48"/>
      <w:szCs w:val="48"/>
    </w:rPr>
  </w:style>
  <w:style w:type="character" w:customStyle="1" w:styleId="TitleChar">
    <w:name w:val="Title Char"/>
    <w:basedOn w:val="DefaultParagraphFont"/>
    <w:link w:val="Title"/>
    <w:uiPriority w:val="1"/>
    <w:rsid w:val="00112038"/>
    <w:rPr>
      <w:rFonts w:ascii="Tahoma" w:eastAsia="Tahoma" w:hAnsi="Tahoma" w:cs="Tahoma"/>
      <w:sz w:val="48"/>
      <w:szCs w:val="48"/>
    </w:rPr>
  </w:style>
  <w:style w:type="paragraph" w:styleId="BodyText">
    <w:name w:val="Body Text"/>
    <w:basedOn w:val="Normal"/>
    <w:link w:val="BodyTextChar"/>
    <w:uiPriority w:val="1"/>
    <w:qFormat/>
    <w:rsid w:val="00270A0F"/>
    <w:pPr>
      <w:widowControl w:val="0"/>
      <w:autoSpaceDE w:val="0"/>
      <w:autoSpaceDN w:val="0"/>
      <w:spacing w:after="0" w:line="240" w:lineRule="auto"/>
    </w:pPr>
    <w:rPr>
      <w:rFonts w:ascii="Calibri" w:eastAsia="Calibri" w:hAnsi="Calibri" w:cs="Calibri"/>
      <w:sz w:val="21"/>
      <w:szCs w:val="21"/>
    </w:rPr>
  </w:style>
  <w:style w:type="character" w:customStyle="1" w:styleId="BodyTextChar">
    <w:name w:val="Body Text Char"/>
    <w:basedOn w:val="DefaultParagraphFont"/>
    <w:link w:val="BodyText"/>
    <w:uiPriority w:val="1"/>
    <w:rsid w:val="00270A0F"/>
    <w:rPr>
      <w:rFonts w:ascii="Calibri" w:eastAsia="Calibri" w:hAnsi="Calibri" w:cs="Calibri"/>
      <w:sz w:val="21"/>
      <w:szCs w:val="21"/>
    </w:rPr>
  </w:style>
  <w:style w:type="paragraph" w:customStyle="1" w:styleId="TableParagraph">
    <w:name w:val="Table Paragraph"/>
    <w:basedOn w:val="Normal"/>
    <w:uiPriority w:val="1"/>
    <w:qFormat/>
    <w:rsid w:val="006E58F8"/>
    <w:pPr>
      <w:widowControl w:val="0"/>
      <w:autoSpaceDE w:val="0"/>
      <w:autoSpaceDN w:val="0"/>
      <w:spacing w:before="23" w:after="0" w:line="240" w:lineRule="auto"/>
    </w:pPr>
    <w:rPr>
      <w:rFonts w:ascii="Calibri" w:eastAsia="Calibri" w:hAnsi="Calibri" w:cs="Calibri"/>
    </w:rPr>
  </w:style>
  <w:style w:type="character" w:customStyle="1" w:styleId="Heading2Char">
    <w:name w:val="Heading 2 Char"/>
    <w:basedOn w:val="DefaultParagraphFont"/>
    <w:link w:val="Heading2"/>
    <w:uiPriority w:val="9"/>
    <w:semiHidden/>
    <w:rsid w:val="004D6F33"/>
    <w:rPr>
      <w:rFonts w:asciiTheme="majorHAnsi" w:eastAsiaTheme="majorEastAsia" w:hAnsiTheme="majorHAnsi" w:cstheme="majorBidi"/>
      <w:b/>
      <w:bCs/>
      <w:color w:val="5B9BD5"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55E653-71C6-4324-B603-DA95B825A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15</Pages>
  <Words>6559</Words>
  <Characters>37388</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Prajyot</cp:lastModifiedBy>
  <cp:revision>99</cp:revision>
  <cp:lastPrinted>2021-02-22T14:39:00Z</cp:lastPrinted>
  <dcterms:created xsi:type="dcterms:W3CDTF">2023-09-02T03:46:00Z</dcterms:created>
  <dcterms:modified xsi:type="dcterms:W3CDTF">2025-01-01T11:16:00Z</dcterms:modified>
</cp:coreProperties>
</file>