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76A92" w14:textId="77777777" w:rsidR="005C2E13" w:rsidRPr="005C2E13" w:rsidRDefault="00CF0B3B" w:rsidP="005C2E13">
      <w:pPr>
        <w:tabs>
          <w:tab w:val="left" w:pos="2775"/>
        </w:tabs>
        <w:jc w:val="both"/>
        <w:rPr>
          <w:rFonts w:ascii="Times New Roman" w:hAnsi="Times New Roman" w:cs="Times New Roman"/>
          <w:sz w:val="28"/>
          <w:szCs w:val="28"/>
        </w:rPr>
      </w:pPr>
      <w:r>
        <w:rPr>
          <w:rFonts w:ascii="Times New Roman" w:hAnsi="Times New Roman" w:cs="Times New Roman"/>
          <w:sz w:val="28"/>
          <w:szCs w:val="28"/>
        </w:rPr>
        <w:t xml:space="preserve">                                          </w:t>
      </w:r>
      <w:r w:rsidRPr="005C2E13">
        <w:rPr>
          <w:rFonts w:ascii="Times New Roman" w:hAnsi="Times New Roman" w:cs="Times New Roman"/>
          <w:sz w:val="28"/>
          <w:szCs w:val="28"/>
        </w:rPr>
        <w:t>Dr. Prathap B N</w:t>
      </w:r>
    </w:p>
    <w:p w14:paraId="1FD00F53" w14:textId="035C6416" w:rsidR="005C2E13" w:rsidRPr="005C2E13" w:rsidRDefault="00CF0B3B" w:rsidP="005C2E13">
      <w:pPr>
        <w:tabs>
          <w:tab w:val="left" w:pos="2775"/>
        </w:tabs>
        <w:jc w:val="both"/>
        <w:rPr>
          <w:rFonts w:ascii="Times New Roman" w:hAnsi="Times New Roman" w:cs="Times New Roman"/>
          <w:sz w:val="28"/>
          <w:szCs w:val="28"/>
        </w:rPr>
      </w:pPr>
      <w:r w:rsidRPr="005C2E13">
        <w:rPr>
          <w:rFonts w:ascii="Times New Roman" w:hAnsi="Times New Roman" w:cs="Times New Roman"/>
          <w:sz w:val="28"/>
          <w:szCs w:val="28"/>
        </w:rPr>
        <w:t>Associate Professor, Department Of Mba, Shridevi Institute Of Engineering And Technology, Tumkur, Karnataka, India (Prathap.</w:t>
      </w:r>
      <w:r w:rsidR="002C7239">
        <w:rPr>
          <w:rFonts w:ascii="Times New Roman" w:hAnsi="Times New Roman" w:cs="Times New Roman"/>
          <w:sz w:val="28"/>
          <w:szCs w:val="28"/>
        </w:rPr>
        <w:t>b</w:t>
      </w:r>
      <w:r w:rsidRPr="005C2E13">
        <w:rPr>
          <w:rFonts w:ascii="Times New Roman" w:hAnsi="Times New Roman" w:cs="Times New Roman"/>
          <w:sz w:val="28"/>
          <w:szCs w:val="28"/>
        </w:rPr>
        <w:t>n@Gmail.Com)</w:t>
      </w:r>
    </w:p>
    <w:p w14:paraId="0BE8A40B" w14:textId="77777777" w:rsidR="005C2E13" w:rsidRPr="005C2E13" w:rsidRDefault="00CF0B3B" w:rsidP="005C2E13">
      <w:pPr>
        <w:tabs>
          <w:tab w:val="left" w:pos="2775"/>
        </w:tabs>
        <w:jc w:val="both"/>
        <w:rPr>
          <w:rFonts w:ascii="Times New Roman" w:hAnsi="Times New Roman" w:cs="Times New Roman"/>
          <w:sz w:val="28"/>
          <w:szCs w:val="28"/>
        </w:rPr>
      </w:pPr>
      <w:r>
        <w:rPr>
          <w:rFonts w:ascii="Times New Roman" w:hAnsi="Times New Roman" w:cs="Times New Roman"/>
          <w:sz w:val="28"/>
          <w:szCs w:val="28"/>
        </w:rPr>
        <w:t xml:space="preserve">                                        </w:t>
      </w:r>
      <w:r w:rsidRPr="005C2E13">
        <w:rPr>
          <w:rFonts w:ascii="Times New Roman" w:hAnsi="Times New Roman" w:cs="Times New Roman"/>
          <w:sz w:val="28"/>
          <w:szCs w:val="28"/>
        </w:rPr>
        <w:t xml:space="preserve">Mr. </w:t>
      </w:r>
      <w:r>
        <w:rPr>
          <w:rFonts w:ascii="Times New Roman" w:hAnsi="Times New Roman" w:cs="Times New Roman"/>
          <w:sz w:val="28"/>
          <w:szCs w:val="28"/>
        </w:rPr>
        <w:t xml:space="preserve">Chandraiah </w:t>
      </w:r>
      <w:r w:rsidRPr="005C2E13">
        <w:rPr>
          <w:rFonts w:ascii="Times New Roman" w:hAnsi="Times New Roman" w:cs="Times New Roman"/>
          <w:sz w:val="28"/>
          <w:szCs w:val="28"/>
        </w:rPr>
        <w:t xml:space="preserve"> </w:t>
      </w:r>
      <w:r>
        <w:rPr>
          <w:rFonts w:ascii="Times New Roman" w:hAnsi="Times New Roman" w:cs="Times New Roman"/>
          <w:sz w:val="28"/>
          <w:szCs w:val="28"/>
        </w:rPr>
        <w:t>R</w:t>
      </w:r>
    </w:p>
    <w:p w14:paraId="76E9F902" w14:textId="77777777" w:rsidR="005C2E13" w:rsidRPr="005C2E13" w:rsidRDefault="00CF0B3B" w:rsidP="005C2E13">
      <w:pPr>
        <w:tabs>
          <w:tab w:val="left" w:pos="2775"/>
        </w:tabs>
        <w:jc w:val="both"/>
        <w:rPr>
          <w:rFonts w:ascii="Times New Roman" w:hAnsi="Times New Roman" w:cs="Times New Roman"/>
          <w:sz w:val="28"/>
          <w:szCs w:val="28"/>
        </w:rPr>
      </w:pPr>
      <w:r w:rsidRPr="005C2E13">
        <w:rPr>
          <w:rFonts w:ascii="Times New Roman" w:hAnsi="Times New Roman" w:cs="Times New Roman"/>
          <w:sz w:val="28"/>
          <w:szCs w:val="28"/>
        </w:rPr>
        <w:t>2nd Year Mba Student, Department Of Mba, Shridevi Institute Of Engineering And Technology, Tumkur, Karnataka, India (</w:t>
      </w:r>
      <w:r>
        <w:rPr>
          <w:rFonts w:ascii="Times New Roman" w:hAnsi="Times New Roman" w:cs="Times New Roman"/>
          <w:sz w:val="28"/>
          <w:szCs w:val="28"/>
        </w:rPr>
        <w:t>Chandraiahrgs2001</w:t>
      </w:r>
      <w:r w:rsidRPr="005C2E13">
        <w:rPr>
          <w:rFonts w:ascii="Times New Roman" w:hAnsi="Times New Roman" w:cs="Times New Roman"/>
          <w:sz w:val="28"/>
          <w:szCs w:val="28"/>
        </w:rPr>
        <w:t>@Gmail.Com)</w:t>
      </w:r>
    </w:p>
    <w:p w14:paraId="0902B8B7" w14:textId="77777777" w:rsidR="005C2E13" w:rsidRPr="005C2E13" w:rsidRDefault="005C2E13" w:rsidP="00DA3346">
      <w:pPr>
        <w:tabs>
          <w:tab w:val="left" w:pos="2775"/>
        </w:tabs>
        <w:jc w:val="both"/>
        <w:rPr>
          <w:rFonts w:ascii="Times New Roman" w:hAnsi="Times New Roman" w:cs="Times New Roman"/>
          <w:sz w:val="28"/>
          <w:szCs w:val="28"/>
        </w:rPr>
      </w:pPr>
    </w:p>
    <w:p w14:paraId="4875090A" w14:textId="77777777" w:rsidR="004A19EE" w:rsidRPr="00CA0D90" w:rsidRDefault="00CF0B3B" w:rsidP="00DA3346">
      <w:pPr>
        <w:tabs>
          <w:tab w:val="left" w:pos="2775"/>
        </w:tabs>
        <w:jc w:val="both"/>
        <w:rPr>
          <w:rFonts w:ascii="Times New Roman" w:hAnsi="Times New Roman" w:cs="Times New Roman"/>
          <w:b/>
          <w:sz w:val="28"/>
          <w:szCs w:val="28"/>
        </w:rPr>
      </w:pPr>
      <w:r w:rsidRPr="00CA0D90">
        <w:rPr>
          <w:rFonts w:ascii="Times New Roman" w:hAnsi="Times New Roman" w:cs="Times New Roman"/>
          <w:b/>
          <w:sz w:val="28"/>
          <w:szCs w:val="28"/>
        </w:rPr>
        <w:t xml:space="preserve">Abstract </w:t>
      </w:r>
    </w:p>
    <w:p w14:paraId="4CE8A630" w14:textId="77777777" w:rsidR="004A19EE" w:rsidRPr="00DA3346" w:rsidRDefault="00CF0B3B" w:rsidP="00DA3346">
      <w:pPr>
        <w:tabs>
          <w:tab w:val="left" w:pos="2775"/>
        </w:tabs>
        <w:jc w:val="both"/>
        <w:rPr>
          <w:rFonts w:ascii="Times New Roman" w:hAnsi="Times New Roman" w:cs="Times New Roman"/>
          <w:sz w:val="24"/>
          <w:szCs w:val="24"/>
        </w:rPr>
      </w:pPr>
      <w:r w:rsidRPr="00DA3346">
        <w:rPr>
          <w:rFonts w:ascii="Times New Roman" w:hAnsi="Times New Roman" w:cs="Times New Roman"/>
          <w:sz w:val="24"/>
          <w:szCs w:val="24"/>
        </w:rPr>
        <w:t>Store Network The Board Is A Basic Part Of Leading Any Business. In This Article, We Give An Outline Of The Progressions In Store Network The Board. In The Underlying Segment, We Present Elective Definitions And Central Points Of Contention Connected With Store Network The Board Followed By A Conversation Of Intricacies Related With Overseeing Supply Chains. Therefore, We Talk About Significant Failures Of Unfortunate Inventory Network The Board. At Last, A Concise Rundown Of Examination Movement To Date And A Conversation Of Future Difficulties Connected With Production Network The Executives Are Introduced.</w:t>
      </w:r>
    </w:p>
    <w:p w14:paraId="143C6C50" w14:textId="77777777" w:rsidR="00340F6F" w:rsidRPr="00DA3346" w:rsidRDefault="00340F6F" w:rsidP="00DA3346">
      <w:pPr>
        <w:tabs>
          <w:tab w:val="left" w:pos="2775"/>
        </w:tabs>
        <w:jc w:val="both"/>
        <w:rPr>
          <w:rFonts w:ascii="Times New Roman" w:hAnsi="Times New Roman" w:cs="Times New Roman"/>
          <w:sz w:val="24"/>
          <w:szCs w:val="24"/>
        </w:rPr>
      </w:pPr>
    </w:p>
    <w:p w14:paraId="6D13E99D" w14:textId="77777777" w:rsidR="00340F6F" w:rsidRPr="00DA3346" w:rsidRDefault="00CF0B3B" w:rsidP="00DA3346">
      <w:pPr>
        <w:tabs>
          <w:tab w:val="left" w:pos="2775"/>
        </w:tabs>
        <w:jc w:val="both"/>
        <w:rPr>
          <w:rFonts w:ascii="Times New Roman" w:hAnsi="Times New Roman" w:cs="Times New Roman"/>
          <w:sz w:val="24"/>
          <w:szCs w:val="24"/>
        </w:rPr>
      </w:pPr>
      <w:r w:rsidRPr="00DA3346">
        <w:rPr>
          <w:rFonts w:ascii="Times New Roman" w:hAnsi="Times New Roman" w:cs="Times New Roman"/>
          <w:sz w:val="24"/>
          <w:szCs w:val="24"/>
        </w:rPr>
        <w:t>Production Network The Executives Is A Basic Part Of Leading Any Business. In This Article, We Give An Outline Of The Progressions In Production Network The Board. In The Underlying Segment, We Present Elective Definitions And Central Questions Connected With Production Network The Board Followed By A Conversation Of Intricacies Related With Overseeing Supply Chains. Therefore, We Examine Significant Failures Of Unfortunate Production Network The Board. At Last, A Short Rundown Of Examination Movement To Date And A Conversation Of Future Difficulties Connected With Production Network The Executives Are</w:t>
      </w:r>
    </w:p>
    <w:p w14:paraId="2FF620DA" w14:textId="77777777" w:rsidR="00340F6F" w:rsidRPr="00DA3346" w:rsidRDefault="00340F6F" w:rsidP="00DA3346">
      <w:pPr>
        <w:tabs>
          <w:tab w:val="left" w:pos="2775"/>
        </w:tabs>
        <w:jc w:val="both"/>
        <w:rPr>
          <w:rFonts w:ascii="Times New Roman" w:hAnsi="Times New Roman" w:cs="Times New Roman"/>
          <w:sz w:val="24"/>
          <w:szCs w:val="24"/>
        </w:rPr>
      </w:pPr>
    </w:p>
    <w:p w14:paraId="10570591" w14:textId="77777777" w:rsidR="00340F6F" w:rsidRPr="00CA0D90" w:rsidRDefault="00CF0B3B" w:rsidP="00DA3346">
      <w:pPr>
        <w:tabs>
          <w:tab w:val="left" w:pos="2775"/>
        </w:tabs>
        <w:jc w:val="both"/>
        <w:rPr>
          <w:rFonts w:ascii="Times New Roman" w:hAnsi="Times New Roman" w:cs="Times New Roman"/>
          <w:b/>
          <w:sz w:val="28"/>
          <w:szCs w:val="28"/>
        </w:rPr>
      </w:pPr>
      <w:r w:rsidRPr="00CA0D90">
        <w:rPr>
          <w:rFonts w:ascii="Times New Roman" w:hAnsi="Times New Roman" w:cs="Times New Roman"/>
          <w:b/>
          <w:sz w:val="28"/>
          <w:szCs w:val="28"/>
        </w:rPr>
        <w:t xml:space="preserve">Introduction </w:t>
      </w:r>
    </w:p>
    <w:p w14:paraId="757D5241" w14:textId="77777777" w:rsidR="00340F6F" w:rsidRPr="00DA3346" w:rsidRDefault="00CF0B3B" w:rsidP="00DA3346">
      <w:pPr>
        <w:tabs>
          <w:tab w:val="left" w:pos="2775"/>
        </w:tabs>
        <w:jc w:val="both"/>
        <w:rPr>
          <w:rFonts w:ascii="Times New Roman" w:hAnsi="Times New Roman" w:cs="Times New Roman"/>
          <w:sz w:val="24"/>
          <w:szCs w:val="24"/>
        </w:rPr>
      </w:pPr>
      <w:r w:rsidRPr="00DA3346">
        <w:rPr>
          <w:rFonts w:ascii="Times New Roman" w:hAnsi="Times New Roman" w:cs="Times New Roman"/>
          <w:sz w:val="24"/>
          <w:szCs w:val="24"/>
        </w:rPr>
        <w:t xml:space="preserve">Presentation Production Network The Executives Is One Of The Most Fundamental Parts Of Leading Business. Many Individuals Beyond The Immediate Local Area (In Exploration And Industry) Don't Understand This On The Grounds That A Common Buyer Frequently Encounters Just Its Belongings. Review The Times When Your Desired Thing Was Not Free In Your Number One Pieces Of Clothing Or Supermarket, Review How Frequently You Got An Extraordinary 'Bargain' Toward The Finish Of The Time, Review The Unexpected Expansions In Gas Costs Because Of Deficiencies, Review The Times When Your Online Business Website Guaranteed Accessibility Yet Later Couldn't Send The Necessary Item Or Sent You Some Unacceptable Item, Or Review The Times When Your Redid Item (Like A Pc Or Kitchen Cupboard) Was Deferred Generally. Every One Of The Abovementioned And A Few Different Encounters That Purchasers Have On A Standard Premise Are Immediate Results Of Store Network Rehearses Followed By Firms. Rather Than Business-To-Shopper </w:t>
      </w:r>
      <w:r w:rsidRPr="00DA3346">
        <w:rPr>
          <w:rFonts w:ascii="Times New Roman" w:hAnsi="Times New Roman" w:cs="Times New Roman"/>
          <w:sz w:val="24"/>
          <w:szCs w:val="24"/>
        </w:rPr>
        <w:lastRenderedPageBreak/>
        <w:t>Exchanges, Production Network Rehearses Quickly Affect Business-To-Deals. In The Last Part Of The 2000s, Because Of Errors Of Its Broadly Re-Appropriated Production Network For Dreamliner 787, Boeing Experienced Significant Defer In Sending Off The New Airplane And Caused More Than $2 Billion In Charges To Help And Speed Up Part Supplies. Under Two Years After The Main Conveyance Of Dreamliner 787 Out Of 2011, Boeing Was Requested To Close Down Creation Of The Airplane Because Of Value Issues With Batteries. In 2007, Mattel Needed To Review Of A Huge Number Of Toys Made In China, Which Becomes Perfect Example For Worries About Nature Of Seaward Products. While Certain Organizations Endured Fallouts Of Awful Production Network The Executives, Firms Like Amazon, Wal-Shop, And Zara, Have Reliably Beaded Contest Because Of Extraordinary Inventory Network Capacities</w:t>
      </w:r>
    </w:p>
    <w:p w14:paraId="63C98BDC" w14:textId="77777777" w:rsidR="00DA3346" w:rsidRDefault="00DA3346" w:rsidP="00DA3346">
      <w:pPr>
        <w:tabs>
          <w:tab w:val="left" w:pos="2775"/>
        </w:tabs>
        <w:jc w:val="both"/>
        <w:rPr>
          <w:rFonts w:ascii="Times New Roman" w:hAnsi="Times New Roman" w:cs="Times New Roman"/>
          <w:b/>
          <w:sz w:val="24"/>
          <w:szCs w:val="24"/>
        </w:rPr>
      </w:pPr>
    </w:p>
    <w:p w14:paraId="460767B0" w14:textId="77777777" w:rsidR="00DA3346" w:rsidRDefault="00DA3346" w:rsidP="00DA3346">
      <w:pPr>
        <w:tabs>
          <w:tab w:val="left" w:pos="2775"/>
        </w:tabs>
        <w:jc w:val="both"/>
        <w:rPr>
          <w:rFonts w:ascii="Times New Roman" w:hAnsi="Times New Roman" w:cs="Times New Roman"/>
          <w:b/>
          <w:sz w:val="24"/>
          <w:szCs w:val="24"/>
        </w:rPr>
      </w:pPr>
    </w:p>
    <w:p w14:paraId="2521B2F1" w14:textId="77777777" w:rsidR="00DA3346" w:rsidRDefault="00DA3346" w:rsidP="00DA3346">
      <w:pPr>
        <w:tabs>
          <w:tab w:val="left" w:pos="2775"/>
        </w:tabs>
        <w:jc w:val="both"/>
        <w:rPr>
          <w:rFonts w:ascii="Times New Roman" w:hAnsi="Times New Roman" w:cs="Times New Roman"/>
          <w:b/>
          <w:sz w:val="24"/>
          <w:szCs w:val="24"/>
        </w:rPr>
      </w:pPr>
    </w:p>
    <w:p w14:paraId="18DA7F86" w14:textId="77777777" w:rsidR="00340F6F"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Mythology And Statement Of The Problem</w:t>
      </w:r>
    </w:p>
    <w:p w14:paraId="115B0575" w14:textId="77777777" w:rsidR="00340F6F" w:rsidRPr="00DA3346" w:rsidRDefault="00CF0B3B" w:rsidP="00DA3346">
      <w:pPr>
        <w:tabs>
          <w:tab w:val="left" w:pos="2775"/>
        </w:tabs>
        <w:jc w:val="both"/>
        <w:rPr>
          <w:rFonts w:ascii="Times New Roman" w:hAnsi="Times New Roman" w:cs="Times New Roman"/>
          <w:sz w:val="24"/>
          <w:szCs w:val="24"/>
        </w:rPr>
      </w:pPr>
      <w:r w:rsidRPr="00DA3346">
        <w:rPr>
          <w:rFonts w:ascii="Times New Roman" w:hAnsi="Times New Roman" w:cs="Times New Roman"/>
          <w:sz w:val="24"/>
          <w:szCs w:val="24"/>
        </w:rPr>
        <w:t>Issue Proclamation Store Network Is The Most Essential Part In Any Business Associations. An Opening In The Store Network Organizations Will Influence The Entire Chain In The Stockpile Organization. The Reasons For Store Network Exercises To Fizzled Are Because Of The Absence Of Understanding Or Information On The Idea Of Interest.</w:t>
      </w:r>
    </w:p>
    <w:p w14:paraId="6BED21CF" w14:textId="77777777" w:rsidR="006179FD" w:rsidRPr="00DA3346" w:rsidRDefault="006179FD" w:rsidP="00DA3346">
      <w:pPr>
        <w:tabs>
          <w:tab w:val="left" w:pos="2775"/>
        </w:tabs>
        <w:jc w:val="both"/>
        <w:rPr>
          <w:rFonts w:ascii="Times New Roman" w:hAnsi="Times New Roman" w:cs="Times New Roman"/>
          <w:sz w:val="24"/>
          <w:szCs w:val="24"/>
        </w:rPr>
      </w:pPr>
    </w:p>
    <w:p w14:paraId="0336E6E8" w14:textId="77777777" w:rsidR="006179FD"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 xml:space="preserve">Objectives </w:t>
      </w:r>
    </w:p>
    <w:p w14:paraId="6C450A8D" w14:textId="77777777" w:rsidR="006179FD" w:rsidRPr="00DA3346" w:rsidRDefault="00CF0B3B" w:rsidP="00DA3346">
      <w:pPr>
        <w:pStyle w:val="ListParagraph"/>
        <w:numPr>
          <w:ilvl w:val="0"/>
          <w:numId w:val="1"/>
        </w:num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To Provide A Clear Introduction And Context For The Study Outing The Importance Of Gscm Today Globalized Economy</w:t>
      </w:r>
    </w:p>
    <w:p w14:paraId="2FB2ACE0" w14:textId="77777777" w:rsidR="00363C90" w:rsidRPr="00DA3346" w:rsidRDefault="00CF0B3B" w:rsidP="00DA3346">
      <w:pPr>
        <w:pStyle w:val="ListParagraph"/>
        <w:numPr>
          <w:ilvl w:val="0"/>
          <w:numId w:val="1"/>
        </w:num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 xml:space="preserve">To Analyse And Documents The Primary Challenges Faced By Global Supply Chains Including Geopolitical Risk Trade Was Regulatory Defiance And Logical Complex Its </w:t>
      </w:r>
    </w:p>
    <w:p w14:paraId="749EDC46" w14:textId="77777777" w:rsidR="00363C90" w:rsidRPr="00DA3346" w:rsidRDefault="00CF0B3B" w:rsidP="00DA3346">
      <w:pPr>
        <w:pStyle w:val="ListParagraph"/>
        <w:numPr>
          <w:ilvl w:val="0"/>
          <w:numId w:val="1"/>
        </w:num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 xml:space="preserve">To Assess The Impact Of Global Supply Chain Management On Customer Satisfaction And Retention </w:t>
      </w:r>
    </w:p>
    <w:p w14:paraId="0D754D8A" w14:textId="77777777" w:rsidR="00363C90" w:rsidRPr="00DA3346" w:rsidRDefault="00363C90" w:rsidP="00DA3346">
      <w:pPr>
        <w:tabs>
          <w:tab w:val="left" w:pos="2775"/>
        </w:tabs>
        <w:jc w:val="both"/>
        <w:rPr>
          <w:rFonts w:ascii="Times New Roman" w:hAnsi="Times New Roman" w:cs="Times New Roman"/>
          <w:b/>
          <w:sz w:val="24"/>
          <w:szCs w:val="24"/>
        </w:rPr>
      </w:pPr>
    </w:p>
    <w:p w14:paraId="682C4E05" w14:textId="77777777" w:rsidR="00363C90" w:rsidRPr="00CA0D90" w:rsidRDefault="00CF0B3B" w:rsidP="00DA3346">
      <w:pPr>
        <w:tabs>
          <w:tab w:val="left" w:pos="2775"/>
        </w:tabs>
        <w:jc w:val="both"/>
        <w:rPr>
          <w:rFonts w:ascii="Times New Roman" w:hAnsi="Times New Roman" w:cs="Times New Roman"/>
          <w:b/>
          <w:sz w:val="28"/>
          <w:szCs w:val="28"/>
        </w:rPr>
      </w:pPr>
      <w:r w:rsidRPr="00CA0D90">
        <w:rPr>
          <w:rFonts w:ascii="Times New Roman" w:hAnsi="Times New Roman" w:cs="Times New Roman"/>
          <w:b/>
          <w:sz w:val="28"/>
          <w:szCs w:val="28"/>
        </w:rPr>
        <w:t xml:space="preserve">Scope </w:t>
      </w:r>
    </w:p>
    <w:p w14:paraId="06B9FA13" w14:textId="77777777" w:rsidR="00FF0570" w:rsidRPr="00DA3346" w:rsidRDefault="00CF0B3B" w:rsidP="00DA3346">
      <w:pPr>
        <w:tabs>
          <w:tab w:val="left" w:pos="2775"/>
        </w:tabs>
        <w:jc w:val="both"/>
        <w:rPr>
          <w:rFonts w:ascii="Times New Roman" w:hAnsi="Times New Roman" w:cs="Times New Roman"/>
          <w:b/>
          <w:color w:val="4D5156"/>
          <w:sz w:val="24"/>
          <w:szCs w:val="24"/>
          <w:shd w:val="clear" w:color="auto" w:fill="FFFFFF"/>
        </w:rPr>
      </w:pPr>
      <w:r w:rsidRPr="00DA3346">
        <w:rPr>
          <w:rFonts w:ascii="Times New Roman" w:hAnsi="Times New Roman" w:cs="Times New Roman"/>
          <w:b/>
          <w:color w:val="4D5156"/>
          <w:sz w:val="24"/>
          <w:szCs w:val="24"/>
          <w:shd w:val="clear" w:color="auto" w:fill="FFFFFF"/>
        </w:rPr>
        <w:t>Scm Traverses Warehousing, Transportation And Coordinated Operations The Board, Request The Executives, And Key Obtaining. As A Scm Proficient, You Will Help Organizations' Creation Costs And Guarantee On-Time Item And Administration Conveyance To Clients</w:t>
      </w:r>
    </w:p>
    <w:p w14:paraId="27BB5FBB" w14:textId="77777777" w:rsidR="00FF0570" w:rsidRPr="00DA3346" w:rsidRDefault="00CF0B3B" w:rsidP="00DA3346">
      <w:pPr>
        <w:tabs>
          <w:tab w:val="left" w:pos="2775"/>
        </w:tabs>
        <w:jc w:val="both"/>
        <w:rPr>
          <w:rFonts w:ascii="Times New Roman" w:hAnsi="Times New Roman" w:cs="Times New Roman"/>
          <w:b/>
          <w:color w:val="4D5156"/>
          <w:sz w:val="24"/>
          <w:szCs w:val="24"/>
          <w:shd w:val="clear" w:color="auto" w:fill="FFFFFF"/>
        </w:rPr>
      </w:pPr>
      <w:r w:rsidRPr="00DA3346">
        <w:rPr>
          <w:rFonts w:ascii="Times New Roman" w:hAnsi="Times New Roman" w:cs="Times New Roman"/>
          <w:b/>
          <w:color w:val="4D5156"/>
          <w:sz w:val="24"/>
          <w:szCs w:val="24"/>
          <w:shd w:val="clear" w:color="auto" w:fill="FFFFFF"/>
        </w:rPr>
        <w:t>Store Network The Board Includes The Progression Of Products And Data From Unrefined Components To The Client. It Incorporates Acquisition, Creation, And Dissemination. Key Drivers Are Creation, Stock, Area, Transportation, And Data. The Parts Are Plan, Create, Make, Convey, And Return.</w:t>
      </w:r>
    </w:p>
    <w:p w14:paraId="5A543E95" w14:textId="77777777" w:rsidR="00DA3346" w:rsidRDefault="00DA3346" w:rsidP="00DA3346">
      <w:pPr>
        <w:tabs>
          <w:tab w:val="left" w:pos="2775"/>
        </w:tabs>
        <w:jc w:val="both"/>
        <w:rPr>
          <w:rFonts w:ascii="Times New Roman" w:hAnsi="Times New Roman" w:cs="Times New Roman"/>
          <w:b/>
          <w:sz w:val="24"/>
          <w:szCs w:val="24"/>
        </w:rPr>
      </w:pPr>
    </w:p>
    <w:p w14:paraId="6CF1B610" w14:textId="77777777" w:rsidR="00CF0B3B" w:rsidRDefault="00CF0B3B" w:rsidP="00DA3346">
      <w:pPr>
        <w:tabs>
          <w:tab w:val="left" w:pos="2775"/>
        </w:tabs>
        <w:jc w:val="both"/>
        <w:rPr>
          <w:rFonts w:ascii="Times New Roman" w:hAnsi="Times New Roman" w:cs="Times New Roman"/>
          <w:b/>
          <w:sz w:val="28"/>
          <w:szCs w:val="28"/>
        </w:rPr>
      </w:pPr>
    </w:p>
    <w:p w14:paraId="0FE27F26" w14:textId="77777777" w:rsidR="00CF0B3B" w:rsidRDefault="00CF0B3B" w:rsidP="00DA3346">
      <w:pPr>
        <w:tabs>
          <w:tab w:val="left" w:pos="2775"/>
        </w:tabs>
        <w:jc w:val="both"/>
        <w:rPr>
          <w:rFonts w:ascii="Times New Roman" w:hAnsi="Times New Roman" w:cs="Times New Roman"/>
          <w:b/>
          <w:sz w:val="28"/>
          <w:szCs w:val="28"/>
        </w:rPr>
      </w:pPr>
    </w:p>
    <w:p w14:paraId="7F3487AD" w14:textId="77777777" w:rsidR="00FF0570" w:rsidRPr="00CA0D90" w:rsidRDefault="00CF0B3B" w:rsidP="00DA3346">
      <w:pPr>
        <w:tabs>
          <w:tab w:val="left" w:pos="2775"/>
        </w:tabs>
        <w:jc w:val="both"/>
        <w:rPr>
          <w:rFonts w:ascii="Times New Roman" w:hAnsi="Times New Roman" w:cs="Times New Roman"/>
          <w:b/>
          <w:sz w:val="28"/>
          <w:szCs w:val="28"/>
        </w:rPr>
      </w:pPr>
      <w:r w:rsidRPr="00CA0D90">
        <w:rPr>
          <w:rFonts w:ascii="Times New Roman" w:hAnsi="Times New Roman" w:cs="Times New Roman"/>
          <w:b/>
          <w:sz w:val="28"/>
          <w:szCs w:val="28"/>
        </w:rPr>
        <w:t>Limitation</w:t>
      </w:r>
    </w:p>
    <w:p w14:paraId="1D4604DD" w14:textId="77777777" w:rsidR="00FF0570" w:rsidRPr="00DA3346" w:rsidRDefault="00CF0B3B" w:rsidP="00DA3346">
      <w:pPr>
        <w:pStyle w:val="NormalWeb"/>
        <w:jc w:val="both"/>
      </w:pPr>
      <w:r w:rsidRPr="00DA3346">
        <w:t xml:space="preserve"> </w:t>
      </w:r>
      <w:r w:rsidRPr="00DA3346">
        <w:rPr>
          <w:b/>
        </w:rPr>
        <w:t>C</w:t>
      </w:r>
      <w:r w:rsidRPr="00DA3346">
        <w:rPr>
          <w:rStyle w:val="Strong"/>
        </w:rPr>
        <w:t>omplexity And Coordination</w:t>
      </w:r>
      <w:r w:rsidRPr="00DA3346">
        <w:t>: Managing A Global Supply Chain Involves Coordinating Activities Across Multiple Countries, Time Zones, Cultures, And Regulatory Environments. This Complexity Increases The Risk Of Disruptions And Requires Sophisticated Coordination Mechanisms.</w:t>
      </w:r>
    </w:p>
    <w:p w14:paraId="2235666F" w14:textId="77777777" w:rsidR="00FF0570" w:rsidRPr="00DA3346" w:rsidRDefault="00CF0B3B" w:rsidP="00DA3346">
      <w:pPr>
        <w:pStyle w:val="NormalWeb"/>
        <w:jc w:val="both"/>
      </w:pPr>
      <w:r w:rsidRPr="00DA3346">
        <w:t xml:space="preserve">  </w:t>
      </w:r>
      <w:r w:rsidRPr="00DA3346">
        <w:rPr>
          <w:rStyle w:val="Strong"/>
        </w:rPr>
        <w:t>Logistical Challenges</w:t>
      </w:r>
      <w:r w:rsidRPr="00DA3346">
        <w:t>: Transportation, Warehousing, And Distribution Across Vast Distances Can Lead To Increased Costs, Longer Lead Times, And Potential Logistical Bottlenecks. Infrastructure Differences Between Countries Can Also Pose Challenges.</w:t>
      </w:r>
    </w:p>
    <w:p w14:paraId="75A7631F" w14:textId="77777777" w:rsidR="00FF0570" w:rsidRPr="00DA3346" w:rsidRDefault="00CF0B3B" w:rsidP="00DA3346">
      <w:pPr>
        <w:pStyle w:val="NormalWeb"/>
        <w:jc w:val="both"/>
      </w:pPr>
      <w:r w:rsidRPr="00DA3346">
        <w:t xml:space="preserve"> </w:t>
      </w:r>
      <w:r w:rsidRPr="00DA3346">
        <w:rPr>
          <w:rStyle w:val="Strong"/>
        </w:rPr>
        <w:t>Quality Control</w:t>
      </w:r>
      <w:r w:rsidRPr="00DA3346">
        <w:t>: Ensuring Consistent Product Quality And Compliance With Regulatory Standards Across Different Regions Can Be Difficult. Variations In Manufacturing Processes, Raw Materials, And Supplier Capabilities Can Impact Product Quality And Customer Satisfaction.</w:t>
      </w:r>
    </w:p>
    <w:p w14:paraId="3192A24F" w14:textId="77777777" w:rsidR="00FF0570" w:rsidRPr="00DA3346" w:rsidRDefault="00CF0B3B" w:rsidP="00DA3346">
      <w:pPr>
        <w:pStyle w:val="NormalWeb"/>
        <w:jc w:val="both"/>
      </w:pPr>
      <w:r w:rsidRPr="00DA3346">
        <w:t xml:space="preserve"> </w:t>
      </w:r>
      <w:r w:rsidRPr="00DA3346">
        <w:rPr>
          <w:rStyle w:val="Strong"/>
        </w:rPr>
        <w:t>Risk Management</w:t>
      </w:r>
      <w:r w:rsidRPr="00DA3346">
        <w:t>: Global Supply Chains Are Vulnerable To Various Risks Such As Natural Disasters, Political Instability, Economic Fluctuations, And Trade Disputes. These Risks Can Disrupt Operations, Increase Costs, And Affect Supply Chain Continuity.</w:t>
      </w:r>
    </w:p>
    <w:p w14:paraId="616988E3" w14:textId="77777777" w:rsidR="00FF0570" w:rsidRPr="00DA3346" w:rsidRDefault="00CF0B3B" w:rsidP="00DA3346">
      <w:pPr>
        <w:pStyle w:val="NormalWeb"/>
        <w:jc w:val="both"/>
      </w:pPr>
      <w:r w:rsidRPr="00DA3346">
        <w:t xml:space="preserve">  </w:t>
      </w:r>
      <w:r w:rsidRPr="00DA3346">
        <w:rPr>
          <w:rStyle w:val="Strong"/>
        </w:rPr>
        <w:t>Intellectual Property Concerns</w:t>
      </w:r>
      <w:r w:rsidRPr="00DA3346">
        <w:t>: Protecting Intellectual Property (Ip) Rights Can Be Challenging When Working With Global Suppliers And Partners. Different Legal Systems And Enforcement Mechanisms May Not Provide Adequate Protection Against Ip Theft Or Infringement.</w:t>
      </w:r>
    </w:p>
    <w:p w14:paraId="28B564A7" w14:textId="77777777" w:rsidR="00FF0570" w:rsidRPr="00DA3346" w:rsidRDefault="00CF0B3B" w:rsidP="00DA3346">
      <w:pPr>
        <w:pStyle w:val="NormalWeb"/>
        <w:jc w:val="both"/>
      </w:pPr>
      <w:r w:rsidRPr="00DA3346">
        <w:t xml:space="preserve">  </w:t>
      </w:r>
      <w:r w:rsidRPr="00DA3346">
        <w:rPr>
          <w:rStyle w:val="Strong"/>
        </w:rPr>
        <w:t>Ethical And Social Responsibility</w:t>
      </w:r>
      <w:r w:rsidRPr="00DA3346">
        <w:t>: Ensuring Ethical Sourcing Practices, Fair Labor Standards, And Environmental Sustainability Across The Supply Chain Can Be Challenging. Companies Face Increasing Scrutiny And Pressure From Stakeholders To Uphold Social Responsibility Standards Globally.</w:t>
      </w:r>
    </w:p>
    <w:p w14:paraId="51E31BA1" w14:textId="77777777" w:rsidR="00FF0570" w:rsidRPr="00DA3346" w:rsidRDefault="00CF0B3B" w:rsidP="00DA3346">
      <w:pPr>
        <w:pStyle w:val="NormalWeb"/>
        <w:jc w:val="both"/>
      </w:pPr>
      <w:r w:rsidRPr="00DA3346">
        <w:t xml:space="preserve"> </w:t>
      </w:r>
      <w:r w:rsidRPr="00DA3346">
        <w:rPr>
          <w:rStyle w:val="Strong"/>
        </w:rPr>
        <w:t>Information And Communication Technology (Ict) Issues</w:t>
      </w:r>
      <w:r w:rsidRPr="00DA3346">
        <w:t>: Reliance On Ict For Supply Chain Management Introduces Vulnerabilities Related To Cybersecurity, Data Privacy, And The Reliability Of Digital Communication Networks.</w:t>
      </w:r>
    </w:p>
    <w:p w14:paraId="10A7DBD6" w14:textId="77777777" w:rsidR="00FF0570" w:rsidRPr="00DA3346" w:rsidRDefault="00CF0B3B" w:rsidP="00DA3346">
      <w:pPr>
        <w:pStyle w:val="NormalWeb"/>
        <w:jc w:val="both"/>
      </w:pPr>
      <w:r w:rsidRPr="00DA3346">
        <w:t xml:space="preserve"> </w:t>
      </w:r>
      <w:r w:rsidRPr="00DA3346">
        <w:rPr>
          <w:rStyle w:val="Strong"/>
        </w:rPr>
        <w:t>Cost Considerations</w:t>
      </w:r>
      <w:r w:rsidRPr="00DA3346">
        <w:t>: While Global Supply Chains Can Offer Cost Advantages Through Access To Cheaper Labor And Materials, Factors Such As Currency Fluctuations, Tariffs, And Rising Transportation Costs Can Erode These Savings.</w:t>
      </w:r>
    </w:p>
    <w:p w14:paraId="12A96D3F" w14:textId="77777777" w:rsidR="00FF0570" w:rsidRPr="00DA3346" w:rsidRDefault="00CF0B3B" w:rsidP="00DA3346">
      <w:pPr>
        <w:pStyle w:val="NormalWeb"/>
        <w:jc w:val="both"/>
      </w:pPr>
      <w:r w:rsidRPr="00DA3346">
        <w:t xml:space="preserve">  </w:t>
      </w:r>
      <w:r w:rsidRPr="00DA3346">
        <w:rPr>
          <w:rStyle w:val="Strong"/>
        </w:rPr>
        <w:t>Cultural And Language Barriers</w:t>
      </w:r>
      <w:r w:rsidRPr="00DA3346">
        <w:t>: Differences In Language, Business Practices, And Cultural Norms Can Lead To Misunderstandings And Communication Challenges Between Stakeholders In Different Regions.</w:t>
      </w:r>
    </w:p>
    <w:p w14:paraId="08D0CED3" w14:textId="77777777" w:rsidR="00FF0570" w:rsidRPr="00DA3346" w:rsidRDefault="00CF0B3B" w:rsidP="00DA3346">
      <w:pPr>
        <w:pStyle w:val="NormalWeb"/>
        <w:jc w:val="both"/>
        <w:rPr>
          <w:b/>
          <w:sz w:val="28"/>
          <w:szCs w:val="28"/>
        </w:rPr>
      </w:pPr>
      <w:r w:rsidRPr="00DA3346">
        <w:rPr>
          <w:b/>
          <w:sz w:val="28"/>
          <w:szCs w:val="28"/>
        </w:rPr>
        <w:t xml:space="preserve"> Literature Review </w:t>
      </w:r>
    </w:p>
    <w:p w14:paraId="4D9B2C53" w14:textId="77777777" w:rsidR="00FF0570" w:rsidRPr="00CF0B3B" w:rsidRDefault="00CF0B3B" w:rsidP="00DA3346">
      <w:pPr>
        <w:pStyle w:val="NormalWeb"/>
        <w:jc w:val="both"/>
      </w:pPr>
      <w:r w:rsidRPr="00CF0B3B">
        <w:t>Production Network The Board Is An Organization Of Offices That Produce Unrefined Substances, Change Them Into Moderate Merchandise And Afterward End Results, And Convey The Items To Clients Through A Dispersion Framework. It Traverses Acquisition, Assembling And Conveyance (Lee And Bollington 1995) The Essential Target Of Supply Affixes The Board Is To "Upgrade Execution Of The Chain To Add However Much Worth As Could Reasonably Be Expected For The Smallest Expense Conceivable". At The End Of The Day, It Plans To Connect All The Production Network Specialists To Coordinate Inside The Firm As A Way Mutually To Expand Efficiency In The Production Network And Convey The Most Advantages To Every Connected Party (Finch 2006). Reception Of Store Network The Board Rehearses In Enterprises Has Consistently Expanded Since The 1980s. A Number Of Definitions Are Proposed And The Idea Is Talked About According To Numerous Viewpoints. Anyway Cousins Et Al. (2006); Sachin And Datta (2005); Story Et Al. (2006) Gave Astounding Audit On Store Network The Executives Writing. These Papers Characterize The Idea, Administrators, Nature, And Advancement Of Scm And Show That There Is A Serious Exploration Being Directed All Over The Planet In This Field They Fundamentally Evaluated Improvements In The Hypothesis And Practice Of Supply The Board.</w:t>
      </w:r>
    </w:p>
    <w:p w14:paraId="5500446B" w14:textId="77777777" w:rsidR="00913103" w:rsidRPr="00DA3346" w:rsidRDefault="00CF0B3B" w:rsidP="00DA3346">
      <w:pPr>
        <w:pStyle w:val="NormalWeb"/>
        <w:jc w:val="both"/>
        <w:rPr>
          <w:b/>
        </w:rPr>
      </w:pPr>
      <w:r w:rsidRPr="00DA3346">
        <w:rPr>
          <w:b/>
        </w:rPr>
        <w:t>Gunasekaran And Mccaughey (2003)</w:t>
      </w:r>
    </w:p>
    <w:p w14:paraId="064D95AA" w14:textId="77777777" w:rsidR="00913103" w:rsidRPr="00CF0B3B" w:rsidRDefault="00CF0B3B" w:rsidP="00DA3346">
      <w:pPr>
        <w:pStyle w:val="NormalWeb"/>
        <w:jc w:val="both"/>
      </w:pPr>
      <w:r w:rsidRPr="00CF0B3B">
        <w:t xml:space="preserve"> Broadened The Extent Of Scm Past Material Administration, Organization, Data Innovation To The Absolute Quality Administration Regions Like Administration Responsibility, Authoritative Construction, Preparing And Conduct Issues. As Firms' Endurance Lies On Reconciliation, A Decent Comprehension Of The Mix Process Is A Critical Viewpoint In Scm. Mortise Et Al. (2003) Talked About That Fundamental Speculation "The More Joining (More Extensive The Degree) - The Better The Administration Of The Chain" Isn't Generally Evident And Demonstrated That It Relies Especially Upon The "Climate" Of The Production Network And The Power Relations Between The Members In The Store Network. Creators Proposed A Bunch Of The Executives’ Methods And Devices To Break Down Fruitful Scm</w:t>
      </w:r>
    </w:p>
    <w:p w14:paraId="69735799" w14:textId="77777777" w:rsidR="00913103" w:rsidRPr="00DA3346" w:rsidRDefault="00CF0B3B" w:rsidP="00DA3346">
      <w:pPr>
        <w:pStyle w:val="NormalWeb"/>
        <w:jc w:val="both"/>
        <w:rPr>
          <w:b/>
          <w:sz w:val="28"/>
          <w:szCs w:val="28"/>
        </w:rPr>
      </w:pPr>
      <w:r w:rsidRPr="00DA3346">
        <w:rPr>
          <w:b/>
          <w:sz w:val="28"/>
          <w:szCs w:val="28"/>
        </w:rPr>
        <w:t>Methodologies.</w:t>
      </w:r>
    </w:p>
    <w:p w14:paraId="08F4754F" w14:textId="77777777" w:rsidR="00913103" w:rsidRPr="00CF0B3B" w:rsidRDefault="00CF0B3B" w:rsidP="00DA3346">
      <w:pPr>
        <w:pStyle w:val="NormalWeb"/>
        <w:jc w:val="both"/>
      </w:pPr>
      <w:r w:rsidRPr="00CF0B3B">
        <w:t>It Is Likewise Seen That Examination Isn't Restricted To Theory Testing And Information Investigation, Yet All At Once Further Developed Methods Like Recreation, Fake Brain Organization, And Fluffy Rationale Are Additionally Utilized For Enhancement And Decision Making In Scm. Koh And Tan (2006) Involved The Standards Of Fluffy Rationale For Investigating And Observing Execution Of Providers In Light Of The Rules Of Item Quality And Conveyance Time Whereas Chiu And Lin2004) Showed How The Ideas Of Cooperative Specialists And Counterfeit Brain Organizations (Anns) Can Work Together To Empower Cooperative Store Network Arranging (Scp).It Shows Up From Writing Survey That Scientists Have Concentrated On Inventory Network The Executives From A Framework Viewpoint, Or The Fundamental Qualities Of Collaborations Between The Members Of Inventory Network Are Noticed. Albeit Various Investigations See Scm According To Alternate Points Of View, This Paper Gives The Better Comprehension Of Inventory Network Exercises.</w:t>
      </w:r>
    </w:p>
    <w:p w14:paraId="2544FA51" w14:textId="77777777" w:rsidR="006179FD" w:rsidRPr="00DA3346" w:rsidRDefault="00CF0B3B" w:rsidP="00DA3346">
      <w:pPr>
        <w:pStyle w:val="NormalWeb"/>
        <w:jc w:val="both"/>
        <w:rPr>
          <w:b/>
          <w:sz w:val="28"/>
          <w:szCs w:val="28"/>
        </w:rPr>
      </w:pPr>
      <w:r w:rsidRPr="00DA3346">
        <w:rPr>
          <w:b/>
          <w:sz w:val="28"/>
          <w:szCs w:val="28"/>
        </w:rPr>
        <w:t xml:space="preserve">Sources Of Data </w:t>
      </w:r>
    </w:p>
    <w:p w14:paraId="6243CC1E" w14:textId="77777777" w:rsidR="00913103"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 xml:space="preserve">Primary Data </w:t>
      </w:r>
    </w:p>
    <w:p w14:paraId="5DFA7ACE" w14:textId="77777777" w:rsidR="00CF0B3B" w:rsidRDefault="00CF0B3B" w:rsidP="00DA3346">
      <w:pPr>
        <w:tabs>
          <w:tab w:val="left" w:pos="2775"/>
        </w:tabs>
        <w:jc w:val="both"/>
        <w:rPr>
          <w:rFonts w:ascii="Times New Roman" w:hAnsi="Times New Roman" w:cs="Times New Roman"/>
          <w:b/>
          <w:sz w:val="24"/>
          <w:szCs w:val="24"/>
        </w:rPr>
      </w:pPr>
    </w:p>
    <w:p w14:paraId="6D461DDB" w14:textId="77777777" w:rsidR="00CF0B3B" w:rsidRDefault="00CF0B3B" w:rsidP="00DA3346">
      <w:pPr>
        <w:tabs>
          <w:tab w:val="left" w:pos="2775"/>
        </w:tabs>
        <w:jc w:val="both"/>
        <w:rPr>
          <w:rFonts w:ascii="Times New Roman" w:hAnsi="Times New Roman" w:cs="Times New Roman"/>
          <w:b/>
          <w:sz w:val="24"/>
          <w:szCs w:val="24"/>
        </w:rPr>
      </w:pPr>
    </w:p>
    <w:p w14:paraId="35F43F6A" w14:textId="77777777" w:rsidR="00CF0B3B" w:rsidRDefault="00CF0B3B" w:rsidP="00DA3346">
      <w:pPr>
        <w:tabs>
          <w:tab w:val="left" w:pos="2775"/>
        </w:tabs>
        <w:jc w:val="both"/>
        <w:rPr>
          <w:rFonts w:ascii="Times New Roman" w:hAnsi="Times New Roman" w:cs="Times New Roman"/>
          <w:b/>
          <w:sz w:val="24"/>
          <w:szCs w:val="24"/>
        </w:rPr>
      </w:pPr>
    </w:p>
    <w:p w14:paraId="76318BDD" w14:textId="77777777" w:rsidR="001B0AC6"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 xml:space="preserve">Sample Size 100 Responsible Make Up The Sample </w:t>
      </w:r>
    </w:p>
    <w:p w14:paraId="65CF8CA0" w14:textId="77777777" w:rsidR="00913103"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 xml:space="preserve">1 Gender </w:t>
      </w:r>
    </w:p>
    <w:tbl>
      <w:tblPr>
        <w:tblStyle w:val="TableGrid"/>
        <w:tblW w:w="0" w:type="auto"/>
        <w:tblLook w:val="04A0" w:firstRow="1" w:lastRow="0" w:firstColumn="1" w:lastColumn="0" w:noHBand="0" w:noVBand="1"/>
      </w:tblPr>
      <w:tblGrid>
        <w:gridCol w:w="3005"/>
        <w:gridCol w:w="3005"/>
        <w:gridCol w:w="3006"/>
      </w:tblGrid>
      <w:tr w:rsidR="00913103" w:rsidRPr="00DA3346" w14:paraId="208C8322" w14:textId="77777777" w:rsidTr="00913103">
        <w:tc>
          <w:tcPr>
            <w:tcW w:w="3005" w:type="dxa"/>
          </w:tcPr>
          <w:p w14:paraId="6652D354" w14:textId="77777777" w:rsidR="00913103"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Gender</w:t>
            </w:r>
          </w:p>
        </w:tc>
        <w:tc>
          <w:tcPr>
            <w:tcW w:w="3005" w:type="dxa"/>
          </w:tcPr>
          <w:p w14:paraId="12822B5D" w14:textId="77777777" w:rsidR="00913103"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 xml:space="preserve">No Of Response </w:t>
            </w:r>
          </w:p>
        </w:tc>
        <w:tc>
          <w:tcPr>
            <w:tcW w:w="3006" w:type="dxa"/>
          </w:tcPr>
          <w:p w14:paraId="26C64D34" w14:textId="77777777" w:rsidR="00913103"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Percentage</w:t>
            </w:r>
          </w:p>
        </w:tc>
      </w:tr>
      <w:tr w:rsidR="00913103" w:rsidRPr="00DA3346" w14:paraId="326CA960" w14:textId="77777777" w:rsidTr="00913103">
        <w:tc>
          <w:tcPr>
            <w:tcW w:w="3005" w:type="dxa"/>
          </w:tcPr>
          <w:p w14:paraId="498F6E84" w14:textId="77777777" w:rsidR="00913103"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 xml:space="preserve">Male </w:t>
            </w:r>
          </w:p>
        </w:tc>
        <w:tc>
          <w:tcPr>
            <w:tcW w:w="3005" w:type="dxa"/>
          </w:tcPr>
          <w:p w14:paraId="1E8F9C84" w14:textId="77777777" w:rsidR="00913103"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25</w:t>
            </w:r>
          </w:p>
        </w:tc>
        <w:tc>
          <w:tcPr>
            <w:tcW w:w="3006" w:type="dxa"/>
          </w:tcPr>
          <w:p w14:paraId="06743046" w14:textId="77777777" w:rsidR="00913103"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45</w:t>
            </w:r>
          </w:p>
        </w:tc>
      </w:tr>
      <w:tr w:rsidR="00913103" w:rsidRPr="00DA3346" w14:paraId="3DC014CD" w14:textId="77777777" w:rsidTr="00913103">
        <w:tc>
          <w:tcPr>
            <w:tcW w:w="3005" w:type="dxa"/>
          </w:tcPr>
          <w:p w14:paraId="0DAA8758" w14:textId="77777777" w:rsidR="00913103"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 xml:space="preserve">Female </w:t>
            </w:r>
          </w:p>
        </w:tc>
        <w:tc>
          <w:tcPr>
            <w:tcW w:w="3005" w:type="dxa"/>
          </w:tcPr>
          <w:p w14:paraId="6216E8AC" w14:textId="77777777" w:rsidR="00913103"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30</w:t>
            </w:r>
          </w:p>
        </w:tc>
        <w:tc>
          <w:tcPr>
            <w:tcW w:w="3006" w:type="dxa"/>
          </w:tcPr>
          <w:p w14:paraId="23E9070C" w14:textId="77777777" w:rsidR="00913103" w:rsidRPr="00DA3346" w:rsidRDefault="00CF0B3B" w:rsidP="00DA3346">
            <w:pPr>
              <w:tabs>
                <w:tab w:val="left" w:pos="2775"/>
              </w:tabs>
              <w:jc w:val="both"/>
              <w:rPr>
                <w:rFonts w:ascii="Times New Roman" w:hAnsi="Times New Roman" w:cs="Times New Roman"/>
                <w:b/>
                <w:sz w:val="24"/>
                <w:szCs w:val="24"/>
              </w:rPr>
            </w:pPr>
            <w:r w:rsidRPr="00DA3346">
              <w:rPr>
                <w:rFonts w:ascii="Times New Roman" w:hAnsi="Times New Roman" w:cs="Times New Roman"/>
                <w:b/>
                <w:sz w:val="24"/>
                <w:szCs w:val="24"/>
              </w:rPr>
              <w:t>54</w:t>
            </w:r>
          </w:p>
        </w:tc>
      </w:tr>
    </w:tbl>
    <w:tbl>
      <w:tblPr>
        <w:tblW w:w="960" w:type="dxa"/>
        <w:tblLook w:val="04A0" w:firstRow="1" w:lastRow="0" w:firstColumn="1" w:lastColumn="0" w:noHBand="0" w:noVBand="1"/>
      </w:tblPr>
      <w:tblGrid>
        <w:gridCol w:w="960"/>
      </w:tblGrid>
      <w:tr w:rsidR="003D5EDD" w:rsidRPr="00DA3346" w14:paraId="27DC105B" w14:textId="77777777" w:rsidTr="003D5EDD">
        <w:trPr>
          <w:trHeight w:val="300"/>
        </w:trPr>
        <w:tc>
          <w:tcPr>
            <w:tcW w:w="960" w:type="dxa"/>
            <w:tcBorders>
              <w:top w:val="nil"/>
              <w:left w:val="nil"/>
              <w:bottom w:val="nil"/>
              <w:right w:val="nil"/>
            </w:tcBorders>
            <w:shd w:val="clear" w:color="auto" w:fill="auto"/>
            <w:noWrap/>
            <w:vAlign w:val="bottom"/>
            <w:hideMark/>
          </w:tcPr>
          <w:p w14:paraId="0CEAD438" w14:textId="77777777" w:rsidR="003D5EDD" w:rsidRPr="00DA3346" w:rsidRDefault="003D5EDD" w:rsidP="00DA3346">
            <w:pPr>
              <w:spacing w:after="0" w:line="240" w:lineRule="auto"/>
              <w:jc w:val="both"/>
              <w:rPr>
                <w:rFonts w:ascii="Times New Roman" w:eastAsia="Times New Roman" w:hAnsi="Times New Roman" w:cs="Times New Roman"/>
                <w:sz w:val="24"/>
                <w:szCs w:val="24"/>
                <w:lang w:eastAsia="en-IN"/>
              </w:rPr>
            </w:pPr>
          </w:p>
        </w:tc>
      </w:tr>
    </w:tbl>
    <w:p w14:paraId="406C4CC0" w14:textId="77777777" w:rsidR="003D5EDD" w:rsidRPr="00DA3346" w:rsidRDefault="003D5EDD" w:rsidP="00DA3346">
      <w:pPr>
        <w:spacing w:after="0" w:line="240" w:lineRule="auto"/>
        <w:jc w:val="both"/>
        <w:rPr>
          <w:rFonts w:ascii="Times New Roman" w:eastAsia="Times New Roman" w:hAnsi="Times New Roman" w:cs="Times New Roman"/>
          <w:sz w:val="24"/>
          <w:szCs w:val="24"/>
          <w:lang w:eastAsia="en-IN"/>
        </w:rPr>
      </w:pPr>
      <w:r w:rsidRPr="00DA3346">
        <w:rPr>
          <w:rFonts w:ascii="Times New Roman" w:hAnsi="Times New Roman" w:cs="Times New Roman"/>
          <w:noProof/>
          <w:sz w:val="24"/>
          <w:szCs w:val="24"/>
        </w:rPr>
        <w:drawing>
          <wp:anchor distT="0" distB="0" distL="114300" distR="114300" simplePos="0" relativeHeight="251658240" behindDoc="0" locked="0" layoutInCell="1" allowOverlap="1" wp14:anchorId="4FDEDF9F" wp14:editId="3435AE6E">
            <wp:simplePos x="914400" y="3171825"/>
            <wp:positionH relativeFrom="column">
              <wp:align>left</wp:align>
            </wp:positionH>
            <wp:positionV relativeFrom="paragraph">
              <wp:align>top</wp:align>
            </wp:positionV>
            <wp:extent cx="4572000" cy="2743200"/>
            <wp:effectExtent l="0" t="0" r="0" b="0"/>
            <wp:wrapSquare wrapText="bothSides"/>
            <wp:docPr id="1" name="Chart 1">
              <a:extLst xmlns:a="http://schemas.openxmlformats.org/drawingml/2006/main">
                <a:ext uri="{FF2B5EF4-FFF2-40B4-BE49-F238E27FC236}">
                  <a16:creationId xmlns:a16="http://schemas.microsoft.com/office/drawing/2014/main" id="{DB4A8CE8-AC49-4069-A0D3-414B78A0CD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15C9257D" w14:textId="77777777" w:rsidR="003D5EDD" w:rsidRPr="00DA3346" w:rsidRDefault="003D5EDD" w:rsidP="00DA3346">
      <w:pPr>
        <w:jc w:val="both"/>
        <w:rPr>
          <w:rFonts w:ascii="Times New Roman" w:eastAsia="Times New Roman" w:hAnsi="Times New Roman" w:cs="Times New Roman"/>
          <w:sz w:val="24"/>
          <w:szCs w:val="24"/>
          <w:lang w:eastAsia="en-IN"/>
        </w:rPr>
      </w:pPr>
    </w:p>
    <w:p w14:paraId="60AFE7AD" w14:textId="77777777" w:rsidR="003D5EDD" w:rsidRPr="00DA3346" w:rsidRDefault="003D5EDD" w:rsidP="00DA3346">
      <w:pPr>
        <w:jc w:val="both"/>
        <w:rPr>
          <w:rFonts w:ascii="Times New Roman" w:eastAsia="Times New Roman" w:hAnsi="Times New Roman" w:cs="Times New Roman"/>
          <w:sz w:val="24"/>
          <w:szCs w:val="24"/>
          <w:lang w:eastAsia="en-IN"/>
        </w:rPr>
      </w:pPr>
    </w:p>
    <w:p w14:paraId="5757CBB0" w14:textId="77777777" w:rsidR="003D5EDD" w:rsidRPr="00DA3346" w:rsidRDefault="003D5EDD" w:rsidP="00DA3346">
      <w:pPr>
        <w:jc w:val="both"/>
        <w:rPr>
          <w:rFonts w:ascii="Times New Roman" w:eastAsia="Times New Roman" w:hAnsi="Times New Roman" w:cs="Times New Roman"/>
          <w:sz w:val="24"/>
          <w:szCs w:val="24"/>
          <w:lang w:eastAsia="en-IN"/>
        </w:rPr>
      </w:pPr>
    </w:p>
    <w:p w14:paraId="5E2DF1BB" w14:textId="77777777" w:rsidR="003D5EDD" w:rsidRPr="00DA3346" w:rsidRDefault="003D5EDD" w:rsidP="00DA3346">
      <w:pPr>
        <w:jc w:val="both"/>
        <w:rPr>
          <w:rFonts w:ascii="Times New Roman" w:eastAsia="Times New Roman" w:hAnsi="Times New Roman" w:cs="Times New Roman"/>
          <w:sz w:val="24"/>
          <w:szCs w:val="24"/>
          <w:lang w:eastAsia="en-IN"/>
        </w:rPr>
      </w:pPr>
    </w:p>
    <w:p w14:paraId="239F8820" w14:textId="77777777" w:rsidR="003D5EDD" w:rsidRPr="00DA3346" w:rsidRDefault="003D5EDD" w:rsidP="00DA3346">
      <w:pPr>
        <w:jc w:val="both"/>
        <w:rPr>
          <w:rFonts w:ascii="Times New Roman" w:eastAsia="Times New Roman" w:hAnsi="Times New Roman" w:cs="Times New Roman"/>
          <w:sz w:val="24"/>
          <w:szCs w:val="24"/>
          <w:lang w:eastAsia="en-IN"/>
        </w:rPr>
      </w:pPr>
    </w:p>
    <w:p w14:paraId="3A35EA66" w14:textId="77777777" w:rsidR="003D5EDD" w:rsidRPr="00DA3346" w:rsidRDefault="003D5EDD" w:rsidP="00DA3346">
      <w:pPr>
        <w:jc w:val="both"/>
        <w:rPr>
          <w:rFonts w:ascii="Times New Roman" w:eastAsia="Times New Roman" w:hAnsi="Times New Roman" w:cs="Times New Roman"/>
          <w:sz w:val="24"/>
          <w:szCs w:val="24"/>
          <w:lang w:eastAsia="en-IN"/>
        </w:rPr>
      </w:pPr>
    </w:p>
    <w:p w14:paraId="416E1C6D" w14:textId="77777777" w:rsidR="003D5EDD" w:rsidRPr="00DA3346" w:rsidRDefault="003D5EDD" w:rsidP="00DA3346">
      <w:pPr>
        <w:spacing w:after="0" w:line="240" w:lineRule="auto"/>
        <w:jc w:val="both"/>
        <w:rPr>
          <w:rFonts w:ascii="Times New Roman" w:eastAsia="Times New Roman" w:hAnsi="Times New Roman" w:cs="Times New Roman"/>
          <w:sz w:val="24"/>
          <w:szCs w:val="24"/>
          <w:lang w:eastAsia="en-IN"/>
        </w:rPr>
      </w:pPr>
    </w:p>
    <w:p w14:paraId="3845657A" w14:textId="77777777" w:rsidR="003D5EDD" w:rsidRPr="00DA3346" w:rsidRDefault="003D5EDD" w:rsidP="00DA3346">
      <w:pPr>
        <w:spacing w:after="0" w:line="240" w:lineRule="auto"/>
        <w:jc w:val="both"/>
        <w:rPr>
          <w:rFonts w:ascii="Times New Roman" w:eastAsia="Times New Roman" w:hAnsi="Times New Roman" w:cs="Times New Roman"/>
          <w:sz w:val="24"/>
          <w:szCs w:val="24"/>
          <w:lang w:eastAsia="en-IN"/>
        </w:rPr>
      </w:pPr>
    </w:p>
    <w:p w14:paraId="5952D807" w14:textId="77777777" w:rsidR="003D5EDD" w:rsidRPr="00DA3346" w:rsidRDefault="003D5EDD" w:rsidP="00DA3346">
      <w:pPr>
        <w:spacing w:after="0" w:line="240" w:lineRule="auto"/>
        <w:jc w:val="both"/>
        <w:rPr>
          <w:rFonts w:ascii="Times New Roman" w:eastAsia="Times New Roman" w:hAnsi="Times New Roman" w:cs="Times New Roman"/>
          <w:sz w:val="24"/>
          <w:szCs w:val="24"/>
          <w:lang w:eastAsia="en-IN"/>
        </w:rPr>
      </w:pPr>
    </w:p>
    <w:p w14:paraId="5A367529" w14:textId="77777777" w:rsidR="003D5EDD" w:rsidRPr="00DA3346" w:rsidRDefault="003D5EDD" w:rsidP="00DA3346">
      <w:pPr>
        <w:spacing w:after="0" w:line="240" w:lineRule="auto"/>
        <w:jc w:val="both"/>
        <w:rPr>
          <w:rFonts w:ascii="Times New Roman" w:eastAsia="Times New Roman" w:hAnsi="Times New Roman" w:cs="Times New Roman"/>
          <w:sz w:val="24"/>
          <w:szCs w:val="24"/>
          <w:lang w:eastAsia="en-IN"/>
        </w:rPr>
      </w:pPr>
    </w:p>
    <w:p w14:paraId="76397FF5" w14:textId="77777777" w:rsidR="003D5EDD" w:rsidRPr="00DA3346" w:rsidRDefault="003D5EDD" w:rsidP="00DA3346">
      <w:pPr>
        <w:spacing w:after="0" w:line="240" w:lineRule="auto"/>
        <w:jc w:val="both"/>
        <w:rPr>
          <w:rFonts w:ascii="Times New Roman" w:eastAsia="Times New Roman" w:hAnsi="Times New Roman" w:cs="Times New Roman"/>
          <w:sz w:val="24"/>
          <w:szCs w:val="24"/>
          <w:lang w:eastAsia="en-IN"/>
        </w:rPr>
      </w:pPr>
    </w:p>
    <w:p w14:paraId="16EEC095" w14:textId="77777777" w:rsidR="003D5EDD" w:rsidRPr="00DA3346" w:rsidRDefault="003D5EDD" w:rsidP="00DA3346">
      <w:pPr>
        <w:spacing w:after="0" w:line="240" w:lineRule="auto"/>
        <w:jc w:val="both"/>
        <w:rPr>
          <w:rFonts w:ascii="Times New Roman" w:eastAsia="Times New Roman" w:hAnsi="Times New Roman" w:cs="Times New Roman"/>
          <w:b/>
          <w:sz w:val="24"/>
          <w:szCs w:val="24"/>
          <w:lang w:eastAsia="en-IN"/>
        </w:rPr>
      </w:pPr>
    </w:p>
    <w:p w14:paraId="605EE13A" w14:textId="77777777" w:rsidR="003D5EDD" w:rsidRPr="00DA3346" w:rsidRDefault="00CF0B3B" w:rsidP="00DA3346">
      <w:pPr>
        <w:spacing w:after="0" w:line="240" w:lineRule="auto"/>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Interpretation</w:t>
      </w:r>
    </w:p>
    <w:p w14:paraId="32F36AC1" w14:textId="77777777" w:rsidR="003D5EDD"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Based On The Data Provided:</w:t>
      </w:r>
    </w:p>
    <w:p w14:paraId="3F532B2E" w14:textId="77777777" w:rsidR="003D5EDD" w:rsidRPr="00DA3346" w:rsidRDefault="00CF0B3B" w:rsidP="00DA33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Male</w:t>
      </w:r>
      <w:r w:rsidRPr="00DA3346">
        <w:rPr>
          <w:rFonts w:ascii="Times New Roman" w:eastAsia="Times New Roman" w:hAnsi="Times New Roman" w:cs="Times New Roman"/>
          <w:sz w:val="24"/>
          <w:szCs w:val="24"/>
          <w:lang w:eastAsia="en-IN"/>
        </w:rPr>
        <w:t>: 25 Responses, Which Constitutes 45% Of The Total Responses.</w:t>
      </w:r>
    </w:p>
    <w:p w14:paraId="74AC5EF9" w14:textId="77777777" w:rsidR="003D5EDD" w:rsidRPr="00DA3346" w:rsidRDefault="00CF0B3B" w:rsidP="00DA3346">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Female</w:t>
      </w:r>
      <w:r w:rsidRPr="00DA3346">
        <w:rPr>
          <w:rFonts w:ascii="Times New Roman" w:eastAsia="Times New Roman" w:hAnsi="Times New Roman" w:cs="Times New Roman"/>
          <w:sz w:val="24"/>
          <w:szCs w:val="24"/>
          <w:lang w:eastAsia="en-IN"/>
        </w:rPr>
        <w:t>: 30 Responses, Making Up 54% Of The Total Responses.</w:t>
      </w:r>
    </w:p>
    <w:p w14:paraId="13C45971" w14:textId="77777777" w:rsidR="003D5EDD"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Gender Distribution</w:t>
      </w:r>
      <w:r w:rsidRPr="00DA3346">
        <w:rPr>
          <w:rFonts w:ascii="Times New Roman" w:eastAsia="Times New Roman" w:hAnsi="Times New Roman" w:cs="Times New Roman"/>
          <w:sz w:val="24"/>
          <w:szCs w:val="24"/>
          <w:lang w:eastAsia="en-IN"/>
        </w:rPr>
        <w:t>: The Survey Or Data Collection Included 55 Responses In Total (25 Males + 30 Females).</w:t>
      </w:r>
    </w:p>
    <w:p w14:paraId="6EA7F593" w14:textId="77777777" w:rsidR="003D5EDD"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Percentage Breakdown</w:t>
      </w:r>
      <w:r w:rsidRPr="00DA3346">
        <w:rPr>
          <w:rFonts w:ascii="Times New Roman" w:eastAsia="Times New Roman" w:hAnsi="Times New Roman" w:cs="Times New Roman"/>
          <w:sz w:val="24"/>
          <w:szCs w:val="24"/>
          <w:lang w:eastAsia="en-IN"/>
        </w:rPr>
        <w:t>:</w:t>
      </w:r>
    </w:p>
    <w:p w14:paraId="3C850B14" w14:textId="77777777" w:rsidR="003D5EDD"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Males Account For 45% Of The Responses.</w:t>
      </w:r>
    </w:p>
    <w:p w14:paraId="5706CFB6" w14:textId="77777777" w:rsidR="003D5EDD"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Females Account For 54% Of The Responses.</w:t>
      </w:r>
    </w:p>
    <w:p w14:paraId="3B5B63F7" w14:textId="77777777" w:rsidR="003D5EDD" w:rsidRPr="00DA3346" w:rsidRDefault="00CF0B3B" w:rsidP="00DA3346">
      <w:pPr>
        <w:spacing w:before="100" w:beforeAutospacing="1" w:after="100" w:afterAutospacing="1" w:line="240" w:lineRule="auto"/>
        <w:ind w:left="720"/>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Implication</w:t>
      </w:r>
      <w:r w:rsidRPr="00DA3346">
        <w:rPr>
          <w:rFonts w:ascii="Times New Roman" w:eastAsia="Times New Roman" w:hAnsi="Times New Roman" w:cs="Times New Roman"/>
          <w:sz w:val="24"/>
          <w:szCs w:val="24"/>
          <w:lang w:eastAsia="en-IN"/>
        </w:rPr>
        <w:t>: The Majority Of Respondents (54%) Identified As Female, While 45% Identified As Male. This Indicates A Slightly Higher Representation Of Females In The Data Set.</w:t>
      </w:r>
    </w:p>
    <w:p w14:paraId="3C16D552" w14:textId="77777777" w:rsidR="00CF0B3B" w:rsidRDefault="00CF0B3B" w:rsidP="00DA3346">
      <w:pPr>
        <w:spacing w:after="0" w:line="240" w:lineRule="auto"/>
        <w:jc w:val="both"/>
        <w:rPr>
          <w:rFonts w:ascii="Times New Roman" w:eastAsia="Times New Roman" w:hAnsi="Times New Roman" w:cs="Times New Roman"/>
          <w:sz w:val="24"/>
          <w:szCs w:val="24"/>
          <w:lang w:eastAsia="en-IN"/>
        </w:rPr>
      </w:pPr>
    </w:p>
    <w:p w14:paraId="5302756B" w14:textId="77777777" w:rsidR="00CF0B3B" w:rsidRDefault="00CF0B3B" w:rsidP="00DA3346">
      <w:pPr>
        <w:spacing w:after="0" w:line="240" w:lineRule="auto"/>
        <w:jc w:val="both"/>
        <w:rPr>
          <w:rFonts w:ascii="Times New Roman" w:eastAsia="Times New Roman" w:hAnsi="Times New Roman" w:cs="Times New Roman"/>
          <w:sz w:val="24"/>
          <w:szCs w:val="24"/>
          <w:lang w:eastAsia="en-IN"/>
        </w:rPr>
      </w:pPr>
    </w:p>
    <w:p w14:paraId="205F606A" w14:textId="77777777" w:rsidR="00CF0B3B" w:rsidRDefault="00CF0B3B" w:rsidP="00DA3346">
      <w:pPr>
        <w:spacing w:after="0" w:line="240" w:lineRule="auto"/>
        <w:jc w:val="both"/>
        <w:rPr>
          <w:rFonts w:ascii="Times New Roman" w:eastAsia="Times New Roman" w:hAnsi="Times New Roman" w:cs="Times New Roman"/>
          <w:sz w:val="24"/>
          <w:szCs w:val="24"/>
          <w:lang w:eastAsia="en-IN"/>
        </w:rPr>
      </w:pPr>
    </w:p>
    <w:p w14:paraId="0602947C" w14:textId="77777777" w:rsidR="00CF0B3B" w:rsidRDefault="00CF0B3B" w:rsidP="00DA3346">
      <w:pPr>
        <w:spacing w:after="0" w:line="240" w:lineRule="auto"/>
        <w:jc w:val="both"/>
        <w:rPr>
          <w:rFonts w:ascii="Times New Roman" w:eastAsia="Times New Roman" w:hAnsi="Times New Roman" w:cs="Times New Roman"/>
          <w:sz w:val="24"/>
          <w:szCs w:val="24"/>
          <w:lang w:eastAsia="en-IN"/>
        </w:rPr>
      </w:pPr>
    </w:p>
    <w:p w14:paraId="2C070196" w14:textId="77777777" w:rsidR="00CF0B3B" w:rsidRDefault="00CF0B3B" w:rsidP="00DA3346">
      <w:pPr>
        <w:spacing w:after="0" w:line="240" w:lineRule="auto"/>
        <w:jc w:val="both"/>
        <w:rPr>
          <w:rFonts w:ascii="Times New Roman" w:eastAsia="Times New Roman" w:hAnsi="Times New Roman" w:cs="Times New Roman"/>
          <w:sz w:val="24"/>
          <w:szCs w:val="24"/>
          <w:lang w:eastAsia="en-IN"/>
        </w:rPr>
      </w:pPr>
    </w:p>
    <w:p w14:paraId="23D4953C" w14:textId="77777777" w:rsidR="003D5EDD" w:rsidRPr="00DA3346" w:rsidRDefault="00CF0B3B" w:rsidP="00DA3346">
      <w:pPr>
        <w:spacing w:after="0"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 </w:t>
      </w:r>
      <w:r w:rsidRPr="00CF0B3B">
        <w:rPr>
          <w:rFonts w:ascii="Times New Roman" w:eastAsia="Times New Roman" w:hAnsi="Times New Roman" w:cs="Times New Roman"/>
          <w:b/>
          <w:sz w:val="24"/>
          <w:szCs w:val="24"/>
          <w:lang w:eastAsia="en-IN"/>
        </w:rPr>
        <w:t>2</w:t>
      </w:r>
      <w:r w:rsidRPr="00DA3346">
        <w:rPr>
          <w:rFonts w:ascii="Times New Roman" w:eastAsia="Times New Roman" w:hAnsi="Times New Roman" w:cs="Times New Roman"/>
          <w:sz w:val="24"/>
          <w:szCs w:val="24"/>
          <w:lang w:eastAsia="en-IN"/>
        </w:rPr>
        <w:t xml:space="preserve">What Is The Primary Industry Of Better Global Supply Chain Management </w:t>
      </w:r>
    </w:p>
    <w:p w14:paraId="2D6DEC0D" w14:textId="77777777" w:rsidR="003D5EDD" w:rsidRPr="00DA3346" w:rsidRDefault="003D5EDD" w:rsidP="00DA3346">
      <w:pPr>
        <w:spacing w:after="0" w:line="240" w:lineRule="auto"/>
        <w:jc w:val="both"/>
        <w:rPr>
          <w:rFonts w:ascii="Times New Roman" w:eastAsia="Times New Roman" w:hAnsi="Times New Roman" w:cs="Times New Roman"/>
          <w:sz w:val="24"/>
          <w:szCs w:val="24"/>
          <w:lang w:eastAsia="en-IN"/>
        </w:rPr>
      </w:pPr>
    </w:p>
    <w:tbl>
      <w:tblPr>
        <w:tblStyle w:val="TableGrid"/>
        <w:tblW w:w="0" w:type="auto"/>
        <w:tblLook w:val="04A0" w:firstRow="1" w:lastRow="0" w:firstColumn="1" w:lastColumn="0" w:noHBand="0" w:noVBand="1"/>
      </w:tblPr>
      <w:tblGrid>
        <w:gridCol w:w="3005"/>
        <w:gridCol w:w="3005"/>
        <w:gridCol w:w="3006"/>
      </w:tblGrid>
      <w:tr w:rsidR="003D5EDD" w:rsidRPr="00DA3346" w14:paraId="4A7B6AA7" w14:textId="77777777" w:rsidTr="003D5EDD">
        <w:tc>
          <w:tcPr>
            <w:tcW w:w="3005" w:type="dxa"/>
          </w:tcPr>
          <w:p w14:paraId="6D056C9C"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Factors </w:t>
            </w:r>
          </w:p>
        </w:tc>
        <w:tc>
          <w:tcPr>
            <w:tcW w:w="3005" w:type="dxa"/>
          </w:tcPr>
          <w:p w14:paraId="04249E3A"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No Of Responsible</w:t>
            </w:r>
          </w:p>
        </w:tc>
        <w:tc>
          <w:tcPr>
            <w:tcW w:w="3006" w:type="dxa"/>
          </w:tcPr>
          <w:p w14:paraId="0BD6CCCC"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Percentage </w:t>
            </w:r>
          </w:p>
        </w:tc>
      </w:tr>
      <w:tr w:rsidR="003D5EDD" w:rsidRPr="00DA3346" w14:paraId="431DDF8C" w14:textId="77777777" w:rsidTr="003D5EDD">
        <w:tc>
          <w:tcPr>
            <w:tcW w:w="3005" w:type="dxa"/>
          </w:tcPr>
          <w:p w14:paraId="7BB75983"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Manufacturing </w:t>
            </w:r>
          </w:p>
        </w:tc>
        <w:tc>
          <w:tcPr>
            <w:tcW w:w="3005" w:type="dxa"/>
          </w:tcPr>
          <w:p w14:paraId="43F1F66B"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30</w:t>
            </w:r>
          </w:p>
        </w:tc>
        <w:tc>
          <w:tcPr>
            <w:tcW w:w="3006" w:type="dxa"/>
          </w:tcPr>
          <w:p w14:paraId="34873C37"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40%</w:t>
            </w:r>
          </w:p>
        </w:tc>
      </w:tr>
      <w:tr w:rsidR="003D5EDD" w:rsidRPr="00DA3346" w14:paraId="0BD4D71D" w14:textId="77777777" w:rsidTr="003D5EDD">
        <w:tc>
          <w:tcPr>
            <w:tcW w:w="3005" w:type="dxa"/>
          </w:tcPr>
          <w:p w14:paraId="6C15E855"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Retail</w:t>
            </w:r>
          </w:p>
        </w:tc>
        <w:tc>
          <w:tcPr>
            <w:tcW w:w="3005" w:type="dxa"/>
          </w:tcPr>
          <w:p w14:paraId="1F7EE2FE"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10</w:t>
            </w:r>
          </w:p>
        </w:tc>
        <w:tc>
          <w:tcPr>
            <w:tcW w:w="3006" w:type="dxa"/>
          </w:tcPr>
          <w:p w14:paraId="61D6E324"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7.5%</w:t>
            </w:r>
          </w:p>
        </w:tc>
      </w:tr>
      <w:tr w:rsidR="003D5EDD" w:rsidRPr="00DA3346" w14:paraId="11631106" w14:textId="77777777" w:rsidTr="003D5EDD">
        <w:tc>
          <w:tcPr>
            <w:tcW w:w="3005" w:type="dxa"/>
          </w:tcPr>
          <w:p w14:paraId="7F4D30BF"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Service</w:t>
            </w:r>
          </w:p>
        </w:tc>
        <w:tc>
          <w:tcPr>
            <w:tcW w:w="3005" w:type="dxa"/>
          </w:tcPr>
          <w:p w14:paraId="4F541EF3"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15</w:t>
            </w:r>
          </w:p>
        </w:tc>
        <w:tc>
          <w:tcPr>
            <w:tcW w:w="3006" w:type="dxa"/>
          </w:tcPr>
          <w:p w14:paraId="69342B03"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11.25%</w:t>
            </w:r>
          </w:p>
        </w:tc>
      </w:tr>
      <w:tr w:rsidR="003D5EDD" w:rsidRPr="00DA3346" w14:paraId="34C41DBB" w14:textId="77777777" w:rsidTr="003D5EDD">
        <w:tc>
          <w:tcPr>
            <w:tcW w:w="3005" w:type="dxa"/>
          </w:tcPr>
          <w:p w14:paraId="2090BB1E"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Technology </w:t>
            </w:r>
          </w:p>
        </w:tc>
        <w:tc>
          <w:tcPr>
            <w:tcW w:w="3005" w:type="dxa"/>
          </w:tcPr>
          <w:p w14:paraId="6B67409E"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10</w:t>
            </w:r>
          </w:p>
        </w:tc>
        <w:tc>
          <w:tcPr>
            <w:tcW w:w="3006" w:type="dxa"/>
          </w:tcPr>
          <w:p w14:paraId="7326DB9D"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7,5%</w:t>
            </w:r>
          </w:p>
        </w:tc>
      </w:tr>
      <w:tr w:rsidR="003D5EDD" w:rsidRPr="00DA3346" w14:paraId="519D729A" w14:textId="77777777" w:rsidTr="003D5EDD">
        <w:tc>
          <w:tcPr>
            <w:tcW w:w="3005" w:type="dxa"/>
          </w:tcPr>
          <w:p w14:paraId="62B566F9"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Others </w:t>
            </w:r>
          </w:p>
        </w:tc>
        <w:tc>
          <w:tcPr>
            <w:tcW w:w="3005" w:type="dxa"/>
          </w:tcPr>
          <w:p w14:paraId="643C48B4"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10</w:t>
            </w:r>
          </w:p>
        </w:tc>
        <w:tc>
          <w:tcPr>
            <w:tcW w:w="3006" w:type="dxa"/>
          </w:tcPr>
          <w:p w14:paraId="77BE10F5" w14:textId="77777777" w:rsidR="003D5EDD"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7,5%</w:t>
            </w:r>
          </w:p>
        </w:tc>
      </w:tr>
      <w:tr w:rsidR="00AC38FC" w:rsidRPr="00DA3346" w14:paraId="7DAEA97D" w14:textId="77777777" w:rsidTr="003D5EDD">
        <w:tc>
          <w:tcPr>
            <w:tcW w:w="3005" w:type="dxa"/>
          </w:tcPr>
          <w:p w14:paraId="2042517E" w14:textId="77777777" w:rsidR="00AC38FC"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Total</w:t>
            </w:r>
          </w:p>
        </w:tc>
        <w:tc>
          <w:tcPr>
            <w:tcW w:w="3005" w:type="dxa"/>
          </w:tcPr>
          <w:p w14:paraId="2B3D168E" w14:textId="77777777" w:rsidR="00AC38FC"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75</w:t>
            </w:r>
          </w:p>
        </w:tc>
        <w:tc>
          <w:tcPr>
            <w:tcW w:w="3006" w:type="dxa"/>
          </w:tcPr>
          <w:p w14:paraId="61971FDF" w14:textId="77777777" w:rsidR="00AC38FC" w:rsidRPr="00DA3346" w:rsidRDefault="00CF0B3B" w:rsidP="00DA3346">
            <w:pPr>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100</w:t>
            </w:r>
          </w:p>
        </w:tc>
      </w:tr>
    </w:tbl>
    <w:p w14:paraId="30A92DCD" w14:textId="77777777" w:rsidR="003D5EDD" w:rsidRPr="00DA3346" w:rsidRDefault="003D5EDD" w:rsidP="00DA3346">
      <w:pPr>
        <w:spacing w:after="0" w:line="240" w:lineRule="auto"/>
        <w:jc w:val="both"/>
        <w:rPr>
          <w:rFonts w:ascii="Times New Roman" w:eastAsia="Times New Roman" w:hAnsi="Times New Roman" w:cs="Times New Roman"/>
          <w:sz w:val="24"/>
          <w:szCs w:val="24"/>
          <w:lang w:eastAsia="en-IN"/>
        </w:rPr>
      </w:pPr>
    </w:p>
    <w:p w14:paraId="654EE205" w14:textId="77777777" w:rsidR="001B0AC6" w:rsidRPr="00DA3346" w:rsidRDefault="00AC38FC" w:rsidP="00DA3346">
      <w:pPr>
        <w:tabs>
          <w:tab w:val="left" w:pos="2775"/>
        </w:tabs>
        <w:jc w:val="both"/>
        <w:rPr>
          <w:rFonts w:ascii="Times New Roman" w:hAnsi="Times New Roman" w:cs="Times New Roman"/>
          <w:b/>
          <w:sz w:val="24"/>
          <w:szCs w:val="24"/>
        </w:rPr>
      </w:pPr>
      <w:r w:rsidRPr="00DA3346">
        <w:rPr>
          <w:rFonts w:ascii="Times New Roman" w:hAnsi="Times New Roman" w:cs="Times New Roman"/>
          <w:noProof/>
          <w:sz w:val="24"/>
          <w:szCs w:val="24"/>
        </w:rPr>
        <w:drawing>
          <wp:inline distT="0" distB="0" distL="0" distR="0" wp14:anchorId="0A71795F" wp14:editId="3E49E8F6">
            <wp:extent cx="4572000" cy="2743200"/>
            <wp:effectExtent l="0" t="0" r="0" b="0"/>
            <wp:docPr id="2" name="Chart 2">
              <a:extLst xmlns:a="http://schemas.openxmlformats.org/drawingml/2006/main">
                <a:ext uri="{FF2B5EF4-FFF2-40B4-BE49-F238E27FC236}">
                  <a16:creationId xmlns:a16="http://schemas.microsoft.com/office/drawing/2014/main" id="{8C211661-3FCC-44F5-A72F-86895FD3DE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E41BDC6" w14:textId="77777777" w:rsidR="001B0AC6" w:rsidRPr="00DA3346" w:rsidRDefault="001B0AC6" w:rsidP="00DA3346">
      <w:pPr>
        <w:jc w:val="both"/>
        <w:rPr>
          <w:rFonts w:ascii="Times New Roman" w:hAnsi="Times New Roman" w:cs="Times New Roman"/>
          <w:sz w:val="24"/>
          <w:szCs w:val="24"/>
        </w:rPr>
      </w:pPr>
    </w:p>
    <w:p w14:paraId="5B1A143E" w14:textId="77777777" w:rsidR="001B0AC6" w:rsidRPr="00DA3346" w:rsidRDefault="001B0AC6" w:rsidP="00DA3346">
      <w:pPr>
        <w:jc w:val="both"/>
        <w:rPr>
          <w:rFonts w:ascii="Times New Roman" w:hAnsi="Times New Roman" w:cs="Times New Roman"/>
          <w:sz w:val="24"/>
          <w:szCs w:val="24"/>
        </w:rPr>
      </w:pPr>
    </w:p>
    <w:p w14:paraId="12877B06" w14:textId="77777777" w:rsidR="003D5EDD" w:rsidRPr="00DA3346" w:rsidRDefault="00CF0B3B" w:rsidP="00DA3346">
      <w:pPr>
        <w:jc w:val="both"/>
        <w:rPr>
          <w:rFonts w:ascii="Times New Roman" w:hAnsi="Times New Roman" w:cs="Times New Roman"/>
          <w:b/>
          <w:sz w:val="24"/>
          <w:szCs w:val="24"/>
        </w:rPr>
      </w:pPr>
      <w:r w:rsidRPr="00DA3346">
        <w:rPr>
          <w:rFonts w:ascii="Times New Roman" w:hAnsi="Times New Roman" w:cs="Times New Roman"/>
          <w:b/>
          <w:sz w:val="24"/>
          <w:szCs w:val="24"/>
        </w:rPr>
        <w:t>Interpretation</w:t>
      </w:r>
    </w:p>
    <w:p w14:paraId="72874941" w14:textId="77777777" w:rsidR="001B0AC6" w:rsidRPr="00DA3346" w:rsidRDefault="001B0AC6" w:rsidP="00DA3346">
      <w:pPr>
        <w:jc w:val="both"/>
        <w:rPr>
          <w:rFonts w:ascii="Times New Roman" w:hAnsi="Times New Roman" w:cs="Times New Roman"/>
          <w:b/>
          <w:sz w:val="24"/>
          <w:szCs w:val="24"/>
        </w:rPr>
      </w:pPr>
    </w:p>
    <w:p w14:paraId="4B1225AB" w14:textId="77777777" w:rsidR="001B0AC6"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To Give A Clearer Interpretation, We Would Need To Clarify The Units Used In The Second Column (Whether It's Number Of Companies, Revenue, Etc.). Assuming It's The Number Of Entities</w:t>
      </w:r>
      <w:r w:rsidRPr="00DA3346">
        <w:rPr>
          <w:rFonts w:ascii="Times New Roman" w:eastAsia="Times New Roman" w:hAnsi="Times New Roman" w:cs="Times New Roman"/>
          <w:b/>
          <w:bCs/>
          <w:sz w:val="24"/>
          <w:szCs w:val="24"/>
          <w:lang w:eastAsia="en-IN"/>
        </w:rPr>
        <w:t xml:space="preserve"> Manufacturing</w:t>
      </w:r>
      <w:r w:rsidRPr="00DA3346">
        <w:rPr>
          <w:rFonts w:ascii="Times New Roman" w:eastAsia="Times New Roman" w:hAnsi="Times New Roman" w:cs="Times New Roman"/>
          <w:sz w:val="24"/>
          <w:szCs w:val="24"/>
          <w:lang w:eastAsia="en-IN"/>
        </w:rPr>
        <w:t>: Represents 30 Entities, Contributing 40% To The Total.</w:t>
      </w:r>
    </w:p>
    <w:p w14:paraId="123BF00F" w14:textId="77777777" w:rsidR="001B0AC6"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 xml:space="preserve"> Retail</w:t>
      </w:r>
      <w:r w:rsidRPr="00DA3346">
        <w:rPr>
          <w:rFonts w:ascii="Times New Roman" w:eastAsia="Times New Roman" w:hAnsi="Times New Roman" w:cs="Times New Roman"/>
          <w:sz w:val="24"/>
          <w:szCs w:val="24"/>
          <w:lang w:eastAsia="en-IN"/>
        </w:rPr>
        <w:t>: Represents 10 Entities, Contributing 7.5% To The Total.</w:t>
      </w:r>
    </w:p>
    <w:p w14:paraId="2075283F" w14:textId="77777777" w:rsidR="001B0AC6" w:rsidRPr="00DA3346" w:rsidRDefault="00CF0B3B" w:rsidP="00DA334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Service</w:t>
      </w:r>
      <w:r w:rsidRPr="00DA3346">
        <w:rPr>
          <w:rFonts w:ascii="Times New Roman" w:eastAsia="Times New Roman" w:hAnsi="Times New Roman" w:cs="Times New Roman"/>
          <w:sz w:val="24"/>
          <w:szCs w:val="24"/>
          <w:lang w:eastAsia="en-IN"/>
        </w:rPr>
        <w:t>: Represents 15 Entities, Contributing 11.25% To The Total.</w:t>
      </w:r>
    </w:p>
    <w:p w14:paraId="4995C696" w14:textId="77777777" w:rsidR="001B0AC6" w:rsidRPr="00DA3346" w:rsidRDefault="00CF0B3B" w:rsidP="00DA334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Technology</w:t>
      </w:r>
      <w:r w:rsidRPr="00DA3346">
        <w:rPr>
          <w:rFonts w:ascii="Times New Roman" w:eastAsia="Times New Roman" w:hAnsi="Times New Roman" w:cs="Times New Roman"/>
          <w:sz w:val="24"/>
          <w:szCs w:val="24"/>
          <w:lang w:eastAsia="en-IN"/>
        </w:rPr>
        <w:t>: Represents 10 Entities, Contributing 7.5% To The Total.</w:t>
      </w:r>
    </w:p>
    <w:p w14:paraId="11F05032" w14:textId="77777777" w:rsidR="001B0AC6" w:rsidRPr="00DA3346" w:rsidRDefault="00CF0B3B" w:rsidP="00DA3346">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Others</w:t>
      </w:r>
      <w:r w:rsidRPr="00DA3346">
        <w:rPr>
          <w:rFonts w:ascii="Times New Roman" w:eastAsia="Times New Roman" w:hAnsi="Times New Roman" w:cs="Times New Roman"/>
          <w:sz w:val="24"/>
          <w:szCs w:val="24"/>
          <w:lang w:eastAsia="en-IN"/>
        </w:rPr>
        <w:t>: Represents 10 Entities, Contributing 7.5% To The Total.</w:t>
      </w:r>
    </w:p>
    <w:p w14:paraId="4B4150A0" w14:textId="77777777" w:rsidR="001B0AC6"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The Total Number Of Entities Across All Categories Is 75, Which Matches The Total Given.</w:t>
      </w:r>
    </w:p>
    <w:p w14:paraId="23BEE863" w14:textId="77777777" w:rsidR="001B0AC6"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This Interpretation Assumes The Second Column Represents The Number Of Entities Or Similar Units, And The Third Column Represents The Percentage Contribution Of Each Category To The Total Number Of Entities. If The Second Column Represents Something Else (Like Revenue, Units Sold, Etc.), The Interpretation Would Adjust Accordingly</w:t>
      </w:r>
    </w:p>
    <w:p w14:paraId="6DE5E4C5" w14:textId="77777777" w:rsidR="006D2668" w:rsidRPr="00DA3346" w:rsidRDefault="006D2668"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27864C5C" w14:textId="77777777" w:rsidR="006D2668" w:rsidRPr="00DA3346" w:rsidRDefault="006D2668"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662C2363" w14:textId="77777777" w:rsidR="006D2668" w:rsidRPr="00DA3346" w:rsidRDefault="006D2668"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46566F1F" w14:textId="77777777" w:rsidR="006D2668" w:rsidRPr="00DA3346" w:rsidRDefault="006D2668"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7CF1D026" w14:textId="77777777" w:rsidR="006D2668" w:rsidRPr="00DA3346" w:rsidRDefault="006D2668"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63CB447A" w14:textId="77777777" w:rsidR="006D2668"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3 </w:t>
      </w:r>
      <w:r w:rsidRPr="00DA3346">
        <w:rPr>
          <w:rFonts w:ascii="Times New Roman" w:eastAsia="Times New Roman" w:hAnsi="Times New Roman" w:cs="Times New Roman"/>
          <w:b/>
          <w:sz w:val="24"/>
          <w:szCs w:val="24"/>
          <w:lang w:eastAsia="en-IN"/>
        </w:rPr>
        <w:t>What Is The Size Of Better Development Of Company</w:t>
      </w:r>
      <w:r w:rsidRPr="00DA3346">
        <w:rPr>
          <w:rFonts w:ascii="Times New Roman" w:eastAsia="Times New Roman" w:hAnsi="Times New Roman" w:cs="Times New Roman"/>
          <w:sz w:val="24"/>
          <w:szCs w:val="24"/>
          <w:lang w:eastAsia="en-IN"/>
        </w:rPr>
        <w:t xml:space="preserve"> </w:t>
      </w:r>
    </w:p>
    <w:tbl>
      <w:tblPr>
        <w:tblStyle w:val="TableGrid"/>
        <w:tblW w:w="0" w:type="auto"/>
        <w:tblLook w:val="04A0" w:firstRow="1" w:lastRow="0" w:firstColumn="1" w:lastColumn="0" w:noHBand="0" w:noVBand="1"/>
      </w:tblPr>
      <w:tblGrid>
        <w:gridCol w:w="3005"/>
        <w:gridCol w:w="3005"/>
        <w:gridCol w:w="3006"/>
      </w:tblGrid>
      <w:tr w:rsidR="006D2668" w:rsidRPr="00DA3346" w14:paraId="2CCFC382" w14:textId="77777777" w:rsidTr="006D2668">
        <w:tc>
          <w:tcPr>
            <w:tcW w:w="3005" w:type="dxa"/>
          </w:tcPr>
          <w:p w14:paraId="080EF422"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Factor </w:t>
            </w:r>
          </w:p>
        </w:tc>
        <w:tc>
          <w:tcPr>
            <w:tcW w:w="3005" w:type="dxa"/>
          </w:tcPr>
          <w:p w14:paraId="40B880D6"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Respondents </w:t>
            </w:r>
          </w:p>
        </w:tc>
        <w:tc>
          <w:tcPr>
            <w:tcW w:w="3006" w:type="dxa"/>
          </w:tcPr>
          <w:p w14:paraId="01336C56"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Percentage </w:t>
            </w:r>
          </w:p>
        </w:tc>
      </w:tr>
      <w:tr w:rsidR="006D2668" w:rsidRPr="00DA3346" w14:paraId="2473A54B" w14:textId="77777777" w:rsidTr="006D2668">
        <w:tc>
          <w:tcPr>
            <w:tcW w:w="3005" w:type="dxa"/>
          </w:tcPr>
          <w:p w14:paraId="398C28C5"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Small Employee </w:t>
            </w:r>
          </w:p>
        </w:tc>
        <w:tc>
          <w:tcPr>
            <w:tcW w:w="3005" w:type="dxa"/>
          </w:tcPr>
          <w:p w14:paraId="5104EB0A"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30</w:t>
            </w:r>
          </w:p>
        </w:tc>
        <w:tc>
          <w:tcPr>
            <w:tcW w:w="3006" w:type="dxa"/>
          </w:tcPr>
          <w:p w14:paraId="44B9BC25"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40%</w:t>
            </w:r>
          </w:p>
        </w:tc>
      </w:tr>
      <w:tr w:rsidR="006D2668" w:rsidRPr="00DA3346" w14:paraId="57956770" w14:textId="77777777" w:rsidTr="006D2668">
        <w:tc>
          <w:tcPr>
            <w:tcW w:w="3005" w:type="dxa"/>
          </w:tcPr>
          <w:p w14:paraId="0398FD86"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 Medium Employee </w:t>
            </w:r>
          </w:p>
        </w:tc>
        <w:tc>
          <w:tcPr>
            <w:tcW w:w="3005" w:type="dxa"/>
          </w:tcPr>
          <w:p w14:paraId="1F42B7E7"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25</w:t>
            </w:r>
          </w:p>
        </w:tc>
        <w:tc>
          <w:tcPr>
            <w:tcW w:w="3006" w:type="dxa"/>
          </w:tcPr>
          <w:p w14:paraId="5D95D190"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33.33</w:t>
            </w:r>
          </w:p>
        </w:tc>
      </w:tr>
      <w:tr w:rsidR="006D2668" w:rsidRPr="00DA3346" w14:paraId="185A630E" w14:textId="77777777" w:rsidTr="006D2668">
        <w:tc>
          <w:tcPr>
            <w:tcW w:w="3005" w:type="dxa"/>
          </w:tcPr>
          <w:p w14:paraId="19AE23A2"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Large Employee</w:t>
            </w:r>
          </w:p>
        </w:tc>
        <w:tc>
          <w:tcPr>
            <w:tcW w:w="3005" w:type="dxa"/>
          </w:tcPr>
          <w:p w14:paraId="4899BF90"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20</w:t>
            </w:r>
          </w:p>
        </w:tc>
        <w:tc>
          <w:tcPr>
            <w:tcW w:w="3006" w:type="dxa"/>
          </w:tcPr>
          <w:p w14:paraId="4D56DC9D" w14:textId="77777777" w:rsidR="006D2668"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26%</w:t>
            </w:r>
          </w:p>
        </w:tc>
      </w:tr>
    </w:tbl>
    <w:p w14:paraId="5E96D8C4" w14:textId="77777777" w:rsidR="00C700E0" w:rsidRPr="00DA3346" w:rsidRDefault="00C700E0" w:rsidP="00DA3346">
      <w:pPr>
        <w:numPr>
          <w:ilvl w:val="0"/>
          <w:numId w:val="6"/>
        </w:numPr>
        <w:spacing w:before="100" w:beforeAutospacing="1" w:after="100" w:afterAutospacing="1" w:line="240" w:lineRule="auto"/>
        <w:jc w:val="both"/>
        <w:rPr>
          <w:rFonts w:ascii="Times New Roman" w:eastAsia="Times New Roman" w:hAnsi="Times New Roman" w:cs="Times New Roman"/>
          <w:b/>
          <w:sz w:val="24"/>
          <w:szCs w:val="24"/>
          <w:lang w:eastAsia="en-IN"/>
        </w:rPr>
      </w:pPr>
      <w:r w:rsidRPr="00DA3346">
        <w:rPr>
          <w:rFonts w:ascii="Times New Roman" w:hAnsi="Times New Roman" w:cs="Times New Roman"/>
          <w:noProof/>
          <w:sz w:val="24"/>
          <w:szCs w:val="24"/>
        </w:rPr>
        <w:drawing>
          <wp:inline distT="0" distB="0" distL="0" distR="0" wp14:anchorId="347AE8BB" wp14:editId="6A3F0CB9">
            <wp:extent cx="4572000" cy="2743200"/>
            <wp:effectExtent l="0" t="0" r="0" b="0"/>
            <wp:docPr id="3" name="Chart 3">
              <a:extLst xmlns:a="http://schemas.openxmlformats.org/drawingml/2006/main">
                <a:ext uri="{FF2B5EF4-FFF2-40B4-BE49-F238E27FC236}">
                  <a16:creationId xmlns:a16="http://schemas.microsoft.com/office/drawing/2014/main" id="{A24F71F0-5168-4EE2-B5AB-01E5EBD1388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C06B862" w14:textId="77777777" w:rsidR="006D2668" w:rsidRPr="00DA3346" w:rsidRDefault="00CF0B3B" w:rsidP="00DA334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Small Employee</w:t>
      </w:r>
      <w:r w:rsidRPr="00DA3346">
        <w:rPr>
          <w:rFonts w:ascii="Times New Roman" w:eastAsia="Times New Roman" w:hAnsi="Times New Roman" w:cs="Times New Roman"/>
          <w:sz w:val="24"/>
          <w:szCs w:val="24"/>
          <w:lang w:eastAsia="en-IN"/>
        </w:rPr>
        <w:t>: Represents 30 Employees (Assuming This Is A Number) Or 40% (If This Is The Percentage Of The Total Employee Count).</w:t>
      </w:r>
    </w:p>
    <w:p w14:paraId="08DC77FF" w14:textId="77777777" w:rsidR="006D2668" w:rsidRPr="00DA3346" w:rsidRDefault="00CF0B3B" w:rsidP="00DA334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Medium Employee</w:t>
      </w:r>
      <w:r w:rsidRPr="00DA3346">
        <w:rPr>
          <w:rFonts w:ascii="Times New Roman" w:eastAsia="Times New Roman" w:hAnsi="Times New Roman" w:cs="Times New Roman"/>
          <w:sz w:val="24"/>
          <w:szCs w:val="24"/>
          <w:lang w:eastAsia="en-IN"/>
        </w:rPr>
        <w:t>: Represents 25 Employees Or 33.33% (Assuming This Is The Percentage Of The Total Employee Count).</w:t>
      </w:r>
    </w:p>
    <w:p w14:paraId="0CF436CD" w14:textId="77777777" w:rsidR="006D2668" w:rsidRPr="00DA3346" w:rsidRDefault="00CF0B3B" w:rsidP="00DA3346">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Large Employee</w:t>
      </w:r>
      <w:r w:rsidRPr="00DA3346">
        <w:rPr>
          <w:rFonts w:ascii="Times New Roman" w:eastAsia="Times New Roman" w:hAnsi="Times New Roman" w:cs="Times New Roman"/>
          <w:sz w:val="24"/>
          <w:szCs w:val="24"/>
          <w:lang w:eastAsia="en-IN"/>
        </w:rPr>
        <w:t>: Represents 20 Employees Or 26% (Assuming This Is The Percentage Of The Total Employee Count).</w:t>
      </w:r>
    </w:p>
    <w:p w14:paraId="0FE6FCB0" w14:textId="77777777" w:rsidR="00C700E0"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However, Since The Numbers Don't Add Up To A Specific Total, It's A Bit Ambiguous. Typically, We Would Expect A Total Number Of Employees Or A Total Percentage That These Categories Represent Out Of The Entire Workforce.</w:t>
      </w:r>
    </w:p>
    <w:p w14:paraId="2B78B7D7" w14:textId="77777777" w:rsidR="00C700E0" w:rsidRPr="00DA3346" w:rsidRDefault="00C700E0"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51318D05" w14:textId="77777777" w:rsidR="00237C1F" w:rsidRPr="00DA3346" w:rsidRDefault="00237C1F"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74FBD174" w14:textId="77777777" w:rsidR="00237C1F" w:rsidRPr="00DA3346" w:rsidRDefault="00237C1F"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7B9F4AC5" w14:textId="77777777" w:rsidR="00237C1F" w:rsidRPr="00DA3346" w:rsidRDefault="00237C1F"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29045CAE" w14:textId="77777777" w:rsidR="00237C1F" w:rsidRPr="00DA3346" w:rsidRDefault="00237C1F"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27645575" w14:textId="77777777" w:rsidR="00237C1F" w:rsidRPr="00DA3346" w:rsidRDefault="00237C1F"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4F2F1F9A" w14:textId="77777777" w:rsidR="00237C1F" w:rsidRPr="00DA3346" w:rsidRDefault="00237C1F"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5DDC3654" w14:textId="77777777" w:rsidR="00237C1F" w:rsidRPr="00DA3346" w:rsidRDefault="00237C1F"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hAnsi="Times New Roman" w:cs="Times New Roman"/>
          <w:noProof/>
          <w:sz w:val="24"/>
          <w:szCs w:val="24"/>
        </w:rPr>
        <w:drawing>
          <wp:anchor distT="0" distB="0" distL="114300" distR="114300" simplePos="0" relativeHeight="251659264" behindDoc="0" locked="0" layoutInCell="1" allowOverlap="1" wp14:anchorId="0FD7F74B" wp14:editId="6B36A2CE">
            <wp:simplePos x="914400" y="1619250"/>
            <wp:positionH relativeFrom="column">
              <wp:align>left</wp:align>
            </wp:positionH>
            <wp:positionV relativeFrom="paragraph">
              <wp:align>top</wp:align>
            </wp:positionV>
            <wp:extent cx="4572000" cy="2743200"/>
            <wp:effectExtent l="0" t="0" r="0" b="0"/>
            <wp:wrapSquare wrapText="bothSides"/>
            <wp:docPr id="5" name="Chart 5">
              <a:extLst xmlns:a="http://schemas.openxmlformats.org/drawingml/2006/main">
                <a:ext uri="{FF2B5EF4-FFF2-40B4-BE49-F238E27FC236}">
                  <a16:creationId xmlns:a16="http://schemas.microsoft.com/office/drawing/2014/main" id="{EFFA5092-A8DA-43F7-BFCB-B00CBCCD97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641D171F" w14:textId="77777777" w:rsidR="00237C1F" w:rsidRPr="00DA3346" w:rsidRDefault="00237C1F" w:rsidP="00DA3346">
      <w:pPr>
        <w:jc w:val="both"/>
        <w:rPr>
          <w:rFonts w:ascii="Times New Roman" w:eastAsia="Times New Roman" w:hAnsi="Times New Roman" w:cs="Times New Roman"/>
          <w:sz w:val="24"/>
          <w:szCs w:val="24"/>
          <w:lang w:eastAsia="en-IN"/>
        </w:rPr>
      </w:pPr>
    </w:p>
    <w:p w14:paraId="4B0CDB99" w14:textId="77777777" w:rsidR="00237C1F" w:rsidRPr="00DA3346" w:rsidRDefault="00237C1F" w:rsidP="00DA3346">
      <w:pPr>
        <w:jc w:val="both"/>
        <w:rPr>
          <w:rFonts w:ascii="Times New Roman" w:eastAsia="Times New Roman" w:hAnsi="Times New Roman" w:cs="Times New Roman"/>
          <w:sz w:val="24"/>
          <w:szCs w:val="24"/>
          <w:lang w:eastAsia="en-IN"/>
        </w:rPr>
      </w:pPr>
    </w:p>
    <w:p w14:paraId="47516688" w14:textId="77777777" w:rsidR="00237C1F" w:rsidRPr="00DA3346" w:rsidRDefault="00237C1F" w:rsidP="00DA3346">
      <w:pPr>
        <w:jc w:val="both"/>
        <w:rPr>
          <w:rFonts w:ascii="Times New Roman" w:eastAsia="Times New Roman" w:hAnsi="Times New Roman" w:cs="Times New Roman"/>
          <w:sz w:val="24"/>
          <w:szCs w:val="24"/>
          <w:lang w:eastAsia="en-IN"/>
        </w:rPr>
      </w:pPr>
    </w:p>
    <w:p w14:paraId="18D7431B" w14:textId="77777777" w:rsidR="00237C1F" w:rsidRPr="00DA3346" w:rsidRDefault="00237C1F" w:rsidP="00DA3346">
      <w:pPr>
        <w:jc w:val="both"/>
        <w:rPr>
          <w:rFonts w:ascii="Times New Roman" w:eastAsia="Times New Roman" w:hAnsi="Times New Roman" w:cs="Times New Roman"/>
          <w:sz w:val="24"/>
          <w:szCs w:val="24"/>
          <w:lang w:eastAsia="en-IN"/>
        </w:rPr>
      </w:pPr>
    </w:p>
    <w:p w14:paraId="1536122B" w14:textId="77777777" w:rsidR="00237C1F" w:rsidRPr="00DA3346" w:rsidRDefault="00237C1F" w:rsidP="00DA3346">
      <w:pPr>
        <w:jc w:val="both"/>
        <w:rPr>
          <w:rFonts w:ascii="Times New Roman" w:eastAsia="Times New Roman" w:hAnsi="Times New Roman" w:cs="Times New Roman"/>
          <w:sz w:val="24"/>
          <w:szCs w:val="24"/>
          <w:lang w:eastAsia="en-IN"/>
        </w:rPr>
      </w:pPr>
    </w:p>
    <w:p w14:paraId="5663A74E" w14:textId="77777777" w:rsidR="00237C1F" w:rsidRPr="00DA3346" w:rsidRDefault="00237C1F" w:rsidP="00DA3346">
      <w:pPr>
        <w:jc w:val="both"/>
        <w:rPr>
          <w:rFonts w:ascii="Times New Roman" w:eastAsia="Times New Roman" w:hAnsi="Times New Roman" w:cs="Times New Roman"/>
          <w:sz w:val="24"/>
          <w:szCs w:val="24"/>
          <w:lang w:eastAsia="en-IN"/>
        </w:rPr>
      </w:pPr>
    </w:p>
    <w:p w14:paraId="48163134" w14:textId="77777777" w:rsidR="00237C1F" w:rsidRPr="00DA3346" w:rsidRDefault="00237C1F" w:rsidP="00DA3346">
      <w:pPr>
        <w:jc w:val="both"/>
        <w:rPr>
          <w:rFonts w:ascii="Times New Roman" w:eastAsia="Times New Roman" w:hAnsi="Times New Roman" w:cs="Times New Roman"/>
          <w:sz w:val="24"/>
          <w:szCs w:val="24"/>
          <w:lang w:eastAsia="en-IN"/>
        </w:rPr>
      </w:pPr>
    </w:p>
    <w:p w14:paraId="166A77E0" w14:textId="77777777" w:rsidR="00237C1F" w:rsidRPr="00DA3346" w:rsidRDefault="00237C1F"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0D859A01" w14:textId="77777777" w:rsidR="00237C1F" w:rsidRPr="00DA3346" w:rsidRDefault="00237C1F"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5971D2BB" w14:textId="77777777" w:rsidR="00237C1F" w:rsidRPr="00DA3346" w:rsidRDefault="00CF0B3B"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Interpretation </w:t>
      </w:r>
    </w:p>
    <w:p w14:paraId="7EAE3CE0" w14:textId="77777777" w:rsidR="00237C1F" w:rsidRPr="00DA3346" w:rsidRDefault="00CF0B3B" w:rsidP="00DA334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Very Familiar</w:t>
      </w:r>
      <w:r w:rsidRPr="00DA3346">
        <w:rPr>
          <w:rFonts w:ascii="Times New Roman" w:eastAsia="Times New Roman" w:hAnsi="Times New Roman" w:cs="Times New Roman"/>
          <w:sz w:val="24"/>
          <w:szCs w:val="24"/>
          <w:lang w:eastAsia="en-IN"/>
        </w:rPr>
        <w:t>: 40 Respondents, Representing 53.33% Of The Total Respondents.</w:t>
      </w:r>
    </w:p>
    <w:p w14:paraId="7D62619F" w14:textId="77777777" w:rsidR="00237C1F" w:rsidRPr="00DA3346" w:rsidRDefault="00CF0B3B" w:rsidP="00DA334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Somewhat Familiar</w:t>
      </w:r>
      <w:r w:rsidRPr="00DA3346">
        <w:rPr>
          <w:rFonts w:ascii="Times New Roman" w:eastAsia="Times New Roman" w:hAnsi="Times New Roman" w:cs="Times New Roman"/>
          <w:sz w:val="24"/>
          <w:szCs w:val="24"/>
          <w:lang w:eastAsia="en-IN"/>
        </w:rPr>
        <w:t>: 20 Respondents, Representing 26.66% Of The Total Respondents.</w:t>
      </w:r>
    </w:p>
    <w:p w14:paraId="42480187" w14:textId="77777777" w:rsidR="00237C1F" w:rsidRPr="00DA3346" w:rsidRDefault="00CF0B3B" w:rsidP="00DA3346">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Not Very Familiar</w:t>
      </w:r>
      <w:r w:rsidRPr="00DA3346">
        <w:rPr>
          <w:rFonts w:ascii="Times New Roman" w:eastAsia="Times New Roman" w:hAnsi="Times New Roman" w:cs="Times New Roman"/>
          <w:sz w:val="24"/>
          <w:szCs w:val="24"/>
          <w:lang w:eastAsia="en-IN"/>
        </w:rPr>
        <w:t>: 15 Respondents, Representing 20% Of The Total Respondents.</w:t>
      </w:r>
    </w:p>
    <w:p w14:paraId="5F6F801E" w14:textId="77777777" w:rsidR="00237C1F"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To Summarize:</w:t>
      </w:r>
    </w:p>
    <w:p w14:paraId="5392E433" w14:textId="77777777" w:rsidR="00237C1F" w:rsidRPr="00DA3346" w:rsidRDefault="00CF0B3B" w:rsidP="00DA334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Very Familiar</w:t>
      </w:r>
      <w:r w:rsidRPr="00DA3346">
        <w:rPr>
          <w:rFonts w:ascii="Times New Roman" w:eastAsia="Times New Roman" w:hAnsi="Times New Roman" w:cs="Times New Roman"/>
          <w:sz w:val="24"/>
          <w:szCs w:val="24"/>
          <w:lang w:eastAsia="en-IN"/>
        </w:rPr>
        <w:t>: 40 Respondents, 53.33% Of The Total.</w:t>
      </w:r>
    </w:p>
    <w:p w14:paraId="4549688C" w14:textId="77777777" w:rsidR="00237C1F" w:rsidRPr="00DA3346" w:rsidRDefault="00CF0B3B" w:rsidP="00DA334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Somewhat Familiar</w:t>
      </w:r>
      <w:r w:rsidRPr="00DA3346">
        <w:rPr>
          <w:rFonts w:ascii="Times New Roman" w:eastAsia="Times New Roman" w:hAnsi="Times New Roman" w:cs="Times New Roman"/>
          <w:sz w:val="24"/>
          <w:szCs w:val="24"/>
          <w:lang w:eastAsia="en-IN"/>
        </w:rPr>
        <w:t>: 20 Respondents, 26.66% Of The Total.</w:t>
      </w:r>
    </w:p>
    <w:p w14:paraId="2C3C8B8B" w14:textId="77777777" w:rsidR="00237C1F" w:rsidRPr="00DA3346" w:rsidRDefault="00CF0B3B" w:rsidP="00DA3346">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Not Very Familiar</w:t>
      </w:r>
      <w:r w:rsidRPr="00DA3346">
        <w:rPr>
          <w:rFonts w:ascii="Times New Roman" w:eastAsia="Times New Roman" w:hAnsi="Times New Roman" w:cs="Times New Roman"/>
          <w:sz w:val="24"/>
          <w:szCs w:val="24"/>
          <w:lang w:eastAsia="en-IN"/>
        </w:rPr>
        <w:t>: 15 Respondents, 20% Of The Total.</w:t>
      </w:r>
    </w:p>
    <w:p w14:paraId="29C20E51" w14:textId="77777777" w:rsidR="00237C1F"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The Percentages Add Up To 100%, Indicating The Entire Dataset Of Respondents Or Items Under Consideration.</w:t>
      </w:r>
    </w:p>
    <w:p w14:paraId="14AC0375" w14:textId="77777777" w:rsidR="00237C1F"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This Interpretation Assumes That The Second Column Represents The Number Of Respondents Or Items Falling Into Each Familiarity Category, And The Third Column Represents The Corresponding Percentage Of The Total. If There's Any Other Context Or Additional Information, Such As A Total Number Of Respondents, That Would Further Refine The Interpretation.</w:t>
      </w:r>
    </w:p>
    <w:p w14:paraId="260D64AA" w14:textId="77777777" w:rsidR="00DA3346" w:rsidRDefault="00DA3346"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6ADB9A55" w14:textId="77777777" w:rsidR="00237C1F"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sz w:val="24"/>
          <w:szCs w:val="24"/>
          <w:lang w:eastAsia="en-IN"/>
        </w:rPr>
        <w:t>5 How Significant Are Geographical Risk In Your Supply Chain Operation</w:t>
      </w:r>
      <w:r w:rsidRPr="00DA3346">
        <w:rPr>
          <w:rFonts w:ascii="Times New Roman" w:eastAsia="Times New Roman" w:hAnsi="Times New Roman" w:cs="Times New Roman"/>
          <w:sz w:val="24"/>
          <w:szCs w:val="24"/>
          <w:lang w:eastAsia="en-IN"/>
        </w:rPr>
        <w:t xml:space="preserve"> </w:t>
      </w:r>
    </w:p>
    <w:tbl>
      <w:tblPr>
        <w:tblStyle w:val="TableGrid"/>
        <w:tblW w:w="0" w:type="auto"/>
        <w:tblLook w:val="04A0" w:firstRow="1" w:lastRow="0" w:firstColumn="1" w:lastColumn="0" w:noHBand="0" w:noVBand="1"/>
      </w:tblPr>
      <w:tblGrid>
        <w:gridCol w:w="3005"/>
        <w:gridCol w:w="3005"/>
        <w:gridCol w:w="3006"/>
      </w:tblGrid>
      <w:tr w:rsidR="00237C1F" w:rsidRPr="00DA3346" w14:paraId="2EC83330" w14:textId="77777777" w:rsidTr="00237C1F">
        <w:tc>
          <w:tcPr>
            <w:tcW w:w="3005" w:type="dxa"/>
          </w:tcPr>
          <w:p w14:paraId="05BCA126"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Factors </w:t>
            </w:r>
          </w:p>
        </w:tc>
        <w:tc>
          <w:tcPr>
            <w:tcW w:w="3005" w:type="dxa"/>
          </w:tcPr>
          <w:p w14:paraId="307EE26E"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Respondents </w:t>
            </w:r>
          </w:p>
        </w:tc>
        <w:tc>
          <w:tcPr>
            <w:tcW w:w="3006" w:type="dxa"/>
          </w:tcPr>
          <w:p w14:paraId="0EC17593"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Percentage </w:t>
            </w:r>
          </w:p>
        </w:tc>
      </w:tr>
      <w:tr w:rsidR="00237C1F" w:rsidRPr="00DA3346" w14:paraId="65A32195" w14:textId="77777777" w:rsidTr="00237C1F">
        <w:tc>
          <w:tcPr>
            <w:tcW w:w="3005" w:type="dxa"/>
          </w:tcPr>
          <w:p w14:paraId="51608769"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Very Significant </w:t>
            </w:r>
          </w:p>
        </w:tc>
        <w:tc>
          <w:tcPr>
            <w:tcW w:w="3005" w:type="dxa"/>
          </w:tcPr>
          <w:p w14:paraId="7F37B237"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25</w:t>
            </w:r>
          </w:p>
        </w:tc>
        <w:tc>
          <w:tcPr>
            <w:tcW w:w="3006" w:type="dxa"/>
          </w:tcPr>
          <w:p w14:paraId="16BCD77A"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33.33</w:t>
            </w:r>
          </w:p>
        </w:tc>
      </w:tr>
      <w:tr w:rsidR="00237C1F" w:rsidRPr="00DA3346" w14:paraId="529F2461" w14:textId="77777777" w:rsidTr="00237C1F">
        <w:tc>
          <w:tcPr>
            <w:tcW w:w="3005" w:type="dxa"/>
          </w:tcPr>
          <w:p w14:paraId="3E4C4F29"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Significant </w:t>
            </w:r>
          </w:p>
        </w:tc>
        <w:tc>
          <w:tcPr>
            <w:tcW w:w="3005" w:type="dxa"/>
          </w:tcPr>
          <w:p w14:paraId="10859F4E"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20</w:t>
            </w:r>
          </w:p>
        </w:tc>
        <w:tc>
          <w:tcPr>
            <w:tcW w:w="3006" w:type="dxa"/>
          </w:tcPr>
          <w:p w14:paraId="713D2AC8"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26.66</w:t>
            </w:r>
          </w:p>
        </w:tc>
      </w:tr>
      <w:tr w:rsidR="00237C1F" w:rsidRPr="00DA3346" w14:paraId="4D51CDD0" w14:textId="77777777" w:rsidTr="00237C1F">
        <w:tc>
          <w:tcPr>
            <w:tcW w:w="3005" w:type="dxa"/>
          </w:tcPr>
          <w:p w14:paraId="3E438278"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 xml:space="preserve">Moderate </w:t>
            </w:r>
          </w:p>
        </w:tc>
        <w:tc>
          <w:tcPr>
            <w:tcW w:w="3005" w:type="dxa"/>
          </w:tcPr>
          <w:p w14:paraId="3EF0F848"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30</w:t>
            </w:r>
          </w:p>
        </w:tc>
        <w:tc>
          <w:tcPr>
            <w:tcW w:w="3006" w:type="dxa"/>
          </w:tcPr>
          <w:p w14:paraId="3D71AEF5" w14:textId="77777777" w:rsidR="00237C1F" w:rsidRPr="00DA3346" w:rsidRDefault="00CF0B3B" w:rsidP="00DA3346">
            <w:pPr>
              <w:spacing w:before="100" w:beforeAutospacing="1" w:after="100" w:afterAutospacing="1"/>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40</w:t>
            </w:r>
          </w:p>
        </w:tc>
      </w:tr>
    </w:tbl>
    <w:p w14:paraId="5651721D" w14:textId="77777777" w:rsidR="00237C1F" w:rsidRPr="00DA3346" w:rsidRDefault="0058508D"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hAnsi="Times New Roman" w:cs="Times New Roman"/>
          <w:noProof/>
          <w:sz w:val="24"/>
          <w:szCs w:val="24"/>
        </w:rPr>
        <w:drawing>
          <wp:inline distT="0" distB="0" distL="0" distR="0" wp14:anchorId="2A109945" wp14:editId="59D4BD36">
            <wp:extent cx="4572000" cy="2743200"/>
            <wp:effectExtent l="0" t="0" r="0" b="0"/>
            <wp:docPr id="6" name="Chart 6">
              <a:extLst xmlns:a="http://schemas.openxmlformats.org/drawingml/2006/main">
                <a:ext uri="{FF2B5EF4-FFF2-40B4-BE49-F238E27FC236}">
                  <a16:creationId xmlns:a16="http://schemas.microsoft.com/office/drawing/2014/main" id="{FA268E60-9B62-4BE4-909A-5576FAC172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D939C4D" w14:textId="77777777" w:rsidR="0058508D" w:rsidRPr="00DA3346" w:rsidRDefault="00CF0B3B"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Interpretation </w:t>
      </w:r>
    </w:p>
    <w:p w14:paraId="72E000AC" w14:textId="77777777" w:rsidR="0058508D" w:rsidRPr="00DA3346" w:rsidRDefault="0058508D"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1686CA5C" w14:textId="77777777" w:rsidR="0058508D" w:rsidRPr="00DA3346" w:rsidRDefault="00CF0B3B" w:rsidP="00DA334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Very Significant</w:t>
      </w:r>
      <w:r w:rsidRPr="00DA3346">
        <w:rPr>
          <w:rFonts w:ascii="Times New Roman" w:eastAsia="Times New Roman" w:hAnsi="Times New Roman" w:cs="Times New Roman"/>
          <w:sz w:val="24"/>
          <w:szCs w:val="24"/>
          <w:lang w:eastAsia="en-IN"/>
        </w:rPr>
        <w:t>: 25 Instances/Items, Which Constitute 33.33% Of The Total.</w:t>
      </w:r>
    </w:p>
    <w:p w14:paraId="4C0DF946" w14:textId="77777777" w:rsidR="0058508D" w:rsidRPr="00DA3346" w:rsidRDefault="00CF0B3B" w:rsidP="00DA334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Significant</w:t>
      </w:r>
      <w:r w:rsidRPr="00DA3346">
        <w:rPr>
          <w:rFonts w:ascii="Times New Roman" w:eastAsia="Times New Roman" w:hAnsi="Times New Roman" w:cs="Times New Roman"/>
          <w:sz w:val="24"/>
          <w:szCs w:val="24"/>
          <w:lang w:eastAsia="en-IN"/>
        </w:rPr>
        <w:t>: 20 Instances/Items, Which Constitute 26.66% Of The Total.</w:t>
      </w:r>
    </w:p>
    <w:p w14:paraId="4F20C1B4" w14:textId="77777777" w:rsidR="0058508D" w:rsidRPr="00DA3346" w:rsidRDefault="00CF0B3B" w:rsidP="00DA3346">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Moderate</w:t>
      </w:r>
      <w:r w:rsidRPr="00DA3346">
        <w:rPr>
          <w:rFonts w:ascii="Times New Roman" w:eastAsia="Times New Roman" w:hAnsi="Times New Roman" w:cs="Times New Roman"/>
          <w:sz w:val="24"/>
          <w:szCs w:val="24"/>
          <w:lang w:eastAsia="en-IN"/>
        </w:rPr>
        <w:t>: 30 Instances/Items, Which Constitute 40% Of The Total.</w:t>
      </w:r>
    </w:p>
    <w:p w14:paraId="36B3F6F9" w14:textId="77777777" w:rsidR="0058508D"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The Percentages Add Up To 100%, Indicating The Entire Dataset Of Instances/Items Categorized By Their Level Of Significance.</w:t>
      </w:r>
    </w:p>
    <w:p w14:paraId="31168D78" w14:textId="77777777" w:rsidR="0058508D"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This Interpretation Assumes That The Second Column Represents The Number Of Instances/Items Falling Into Each Significance Category, And The Third Column Represents The Corresponding Percentage Of The Total. If There's Any Other Context Or Additional Information, Such As A Total Number Of Instances/Items, That Would Further Refine The Interpretation.</w:t>
      </w:r>
    </w:p>
    <w:p w14:paraId="493DF45C" w14:textId="77777777" w:rsidR="0058508D" w:rsidRPr="00DA3346" w:rsidRDefault="0058508D"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68D43700" w14:textId="77777777" w:rsidR="0058508D" w:rsidRPr="00DA3346" w:rsidRDefault="0058508D"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p>
    <w:p w14:paraId="304EE314" w14:textId="77777777" w:rsidR="00DA3346" w:rsidRDefault="00DA3346"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5D6A3534" w14:textId="77777777" w:rsidR="00DA3346" w:rsidRDefault="00DA3346"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4E87FBE8" w14:textId="77777777" w:rsidR="00DA3346" w:rsidRDefault="00DA3346"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51D7E253" w14:textId="77777777" w:rsidR="0058508D" w:rsidRPr="00DA3346" w:rsidRDefault="00CF0B3B"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6 How Often Do You A Geographical Risk In Your Supply Chain Management </w:t>
      </w:r>
    </w:p>
    <w:tbl>
      <w:tblPr>
        <w:tblStyle w:val="TableGrid"/>
        <w:tblW w:w="0" w:type="auto"/>
        <w:tblLook w:val="04A0" w:firstRow="1" w:lastRow="0" w:firstColumn="1" w:lastColumn="0" w:noHBand="0" w:noVBand="1"/>
      </w:tblPr>
      <w:tblGrid>
        <w:gridCol w:w="3005"/>
        <w:gridCol w:w="3005"/>
        <w:gridCol w:w="3006"/>
      </w:tblGrid>
      <w:tr w:rsidR="0058508D" w:rsidRPr="00DA3346" w14:paraId="34385382" w14:textId="77777777" w:rsidTr="0058508D">
        <w:tc>
          <w:tcPr>
            <w:tcW w:w="3005" w:type="dxa"/>
          </w:tcPr>
          <w:p w14:paraId="62126B55"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Factors </w:t>
            </w:r>
          </w:p>
        </w:tc>
        <w:tc>
          <w:tcPr>
            <w:tcW w:w="3005" w:type="dxa"/>
          </w:tcPr>
          <w:p w14:paraId="77AC8C45"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Respondents </w:t>
            </w:r>
          </w:p>
        </w:tc>
        <w:tc>
          <w:tcPr>
            <w:tcW w:w="3006" w:type="dxa"/>
          </w:tcPr>
          <w:p w14:paraId="318E1E97"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Percentage </w:t>
            </w:r>
          </w:p>
        </w:tc>
      </w:tr>
      <w:tr w:rsidR="0058508D" w:rsidRPr="00DA3346" w14:paraId="01F1ACF3" w14:textId="77777777" w:rsidTr="0058508D">
        <w:tc>
          <w:tcPr>
            <w:tcW w:w="3005" w:type="dxa"/>
          </w:tcPr>
          <w:p w14:paraId="6FE87518"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Regularly </w:t>
            </w:r>
          </w:p>
        </w:tc>
        <w:tc>
          <w:tcPr>
            <w:tcW w:w="3005" w:type="dxa"/>
          </w:tcPr>
          <w:p w14:paraId="43E115E0"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20</w:t>
            </w:r>
          </w:p>
        </w:tc>
        <w:tc>
          <w:tcPr>
            <w:tcW w:w="3006" w:type="dxa"/>
          </w:tcPr>
          <w:p w14:paraId="2D110B77"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26.66</w:t>
            </w:r>
          </w:p>
        </w:tc>
      </w:tr>
      <w:tr w:rsidR="0058508D" w:rsidRPr="00DA3346" w14:paraId="0EF28329" w14:textId="77777777" w:rsidTr="0058508D">
        <w:tc>
          <w:tcPr>
            <w:tcW w:w="3005" w:type="dxa"/>
          </w:tcPr>
          <w:p w14:paraId="2F849C27"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Annually </w:t>
            </w:r>
          </w:p>
        </w:tc>
        <w:tc>
          <w:tcPr>
            <w:tcW w:w="3005" w:type="dxa"/>
          </w:tcPr>
          <w:p w14:paraId="0D674EA7"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15</w:t>
            </w:r>
          </w:p>
        </w:tc>
        <w:tc>
          <w:tcPr>
            <w:tcW w:w="3006" w:type="dxa"/>
          </w:tcPr>
          <w:p w14:paraId="4F4115EA"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20</w:t>
            </w:r>
          </w:p>
        </w:tc>
      </w:tr>
      <w:tr w:rsidR="0058508D" w:rsidRPr="00DA3346" w14:paraId="295B330E" w14:textId="77777777" w:rsidTr="0058508D">
        <w:tc>
          <w:tcPr>
            <w:tcW w:w="3005" w:type="dxa"/>
          </w:tcPr>
          <w:p w14:paraId="089E6482"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Every Few Year </w:t>
            </w:r>
          </w:p>
        </w:tc>
        <w:tc>
          <w:tcPr>
            <w:tcW w:w="3005" w:type="dxa"/>
          </w:tcPr>
          <w:p w14:paraId="3F8293F0"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10</w:t>
            </w:r>
          </w:p>
        </w:tc>
        <w:tc>
          <w:tcPr>
            <w:tcW w:w="3006" w:type="dxa"/>
          </w:tcPr>
          <w:p w14:paraId="0F722752"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13.33</w:t>
            </w:r>
          </w:p>
        </w:tc>
      </w:tr>
      <w:tr w:rsidR="0058508D" w:rsidRPr="00DA3346" w14:paraId="55ECAF59" w14:textId="77777777" w:rsidTr="0058508D">
        <w:tc>
          <w:tcPr>
            <w:tcW w:w="3005" w:type="dxa"/>
          </w:tcPr>
          <w:p w14:paraId="2AC277C1"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Rarely </w:t>
            </w:r>
          </w:p>
        </w:tc>
        <w:tc>
          <w:tcPr>
            <w:tcW w:w="3005" w:type="dxa"/>
          </w:tcPr>
          <w:p w14:paraId="0178EE86"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20</w:t>
            </w:r>
          </w:p>
        </w:tc>
        <w:tc>
          <w:tcPr>
            <w:tcW w:w="3006" w:type="dxa"/>
          </w:tcPr>
          <w:p w14:paraId="17634221" w14:textId="77777777" w:rsidR="0058508D"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26,66</w:t>
            </w:r>
          </w:p>
        </w:tc>
      </w:tr>
    </w:tbl>
    <w:p w14:paraId="740FD9FC" w14:textId="77777777" w:rsidR="0058508D" w:rsidRPr="00DA3346" w:rsidRDefault="00CF0B3B"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 </w:t>
      </w:r>
      <w:r w:rsidR="0058508D" w:rsidRPr="00DA3346">
        <w:rPr>
          <w:rFonts w:ascii="Times New Roman" w:hAnsi="Times New Roman" w:cs="Times New Roman"/>
          <w:noProof/>
          <w:sz w:val="24"/>
          <w:szCs w:val="24"/>
        </w:rPr>
        <w:drawing>
          <wp:inline distT="0" distB="0" distL="0" distR="0" wp14:anchorId="516BB5F4" wp14:editId="2C303CB7">
            <wp:extent cx="4572000" cy="2743200"/>
            <wp:effectExtent l="0" t="0" r="0" b="0"/>
            <wp:docPr id="7" name="Chart 7">
              <a:extLst xmlns:a="http://schemas.openxmlformats.org/drawingml/2006/main">
                <a:ext uri="{FF2B5EF4-FFF2-40B4-BE49-F238E27FC236}">
                  <a16:creationId xmlns:a16="http://schemas.microsoft.com/office/drawing/2014/main" id="{64DF077B-34F6-41C3-9327-58F51EA6A66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2A893E" w14:textId="77777777" w:rsidR="000F35C7" w:rsidRPr="00DA3346" w:rsidRDefault="000F35C7" w:rsidP="00DA334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p>
    <w:p w14:paraId="3DDFCA31" w14:textId="77777777" w:rsidR="000F35C7" w:rsidRPr="00DA3346" w:rsidRDefault="00CF0B3B" w:rsidP="00DA3346">
      <w:pPr>
        <w:spacing w:before="100" w:beforeAutospacing="1" w:after="100" w:afterAutospacing="1" w:line="240" w:lineRule="auto"/>
        <w:ind w:left="360"/>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Interpretation </w:t>
      </w:r>
    </w:p>
    <w:p w14:paraId="4D5C9C42" w14:textId="77777777" w:rsidR="000F35C7" w:rsidRPr="00DA3346" w:rsidRDefault="00CF0B3B" w:rsidP="00DA334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Regularly</w:t>
      </w:r>
      <w:r w:rsidRPr="00DA3346">
        <w:rPr>
          <w:rFonts w:ascii="Times New Roman" w:eastAsia="Times New Roman" w:hAnsi="Times New Roman" w:cs="Times New Roman"/>
          <w:sz w:val="24"/>
          <w:szCs w:val="24"/>
          <w:lang w:eastAsia="en-IN"/>
        </w:rPr>
        <w:t>: 20 Occurrences/Instances, Which Constitute 26.66% Of The Total.</w:t>
      </w:r>
    </w:p>
    <w:p w14:paraId="74E35D60" w14:textId="77777777" w:rsidR="000F35C7" w:rsidRPr="00DA3346" w:rsidRDefault="00CF0B3B" w:rsidP="00DA334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Annually</w:t>
      </w:r>
      <w:r w:rsidRPr="00DA3346">
        <w:rPr>
          <w:rFonts w:ascii="Times New Roman" w:eastAsia="Times New Roman" w:hAnsi="Times New Roman" w:cs="Times New Roman"/>
          <w:sz w:val="24"/>
          <w:szCs w:val="24"/>
          <w:lang w:eastAsia="en-IN"/>
        </w:rPr>
        <w:t>: 15 Occurrences/Instances, Which Constitute 20% Of The Total.</w:t>
      </w:r>
    </w:p>
    <w:p w14:paraId="51821E11" w14:textId="77777777" w:rsidR="000F35C7" w:rsidRPr="00DA3346" w:rsidRDefault="00CF0B3B" w:rsidP="00DA334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Every Few Years</w:t>
      </w:r>
      <w:r w:rsidRPr="00DA3346">
        <w:rPr>
          <w:rFonts w:ascii="Times New Roman" w:eastAsia="Times New Roman" w:hAnsi="Times New Roman" w:cs="Times New Roman"/>
          <w:sz w:val="24"/>
          <w:szCs w:val="24"/>
          <w:lang w:eastAsia="en-IN"/>
        </w:rPr>
        <w:t>: 10 Occurrences/Instances, Which Constitute 13.33% Of The Total.</w:t>
      </w:r>
    </w:p>
    <w:p w14:paraId="07C84520" w14:textId="77777777" w:rsidR="000F35C7" w:rsidRPr="00DA3346" w:rsidRDefault="00CF0B3B" w:rsidP="00DA3346">
      <w:pPr>
        <w:numPr>
          <w:ilvl w:val="0"/>
          <w:numId w:val="1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Rarely</w:t>
      </w:r>
      <w:r w:rsidRPr="00DA3346">
        <w:rPr>
          <w:rFonts w:ascii="Times New Roman" w:eastAsia="Times New Roman" w:hAnsi="Times New Roman" w:cs="Times New Roman"/>
          <w:sz w:val="24"/>
          <w:szCs w:val="24"/>
          <w:lang w:eastAsia="en-IN"/>
        </w:rPr>
        <w:t>: 20 Occurrences/Instances, Which Constitute 26.66% Of The Total.</w:t>
      </w:r>
    </w:p>
    <w:p w14:paraId="29109306" w14:textId="77777777" w:rsidR="000F35C7"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The Percentages Add Up To 100%, Indicating The Entire Dataset Of Occurrences Or Instances Categorized By Their Frequency.</w:t>
      </w:r>
    </w:p>
    <w:p w14:paraId="7BE52212" w14:textId="77777777" w:rsidR="000F35C7"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This Interpretation Assumes That The Second Column Represents The Number Of Occurrences/Instances Falling Into Each Frequency Category, And The Third Column Represents The Corresponding Percentage Of The Total. If There's Any Other Context Or Additional Information, Such As A Total Number Of Occurrences/Instances, That Would Further Refine The Interpretation.</w:t>
      </w:r>
    </w:p>
    <w:p w14:paraId="20590507" w14:textId="77777777" w:rsidR="00DA3346" w:rsidRDefault="00DA3346"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12229405" w14:textId="77777777" w:rsidR="00DA3346" w:rsidRDefault="00DA3346"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53953950" w14:textId="77777777" w:rsidR="00DA3346" w:rsidRDefault="00DA3346"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1EC4A66E" w14:textId="77777777" w:rsidR="00DA3346" w:rsidRDefault="00DA3346"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793180CE" w14:textId="77777777" w:rsidR="000F35C7" w:rsidRPr="00DA3346" w:rsidRDefault="00CF0B3B"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7 How Would You Rate Accuracy Of Your Order </w:t>
      </w:r>
    </w:p>
    <w:tbl>
      <w:tblPr>
        <w:tblStyle w:val="TableGrid"/>
        <w:tblW w:w="0" w:type="auto"/>
        <w:tblLook w:val="04A0" w:firstRow="1" w:lastRow="0" w:firstColumn="1" w:lastColumn="0" w:noHBand="0" w:noVBand="1"/>
      </w:tblPr>
      <w:tblGrid>
        <w:gridCol w:w="3005"/>
        <w:gridCol w:w="3005"/>
        <w:gridCol w:w="3006"/>
      </w:tblGrid>
      <w:tr w:rsidR="000F35C7" w:rsidRPr="00DA3346" w14:paraId="79C2EC80" w14:textId="77777777" w:rsidTr="000F35C7">
        <w:tc>
          <w:tcPr>
            <w:tcW w:w="3005" w:type="dxa"/>
          </w:tcPr>
          <w:p w14:paraId="7B275D89"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Factors </w:t>
            </w:r>
          </w:p>
        </w:tc>
        <w:tc>
          <w:tcPr>
            <w:tcW w:w="3005" w:type="dxa"/>
          </w:tcPr>
          <w:p w14:paraId="303C56F8"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Respondents </w:t>
            </w:r>
          </w:p>
        </w:tc>
        <w:tc>
          <w:tcPr>
            <w:tcW w:w="3006" w:type="dxa"/>
          </w:tcPr>
          <w:p w14:paraId="15E127DC"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Percentage </w:t>
            </w:r>
          </w:p>
        </w:tc>
      </w:tr>
      <w:tr w:rsidR="000F35C7" w:rsidRPr="00DA3346" w14:paraId="0E06F9B8" w14:textId="77777777" w:rsidTr="000F35C7">
        <w:tc>
          <w:tcPr>
            <w:tcW w:w="3005" w:type="dxa"/>
          </w:tcPr>
          <w:p w14:paraId="45F7D293"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Very Accurate </w:t>
            </w:r>
          </w:p>
        </w:tc>
        <w:tc>
          <w:tcPr>
            <w:tcW w:w="3005" w:type="dxa"/>
          </w:tcPr>
          <w:p w14:paraId="4F5636C8"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18</w:t>
            </w:r>
          </w:p>
        </w:tc>
        <w:tc>
          <w:tcPr>
            <w:tcW w:w="3006" w:type="dxa"/>
          </w:tcPr>
          <w:p w14:paraId="39806748"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24</w:t>
            </w:r>
          </w:p>
        </w:tc>
      </w:tr>
      <w:tr w:rsidR="000F35C7" w:rsidRPr="00DA3346" w14:paraId="58113916" w14:textId="77777777" w:rsidTr="000F35C7">
        <w:tc>
          <w:tcPr>
            <w:tcW w:w="3005" w:type="dxa"/>
          </w:tcPr>
          <w:p w14:paraId="3CA6C30A"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Accurate </w:t>
            </w:r>
          </w:p>
        </w:tc>
        <w:tc>
          <w:tcPr>
            <w:tcW w:w="3005" w:type="dxa"/>
          </w:tcPr>
          <w:p w14:paraId="64951D23"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20</w:t>
            </w:r>
          </w:p>
        </w:tc>
        <w:tc>
          <w:tcPr>
            <w:tcW w:w="3006" w:type="dxa"/>
          </w:tcPr>
          <w:p w14:paraId="478BC4FF"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26,66</w:t>
            </w:r>
          </w:p>
        </w:tc>
      </w:tr>
      <w:tr w:rsidR="000F35C7" w:rsidRPr="00DA3346" w14:paraId="45BA6C36" w14:textId="77777777" w:rsidTr="000F35C7">
        <w:tc>
          <w:tcPr>
            <w:tcW w:w="3005" w:type="dxa"/>
          </w:tcPr>
          <w:p w14:paraId="27C7E1A7"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Natural </w:t>
            </w:r>
          </w:p>
        </w:tc>
        <w:tc>
          <w:tcPr>
            <w:tcW w:w="3005" w:type="dxa"/>
          </w:tcPr>
          <w:p w14:paraId="3A288348"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15</w:t>
            </w:r>
          </w:p>
        </w:tc>
        <w:tc>
          <w:tcPr>
            <w:tcW w:w="3006" w:type="dxa"/>
          </w:tcPr>
          <w:p w14:paraId="3F41432A"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20</w:t>
            </w:r>
          </w:p>
        </w:tc>
      </w:tr>
      <w:tr w:rsidR="000F35C7" w:rsidRPr="00DA3346" w14:paraId="7FEF53E1" w14:textId="77777777" w:rsidTr="000F35C7">
        <w:tc>
          <w:tcPr>
            <w:tcW w:w="3005" w:type="dxa"/>
          </w:tcPr>
          <w:p w14:paraId="1BD6382C"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Very Inaccurate </w:t>
            </w:r>
          </w:p>
        </w:tc>
        <w:tc>
          <w:tcPr>
            <w:tcW w:w="3005" w:type="dxa"/>
          </w:tcPr>
          <w:p w14:paraId="0435C0B0"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22</w:t>
            </w:r>
          </w:p>
        </w:tc>
        <w:tc>
          <w:tcPr>
            <w:tcW w:w="3006" w:type="dxa"/>
          </w:tcPr>
          <w:p w14:paraId="1D2DC51B" w14:textId="77777777" w:rsidR="000F35C7" w:rsidRPr="00DA3346" w:rsidRDefault="00CF0B3B" w:rsidP="00DA3346">
            <w:pPr>
              <w:spacing w:before="100" w:beforeAutospacing="1" w:after="100" w:afterAutospacing="1"/>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29,33</w:t>
            </w:r>
          </w:p>
        </w:tc>
      </w:tr>
    </w:tbl>
    <w:p w14:paraId="1B71CBFC" w14:textId="77777777" w:rsidR="000F35C7" w:rsidRPr="00DA3346" w:rsidRDefault="000F35C7"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DA3346">
        <w:rPr>
          <w:rFonts w:ascii="Times New Roman" w:hAnsi="Times New Roman" w:cs="Times New Roman"/>
          <w:noProof/>
          <w:sz w:val="24"/>
          <w:szCs w:val="24"/>
        </w:rPr>
        <w:drawing>
          <wp:inline distT="0" distB="0" distL="0" distR="0" wp14:anchorId="5196019C" wp14:editId="02C8A24E">
            <wp:extent cx="4572000" cy="2743200"/>
            <wp:effectExtent l="0" t="0" r="0" b="0"/>
            <wp:docPr id="8" name="Chart 8">
              <a:extLst xmlns:a="http://schemas.openxmlformats.org/drawingml/2006/main">
                <a:ext uri="{FF2B5EF4-FFF2-40B4-BE49-F238E27FC236}">
                  <a16:creationId xmlns:a16="http://schemas.microsoft.com/office/drawing/2014/main" id="{6453677E-8622-4865-9045-5481FEEE3E8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AB5617" w14:textId="77777777" w:rsidR="000F35C7" w:rsidRPr="00DA3346" w:rsidRDefault="00CF0B3B"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b/>
          <w:sz w:val="24"/>
          <w:szCs w:val="24"/>
          <w:lang w:eastAsia="en-IN"/>
        </w:rPr>
        <w:t xml:space="preserve">Interpretation </w:t>
      </w:r>
    </w:p>
    <w:p w14:paraId="03129E81" w14:textId="77777777" w:rsidR="000F35C7" w:rsidRPr="00DA3346" w:rsidRDefault="00CF0B3B" w:rsidP="00DA334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Very Accurate</w:t>
      </w:r>
      <w:r w:rsidRPr="00DA3346">
        <w:rPr>
          <w:rFonts w:ascii="Times New Roman" w:eastAsia="Times New Roman" w:hAnsi="Times New Roman" w:cs="Times New Roman"/>
          <w:sz w:val="24"/>
          <w:szCs w:val="24"/>
          <w:lang w:eastAsia="en-IN"/>
        </w:rPr>
        <w:t>: 18 Instances/Items, Which Constitute 24% Of The Total.</w:t>
      </w:r>
    </w:p>
    <w:p w14:paraId="7C576EEF" w14:textId="77777777" w:rsidR="000F35C7" w:rsidRPr="00DA3346" w:rsidRDefault="00CF0B3B" w:rsidP="00DA334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Accurate</w:t>
      </w:r>
      <w:r w:rsidRPr="00DA3346">
        <w:rPr>
          <w:rFonts w:ascii="Times New Roman" w:eastAsia="Times New Roman" w:hAnsi="Times New Roman" w:cs="Times New Roman"/>
          <w:sz w:val="24"/>
          <w:szCs w:val="24"/>
          <w:lang w:eastAsia="en-IN"/>
        </w:rPr>
        <w:t>: 20 Instances/Items, Which Constitute 26.66% Of The Total.</w:t>
      </w:r>
    </w:p>
    <w:p w14:paraId="4147D03F" w14:textId="77777777" w:rsidR="000F35C7" w:rsidRPr="00DA3346" w:rsidRDefault="00CF0B3B" w:rsidP="00DA334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Natural</w:t>
      </w:r>
      <w:r w:rsidRPr="00DA3346">
        <w:rPr>
          <w:rFonts w:ascii="Times New Roman" w:eastAsia="Times New Roman" w:hAnsi="Times New Roman" w:cs="Times New Roman"/>
          <w:sz w:val="24"/>
          <w:szCs w:val="24"/>
          <w:lang w:eastAsia="en-IN"/>
        </w:rPr>
        <w:t>: 15 Instances/Items, Which Constitute 20% Of The Total.</w:t>
      </w:r>
    </w:p>
    <w:p w14:paraId="7B0CD062" w14:textId="77777777" w:rsidR="000F35C7" w:rsidRPr="00DA3346" w:rsidRDefault="00CF0B3B" w:rsidP="00DA3346">
      <w:pPr>
        <w:numPr>
          <w:ilvl w:val="0"/>
          <w:numId w:val="1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b/>
          <w:bCs/>
          <w:sz w:val="24"/>
          <w:szCs w:val="24"/>
          <w:lang w:eastAsia="en-IN"/>
        </w:rPr>
        <w:t>Very Inaccurate</w:t>
      </w:r>
      <w:r w:rsidRPr="00DA3346">
        <w:rPr>
          <w:rFonts w:ascii="Times New Roman" w:eastAsia="Times New Roman" w:hAnsi="Times New Roman" w:cs="Times New Roman"/>
          <w:sz w:val="24"/>
          <w:szCs w:val="24"/>
          <w:lang w:eastAsia="en-IN"/>
        </w:rPr>
        <w:t>: 22 Instances/Items, Which Constitute 29.33% Of The Total.</w:t>
      </w:r>
    </w:p>
    <w:p w14:paraId="35A33517" w14:textId="77777777" w:rsidR="000F35C7"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The Percentages Add Up To 100%, Indicating The Entire Dataset Of Instances/Items Categorized By Their Level Of Accuracy.</w:t>
      </w:r>
    </w:p>
    <w:p w14:paraId="51388600" w14:textId="77777777" w:rsidR="000F35C7" w:rsidRP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This Interpretation Assumes That The Second Column Represents The Number Of Instances/Items Falling Into Each Accuracy Category, And The Third Column Represents The Corresponding Percentage Of The Total. If There's Any Other Context Or Additional Information, Such As A Total Number Of Instances/Items, That Would Further Refine The Interpretation.</w:t>
      </w:r>
    </w:p>
    <w:p w14:paraId="00799541" w14:textId="77777777" w:rsidR="000F35C7" w:rsidRPr="00DA3346" w:rsidRDefault="000F35C7"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535F9DA1" w14:textId="77777777" w:rsidR="00DB0AE6" w:rsidRPr="00DA3346" w:rsidRDefault="00DB0AE6"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162EFA1D" w14:textId="77777777" w:rsidR="00DB0AE6" w:rsidRPr="00DA3346" w:rsidRDefault="00DB0AE6"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233DFA90" w14:textId="77777777" w:rsidR="00DB0AE6" w:rsidRDefault="00DB0AE6"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1BC2197E" w14:textId="77777777" w:rsidR="00CF0B3B" w:rsidRPr="00DA3346" w:rsidRDefault="00CF0B3B"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0058AC93" w14:textId="77777777" w:rsidR="00DB0AE6" w:rsidRPr="00DA3346" w:rsidRDefault="00CF0B3B" w:rsidP="00DA3346">
      <w:pPr>
        <w:spacing w:before="100" w:beforeAutospacing="1" w:after="100" w:afterAutospacing="1" w:line="240" w:lineRule="auto"/>
        <w:jc w:val="both"/>
        <w:rPr>
          <w:rFonts w:ascii="Times New Roman" w:eastAsia="Times New Roman" w:hAnsi="Times New Roman" w:cs="Times New Roman"/>
          <w:b/>
          <w:sz w:val="28"/>
          <w:szCs w:val="28"/>
          <w:lang w:eastAsia="en-IN"/>
        </w:rPr>
      </w:pPr>
      <w:r w:rsidRPr="00DA3346">
        <w:rPr>
          <w:rFonts w:ascii="Times New Roman" w:eastAsia="Times New Roman" w:hAnsi="Times New Roman" w:cs="Times New Roman"/>
          <w:b/>
          <w:sz w:val="28"/>
          <w:szCs w:val="28"/>
          <w:lang w:eastAsia="en-IN"/>
        </w:rPr>
        <w:t>Conclusion</w:t>
      </w:r>
    </w:p>
    <w:p w14:paraId="64E146E9" w14:textId="77777777" w:rsidR="00DB0AE6" w:rsidRPr="00DA3346" w:rsidRDefault="00CF0B3B"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r w:rsidRPr="00DA3346">
        <w:rPr>
          <w:rFonts w:ascii="Times New Roman" w:eastAsia="Times New Roman" w:hAnsi="Times New Roman" w:cs="Times New Roman"/>
          <w:sz w:val="24"/>
          <w:szCs w:val="24"/>
          <w:lang w:eastAsia="en-IN"/>
        </w:rPr>
        <w:t xml:space="preserve"> Conclusion, This Paper Has Provided A Comprehensive Analysis Of Global Supply Chain Management Practices, Focusing On [Specific Aspects Discussed]. Key Findings Highlight [Brief Summary Of Main Findings], Underscoring The Importance Of [Highlight Major Implications]. These Insights Not Only Contribute To The Theoretical Understanding Of Global Scm But Also Offer Practical Recommendations For [Stakeholders]. Despite Limitations Such As [Mention Limitations], The Study Paves The Way For Future Research Exploring [Potential Future Research Directions]. Ultimately, This Research Aims To Foster Continuous Improvement In Global Scm Strategies, Enhancing Efficiency, Resilience, And Sustainability In A Rapidly Evolving Global Marketplace."</w:t>
      </w:r>
    </w:p>
    <w:p w14:paraId="316A4BBD" w14:textId="77777777" w:rsidR="00DA3346" w:rsidRDefault="00CF0B3B" w:rsidP="00DA3346">
      <w:pPr>
        <w:spacing w:before="100" w:beforeAutospacing="1" w:after="100" w:afterAutospacing="1" w:line="240" w:lineRule="auto"/>
        <w:jc w:val="both"/>
        <w:rPr>
          <w:rFonts w:ascii="Times New Roman" w:eastAsia="Times New Roman" w:hAnsi="Times New Roman" w:cs="Times New Roman"/>
          <w:sz w:val="24"/>
          <w:szCs w:val="24"/>
          <w:lang w:eastAsia="en-IN"/>
        </w:rPr>
      </w:pPr>
      <w:r w:rsidRPr="00DA3346">
        <w:rPr>
          <w:rFonts w:ascii="Times New Roman" w:eastAsia="Times New Roman" w:hAnsi="Times New Roman" w:cs="Times New Roman"/>
          <w:sz w:val="24"/>
          <w:szCs w:val="24"/>
          <w:lang w:eastAsia="en-IN"/>
        </w:rPr>
        <w:t>Remember, The Conclusion Should Leave The Reader With A Clear Understanding Of The Paper’s Contributions And Encourage Further Thought And Exploration Of The Topic. Adjust The Specifics Based On The Unique Findings And Focus Of Your Own Paper.</w:t>
      </w:r>
    </w:p>
    <w:p w14:paraId="55E85385"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4CD9088E"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3D2A175D"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12CF1438"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2D475C1F"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25A5D872"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666D5651"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0B955784"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7B4B209E"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0C2F3A0C"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0AD2A086"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4D64F711"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35671E78"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5008AC85"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77CF5CBB"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692559C8" w14:textId="77777777" w:rsidR="00CA0D90" w:rsidRDefault="00CA0D90" w:rsidP="00DA3346">
      <w:pPr>
        <w:spacing w:before="100" w:beforeAutospacing="1" w:after="100" w:afterAutospacing="1" w:line="240" w:lineRule="auto"/>
        <w:jc w:val="both"/>
        <w:rPr>
          <w:rFonts w:ascii="Times New Roman" w:eastAsia="Times New Roman" w:hAnsi="Times New Roman" w:cs="Times New Roman"/>
          <w:b/>
          <w:sz w:val="24"/>
          <w:szCs w:val="24"/>
          <w:lang w:eastAsia="en-IN"/>
        </w:rPr>
      </w:pPr>
    </w:p>
    <w:p w14:paraId="58F24491" w14:textId="77777777" w:rsidR="00D027DE" w:rsidRDefault="00D027DE" w:rsidP="00D027DE">
      <w:pPr>
        <w:spacing w:before="100" w:beforeAutospacing="1" w:after="100" w:afterAutospacing="1" w:line="240" w:lineRule="auto"/>
        <w:rPr>
          <w:rFonts w:ascii="Times New Roman" w:eastAsia="Times New Roman" w:hAnsi="Times New Roman" w:cs="Times New Roman"/>
          <w:b/>
          <w:sz w:val="28"/>
          <w:szCs w:val="28"/>
          <w:lang w:eastAsia="en-IN"/>
        </w:rPr>
      </w:pPr>
    </w:p>
    <w:p w14:paraId="613D52A1" w14:textId="77777777" w:rsidR="00DB0AE6" w:rsidRPr="00CA0D90" w:rsidRDefault="00CF0B3B" w:rsidP="00D027DE">
      <w:pPr>
        <w:spacing w:before="100" w:beforeAutospacing="1" w:after="100" w:afterAutospacing="1" w:line="240" w:lineRule="auto"/>
        <w:ind w:left="720"/>
        <w:rPr>
          <w:rFonts w:ascii="Times New Roman" w:eastAsia="Times New Roman" w:hAnsi="Times New Roman" w:cs="Times New Roman"/>
          <w:sz w:val="28"/>
          <w:szCs w:val="28"/>
          <w:lang w:eastAsia="en-IN"/>
        </w:rPr>
      </w:pPr>
      <w:r w:rsidRPr="00CA0D90">
        <w:rPr>
          <w:rFonts w:ascii="Times New Roman" w:eastAsia="Times New Roman" w:hAnsi="Times New Roman" w:cs="Times New Roman"/>
          <w:b/>
          <w:sz w:val="28"/>
          <w:szCs w:val="28"/>
          <w:lang w:eastAsia="en-IN"/>
        </w:rPr>
        <w:t>Reference</w:t>
      </w:r>
    </w:p>
    <w:p w14:paraId="0897D02B" w14:textId="77777777" w:rsidR="00DA3346" w:rsidRPr="00CF0B3B" w:rsidRDefault="00CF0B3B" w:rsidP="00CF0B3B">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F0B3B">
        <w:rPr>
          <w:rFonts w:ascii="Times New Roman" w:eastAsia="Times New Roman" w:hAnsi="Times New Roman" w:cs="Times New Roman"/>
          <w:sz w:val="24"/>
          <w:szCs w:val="24"/>
          <w:lang w:eastAsia="en-IN"/>
        </w:rPr>
        <w:t xml:space="preserve">Alga, John. ―Supply Chain Collaboration‖. Semiconductor Global. (January 2001): 20-24. </w:t>
      </w:r>
      <w:r w:rsidRPr="00CF0B3B">
        <w:rPr>
          <w:rFonts w:ascii="Times New Roman" w:eastAsia="Times New Roman" w:hAnsi="Times New Roman" w:cs="Times New Roman"/>
          <w:sz w:val="24"/>
          <w:szCs w:val="24"/>
          <w:lang w:eastAsia="en-IN"/>
        </w:rPr>
        <w:t> Forman, Joseph R. ―Integrating Jit With Mrp Ii. ‖ Creation And Stock Administration Audit With Apics News. (Walk 1989): 35-38.</w:t>
      </w:r>
    </w:p>
    <w:p w14:paraId="4319C7C1" w14:textId="77777777" w:rsidR="00DA3346" w:rsidRPr="00CF0B3B" w:rsidRDefault="00CF0B3B" w:rsidP="00CF0B3B">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F0B3B">
        <w:rPr>
          <w:rFonts w:ascii="Times New Roman" w:eastAsia="Times New Roman" w:hAnsi="Times New Roman" w:cs="Times New Roman"/>
          <w:sz w:val="24"/>
          <w:szCs w:val="24"/>
          <w:lang w:eastAsia="en-IN"/>
        </w:rPr>
        <w:t>Gupta, Surendra M., And Yousef A. Y. Al-Turkic. ―Flexible Kanban System. ‖ Global Diary Of Creation And Creation The Board. (1999): 1065-1094.</w:t>
      </w:r>
    </w:p>
    <w:p w14:paraId="4F11118D" w14:textId="77777777" w:rsidR="00DA3346" w:rsidRPr="00CF0B3B" w:rsidRDefault="00CF0B3B" w:rsidP="00CF0B3B">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F0B3B">
        <w:rPr>
          <w:rFonts w:ascii="Times New Roman" w:eastAsia="Times New Roman" w:hAnsi="Times New Roman" w:cs="Times New Roman"/>
          <w:sz w:val="24"/>
          <w:szCs w:val="24"/>
          <w:lang w:eastAsia="en-IN"/>
        </w:rPr>
        <w:t xml:space="preserve">Corridor, Ernest H., Jr. ―Just-In-Using Time Productively: A Basic Assessment. ‖ Foundation Of The Board Leader. 4 (1989): 315-318. </w:t>
      </w:r>
    </w:p>
    <w:p w14:paraId="5CDB3147" w14:textId="77777777" w:rsidR="00DA3346" w:rsidRPr="00CF0B3B" w:rsidRDefault="00CF0B3B" w:rsidP="00CF0B3B">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F0B3B">
        <w:rPr>
          <w:rFonts w:ascii="Times New Roman" w:eastAsia="Times New Roman" w:hAnsi="Times New Roman" w:cs="Times New Roman"/>
          <w:sz w:val="24"/>
          <w:szCs w:val="24"/>
          <w:lang w:eastAsia="en-IN"/>
        </w:rPr>
        <w:t>Bricklayer, Paul A., And Mike Parks. ―The Execution Of Kanban. ‖ Coordinated Operations Concentration. 4 (May 1999): 20-25.</w:t>
      </w:r>
    </w:p>
    <w:p w14:paraId="5FFE4F93" w14:textId="77777777" w:rsidR="00DA3346" w:rsidRPr="00CF0B3B" w:rsidRDefault="00CF0B3B" w:rsidP="00CF0B3B">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F0B3B">
        <w:rPr>
          <w:rFonts w:ascii="Times New Roman" w:eastAsia="Times New Roman" w:hAnsi="Times New Roman" w:cs="Times New Roman"/>
          <w:sz w:val="24"/>
          <w:szCs w:val="24"/>
          <w:lang w:eastAsia="en-IN"/>
        </w:rPr>
        <w:t xml:space="preserve">Nakase, J., And Robert W. Corridor. ―Management Specs For Stockless Production. ‖ Harvard Business Audit. (June 1983). </w:t>
      </w:r>
    </w:p>
    <w:p w14:paraId="3A3FB1FD" w14:textId="77777777" w:rsidR="00DA3346" w:rsidRPr="00CF0B3B" w:rsidRDefault="00CF0B3B" w:rsidP="00CF0B3B">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F0B3B">
        <w:rPr>
          <w:rFonts w:ascii="Times New Roman" w:eastAsia="Times New Roman" w:hAnsi="Times New Roman" w:cs="Times New Roman"/>
          <w:sz w:val="24"/>
          <w:szCs w:val="24"/>
          <w:lang w:eastAsia="en-IN"/>
        </w:rPr>
        <w:t>Schonberger, Richard J. ―Kanban Without A Moment To Spare Use Of Kawasaki, Usa. ‖ Apics Meeting Procedures. (1998): 186-192.</w:t>
      </w:r>
    </w:p>
    <w:p w14:paraId="389C0CDB" w14:textId="77777777" w:rsidR="00DA3346" w:rsidRPr="00CF0B3B" w:rsidRDefault="00CF0B3B" w:rsidP="00CF0B3B">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F0B3B">
        <w:rPr>
          <w:rFonts w:ascii="Times New Roman" w:eastAsia="Times New Roman" w:hAnsi="Times New Roman" w:cs="Times New Roman"/>
          <w:sz w:val="24"/>
          <w:szCs w:val="24"/>
          <w:lang w:eastAsia="en-IN"/>
        </w:rPr>
        <w:t>Antony Paul Raj And In Jazz J. Chen. ―Strategic Supply The Executives And Dyadic Quality Execution: A Way Insightful Model‖. Diary Of Inventory Network The Board. 3 (2005): 4-18.</w:t>
      </w:r>
    </w:p>
    <w:p w14:paraId="55A5EE25" w14:textId="77777777" w:rsidR="00DA3346" w:rsidRPr="00CF0B3B" w:rsidRDefault="00CF0B3B" w:rsidP="00CF0B3B">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F0B3B">
        <w:rPr>
          <w:rFonts w:ascii="Times New Roman" w:eastAsia="Times New Roman" w:hAnsi="Times New Roman" w:cs="Times New Roman"/>
          <w:sz w:val="24"/>
          <w:szCs w:val="24"/>
          <w:lang w:eastAsia="en-IN"/>
        </w:rPr>
        <w:t>Taylor, Sam G. ―Finite Limit Planning Alternatives. ‖ Creation And Stock Administration Diary. 3 (2001): 70-76.</w:t>
      </w:r>
    </w:p>
    <w:p w14:paraId="59ADF14F" w14:textId="77777777" w:rsidR="00DA3346" w:rsidRPr="00CF0B3B" w:rsidRDefault="00CF0B3B" w:rsidP="00CF0B3B">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F0B3B">
        <w:rPr>
          <w:rFonts w:ascii="Times New Roman" w:eastAsia="Times New Roman" w:hAnsi="Times New Roman" w:cs="Times New Roman"/>
          <w:sz w:val="24"/>
          <w:szCs w:val="24"/>
          <w:lang w:eastAsia="en-IN"/>
        </w:rPr>
        <w:t>Chopra, Sunil, And Peter Mind. (2000). Production Network The Executives: Technique, Arranging, And Tasks. Englewood Bluffs, Prentice Corridor, Nj</w:t>
      </w:r>
    </w:p>
    <w:p w14:paraId="010F44CF" w14:textId="77777777" w:rsidR="00DA3346" w:rsidRPr="00CF0B3B" w:rsidRDefault="00CF0B3B" w:rsidP="00CF0B3B">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F0B3B">
        <w:rPr>
          <w:rFonts w:ascii="Times New Roman" w:eastAsia="Times New Roman" w:hAnsi="Times New Roman" w:cs="Times New Roman"/>
          <w:sz w:val="24"/>
          <w:szCs w:val="24"/>
          <w:lang w:eastAsia="en-IN"/>
        </w:rPr>
        <w:t>.  Roger G. Schroeder. (2 Ed.) (2003). Activities The Executives: Contemporary Ideas And Cases. Mcgraw-Slope/Irwin.</w:t>
      </w:r>
    </w:p>
    <w:p w14:paraId="41CF7C43" w14:textId="77777777" w:rsidR="00CA0D90" w:rsidRPr="00CF0B3B" w:rsidRDefault="00CF0B3B" w:rsidP="00CF0B3B">
      <w:pPr>
        <w:pStyle w:val="ListParagraph"/>
        <w:numPr>
          <w:ilvl w:val="0"/>
          <w:numId w:val="17"/>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CF0B3B">
        <w:rPr>
          <w:rFonts w:ascii="Times New Roman" w:eastAsia="Times New Roman" w:hAnsi="Times New Roman" w:cs="Times New Roman"/>
          <w:sz w:val="24"/>
          <w:szCs w:val="24"/>
          <w:lang w:eastAsia="en-IN"/>
        </w:rPr>
        <w:t>Bassam, Y., Roll, Y., And Rosenblatt, M.J., 1980. ―Internal Format Plan Of A Warehouse. ‖ Aiie Exchanges, Vol. 12.</w:t>
      </w:r>
    </w:p>
    <w:sectPr w:rsidR="00CA0D90" w:rsidRPr="00CF0B3B">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C94846" w14:textId="77777777" w:rsidR="00B2671D" w:rsidRDefault="00B2671D" w:rsidP="00237C1F">
      <w:pPr>
        <w:spacing w:after="0" w:line="240" w:lineRule="auto"/>
      </w:pPr>
      <w:r>
        <w:separator/>
      </w:r>
    </w:p>
  </w:endnote>
  <w:endnote w:type="continuationSeparator" w:id="0">
    <w:p w14:paraId="05157520" w14:textId="77777777" w:rsidR="00B2671D" w:rsidRDefault="00B2671D" w:rsidP="0023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87C9FD" w14:textId="77777777" w:rsidR="00B2671D" w:rsidRDefault="00B2671D" w:rsidP="00237C1F">
      <w:pPr>
        <w:spacing w:after="0" w:line="240" w:lineRule="auto"/>
      </w:pPr>
      <w:r>
        <w:separator/>
      </w:r>
    </w:p>
  </w:footnote>
  <w:footnote w:type="continuationSeparator" w:id="0">
    <w:p w14:paraId="52D95314" w14:textId="77777777" w:rsidR="00B2671D" w:rsidRDefault="00B2671D" w:rsidP="00237C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D5288"/>
    <w:multiLevelType w:val="multilevel"/>
    <w:tmpl w:val="F7C25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764B0"/>
    <w:multiLevelType w:val="multilevel"/>
    <w:tmpl w:val="DEB2F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A247E7"/>
    <w:multiLevelType w:val="multilevel"/>
    <w:tmpl w:val="42E4A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41D9B"/>
    <w:multiLevelType w:val="multilevel"/>
    <w:tmpl w:val="05D4E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1E4AC8"/>
    <w:multiLevelType w:val="multilevel"/>
    <w:tmpl w:val="2EFCF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096958"/>
    <w:multiLevelType w:val="multilevel"/>
    <w:tmpl w:val="25BAC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35355A"/>
    <w:multiLevelType w:val="multilevel"/>
    <w:tmpl w:val="FB743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227A36"/>
    <w:multiLevelType w:val="multilevel"/>
    <w:tmpl w:val="692A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B85B4B"/>
    <w:multiLevelType w:val="multilevel"/>
    <w:tmpl w:val="4D38C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2842C3"/>
    <w:multiLevelType w:val="multilevel"/>
    <w:tmpl w:val="DDA4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32A69"/>
    <w:multiLevelType w:val="multilevel"/>
    <w:tmpl w:val="681EE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F8467A"/>
    <w:multiLevelType w:val="multilevel"/>
    <w:tmpl w:val="0AAE0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A962835"/>
    <w:multiLevelType w:val="multilevel"/>
    <w:tmpl w:val="89BEA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CF71A7"/>
    <w:multiLevelType w:val="hybridMultilevel"/>
    <w:tmpl w:val="C3C4EB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986ECA"/>
    <w:multiLevelType w:val="hybridMultilevel"/>
    <w:tmpl w:val="2752D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8D929B1"/>
    <w:multiLevelType w:val="multilevel"/>
    <w:tmpl w:val="71D68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C6041E"/>
    <w:multiLevelType w:val="multilevel"/>
    <w:tmpl w:val="21A889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45026263">
    <w:abstractNumId w:val="13"/>
  </w:num>
  <w:num w:numId="2" w16cid:durableId="2095004685">
    <w:abstractNumId w:val="10"/>
  </w:num>
  <w:num w:numId="3" w16cid:durableId="475726160">
    <w:abstractNumId w:val="16"/>
  </w:num>
  <w:num w:numId="4" w16cid:durableId="49348618">
    <w:abstractNumId w:val="8"/>
  </w:num>
  <w:num w:numId="5" w16cid:durableId="90398569">
    <w:abstractNumId w:val="6"/>
  </w:num>
  <w:num w:numId="6" w16cid:durableId="76942609">
    <w:abstractNumId w:val="9"/>
  </w:num>
  <w:num w:numId="7" w16cid:durableId="435950748">
    <w:abstractNumId w:val="3"/>
  </w:num>
  <w:num w:numId="8" w16cid:durableId="1026490671">
    <w:abstractNumId w:val="1"/>
  </w:num>
  <w:num w:numId="9" w16cid:durableId="2131780574">
    <w:abstractNumId w:val="5"/>
  </w:num>
  <w:num w:numId="10" w16cid:durableId="1742097206">
    <w:abstractNumId w:val="12"/>
  </w:num>
  <w:num w:numId="11" w16cid:durableId="1834486120">
    <w:abstractNumId w:val="15"/>
  </w:num>
  <w:num w:numId="12" w16cid:durableId="505098507">
    <w:abstractNumId w:val="0"/>
  </w:num>
  <w:num w:numId="13" w16cid:durableId="1568345770">
    <w:abstractNumId w:val="7"/>
  </w:num>
  <w:num w:numId="14" w16cid:durableId="1533956053">
    <w:abstractNumId w:val="2"/>
  </w:num>
  <w:num w:numId="15" w16cid:durableId="828403832">
    <w:abstractNumId w:val="11"/>
  </w:num>
  <w:num w:numId="16" w16cid:durableId="420487258">
    <w:abstractNumId w:val="4"/>
  </w:num>
  <w:num w:numId="17" w16cid:durableId="9058461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9EE"/>
    <w:rsid w:val="000F35C7"/>
    <w:rsid w:val="001B0AC6"/>
    <w:rsid w:val="00237C1F"/>
    <w:rsid w:val="002B3167"/>
    <w:rsid w:val="002C7239"/>
    <w:rsid w:val="00340F6F"/>
    <w:rsid w:val="00363C90"/>
    <w:rsid w:val="003D5EDD"/>
    <w:rsid w:val="004A19EE"/>
    <w:rsid w:val="0058508D"/>
    <w:rsid w:val="005C2E13"/>
    <w:rsid w:val="006179FD"/>
    <w:rsid w:val="00625F81"/>
    <w:rsid w:val="006D2668"/>
    <w:rsid w:val="00727995"/>
    <w:rsid w:val="00913103"/>
    <w:rsid w:val="009E5FE1"/>
    <w:rsid w:val="009F735C"/>
    <w:rsid w:val="00A4280E"/>
    <w:rsid w:val="00AC38FC"/>
    <w:rsid w:val="00B2671D"/>
    <w:rsid w:val="00C700E0"/>
    <w:rsid w:val="00CA0D90"/>
    <w:rsid w:val="00CF0B3B"/>
    <w:rsid w:val="00D027DE"/>
    <w:rsid w:val="00DA3346"/>
    <w:rsid w:val="00DB0AE6"/>
    <w:rsid w:val="00FF05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6C1AD"/>
  <w15:chartTrackingRefBased/>
  <w15:docId w15:val="{EE408A52-09D9-4F8D-A3A3-776EBA80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19EE"/>
    <w:rPr>
      <w:color w:val="0563C1" w:themeColor="hyperlink"/>
      <w:u w:val="single"/>
    </w:rPr>
  </w:style>
  <w:style w:type="character" w:styleId="UnresolvedMention">
    <w:name w:val="Unresolved Mention"/>
    <w:basedOn w:val="DefaultParagraphFont"/>
    <w:uiPriority w:val="99"/>
    <w:semiHidden/>
    <w:unhideWhenUsed/>
    <w:rsid w:val="004A19EE"/>
    <w:rPr>
      <w:color w:val="605E5C"/>
      <w:shd w:val="clear" w:color="auto" w:fill="E1DFDD"/>
    </w:rPr>
  </w:style>
  <w:style w:type="character" w:customStyle="1" w:styleId="ls5">
    <w:name w:val="ls5"/>
    <w:basedOn w:val="DefaultParagraphFont"/>
    <w:rsid w:val="00340F6F"/>
  </w:style>
  <w:style w:type="character" w:customStyle="1" w:styleId="ls1">
    <w:name w:val="ls1"/>
    <w:basedOn w:val="DefaultParagraphFont"/>
    <w:rsid w:val="00340F6F"/>
  </w:style>
  <w:style w:type="character" w:customStyle="1" w:styleId="ls0">
    <w:name w:val="ls0"/>
    <w:basedOn w:val="DefaultParagraphFont"/>
    <w:rsid w:val="00340F6F"/>
  </w:style>
  <w:style w:type="paragraph" w:styleId="ListParagraph">
    <w:name w:val="List Paragraph"/>
    <w:basedOn w:val="Normal"/>
    <w:uiPriority w:val="34"/>
    <w:qFormat/>
    <w:rsid w:val="00363C90"/>
    <w:pPr>
      <w:ind w:left="720"/>
      <w:contextualSpacing/>
    </w:pPr>
  </w:style>
  <w:style w:type="paragraph" w:styleId="NormalWeb">
    <w:name w:val="Normal (Web)"/>
    <w:basedOn w:val="Normal"/>
    <w:uiPriority w:val="99"/>
    <w:unhideWhenUsed/>
    <w:rsid w:val="00FF057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F0570"/>
    <w:rPr>
      <w:b/>
      <w:bCs/>
    </w:rPr>
  </w:style>
  <w:style w:type="table" w:styleId="TableGrid">
    <w:name w:val="Table Grid"/>
    <w:basedOn w:val="TableNormal"/>
    <w:uiPriority w:val="39"/>
    <w:rsid w:val="009131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link w:val="z-TopofFormChar"/>
    <w:hidden/>
    <w:uiPriority w:val="99"/>
    <w:semiHidden/>
    <w:unhideWhenUsed/>
    <w:rsid w:val="001B0AC6"/>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1B0AC6"/>
    <w:rPr>
      <w:rFonts w:ascii="Arial" w:eastAsia="Times New Roman" w:hAnsi="Arial" w:cs="Arial"/>
      <w:vanish/>
      <w:sz w:val="16"/>
      <w:szCs w:val="16"/>
      <w:lang w:eastAsia="en-IN"/>
    </w:rPr>
  </w:style>
  <w:style w:type="paragraph" w:styleId="z-BottomofForm">
    <w:name w:val="HTML Bottom of Form"/>
    <w:basedOn w:val="Normal"/>
    <w:next w:val="Normal"/>
    <w:link w:val="z-BottomofFormChar"/>
    <w:hidden/>
    <w:uiPriority w:val="99"/>
    <w:semiHidden/>
    <w:unhideWhenUsed/>
    <w:rsid w:val="001B0AC6"/>
    <w:pPr>
      <w:pBdr>
        <w:top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BottomofFormChar">
    <w:name w:val="z-Bottom of Form Char"/>
    <w:basedOn w:val="DefaultParagraphFont"/>
    <w:link w:val="z-BottomofForm"/>
    <w:uiPriority w:val="99"/>
    <w:semiHidden/>
    <w:rsid w:val="001B0AC6"/>
    <w:rPr>
      <w:rFonts w:ascii="Arial" w:eastAsia="Times New Roman" w:hAnsi="Arial" w:cs="Arial"/>
      <w:vanish/>
      <w:sz w:val="16"/>
      <w:szCs w:val="16"/>
      <w:lang w:eastAsia="en-IN"/>
    </w:rPr>
  </w:style>
  <w:style w:type="paragraph" w:styleId="Header">
    <w:name w:val="header"/>
    <w:basedOn w:val="Normal"/>
    <w:link w:val="HeaderChar"/>
    <w:uiPriority w:val="99"/>
    <w:unhideWhenUsed/>
    <w:rsid w:val="00237C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C1F"/>
  </w:style>
  <w:style w:type="paragraph" w:styleId="Footer">
    <w:name w:val="footer"/>
    <w:basedOn w:val="Normal"/>
    <w:link w:val="FooterChar"/>
    <w:uiPriority w:val="99"/>
    <w:unhideWhenUsed/>
    <w:rsid w:val="00237C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5482">
      <w:bodyDiv w:val="1"/>
      <w:marLeft w:val="0"/>
      <w:marRight w:val="0"/>
      <w:marTop w:val="0"/>
      <w:marBottom w:val="0"/>
      <w:divBdr>
        <w:top w:val="none" w:sz="0" w:space="0" w:color="auto"/>
        <w:left w:val="none" w:sz="0" w:space="0" w:color="auto"/>
        <w:bottom w:val="none" w:sz="0" w:space="0" w:color="auto"/>
        <w:right w:val="none" w:sz="0" w:space="0" w:color="auto"/>
      </w:divBdr>
      <w:divsChild>
        <w:div w:id="228154118">
          <w:marLeft w:val="0"/>
          <w:marRight w:val="0"/>
          <w:marTop w:val="0"/>
          <w:marBottom w:val="0"/>
          <w:divBdr>
            <w:top w:val="none" w:sz="0" w:space="0" w:color="auto"/>
            <w:left w:val="none" w:sz="0" w:space="0" w:color="auto"/>
            <w:bottom w:val="none" w:sz="0" w:space="0" w:color="auto"/>
            <w:right w:val="none" w:sz="0" w:space="0" w:color="auto"/>
          </w:divBdr>
          <w:divsChild>
            <w:div w:id="1491215189">
              <w:marLeft w:val="0"/>
              <w:marRight w:val="0"/>
              <w:marTop w:val="0"/>
              <w:marBottom w:val="0"/>
              <w:divBdr>
                <w:top w:val="none" w:sz="0" w:space="0" w:color="auto"/>
                <w:left w:val="none" w:sz="0" w:space="0" w:color="auto"/>
                <w:bottom w:val="none" w:sz="0" w:space="0" w:color="auto"/>
                <w:right w:val="none" w:sz="0" w:space="0" w:color="auto"/>
              </w:divBdr>
              <w:divsChild>
                <w:div w:id="1897930032">
                  <w:marLeft w:val="0"/>
                  <w:marRight w:val="0"/>
                  <w:marTop w:val="0"/>
                  <w:marBottom w:val="0"/>
                  <w:divBdr>
                    <w:top w:val="none" w:sz="0" w:space="0" w:color="auto"/>
                    <w:left w:val="none" w:sz="0" w:space="0" w:color="auto"/>
                    <w:bottom w:val="none" w:sz="0" w:space="0" w:color="auto"/>
                    <w:right w:val="none" w:sz="0" w:space="0" w:color="auto"/>
                  </w:divBdr>
                  <w:divsChild>
                    <w:div w:id="26102792">
                      <w:marLeft w:val="0"/>
                      <w:marRight w:val="0"/>
                      <w:marTop w:val="0"/>
                      <w:marBottom w:val="0"/>
                      <w:divBdr>
                        <w:top w:val="none" w:sz="0" w:space="0" w:color="auto"/>
                        <w:left w:val="none" w:sz="0" w:space="0" w:color="auto"/>
                        <w:bottom w:val="none" w:sz="0" w:space="0" w:color="auto"/>
                        <w:right w:val="none" w:sz="0" w:space="0" w:color="auto"/>
                      </w:divBdr>
                      <w:divsChild>
                        <w:div w:id="1953433847">
                          <w:marLeft w:val="0"/>
                          <w:marRight w:val="0"/>
                          <w:marTop w:val="0"/>
                          <w:marBottom w:val="0"/>
                          <w:divBdr>
                            <w:top w:val="none" w:sz="0" w:space="0" w:color="auto"/>
                            <w:left w:val="none" w:sz="0" w:space="0" w:color="auto"/>
                            <w:bottom w:val="none" w:sz="0" w:space="0" w:color="auto"/>
                            <w:right w:val="none" w:sz="0" w:space="0" w:color="auto"/>
                          </w:divBdr>
                          <w:divsChild>
                            <w:div w:id="16125556">
                              <w:marLeft w:val="0"/>
                              <w:marRight w:val="0"/>
                              <w:marTop w:val="0"/>
                              <w:marBottom w:val="0"/>
                              <w:divBdr>
                                <w:top w:val="none" w:sz="0" w:space="0" w:color="auto"/>
                                <w:left w:val="none" w:sz="0" w:space="0" w:color="auto"/>
                                <w:bottom w:val="none" w:sz="0" w:space="0" w:color="auto"/>
                                <w:right w:val="none" w:sz="0" w:space="0" w:color="auto"/>
                              </w:divBdr>
                              <w:divsChild>
                                <w:div w:id="602953327">
                                  <w:marLeft w:val="0"/>
                                  <w:marRight w:val="0"/>
                                  <w:marTop w:val="0"/>
                                  <w:marBottom w:val="0"/>
                                  <w:divBdr>
                                    <w:top w:val="none" w:sz="0" w:space="0" w:color="auto"/>
                                    <w:left w:val="none" w:sz="0" w:space="0" w:color="auto"/>
                                    <w:bottom w:val="none" w:sz="0" w:space="0" w:color="auto"/>
                                    <w:right w:val="none" w:sz="0" w:space="0" w:color="auto"/>
                                  </w:divBdr>
                                  <w:divsChild>
                                    <w:div w:id="1783767680">
                                      <w:marLeft w:val="0"/>
                                      <w:marRight w:val="0"/>
                                      <w:marTop w:val="0"/>
                                      <w:marBottom w:val="0"/>
                                      <w:divBdr>
                                        <w:top w:val="none" w:sz="0" w:space="0" w:color="auto"/>
                                        <w:left w:val="none" w:sz="0" w:space="0" w:color="auto"/>
                                        <w:bottom w:val="none" w:sz="0" w:space="0" w:color="auto"/>
                                        <w:right w:val="none" w:sz="0" w:space="0" w:color="auto"/>
                                      </w:divBdr>
                                      <w:divsChild>
                                        <w:div w:id="2007056121">
                                          <w:marLeft w:val="0"/>
                                          <w:marRight w:val="0"/>
                                          <w:marTop w:val="0"/>
                                          <w:marBottom w:val="0"/>
                                          <w:divBdr>
                                            <w:top w:val="none" w:sz="0" w:space="0" w:color="auto"/>
                                            <w:left w:val="none" w:sz="0" w:space="0" w:color="auto"/>
                                            <w:bottom w:val="none" w:sz="0" w:space="0" w:color="auto"/>
                                            <w:right w:val="none" w:sz="0" w:space="0" w:color="auto"/>
                                          </w:divBdr>
                                          <w:divsChild>
                                            <w:div w:id="1377966942">
                                              <w:marLeft w:val="0"/>
                                              <w:marRight w:val="0"/>
                                              <w:marTop w:val="0"/>
                                              <w:marBottom w:val="0"/>
                                              <w:divBdr>
                                                <w:top w:val="none" w:sz="0" w:space="0" w:color="auto"/>
                                                <w:left w:val="none" w:sz="0" w:space="0" w:color="auto"/>
                                                <w:bottom w:val="none" w:sz="0" w:space="0" w:color="auto"/>
                                                <w:right w:val="none" w:sz="0" w:space="0" w:color="auto"/>
                                              </w:divBdr>
                                              <w:divsChild>
                                                <w:div w:id="1240869863">
                                                  <w:marLeft w:val="0"/>
                                                  <w:marRight w:val="0"/>
                                                  <w:marTop w:val="0"/>
                                                  <w:marBottom w:val="0"/>
                                                  <w:divBdr>
                                                    <w:top w:val="none" w:sz="0" w:space="0" w:color="auto"/>
                                                    <w:left w:val="none" w:sz="0" w:space="0" w:color="auto"/>
                                                    <w:bottom w:val="none" w:sz="0" w:space="0" w:color="auto"/>
                                                    <w:right w:val="none" w:sz="0" w:space="0" w:color="auto"/>
                                                  </w:divBdr>
                                                  <w:divsChild>
                                                    <w:div w:id="1190680734">
                                                      <w:marLeft w:val="0"/>
                                                      <w:marRight w:val="0"/>
                                                      <w:marTop w:val="0"/>
                                                      <w:marBottom w:val="0"/>
                                                      <w:divBdr>
                                                        <w:top w:val="none" w:sz="0" w:space="0" w:color="auto"/>
                                                        <w:left w:val="none" w:sz="0" w:space="0" w:color="auto"/>
                                                        <w:bottom w:val="none" w:sz="0" w:space="0" w:color="auto"/>
                                                        <w:right w:val="none" w:sz="0" w:space="0" w:color="auto"/>
                                                      </w:divBdr>
                                                      <w:divsChild>
                                                        <w:div w:id="13449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2331630">
          <w:marLeft w:val="0"/>
          <w:marRight w:val="0"/>
          <w:marTop w:val="0"/>
          <w:marBottom w:val="0"/>
          <w:divBdr>
            <w:top w:val="none" w:sz="0" w:space="0" w:color="auto"/>
            <w:left w:val="none" w:sz="0" w:space="0" w:color="auto"/>
            <w:bottom w:val="none" w:sz="0" w:space="0" w:color="auto"/>
            <w:right w:val="none" w:sz="0" w:space="0" w:color="auto"/>
          </w:divBdr>
          <w:divsChild>
            <w:div w:id="447697958">
              <w:marLeft w:val="0"/>
              <w:marRight w:val="0"/>
              <w:marTop w:val="0"/>
              <w:marBottom w:val="0"/>
              <w:divBdr>
                <w:top w:val="none" w:sz="0" w:space="0" w:color="auto"/>
                <w:left w:val="none" w:sz="0" w:space="0" w:color="auto"/>
                <w:bottom w:val="none" w:sz="0" w:space="0" w:color="auto"/>
                <w:right w:val="none" w:sz="0" w:space="0" w:color="auto"/>
              </w:divBdr>
              <w:divsChild>
                <w:div w:id="4556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84648">
      <w:bodyDiv w:val="1"/>
      <w:marLeft w:val="0"/>
      <w:marRight w:val="0"/>
      <w:marTop w:val="0"/>
      <w:marBottom w:val="0"/>
      <w:divBdr>
        <w:top w:val="none" w:sz="0" w:space="0" w:color="auto"/>
        <w:left w:val="none" w:sz="0" w:space="0" w:color="auto"/>
        <w:bottom w:val="none" w:sz="0" w:space="0" w:color="auto"/>
        <w:right w:val="none" w:sz="0" w:space="0" w:color="auto"/>
      </w:divBdr>
    </w:div>
    <w:div w:id="721176198">
      <w:bodyDiv w:val="1"/>
      <w:marLeft w:val="0"/>
      <w:marRight w:val="0"/>
      <w:marTop w:val="0"/>
      <w:marBottom w:val="0"/>
      <w:divBdr>
        <w:top w:val="none" w:sz="0" w:space="0" w:color="auto"/>
        <w:left w:val="none" w:sz="0" w:space="0" w:color="auto"/>
        <w:bottom w:val="none" w:sz="0" w:space="0" w:color="auto"/>
        <w:right w:val="none" w:sz="0" w:space="0" w:color="auto"/>
      </w:divBdr>
    </w:div>
    <w:div w:id="904492611">
      <w:bodyDiv w:val="1"/>
      <w:marLeft w:val="0"/>
      <w:marRight w:val="0"/>
      <w:marTop w:val="0"/>
      <w:marBottom w:val="0"/>
      <w:divBdr>
        <w:top w:val="none" w:sz="0" w:space="0" w:color="auto"/>
        <w:left w:val="none" w:sz="0" w:space="0" w:color="auto"/>
        <w:bottom w:val="none" w:sz="0" w:space="0" w:color="auto"/>
        <w:right w:val="none" w:sz="0" w:space="0" w:color="auto"/>
      </w:divBdr>
    </w:div>
    <w:div w:id="1003433156">
      <w:bodyDiv w:val="1"/>
      <w:marLeft w:val="0"/>
      <w:marRight w:val="0"/>
      <w:marTop w:val="0"/>
      <w:marBottom w:val="0"/>
      <w:divBdr>
        <w:top w:val="none" w:sz="0" w:space="0" w:color="auto"/>
        <w:left w:val="none" w:sz="0" w:space="0" w:color="auto"/>
        <w:bottom w:val="none" w:sz="0" w:space="0" w:color="auto"/>
        <w:right w:val="none" w:sz="0" w:space="0" w:color="auto"/>
      </w:divBdr>
    </w:div>
    <w:div w:id="1248886406">
      <w:bodyDiv w:val="1"/>
      <w:marLeft w:val="0"/>
      <w:marRight w:val="0"/>
      <w:marTop w:val="0"/>
      <w:marBottom w:val="0"/>
      <w:divBdr>
        <w:top w:val="none" w:sz="0" w:space="0" w:color="auto"/>
        <w:left w:val="none" w:sz="0" w:space="0" w:color="auto"/>
        <w:bottom w:val="none" w:sz="0" w:space="0" w:color="auto"/>
        <w:right w:val="none" w:sz="0" w:space="0" w:color="auto"/>
      </w:divBdr>
    </w:div>
    <w:div w:id="1472402197">
      <w:bodyDiv w:val="1"/>
      <w:marLeft w:val="0"/>
      <w:marRight w:val="0"/>
      <w:marTop w:val="0"/>
      <w:marBottom w:val="0"/>
      <w:divBdr>
        <w:top w:val="none" w:sz="0" w:space="0" w:color="auto"/>
        <w:left w:val="none" w:sz="0" w:space="0" w:color="auto"/>
        <w:bottom w:val="none" w:sz="0" w:space="0" w:color="auto"/>
        <w:right w:val="none" w:sz="0" w:space="0" w:color="auto"/>
      </w:divBdr>
      <w:divsChild>
        <w:div w:id="397169562">
          <w:marLeft w:val="0"/>
          <w:marRight w:val="0"/>
          <w:marTop w:val="0"/>
          <w:marBottom w:val="0"/>
          <w:divBdr>
            <w:top w:val="none" w:sz="0" w:space="0" w:color="auto"/>
            <w:left w:val="none" w:sz="0" w:space="0" w:color="auto"/>
            <w:bottom w:val="none" w:sz="0" w:space="0" w:color="auto"/>
            <w:right w:val="none" w:sz="0" w:space="0" w:color="auto"/>
          </w:divBdr>
          <w:divsChild>
            <w:div w:id="258104984">
              <w:marLeft w:val="0"/>
              <w:marRight w:val="0"/>
              <w:marTop w:val="0"/>
              <w:marBottom w:val="0"/>
              <w:divBdr>
                <w:top w:val="none" w:sz="0" w:space="0" w:color="auto"/>
                <w:left w:val="none" w:sz="0" w:space="0" w:color="auto"/>
                <w:bottom w:val="none" w:sz="0" w:space="0" w:color="auto"/>
                <w:right w:val="none" w:sz="0" w:space="0" w:color="auto"/>
              </w:divBdr>
              <w:divsChild>
                <w:div w:id="1101412803">
                  <w:marLeft w:val="0"/>
                  <w:marRight w:val="0"/>
                  <w:marTop w:val="0"/>
                  <w:marBottom w:val="0"/>
                  <w:divBdr>
                    <w:top w:val="none" w:sz="0" w:space="0" w:color="auto"/>
                    <w:left w:val="none" w:sz="0" w:space="0" w:color="auto"/>
                    <w:bottom w:val="none" w:sz="0" w:space="0" w:color="auto"/>
                    <w:right w:val="none" w:sz="0" w:space="0" w:color="auto"/>
                  </w:divBdr>
                  <w:divsChild>
                    <w:div w:id="724646698">
                      <w:marLeft w:val="0"/>
                      <w:marRight w:val="0"/>
                      <w:marTop w:val="0"/>
                      <w:marBottom w:val="0"/>
                      <w:divBdr>
                        <w:top w:val="none" w:sz="0" w:space="0" w:color="auto"/>
                        <w:left w:val="none" w:sz="0" w:space="0" w:color="auto"/>
                        <w:bottom w:val="none" w:sz="0" w:space="0" w:color="auto"/>
                        <w:right w:val="none" w:sz="0" w:space="0" w:color="auto"/>
                      </w:divBdr>
                      <w:divsChild>
                        <w:div w:id="322859354">
                          <w:marLeft w:val="0"/>
                          <w:marRight w:val="0"/>
                          <w:marTop w:val="0"/>
                          <w:marBottom w:val="0"/>
                          <w:divBdr>
                            <w:top w:val="none" w:sz="0" w:space="0" w:color="auto"/>
                            <w:left w:val="none" w:sz="0" w:space="0" w:color="auto"/>
                            <w:bottom w:val="none" w:sz="0" w:space="0" w:color="auto"/>
                            <w:right w:val="none" w:sz="0" w:space="0" w:color="auto"/>
                          </w:divBdr>
                          <w:divsChild>
                            <w:div w:id="1095057323">
                              <w:marLeft w:val="0"/>
                              <w:marRight w:val="0"/>
                              <w:marTop w:val="0"/>
                              <w:marBottom w:val="0"/>
                              <w:divBdr>
                                <w:top w:val="none" w:sz="0" w:space="0" w:color="auto"/>
                                <w:left w:val="none" w:sz="0" w:space="0" w:color="auto"/>
                                <w:bottom w:val="none" w:sz="0" w:space="0" w:color="auto"/>
                                <w:right w:val="none" w:sz="0" w:space="0" w:color="auto"/>
                              </w:divBdr>
                              <w:divsChild>
                                <w:div w:id="1351683058">
                                  <w:marLeft w:val="0"/>
                                  <w:marRight w:val="0"/>
                                  <w:marTop w:val="0"/>
                                  <w:marBottom w:val="0"/>
                                  <w:divBdr>
                                    <w:top w:val="none" w:sz="0" w:space="0" w:color="auto"/>
                                    <w:left w:val="none" w:sz="0" w:space="0" w:color="auto"/>
                                    <w:bottom w:val="none" w:sz="0" w:space="0" w:color="auto"/>
                                    <w:right w:val="none" w:sz="0" w:space="0" w:color="auto"/>
                                  </w:divBdr>
                                  <w:divsChild>
                                    <w:div w:id="1006984788">
                                      <w:marLeft w:val="0"/>
                                      <w:marRight w:val="0"/>
                                      <w:marTop w:val="0"/>
                                      <w:marBottom w:val="0"/>
                                      <w:divBdr>
                                        <w:top w:val="none" w:sz="0" w:space="0" w:color="auto"/>
                                        <w:left w:val="none" w:sz="0" w:space="0" w:color="auto"/>
                                        <w:bottom w:val="none" w:sz="0" w:space="0" w:color="auto"/>
                                        <w:right w:val="none" w:sz="0" w:space="0" w:color="auto"/>
                                      </w:divBdr>
                                      <w:divsChild>
                                        <w:div w:id="377899448">
                                          <w:marLeft w:val="0"/>
                                          <w:marRight w:val="0"/>
                                          <w:marTop w:val="0"/>
                                          <w:marBottom w:val="0"/>
                                          <w:divBdr>
                                            <w:top w:val="none" w:sz="0" w:space="0" w:color="auto"/>
                                            <w:left w:val="none" w:sz="0" w:space="0" w:color="auto"/>
                                            <w:bottom w:val="none" w:sz="0" w:space="0" w:color="auto"/>
                                            <w:right w:val="none" w:sz="0" w:space="0" w:color="auto"/>
                                          </w:divBdr>
                                          <w:divsChild>
                                            <w:div w:id="1326132224">
                                              <w:marLeft w:val="0"/>
                                              <w:marRight w:val="0"/>
                                              <w:marTop w:val="0"/>
                                              <w:marBottom w:val="0"/>
                                              <w:divBdr>
                                                <w:top w:val="none" w:sz="0" w:space="0" w:color="auto"/>
                                                <w:left w:val="none" w:sz="0" w:space="0" w:color="auto"/>
                                                <w:bottom w:val="none" w:sz="0" w:space="0" w:color="auto"/>
                                                <w:right w:val="none" w:sz="0" w:space="0" w:color="auto"/>
                                              </w:divBdr>
                                              <w:divsChild>
                                                <w:div w:id="216670069">
                                                  <w:marLeft w:val="0"/>
                                                  <w:marRight w:val="0"/>
                                                  <w:marTop w:val="0"/>
                                                  <w:marBottom w:val="0"/>
                                                  <w:divBdr>
                                                    <w:top w:val="none" w:sz="0" w:space="0" w:color="auto"/>
                                                    <w:left w:val="none" w:sz="0" w:space="0" w:color="auto"/>
                                                    <w:bottom w:val="none" w:sz="0" w:space="0" w:color="auto"/>
                                                    <w:right w:val="none" w:sz="0" w:space="0" w:color="auto"/>
                                                  </w:divBdr>
                                                  <w:divsChild>
                                                    <w:div w:id="994145358">
                                                      <w:marLeft w:val="0"/>
                                                      <w:marRight w:val="0"/>
                                                      <w:marTop w:val="0"/>
                                                      <w:marBottom w:val="0"/>
                                                      <w:divBdr>
                                                        <w:top w:val="none" w:sz="0" w:space="0" w:color="auto"/>
                                                        <w:left w:val="none" w:sz="0" w:space="0" w:color="auto"/>
                                                        <w:bottom w:val="none" w:sz="0" w:space="0" w:color="auto"/>
                                                        <w:right w:val="none" w:sz="0" w:space="0" w:color="auto"/>
                                                      </w:divBdr>
                                                      <w:divsChild>
                                                        <w:div w:id="71273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4563569">
          <w:marLeft w:val="0"/>
          <w:marRight w:val="0"/>
          <w:marTop w:val="0"/>
          <w:marBottom w:val="0"/>
          <w:divBdr>
            <w:top w:val="none" w:sz="0" w:space="0" w:color="auto"/>
            <w:left w:val="none" w:sz="0" w:space="0" w:color="auto"/>
            <w:bottom w:val="none" w:sz="0" w:space="0" w:color="auto"/>
            <w:right w:val="none" w:sz="0" w:space="0" w:color="auto"/>
          </w:divBdr>
          <w:divsChild>
            <w:div w:id="1734036054">
              <w:marLeft w:val="0"/>
              <w:marRight w:val="0"/>
              <w:marTop w:val="0"/>
              <w:marBottom w:val="0"/>
              <w:divBdr>
                <w:top w:val="none" w:sz="0" w:space="0" w:color="auto"/>
                <w:left w:val="none" w:sz="0" w:space="0" w:color="auto"/>
                <w:bottom w:val="none" w:sz="0" w:space="0" w:color="auto"/>
                <w:right w:val="none" w:sz="0" w:space="0" w:color="auto"/>
              </w:divBdr>
              <w:divsChild>
                <w:div w:id="182920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7069176">
      <w:bodyDiv w:val="1"/>
      <w:marLeft w:val="0"/>
      <w:marRight w:val="0"/>
      <w:marTop w:val="0"/>
      <w:marBottom w:val="0"/>
      <w:divBdr>
        <w:top w:val="none" w:sz="0" w:space="0" w:color="auto"/>
        <w:left w:val="none" w:sz="0" w:space="0" w:color="auto"/>
        <w:bottom w:val="none" w:sz="0" w:space="0" w:color="auto"/>
        <w:right w:val="none" w:sz="0" w:space="0" w:color="auto"/>
      </w:divBdr>
      <w:divsChild>
        <w:div w:id="1381632089">
          <w:marLeft w:val="0"/>
          <w:marRight w:val="0"/>
          <w:marTop w:val="0"/>
          <w:marBottom w:val="0"/>
          <w:divBdr>
            <w:top w:val="none" w:sz="0" w:space="0" w:color="auto"/>
            <w:left w:val="none" w:sz="0" w:space="0" w:color="auto"/>
            <w:bottom w:val="none" w:sz="0" w:space="0" w:color="auto"/>
            <w:right w:val="none" w:sz="0" w:space="0" w:color="auto"/>
          </w:divBdr>
          <w:divsChild>
            <w:div w:id="739449630">
              <w:marLeft w:val="0"/>
              <w:marRight w:val="0"/>
              <w:marTop w:val="0"/>
              <w:marBottom w:val="0"/>
              <w:divBdr>
                <w:top w:val="none" w:sz="0" w:space="0" w:color="auto"/>
                <w:left w:val="none" w:sz="0" w:space="0" w:color="auto"/>
                <w:bottom w:val="none" w:sz="0" w:space="0" w:color="auto"/>
                <w:right w:val="none" w:sz="0" w:space="0" w:color="auto"/>
              </w:divBdr>
              <w:divsChild>
                <w:div w:id="1470782942">
                  <w:marLeft w:val="0"/>
                  <w:marRight w:val="0"/>
                  <w:marTop w:val="0"/>
                  <w:marBottom w:val="0"/>
                  <w:divBdr>
                    <w:top w:val="none" w:sz="0" w:space="0" w:color="auto"/>
                    <w:left w:val="none" w:sz="0" w:space="0" w:color="auto"/>
                    <w:bottom w:val="none" w:sz="0" w:space="0" w:color="auto"/>
                    <w:right w:val="none" w:sz="0" w:space="0" w:color="auto"/>
                  </w:divBdr>
                  <w:divsChild>
                    <w:div w:id="52703538">
                      <w:marLeft w:val="0"/>
                      <w:marRight w:val="0"/>
                      <w:marTop w:val="0"/>
                      <w:marBottom w:val="0"/>
                      <w:divBdr>
                        <w:top w:val="none" w:sz="0" w:space="0" w:color="auto"/>
                        <w:left w:val="none" w:sz="0" w:space="0" w:color="auto"/>
                        <w:bottom w:val="none" w:sz="0" w:space="0" w:color="auto"/>
                        <w:right w:val="none" w:sz="0" w:space="0" w:color="auto"/>
                      </w:divBdr>
                      <w:divsChild>
                        <w:div w:id="1068653181">
                          <w:marLeft w:val="0"/>
                          <w:marRight w:val="0"/>
                          <w:marTop w:val="0"/>
                          <w:marBottom w:val="0"/>
                          <w:divBdr>
                            <w:top w:val="none" w:sz="0" w:space="0" w:color="auto"/>
                            <w:left w:val="none" w:sz="0" w:space="0" w:color="auto"/>
                            <w:bottom w:val="none" w:sz="0" w:space="0" w:color="auto"/>
                            <w:right w:val="none" w:sz="0" w:space="0" w:color="auto"/>
                          </w:divBdr>
                          <w:divsChild>
                            <w:div w:id="1632441020">
                              <w:marLeft w:val="0"/>
                              <w:marRight w:val="0"/>
                              <w:marTop w:val="0"/>
                              <w:marBottom w:val="0"/>
                              <w:divBdr>
                                <w:top w:val="none" w:sz="0" w:space="0" w:color="auto"/>
                                <w:left w:val="none" w:sz="0" w:space="0" w:color="auto"/>
                                <w:bottom w:val="none" w:sz="0" w:space="0" w:color="auto"/>
                                <w:right w:val="none" w:sz="0" w:space="0" w:color="auto"/>
                              </w:divBdr>
                              <w:divsChild>
                                <w:div w:id="633023820">
                                  <w:marLeft w:val="0"/>
                                  <w:marRight w:val="0"/>
                                  <w:marTop w:val="0"/>
                                  <w:marBottom w:val="0"/>
                                  <w:divBdr>
                                    <w:top w:val="none" w:sz="0" w:space="0" w:color="auto"/>
                                    <w:left w:val="none" w:sz="0" w:space="0" w:color="auto"/>
                                    <w:bottom w:val="none" w:sz="0" w:space="0" w:color="auto"/>
                                    <w:right w:val="none" w:sz="0" w:space="0" w:color="auto"/>
                                  </w:divBdr>
                                  <w:divsChild>
                                    <w:div w:id="1585604453">
                                      <w:marLeft w:val="0"/>
                                      <w:marRight w:val="0"/>
                                      <w:marTop w:val="0"/>
                                      <w:marBottom w:val="0"/>
                                      <w:divBdr>
                                        <w:top w:val="none" w:sz="0" w:space="0" w:color="auto"/>
                                        <w:left w:val="none" w:sz="0" w:space="0" w:color="auto"/>
                                        <w:bottom w:val="none" w:sz="0" w:space="0" w:color="auto"/>
                                        <w:right w:val="none" w:sz="0" w:space="0" w:color="auto"/>
                                      </w:divBdr>
                                      <w:divsChild>
                                        <w:div w:id="952201433">
                                          <w:marLeft w:val="0"/>
                                          <w:marRight w:val="0"/>
                                          <w:marTop w:val="0"/>
                                          <w:marBottom w:val="0"/>
                                          <w:divBdr>
                                            <w:top w:val="none" w:sz="0" w:space="0" w:color="auto"/>
                                            <w:left w:val="none" w:sz="0" w:space="0" w:color="auto"/>
                                            <w:bottom w:val="none" w:sz="0" w:space="0" w:color="auto"/>
                                            <w:right w:val="none" w:sz="0" w:space="0" w:color="auto"/>
                                          </w:divBdr>
                                          <w:divsChild>
                                            <w:div w:id="1536892364">
                                              <w:marLeft w:val="0"/>
                                              <w:marRight w:val="0"/>
                                              <w:marTop w:val="0"/>
                                              <w:marBottom w:val="0"/>
                                              <w:divBdr>
                                                <w:top w:val="none" w:sz="0" w:space="0" w:color="auto"/>
                                                <w:left w:val="none" w:sz="0" w:space="0" w:color="auto"/>
                                                <w:bottom w:val="none" w:sz="0" w:space="0" w:color="auto"/>
                                                <w:right w:val="none" w:sz="0" w:space="0" w:color="auto"/>
                                              </w:divBdr>
                                              <w:divsChild>
                                                <w:div w:id="1826320084">
                                                  <w:marLeft w:val="0"/>
                                                  <w:marRight w:val="0"/>
                                                  <w:marTop w:val="0"/>
                                                  <w:marBottom w:val="0"/>
                                                  <w:divBdr>
                                                    <w:top w:val="none" w:sz="0" w:space="0" w:color="auto"/>
                                                    <w:left w:val="none" w:sz="0" w:space="0" w:color="auto"/>
                                                    <w:bottom w:val="none" w:sz="0" w:space="0" w:color="auto"/>
                                                    <w:right w:val="none" w:sz="0" w:space="0" w:color="auto"/>
                                                  </w:divBdr>
                                                  <w:divsChild>
                                                    <w:div w:id="1231423491">
                                                      <w:marLeft w:val="0"/>
                                                      <w:marRight w:val="0"/>
                                                      <w:marTop w:val="0"/>
                                                      <w:marBottom w:val="0"/>
                                                      <w:divBdr>
                                                        <w:top w:val="none" w:sz="0" w:space="0" w:color="auto"/>
                                                        <w:left w:val="none" w:sz="0" w:space="0" w:color="auto"/>
                                                        <w:bottom w:val="none" w:sz="0" w:space="0" w:color="auto"/>
                                                        <w:right w:val="none" w:sz="0" w:space="0" w:color="auto"/>
                                                      </w:divBdr>
                                                      <w:divsChild>
                                                        <w:div w:id="164685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70119">
          <w:marLeft w:val="0"/>
          <w:marRight w:val="0"/>
          <w:marTop w:val="0"/>
          <w:marBottom w:val="0"/>
          <w:divBdr>
            <w:top w:val="none" w:sz="0" w:space="0" w:color="auto"/>
            <w:left w:val="none" w:sz="0" w:space="0" w:color="auto"/>
            <w:bottom w:val="none" w:sz="0" w:space="0" w:color="auto"/>
            <w:right w:val="none" w:sz="0" w:space="0" w:color="auto"/>
          </w:divBdr>
          <w:divsChild>
            <w:div w:id="1536700743">
              <w:marLeft w:val="0"/>
              <w:marRight w:val="0"/>
              <w:marTop w:val="0"/>
              <w:marBottom w:val="0"/>
              <w:divBdr>
                <w:top w:val="none" w:sz="0" w:space="0" w:color="auto"/>
                <w:left w:val="none" w:sz="0" w:space="0" w:color="auto"/>
                <w:bottom w:val="none" w:sz="0" w:space="0" w:color="auto"/>
                <w:right w:val="none" w:sz="0" w:space="0" w:color="auto"/>
              </w:divBdr>
              <w:divsChild>
                <w:div w:id="118359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4882">
      <w:bodyDiv w:val="1"/>
      <w:marLeft w:val="0"/>
      <w:marRight w:val="0"/>
      <w:marTop w:val="0"/>
      <w:marBottom w:val="0"/>
      <w:divBdr>
        <w:top w:val="none" w:sz="0" w:space="0" w:color="auto"/>
        <w:left w:val="none" w:sz="0" w:space="0" w:color="auto"/>
        <w:bottom w:val="none" w:sz="0" w:space="0" w:color="auto"/>
        <w:right w:val="none" w:sz="0" w:space="0" w:color="auto"/>
      </w:divBdr>
      <w:divsChild>
        <w:div w:id="333650384">
          <w:marLeft w:val="0"/>
          <w:marRight w:val="0"/>
          <w:marTop w:val="0"/>
          <w:marBottom w:val="0"/>
          <w:divBdr>
            <w:top w:val="none" w:sz="0" w:space="0" w:color="auto"/>
            <w:left w:val="none" w:sz="0" w:space="0" w:color="auto"/>
            <w:bottom w:val="none" w:sz="0" w:space="0" w:color="auto"/>
            <w:right w:val="none" w:sz="0" w:space="0" w:color="auto"/>
          </w:divBdr>
          <w:divsChild>
            <w:div w:id="330760913">
              <w:marLeft w:val="0"/>
              <w:marRight w:val="0"/>
              <w:marTop w:val="0"/>
              <w:marBottom w:val="0"/>
              <w:divBdr>
                <w:top w:val="none" w:sz="0" w:space="0" w:color="auto"/>
                <w:left w:val="none" w:sz="0" w:space="0" w:color="auto"/>
                <w:bottom w:val="none" w:sz="0" w:space="0" w:color="auto"/>
                <w:right w:val="none" w:sz="0" w:space="0" w:color="auto"/>
              </w:divBdr>
              <w:divsChild>
                <w:div w:id="1880311326">
                  <w:marLeft w:val="0"/>
                  <w:marRight w:val="0"/>
                  <w:marTop w:val="0"/>
                  <w:marBottom w:val="0"/>
                  <w:divBdr>
                    <w:top w:val="none" w:sz="0" w:space="0" w:color="auto"/>
                    <w:left w:val="none" w:sz="0" w:space="0" w:color="auto"/>
                    <w:bottom w:val="none" w:sz="0" w:space="0" w:color="auto"/>
                    <w:right w:val="none" w:sz="0" w:space="0" w:color="auto"/>
                  </w:divBdr>
                  <w:divsChild>
                    <w:div w:id="455175425">
                      <w:marLeft w:val="0"/>
                      <w:marRight w:val="0"/>
                      <w:marTop w:val="0"/>
                      <w:marBottom w:val="0"/>
                      <w:divBdr>
                        <w:top w:val="none" w:sz="0" w:space="0" w:color="auto"/>
                        <w:left w:val="none" w:sz="0" w:space="0" w:color="auto"/>
                        <w:bottom w:val="none" w:sz="0" w:space="0" w:color="auto"/>
                        <w:right w:val="none" w:sz="0" w:space="0" w:color="auto"/>
                      </w:divBdr>
                      <w:divsChild>
                        <w:div w:id="958923830">
                          <w:marLeft w:val="0"/>
                          <w:marRight w:val="0"/>
                          <w:marTop w:val="0"/>
                          <w:marBottom w:val="0"/>
                          <w:divBdr>
                            <w:top w:val="none" w:sz="0" w:space="0" w:color="auto"/>
                            <w:left w:val="none" w:sz="0" w:space="0" w:color="auto"/>
                            <w:bottom w:val="none" w:sz="0" w:space="0" w:color="auto"/>
                            <w:right w:val="none" w:sz="0" w:space="0" w:color="auto"/>
                          </w:divBdr>
                          <w:divsChild>
                            <w:div w:id="2078437579">
                              <w:marLeft w:val="0"/>
                              <w:marRight w:val="0"/>
                              <w:marTop w:val="0"/>
                              <w:marBottom w:val="0"/>
                              <w:divBdr>
                                <w:top w:val="none" w:sz="0" w:space="0" w:color="auto"/>
                                <w:left w:val="none" w:sz="0" w:space="0" w:color="auto"/>
                                <w:bottom w:val="none" w:sz="0" w:space="0" w:color="auto"/>
                                <w:right w:val="none" w:sz="0" w:space="0" w:color="auto"/>
                              </w:divBdr>
                              <w:divsChild>
                                <w:div w:id="223180451">
                                  <w:marLeft w:val="0"/>
                                  <w:marRight w:val="0"/>
                                  <w:marTop w:val="0"/>
                                  <w:marBottom w:val="0"/>
                                  <w:divBdr>
                                    <w:top w:val="none" w:sz="0" w:space="0" w:color="auto"/>
                                    <w:left w:val="none" w:sz="0" w:space="0" w:color="auto"/>
                                    <w:bottom w:val="none" w:sz="0" w:space="0" w:color="auto"/>
                                    <w:right w:val="none" w:sz="0" w:space="0" w:color="auto"/>
                                  </w:divBdr>
                                  <w:divsChild>
                                    <w:div w:id="542598985">
                                      <w:marLeft w:val="0"/>
                                      <w:marRight w:val="0"/>
                                      <w:marTop w:val="0"/>
                                      <w:marBottom w:val="0"/>
                                      <w:divBdr>
                                        <w:top w:val="none" w:sz="0" w:space="0" w:color="auto"/>
                                        <w:left w:val="none" w:sz="0" w:space="0" w:color="auto"/>
                                        <w:bottom w:val="none" w:sz="0" w:space="0" w:color="auto"/>
                                        <w:right w:val="none" w:sz="0" w:space="0" w:color="auto"/>
                                      </w:divBdr>
                                      <w:divsChild>
                                        <w:div w:id="855385188">
                                          <w:marLeft w:val="0"/>
                                          <w:marRight w:val="0"/>
                                          <w:marTop w:val="0"/>
                                          <w:marBottom w:val="0"/>
                                          <w:divBdr>
                                            <w:top w:val="none" w:sz="0" w:space="0" w:color="auto"/>
                                            <w:left w:val="none" w:sz="0" w:space="0" w:color="auto"/>
                                            <w:bottom w:val="none" w:sz="0" w:space="0" w:color="auto"/>
                                            <w:right w:val="none" w:sz="0" w:space="0" w:color="auto"/>
                                          </w:divBdr>
                                          <w:divsChild>
                                            <w:div w:id="545068842">
                                              <w:marLeft w:val="0"/>
                                              <w:marRight w:val="0"/>
                                              <w:marTop w:val="0"/>
                                              <w:marBottom w:val="0"/>
                                              <w:divBdr>
                                                <w:top w:val="none" w:sz="0" w:space="0" w:color="auto"/>
                                                <w:left w:val="none" w:sz="0" w:space="0" w:color="auto"/>
                                                <w:bottom w:val="none" w:sz="0" w:space="0" w:color="auto"/>
                                                <w:right w:val="none" w:sz="0" w:space="0" w:color="auto"/>
                                              </w:divBdr>
                                              <w:divsChild>
                                                <w:div w:id="1056471319">
                                                  <w:marLeft w:val="0"/>
                                                  <w:marRight w:val="0"/>
                                                  <w:marTop w:val="0"/>
                                                  <w:marBottom w:val="0"/>
                                                  <w:divBdr>
                                                    <w:top w:val="none" w:sz="0" w:space="0" w:color="auto"/>
                                                    <w:left w:val="none" w:sz="0" w:space="0" w:color="auto"/>
                                                    <w:bottom w:val="none" w:sz="0" w:space="0" w:color="auto"/>
                                                    <w:right w:val="none" w:sz="0" w:space="0" w:color="auto"/>
                                                  </w:divBdr>
                                                  <w:divsChild>
                                                    <w:div w:id="1966959839">
                                                      <w:marLeft w:val="0"/>
                                                      <w:marRight w:val="0"/>
                                                      <w:marTop w:val="0"/>
                                                      <w:marBottom w:val="0"/>
                                                      <w:divBdr>
                                                        <w:top w:val="none" w:sz="0" w:space="0" w:color="auto"/>
                                                        <w:left w:val="none" w:sz="0" w:space="0" w:color="auto"/>
                                                        <w:bottom w:val="none" w:sz="0" w:space="0" w:color="auto"/>
                                                        <w:right w:val="none" w:sz="0" w:space="0" w:color="auto"/>
                                                      </w:divBdr>
                                                      <w:divsChild>
                                                        <w:div w:id="4713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789887">
          <w:marLeft w:val="0"/>
          <w:marRight w:val="0"/>
          <w:marTop w:val="0"/>
          <w:marBottom w:val="0"/>
          <w:divBdr>
            <w:top w:val="none" w:sz="0" w:space="0" w:color="auto"/>
            <w:left w:val="none" w:sz="0" w:space="0" w:color="auto"/>
            <w:bottom w:val="none" w:sz="0" w:space="0" w:color="auto"/>
            <w:right w:val="none" w:sz="0" w:space="0" w:color="auto"/>
          </w:divBdr>
          <w:divsChild>
            <w:div w:id="809178305">
              <w:marLeft w:val="0"/>
              <w:marRight w:val="0"/>
              <w:marTop w:val="0"/>
              <w:marBottom w:val="0"/>
              <w:divBdr>
                <w:top w:val="none" w:sz="0" w:space="0" w:color="auto"/>
                <w:left w:val="none" w:sz="0" w:space="0" w:color="auto"/>
                <w:bottom w:val="none" w:sz="0" w:space="0" w:color="auto"/>
                <w:right w:val="none" w:sz="0" w:space="0" w:color="auto"/>
              </w:divBdr>
              <w:divsChild>
                <w:div w:id="149437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144234">
      <w:bodyDiv w:val="1"/>
      <w:marLeft w:val="0"/>
      <w:marRight w:val="0"/>
      <w:marTop w:val="0"/>
      <w:marBottom w:val="0"/>
      <w:divBdr>
        <w:top w:val="none" w:sz="0" w:space="0" w:color="auto"/>
        <w:left w:val="none" w:sz="0" w:space="0" w:color="auto"/>
        <w:bottom w:val="none" w:sz="0" w:space="0" w:color="auto"/>
        <w:right w:val="none" w:sz="0" w:space="0" w:color="auto"/>
      </w:divBdr>
      <w:divsChild>
        <w:div w:id="1364597836">
          <w:marLeft w:val="0"/>
          <w:marRight w:val="0"/>
          <w:marTop w:val="0"/>
          <w:marBottom w:val="0"/>
          <w:divBdr>
            <w:top w:val="none" w:sz="0" w:space="0" w:color="auto"/>
            <w:left w:val="none" w:sz="0" w:space="0" w:color="auto"/>
            <w:bottom w:val="none" w:sz="0" w:space="0" w:color="auto"/>
            <w:right w:val="none" w:sz="0" w:space="0" w:color="auto"/>
          </w:divBdr>
          <w:divsChild>
            <w:div w:id="1910847397">
              <w:marLeft w:val="0"/>
              <w:marRight w:val="0"/>
              <w:marTop w:val="0"/>
              <w:marBottom w:val="0"/>
              <w:divBdr>
                <w:top w:val="none" w:sz="0" w:space="0" w:color="auto"/>
                <w:left w:val="none" w:sz="0" w:space="0" w:color="auto"/>
                <w:bottom w:val="none" w:sz="0" w:space="0" w:color="auto"/>
                <w:right w:val="none" w:sz="0" w:space="0" w:color="auto"/>
              </w:divBdr>
              <w:divsChild>
                <w:div w:id="1016931724">
                  <w:marLeft w:val="0"/>
                  <w:marRight w:val="0"/>
                  <w:marTop w:val="0"/>
                  <w:marBottom w:val="0"/>
                  <w:divBdr>
                    <w:top w:val="none" w:sz="0" w:space="0" w:color="auto"/>
                    <w:left w:val="none" w:sz="0" w:space="0" w:color="auto"/>
                    <w:bottom w:val="none" w:sz="0" w:space="0" w:color="auto"/>
                    <w:right w:val="none" w:sz="0" w:space="0" w:color="auto"/>
                  </w:divBdr>
                  <w:divsChild>
                    <w:div w:id="420226746">
                      <w:marLeft w:val="0"/>
                      <w:marRight w:val="0"/>
                      <w:marTop w:val="0"/>
                      <w:marBottom w:val="0"/>
                      <w:divBdr>
                        <w:top w:val="none" w:sz="0" w:space="0" w:color="auto"/>
                        <w:left w:val="none" w:sz="0" w:space="0" w:color="auto"/>
                        <w:bottom w:val="none" w:sz="0" w:space="0" w:color="auto"/>
                        <w:right w:val="none" w:sz="0" w:space="0" w:color="auto"/>
                      </w:divBdr>
                      <w:divsChild>
                        <w:div w:id="2034727341">
                          <w:marLeft w:val="0"/>
                          <w:marRight w:val="0"/>
                          <w:marTop w:val="0"/>
                          <w:marBottom w:val="0"/>
                          <w:divBdr>
                            <w:top w:val="none" w:sz="0" w:space="0" w:color="auto"/>
                            <w:left w:val="none" w:sz="0" w:space="0" w:color="auto"/>
                            <w:bottom w:val="none" w:sz="0" w:space="0" w:color="auto"/>
                            <w:right w:val="none" w:sz="0" w:space="0" w:color="auto"/>
                          </w:divBdr>
                          <w:divsChild>
                            <w:div w:id="1748764656">
                              <w:marLeft w:val="0"/>
                              <w:marRight w:val="0"/>
                              <w:marTop w:val="0"/>
                              <w:marBottom w:val="0"/>
                              <w:divBdr>
                                <w:top w:val="none" w:sz="0" w:space="0" w:color="auto"/>
                                <w:left w:val="none" w:sz="0" w:space="0" w:color="auto"/>
                                <w:bottom w:val="none" w:sz="0" w:space="0" w:color="auto"/>
                                <w:right w:val="none" w:sz="0" w:space="0" w:color="auto"/>
                              </w:divBdr>
                              <w:divsChild>
                                <w:div w:id="446703455">
                                  <w:marLeft w:val="0"/>
                                  <w:marRight w:val="0"/>
                                  <w:marTop w:val="0"/>
                                  <w:marBottom w:val="0"/>
                                  <w:divBdr>
                                    <w:top w:val="none" w:sz="0" w:space="0" w:color="auto"/>
                                    <w:left w:val="none" w:sz="0" w:space="0" w:color="auto"/>
                                    <w:bottom w:val="none" w:sz="0" w:space="0" w:color="auto"/>
                                    <w:right w:val="none" w:sz="0" w:space="0" w:color="auto"/>
                                  </w:divBdr>
                                  <w:divsChild>
                                    <w:div w:id="1658340324">
                                      <w:marLeft w:val="0"/>
                                      <w:marRight w:val="0"/>
                                      <w:marTop w:val="0"/>
                                      <w:marBottom w:val="0"/>
                                      <w:divBdr>
                                        <w:top w:val="none" w:sz="0" w:space="0" w:color="auto"/>
                                        <w:left w:val="none" w:sz="0" w:space="0" w:color="auto"/>
                                        <w:bottom w:val="none" w:sz="0" w:space="0" w:color="auto"/>
                                        <w:right w:val="none" w:sz="0" w:space="0" w:color="auto"/>
                                      </w:divBdr>
                                      <w:divsChild>
                                        <w:div w:id="2049141166">
                                          <w:marLeft w:val="0"/>
                                          <w:marRight w:val="0"/>
                                          <w:marTop w:val="0"/>
                                          <w:marBottom w:val="0"/>
                                          <w:divBdr>
                                            <w:top w:val="none" w:sz="0" w:space="0" w:color="auto"/>
                                            <w:left w:val="none" w:sz="0" w:space="0" w:color="auto"/>
                                            <w:bottom w:val="none" w:sz="0" w:space="0" w:color="auto"/>
                                            <w:right w:val="none" w:sz="0" w:space="0" w:color="auto"/>
                                          </w:divBdr>
                                          <w:divsChild>
                                            <w:div w:id="1813332176">
                                              <w:marLeft w:val="0"/>
                                              <w:marRight w:val="0"/>
                                              <w:marTop w:val="0"/>
                                              <w:marBottom w:val="0"/>
                                              <w:divBdr>
                                                <w:top w:val="none" w:sz="0" w:space="0" w:color="auto"/>
                                                <w:left w:val="none" w:sz="0" w:space="0" w:color="auto"/>
                                                <w:bottom w:val="none" w:sz="0" w:space="0" w:color="auto"/>
                                                <w:right w:val="none" w:sz="0" w:space="0" w:color="auto"/>
                                              </w:divBdr>
                                              <w:divsChild>
                                                <w:div w:id="118381537">
                                                  <w:marLeft w:val="0"/>
                                                  <w:marRight w:val="0"/>
                                                  <w:marTop w:val="0"/>
                                                  <w:marBottom w:val="0"/>
                                                  <w:divBdr>
                                                    <w:top w:val="none" w:sz="0" w:space="0" w:color="auto"/>
                                                    <w:left w:val="none" w:sz="0" w:space="0" w:color="auto"/>
                                                    <w:bottom w:val="none" w:sz="0" w:space="0" w:color="auto"/>
                                                    <w:right w:val="none" w:sz="0" w:space="0" w:color="auto"/>
                                                  </w:divBdr>
                                                  <w:divsChild>
                                                    <w:div w:id="318927633">
                                                      <w:marLeft w:val="0"/>
                                                      <w:marRight w:val="0"/>
                                                      <w:marTop w:val="0"/>
                                                      <w:marBottom w:val="0"/>
                                                      <w:divBdr>
                                                        <w:top w:val="none" w:sz="0" w:space="0" w:color="auto"/>
                                                        <w:left w:val="none" w:sz="0" w:space="0" w:color="auto"/>
                                                        <w:bottom w:val="none" w:sz="0" w:space="0" w:color="auto"/>
                                                        <w:right w:val="none" w:sz="0" w:space="0" w:color="auto"/>
                                                      </w:divBdr>
                                                      <w:divsChild>
                                                        <w:div w:id="69372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38320364">
          <w:marLeft w:val="0"/>
          <w:marRight w:val="0"/>
          <w:marTop w:val="0"/>
          <w:marBottom w:val="0"/>
          <w:divBdr>
            <w:top w:val="none" w:sz="0" w:space="0" w:color="auto"/>
            <w:left w:val="none" w:sz="0" w:space="0" w:color="auto"/>
            <w:bottom w:val="none" w:sz="0" w:space="0" w:color="auto"/>
            <w:right w:val="none" w:sz="0" w:space="0" w:color="auto"/>
          </w:divBdr>
          <w:divsChild>
            <w:div w:id="1694451943">
              <w:marLeft w:val="0"/>
              <w:marRight w:val="0"/>
              <w:marTop w:val="0"/>
              <w:marBottom w:val="0"/>
              <w:divBdr>
                <w:top w:val="none" w:sz="0" w:space="0" w:color="auto"/>
                <w:left w:val="none" w:sz="0" w:space="0" w:color="auto"/>
                <w:bottom w:val="none" w:sz="0" w:space="0" w:color="auto"/>
                <w:right w:val="none" w:sz="0" w:space="0" w:color="auto"/>
              </w:divBdr>
              <w:divsChild>
                <w:div w:id="50058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473848">
      <w:bodyDiv w:val="1"/>
      <w:marLeft w:val="0"/>
      <w:marRight w:val="0"/>
      <w:marTop w:val="0"/>
      <w:marBottom w:val="0"/>
      <w:divBdr>
        <w:top w:val="none" w:sz="0" w:space="0" w:color="auto"/>
        <w:left w:val="none" w:sz="0" w:space="0" w:color="auto"/>
        <w:bottom w:val="none" w:sz="0" w:space="0" w:color="auto"/>
        <w:right w:val="none" w:sz="0" w:space="0" w:color="auto"/>
      </w:divBdr>
      <w:divsChild>
        <w:div w:id="1992362253">
          <w:marLeft w:val="0"/>
          <w:marRight w:val="0"/>
          <w:marTop w:val="0"/>
          <w:marBottom w:val="0"/>
          <w:divBdr>
            <w:top w:val="none" w:sz="0" w:space="0" w:color="auto"/>
            <w:left w:val="none" w:sz="0" w:space="0" w:color="auto"/>
            <w:bottom w:val="none" w:sz="0" w:space="0" w:color="auto"/>
            <w:right w:val="none" w:sz="0" w:space="0" w:color="auto"/>
          </w:divBdr>
          <w:divsChild>
            <w:div w:id="1734235852">
              <w:marLeft w:val="0"/>
              <w:marRight w:val="0"/>
              <w:marTop w:val="0"/>
              <w:marBottom w:val="0"/>
              <w:divBdr>
                <w:top w:val="none" w:sz="0" w:space="0" w:color="auto"/>
                <w:left w:val="none" w:sz="0" w:space="0" w:color="auto"/>
                <w:bottom w:val="none" w:sz="0" w:space="0" w:color="auto"/>
                <w:right w:val="none" w:sz="0" w:space="0" w:color="auto"/>
              </w:divBdr>
              <w:divsChild>
                <w:div w:id="1678923741">
                  <w:marLeft w:val="0"/>
                  <w:marRight w:val="0"/>
                  <w:marTop w:val="0"/>
                  <w:marBottom w:val="0"/>
                  <w:divBdr>
                    <w:top w:val="none" w:sz="0" w:space="0" w:color="auto"/>
                    <w:left w:val="none" w:sz="0" w:space="0" w:color="auto"/>
                    <w:bottom w:val="none" w:sz="0" w:space="0" w:color="auto"/>
                    <w:right w:val="none" w:sz="0" w:space="0" w:color="auto"/>
                  </w:divBdr>
                  <w:divsChild>
                    <w:div w:id="71247577">
                      <w:marLeft w:val="0"/>
                      <w:marRight w:val="0"/>
                      <w:marTop w:val="0"/>
                      <w:marBottom w:val="0"/>
                      <w:divBdr>
                        <w:top w:val="none" w:sz="0" w:space="0" w:color="auto"/>
                        <w:left w:val="none" w:sz="0" w:space="0" w:color="auto"/>
                        <w:bottom w:val="none" w:sz="0" w:space="0" w:color="auto"/>
                        <w:right w:val="none" w:sz="0" w:space="0" w:color="auto"/>
                      </w:divBdr>
                      <w:divsChild>
                        <w:div w:id="131561997">
                          <w:marLeft w:val="0"/>
                          <w:marRight w:val="0"/>
                          <w:marTop w:val="0"/>
                          <w:marBottom w:val="0"/>
                          <w:divBdr>
                            <w:top w:val="none" w:sz="0" w:space="0" w:color="auto"/>
                            <w:left w:val="none" w:sz="0" w:space="0" w:color="auto"/>
                            <w:bottom w:val="none" w:sz="0" w:space="0" w:color="auto"/>
                            <w:right w:val="none" w:sz="0" w:space="0" w:color="auto"/>
                          </w:divBdr>
                          <w:divsChild>
                            <w:div w:id="639000449">
                              <w:marLeft w:val="0"/>
                              <w:marRight w:val="0"/>
                              <w:marTop w:val="0"/>
                              <w:marBottom w:val="0"/>
                              <w:divBdr>
                                <w:top w:val="none" w:sz="0" w:space="0" w:color="auto"/>
                                <w:left w:val="none" w:sz="0" w:space="0" w:color="auto"/>
                                <w:bottom w:val="none" w:sz="0" w:space="0" w:color="auto"/>
                                <w:right w:val="none" w:sz="0" w:space="0" w:color="auto"/>
                              </w:divBdr>
                              <w:divsChild>
                                <w:div w:id="1898785195">
                                  <w:marLeft w:val="0"/>
                                  <w:marRight w:val="0"/>
                                  <w:marTop w:val="0"/>
                                  <w:marBottom w:val="0"/>
                                  <w:divBdr>
                                    <w:top w:val="none" w:sz="0" w:space="0" w:color="auto"/>
                                    <w:left w:val="none" w:sz="0" w:space="0" w:color="auto"/>
                                    <w:bottom w:val="none" w:sz="0" w:space="0" w:color="auto"/>
                                    <w:right w:val="none" w:sz="0" w:space="0" w:color="auto"/>
                                  </w:divBdr>
                                  <w:divsChild>
                                    <w:div w:id="1731273290">
                                      <w:marLeft w:val="0"/>
                                      <w:marRight w:val="0"/>
                                      <w:marTop w:val="0"/>
                                      <w:marBottom w:val="0"/>
                                      <w:divBdr>
                                        <w:top w:val="none" w:sz="0" w:space="0" w:color="auto"/>
                                        <w:left w:val="none" w:sz="0" w:space="0" w:color="auto"/>
                                        <w:bottom w:val="none" w:sz="0" w:space="0" w:color="auto"/>
                                        <w:right w:val="none" w:sz="0" w:space="0" w:color="auto"/>
                                      </w:divBdr>
                                      <w:divsChild>
                                        <w:div w:id="310184666">
                                          <w:marLeft w:val="0"/>
                                          <w:marRight w:val="0"/>
                                          <w:marTop w:val="0"/>
                                          <w:marBottom w:val="0"/>
                                          <w:divBdr>
                                            <w:top w:val="none" w:sz="0" w:space="0" w:color="auto"/>
                                            <w:left w:val="none" w:sz="0" w:space="0" w:color="auto"/>
                                            <w:bottom w:val="none" w:sz="0" w:space="0" w:color="auto"/>
                                            <w:right w:val="none" w:sz="0" w:space="0" w:color="auto"/>
                                          </w:divBdr>
                                          <w:divsChild>
                                            <w:div w:id="60299029">
                                              <w:marLeft w:val="0"/>
                                              <w:marRight w:val="0"/>
                                              <w:marTop w:val="0"/>
                                              <w:marBottom w:val="0"/>
                                              <w:divBdr>
                                                <w:top w:val="none" w:sz="0" w:space="0" w:color="auto"/>
                                                <w:left w:val="none" w:sz="0" w:space="0" w:color="auto"/>
                                                <w:bottom w:val="none" w:sz="0" w:space="0" w:color="auto"/>
                                                <w:right w:val="none" w:sz="0" w:space="0" w:color="auto"/>
                                              </w:divBdr>
                                              <w:divsChild>
                                                <w:div w:id="1210649461">
                                                  <w:marLeft w:val="0"/>
                                                  <w:marRight w:val="0"/>
                                                  <w:marTop w:val="0"/>
                                                  <w:marBottom w:val="0"/>
                                                  <w:divBdr>
                                                    <w:top w:val="none" w:sz="0" w:space="0" w:color="auto"/>
                                                    <w:left w:val="none" w:sz="0" w:space="0" w:color="auto"/>
                                                    <w:bottom w:val="none" w:sz="0" w:space="0" w:color="auto"/>
                                                    <w:right w:val="none" w:sz="0" w:space="0" w:color="auto"/>
                                                  </w:divBdr>
                                                  <w:divsChild>
                                                    <w:div w:id="973144216">
                                                      <w:marLeft w:val="0"/>
                                                      <w:marRight w:val="0"/>
                                                      <w:marTop w:val="0"/>
                                                      <w:marBottom w:val="0"/>
                                                      <w:divBdr>
                                                        <w:top w:val="none" w:sz="0" w:space="0" w:color="auto"/>
                                                        <w:left w:val="none" w:sz="0" w:space="0" w:color="auto"/>
                                                        <w:bottom w:val="none" w:sz="0" w:space="0" w:color="auto"/>
                                                        <w:right w:val="none" w:sz="0" w:space="0" w:color="auto"/>
                                                      </w:divBdr>
                                                      <w:divsChild>
                                                        <w:div w:id="48446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6933007">
          <w:marLeft w:val="0"/>
          <w:marRight w:val="0"/>
          <w:marTop w:val="0"/>
          <w:marBottom w:val="0"/>
          <w:divBdr>
            <w:top w:val="none" w:sz="0" w:space="0" w:color="auto"/>
            <w:left w:val="none" w:sz="0" w:space="0" w:color="auto"/>
            <w:bottom w:val="none" w:sz="0" w:space="0" w:color="auto"/>
            <w:right w:val="none" w:sz="0" w:space="0" w:color="auto"/>
          </w:divBdr>
          <w:divsChild>
            <w:div w:id="685327517">
              <w:marLeft w:val="0"/>
              <w:marRight w:val="0"/>
              <w:marTop w:val="0"/>
              <w:marBottom w:val="0"/>
              <w:divBdr>
                <w:top w:val="none" w:sz="0" w:space="0" w:color="auto"/>
                <w:left w:val="none" w:sz="0" w:space="0" w:color="auto"/>
                <w:bottom w:val="none" w:sz="0" w:space="0" w:color="auto"/>
                <w:right w:val="none" w:sz="0" w:space="0" w:color="auto"/>
              </w:divBdr>
              <w:divsChild>
                <w:div w:id="982737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302454">
      <w:bodyDiv w:val="1"/>
      <w:marLeft w:val="0"/>
      <w:marRight w:val="0"/>
      <w:marTop w:val="0"/>
      <w:marBottom w:val="0"/>
      <w:divBdr>
        <w:top w:val="none" w:sz="0" w:space="0" w:color="auto"/>
        <w:left w:val="none" w:sz="0" w:space="0" w:color="auto"/>
        <w:bottom w:val="none" w:sz="0" w:space="0" w:color="auto"/>
        <w:right w:val="none" w:sz="0" w:space="0" w:color="auto"/>
      </w:divBdr>
    </w:div>
    <w:div w:id="1963146238">
      <w:bodyDiv w:val="1"/>
      <w:marLeft w:val="0"/>
      <w:marRight w:val="0"/>
      <w:marTop w:val="0"/>
      <w:marBottom w:val="0"/>
      <w:divBdr>
        <w:top w:val="none" w:sz="0" w:space="0" w:color="auto"/>
        <w:left w:val="none" w:sz="0" w:space="0" w:color="auto"/>
        <w:bottom w:val="none" w:sz="0" w:space="0" w:color="auto"/>
        <w:right w:val="none" w:sz="0" w:space="0" w:color="auto"/>
      </w:divBdr>
    </w:div>
    <w:div w:id="202219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Sheet2!$J$7:$J$8</c:f>
              <c:strCache>
                <c:ptCount val="2"/>
                <c:pt idx="1">
                  <c:v>no of response </c:v>
                </c:pt>
              </c:strCache>
            </c:strRef>
          </c:tx>
          <c:spPr>
            <a:solidFill>
              <a:schemeClr val="accent1"/>
            </a:solidFill>
            <a:ln>
              <a:noFill/>
            </a:ln>
            <a:effectLst/>
          </c:spPr>
          <c:invertIfNegative val="0"/>
          <c:cat>
            <c:strRef>
              <c:f>Sheet2!$I$9:$I$11</c:f>
              <c:strCache>
                <c:ptCount val="2"/>
                <c:pt idx="0">
                  <c:v>male</c:v>
                </c:pt>
                <c:pt idx="1">
                  <c:v>female</c:v>
                </c:pt>
              </c:strCache>
            </c:strRef>
          </c:cat>
          <c:val>
            <c:numRef>
              <c:f>Sheet2!$J$9:$J$11</c:f>
              <c:numCache>
                <c:formatCode>General</c:formatCode>
                <c:ptCount val="3"/>
                <c:pt idx="0">
                  <c:v>25</c:v>
                </c:pt>
                <c:pt idx="1">
                  <c:v>30</c:v>
                </c:pt>
              </c:numCache>
            </c:numRef>
          </c:val>
          <c:extLst>
            <c:ext xmlns:c16="http://schemas.microsoft.com/office/drawing/2014/chart" uri="{C3380CC4-5D6E-409C-BE32-E72D297353CC}">
              <c16:uniqueId val="{00000000-03E2-4D6E-9FEA-8D036C694666}"/>
            </c:ext>
          </c:extLst>
        </c:ser>
        <c:ser>
          <c:idx val="1"/>
          <c:order val="1"/>
          <c:tx>
            <c:strRef>
              <c:f>Sheet2!$K$7:$K$8</c:f>
              <c:strCache>
                <c:ptCount val="2"/>
                <c:pt idx="1">
                  <c:v>percentage </c:v>
                </c:pt>
              </c:strCache>
            </c:strRef>
          </c:tx>
          <c:spPr>
            <a:solidFill>
              <a:schemeClr val="accent2"/>
            </a:solidFill>
            <a:ln>
              <a:noFill/>
            </a:ln>
            <a:effectLst/>
          </c:spPr>
          <c:invertIfNegative val="0"/>
          <c:cat>
            <c:strRef>
              <c:f>Sheet2!$I$9:$I$11</c:f>
              <c:strCache>
                <c:ptCount val="2"/>
                <c:pt idx="0">
                  <c:v>male</c:v>
                </c:pt>
                <c:pt idx="1">
                  <c:v>female</c:v>
                </c:pt>
              </c:strCache>
            </c:strRef>
          </c:cat>
          <c:val>
            <c:numRef>
              <c:f>Sheet2!$K$9:$K$11</c:f>
              <c:numCache>
                <c:formatCode>General</c:formatCode>
                <c:ptCount val="3"/>
                <c:pt idx="0">
                  <c:v>45</c:v>
                </c:pt>
                <c:pt idx="1">
                  <c:v>54</c:v>
                </c:pt>
              </c:numCache>
            </c:numRef>
          </c:val>
          <c:extLst>
            <c:ext xmlns:c16="http://schemas.microsoft.com/office/drawing/2014/chart" uri="{C3380CC4-5D6E-409C-BE32-E72D297353CC}">
              <c16:uniqueId val="{00000001-03E2-4D6E-9FEA-8D036C694666}"/>
            </c:ext>
          </c:extLst>
        </c:ser>
        <c:dLbls>
          <c:showLegendKey val="0"/>
          <c:showVal val="0"/>
          <c:showCatName val="0"/>
          <c:showSerName val="0"/>
          <c:showPercent val="0"/>
          <c:showBubbleSize val="0"/>
        </c:dLbls>
        <c:gapWidth val="219"/>
        <c:overlap val="-27"/>
        <c:axId val="1927372352"/>
        <c:axId val="1937884912"/>
        <c:extLst>
          <c:ext xmlns:c15="http://schemas.microsoft.com/office/drawing/2012/chart" uri="{02D57815-91ED-43cb-92C2-25804820EDAC}">
            <c15:filteredBarSeries>
              <c15:ser>
                <c:idx val="2"/>
                <c:order val="2"/>
                <c:tx>
                  <c:strRef>
                    <c:extLst>
                      <c:ext uri="{02D57815-91ED-43cb-92C2-25804820EDAC}">
                        <c15:formulaRef>
                          <c15:sqref>Sheet2!$L$7:$L$8</c15:sqref>
                        </c15:formulaRef>
                      </c:ext>
                    </c:extLst>
                    <c:strCache>
                      <c:ptCount val="2"/>
                      <c:pt idx="1">
                        <c:v>percentage </c:v>
                      </c:pt>
                    </c:strCache>
                  </c:strRef>
                </c:tx>
                <c:spPr>
                  <a:solidFill>
                    <a:schemeClr val="accent3"/>
                  </a:solidFill>
                  <a:ln>
                    <a:noFill/>
                  </a:ln>
                  <a:effectLst/>
                </c:spPr>
                <c:invertIfNegative val="0"/>
                <c:cat>
                  <c:strRef>
                    <c:extLst>
                      <c:ext uri="{02D57815-91ED-43cb-92C2-25804820EDAC}">
                        <c15:formulaRef>
                          <c15:sqref>Sheet2!$I$9:$I$11</c15:sqref>
                        </c15:formulaRef>
                      </c:ext>
                    </c:extLst>
                    <c:strCache>
                      <c:ptCount val="2"/>
                      <c:pt idx="0">
                        <c:v>male</c:v>
                      </c:pt>
                      <c:pt idx="1">
                        <c:v>female</c:v>
                      </c:pt>
                    </c:strCache>
                  </c:strRef>
                </c:cat>
                <c:val>
                  <c:numRef>
                    <c:extLst>
                      <c:ext uri="{02D57815-91ED-43cb-92C2-25804820EDAC}">
                        <c15:formulaRef>
                          <c15:sqref>Sheet2!$L$9:$L$11</c15:sqref>
                        </c15:formulaRef>
                      </c:ext>
                    </c:extLst>
                    <c:numCache>
                      <c:formatCode>General</c:formatCode>
                      <c:ptCount val="3"/>
                    </c:numCache>
                  </c:numRef>
                </c:val>
                <c:extLst>
                  <c:ext xmlns:c16="http://schemas.microsoft.com/office/drawing/2014/chart" uri="{C3380CC4-5D6E-409C-BE32-E72D297353CC}">
                    <c16:uniqueId val="{00000002-03E2-4D6E-9FEA-8D036C694666}"/>
                  </c:ext>
                </c:extLst>
              </c15:ser>
            </c15:filteredBarSeries>
          </c:ext>
        </c:extLst>
      </c:barChart>
      <c:catAx>
        <c:axId val="192737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37884912"/>
        <c:crosses val="autoZero"/>
        <c:auto val="1"/>
        <c:lblAlgn val="ctr"/>
        <c:lblOffset val="100"/>
        <c:noMultiLvlLbl val="0"/>
      </c:catAx>
      <c:valAx>
        <c:axId val="19378849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2737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[Book1]Sheet5!PivotTable24</c:name>
    <c:fmtId val="-1"/>
  </c:pivotSource>
  <c:chart>
    <c:autoTitleDeleted val="1"/>
    <c:pivotFmts>
      <c:pivotFmt>
        <c:idx val="0"/>
        <c:spPr>
          <a:solidFill>
            <a:schemeClr val="accent1"/>
          </a:solidFill>
          <a:ln>
            <a:noFill/>
          </a:ln>
          <a:effectLst/>
        </c:spPr>
        <c:marker>
          <c:symbol val="circle"/>
          <c:size val="5"/>
          <c:spPr>
            <a:solidFill>
              <a:schemeClr val="accent1"/>
            </a:solidFill>
            <a:ln w="9525">
              <a:solidFill>
                <a:schemeClr val="accent1"/>
              </a:solidFill>
            </a:ln>
            <a:effectLst/>
          </c:spPr>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1"/>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
        <c:idx val="2"/>
        <c:spPr>
          <a:solidFill>
            <a:schemeClr val="accent1"/>
          </a:solidFill>
          <a:ln>
            <a:noFill/>
          </a:ln>
          <a:effectLst/>
        </c:spPr>
        <c:marker>
          <c:symbol val="none"/>
        </c:marker>
        <c:dLbl>
          <c:idx val="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extLst>
            <c:ext xmlns:c15="http://schemas.microsoft.com/office/drawing/2012/chart" uri="{CE6537A1-D6FC-4f65-9D91-7224C49458BB}"/>
          </c:extLst>
        </c:dLbl>
      </c:pivotFmt>
    </c:pivotFmts>
    <c:plotArea>
      <c:layout/>
      <c:barChart>
        <c:barDir val="col"/>
        <c:grouping val="clustered"/>
        <c:varyColors val="0"/>
        <c:ser>
          <c:idx val="0"/>
          <c:order val="0"/>
          <c:tx>
            <c:strRef>
              <c:f>Sheet5!$B$3</c:f>
              <c:strCache>
                <c:ptCount val="1"/>
                <c:pt idx="0">
                  <c:v>Total</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Sheet5!$A$4:$A$7</c:f>
              <c:strCache>
                <c:ptCount val="4"/>
                <c:pt idx="0">
                  <c:v>0.075</c:v>
                </c:pt>
                <c:pt idx="1">
                  <c:v>0.1125</c:v>
                </c:pt>
                <c:pt idx="2">
                  <c:v>0.4</c:v>
                </c:pt>
                <c:pt idx="3">
                  <c:v>7,5%</c:v>
                </c:pt>
              </c:strCache>
            </c:strRef>
          </c:cat>
          <c:val>
            <c:numRef>
              <c:f>Sheet5!$B$4:$B$7</c:f>
              <c:numCache>
                <c:formatCode>General</c:formatCode>
                <c:ptCount val="4"/>
                <c:pt idx="0">
                  <c:v>10</c:v>
                </c:pt>
                <c:pt idx="1">
                  <c:v>15</c:v>
                </c:pt>
                <c:pt idx="2">
                  <c:v>30</c:v>
                </c:pt>
                <c:pt idx="3">
                  <c:v>20</c:v>
                </c:pt>
              </c:numCache>
            </c:numRef>
          </c:val>
          <c:extLst>
            <c:ext xmlns:c16="http://schemas.microsoft.com/office/drawing/2014/chart" uri="{C3380CC4-5D6E-409C-BE32-E72D297353CC}">
              <c16:uniqueId val="{00000000-1E57-49F0-A116-AD19FD24C66B}"/>
            </c:ext>
          </c:extLst>
        </c:ser>
        <c:dLbls>
          <c:dLblPos val="outEnd"/>
          <c:showLegendKey val="0"/>
          <c:showVal val="1"/>
          <c:showCatName val="0"/>
          <c:showSerName val="0"/>
          <c:showPercent val="0"/>
          <c:showBubbleSize val="0"/>
        </c:dLbls>
        <c:gapWidth val="219"/>
        <c:overlap val="-27"/>
        <c:axId val="2024788016"/>
        <c:axId val="2028595872"/>
      </c:barChart>
      <c:catAx>
        <c:axId val="202478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8595872"/>
        <c:crosses val="autoZero"/>
        <c:auto val="1"/>
        <c:lblAlgn val="ctr"/>
        <c:lblOffset val="100"/>
        <c:noMultiLvlLbl val="0"/>
      </c:catAx>
      <c:valAx>
        <c:axId val="202859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47880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 xmlns:c16="http://schemas.microsoft.com/office/drawing/2014/chart" uri="{E28EC0CA-F0BB-4C9C-879D-F8772B89E7AC}">
      <c16:pivotOptions16>
        <c16:showExpandCollapseFieldButtons val="1"/>
      </c16:pivotOptions16>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Sheet1!$F$5</c:f>
              <c:strCache>
                <c:ptCount val="1"/>
                <c:pt idx="0">
                  <c:v>Respondents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FAD2-4B92-B73A-1DF453828AA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FAD2-4B92-B73A-1DF453828AA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FAD2-4B92-B73A-1DF453828AA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Sheet1!$E$6:$E$8</c:f>
              <c:strCache>
                <c:ptCount val="3"/>
                <c:pt idx="0">
                  <c:v>Small employee </c:v>
                </c:pt>
                <c:pt idx="1">
                  <c:v>,medium employe </c:v>
                </c:pt>
                <c:pt idx="2">
                  <c:v>Large employee</c:v>
                </c:pt>
              </c:strCache>
            </c:strRef>
          </c:cat>
          <c:val>
            <c:numRef>
              <c:f>Sheet1!$F$6:$F$8</c:f>
              <c:numCache>
                <c:formatCode>General</c:formatCode>
                <c:ptCount val="3"/>
                <c:pt idx="0">
                  <c:v>30</c:v>
                </c:pt>
                <c:pt idx="1">
                  <c:v>25</c:v>
                </c:pt>
                <c:pt idx="2">
                  <c:v>20</c:v>
                </c:pt>
              </c:numCache>
            </c:numRef>
          </c:val>
          <c:extLst>
            <c:ext xmlns:c16="http://schemas.microsoft.com/office/drawing/2014/chart" uri="{C3380CC4-5D6E-409C-BE32-E72D297353CC}">
              <c16:uniqueId val="{00000006-FAD2-4B92-B73A-1DF453828AAB}"/>
            </c:ext>
          </c:extLst>
        </c:ser>
        <c:ser>
          <c:idx val="1"/>
          <c:order val="1"/>
          <c:tx>
            <c:strRef>
              <c:f>Sheet1!$G$5</c:f>
              <c:strCache>
                <c:ptCount val="1"/>
                <c:pt idx="0">
                  <c:v>Percentage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8-FAD2-4B92-B73A-1DF453828AA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A-FAD2-4B92-B73A-1DF453828AA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C-FAD2-4B92-B73A-1DF453828AA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Sheet1!$E$6:$E$8</c:f>
              <c:strCache>
                <c:ptCount val="3"/>
                <c:pt idx="0">
                  <c:v>Small employee </c:v>
                </c:pt>
                <c:pt idx="1">
                  <c:v>,medium employe </c:v>
                </c:pt>
                <c:pt idx="2">
                  <c:v>Large employee</c:v>
                </c:pt>
              </c:strCache>
            </c:strRef>
          </c:cat>
          <c:val>
            <c:numRef>
              <c:f>Sheet1!$G$6:$G$8</c:f>
              <c:numCache>
                <c:formatCode>General</c:formatCode>
                <c:ptCount val="3"/>
                <c:pt idx="0" formatCode="0%">
                  <c:v>0.4</c:v>
                </c:pt>
                <c:pt idx="1">
                  <c:v>33.33</c:v>
                </c:pt>
                <c:pt idx="2" formatCode="0%">
                  <c:v>0.26</c:v>
                </c:pt>
              </c:numCache>
            </c:numRef>
          </c:val>
          <c:extLst>
            <c:ext xmlns:c16="http://schemas.microsoft.com/office/drawing/2014/chart" uri="{C3380CC4-5D6E-409C-BE32-E72D297353CC}">
              <c16:uniqueId val="{0000000D-FAD2-4B92-B73A-1DF453828AA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Sheet2!$G$9</c:f>
              <c:strCache>
                <c:ptCount val="1"/>
                <c:pt idx="0">
                  <c:v>Respondents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1-2F78-4364-95DE-DC13393F92B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3-2F78-4364-95DE-DC13393F92B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5-2F78-4364-95DE-DC13393F92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Sheet2!$F$10:$F$12</c:f>
              <c:strCache>
                <c:ptCount val="3"/>
                <c:pt idx="0">
                  <c:v>Very familiar</c:v>
                </c:pt>
                <c:pt idx="1">
                  <c:v>Somewhat familiar </c:v>
                </c:pt>
                <c:pt idx="2">
                  <c:v>Nat very familiar </c:v>
                </c:pt>
              </c:strCache>
            </c:strRef>
          </c:cat>
          <c:val>
            <c:numRef>
              <c:f>Sheet2!$G$10:$G$12</c:f>
              <c:numCache>
                <c:formatCode>General</c:formatCode>
                <c:ptCount val="3"/>
                <c:pt idx="0">
                  <c:v>40</c:v>
                </c:pt>
                <c:pt idx="1">
                  <c:v>20</c:v>
                </c:pt>
                <c:pt idx="2">
                  <c:v>15</c:v>
                </c:pt>
              </c:numCache>
            </c:numRef>
          </c:val>
          <c:extLst>
            <c:ext xmlns:c16="http://schemas.microsoft.com/office/drawing/2014/chart" uri="{C3380CC4-5D6E-409C-BE32-E72D297353CC}">
              <c16:uniqueId val="{00000006-2F78-4364-95DE-DC13393F92B7}"/>
            </c:ext>
          </c:extLst>
        </c:ser>
        <c:ser>
          <c:idx val="1"/>
          <c:order val="1"/>
          <c:tx>
            <c:strRef>
              <c:f>Sheet2!$H$9</c:f>
              <c:strCache>
                <c:ptCount val="1"/>
                <c:pt idx="0">
                  <c:v>Percentage </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extLst>
              <c:ext xmlns:c16="http://schemas.microsoft.com/office/drawing/2014/chart" uri="{C3380CC4-5D6E-409C-BE32-E72D297353CC}">
                <c16:uniqueId val="{00000008-2F78-4364-95DE-DC13393F92B7}"/>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extLst>
              <c:ext xmlns:c16="http://schemas.microsoft.com/office/drawing/2014/chart" uri="{C3380CC4-5D6E-409C-BE32-E72D297353CC}">
                <c16:uniqueId val="{0000000A-2F78-4364-95DE-DC13393F92B7}"/>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extLst>
              <c:ext xmlns:c16="http://schemas.microsoft.com/office/drawing/2014/chart" uri="{C3380CC4-5D6E-409C-BE32-E72D297353CC}">
                <c16:uniqueId val="{0000000C-2F78-4364-95DE-DC13393F92B7}"/>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tx2">
                      <a:lumMod val="35000"/>
                      <a:lumOff val="65000"/>
                    </a:schemeClr>
                  </a:solidFill>
                </a:ln>
                <a:effectLst/>
              </c:spPr>
            </c:leaderLines>
            <c:extLst>
              <c:ext xmlns:c15="http://schemas.microsoft.com/office/drawing/2012/chart" uri="{CE6537A1-D6FC-4f65-9D91-7224C49458BB}"/>
            </c:extLst>
          </c:dLbls>
          <c:cat>
            <c:strRef>
              <c:f>Sheet2!$F$10:$F$12</c:f>
              <c:strCache>
                <c:ptCount val="3"/>
                <c:pt idx="0">
                  <c:v>Very familiar</c:v>
                </c:pt>
                <c:pt idx="1">
                  <c:v>Somewhat familiar </c:v>
                </c:pt>
                <c:pt idx="2">
                  <c:v>Nat very familiar </c:v>
                </c:pt>
              </c:strCache>
            </c:strRef>
          </c:cat>
          <c:val>
            <c:numRef>
              <c:f>Sheet2!$H$10:$H$12</c:f>
              <c:numCache>
                <c:formatCode>General</c:formatCode>
                <c:ptCount val="3"/>
                <c:pt idx="0">
                  <c:v>53.33</c:v>
                </c:pt>
                <c:pt idx="1">
                  <c:v>26.66</c:v>
                </c:pt>
                <c:pt idx="2">
                  <c:v>20</c:v>
                </c:pt>
              </c:numCache>
            </c:numRef>
          </c:val>
          <c:extLst>
            <c:ext xmlns:c16="http://schemas.microsoft.com/office/drawing/2014/chart" uri="{C3380CC4-5D6E-409C-BE32-E72D297353CC}">
              <c16:uniqueId val="{0000000D-2F78-4364-95DE-DC13393F92B7}"/>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Sheet3!$F$5:$F$8</c:f>
              <c:strCache>
                <c:ptCount val="3"/>
                <c:pt idx="0">
                  <c:v>Very significant </c:v>
                </c:pt>
                <c:pt idx="1">
                  <c:v>Significant </c:v>
                </c:pt>
                <c:pt idx="2">
                  <c:v>Moderate </c:v>
                </c:pt>
              </c:strCache>
            </c:strRef>
          </c:cat>
          <c:val>
            <c:numRef>
              <c:f>Sheet3!$G$5:$G$8</c:f>
              <c:numCache>
                <c:formatCode>General</c:formatCode>
                <c:ptCount val="4"/>
                <c:pt idx="0">
                  <c:v>25</c:v>
                </c:pt>
                <c:pt idx="1">
                  <c:v>20</c:v>
                </c:pt>
                <c:pt idx="2">
                  <c:v>30</c:v>
                </c:pt>
              </c:numCache>
            </c:numRef>
          </c:val>
          <c:extLst>
            <c:ext xmlns:c16="http://schemas.microsoft.com/office/drawing/2014/chart" uri="{C3380CC4-5D6E-409C-BE32-E72D297353CC}">
              <c16:uniqueId val="{00000000-56DB-415A-973D-032E7CE1134F}"/>
            </c:ext>
          </c:extLst>
        </c:ser>
        <c:ser>
          <c:idx val="1"/>
          <c:order val="1"/>
          <c:spPr>
            <a:solidFill>
              <a:schemeClr val="accent2"/>
            </a:solidFill>
            <a:ln>
              <a:noFill/>
            </a:ln>
            <a:effectLst/>
          </c:spPr>
          <c:invertIfNegative val="0"/>
          <c:cat>
            <c:strRef>
              <c:f>Sheet3!$F$5:$F$8</c:f>
              <c:strCache>
                <c:ptCount val="3"/>
                <c:pt idx="0">
                  <c:v>Very significant </c:v>
                </c:pt>
                <c:pt idx="1">
                  <c:v>Significant </c:v>
                </c:pt>
                <c:pt idx="2">
                  <c:v>Moderate </c:v>
                </c:pt>
              </c:strCache>
            </c:strRef>
          </c:cat>
          <c:val>
            <c:numRef>
              <c:f>Sheet3!$H$5:$H$8</c:f>
              <c:numCache>
                <c:formatCode>General</c:formatCode>
                <c:ptCount val="4"/>
                <c:pt idx="0">
                  <c:v>33.33</c:v>
                </c:pt>
                <c:pt idx="1">
                  <c:v>26.66</c:v>
                </c:pt>
                <c:pt idx="2">
                  <c:v>40</c:v>
                </c:pt>
              </c:numCache>
            </c:numRef>
          </c:val>
          <c:extLst>
            <c:ext xmlns:c16="http://schemas.microsoft.com/office/drawing/2014/chart" uri="{C3380CC4-5D6E-409C-BE32-E72D297353CC}">
              <c16:uniqueId val="{00000001-56DB-415A-973D-032E7CE1134F}"/>
            </c:ext>
          </c:extLst>
        </c:ser>
        <c:dLbls>
          <c:showLegendKey val="0"/>
          <c:showVal val="0"/>
          <c:showCatName val="0"/>
          <c:showSerName val="0"/>
          <c:showPercent val="0"/>
          <c:showBubbleSize val="0"/>
        </c:dLbls>
        <c:gapWidth val="219"/>
        <c:overlap val="-27"/>
        <c:axId val="830470447"/>
        <c:axId val="836341823"/>
      </c:barChart>
      <c:catAx>
        <c:axId val="8304704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6341823"/>
        <c:crosses val="autoZero"/>
        <c:auto val="1"/>
        <c:lblAlgn val="ctr"/>
        <c:lblOffset val="100"/>
        <c:noMultiLvlLbl val="0"/>
      </c:catAx>
      <c:valAx>
        <c:axId val="8363418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4704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spPr>
            <a:solidFill>
              <a:schemeClr val="accent1"/>
            </a:solidFill>
            <a:ln>
              <a:noFill/>
            </a:ln>
            <a:effectLst/>
            <a:sp3d/>
          </c:spPr>
          <c:invertIfNegative val="0"/>
          <c:cat>
            <c:strRef>
              <c:f>Sheet5!$F$12:$F$15</c:f>
              <c:strCache>
                <c:ptCount val="4"/>
                <c:pt idx="0">
                  <c:v>Regularly </c:v>
                </c:pt>
                <c:pt idx="1">
                  <c:v>Annually </c:v>
                </c:pt>
                <c:pt idx="2">
                  <c:v>Every few year </c:v>
                </c:pt>
                <c:pt idx="3">
                  <c:v>Rarely </c:v>
                </c:pt>
              </c:strCache>
            </c:strRef>
          </c:cat>
          <c:val>
            <c:numRef>
              <c:f>Sheet5!$G$12:$G$15</c:f>
              <c:numCache>
                <c:formatCode>General</c:formatCode>
                <c:ptCount val="4"/>
                <c:pt idx="0">
                  <c:v>20</c:v>
                </c:pt>
                <c:pt idx="1">
                  <c:v>15</c:v>
                </c:pt>
                <c:pt idx="2">
                  <c:v>10</c:v>
                </c:pt>
                <c:pt idx="3">
                  <c:v>20</c:v>
                </c:pt>
              </c:numCache>
            </c:numRef>
          </c:val>
          <c:extLst>
            <c:ext xmlns:c16="http://schemas.microsoft.com/office/drawing/2014/chart" uri="{C3380CC4-5D6E-409C-BE32-E72D297353CC}">
              <c16:uniqueId val="{00000000-B855-46AE-9D3D-FACD4FD88059}"/>
            </c:ext>
          </c:extLst>
        </c:ser>
        <c:ser>
          <c:idx val="1"/>
          <c:order val="1"/>
          <c:spPr>
            <a:solidFill>
              <a:schemeClr val="accent2"/>
            </a:solidFill>
            <a:ln>
              <a:noFill/>
            </a:ln>
            <a:effectLst/>
            <a:sp3d/>
          </c:spPr>
          <c:invertIfNegative val="0"/>
          <c:cat>
            <c:strRef>
              <c:f>Sheet5!$F$12:$F$15</c:f>
              <c:strCache>
                <c:ptCount val="4"/>
                <c:pt idx="0">
                  <c:v>Regularly </c:v>
                </c:pt>
                <c:pt idx="1">
                  <c:v>Annually </c:v>
                </c:pt>
                <c:pt idx="2">
                  <c:v>Every few year </c:v>
                </c:pt>
                <c:pt idx="3">
                  <c:v>Rarely </c:v>
                </c:pt>
              </c:strCache>
            </c:strRef>
          </c:cat>
          <c:val>
            <c:numRef>
              <c:f>Sheet5!$H$12:$H$15</c:f>
              <c:numCache>
                <c:formatCode>General</c:formatCode>
                <c:ptCount val="4"/>
                <c:pt idx="0">
                  <c:v>26.66</c:v>
                </c:pt>
                <c:pt idx="1">
                  <c:v>20</c:v>
                </c:pt>
                <c:pt idx="2">
                  <c:v>13.33</c:v>
                </c:pt>
                <c:pt idx="3">
                  <c:v>0</c:v>
                </c:pt>
              </c:numCache>
            </c:numRef>
          </c:val>
          <c:extLst>
            <c:ext xmlns:c16="http://schemas.microsoft.com/office/drawing/2014/chart" uri="{C3380CC4-5D6E-409C-BE32-E72D297353CC}">
              <c16:uniqueId val="{00000001-B855-46AE-9D3D-FACD4FD88059}"/>
            </c:ext>
          </c:extLst>
        </c:ser>
        <c:dLbls>
          <c:showLegendKey val="0"/>
          <c:showVal val="0"/>
          <c:showCatName val="0"/>
          <c:showSerName val="0"/>
          <c:showPercent val="0"/>
          <c:showBubbleSize val="0"/>
        </c:dLbls>
        <c:gapWidth val="150"/>
        <c:shape val="box"/>
        <c:axId val="824770687"/>
        <c:axId val="831648959"/>
        <c:axId val="955040463"/>
      </c:bar3DChart>
      <c:catAx>
        <c:axId val="82477068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648959"/>
        <c:crosses val="autoZero"/>
        <c:auto val="1"/>
        <c:lblAlgn val="ctr"/>
        <c:lblOffset val="100"/>
        <c:noMultiLvlLbl val="0"/>
      </c:catAx>
      <c:valAx>
        <c:axId val="8316489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4770687"/>
        <c:crosses val="autoZero"/>
        <c:crossBetween val="between"/>
      </c:valAx>
      <c:serAx>
        <c:axId val="955040463"/>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648959"/>
        <c:crosses val="autoZero"/>
      </c:ser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Sheet6!$E$10:$E$14</c:f>
              <c:strCache>
                <c:ptCount val="4"/>
                <c:pt idx="0">
                  <c:v>Very accurate </c:v>
                </c:pt>
                <c:pt idx="1">
                  <c:v>Accurate </c:v>
                </c:pt>
                <c:pt idx="2">
                  <c:v>Natural </c:v>
                </c:pt>
                <c:pt idx="3">
                  <c:v>Very inaccurate </c:v>
                </c:pt>
              </c:strCache>
            </c:strRef>
          </c:cat>
          <c:val>
            <c:numRef>
              <c:f>Sheet6!$F$10:$F$14</c:f>
              <c:numCache>
                <c:formatCode>General</c:formatCode>
                <c:ptCount val="5"/>
                <c:pt idx="0">
                  <c:v>18</c:v>
                </c:pt>
                <c:pt idx="1">
                  <c:v>20</c:v>
                </c:pt>
                <c:pt idx="2">
                  <c:v>15</c:v>
                </c:pt>
                <c:pt idx="3">
                  <c:v>22</c:v>
                </c:pt>
              </c:numCache>
            </c:numRef>
          </c:val>
          <c:extLst>
            <c:ext xmlns:c16="http://schemas.microsoft.com/office/drawing/2014/chart" uri="{C3380CC4-5D6E-409C-BE32-E72D297353CC}">
              <c16:uniqueId val="{00000000-A740-4CEA-A539-CD5C7C8BF582}"/>
            </c:ext>
          </c:extLst>
        </c:ser>
        <c:ser>
          <c:idx val="1"/>
          <c:order val="1"/>
          <c:spPr>
            <a:solidFill>
              <a:schemeClr val="accent2"/>
            </a:solidFill>
            <a:ln>
              <a:noFill/>
            </a:ln>
            <a:effectLst/>
          </c:spPr>
          <c:invertIfNegative val="0"/>
          <c:cat>
            <c:strRef>
              <c:f>Sheet6!$E$10:$E$14</c:f>
              <c:strCache>
                <c:ptCount val="4"/>
                <c:pt idx="0">
                  <c:v>Very accurate </c:v>
                </c:pt>
                <c:pt idx="1">
                  <c:v>Accurate </c:v>
                </c:pt>
                <c:pt idx="2">
                  <c:v>Natural </c:v>
                </c:pt>
                <c:pt idx="3">
                  <c:v>Very inaccurate </c:v>
                </c:pt>
              </c:strCache>
            </c:strRef>
          </c:cat>
          <c:val>
            <c:numRef>
              <c:f>Sheet6!$G$10:$G$14</c:f>
              <c:numCache>
                <c:formatCode>General</c:formatCode>
                <c:ptCount val="5"/>
                <c:pt idx="0">
                  <c:v>24</c:v>
                </c:pt>
                <c:pt idx="1">
                  <c:v>0</c:v>
                </c:pt>
                <c:pt idx="2">
                  <c:v>20</c:v>
                </c:pt>
                <c:pt idx="3">
                  <c:v>0</c:v>
                </c:pt>
              </c:numCache>
            </c:numRef>
          </c:val>
          <c:extLst>
            <c:ext xmlns:c16="http://schemas.microsoft.com/office/drawing/2014/chart" uri="{C3380CC4-5D6E-409C-BE32-E72D297353CC}">
              <c16:uniqueId val="{00000001-A740-4CEA-A539-CD5C7C8BF582}"/>
            </c:ext>
          </c:extLst>
        </c:ser>
        <c:dLbls>
          <c:showLegendKey val="0"/>
          <c:showVal val="0"/>
          <c:showCatName val="0"/>
          <c:showSerName val="0"/>
          <c:showPercent val="0"/>
          <c:showBubbleSize val="0"/>
        </c:dLbls>
        <c:gapWidth val="219"/>
        <c:overlap val="-27"/>
        <c:axId val="959334175"/>
        <c:axId val="956099327"/>
      </c:barChart>
      <c:catAx>
        <c:axId val="9593341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6099327"/>
        <c:crosses val="autoZero"/>
        <c:auto val="1"/>
        <c:lblAlgn val="ctr"/>
        <c:lblOffset val="100"/>
        <c:noMultiLvlLbl val="0"/>
      </c:catAx>
      <c:valAx>
        <c:axId val="9560993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593341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5">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2876</Words>
  <Characters>16395</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91874</dc:creator>
  <cp:keywords/>
  <dc:description/>
  <cp:lastModifiedBy>Sharath B R</cp:lastModifiedBy>
  <cp:revision>2</cp:revision>
  <dcterms:created xsi:type="dcterms:W3CDTF">2024-09-26T09:31:00Z</dcterms:created>
  <dcterms:modified xsi:type="dcterms:W3CDTF">2024-09-26T09:31:00Z</dcterms:modified>
</cp:coreProperties>
</file>