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6CC70A" w14:textId="51973856" w:rsidR="7F81B17B" w:rsidRDefault="7F81B17B" w:rsidP="76354B6C">
      <w:pPr>
        <w:spacing w:before="210" w:after="41" w:line="240" w:lineRule="auto"/>
        <w:jc w:val="center"/>
        <w:rPr>
          <w:rFonts w:ascii="Cambria" w:eastAsia="Cambria" w:hAnsi="Cambria" w:cs="Cambria"/>
          <w:b/>
          <w:bCs/>
          <w:vertAlign w:val="superscript"/>
        </w:rPr>
      </w:pPr>
      <w:r w:rsidRPr="76354B6C">
        <w:rPr>
          <w:rFonts w:ascii="Cambria" w:eastAsia="Cambria" w:hAnsi="Cambria" w:cs="Cambria"/>
          <w:b/>
          <w:bCs/>
          <w:color w:val="C00000"/>
          <w:sz w:val="28"/>
          <w:szCs w:val="28"/>
        </w:rPr>
        <w:t>IMPACT OF HEAVY METALS ON TILAPIA IN HYDERABAD'S DURGAM CHERUVU</w:t>
      </w:r>
      <w:r>
        <w:br/>
      </w:r>
      <w:r w:rsidR="6C9F0E9C" w:rsidRPr="76354B6C">
        <w:rPr>
          <w:rFonts w:ascii="Cambria" w:eastAsia="Cambria" w:hAnsi="Cambria" w:cs="Cambria"/>
          <w:b/>
          <w:bCs/>
        </w:rPr>
        <w:t>SHAIK AZHARODDIN</w:t>
      </w:r>
      <w:r w:rsidR="62EC2BFF" w:rsidRPr="76354B6C">
        <w:rPr>
          <w:rFonts w:ascii="Cambria" w:eastAsia="Cambria" w:hAnsi="Cambria" w:cs="Cambria"/>
          <w:b/>
          <w:bCs/>
          <w:vertAlign w:val="superscript"/>
        </w:rPr>
        <w:t>1</w:t>
      </w:r>
      <w:r w:rsidRPr="76354B6C">
        <w:rPr>
          <w:rFonts w:ascii="Cambria" w:eastAsia="Cambria" w:hAnsi="Cambria" w:cs="Cambria"/>
          <w:b/>
          <w:bCs/>
          <w:color w:val="000000" w:themeColor="text1"/>
        </w:rPr>
        <w:t>,</w:t>
      </w:r>
      <w:r w:rsidR="6D7BD5E6" w:rsidRPr="76354B6C">
        <w:rPr>
          <w:rFonts w:ascii="Cambria" w:eastAsia="Cambria" w:hAnsi="Cambria" w:cs="Cambria"/>
          <w:vertAlign w:val="superscript"/>
        </w:rPr>
        <w:t xml:space="preserve"> </w:t>
      </w:r>
      <w:r w:rsidR="6D7BD5E6" w:rsidRPr="76354B6C">
        <w:rPr>
          <w:rFonts w:ascii="Cambria" w:eastAsia="Cambria" w:hAnsi="Cambria" w:cs="Cambria"/>
          <w:b/>
          <w:bCs/>
        </w:rPr>
        <w:t>DR. P. AYODHYA REDDY</w:t>
      </w:r>
      <w:r w:rsidR="1F852660" w:rsidRPr="76354B6C">
        <w:rPr>
          <w:rFonts w:ascii="Cambria" w:eastAsia="Cambria" w:hAnsi="Cambria" w:cs="Cambria"/>
          <w:b/>
          <w:bCs/>
          <w:vertAlign w:val="superscript"/>
        </w:rPr>
        <w:t>2</w:t>
      </w:r>
      <w:r w:rsidRPr="76354B6C">
        <w:rPr>
          <w:rFonts w:ascii="Cambria" w:eastAsia="Cambria" w:hAnsi="Cambria" w:cs="Cambria"/>
          <w:b/>
          <w:bCs/>
          <w:color w:val="000000" w:themeColor="text1"/>
        </w:rPr>
        <w:t xml:space="preserve">, </w:t>
      </w:r>
      <w:r w:rsidR="741C1500" w:rsidRPr="76354B6C">
        <w:rPr>
          <w:rFonts w:ascii="Cambria" w:eastAsia="Cambria" w:hAnsi="Cambria" w:cs="Cambria"/>
          <w:b/>
          <w:bCs/>
        </w:rPr>
        <w:t>DR. T. JAGADEESHWARACHARI</w:t>
      </w:r>
      <w:r w:rsidR="76544C47" w:rsidRPr="76354B6C">
        <w:rPr>
          <w:rFonts w:ascii="Cambria" w:eastAsia="Cambria" w:hAnsi="Cambria" w:cs="Cambria"/>
          <w:b/>
          <w:bCs/>
          <w:vertAlign w:val="superscript"/>
        </w:rPr>
        <w:t>3</w:t>
      </w:r>
    </w:p>
    <w:p w14:paraId="628E4570" w14:textId="6B605899" w:rsidR="7F81B17B" w:rsidRDefault="76544C47" w:rsidP="76354B6C">
      <w:pPr>
        <w:spacing w:before="210" w:after="41" w:line="240" w:lineRule="auto"/>
        <w:jc w:val="center"/>
        <w:rPr>
          <w:rFonts w:ascii="Helvetica" w:eastAsia="Helvetica" w:hAnsi="Helvetica" w:cs="Helvetica"/>
          <w:b/>
          <w:bCs/>
          <w:color w:val="000000" w:themeColor="text1"/>
          <w:sz w:val="28"/>
          <w:szCs w:val="28"/>
        </w:rPr>
      </w:pPr>
      <w:r w:rsidRPr="76354B6C">
        <w:rPr>
          <w:rFonts w:ascii="Cambria" w:eastAsia="Cambria" w:hAnsi="Cambria" w:cs="Cambria"/>
          <w:b/>
          <w:bCs/>
          <w:color w:val="000000" w:themeColor="text1"/>
        </w:rPr>
        <w:t>D.RAM KUMAR</w:t>
      </w:r>
      <w:r w:rsidRPr="76354B6C">
        <w:rPr>
          <w:rFonts w:ascii="Cambria" w:eastAsia="Cambria" w:hAnsi="Cambria" w:cs="Cambria"/>
          <w:b/>
          <w:bCs/>
          <w:color w:val="000000" w:themeColor="text1"/>
          <w:vertAlign w:val="superscript"/>
        </w:rPr>
        <w:t>4</w:t>
      </w:r>
    </w:p>
    <w:p w14:paraId="610E355F" w14:textId="5B1B9675" w:rsidR="55F7BC4F" w:rsidRDefault="55F7BC4F" w:rsidP="76354B6C">
      <w:pPr>
        <w:spacing w:before="210" w:after="41" w:line="240" w:lineRule="auto"/>
        <w:jc w:val="center"/>
        <w:rPr>
          <w:rFonts w:ascii="Cambria" w:eastAsia="Cambria" w:hAnsi="Cambria" w:cs="Cambria"/>
          <w:color w:val="000000" w:themeColor="text1"/>
          <w:sz w:val="22"/>
          <w:szCs w:val="22"/>
          <w:vertAlign w:val="superscript"/>
        </w:rPr>
      </w:pPr>
      <w:r w:rsidRPr="76354B6C">
        <w:rPr>
          <w:rFonts w:ascii="Cambria" w:eastAsia="Cambria" w:hAnsi="Cambria" w:cs="Cambria"/>
          <w:color w:val="000000" w:themeColor="text1"/>
          <w:sz w:val="22"/>
          <w:szCs w:val="22"/>
          <w:vertAlign w:val="superscript"/>
        </w:rPr>
        <w:t>1</w:t>
      </w:r>
      <w:r w:rsidR="31F63FEA" w:rsidRPr="76354B6C">
        <w:rPr>
          <w:rFonts w:ascii="Cambria" w:eastAsia="Cambria" w:hAnsi="Cambria" w:cs="Cambria"/>
          <w:color w:val="000000" w:themeColor="text1"/>
          <w:sz w:val="22"/>
          <w:szCs w:val="22"/>
        </w:rPr>
        <w:t xml:space="preserve">Department of </w:t>
      </w:r>
      <w:r w:rsidR="673BCE79" w:rsidRPr="76354B6C">
        <w:rPr>
          <w:rFonts w:ascii="Cambria" w:eastAsia="Cambria" w:hAnsi="Cambria" w:cs="Cambria"/>
          <w:color w:val="000000" w:themeColor="text1"/>
          <w:sz w:val="22"/>
          <w:szCs w:val="22"/>
        </w:rPr>
        <w:t>fisheries,</w:t>
      </w:r>
      <w:r w:rsidR="673BCE79" w:rsidRPr="76354B6C">
        <w:rPr>
          <w:rFonts w:ascii="Cambria" w:eastAsia="Cambria" w:hAnsi="Cambria" w:cs="Cambria"/>
          <w:sz w:val="22"/>
          <w:szCs w:val="22"/>
        </w:rPr>
        <w:t xml:space="preserve"> Government degree and P.G. College{A}, </w:t>
      </w:r>
      <w:proofErr w:type="spellStart"/>
      <w:r w:rsidR="673BCE79" w:rsidRPr="76354B6C">
        <w:rPr>
          <w:rFonts w:ascii="Cambria" w:eastAsia="Cambria" w:hAnsi="Cambria" w:cs="Cambria"/>
          <w:sz w:val="22"/>
          <w:szCs w:val="22"/>
        </w:rPr>
        <w:t>siddipet</w:t>
      </w:r>
      <w:proofErr w:type="spellEnd"/>
      <w:r w:rsidR="673BCE79" w:rsidRPr="76354B6C">
        <w:rPr>
          <w:rFonts w:ascii="Cambria" w:eastAsia="Cambria" w:hAnsi="Cambria" w:cs="Cambria"/>
          <w:color w:val="000000" w:themeColor="text1"/>
          <w:sz w:val="22"/>
          <w:szCs w:val="22"/>
        </w:rPr>
        <w:t xml:space="preserve"> Telangana, India</w:t>
      </w:r>
    </w:p>
    <w:p w14:paraId="5AAF4AF3" w14:textId="02BA5966" w:rsidR="35AC21A8" w:rsidRDefault="31F9395E" w:rsidP="76354B6C">
      <w:pPr>
        <w:spacing w:before="165" w:after="41" w:line="256" w:lineRule="auto"/>
        <w:jc w:val="center"/>
        <w:rPr>
          <w:rFonts w:ascii="Cambria" w:eastAsia="Cambria" w:hAnsi="Cambria" w:cs="Cambria"/>
          <w:color w:val="000000" w:themeColor="text1"/>
          <w:sz w:val="22"/>
          <w:szCs w:val="22"/>
          <w:vertAlign w:val="superscript"/>
        </w:rPr>
      </w:pPr>
      <w:r w:rsidRPr="76354B6C">
        <w:rPr>
          <w:rFonts w:ascii="Cambria" w:eastAsia="Cambria" w:hAnsi="Cambria" w:cs="Cambria"/>
          <w:sz w:val="22"/>
          <w:szCs w:val="22"/>
          <w:vertAlign w:val="superscript"/>
        </w:rPr>
        <w:t>2</w:t>
      </w:r>
      <w:r w:rsidR="4631AC65" w:rsidRPr="76354B6C">
        <w:rPr>
          <w:rFonts w:ascii="Cambria" w:eastAsia="Cambria" w:hAnsi="Cambria" w:cs="Cambria"/>
          <w:sz w:val="22"/>
          <w:szCs w:val="22"/>
        </w:rPr>
        <w:t xml:space="preserve">Head of the zoology and fisheries </w:t>
      </w:r>
      <w:r w:rsidR="71B3D299" w:rsidRPr="76354B6C">
        <w:rPr>
          <w:rFonts w:ascii="Cambria" w:eastAsia="Cambria" w:hAnsi="Cambria" w:cs="Cambria"/>
          <w:sz w:val="22"/>
          <w:szCs w:val="22"/>
        </w:rPr>
        <w:t>department, Government</w:t>
      </w:r>
      <w:r w:rsidR="4631AC65" w:rsidRPr="76354B6C">
        <w:rPr>
          <w:rFonts w:ascii="Cambria" w:eastAsia="Cambria" w:hAnsi="Cambria" w:cs="Cambria"/>
          <w:sz w:val="22"/>
          <w:szCs w:val="22"/>
        </w:rPr>
        <w:t xml:space="preserve"> degree and P.G. College{A}, </w:t>
      </w:r>
      <w:proofErr w:type="spellStart"/>
      <w:r w:rsidR="4631AC65" w:rsidRPr="76354B6C">
        <w:rPr>
          <w:rFonts w:ascii="Cambria" w:eastAsia="Cambria" w:hAnsi="Cambria" w:cs="Cambria"/>
          <w:sz w:val="22"/>
          <w:szCs w:val="22"/>
        </w:rPr>
        <w:t>siddipet</w:t>
      </w:r>
      <w:proofErr w:type="spellEnd"/>
      <w:r w:rsidR="5D9A1DA6" w:rsidRPr="76354B6C">
        <w:rPr>
          <w:rFonts w:ascii="Cambria" w:eastAsia="Cambria" w:hAnsi="Cambria" w:cs="Cambria"/>
          <w:color w:val="000000" w:themeColor="text1"/>
          <w:sz w:val="22"/>
          <w:szCs w:val="22"/>
        </w:rPr>
        <w:t xml:space="preserve"> </w:t>
      </w:r>
      <w:r w:rsidR="1C76C7AC" w:rsidRPr="76354B6C">
        <w:rPr>
          <w:rFonts w:ascii="Cambria" w:eastAsia="Cambria" w:hAnsi="Cambria" w:cs="Cambria"/>
          <w:color w:val="000000" w:themeColor="text1"/>
          <w:sz w:val="22"/>
          <w:szCs w:val="22"/>
        </w:rPr>
        <w:t>Telangana, India</w:t>
      </w:r>
    </w:p>
    <w:p w14:paraId="3E5DB734" w14:textId="72212F12" w:rsidR="5D9A1DA6" w:rsidRDefault="660997A4" w:rsidP="76354B6C">
      <w:pPr>
        <w:spacing w:before="165" w:after="41"/>
        <w:jc w:val="center"/>
        <w:rPr>
          <w:rFonts w:ascii="Cambria" w:eastAsia="Cambria" w:hAnsi="Cambria" w:cs="Cambria"/>
          <w:color w:val="000000" w:themeColor="text1"/>
          <w:sz w:val="22"/>
          <w:szCs w:val="22"/>
          <w:vertAlign w:val="superscript"/>
        </w:rPr>
      </w:pPr>
      <w:r w:rsidRPr="76354B6C">
        <w:rPr>
          <w:rFonts w:ascii="Cambria" w:eastAsia="Cambria" w:hAnsi="Cambria" w:cs="Cambria"/>
          <w:color w:val="000000" w:themeColor="text1"/>
          <w:sz w:val="22"/>
          <w:szCs w:val="22"/>
          <w:vertAlign w:val="superscript"/>
        </w:rPr>
        <w:t>3</w:t>
      </w:r>
      <w:r w:rsidR="7183B2E5" w:rsidRPr="76354B6C">
        <w:rPr>
          <w:rFonts w:ascii="Cambria" w:eastAsia="Cambria" w:hAnsi="Cambria" w:cs="Cambria"/>
          <w:color w:val="000000" w:themeColor="text1"/>
          <w:sz w:val="22"/>
          <w:szCs w:val="22"/>
        </w:rPr>
        <w:t>Lecturer</w:t>
      </w:r>
      <w:r w:rsidR="7F81B17B" w:rsidRPr="76354B6C">
        <w:rPr>
          <w:rFonts w:ascii="Cambria" w:eastAsia="Cambria" w:hAnsi="Cambria" w:cs="Cambria"/>
          <w:color w:val="000000" w:themeColor="text1"/>
          <w:sz w:val="22"/>
          <w:szCs w:val="22"/>
        </w:rPr>
        <w:t>, Department</w:t>
      </w:r>
      <w:r w:rsidR="234F0D76" w:rsidRPr="76354B6C">
        <w:rPr>
          <w:rFonts w:ascii="Cambria" w:eastAsia="Cambria" w:hAnsi="Cambria" w:cs="Cambria"/>
          <w:color w:val="000000" w:themeColor="text1"/>
          <w:sz w:val="22"/>
          <w:szCs w:val="22"/>
        </w:rPr>
        <w:t xml:space="preserve"> of </w:t>
      </w:r>
      <w:r w:rsidR="234F0D76" w:rsidRPr="76354B6C">
        <w:rPr>
          <w:rFonts w:ascii="Cambria" w:eastAsia="Cambria" w:hAnsi="Cambria" w:cs="Cambria"/>
          <w:sz w:val="22"/>
          <w:szCs w:val="22"/>
        </w:rPr>
        <w:t xml:space="preserve">fisheries </w:t>
      </w:r>
      <w:r w:rsidR="730B3BA6" w:rsidRPr="76354B6C">
        <w:rPr>
          <w:rFonts w:ascii="Cambria" w:eastAsia="Cambria" w:hAnsi="Cambria" w:cs="Cambria"/>
          <w:sz w:val="22"/>
          <w:szCs w:val="22"/>
        </w:rPr>
        <w:t>department, Government</w:t>
      </w:r>
      <w:r w:rsidR="234F0D76" w:rsidRPr="76354B6C">
        <w:rPr>
          <w:rFonts w:ascii="Cambria" w:eastAsia="Cambria" w:hAnsi="Cambria" w:cs="Cambria"/>
          <w:sz w:val="22"/>
          <w:szCs w:val="22"/>
        </w:rPr>
        <w:t xml:space="preserve"> degree and P.G. College{A}, </w:t>
      </w:r>
      <w:proofErr w:type="spellStart"/>
      <w:r w:rsidR="12640105" w:rsidRPr="76354B6C">
        <w:rPr>
          <w:rFonts w:ascii="Cambria" w:eastAsia="Cambria" w:hAnsi="Cambria" w:cs="Cambria"/>
          <w:sz w:val="22"/>
          <w:szCs w:val="22"/>
        </w:rPr>
        <w:t>S</w:t>
      </w:r>
      <w:r w:rsidR="234F0D76" w:rsidRPr="76354B6C">
        <w:rPr>
          <w:rFonts w:ascii="Cambria" w:eastAsia="Cambria" w:hAnsi="Cambria" w:cs="Cambria"/>
          <w:sz w:val="22"/>
          <w:szCs w:val="22"/>
        </w:rPr>
        <w:t>iddipet</w:t>
      </w:r>
      <w:proofErr w:type="spellEnd"/>
      <w:r w:rsidR="7F81B17B" w:rsidRPr="76354B6C">
        <w:rPr>
          <w:rFonts w:ascii="Cambria" w:eastAsia="Cambria" w:hAnsi="Cambria" w:cs="Cambria"/>
          <w:color w:val="000000" w:themeColor="text1"/>
          <w:sz w:val="22"/>
          <w:szCs w:val="22"/>
        </w:rPr>
        <w:t xml:space="preserve">, </w:t>
      </w:r>
      <w:r w:rsidR="1A669E73" w:rsidRPr="76354B6C">
        <w:rPr>
          <w:rFonts w:ascii="Cambria" w:eastAsia="Cambria" w:hAnsi="Cambria" w:cs="Cambria"/>
          <w:color w:val="000000" w:themeColor="text1"/>
          <w:sz w:val="22"/>
          <w:szCs w:val="22"/>
        </w:rPr>
        <w:t>Telangana, India</w:t>
      </w:r>
    </w:p>
    <w:p w14:paraId="45EFE3CF" w14:textId="0A97BD6D" w:rsidR="08B66525" w:rsidRDefault="7630BFB2" w:rsidP="76354B6C">
      <w:pPr>
        <w:spacing w:before="165" w:after="41"/>
        <w:jc w:val="center"/>
        <w:rPr>
          <w:rFonts w:ascii="Cambria" w:eastAsia="Cambria" w:hAnsi="Cambria" w:cs="Cambria"/>
          <w:color w:val="000000" w:themeColor="text1"/>
          <w:sz w:val="22"/>
          <w:szCs w:val="22"/>
        </w:rPr>
      </w:pPr>
      <w:r w:rsidRPr="76354B6C">
        <w:rPr>
          <w:rFonts w:ascii="Cambria" w:eastAsia="Cambria" w:hAnsi="Cambria" w:cs="Cambria"/>
          <w:color w:val="000000" w:themeColor="text1"/>
          <w:sz w:val="22"/>
          <w:szCs w:val="22"/>
          <w:vertAlign w:val="superscript"/>
        </w:rPr>
        <w:t>4</w:t>
      </w:r>
      <w:r w:rsidR="08B66525" w:rsidRPr="76354B6C">
        <w:rPr>
          <w:rFonts w:ascii="Cambria" w:eastAsia="Cambria" w:hAnsi="Cambria" w:cs="Cambria"/>
          <w:color w:val="000000" w:themeColor="text1"/>
          <w:sz w:val="22"/>
          <w:szCs w:val="22"/>
        </w:rPr>
        <w:t xml:space="preserve">Lecturer, Department of </w:t>
      </w:r>
      <w:r w:rsidR="08B66525" w:rsidRPr="76354B6C">
        <w:rPr>
          <w:rFonts w:ascii="Cambria" w:eastAsia="Cambria" w:hAnsi="Cambria" w:cs="Cambria"/>
          <w:sz w:val="22"/>
          <w:szCs w:val="22"/>
        </w:rPr>
        <w:t xml:space="preserve">fisheries </w:t>
      </w:r>
      <w:r w:rsidR="70820211" w:rsidRPr="76354B6C">
        <w:rPr>
          <w:rFonts w:ascii="Cambria" w:eastAsia="Cambria" w:hAnsi="Cambria" w:cs="Cambria"/>
          <w:sz w:val="22"/>
          <w:szCs w:val="22"/>
        </w:rPr>
        <w:t>department, Government</w:t>
      </w:r>
      <w:r w:rsidR="08B66525" w:rsidRPr="76354B6C">
        <w:rPr>
          <w:rFonts w:ascii="Cambria" w:eastAsia="Cambria" w:hAnsi="Cambria" w:cs="Cambria"/>
          <w:sz w:val="22"/>
          <w:szCs w:val="22"/>
        </w:rPr>
        <w:t xml:space="preserve"> degree and P.G. College{A}, </w:t>
      </w:r>
      <w:proofErr w:type="spellStart"/>
      <w:r w:rsidR="08B66525" w:rsidRPr="76354B6C">
        <w:rPr>
          <w:rFonts w:ascii="Cambria" w:eastAsia="Cambria" w:hAnsi="Cambria" w:cs="Cambria"/>
          <w:sz w:val="22"/>
          <w:szCs w:val="22"/>
        </w:rPr>
        <w:t>Siddipet</w:t>
      </w:r>
      <w:proofErr w:type="spellEnd"/>
      <w:r w:rsidR="08B66525" w:rsidRPr="76354B6C">
        <w:rPr>
          <w:rFonts w:ascii="Cambria" w:eastAsia="Cambria" w:hAnsi="Cambria" w:cs="Cambria"/>
          <w:color w:val="000000" w:themeColor="text1"/>
          <w:sz w:val="22"/>
          <w:szCs w:val="22"/>
        </w:rPr>
        <w:t xml:space="preserve">, </w:t>
      </w:r>
      <w:r w:rsidR="15550A99" w:rsidRPr="76354B6C">
        <w:rPr>
          <w:rFonts w:ascii="Cambria" w:eastAsia="Cambria" w:hAnsi="Cambria" w:cs="Cambria"/>
          <w:color w:val="000000" w:themeColor="text1"/>
          <w:sz w:val="22"/>
          <w:szCs w:val="22"/>
        </w:rPr>
        <w:t>Telangana, India</w:t>
      </w:r>
      <w:r w:rsidR="7F81B17B" w:rsidRPr="76354B6C">
        <w:rPr>
          <w:rFonts w:ascii="Cambria" w:eastAsia="Cambria" w:hAnsi="Cambria" w:cs="Cambria"/>
          <w:color w:val="000000" w:themeColor="text1"/>
          <w:sz w:val="22"/>
          <w:szCs w:val="22"/>
        </w:rPr>
        <w:t xml:space="preserve"> </w:t>
      </w:r>
    </w:p>
    <w:p w14:paraId="3B998D4B" w14:textId="03E91B88" w:rsidR="7F81B17B" w:rsidRDefault="705F76BE" w:rsidP="35AC21A8">
      <w:pPr>
        <w:spacing w:before="240" w:after="41"/>
        <w:jc w:val="center"/>
      </w:pPr>
      <w:r w:rsidRPr="76354B6C">
        <w:rPr>
          <w:rFonts w:ascii="Helvetica" w:eastAsia="Helvetica" w:hAnsi="Helvetica" w:cs="Helvetica"/>
          <w:b/>
          <w:bCs/>
          <w:color w:val="000000" w:themeColor="text1"/>
          <w:sz w:val="28"/>
          <w:szCs w:val="28"/>
        </w:rPr>
        <w:t xml:space="preserve">ABSTRACT </w:t>
      </w:r>
    </w:p>
    <w:p w14:paraId="42E39CCC" w14:textId="35E655B3" w:rsidR="3F1951F9" w:rsidRDefault="3F1951F9" w:rsidP="76512126">
      <w:pPr>
        <w:spacing w:after="0"/>
        <w:jc w:val="both"/>
        <w:rPr>
          <w:rFonts w:ascii="Times New Roman" w:eastAsia="Times New Roman" w:hAnsi="Times New Roman" w:cs="Times New Roman"/>
          <w:color w:val="000000" w:themeColor="text1"/>
          <w:sz w:val="20"/>
          <w:szCs w:val="20"/>
        </w:rPr>
      </w:pPr>
      <w:r w:rsidRPr="76512126">
        <w:rPr>
          <w:rFonts w:ascii="Times New Roman" w:eastAsia="Times New Roman" w:hAnsi="Times New Roman" w:cs="Times New Roman"/>
          <w:color w:val="000000" w:themeColor="text1"/>
          <w:sz w:val="20"/>
          <w:szCs w:val="20"/>
        </w:rPr>
        <w:t>The study examines the impact of heavy metals on tilapia (</w:t>
      </w:r>
      <w:proofErr w:type="spellStart"/>
      <w:r w:rsidRPr="76512126">
        <w:rPr>
          <w:rFonts w:ascii="Times New Roman" w:eastAsia="Times New Roman" w:hAnsi="Times New Roman" w:cs="Times New Roman"/>
          <w:color w:val="000000" w:themeColor="text1"/>
          <w:sz w:val="20"/>
          <w:szCs w:val="20"/>
        </w:rPr>
        <w:t>Oreochromis</w:t>
      </w:r>
      <w:proofErr w:type="spellEnd"/>
      <w:r w:rsidRPr="76512126">
        <w:rPr>
          <w:rFonts w:ascii="Times New Roman" w:eastAsia="Times New Roman" w:hAnsi="Times New Roman" w:cs="Times New Roman"/>
          <w:color w:val="000000" w:themeColor="text1"/>
          <w:sz w:val="20"/>
          <w:szCs w:val="20"/>
        </w:rPr>
        <w:t xml:space="preserve"> </w:t>
      </w:r>
      <w:proofErr w:type="spellStart"/>
      <w:r w:rsidRPr="76512126">
        <w:rPr>
          <w:rFonts w:ascii="Times New Roman" w:eastAsia="Times New Roman" w:hAnsi="Times New Roman" w:cs="Times New Roman"/>
          <w:color w:val="000000" w:themeColor="text1"/>
          <w:sz w:val="20"/>
          <w:szCs w:val="20"/>
        </w:rPr>
        <w:t>niloticus</w:t>
      </w:r>
      <w:proofErr w:type="spellEnd"/>
      <w:r w:rsidRPr="76512126">
        <w:rPr>
          <w:rFonts w:ascii="Times New Roman" w:eastAsia="Times New Roman" w:hAnsi="Times New Roman" w:cs="Times New Roman"/>
          <w:color w:val="000000" w:themeColor="text1"/>
          <w:sz w:val="20"/>
          <w:szCs w:val="20"/>
        </w:rPr>
        <w:t xml:space="preserve">) in </w:t>
      </w:r>
      <w:proofErr w:type="spellStart"/>
      <w:r w:rsidRPr="76512126">
        <w:rPr>
          <w:rFonts w:ascii="Times New Roman" w:eastAsia="Times New Roman" w:hAnsi="Times New Roman" w:cs="Times New Roman"/>
          <w:color w:val="000000" w:themeColor="text1"/>
          <w:sz w:val="20"/>
          <w:szCs w:val="20"/>
        </w:rPr>
        <w:t>Durgam</w:t>
      </w:r>
      <w:proofErr w:type="spellEnd"/>
      <w:r w:rsidRPr="76512126">
        <w:rPr>
          <w:rFonts w:ascii="Times New Roman" w:eastAsia="Times New Roman" w:hAnsi="Times New Roman" w:cs="Times New Roman"/>
          <w:color w:val="000000" w:themeColor="text1"/>
          <w:sz w:val="20"/>
          <w:szCs w:val="20"/>
        </w:rPr>
        <w:t xml:space="preserve"> </w:t>
      </w:r>
      <w:proofErr w:type="spellStart"/>
      <w:r w:rsidRPr="76512126">
        <w:rPr>
          <w:rFonts w:ascii="Times New Roman" w:eastAsia="Times New Roman" w:hAnsi="Times New Roman" w:cs="Times New Roman"/>
          <w:color w:val="000000" w:themeColor="text1"/>
          <w:sz w:val="20"/>
          <w:szCs w:val="20"/>
        </w:rPr>
        <w:t>Cheruvu</w:t>
      </w:r>
      <w:proofErr w:type="spellEnd"/>
      <w:r w:rsidRPr="76512126">
        <w:rPr>
          <w:rFonts w:ascii="Times New Roman" w:eastAsia="Times New Roman" w:hAnsi="Times New Roman" w:cs="Times New Roman"/>
          <w:color w:val="000000" w:themeColor="text1"/>
          <w:sz w:val="20"/>
          <w:szCs w:val="20"/>
        </w:rPr>
        <w:t xml:space="preserve">, Hyderabad, with a focus on contamination levels and their effects on fish health. A systematic approach was employed, involving water and fish sampling to assess the presence of heavy metals such as lead, mercury, and cadmium across various hydrological zones of the lake. The results revealed significant bioaccumulation of these metals in fish tissues, leading to adverse physiological effects, including impaired growth, reproductive issues, and organ damage. These findings underscore the urgent need for public awareness regarding the health risks associated with consuming contaminated fish from </w:t>
      </w:r>
      <w:proofErr w:type="spellStart"/>
      <w:r w:rsidRPr="76512126">
        <w:rPr>
          <w:rFonts w:ascii="Times New Roman" w:eastAsia="Times New Roman" w:hAnsi="Times New Roman" w:cs="Times New Roman"/>
          <w:color w:val="000000" w:themeColor="text1"/>
          <w:sz w:val="20"/>
          <w:szCs w:val="20"/>
        </w:rPr>
        <w:t>Durgam</w:t>
      </w:r>
      <w:proofErr w:type="spellEnd"/>
      <w:r w:rsidRPr="76512126">
        <w:rPr>
          <w:rFonts w:ascii="Times New Roman" w:eastAsia="Times New Roman" w:hAnsi="Times New Roman" w:cs="Times New Roman"/>
          <w:color w:val="000000" w:themeColor="text1"/>
          <w:sz w:val="20"/>
          <w:szCs w:val="20"/>
        </w:rPr>
        <w:t xml:space="preserve"> </w:t>
      </w:r>
      <w:proofErr w:type="spellStart"/>
      <w:r w:rsidRPr="76512126">
        <w:rPr>
          <w:rFonts w:ascii="Times New Roman" w:eastAsia="Times New Roman" w:hAnsi="Times New Roman" w:cs="Times New Roman"/>
          <w:color w:val="000000" w:themeColor="text1"/>
          <w:sz w:val="20"/>
          <w:szCs w:val="20"/>
        </w:rPr>
        <w:t>Cheruvu</w:t>
      </w:r>
      <w:proofErr w:type="spellEnd"/>
      <w:r w:rsidRPr="76512126">
        <w:rPr>
          <w:rFonts w:ascii="Times New Roman" w:eastAsia="Times New Roman" w:hAnsi="Times New Roman" w:cs="Times New Roman"/>
          <w:color w:val="000000" w:themeColor="text1"/>
          <w:sz w:val="20"/>
          <w:szCs w:val="20"/>
        </w:rPr>
        <w:t>. The study concludes that effective environmental management and pollution mitigation strategies are essential to protect both aquatic life and human health in the region. This research provides valuable insights into the ecological challenges posed by industrialization and urbanization, highlighting the importance of ongoing monitoring and public education efforts to combat heavy metal contamination in freshwater ecosystems. By raising awareness about these risks, the study aims to promote informed choices among consumers and contribute to public health and environmental sustainability efforts in the area.</w:t>
      </w:r>
    </w:p>
    <w:p w14:paraId="603B5F72" w14:textId="466DF6FE" w:rsidR="76512126" w:rsidRDefault="76512126" w:rsidP="76512126">
      <w:pPr>
        <w:jc w:val="both"/>
        <w:rPr>
          <w:rFonts w:ascii="Times New Roman" w:eastAsia="Times New Roman" w:hAnsi="Times New Roman" w:cs="Times New Roman"/>
          <w:sz w:val="20"/>
          <w:szCs w:val="20"/>
        </w:rPr>
      </w:pPr>
    </w:p>
    <w:p w14:paraId="08235D45" w14:textId="5125058F" w:rsidR="7F81B17B" w:rsidRDefault="7F81B17B" w:rsidP="2FDA1256">
      <w:pPr>
        <w:spacing w:before="150" w:after="41"/>
        <w:rPr>
          <w:rFonts w:ascii="Cambria" w:eastAsia="Cambria" w:hAnsi="Cambria" w:cs="Cambria"/>
          <w:sz w:val="20"/>
          <w:szCs w:val="20"/>
        </w:rPr>
      </w:pPr>
      <w:r w:rsidRPr="76354B6C">
        <w:rPr>
          <w:rFonts w:ascii="Cambria" w:eastAsia="Cambria" w:hAnsi="Cambria" w:cs="Cambria"/>
          <w:b/>
          <w:bCs/>
          <w:color w:val="000000" w:themeColor="text1"/>
          <w:sz w:val="20"/>
          <w:szCs w:val="20"/>
        </w:rPr>
        <w:t>Keywords:</w:t>
      </w:r>
      <w:r w:rsidRPr="76354B6C">
        <w:rPr>
          <w:rFonts w:ascii="Cambria" w:eastAsia="Cambria" w:hAnsi="Cambria" w:cs="Cambria"/>
          <w:color w:val="000000" w:themeColor="text1"/>
          <w:sz w:val="20"/>
          <w:szCs w:val="20"/>
        </w:rPr>
        <w:t xml:space="preserve"> </w:t>
      </w:r>
      <w:r w:rsidR="31C3E81C" w:rsidRPr="76354B6C">
        <w:rPr>
          <w:rFonts w:ascii="Cambria" w:eastAsia="Cambria" w:hAnsi="Cambria" w:cs="Cambria"/>
          <w:sz w:val="20"/>
          <w:szCs w:val="20"/>
        </w:rPr>
        <w:t>Heavy Metals, Tilapia (</w:t>
      </w:r>
      <w:proofErr w:type="spellStart"/>
      <w:r w:rsidR="31C3E81C" w:rsidRPr="76354B6C">
        <w:rPr>
          <w:rFonts w:ascii="Cambria" w:eastAsia="Cambria" w:hAnsi="Cambria" w:cs="Cambria"/>
          <w:sz w:val="20"/>
          <w:szCs w:val="20"/>
        </w:rPr>
        <w:t>Oreochromis</w:t>
      </w:r>
      <w:proofErr w:type="spellEnd"/>
      <w:r w:rsidR="31C3E81C" w:rsidRPr="76354B6C">
        <w:rPr>
          <w:rFonts w:ascii="Cambria" w:eastAsia="Cambria" w:hAnsi="Cambria" w:cs="Cambria"/>
          <w:sz w:val="20"/>
          <w:szCs w:val="20"/>
        </w:rPr>
        <w:t xml:space="preserve"> </w:t>
      </w:r>
      <w:proofErr w:type="spellStart"/>
      <w:r w:rsidR="31C3E81C" w:rsidRPr="76354B6C">
        <w:rPr>
          <w:rFonts w:ascii="Cambria" w:eastAsia="Cambria" w:hAnsi="Cambria" w:cs="Cambria"/>
          <w:sz w:val="20"/>
          <w:szCs w:val="20"/>
        </w:rPr>
        <w:t>niloticus</w:t>
      </w:r>
      <w:proofErr w:type="spellEnd"/>
      <w:r w:rsidR="31C3E81C" w:rsidRPr="76354B6C">
        <w:rPr>
          <w:rFonts w:ascii="Cambria" w:eastAsia="Cambria" w:hAnsi="Cambria" w:cs="Cambria"/>
          <w:sz w:val="20"/>
          <w:szCs w:val="20"/>
        </w:rPr>
        <w:t xml:space="preserve">),Contamination </w:t>
      </w:r>
      <w:proofErr w:type="spellStart"/>
      <w:r w:rsidR="31C3E81C" w:rsidRPr="76354B6C">
        <w:rPr>
          <w:rFonts w:ascii="Cambria" w:eastAsia="Cambria" w:hAnsi="Cambria" w:cs="Cambria"/>
          <w:sz w:val="20"/>
          <w:szCs w:val="20"/>
        </w:rPr>
        <w:t>Levels,Lead</w:t>
      </w:r>
      <w:proofErr w:type="spellEnd"/>
      <w:r w:rsidR="429CFDC2" w:rsidRPr="76354B6C">
        <w:rPr>
          <w:rFonts w:ascii="Cambria" w:eastAsia="Cambria" w:hAnsi="Cambria" w:cs="Cambria"/>
          <w:sz w:val="20"/>
          <w:szCs w:val="20"/>
        </w:rPr>
        <w:t xml:space="preserve"> </w:t>
      </w:r>
      <w:r w:rsidR="31C3E81C" w:rsidRPr="76354B6C">
        <w:rPr>
          <w:rFonts w:ascii="Cambria" w:eastAsia="Cambria" w:hAnsi="Cambria" w:cs="Cambria"/>
          <w:sz w:val="20"/>
          <w:szCs w:val="20"/>
        </w:rPr>
        <w:t>,Mercury</w:t>
      </w:r>
      <w:r w:rsidR="55830DFD" w:rsidRPr="76354B6C">
        <w:rPr>
          <w:rFonts w:ascii="Cambria" w:eastAsia="Cambria" w:hAnsi="Cambria" w:cs="Cambria"/>
          <w:sz w:val="20"/>
          <w:szCs w:val="20"/>
        </w:rPr>
        <w:t xml:space="preserve"> , Arsenic, Biochemical</w:t>
      </w:r>
      <w:r w:rsidR="31C3E81C" w:rsidRPr="76354B6C">
        <w:rPr>
          <w:rFonts w:ascii="Cambria" w:eastAsia="Cambria" w:hAnsi="Cambria" w:cs="Cambria"/>
          <w:sz w:val="20"/>
          <w:szCs w:val="20"/>
        </w:rPr>
        <w:t xml:space="preserve"> </w:t>
      </w:r>
    </w:p>
    <w:p w14:paraId="6AE5A110" w14:textId="173B70F2" w:rsidR="7F81B17B" w:rsidRDefault="7F81B17B" w:rsidP="76354B6C">
      <w:pPr>
        <w:pStyle w:val="ListParagraph"/>
        <w:spacing w:after="41"/>
        <w:jc w:val="center"/>
        <w:rPr>
          <w:rFonts w:ascii="Helvetica" w:eastAsia="Helvetica" w:hAnsi="Helvetica" w:cs="Helvetica"/>
          <w:b/>
          <w:bCs/>
          <w:color w:val="000000" w:themeColor="text1"/>
          <w:sz w:val="28"/>
          <w:szCs w:val="28"/>
        </w:rPr>
      </w:pPr>
      <w:r w:rsidRPr="76354B6C">
        <w:rPr>
          <w:rFonts w:ascii="Helvetica" w:eastAsia="Helvetica" w:hAnsi="Helvetica" w:cs="Helvetica"/>
          <w:b/>
          <w:bCs/>
          <w:color w:val="E97032"/>
          <w:sz w:val="28"/>
          <w:szCs w:val="28"/>
        </w:rPr>
        <w:t xml:space="preserve">INTRODUCTION </w:t>
      </w:r>
    </w:p>
    <w:p w14:paraId="1FD19534" w14:textId="47DD5943" w:rsidR="13ABE1B0" w:rsidRDefault="13ABE1B0" w:rsidP="35AC21A8">
      <w:pPr>
        <w:spacing w:line="360" w:lineRule="auto"/>
        <w:jc w:val="both"/>
        <w:rPr>
          <w:rFonts w:ascii="Cambria" w:eastAsia="Cambria" w:hAnsi="Cambria" w:cs="Cambria"/>
          <w:color w:val="000000" w:themeColor="text1"/>
        </w:rPr>
      </w:pPr>
      <w:r w:rsidRPr="76354B6C">
        <w:rPr>
          <w:rFonts w:ascii="Cambria" w:eastAsia="Cambria" w:hAnsi="Cambria" w:cs="Cambria"/>
          <w:b/>
          <w:bCs/>
        </w:rPr>
        <w:t>Heavy metals are naturally occurring elements that can have detrimental effects on aquatic ecosystems and human health. This research focuses on the contamination levels of heavy metals in tilapia (</w:t>
      </w:r>
      <w:proofErr w:type="spellStart"/>
      <w:r w:rsidRPr="76354B6C">
        <w:rPr>
          <w:rFonts w:ascii="Cambria" w:eastAsia="Cambria" w:hAnsi="Cambria" w:cs="Cambria"/>
          <w:b/>
          <w:bCs/>
        </w:rPr>
        <w:t>Oreochromis</w:t>
      </w:r>
      <w:proofErr w:type="spellEnd"/>
      <w:r w:rsidRPr="76354B6C">
        <w:rPr>
          <w:rFonts w:ascii="Cambria" w:eastAsia="Cambria" w:hAnsi="Cambria" w:cs="Cambria"/>
          <w:b/>
          <w:bCs/>
        </w:rPr>
        <w:t xml:space="preserve"> </w:t>
      </w:r>
      <w:proofErr w:type="spellStart"/>
      <w:r w:rsidRPr="76354B6C">
        <w:rPr>
          <w:rFonts w:ascii="Cambria" w:eastAsia="Cambria" w:hAnsi="Cambria" w:cs="Cambria"/>
          <w:b/>
          <w:bCs/>
        </w:rPr>
        <w:t>niloticus</w:t>
      </w:r>
      <w:proofErr w:type="spellEnd"/>
      <w:r w:rsidRPr="76354B6C">
        <w:rPr>
          <w:rFonts w:ascii="Cambria" w:eastAsia="Cambria" w:hAnsi="Cambria" w:cs="Cambria"/>
          <w:b/>
          <w:bCs/>
        </w:rPr>
        <w:t xml:space="preserve">) found in </w:t>
      </w:r>
      <w:proofErr w:type="spellStart"/>
      <w:r w:rsidRPr="76354B6C">
        <w:rPr>
          <w:rFonts w:ascii="Cambria" w:eastAsia="Cambria" w:hAnsi="Cambria" w:cs="Cambria"/>
          <w:b/>
          <w:bCs/>
        </w:rPr>
        <w:t>Durgam</w:t>
      </w:r>
      <w:proofErr w:type="spellEnd"/>
      <w:r w:rsidRPr="76354B6C">
        <w:rPr>
          <w:rFonts w:ascii="Cambria" w:eastAsia="Cambria" w:hAnsi="Cambria" w:cs="Cambria"/>
          <w:b/>
          <w:bCs/>
        </w:rPr>
        <w:t xml:space="preserve"> </w:t>
      </w:r>
      <w:proofErr w:type="spellStart"/>
      <w:r w:rsidRPr="76354B6C">
        <w:rPr>
          <w:rFonts w:ascii="Cambria" w:eastAsia="Cambria" w:hAnsi="Cambria" w:cs="Cambria"/>
          <w:b/>
          <w:bCs/>
        </w:rPr>
        <w:t>Cheruvu</w:t>
      </w:r>
      <w:proofErr w:type="spellEnd"/>
      <w:r w:rsidRPr="76354B6C">
        <w:rPr>
          <w:rFonts w:ascii="Cambria" w:eastAsia="Cambria" w:hAnsi="Cambria" w:cs="Cambria"/>
          <w:b/>
          <w:bCs/>
        </w:rPr>
        <w:t>, Hyderabad, a freshwater lake facing increasing pollution challenges. The study aims to assess the concentrations of harmful metals such as lead, mercury, and arsenic, which are known to exceed permissible safety limits. By analyzing the biochemical and hematological changes in the fish, we can evaluate the toxic effects of these contaminants on their health. Furthermore, this research seeks to raise public awareness about the risks associated with consuming contaminated fish, ultimately contributing to improved food safety and environmental sustainability. Through this investigation, we aim to highlight the urgent need for monitoring and managing heavy metal pollution in aquatic environments.</w:t>
      </w:r>
      <w:r w:rsidRPr="76354B6C">
        <w:rPr>
          <w:rFonts w:ascii="Cambria" w:eastAsia="Cambria" w:hAnsi="Cambria" w:cs="Cambria"/>
          <w:b/>
          <w:bCs/>
          <w:color w:val="000000" w:themeColor="text1"/>
        </w:rPr>
        <w:t xml:space="preserve"> </w:t>
      </w:r>
    </w:p>
    <w:p w14:paraId="3CC0F6DF" w14:textId="6CA3C6B6" w:rsidR="76354B6C" w:rsidRDefault="76354B6C" w:rsidP="76354B6C">
      <w:pPr>
        <w:pStyle w:val="ListParagraph"/>
        <w:spacing w:after="41"/>
        <w:jc w:val="center"/>
        <w:rPr>
          <w:rFonts w:ascii="Helvetica" w:eastAsia="Helvetica" w:hAnsi="Helvetica" w:cs="Helvetica"/>
          <w:b/>
          <w:bCs/>
          <w:color w:val="000000" w:themeColor="text1"/>
          <w:sz w:val="28"/>
          <w:szCs w:val="28"/>
        </w:rPr>
      </w:pPr>
    </w:p>
    <w:p w14:paraId="67644B16" w14:textId="6B97EEA6" w:rsidR="705F76BE" w:rsidRDefault="705F76BE" w:rsidP="76354B6C">
      <w:pPr>
        <w:pStyle w:val="ListParagraph"/>
        <w:spacing w:after="41"/>
        <w:jc w:val="center"/>
        <w:rPr>
          <w:rFonts w:ascii="Helvetica" w:eastAsia="Helvetica" w:hAnsi="Helvetica" w:cs="Helvetica"/>
          <w:b/>
          <w:bCs/>
          <w:color w:val="000000" w:themeColor="text1"/>
          <w:sz w:val="28"/>
          <w:szCs w:val="28"/>
        </w:rPr>
      </w:pPr>
      <w:r w:rsidRPr="76354B6C">
        <w:rPr>
          <w:rFonts w:ascii="Helvetica" w:eastAsia="Helvetica" w:hAnsi="Helvetica" w:cs="Helvetica"/>
          <w:b/>
          <w:bCs/>
          <w:color w:val="000000" w:themeColor="text1"/>
          <w:sz w:val="28"/>
          <w:szCs w:val="28"/>
        </w:rPr>
        <w:t>METHODOLOGY</w:t>
      </w:r>
    </w:p>
    <w:p w14:paraId="0DC01C49" w14:textId="61AB0C95" w:rsidR="451DC79A" w:rsidRDefault="451DC79A" w:rsidP="76512126">
      <w:pPr>
        <w:pStyle w:val="Heading2"/>
        <w:spacing w:before="360" w:after="120"/>
        <w:jc w:val="both"/>
        <w:rPr>
          <w:rFonts w:ascii="Times New Roman" w:eastAsia="Times New Roman" w:hAnsi="Times New Roman" w:cs="Times New Roman"/>
          <w:color w:val="7030A0"/>
          <w:sz w:val="24"/>
          <w:szCs w:val="24"/>
          <w:lang w:val="en-IN"/>
        </w:rPr>
      </w:pPr>
      <w:r w:rsidRPr="76512126">
        <w:rPr>
          <w:rFonts w:ascii="Times New Roman" w:eastAsia="Times New Roman" w:hAnsi="Times New Roman" w:cs="Times New Roman"/>
          <w:b/>
          <w:bCs/>
          <w:color w:val="7030A0"/>
          <w:sz w:val="24"/>
          <w:szCs w:val="24"/>
          <w:lang w:val="en-IN"/>
        </w:rPr>
        <w:t xml:space="preserve">STEP </w:t>
      </w:r>
      <w:r w:rsidR="3FCE4717" w:rsidRPr="76512126">
        <w:rPr>
          <w:rFonts w:ascii="Times New Roman" w:eastAsia="Times New Roman" w:hAnsi="Times New Roman" w:cs="Times New Roman"/>
          <w:b/>
          <w:bCs/>
          <w:color w:val="7030A0"/>
          <w:sz w:val="24"/>
          <w:szCs w:val="24"/>
          <w:lang w:val="en-IN"/>
        </w:rPr>
        <w:t>1: SITE</w:t>
      </w:r>
      <w:r w:rsidR="7BDDEF7F" w:rsidRPr="76512126">
        <w:rPr>
          <w:rFonts w:ascii="Times New Roman" w:eastAsia="Times New Roman" w:hAnsi="Times New Roman" w:cs="Times New Roman"/>
          <w:b/>
          <w:bCs/>
          <w:color w:val="7030A0"/>
          <w:sz w:val="24"/>
          <w:szCs w:val="24"/>
          <w:lang w:val="en-IN"/>
        </w:rPr>
        <w:t xml:space="preserve"> SELECTION</w:t>
      </w:r>
    </w:p>
    <w:p w14:paraId="0388815E" w14:textId="276D50F1" w:rsidR="7BDDEF7F" w:rsidRDefault="7BDDEF7F" w:rsidP="76354B6C">
      <w:pPr>
        <w:pStyle w:val="ListParagraph"/>
        <w:numPr>
          <w:ilvl w:val="0"/>
          <w:numId w:val="1"/>
        </w:numPr>
        <w:spacing w:before="120" w:after="120"/>
        <w:jc w:val="both"/>
        <w:rPr>
          <w:rFonts w:ascii="Times New Roman" w:eastAsia="Times New Roman" w:hAnsi="Times New Roman" w:cs="Times New Roman"/>
          <w:lang w:val="en-IN"/>
        </w:rPr>
      </w:pPr>
      <w:r w:rsidRPr="76354B6C">
        <w:rPr>
          <w:rFonts w:ascii="Times New Roman" w:eastAsia="Times New Roman" w:hAnsi="Times New Roman" w:cs="Times New Roman"/>
          <w:lang w:val="en-IN"/>
        </w:rPr>
        <w:t xml:space="preserve">Location: </w:t>
      </w:r>
      <w:proofErr w:type="spellStart"/>
      <w:r w:rsidRPr="76354B6C">
        <w:rPr>
          <w:rFonts w:ascii="Times New Roman" w:eastAsia="Times New Roman" w:hAnsi="Times New Roman" w:cs="Times New Roman"/>
          <w:lang w:val="en-IN"/>
        </w:rPr>
        <w:t>Durgam</w:t>
      </w:r>
      <w:proofErr w:type="spellEnd"/>
      <w:r w:rsidRPr="76354B6C">
        <w:rPr>
          <w:rFonts w:ascii="Times New Roman" w:eastAsia="Times New Roman" w:hAnsi="Times New Roman" w:cs="Times New Roman"/>
          <w:lang w:val="en-IN"/>
        </w:rPr>
        <w:t xml:space="preserve"> </w:t>
      </w:r>
      <w:proofErr w:type="spellStart"/>
      <w:r w:rsidRPr="76354B6C">
        <w:rPr>
          <w:rFonts w:ascii="Times New Roman" w:eastAsia="Times New Roman" w:hAnsi="Times New Roman" w:cs="Times New Roman"/>
          <w:lang w:val="en-IN"/>
        </w:rPr>
        <w:t>Cheruvu</w:t>
      </w:r>
      <w:proofErr w:type="spellEnd"/>
      <w:r w:rsidRPr="76354B6C">
        <w:rPr>
          <w:rFonts w:ascii="Times New Roman" w:eastAsia="Times New Roman" w:hAnsi="Times New Roman" w:cs="Times New Roman"/>
          <w:lang w:val="en-IN"/>
        </w:rPr>
        <w:t>, Hyderabad, was chosen due to its ecological significance and history of pollution.</w:t>
      </w:r>
    </w:p>
    <w:p w14:paraId="6894E408" w14:textId="4F813DD3" w:rsidR="76512126" w:rsidRDefault="7BDDEF7F" w:rsidP="76354B6C">
      <w:pPr>
        <w:pStyle w:val="ListParagraph"/>
        <w:numPr>
          <w:ilvl w:val="0"/>
          <w:numId w:val="1"/>
        </w:numPr>
        <w:spacing w:before="120" w:after="120"/>
        <w:jc w:val="both"/>
        <w:rPr>
          <w:rFonts w:ascii="Times New Roman" w:eastAsia="Times New Roman" w:hAnsi="Times New Roman" w:cs="Times New Roman"/>
          <w:lang w:val="en-IN"/>
        </w:rPr>
      </w:pPr>
      <w:r w:rsidRPr="76354B6C">
        <w:rPr>
          <w:rFonts w:ascii="Times New Roman" w:eastAsia="Times New Roman" w:hAnsi="Times New Roman" w:cs="Times New Roman"/>
          <w:lang w:val="en-IN"/>
        </w:rPr>
        <w:t>Hydrological Zones: Sampling sites included inflow and outflow areas, stagnant zones, and regions with dense vegetation to capture a comprehensive picture of heavy metal contamination</w:t>
      </w:r>
      <w:r w:rsidR="61FB2A79" w:rsidRPr="76354B6C">
        <w:rPr>
          <w:rFonts w:ascii="Times New Roman" w:eastAsia="Times New Roman" w:hAnsi="Times New Roman" w:cs="Times New Roman"/>
          <w:lang w:val="en-IN"/>
        </w:rPr>
        <w:t>.</w:t>
      </w:r>
    </w:p>
    <w:p w14:paraId="4ED85337" w14:textId="42284229" w:rsidR="6316A1E0" w:rsidRDefault="6316A1E0" w:rsidP="76512126">
      <w:pPr>
        <w:spacing w:line="360" w:lineRule="auto"/>
        <w:jc w:val="both"/>
        <w:rPr>
          <w:rFonts w:ascii="Times New Roman" w:eastAsia="Times New Roman" w:hAnsi="Times New Roman" w:cs="Times New Roman"/>
          <w:color w:val="7030A0"/>
          <w:sz w:val="28"/>
          <w:szCs w:val="28"/>
        </w:rPr>
      </w:pPr>
      <w:r w:rsidRPr="76512126">
        <w:rPr>
          <w:rFonts w:ascii="Times New Roman" w:eastAsia="Times New Roman" w:hAnsi="Times New Roman" w:cs="Times New Roman"/>
          <w:b/>
          <w:bCs/>
          <w:color w:val="7030A0"/>
          <w:sz w:val="28"/>
          <w:szCs w:val="28"/>
          <w:lang w:val="en-IN"/>
        </w:rPr>
        <w:t>STEP 2:  FISH COLLECTION</w:t>
      </w:r>
    </w:p>
    <w:p w14:paraId="70D60B0A" w14:textId="0F51A9EC" w:rsidR="6316A1E0" w:rsidRDefault="6316A1E0" w:rsidP="76512126">
      <w:p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 xml:space="preserve">After collecting water and sediment samples from the study site at </w:t>
      </w:r>
      <w:proofErr w:type="spellStart"/>
      <w:r w:rsidRPr="76512126">
        <w:rPr>
          <w:rFonts w:ascii="Times New Roman" w:eastAsia="Times New Roman" w:hAnsi="Times New Roman" w:cs="Times New Roman"/>
          <w:lang w:val="en-IN"/>
        </w:rPr>
        <w:t>Durgam</w:t>
      </w:r>
      <w:proofErr w:type="spellEnd"/>
      <w:r w:rsidRPr="76512126">
        <w:rPr>
          <w:rFonts w:ascii="Times New Roman" w:eastAsia="Times New Roman" w:hAnsi="Times New Roman" w:cs="Times New Roman"/>
          <w:lang w:val="en-IN"/>
        </w:rPr>
        <w:t xml:space="preserve"> </w:t>
      </w:r>
      <w:proofErr w:type="spellStart"/>
      <w:r w:rsidRPr="76512126">
        <w:rPr>
          <w:rFonts w:ascii="Times New Roman" w:eastAsia="Times New Roman" w:hAnsi="Times New Roman" w:cs="Times New Roman"/>
          <w:lang w:val="en-IN"/>
        </w:rPr>
        <w:t>Cheruvu</w:t>
      </w:r>
      <w:proofErr w:type="spellEnd"/>
      <w:r w:rsidRPr="76512126">
        <w:rPr>
          <w:rFonts w:ascii="Times New Roman" w:eastAsia="Times New Roman" w:hAnsi="Times New Roman" w:cs="Times New Roman"/>
          <w:lang w:val="en-IN"/>
        </w:rPr>
        <w:t>, the next step is to collect live fish specimens for analysis. This is a crucial step in assessing the impact of heavy metals on the fish population inhabiting the lake.</w:t>
      </w:r>
    </w:p>
    <w:p w14:paraId="57CE36DB" w14:textId="0A40BEB7" w:rsidR="6316A1E0" w:rsidRDefault="6316A1E0" w:rsidP="76512126">
      <w:p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color w:val="7030A0"/>
          <w:lang w:val="en-IN"/>
        </w:rPr>
        <w:t xml:space="preserve"> Fishing Rods and Reels:</w:t>
      </w:r>
      <w:r w:rsidRPr="76512126">
        <w:rPr>
          <w:rFonts w:ascii="Times New Roman" w:eastAsia="Times New Roman" w:hAnsi="Times New Roman" w:cs="Times New Roman"/>
          <w:lang w:val="en-IN"/>
        </w:rPr>
        <w:t xml:space="preserve"> These fundamental tools allow anglers to cast lines effectively and retrieve catches smoothly, making them ideal for recreational fishing at </w:t>
      </w:r>
      <w:proofErr w:type="spellStart"/>
      <w:r w:rsidRPr="76512126">
        <w:rPr>
          <w:rFonts w:ascii="Times New Roman" w:eastAsia="Times New Roman" w:hAnsi="Times New Roman" w:cs="Times New Roman"/>
          <w:lang w:val="en-IN"/>
        </w:rPr>
        <w:t>Durgam</w:t>
      </w:r>
      <w:proofErr w:type="spellEnd"/>
      <w:r w:rsidRPr="76512126">
        <w:rPr>
          <w:rFonts w:ascii="Times New Roman" w:eastAsia="Times New Roman" w:hAnsi="Times New Roman" w:cs="Times New Roman"/>
          <w:lang w:val="en-IN"/>
        </w:rPr>
        <w:t xml:space="preserve"> </w:t>
      </w:r>
      <w:proofErr w:type="spellStart"/>
      <w:r w:rsidRPr="76512126">
        <w:rPr>
          <w:rFonts w:ascii="Times New Roman" w:eastAsia="Times New Roman" w:hAnsi="Times New Roman" w:cs="Times New Roman"/>
          <w:lang w:val="en-IN"/>
        </w:rPr>
        <w:t>Cheruvu</w:t>
      </w:r>
      <w:proofErr w:type="spellEnd"/>
      <w:r w:rsidRPr="76512126">
        <w:rPr>
          <w:rFonts w:ascii="Times New Roman" w:eastAsia="Times New Roman" w:hAnsi="Times New Roman" w:cs="Times New Roman"/>
          <w:lang w:val="en-IN"/>
        </w:rPr>
        <w:t>.</w:t>
      </w:r>
    </w:p>
    <w:p w14:paraId="526A3686" w14:textId="031DB3B9" w:rsidR="6316A1E0" w:rsidRDefault="6316A1E0" w:rsidP="76512126">
      <w:pPr>
        <w:spacing w:line="360" w:lineRule="auto"/>
        <w:jc w:val="both"/>
        <w:rPr>
          <w:rFonts w:ascii="Times New Roman" w:eastAsia="Times New Roman" w:hAnsi="Times New Roman" w:cs="Times New Roman"/>
          <w:color w:val="7030A0"/>
        </w:rPr>
      </w:pPr>
      <w:r w:rsidRPr="76512126">
        <w:rPr>
          <w:rFonts w:ascii="Times New Roman" w:eastAsia="Times New Roman" w:hAnsi="Times New Roman" w:cs="Times New Roman"/>
          <w:lang w:val="en-IN"/>
        </w:rPr>
        <w:t xml:space="preserve"> </w:t>
      </w:r>
      <w:r w:rsidRPr="76512126">
        <w:rPr>
          <w:rFonts w:ascii="Times New Roman" w:eastAsia="Times New Roman" w:hAnsi="Times New Roman" w:cs="Times New Roman"/>
          <w:color w:val="7030A0"/>
          <w:lang w:val="en-IN"/>
        </w:rPr>
        <w:t>Sample Preservation</w:t>
      </w:r>
    </w:p>
    <w:p w14:paraId="33A2B6C3" w14:textId="672992CD" w:rsidR="6316A1E0" w:rsidRDefault="6316A1E0" w:rsidP="76512126">
      <w:pPr>
        <w:spacing w:line="360" w:lineRule="auto"/>
        <w:jc w:val="both"/>
        <w:rPr>
          <w:rFonts w:ascii="Times New Roman" w:eastAsia="Times New Roman" w:hAnsi="Times New Roman" w:cs="Times New Roman"/>
        </w:rPr>
      </w:pPr>
      <w:r w:rsidRPr="76354B6C">
        <w:rPr>
          <w:rFonts w:ascii="Times New Roman" w:eastAsia="Times New Roman" w:hAnsi="Times New Roman" w:cs="Times New Roman"/>
          <w:lang w:val="en-IN"/>
        </w:rPr>
        <w:t>Once the fish specimens are collected, they need to be preserved to maintain their integrity for further analysis. The following steps should be followed:</w:t>
      </w:r>
    </w:p>
    <w:p w14:paraId="30F7BB24" w14:textId="5FDBF466" w:rsidR="6316A1E0" w:rsidRDefault="6316A1E0" w:rsidP="76512126">
      <w:p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color w:val="7030A0"/>
          <w:lang w:val="en-IN"/>
        </w:rPr>
        <w:t xml:space="preserve">1. </w:t>
      </w:r>
      <w:proofErr w:type="spellStart"/>
      <w:r w:rsidRPr="76512126">
        <w:rPr>
          <w:rFonts w:ascii="Times New Roman" w:eastAsia="Times New Roman" w:hAnsi="Times New Roman" w:cs="Times New Roman"/>
          <w:color w:val="7030A0"/>
          <w:lang w:val="en-IN"/>
        </w:rPr>
        <w:t>Thermocol</w:t>
      </w:r>
      <w:proofErr w:type="spellEnd"/>
      <w:r w:rsidRPr="76512126">
        <w:rPr>
          <w:rFonts w:ascii="Times New Roman" w:eastAsia="Times New Roman" w:hAnsi="Times New Roman" w:cs="Times New Roman"/>
          <w:color w:val="7030A0"/>
          <w:lang w:val="en-IN"/>
        </w:rPr>
        <w:t xml:space="preserve"> Boxes:</w:t>
      </w:r>
      <w:r w:rsidRPr="76512126">
        <w:rPr>
          <w:rFonts w:ascii="Times New Roman" w:eastAsia="Times New Roman" w:hAnsi="Times New Roman" w:cs="Times New Roman"/>
          <w:lang w:val="en-IN"/>
        </w:rPr>
        <w:t xml:space="preserve"> These boxes, made from expanded polystyrene foam, are excellent for storing fish samples due to their thermal insulation properties. They help maintain a stable internal temperature, ensuring the fish samples remain fresh during transportation and storage.</w:t>
      </w:r>
    </w:p>
    <w:p w14:paraId="5BD3C52E" w14:textId="7B609E46" w:rsidR="6316A1E0" w:rsidRDefault="6316A1E0" w:rsidP="76512126">
      <w:p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color w:val="7030A0"/>
          <w:lang w:val="en-IN"/>
        </w:rPr>
        <w:t>2. Ice Cubes:</w:t>
      </w:r>
      <w:r w:rsidRPr="76512126">
        <w:rPr>
          <w:rFonts w:ascii="Times New Roman" w:eastAsia="Times New Roman" w:hAnsi="Times New Roman" w:cs="Times New Roman"/>
          <w:lang w:val="en-IN"/>
        </w:rPr>
        <w:t xml:space="preserve"> Ice cubes play a crucial role in preserving the freshness of fish samples stored in </w:t>
      </w:r>
      <w:proofErr w:type="spellStart"/>
      <w:r w:rsidRPr="76512126">
        <w:rPr>
          <w:rFonts w:ascii="Times New Roman" w:eastAsia="Times New Roman" w:hAnsi="Times New Roman" w:cs="Times New Roman"/>
          <w:lang w:val="en-IN"/>
        </w:rPr>
        <w:t>thermocol</w:t>
      </w:r>
      <w:proofErr w:type="spellEnd"/>
      <w:r w:rsidRPr="76512126">
        <w:rPr>
          <w:rFonts w:ascii="Times New Roman" w:eastAsia="Times New Roman" w:hAnsi="Times New Roman" w:cs="Times New Roman"/>
          <w:lang w:val="en-IN"/>
        </w:rPr>
        <w:t xml:space="preserve"> boxes. They lower the internal temperature, slowing metabolic processes and decomposition rates, which helps prevent spoilage and maintain the quality of the fish during transport. </w:t>
      </w:r>
    </w:p>
    <w:p w14:paraId="46A6F05E" w14:textId="5E76D8E4" w:rsidR="6316A1E0" w:rsidRDefault="6316A1E0" w:rsidP="76512126">
      <w:p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 xml:space="preserve">By employing effective fishing methods and proper sample preservation techniques, researchers can collect live fish specimens from </w:t>
      </w:r>
      <w:proofErr w:type="spellStart"/>
      <w:r w:rsidRPr="76512126">
        <w:rPr>
          <w:rFonts w:ascii="Times New Roman" w:eastAsia="Times New Roman" w:hAnsi="Times New Roman" w:cs="Times New Roman"/>
          <w:lang w:val="en-IN"/>
        </w:rPr>
        <w:t>Durgam</w:t>
      </w:r>
      <w:proofErr w:type="spellEnd"/>
      <w:r w:rsidRPr="76512126">
        <w:rPr>
          <w:rFonts w:ascii="Times New Roman" w:eastAsia="Times New Roman" w:hAnsi="Times New Roman" w:cs="Times New Roman"/>
          <w:lang w:val="en-IN"/>
        </w:rPr>
        <w:t xml:space="preserve"> </w:t>
      </w:r>
      <w:proofErr w:type="spellStart"/>
      <w:r w:rsidRPr="76512126">
        <w:rPr>
          <w:rFonts w:ascii="Times New Roman" w:eastAsia="Times New Roman" w:hAnsi="Times New Roman" w:cs="Times New Roman"/>
          <w:lang w:val="en-IN"/>
        </w:rPr>
        <w:t>Cheruvu</w:t>
      </w:r>
      <w:proofErr w:type="spellEnd"/>
      <w:r w:rsidRPr="76512126">
        <w:rPr>
          <w:rFonts w:ascii="Times New Roman" w:eastAsia="Times New Roman" w:hAnsi="Times New Roman" w:cs="Times New Roman"/>
          <w:lang w:val="en-IN"/>
        </w:rPr>
        <w:t xml:space="preserve"> for analysis, allowing them to assess the impact of heavy metals on the fish population and the overall ecosystem of the lake.</w:t>
      </w:r>
    </w:p>
    <w:p w14:paraId="7513684E" w14:textId="444E02B8" w:rsidR="6316A1E0" w:rsidRDefault="6316A1E0" w:rsidP="76512126">
      <w:pPr>
        <w:spacing w:line="360" w:lineRule="auto"/>
        <w:jc w:val="center"/>
        <w:rPr>
          <w:rFonts w:ascii="Times New Roman" w:eastAsia="Times New Roman" w:hAnsi="Times New Roman" w:cs="Times New Roman"/>
        </w:rPr>
      </w:pPr>
      <w:r>
        <w:rPr>
          <w:noProof/>
        </w:rPr>
        <w:drawing>
          <wp:inline distT="0" distB="0" distL="0" distR="0" wp14:anchorId="1BA359A2" wp14:editId="38B4703D">
            <wp:extent cx="3257550" cy="2971800"/>
            <wp:effectExtent l="0" t="0" r="0" b="0"/>
            <wp:docPr id="1715700522" name="Picture 171570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57550" cy="2971800"/>
                    </a:xfrm>
                    <a:prstGeom prst="rect">
                      <a:avLst/>
                    </a:prstGeom>
                  </pic:spPr>
                </pic:pic>
              </a:graphicData>
            </a:graphic>
          </wp:inline>
        </w:drawing>
      </w:r>
    </w:p>
    <w:p w14:paraId="5A55BAA6" w14:textId="18A96F84" w:rsidR="6316A1E0" w:rsidRDefault="6316A1E0" w:rsidP="76512126">
      <w:pPr>
        <w:spacing w:line="360" w:lineRule="auto"/>
        <w:jc w:val="center"/>
        <w:rPr>
          <w:rFonts w:ascii="Times New Roman" w:eastAsia="Times New Roman" w:hAnsi="Times New Roman" w:cs="Times New Roman"/>
          <w:color w:val="ED7C31"/>
        </w:rPr>
      </w:pPr>
      <w:r w:rsidRPr="76512126">
        <w:rPr>
          <w:rFonts w:ascii="Times New Roman" w:eastAsia="Times New Roman" w:hAnsi="Times New Roman" w:cs="Times New Roman"/>
          <w:color w:val="0070C0"/>
          <w:lang w:val="en-IN"/>
        </w:rPr>
        <w:t xml:space="preserve">Figure 3: </w:t>
      </w:r>
      <w:r w:rsidRPr="76512126">
        <w:rPr>
          <w:rFonts w:ascii="Times New Roman" w:eastAsia="Times New Roman" w:hAnsi="Times New Roman" w:cs="Times New Roman"/>
          <w:color w:val="ED7C31"/>
          <w:lang w:val="en-IN"/>
        </w:rPr>
        <w:t>Collecting</w:t>
      </w:r>
      <w:r w:rsidRPr="76512126">
        <w:rPr>
          <w:rFonts w:ascii="Times New Roman" w:eastAsia="Times New Roman" w:hAnsi="Times New Roman" w:cs="Times New Roman"/>
          <w:b/>
          <w:bCs/>
          <w:color w:val="ED7C31"/>
          <w:lang w:val="en-IN"/>
        </w:rPr>
        <w:t xml:space="preserve"> fish with fishing rod   </w:t>
      </w:r>
    </w:p>
    <w:p w14:paraId="3FE0DC21" w14:textId="342FA12E" w:rsidR="6316A1E0" w:rsidRDefault="6316A1E0" w:rsidP="76512126">
      <w:pPr>
        <w:spacing w:line="360" w:lineRule="auto"/>
        <w:jc w:val="both"/>
        <w:rPr>
          <w:rFonts w:ascii="Times New Roman" w:eastAsia="Times New Roman" w:hAnsi="Times New Roman" w:cs="Times New Roman"/>
          <w:color w:val="7030A0"/>
          <w:sz w:val="28"/>
          <w:szCs w:val="28"/>
        </w:rPr>
      </w:pPr>
      <w:r w:rsidRPr="76512126">
        <w:rPr>
          <w:rFonts w:ascii="Times New Roman" w:eastAsia="Times New Roman" w:hAnsi="Times New Roman" w:cs="Times New Roman"/>
          <w:b/>
          <w:bCs/>
          <w:color w:val="7030A0"/>
          <w:sz w:val="28"/>
          <w:szCs w:val="28"/>
          <w:lang w:val="en-IN"/>
        </w:rPr>
        <w:t>STEP 3: FISH SAMPLING    </w:t>
      </w:r>
    </w:p>
    <w:p w14:paraId="6FC74409" w14:textId="75F65B6A" w:rsidR="6316A1E0" w:rsidRDefault="6316A1E0" w:rsidP="76512126">
      <w:p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Sampling fish like tilapia, especially when measuring for a specific length like 42 cm, involves a series of steps to ensure accurate and reliable data. Here's a guide on how to conduct field sampling for tilapia:</w:t>
      </w:r>
    </w:p>
    <w:p w14:paraId="179377B4" w14:textId="4CF7271A" w:rsidR="6316A1E0" w:rsidRDefault="6316A1E0" w:rsidP="76512126">
      <w:pPr>
        <w:spacing w:line="360" w:lineRule="auto"/>
        <w:jc w:val="both"/>
        <w:rPr>
          <w:rFonts w:ascii="Times New Roman" w:eastAsia="Times New Roman" w:hAnsi="Times New Roman" w:cs="Times New Roman"/>
        </w:rPr>
      </w:pPr>
      <w:r>
        <w:rPr>
          <w:noProof/>
        </w:rPr>
        <w:drawing>
          <wp:inline distT="0" distB="0" distL="0" distR="0" wp14:anchorId="4D82B169" wp14:editId="0C8C6C86">
            <wp:extent cx="2667000" cy="3352800"/>
            <wp:effectExtent l="0" t="0" r="0" b="0"/>
            <wp:docPr id="625175690" name="Picture 62517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667000" cy="3352800"/>
                    </a:xfrm>
                    <a:prstGeom prst="rect">
                      <a:avLst/>
                    </a:prstGeom>
                  </pic:spPr>
                </pic:pic>
              </a:graphicData>
            </a:graphic>
          </wp:inline>
        </w:drawing>
      </w:r>
      <w:r w:rsidRPr="76512126">
        <w:rPr>
          <w:rFonts w:ascii="Times New Roman" w:eastAsia="Times New Roman" w:hAnsi="Times New Roman" w:cs="Times New Roman"/>
          <w:lang w:val="en-IN"/>
        </w:rPr>
        <w:t xml:space="preserve">   </w:t>
      </w:r>
      <w:r>
        <w:rPr>
          <w:noProof/>
        </w:rPr>
        <w:drawing>
          <wp:inline distT="0" distB="0" distL="0" distR="0" wp14:anchorId="2F4FDA8C" wp14:editId="666AFD21">
            <wp:extent cx="2495550" cy="3248025"/>
            <wp:effectExtent l="0" t="0" r="0" b="0"/>
            <wp:docPr id="819652707" name="Picture 81965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495550" cy="3248025"/>
                    </a:xfrm>
                    <a:prstGeom prst="rect">
                      <a:avLst/>
                    </a:prstGeom>
                  </pic:spPr>
                </pic:pic>
              </a:graphicData>
            </a:graphic>
          </wp:inline>
        </w:drawing>
      </w:r>
      <w:r w:rsidRPr="76512126">
        <w:rPr>
          <w:rFonts w:ascii="Times New Roman" w:eastAsia="Times New Roman" w:hAnsi="Times New Roman" w:cs="Times New Roman"/>
          <w:lang w:val="en-IN"/>
        </w:rPr>
        <w:t> </w:t>
      </w:r>
    </w:p>
    <w:p w14:paraId="3155A7A3" w14:textId="6DA0408F" w:rsidR="76512126" w:rsidRDefault="6316A1E0" w:rsidP="76354B6C">
      <w:pPr>
        <w:spacing w:line="360" w:lineRule="auto"/>
        <w:jc w:val="center"/>
        <w:rPr>
          <w:rFonts w:ascii="Times New Roman" w:eastAsia="Times New Roman" w:hAnsi="Times New Roman" w:cs="Times New Roman"/>
          <w:color w:val="ED7C31"/>
        </w:rPr>
      </w:pPr>
      <w:r w:rsidRPr="76354B6C">
        <w:rPr>
          <w:rFonts w:ascii="Times New Roman" w:eastAsia="Times New Roman" w:hAnsi="Times New Roman" w:cs="Times New Roman"/>
          <w:lang w:val="en-IN"/>
        </w:rPr>
        <w:t>        </w:t>
      </w:r>
      <w:r w:rsidRPr="76354B6C">
        <w:rPr>
          <w:rFonts w:ascii="Times New Roman" w:eastAsia="Times New Roman" w:hAnsi="Times New Roman" w:cs="Times New Roman"/>
          <w:b/>
          <w:bCs/>
          <w:color w:val="ED7C31"/>
          <w:lang w:val="en-IN"/>
        </w:rPr>
        <w:t>  </w:t>
      </w:r>
      <w:r w:rsidRPr="76354B6C">
        <w:rPr>
          <w:rFonts w:ascii="Times New Roman" w:eastAsia="Times New Roman" w:hAnsi="Times New Roman" w:cs="Times New Roman"/>
          <w:color w:val="0070C0"/>
          <w:lang w:val="en-IN"/>
        </w:rPr>
        <w:t>Figure 4,5:</w:t>
      </w:r>
      <w:r w:rsidRPr="76354B6C">
        <w:rPr>
          <w:rFonts w:ascii="Times New Roman" w:eastAsia="Times New Roman" w:hAnsi="Times New Roman" w:cs="Times New Roman"/>
          <w:b/>
          <w:bCs/>
          <w:color w:val="ED7C31"/>
          <w:lang w:val="en-IN"/>
        </w:rPr>
        <w:t xml:space="preserve"> Fish sample collected at </w:t>
      </w:r>
      <w:proofErr w:type="spellStart"/>
      <w:r w:rsidRPr="76354B6C">
        <w:rPr>
          <w:rFonts w:ascii="Times New Roman" w:eastAsia="Times New Roman" w:hAnsi="Times New Roman" w:cs="Times New Roman"/>
          <w:b/>
          <w:bCs/>
          <w:color w:val="ED7C31"/>
          <w:lang w:val="en-IN"/>
        </w:rPr>
        <w:t>Durgam</w:t>
      </w:r>
      <w:proofErr w:type="spellEnd"/>
      <w:r w:rsidRPr="76354B6C">
        <w:rPr>
          <w:rFonts w:ascii="Times New Roman" w:eastAsia="Times New Roman" w:hAnsi="Times New Roman" w:cs="Times New Roman"/>
          <w:b/>
          <w:bCs/>
          <w:color w:val="ED7C31"/>
          <w:lang w:val="en-IN"/>
        </w:rPr>
        <w:t xml:space="preserve"> </w:t>
      </w:r>
      <w:proofErr w:type="spellStart"/>
      <w:r w:rsidRPr="76354B6C">
        <w:rPr>
          <w:rFonts w:ascii="Times New Roman" w:eastAsia="Times New Roman" w:hAnsi="Times New Roman" w:cs="Times New Roman"/>
          <w:b/>
          <w:bCs/>
          <w:color w:val="ED7C31"/>
          <w:lang w:val="en-IN"/>
        </w:rPr>
        <w:t>Cheruvu</w:t>
      </w:r>
      <w:proofErr w:type="spellEnd"/>
    </w:p>
    <w:p w14:paraId="7167348B" w14:textId="481D5BEB" w:rsidR="6316A1E0" w:rsidRDefault="6316A1E0" w:rsidP="76512126">
      <w:pPr>
        <w:spacing w:line="360" w:lineRule="auto"/>
        <w:jc w:val="both"/>
        <w:rPr>
          <w:rFonts w:ascii="Times New Roman" w:eastAsia="Times New Roman" w:hAnsi="Times New Roman" w:cs="Times New Roman"/>
          <w:color w:val="7030A0"/>
          <w:sz w:val="28"/>
          <w:szCs w:val="28"/>
        </w:rPr>
      </w:pPr>
      <w:r w:rsidRPr="76512126">
        <w:rPr>
          <w:rFonts w:ascii="Times New Roman" w:eastAsia="Times New Roman" w:hAnsi="Times New Roman" w:cs="Times New Roman"/>
          <w:b/>
          <w:bCs/>
          <w:color w:val="7030A0"/>
          <w:sz w:val="28"/>
          <w:szCs w:val="28"/>
          <w:lang w:val="en-IN"/>
        </w:rPr>
        <w:t>STEP 4: PRESERVATION OF COLLECTED FISH</w:t>
      </w:r>
    </w:p>
    <w:p w14:paraId="46556E2F" w14:textId="74685E51" w:rsidR="76512126" w:rsidRDefault="6316A1E0" w:rsidP="76354B6C">
      <w:pPr>
        <w:spacing w:line="360" w:lineRule="auto"/>
        <w:jc w:val="both"/>
        <w:rPr>
          <w:rFonts w:ascii="Times New Roman" w:eastAsia="Times New Roman" w:hAnsi="Times New Roman" w:cs="Times New Roman"/>
        </w:rPr>
      </w:pPr>
      <w:r w:rsidRPr="76354B6C">
        <w:rPr>
          <w:rFonts w:ascii="Times New Roman" w:eastAsia="Times New Roman" w:hAnsi="Times New Roman" w:cs="Times New Roman"/>
          <w:lang w:val="en-IN"/>
        </w:rPr>
        <w:t xml:space="preserve">Preserving fish samples for laboratory testing is a crucial process that directly impacts the accuracy and reliability of subsequent analyses. This is especially important when collecting samples from environments such as </w:t>
      </w:r>
      <w:proofErr w:type="spellStart"/>
      <w:r w:rsidRPr="76354B6C">
        <w:rPr>
          <w:rFonts w:ascii="Times New Roman" w:eastAsia="Times New Roman" w:hAnsi="Times New Roman" w:cs="Times New Roman"/>
          <w:lang w:val="en-IN"/>
        </w:rPr>
        <w:t>Durgam</w:t>
      </w:r>
      <w:proofErr w:type="spellEnd"/>
      <w:r w:rsidRPr="76354B6C">
        <w:rPr>
          <w:rFonts w:ascii="Times New Roman" w:eastAsia="Times New Roman" w:hAnsi="Times New Roman" w:cs="Times New Roman"/>
          <w:lang w:val="en-IN"/>
        </w:rPr>
        <w:t xml:space="preserve"> </w:t>
      </w:r>
      <w:proofErr w:type="spellStart"/>
      <w:r w:rsidRPr="76354B6C">
        <w:rPr>
          <w:rFonts w:ascii="Times New Roman" w:eastAsia="Times New Roman" w:hAnsi="Times New Roman" w:cs="Times New Roman"/>
          <w:lang w:val="en-IN"/>
        </w:rPr>
        <w:t>Cheruvu</w:t>
      </w:r>
      <w:proofErr w:type="spellEnd"/>
      <w:r w:rsidRPr="76354B6C">
        <w:rPr>
          <w:rFonts w:ascii="Times New Roman" w:eastAsia="Times New Roman" w:hAnsi="Times New Roman" w:cs="Times New Roman"/>
          <w:lang w:val="en-IN"/>
        </w:rPr>
        <w:t>, where fish may be exposed to various environmental factors that could affect their biological and chemical composition. Proper preservation techniques are necessary to ensure that the samples retain their original characteristics from the moment of collection to the time of analysis.</w:t>
      </w:r>
    </w:p>
    <w:p w14:paraId="5FFF9F41" w14:textId="7A748051" w:rsidR="6316A1E0" w:rsidRPr="0034030A" w:rsidRDefault="6316A1E0" w:rsidP="0034030A">
      <w:pPr>
        <w:spacing w:line="360" w:lineRule="auto"/>
        <w:jc w:val="both"/>
        <w:rPr>
          <w:rFonts w:ascii="Times New Roman" w:eastAsia="Times New Roman" w:hAnsi="Times New Roman" w:cs="Times New Roman"/>
          <w:color w:val="00B0F0"/>
          <w:sz w:val="28"/>
          <w:szCs w:val="28"/>
        </w:rPr>
      </w:pPr>
      <w:r w:rsidRPr="76512126">
        <w:rPr>
          <w:rFonts w:ascii="Times New Roman" w:eastAsia="Times New Roman" w:hAnsi="Times New Roman" w:cs="Times New Roman"/>
          <w:color w:val="7030A0"/>
          <w:sz w:val="28"/>
          <w:szCs w:val="28"/>
          <w:lang w:val="en-IN"/>
        </w:rPr>
        <w:t>STEP 5: LABORATORY PROCEDURES</w:t>
      </w:r>
      <w:r w:rsidRPr="76512126">
        <w:rPr>
          <w:rFonts w:ascii="Times New Roman" w:eastAsia="Times New Roman" w:hAnsi="Times New Roman" w:cs="Times New Roman"/>
          <w:color w:val="00B0F0"/>
          <w:sz w:val="28"/>
          <w:szCs w:val="28"/>
          <w:lang w:val="en-IN"/>
        </w:rPr>
        <w:t> </w:t>
      </w:r>
    </w:p>
    <w:p w14:paraId="49C8BACA" w14:textId="7EF256DF" w:rsidR="6316A1E0" w:rsidRDefault="6316A1E0" w:rsidP="76512126">
      <w:p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Arrival at the laboratory, the fish samples were promptly removed from the ice box for further processing. The first step in the lab was to classify the fish according to their species. Classification is important for the study as it helps in understanding species- specific variations in biological and chemical properties, each fish was then carefully weighed and measured for total length. These measurements are essential baseline data that will be used in subsequent analyses to compare the physical condition of the fish with other variables, such as environmental exposure or contamination levels. </w:t>
      </w:r>
    </w:p>
    <w:p w14:paraId="598F3857" w14:textId="34A81774" w:rsidR="6316A1E0" w:rsidRDefault="6316A1E0" w:rsidP="76512126">
      <w:p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After classification and measurement, the fish were frozen. Freezing is a standard preservation method in biological research and is particularly effective in maintaining the integrity of biological samples. At low temperatures, the biological processes that lead to decomposition are halted, and the fish's physical and chemical properties are preserved in their current state. This is crucial for ensuring that the samples can be analysed accurately, even if there is a delay between collection and analysis. The freezing process also helps to preserve the tissues and structures of the fish, which may be important for morphological or histological studies. </w:t>
      </w:r>
    </w:p>
    <w:p w14:paraId="60E55CDD" w14:textId="4A529290" w:rsidR="6316A1E0" w:rsidRDefault="6316A1E0" w:rsidP="76512126">
      <w:p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 </w:t>
      </w:r>
    </w:p>
    <w:p w14:paraId="710C0400" w14:textId="59DF9174" w:rsidR="6316A1E0" w:rsidRDefault="6316A1E0" w:rsidP="76512126">
      <w:pPr>
        <w:spacing w:line="360" w:lineRule="auto"/>
        <w:jc w:val="both"/>
        <w:rPr>
          <w:rFonts w:ascii="Times New Roman" w:eastAsia="Times New Roman" w:hAnsi="Times New Roman" w:cs="Times New Roman"/>
          <w:color w:val="7030A0"/>
        </w:rPr>
      </w:pPr>
      <w:r w:rsidRPr="76354B6C">
        <w:rPr>
          <w:rFonts w:ascii="Times New Roman" w:eastAsia="Times New Roman" w:hAnsi="Times New Roman" w:cs="Times New Roman"/>
          <w:lang w:val="en-IN"/>
        </w:rPr>
        <w:t> </w:t>
      </w:r>
      <w:r w:rsidRPr="76354B6C">
        <w:rPr>
          <w:rFonts w:ascii="Times New Roman" w:eastAsia="Times New Roman" w:hAnsi="Times New Roman" w:cs="Times New Roman"/>
          <w:b/>
          <w:bCs/>
          <w:color w:val="7030A0"/>
          <w:lang w:val="en-IN"/>
        </w:rPr>
        <w:t xml:space="preserve">STEP </w:t>
      </w:r>
      <w:r w:rsidR="3DD8660E" w:rsidRPr="76354B6C">
        <w:rPr>
          <w:rFonts w:ascii="Times New Roman" w:eastAsia="Times New Roman" w:hAnsi="Times New Roman" w:cs="Times New Roman"/>
          <w:b/>
          <w:bCs/>
          <w:color w:val="7030A0"/>
          <w:lang w:val="en-IN"/>
        </w:rPr>
        <w:t>6:</w:t>
      </w:r>
      <w:r w:rsidRPr="76354B6C">
        <w:rPr>
          <w:rFonts w:ascii="Times New Roman" w:eastAsia="Times New Roman" w:hAnsi="Times New Roman" w:cs="Times New Roman"/>
          <w:b/>
          <w:bCs/>
          <w:color w:val="7030A0"/>
          <w:lang w:val="en-IN"/>
        </w:rPr>
        <w:t xml:space="preserve"> PREPARATION MEDIUM </w:t>
      </w:r>
    </w:p>
    <w:p w14:paraId="241A5AA6" w14:textId="46E0677E" w:rsidR="6316A1E0" w:rsidRDefault="6316A1E0" w:rsidP="76512126">
      <w:pPr>
        <w:pStyle w:val="ListParagraph"/>
        <w:numPr>
          <w:ilvl w:val="0"/>
          <w:numId w:val="38"/>
        </w:num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color w:val="00B050"/>
          <w:lang w:val="en-IN"/>
        </w:rPr>
        <w:t xml:space="preserve">Dissection: </w:t>
      </w:r>
      <w:r w:rsidRPr="76512126">
        <w:rPr>
          <w:rFonts w:ascii="Times New Roman" w:eastAsia="Times New Roman" w:hAnsi="Times New Roman" w:cs="Times New Roman"/>
          <w:lang w:val="en-IN"/>
        </w:rPr>
        <w:t>Using sterilized stainless-steel scalpels, dissect specific tissues from the fish.</w:t>
      </w:r>
    </w:p>
    <w:p w14:paraId="6AAAAFCE" w14:textId="51F5B6B8" w:rsidR="6316A1E0" w:rsidRDefault="6316A1E0" w:rsidP="76512126">
      <w:pPr>
        <w:pStyle w:val="ListParagraph"/>
        <w:numPr>
          <w:ilvl w:val="0"/>
          <w:numId w:val="38"/>
        </w:num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color w:val="00B050"/>
          <w:lang w:val="en-IN"/>
        </w:rPr>
        <w:t>Muscle Tissue:</w:t>
      </w:r>
      <w:r w:rsidRPr="76512126">
        <w:rPr>
          <w:rFonts w:ascii="Times New Roman" w:eastAsia="Times New Roman" w:hAnsi="Times New Roman" w:cs="Times New Roman"/>
          <w:lang w:val="en-IN"/>
        </w:rPr>
        <w:t xml:space="preserve"> Carefully remove 1 gram of </w:t>
      </w:r>
      <w:proofErr w:type="spellStart"/>
      <w:r w:rsidRPr="76512126">
        <w:rPr>
          <w:rFonts w:ascii="Times New Roman" w:eastAsia="Times New Roman" w:hAnsi="Times New Roman" w:cs="Times New Roman"/>
          <w:lang w:val="en-IN"/>
        </w:rPr>
        <w:t>epaxial</w:t>
      </w:r>
      <w:proofErr w:type="spellEnd"/>
      <w:r w:rsidRPr="76512126">
        <w:rPr>
          <w:rFonts w:ascii="Times New Roman" w:eastAsia="Times New Roman" w:hAnsi="Times New Roman" w:cs="Times New Roman"/>
          <w:lang w:val="en-IN"/>
        </w:rPr>
        <w:t xml:space="preserve"> muscle from the dorsa surface. </w:t>
      </w:r>
    </w:p>
    <w:p w14:paraId="34F9F4A6" w14:textId="6EC20DE3" w:rsidR="6316A1E0" w:rsidRDefault="6316A1E0" w:rsidP="76512126">
      <w:pPr>
        <w:pStyle w:val="ListParagraph"/>
        <w:numPr>
          <w:ilvl w:val="0"/>
          <w:numId w:val="38"/>
        </w:num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color w:val="00B050"/>
          <w:lang w:val="en-IN"/>
        </w:rPr>
        <w:t xml:space="preserve">Liver, Kidney, and Intestine: </w:t>
      </w:r>
      <w:r w:rsidRPr="76512126">
        <w:rPr>
          <w:rFonts w:ascii="Times New Roman" w:eastAsia="Times New Roman" w:hAnsi="Times New Roman" w:cs="Times New Roman"/>
          <w:lang w:val="en-IN"/>
        </w:rPr>
        <w:t>Extract the entire liver, kidney, and intestine: </w:t>
      </w:r>
    </w:p>
    <w:p w14:paraId="30023DDC" w14:textId="761EBB3C" w:rsidR="6316A1E0" w:rsidRDefault="6316A1E0" w:rsidP="76512126">
      <w:pPr>
        <w:pStyle w:val="ListParagraph"/>
        <w:numPr>
          <w:ilvl w:val="0"/>
          <w:numId w:val="38"/>
        </w:num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color w:val="00B050"/>
          <w:lang w:val="en-IN"/>
        </w:rPr>
        <w:t xml:space="preserve">Gill </w:t>
      </w:r>
      <w:proofErr w:type="spellStart"/>
      <w:r w:rsidRPr="76512126">
        <w:rPr>
          <w:rFonts w:ascii="Times New Roman" w:eastAsia="Times New Roman" w:hAnsi="Times New Roman" w:cs="Times New Roman"/>
          <w:color w:val="00B050"/>
          <w:lang w:val="en-IN"/>
        </w:rPr>
        <w:t>Rakers</w:t>
      </w:r>
      <w:proofErr w:type="spellEnd"/>
      <w:r w:rsidRPr="76512126">
        <w:rPr>
          <w:rFonts w:ascii="Times New Roman" w:eastAsia="Times New Roman" w:hAnsi="Times New Roman" w:cs="Times New Roman"/>
          <w:color w:val="00B050"/>
          <w:lang w:val="en-IN"/>
        </w:rPr>
        <w:t>:</w:t>
      </w:r>
      <w:r w:rsidRPr="76512126">
        <w:rPr>
          <w:rFonts w:ascii="Times New Roman" w:eastAsia="Times New Roman" w:hAnsi="Times New Roman" w:cs="Times New Roman"/>
          <w:lang w:val="en-IN"/>
        </w:rPr>
        <w:t xml:space="preserve"> Dissect two gill </w:t>
      </w:r>
      <w:proofErr w:type="spellStart"/>
      <w:r w:rsidRPr="76512126">
        <w:rPr>
          <w:rFonts w:ascii="Times New Roman" w:eastAsia="Times New Roman" w:hAnsi="Times New Roman" w:cs="Times New Roman"/>
          <w:lang w:val="en-IN"/>
        </w:rPr>
        <w:t>rakers</w:t>
      </w:r>
      <w:proofErr w:type="spellEnd"/>
      <w:r w:rsidRPr="76512126">
        <w:rPr>
          <w:rFonts w:ascii="Times New Roman" w:eastAsia="Times New Roman" w:hAnsi="Times New Roman" w:cs="Times New Roman"/>
          <w:lang w:val="en-IN"/>
        </w:rPr>
        <w:t xml:space="preserve"> from each sample. </w:t>
      </w:r>
    </w:p>
    <w:p w14:paraId="2D5FC05E" w14:textId="67E1C914" w:rsidR="6316A1E0" w:rsidRDefault="6316A1E0" w:rsidP="76512126">
      <w:p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The use of stainless-steel scalpels minimizes contamination, ensuring that the samples remain pure and suitable for analysis. </w:t>
      </w:r>
    </w:p>
    <w:p w14:paraId="4F27856E" w14:textId="06B0B129" w:rsidR="6316A1E0" w:rsidRDefault="6316A1E0" w:rsidP="76512126">
      <w:p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b/>
          <w:bCs/>
          <w:lang w:val="en-IN"/>
        </w:rPr>
        <w:t>Acid Digestion in Teflon Beakers:</w:t>
      </w:r>
    </w:p>
    <w:p w14:paraId="5D41FFC7" w14:textId="3A08B30C" w:rsidR="6316A1E0" w:rsidRDefault="6316A1E0" w:rsidP="76512126">
      <w:pPr>
        <w:pStyle w:val="ListParagraph"/>
        <w:numPr>
          <w:ilvl w:val="0"/>
          <w:numId w:val="33"/>
        </w:num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color w:val="00B050"/>
          <w:lang w:val="en-IN"/>
        </w:rPr>
        <w:t xml:space="preserve">Transfer to Beakers: </w:t>
      </w:r>
      <w:r w:rsidRPr="76512126">
        <w:rPr>
          <w:rFonts w:ascii="Times New Roman" w:eastAsia="Times New Roman" w:hAnsi="Times New Roman" w:cs="Times New Roman"/>
          <w:lang w:val="en-IN"/>
        </w:rPr>
        <w:t>Place the dissected tissues in Teflon beakers, which are inert and resistant to the chemicals used in the digestion process. </w:t>
      </w:r>
    </w:p>
    <w:p w14:paraId="72809079" w14:textId="0388B485" w:rsidR="6316A1E0" w:rsidRDefault="6316A1E0" w:rsidP="76512126">
      <w:pPr>
        <w:pStyle w:val="ListParagraph"/>
        <w:numPr>
          <w:ilvl w:val="0"/>
          <w:numId w:val="33"/>
        </w:num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color w:val="00B050"/>
          <w:lang w:val="en-IN"/>
        </w:rPr>
        <w:t xml:space="preserve">Digestion Process: </w:t>
      </w:r>
      <w:r w:rsidRPr="76512126">
        <w:rPr>
          <w:rFonts w:ascii="Times New Roman" w:eastAsia="Times New Roman" w:hAnsi="Times New Roman" w:cs="Times New Roman"/>
          <w:lang w:val="en-IN"/>
        </w:rPr>
        <w:t>Add 5 mL of concentrated nitric acid (65%) to each beaker. Nitric acid is used for its ability to oxidize organic matter, breaking down the tissues and releasing the metals into solution. </w:t>
      </w:r>
    </w:p>
    <w:p w14:paraId="27B2ED99" w14:textId="500B7060" w:rsidR="6316A1E0" w:rsidRDefault="6316A1E0" w:rsidP="76512126">
      <w:pPr>
        <w:pStyle w:val="ListParagraph"/>
        <w:numPr>
          <w:ilvl w:val="0"/>
          <w:numId w:val="33"/>
        </w:num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color w:val="00B050"/>
          <w:lang w:val="en-IN"/>
        </w:rPr>
        <w:t xml:space="preserve">Cooling and Dilution: </w:t>
      </w:r>
      <w:r w:rsidRPr="76512126">
        <w:rPr>
          <w:rFonts w:ascii="Times New Roman" w:eastAsia="Times New Roman" w:hAnsi="Times New Roman" w:cs="Times New Roman"/>
          <w:lang w:val="en-IN"/>
        </w:rPr>
        <w:t xml:space="preserve">After digestion is complete, allow the samples to cool to room temperature. Then, dilute the digested solution to a final volume of 25 mL, using double distilled water. This step ensures that the concentration of the </w:t>
      </w:r>
      <w:proofErr w:type="spellStart"/>
      <w:r w:rsidRPr="76512126">
        <w:rPr>
          <w:rFonts w:ascii="Times New Roman" w:eastAsia="Times New Roman" w:hAnsi="Times New Roman" w:cs="Times New Roman"/>
          <w:lang w:val="en-IN"/>
        </w:rPr>
        <w:t>analytes</w:t>
      </w:r>
      <w:proofErr w:type="spellEnd"/>
      <w:r w:rsidRPr="76512126">
        <w:rPr>
          <w:rFonts w:ascii="Times New Roman" w:eastAsia="Times New Roman" w:hAnsi="Times New Roman" w:cs="Times New Roman"/>
          <w:lang w:val="en-IN"/>
        </w:rPr>
        <w:t xml:space="preserve"> falls within the measurable range of the instrument. </w:t>
      </w:r>
    </w:p>
    <w:p w14:paraId="0F85859A" w14:textId="756E57A3" w:rsidR="6316A1E0" w:rsidRDefault="6316A1E0" w:rsidP="76512126">
      <w:pPr>
        <w:pStyle w:val="ListParagraph"/>
        <w:numPr>
          <w:ilvl w:val="0"/>
          <w:numId w:val="33"/>
        </w:num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color w:val="00B050"/>
          <w:lang w:val="en-IN"/>
        </w:rPr>
        <w:t xml:space="preserve"> Quality Control:</w:t>
      </w:r>
      <w:r w:rsidRPr="76512126">
        <w:rPr>
          <w:rFonts w:ascii="Times New Roman" w:eastAsia="Times New Roman" w:hAnsi="Times New Roman" w:cs="Times New Roman"/>
          <w:lang w:val="en-IN"/>
        </w:rPr>
        <w:t xml:space="preserve"> Throughout the process, maintain strict quality control procedures, including the use of blanks and standard reference materials, to ensure the accuracy and reliability of the results. </w:t>
      </w:r>
    </w:p>
    <w:p w14:paraId="652683E6" w14:textId="75DB0EDA" w:rsidR="6316A1E0" w:rsidRDefault="6316A1E0" w:rsidP="76512126">
      <w:pPr>
        <w:spacing w:line="360" w:lineRule="auto"/>
        <w:jc w:val="both"/>
        <w:rPr>
          <w:rFonts w:ascii="Times New Roman" w:eastAsia="Times New Roman" w:hAnsi="Times New Roman" w:cs="Times New Roman"/>
          <w:color w:val="7030A0"/>
        </w:rPr>
      </w:pPr>
      <w:r w:rsidRPr="76512126">
        <w:rPr>
          <w:rFonts w:ascii="Times New Roman" w:eastAsia="Times New Roman" w:hAnsi="Times New Roman" w:cs="Times New Roman"/>
          <w:b/>
          <w:bCs/>
          <w:color w:val="7030A0"/>
          <w:lang w:val="en-IN"/>
        </w:rPr>
        <w:t>STEP 7: ATOMIC ABSORPTION SPECTROSCOPY (AAS)   </w:t>
      </w:r>
    </w:p>
    <w:p w14:paraId="69BA6F6D" w14:textId="763382D5" w:rsidR="6316A1E0" w:rsidRDefault="6316A1E0" w:rsidP="76512126">
      <w:p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Atomic Absorption Spectroscopy (AAS) is a precise analytical technique used to determine the concentration of heavy metals in various samples, including biological tissues such as fish. AAS Works on the principle that free atoms in the ground state absorb light of a specific wavelength. The amount of light absorbed is directly proportional to the concentration of the element in the sample. </w:t>
      </w:r>
    </w:p>
    <w:p w14:paraId="69089856" w14:textId="65EB80B8" w:rsidR="6316A1E0" w:rsidRDefault="6316A1E0" w:rsidP="76512126">
      <w:p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Step-by-Step Laboratory Process </w:t>
      </w:r>
    </w:p>
    <w:p w14:paraId="584A44F0" w14:textId="160BE2E6" w:rsidR="6316A1E0" w:rsidRDefault="6316A1E0" w:rsidP="76512126">
      <w:pPr>
        <w:spacing w:line="360" w:lineRule="auto"/>
        <w:jc w:val="both"/>
        <w:rPr>
          <w:rFonts w:ascii="Times New Roman" w:eastAsia="Times New Roman" w:hAnsi="Times New Roman" w:cs="Times New Roman"/>
          <w:color w:val="00B050"/>
        </w:rPr>
      </w:pPr>
      <w:r w:rsidRPr="76512126">
        <w:rPr>
          <w:rFonts w:ascii="Times New Roman" w:eastAsia="Times New Roman" w:hAnsi="Times New Roman" w:cs="Times New Roman"/>
          <w:b/>
          <w:bCs/>
          <w:color w:val="00B050"/>
          <w:lang w:val="en-IN"/>
        </w:rPr>
        <w:t>1. Sample Preparation   </w:t>
      </w:r>
    </w:p>
    <w:p w14:paraId="32CB4F07" w14:textId="34DBF1AC" w:rsidR="6316A1E0" w:rsidRDefault="6316A1E0" w:rsidP="76512126">
      <w:pPr>
        <w:pStyle w:val="ListParagraph"/>
        <w:numPr>
          <w:ilvl w:val="0"/>
          <w:numId w:val="29"/>
        </w:numPr>
        <w:spacing w:line="360" w:lineRule="auto"/>
        <w:jc w:val="both"/>
        <w:rPr>
          <w:rFonts w:ascii="Times New Roman" w:eastAsia="Times New Roman" w:hAnsi="Times New Roman" w:cs="Times New Roman"/>
          <w:color w:val="0070C0"/>
        </w:rPr>
      </w:pPr>
      <w:r w:rsidRPr="76512126">
        <w:rPr>
          <w:rFonts w:ascii="Times New Roman" w:eastAsia="Times New Roman" w:hAnsi="Times New Roman" w:cs="Times New Roman"/>
          <w:color w:val="0070C0"/>
          <w:lang w:val="en-IN"/>
        </w:rPr>
        <w:t>Homogenization: </w:t>
      </w:r>
    </w:p>
    <w:p w14:paraId="1259E171" w14:textId="7D169B0F" w:rsidR="6316A1E0" w:rsidRDefault="6316A1E0" w:rsidP="76512126">
      <w:p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After receiving the collected tilapia samples, start by filleting the fish to isolate the muscle tissue, which is the part most commonly analysed.  </w:t>
      </w:r>
    </w:p>
    <w:p w14:paraId="098EA43B" w14:textId="20D10CDD" w:rsidR="6316A1E0" w:rsidRDefault="6316A1E0" w:rsidP="76512126">
      <w:p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Homogenize the tissue using a laboratory blender or food processor. This ensures that the sample is uniform and representative of the entire fish. </w:t>
      </w:r>
    </w:p>
    <w:p w14:paraId="7834B11D" w14:textId="76F04CC2" w:rsidR="6316A1E0" w:rsidRDefault="6316A1E0" w:rsidP="76512126">
      <w:pPr>
        <w:pStyle w:val="ListParagraph"/>
        <w:numPr>
          <w:ilvl w:val="0"/>
          <w:numId w:val="28"/>
        </w:numPr>
        <w:spacing w:line="360" w:lineRule="auto"/>
        <w:jc w:val="both"/>
        <w:rPr>
          <w:rFonts w:ascii="Times New Roman" w:eastAsia="Times New Roman" w:hAnsi="Times New Roman" w:cs="Times New Roman"/>
          <w:color w:val="0070C0"/>
        </w:rPr>
      </w:pPr>
      <w:r w:rsidRPr="76512126">
        <w:rPr>
          <w:rFonts w:ascii="Times New Roman" w:eastAsia="Times New Roman" w:hAnsi="Times New Roman" w:cs="Times New Roman"/>
          <w:color w:val="0070C0"/>
          <w:lang w:val="en-IN"/>
        </w:rPr>
        <w:t>Drying</w:t>
      </w:r>
    </w:p>
    <w:p w14:paraId="70908D31" w14:textId="53912AAB" w:rsidR="6316A1E0" w:rsidRDefault="6316A1E0" w:rsidP="76512126">
      <w:p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 xml:space="preserve"> The homogenized tissue is then transferred to drying ovens and dried at 60-100°C until a constant weight is achieved. This step is critical to remove moisture, which could dilute the sample and affect the accuracy of the results. </w:t>
      </w:r>
    </w:p>
    <w:p w14:paraId="64397E4E" w14:textId="4B61B977" w:rsidR="6316A1E0" w:rsidRDefault="6316A1E0" w:rsidP="76512126">
      <w:pPr>
        <w:pStyle w:val="ListParagraph"/>
        <w:numPr>
          <w:ilvl w:val="0"/>
          <w:numId w:val="27"/>
        </w:numPr>
        <w:spacing w:line="360" w:lineRule="auto"/>
        <w:jc w:val="both"/>
        <w:rPr>
          <w:rFonts w:ascii="Times New Roman" w:eastAsia="Times New Roman" w:hAnsi="Times New Roman" w:cs="Times New Roman"/>
          <w:color w:val="0070C0"/>
        </w:rPr>
      </w:pPr>
      <w:r w:rsidRPr="76512126">
        <w:rPr>
          <w:rFonts w:ascii="Times New Roman" w:eastAsia="Times New Roman" w:hAnsi="Times New Roman" w:cs="Times New Roman"/>
          <w:color w:val="0070C0"/>
          <w:lang w:val="en-IN"/>
        </w:rPr>
        <w:t>Acid Digestion </w:t>
      </w:r>
    </w:p>
    <w:p w14:paraId="21802E30" w14:textId="41853EC3" w:rsidR="6316A1E0" w:rsidRDefault="6316A1E0" w:rsidP="76512126">
      <w:p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 xml:space="preserve"> Weigh approximately 0.5 to 2 grams of the dried fish tissue and place it into a digestion vessel. </w:t>
      </w:r>
    </w:p>
    <w:p w14:paraId="1EC1E0F8" w14:textId="11911667" w:rsidR="6316A1E0" w:rsidRDefault="6316A1E0" w:rsidP="76512126">
      <w:pPr>
        <w:spacing w:line="360" w:lineRule="auto"/>
        <w:jc w:val="both"/>
        <w:rPr>
          <w:rFonts w:ascii="Times New Roman" w:eastAsia="Times New Roman" w:hAnsi="Times New Roman" w:cs="Times New Roman"/>
        </w:rPr>
      </w:pPr>
      <w:r w:rsidRPr="76354B6C">
        <w:rPr>
          <w:rFonts w:ascii="Times New Roman" w:eastAsia="Times New Roman" w:hAnsi="Times New Roman" w:cs="Times New Roman"/>
          <w:lang w:val="en-IN"/>
        </w:rPr>
        <w:t>Add 5-10 ml of concentrated nitric acid (HNO) to the sample. Nitric acid breaks down the organic material, releasing the metal ions into the solution. </w:t>
      </w:r>
    </w:p>
    <w:p w14:paraId="440E9AC7" w14:textId="447872A3" w:rsidR="6316A1E0" w:rsidRDefault="6316A1E0" w:rsidP="76512126">
      <w:p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Optionally few drops of hydrogen peroxide (H,0) may be added to enhance digestion.   </w:t>
      </w:r>
    </w:p>
    <w:p w14:paraId="610956D9" w14:textId="7D8D4689" w:rsidR="6316A1E0" w:rsidRDefault="6316A1E0" w:rsidP="76512126">
      <w:p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The mixture is heated using either a microwave digester or a hotplate. The digestion process typically continues until the solution becomes clear, indicating that the organic matrix has been fully decomposed. </w:t>
      </w:r>
    </w:p>
    <w:p w14:paraId="4AFCE4B9" w14:textId="58972F28" w:rsidR="76512126" w:rsidRDefault="6316A1E0" w:rsidP="76354B6C">
      <w:pPr>
        <w:spacing w:line="360" w:lineRule="auto"/>
        <w:jc w:val="both"/>
        <w:rPr>
          <w:rFonts w:ascii="Times New Roman" w:eastAsia="Times New Roman" w:hAnsi="Times New Roman" w:cs="Times New Roman"/>
        </w:rPr>
      </w:pPr>
      <w:r w:rsidRPr="76354B6C">
        <w:rPr>
          <w:rFonts w:ascii="Times New Roman" w:eastAsia="Times New Roman" w:hAnsi="Times New Roman" w:cs="Times New Roman"/>
          <w:lang w:val="en-IN"/>
        </w:rPr>
        <w:t>Once digestion is complete, the solution is allowed to cool, and the digested sample is diluted with deionized water to a known volume (usually 50 or 100 ml).</w:t>
      </w:r>
    </w:p>
    <w:p w14:paraId="57A12942" w14:textId="537A8693" w:rsidR="6316A1E0" w:rsidRDefault="6316A1E0" w:rsidP="76512126">
      <w:pPr>
        <w:pStyle w:val="ListParagraph"/>
        <w:numPr>
          <w:ilvl w:val="0"/>
          <w:numId w:val="18"/>
        </w:numPr>
        <w:spacing w:line="360" w:lineRule="auto"/>
        <w:jc w:val="both"/>
        <w:rPr>
          <w:rFonts w:ascii="Times New Roman" w:eastAsia="Times New Roman" w:hAnsi="Times New Roman" w:cs="Times New Roman"/>
          <w:color w:val="0070C0"/>
        </w:rPr>
      </w:pPr>
      <w:r w:rsidRPr="76512126">
        <w:rPr>
          <w:rFonts w:ascii="Times New Roman" w:eastAsia="Times New Roman" w:hAnsi="Times New Roman" w:cs="Times New Roman"/>
          <w:color w:val="0070C0"/>
          <w:lang w:val="en-IN"/>
        </w:rPr>
        <w:t>Reporting: </w:t>
      </w:r>
    </w:p>
    <w:p w14:paraId="76784B50" w14:textId="68AB03B1" w:rsidR="6316A1E0" w:rsidRDefault="6316A1E0" w:rsidP="76512126">
      <w:p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 xml:space="preserve"> The final concentrations of the detected heavy metals are recorded and reported. These values can be used for various purposes, including assessing food safety, environmental monitoring, or research. </w:t>
      </w:r>
    </w:p>
    <w:p w14:paraId="0BAE17A3" w14:textId="2E24F53D" w:rsidR="6316A1E0" w:rsidRDefault="6316A1E0" w:rsidP="76512126">
      <w:pPr>
        <w:spacing w:line="360" w:lineRule="auto"/>
        <w:jc w:val="both"/>
        <w:rPr>
          <w:rFonts w:ascii="Times New Roman" w:eastAsia="Times New Roman" w:hAnsi="Times New Roman" w:cs="Times New Roman"/>
          <w:color w:val="7030A0"/>
        </w:rPr>
      </w:pPr>
      <w:r w:rsidRPr="76512126">
        <w:rPr>
          <w:rFonts w:ascii="Times New Roman" w:eastAsia="Times New Roman" w:hAnsi="Times New Roman" w:cs="Times New Roman"/>
          <w:lang w:val="en-IN"/>
        </w:rPr>
        <w:t> </w:t>
      </w:r>
      <w:r w:rsidRPr="76512126">
        <w:rPr>
          <w:rFonts w:ascii="Times New Roman" w:eastAsia="Times New Roman" w:hAnsi="Times New Roman" w:cs="Times New Roman"/>
          <w:b/>
          <w:bCs/>
          <w:color w:val="7030A0"/>
          <w:lang w:val="en-IN"/>
        </w:rPr>
        <w:t>WATER SAMPLE </w:t>
      </w:r>
      <w:r w:rsidRPr="76512126">
        <w:rPr>
          <w:rFonts w:ascii="Times New Roman" w:eastAsia="Times New Roman" w:hAnsi="Times New Roman" w:cs="Times New Roman"/>
          <w:color w:val="7030A0"/>
          <w:lang w:val="en-IN"/>
        </w:rPr>
        <w:t> </w:t>
      </w:r>
    </w:p>
    <w:p w14:paraId="1A24C24A" w14:textId="75D48BC7" w:rsidR="6316A1E0" w:rsidRDefault="6316A1E0" w:rsidP="76512126">
      <w:pPr>
        <w:spacing w:line="360" w:lineRule="auto"/>
        <w:jc w:val="both"/>
        <w:rPr>
          <w:rFonts w:ascii="Times New Roman" w:eastAsia="Times New Roman" w:hAnsi="Times New Roman" w:cs="Times New Roman"/>
        </w:rPr>
      </w:pPr>
      <w:r>
        <w:rPr>
          <w:noProof/>
        </w:rPr>
        <w:drawing>
          <wp:inline distT="0" distB="0" distL="0" distR="0" wp14:anchorId="0E6381B3" wp14:editId="56D4B1C3">
            <wp:extent cx="2428875" cy="3257550"/>
            <wp:effectExtent l="0" t="0" r="0" b="0"/>
            <wp:docPr id="1621931885" name="Picture 162193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8875" cy="3257550"/>
                    </a:xfrm>
                    <a:prstGeom prst="rect">
                      <a:avLst/>
                    </a:prstGeom>
                  </pic:spPr>
                </pic:pic>
              </a:graphicData>
            </a:graphic>
          </wp:inline>
        </w:drawing>
      </w:r>
      <w:r w:rsidRPr="76512126">
        <w:rPr>
          <w:rFonts w:ascii="Times New Roman" w:eastAsia="Times New Roman" w:hAnsi="Times New Roman" w:cs="Times New Roman"/>
          <w:b/>
          <w:bCs/>
          <w:lang w:val="en-IN"/>
        </w:rPr>
        <w:t xml:space="preserve">            </w:t>
      </w:r>
      <w:r>
        <w:rPr>
          <w:noProof/>
        </w:rPr>
        <w:drawing>
          <wp:inline distT="0" distB="0" distL="0" distR="0" wp14:anchorId="624655DE" wp14:editId="584AFBE8">
            <wp:extent cx="2400300" cy="3200400"/>
            <wp:effectExtent l="0" t="0" r="0" b="0"/>
            <wp:docPr id="263845564" name="Picture 26384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400300" cy="3200400"/>
                    </a:xfrm>
                    <a:prstGeom prst="rect">
                      <a:avLst/>
                    </a:prstGeom>
                  </pic:spPr>
                </pic:pic>
              </a:graphicData>
            </a:graphic>
          </wp:inline>
        </w:drawing>
      </w:r>
      <w:r w:rsidRPr="76512126">
        <w:rPr>
          <w:rFonts w:ascii="Times New Roman" w:eastAsia="Times New Roman" w:hAnsi="Times New Roman" w:cs="Times New Roman"/>
          <w:lang w:val="en-IN"/>
        </w:rPr>
        <w:t> </w:t>
      </w:r>
    </w:p>
    <w:p w14:paraId="56280251" w14:textId="13C7C276" w:rsidR="6316A1E0" w:rsidRDefault="6316A1E0" w:rsidP="76512126">
      <w:pPr>
        <w:spacing w:line="360" w:lineRule="auto"/>
        <w:jc w:val="center"/>
        <w:rPr>
          <w:rFonts w:ascii="Times New Roman" w:eastAsia="Times New Roman" w:hAnsi="Times New Roman" w:cs="Times New Roman"/>
        </w:rPr>
      </w:pPr>
      <w:r w:rsidRPr="76512126">
        <w:rPr>
          <w:rFonts w:ascii="Times New Roman" w:eastAsia="Times New Roman" w:hAnsi="Times New Roman" w:cs="Times New Roman"/>
          <w:color w:val="0070C0"/>
          <w:lang w:val="en-IN"/>
        </w:rPr>
        <w:t xml:space="preserve">Figure 8,9: </w:t>
      </w:r>
      <w:r w:rsidRPr="76512126">
        <w:rPr>
          <w:rFonts w:ascii="Times New Roman" w:eastAsia="Times New Roman" w:hAnsi="Times New Roman" w:cs="Times New Roman"/>
          <w:color w:val="ED7C31"/>
          <w:lang w:val="en-IN"/>
        </w:rPr>
        <w:t>C</w:t>
      </w:r>
      <w:r w:rsidRPr="76512126">
        <w:rPr>
          <w:rFonts w:ascii="Times New Roman" w:eastAsia="Times New Roman" w:hAnsi="Times New Roman" w:cs="Times New Roman"/>
          <w:b/>
          <w:bCs/>
          <w:color w:val="ED7C31"/>
          <w:lang w:val="en-IN"/>
        </w:rPr>
        <w:t>olle</w:t>
      </w:r>
      <w:r w:rsidRPr="76512126">
        <w:rPr>
          <w:rFonts w:ascii="Times New Roman" w:eastAsia="Times New Roman" w:hAnsi="Times New Roman" w:cs="Times New Roman"/>
          <w:b/>
          <w:bCs/>
          <w:color w:val="C45911"/>
          <w:lang w:val="en-IN"/>
        </w:rPr>
        <w:t xml:space="preserve">ction of water sample from </w:t>
      </w:r>
      <w:proofErr w:type="spellStart"/>
      <w:r w:rsidRPr="76512126">
        <w:rPr>
          <w:rFonts w:ascii="Times New Roman" w:eastAsia="Times New Roman" w:hAnsi="Times New Roman" w:cs="Times New Roman"/>
          <w:b/>
          <w:bCs/>
          <w:color w:val="C45911"/>
          <w:lang w:val="en-IN"/>
        </w:rPr>
        <w:t>Durgam</w:t>
      </w:r>
      <w:proofErr w:type="spellEnd"/>
      <w:r w:rsidRPr="76512126">
        <w:rPr>
          <w:rFonts w:ascii="Times New Roman" w:eastAsia="Times New Roman" w:hAnsi="Times New Roman" w:cs="Times New Roman"/>
          <w:b/>
          <w:bCs/>
          <w:color w:val="C45911"/>
          <w:lang w:val="en-IN"/>
        </w:rPr>
        <w:t xml:space="preserve"> </w:t>
      </w:r>
      <w:proofErr w:type="spellStart"/>
      <w:r w:rsidRPr="76512126">
        <w:rPr>
          <w:rFonts w:ascii="Times New Roman" w:eastAsia="Times New Roman" w:hAnsi="Times New Roman" w:cs="Times New Roman"/>
          <w:b/>
          <w:bCs/>
          <w:color w:val="C45911"/>
          <w:lang w:val="en-IN"/>
        </w:rPr>
        <w:t>Cheruvu</w:t>
      </w:r>
      <w:proofErr w:type="spellEnd"/>
      <w:r w:rsidRPr="76512126">
        <w:rPr>
          <w:rFonts w:ascii="Times New Roman" w:eastAsia="Times New Roman" w:hAnsi="Times New Roman" w:cs="Times New Roman"/>
          <w:b/>
          <w:bCs/>
          <w:color w:val="C45911"/>
          <w:lang w:val="en-IN"/>
        </w:rPr>
        <w:t>         </w:t>
      </w:r>
      <w:r w:rsidRPr="76512126">
        <w:rPr>
          <w:rFonts w:ascii="Times New Roman" w:eastAsia="Times New Roman" w:hAnsi="Times New Roman" w:cs="Times New Roman"/>
          <w:b/>
          <w:bCs/>
          <w:lang w:val="en-IN"/>
        </w:rPr>
        <w:t> </w:t>
      </w:r>
      <w:r w:rsidRPr="76512126">
        <w:rPr>
          <w:rFonts w:ascii="Times New Roman" w:eastAsia="Times New Roman" w:hAnsi="Times New Roman" w:cs="Times New Roman"/>
          <w:lang w:val="en-IN"/>
        </w:rPr>
        <w:t>          </w:t>
      </w:r>
    </w:p>
    <w:p w14:paraId="4CD68EDB" w14:textId="538BC84A" w:rsidR="6316A1E0" w:rsidRDefault="6316A1E0" w:rsidP="76512126">
      <w:pPr>
        <w:spacing w:line="360" w:lineRule="auto"/>
        <w:jc w:val="both"/>
        <w:rPr>
          <w:rFonts w:ascii="Times New Roman" w:eastAsia="Times New Roman" w:hAnsi="Times New Roman" w:cs="Times New Roman"/>
          <w:color w:val="00B0F0"/>
        </w:rPr>
      </w:pPr>
      <w:r w:rsidRPr="76512126">
        <w:rPr>
          <w:rFonts w:ascii="Times New Roman" w:eastAsia="Times New Roman" w:hAnsi="Times New Roman" w:cs="Times New Roman"/>
          <w:b/>
          <w:bCs/>
          <w:lang w:val="en-IN"/>
        </w:rPr>
        <w:t> </w:t>
      </w:r>
      <w:r w:rsidRPr="76512126">
        <w:rPr>
          <w:rFonts w:ascii="Times New Roman" w:eastAsia="Times New Roman" w:hAnsi="Times New Roman" w:cs="Times New Roman"/>
          <w:b/>
          <w:bCs/>
          <w:color w:val="00B0F0"/>
          <w:lang w:val="en-IN"/>
        </w:rPr>
        <w:t>Process of Water Sample Collection and Parameters Check</w:t>
      </w:r>
      <w:r w:rsidRPr="76512126">
        <w:rPr>
          <w:rFonts w:ascii="Times New Roman" w:eastAsia="Times New Roman" w:hAnsi="Times New Roman" w:cs="Times New Roman"/>
          <w:color w:val="00B0F0"/>
          <w:lang w:val="en-IN"/>
        </w:rPr>
        <w:t> </w:t>
      </w:r>
    </w:p>
    <w:p w14:paraId="5CE1BB38" w14:textId="27E88DD2" w:rsidR="6316A1E0" w:rsidRDefault="6316A1E0" w:rsidP="76512126">
      <w:p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 xml:space="preserve">Monitoring water quality is crucial in understanding the extent of pollution in water bodies such as </w:t>
      </w:r>
      <w:proofErr w:type="spellStart"/>
      <w:r w:rsidRPr="76512126">
        <w:rPr>
          <w:rFonts w:ascii="Times New Roman" w:eastAsia="Times New Roman" w:hAnsi="Times New Roman" w:cs="Times New Roman"/>
          <w:lang w:val="en-IN"/>
        </w:rPr>
        <w:t>Durgam</w:t>
      </w:r>
      <w:proofErr w:type="spellEnd"/>
      <w:r w:rsidRPr="76512126">
        <w:rPr>
          <w:rFonts w:ascii="Times New Roman" w:eastAsia="Times New Roman" w:hAnsi="Times New Roman" w:cs="Times New Roman"/>
          <w:lang w:val="en-IN"/>
        </w:rPr>
        <w:t xml:space="preserve"> </w:t>
      </w:r>
      <w:proofErr w:type="spellStart"/>
      <w:r w:rsidRPr="76512126">
        <w:rPr>
          <w:rFonts w:ascii="Times New Roman" w:eastAsia="Times New Roman" w:hAnsi="Times New Roman" w:cs="Times New Roman"/>
          <w:lang w:val="en-IN"/>
        </w:rPr>
        <w:t>Cheruvu</w:t>
      </w:r>
      <w:proofErr w:type="spellEnd"/>
      <w:r w:rsidRPr="76512126">
        <w:rPr>
          <w:rFonts w:ascii="Times New Roman" w:eastAsia="Times New Roman" w:hAnsi="Times New Roman" w:cs="Times New Roman"/>
          <w:lang w:val="en-IN"/>
        </w:rPr>
        <w:t xml:space="preserve">. Water samples are collected to test various parameters that indicate the presence of pollutants, both chemical and biological. This document outlines the step-by-step process for collecting a 1000 ml water sample from: </w:t>
      </w:r>
      <w:proofErr w:type="spellStart"/>
      <w:r w:rsidRPr="76512126">
        <w:rPr>
          <w:rFonts w:ascii="Times New Roman" w:eastAsia="Times New Roman" w:hAnsi="Times New Roman" w:cs="Times New Roman"/>
          <w:lang w:val="en-IN"/>
        </w:rPr>
        <w:t>Durgam</w:t>
      </w:r>
      <w:proofErr w:type="spellEnd"/>
      <w:r w:rsidRPr="76512126">
        <w:rPr>
          <w:rFonts w:ascii="Times New Roman" w:eastAsia="Times New Roman" w:hAnsi="Times New Roman" w:cs="Times New Roman"/>
          <w:lang w:val="en-IN"/>
        </w:rPr>
        <w:t xml:space="preserve"> </w:t>
      </w:r>
      <w:proofErr w:type="spellStart"/>
      <w:r w:rsidRPr="76512126">
        <w:rPr>
          <w:rFonts w:ascii="Times New Roman" w:eastAsia="Times New Roman" w:hAnsi="Times New Roman" w:cs="Times New Roman"/>
          <w:lang w:val="en-IN"/>
        </w:rPr>
        <w:t>Cheruvu</w:t>
      </w:r>
      <w:proofErr w:type="spellEnd"/>
      <w:r w:rsidRPr="76512126">
        <w:rPr>
          <w:rFonts w:ascii="Times New Roman" w:eastAsia="Times New Roman" w:hAnsi="Times New Roman" w:cs="Times New Roman"/>
          <w:lang w:val="en-IN"/>
        </w:rPr>
        <w:t>, followed by an overview of the key parameters that should be tested to assess the water's pollution levels. </w:t>
      </w:r>
    </w:p>
    <w:p w14:paraId="419C718F" w14:textId="008AF44A" w:rsidR="6316A1E0" w:rsidRDefault="6316A1E0" w:rsidP="76512126">
      <w:pPr>
        <w:pStyle w:val="ListParagraph"/>
        <w:numPr>
          <w:ilvl w:val="0"/>
          <w:numId w:val="17"/>
        </w:num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Planning and Preparation </w:t>
      </w:r>
    </w:p>
    <w:p w14:paraId="78CBBC5E" w14:textId="000B863B" w:rsidR="6316A1E0" w:rsidRDefault="6316A1E0" w:rsidP="76512126">
      <w:pPr>
        <w:pStyle w:val="ListParagraph"/>
        <w:numPr>
          <w:ilvl w:val="0"/>
          <w:numId w:val="17"/>
        </w:num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 Identifying Sampling Locations </w:t>
      </w:r>
    </w:p>
    <w:p w14:paraId="354254F7" w14:textId="13DC00A1" w:rsidR="6316A1E0" w:rsidRDefault="6316A1E0" w:rsidP="76354B6C">
      <w:pPr>
        <w:pStyle w:val="ListParagraph"/>
        <w:numPr>
          <w:ilvl w:val="0"/>
          <w:numId w:val="17"/>
        </w:numPr>
        <w:spacing w:line="360" w:lineRule="auto"/>
        <w:jc w:val="both"/>
        <w:rPr>
          <w:rFonts w:ascii="Times New Roman" w:eastAsia="Times New Roman" w:hAnsi="Times New Roman" w:cs="Times New Roman"/>
        </w:rPr>
      </w:pPr>
      <w:r w:rsidRPr="76354B6C">
        <w:rPr>
          <w:rFonts w:ascii="Times New Roman" w:eastAsia="Times New Roman" w:hAnsi="Times New Roman" w:cs="Times New Roman"/>
          <w:lang w:val="en-IN"/>
        </w:rPr>
        <w:t>Choosing the Right Equipment  </w:t>
      </w:r>
    </w:p>
    <w:p w14:paraId="5FEB9967" w14:textId="3E622F5A" w:rsidR="6316A1E0" w:rsidRDefault="6316A1E0" w:rsidP="76512126">
      <w:pPr>
        <w:spacing w:line="360" w:lineRule="auto"/>
        <w:jc w:val="both"/>
        <w:rPr>
          <w:rFonts w:ascii="Times New Roman" w:eastAsia="Times New Roman" w:hAnsi="Times New Roman" w:cs="Times New Roman"/>
          <w:color w:val="7030A0"/>
        </w:rPr>
      </w:pPr>
      <w:r w:rsidRPr="76512126">
        <w:rPr>
          <w:rFonts w:ascii="Times New Roman" w:eastAsia="Times New Roman" w:hAnsi="Times New Roman" w:cs="Times New Roman"/>
          <w:color w:val="7030A0"/>
          <w:lang w:val="en-IN"/>
        </w:rPr>
        <w:t>The equipment needed for water sample collection Includes: </w:t>
      </w:r>
    </w:p>
    <w:p w14:paraId="09A94488" w14:textId="565F4E6D" w:rsidR="6316A1E0" w:rsidRDefault="6316A1E0" w:rsidP="76512126">
      <w:pPr>
        <w:pStyle w:val="ListParagraph"/>
        <w:numPr>
          <w:ilvl w:val="0"/>
          <w:numId w:val="11"/>
        </w:num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A clean, sterile 1000 ml sample bottle (preferably made of glass or high-density polyethylene).  </w:t>
      </w:r>
    </w:p>
    <w:p w14:paraId="28CC2D51" w14:textId="59BCA524" w:rsidR="6316A1E0" w:rsidRDefault="6316A1E0" w:rsidP="76512126">
      <w:pPr>
        <w:pStyle w:val="ListParagraph"/>
        <w:numPr>
          <w:ilvl w:val="0"/>
          <w:numId w:val="11"/>
        </w:num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 xml:space="preserve"> Gloves to prevent contamination (optional). </w:t>
      </w:r>
    </w:p>
    <w:p w14:paraId="752323EA" w14:textId="38784493" w:rsidR="6316A1E0" w:rsidRDefault="6316A1E0" w:rsidP="76512126">
      <w:pPr>
        <w:pStyle w:val="ListParagraph"/>
        <w:numPr>
          <w:ilvl w:val="0"/>
          <w:numId w:val="11"/>
        </w:num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 xml:space="preserve"> A sampling device, such as a water sampler or a weighted bottle, if deeper water layers are to be sampled. </w:t>
      </w:r>
    </w:p>
    <w:p w14:paraId="38E91B3B" w14:textId="49B83B8C" w:rsidR="6316A1E0" w:rsidRDefault="6316A1E0" w:rsidP="76512126">
      <w:pPr>
        <w:pStyle w:val="ListParagraph"/>
        <w:numPr>
          <w:ilvl w:val="0"/>
          <w:numId w:val="11"/>
        </w:num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 xml:space="preserve"> Labels and a permanent marker for proper İdentification of samples.  </w:t>
      </w:r>
    </w:p>
    <w:p w14:paraId="1A09FE68" w14:textId="1F5C35EC" w:rsidR="6316A1E0" w:rsidRDefault="6316A1E0" w:rsidP="76512126">
      <w:pPr>
        <w:pStyle w:val="ListParagraph"/>
        <w:numPr>
          <w:ilvl w:val="0"/>
          <w:numId w:val="11"/>
        </w:num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 xml:space="preserve"> A cooler with </w:t>
      </w:r>
      <w:proofErr w:type="spellStart"/>
      <w:r w:rsidRPr="76512126">
        <w:rPr>
          <w:rFonts w:ascii="Times New Roman" w:eastAsia="Times New Roman" w:hAnsi="Times New Roman" w:cs="Times New Roman"/>
          <w:lang w:val="en-IN"/>
        </w:rPr>
        <w:t>lce</w:t>
      </w:r>
      <w:proofErr w:type="spellEnd"/>
      <w:r w:rsidRPr="76512126">
        <w:rPr>
          <w:rFonts w:ascii="Times New Roman" w:eastAsia="Times New Roman" w:hAnsi="Times New Roman" w:cs="Times New Roman"/>
          <w:lang w:val="en-IN"/>
        </w:rPr>
        <w:t xml:space="preserve"> packs to store the samples during transportation to the laboratory. </w:t>
      </w:r>
    </w:p>
    <w:p w14:paraId="14BEFD60" w14:textId="689CCA7B" w:rsidR="6316A1E0" w:rsidRDefault="6316A1E0" w:rsidP="76512126">
      <w:p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me spent on-site and any observations.  </w:t>
      </w:r>
    </w:p>
    <w:p w14:paraId="3C037AB4" w14:textId="71A7EA6C" w:rsidR="7F81B17B" w:rsidRDefault="705F76BE" w:rsidP="76354B6C">
      <w:pPr>
        <w:pStyle w:val="ListParagraph"/>
        <w:spacing w:after="41"/>
        <w:jc w:val="center"/>
        <w:rPr>
          <w:rFonts w:ascii="Helvetica" w:eastAsia="Helvetica" w:hAnsi="Helvetica" w:cs="Helvetica"/>
          <w:b/>
          <w:bCs/>
          <w:color w:val="000000" w:themeColor="text1"/>
          <w:sz w:val="28"/>
          <w:szCs w:val="28"/>
        </w:rPr>
      </w:pPr>
      <w:r w:rsidRPr="76354B6C">
        <w:rPr>
          <w:rFonts w:ascii="Helvetica" w:eastAsia="Helvetica" w:hAnsi="Helvetica" w:cs="Helvetica"/>
          <w:b/>
          <w:bCs/>
          <w:color w:val="000000" w:themeColor="text1"/>
          <w:sz w:val="28"/>
          <w:szCs w:val="28"/>
        </w:rPr>
        <w:t>MODELING AND ANALYSIS</w:t>
      </w:r>
    </w:p>
    <w:p w14:paraId="1CBFF9CB" w14:textId="3CB86B6F" w:rsidR="7F81B17B" w:rsidRDefault="1A5723AF" w:rsidP="76512126">
      <w:pPr>
        <w:pStyle w:val="Heading2"/>
        <w:spacing w:before="360" w:after="120"/>
        <w:jc w:val="both"/>
        <w:rPr>
          <w:rFonts w:ascii="Calibri" w:eastAsia="Calibri" w:hAnsi="Calibri" w:cs="Calibri"/>
          <w:sz w:val="20"/>
          <w:szCs w:val="20"/>
        </w:rPr>
      </w:pPr>
      <w:r w:rsidRPr="76512126">
        <w:rPr>
          <w:rFonts w:ascii="Calibri" w:eastAsia="Calibri" w:hAnsi="Calibri" w:cs="Calibri"/>
          <w:sz w:val="20"/>
          <w:szCs w:val="20"/>
        </w:rPr>
        <w:t>1. Introduction to Modelling</w:t>
      </w:r>
    </w:p>
    <w:p w14:paraId="33E4554E" w14:textId="7D6849B2" w:rsidR="7F81B17B" w:rsidRDefault="1A5723AF" w:rsidP="76512126">
      <w:pPr>
        <w:spacing w:before="150" w:after="41"/>
        <w:jc w:val="both"/>
        <w:rPr>
          <w:rFonts w:ascii="Calibri" w:eastAsia="Calibri" w:hAnsi="Calibri" w:cs="Calibri"/>
          <w:sz w:val="20"/>
          <w:szCs w:val="20"/>
        </w:rPr>
      </w:pPr>
      <w:r w:rsidRPr="76512126">
        <w:rPr>
          <w:rFonts w:ascii="Calibri" w:eastAsia="Calibri" w:hAnsi="Calibri" w:cs="Calibri"/>
          <w:sz w:val="20"/>
          <w:szCs w:val="20"/>
        </w:rPr>
        <w:t>The modelling and analysis of heavy metal contamination in tilapia (</w:t>
      </w:r>
      <w:proofErr w:type="spellStart"/>
      <w:r w:rsidRPr="76512126">
        <w:rPr>
          <w:rFonts w:ascii="Calibri" w:eastAsia="Calibri" w:hAnsi="Calibri" w:cs="Calibri"/>
          <w:sz w:val="20"/>
          <w:szCs w:val="20"/>
        </w:rPr>
        <w:t>Oreochromis</w:t>
      </w:r>
      <w:proofErr w:type="spellEnd"/>
      <w:r w:rsidRPr="76512126">
        <w:rPr>
          <w:rFonts w:ascii="Calibri" w:eastAsia="Calibri" w:hAnsi="Calibri" w:cs="Calibri"/>
          <w:sz w:val="20"/>
          <w:szCs w:val="20"/>
        </w:rPr>
        <w:t xml:space="preserve"> </w:t>
      </w:r>
      <w:proofErr w:type="spellStart"/>
      <w:r w:rsidRPr="76512126">
        <w:rPr>
          <w:rFonts w:ascii="Calibri" w:eastAsia="Calibri" w:hAnsi="Calibri" w:cs="Calibri"/>
          <w:sz w:val="20"/>
          <w:szCs w:val="20"/>
        </w:rPr>
        <w:t>niloticus</w:t>
      </w:r>
      <w:proofErr w:type="spellEnd"/>
      <w:r w:rsidRPr="76512126">
        <w:rPr>
          <w:rFonts w:ascii="Calibri" w:eastAsia="Calibri" w:hAnsi="Calibri" w:cs="Calibri"/>
          <w:sz w:val="20"/>
          <w:szCs w:val="20"/>
        </w:rPr>
        <w:t xml:space="preserve">) from </w:t>
      </w:r>
      <w:proofErr w:type="spellStart"/>
      <w:r w:rsidRPr="76512126">
        <w:rPr>
          <w:rFonts w:ascii="Calibri" w:eastAsia="Calibri" w:hAnsi="Calibri" w:cs="Calibri"/>
          <w:sz w:val="20"/>
          <w:szCs w:val="20"/>
        </w:rPr>
        <w:t>Durgam</w:t>
      </w:r>
      <w:proofErr w:type="spellEnd"/>
      <w:r w:rsidRPr="76512126">
        <w:rPr>
          <w:rFonts w:ascii="Calibri" w:eastAsia="Calibri" w:hAnsi="Calibri" w:cs="Calibri"/>
          <w:sz w:val="20"/>
          <w:szCs w:val="20"/>
        </w:rPr>
        <w:t xml:space="preserve"> </w:t>
      </w:r>
      <w:proofErr w:type="spellStart"/>
      <w:r w:rsidRPr="76512126">
        <w:rPr>
          <w:rFonts w:ascii="Calibri" w:eastAsia="Calibri" w:hAnsi="Calibri" w:cs="Calibri"/>
          <w:sz w:val="20"/>
          <w:szCs w:val="20"/>
        </w:rPr>
        <w:t>Cheruvu</w:t>
      </w:r>
      <w:proofErr w:type="spellEnd"/>
      <w:r w:rsidRPr="76512126">
        <w:rPr>
          <w:rFonts w:ascii="Calibri" w:eastAsia="Calibri" w:hAnsi="Calibri" w:cs="Calibri"/>
          <w:sz w:val="20"/>
          <w:szCs w:val="20"/>
        </w:rPr>
        <w:t xml:space="preserve"> involves evaluating the relationships between environmental factors, heavy metal concentrations, and their effects on fish health. This section outlines the methodologies employed for data collection, analysis, and interpretation.</w:t>
      </w:r>
    </w:p>
    <w:p w14:paraId="35ADDB05" w14:textId="7160712F" w:rsidR="7F81B17B" w:rsidRDefault="1A5723AF" w:rsidP="76512126">
      <w:pPr>
        <w:pStyle w:val="Heading2"/>
        <w:spacing w:before="360" w:after="120"/>
        <w:jc w:val="both"/>
        <w:rPr>
          <w:rFonts w:ascii="Calibri" w:eastAsia="Calibri" w:hAnsi="Calibri" w:cs="Calibri"/>
          <w:sz w:val="20"/>
          <w:szCs w:val="20"/>
        </w:rPr>
      </w:pPr>
      <w:r w:rsidRPr="76512126">
        <w:rPr>
          <w:rFonts w:ascii="Calibri" w:eastAsia="Calibri" w:hAnsi="Calibri" w:cs="Calibri"/>
          <w:sz w:val="20"/>
          <w:szCs w:val="20"/>
        </w:rPr>
        <w:t>2. Data Collection</w:t>
      </w:r>
    </w:p>
    <w:p w14:paraId="7073AF6F" w14:textId="4010228D" w:rsidR="7F81B17B" w:rsidRDefault="1A5723AF" w:rsidP="76512126">
      <w:pPr>
        <w:pStyle w:val="ListParagraph"/>
        <w:numPr>
          <w:ilvl w:val="0"/>
          <w:numId w:val="1"/>
        </w:numPr>
        <w:spacing w:before="120" w:after="120"/>
        <w:jc w:val="both"/>
        <w:rPr>
          <w:rFonts w:ascii="Calibri" w:eastAsia="Calibri" w:hAnsi="Calibri" w:cs="Calibri"/>
          <w:sz w:val="20"/>
          <w:szCs w:val="20"/>
        </w:rPr>
      </w:pPr>
      <w:r w:rsidRPr="76512126">
        <w:rPr>
          <w:rFonts w:ascii="Calibri" w:eastAsia="Calibri" w:hAnsi="Calibri" w:cs="Calibri"/>
          <w:sz w:val="20"/>
          <w:szCs w:val="20"/>
        </w:rPr>
        <w:t xml:space="preserve">Field Sampling: Fish samples were collected from various hydrological zones of </w:t>
      </w:r>
      <w:proofErr w:type="spellStart"/>
      <w:r w:rsidRPr="76512126">
        <w:rPr>
          <w:rFonts w:ascii="Calibri" w:eastAsia="Calibri" w:hAnsi="Calibri" w:cs="Calibri"/>
          <w:sz w:val="20"/>
          <w:szCs w:val="20"/>
        </w:rPr>
        <w:t>Durgam</w:t>
      </w:r>
      <w:proofErr w:type="spellEnd"/>
      <w:r w:rsidRPr="76512126">
        <w:rPr>
          <w:rFonts w:ascii="Calibri" w:eastAsia="Calibri" w:hAnsi="Calibri" w:cs="Calibri"/>
          <w:sz w:val="20"/>
          <w:szCs w:val="20"/>
        </w:rPr>
        <w:t xml:space="preserve"> </w:t>
      </w:r>
      <w:proofErr w:type="spellStart"/>
      <w:r w:rsidRPr="76512126">
        <w:rPr>
          <w:rFonts w:ascii="Calibri" w:eastAsia="Calibri" w:hAnsi="Calibri" w:cs="Calibri"/>
          <w:sz w:val="20"/>
          <w:szCs w:val="20"/>
        </w:rPr>
        <w:t>Cheruvu</w:t>
      </w:r>
      <w:proofErr w:type="spellEnd"/>
      <w:r w:rsidRPr="76512126">
        <w:rPr>
          <w:rFonts w:ascii="Calibri" w:eastAsia="Calibri" w:hAnsi="Calibri" w:cs="Calibri"/>
          <w:sz w:val="20"/>
          <w:szCs w:val="20"/>
        </w:rPr>
        <w:t>, focusing on areas with suspected heavy metal contamination. Water samples were also collected alongside fish to assess the levels of heavy metals in the aquatic environment.</w:t>
      </w:r>
    </w:p>
    <w:p w14:paraId="41D6A310" w14:textId="3A67F2BC" w:rsidR="7F81B17B" w:rsidRDefault="1A5723AF" w:rsidP="76512126">
      <w:pPr>
        <w:pStyle w:val="ListParagraph"/>
        <w:numPr>
          <w:ilvl w:val="0"/>
          <w:numId w:val="1"/>
        </w:numPr>
        <w:spacing w:before="120" w:after="120"/>
        <w:jc w:val="both"/>
        <w:rPr>
          <w:rFonts w:ascii="Calibri" w:eastAsia="Calibri" w:hAnsi="Calibri" w:cs="Calibri"/>
          <w:sz w:val="20"/>
          <w:szCs w:val="20"/>
        </w:rPr>
      </w:pPr>
      <w:r w:rsidRPr="76512126">
        <w:rPr>
          <w:rFonts w:ascii="Calibri" w:eastAsia="Calibri" w:hAnsi="Calibri" w:cs="Calibri"/>
          <w:sz w:val="20"/>
          <w:szCs w:val="20"/>
        </w:rPr>
        <w:t>Parameters Measured: Key parameters included heavy metal concentrations (lead, mercury, cadmium), fish length and weight, and physiological indicators such as blood chemistry and organ health.</w:t>
      </w:r>
    </w:p>
    <w:p w14:paraId="5D1332AA" w14:textId="7B373ED2" w:rsidR="7F81B17B" w:rsidRDefault="1A5723AF" w:rsidP="76512126">
      <w:pPr>
        <w:pStyle w:val="Heading2"/>
        <w:spacing w:before="360" w:after="120"/>
        <w:jc w:val="both"/>
        <w:rPr>
          <w:rFonts w:ascii="Calibri" w:eastAsia="Calibri" w:hAnsi="Calibri" w:cs="Calibri"/>
          <w:sz w:val="20"/>
          <w:szCs w:val="20"/>
        </w:rPr>
      </w:pPr>
      <w:r w:rsidRPr="76512126">
        <w:rPr>
          <w:rFonts w:ascii="Calibri" w:eastAsia="Calibri" w:hAnsi="Calibri" w:cs="Calibri"/>
          <w:sz w:val="20"/>
          <w:szCs w:val="20"/>
        </w:rPr>
        <w:t>3. Analytical Techniques</w:t>
      </w:r>
    </w:p>
    <w:p w14:paraId="7F6AC43D" w14:textId="5D20C609" w:rsidR="7F81B17B" w:rsidRDefault="1A5723AF" w:rsidP="76512126">
      <w:pPr>
        <w:pStyle w:val="ListParagraph"/>
        <w:numPr>
          <w:ilvl w:val="0"/>
          <w:numId w:val="1"/>
        </w:numPr>
        <w:spacing w:before="120" w:after="120"/>
        <w:jc w:val="both"/>
        <w:rPr>
          <w:rFonts w:ascii="Calibri" w:eastAsia="Calibri" w:hAnsi="Calibri" w:cs="Calibri"/>
          <w:sz w:val="20"/>
          <w:szCs w:val="20"/>
        </w:rPr>
      </w:pPr>
      <w:r w:rsidRPr="76354B6C">
        <w:rPr>
          <w:rFonts w:ascii="Calibri" w:eastAsia="Calibri" w:hAnsi="Calibri" w:cs="Calibri"/>
          <w:sz w:val="20"/>
          <w:szCs w:val="20"/>
        </w:rPr>
        <w:t xml:space="preserve">Heavy Metal </w:t>
      </w:r>
      <w:r w:rsidR="04FF423E" w:rsidRPr="76354B6C">
        <w:rPr>
          <w:rFonts w:ascii="Calibri" w:eastAsia="Calibri" w:hAnsi="Calibri" w:cs="Calibri"/>
          <w:sz w:val="20"/>
          <w:szCs w:val="20"/>
        </w:rPr>
        <w:t>Detection: Inductively</w:t>
      </w:r>
      <w:r w:rsidRPr="76354B6C">
        <w:rPr>
          <w:rFonts w:ascii="Calibri" w:eastAsia="Calibri" w:hAnsi="Calibri" w:cs="Calibri"/>
          <w:sz w:val="20"/>
          <w:szCs w:val="20"/>
        </w:rPr>
        <w:t xml:space="preserve"> Coupled Plasma Mass Spectrometry (ICP-MS) was used for quantifying heavy metals in fish tissues and water samples. This method provides high sensitivity and can detect multiple metals </w:t>
      </w:r>
      <w:r w:rsidR="5D152653" w:rsidRPr="76354B6C">
        <w:rPr>
          <w:rFonts w:ascii="Calibri" w:eastAsia="Calibri" w:hAnsi="Calibri" w:cs="Calibri"/>
          <w:sz w:val="20"/>
          <w:szCs w:val="20"/>
        </w:rPr>
        <w:t>simultaneously. Atomic</w:t>
      </w:r>
      <w:r w:rsidRPr="76354B6C">
        <w:rPr>
          <w:rFonts w:ascii="Calibri" w:eastAsia="Calibri" w:hAnsi="Calibri" w:cs="Calibri"/>
          <w:sz w:val="20"/>
          <w:szCs w:val="20"/>
        </w:rPr>
        <w:t xml:space="preserve"> Absorption Spectroscopy (AAS) was employed for specific metals like mercury, ensuring accurate measurements of contamination levels.</w:t>
      </w:r>
    </w:p>
    <w:p w14:paraId="51E229D3" w14:textId="06896720" w:rsidR="7F81B17B" w:rsidRDefault="1A5723AF" w:rsidP="76512126">
      <w:pPr>
        <w:pStyle w:val="ListParagraph"/>
        <w:numPr>
          <w:ilvl w:val="0"/>
          <w:numId w:val="1"/>
        </w:numPr>
        <w:spacing w:before="120" w:after="120"/>
        <w:jc w:val="both"/>
        <w:rPr>
          <w:rFonts w:ascii="Calibri" w:eastAsia="Calibri" w:hAnsi="Calibri" w:cs="Calibri"/>
          <w:sz w:val="20"/>
          <w:szCs w:val="20"/>
        </w:rPr>
      </w:pPr>
      <w:r w:rsidRPr="76354B6C">
        <w:rPr>
          <w:rFonts w:ascii="Calibri" w:eastAsia="Calibri" w:hAnsi="Calibri" w:cs="Calibri"/>
          <w:sz w:val="20"/>
          <w:szCs w:val="20"/>
        </w:rPr>
        <w:t xml:space="preserve">Statistical </w:t>
      </w:r>
      <w:r w:rsidR="674CBAB4" w:rsidRPr="76354B6C">
        <w:rPr>
          <w:rFonts w:ascii="Calibri" w:eastAsia="Calibri" w:hAnsi="Calibri" w:cs="Calibri"/>
          <w:sz w:val="20"/>
          <w:szCs w:val="20"/>
        </w:rPr>
        <w:t>Analysis: Data</w:t>
      </w:r>
      <w:r w:rsidRPr="76354B6C">
        <w:rPr>
          <w:rFonts w:ascii="Calibri" w:eastAsia="Calibri" w:hAnsi="Calibri" w:cs="Calibri"/>
          <w:sz w:val="20"/>
          <w:szCs w:val="20"/>
        </w:rPr>
        <w:t xml:space="preserve"> were analyzed using statistical software to determine correlations between heavy metal concentrations in water and fish </w:t>
      </w:r>
      <w:r w:rsidR="2F3B83FA" w:rsidRPr="76354B6C">
        <w:rPr>
          <w:rFonts w:ascii="Calibri" w:eastAsia="Calibri" w:hAnsi="Calibri" w:cs="Calibri"/>
          <w:sz w:val="20"/>
          <w:szCs w:val="20"/>
        </w:rPr>
        <w:t>tissues. Descriptive</w:t>
      </w:r>
      <w:r w:rsidRPr="76354B6C">
        <w:rPr>
          <w:rFonts w:ascii="Calibri" w:eastAsia="Calibri" w:hAnsi="Calibri" w:cs="Calibri"/>
          <w:sz w:val="20"/>
          <w:szCs w:val="20"/>
        </w:rPr>
        <w:t xml:space="preserve"> statistics were calculated to summarize the data, while inferential statistics (e.g., ANOVA) were used to assess differences between sampling sites and their impact on fish health.</w:t>
      </w:r>
    </w:p>
    <w:p w14:paraId="05EC9240" w14:textId="562EED76" w:rsidR="7F81B17B" w:rsidRDefault="1A5723AF" w:rsidP="76512126">
      <w:pPr>
        <w:pStyle w:val="Heading2"/>
        <w:spacing w:before="360" w:after="120"/>
        <w:jc w:val="both"/>
        <w:rPr>
          <w:rFonts w:ascii="Calibri" w:eastAsia="Calibri" w:hAnsi="Calibri" w:cs="Calibri"/>
          <w:sz w:val="20"/>
          <w:szCs w:val="20"/>
        </w:rPr>
      </w:pPr>
      <w:r w:rsidRPr="76512126">
        <w:rPr>
          <w:rFonts w:ascii="Calibri" w:eastAsia="Calibri" w:hAnsi="Calibri" w:cs="Calibri"/>
          <w:sz w:val="20"/>
          <w:szCs w:val="20"/>
        </w:rPr>
        <w:t>4. Modelling Approaches</w:t>
      </w:r>
    </w:p>
    <w:p w14:paraId="722BC983" w14:textId="33D3D3A0" w:rsidR="7F81B17B" w:rsidRDefault="1A5723AF" w:rsidP="76512126">
      <w:pPr>
        <w:pStyle w:val="ListParagraph"/>
        <w:numPr>
          <w:ilvl w:val="0"/>
          <w:numId w:val="1"/>
        </w:numPr>
        <w:spacing w:before="120" w:after="120"/>
        <w:jc w:val="both"/>
        <w:rPr>
          <w:rFonts w:ascii="Calibri" w:eastAsia="Calibri" w:hAnsi="Calibri" w:cs="Calibri"/>
          <w:sz w:val="20"/>
          <w:szCs w:val="20"/>
        </w:rPr>
      </w:pPr>
      <w:r w:rsidRPr="76354B6C">
        <w:rPr>
          <w:rFonts w:ascii="Calibri" w:eastAsia="Calibri" w:hAnsi="Calibri" w:cs="Calibri"/>
          <w:sz w:val="20"/>
          <w:szCs w:val="20"/>
        </w:rPr>
        <w:t xml:space="preserve">Bioaccumulation </w:t>
      </w:r>
      <w:r w:rsidR="7EF23F22" w:rsidRPr="76354B6C">
        <w:rPr>
          <w:rFonts w:ascii="Calibri" w:eastAsia="Calibri" w:hAnsi="Calibri" w:cs="Calibri"/>
          <w:sz w:val="20"/>
          <w:szCs w:val="20"/>
        </w:rPr>
        <w:t>Models: Models</w:t>
      </w:r>
      <w:r w:rsidRPr="76354B6C">
        <w:rPr>
          <w:rFonts w:ascii="Calibri" w:eastAsia="Calibri" w:hAnsi="Calibri" w:cs="Calibri"/>
          <w:sz w:val="20"/>
          <w:szCs w:val="20"/>
        </w:rPr>
        <w:t xml:space="preserve"> were developed to predict the bioaccumulation of heavy metals in tilapia based on environmental concentrations. These models utilized factors such as water temperature, pH, and organic matter content to simulate how these variables influence metal uptake in fish.</w:t>
      </w:r>
    </w:p>
    <w:p w14:paraId="18B07BD3" w14:textId="25432355" w:rsidR="7F81B17B" w:rsidRDefault="1A5723AF" w:rsidP="76512126">
      <w:pPr>
        <w:pStyle w:val="ListParagraph"/>
        <w:numPr>
          <w:ilvl w:val="0"/>
          <w:numId w:val="1"/>
        </w:numPr>
        <w:spacing w:before="120" w:after="120"/>
        <w:jc w:val="both"/>
        <w:rPr>
          <w:rFonts w:ascii="Calibri" w:eastAsia="Calibri" w:hAnsi="Calibri" w:cs="Calibri"/>
          <w:sz w:val="20"/>
          <w:szCs w:val="20"/>
        </w:rPr>
      </w:pPr>
      <w:proofErr w:type="spellStart"/>
      <w:r w:rsidRPr="76354B6C">
        <w:rPr>
          <w:rFonts w:ascii="Calibri" w:eastAsia="Calibri" w:hAnsi="Calibri" w:cs="Calibri"/>
          <w:sz w:val="20"/>
          <w:szCs w:val="20"/>
        </w:rPr>
        <w:t>Ecotoxicological</w:t>
      </w:r>
      <w:proofErr w:type="spellEnd"/>
      <w:r w:rsidRPr="76354B6C">
        <w:rPr>
          <w:rFonts w:ascii="Calibri" w:eastAsia="Calibri" w:hAnsi="Calibri" w:cs="Calibri"/>
          <w:sz w:val="20"/>
          <w:szCs w:val="20"/>
        </w:rPr>
        <w:t xml:space="preserve"> </w:t>
      </w:r>
      <w:r w:rsidR="5E28D15A" w:rsidRPr="76354B6C">
        <w:rPr>
          <w:rFonts w:ascii="Calibri" w:eastAsia="Calibri" w:hAnsi="Calibri" w:cs="Calibri"/>
          <w:sz w:val="20"/>
          <w:szCs w:val="20"/>
        </w:rPr>
        <w:t>Assessment: The</w:t>
      </w:r>
      <w:r w:rsidRPr="76354B6C">
        <w:rPr>
          <w:rFonts w:ascii="Calibri" w:eastAsia="Calibri" w:hAnsi="Calibri" w:cs="Calibri"/>
          <w:sz w:val="20"/>
          <w:szCs w:val="20"/>
        </w:rPr>
        <w:t xml:space="preserve"> effects of heavy metals on fish health were modeled using </w:t>
      </w:r>
      <w:proofErr w:type="spellStart"/>
      <w:r w:rsidRPr="76354B6C">
        <w:rPr>
          <w:rFonts w:ascii="Calibri" w:eastAsia="Calibri" w:hAnsi="Calibri" w:cs="Calibri"/>
          <w:sz w:val="20"/>
          <w:szCs w:val="20"/>
        </w:rPr>
        <w:t>ecotoxicological</w:t>
      </w:r>
      <w:proofErr w:type="spellEnd"/>
      <w:r w:rsidRPr="76354B6C">
        <w:rPr>
          <w:rFonts w:ascii="Calibri" w:eastAsia="Calibri" w:hAnsi="Calibri" w:cs="Calibri"/>
          <w:sz w:val="20"/>
          <w:szCs w:val="20"/>
        </w:rPr>
        <w:t xml:space="preserve"> frameworks that incorporate physiological responses to metal exposure. This included assessing growth rates, reproductive success, and organ health through biomarkers.</w:t>
      </w:r>
    </w:p>
    <w:p w14:paraId="6EF087FE" w14:textId="02978F19" w:rsidR="7F81B17B" w:rsidRDefault="1A5723AF" w:rsidP="76512126">
      <w:pPr>
        <w:pStyle w:val="Heading2"/>
        <w:spacing w:before="360" w:after="120"/>
        <w:jc w:val="both"/>
        <w:rPr>
          <w:rFonts w:ascii="Calibri" w:eastAsia="Calibri" w:hAnsi="Calibri" w:cs="Calibri"/>
          <w:sz w:val="20"/>
          <w:szCs w:val="20"/>
        </w:rPr>
      </w:pPr>
      <w:r w:rsidRPr="76512126">
        <w:rPr>
          <w:rFonts w:ascii="Calibri" w:eastAsia="Calibri" w:hAnsi="Calibri" w:cs="Calibri"/>
          <w:sz w:val="20"/>
          <w:szCs w:val="20"/>
        </w:rPr>
        <w:t>5. Results Interpretation</w:t>
      </w:r>
    </w:p>
    <w:p w14:paraId="2EFC1123" w14:textId="6ECA4B1C" w:rsidR="7F81B17B" w:rsidRDefault="1A5723AF" w:rsidP="76512126">
      <w:pPr>
        <w:pStyle w:val="ListParagraph"/>
        <w:numPr>
          <w:ilvl w:val="0"/>
          <w:numId w:val="1"/>
        </w:numPr>
        <w:spacing w:before="120" w:after="120"/>
        <w:jc w:val="both"/>
        <w:rPr>
          <w:rFonts w:ascii="Calibri" w:eastAsia="Calibri" w:hAnsi="Calibri" w:cs="Calibri"/>
          <w:sz w:val="20"/>
          <w:szCs w:val="20"/>
        </w:rPr>
      </w:pPr>
      <w:r w:rsidRPr="76512126">
        <w:rPr>
          <w:rFonts w:ascii="Calibri" w:eastAsia="Calibri" w:hAnsi="Calibri" w:cs="Calibri"/>
          <w:sz w:val="20"/>
          <w:szCs w:val="20"/>
        </w:rPr>
        <w:t>Contamination Levels: The analysis revealed significant levels of heavy metals in both water and fish tissues, often exceeding permissible limits set by health standards.</w:t>
      </w:r>
    </w:p>
    <w:p w14:paraId="563BBBAA" w14:textId="2A1377BA" w:rsidR="7F81B17B" w:rsidRDefault="1A5723AF" w:rsidP="76512126">
      <w:pPr>
        <w:pStyle w:val="ListParagraph"/>
        <w:numPr>
          <w:ilvl w:val="0"/>
          <w:numId w:val="1"/>
        </w:numPr>
        <w:spacing w:before="120" w:after="120"/>
        <w:jc w:val="both"/>
        <w:rPr>
          <w:rFonts w:ascii="Calibri" w:eastAsia="Calibri" w:hAnsi="Calibri" w:cs="Calibri"/>
          <w:sz w:val="20"/>
          <w:szCs w:val="20"/>
        </w:rPr>
      </w:pPr>
      <w:r w:rsidRPr="76512126">
        <w:rPr>
          <w:rFonts w:ascii="Calibri" w:eastAsia="Calibri" w:hAnsi="Calibri" w:cs="Calibri"/>
          <w:sz w:val="20"/>
          <w:szCs w:val="20"/>
        </w:rPr>
        <w:t>Health Impacts: The study found correlations between high concentrations of specific metals and adverse physiological effects in tilapia, including impaired growth and reproductive issues.</w:t>
      </w:r>
    </w:p>
    <w:p w14:paraId="51D72A7A" w14:textId="4C9E2AD4" w:rsidR="7F81B17B" w:rsidRDefault="1A5723AF" w:rsidP="76512126">
      <w:pPr>
        <w:pStyle w:val="ListParagraph"/>
        <w:numPr>
          <w:ilvl w:val="0"/>
          <w:numId w:val="1"/>
        </w:numPr>
        <w:spacing w:before="120" w:after="120"/>
        <w:jc w:val="both"/>
        <w:rPr>
          <w:rFonts w:ascii="Calibri" w:eastAsia="Calibri" w:hAnsi="Calibri" w:cs="Calibri"/>
          <w:sz w:val="20"/>
          <w:szCs w:val="20"/>
        </w:rPr>
      </w:pPr>
      <w:r w:rsidRPr="76512126">
        <w:rPr>
          <w:rFonts w:ascii="Calibri" w:eastAsia="Calibri" w:hAnsi="Calibri" w:cs="Calibri"/>
          <w:sz w:val="20"/>
          <w:szCs w:val="20"/>
        </w:rPr>
        <w:t xml:space="preserve">Public Health Implications: The findings underscore the potential risks associated with consuming contaminated fish from </w:t>
      </w:r>
      <w:proofErr w:type="spellStart"/>
      <w:r w:rsidRPr="76512126">
        <w:rPr>
          <w:rFonts w:ascii="Calibri" w:eastAsia="Calibri" w:hAnsi="Calibri" w:cs="Calibri"/>
          <w:sz w:val="20"/>
          <w:szCs w:val="20"/>
        </w:rPr>
        <w:t>Durgam</w:t>
      </w:r>
      <w:proofErr w:type="spellEnd"/>
      <w:r w:rsidRPr="76512126">
        <w:rPr>
          <w:rFonts w:ascii="Calibri" w:eastAsia="Calibri" w:hAnsi="Calibri" w:cs="Calibri"/>
          <w:sz w:val="20"/>
          <w:szCs w:val="20"/>
        </w:rPr>
        <w:t xml:space="preserve"> </w:t>
      </w:r>
      <w:proofErr w:type="spellStart"/>
      <w:r w:rsidRPr="76512126">
        <w:rPr>
          <w:rFonts w:ascii="Calibri" w:eastAsia="Calibri" w:hAnsi="Calibri" w:cs="Calibri"/>
          <w:sz w:val="20"/>
          <w:szCs w:val="20"/>
        </w:rPr>
        <w:t>Cheruvu</w:t>
      </w:r>
      <w:proofErr w:type="spellEnd"/>
      <w:r w:rsidRPr="76512126">
        <w:rPr>
          <w:rFonts w:ascii="Calibri" w:eastAsia="Calibri" w:hAnsi="Calibri" w:cs="Calibri"/>
          <w:sz w:val="20"/>
          <w:szCs w:val="20"/>
        </w:rPr>
        <w:t>, highlighting the need for public awareness campaigns regarding food safety.</w:t>
      </w:r>
    </w:p>
    <w:p w14:paraId="463087E2" w14:textId="0024D480" w:rsidR="7F81B17B" w:rsidRDefault="1A5723AF" w:rsidP="76512126">
      <w:pPr>
        <w:pStyle w:val="Heading2"/>
        <w:spacing w:before="360" w:after="120"/>
        <w:jc w:val="both"/>
        <w:rPr>
          <w:rFonts w:ascii="Calibri" w:eastAsia="Calibri" w:hAnsi="Calibri" w:cs="Calibri"/>
          <w:sz w:val="20"/>
          <w:szCs w:val="20"/>
        </w:rPr>
      </w:pPr>
      <w:r w:rsidRPr="76512126">
        <w:rPr>
          <w:rFonts w:ascii="Calibri" w:eastAsia="Calibri" w:hAnsi="Calibri" w:cs="Calibri"/>
          <w:sz w:val="20"/>
          <w:szCs w:val="20"/>
        </w:rPr>
        <w:t>6. Conclusion</w:t>
      </w:r>
    </w:p>
    <w:p w14:paraId="28A776E0" w14:textId="03D2CF5B" w:rsidR="7F81B17B" w:rsidRDefault="1A5723AF" w:rsidP="76512126">
      <w:pPr>
        <w:spacing w:before="150" w:after="41"/>
        <w:jc w:val="both"/>
      </w:pPr>
      <w:r w:rsidRPr="76512126">
        <w:rPr>
          <w:rFonts w:ascii="Calibri" w:eastAsia="Calibri" w:hAnsi="Calibri" w:cs="Calibri"/>
          <w:sz w:val="20"/>
          <w:szCs w:val="20"/>
        </w:rPr>
        <w:t xml:space="preserve">The modelling and analysis conducted in this project provide critical insights into the impact of heavy metal contamination on tilapia in </w:t>
      </w:r>
      <w:proofErr w:type="spellStart"/>
      <w:r w:rsidRPr="76512126">
        <w:rPr>
          <w:rFonts w:ascii="Calibri" w:eastAsia="Calibri" w:hAnsi="Calibri" w:cs="Calibri"/>
          <w:sz w:val="20"/>
          <w:szCs w:val="20"/>
        </w:rPr>
        <w:t>Durgam</w:t>
      </w:r>
      <w:proofErr w:type="spellEnd"/>
      <w:r w:rsidRPr="76512126">
        <w:rPr>
          <w:rFonts w:ascii="Calibri" w:eastAsia="Calibri" w:hAnsi="Calibri" w:cs="Calibri"/>
          <w:sz w:val="20"/>
          <w:szCs w:val="20"/>
        </w:rPr>
        <w:t xml:space="preserve"> </w:t>
      </w:r>
      <w:proofErr w:type="spellStart"/>
      <w:r w:rsidRPr="76512126">
        <w:rPr>
          <w:rFonts w:ascii="Calibri" w:eastAsia="Calibri" w:hAnsi="Calibri" w:cs="Calibri"/>
          <w:sz w:val="20"/>
          <w:szCs w:val="20"/>
        </w:rPr>
        <w:t>Cheruvu</w:t>
      </w:r>
      <w:proofErr w:type="spellEnd"/>
      <w:r w:rsidRPr="76512126">
        <w:rPr>
          <w:rFonts w:ascii="Calibri" w:eastAsia="Calibri" w:hAnsi="Calibri" w:cs="Calibri"/>
          <w:sz w:val="20"/>
          <w:szCs w:val="20"/>
        </w:rPr>
        <w:t>. The use of advanced analytical techniques combined with robust statistical methods allows for a comprehensive understanding of the ecological risks posed by industrial pollution in freshwater systems. Future research should focus on long-term monitoring and the development of remediation strategies to mitigate these environmental challenge</w:t>
      </w:r>
      <w:r w:rsidRPr="76512126">
        <w:rPr>
          <w:rFonts w:ascii="ui-sans-serif" w:eastAsia="ui-sans-serif" w:hAnsi="ui-sans-serif" w:cs="ui-sans-serif"/>
        </w:rPr>
        <w:t>s.</w:t>
      </w:r>
      <w:r w:rsidRPr="76512126">
        <w:rPr>
          <w:rFonts w:ascii="Helvetica" w:eastAsia="Helvetica" w:hAnsi="Helvetica" w:cs="Helvetica"/>
          <w:color w:val="000000" w:themeColor="text1"/>
          <w:sz w:val="15"/>
          <w:szCs w:val="15"/>
        </w:rPr>
        <w:t xml:space="preserve"> </w:t>
      </w:r>
    </w:p>
    <w:p w14:paraId="5133C60C" w14:textId="70EF2D8D" w:rsidR="7F81B17B" w:rsidRDefault="7F81B17B" w:rsidP="76512126">
      <w:pPr>
        <w:spacing w:before="150" w:after="41"/>
        <w:jc w:val="both"/>
        <w:rPr>
          <w:rFonts w:ascii="Helvetica" w:eastAsia="Helvetica" w:hAnsi="Helvetica" w:cs="Helvetica"/>
          <w:color w:val="000000" w:themeColor="text1"/>
          <w:sz w:val="15"/>
          <w:szCs w:val="15"/>
        </w:rPr>
      </w:pPr>
    </w:p>
    <w:p w14:paraId="1C83F918" w14:textId="51965D48" w:rsidR="7F81B17B" w:rsidRDefault="705F76BE" w:rsidP="76512126">
      <w:pPr>
        <w:spacing w:before="150" w:after="41"/>
        <w:jc w:val="both"/>
      </w:pPr>
      <w:r w:rsidRPr="76512126">
        <w:rPr>
          <w:rFonts w:ascii="Helvetica" w:eastAsia="Helvetica" w:hAnsi="Helvetica" w:cs="Helvetica"/>
          <w:color w:val="000000" w:themeColor="text1"/>
          <w:sz w:val="15"/>
          <w:szCs w:val="15"/>
        </w:rPr>
        <w:t>Model and Material which are used is presented in this section. Table and model should be in prescribed format.</w:t>
      </w:r>
    </w:p>
    <w:p w14:paraId="04A92AF7" w14:textId="506EAC42" w:rsidR="35AC21A8" w:rsidRDefault="35AC21A8" w:rsidP="35AC21A8">
      <w:pPr>
        <w:spacing w:before="150" w:after="41"/>
        <w:jc w:val="center"/>
      </w:pPr>
    </w:p>
    <w:p w14:paraId="44C6EB0D" w14:textId="470BA47E" w:rsidR="7F81B17B" w:rsidRDefault="705F76BE" w:rsidP="76354B6C">
      <w:pPr>
        <w:pStyle w:val="ListParagraph"/>
        <w:spacing w:after="41"/>
        <w:jc w:val="center"/>
        <w:rPr>
          <w:rFonts w:ascii="Helvetica" w:eastAsia="Helvetica" w:hAnsi="Helvetica" w:cs="Helvetica"/>
          <w:b/>
          <w:bCs/>
          <w:color w:val="000000" w:themeColor="text1"/>
          <w:sz w:val="20"/>
          <w:szCs w:val="20"/>
        </w:rPr>
      </w:pPr>
      <w:r w:rsidRPr="76354B6C">
        <w:rPr>
          <w:rFonts w:ascii="Helvetica" w:eastAsia="Helvetica" w:hAnsi="Helvetica" w:cs="Helvetica"/>
          <w:b/>
          <w:bCs/>
          <w:color w:val="000000" w:themeColor="text1"/>
          <w:sz w:val="20"/>
          <w:szCs w:val="20"/>
        </w:rPr>
        <w:t>RESULTS AND DISCUSSION</w:t>
      </w:r>
    </w:p>
    <w:p w14:paraId="6FB74EAF" w14:textId="3BACD162" w:rsidR="7F81B17B" w:rsidRDefault="6C237FBB" w:rsidP="76512126">
      <w:pPr>
        <w:spacing w:before="240" w:after="0" w:line="240" w:lineRule="auto"/>
        <w:jc w:val="both"/>
        <w:rPr>
          <w:rFonts w:ascii="ui-sans-serif" w:eastAsia="ui-sans-serif" w:hAnsi="ui-sans-serif" w:cs="ui-sans-serif"/>
          <w:sz w:val="20"/>
          <w:szCs w:val="20"/>
        </w:rPr>
      </w:pPr>
      <w:r w:rsidRPr="76512126">
        <w:rPr>
          <w:rFonts w:ascii="Times New Roman" w:eastAsia="Times New Roman" w:hAnsi="Times New Roman" w:cs="Times New Roman"/>
          <w:sz w:val="20"/>
          <w:szCs w:val="20"/>
        </w:rPr>
        <w:t>The results of the study on the impact of heavy metals on tilapia (</w:t>
      </w:r>
      <w:proofErr w:type="spellStart"/>
      <w:r w:rsidRPr="76512126">
        <w:rPr>
          <w:rFonts w:ascii="Times New Roman" w:eastAsia="Times New Roman" w:hAnsi="Times New Roman" w:cs="Times New Roman"/>
          <w:sz w:val="20"/>
          <w:szCs w:val="20"/>
        </w:rPr>
        <w:t>Oreochromis</w:t>
      </w:r>
      <w:proofErr w:type="spellEnd"/>
      <w:r w:rsidRPr="76512126">
        <w:rPr>
          <w:rFonts w:ascii="Times New Roman" w:eastAsia="Times New Roman" w:hAnsi="Times New Roman" w:cs="Times New Roman"/>
          <w:sz w:val="20"/>
          <w:szCs w:val="20"/>
        </w:rPr>
        <w:t xml:space="preserve"> </w:t>
      </w:r>
      <w:proofErr w:type="spellStart"/>
      <w:r w:rsidRPr="76512126">
        <w:rPr>
          <w:rFonts w:ascii="Times New Roman" w:eastAsia="Times New Roman" w:hAnsi="Times New Roman" w:cs="Times New Roman"/>
          <w:sz w:val="20"/>
          <w:szCs w:val="20"/>
        </w:rPr>
        <w:t>niloticus</w:t>
      </w:r>
      <w:proofErr w:type="spellEnd"/>
      <w:r w:rsidRPr="76512126">
        <w:rPr>
          <w:rFonts w:ascii="Times New Roman" w:eastAsia="Times New Roman" w:hAnsi="Times New Roman" w:cs="Times New Roman"/>
          <w:sz w:val="20"/>
          <w:szCs w:val="20"/>
        </w:rPr>
        <w:t xml:space="preserve">) in </w:t>
      </w:r>
      <w:proofErr w:type="spellStart"/>
      <w:r w:rsidRPr="76512126">
        <w:rPr>
          <w:rFonts w:ascii="Times New Roman" w:eastAsia="Times New Roman" w:hAnsi="Times New Roman" w:cs="Times New Roman"/>
          <w:sz w:val="20"/>
          <w:szCs w:val="20"/>
        </w:rPr>
        <w:t>Durgam</w:t>
      </w:r>
      <w:proofErr w:type="spellEnd"/>
      <w:r w:rsidRPr="76512126">
        <w:rPr>
          <w:rFonts w:ascii="Times New Roman" w:eastAsia="Times New Roman" w:hAnsi="Times New Roman" w:cs="Times New Roman"/>
          <w:sz w:val="20"/>
          <w:szCs w:val="20"/>
        </w:rPr>
        <w:t xml:space="preserve"> </w:t>
      </w:r>
      <w:proofErr w:type="spellStart"/>
      <w:r w:rsidRPr="76512126">
        <w:rPr>
          <w:rFonts w:ascii="Times New Roman" w:eastAsia="Times New Roman" w:hAnsi="Times New Roman" w:cs="Times New Roman"/>
          <w:sz w:val="20"/>
          <w:szCs w:val="20"/>
        </w:rPr>
        <w:t>Cheruvu</w:t>
      </w:r>
      <w:proofErr w:type="spellEnd"/>
      <w:r w:rsidRPr="76512126">
        <w:rPr>
          <w:rFonts w:ascii="Times New Roman" w:eastAsia="Times New Roman" w:hAnsi="Times New Roman" w:cs="Times New Roman"/>
          <w:sz w:val="20"/>
          <w:szCs w:val="20"/>
        </w:rPr>
        <w:t xml:space="preserve"> revealed concerning levels of contamination. Analysis indicated that concentrations of heavy metals, specifically lead, mercury, and arsenic, significantly exceeded permissible limits set by health and safety standards. Biochemical and hematological assessments demonstrated that fish exposed to these metals exhibited notable physiological changes, including increased oxidative stress and alterations in blood parameters. Furthermore, the study found that prolonged exposure to heavy metals adversely affected the growth and reproductive health of tilapia, leading to reduced fertility and abnormal development of reproductive tissues. These findings underscore the potential health risks associated with consuming contaminated fish, highlighting the urgent need for public awareness and regulatory action to mitigate heavy metal pollution in aquatic environments.</w:t>
      </w:r>
    </w:p>
    <w:p w14:paraId="4D8BB071" w14:textId="4B6EB399" w:rsidR="7F81B17B" w:rsidRDefault="492DCD09" w:rsidP="76512126">
      <w:pPr>
        <w:spacing w:after="41"/>
        <w:jc w:val="both"/>
        <w:rPr>
          <w:rFonts w:ascii="Times New Roman" w:eastAsia="Times New Roman" w:hAnsi="Times New Roman" w:cs="Times New Roman"/>
          <w:sz w:val="20"/>
          <w:szCs w:val="20"/>
        </w:rPr>
      </w:pPr>
      <w:r w:rsidRPr="76512126">
        <w:rPr>
          <w:rFonts w:ascii="Times New Roman" w:eastAsia="Times New Roman" w:hAnsi="Times New Roman" w:cs="Times New Roman"/>
          <w:sz w:val="20"/>
          <w:szCs w:val="20"/>
        </w:rPr>
        <w:t xml:space="preserve">The investigation into the impact of heavy metals in </w:t>
      </w:r>
      <w:proofErr w:type="spellStart"/>
      <w:r w:rsidRPr="76512126">
        <w:rPr>
          <w:rFonts w:ascii="Times New Roman" w:eastAsia="Times New Roman" w:hAnsi="Times New Roman" w:cs="Times New Roman"/>
          <w:sz w:val="20"/>
          <w:szCs w:val="20"/>
        </w:rPr>
        <w:t>Durgam</w:t>
      </w:r>
      <w:proofErr w:type="spellEnd"/>
      <w:r w:rsidRPr="76512126">
        <w:rPr>
          <w:rFonts w:ascii="Times New Roman" w:eastAsia="Times New Roman" w:hAnsi="Times New Roman" w:cs="Times New Roman"/>
          <w:sz w:val="20"/>
          <w:szCs w:val="20"/>
        </w:rPr>
        <w:t xml:space="preserve"> </w:t>
      </w:r>
      <w:proofErr w:type="spellStart"/>
      <w:r w:rsidRPr="76512126">
        <w:rPr>
          <w:rFonts w:ascii="Times New Roman" w:eastAsia="Times New Roman" w:hAnsi="Times New Roman" w:cs="Times New Roman"/>
          <w:sz w:val="20"/>
          <w:szCs w:val="20"/>
        </w:rPr>
        <w:t>Cheruvu</w:t>
      </w:r>
      <w:proofErr w:type="spellEnd"/>
      <w:r w:rsidRPr="76512126">
        <w:rPr>
          <w:rFonts w:ascii="Times New Roman" w:eastAsia="Times New Roman" w:hAnsi="Times New Roman" w:cs="Times New Roman"/>
          <w:sz w:val="20"/>
          <w:szCs w:val="20"/>
        </w:rPr>
        <w:t xml:space="preserve"> revealed concerning levels of contamination in tilapia, particularly with metals such as mercury, lead, and cadmium. The significant bioaccumulation observed in fish tissues indicates that these heavy metals are not only prevalent in the aquatic environment but also pose a serious threat to fish health and, subsequently, human health due to dietary consumption.</w:t>
      </w:r>
    </w:p>
    <w:p w14:paraId="32FECB27" w14:textId="6C41E954" w:rsidR="7F81B17B" w:rsidRDefault="7F81B17B" w:rsidP="76512126">
      <w:pPr>
        <w:spacing w:after="0"/>
        <w:jc w:val="both"/>
      </w:pPr>
    </w:p>
    <w:p w14:paraId="1F98D19F" w14:textId="2F454AB7" w:rsidR="7F81B17B" w:rsidRDefault="1A41D884" w:rsidP="76512126">
      <w:pPr>
        <w:spacing w:line="360" w:lineRule="auto"/>
        <w:jc w:val="both"/>
        <w:rPr>
          <w:rFonts w:ascii="Times New Roman" w:eastAsia="Times New Roman" w:hAnsi="Times New Roman" w:cs="Times New Roman"/>
          <w:sz w:val="20"/>
          <w:szCs w:val="20"/>
        </w:rPr>
      </w:pPr>
      <w:r w:rsidRPr="76512126">
        <w:rPr>
          <w:rFonts w:ascii="Times New Roman" w:eastAsia="Times New Roman" w:hAnsi="Times New Roman" w:cs="Times New Roman"/>
          <w:sz w:val="20"/>
          <w:szCs w:val="20"/>
          <w:lang w:val="en-IN"/>
        </w:rPr>
        <w:t>PHYSICAL PARAMETERS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817"/>
        <w:gridCol w:w="2709"/>
        <w:gridCol w:w="1189"/>
        <w:gridCol w:w="2348"/>
        <w:gridCol w:w="1900"/>
      </w:tblGrid>
      <w:tr w:rsidR="76512126" w14:paraId="40D7B1D3" w14:textId="77777777" w:rsidTr="76354B6C">
        <w:trPr>
          <w:trHeight w:val="595"/>
        </w:trPr>
        <w:tc>
          <w:tcPr>
            <w:tcW w:w="7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vAlign w:val="center"/>
          </w:tcPr>
          <w:p w14:paraId="1B2D0313" w14:textId="1D2F1907"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S.NO </w:t>
            </w:r>
          </w:p>
        </w:tc>
        <w:tc>
          <w:tcPr>
            <w:tcW w:w="2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vAlign w:val="center"/>
          </w:tcPr>
          <w:p w14:paraId="0FD97C11" w14:textId="6477FF98"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PARAMETER </w:t>
            </w:r>
          </w:p>
        </w:tc>
        <w:tc>
          <w:tcPr>
            <w:tcW w:w="11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vAlign w:val="center"/>
          </w:tcPr>
          <w:p w14:paraId="2338C0BF" w14:textId="1E1DA09C" w:rsidR="76512126" w:rsidRDefault="76512126" w:rsidP="76512126">
            <w:pPr>
              <w:spacing w:after="0" w:line="360" w:lineRule="auto"/>
              <w:jc w:val="center"/>
              <w:rPr>
                <w:rFonts w:ascii="Times New Roman" w:eastAsia="Times New Roman" w:hAnsi="Times New Roman" w:cs="Times New Roman"/>
              </w:rPr>
            </w:pPr>
            <w:r w:rsidRPr="76512126">
              <w:rPr>
                <w:rFonts w:ascii="Times New Roman" w:eastAsia="Times New Roman" w:hAnsi="Times New Roman" w:cs="Times New Roman"/>
                <w:lang w:val="en-IN"/>
              </w:rPr>
              <w:t>UNITS </w:t>
            </w:r>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vAlign w:val="center"/>
          </w:tcPr>
          <w:p w14:paraId="07285984" w14:textId="51412746" w:rsidR="76512126" w:rsidRDefault="76512126" w:rsidP="76512126">
            <w:pPr>
              <w:spacing w:after="0" w:line="360" w:lineRule="auto"/>
              <w:jc w:val="center"/>
              <w:rPr>
                <w:rFonts w:ascii="Times New Roman" w:eastAsia="Times New Roman" w:hAnsi="Times New Roman" w:cs="Times New Roman"/>
              </w:rPr>
            </w:pPr>
            <w:r w:rsidRPr="76512126">
              <w:rPr>
                <w:rFonts w:ascii="Times New Roman" w:eastAsia="Times New Roman" w:hAnsi="Times New Roman" w:cs="Times New Roman"/>
                <w:lang w:val="en-IN"/>
              </w:rPr>
              <w:t>RESULT </w:t>
            </w:r>
          </w:p>
        </w:tc>
        <w:tc>
          <w:tcPr>
            <w:tcW w:w="1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vAlign w:val="center"/>
          </w:tcPr>
          <w:p w14:paraId="1685E320" w14:textId="76EC9C4C"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LIMITS </w:t>
            </w:r>
          </w:p>
        </w:tc>
      </w:tr>
      <w:tr w:rsidR="76512126" w14:paraId="41A6158F" w14:textId="77777777" w:rsidTr="76354B6C">
        <w:trPr>
          <w:trHeight w:val="585"/>
        </w:trPr>
        <w:tc>
          <w:tcPr>
            <w:tcW w:w="7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1CAE3BF" w14:textId="6C0F618B"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1 </w:t>
            </w:r>
          </w:p>
        </w:tc>
        <w:tc>
          <w:tcPr>
            <w:tcW w:w="2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A19FC90" w14:textId="0FCB7710"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pH</w:t>
            </w:r>
          </w:p>
        </w:tc>
        <w:tc>
          <w:tcPr>
            <w:tcW w:w="11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A0CBC39" w14:textId="6712D021"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 </w:t>
            </w:r>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14A80F2" w14:textId="41E91EA9" w:rsidR="76512126" w:rsidRDefault="76512126" w:rsidP="76512126">
            <w:pPr>
              <w:spacing w:after="0" w:line="360" w:lineRule="auto"/>
              <w:jc w:val="center"/>
              <w:rPr>
                <w:rFonts w:ascii="Times New Roman" w:eastAsia="Times New Roman" w:hAnsi="Times New Roman" w:cs="Times New Roman"/>
              </w:rPr>
            </w:pPr>
            <w:r w:rsidRPr="76512126">
              <w:rPr>
                <w:rFonts w:ascii="Times New Roman" w:eastAsia="Times New Roman" w:hAnsi="Times New Roman" w:cs="Times New Roman"/>
                <w:lang w:val="en-IN"/>
              </w:rPr>
              <w:t>8.5 </w:t>
            </w:r>
          </w:p>
        </w:tc>
        <w:tc>
          <w:tcPr>
            <w:tcW w:w="1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6C27182" w14:textId="1E152451"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6.5 - 8.0 </w:t>
            </w:r>
          </w:p>
        </w:tc>
      </w:tr>
      <w:tr w:rsidR="76512126" w14:paraId="73A34265" w14:textId="77777777" w:rsidTr="76354B6C">
        <w:trPr>
          <w:trHeight w:val="570"/>
        </w:trPr>
        <w:tc>
          <w:tcPr>
            <w:tcW w:w="7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0D6C4BE" w14:textId="5E927E6C"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2 </w:t>
            </w:r>
          </w:p>
        </w:tc>
        <w:tc>
          <w:tcPr>
            <w:tcW w:w="2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9C34F80" w14:textId="6E219A25"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Conductivity </w:t>
            </w:r>
          </w:p>
        </w:tc>
        <w:tc>
          <w:tcPr>
            <w:tcW w:w="11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F63AEF9" w14:textId="19A679E1"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µs/cm </w:t>
            </w:r>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D8E0C9D" w14:textId="6E836978" w:rsidR="76512126" w:rsidRDefault="76512126" w:rsidP="76512126">
            <w:pPr>
              <w:spacing w:after="0" w:line="360" w:lineRule="auto"/>
              <w:jc w:val="center"/>
              <w:rPr>
                <w:rFonts w:ascii="Times New Roman" w:eastAsia="Times New Roman" w:hAnsi="Times New Roman" w:cs="Times New Roman"/>
              </w:rPr>
            </w:pPr>
            <w:r w:rsidRPr="76512126">
              <w:rPr>
                <w:rFonts w:ascii="Times New Roman" w:eastAsia="Times New Roman" w:hAnsi="Times New Roman" w:cs="Times New Roman"/>
                <w:lang w:val="en-IN"/>
              </w:rPr>
              <w:t>764.5 </w:t>
            </w:r>
          </w:p>
        </w:tc>
        <w:tc>
          <w:tcPr>
            <w:tcW w:w="1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135CF38" w14:textId="39DD1969"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Not specified </w:t>
            </w:r>
          </w:p>
        </w:tc>
      </w:tr>
      <w:tr w:rsidR="76512126" w14:paraId="4A68FBD0" w14:textId="77777777" w:rsidTr="76354B6C">
        <w:trPr>
          <w:trHeight w:val="540"/>
        </w:trPr>
        <w:tc>
          <w:tcPr>
            <w:tcW w:w="7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524136F" w14:textId="44FDC1F8"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3 </w:t>
            </w:r>
          </w:p>
        </w:tc>
        <w:tc>
          <w:tcPr>
            <w:tcW w:w="2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7FC30C5" w14:textId="14897BAD"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Colour </w:t>
            </w:r>
          </w:p>
        </w:tc>
        <w:tc>
          <w:tcPr>
            <w:tcW w:w="11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9AD8A11" w14:textId="49BE1C3C" w:rsidR="76512126" w:rsidRDefault="7699E3F1" w:rsidP="76512126">
            <w:pPr>
              <w:spacing w:after="0" w:line="360" w:lineRule="auto"/>
              <w:jc w:val="both"/>
              <w:rPr>
                <w:rFonts w:ascii="Times New Roman" w:eastAsia="Times New Roman" w:hAnsi="Times New Roman" w:cs="Times New Roman"/>
              </w:rPr>
            </w:pPr>
            <w:r w:rsidRPr="76354B6C">
              <w:rPr>
                <w:rFonts w:ascii="Times New Roman" w:eastAsia="Times New Roman" w:hAnsi="Times New Roman" w:cs="Times New Roman"/>
                <w:lang w:val="en-IN"/>
              </w:rPr>
              <w:t> </w:t>
            </w:r>
            <w:r w:rsidR="0589F1A7" w:rsidRPr="76354B6C">
              <w:rPr>
                <w:rFonts w:ascii="Times New Roman" w:eastAsia="Times New Roman" w:hAnsi="Times New Roman" w:cs="Times New Roman"/>
                <w:lang w:val="en-IN"/>
              </w:rPr>
              <w:t>--</w:t>
            </w:r>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E46B209" w14:textId="192A2998" w:rsidR="76512126" w:rsidRDefault="76512126" w:rsidP="76512126">
            <w:pPr>
              <w:spacing w:after="0" w:line="360" w:lineRule="auto"/>
              <w:jc w:val="center"/>
              <w:rPr>
                <w:rFonts w:ascii="Times New Roman" w:eastAsia="Times New Roman" w:hAnsi="Times New Roman" w:cs="Times New Roman"/>
              </w:rPr>
            </w:pPr>
            <w:r w:rsidRPr="76512126">
              <w:rPr>
                <w:rFonts w:ascii="Times New Roman" w:eastAsia="Times New Roman" w:hAnsi="Times New Roman" w:cs="Times New Roman"/>
                <w:lang w:val="en-IN"/>
              </w:rPr>
              <w:t>1.2 </w:t>
            </w:r>
          </w:p>
        </w:tc>
        <w:tc>
          <w:tcPr>
            <w:tcW w:w="1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2523B90" w14:textId="6FD7C735"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&lt;5 </w:t>
            </w:r>
          </w:p>
        </w:tc>
      </w:tr>
      <w:tr w:rsidR="76512126" w14:paraId="4A139E67" w14:textId="77777777" w:rsidTr="76354B6C">
        <w:trPr>
          <w:trHeight w:val="585"/>
        </w:trPr>
        <w:tc>
          <w:tcPr>
            <w:tcW w:w="7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144D289" w14:textId="6F01F588"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4 </w:t>
            </w:r>
          </w:p>
        </w:tc>
        <w:tc>
          <w:tcPr>
            <w:tcW w:w="2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CF9BD53" w14:textId="1A4F530D"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Turbidity </w:t>
            </w:r>
          </w:p>
        </w:tc>
        <w:tc>
          <w:tcPr>
            <w:tcW w:w="11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8D6C506" w14:textId="0240AC19"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cm </w:t>
            </w:r>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5AB748A" w14:textId="6CEA7C49" w:rsidR="76512126" w:rsidRDefault="76512126" w:rsidP="76512126">
            <w:pPr>
              <w:spacing w:after="0" w:line="360" w:lineRule="auto"/>
              <w:jc w:val="center"/>
              <w:rPr>
                <w:rFonts w:ascii="Times New Roman" w:eastAsia="Times New Roman" w:hAnsi="Times New Roman" w:cs="Times New Roman"/>
              </w:rPr>
            </w:pPr>
            <w:r w:rsidRPr="76512126">
              <w:rPr>
                <w:rFonts w:ascii="Times New Roman" w:eastAsia="Times New Roman" w:hAnsi="Times New Roman" w:cs="Times New Roman"/>
                <w:lang w:val="en-IN"/>
              </w:rPr>
              <w:t>18 </w:t>
            </w:r>
          </w:p>
        </w:tc>
        <w:tc>
          <w:tcPr>
            <w:tcW w:w="1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3F1E03A" w14:textId="53C30A6A"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22-25 </w:t>
            </w:r>
          </w:p>
        </w:tc>
      </w:tr>
      <w:tr w:rsidR="76512126" w14:paraId="2902FA96" w14:textId="77777777" w:rsidTr="76354B6C">
        <w:trPr>
          <w:trHeight w:val="675"/>
        </w:trPr>
        <w:tc>
          <w:tcPr>
            <w:tcW w:w="7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D4E9871" w14:textId="72D8A8D3"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5 </w:t>
            </w:r>
          </w:p>
        </w:tc>
        <w:tc>
          <w:tcPr>
            <w:tcW w:w="2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6E4D237" w14:textId="70142A6E"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Total dissolved solids </w:t>
            </w:r>
          </w:p>
        </w:tc>
        <w:tc>
          <w:tcPr>
            <w:tcW w:w="11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928AEF7" w14:textId="50664D47"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mg/l </w:t>
            </w:r>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64F8A933" w14:textId="2E849506" w:rsidR="76512126" w:rsidRDefault="76512126" w:rsidP="76512126">
            <w:pPr>
              <w:spacing w:after="0" w:line="360" w:lineRule="auto"/>
              <w:jc w:val="center"/>
              <w:rPr>
                <w:rFonts w:ascii="Times New Roman" w:eastAsia="Times New Roman" w:hAnsi="Times New Roman" w:cs="Times New Roman"/>
              </w:rPr>
            </w:pPr>
            <w:r w:rsidRPr="76512126">
              <w:rPr>
                <w:rFonts w:ascii="Times New Roman" w:eastAsia="Times New Roman" w:hAnsi="Times New Roman" w:cs="Times New Roman"/>
                <w:lang w:val="en-IN"/>
              </w:rPr>
              <w:t>600 </w:t>
            </w:r>
          </w:p>
        </w:tc>
        <w:tc>
          <w:tcPr>
            <w:tcW w:w="1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02967CA9" w14:textId="6E87788C"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&lt;500 </w:t>
            </w:r>
          </w:p>
        </w:tc>
      </w:tr>
      <w:tr w:rsidR="76512126" w14:paraId="17883399" w14:textId="77777777" w:rsidTr="76354B6C">
        <w:trPr>
          <w:trHeight w:val="675"/>
        </w:trPr>
        <w:tc>
          <w:tcPr>
            <w:tcW w:w="7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48B3F97D" w14:textId="2592F083"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6 </w:t>
            </w:r>
          </w:p>
        </w:tc>
        <w:tc>
          <w:tcPr>
            <w:tcW w:w="27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20D0AA9D" w14:textId="284EEA48"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Dissolved Oxygen </w:t>
            </w:r>
          </w:p>
        </w:tc>
        <w:tc>
          <w:tcPr>
            <w:tcW w:w="11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73BA3A71" w14:textId="7ABA90E8"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mg/l </w:t>
            </w:r>
          </w:p>
        </w:tc>
        <w:tc>
          <w:tcPr>
            <w:tcW w:w="23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1151DBAA" w14:textId="7B8277F7" w:rsidR="76512126" w:rsidRDefault="76512126" w:rsidP="76512126">
            <w:pPr>
              <w:spacing w:after="0" w:line="360" w:lineRule="auto"/>
              <w:jc w:val="center"/>
              <w:rPr>
                <w:rFonts w:ascii="Times New Roman" w:eastAsia="Times New Roman" w:hAnsi="Times New Roman" w:cs="Times New Roman"/>
              </w:rPr>
            </w:pPr>
            <w:r w:rsidRPr="76512126">
              <w:rPr>
                <w:rFonts w:ascii="Times New Roman" w:eastAsia="Times New Roman" w:hAnsi="Times New Roman" w:cs="Times New Roman"/>
                <w:lang w:val="en-IN"/>
              </w:rPr>
              <w:t>1.10 </w:t>
            </w:r>
          </w:p>
        </w:tc>
        <w:tc>
          <w:tcPr>
            <w:tcW w:w="19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3EEE2F74" w14:textId="36D2B57E"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6.5-8 </w:t>
            </w:r>
          </w:p>
        </w:tc>
      </w:tr>
    </w:tbl>
    <w:p w14:paraId="3830FEDE" w14:textId="0A0D0E34" w:rsidR="7F81B17B" w:rsidRDefault="1A41D884" w:rsidP="76512126">
      <w:pPr>
        <w:tabs>
          <w:tab w:val="center" w:pos="4513"/>
          <w:tab w:val="right" w:pos="9026"/>
        </w:tabs>
        <w:spacing w:after="0" w:line="240" w:lineRule="auto"/>
        <w:jc w:val="center"/>
        <w:rPr>
          <w:rFonts w:ascii="Times New Roman" w:eastAsia="Times New Roman" w:hAnsi="Times New Roman" w:cs="Times New Roman"/>
        </w:rPr>
      </w:pPr>
      <w:r w:rsidRPr="76512126">
        <w:rPr>
          <w:rFonts w:ascii="Calibri" w:eastAsia="Calibri" w:hAnsi="Calibri" w:cs="Calibri"/>
          <w:sz w:val="22"/>
          <w:szCs w:val="22"/>
          <w:lang w:val="en-IN"/>
        </w:rPr>
        <w:t xml:space="preserve">  </w:t>
      </w:r>
      <w:r w:rsidRPr="76512126">
        <w:rPr>
          <w:rFonts w:ascii="Times New Roman" w:eastAsia="Times New Roman" w:hAnsi="Times New Roman" w:cs="Times New Roman"/>
          <w:lang w:val="en-IN"/>
        </w:rPr>
        <w:t xml:space="preserve">  Table 1: Physical Parameters </w:t>
      </w:r>
    </w:p>
    <w:p w14:paraId="1DB3325C" w14:textId="1633DDAD" w:rsidR="7F81B17B" w:rsidRDefault="1A41D884" w:rsidP="76512126">
      <w:p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sz w:val="20"/>
          <w:szCs w:val="20"/>
          <w:lang w:val="en-IN"/>
        </w:rPr>
        <w:t>CHEMICAL PARAMETERS</w:t>
      </w:r>
      <w:r w:rsidRPr="76512126">
        <w:rPr>
          <w:rFonts w:ascii="Times New Roman" w:eastAsia="Times New Roman" w:hAnsi="Times New Roman" w:cs="Times New Roman"/>
          <w:lang w:val="en-IN"/>
        </w:rPr>
        <w:t>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873"/>
        <w:gridCol w:w="2694"/>
        <w:gridCol w:w="1264"/>
        <w:gridCol w:w="2242"/>
        <w:gridCol w:w="1942"/>
      </w:tblGrid>
      <w:tr w:rsidR="76512126" w14:paraId="53E31F81" w14:textId="77777777" w:rsidTr="76512126">
        <w:trPr>
          <w:trHeight w:val="435"/>
        </w:trPr>
        <w:tc>
          <w:tcPr>
            <w:tcW w:w="8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vAlign w:val="center"/>
          </w:tcPr>
          <w:p w14:paraId="29A3FD32" w14:textId="6460564B" w:rsidR="76512126" w:rsidRDefault="76512126" w:rsidP="76512126">
            <w:pPr>
              <w:spacing w:after="0" w:line="360" w:lineRule="auto"/>
              <w:jc w:val="both"/>
              <w:rPr>
                <w:rFonts w:ascii="Times New Roman" w:eastAsia="Times New Roman" w:hAnsi="Times New Roman" w:cs="Times New Roman"/>
              </w:rPr>
            </w:pPr>
            <w:proofErr w:type="spellStart"/>
            <w:r w:rsidRPr="76512126">
              <w:rPr>
                <w:rFonts w:ascii="Times New Roman" w:eastAsia="Times New Roman" w:hAnsi="Times New Roman" w:cs="Times New Roman"/>
                <w:lang w:val="en-IN"/>
              </w:rPr>
              <w:t>S.No</w:t>
            </w:r>
            <w:proofErr w:type="spellEnd"/>
            <w:r w:rsidRPr="76512126">
              <w:rPr>
                <w:rFonts w:ascii="Times New Roman" w:eastAsia="Times New Roman" w:hAnsi="Times New Roman" w:cs="Times New Roman"/>
                <w:lang w:val="en-IN"/>
              </w:rPr>
              <w:t> </w:t>
            </w:r>
          </w:p>
        </w:tc>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vAlign w:val="center"/>
          </w:tcPr>
          <w:p w14:paraId="379DBCD0" w14:textId="66E47666"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Parameter </w:t>
            </w:r>
          </w:p>
        </w:tc>
        <w:tc>
          <w:tcPr>
            <w:tcW w:w="12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vAlign w:val="center"/>
          </w:tcPr>
          <w:p w14:paraId="43627C88" w14:textId="39C992FC"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UNITS </w:t>
            </w:r>
          </w:p>
        </w:tc>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vAlign w:val="center"/>
          </w:tcPr>
          <w:p w14:paraId="3217733A" w14:textId="209481D2" w:rsidR="76512126" w:rsidRDefault="76512126" w:rsidP="76512126">
            <w:pPr>
              <w:spacing w:after="0" w:line="360" w:lineRule="auto"/>
              <w:jc w:val="center"/>
              <w:rPr>
                <w:rFonts w:ascii="Times New Roman" w:eastAsia="Times New Roman" w:hAnsi="Times New Roman" w:cs="Times New Roman"/>
              </w:rPr>
            </w:pPr>
            <w:r w:rsidRPr="76512126">
              <w:rPr>
                <w:rFonts w:ascii="Times New Roman" w:eastAsia="Times New Roman" w:hAnsi="Times New Roman" w:cs="Times New Roman"/>
                <w:lang w:val="en-IN"/>
              </w:rPr>
              <w:t>RESULT </w:t>
            </w:r>
          </w:p>
        </w:tc>
        <w:tc>
          <w:tcPr>
            <w:tcW w:w="19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vAlign w:val="center"/>
          </w:tcPr>
          <w:p w14:paraId="258F9DA5" w14:textId="4CD9B11F"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LIMITS </w:t>
            </w:r>
          </w:p>
        </w:tc>
      </w:tr>
      <w:tr w:rsidR="76512126" w14:paraId="15102111" w14:textId="77777777" w:rsidTr="76512126">
        <w:trPr>
          <w:trHeight w:val="405"/>
        </w:trPr>
        <w:tc>
          <w:tcPr>
            <w:tcW w:w="87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6917F6" w14:textId="56E62577"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1 </w:t>
            </w:r>
          </w:p>
        </w:tc>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D19D32" w14:textId="57EE478F" w:rsidR="76512126" w:rsidRDefault="76512126" w:rsidP="76512126">
            <w:pPr>
              <w:spacing w:after="0" w:line="360" w:lineRule="auto"/>
              <w:jc w:val="both"/>
              <w:rPr>
                <w:rFonts w:ascii="Times New Roman" w:eastAsia="Times New Roman" w:hAnsi="Times New Roman" w:cs="Times New Roman"/>
              </w:rPr>
            </w:pPr>
            <w:proofErr w:type="spellStart"/>
            <w:r w:rsidRPr="76512126">
              <w:rPr>
                <w:rFonts w:ascii="Times New Roman" w:eastAsia="Times New Roman" w:hAnsi="Times New Roman" w:cs="Times New Roman"/>
                <w:lang w:val="en-IN"/>
              </w:rPr>
              <w:t>Clorine</w:t>
            </w:r>
            <w:proofErr w:type="spellEnd"/>
            <w:r w:rsidRPr="76512126">
              <w:rPr>
                <w:rFonts w:ascii="Times New Roman" w:eastAsia="Times New Roman" w:hAnsi="Times New Roman" w:cs="Times New Roman"/>
                <w:lang w:val="en-IN"/>
              </w:rPr>
              <w:t xml:space="preserve"> cl </w:t>
            </w:r>
          </w:p>
        </w:tc>
        <w:tc>
          <w:tcPr>
            <w:tcW w:w="12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B695D4" w14:textId="1EE7F3EB"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mg/l </w:t>
            </w:r>
          </w:p>
        </w:tc>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FE136F" w14:textId="7EAA4DEC" w:rsidR="76512126" w:rsidRDefault="76512126" w:rsidP="76512126">
            <w:pPr>
              <w:spacing w:after="0" w:line="360" w:lineRule="auto"/>
              <w:jc w:val="center"/>
              <w:rPr>
                <w:rFonts w:ascii="Times New Roman" w:eastAsia="Times New Roman" w:hAnsi="Times New Roman" w:cs="Times New Roman"/>
              </w:rPr>
            </w:pPr>
            <w:r w:rsidRPr="76512126">
              <w:rPr>
                <w:rFonts w:ascii="Times New Roman" w:eastAsia="Times New Roman" w:hAnsi="Times New Roman" w:cs="Times New Roman"/>
                <w:lang w:val="en-IN"/>
              </w:rPr>
              <w:t>402.0 </w:t>
            </w:r>
          </w:p>
        </w:tc>
        <w:tc>
          <w:tcPr>
            <w:tcW w:w="19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6BA07F" w14:textId="11D84E49"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&lt;250 </w:t>
            </w:r>
          </w:p>
        </w:tc>
      </w:tr>
      <w:tr w:rsidR="76512126" w14:paraId="41B8934F" w14:textId="77777777" w:rsidTr="76512126">
        <w:trPr>
          <w:trHeight w:val="405"/>
        </w:trPr>
        <w:tc>
          <w:tcPr>
            <w:tcW w:w="87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CF956F" w14:textId="79E0E393"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 </w:t>
            </w:r>
          </w:p>
        </w:tc>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B19876" w14:textId="394A291E"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Magnesium mg </w:t>
            </w:r>
          </w:p>
        </w:tc>
        <w:tc>
          <w:tcPr>
            <w:tcW w:w="12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56CB41" w14:textId="7A9ED9B0"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mg/l </w:t>
            </w:r>
          </w:p>
        </w:tc>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B0296E" w14:textId="00B7F7A2" w:rsidR="76512126" w:rsidRDefault="76512126" w:rsidP="76512126">
            <w:pPr>
              <w:spacing w:after="0" w:line="360" w:lineRule="auto"/>
              <w:jc w:val="center"/>
              <w:rPr>
                <w:rFonts w:ascii="Times New Roman" w:eastAsia="Times New Roman" w:hAnsi="Times New Roman" w:cs="Times New Roman"/>
              </w:rPr>
            </w:pPr>
            <w:r w:rsidRPr="76512126">
              <w:rPr>
                <w:rFonts w:ascii="Times New Roman" w:eastAsia="Times New Roman" w:hAnsi="Times New Roman" w:cs="Times New Roman"/>
                <w:lang w:val="en-IN"/>
              </w:rPr>
              <w:t>65.2 </w:t>
            </w:r>
          </w:p>
        </w:tc>
        <w:tc>
          <w:tcPr>
            <w:tcW w:w="19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A87833" w14:textId="2E55DD4B"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&lt;30 </w:t>
            </w:r>
          </w:p>
        </w:tc>
      </w:tr>
      <w:tr w:rsidR="76512126" w14:paraId="45FB4F6F" w14:textId="77777777" w:rsidTr="76512126">
        <w:trPr>
          <w:trHeight w:val="405"/>
        </w:trPr>
        <w:tc>
          <w:tcPr>
            <w:tcW w:w="87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288F34" w14:textId="71B4AED0"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3 </w:t>
            </w:r>
          </w:p>
        </w:tc>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27C4D1" w14:textId="3451D497"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Sodium  </w:t>
            </w:r>
          </w:p>
        </w:tc>
        <w:tc>
          <w:tcPr>
            <w:tcW w:w="12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3A0F58" w14:textId="48C5CBB2"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mg/l </w:t>
            </w:r>
          </w:p>
        </w:tc>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06507E" w14:textId="38DAED14" w:rsidR="76512126" w:rsidRDefault="76512126" w:rsidP="76512126">
            <w:pPr>
              <w:spacing w:after="0" w:line="360" w:lineRule="auto"/>
              <w:jc w:val="center"/>
              <w:rPr>
                <w:rFonts w:ascii="Times New Roman" w:eastAsia="Times New Roman" w:hAnsi="Times New Roman" w:cs="Times New Roman"/>
              </w:rPr>
            </w:pPr>
            <w:r w:rsidRPr="76512126">
              <w:rPr>
                <w:rFonts w:ascii="Times New Roman" w:eastAsia="Times New Roman" w:hAnsi="Times New Roman" w:cs="Times New Roman"/>
                <w:lang w:val="en-IN"/>
              </w:rPr>
              <w:t>5.0 </w:t>
            </w:r>
          </w:p>
        </w:tc>
        <w:tc>
          <w:tcPr>
            <w:tcW w:w="19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7D8883" w14:textId="0C6FE8EC"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Not specified </w:t>
            </w:r>
          </w:p>
        </w:tc>
      </w:tr>
      <w:tr w:rsidR="76512126" w14:paraId="276912D7" w14:textId="77777777" w:rsidTr="76512126">
        <w:trPr>
          <w:trHeight w:val="405"/>
        </w:trPr>
        <w:tc>
          <w:tcPr>
            <w:tcW w:w="87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7D6B16" w14:textId="3CB2E478"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4 </w:t>
            </w:r>
          </w:p>
        </w:tc>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DB8E68" w14:textId="28C79D9A"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Potassium </w:t>
            </w:r>
          </w:p>
        </w:tc>
        <w:tc>
          <w:tcPr>
            <w:tcW w:w="12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83E1D2" w14:textId="034880A0"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mg/l </w:t>
            </w:r>
          </w:p>
        </w:tc>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4E0D3B" w14:textId="76AACFC6" w:rsidR="76512126" w:rsidRDefault="76512126" w:rsidP="76512126">
            <w:pPr>
              <w:spacing w:after="0" w:line="360" w:lineRule="auto"/>
              <w:jc w:val="center"/>
              <w:rPr>
                <w:rFonts w:ascii="Times New Roman" w:eastAsia="Times New Roman" w:hAnsi="Times New Roman" w:cs="Times New Roman"/>
              </w:rPr>
            </w:pPr>
            <w:r w:rsidRPr="76512126">
              <w:rPr>
                <w:rFonts w:ascii="Times New Roman" w:eastAsia="Times New Roman" w:hAnsi="Times New Roman" w:cs="Times New Roman"/>
                <w:lang w:val="en-IN"/>
              </w:rPr>
              <w:t>1.2 </w:t>
            </w:r>
          </w:p>
        </w:tc>
        <w:tc>
          <w:tcPr>
            <w:tcW w:w="19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7BA826" w14:textId="776A4481"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Not specified </w:t>
            </w:r>
          </w:p>
        </w:tc>
      </w:tr>
      <w:tr w:rsidR="76512126" w14:paraId="36DDFA83" w14:textId="77777777" w:rsidTr="76512126">
        <w:trPr>
          <w:trHeight w:val="405"/>
        </w:trPr>
        <w:tc>
          <w:tcPr>
            <w:tcW w:w="87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5604B9" w14:textId="1CD0E981"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5 </w:t>
            </w:r>
          </w:p>
        </w:tc>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D2AC1E" w14:textId="4489D9AA"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Sulphate </w:t>
            </w:r>
          </w:p>
        </w:tc>
        <w:tc>
          <w:tcPr>
            <w:tcW w:w="12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56B3E0" w14:textId="01A0EF5A"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mg/l </w:t>
            </w:r>
          </w:p>
        </w:tc>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271DA3C" w14:textId="5BC259A2" w:rsidR="76512126" w:rsidRDefault="76512126" w:rsidP="76512126">
            <w:pPr>
              <w:spacing w:after="0" w:line="360" w:lineRule="auto"/>
              <w:jc w:val="center"/>
              <w:rPr>
                <w:rFonts w:ascii="Times New Roman" w:eastAsia="Times New Roman" w:hAnsi="Times New Roman" w:cs="Times New Roman"/>
              </w:rPr>
            </w:pPr>
            <w:r w:rsidRPr="76512126">
              <w:rPr>
                <w:rFonts w:ascii="Times New Roman" w:eastAsia="Times New Roman" w:hAnsi="Times New Roman" w:cs="Times New Roman"/>
                <w:lang w:val="en-IN"/>
              </w:rPr>
              <w:t>48.00 </w:t>
            </w:r>
          </w:p>
        </w:tc>
        <w:tc>
          <w:tcPr>
            <w:tcW w:w="19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4C5366" w14:textId="2106E8ED"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&lt;200 </w:t>
            </w:r>
          </w:p>
        </w:tc>
      </w:tr>
      <w:tr w:rsidR="76512126" w14:paraId="4A2A6CCB" w14:textId="77777777" w:rsidTr="76512126">
        <w:trPr>
          <w:trHeight w:val="405"/>
        </w:trPr>
        <w:tc>
          <w:tcPr>
            <w:tcW w:w="87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D65564" w14:textId="5DCF81E5"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6 </w:t>
            </w:r>
          </w:p>
        </w:tc>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57753C" w14:textId="00281891"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Nitrite  </w:t>
            </w:r>
          </w:p>
        </w:tc>
        <w:tc>
          <w:tcPr>
            <w:tcW w:w="12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0ABACD" w14:textId="37B15D8F"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mg/l </w:t>
            </w:r>
          </w:p>
        </w:tc>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3D3848" w14:textId="10D5ECEE" w:rsidR="76512126" w:rsidRDefault="76512126" w:rsidP="76512126">
            <w:pPr>
              <w:spacing w:after="0" w:line="360" w:lineRule="auto"/>
              <w:jc w:val="center"/>
              <w:rPr>
                <w:rFonts w:ascii="Times New Roman" w:eastAsia="Times New Roman" w:hAnsi="Times New Roman" w:cs="Times New Roman"/>
              </w:rPr>
            </w:pPr>
            <w:r w:rsidRPr="76512126">
              <w:rPr>
                <w:rFonts w:ascii="Times New Roman" w:eastAsia="Times New Roman" w:hAnsi="Times New Roman" w:cs="Times New Roman"/>
                <w:lang w:val="en-IN"/>
              </w:rPr>
              <w:t>0.43 </w:t>
            </w:r>
          </w:p>
        </w:tc>
        <w:tc>
          <w:tcPr>
            <w:tcW w:w="19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4E9CD6" w14:textId="3099F002"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&lt;45 </w:t>
            </w:r>
          </w:p>
        </w:tc>
      </w:tr>
      <w:tr w:rsidR="76512126" w14:paraId="668B850D" w14:textId="77777777" w:rsidTr="76512126">
        <w:trPr>
          <w:trHeight w:val="405"/>
        </w:trPr>
        <w:tc>
          <w:tcPr>
            <w:tcW w:w="87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C413BB" w14:textId="2F84CE5D"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7 </w:t>
            </w:r>
          </w:p>
        </w:tc>
        <w:tc>
          <w:tcPr>
            <w:tcW w:w="26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0D01E8" w14:textId="73AA1DED"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Nitrate </w:t>
            </w:r>
          </w:p>
        </w:tc>
        <w:tc>
          <w:tcPr>
            <w:tcW w:w="126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1693F7" w14:textId="35C0C0E5"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mg/l </w:t>
            </w:r>
          </w:p>
        </w:tc>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7EC14D" w14:textId="3222C43F" w:rsidR="76512126" w:rsidRDefault="76512126" w:rsidP="76512126">
            <w:pPr>
              <w:spacing w:after="0" w:line="360" w:lineRule="auto"/>
              <w:jc w:val="center"/>
              <w:rPr>
                <w:rFonts w:ascii="Times New Roman" w:eastAsia="Times New Roman" w:hAnsi="Times New Roman" w:cs="Times New Roman"/>
              </w:rPr>
            </w:pPr>
            <w:r w:rsidRPr="76512126">
              <w:rPr>
                <w:rFonts w:ascii="Times New Roman" w:eastAsia="Times New Roman" w:hAnsi="Times New Roman" w:cs="Times New Roman"/>
                <w:lang w:val="en-IN"/>
              </w:rPr>
              <w:t>8.24 </w:t>
            </w:r>
          </w:p>
        </w:tc>
        <w:tc>
          <w:tcPr>
            <w:tcW w:w="19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8887E2" w14:textId="236C114A"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&lt;10 </w:t>
            </w:r>
          </w:p>
        </w:tc>
      </w:tr>
    </w:tbl>
    <w:p w14:paraId="5617F893" w14:textId="04E374AE" w:rsidR="7F81B17B" w:rsidRDefault="1A41D884" w:rsidP="76512126">
      <w:pPr>
        <w:spacing w:line="360" w:lineRule="auto"/>
        <w:jc w:val="center"/>
        <w:rPr>
          <w:rFonts w:ascii="Times New Roman" w:eastAsia="Times New Roman" w:hAnsi="Times New Roman" w:cs="Times New Roman"/>
        </w:rPr>
      </w:pPr>
      <w:r w:rsidRPr="76512126">
        <w:rPr>
          <w:rFonts w:ascii="Times New Roman" w:eastAsia="Times New Roman" w:hAnsi="Times New Roman" w:cs="Times New Roman"/>
          <w:lang w:val="en-IN"/>
        </w:rPr>
        <w:t xml:space="preserve">     Table 2: Chemical parameters </w:t>
      </w:r>
    </w:p>
    <w:p w14:paraId="2A9226B9" w14:textId="251611BF" w:rsidR="7F81B17B" w:rsidRDefault="1A41D884" w:rsidP="76512126">
      <w:pPr>
        <w:spacing w:line="360" w:lineRule="auto"/>
        <w:jc w:val="both"/>
        <w:rPr>
          <w:rFonts w:ascii="Times New Roman" w:eastAsia="Times New Roman" w:hAnsi="Times New Roman" w:cs="Times New Roman"/>
        </w:rPr>
      </w:pPr>
      <w:r w:rsidRPr="76512126">
        <w:rPr>
          <w:rFonts w:ascii="Times New Roman" w:eastAsia="Times New Roman" w:hAnsi="Times New Roman" w:cs="Times New Roman"/>
          <w:sz w:val="20"/>
          <w:szCs w:val="20"/>
          <w:lang w:val="en-IN"/>
        </w:rPr>
        <w:t> </w:t>
      </w:r>
      <w:r w:rsidRPr="76512126">
        <w:rPr>
          <w:rFonts w:ascii="Times New Roman" w:eastAsia="Times New Roman" w:hAnsi="Times New Roman" w:cs="Times New Roman"/>
          <w:b/>
          <w:bCs/>
          <w:sz w:val="20"/>
          <w:szCs w:val="20"/>
          <w:lang w:val="en-IN"/>
        </w:rPr>
        <w:t>HEAVY METALS</w:t>
      </w:r>
      <w:r w:rsidRPr="76512126">
        <w:rPr>
          <w:rFonts w:ascii="Times New Roman" w:eastAsia="Times New Roman" w:hAnsi="Times New Roman" w:cs="Times New Roman"/>
          <w:sz w:val="20"/>
          <w:szCs w:val="20"/>
          <w:lang w:val="en-IN"/>
        </w:rPr>
        <w:t>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858"/>
        <w:gridCol w:w="2739"/>
        <w:gridCol w:w="1294"/>
        <w:gridCol w:w="2182"/>
        <w:gridCol w:w="1927"/>
      </w:tblGrid>
      <w:tr w:rsidR="76512126" w14:paraId="6449627F" w14:textId="77777777" w:rsidTr="76512126">
        <w:trPr>
          <w:trHeight w:val="300"/>
        </w:trPr>
        <w:tc>
          <w:tcPr>
            <w:tcW w:w="8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vAlign w:val="center"/>
          </w:tcPr>
          <w:p w14:paraId="1A8D3DBD" w14:textId="619DAFF9" w:rsidR="76512126" w:rsidRDefault="76512126" w:rsidP="76512126">
            <w:pPr>
              <w:spacing w:after="0" w:line="360" w:lineRule="auto"/>
              <w:jc w:val="both"/>
              <w:rPr>
                <w:rFonts w:ascii="Times New Roman" w:eastAsia="Times New Roman" w:hAnsi="Times New Roman" w:cs="Times New Roman"/>
              </w:rPr>
            </w:pPr>
            <w:proofErr w:type="spellStart"/>
            <w:r w:rsidRPr="76512126">
              <w:rPr>
                <w:rFonts w:ascii="Times New Roman" w:eastAsia="Times New Roman" w:hAnsi="Times New Roman" w:cs="Times New Roman"/>
                <w:lang w:val="en-IN"/>
              </w:rPr>
              <w:t>S.No</w:t>
            </w:r>
            <w:proofErr w:type="spellEnd"/>
            <w:r w:rsidRPr="76512126">
              <w:rPr>
                <w:rFonts w:ascii="Times New Roman" w:eastAsia="Times New Roman" w:hAnsi="Times New Roman" w:cs="Times New Roman"/>
                <w:lang w:val="en-IN"/>
              </w:rPr>
              <w:t> </w:t>
            </w:r>
          </w:p>
        </w:tc>
        <w:tc>
          <w:tcPr>
            <w:tcW w:w="273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vAlign w:val="center"/>
          </w:tcPr>
          <w:p w14:paraId="1F729211" w14:textId="49A5D17E"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Metal </w:t>
            </w:r>
          </w:p>
        </w:tc>
        <w:tc>
          <w:tcPr>
            <w:tcW w:w="12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vAlign w:val="center"/>
          </w:tcPr>
          <w:p w14:paraId="5BCE80B9" w14:textId="6C2CF8C8"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Units </w:t>
            </w:r>
          </w:p>
        </w:tc>
        <w:tc>
          <w:tcPr>
            <w:tcW w:w="21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vAlign w:val="center"/>
          </w:tcPr>
          <w:p w14:paraId="53EED340" w14:textId="16EEE62A" w:rsidR="76512126" w:rsidRDefault="76512126" w:rsidP="76512126">
            <w:pPr>
              <w:spacing w:after="0" w:line="360" w:lineRule="auto"/>
              <w:jc w:val="center"/>
              <w:rPr>
                <w:rFonts w:ascii="Times New Roman" w:eastAsia="Times New Roman" w:hAnsi="Times New Roman" w:cs="Times New Roman"/>
              </w:rPr>
            </w:pPr>
            <w:r w:rsidRPr="76512126">
              <w:rPr>
                <w:rFonts w:ascii="Times New Roman" w:eastAsia="Times New Roman" w:hAnsi="Times New Roman" w:cs="Times New Roman"/>
                <w:lang w:val="en-IN"/>
              </w:rPr>
              <w:t>Results </w:t>
            </w:r>
          </w:p>
        </w:tc>
        <w:tc>
          <w:tcPr>
            <w:tcW w:w="19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B9BD5"/>
            <w:vAlign w:val="center"/>
          </w:tcPr>
          <w:p w14:paraId="56BF8174" w14:textId="58D8288C"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Limits </w:t>
            </w:r>
          </w:p>
        </w:tc>
      </w:tr>
      <w:tr w:rsidR="76512126" w14:paraId="3EFF4326" w14:textId="77777777" w:rsidTr="76512126">
        <w:trPr>
          <w:trHeight w:val="300"/>
        </w:trPr>
        <w:tc>
          <w:tcPr>
            <w:tcW w:w="8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9EEDEB" w14:textId="2E59EACF"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1 </w:t>
            </w:r>
          </w:p>
        </w:tc>
        <w:tc>
          <w:tcPr>
            <w:tcW w:w="273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FC6DD0A" w14:textId="565C7972"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 xml:space="preserve">Lead </w:t>
            </w:r>
            <w:proofErr w:type="spellStart"/>
            <w:r w:rsidRPr="76512126">
              <w:rPr>
                <w:rFonts w:ascii="Times New Roman" w:eastAsia="Times New Roman" w:hAnsi="Times New Roman" w:cs="Times New Roman"/>
                <w:lang w:val="en-IN"/>
              </w:rPr>
              <w:t>pb</w:t>
            </w:r>
            <w:proofErr w:type="spellEnd"/>
            <w:r w:rsidRPr="76512126">
              <w:rPr>
                <w:rFonts w:ascii="Times New Roman" w:eastAsia="Times New Roman" w:hAnsi="Times New Roman" w:cs="Times New Roman"/>
                <w:lang w:val="en-IN"/>
              </w:rPr>
              <w:t> </w:t>
            </w:r>
          </w:p>
        </w:tc>
        <w:tc>
          <w:tcPr>
            <w:tcW w:w="12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D1C41A" w14:textId="17BB938F"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mg/l </w:t>
            </w:r>
          </w:p>
        </w:tc>
        <w:tc>
          <w:tcPr>
            <w:tcW w:w="21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E04BCF" w14:textId="5AB02289" w:rsidR="76512126" w:rsidRDefault="76512126" w:rsidP="76512126">
            <w:pPr>
              <w:spacing w:after="0" w:line="360" w:lineRule="auto"/>
              <w:jc w:val="center"/>
              <w:rPr>
                <w:rFonts w:ascii="Times New Roman" w:eastAsia="Times New Roman" w:hAnsi="Times New Roman" w:cs="Times New Roman"/>
              </w:rPr>
            </w:pPr>
            <w:r w:rsidRPr="76512126">
              <w:rPr>
                <w:rFonts w:ascii="Times New Roman" w:eastAsia="Times New Roman" w:hAnsi="Times New Roman" w:cs="Times New Roman"/>
                <w:lang w:val="en-IN"/>
              </w:rPr>
              <w:t>1.68 </w:t>
            </w:r>
          </w:p>
        </w:tc>
        <w:tc>
          <w:tcPr>
            <w:tcW w:w="19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788A99" w14:textId="3AD51DBA"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0.01 </w:t>
            </w:r>
          </w:p>
        </w:tc>
      </w:tr>
      <w:tr w:rsidR="76512126" w14:paraId="2449A446" w14:textId="77777777" w:rsidTr="76512126">
        <w:trPr>
          <w:trHeight w:val="300"/>
        </w:trPr>
        <w:tc>
          <w:tcPr>
            <w:tcW w:w="8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89CF7F" w14:textId="372E14F8"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2 </w:t>
            </w:r>
          </w:p>
        </w:tc>
        <w:tc>
          <w:tcPr>
            <w:tcW w:w="273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66E911" w14:textId="59E65512"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Mercury  </w:t>
            </w:r>
          </w:p>
        </w:tc>
        <w:tc>
          <w:tcPr>
            <w:tcW w:w="12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C67AE9" w14:textId="42040CFB"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ng/l </w:t>
            </w:r>
          </w:p>
        </w:tc>
        <w:tc>
          <w:tcPr>
            <w:tcW w:w="21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E327F3" w14:textId="07E96A17" w:rsidR="76512126" w:rsidRDefault="76512126" w:rsidP="76512126">
            <w:pPr>
              <w:spacing w:after="0" w:line="360" w:lineRule="auto"/>
              <w:jc w:val="center"/>
              <w:rPr>
                <w:rFonts w:ascii="Times New Roman" w:eastAsia="Times New Roman" w:hAnsi="Times New Roman" w:cs="Times New Roman"/>
              </w:rPr>
            </w:pPr>
            <w:r w:rsidRPr="76512126">
              <w:rPr>
                <w:rFonts w:ascii="Times New Roman" w:eastAsia="Times New Roman" w:hAnsi="Times New Roman" w:cs="Times New Roman"/>
                <w:lang w:val="en-IN"/>
              </w:rPr>
              <w:t>4.0 </w:t>
            </w:r>
          </w:p>
        </w:tc>
        <w:tc>
          <w:tcPr>
            <w:tcW w:w="19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887DEE" w14:textId="38CDB711"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&lt;2.0 </w:t>
            </w:r>
          </w:p>
        </w:tc>
      </w:tr>
      <w:tr w:rsidR="76512126" w14:paraId="787B8008" w14:textId="77777777" w:rsidTr="76512126">
        <w:trPr>
          <w:trHeight w:val="300"/>
        </w:trPr>
        <w:tc>
          <w:tcPr>
            <w:tcW w:w="8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45B80B" w14:textId="3ED9E603"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3 </w:t>
            </w:r>
          </w:p>
        </w:tc>
        <w:tc>
          <w:tcPr>
            <w:tcW w:w="273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CADFF5" w14:textId="46D01844"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Arsenic As </w:t>
            </w:r>
          </w:p>
        </w:tc>
        <w:tc>
          <w:tcPr>
            <w:tcW w:w="129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7CC536" w14:textId="17954C77"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mg/l </w:t>
            </w:r>
          </w:p>
        </w:tc>
        <w:tc>
          <w:tcPr>
            <w:tcW w:w="21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B1C754" w14:textId="6137FD92" w:rsidR="76512126" w:rsidRDefault="76512126" w:rsidP="76512126">
            <w:pPr>
              <w:spacing w:after="0" w:line="360" w:lineRule="auto"/>
              <w:jc w:val="center"/>
              <w:rPr>
                <w:rFonts w:ascii="Times New Roman" w:eastAsia="Times New Roman" w:hAnsi="Times New Roman" w:cs="Times New Roman"/>
              </w:rPr>
            </w:pPr>
            <w:r w:rsidRPr="76512126">
              <w:rPr>
                <w:rFonts w:ascii="Times New Roman" w:eastAsia="Times New Roman" w:hAnsi="Times New Roman" w:cs="Times New Roman"/>
                <w:lang w:val="en-IN"/>
              </w:rPr>
              <w:t>5.4 </w:t>
            </w:r>
          </w:p>
        </w:tc>
        <w:tc>
          <w:tcPr>
            <w:tcW w:w="192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3818F5" w14:textId="10A6CB4D" w:rsidR="76512126" w:rsidRDefault="76512126" w:rsidP="76512126">
            <w:pPr>
              <w:spacing w:after="0" w:line="360" w:lineRule="auto"/>
              <w:jc w:val="both"/>
              <w:rPr>
                <w:rFonts w:ascii="Times New Roman" w:eastAsia="Times New Roman" w:hAnsi="Times New Roman" w:cs="Times New Roman"/>
              </w:rPr>
            </w:pPr>
            <w:r w:rsidRPr="76512126">
              <w:rPr>
                <w:rFonts w:ascii="Times New Roman" w:eastAsia="Times New Roman" w:hAnsi="Times New Roman" w:cs="Times New Roman"/>
                <w:lang w:val="en-IN"/>
              </w:rPr>
              <w:t>0.01 </w:t>
            </w:r>
          </w:p>
        </w:tc>
      </w:tr>
    </w:tbl>
    <w:p w14:paraId="5C357337" w14:textId="35599514" w:rsidR="7F81B17B" w:rsidRDefault="1A41D884" w:rsidP="76512126">
      <w:pPr>
        <w:spacing w:line="360" w:lineRule="auto"/>
        <w:jc w:val="center"/>
        <w:rPr>
          <w:rFonts w:ascii="Times New Roman" w:eastAsia="Times New Roman" w:hAnsi="Times New Roman" w:cs="Times New Roman"/>
        </w:rPr>
      </w:pPr>
      <w:r w:rsidRPr="76512126">
        <w:rPr>
          <w:rFonts w:ascii="Times New Roman" w:eastAsia="Times New Roman" w:hAnsi="Times New Roman" w:cs="Times New Roman"/>
          <w:lang w:val="en-IN"/>
        </w:rPr>
        <w:t xml:space="preserve">Table 3: Heavy metals </w:t>
      </w:r>
    </w:p>
    <w:p w14:paraId="62A01FFD" w14:textId="30C57EBD" w:rsidR="7F81B17B" w:rsidRDefault="705F76BE" w:rsidP="76354B6C">
      <w:pPr>
        <w:pStyle w:val="ListParagraph"/>
        <w:spacing w:line="360" w:lineRule="auto"/>
        <w:jc w:val="center"/>
        <w:rPr>
          <w:rFonts w:ascii="Helvetica" w:eastAsia="Helvetica" w:hAnsi="Helvetica" w:cs="Helvetica"/>
          <w:b/>
          <w:bCs/>
          <w:color w:val="000000" w:themeColor="text1"/>
          <w:sz w:val="28"/>
          <w:szCs w:val="28"/>
        </w:rPr>
      </w:pPr>
      <w:r w:rsidRPr="76354B6C">
        <w:rPr>
          <w:rFonts w:ascii="Helvetica" w:eastAsia="Helvetica" w:hAnsi="Helvetica" w:cs="Helvetica"/>
          <w:b/>
          <w:bCs/>
          <w:color w:val="000000" w:themeColor="text1"/>
          <w:sz w:val="28"/>
          <w:szCs w:val="28"/>
        </w:rPr>
        <w:t>CONCLUSION</w:t>
      </w:r>
    </w:p>
    <w:p w14:paraId="18906681" w14:textId="0EEA23FB" w:rsidR="6CBC4B05" w:rsidRDefault="6CBC4B05" w:rsidP="35AC21A8">
      <w:pPr>
        <w:spacing w:after="0" w:line="240" w:lineRule="auto"/>
        <w:jc w:val="both"/>
        <w:rPr>
          <w:rFonts w:ascii="Cambria" w:eastAsia="Cambria" w:hAnsi="Cambria" w:cs="Cambria"/>
          <w:b/>
          <w:bCs/>
          <w:color w:val="000000" w:themeColor="text1"/>
        </w:rPr>
      </w:pPr>
      <w:r w:rsidRPr="35AC21A8">
        <w:rPr>
          <w:rFonts w:ascii="Cambria" w:eastAsia="Cambria" w:hAnsi="Cambria" w:cs="Cambria"/>
          <w:b/>
          <w:bCs/>
          <w:color w:val="000000" w:themeColor="text1"/>
        </w:rPr>
        <w:t xml:space="preserve">The presence of heavy metals in Hyderabad's </w:t>
      </w:r>
      <w:proofErr w:type="spellStart"/>
      <w:r w:rsidRPr="35AC21A8">
        <w:rPr>
          <w:rFonts w:ascii="Cambria" w:eastAsia="Cambria" w:hAnsi="Cambria" w:cs="Cambria"/>
          <w:b/>
          <w:bCs/>
          <w:color w:val="000000" w:themeColor="text1"/>
        </w:rPr>
        <w:t>Durgam</w:t>
      </w:r>
      <w:proofErr w:type="spellEnd"/>
      <w:r w:rsidRPr="35AC21A8">
        <w:rPr>
          <w:rFonts w:ascii="Cambria" w:eastAsia="Cambria" w:hAnsi="Cambria" w:cs="Cambria"/>
          <w:b/>
          <w:bCs/>
          <w:color w:val="000000" w:themeColor="text1"/>
        </w:rPr>
        <w:t xml:space="preserve"> </w:t>
      </w:r>
      <w:proofErr w:type="spellStart"/>
      <w:r w:rsidRPr="35AC21A8">
        <w:rPr>
          <w:rFonts w:ascii="Cambria" w:eastAsia="Cambria" w:hAnsi="Cambria" w:cs="Cambria"/>
          <w:b/>
          <w:bCs/>
          <w:color w:val="000000" w:themeColor="text1"/>
        </w:rPr>
        <w:t>Cheruvu</w:t>
      </w:r>
      <w:proofErr w:type="spellEnd"/>
      <w:r w:rsidRPr="35AC21A8">
        <w:rPr>
          <w:rFonts w:ascii="Cambria" w:eastAsia="Cambria" w:hAnsi="Cambria" w:cs="Cambria"/>
          <w:b/>
          <w:bCs/>
          <w:color w:val="000000" w:themeColor="text1"/>
        </w:rPr>
        <w:t xml:space="preserve"> poses a significant threat to the aquatic ecosystem, particularly to tilapia fish. These metals, such as lead, mercury, and cadmium, accumulate in the fish's tissues over time, leading to serious health effects like reduced growth, impaired reproduction, and even death. When consumed by humans, these contaminated fish can cause severe health problems, including neurological damage, kidney failure, and cardiovascular diseases. Raising public awareness about the dangers of consuming fish from polluted waters is crucial. People must be informed about the health risks and encouraged not to capture or eat fish from </w:t>
      </w:r>
      <w:proofErr w:type="spellStart"/>
      <w:r w:rsidRPr="35AC21A8">
        <w:rPr>
          <w:rFonts w:ascii="Cambria" w:eastAsia="Cambria" w:hAnsi="Cambria" w:cs="Cambria"/>
          <w:b/>
          <w:bCs/>
          <w:color w:val="000000" w:themeColor="text1"/>
        </w:rPr>
        <w:t>Durgam</w:t>
      </w:r>
      <w:proofErr w:type="spellEnd"/>
      <w:r w:rsidRPr="35AC21A8">
        <w:rPr>
          <w:rFonts w:ascii="Cambria" w:eastAsia="Cambria" w:hAnsi="Cambria" w:cs="Cambria"/>
          <w:b/>
          <w:bCs/>
          <w:color w:val="000000" w:themeColor="text1"/>
        </w:rPr>
        <w:t xml:space="preserve"> </w:t>
      </w:r>
      <w:proofErr w:type="spellStart"/>
      <w:r w:rsidRPr="35AC21A8">
        <w:rPr>
          <w:rFonts w:ascii="Cambria" w:eastAsia="Cambria" w:hAnsi="Cambria" w:cs="Cambria"/>
          <w:b/>
          <w:bCs/>
          <w:color w:val="000000" w:themeColor="text1"/>
        </w:rPr>
        <w:t>Cheruvu</w:t>
      </w:r>
      <w:proofErr w:type="spellEnd"/>
      <w:r w:rsidRPr="35AC21A8">
        <w:rPr>
          <w:rFonts w:ascii="Cambria" w:eastAsia="Cambria" w:hAnsi="Cambria" w:cs="Cambria"/>
          <w:b/>
          <w:bCs/>
          <w:color w:val="000000" w:themeColor="text1"/>
        </w:rPr>
        <w:t xml:space="preserve"> until the water quality improves.</w:t>
      </w:r>
    </w:p>
    <w:p w14:paraId="255FBC83" w14:textId="420EB25C" w:rsidR="35AC21A8" w:rsidRDefault="35AC21A8" w:rsidP="35AC21A8">
      <w:pPr>
        <w:spacing w:before="240" w:after="41"/>
        <w:jc w:val="center"/>
        <w:rPr>
          <w:rFonts w:ascii="Helvetica" w:eastAsia="Helvetica" w:hAnsi="Helvetica" w:cs="Helvetica"/>
          <w:b/>
          <w:bCs/>
          <w:color w:val="000000" w:themeColor="text1"/>
          <w:sz w:val="28"/>
          <w:szCs w:val="28"/>
        </w:rPr>
      </w:pPr>
    </w:p>
    <w:p w14:paraId="7D1C8057" w14:textId="1DB085BF" w:rsidR="7F81B17B" w:rsidRDefault="7F81B17B" w:rsidP="76354B6C">
      <w:pPr>
        <w:pStyle w:val="ListParagraph"/>
        <w:spacing w:after="45"/>
        <w:jc w:val="center"/>
        <w:rPr>
          <w:rFonts w:ascii="Helvetica" w:eastAsia="Helvetica" w:hAnsi="Helvetica" w:cs="Helvetica"/>
          <w:b/>
          <w:bCs/>
          <w:color w:val="000000" w:themeColor="text1"/>
          <w:sz w:val="28"/>
          <w:szCs w:val="28"/>
        </w:rPr>
      </w:pPr>
      <w:r w:rsidRPr="76354B6C">
        <w:rPr>
          <w:rFonts w:ascii="Helvetica" w:eastAsia="Helvetica" w:hAnsi="Helvetica" w:cs="Helvetica"/>
          <w:b/>
          <w:bCs/>
          <w:color w:val="000000" w:themeColor="text1"/>
          <w:sz w:val="28"/>
          <w:szCs w:val="28"/>
        </w:rPr>
        <w:t>REFERENCES</w:t>
      </w:r>
    </w:p>
    <w:p w14:paraId="6D15D43F" w14:textId="665B3A15" w:rsidR="4029A1B8" w:rsidRDefault="4029A1B8" w:rsidP="76354B6C">
      <w:pPr>
        <w:spacing w:line="360" w:lineRule="auto"/>
        <w:jc w:val="both"/>
        <w:rPr>
          <w:rFonts w:ascii="Cambria" w:eastAsia="Cambria" w:hAnsi="Cambria" w:cs="Cambria"/>
          <w:sz w:val="20"/>
          <w:szCs w:val="20"/>
        </w:rPr>
      </w:pPr>
      <w:r w:rsidRPr="76354B6C">
        <w:rPr>
          <w:rFonts w:ascii="Cambria" w:eastAsia="Cambria" w:hAnsi="Cambria" w:cs="Cambria"/>
          <w:sz w:val="20"/>
          <w:szCs w:val="20"/>
          <w:lang w:val="en-IN"/>
        </w:rPr>
        <w:t xml:space="preserve">1.  r </w:t>
      </w:r>
      <w:proofErr w:type="spellStart"/>
      <w:r w:rsidRPr="76354B6C">
        <w:rPr>
          <w:rFonts w:ascii="Cambria" w:eastAsia="Cambria" w:hAnsi="Cambria" w:cs="Cambria"/>
          <w:sz w:val="20"/>
          <w:szCs w:val="20"/>
          <w:lang w:val="en-IN"/>
        </w:rPr>
        <w:t>Vinodhini</w:t>
      </w:r>
      <w:proofErr w:type="spellEnd"/>
      <w:r w:rsidRPr="76354B6C">
        <w:rPr>
          <w:rFonts w:ascii="Cambria" w:eastAsia="Cambria" w:hAnsi="Cambria" w:cs="Cambria"/>
          <w:sz w:val="20"/>
          <w:szCs w:val="20"/>
          <w:lang w:val="en-IN"/>
        </w:rPr>
        <w:t>, mm Narayanan</w:t>
      </w:r>
    </w:p>
    <w:p w14:paraId="0CA15671" w14:textId="6E4A4155" w:rsidR="4029A1B8" w:rsidRDefault="4029A1B8" w:rsidP="76354B6C">
      <w:pPr>
        <w:spacing w:line="360" w:lineRule="auto"/>
        <w:jc w:val="both"/>
        <w:rPr>
          <w:rFonts w:ascii="Cambria" w:eastAsia="Cambria" w:hAnsi="Cambria" w:cs="Cambria"/>
          <w:sz w:val="20"/>
          <w:szCs w:val="20"/>
        </w:rPr>
      </w:pPr>
      <w:r w:rsidRPr="76354B6C">
        <w:rPr>
          <w:rFonts w:ascii="Cambria" w:eastAsia="Cambria" w:hAnsi="Cambria" w:cs="Cambria"/>
          <w:sz w:val="20"/>
          <w:szCs w:val="20"/>
          <w:lang w:val="en-IN"/>
        </w:rPr>
        <w:t xml:space="preserve">bioaccumulation of heavy metals in organs of fresh water fish </w:t>
      </w:r>
      <w:proofErr w:type="spellStart"/>
      <w:r w:rsidRPr="76354B6C">
        <w:rPr>
          <w:rFonts w:ascii="Cambria" w:eastAsia="Cambria" w:hAnsi="Cambria" w:cs="Cambria"/>
          <w:sz w:val="20"/>
          <w:szCs w:val="20"/>
          <w:lang w:val="en-IN"/>
        </w:rPr>
        <w:t>Cyprinus</w:t>
      </w:r>
      <w:proofErr w:type="spellEnd"/>
      <w:r w:rsidRPr="76354B6C">
        <w:rPr>
          <w:rFonts w:ascii="Cambria" w:eastAsia="Cambria" w:hAnsi="Cambria" w:cs="Cambria"/>
          <w:sz w:val="20"/>
          <w:szCs w:val="20"/>
          <w:lang w:val="en-IN"/>
        </w:rPr>
        <w:t xml:space="preserve"> </w:t>
      </w:r>
      <w:proofErr w:type="spellStart"/>
      <w:r w:rsidRPr="76354B6C">
        <w:rPr>
          <w:rFonts w:ascii="Cambria" w:eastAsia="Cambria" w:hAnsi="Cambria" w:cs="Cambria"/>
          <w:sz w:val="20"/>
          <w:szCs w:val="20"/>
          <w:lang w:val="en-IN"/>
        </w:rPr>
        <w:t>Carpio</w:t>
      </w:r>
      <w:proofErr w:type="spellEnd"/>
      <w:r w:rsidRPr="76354B6C">
        <w:rPr>
          <w:rFonts w:ascii="Cambria" w:eastAsia="Cambria" w:hAnsi="Cambria" w:cs="Cambria"/>
          <w:sz w:val="20"/>
          <w:szCs w:val="20"/>
          <w:lang w:val="en-IN"/>
        </w:rPr>
        <w:t xml:space="preserve"> (common carp) international journal of environmental science &amp; technology 5, 179-182, 2008 Distribution and bioaccumulation of heavy metals (Hg, Cd and </w:t>
      </w:r>
      <w:proofErr w:type="spellStart"/>
      <w:r w:rsidRPr="76354B6C">
        <w:rPr>
          <w:rFonts w:ascii="Cambria" w:eastAsia="Cambria" w:hAnsi="Cambria" w:cs="Cambria"/>
          <w:sz w:val="20"/>
          <w:szCs w:val="20"/>
          <w:lang w:val="en-IN"/>
        </w:rPr>
        <w:t>Pb</w:t>
      </w:r>
      <w:proofErr w:type="spellEnd"/>
      <w:r w:rsidRPr="76354B6C">
        <w:rPr>
          <w:rFonts w:ascii="Cambria" w:eastAsia="Cambria" w:hAnsi="Cambria" w:cs="Cambria"/>
          <w:sz w:val="20"/>
          <w:szCs w:val="20"/>
          <w:lang w:val="en-IN"/>
        </w:rPr>
        <w:t xml:space="preserve">) in fish: Influence of the aquatic environment and climate TI </w:t>
      </w:r>
      <w:proofErr w:type="spellStart"/>
      <w:r w:rsidRPr="76354B6C">
        <w:rPr>
          <w:rFonts w:ascii="Cambria" w:eastAsia="Cambria" w:hAnsi="Cambria" w:cs="Cambria"/>
          <w:sz w:val="20"/>
          <w:szCs w:val="20"/>
          <w:lang w:val="en-IN"/>
        </w:rPr>
        <w:t>Moiseenko</w:t>
      </w:r>
      <w:proofErr w:type="spellEnd"/>
      <w:r w:rsidRPr="76354B6C">
        <w:rPr>
          <w:rFonts w:ascii="Cambria" w:eastAsia="Cambria" w:hAnsi="Cambria" w:cs="Cambria"/>
          <w:sz w:val="20"/>
          <w:szCs w:val="20"/>
          <w:lang w:val="en-IN"/>
        </w:rPr>
        <w:t xml:space="preserve">, NA </w:t>
      </w:r>
      <w:proofErr w:type="spellStart"/>
      <w:r w:rsidRPr="76354B6C">
        <w:rPr>
          <w:rFonts w:ascii="Cambria" w:eastAsia="Cambria" w:hAnsi="Cambria" w:cs="Cambria"/>
          <w:sz w:val="20"/>
          <w:szCs w:val="20"/>
          <w:lang w:val="en-IN"/>
        </w:rPr>
        <w:t>Gashkina</w:t>
      </w:r>
      <w:proofErr w:type="spellEnd"/>
      <w:r w:rsidRPr="76354B6C">
        <w:rPr>
          <w:rFonts w:ascii="Cambria" w:eastAsia="Cambria" w:hAnsi="Cambria" w:cs="Cambria"/>
          <w:sz w:val="20"/>
          <w:szCs w:val="20"/>
          <w:lang w:val="en-IN"/>
        </w:rPr>
        <w:t xml:space="preserve"> Environmental Research Letters 15 (11), 115013, 2020</w:t>
      </w:r>
    </w:p>
    <w:p w14:paraId="04920780" w14:textId="08F31807" w:rsidR="4029A1B8" w:rsidRDefault="4029A1B8" w:rsidP="76354B6C">
      <w:pPr>
        <w:spacing w:line="360" w:lineRule="auto"/>
        <w:jc w:val="both"/>
        <w:rPr>
          <w:rFonts w:ascii="Cambria" w:eastAsia="Cambria" w:hAnsi="Cambria" w:cs="Cambria"/>
          <w:sz w:val="20"/>
          <w:szCs w:val="20"/>
        </w:rPr>
      </w:pPr>
      <w:r w:rsidRPr="76354B6C">
        <w:rPr>
          <w:rFonts w:ascii="Cambria" w:eastAsia="Cambria" w:hAnsi="Cambria" w:cs="Cambria"/>
          <w:sz w:val="20"/>
          <w:szCs w:val="20"/>
          <w:lang w:val="en-IN"/>
        </w:rPr>
        <w:t xml:space="preserve">2. Syed </w:t>
      </w:r>
      <w:proofErr w:type="spellStart"/>
      <w:r w:rsidRPr="76354B6C">
        <w:rPr>
          <w:rFonts w:ascii="Cambria" w:eastAsia="Cambria" w:hAnsi="Cambria" w:cs="Cambria"/>
          <w:sz w:val="20"/>
          <w:szCs w:val="20"/>
          <w:lang w:val="en-IN"/>
        </w:rPr>
        <w:t>Sikandar</w:t>
      </w:r>
      <w:proofErr w:type="spellEnd"/>
      <w:r w:rsidRPr="76354B6C">
        <w:rPr>
          <w:rFonts w:ascii="Cambria" w:eastAsia="Cambria" w:hAnsi="Cambria" w:cs="Cambria"/>
          <w:sz w:val="20"/>
          <w:szCs w:val="20"/>
          <w:lang w:val="en-IN"/>
        </w:rPr>
        <w:t xml:space="preserve"> Habib, </w:t>
      </w:r>
      <w:proofErr w:type="spellStart"/>
      <w:r w:rsidRPr="76354B6C">
        <w:rPr>
          <w:rFonts w:ascii="Cambria" w:eastAsia="Cambria" w:hAnsi="Cambria" w:cs="Cambria"/>
          <w:sz w:val="20"/>
          <w:szCs w:val="20"/>
          <w:lang w:val="en-IN"/>
        </w:rPr>
        <w:t>Saira</w:t>
      </w:r>
      <w:proofErr w:type="spellEnd"/>
      <w:r w:rsidRPr="76354B6C">
        <w:rPr>
          <w:rFonts w:ascii="Cambria" w:eastAsia="Cambria" w:hAnsi="Cambria" w:cs="Cambria"/>
          <w:sz w:val="20"/>
          <w:szCs w:val="20"/>
          <w:lang w:val="en-IN"/>
        </w:rPr>
        <w:t xml:space="preserve"> </w:t>
      </w:r>
      <w:proofErr w:type="spellStart"/>
      <w:r w:rsidRPr="76354B6C">
        <w:rPr>
          <w:rFonts w:ascii="Cambria" w:eastAsia="Cambria" w:hAnsi="Cambria" w:cs="Cambria"/>
          <w:sz w:val="20"/>
          <w:szCs w:val="20"/>
          <w:lang w:val="en-IN"/>
        </w:rPr>
        <w:t>Naz</w:t>
      </w:r>
      <w:proofErr w:type="spellEnd"/>
      <w:r w:rsidRPr="76354B6C">
        <w:rPr>
          <w:rFonts w:ascii="Cambria" w:eastAsia="Cambria" w:hAnsi="Cambria" w:cs="Cambria"/>
          <w:sz w:val="20"/>
          <w:szCs w:val="20"/>
          <w:lang w:val="en-IN"/>
        </w:rPr>
        <w:t xml:space="preserve">, Francesco Fazio, Cristina </w:t>
      </w:r>
      <w:proofErr w:type="spellStart"/>
      <w:r w:rsidRPr="76354B6C">
        <w:rPr>
          <w:rFonts w:ascii="Cambria" w:eastAsia="Cambria" w:hAnsi="Cambria" w:cs="Cambria"/>
          <w:sz w:val="20"/>
          <w:szCs w:val="20"/>
          <w:lang w:val="en-IN"/>
        </w:rPr>
        <w:t>Cravana</w:t>
      </w:r>
      <w:proofErr w:type="spellEnd"/>
      <w:r w:rsidRPr="76354B6C">
        <w:rPr>
          <w:rFonts w:ascii="Cambria" w:eastAsia="Cambria" w:hAnsi="Cambria" w:cs="Cambria"/>
          <w:sz w:val="20"/>
          <w:szCs w:val="20"/>
          <w:lang w:val="en-IN"/>
        </w:rPr>
        <w:t xml:space="preserve">, </w:t>
      </w:r>
      <w:proofErr w:type="spellStart"/>
      <w:r w:rsidRPr="76354B6C">
        <w:rPr>
          <w:rFonts w:ascii="Cambria" w:eastAsia="Cambria" w:hAnsi="Cambria" w:cs="Cambria"/>
          <w:sz w:val="20"/>
          <w:szCs w:val="20"/>
          <w:lang w:val="en-IN"/>
        </w:rPr>
        <w:t>Mujeeb</w:t>
      </w:r>
      <w:proofErr w:type="spellEnd"/>
      <w:r w:rsidRPr="76354B6C">
        <w:rPr>
          <w:rFonts w:ascii="Cambria" w:eastAsia="Cambria" w:hAnsi="Cambria" w:cs="Cambria"/>
          <w:sz w:val="20"/>
          <w:szCs w:val="20"/>
          <w:lang w:val="en-IN"/>
        </w:rPr>
        <w:t xml:space="preserve"> </w:t>
      </w:r>
      <w:proofErr w:type="spellStart"/>
      <w:r w:rsidRPr="76354B6C">
        <w:rPr>
          <w:rFonts w:ascii="Cambria" w:eastAsia="Cambria" w:hAnsi="Cambria" w:cs="Cambria"/>
          <w:sz w:val="20"/>
          <w:szCs w:val="20"/>
          <w:lang w:val="en-IN"/>
        </w:rPr>
        <w:t>Ullah</w:t>
      </w:r>
      <w:proofErr w:type="spellEnd"/>
      <w:r w:rsidRPr="76354B6C">
        <w:rPr>
          <w:rFonts w:ascii="Cambria" w:eastAsia="Cambria" w:hAnsi="Cambria" w:cs="Cambria"/>
          <w:sz w:val="20"/>
          <w:szCs w:val="20"/>
          <w:lang w:val="en-IN"/>
        </w:rPr>
        <w:t xml:space="preserve">, Khalid Hussain Rind, Sobia </w:t>
      </w:r>
      <w:proofErr w:type="spellStart"/>
      <w:r w:rsidRPr="76354B6C">
        <w:rPr>
          <w:rFonts w:ascii="Cambria" w:eastAsia="Cambria" w:hAnsi="Cambria" w:cs="Cambria"/>
          <w:sz w:val="20"/>
          <w:szCs w:val="20"/>
          <w:lang w:val="en-IN"/>
        </w:rPr>
        <w:t>Attaullah</w:t>
      </w:r>
      <w:proofErr w:type="spellEnd"/>
      <w:r w:rsidRPr="76354B6C">
        <w:rPr>
          <w:rFonts w:ascii="Cambria" w:eastAsia="Cambria" w:hAnsi="Cambria" w:cs="Cambria"/>
          <w:sz w:val="20"/>
          <w:szCs w:val="20"/>
          <w:lang w:val="en-IN"/>
        </w:rPr>
        <w:t xml:space="preserve">, Francesco </w:t>
      </w:r>
      <w:proofErr w:type="spellStart"/>
      <w:r w:rsidRPr="76354B6C">
        <w:rPr>
          <w:rFonts w:ascii="Cambria" w:eastAsia="Cambria" w:hAnsi="Cambria" w:cs="Cambria"/>
          <w:sz w:val="20"/>
          <w:szCs w:val="20"/>
          <w:lang w:val="en-IN"/>
        </w:rPr>
        <w:t>Filiciotto</w:t>
      </w:r>
      <w:proofErr w:type="spellEnd"/>
      <w:r w:rsidRPr="76354B6C">
        <w:rPr>
          <w:rFonts w:ascii="Cambria" w:eastAsia="Cambria" w:hAnsi="Cambria" w:cs="Cambria"/>
          <w:sz w:val="20"/>
          <w:szCs w:val="20"/>
          <w:lang w:val="en-IN"/>
        </w:rPr>
        <w:t xml:space="preserve">, Khayyam </w:t>
      </w:r>
      <w:proofErr w:type="spellStart"/>
      <w:r w:rsidRPr="76354B6C">
        <w:rPr>
          <w:rFonts w:ascii="Cambria" w:eastAsia="Cambria" w:hAnsi="Cambria" w:cs="Cambria"/>
          <w:sz w:val="20"/>
          <w:szCs w:val="20"/>
          <w:lang w:val="en-IN"/>
        </w:rPr>
        <w:t>Khayyam</w:t>
      </w:r>
      <w:proofErr w:type="spellEnd"/>
    </w:p>
    <w:p w14:paraId="585DAEB6" w14:textId="48A66477" w:rsidR="4029A1B8" w:rsidRDefault="4029A1B8" w:rsidP="76354B6C">
      <w:pPr>
        <w:spacing w:line="360" w:lineRule="auto"/>
        <w:jc w:val="both"/>
        <w:rPr>
          <w:rFonts w:ascii="Cambria" w:eastAsia="Cambria" w:hAnsi="Cambria" w:cs="Cambria"/>
          <w:sz w:val="20"/>
          <w:szCs w:val="20"/>
        </w:rPr>
      </w:pPr>
      <w:r w:rsidRPr="76354B6C">
        <w:rPr>
          <w:rFonts w:ascii="Cambria" w:eastAsia="Cambria" w:hAnsi="Cambria" w:cs="Cambria"/>
          <w:sz w:val="20"/>
          <w:szCs w:val="20"/>
          <w:lang w:val="en-IN"/>
        </w:rPr>
        <w:t>Assessment and bioaccumulation of heavy metals in water, fish (wild and farmed) and associated human health risk Biological Trace Element Research 202 (2), 725-735, 2024</w:t>
      </w:r>
    </w:p>
    <w:p w14:paraId="02821ABE" w14:textId="4C32DD9B" w:rsidR="4029A1B8" w:rsidRDefault="4029A1B8" w:rsidP="76354B6C">
      <w:pPr>
        <w:spacing w:line="360" w:lineRule="auto"/>
        <w:jc w:val="both"/>
        <w:rPr>
          <w:rFonts w:ascii="Cambria" w:eastAsia="Cambria" w:hAnsi="Cambria" w:cs="Cambria"/>
          <w:sz w:val="20"/>
          <w:szCs w:val="20"/>
        </w:rPr>
      </w:pPr>
      <w:r w:rsidRPr="76354B6C">
        <w:rPr>
          <w:rFonts w:ascii="Cambria" w:eastAsia="Cambria" w:hAnsi="Cambria" w:cs="Cambria"/>
          <w:sz w:val="20"/>
          <w:szCs w:val="20"/>
          <w:lang w:val="en-IN"/>
        </w:rPr>
        <w:t xml:space="preserve"> 3. Fredrick Asante, </w:t>
      </w:r>
      <w:proofErr w:type="spellStart"/>
      <w:r w:rsidRPr="76354B6C">
        <w:rPr>
          <w:rFonts w:ascii="Cambria" w:eastAsia="Cambria" w:hAnsi="Cambria" w:cs="Cambria"/>
          <w:sz w:val="20"/>
          <w:szCs w:val="20"/>
          <w:lang w:val="en-IN"/>
        </w:rPr>
        <w:t>Etornyo</w:t>
      </w:r>
      <w:proofErr w:type="spellEnd"/>
      <w:r w:rsidRPr="76354B6C">
        <w:rPr>
          <w:rFonts w:ascii="Cambria" w:eastAsia="Cambria" w:hAnsi="Cambria" w:cs="Cambria"/>
          <w:sz w:val="20"/>
          <w:szCs w:val="20"/>
          <w:lang w:val="en-IN"/>
        </w:rPr>
        <w:t xml:space="preserve"> </w:t>
      </w:r>
      <w:proofErr w:type="spellStart"/>
      <w:r w:rsidRPr="76354B6C">
        <w:rPr>
          <w:rFonts w:ascii="Cambria" w:eastAsia="Cambria" w:hAnsi="Cambria" w:cs="Cambria"/>
          <w:sz w:val="20"/>
          <w:szCs w:val="20"/>
          <w:lang w:val="en-IN"/>
        </w:rPr>
        <w:t>Agbeko</w:t>
      </w:r>
      <w:proofErr w:type="spellEnd"/>
      <w:r w:rsidRPr="76354B6C">
        <w:rPr>
          <w:rFonts w:ascii="Cambria" w:eastAsia="Cambria" w:hAnsi="Cambria" w:cs="Cambria"/>
          <w:sz w:val="20"/>
          <w:szCs w:val="20"/>
          <w:lang w:val="en-IN"/>
        </w:rPr>
        <w:t xml:space="preserve">, Georgina </w:t>
      </w:r>
      <w:proofErr w:type="spellStart"/>
      <w:r w:rsidRPr="76354B6C">
        <w:rPr>
          <w:rFonts w:ascii="Cambria" w:eastAsia="Cambria" w:hAnsi="Cambria" w:cs="Cambria"/>
          <w:sz w:val="20"/>
          <w:szCs w:val="20"/>
          <w:lang w:val="en-IN"/>
        </w:rPr>
        <w:t>Addae</w:t>
      </w:r>
      <w:proofErr w:type="spellEnd"/>
      <w:r w:rsidRPr="76354B6C">
        <w:rPr>
          <w:rFonts w:ascii="Cambria" w:eastAsia="Cambria" w:hAnsi="Cambria" w:cs="Cambria"/>
          <w:sz w:val="20"/>
          <w:szCs w:val="20"/>
          <w:lang w:val="en-IN"/>
        </w:rPr>
        <w:t xml:space="preserve">, Albert K </w:t>
      </w:r>
      <w:proofErr w:type="spellStart"/>
      <w:r w:rsidRPr="76354B6C">
        <w:rPr>
          <w:rFonts w:ascii="Cambria" w:eastAsia="Cambria" w:hAnsi="Cambria" w:cs="Cambria"/>
          <w:sz w:val="20"/>
          <w:szCs w:val="20"/>
          <w:lang w:val="en-IN"/>
        </w:rPr>
        <w:t>Quainoo</w:t>
      </w:r>
      <w:proofErr w:type="spellEnd"/>
      <w:r w:rsidRPr="76354B6C">
        <w:rPr>
          <w:rFonts w:ascii="Cambria" w:eastAsia="Cambria" w:hAnsi="Cambria" w:cs="Cambria"/>
          <w:sz w:val="20"/>
          <w:szCs w:val="20"/>
          <w:lang w:val="en-IN"/>
        </w:rPr>
        <w:t xml:space="preserve"> </w:t>
      </w:r>
    </w:p>
    <w:p w14:paraId="2505D229" w14:textId="28D8AE28" w:rsidR="4029A1B8" w:rsidRDefault="4029A1B8" w:rsidP="76354B6C">
      <w:pPr>
        <w:spacing w:line="360" w:lineRule="auto"/>
        <w:jc w:val="both"/>
        <w:rPr>
          <w:rFonts w:ascii="Cambria" w:eastAsia="Cambria" w:hAnsi="Cambria" w:cs="Cambria"/>
          <w:sz w:val="20"/>
          <w:szCs w:val="20"/>
        </w:rPr>
      </w:pPr>
      <w:r w:rsidRPr="76354B6C">
        <w:rPr>
          <w:rFonts w:ascii="Cambria" w:eastAsia="Cambria" w:hAnsi="Cambria" w:cs="Cambria"/>
          <w:sz w:val="20"/>
          <w:szCs w:val="20"/>
          <w:lang w:val="en-IN"/>
        </w:rPr>
        <w:t xml:space="preserve">Bioaccumulation of heavy metals in water, sediments and tissues of some selected fishes from the Red Volta, </w:t>
      </w:r>
      <w:proofErr w:type="spellStart"/>
      <w:r w:rsidRPr="76354B6C">
        <w:rPr>
          <w:rFonts w:ascii="Cambria" w:eastAsia="Cambria" w:hAnsi="Cambria" w:cs="Cambria"/>
          <w:sz w:val="20"/>
          <w:szCs w:val="20"/>
          <w:lang w:val="en-IN"/>
        </w:rPr>
        <w:t>Nangodi</w:t>
      </w:r>
      <w:proofErr w:type="spellEnd"/>
      <w:r w:rsidRPr="76354B6C">
        <w:rPr>
          <w:rFonts w:ascii="Cambria" w:eastAsia="Cambria" w:hAnsi="Cambria" w:cs="Cambria"/>
          <w:sz w:val="20"/>
          <w:szCs w:val="20"/>
          <w:lang w:val="en-IN"/>
        </w:rPr>
        <w:t xml:space="preserve"> in the Upper East Region of Ghana</w:t>
      </w:r>
    </w:p>
    <w:p w14:paraId="23B5CB5B" w14:textId="43E8B633" w:rsidR="4029A1B8" w:rsidRDefault="4029A1B8" w:rsidP="76354B6C">
      <w:pPr>
        <w:spacing w:line="360" w:lineRule="auto"/>
        <w:jc w:val="both"/>
        <w:rPr>
          <w:rFonts w:ascii="Cambria" w:eastAsia="Cambria" w:hAnsi="Cambria" w:cs="Cambria"/>
          <w:sz w:val="20"/>
          <w:szCs w:val="20"/>
        </w:rPr>
      </w:pPr>
      <w:r w:rsidRPr="76354B6C">
        <w:rPr>
          <w:rFonts w:ascii="Cambria" w:eastAsia="Cambria" w:hAnsi="Cambria" w:cs="Cambria"/>
          <w:sz w:val="20"/>
          <w:szCs w:val="20"/>
          <w:lang w:val="en-IN"/>
        </w:rPr>
        <w:t>British Journal of Applied Science &amp; Technology 4 (4), 594-603, 2013</w:t>
      </w:r>
    </w:p>
    <w:p w14:paraId="0D5DF2AD" w14:textId="3FC604E2" w:rsidR="4029A1B8" w:rsidRDefault="4029A1B8" w:rsidP="76354B6C">
      <w:pPr>
        <w:spacing w:line="360" w:lineRule="auto"/>
        <w:jc w:val="both"/>
        <w:rPr>
          <w:rFonts w:ascii="Cambria" w:eastAsia="Cambria" w:hAnsi="Cambria" w:cs="Cambria"/>
          <w:sz w:val="20"/>
          <w:szCs w:val="20"/>
        </w:rPr>
      </w:pPr>
      <w:r w:rsidRPr="76354B6C">
        <w:rPr>
          <w:rFonts w:ascii="Cambria" w:eastAsia="Cambria" w:hAnsi="Cambria" w:cs="Cambria"/>
          <w:sz w:val="20"/>
          <w:szCs w:val="20"/>
          <w:lang w:val="en-IN"/>
        </w:rPr>
        <w:t xml:space="preserve">4. Hassan </w:t>
      </w:r>
      <w:proofErr w:type="spellStart"/>
      <w:r w:rsidRPr="76354B6C">
        <w:rPr>
          <w:rFonts w:ascii="Cambria" w:eastAsia="Cambria" w:hAnsi="Cambria" w:cs="Cambria"/>
          <w:sz w:val="20"/>
          <w:szCs w:val="20"/>
          <w:lang w:val="en-IN"/>
        </w:rPr>
        <w:t>Sheikhzadeh</w:t>
      </w:r>
      <w:proofErr w:type="spellEnd"/>
      <w:r w:rsidRPr="76354B6C">
        <w:rPr>
          <w:rFonts w:ascii="Cambria" w:eastAsia="Cambria" w:hAnsi="Cambria" w:cs="Cambria"/>
          <w:sz w:val="20"/>
          <w:szCs w:val="20"/>
          <w:lang w:val="en-IN"/>
        </w:rPr>
        <w:t xml:space="preserve">, Amir Hossein </w:t>
      </w:r>
      <w:proofErr w:type="spellStart"/>
      <w:r w:rsidRPr="76354B6C">
        <w:rPr>
          <w:rFonts w:ascii="Cambria" w:eastAsia="Cambria" w:hAnsi="Cambria" w:cs="Cambria"/>
          <w:sz w:val="20"/>
          <w:szCs w:val="20"/>
          <w:lang w:val="en-IN"/>
        </w:rPr>
        <w:t>Hamidian</w:t>
      </w:r>
      <w:proofErr w:type="spellEnd"/>
      <w:r w:rsidRPr="76354B6C">
        <w:rPr>
          <w:rFonts w:ascii="Cambria" w:eastAsia="Cambria" w:hAnsi="Cambria" w:cs="Cambria"/>
          <w:sz w:val="20"/>
          <w:szCs w:val="20"/>
          <w:lang w:val="en-IN"/>
        </w:rPr>
        <w:t xml:space="preserve"> Bioaccumulation of heavy metals in fish species of Iran: a review Environmental Geochemistry and Health 43 (10), 3749-3869, 2021 </w:t>
      </w:r>
    </w:p>
    <w:p w14:paraId="20FF6542" w14:textId="25F6BF9A" w:rsidR="4029A1B8" w:rsidRDefault="4029A1B8" w:rsidP="76354B6C">
      <w:pPr>
        <w:spacing w:line="360" w:lineRule="auto"/>
        <w:jc w:val="both"/>
        <w:rPr>
          <w:rFonts w:ascii="Cambria" w:eastAsia="Cambria" w:hAnsi="Cambria" w:cs="Cambria"/>
          <w:sz w:val="20"/>
          <w:szCs w:val="20"/>
        </w:rPr>
      </w:pPr>
      <w:r w:rsidRPr="76354B6C">
        <w:rPr>
          <w:rFonts w:ascii="Cambria" w:eastAsia="Cambria" w:hAnsi="Cambria" w:cs="Cambria"/>
          <w:sz w:val="20"/>
          <w:szCs w:val="20"/>
          <w:lang w:val="en-IN"/>
        </w:rPr>
        <w:t xml:space="preserve">5. Francesco Fazio, Giuseppe </w:t>
      </w:r>
      <w:proofErr w:type="spellStart"/>
      <w:r w:rsidRPr="76354B6C">
        <w:rPr>
          <w:rFonts w:ascii="Cambria" w:eastAsia="Cambria" w:hAnsi="Cambria" w:cs="Cambria"/>
          <w:sz w:val="20"/>
          <w:szCs w:val="20"/>
          <w:lang w:val="en-IN"/>
        </w:rPr>
        <w:t>Piccione</w:t>
      </w:r>
      <w:proofErr w:type="spellEnd"/>
      <w:r w:rsidRPr="76354B6C">
        <w:rPr>
          <w:rFonts w:ascii="Cambria" w:eastAsia="Cambria" w:hAnsi="Cambria" w:cs="Cambria"/>
          <w:sz w:val="20"/>
          <w:szCs w:val="20"/>
          <w:lang w:val="en-IN"/>
        </w:rPr>
        <w:t xml:space="preserve">, Katia </w:t>
      </w:r>
      <w:proofErr w:type="spellStart"/>
      <w:r w:rsidRPr="76354B6C">
        <w:rPr>
          <w:rFonts w:ascii="Cambria" w:eastAsia="Cambria" w:hAnsi="Cambria" w:cs="Cambria"/>
          <w:sz w:val="20"/>
          <w:szCs w:val="20"/>
          <w:lang w:val="en-IN"/>
        </w:rPr>
        <w:t>Tribulato</w:t>
      </w:r>
      <w:proofErr w:type="spellEnd"/>
      <w:r w:rsidRPr="76354B6C">
        <w:rPr>
          <w:rFonts w:ascii="Cambria" w:eastAsia="Cambria" w:hAnsi="Cambria" w:cs="Cambria"/>
          <w:sz w:val="20"/>
          <w:szCs w:val="20"/>
          <w:lang w:val="en-IN"/>
        </w:rPr>
        <w:t xml:space="preserve">, Vincenzo </w:t>
      </w:r>
      <w:proofErr w:type="spellStart"/>
      <w:r w:rsidRPr="76354B6C">
        <w:rPr>
          <w:rFonts w:ascii="Cambria" w:eastAsia="Cambria" w:hAnsi="Cambria" w:cs="Cambria"/>
          <w:sz w:val="20"/>
          <w:szCs w:val="20"/>
          <w:lang w:val="en-IN"/>
        </w:rPr>
        <w:t>Ferrantelli</w:t>
      </w:r>
      <w:proofErr w:type="spellEnd"/>
      <w:r w:rsidRPr="76354B6C">
        <w:rPr>
          <w:rFonts w:ascii="Cambria" w:eastAsia="Cambria" w:hAnsi="Cambria" w:cs="Cambria"/>
          <w:sz w:val="20"/>
          <w:szCs w:val="20"/>
          <w:lang w:val="en-IN"/>
        </w:rPr>
        <w:t xml:space="preserve">, Giuseppe </w:t>
      </w:r>
      <w:proofErr w:type="spellStart"/>
      <w:r w:rsidRPr="76354B6C">
        <w:rPr>
          <w:rFonts w:ascii="Cambria" w:eastAsia="Cambria" w:hAnsi="Cambria" w:cs="Cambria"/>
          <w:sz w:val="20"/>
          <w:szCs w:val="20"/>
          <w:lang w:val="en-IN"/>
        </w:rPr>
        <w:t>Giangrosso</w:t>
      </w:r>
      <w:proofErr w:type="spellEnd"/>
      <w:r w:rsidRPr="76354B6C">
        <w:rPr>
          <w:rFonts w:ascii="Cambria" w:eastAsia="Cambria" w:hAnsi="Cambria" w:cs="Cambria"/>
          <w:sz w:val="20"/>
          <w:szCs w:val="20"/>
          <w:lang w:val="en-IN"/>
        </w:rPr>
        <w:t xml:space="preserve">, Francesca </w:t>
      </w:r>
      <w:proofErr w:type="spellStart"/>
      <w:r w:rsidRPr="76354B6C">
        <w:rPr>
          <w:rFonts w:ascii="Cambria" w:eastAsia="Cambria" w:hAnsi="Cambria" w:cs="Cambria"/>
          <w:sz w:val="20"/>
          <w:szCs w:val="20"/>
          <w:lang w:val="en-IN"/>
        </w:rPr>
        <w:t>Arfuso</w:t>
      </w:r>
      <w:proofErr w:type="spellEnd"/>
      <w:r w:rsidRPr="76354B6C">
        <w:rPr>
          <w:rFonts w:ascii="Cambria" w:eastAsia="Cambria" w:hAnsi="Cambria" w:cs="Cambria"/>
          <w:sz w:val="20"/>
          <w:szCs w:val="20"/>
          <w:lang w:val="en-IN"/>
        </w:rPr>
        <w:t xml:space="preserve">, Caterina </w:t>
      </w:r>
      <w:proofErr w:type="spellStart"/>
      <w:r w:rsidRPr="76354B6C">
        <w:rPr>
          <w:rFonts w:ascii="Cambria" w:eastAsia="Cambria" w:hAnsi="Cambria" w:cs="Cambria"/>
          <w:sz w:val="20"/>
          <w:szCs w:val="20"/>
          <w:lang w:val="en-IN"/>
        </w:rPr>
        <w:t>Faggio</w:t>
      </w:r>
      <w:proofErr w:type="spellEnd"/>
      <w:r w:rsidRPr="76354B6C">
        <w:rPr>
          <w:rFonts w:ascii="Cambria" w:eastAsia="Cambria" w:hAnsi="Cambria" w:cs="Cambria"/>
          <w:sz w:val="20"/>
          <w:szCs w:val="20"/>
          <w:lang w:val="en-IN"/>
        </w:rPr>
        <w:t xml:space="preserve"> Bioaccumulation of heavy metals in blood and tissue of striped mullet in two Italian lakes Journal of aquatic animal health 26 (4), 278-284, 2014</w:t>
      </w:r>
    </w:p>
    <w:p w14:paraId="6A9300FF" w14:textId="1D7E5638" w:rsidR="4029A1B8" w:rsidRDefault="4029A1B8" w:rsidP="76354B6C">
      <w:pPr>
        <w:spacing w:line="360" w:lineRule="auto"/>
        <w:jc w:val="both"/>
        <w:rPr>
          <w:rFonts w:ascii="Cambria" w:eastAsia="Cambria" w:hAnsi="Cambria" w:cs="Cambria"/>
          <w:sz w:val="20"/>
          <w:szCs w:val="20"/>
        </w:rPr>
      </w:pPr>
      <w:r w:rsidRPr="76354B6C">
        <w:rPr>
          <w:rFonts w:ascii="Cambria" w:eastAsia="Cambria" w:hAnsi="Cambria" w:cs="Cambria"/>
          <w:sz w:val="20"/>
          <w:szCs w:val="20"/>
          <w:lang w:val="en-IN"/>
        </w:rPr>
        <w:t xml:space="preserve">6. Mohammad </w:t>
      </w:r>
      <w:proofErr w:type="spellStart"/>
      <w:r w:rsidRPr="76354B6C">
        <w:rPr>
          <w:rFonts w:ascii="Cambria" w:eastAsia="Cambria" w:hAnsi="Cambria" w:cs="Cambria"/>
          <w:sz w:val="20"/>
          <w:szCs w:val="20"/>
          <w:lang w:val="en-IN"/>
        </w:rPr>
        <w:t>Ebrahimpour</w:t>
      </w:r>
      <w:proofErr w:type="spellEnd"/>
      <w:r w:rsidRPr="76354B6C">
        <w:rPr>
          <w:rFonts w:ascii="Cambria" w:eastAsia="Cambria" w:hAnsi="Cambria" w:cs="Cambria"/>
          <w:sz w:val="20"/>
          <w:szCs w:val="20"/>
          <w:lang w:val="en-IN"/>
        </w:rPr>
        <w:t xml:space="preserve">, </w:t>
      </w:r>
      <w:proofErr w:type="spellStart"/>
      <w:r w:rsidRPr="76354B6C">
        <w:rPr>
          <w:rFonts w:ascii="Cambria" w:eastAsia="Cambria" w:hAnsi="Cambria" w:cs="Cambria"/>
          <w:sz w:val="20"/>
          <w:szCs w:val="20"/>
          <w:lang w:val="en-IN"/>
        </w:rPr>
        <w:t>Alireza</w:t>
      </w:r>
      <w:proofErr w:type="spellEnd"/>
      <w:r w:rsidRPr="76354B6C">
        <w:rPr>
          <w:rFonts w:ascii="Cambria" w:eastAsia="Cambria" w:hAnsi="Cambria" w:cs="Cambria"/>
          <w:sz w:val="20"/>
          <w:szCs w:val="20"/>
          <w:lang w:val="en-IN"/>
        </w:rPr>
        <w:t xml:space="preserve"> </w:t>
      </w:r>
      <w:proofErr w:type="spellStart"/>
      <w:r w:rsidRPr="76354B6C">
        <w:rPr>
          <w:rFonts w:ascii="Cambria" w:eastAsia="Cambria" w:hAnsi="Cambria" w:cs="Cambria"/>
          <w:sz w:val="20"/>
          <w:szCs w:val="20"/>
          <w:lang w:val="en-IN"/>
        </w:rPr>
        <w:t>Pourkhabbaz</w:t>
      </w:r>
      <w:proofErr w:type="spellEnd"/>
      <w:r w:rsidRPr="76354B6C">
        <w:rPr>
          <w:rFonts w:ascii="Cambria" w:eastAsia="Cambria" w:hAnsi="Cambria" w:cs="Cambria"/>
          <w:sz w:val="20"/>
          <w:szCs w:val="20"/>
          <w:lang w:val="en-IN"/>
        </w:rPr>
        <w:t xml:space="preserve">, </w:t>
      </w:r>
      <w:proofErr w:type="spellStart"/>
      <w:r w:rsidRPr="76354B6C">
        <w:rPr>
          <w:rFonts w:ascii="Cambria" w:eastAsia="Cambria" w:hAnsi="Cambria" w:cs="Cambria"/>
          <w:sz w:val="20"/>
          <w:szCs w:val="20"/>
          <w:lang w:val="en-IN"/>
        </w:rPr>
        <w:t>Rahimeh</w:t>
      </w:r>
      <w:proofErr w:type="spellEnd"/>
      <w:r w:rsidRPr="76354B6C">
        <w:rPr>
          <w:rFonts w:ascii="Cambria" w:eastAsia="Cambria" w:hAnsi="Cambria" w:cs="Cambria"/>
          <w:sz w:val="20"/>
          <w:szCs w:val="20"/>
          <w:lang w:val="en-IN"/>
        </w:rPr>
        <w:t xml:space="preserve"> </w:t>
      </w:r>
      <w:proofErr w:type="spellStart"/>
      <w:r w:rsidRPr="76354B6C">
        <w:rPr>
          <w:rFonts w:ascii="Cambria" w:eastAsia="Cambria" w:hAnsi="Cambria" w:cs="Cambria"/>
          <w:sz w:val="20"/>
          <w:szCs w:val="20"/>
          <w:lang w:val="en-IN"/>
        </w:rPr>
        <w:t>Baramaki</w:t>
      </w:r>
      <w:proofErr w:type="spellEnd"/>
      <w:r w:rsidRPr="76354B6C">
        <w:rPr>
          <w:rFonts w:ascii="Cambria" w:eastAsia="Cambria" w:hAnsi="Cambria" w:cs="Cambria"/>
          <w:sz w:val="20"/>
          <w:szCs w:val="20"/>
          <w:lang w:val="en-IN"/>
        </w:rPr>
        <w:t xml:space="preserve">, </w:t>
      </w:r>
      <w:proofErr w:type="spellStart"/>
      <w:r w:rsidRPr="76354B6C">
        <w:rPr>
          <w:rFonts w:ascii="Cambria" w:eastAsia="Cambria" w:hAnsi="Cambria" w:cs="Cambria"/>
          <w:sz w:val="20"/>
          <w:szCs w:val="20"/>
          <w:lang w:val="en-IN"/>
        </w:rPr>
        <w:t>Hadi</w:t>
      </w:r>
      <w:proofErr w:type="spellEnd"/>
      <w:r w:rsidRPr="76354B6C">
        <w:rPr>
          <w:rFonts w:ascii="Cambria" w:eastAsia="Cambria" w:hAnsi="Cambria" w:cs="Cambria"/>
          <w:sz w:val="20"/>
          <w:szCs w:val="20"/>
          <w:lang w:val="en-IN"/>
        </w:rPr>
        <w:t xml:space="preserve"> </w:t>
      </w:r>
      <w:proofErr w:type="spellStart"/>
      <w:r w:rsidRPr="76354B6C">
        <w:rPr>
          <w:rFonts w:ascii="Cambria" w:eastAsia="Cambria" w:hAnsi="Cambria" w:cs="Cambria"/>
          <w:sz w:val="20"/>
          <w:szCs w:val="20"/>
          <w:lang w:val="en-IN"/>
        </w:rPr>
        <w:t>Babaei</w:t>
      </w:r>
      <w:proofErr w:type="spellEnd"/>
      <w:r w:rsidRPr="76354B6C">
        <w:rPr>
          <w:rFonts w:ascii="Cambria" w:eastAsia="Cambria" w:hAnsi="Cambria" w:cs="Cambria"/>
          <w:sz w:val="20"/>
          <w:szCs w:val="20"/>
          <w:lang w:val="en-IN"/>
        </w:rPr>
        <w:t xml:space="preserve">, </w:t>
      </w:r>
      <w:proofErr w:type="spellStart"/>
      <w:r w:rsidRPr="76354B6C">
        <w:rPr>
          <w:rFonts w:ascii="Cambria" w:eastAsia="Cambria" w:hAnsi="Cambria" w:cs="Cambria"/>
          <w:sz w:val="20"/>
          <w:szCs w:val="20"/>
          <w:lang w:val="en-IN"/>
        </w:rPr>
        <w:t>Mohammadreza</w:t>
      </w:r>
      <w:proofErr w:type="spellEnd"/>
      <w:r w:rsidRPr="76354B6C">
        <w:rPr>
          <w:rFonts w:ascii="Cambria" w:eastAsia="Cambria" w:hAnsi="Cambria" w:cs="Cambria"/>
          <w:sz w:val="20"/>
          <w:szCs w:val="20"/>
          <w:lang w:val="en-IN"/>
        </w:rPr>
        <w:t xml:space="preserve"> </w:t>
      </w:r>
      <w:proofErr w:type="spellStart"/>
      <w:r w:rsidRPr="76354B6C">
        <w:rPr>
          <w:rFonts w:ascii="Cambria" w:eastAsia="Cambria" w:hAnsi="Cambria" w:cs="Cambria"/>
          <w:sz w:val="20"/>
          <w:szCs w:val="20"/>
          <w:lang w:val="en-IN"/>
        </w:rPr>
        <w:t>Rezaei</w:t>
      </w:r>
      <w:proofErr w:type="spellEnd"/>
      <w:r w:rsidRPr="76354B6C">
        <w:rPr>
          <w:rFonts w:ascii="Cambria" w:eastAsia="Cambria" w:hAnsi="Cambria" w:cs="Cambria"/>
          <w:sz w:val="20"/>
          <w:szCs w:val="20"/>
          <w:lang w:val="en-IN"/>
        </w:rPr>
        <w:t xml:space="preserve"> Bioaccumulation of heavy metals in freshwater fish species, </w:t>
      </w:r>
      <w:proofErr w:type="spellStart"/>
      <w:r w:rsidRPr="76354B6C">
        <w:rPr>
          <w:rFonts w:ascii="Cambria" w:eastAsia="Cambria" w:hAnsi="Cambria" w:cs="Cambria"/>
          <w:sz w:val="20"/>
          <w:szCs w:val="20"/>
          <w:lang w:val="en-IN"/>
        </w:rPr>
        <w:t>Anzali</w:t>
      </w:r>
      <w:proofErr w:type="spellEnd"/>
      <w:r w:rsidRPr="76354B6C">
        <w:rPr>
          <w:rFonts w:ascii="Cambria" w:eastAsia="Cambria" w:hAnsi="Cambria" w:cs="Cambria"/>
          <w:sz w:val="20"/>
          <w:szCs w:val="20"/>
          <w:lang w:val="en-IN"/>
        </w:rPr>
        <w:t>, Iran Bulletin of environmental contamination and toxicology 87, 386-392, 2011</w:t>
      </w:r>
    </w:p>
    <w:p w14:paraId="73F851E9" w14:textId="062CAD7C" w:rsidR="4029A1B8" w:rsidRDefault="4029A1B8" w:rsidP="76354B6C">
      <w:pPr>
        <w:spacing w:line="360" w:lineRule="auto"/>
        <w:jc w:val="both"/>
        <w:rPr>
          <w:rFonts w:ascii="Cambria" w:eastAsia="Cambria" w:hAnsi="Cambria" w:cs="Cambria"/>
          <w:sz w:val="20"/>
          <w:szCs w:val="20"/>
        </w:rPr>
      </w:pPr>
      <w:r w:rsidRPr="76354B6C">
        <w:rPr>
          <w:rFonts w:ascii="Cambria" w:eastAsia="Cambria" w:hAnsi="Cambria" w:cs="Cambria"/>
          <w:sz w:val="20"/>
          <w:szCs w:val="20"/>
          <w:lang w:val="en-IN"/>
        </w:rPr>
        <w:t xml:space="preserve">7. Author links open overlay panel </w:t>
      </w:r>
      <w:proofErr w:type="spellStart"/>
      <w:r w:rsidRPr="76354B6C">
        <w:rPr>
          <w:rFonts w:ascii="Cambria" w:eastAsia="Cambria" w:hAnsi="Cambria" w:cs="Cambria"/>
          <w:sz w:val="20"/>
          <w:szCs w:val="20"/>
          <w:lang w:val="en-IN"/>
        </w:rPr>
        <w:t>Abimannan</w:t>
      </w:r>
      <w:proofErr w:type="spellEnd"/>
      <w:r w:rsidRPr="76354B6C">
        <w:rPr>
          <w:rFonts w:ascii="Cambria" w:eastAsia="Cambria" w:hAnsi="Cambria" w:cs="Cambria"/>
          <w:sz w:val="20"/>
          <w:szCs w:val="20"/>
          <w:lang w:val="en-IN"/>
        </w:rPr>
        <w:t xml:space="preserve"> ,</w:t>
      </w:r>
      <w:proofErr w:type="spellStart"/>
      <w:r w:rsidRPr="76354B6C">
        <w:rPr>
          <w:rFonts w:ascii="Cambria" w:eastAsia="Cambria" w:hAnsi="Cambria" w:cs="Cambria"/>
          <w:sz w:val="20"/>
          <w:szCs w:val="20"/>
          <w:lang w:val="en-IN"/>
        </w:rPr>
        <w:t>Arulkumar</w:t>
      </w:r>
      <w:proofErr w:type="spellEnd"/>
      <w:r w:rsidRPr="76354B6C">
        <w:rPr>
          <w:rFonts w:ascii="Cambria" w:eastAsia="Cambria" w:hAnsi="Cambria" w:cs="Cambria"/>
          <w:sz w:val="20"/>
          <w:szCs w:val="20"/>
          <w:lang w:val="en-IN"/>
        </w:rPr>
        <w:t xml:space="preserve"> ,</w:t>
      </w:r>
      <w:proofErr w:type="spellStart"/>
      <w:r w:rsidRPr="76354B6C">
        <w:rPr>
          <w:rFonts w:ascii="Cambria" w:eastAsia="Cambria" w:hAnsi="Cambria" w:cs="Cambria"/>
          <w:sz w:val="20"/>
          <w:szCs w:val="20"/>
          <w:lang w:val="en-IN"/>
        </w:rPr>
        <w:t>Sadayan</w:t>
      </w:r>
      <w:proofErr w:type="spellEnd"/>
      <w:r w:rsidRPr="76354B6C">
        <w:rPr>
          <w:rFonts w:ascii="Cambria" w:eastAsia="Cambria" w:hAnsi="Cambria" w:cs="Cambria"/>
          <w:sz w:val="20"/>
          <w:szCs w:val="20"/>
          <w:lang w:val="en-IN"/>
        </w:rPr>
        <w:t xml:space="preserve"> </w:t>
      </w:r>
      <w:proofErr w:type="spellStart"/>
      <w:r w:rsidRPr="76354B6C">
        <w:rPr>
          <w:rFonts w:ascii="Cambria" w:eastAsia="Cambria" w:hAnsi="Cambria" w:cs="Cambria"/>
          <w:sz w:val="20"/>
          <w:szCs w:val="20"/>
          <w:lang w:val="en-IN"/>
        </w:rPr>
        <w:t>Paramasivam</w:t>
      </w:r>
      <w:proofErr w:type="spellEnd"/>
      <w:r w:rsidRPr="76354B6C">
        <w:rPr>
          <w:rFonts w:ascii="Cambria" w:eastAsia="Cambria" w:hAnsi="Cambria" w:cs="Cambria"/>
          <w:sz w:val="20"/>
          <w:szCs w:val="20"/>
          <w:lang w:val="en-IN"/>
        </w:rPr>
        <w:t xml:space="preserve"> </w:t>
      </w:r>
      <w:proofErr w:type="spellStart"/>
      <w:r w:rsidRPr="76354B6C">
        <w:rPr>
          <w:rFonts w:ascii="Cambria" w:eastAsia="Cambria" w:hAnsi="Cambria" w:cs="Cambria"/>
          <w:sz w:val="20"/>
          <w:szCs w:val="20"/>
          <w:lang w:val="en-IN"/>
        </w:rPr>
        <w:t>Rajendran</w:t>
      </w:r>
      <w:proofErr w:type="spellEnd"/>
      <w:r w:rsidRPr="76354B6C">
        <w:rPr>
          <w:rFonts w:ascii="Cambria" w:eastAsia="Cambria" w:hAnsi="Cambria" w:cs="Cambria"/>
          <w:sz w:val="20"/>
          <w:szCs w:val="20"/>
          <w:lang w:val="en-IN"/>
        </w:rPr>
        <w:t xml:space="preserve"> </w:t>
      </w:r>
      <w:proofErr w:type="spellStart"/>
      <w:r w:rsidRPr="76354B6C">
        <w:rPr>
          <w:rFonts w:ascii="Cambria" w:eastAsia="Cambria" w:hAnsi="Cambria" w:cs="Cambria"/>
          <w:sz w:val="20"/>
          <w:szCs w:val="20"/>
          <w:lang w:val="en-IN"/>
        </w:rPr>
        <w:t>Rajaram</w:t>
      </w:r>
      <w:proofErr w:type="spellEnd"/>
      <w:r w:rsidRPr="76354B6C">
        <w:rPr>
          <w:rFonts w:ascii="Cambria" w:eastAsia="Cambria" w:hAnsi="Cambria" w:cs="Cambria"/>
          <w:sz w:val="20"/>
          <w:szCs w:val="20"/>
          <w:lang w:val="en-IN"/>
        </w:rPr>
        <w:t xml:space="preserve"> Toxic heavy metals in commercially important food fishes collected from Palk Bay, </w:t>
      </w:r>
      <w:proofErr w:type="spellStart"/>
      <w:r w:rsidRPr="76354B6C">
        <w:rPr>
          <w:rFonts w:ascii="Cambria" w:eastAsia="Cambria" w:hAnsi="Cambria" w:cs="Cambria"/>
          <w:sz w:val="20"/>
          <w:szCs w:val="20"/>
          <w:lang w:val="en-IN"/>
        </w:rPr>
        <w:t>Southeastern</w:t>
      </w:r>
      <w:proofErr w:type="spellEnd"/>
      <w:r w:rsidRPr="76354B6C">
        <w:rPr>
          <w:rFonts w:ascii="Cambria" w:eastAsia="Cambria" w:hAnsi="Cambria" w:cs="Cambria"/>
          <w:sz w:val="20"/>
          <w:szCs w:val="20"/>
          <w:lang w:val="en-IN"/>
        </w:rPr>
        <w:t xml:space="preserve"> India 15june 2017</w:t>
      </w:r>
    </w:p>
    <w:p w14:paraId="0ADC4CCF" w14:textId="2BEEDD8E" w:rsidR="4029A1B8" w:rsidRDefault="4029A1B8" w:rsidP="76354B6C">
      <w:pPr>
        <w:spacing w:line="360" w:lineRule="auto"/>
        <w:jc w:val="both"/>
        <w:rPr>
          <w:rFonts w:ascii="Cambria" w:eastAsia="Cambria" w:hAnsi="Cambria" w:cs="Cambria"/>
          <w:sz w:val="20"/>
          <w:szCs w:val="20"/>
        </w:rPr>
      </w:pPr>
      <w:r w:rsidRPr="76354B6C">
        <w:rPr>
          <w:rFonts w:ascii="Cambria" w:eastAsia="Cambria" w:hAnsi="Cambria" w:cs="Cambria"/>
          <w:sz w:val="20"/>
          <w:szCs w:val="20"/>
          <w:lang w:val="en-IN"/>
        </w:rPr>
        <w:t xml:space="preserve">8. </w:t>
      </w:r>
      <w:proofErr w:type="spellStart"/>
      <w:r w:rsidRPr="76354B6C">
        <w:rPr>
          <w:rFonts w:ascii="Cambria" w:eastAsia="Cambria" w:hAnsi="Cambria" w:cs="Cambria"/>
          <w:sz w:val="20"/>
          <w:szCs w:val="20"/>
          <w:lang w:val="en-IN"/>
        </w:rPr>
        <w:t>Muramreddy</w:t>
      </w:r>
      <w:proofErr w:type="spellEnd"/>
      <w:r w:rsidRPr="76354B6C">
        <w:rPr>
          <w:rFonts w:ascii="Cambria" w:eastAsia="Cambria" w:hAnsi="Cambria" w:cs="Cambria"/>
          <w:sz w:val="20"/>
          <w:szCs w:val="20"/>
          <w:lang w:val="en-IN"/>
        </w:rPr>
        <w:t xml:space="preserve"> </w:t>
      </w:r>
      <w:proofErr w:type="spellStart"/>
      <w:r w:rsidRPr="76354B6C">
        <w:rPr>
          <w:rFonts w:ascii="Cambria" w:eastAsia="Cambria" w:hAnsi="Cambria" w:cs="Cambria"/>
          <w:sz w:val="20"/>
          <w:szCs w:val="20"/>
          <w:lang w:val="en-IN"/>
        </w:rPr>
        <w:t>Jugal</w:t>
      </w:r>
      <w:proofErr w:type="spellEnd"/>
      <w:r w:rsidRPr="76354B6C">
        <w:rPr>
          <w:rFonts w:ascii="Cambria" w:eastAsia="Cambria" w:hAnsi="Cambria" w:cs="Cambria"/>
          <w:sz w:val="20"/>
          <w:szCs w:val="20"/>
          <w:lang w:val="en-IN"/>
        </w:rPr>
        <w:t xml:space="preserve"> Sukhesh1, </w:t>
      </w:r>
      <w:proofErr w:type="spellStart"/>
      <w:r w:rsidRPr="76354B6C">
        <w:rPr>
          <w:rFonts w:ascii="Cambria" w:eastAsia="Cambria" w:hAnsi="Cambria" w:cs="Cambria"/>
          <w:sz w:val="20"/>
          <w:szCs w:val="20"/>
          <w:lang w:val="en-IN"/>
        </w:rPr>
        <w:t>Uday</w:t>
      </w:r>
      <w:proofErr w:type="spellEnd"/>
      <w:r w:rsidRPr="76354B6C">
        <w:rPr>
          <w:rFonts w:ascii="Cambria" w:eastAsia="Cambria" w:hAnsi="Cambria" w:cs="Cambria"/>
          <w:sz w:val="20"/>
          <w:szCs w:val="20"/>
          <w:lang w:val="en-IN"/>
        </w:rPr>
        <w:t xml:space="preserve"> Kumar Akula2 </w:t>
      </w:r>
      <w:proofErr w:type="spellStart"/>
      <w:r w:rsidRPr="76354B6C">
        <w:rPr>
          <w:rFonts w:ascii="Cambria" w:eastAsia="Cambria" w:hAnsi="Cambria" w:cs="Cambria"/>
          <w:sz w:val="20"/>
          <w:szCs w:val="20"/>
          <w:lang w:val="en-IN"/>
        </w:rPr>
        <w:t>Hydrogeochemical</w:t>
      </w:r>
      <w:proofErr w:type="spellEnd"/>
      <w:r w:rsidRPr="76354B6C">
        <w:rPr>
          <w:rFonts w:ascii="Cambria" w:eastAsia="Cambria" w:hAnsi="Cambria" w:cs="Cambria"/>
          <w:sz w:val="20"/>
          <w:szCs w:val="20"/>
          <w:lang w:val="en-IN"/>
        </w:rPr>
        <w:t xml:space="preserve"> Investigation and Groundwater Quality Assessment in </w:t>
      </w:r>
      <w:proofErr w:type="spellStart"/>
      <w:r w:rsidRPr="76354B6C">
        <w:rPr>
          <w:rFonts w:ascii="Cambria" w:eastAsia="Cambria" w:hAnsi="Cambria" w:cs="Cambria"/>
          <w:sz w:val="20"/>
          <w:szCs w:val="20"/>
          <w:lang w:val="en-IN"/>
        </w:rPr>
        <w:t>Patancheruvu</w:t>
      </w:r>
      <w:proofErr w:type="spellEnd"/>
      <w:r w:rsidRPr="76354B6C">
        <w:rPr>
          <w:rFonts w:ascii="Cambria" w:eastAsia="Cambria" w:hAnsi="Cambria" w:cs="Cambria"/>
          <w:sz w:val="20"/>
          <w:szCs w:val="20"/>
          <w:lang w:val="en-IN"/>
        </w:rPr>
        <w:t xml:space="preserve"> Area </w:t>
      </w:r>
      <w:proofErr w:type="spellStart"/>
      <w:r w:rsidRPr="76354B6C">
        <w:rPr>
          <w:rFonts w:ascii="Cambria" w:eastAsia="Cambria" w:hAnsi="Cambria" w:cs="Cambria"/>
          <w:sz w:val="20"/>
          <w:szCs w:val="20"/>
          <w:lang w:val="en-IN"/>
        </w:rPr>
        <w:t>Sangareddy</w:t>
      </w:r>
      <w:proofErr w:type="spellEnd"/>
      <w:r w:rsidRPr="76354B6C">
        <w:rPr>
          <w:rFonts w:ascii="Cambria" w:eastAsia="Cambria" w:hAnsi="Cambria" w:cs="Cambria"/>
          <w:sz w:val="20"/>
          <w:szCs w:val="20"/>
          <w:lang w:val="en-IN"/>
        </w:rPr>
        <w:t xml:space="preserve"> District, South India 2023-2024</w:t>
      </w:r>
    </w:p>
    <w:p w14:paraId="3FA560DC" w14:textId="5A7D905D" w:rsidR="4029A1B8" w:rsidRDefault="4029A1B8" w:rsidP="76354B6C">
      <w:pPr>
        <w:spacing w:line="360" w:lineRule="auto"/>
        <w:jc w:val="both"/>
        <w:rPr>
          <w:rFonts w:ascii="Cambria" w:eastAsia="Cambria" w:hAnsi="Cambria" w:cs="Cambria"/>
          <w:sz w:val="20"/>
          <w:szCs w:val="20"/>
        </w:rPr>
      </w:pPr>
      <w:r w:rsidRPr="76354B6C">
        <w:rPr>
          <w:rFonts w:ascii="Cambria" w:eastAsia="Cambria" w:hAnsi="Cambria" w:cs="Cambria"/>
          <w:sz w:val="20"/>
          <w:szCs w:val="20"/>
          <w:lang w:val="en-IN"/>
        </w:rPr>
        <w:t xml:space="preserve">9. To cite this article: </w:t>
      </w:r>
      <w:proofErr w:type="spellStart"/>
      <w:r w:rsidRPr="76354B6C">
        <w:rPr>
          <w:rFonts w:ascii="Cambria" w:eastAsia="Cambria" w:hAnsi="Cambria" w:cs="Cambria"/>
          <w:sz w:val="20"/>
          <w:szCs w:val="20"/>
          <w:lang w:val="en-IN"/>
        </w:rPr>
        <w:t>Bhogayya</w:t>
      </w:r>
      <w:proofErr w:type="spellEnd"/>
      <w:r w:rsidRPr="76354B6C">
        <w:rPr>
          <w:rFonts w:ascii="Cambria" w:eastAsia="Cambria" w:hAnsi="Cambria" w:cs="Cambria"/>
          <w:sz w:val="20"/>
          <w:szCs w:val="20"/>
          <w:lang w:val="en-IN"/>
        </w:rPr>
        <w:t xml:space="preserve"> Naidu </w:t>
      </w:r>
      <w:proofErr w:type="spellStart"/>
      <w:r w:rsidRPr="76354B6C">
        <w:rPr>
          <w:rFonts w:ascii="Cambria" w:eastAsia="Cambria" w:hAnsi="Cambria" w:cs="Cambria"/>
          <w:sz w:val="20"/>
          <w:szCs w:val="20"/>
          <w:lang w:val="en-IN"/>
        </w:rPr>
        <w:t>Gudivada</w:t>
      </w:r>
      <w:proofErr w:type="spellEnd"/>
      <w:r w:rsidRPr="76354B6C">
        <w:rPr>
          <w:rFonts w:ascii="Cambria" w:eastAsia="Cambria" w:hAnsi="Cambria" w:cs="Cambria"/>
          <w:sz w:val="20"/>
          <w:szCs w:val="20"/>
          <w:lang w:val="en-IN"/>
        </w:rPr>
        <w:t xml:space="preserve"> Analysis of Water Quality Around the</w:t>
      </w:r>
    </w:p>
    <w:p w14:paraId="3EAB9DA7" w14:textId="67A75891" w:rsidR="4029A1B8" w:rsidRDefault="4029A1B8" w:rsidP="76354B6C">
      <w:pPr>
        <w:spacing w:line="360" w:lineRule="auto"/>
        <w:jc w:val="both"/>
        <w:rPr>
          <w:rFonts w:ascii="Cambria" w:eastAsia="Cambria" w:hAnsi="Cambria" w:cs="Cambria"/>
          <w:sz w:val="20"/>
          <w:szCs w:val="20"/>
        </w:rPr>
      </w:pPr>
      <w:proofErr w:type="spellStart"/>
      <w:r w:rsidRPr="76354B6C">
        <w:rPr>
          <w:rFonts w:ascii="Cambria" w:eastAsia="Cambria" w:hAnsi="Cambria" w:cs="Cambria"/>
          <w:sz w:val="20"/>
          <w:szCs w:val="20"/>
          <w:lang w:val="en-IN"/>
        </w:rPr>
        <w:t>Patancheruvu</w:t>
      </w:r>
      <w:proofErr w:type="spellEnd"/>
      <w:r w:rsidRPr="76354B6C">
        <w:rPr>
          <w:rFonts w:ascii="Cambria" w:eastAsia="Cambria" w:hAnsi="Cambria" w:cs="Cambria"/>
          <w:sz w:val="20"/>
          <w:szCs w:val="20"/>
          <w:lang w:val="en-IN"/>
        </w:rPr>
        <w:t xml:space="preserve">, </w:t>
      </w:r>
      <w:proofErr w:type="spellStart"/>
      <w:r w:rsidRPr="76354B6C">
        <w:rPr>
          <w:rFonts w:ascii="Cambria" w:eastAsia="Cambria" w:hAnsi="Cambria" w:cs="Cambria"/>
          <w:sz w:val="20"/>
          <w:szCs w:val="20"/>
          <w:lang w:val="en-IN"/>
        </w:rPr>
        <w:t>Sangareddy</w:t>
      </w:r>
      <w:proofErr w:type="spellEnd"/>
      <w:r w:rsidRPr="76354B6C">
        <w:rPr>
          <w:rFonts w:ascii="Cambria" w:eastAsia="Cambria" w:hAnsi="Cambria" w:cs="Cambria"/>
          <w:sz w:val="20"/>
          <w:szCs w:val="20"/>
          <w:lang w:val="en-IN"/>
        </w:rPr>
        <w:t>, Telangana, India. et al 2023 IOP Conf. Ser.: Earth Environ. Sci. 1130012045</w:t>
      </w:r>
    </w:p>
    <w:p w14:paraId="3F940CA7" w14:textId="03A8D727" w:rsidR="4029A1B8" w:rsidRDefault="4029A1B8" w:rsidP="76354B6C">
      <w:pPr>
        <w:spacing w:line="360" w:lineRule="auto"/>
        <w:jc w:val="both"/>
        <w:rPr>
          <w:rFonts w:ascii="Cambria" w:eastAsia="Cambria" w:hAnsi="Cambria" w:cs="Cambria"/>
          <w:sz w:val="20"/>
          <w:szCs w:val="20"/>
        </w:rPr>
      </w:pPr>
      <w:r w:rsidRPr="76354B6C">
        <w:rPr>
          <w:rFonts w:ascii="Cambria" w:eastAsia="Cambria" w:hAnsi="Cambria" w:cs="Cambria"/>
          <w:sz w:val="20"/>
          <w:szCs w:val="20"/>
          <w:lang w:val="en-IN"/>
        </w:rPr>
        <w:t xml:space="preserve">10. </w:t>
      </w:r>
      <w:proofErr w:type="spellStart"/>
      <w:r w:rsidRPr="76354B6C">
        <w:rPr>
          <w:rFonts w:ascii="Cambria" w:eastAsia="Cambria" w:hAnsi="Cambria" w:cs="Cambria"/>
          <w:sz w:val="20"/>
          <w:szCs w:val="20"/>
          <w:lang w:val="en-IN"/>
        </w:rPr>
        <w:t>Yogendra</w:t>
      </w:r>
      <w:proofErr w:type="spellEnd"/>
      <w:r w:rsidRPr="76354B6C">
        <w:rPr>
          <w:rFonts w:ascii="Cambria" w:eastAsia="Cambria" w:hAnsi="Cambria" w:cs="Cambria"/>
          <w:sz w:val="20"/>
          <w:szCs w:val="20"/>
          <w:lang w:val="en-IN"/>
        </w:rPr>
        <w:t xml:space="preserve"> K., </w:t>
      </w:r>
      <w:proofErr w:type="spellStart"/>
      <w:r w:rsidRPr="76354B6C">
        <w:rPr>
          <w:rFonts w:ascii="Cambria" w:eastAsia="Cambria" w:hAnsi="Cambria" w:cs="Cambria"/>
          <w:sz w:val="20"/>
          <w:szCs w:val="20"/>
          <w:lang w:val="en-IN"/>
        </w:rPr>
        <w:t>Puttaiah</w:t>
      </w:r>
      <w:proofErr w:type="spellEnd"/>
      <w:r w:rsidRPr="76354B6C">
        <w:rPr>
          <w:rFonts w:ascii="Cambria" w:eastAsia="Cambria" w:hAnsi="Cambria" w:cs="Cambria"/>
          <w:sz w:val="20"/>
          <w:szCs w:val="20"/>
          <w:lang w:val="en-IN"/>
        </w:rPr>
        <w:t xml:space="preserve"> E. T. (2008) Determination of Water Quality Index and Suitability of an Urban Waterbody in </w:t>
      </w:r>
      <w:proofErr w:type="spellStart"/>
      <w:r w:rsidRPr="76354B6C">
        <w:rPr>
          <w:rFonts w:ascii="Cambria" w:eastAsia="Cambria" w:hAnsi="Cambria" w:cs="Cambria"/>
          <w:sz w:val="20"/>
          <w:szCs w:val="20"/>
          <w:lang w:val="en-IN"/>
        </w:rPr>
        <w:t>Shimoga</w:t>
      </w:r>
      <w:proofErr w:type="spellEnd"/>
      <w:r w:rsidRPr="76354B6C">
        <w:rPr>
          <w:rFonts w:ascii="Cambria" w:eastAsia="Cambria" w:hAnsi="Cambria" w:cs="Cambria"/>
          <w:sz w:val="20"/>
          <w:szCs w:val="20"/>
          <w:lang w:val="en-IN"/>
        </w:rPr>
        <w:t xml:space="preserve"> Town, Karnataka. Proceedings of Taal2007: The 12th World Lake Conference. pp. 342–346.</w:t>
      </w:r>
    </w:p>
    <w:p w14:paraId="3408FE51" w14:textId="6DD01230" w:rsidR="4029A1B8" w:rsidRDefault="4029A1B8" w:rsidP="76354B6C">
      <w:pPr>
        <w:spacing w:line="360" w:lineRule="auto"/>
        <w:jc w:val="both"/>
        <w:rPr>
          <w:rFonts w:ascii="Cambria" w:eastAsia="Cambria" w:hAnsi="Cambria" w:cs="Cambria"/>
          <w:sz w:val="20"/>
          <w:szCs w:val="20"/>
        </w:rPr>
      </w:pPr>
      <w:r w:rsidRPr="76354B6C">
        <w:rPr>
          <w:rFonts w:ascii="Cambria" w:eastAsia="Cambria" w:hAnsi="Cambria" w:cs="Cambria"/>
          <w:sz w:val="20"/>
          <w:szCs w:val="20"/>
          <w:lang w:val="en-IN"/>
        </w:rPr>
        <w:t xml:space="preserve">11. </w:t>
      </w:r>
      <w:proofErr w:type="spellStart"/>
      <w:r w:rsidRPr="76354B6C">
        <w:rPr>
          <w:rFonts w:ascii="Cambria" w:eastAsia="Cambria" w:hAnsi="Cambria" w:cs="Cambria"/>
          <w:sz w:val="20"/>
          <w:szCs w:val="20"/>
          <w:lang w:val="en-IN"/>
        </w:rPr>
        <w:t>Suryapratap</w:t>
      </w:r>
      <w:proofErr w:type="spellEnd"/>
      <w:r w:rsidRPr="76354B6C">
        <w:rPr>
          <w:rFonts w:ascii="Cambria" w:eastAsia="Cambria" w:hAnsi="Cambria" w:cs="Cambria"/>
          <w:sz w:val="20"/>
          <w:szCs w:val="20"/>
          <w:lang w:val="en-IN"/>
        </w:rPr>
        <w:t xml:space="preserve"> </w:t>
      </w:r>
      <w:proofErr w:type="spellStart"/>
      <w:r w:rsidRPr="76354B6C">
        <w:rPr>
          <w:rFonts w:ascii="Cambria" w:eastAsia="Cambria" w:hAnsi="Cambria" w:cs="Cambria"/>
          <w:sz w:val="20"/>
          <w:szCs w:val="20"/>
          <w:lang w:val="en-IN"/>
        </w:rPr>
        <w:t>Ray,Rahul</w:t>
      </w:r>
      <w:proofErr w:type="spellEnd"/>
      <w:r w:rsidRPr="76354B6C">
        <w:rPr>
          <w:rFonts w:ascii="Cambria" w:eastAsia="Cambria" w:hAnsi="Cambria" w:cs="Cambria"/>
          <w:sz w:val="20"/>
          <w:szCs w:val="20"/>
          <w:lang w:val="en-IN"/>
        </w:rPr>
        <w:t xml:space="preserve"> </w:t>
      </w:r>
      <w:proofErr w:type="spellStart"/>
      <w:r w:rsidRPr="76354B6C">
        <w:rPr>
          <w:rFonts w:ascii="Cambria" w:eastAsia="Cambria" w:hAnsi="Cambria" w:cs="Cambria"/>
          <w:sz w:val="20"/>
          <w:szCs w:val="20"/>
          <w:lang w:val="en-IN"/>
        </w:rPr>
        <w:t>Vashishth</w:t>
      </w:r>
      <w:proofErr w:type="spellEnd"/>
      <w:r w:rsidRPr="76354B6C">
        <w:rPr>
          <w:rFonts w:ascii="Cambria" w:eastAsia="Cambria" w:hAnsi="Cambria" w:cs="Cambria"/>
          <w:sz w:val="20"/>
          <w:szCs w:val="20"/>
          <w:lang w:val="en-IN"/>
        </w:rPr>
        <w:t xml:space="preserve"> From water to plate: Reviewing the bioaccumulation of heavy metals in fish and </w:t>
      </w:r>
      <w:proofErr w:type="spellStart"/>
      <w:r w:rsidRPr="76354B6C">
        <w:rPr>
          <w:rFonts w:ascii="Cambria" w:eastAsia="Cambria" w:hAnsi="Cambria" w:cs="Cambria"/>
          <w:sz w:val="20"/>
          <w:szCs w:val="20"/>
          <w:lang w:val="en-IN"/>
        </w:rPr>
        <w:t>unraveling</w:t>
      </w:r>
      <w:proofErr w:type="spellEnd"/>
      <w:r w:rsidRPr="76354B6C">
        <w:rPr>
          <w:rFonts w:ascii="Cambria" w:eastAsia="Cambria" w:hAnsi="Cambria" w:cs="Cambria"/>
          <w:sz w:val="20"/>
          <w:szCs w:val="20"/>
          <w:lang w:val="en-IN"/>
        </w:rPr>
        <w:t xml:space="preserve"> human health risks in the food </w:t>
      </w:r>
      <w:proofErr w:type="spellStart"/>
      <w:r w:rsidRPr="76354B6C">
        <w:rPr>
          <w:rFonts w:ascii="Cambria" w:eastAsia="Cambria" w:hAnsi="Cambria" w:cs="Cambria"/>
          <w:sz w:val="20"/>
          <w:szCs w:val="20"/>
          <w:lang w:val="en-IN"/>
        </w:rPr>
        <w:t>chainAuthor</w:t>
      </w:r>
      <w:proofErr w:type="spellEnd"/>
      <w:r w:rsidRPr="76354B6C">
        <w:rPr>
          <w:rFonts w:ascii="Cambria" w:eastAsia="Cambria" w:hAnsi="Cambria" w:cs="Cambria"/>
          <w:sz w:val="20"/>
          <w:szCs w:val="20"/>
          <w:lang w:val="en-IN"/>
        </w:rPr>
        <w:t xml:space="preserve"> links open overlay panel December 2024</w:t>
      </w:r>
    </w:p>
    <w:p w14:paraId="706B58A2" w14:textId="1B48F67A" w:rsidR="4029A1B8" w:rsidRDefault="4029A1B8" w:rsidP="76354B6C">
      <w:pPr>
        <w:spacing w:line="360" w:lineRule="auto"/>
        <w:jc w:val="both"/>
        <w:rPr>
          <w:rFonts w:ascii="Cambria" w:eastAsia="Cambria" w:hAnsi="Cambria" w:cs="Cambria"/>
          <w:sz w:val="20"/>
          <w:szCs w:val="20"/>
        </w:rPr>
      </w:pPr>
      <w:r w:rsidRPr="76354B6C">
        <w:rPr>
          <w:rFonts w:ascii="Cambria" w:eastAsia="Cambria" w:hAnsi="Cambria" w:cs="Cambria"/>
          <w:sz w:val="20"/>
          <w:szCs w:val="20"/>
          <w:lang w:val="en-IN"/>
        </w:rPr>
        <w:t xml:space="preserve">12. J. Hazard Mater </w:t>
      </w:r>
      <w:proofErr w:type="spellStart"/>
      <w:r w:rsidRPr="76354B6C">
        <w:rPr>
          <w:rFonts w:ascii="Cambria" w:eastAsia="Cambria" w:hAnsi="Cambria" w:cs="Cambria"/>
          <w:sz w:val="20"/>
          <w:szCs w:val="20"/>
          <w:lang w:val="en-IN"/>
        </w:rPr>
        <w:t>Microplastics</w:t>
      </w:r>
      <w:proofErr w:type="spellEnd"/>
      <w:r w:rsidRPr="76354B6C">
        <w:rPr>
          <w:rFonts w:ascii="Cambria" w:eastAsia="Cambria" w:hAnsi="Cambria" w:cs="Cambria"/>
          <w:sz w:val="20"/>
          <w:szCs w:val="20"/>
          <w:lang w:val="en-IN"/>
        </w:rPr>
        <w:t xml:space="preserve"> may increase the environmental risks of Cd via promoting Cd uptake by plants: a meta-analysis 448 (2023), Article 130887, 10.1016/J.JHAZMAT</w:t>
      </w:r>
    </w:p>
    <w:p w14:paraId="76E7E42C" w14:textId="44396DA3" w:rsidR="4029A1B8" w:rsidRDefault="4029A1B8" w:rsidP="76354B6C">
      <w:pPr>
        <w:spacing w:line="360" w:lineRule="auto"/>
        <w:jc w:val="both"/>
        <w:rPr>
          <w:rFonts w:ascii="Cambria" w:eastAsia="Cambria" w:hAnsi="Cambria" w:cs="Cambria"/>
          <w:sz w:val="20"/>
          <w:szCs w:val="20"/>
        </w:rPr>
      </w:pPr>
      <w:r w:rsidRPr="76354B6C">
        <w:rPr>
          <w:rFonts w:ascii="Cambria" w:eastAsia="Cambria" w:hAnsi="Cambria" w:cs="Cambria"/>
          <w:sz w:val="20"/>
          <w:szCs w:val="20"/>
          <w:lang w:val="en-IN"/>
        </w:rPr>
        <w:t xml:space="preserve">13. Jamil </w:t>
      </w:r>
      <w:proofErr w:type="spellStart"/>
      <w:r w:rsidRPr="76354B6C">
        <w:rPr>
          <w:rFonts w:ascii="Cambria" w:eastAsia="Cambria" w:hAnsi="Cambria" w:cs="Cambria"/>
          <w:sz w:val="20"/>
          <w:szCs w:val="20"/>
          <w:lang w:val="en-IN"/>
        </w:rPr>
        <w:t>Emon</w:t>
      </w:r>
      <w:proofErr w:type="spellEnd"/>
      <w:r w:rsidRPr="76354B6C">
        <w:rPr>
          <w:rFonts w:ascii="Cambria" w:eastAsia="Cambria" w:hAnsi="Cambria" w:cs="Cambria"/>
          <w:sz w:val="20"/>
          <w:szCs w:val="20"/>
          <w:lang w:val="en-IN"/>
        </w:rPr>
        <w:t xml:space="preserve">, M.F. </w:t>
      </w:r>
      <w:proofErr w:type="spellStart"/>
      <w:r w:rsidRPr="76354B6C">
        <w:rPr>
          <w:rFonts w:ascii="Cambria" w:eastAsia="Cambria" w:hAnsi="Cambria" w:cs="Cambria"/>
          <w:sz w:val="20"/>
          <w:szCs w:val="20"/>
          <w:lang w:val="en-IN"/>
        </w:rPr>
        <w:t>Rohani</w:t>
      </w:r>
      <w:proofErr w:type="spellEnd"/>
      <w:r w:rsidRPr="76354B6C">
        <w:rPr>
          <w:rFonts w:ascii="Cambria" w:eastAsia="Cambria" w:hAnsi="Cambria" w:cs="Cambria"/>
          <w:sz w:val="20"/>
          <w:szCs w:val="20"/>
          <w:lang w:val="en-IN"/>
        </w:rPr>
        <w:t xml:space="preserve">, N. </w:t>
      </w:r>
      <w:proofErr w:type="spellStart"/>
      <w:r w:rsidRPr="76354B6C">
        <w:rPr>
          <w:rFonts w:ascii="Cambria" w:eastAsia="Cambria" w:hAnsi="Cambria" w:cs="Cambria"/>
          <w:sz w:val="20"/>
          <w:szCs w:val="20"/>
          <w:lang w:val="en-IN"/>
        </w:rPr>
        <w:t>Sumaiya</w:t>
      </w:r>
      <w:proofErr w:type="spellEnd"/>
      <w:r w:rsidRPr="76354B6C">
        <w:rPr>
          <w:rFonts w:ascii="Cambria" w:eastAsia="Cambria" w:hAnsi="Cambria" w:cs="Cambria"/>
          <w:sz w:val="20"/>
          <w:szCs w:val="20"/>
          <w:lang w:val="en-IN"/>
        </w:rPr>
        <w:t xml:space="preserve">, M.F. </w:t>
      </w:r>
      <w:proofErr w:type="spellStart"/>
      <w:r w:rsidRPr="76354B6C">
        <w:rPr>
          <w:rFonts w:ascii="Cambria" w:eastAsia="Cambria" w:hAnsi="Cambria" w:cs="Cambria"/>
          <w:sz w:val="20"/>
          <w:szCs w:val="20"/>
          <w:lang w:val="en-IN"/>
        </w:rPr>
        <w:t>Tuj</w:t>
      </w:r>
      <w:proofErr w:type="spellEnd"/>
      <w:r w:rsidRPr="76354B6C">
        <w:rPr>
          <w:rFonts w:ascii="Cambria" w:eastAsia="Cambria" w:hAnsi="Cambria" w:cs="Cambria"/>
          <w:sz w:val="20"/>
          <w:szCs w:val="20"/>
          <w:lang w:val="en-IN"/>
        </w:rPr>
        <w:t xml:space="preserve"> Jannat, Y. </w:t>
      </w:r>
      <w:proofErr w:type="spellStart"/>
      <w:r w:rsidRPr="76354B6C">
        <w:rPr>
          <w:rFonts w:ascii="Cambria" w:eastAsia="Cambria" w:hAnsi="Cambria" w:cs="Cambria"/>
          <w:sz w:val="20"/>
          <w:szCs w:val="20"/>
          <w:lang w:val="en-IN"/>
        </w:rPr>
        <w:t>Akter</w:t>
      </w:r>
      <w:proofErr w:type="spellEnd"/>
      <w:r w:rsidRPr="76354B6C">
        <w:rPr>
          <w:rFonts w:ascii="Cambria" w:eastAsia="Cambria" w:hAnsi="Cambria" w:cs="Cambria"/>
          <w:sz w:val="20"/>
          <w:szCs w:val="20"/>
          <w:lang w:val="en-IN"/>
        </w:rPr>
        <w:t xml:space="preserve">, M. </w:t>
      </w:r>
      <w:proofErr w:type="spellStart"/>
      <w:r w:rsidRPr="76354B6C">
        <w:rPr>
          <w:rFonts w:ascii="Cambria" w:eastAsia="Cambria" w:hAnsi="Cambria" w:cs="Cambria"/>
          <w:sz w:val="20"/>
          <w:szCs w:val="20"/>
          <w:lang w:val="en-IN"/>
        </w:rPr>
        <w:t>Shahjahan</w:t>
      </w:r>
      <w:proofErr w:type="spellEnd"/>
      <w:r w:rsidRPr="76354B6C">
        <w:rPr>
          <w:rFonts w:ascii="Cambria" w:eastAsia="Cambria" w:hAnsi="Cambria" w:cs="Cambria"/>
          <w:sz w:val="20"/>
          <w:szCs w:val="20"/>
          <w:lang w:val="en-IN"/>
        </w:rPr>
        <w:t xml:space="preserve">, et </w:t>
      </w:r>
      <w:proofErr w:type="spellStart"/>
      <w:r w:rsidRPr="76354B6C">
        <w:rPr>
          <w:rFonts w:ascii="Cambria" w:eastAsia="Cambria" w:hAnsi="Cambria" w:cs="Cambria"/>
          <w:sz w:val="20"/>
          <w:szCs w:val="20"/>
          <w:lang w:val="en-IN"/>
        </w:rPr>
        <w:t>al.Bioaccumulation</w:t>
      </w:r>
      <w:proofErr w:type="spellEnd"/>
      <w:r w:rsidRPr="76354B6C">
        <w:rPr>
          <w:rFonts w:ascii="Cambria" w:eastAsia="Cambria" w:hAnsi="Cambria" w:cs="Cambria"/>
          <w:sz w:val="20"/>
          <w:szCs w:val="20"/>
          <w:lang w:val="en-IN"/>
        </w:rPr>
        <w:t xml:space="preserve"> and bioremediation of heavy metals in fishes—a review Toxics, 11 (2023), p. 510, 10.3390/toxics11060510</w:t>
      </w:r>
    </w:p>
    <w:p w14:paraId="7E779B88" w14:textId="6004E9C2" w:rsidR="4029A1B8" w:rsidRDefault="4029A1B8" w:rsidP="76354B6C">
      <w:pPr>
        <w:spacing w:line="360" w:lineRule="auto"/>
        <w:jc w:val="both"/>
        <w:rPr>
          <w:rFonts w:ascii="Cambria" w:eastAsia="Cambria" w:hAnsi="Cambria" w:cs="Cambria"/>
          <w:sz w:val="20"/>
          <w:szCs w:val="20"/>
        </w:rPr>
      </w:pPr>
      <w:r w:rsidRPr="76354B6C">
        <w:rPr>
          <w:rFonts w:ascii="Cambria" w:eastAsia="Cambria" w:hAnsi="Cambria" w:cs="Cambria"/>
          <w:sz w:val="20"/>
          <w:szCs w:val="20"/>
          <w:lang w:val="en-IN"/>
        </w:rPr>
        <w:t xml:space="preserve">14. S. </w:t>
      </w:r>
      <w:proofErr w:type="spellStart"/>
      <w:r w:rsidRPr="76354B6C">
        <w:rPr>
          <w:rFonts w:ascii="Cambria" w:eastAsia="Cambria" w:hAnsi="Cambria" w:cs="Cambria"/>
          <w:sz w:val="20"/>
          <w:szCs w:val="20"/>
          <w:lang w:val="en-IN"/>
        </w:rPr>
        <w:t>Rajeshkumar</w:t>
      </w:r>
      <w:proofErr w:type="spellEnd"/>
      <w:r w:rsidRPr="76354B6C">
        <w:rPr>
          <w:rFonts w:ascii="Cambria" w:eastAsia="Cambria" w:hAnsi="Cambria" w:cs="Cambria"/>
          <w:sz w:val="20"/>
          <w:szCs w:val="20"/>
          <w:lang w:val="en-IN"/>
        </w:rPr>
        <w:t xml:space="preserve">, X. Li Bioaccumulation of heavy metals in fish species from the </w:t>
      </w:r>
      <w:proofErr w:type="spellStart"/>
      <w:r w:rsidRPr="76354B6C">
        <w:rPr>
          <w:rFonts w:ascii="Cambria" w:eastAsia="Cambria" w:hAnsi="Cambria" w:cs="Cambria"/>
          <w:sz w:val="20"/>
          <w:szCs w:val="20"/>
          <w:lang w:val="en-IN"/>
        </w:rPr>
        <w:t>Meiliang</w:t>
      </w:r>
      <w:proofErr w:type="spellEnd"/>
      <w:r w:rsidRPr="76354B6C">
        <w:rPr>
          <w:rFonts w:ascii="Cambria" w:eastAsia="Cambria" w:hAnsi="Cambria" w:cs="Cambria"/>
          <w:sz w:val="20"/>
          <w:szCs w:val="20"/>
          <w:lang w:val="en-IN"/>
        </w:rPr>
        <w:t xml:space="preserve"> bay, </w:t>
      </w:r>
      <w:proofErr w:type="spellStart"/>
      <w:r w:rsidRPr="76354B6C">
        <w:rPr>
          <w:rFonts w:ascii="Cambria" w:eastAsia="Cambria" w:hAnsi="Cambria" w:cs="Cambria"/>
          <w:sz w:val="20"/>
          <w:szCs w:val="20"/>
          <w:lang w:val="en-IN"/>
        </w:rPr>
        <w:t>Taihu</w:t>
      </w:r>
      <w:proofErr w:type="spellEnd"/>
      <w:r w:rsidRPr="76354B6C">
        <w:rPr>
          <w:rFonts w:ascii="Cambria" w:eastAsia="Cambria" w:hAnsi="Cambria" w:cs="Cambria"/>
          <w:sz w:val="20"/>
          <w:szCs w:val="20"/>
          <w:lang w:val="en-IN"/>
        </w:rPr>
        <w:t xml:space="preserve"> lake, China </w:t>
      </w:r>
      <w:proofErr w:type="spellStart"/>
      <w:r w:rsidRPr="76354B6C">
        <w:rPr>
          <w:rFonts w:ascii="Cambria" w:eastAsia="Cambria" w:hAnsi="Cambria" w:cs="Cambria"/>
          <w:sz w:val="20"/>
          <w:szCs w:val="20"/>
          <w:lang w:val="en-IN"/>
        </w:rPr>
        <w:t>Toxicol</w:t>
      </w:r>
      <w:proofErr w:type="spellEnd"/>
      <w:r w:rsidRPr="76354B6C">
        <w:rPr>
          <w:rFonts w:ascii="Cambria" w:eastAsia="Cambria" w:hAnsi="Cambria" w:cs="Cambria"/>
          <w:sz w:val="20"/>
          <w:szCs w:val="20"/>
          <w:lang w:val="en-IN"/>
        </w:rPr>
        <w:t xml:space="preserve"> Rep, 5 (2018), pp. 288-295, 10.1016/j.toxrep.2018.01.007</w:t>
      </w:r>
    </w:p>
    <w:p w14:paraId="13AAB100" w14:textId="6D4D4654" w:rsidR="4029A1B8" w:rsidRDefault="4029A1B8" w:rsidP="76354B6C">
      <w:pPr>
        <w:spacing w:line="360" w:lineRule="auto"/>
        <w:jc w:val="both"/>
        <w:rPr>
          <w:rFonts w:ascii="Cambria" w:eastAsia="Cambria" w:hAnsi="Cambria" w:cs="Cambria"/>
          <w:sz w:val="20"/>
          <w:szCs w:val="20"/>
        </w:rPr>
      </w:pPr>
      <w:r w:rsidRPr="76354B6C">
        <w:rPr>
          <w:rFonts w:ascii="Cambria" w:eastAsia="Cambria" w:hAnsi="Cambria" w:cs="Cambria"/>
          <w:sz w:val="20"/>
          <w:szCs w:val="20"/>
          <w:lang w:val="en-IN"/>
        </w:rPr>
        <w:t xml:space="preserve">15. V. Kumar, R.D. </w:t>
      </w:r>
      <w:proofErr w:type="spellStart"/>
      <w:r w:rsidRPr="76354B6C">
        <w:rPr>
          <w:rFonts w:ascii="Cambria" w:eastAsia="Cambria" w:hAnsi="Cambria" w:cs="Cambria"/>
          <w:sz w:val="20"/>
          <w:szCs w:val="20"/>
          <w:lang w:val="en-IN"/>
        </w:rPr>
        <w:t>Parihar</w:t>
      </w:r>
      <w:proofErr w:type="spellEnd"/>
      <w:r w:rsidRPr="76354B6C">
        <w:rPr>
          <w:rFonts w:ascii="Cambria" w:eastAsia="Cambria" w:hAnsi="Cambria" w:cs="Cambria"/>
          <w:sz w:val="20"/>
          <w:szCs w:val="20"/>
          <w:lang w:val="en-IN"/>
        </w:rPr>
        <w:t xml:space="preserve">, A. Sharma, P. </w:t>
      </w:r>
      <w:proofErr w:type="spellStart"/>
      <w:r w:rsidRPr="76354B6C">
        <w:rPr>
          <w:rFonts w:ascii="Cambria" w:eastAsia="Cambria" w:hAnsi="Cambria" w:cs="Cambria"/>
          <w:sz w:val="20"/>
          <w:szCs w:val="20"/>
          <w:lang w:val="en-IN"/>
        </w:rPr>
        <w:t>Bakshi</w:t>
      </w:r>
      <w:proofErr w:type="spellEnd"/>
      <w:r w:rsidRPr="76354B6C">
        <w:rPr>
          <w:rFonts w:ascii="Cambria" w:eastAsia="Cambria" w:hAnsi="Cambria" w:cs="Cambria"/>
          <w:sz w:val="20"/>
          <w:szCs w:val="20"/>
          <w:lang w:val="en-IN"/>
        </w:rPr>
        <w:t>, G.P. Singh Sidhu, A.S. Bali, et al.</w:t>
      </w:r>
    </w:p>
    <w:p w14:paraId="373B1B49" w14:textId="194E105B" w:rsidR="4029A1B8" w:rsidRDefault="4029A1B8" w:rsidP="76354B6C">
      <w:pPr>
        <w:spacing w:line="360" w:lineRule="auto"/>
        <w:jc w:val="both"/>
        <w:rPr>
          <w:rFonts w:ascii="Cambria" w:eastAsia="Cambria" w:hAnsi="Cambria" w:cs="Cambria"/>
          <w:sz w:val="20"/>
          <w:szCs w:val="20"/>
        </w:rPr>
      </w:pPr>
      <w:r w:rsidRPr="76354B6C">
        <w:rPr>
          <w:rFonts w:ascii="Cambria" w:eastAsia="Cambria" w:hAnsi="Cambria" w:cs="Cambria"/>
          <w:sz w:val="20"/>
          <w:szCs w:val="20"/>
          <w:lang w:val="en-IN"/>
        </w:rPr>
        <w:t>Global evaluation of heavy metal content in surface water bodies: a meta-analysis using heavy metal pollution indices and multivariate statistical analyses Chemosphere, 236 (2019), Article 124364, 10.1016/</w:t>
      </w:r>
      <w:proofErr w:type="spellStart"/>
      <w:r w:rsidRPr="76354B6C">
        <w:rPr>
          <w:rFonts w:ascii="Cambria" w:eastAsia="Cambria" w:hAnsi="Cambria" w:cs="Cambria"/>
          <w:sz w:val="20"/>
          <w:szCs w:val="20"/>
          <w:lang w:val="en-IN"/>
        </w:rPr>
        <w:t>j.chemosphere</w:t>
      </w:r>
      <w:proofErr w:type="spellEnd"/>
      <w:r w:rsidRPr="76354B6C">
        <w:rPr>
          <w:rFonts w:ascii="Cambria" w:eastAsia="Cambria" w:hAnsi="Cambria" w:cs="Cambria"/>
          <w:sz w:val="20"/>
          <w:szCs w:val="20"/>
          <w:lang w:val="en-IN"/>
        </w:rPr>
        <w:t>.</w:t>
      </w:r>
    </w:p>
    <w:p w14:paraId="2A91072F" w14:textId="7D3629FB" w:rsidR="4029A1B8" w:rsidRDefault="4029A1B8" w:rsidP="76354B6C">
      <w:pPr>
        <w:spacing w:line="360" w:lineRule="auto"/>
        <w:jc w:val="both"/>
        <w:rPr>
          <w:rFonts w:ascii="Cambria" w:eastAsia="Cambria" w:hAnsi="Cambria" w:cs="Cambria"/>
          <w:sz w:val="20"/>
          <w:szCs w:val="20"/>
        </w:rPr>
      </w:pPr>
      <w:r w:rsidRPr="76354B6C">
        <w:rPr>
          <w:rFonts w:ascii="Cambria" w:eastAsia="Cambria" w:hAnsi="Cambria" w:cs="Cambria"/>
          <w:sz w:val="20"/>
          <w:szCs w:val="20"/>
          <w:lang w:val="en-IN"/>
        </w:rPr>
        <w:t xml:space="preserve">16. T. </w:t>
      </w:r>
      <w:proofErr w:type="spellStart"/>
      <w:r w:rsidRPr="76354B6C">
        <w:rPr>
          <w:rFonts w:ascii="Cambria" w:eastAsia="Cambria" w:hAnsi="Cambria" w:cs="Cambria"/>
          <w:sz w:val="20"/>
          <w:szCs w:val="20"/>
          <w:lang w:val="en-IN"/>
        </w:rPr>
        <w:t>Basaiah,P.Sunnadahalli</w:t>
      </w:r>
      <w:proofErr w:type="spellEnd"/>
      <w:r w:rsidRPr="76354B6C">
        <w:rPr>
          <w:rFonts w:ascii="Cambria" w:eastAsia="Cambria" w:hAnsi="Cambria" w:cs="Cambria"/>
          <w:sz w:val="20"/>
          <w:szCs w:val="20"/>
          <w:lang w:val="en-IN"/>
        </w:rPr>
        <w:t xml:space="preserve"> </w:t>
      </w:r>
      <w:proofErr w:type="spellStart"/>
      <w:r w:rsidRPr="76354B6C">
        <w:rPr>
          <w:rFonts w:ascii="Cambria" w:eastAsia="Cambria" w:hAnsi="Cambria" w:cs="Cambria"/>
          <w:sz w:val="20"/>
          <w:szCs w:val="20"/>
          <w:lang w:val="en-IN"/>
        </w:rPr>
        <w:t>Murthappa</w:t>
      </w:r>
      <w:proofErr w:type="spellEnd"/>
      <w:r w:rsidRPr="76354B6C">
        <w:rPr>
          <w:rFonts w:ascii="Cambria" w:eastAsia="Cambria" w:hAnsi="Cambria" w:cs="Cambria"/>
          <w:sz w:val="20"/>
          <w:szCs w:val="20"/>
          <w:lang w:val="en-IN"/>
        </w:rPr>
        <w:t xml:space="preserve"> Bioaccumulation of Heavy Metals and its Effect on Organs of Edible Fishes Located in </w:t>
      </w:r>
      <w:proofErr w:type="spellStart"/>
      <w:r w:rsidRPr="76354B6C">
        <w:rPr>
          <w:rFonts w:ascii="Cambria" w:eastAsia="Cambria" w:hAnsi="Cambria" w:cs="Cambria"/>
          <w:sz w:val="20"/>
          <w:szCs w:val="20"/>
          <w:lang w:val="en-IN"/>
        </w:rPr>
        <w:t>Bhadra</w:t>
      </w:r>
      <w:proofErr w:type="spellEnd"/>
      <w:r w:rsidRPr="76354B6C">
        <w:rPr>
          <w:rFonts w:ascii="Cambria" w:eastAsia="Cambria" w:hAnsi="Cambria" w:cs="Cambria"/>
          <w:sz w:val="20"/>
          <w:szCs w:val="20"/>
          <w:lang w:val="en-IN"/>
        </w:rPr>
        <w:t xml:space="preserve"> River, </w:t>
      </w:r>
      <w:proofErr w:type="spellStart"/>
      <w:r w:rsidRPr="76354B6C">
        <w:rPr>
          <w:rFonts w:ascii="Cambria" w:eastAsia="Cambria" w:hAnsi="Cambria" w:cs="Cambria"/>
          <w:sz w:val="20"/>
          <w:szCs w:val="20"/>
          <w:lang w:val="en-IN"/>
        </w:rPr>
        <w:t>Karnataka.Anticancerous</w:t>
      </w:r>
      <w:proofErr w:type="spellEnd"/>
      <w:r w:rsidRPr="76354B6C">
        <w:rPr>
          <w:rFonts w:ascii="Cambria" w:eastAsia="Cambria" w:hAnsi="Cambria" w:cs="Cambria"/>
          <w:sz w:val="20"/>
          <w:szCs w:val="20"/>
          <w:lang w:val="en-IN"/>
        </w:rPr>
        <w:t xml:space="preserve"> Work View Project Remediation of Environmental Toxicants Using </w:t>
      </w:r>
      <w:proofErr w:type="spellStart"/>
      <w:r w:rsidRPr="76354B6C">
        <w:rPr>
          <w:rFonts w:ascii="Cambria" w:eastAsia="Cambria" w:hAnsi="Cambria" w:cs="Cambria"/>
          <w:sz w:val="20"/>
          <w:szCs w:val="20"/>
          <w:lang w:val="en-IN"/>
        </w:rPr>
        <w:t>Ecofriendly</w:t>
      </w:r>
      <w:proofErr w:type="spellEnd"/>
      <w:r w:rsidRPr="76354B6C">
        <w:rPr>
          <w:rFonts w:ascii="Cambria" w:eastAsia="Cambria" w:hAnsi="Cambria" w:cs="Cambria"/>
          <w:sz w:val="20"/>
          <w:szCs w:val="20"/>
          <w:lang w:val="en-IN"/>
        </w:rPr>
        <w:t xml:space="preserve"> Materials View Project</w:t>
      </w:r>
    </w:p>
    <w:p w14:paraId="00A7A624" w14:textId="0EBB7DAF" w:rsidR="4029A1B8" w:rsidRDefault="4029A1B8" w:rsidP="76354B6C">
      <w:pPr>
        <w:spacing w:line="360" w:lineRule="auto"/>
        <w:jc w:val="both"/>
        <w:rPr>
          <w:rFonts w:ascii="Cambria" w:eastAsia="Cambria" w:hAnsi="Cambria" w:cs="Cambria"/>
          <w:sz w:val="20"/>
          <w:szCs w:val="20"/>
        </w:rPr>
      </w:pPr>
      <w:r w:rsidRPr="76354B6C">
        <w:rPr>
          <w:rFonts w:ascii="Cambria" w:eastAsia="Cambria" w:hAnsi="Cambria" w:cs="Cambria"/>
          <w:sz w:val="20"/>
          <w:szCs w:val="20"/>
          <w:lang w:val="en-IN"/>
        </w:rPr>
        <w:t>(2014)</w:t>
      </w:r>
    </w:p>
    <w:p w14:paraId="2342FEBC" w14:textId="5C0853EE" w:rsidR="4029A1B8" w:rsidRDefault="4029A1B8" w:rsidP="76354B6C">
      <w:pPr>
        <w:spacing w:line="360" w:lineRule="auto"/>
        <w:jc w:val="both"/>
        <w:rPr>
          <w:rFonts w:ascii="Cambria" w:eastAsia="Cambria" w:hAnsi="Cambria" w:cs="Cambria"/>
          <w:sz w:val="20"/>
          <w:szCs w:val="20"/>
        </w:rPr>
      </w:pPr>
      <w:r w:rsidRPr="76354B6C">
        <w:rPr>
          <w:rFonts w:ascii="Cambria" w:eastAsia="Cambria" w:hAnsi="Cambria" w:cs="Cambria"/>
          <w:sz w:val="20"/>
          <w:szCs w:val="20"/>
          <w:lang w:val="en-IN"/>
        </w:rPr>
        <w:t xml:space="preserve">17. S. Fatima, K.J. Iqbal, U. </w:t>
      </w:r>
      <w:proofErr w:type="spellStart"/>
      <w:r w:rsidRPr="76354B6C">
        <w:rPr>
          <w:rFonts w:ascii="Cambria" w:eastAsia="Cambria" w:hAnsi="Cambria" w:cs="Cambria"/>
          <w:sz w:val="20"/>
          <w:szCs w:val="20"/>
          <w:lang w:val="en-IN"/>
        </w:rPr>
        <w:t>Atique</w:t>
      </w:r>
      <w:proofErr w:type="spellEnd"/>
      <w:r w:rsidRPr="76354B6C">
        <w:rPr>
          <w:rFonts w:ascii="Cambria" w:eastAsia="Cambria" w:hAnsi="Cambria" w:cs="Cambria"/>
          <w:sz w:val="20"/>
          <w:szCs w:val="20"/>
          <w:lang w:val="en-IN"/>
        </w:rPr>
        <w:t xml:space="preserve">, A. </w:t>
      </w:r>
      <w:proofErr w:type="spellStart"/>
      <w:r w:rsidRPr="76354B6C">
        <w:rPr>
          <w:rFonts w:ascii="Cambria" w:eastAsia="Cambria" w:hAnsi="Cambria" w:cs="Cambria"/>
          <w:sz w:val="20"/>
          <w:szCs w:val="20"/>
          <w:lang w:val="en-IN"/>
        </w:rPr>
        <w:t>Javid</w:t>
      </w:r>
      <w:proofErr w:type="spellEnd"/>
      <w:r w:rsidRPr="76354B6C">
        <w:rPr>
          <w:rFonts w:ascii="Cambria" w:eastAsia="Cambria" w:hAnsi="Cambria" w:cs="Cambria"/>
          <w:sz w:val="20"/>
          <w:szCs w:val="20"/>
          <w:lang w:val="en-IN"/>
        </w:rPr>
        <w:t xml:space="preserve">, N. Khan, S. Iqbal, et </w:t>
      </w:r>
      <w:proofErr w:type="spellStart"/>
      <w:r w:rsidRPr="76354B6C">
        <w:rPr>
          <w:rFonts w:ascii="Cambria" w:eastAsia="Cambria" w:hAnsi="Cambria" w:cs="Cambria"/>
          <w:sz w:val="20"/>
          <w:szCs w:val="20"/>
          <w:lang w:val="en-IN"/>
        </w:rPr>
        <w:t>al.Toxic</w:t>
      </w:r>
      <w:proofErr w:type="spellEnd"/>
      <w:r w:rsidRPr="76354B6C">
        <w:rPr>
          <w:rFonts w:ascii="Cambria" w:eastAsia="Cambria" w:hAnsi="Cambria" w:cs="Cambria"/>
          <w:sz w:val="20"/>
          <w:szCs w:val="20"/>
          <w:lang w:val="en-IN"/>
        </w:rPr>
        <w:t xml:space="preserve"> trace metals assessment in selected organs of edible fish species, sediment and water in head </w:t>
      </w:r>
      <w:proofErr w:type="spellStart"/>
      <w:r w:rsidRPr="76354B6C">
        <w:rPr>
          <w:rFonts w:ascii="Cambria" w:eastAsia="Cambria" w:hAnsi="Cambria" w:cs="Cambria"/>
          <w:sz w:val="20"/>
          <w:szCs w:val="20"/>
          <w:lang w:val="en-IN"/>
        </w:rPr>
        <w:t>Punjnad</w:t>
      </w:r>
      <w:proofErr w:type="spellEnd"/>
      <w:r w:rsidRPr="76354B6C">
        <w:rPr>
          <w:rFonts w:ascii="Cambria" w:eastAsia="Cambria" w:hAnsi="Cambria" w:cs="Cambria"/>
          <w:sz w:val="20"/>
          <w:szCs w:val="20"/>
          <w:lang w:val="en-IN"/>
        </w:rPr>
        <w:t>, Punjab, Pakistan Punjab Univ. J. Zool., 35 (2020), pp. 43-50,</w:t>
      </w:r>
    </w:p>
    <w:p w14:paraId="30C673AC" w14:textId="4DD12E72" w:rsidR="4029A1B8" w:rsidRDefault="4029A1B8" w:rsidP="76354B6C">
      <w:pPr>
        <w:spacing w:line="360" w:lineRule="auto"/>
        <w:jc w:val="both"/>
        <w:rPr>
          <w:rFonts w:ascii="Cambria" w:eastAsia="Cambria" w:hAnsi="Cambria" w:cs="Cambria"/>
          <w:sz w:val="20"/>
          <w:szCs w:val="20"/>
        </w:rPr>
      </w:pPr>
      <w:r w:rsidRPr="76354B6C">
        <w:rPr>
          <w:rFonts w:ascii="Cambria" w:eastAsia="Cambria" w:hAnsi="Cambria" w:cs="Cambria"/>
          <w:sz w:val="20"/>
          <w:szCs w:val="20"/>
          <w:lang w:val="en-IN"/>
        </w:rPr>
        <w:t xml:space="preserve">18.M. </w:t>
      </w:r>
      <w:proofErr w:type="spellStart"/>
      <w:r w:rsidRPr="76354B6C">
        <w:rPr>
          <w:rFonts w:ascii="Cambria" w:eastAsia="Cambria" w:hAnsi="Cambria" w:cs="Cambria"/>
          <w:sz w:val="20"/>
          <w:szCs w:val="20"/>
          <w:lang w:val="en-IN"/>
        </w:rPr>
        <w:t>Jaishankar</w:t>
      </w:r>
      <w:proofErr w:type="spellEnd"/>
      <w:r w:rsidRPr="76354B6C">
        <w:rPr>
          <w:rFonts w:ascii="Cambria" w:eastAsia="Cambria" w:hAnsi="Cambria" w:cs="Cambria"/>
          <w:sz w:val="20"/>
          <w:szCs w:val="20"/>
          <w:lang w:val="en-IN"/>
        </w:rPr>
        <w:t xml:space="preserve">, T. </w:t>
      </w:r>
      <w:proofErr w:type="spellStart"/>
      <w:r w:rsidRPr="76354B6C">
        <w:rPr>
          <w:rFonts w:ascii="Cambria" w:eastAsia="Cambria" w:hAnsi="Cambria" w:cs="Cambria"/>
          <w:sz w:val="20"/>
          <w:szCs w:val="20"/>
          <w:lang w:val="en-IN"/>
        </w:rPr>
        <w:t>Tseten</w:t>
      </w:r>
      <w:proofErr w:type="spellEnd"/>
      <w:r w:rsidRPr="76354B6C">
        <w:rPr>
          <w:rFonts w:ascii="Cambria" w:eastAsia="Cambria" w:hAnsi="Cambria" w:cs="Cambria"/>
          <w:sz w:val="20"/>
          <w:szCs w:val="20"/>
          <w:lang w:val="en-IN"/>
        </w:rPr>
        <w:t xml:space="preserve">, N. </w:t>
      </w:r>
      <w:proofErr w:type="spellStart"/>
      <w:r w:rsidRPr="76354B6C">
        <w:rPr>
          <w:rFonts w:ascii="Cambria" w:eastAsia="Cambria" w:hAnsi="Cambria" w:cs="Cambria"/>
          <w:sz w:val="20"/>
          <w:szCs w:val="20"/>
          <w:lang w:val="en-IN"/>
        </w:rPr>
        <w:t>Anbalagan</w:t>
      </w:r>
      <w:proofErr w:type="spellEnd"/>
      <w:r w:rsidRPr="76354B6C">
        <w:rPr>
          <w:rFonts w:ascii="Cambria" w:eastAsia="Cambria" w:hAnsi="Cambria" w:cs="Cambria"/>
          <w:sz w:val="20"/>
          <w:szCs w:val="20"/>
          <w:lang w:val="en-IN"/>
        </w:rPr>
        <w:t xml:space="preserve">, B.B. Mathew, K.N. </w:t>
      </w:r>
      <w:proofErr w:type="spellStart"/>
      <w:r w:rsidRPr="76354B6C">
        <w:rPr>
          <w:rFonts w:ascii="Cambria" w:eastAsia="Cambria" w:hAnsi="Cambria" w:cs="Cambria"/>
          <w:sz w:val="20"/>
          <w:szCs w:val="20"/>
          <w:lang w:val="en-IN"/>
        </w:rPr>
        <w:t>BeeregowdaToxicity</w:t>
      </w:r>
      <w:proofErr w:type="spellEnd"/>
      <w:r w:rsidRPr="76354B6C">
        <w:rPr>
          <w:rFonts w:ascii="Cambria" w:eastAsia="Cambria" w:hAnsi="Cambria" w:cs="Cambria"/>
          <w:sz w:val="20"/>
          <w:szCs w:val="20"/>
          <w:lang w:val="en-IN"/>
        </w:rPr>
        <w:t xml:space="preserve">, mechanism and health effects of some heavy metals </w:t>
      </w:r>
      <w:proofErr w:type="spellStart"/>
      <w:r w:rsidRPr="76354B6C">
        <w:rPr>
          <w:rFonts w:ascii="Cambria" w:eastAsia="Cambria" w:hAnsi="Cambria" w:cs="Cambria"/>
          <w:sz w:val="20"/>
          <w:szCs w:val="20"/>
          <w:lang w:val="en-IN"/>
        </w:rPr>
        <w:t>Interdiscipl</w:t>
      </w:r>
      <w:proofErr w:type="spellEnd"/>
      <w:r w:rsidRPr="76354B6C">
        <w:rPr>
          <w:rFonts w:ascii="Cambria" w:eastAsia="Cambria" w:hAnsi="Cambria" w:cs="Cambria"/>
          <w:sz w:val="20"/>
          <w:szCs w:val="20"/>
          <w:lang w:val="en-IN"/>
        </w:rPr>
        <w:t xml:space="preserve">. </w:t>
      </w:r>
      <w:proofErr w:type="spellStart"/>
      <w:r w:rsidRPr="76354B6C">
        <w:rPr>
          <w:rFonts w:ascii="Cambria" w:eastAsia="Cambria" w:hAnsi="Cambria" w:cs="Cambria"/>
          <w:sz w:val="20"/>
          <w:szCs w:val="20"/>
          <w:lang w:val="en-IN"/>
        </w:rPr>
        <w:t>Toxicol</w:t>
      </w:r>
      <w:proofErr w:type="spellEnd"/>
      <w:r w:rsidRPr="76354B6C">
        <w:rPr>
          <w:rFonts w:ascii="Cambria" w:eastAsia="Cambria" w:hAnsi="Cambria" w:cs="Cambria"/>
          <w:sz w:val="20"/>
          <w:szCs w:val="20"/>
          <w:lang w:val="en-IN"/>
        </w:rPr>
        <w:t>., 7 (2014), p. 60</w:t>
      </w:r>
    </w:p>
    <w:p w14:paraId="3050C88C" w14:textId="2E237B7D" w:rsidR="4029A1B8" w:rsidRDefault="62531031" w:rsidP="76354B6C">
      <w:pPr>
        <w:spacing w:line="360" w:lineRule="auto"/>
        <w:jc w:val="both"/>
        <w:rPr>
          <w:rFonts w:ascii="Cambria" w:eastAsia="Cambria" w:hAnsi="Cambria" w:cs="Cambria"/>
          <w:sz w:val="20"/>
          <w:szCs w:val="20"/>
        </w:rPr>
      </w:pPr>
      <w:r w:rsidRPr="76354B6C">
        <w:rPr>
          <w:rFonts w:ascii="Cambria" w:eastAsia="Cambria" w:hAnsi="Cambria" w:cs="Cambria"/>
          <w:sz w:val="20"/>
          <w:szCs w:val="20"/>
          <w:lang w:val="en-IN"/>
        </w:rPr>
        <w:t xml:space="preserve">20. D. </w:t>
      </w:r>
      <w:proofErr w:type="spellStart"/>
      <w:r w:rsidRPr="76354B6C">
        <w:rPr>
          <w:rFonts w:ascii="Cambria" w:eastAsia="Cambria" w:hAnsi="Cambria" w:cs="Cambria"/>
          <w:sz w:val="20"/>
          <w:szCs w:val="20"/>
          <w:lang w:val="en-IN"/>
        </w:rPr>
        <w:t>Witkowska</w:t>
      </w:r>
      <w:proofErr w:type="spellEnd"/>
      <w:r w:rsidRPr="76354B6C">
        <w:rPr>
          <w:rFonts w:ascii="Cambria" w:eastAsia="Cambria" w:hAnsi="Cambria" w:cs="Cambria"/>
          <w:sz w:val="20"/>
          <w:szCs w:val="20"/>
          <w:lang w:val="en-IN"/>
        </w:rPr>
        <w:t xml:space="preserve">, J. </w:t>
      </w:r>
      <w:proofErr w:type="spellStart"/>
      <w:r w:rsidRPr="76354B6C">
        <w:rPr>
          <w:rFonts w:ascii="Cambria" w:eastAsia="Cambria" w:hAnsi="Cambria" w:cs="Cambria"/>
          <w:sz w:val="20"/>
          <w:szCs w:val="20"/>
          <w:lang w:val="en-IN"/>
        </w:rPr>
        <w:t>Słowik</w:t>
      </w:r>
      <w:proofErr w:type="spellEnd"/>
      <w:r w:rsidRPr="76354B6C">
        <w:rPr>
          <w:rFonts w:ascii="Cambria" w:eastAsia="Cambria" w:hAnsi="Cambria" w:cs="Cambria"/>
          <w:sz w:val="20"/>
          <w:szCs w:val="20"/>
          <w:lang w:val="en-IN"/>
        </w:rPr>
        <w:t xml:space="preserve">, K. </w:t>
      </w:r>
      <w:proofErr w:type="spellStart"/>
      <w:r w:rsidRPr="76354B6C">
        <w:rPr>
          <w:rFonts w:ascii="Cambria" w:eastAsia="Cambria" w:hAnsi="Cambria" w:cs="Cambria"/>
          <w:sz w:val="20"/>
          <w:szCs w:val="20"/>
          <w:lang w:val="en-IN"/>
        </w:rPr>
        <w:t>Chilicka</w:t>
      </w:r>
      <w:proofErr w:type="spellEnd"/>
      <w:r w:rsidRPr="76354B6C">
        <w:rPr>
          <w:rFonts w:ascii="Cambria" w:eastAsia="Cambria" w:hAnsi="Cambria" w:cs="Cambria"/>
          <w:sz w:val="20"/>
          <w:szCs w:val="20"/>
          <w:lang w:val="en-IN"/>
        </w:rPr>
        <w:t xml:space="preserve"> Heavy metals and human health: possible exposure Pathways and the Competition for protein binding sites Molecules, 26 (2021),</w:t>
      </w:r>
    </w:p>
    <w:p w14:paraId="2927357B" w14:textId="1C6EE71B" w:rsidR="69027CE1" w:rsidRDefault="69027CE1" w:rsidP="76512126">
      <w:pPr>
        <w:spacing w:line="360" w:lineRule="auto"/>
        <w:jc w:val="both"/>
        <w:rPr>
          <w:rFonts w:ascii="Times New Roman" w:eastAsia="Times New Roman" w:hAnsi="Times New Roman" w:cs="Times New Roman"/>
          <w:b/>
          <w:bCs/>
          <w:color w:val="000000" w:themeColor="text1"/>
          <w:lang w:val="en-IN"/>
        </w:rPr>
      </w:pPr>
    </w:p>
    <w:sectPr w:rsidR="69027C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altName w:val="Arial"/>
    <w:panose1 w:val="020B05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ui-sans-serif">
    <w:altName w:val="Cambria"/>
    <w:charset w:val="00"/>
    <w:family w:val="roman"/>
    <w:notTrueType/>
    <w:pitch w:val="default"/>
  </w:font>
</w:fonts>
</file>

<file path=word/intelligence2.xml><?xml version="1.0" encoding="utf-8"?>
<int2:intelligence xmlns:int2="http://schemas.microsoft.com/office/intelligence/2020/intelligence" xmlns:oel="http://schemas.microsoft.com/office/2019/extlst">
  <int2:observations>
    <int2:textHash int2:hashCode="unDH5mnZ0aHAAO" int2:id="6aPW3TPo">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A0AFD"/>
    <w:multiLevelType w:val="hybridMultilevel"/>
    <w:tmpl w:val="FFFFFFFF"/>
    <w:lvl w:ilvl="0" w:tplc="10F4CB54">
      <w:start w:val="1"/>
      <w:numFmt w:val="bullet"/>
      <w:lvlText w:val=""/>
      <w:lvlJc w:val="left"/>
      <w:pPr>
        <w:ind w:left="720" w:hanging="360"/>
      </w:pPr>
      <w:rPr>
        <w:rFonts w:ascii="Wingdings" w:hAnsi="Wingdings" w:hint="default"/>
      </w:rPr>
    </w:lvl>
    <w:lvl w:ilvl="1" w:tplc="F582168A">
      <w:start w:val="1"/>
      <w:numFmt w:val="bullet"/>
      <w:lvlText w:val="o"/>
      <w:lvlJc w:val="left"/>
      <w:pPr>
        <w:ind w:left="1440" w:hanging="360"/>
      </w:pPr>
      <w:rPr>
        <w:rFonts w:ascii="Courier New" w:hAnsi="Courier New" w:hint="default"/>
      </w:rPr>
    </w:lvl>
    <w:lvl w:ilvl="2" w:tplc="0FBAC20A">
      <w:start w:val="1"/>
      <w:numFmt w:val="bullet"/>
      <w:lvlText w:val=""/>
      <w:lvlJc w:val="left"/>
      <w:pPr>
        <w:ind w:left="2160" w:hanging="360"/>
      </w:pPr>
      <w:rPr>
        <w:rFonts w:ascii="Wingdings" w:hAnsi="Wingdings" w:hint="default"/>
      </w:rPr>
    </w:lvl>
    <w:lvl w:ilvl="3" w:tplc="7110E51A">
      <w:start w:val="1"/>
      <w:numFmt w:val="bullet"/>
      <w:lvlText w:val=""/>
      <w:lvlJc w:val="left"/>
      <w:pPr>
        <w:ind w:left="2880" w:hanging="360"/>
      </w:pPr>
      <w:rPr>
        <w:rFonts w:ascii="Symbol" w:hAnsi="Symbol" w:hint="default"/>
      </w:rPr>
    </w:lvl>
    <w:lvl w:ilvl="4" w:tplc="AB5EA79C">
      <w:start w:val="1"/>
      <w:numFmt w:val="bullet"/>
      <w:lvlText w:val="o"/>
      <w:lvlJc w:val="left"/>
      <w:pPr>
        <w:ind w:left="3600" w:hanging="360"/>
      </w:pPr>
      <w:rPr>
        <w:rFonts w:ascii="Courier New" w:hAnsi="Courier New" w:hint="default"/>
      </w:rPr>
    </w:lvl>
    <w:lvl w:ilvl="5" w:tplc="A9582A70">
      <w:start w:val="1"/>
      <w:numFmt w:val="bullet"/>
      <w:lvlText w:val=""/>
      <w:lvlJc w:val="left"/>
      <w:pPr>
        <w:ind w:left="4320" w:hanging="360"/>
      </w:pPr>
      <w:rPr>
        <w:rFonts w:ascii="Wingdings" w:hAnsi="Wingdings" w:hint="default"/>
      </w:rPr>
    </w:lvl>
    <w:lvl w:ilvl="6" w:tplc="6CB61070">
      <w:start w:val="1"/>
      <w:numFmt w:val="bullet"/>
      <w:lvlText w:val=""/>
      <w:lvlJc w:val="left"/>
      <w:pPr>
        <w:ind w:left="5040" w:hanging="360"/>
      </w:pPr>
      <w:rPr>
        <w:rFonts w:ascii="Symbol" w:hAnsi="Symbol" w:hint="default"/>
      </w:rPr>
    </w:lvl>
    <w:lvl w:ilvl="7" w:tplc="F1E4581C">
      <w:start w:val="1"/>
      <w:numFmt w:val="bullet"/>
      <w:lvlText w:val="o"/>
      <w:lvlJc w:val="left"/>
      <w:pPr>
        <w:ind w:left="5760" w:hanging="360"/>
      </w:pPr>
      <w:rPr>
        <w:rFonts w:ascii="Courier New" w:hAnsi="Courier New" w:hint="default"/>
      </w:rPr>
    </w:lvl>
    <w:lvl w:ilvl="8" w:tplc="82F8ED10">
      <w:start w:val="1"/>
      <w:numFmt w:val="bullet"/>
      <w:lvlText w:val=""/>
      <w:lvlJc w:val="left"/>
      <w:pPr>
        <w:ind w:left="6480" w:hanging="360"/>
      </w:pPr>
      <w:rPr>
        <w:rFonts w:ascii="Wingdings" w:hAnsi="Wingdings" w:hint="default"/>
      </w:rPr>
    </w:lvl>
  </w:abstractNum>
  <w:abstractNum w:abstractNumId="1" w15:restartNumberingAfterBreak="0">
    <w:nsid w:val="011EBFF5"/>
    <w:multiLevelType w:val="hybridMultilevel"/>
    <w:tmpl w:val="FFFFFFFF"/>
    <w:lvl w:ilvl="0" w:tplc="CA2A3F78">
      <w:start w:val="1"/>
      <w:numFmt w:val="bullet"/>
      <w:lvlText w:val=""/>
      <w:lvlJc w:val="left"/>
      <w:pPr>
        <w:ind w:left="720" w:hanging="360"/>
      </w:pPr>
      <w:rPr>
        <w:rFonts w:ascii="Wingdings" w:hAnsi="Wingdings" w:hint="default"/>
      </w:rPr>
    </w:lvl>
    <w:lvl w:ilvl="1" w:tplc="432A21D4">
      <w:start w:val="1"/>
      <w:numFmt w:val="bullet"/>
      <w:lvlText w:val="o"/>
      <w:lvlJc w:val="left"/>
      <w:pPr>
        <w:ind w:left="1440" w:hanging="360"/>
      </w:pPr>
      <w:rPr>
        <w:rFonts w:ascii="Courier New" w:hAnsi="Courier New" w:hint="default"/>
      </w:rPr>
    </w:lvl>
    <w:lvl w:ilvl="2" w:tplc="30E2B9F8">
      <w:start w:val="1"/>
      <w:numFmt w:val="bullet"/>
      <w:lvlText w:val=""/>
      <w:lvlJc w:val="left"/>
      <w:pPr>
        <w:ind w:left="2160" w:hanging="360"/>
      </w:pPr>
      <w:rPr>
        <w:rFonts w:ascii="Wingdings" w:hAnsi="Wingdings" w:hint="default"/>
      </w:rPr>
    </w:lvl>
    <w:lvl w:ilvl="3" w:tplc="E7601116">
      <w:start w:val="1"/>
      <w:numFmt w:val="bullet"/>
      <w:lvlText w:val=""/>
      <w:lvlJc w:val="left"/>
      <w:pPr>
        <w:ind w:left="2880" w:hanging="360"/>
      </w:pPr>
      <w:rPr>
        <w:rFonts w:ascii="Symbol" w:hAnsi="Symbol" w:hint="default"/>
      </w:rPr>
    </w:lvl>
    <w:lvl w:ilvl="4" w:tplc="BDF4E0FA">
      <w:start w:val="1"/>
      <w:numFmt w:val="bullet"/>
      <w:lvlText w:val="o"/>
      <w:lvlJc w:val="left"/>
      <w:pPr>
        <w:ind w:left="3600" w:hanging="360"/>
      </w:pPr>
      <w:rPr>
        <w:rFonts w:ascii="Courier New" w:hAnsi="Courier New" w:hint="default"/>
      </w:rPr>
    </w:lvl>
    <w:lvl w:ilvl="5" w:tplc="7DE099A2">
      <w:start w:val="1"/>
      <w:numFmt w:val="bullet"/>
      <w:lvlText w:val=""/>
      <w:lvlJc w:val="left"/>
      <w:pPr>
        <w:ind w:left="4320" w:hanging="360"/>
      </w:pPr>
      <w:rPr>
        <w:rFonts w:ascii="Wingdings" w:hAnsi="Wingdings" w:hint="default"/>
      </w:rPr>
    </w:lvl>
    <w:lvl w:ilvl="6" w:tplc="4FE20652">
      <w:start w:val="1"/>
      <w:numFmt w:val="bullet"/>
      <w:lvlText w:val=""/>
      <w:lvlJc w:val="left"/>
      <w:pPr>
        <w:ind w:left="5040" w:hanging="360"/>
      </w:pPr>
      <w:rPr>
        <w:rFonts w:ascii="Symbol" w:hAnsi="Symbol" w:hint="default"/>
      </w:rPr>
    </w:lvl>
    <w:lvl w:ilvl="7" w:tplc="C8FA9CD4">
      <w:start w:val="1"/>
      <w:numFmt w:val="bullet"/>
      <w:lvlText w:val="o"/>
      <w:lvlJc w:val="left"/>
      <w:pPr>
        <w:ind w:left="5760" w:hanging="360"/>
      </w:pPr>
      <w:rPr>
        <w:rFonts w:ascii="Courier New" w:hAnsi="Courier New" w:hint="default"/>
      </w:rPr>
    </w:lvl>
    <w:lvl w:ilvl="8" w:tplc="E7E6F384">
      <w:start w:val="1"/>
      <w:numFmt w:val="bullet"/>
      <w:lvlText w:val=""/>
      <w:lvlJc w:val="left"/>
      <w:pPr>
        <w:ind w:left="6480" w:hanging="360"/>
      </w:pPr>
      <w:rPr>
        <w:rFonts w:ascii="Wingdings" w:hAnsi="Wingdings" w:hint="default"/>
      </w:rPr>
    </w:lvl>
  </w:abstractNum>
  <w:abstractNum w:abstractNumId="2" w15:restartNumberingAfterBreak="0">
    <w:nsid w:val="04F84F88"/>
    <w:multiLevelType w:val="hybridMultilevel"/>
    <w:tmpl w:val="FFFFFFFF"/>
    <w:lvl w:ilvl="0" w:tplc="CB308166">
      <w:start w:val="1"/>
      <w:numFmt w:val="bullet"/>
      <w:lvlText w:val=""/>
      <w:lvlJc w:val="left"/>
      <w:pPr>
        <w:ind w:left="720" w:hanging="360"/>
      </w:pPr>
      <w:rPr>
        <w:rFonts w:ascii="Wingdings" w:hAnsi="Wingdings" w:hint="default"/>
      </w:rPr>
    </w:lvl>
    <w:lvl w:ilvl="1" w:tplc="B3D68D5A">
      <w:start w:val="1"/>
      <w:numFmt w:val="bullet"/>
      <w:lvlText w:val="o"/>
      <w:lvlJc w:val="left"/>
      <w:pPr>
        <w:ind w:left="1440" w:hanging="360"/>
      </w:pPr>
      <w:rPr>
        <w:rFonts w:ascii="Courier New" w:hAnsi="Courier New" w:hint="default"/>
      </w:rPr>
    </w:lvl>
    <w:lvl w:ilvl="2" w:tplc="5DD0596A">
      <w:start w:val="1"/>
      <w:numFmt w:val="bullet"/>
      <w:lvlText w:val=""/>
      <w:lvlJc w:val="left"/>
      <w:pPr>
        <w:ind w:left="2160" w:hanging="360"/>
      </w:pPr>
      <w:rPr>
        <w:rFonts w:ascii="Wingdings" w:hAnsi="Wingdings" w:hint="default"/>
      </w:rPr>
    </w:lvl>
    <w:lvl w:ilvl="3" w:tplc="CE4E0F6A">
      <w:start w:val="1"/>
      <w:numFmt w:val="bullet"/>
      <w:lvlText w:val=""/>
      <w:lvlJc w:val="left"/>
      <w:pPr>
        <w:ind w:left="2880" w:hanging="360"/>
      </w:pPr>
      <w:rPr>
        <w:rFonts w:ascii="Symbol" w:hAnsi="Symbol" w:hint="default"/>
      </w:rPr>
    </w:lvl>
    <w:lvl w:ilvl="4" w:tplc="C3646E0E">
      <w:start w:val="1"/>
      <w:numFmt w:val="bullet"/>
      <w:lvlText w:val="o"/>
      <w:lvlJc w:val="left"/>
      <w:pPr>
        <w:ind w:left="3600" w:hanging="360"/>
      </w:pPr>
      <w:rPr>
        <w:rFonts w:ascii="Courier New" w:hAnsi="Courier New" w:hint="default"/>
      </w:rPr>
    </w:lvl>
    <w:lvl w:ilvl="5" w:tplc="9AECEE82">
      <w:start w:val="1"/>
      <w:numFmt w:val="bullet"/>
      <w:lvlText w:val=""/>
      <w:lvlJc w:val="left"/>
      <w:pPr>
        <w:ind w:left="4320" w:hanging="360"/>
      </w:pPr>
      <w:rPr>
        <w:rFonts w:ascii="Wingdings" w:hAnsi="Wingdings" w:hint="default"/>
      </w:rPr>
    </w:lvl>
    <w:lvl w:ilvl="6" w:tplc="8BDE30AC">
      <w:start w:val="1"/>
      <w:numFmt w:val="bullet"/>
      <w:lvlText w:val=""/>
      <w:lvlJc w:val="left"/>
      <w:pPr>
        <w:ind w:left="5040" w:hanging="360"/>
      </w:pPr>
      <w:rPr>
        <w:rFonts w:ascii="Symbol" w:hAnsi="Symbol" w:hint="default"/>
      </w:rPr>
    </w:lvl>
    <w:lvl w:ilvl="7" w:tplc="8CB2167C">
      <w:start w:val="1"/>
      <w:numFmt w:val="bullet"/>
      <w:lvlText w:val="o"/>
      <w:lvlJc w:val="left"/>
      <w:pPr>
        <w:ind w:left="5760" w:hanging="360"/>
      </w:pPr>
      <w:rPr>
        <w:rFonts w:ascii="Courier New" w:hAnsi="Courier New" w:hint="default"/>
      </w:rPr>
    </w:lvl>
    <w:lvl w:ilvl="8" w:tplc="E9A860D2">
      <w:start w:val="1"/>
      <w:numFmt w:val="bullet"/>
      <w:lvlText w:val=""/>
      <w:lvlJc w:val="left"/>
      <w:pPr>
        <w:ind w:left="6480" w:hanging="360"/>
      </w:pPr>
      <w:rPr>
        <w:rFonts w:ascii="Wingdings" w:hAnsi="Wingdings" w:hint="default"/>
      </w:rPr>
    </w:lvl>
  </w:abstractNum>
  <w:abstractNum w:abstractNumId="3" w15:restartNumberingAfterBreak="0">
    <w:nsid w:val="07B6DC6A"/>
    <w:multiLevelType w:val="hybridMultilevel"/>
    <w:tmpl w:val="FFFFFFFF"/>
    <w:lvl w:ilvl="0" w:tplc="7E32A8A6">
      <w:start w:val="1"/>
      <w:numFmt w:val="bullet"/>
      <w:lvlText w:val="♦"/>
      <w:lvlJc w:val="left"/>
      <w:pPr>
        <w:ind w:left="720" w:hanging="360"/>
      </w:pPr>
      <w:rPr>
        <w:rFonts w:ascii="Courier New" w:hAnsi="Courier New" w:hint="default"/>
      </w:rPr>
    </w:lvl>
    <w:lvl w:ilvl="1" w:tplc="853EFA4A">
      <w:start w:val="1"/>
      <w:numFmt w:val="bullet"/>
      <w:lvlText w:val="o"/>
      <w:lvlJc w:val="left"/>
      <w:pPr>
        <w:ind w:left="1440" w:hanging="360"/>
      </w:pPr>
      <w:rPr>
        <w:rFonts w:ascii="Courier New" w:hAnsi="Courier New" w:hint="default"/>
      </w:rPr>
    </w:lvl>
    <w:lvl w:ilvl="2" w:tplc="95A20872">
      <w:start w:val="1"/>
      <w:numFmt w:val="bullet"/>
      <w:lvlText w:val=""/>
      <w:lvlJc w:val="left"/>
      <w:pPr>
        <w:ind w:left="2160" w:hanging="360"/>
      </w:pPr>
      <w:rPr>
        <w:rFonts w:ascii="Wingdings" w:hAnsi="Wingdings" w:hint="default"/>
      </w:rPr>
    </w:lvl>
    <w:lvl w:ilvl="3" w:tplc="524EF3CA">
      <w:start w:val="1"/>
      <w:numFmt w:val="bullet"/>
      <w:lvlText w:val=""/>
      <w:lvlJc w:val="left"/>
      <w:pPr>
        <w:ind w:left="2880" w:hanging="360"/>
      </w:pPr>
      <w:rPr>
        <w:rFonts w:ascii="Symbol" w:hAnsi="Symbol" w:hint="default"/>
      </w:rPr>
    </w:lvl>
    <w:lvl w:ilvl="4" w:tplc="3B522F40">
      <w:start w:val="1"/>
      <w:numFmt w:val="bullet"/>
      <w:lvlText w:val="o"/>
      <w:lvlJc w:val="left"/>
      <w:pPr>
        <w:ind w:left="3600" w:hanging="360"/>
      </w:pPr>
      <w:rPr>
        <w:rFonts w:ascii="Courier New" w:hAnsi="Courier New" w:hint="default"/>
      </w:rPr>
    </w:lvl>
    <w:lvl w:ilvl="5" w:tplc="0C1E2E10">
      <w:start w:val="1"/>
      <w:numFmt w:val="bullet"/>
      <w:lvlText w:val=""/>
      <w:lvlJc w:val="left"/>
      <w:pPr>
        <w:ind w:left="4320" w:hanging="360"/>
      </w:pPr>
      <w:rPr>
        <w:rFonts w:ascii="Wingdings" w:hAnsi="Wingdings" w:hint="default"/>
      </w:rPr>
    </w:lvl>
    <w:lvl w:ilvl="6" w:tplc="A3186C28">
      <w:start w:val="1"/>
      <w:numFmt w:val="bullet"/>
      <w:lvlText w:val=""/>
      <w:lvlJc w:val="left"/>
      <w:pPr>
        <w:ind w:left="5040" w:hanging="360"/>
      </w:pPr>
      <w:rPr>
        <w:rFonts w:ascii="Symbol" w:hAnsi="Symbol" w:hint="default"/>
      </w:rPr>
    </w:lvl>
    <w:lvl w:ilvl="7" w:tplc="D99A8D6C">
      <w:start w:val="1"/>
      <w:numFmt w:val="bullet"/>
      <w:lvlText w:val="o"/>
      <w:lvlJc w:val="left"/>
      <w:pPr>
        <w:ind w:left="5760" w:hanging="360"/>
      </w:pPr>
      <w:rPr>
        <w:rFonts w:ascii="Courier New" w:hAnsi="Courier New" w:hint="default"/>
      </w:rPr>
    </w:lvl>
    <w:lvl w:ilvl="8" w:tplc="00AC12C6">
      <w:start w:val="1"/>
      <w:numFmt w:val="bullet"/>
      <w:lvlText w:val=""/>
      <w:lvlJc w:val="left"/>
      <w:pPr>
        <w:ind w:left="6480" w:hanging="360"/>
      </w:pPr>
      <w:rPr>
        <w:rFonts w:ascii="Wingdings" w:hAnsi="Wingdings" w:hint="default"/>
      </w:rPr>
    </w:lvl>
  </w:abstractNum>
  <w:abstractNum w:abstractNumId="4" w15:restartNumberingAfterBreak="0">
    <w:nsid w:val="112816AB"/>
    <w:multiLevelType w:val="hybridMultilevel"/>
    <w:tmpl w:val="FFFFFFFF"/>
    <w:lvl w:ilvl="0" w:tplc="A66E4CF0">
      <w:start w:val="1"/>
      <w:numFmt w:val="bullet"/>
      <w:lvlText w:val=""/>
      <w:lvlJc w:val="left"/>
      <w:pPr>
        <w:ind w:left="720" w:hanging="360"/>
      </w:pPr>
      <w:rPr>
        <w:rFonts w:ascii="Wingdings" w:hAnsi="Wingdings" w:hint="default"/>
      </w:rPr>
    </w:lvl>
    <w:lvl w:ilvl="1" w:tplc="0734BFDC">
      <w:start w:val="1"/>
      <w:numFmt w:val="bullet"/>
      <w:lvlText w:val="o"/>
      <w:lvlJc w:val="left"/>
      <w:pPr>
        <w:ind w:left="1440" w:hanging="360"/>
      </w:pPr>
      <w:rPr>
        <w:rFonts w:ascii="Courier New" w:hAnsi="Courier New" w:hint="default"/>
      </w:rPr>
    </w:lvl>
    <w:lvl w:ilvl="2" w:tplc="CF0468FE">
      <w:start w:val="1"/>
      <w:numFmt w:val="bullet"/>
      <w:lvlText w:val=""/>
      <w:lvlJc w:val="left"/>
      <w:pPr>
        <w:ind w:left="2160" w:hanging="360"/>
      </w:pPr>
      <w:rPr>
        <w:rFonts w:ascii="Wingdings" w:hAnsi="Wingdings" w:hint="default"/>
      </w:rPr>
    </w:lvl>
    <w:lvl w:ilvl="3" w:tplc="67688BFE">
      <w:start w:val="1"/>
      <w:numFmt w:val="bullet"/>
      <w:lvlText w:val=""/>
      <w:lvlJc w:val="left"/>
      <w:pPr>
        <w:ind w:left="2880" w:hanging="360"/>
      </w:pPr>
      <w:rPr>
        <w:rFonts w:ascii="Symbol" w:hAnsi="Symbol" w:hint="default"/>
      </w:rPr>
    </w:lvl>
    <w:lvl w:ilvl="4" w:tplc="F5C04BFE">
      <w:start w:val="1"/>
      <w:numFmt w:val="bullet"/>
      <w:lvlText w:val="o"/>
      <w:lvlJc w:val="left"/>
      <w:pPr>
        <w:ind w:left="3600" w:hanging="360"/>
      </w:pPr>
      <w:rPr>
        <w:rFonts w:ascii="Courier New" w:hAnsi="Courier New" w:hint="default"/>
      </w:rPr>
    </w:lvl>
    <w:lvl w:ilvl="5" w:tplc="B2FACA5A">
      <w:start w:val="1"/>
      <w:numFmt w:val="bullet"/>
      <w:lvlText w:val=""/>
      <w:lvlJc w:val="left"/>
      <w:pPr>
        <w:ind w:left="4320" w:hanging="360"/>
      </w:pPr>
      <w:rPr>
        <w:rFonts w:ascii="Wingdings" w:hAnsi="Wingdings" w:hint="default"/>
      </w:rPr>
    </w:lvl>
    <w:lvl w:ilvl="6" w:tplc="6B9A4BE6">
      <w:start w:val="1"/>
      <w:numFmt w:val="bullet"/>
      <w:lvlText w:val=""/>
      <w:lvlJc w:val="left"/>
      <w:pPr>
        <w:ind w:left="5040" w:hanging="360"/>
      </w:pPr>
      <w:rPr>
        <w:rFonts w:ascii="Symbol" w:hAnsi="Symbol" w:hint="default"/>
      </w:rPr>
    </w:lvl>
    <w:lvl w:ilvl="7" w:tplc="29A297BA">
      <w:start w:val="1"/>
      <w:numFmt w:val="bullet"/>
      <w:lvlText w:val="o"/>
      <w:lvlJc w:val="left"/>
      <w:pPr>
        <w:ind w:left="5760" w:hanging="360"/>
      </w:pPr>
      <w:rPr>
        <w:rFonts w:ascii="Courier New" w:hAnsi="Courier New" w:hint="default"/>
      </w:rPr>
    </w:lvl>
    <w:lvl w:ilvl="8" w:tplc="514EB642">
      <w:start w:val="1"/>
      <w:numFmt w:val="bullet"/>
      <w:lvlText w:val=""/>
      <w:lvlJc w:val="left"/>
      <w:pPr>
        <w:ind w:left="6480" w:hanging="360"/>
      </w:pPr>
      <w:rPr>
        <w:rFonts w:ascii="Wingdings" w:hAnsi="Wingdings" w:hint="default"/>
      </w:rPr>
    </w:lvl>
  </w:abstractNum>
  <w:abstractNum w:abstractNumId="5" w15:restartNumberingAfterBreak="0">
    <w:nsid w:val="15BF4347"/>
    <w:multiLevelType w:val="hybridMultilevel"/>
    <w:tmpl w:val="FFFFFFFF"/>
    <w:lvl w:ilvl="0" w:tplc="B6DCA6FE">
      <w:start w:val="1"/>
      <w:numFmt w:val="bullet"/>
      <w:lvlText w:val=""/>
      <w:lvlJc w:val="left"/>
      <w:pPr>
        <w:ind w:left="720" w:hanging="360"/>
      </w:pPr>
      <w:rPr>
        <w:rFonts w:ascii="Wingdings" w:hAnsi="Wingdings" w:hint="default"/>
      </w:rPr>
    </w:lvl>
    <w:lvl w:ilvl="1" w:tplc="C9EE48CC">
      <w:start w:val="1"/>
      <w:numFmt w:val="bullet"/>
      <w:lvlText w:val="o"/>
      <w:lvlJc w:val="left"/>
      <w:pPr>
        <w:ind w:left="1440" w:hanging="360"/>
      </w:pPr>
      <w:rPr>
        <w:rFonts w:ascii="Courier New" w:hAnsi="Courier New" w:hint="default"/>
      </w:rPr>
    </w:lvl>
    <w:lvl w:ilvl="2" w:tplc="4AEE174C">
      <w:start w:val="1"/>
      <w:numFmt w:val="bullet"/>
      <w:lvlText w:val=""/>
      <w:lvlJc w:val="left"/>
      <w:pPr>
        <w:ind w:left="2160" w:hanging="360"/>
      </w:pPr>
      <w:rPr>
        <w:rFonts w:ascii="Wingdings" w:hAnsi="Wingdings" w:hint="default"/>
      </w:rPr>
    </w:lvl>
    <w:lvl w:ilvl="3" w:tplc="2A56B282">
      <w:start w:val="1"/>
      <w:numFmt w:val="bullet"/>
      <w:lvlText w:val=""/>
      <w:lvlJc w:val="left"/>
      <w:pPr>
        <w:ind w:left="2880" w:hanging="360"/>
      </w:pPr>
      <w:rPr>
        <w:rFonts w:ascii="Symbol" w:hAnsi="Symbol" w:hint="default"/>
      </w:rPr>
    </w:lvl>
    <w:lvl w:ilvl="4" w:tplc="C8469D4C">
      <w:start w:val="1"/>
      <w:numFmt w:val="bullet"/>
      <w:lvlText w:val="o"/>
      <w:lvlJc w:val="left"/>
      <w:pPr>
        <w:ind w:left="3600" w:hanging="360"/>
      </w:pPr>
      <w:rPr>
        <w:rFonts w:ascii="Courier New" w:hAnsi="Courier New" w:hint="default"/>
      </w:rPr>
    </w:lvl>
    <w:lvl w:ilvl="5" w:tplc="E61E9300">
      <w:start w:val="1"/>
      <w:numFmt w:val="bullet"/>
      <w:lvlText w:val=""/>
      <w:lvlJc w:val="left"/>
      <w:pPr>
        <w:ind w:left="4320" w:hanging="360"/>
      </w:pPr>
      <w:rPr>
        <w:rFonts w:ascii="Wingdings" w:hAnsi="Wingdings" w:hint="default"/>
      </w:rPr>
    </w:lvl>
    <w:lvl w:ilvl="6" w:tplc="0A78DA40">
      <w:start w:val="1"/>
      <w:numFmt w:val="bullet"/>
      <w:lvlText w:val=""/>
      <w:lvlJc w:val="left"/>
      <w:pPr>
        <w:ind w:left="5040" w:hanging="360"/>
      </w:pPr>
      <w:rPr>
        <w:rFonts w:ascii="Symbol" w:hAnsi="Symbol" w:hint="default"/>
      </w:rPr>
    </w:lvl>
    <w:lvl w:ilvl="7" w:tplc="72F46C5E">
      <w:start w:val="1"/>
      <w:numFmt w:val="bullet"/>
      <w:lvlText w:val="o"/>
      <w:lvlJc w:val="left"/>
      <w:pPr>
        <w:ind w:left="5760" w:hanging="360"/>
      </w:pPr>
      <w:rPr>
        <w:rFonts w:ascii="Courier New" w:hAnsi="Courier New" w:hint="default"/>
      </w:rPr>
    </w:lvl>
    <w:lvl w:ilvl="8" w:tplc="BF6ACE1E">
      <w:start w:val="1"/>
      <w:numFmt w:val="bullet"/>
      <w:lvlText w:val=""/>
      <w:lvlJc w:val="left"/>
      <w:pPr>
        <w:ind w:left="6480" w:hanging="360"/>
      </w:pPr>
      <w:rPr>
        <w:rFonts w:ascii="Wingdings" w:hAnsi="Wingdings" w:hint="default"/>
      </w:rPr>
    </w:lvl>
  </w:abstractNum>
  <w:abstractNum w:abstractNumId="6" w15:restartNumberingAfterBreak="0">
    <w:nsid w:val="16560A65"/>
    <w:multiLevelType w:val="hybridMultilevel"/>
    <w:tmpl w:val="FFFFFFFF"/>
    <w:lvl w:ilvl="0" w:tplc="582041CC">
      <w:start w:val="1"/>
      <w:numFmt w:val="bullet"/>
      <w:lvlText w:val=""/>
      <w:lvlJc w:val="left"/>
      <w:pPr>
        <w:ind w:left="720" w:hanging="360"/>
      </w:pPr>
      <w:rPr>
        <w:rFonts w:ascii="Wingdings" w:hAnsi="Wingdings" w:hint="default"/>
      </w:rPr>
    </w:lvl>
    <w:lvl w:ilvl="1" w:tplc="875EC39E">
      <w:start w:val="1"/>
      <w:numFmt w:val="bullet"/>
      <w:lvlText w:val="o"/>
      <w:lvlJc w:val="left"/>
      <w:pPr>
        <w:ind w:left="1440" w:hanging="360"/>
      </w:pPr>
      <w:rPr>
        <w:rFonts w:ascii="Courier New" w:hAnsi="Courier New" w:hint="default"/>
      </w:rPr>
    </w:lvl>
    <w:lvl w:ilvl="2" w:tplc="10B0B420">
      <w:start w:val="1"/>
      <w:numFmt w:val="bullet"/>
      <w:lvlText w:val=""/>
      <w:lvlJc w:val="left"/>
      <w:pPr>
        <w:ind w:left="2160" w:hanging="360"/>
      </w:pPr>
      <w:rPr>
        <w:rFonts w:ascii="Wingdings" w:hAnsi="Wingdings" w:hint="default"/>
      </w:rPr>
    </w:lvl>
    <w:lvl w:ilvl="3" w:tplc="D31C6BA2">
      <w:start w:val="1"/>
      <w:numFmt w:val="bullet"/>
      <w:lvlText w:val=""/>
      <w:lvlJc w:val="left"/>
      <w:pPr>
        <w:ind w:left="2880" w:hanging="360"/>
      </w:pPr>
      <w:rPr>
        <w:rFonts w:ascii="Symbol" w:hAnsi="Symbol" w:hint="default"/>
      </w:rPr>
    </w:lvl>
    <w:lvl w:ilvl="4" w:tplc="C568DB60">
      <w:start w:val="1"/>
      <w:numFmt w:val="bullet"/>
      <w:lvlText w:val="o"/>
      <w:lvlJc w:val="left"/>
      <w:pPr>
        <w:ind w:left="3600" w:hanging="360"/>
      </w:pPr>
      <w:rPr>
        <w:rFonts w:ascii="Courier New" w:hAnsi="Courier New" w:hint="default"/>
      </w:rPr>
    </w:lvl>
    <w:lvl w:ilvl="5" w:tplc="9D8A4D5C">
      <w:start w:val="1"/>
      <w:numFmt w:val="bullet"/>
      <w:lvlText w:val=""/>
      <w:lvlJc w:val="left"/>
      <w:pPr>
        <w:ind w:left="4320" w:hanging="360"/>
      </w:pPr>
      <w:rPr>
        <w:rFonts w:ascii="Wingdings" w:hAnsi="Wingdings" w:hint="default"/>
      </w:rPr>
    </w:lvl>
    <w:lvl w:ilvl="6" w:tplc="2C2CE172">
      <w:start w:val="1"/>
      <w:numFmt w:val="bullet"/>
      <w:lvlText w:val=""/>
      <w:lvlJc w:val="left"/>
      <w:pPr>
        <w:ind w:left="5040" w:hanging="360"/>
      </w:pPr>
      <w:rPr>
        <w:rFonts w:ascii="Symbol" w:hAnsi="Symbol" w:hint="default"/>
      </w:rPr>
    </w:lvl>
    <w:lvl w:ilvl="7" w:tplc="87A6835C">
      <w:start w:val="1"/>
      <w:numFmt w:val="bullet"/>
      <w:lvlText w:val="o"/>
      <w:lvlJc w:val="left"/>
      <w:pPr>
        <w:ind w:left="5760" w:hanging="360"/>
      </w:pPr>
      <w:rPr>
        <w:rFonts w:ascii="Courier New" w:hAnsi="Courier New" w:hint="default"/>
      </w:rPr>
    </w:lvl>
    <w:lvl w:ilvl="8" w:tplc="EFB45524">
      <w:start w:val="1"/>
      <w:numFmt w:val="bullet"/>
      <w:lvlText w:val=""/>
      <w:lvlJc w:val="left"/>
      <w:pPr>
        <w:ind w:left="6480" w:hanging="360"/>
      </w:pPr>
      <w:rPr>
        <w:rFonts w:ascii="Wingdings" w:hAnsi="Wingdings" w:hint="default"/>
      </w:rPr>
    </w:lvl>
  </w:abstractNum>
  <w:abstractNum w:abstractNumId="7" w15:restartNumberingAfterBreak="0">
    <w:nsid w:val="1B9F3583"/>
    <w:multiLevelType w:val="hybridMultilevel"/>
    <w:tmpl w:val="FFFFFFFF"/>
    <w:lvl w:ilvl="0" w:tplc="0C2C5D1E">
      <w:start w:val="1"/>
      <w:numFmt w:val="bullet"/>
      <w:lvlText w:val=""/>
      <w:lvlJc w:val="left"/>
      <w:pPr>
        <w:ind w:left="720" w:hanging="360"/>
      </w:pPr>
      <w:rPr>
        <w:rFonts w:ascii="Wingdings" w:hAnsi="Wingdings" w:hint="default"/>
      </w:rPr>
    </w:lvl>
    <w:lvl w:ilvl="1" w:tplc="DCAC5480">
      <w:start w:val="1"/>
      <w:numFmt w:val="bullet"/>
      <w:lvlText w:val="o"/>
      <w:lvlJc w:val="left"/>
      <w:pPr>
        <w:ind w:left="1440" w:hanging="360"/>
      </w:pPr>
      <w:rPr>
        <w:rFonts w:ascii="Courier New" w:hAnsi="Courier New" w:hint="default"/>
      </w:rPr>
    </w:lvl>
    <w:lvl w:ilvl="2" w:tplc="27D0D122">
      <w:start w:val="1"/>
      <w:numFmt w:val="bullet"/>
      <w:lvlText w:val=""/>
      <w:lvlJc w:val="left"/>
      <w:pPr>
        <w:ind w:left="2160" w:hanging="360"/>
      </w:pPr>
      <w:rPr>
        <w:rFonts w:ascii="Wingdings" w:hAnsi="Wingdings" w:hint="default"/>
      </w:rPr>
    </w:lvl>
    <w:lvl w:ilvl="3" w:tplc="8B942132">
      <w:start w:val="1"/>
      <w:numFmt w:val="bullet"/>
      <w:lvlText w:val=""/>
      <w:lvlJc w:val="left"/>
      <w:pPr>
        <w:ind w:left="2880" w:hanging="360"/>
      </w:pPr>
      <w:rPr>
        <w:rFonts w:ascii="Symbol" w:hAnsi="Symbol" w:hint="default"/>
      </w:rPr>
    </w:lvl>
    <w:lvl w:ilvl="4" w:tplc="BCFA7DEC">
      <w:start w:val="1"/>
      <w:numFmt w:val="bullet"/>
      <w:lvlText w:val="o"/>
      <w:lvlJc w:val="left"/>
      <w:pPr>
        <w:ind w:left="3600" w:hanging="360"/>
      </w:pPr>
      <w:rPr>
        <w:rFonts w:ascii="Courier New" w:hAnsi="Courier New" w:hint="default"/>
      </w:rPr>
    </w:lvl>
    <w:lvl w:ilvl="5" w:tplc="3E5832A4">
      <w:start w:val="1"/>
      <w:numFmt w:val="bullet"/>
      <w:lvlText w:val=""/>
      <w:lvlJc w:val="left"/>
      <w:pPr>
        <w:ind w:left="4320" w:hanging="360"/>
      </w:pPr>
      <w:rPr>
        <w:rFonts w:ascii="Wingdings" w:hAnsi="Wingdings" w:hint="default"/>
      </w:rPr>
    </w:lvl>
    <w:lvl w:ilvl="6" w:tplc="3166A6F6">
      <w:start w:val="1"/>
      <w:numFmt w:val="bullet"/>
      <w:lvlText w:val=""/>
      <w:lvlJc w:val="left"/>
      <w:pPr>
        <w:ind w:left="5040" w:hanging="360"/>
      </w:pPr>
      <w:rPr>
        <w:rFonts w:ascii="Symbol" w:hAnsi="Symbol" w:hint="default"/>
      </w:rPr>
    </w:lvl>
    <w:lvl w:ilvl="7" w:tplc="BE12348A">
      <w:start w:val="1"/>
      <w:numFmt w:val="bullet"/>
      <w:lvlText w:val="o"/>
      <w:lvlJc w:val="left"/>
      <w:pPr>
        <w:ind w:left="5760" w:hanging="360"/>
      </w:pPr>
      <w:rPr>
        <w:rFonts w:ascii="Courier New" w:hAnsi="Courier New" w:hint="default"/>
      </w:rPr>
    </w:lvl>
    <w:lvl w:ilvl="8" w:tplc="F3CC8468">
      <w:start w:val="1"/>
      <w:numFmt w:val="bullet"/>
      <w:lvlText w:val=""/>
      <w:lvlJc w:val="left"/>
      <w:pPr>
        <w:ind w:left="6480" w:hanging="360"/>
      </w:pPr>
      <w:rPr>
        <w:rFonts w:ascii="Wingdings" w:hAnsi="Wingdings" w:hint="default"/>
      </w:rPr>
    </w:lvl>
  </w:abstractNum>
  <w:abstractNum w:abstractNumId="8" w15:restartNumberingAfterBreak="0">
    <w:nsid w:val="1BFAF8D3"/>
    <w:multiLevelType w:val="hybridMultilevel"/>
    <w:tmpl w:val="FFFFFFFF"/>
    <w:lvl w:ilvl="0" w:tplc="47A2A754">
      <w:start w:val="1"/>
      <w:numFmt w:val="bullet"/>
      <w:lvlText w:val="o"/>
      <w:lvlJc w:val="left"/>
      <w:pPr>
        <w:ind w:left="720" w:hanging="360"/>
      </w:pPr>
      <w:rPr>
        <w:rFonts w:ascii="Courier New" w:hAnsi="Courier New" w:hint="default"/>
      </w:rPr>
    </w:lvl>
    <w:lvl w:ilvl="1" w:tplc="BB32FE4C">
      <w:start w:val="1"/>
      <w:numFmt w:val="bullet"/>
      <w:lvlText w:val="o"/>
      <w:lvlJc w:val="left"/>
      <w:pPr>
        <w:ind w:left="1440" w:hanging="360"/>
      </w:pPr>
      <w:rPr>
        <w:rFonts w:ascii="Courier New" w:hAnsi="Courier New" w:hint="default"/>
      </w:rPr>
    </w:lvl>
    <w:lvl w:ilvl="2" w:tplc="5DC49648">
      <w:start w:val="1"/>
      <w:numFmt w:val="bullet"/>
      <w:lvlText w:val=""/>
      <w:lvlJc w:val="left"/>
      <w:pPr>
        <w:ind w:left="2160" w:hanging="360"/>
      </w:pPr>
      <w:rPr>
        <w:rFonts w:ascii="Wingdings" w:hAnsi="Wingdings" w:hint="default"/>
      </w:rPr>
    </w:lvl>
    <w:lvl w:ilvl="3" w:tplc="E188D106">
      <w:start w:val="1"/>
      <w:numFmt w:val="bullet"/>
      <w:lvlText w:val=""/>
      <w:lvlJc w:val="left"/>
      <w:pPr>
        <w:ind w:left="2880" w:hanging="360"/>
      </w:pPr>
      <w:rPr>
        <w:rFonts w:ascii="Symbol" w:hAnsi="Symbol" w:hint="default"/>
      </w:rPr>
    </w:lvl>
    <w:lvl w:ilvl="4" w:tplc="666E27F6">
      <w:start w:val="1"/>
      <w:numFmt w:val="bullet"/>
      <w:lvlText w:val="o"/>
      <w:lvlJc w:val="left"/>
      <w:pPr>
        <w:ind w:left="3600" w:hanging="360"/>
      </w:pPr>
      <w:rPr>
        <w:rFonts w:ascii="Courier New" w:hAnsi="Courier New" w:hint="default"/>
      </w:rPr>
    </w:lvl>
    <w:lvl w:ilvl="5" w:tplc="638EA5EC">
      <w:start w:val="1"/>
      <w:numFmt w:val="bullet"/>
      <w:lvlText w:val=""/>
      <w:lvlJc w:val="left"/>
      <w:pPr>
        <w:ind w:left="4320" w:hanging="360"/>
      </w:pPr>
      <w:rPr>
        <w:rFonts w:ascii="Wingdings" w:hAnsi="Wingdings" w:hint="default"/>
      </w:rPr>
    </w:lvl>
    <w:lvl w:ilvl="6" w:tplc="E15037E4">
      <w:start w:val="1"/>
      <w:numFmt w:val="bullet"/>
      <w:lvlText w:val=""/>
      <w:lvlJc w:val="left"/>
      <w:pPr>
        <w:ind w:left="5040" w:hanging="360"/>
      </w:pPr>
      <w:rPr>
        <w:rFonts w:ascii="Symbol" w:hAnsi="Symbol" w:hint="default"/>
      </w:rPr>
    </w:lvl>
    <w:lvl w:ilvl="7" w:tplc="B3963666">
      <w:start w:val="1"/>
      <w:numFmt w:val="bullet"/>
      <w:lvlText w:val="o"/>
      <w:lvlJc w:val="left"/>
      <w:pPr>
        <w:ind w:left="5760" w:hanging="360"/>
      </w:pPr>
      <w:rPr>
        <w:rFonts w:ascii="Courier New" w:hAnsi="Courier New" w:hint="default"/>
      </w:rPr>
    </w:lvl>
    <w:lvl w:ilvl="8" w:tplc="4AA2B22C">
      <w:start w:val="1"/>
      <w:numFmt w:val="bullet"/>
      <w:lvlText w:val=""/>
      <w:lvlJc w:val="left"/>
      <w:pPr>
        <w:ind w:left="6480" w:hanging="360"/>
      </w:pPr>
      <w:rPr>
        <w:rFonts w:ascii="Wingdings" w:hAnsi="Wingdings" w:hint="default"/>
      </w:rPr>
    </w:lvl>
  </w:abstractNum>
  <w:abstractNum w:abstractNumId="9" w15:restartNumberingAfterBreak="0">
    <w:nsid w:val="1C102980"/>
    <w:multiLevelType w:val="hybridMultilevel"/>
    <w:tmpl w:val="FFFFFFFF"/>
    <w:lvl w:ilvl="0" w:tplc="0BCE2C16">
      <w:start w:val="1"/>
      <w:numFmt w:val="upperRoman"/>
      <w:lvlText w:val="%1."/>
      <w:lvlJc w:val="left"/>
      <w:pPr>
        <w:ind w:left="720" w:hanging="360"/>
      </w:pPr>
    </w:lvl>
    <w:lvl w:ilvl="1" w:tplc="AC86318E">
      <w:start w:val="1"/>
      <w:numFmt w:val="lowerLetter"/>
      <w:lvlText w:val="%2."/>
      <w:lvlJc w:val="left"/>
      <w:pPr>
        <w:ind w:left="1440" w:hanging="360"/>
      </w:pPr>
    </w:lvl>
    <w:lvl w:ilvl="2" w:tplc="7A4E8448">
      <w:start w:val="1"/>
      <w:numFmt w:val="lowerRoman"/>
      <w:lvlText w:val="%3."/>
      <w:lvlJc w:val="right"/>
      <w:pPr>
        <w:ind w:left="2160" w:hanging="180"/>
      </w:pPr>
    </w:lvl>
    <w:lvl w:ilvl="3" w:tplc="2B20DD68">
      <w:start w:val="1"/>
      <w:numFmt w:val="decimal"/>
      <w:lvlText w:val="%4."/>
      <w:lvlJc w:val="left"/>
      <w:pPr>
        <w:ind w:left="2880" w:hanging="360"/>
      </w:pPr>
    </w:lvl>
    <w:lvl w:ilvl="4" w:tplc="67F0E9E6">
      <w:start w:val="1"/>
      <w:numFmt w:val="lowerLetter"/>
      <w:lvlText w:val="%5."/>
      <w:lvlJc w:val="left"/>
      <w:pPr>
        <w:ind w:left="3600" w:hanging="360"/>
      </w:pPr>
    </w:lvl>
    <w:lvl w:ilvl="5" w:tplc="9D263904">
      <w:start w:val="1"/>
      <w:numFmt w:val="lowerRoman"/>
      <w:lvlText w:val="%6."/>
      <w:lvlJc w:val="right"/>
      <w:pPr>
        <w:ind w:left="4320" w:hanging="180"/>
      </w:pPr>
    </w:lvl>
    <w:lvl w:ilvl="6" w:tplc="D14AA934">
      <w:start w:val="1"/>
      <w:numFmt w:val="decimal"/>
      <w:lvlText w:val="%7."/>
      <w:lvlJc w:val="left"/>
      <w:pPr>
        <w:ind w:left="5040" w:hanging="360"/>
      </w:pPr>
    </w:lvl>
    <w:lvl w:ilvl="7" w:tplc="D9D2CF2C">
      <w:start w:val="1"/>
      <w:numFmt w:val="lowerLetter"/>
      <w:lvlText w:val="%8."/>
      <w:lvlJc w:val="left"/>
      <w:pPr>
        <w:ind w:left="5760" w:hanging="360"/>
      </w:pPr>
    </w:lvl>
    <w:lvl w:ilvl="8" w:tplc="5B5895EA">
      <w:start w:val="1"/>
      <w:numFmt w:val="lowerRoman"/>
      <w:lvlText w:val="%9."/>
      <w:lvlJc w:val="right"/>
      <w:pPr>
        <w:ind w:left="6480" w:hanging="180"/>
      </w:pPr>
    </w:lvl>
  </w:abstractNum>
  <w:abstractNum w:abstractNumId="10" w15:restartNumberingAfterBreak="0">
    <w:nsid w:val="1CFDF23F"/>
    <w:multiLevelType w:val="hybridMultilevel"/>
    <w:tmpl w:val="FFFFFFFF"/>
    <w:lvl w:ilvl="0" w:tplc="4D4CB34A">
      <w:start w:val="1"/>
      <w:numFmt w:val="bullet"/>
      <w:lvlText w:val=""/>
      <w:lvlJc w:val="left"/>
      <w:pPr>
        <w:ind w:left="720" w:hanging="360"/>
      </w:pPr>
      <w:rPr>
        <w:rFonts w:ascii="Wingdings" w:hAnsi="Wingdings" w:hint="default"/>
      </w:rPr>
    </w:lvl>
    <w:lvl w:ilvl="1" w:tplc="B84CBB08">
      <w:start w:val="1"/>
      <w:numFmt w:val="bullet"/>
      <w:lvlText w:val="o"/>
      <w:lvlJc w:val="left"/>
      <w:pPr>
        <w:ind w:left="1440" w:hanging="360"/>
      </w:pPr>
      <w:rPr>
        <w:rFonts w:ascii="Courier New" w:hAnsi="Courier New" w:hint="default"/>
      </w:rPr>
    </w:lvl>
    <w:lvl w:ilvl="2" w:tplc="96085A32">
      <w:start w:val="1"/>
      <w:numFmt w:val="bullet"/>
      <w:lvlText w:val=""/>
      <w:lvlJc w:val="left"/>
      <w:pPr>
        <w:ind w:left="2160" w:hanging="360"/>
      </w:pPr>
      <w:rPr>
        <w:rFonts w:ascii="Wingdings" w:hAnsi="Wingdings" w:hint="default"/>
      </w:rPr>
    </w:lvl>
    <w:lvl w:ilvl="3" w:tplc="9D7C1130">
      <w:start w:val="1"/>
      <w:numFmt w:val="bullet"/>
      <w:lvlText w:val=""/>
      <w:lvlJc w:val="left"/>
      <w:pPr>
        <w:ind w:left="2880" w:hanging="360"/>
      </w:pPr>
      <w:rPr>
        <w:rFonts w:ascii="Symbol" w:hAnsi="Symbol" w:hint="default"/>
      </w:rPr>
    </w:lvl>
    <w:lvl w:ilvl="4" w:tplc="E3889F12">
      <w:start w:val="1"/>
      <w:numFmt w:val="bullet"/>
      <w:lvlText w:val="o"/>
      <w:lvlJc w:val="left"/>
      <w:pPr>
        <w:ind w:left="3600" w:hanging="360"/>
      </w:pPr>
      <w:rPr>
        <w:rFonts w:ascii="Courier New" w:hAnsi="Courier New" w:hint="default"/>
      </w:rPr>
    </w:lvl>
    <w:lvl w:ilvl="5" w:tplc="E11EEC30">
      <w:start w:val="1"/>
      <w:numFmt w:val="bullet"/>
      <w:lvlText w:val=""/>
      <w:lvlJc w:val="left"/>
      <w:pPr>
        <w:ind w:left="4320" w:hanging="360"/>
      </w:pPr>
      <w:rPr>
        <w:rFonts w:ascii="Wingdings" w:hAnsi="Wingdings" w:hint="default"/>
      </w:rPr>
    </w:lvl>
    <w:lvl w:ilvl="6" w:tplc="6A98AB40">
      <w:start w:val="1"/>
      <w:numFmt w:val="bullet"/>
      <w:lvlText w:val=""/>
      <w:lvlJc w:val="left"/>
      <w:pPr>
        <w:ind w:left="5040" w:hanging="360"/>
      </w:pPr>
      <w:rPr>
        <w:rFonts w:ascii="Symbol" w:hAnsi="Symbol" w:hint="default"/>
      </w:rPr>
    </w:lvl>
    <w:lvl w:ilvl="7" w:tplc="350A19B8">
      <w:start w:val="1"/>
      <w:numFmt w:val="bullet"/>
      <w:lvlText w:val="o"/>
      <w:lvlJc w:val="left"/>
      <w:pPr>
        <w:ind w:left="5760" w:hanging="360"/>
      </w:pPr>
      <w:rPr>
        <w:rFonts w:ascii="Courier New" w:hAnsi="Courier New" w:hint="default"/>
      </w:rPr>
    </w:lvl>
    <w:lvl w:ilvl="8" w:tplc="0768642A">
      <w:start w:val="1"/>
      <w:numFmt w:val="bullet"/>
      <w:lvlText w:val=""/>
      <w:lvlJc w:val="left"/>
      <w:pPr>
        <w:ind w:left="6480" w:hanging="360"/>
      </w:pPr>
      <w:rPr>
        <w:rFonts w:ascii="Wingdings" w:hAnsi="Wingdings" w:hint="default"/>
      </w:rPr>
    </w:lvl>
  </w:abstractNum>
  <w:abstractNum w:abstractNumId="11" w15:restartNumberingAfterBreak="0">
    <w:nsid w:val="1FB0BDB5"/>
    <w:multiLevelType w:val="hybridMultilevel"/>
    <w:tmpl w:val="FFFFFFFF"/>
    <w:lvl w:ilvl="0" w:tplc="DCC032D4">
      <w:start w:val="1"/>
      <w:numFmt w:val="bullet"/>
      <w:lvlText w:val=""/>
      <w:lvlJc w:val="left"/>
      <w:pPr>
        <w:ind w:left="720" w:hanging="360"/>
      </w:pPr>
      <w:rPr>
        <w:rFonts w:ascii="Wingdings" w:hAnsi="Wingdings" w:hint="default"/>
      </w:rPr>
    </w:lvl>
    <w:lvl w:ilvl="1" w:tplc="62665AF0">
      <w:start w:val="1"/>
      <w:numFmt w:val="bullet"/>
      <w:lvlText w:val="o"/>
      <w:lvlJc w:val="left"/>
      <w:pPr>
        <w:ind w:left="1440" w:hanging="360"/>
      </w:pPr>
      <w:rPr>
        <w:rFonts w:ascii="Courier New" w:hAnsi="Courier New" w:hint="default"/>
      </w:rPr>
    </w:lvl>
    <w:lvl w:ilvl="2" w:tplc="26501514">
      <w:start w:val="1"/>
      <w:numFmt w:val="bullet"/>
      <w:lvlText w:val=""/>
      <w:lvlJc w:val="left"/>
      <w:pPr>
        <w:ind w:left="2160" w:hanging="360"/>
      </w:pPr>
      <w:rPr>
        <w:rFonts w:ascii="Wingdings" w:hAnsi="Wingdings" w:hint="default"/>
      </w:rPr>
    </w:lvl>
    <w:lvl w:ilvl="3" w:tplc="F464365A">
      <w:start w:val="1"/>
      <w:numFmt w:val="bullet"/>
      <w:lvlText w:val=""/>
      <w:lvlJc w:val="left"/>
      <w:pPr>
        <w:ind w:left="2880" w:hanging="360"/>
      </w:pPr>
      <w:rPr>
        <w:rFonts w:ascii="Symbol" w:hAnsi="Symbol" w:hint="default"/>
      </w:rPr>
    </w:lvl>
    <w:lvl w:ilvl="4" w:tplc="73B42AD2">
      <w:start w:val="1"/>
      <w:numFmt w:val="bullet"/>
      <w:lvlText w:val="o"/>
      <w:lvlJc w:val="left"/>
      <w:pPr>
        <w:ind w:left="3600" w:hanging="360"/>
      </w:pPr>
      <w:rPr>
        <w:rFonts w:ascii="Courier New" w:hAnsi="Courier New" w:hint="default"/>
      </w:rPr>
    </w:lvl>
    <w:lvl w:ilvl="5" w:tplc="120A672E">
      <w:start w:val="1"/>
      <w:numFmt w:val="bullet"/>
      <w:lvlText w:val=""/>
      <w:lvlJc w:val="left"/>
      <w:pPr>
        <w:ind w:left="4320" w:hanging="360"/>
      </w:pPr>
      <w:rPr>
        <w:rFonts w:ascii="Wingdings" w:hAnsi="Wingdings" w:hint="default"/>
      </w:rPr>
    </w:lvl>
    <w:lvl w:ilvl="6" w:tplc="EE6A1B56">
      <w:start w:val="1"/>
      <w:numFmt w:val="bullet"/>
      <w:lvlText w:val=""/>
      <w:lvlJc w:val="left"/>
      <w:pPr>
        <w:ind w:left="5040" w:hanging="360"/>
      </w:pPr>
      <w:rPr>
        <w:rFonts w:ascii="Symbol" w:hAnsi="Symbol" w:hint="default"/>
      </w:rPr>
    </w:lvl>
    <w:lvl w:ilvl="7" w:tplc="02E0AAB2">
      <w:start w:val="1"/>
      <w:numFmt w:val="bullet"/>
      <w:lvlText w:val="o"/>
      <w:lvlJc w:val="left"/>
      <w:pPr>
        <w:ind w:left="5760" w:hanging="360"/>
      </w:pPr>
      <w:rPr>
        <w:rFonts w:ascii="Courier New" w:hAnsi="Courier New" w:hint="default"/>
      </w:rPr>
    </w:lvl>
    <w:lvl w:ilvl="8" w:tplc="013E1B7A">
      <w:start w:val="1"/>
      <w:numFmt w:val="bullet"/>
      <w:lvlText w:val=""/>
      <w:lvlJc w:val="left"/>
      <w:pPr>
        <w:ind w:left="6480" w:hanging="360"/>
      </w:pPr>
      <w:rPr>
        <w:rFonts w:ascii="Wingdings" w:hAnsi="Wingdings" w:hint="default"/>
      </w:rPr>
    </w:lvl>
  </w:abstractNum>
  <w:abstractNum w:abstractNumId="12" w15:restartNumberingAfterBreak="0">
    <w:nsid w:val="213C7292"/>
    <w:multiLevelType w:val="hybridMultilevel"/>
    <w:tmpl w:val="FFFFFFFF"/>
    <w:lvl w:ilvl="0" w:tplc="343C3B92">
      <w:start w:val="1"/>
      <w:numFmt w:val="bullet"/>
      <w:lvlText w:val=""/>
      <w:lvlJc w:val="left"/>
      <w:pPr>
        <w:ind w:left="720" w:hanging="360"/>
      </w:pPr>
      <w:rPr>
        <w:rFonts w:ascii="Wingdings" w:hAnsi="Wingdings" w:hint="default"/>
      </w:rPr>
    </w:lvl>
    <w:lvl w:ilvl="1" w:tplc="99D0621E">
      <w:start w:val="1"/>
      <w:numFmt w:val="bullet"/>
      <w:lvlText w:val="o"/>
      <w:lvlJc w:val="left"/>
      <w:pPr>
        <w:ind w:left="1440" w:hanging="360"/>
      </w:pPr>
      <w:rPr>
        <w:rFonts w:ascii="Courier New" w:hAnsi="Courier New" w:hint="default"/>
      </w:rPr>
    </w:lvl>
    <w:lvl w:ilvl="2" w:tplc="6CE02802">
      <w:start w:val="1"/>
      <w:numFmt w:val="bullet"/>
      <w:lvlText w:val=""/>
      <w:lvlJc w:val="left"/>
      <w:pPr>
        <w:ind w:left="2160" w:hanging="360"/>
      </w:pPr>
      <w:rPr>
        <w:rFonts w:ascii="Wingdings" w:hAnsi="Wingdings" w:hint="default"/>
      </w:rPr>
    </w:lvl>
    <w:lvl w:ilvl="3" w:tplc="37B44EE0">
      <w:start w:val="1"/>
      <w:numFmt w:val="bullet"/>
      <w:lvlText w:val=""/>
      <w:lvlJc w:val="left"/>
      <w:pPr>
        <w:ind w:left="2880" w:hanging="360"/>
      </w:pPr>
      <w:rPr>
        <w:rFonts w:ascii="Symbol" w:hAnsi="Symbol" w:hint="default"/>
      </w:rPr>
    </w:lvl>
    <w:lvl w:ilvl="4" w:tplc="3E42B656">
      <w:start w:val="1"/>
      <w:numFmt w:val="bullet"/>
      <w:lvlText w:val="o"/>
      <w:lvlJc w:val="left"/>
      <w:pPr>
        <w:ind w:left="3600" w:hanging="360"/>
      </w:pPr>
      <w:rPr>
        <w:rFonts w:ascii="Courier New" w:hAnsi="Courier New" w:hint="default"/>
      </w:rPr>
    </w:lvl>
    <w:lvl w:ilvl="5" w:tplc="9DD0BCE8">
      <w:start w:val="1"/>
      <w:numFmt w:val="bullet"/>
      <w:lvlText w:val=""/>
      <w:lvlJc w:val="left"/>
      <w:pPr>
        <w:ind w:left="4320" w:hanging="360"/>
      </w:pPr>
      <w:rPr>
        <w:rFonts w:ascii="Wingdings" w:hAnsi="Wingdings" w:hint="default"/>
      </w:rPr>
    </w:lvl>
    <w:lvl w:ilvl="6" w:tplc="88362548">
      <w:start w:val="1"/>
      <w:numFmt w:val="bullet"/>
      <w:lvlText w:val=""/>
      <w:lvlJc w:val="left"/>
      <w:pPr>
        <w:ind w:left="5040" w:hanging="360"/>
      </w:pPr>
      <w:rPr>
        <w:rFonts w:ascii="Symbol" w:hAnsi="Symbol" w:hint="default"/>
      </w:rPr>
    </w:lvl>
    <w:lvl w:ilvl="7" w:tplc="B3BCDEB6">
      <w:start w:val="1"/>
      <w:numFmt w:val="bullet"/>
      <w:lvlText w:val="o"/>
      <w:lvlJc w:val="left"/>
      <w:pPr>
        <w:ind w:left="5760" w:hanging="360"/>
      </w:pPr>
      <w:rPr>
        <w:rFonts w:ascii="Courier New" w:hAnsi="Courier New" w:hint="default"/>
      </w:rPr>
    </w:lvl>
    <w:lvl w:ilvl="8" w:tplc="808C163E">
      <w:start w:val="1"/>
      <w:numFmt w:val="bullet"/>
      <w:lvlText w:val=""/>
      <w:lvlJc w:val="left"/>
      <w:pPr>
        <w:ind w:left="6480" w:hanging="360"/>
      </w:pPr>
      <w:rPr>
        <w:rFonts w:ascii="Wingdings" w:hAnsi="Wingdings" w:hint="default"/>
      </w:rPr>
    </w:lvl>
  </w:abstractNum>
  <w:abstractNum w:abstractNumId="13" w15:restartNumberingAfterBreak="0">
    <w:nsid w:val="23B28ADC"/>
    <w:multiLevelType w:val="hybridMultilevel"/>
    <w:tmpl w:val="FFFFFFFF"/>
    <w:lvl w:ilvl="0" w:tplc="8C925186">
      <w:start w:val="1"/>
      <w:numFmt w:val="decimal"/>
      <w:lvlText w:val="%1."/>
      <w:lvlJc w:val="left"/>
      <w:pPr>
        <w:ind w:left="720" w:hanging="360"/>
      </w:pPr>
    </w:lvl>
    <w:lvl w:ilvl="1" w:tplc="E28CC00C">
      <w:start w:val="1"/>
      <w:numFmt w:val="lowerLetter"/>
      <w:lvlText w:val="%2."/>
      <w:lvlJc w:val="left"/>
      <w:pPr>
        <w:ind w:left="1440" w:hanging="360"/>
      </w:pPr>
    </w:lvl>
    <w:lvl w:ilvl="2" w:tplc="3F8C484A">
      <w:start w:val="1"/>
      <w:numFmt w:val="lowerRoman"/>
      <w:lvlText w:val="%3."/>
      <w:lvlJc w:val="right"/>
      <w:pPr>
        <w:ind w:left="2160" w:hanging="180"/>
      </w:pPr>
    </w:lvl>
    <w:lvl w:ilvl="3" w:tplc="C396E7B6">
      <w:start w:val="1"/>
      <w:numFmt w:val="decimal"/>
      <w:lvlText w:val="%4."/>
      <w:lvlJc w:val="left"/>
      <w:pPr>
        <w:ind w:left="2880" w:hanging="360"/>
      </w:pPr>
    </w:lvl>
    <w:lvl w:ilvl="4" w:tplc="D75A1DF6">
      <w:start w:val="1"/>
      <w:numFmt w:val="lowerLetter"/>
      <w:lvlText w:val="%5."/>
      <w:lvlJc w:val="left"/>
      <w:pPr>
        <w:ind w:left="3600" w:hanging="360"/>
      </w:pPr>
    </w:lvl>
    <w:lvl w:ilvl="5" w:tplc="CA6AF88A">
      <w:start w:val="1"/>
      <w:numFmt w:val="lowerRoman"/>
      <w:lvlText w:val="%6."/>
      <w:lvlJc w:val="right"/>
      <w:pPr>
        <w:ind w:left="4320" w:hanging="180"/>
      </w:pPr>
    </w:lvl>
    <w:lvl w:ilvl="6" w:tplc="586804C6">
      <w:start w:val="1"/>
      <w:numFmt w:val="decimal"/>
      <w:lvlText w:val="%7."/>
      <w:lvlJc w:val="left"/>
      <w:pPr>
        <w:ind w:left="5040" w:hanging="360"/>
      </w:pPr>
    </w:lvl>
    <w:lvl w:ilvl="7" w:tplc="84E0F08E">
      <w:start w:val="1"/>
      <w:numFmt w:val="lowerLetter"/>
      <w:lvlText w:val="%8."/>
      <w:lvlJc w:val="left"/>
      <w:pPr>
        <w:ind w:left="5760" w:hanging="360"/>
      </w:pPr>
    </w:lvl>
    <w:lvl w:ilvl="8" w:tplc="0BBC6ED0">
      <w:start w:val="1"/>
      <w:numFmt w:val="lowerRoman"/>
      <w:lvlText w:val="%9."/>
      <w:lvlJc w:val="right"/>
      <w:pPr>
        <w:ind w:left="6480" w:hanging="180"/>
      </w:pPr>
    </w:lvl>
  </w:abstractNum>
  <w:abstractNum w:abstractNumId="14" w15:restartNumberingAfterBreak="0">
    <w:nsid w:val="278E4929"/>
    <w:multiLevelType w:val="hybridMultilevel"/>
    <w:tmpl w:val="FFFFFFFF"/>
    <w:lvl w:ilvl="0" w:tplc="4F500806">
      <w:start w:val="1"/>
      <w:numFmt w:val="bullet"/>
      <w:lvlText w:val=""/>
      <w:lvlJc w:val="left"/>
      <w:pPr>
        <w:ind w:left="720" w:hanging="360"/>
      </w:pPr>
      <w:rPr>
        <w:rFonts w:ascii="Wingdings" w:hAnsi="Wingdings" w:hint="default"/>
      </w:rPr>
    </w:lvl>
    <w:lvl w:ilvl="1" w:tplc="2F1E062E">
      <w:start w:val="1"/>
      <w:numFmt w:val="bullet"/>
      <w:lvlText w:val="o"/>
      <w:lvlJc w:val="left"/>
      <w:pPr>
        <w:ind w:left="1440" w:hanging="360"/>
      </w:pPr>
      <w:rPr>
        <w:rFonts w:ascii="Courier New" w:hAnsi="Courier New" w:hint="default"/>
      </w:rPr>
    </w:lvl>
    <w:lvl w:ilvl="2" w:tplc="62421192">
      <w:start w:val="1"/>
      <w:numFmt w:val="bullet"/>
      <w:lvlText w:val=""/>
      <w:lvlJc w:val="left"/>
      <w:pPr>
        <w:ind w:left="2160" w:hanging="360"/>
      </w:pPr>
      <w:rPr>
        <w:rFonts w:ascii="Wingdings" w:hAnsi="Wingdings" w:hint="default"/>
      </w:rPr>
    </w:lvl>
    <w:lvl w:ilvl="3" w:tplc="661E15A8">
      <w:start w:val="1"/>
      <w:numFmt w:val="bullet"/>
      <w:lvlText w:val=""/>
      <w:lvlJc w:val="left"/>
      <w:pPr>
        <w:ind w:left="2880" w:hanging="360"/>
      </w:pPr>
      <w:rPr>
        <w:rFonts w:ascii="Symbol" w:hAnsi="Symbol" w:hint="default"/>
      </w:rPr>
    </w:lvl>
    <w:lvl w:ilvl="4" w:tplc="1938B7BA">
      <w:start w:val="1"/>
      <w:numFmt w:val="bullet"/>
      <w:lvlText w:val="o"/>
      <w:lvlJc w:val="left"/>
      <w:pPr>
        <w:ind w:left="3600" w:hanging="360"/>
      </w:pPr>
      <w:rPr>
        <w:rFonts w:ascii="Courier New" w:hAnsi="Courier New" w:hint="default"/>
      </w:rPr>
    </w:lvl>
    <w:lvl w:ilvl="5" w:tplc="0AAA56BC">
      <w:start w:val="1"/>
      <w:numFmt w:val="bullet"/>
      <w:lvlText w:val=""/>
      <w:lvlJc w:val="left"/>
      <w:pPr>
        <w:ind w:left="4320" w:hanging="360"/>
      </w:pPr>
      <w:rPr>
        <w:rFonts w:ascii="Wingdings" w:hAnsi="Wingdings" w:hint="default"/>
      </w:rPr>
    </w:lvl>
    <w:lvl w:ilvl="6" w:tplc="C3C8692A">
      <w:start w:val="1"/>
      <w:numFmt w:val="bullet"/>
      <w:lvlText w:val=""/>
      <w:lvlJc w:val="left"/>
      <w:pPr>
        <w:ind w:left="5040" w:hanging="360"/>
      </w:pPr>
      <w:rPr>
        <w:rFonts w:ascii="Symbol" w:hAnsi="Symbol" w:hint="default"/>
      </w:rPr>
    </w:lvl>
    <w:lvl w:ilvl="7" w:tplc="CA525426">
      <w:start w:val="1"/>
      <w:numFmt w:val="bullet"/>
      <w:lvlText w:val="o"/>
      <w:lvlJc w:val="left"/>
      <w:pPr>
        <w:ind w:left="5760" w:hanging="360"/>
      </w:pPr>
      <w:rPr>
        <w:rFonts w:ascii="Courier New" w:hAnsi="Courier New" w:hint="default"/>
      </w:rPr>
    </w:lvl>
    <w:lvl w:ilvl="8" w:tplc="C4FA2816">
      <w:start w:val="1"/>
      <w:numFmt w:val="bullet"/>
      <w:lvlText w:val=""/>
      <w:lvlJc w:val="left"/>
      <w:pPr>
        <w:ind w:left="6480" w:hanging="360"/>
      </w:pPr>
      <w:rPr>
        <w:rFonts w:ascii="Wingdings" w:hAnsi="Wingdings" w:hint="default"/>
      </w:rPr>
    </w:lvl>
  </w:abstractNum>
  <w:abstractNum w:abstractNumId="15" w15:restartNumberingAfterBreak="0">
    <w:nsid w:val="287857A2"/>
    <w:multiLevelType w:val="hybridMultilevel"/>
    <w:tmpl w:val="FFFFFFFF"/>
    <w:lvl w:ilvl="0" w:tplc="A14EB414">
      <w:start w:val="1"/>
      <w:numFmt w:val="bullet"/>
      <w:lvlText w:val=""/>
      <w:lvlJc w:val="left"/>
      <w:pPr>
        <w:ind w:left="720" w:hanging="360"/>
      </w:pPr>
      <w:rPr>
        <w:rFonts w:ascii="Wingdings" w:hAnsi="Wingdings" w:hint="default"/>
      </w:rPr>
    </w:lvl>
    <w:lvl w:ilvl="1" w:tplc="F550B640">
      <w:start w:val="1"/>
      <w:numFmt w:val="bullet"/>
      <w:lvlText w:val="o"/>
      <w:lvlJc w:val="left"/>
      <w:pPr>
        <w:ind w:left="1440" w:hanging="360"/>
      </w:pPr>
      <w:rPr>
        <w:rFonts w:ascii="Courier New" w:hAnsi="Courier New" w:hint="default"/>
      </w:rPr>
    </w:lvl>
    <w:lvl w:ilvl="2" w:tplc="5A668C94">
      <w:start w:val="1"/>
      <w:numFmt w:val="bullet"/>
      <w:lvlText w:val=""/>
      <w:lvlJc w:val="left"/>
      <w:pPr>
        <w:ind w:left="2160" w:hanging="360"/>
      </w:pPr>
      <w:rPr>
        <w:rFonts w:ascii="Wingdings" w:hAnsi="Wingdings" w:hint="default"/>
      </w:rPr>
    </w:lvl>
    <w:lvl w:ilvl="3" w:tplc="8D4284EA">
      <w:start w:val="1"/>
      <w:numFmt w:val="bullet"/>
      <w:lvlText w:val=""/>
      <w:lvlJc w:val="left"/>
      <w:pPr>
        <w:ind w:left="2880" w:hanging="360"/>
      </w:pPr>
      <w:rPr>
        <w:rFonts w:ascii="Symbol" w:hAnsi="Symbol" w:hint="default"/>
      </w:rPr>
    </w:lvl>
    <w:lvl w:ilvl="4" w:tplc="9D765976">
      <w:start w:val="1"/>
      <w:numFmt w:val="bullet"/>
      <w:lvlText w:val="o"/>
      <w:lvlJc w:val="left"/>
      <w:pPr>
        <w:ind w:left="3600" w:hanging="360"/>
      </w:pPr>
      <w:rPr>
        <w:rFonts w:ascii="Courier New" w:hAnsi="Courier New" w:hint="default"/>
      </w:rPr>
    </w:lvl>
    <w:lvl w:ilvl="5" w:tplc="7E38ABD8">
      <w:start w:val="1"/>
      <w:numFmt w:val="bullet"/>
      <w:lvlText w:val=""/>
      <w:lvlJc w:val="left"/>
      <w:pPr>
        <w:ind w:left="4320" w:hanging="360"/>
      </w:pPr>
      <w:rPr>
        <w:rFonts w:ascii="Wingdings" w:hAnsi="Wingdings" w:hint="default"/>
      </w:rPr>
    </w:lvl>
    <w:lvl w:ilvl="6" w:tplc="2FF8B510">
      <w:start w:val="1"/>
      <w:numFmt w:val="bullet"/>
      <w:lvlText w:val=""/>
      <w:lvlJc w:val="left"/>
      <w:pPr>
        <w:ind w:left="5040" w:hanging="360"/>
      </w:pPr>
      <w:rPr>
        <w:rFonts w:ascii="Symbol" w:hAnsi="Symbol" w:hint="default"/>
      </w:rPr>
    </w:lvl>
    <w:lvl w:ilvl="7" w:tplc="9EB61368">
      <w:start w:val="1"/>
      <w:numFmt w:val="bullet"/>
      <w:lvlText w:val="o"/>
      <w:lvlJc w:val="left"/>
      <w:pPr>
        <w:ind w:left="5760" w:hanging="360"/>
      </w:pPr>
      <w:rPr>
        <w:rFonts w:ascii="Courier New" w:hAnsi="Courier New" w:hint="default"/>
      </w:rPr>
    </w:lvl>
    <w:lvl w:ilvl="8" w:tplc="E690DB7E">
      <w:start w:val="1"/>
      <w:numFmt w:val="bullet"/>
      <w:lvlText w:val=""/>
      <w:lvlJc w:val="left"/>
      <w:pPr>
        <w:ind w:left="6480" w:hanging="360"/>
      </w:pPr>
      <w:rPr>
        <w:rFonts w:ascii="Wingdings" w:hAnsi="Wingdings" w:hint="default"/>
      </w:rPr>
    </w:lvl>
  </w:abstractNum>
  <w:abstractNum w:abstractNumId="16" w15:restartNumberingAfterBreak="0">
    <w:nsid w:val="29BDC78A"/>
    <w:multiLevelType w:val="hybridMultilevel"/>
    <w:tmpl w:val="FFFFFFFF"/>
    <w:lvl w:ilvl="0" w:tplc="E714958C">
      <w:start w:val="1"/>
      <w:numFmt w:val="bullet"/>
      <w:lvlText w:val=""/>
      <w:lvlJc w:val="left"/>
      <w:pPr>
        <w:ind w:left="720" w:hanging="360"/>
      </w:pPr>
      <w:rPr>
        <w:rFonts w:ascii="Wingdings" w:hAnsi="Wingdings" w:hint="default"/>
      </w:rPr>
    </w:lvl>
    <w:lvl w:ilvl="1" w:tplc="8F485F02">
      <w:start w:val="1"/>
      <w:numFmt w:val="bullet"/>
      <w:lvlText w:val="o"/>
      <w:lvlJc w:val="left"/>
      <w:pPr>
        <w:ind w:left="1440" w:hanging="360"/>
      </w:pPr>
      <w:rPr>
        <w:rFonts w:ascii="Courier New" w:hAnsi="Courier New" w:hint="default"/>
      </w:rPr>
    </w:lvl>
    <w:lvl w:ilvl="2" w:tplc="6D86086E">
      <w:start w:val="1"/>
      <w:numFmt w:val="bullet"/>
      <w:lvlText w:val=""/>
      <w:lvlJc w:val="left"/>
      <w:pPr>
        <w:ind w:left="2160" w:hanging="360"/>
      </w:pPr>
      <w:rPr>
        <w:rFonts w:ascii="Wingdings" w:hAnsi="Wingdings" w:hint="default"/>
      </w:rPr>
    </w:lvl>
    <w:lvl w:ilvl="3" w:tplc="DF4CFF62">
      <w:start w:val="1"/>
      <w:numFmt w:val="bullet"/>
      <w:lvlText w:val=""/>
      <w:lvlJc w:val="left"/>
      <w:pPr>
        <w:ind w:left="2880" w:hanging="360"/>
      </w:pPr>
      <w:rPr>
        <w:rFonts w:ascii="Symbol" w:hAnsi="Symbol" w:hint="default"/>
      </w:rPr>
    </w:lvl>
    <w:lvl w:ilvl="4" w:tplc="0530417C">
      <w:start w:val="1"/>
      <w:numFmt w:val="bullet"/>
      <w:lvlText w:val="o"/>
      <w:lvlJc w:val="left"/>
      <w:pPr>
        <w:ind w:left="3600" w:hanging="360"/>
      </w:pPr>
      <w:rPr>
        <w:rFonts w:ascii="Courier New" w:hAnsi="Courier New" w:hint="default"/>
      </w:rPr>
    </w:lvl>
    <w:lvl w:ilvl="5" w:tplc="C08EB926">
      <w:start w:val="1"/>
      <w:numFmt w:val="bullet"/>
      <w:lvlText w:val=""/>
      <w:lvlJc w:val="left"/>
      <w:pPr>
        <w:ind w:left="4320" w:hanging="360"/>
      </w:pPr>
      <w:rPr>
        <w:rFonts w:ascii="Wingdings" w:hAnsi="Wingdings" w:hint="default"/>
      </w:rPr>
    </w:lvl>
    <w:lvl w:ilvl="6" w:tplc="8B2C8E8C">
      <w:start w:val="1"/>
      <w:numFmt w:val="bullet"/>
      <w:lvlText w:val=""/>
      <w:lvlJc w:val="left"/>
      <w:pPr>
        <w:ind w:left="5040" w:hanging="360"/>
      </w:pPr>
      <w:rPr>
        <w:rFonts w:ascii="Symbol" w:hAnsi="Symbol" w:hint="default"/>
      </w:rPr>
    </w:lvl>
    <w:lvl w:ilvl="7" w:tplc="226E4A9E">
      <w:start w:val="1"/>
      <w:numFmt w:val="bullet"/>
      <w:lvlText w:val="o"/>
      <w:lvlJc w:val="left"/>
      <w:pPr>
        <w:ind w:left="5760" w:hanging="360"/>
      </w:pPr>
      <w:rPr>
        <w:rFonts w:ascii="Courier New" w:hAnsi="Courier New" w:hint="default"/>
      </w:rPr>
    </w:lvl>
    <w:lvl w:ilvl="8" w:tplc="FF38A874">
      <w:start w:val="1"/>
      <w:numFmt w:val="bullet"/>
      <w:lvlText w:val=""/>
      <w:lvlJc w:val="left"/>
      <w:pPr>
        <w:ind w:left="6480" w:hanging="360"/>
      </w:pPr>
      <w:rPr>
        <w:rFonts w:ascii="Wingdings" w:hAnsi="Wingdings" w:hint="default"/>
      </w:rPr>
    </w:lvl>
  </w:abstractNum>
  <w:abstractNum w:abstractNumId="17" w15:restartNumberingAfterBreak="0">
    <w:nsid w:val="2A977243"/>
    <w:multiLevelType w:val="hybridMultilevel"/>
    <w:tmpl w:val="FFFFFFFF"/>
    <w:lvl w:ilvl="0" w:tplc="3CB68102">
      <w:start w:val="1"/>
      <w:numFmt w:val="bullet"/>
      <w:lvlText w:val=""/>
      <w:lvlJc w:val="left"/>
      <w:pPr>
        <w:ind w:left="720" w:hanging="360"/>
      </w:pPr>
      <w:rPr>
        <w:rFonts w:ascii="Wingdings" w:hAnsi="Wingdings" w:hint="default"/>
      </w:rPr>
    </w:lvl>
    <w:lvl w:ilvl="1" w:tplc="920C7D78">
      <w:start w:val="1"/>
      <w:numFmt w:val="bullet"/>
      <w:lvlText w:val="o"/>
      <w:lvlJc w:val="left"/>
      <w:pPr>
        <w:ind w:left="1440" w:hanging="360"/>
      </w:pPr>
      <w:rPr>
        <w:rFonts w:ascii="Courier New" w:hAnsi="Courier New" w:hint="default"/>
      </w:rPr>
    </w:lvl>
    <w:lvl w:ilvl="2" w:tplc="FA683284">
      <w:start w:val="1"/>
      <w:numFmt w:val="bullet"/>
      <w:lvlText w:val=""/>
      <w:lvlJc w:val="left"/>
      <w:pPr>
        <w:ind w:left="2160" w:hanging="360"/>
      </w:pPr>
      <w:rPr>
        <w:rFonts w:ascii="Wingdings" w:hAnsi="Wingdings" w:hint="default"/>
      </w:rPr>
    </w:lvl>
    <w:lvl w:ilvl="3" w:tplc="5FB89C7E">
      <w:start w:val="1"/>
      <w:numFmt w:val="bullet"/>
      <w:lvlText w:val=""/>
      <w:lvlJc w:val="left"/>
      <w:pPr>
        <w:ind w:left="2880" w:hanging="360"/>
      </w:pPr>
      <w:rPr>
        <w:rFonts w:ascii="Symbol" w:hAnsi="Symbol" w:hint="default"/>
      </w:rPr>
    </w:lvl>
    <w:lvl w:ilvl="4" w:tplc="2A3C8334">
      <w:start w:val="1"/>
      <w:numFmt w:val="bullet"/>
      <w:lvlText w:val="o"/>
      <w:lvlJc w:val="left"/>
      <w:pPr>
        <w:ind w:left="3600" w:hanging="360"/>
      </w:pPr>
      <w:rPr>
        <w:rFonts w:ascii="Courier New" w:hAnsi="Courier New" w:hint="default"/>
      </w:rPr>
    </w:lvl>
    <w:lvl w:ilvl="5" w:tplc="FD78944A">
      <w:start w:val="1"/>
      <w:numFmt w:val="bullet"/>
      <w:lvlText w:val=""/>
      <w:lvlJc w:val="left"/>
      <w:pPr>
        <w:ind w:left="4320" w:hanging="360"/>
      </w:pPr>
      <w:rPr>
        <w:rFonts w:ascii="Wingdings" w:hAnsi="Wingdings" w:hint="default"/>
      </w:rPr>
    </w:lvl>
    <w:lvl w:ilvl="6" w:tplc="44B89E28">
      <w:start w:val="1"/>
      <w:numFmt w:val="bullet"/>
      <w:lvlText w:val=""/>
      <w:lvlJc w:val="left"/>
      <w:pPr>
        <w:ind w:left="5040" w:hanging="360"/>
      </w:pPr>
      <w:rPr>
        <w:rFonts w:ascii="Symbol" w:hAnsi="Symbol" w:hint="default"/>
      </w:rPr>
    </w:lvl>
    <w:lvl w:ilvl="7" w:tplc="D9E6D7B0">
      <w:start w:val="1"/>
      <w:numFmt w:val="bullet"/>
      <w:lvlText w:val="o"/>
      <w:lvlJc w:val="left"/>
      <w:pPr>
        <w:ind w:left="5760" w:hanging="360"/>
      </w:pPr>
      <w:rPr>
        <w:rFonts w:ascii="Courier New" w:hAnsi="Courier New" w:hint="default"/>
      </w:rPr>
    </w:lvl>
    <w:lvl w:ilvl="8" w:tplc="3E301A00">
      <w:start w:val="1"/>
      <w:numFmt w:val="bullet"/>
      <w:lvlText w:val=""/>
      <w:lvlJc w:val="left"/>
      <w:pPr>
        <w:ind w:left="6480" w:hanging="360"/>
      </w:pPr>
      <w:rPr>
        <w:rFonts w:ascii="Wingdings" w:hAnsi="Wingdings" w:hint="default"/>
      </w:rPr>
    </w:lvl>
  </w:abstractNum>
  <w:abstractNum w:abstractNumId="18" w15:restartNumberingAfterBreak="0">
    <w:nsid w:val="2EDB5500"/>
    <w:multiLevelType w:val="hybridMultilevel"/>
    <w:tmpl w:val="FFFFFFFF"/>
    <w:lvl w:ilvl="0" w:tplc="8B908B28">
      <w:start w:val="1"/>
      <w:numFmt w:val="bullet"/>
      <w:lvlText w:val=""/>
      <w:lvlJc w:val="left"/>
      <w:pPr>
        <w:ind w:left="720" w:hanging="360"/>
      </w:pPr>
      <w:rPr>
        <w:rFonts w:ascii="Wingdings" w:hAnsi="Wingdings" w:hint="default"/>
      </w:rPr>
    </w:lvl>
    <w:lvl w:ilvl="1" w:tplc="E59A09FA">
      <w:start w:val="1"/>
      <w:numFmt w:val="bullet"/>
      <w:lvlText w:val="o"/>
      <w:lvlJc w:val="left"/>
      <w:pPr>
        <w:ind w:left="1440" w:hanging="360"/>
      </w:pPr>
      <w:rPr>
        <w:rFonts w:ascii="Courier New" w:hAnsi="Courier New" w:hint="default"/>
      </w:rPr>
    </w:lvl>
    <w:lvl w:ilvl="2" w:tplc="263406CC">
      <w:start w:val="1"/>
      <w:numFmt w:val="bullet"/>
      <w:lvlText w:val=""/>
      <w:lvlJc w:val="left"/>
      <w:pPr>
        <w:ind w:left="2160" w:hanging="360"/>
      </w:pPr>
      <w:rPr>
        <w:rFonts w:ascii="Wingdings" w:hAnsi="Wingdings" w:hint="default"/>
      </w:rPr>
    </w:lvl>
    <w:lvl w:ilvl="3" w:tplc="1C52FFF6">
      <w:start w:val="1"/>
      <w:numFmt w:val="bullet"/>
      <w:lvlText w:val=""/>
      <w:lvlJc w:val="left"/>
      <w:pPr>
        <w:ind w:left="2880" w:hanging="360"/>
      </w:pPr>
      <w:rPr>
        <w:rFonts w:ascii="Symbol" w:hAnsi="Symbol" w:hint="default"/>
      </w:rPr>
    </w:lvl>
    <w:lvl w:ilvl="4" w:tplc="2EA49A72">
      <w:start w:val="1"/>
      <w:numFmt w:val="bullet"/>
      <w:lvlText w:val="o"/>
      <w:lvlJc w:val="left"/>
      <w:pPr>
        <w:ind w:left="3600" w:hanging="360"/>
      </w:pPr>
      <w:rPr>
        <w:rFonts w:ascii="Courier New" w:hAnsi="Courier New" w:hint="default"/>
      </w:rPr>
    </w:lvl>
    <w:lvl w:ilvl="5" w:tplc="7722B428">
      <w:start w:val="1"/>
      <w:numFmt w:val="bullet"/>
      <w:lvlText w:val=""/>
      <w:lvlJc w:val="left"/>
      <w:pPr>
        <w:ind w:left="4320" w:hanging="360"/>
      </w:pPr>
      <w:rPr>
        <w:rFonts w:ascii="Wingdings" w:hAnsi="Wingdings" w:hint="default"/>
      </w:rPr>
    </w:lvl>
    <w:lvl w:ilvl="6" w:tplc="10701218">
      <w:start w:val="1"/>
      <w:numFmt w:val="bullet"/>
      <w:lvlText w:val=""/>
      <w:lvlJc w:val="left"/>
      <w:pPr>
        <w:ind w:left="5040" w:hanging="360"/>
      </w:pPr>
      <w:rPr>
        <w:rFonts w:ascii="Symbol" w:hAnsi="Symbol" w:hint="default"/>
      </w:rPr>
    </w:lvl>
    <w:lvl w:ilvl="7" w:tplc="98EC032A">
      <w:start w:val="1"/>
      <w:numFmt w:val="bullet"/>
      <w:lvlText w:val="o"/>
      <w:lvlJc w:val="left"/>
      <w:pPr>
        <w:ind w:left="5760" w:hanging="360"/>
      </w:pPr>
      <w:rPr>
        <w:rFonts w:ascii="Courier New" w:hAnsi="Courier New" w:hint="default"/>
      </w:rPr>
    </w:lvl>
    <w:lvl w:ilvl="8" w:tplc="A7D2CDB2">
      <w:start w:val="1"/>
      <w:numFmt w:val="bullet"/>
      <w:lvlText w:val=""/>
      <w:lvlJc w:val="left"/>
      <w:pPr>
        <w:ind w:left="6480" w:hanging="360"/>
      </w:pPr>
      <w:rPr>
        <w:rFonts w:ascii="Wingdings" w:hAnsi="Wingdings" w:hint="default"/>
      </w:rPr>
    </w:lvl>
  </w:abstractNum>
  <w:abstractNum w:abstractNumId="19" w15:restartNumberingAfterBreak="0">
    <w:nsid w:val="31D62BD5"/>
    <w:multiLevelType w:val="hybridMultilevel"/>
    <w:tmpl w:val="FFFFFFFF"/>
    <w:lvl w:ilvl="0" w:tplc="2CF05744">
      <w:start w:val="1"/>
      <w:numFmt w:val="bullet"/>
      <w:lvlText w:val=""/>
      <w:lvlJc w:val="left"/>
      <w:pPr>
        <w:ind w:left="720" w:hanging="360"/>
      </w:pPr>
      <w:rPr>
        <w:rFonts w:ascii="Wingdings" w:hAnsi="Wingdings" w:hint="default"/>
      </w:rPr>
    </w:lvl>
    <w:lvl w:ilvl="1" w:tplc="487C2FC8">
      <w:start w:val="1"/>
      <w:numFmt w:val="bullet"/>
      <w:lvlText w:val="o"/>
      <w:lvlJc w:val="left"/>
      <w:pPr>
        <w:ind w:left="1440" w:hanging="360"/>
      </w:pPr>
      <w:rPr>
        <w:rFonts w:ascii="Courier New" w:hAnsi="Courier New" w:hint="default"/>
      </w:rPr>
    </w:lvl>
    <w:lvl w:ilvl="2" w:tplc="91DC4372">
      <w:start w:val="1"/>
      <w:numFmt w:val="bullet"/>
      <w:lvlText w:val=""/>
      <w:lvlJc w:val="left"/>
      <w:pPr>
        <w:ind w:left="2160" w:hanging="360"/>
      </w:pPr>
      <w:rPr>
        <w:rFonts w:ascii="Wingdings" w:hAnsi="Wingdings" w:hint="default"/>
      </w:rPr>
    </w:lvl>
    <w:lvl w:ilvl="3" w:tplc="0316C24A">
      <w:start w:val="1"/>
      <w:numFmt w:val="bullet"/>
      <w:lvlText w:val=""/>
      <w:lvlJc w:val="left"/>
      <w:pPr>
        <w:ind w:left="2880" w:hanging="360"/>
      </w:pPr>
      <w:rPr>
        <w:rFonts w:ascii="Symbol" w:hAnsi="Symbol" w:hint="default"/>
      </w:rPr>
    </w:lvl>
    <w:lvl w:ilvl="4" w:tplc="163C3DEC">
      <w:start w:val="1"/>
      <w:numFmt w:val="bullet"/>
      <w:lvlText w:val="o"/>
      <w:lvlJc w:val="left"/>
      <w:pPr>
        <w:ind w:left="3600" w:hanging="360"/>
      </w:pPr>
      <w:rPr>
        <w:rFonts w:ascii="Courier New" w:hAnsi="Courier New" w:hint="default"/>
      </w:rPr>
    </w:lvl>
    <w:lvl w:ilvl="5" w:tplc="0AC0D1E2">
      <w:start w:val="1"/>
      <w:numFmt w:val="bullet"/>
      <w:lvlText w:val=""/>
      <w:lvlJc w:val="left"/>
      <w:pPr>
        <w:ind w:left="4320" w:hanging="360"/>
      </w:pPr>
      <w:rPr>
        <w:rFonts w:ascii="Wingdings" w:hAnsi="Wingdings" w:hint="default"/>
      </w:rPr>
    </w:lvl>
    <w:lvl w:ilvl="6" w:tplc="68144D84">
      <w:start w:val="1"/>
      <w:numFmt w:val="bullet"/>
      <w:lvlText w:val=""/>
      <w:lvlJc w:val="left"/>
      <w:pPr>
        <w:ind w:left="5040" w:hanging="360"/>
      </w:pPr>
      <w:rPr>
        <w:rFonts w:ascii="Symbol" w:hAnsi="Symbol" w:hint="default"/>
      </w:rPr>
    </w:lvl>
    <w:lvl w:ilvl="7" w:tplc="3C5E4D62">
      <w:start w:val="1"/>
      <w:numFmt w:val="bullet"/>
      <w:lvlText w:val="o"/>
      <w:lvlJc w:val="left"/>
      <w:pPr>
        <w:ind w:left="5760" w:hanging="360"/>
      </w:pPr>
      <w:rPr>
        <w:rFonts w:ascii="Courier New" w:hAnsi="Courier New" w:hint="default"/>
      </w:rPr>
    </w:lvl>
    <w:lvl w:ilvl="8" w:tplc="35F0970C">
      <w:start w:val="1"/>
      <w:numFmt w:val="bullet"/>
      <w:lvlText w:val=""/>
      <w:lvlJc w:val="left"/>
      <w:pPr>
        <w:ind w:left="6480" w:hanging="360"/>
      </w:pPr>
      <w:rPr>
        <w:rFonts w:ascii="Wingdings" w:hAnsi="Wingdings" w:hint="default"/>
      </w:rPr>
    </w:lvl>
  </w:abstractNum>
  <w:abstractNum w:abstractNumId="20" w15:restartNumberingAfterBreak="0">
    <w:nsid w:val="3753A996"/>
    <w:multiLevelType w:val="hybridMultilevel"/>
    <w:tmpl w:val="FFFFFFFF"/>
    <w:lvl w:ilvl="0" w:tplc="E8824304">
      <w:start w:val="1"/>
      <w:numFmt w:val="bullet"/>
      <w:lvlText w:val=""/>
      <w:lvlJc w:val="left"/>
      <w:pPr>
        <w:ind w:left="720" w:hanging="360"/>
      </w:pPr>
      <w:rPr>
        <w:rFonts w:ascii="Wingdings" w:hAnsi="Wingdings" w:hint="default"/>
      </w:rPr>
    </w:lvl>
    <w:lvl w:ilvl="1" w:tplc="70E8F55C">
      <w:start w:val="1"/>
      <w:numFmt w:val="bullet"/>
      <w:lvlText w:val="o"/>
      <w:lvlJc w:val="left"/>
      <w:pPr>
        <w:ind w:left="1440" w:hanging="360"/>
      </w:pPr>
      <w:rPr>
        <w:rFonts w:ascii="Courier New" w:hAnsi="Courier New" w:hint="default"/>
      </w:rPr>
    </w:lvl>
    <w:lvl w:ilvl="2" w:tplc="6A4A2D76">
      <w:start w:val="1"/>
      <w:numFmt w:val="bullet"/>
      <w:lvlText w:val=""/>
      <w:lvlJc w:val="left"/>
      <w:pPr>
        <w:ind w:left="2160" w:hanging="360"/>
      </w:pPr>
      <w:rPr>
        <w:rFonts w:ascii="Wingdings" w:hAnsi="Wingdings" w:hint="default"/>
      </w:rPr>
    </w:lvl>
    <w:lvl w:ilvl="3" w:tplc="61800956">
      <w:start w:val="1"/>
      <w:numFmt w:val="bullet"/>
      <w:lvlText w:val=""/>
      <w:lvlJc w:val="left"/>
      <w:pPr>
        <w:ind w:left="2880" w:hanging="360"/>
      </w:pPr>
      <w:rPr>
        <w:rFonts w:ascii="Symbol" w:hAnsi="Symbol" w:hint="default"/>
      </w:rPr>
    </w:lvl>
    <w:lvl w:ilvl="4" w:tplc="644C113C">
      <w:start w:val="1"/>
      <w:numFmt w:val="bullet"/>
      <w:lvlText w:val="o"/>
      <w:lvlJc w:val="left"/>
      <w:pPr>
        <w:ind w:left="3600" w:hanging="360"/>
      </w:pPr>
      <w:rPr>
        <w:rFonts w:ascii="Courier New" w:hAnsi="Courier New" w:hint="default"/>
      </w:rPr>
    </w:lvl>
    <w:lvl w:ilvl="5" w:tplc="AC18B020">
      <w:start w:val="1"/>
      <w:numFmt w:val="bullet"/>
      <w:lvlText w:val=""/>
      <w:lvlJc w:val="left"/>
      <w:pPr>
        <w:ind w:left="4320" w:hanging="360"/>
      </w:pPr>
      <w:rPr>
        <w:rFonts w:ascii="Wingdings" w:hAnsi="Wingdings" w:hint="default"/>
      </w:rPr>
    </w:lvl>
    <w:lvl w:ilvl="6" w:tplc="2B92E2A8">
      <w:start w:val="1"/>
      <w:numFmt w:val="bullet"/>
      <w:lvlText w:val=""/>
      <w:lvlJc w:val="left"/>
      <w:pPr>
        <w:ind w:left="5040" w:hanging="360"/>
      </w:pPr>
      <w:rPr>
        <w:rFonts w:ascii="Symbol" w:hAnsi="Symbol" w:hint="default"/>
      </w:rPr>
    </w:lvl>
    <w:lvl w:ilvl="7" w:tplc="DA7ED34A">
      <w:start w:val="1"/>
      <w:numFmt w:val="bullet"/>
      <w:lvlText w:val="o"/>
      <w:lvlJc w:val="left"/>
      <w:pPr>
        <w:ind w:left="5760" w:hanging="360"/>
      </w:pPr>
      <w:rPr>
        <w:rFonts w:ascii="Courier New" w:hAnsi="Courier New" w:hint="default"/>
      </w:rPr>
    </w:lvl>
    <w:lvl w:ilvl="8" w:tplc="6740975C">
      <w:start w:val="1"/>
      <w:numFmt w:val="bullet"/>
      <w:lvlText w:val=""/>
      <w:lvlJc w:val="left"/>
      <w:pPr>
        <w:ind w:left="6480" w:hanging="360"/>
      </w:pPr>
      <w:rPr>
        <w:rFonts w:ascii="Wingdings" w:hAnsi="Wingdings" w:hint="default"/>
      </w:rPr>
    </w:lvl>
  </w:abstractNum>
  <w:abstractNum w:abstractNumId="21" w15:restartNumberingAfterBreak="0">
    <w:nsid w:val="3815FC28"/>
    <w:multiLevelType w:val="hybridMultilevel"/>
    <w:tmpl w:val="FFFFFFFF"/>
    <w:lvl w:ilvl="0" w:tplc="3B6624A6">
      <w:start w:val="1"/>
      <w:numFmt w:val="bullet"/>
      <w:lvlText w:val="o"/>
      <w:lvlJc w:val="left"/>
      <w:pPr>
        <w:ind w:left="720" w:hanging="360"/>
      </w:pPr>
      <w:rPr>
        <w:rFonts w:ascii="Courier New" w:hAnsi="Courier New" w:hint="default"/>
      </w:rPr>
    </w:lvl>
    <w:lvl w:ilvl="1" w:tplc="48A8BA4E">
      <w:start w:val="1"/>
      <w:numFmt w:val="bullet"/>
      <w:lvlText w:val="o"/>
      <w:lvlJc w:val="left"/>
      <w:pPr>
        <w:ind w:left="1440" w:hanging="360"/>
      </w:pPr>
      <w:rPr>
        <w:rFonts w:ascii="Courier New" w:hAnsi="Courier New" w:hint="default"/>
      </w:rPr>
    </w:lvl>
    <w:lvl w:ilvl="2" w:tplc="F4ECAB1E">
      <w:start w:val="1"/>
      <w:numFmt w:val="bullet"/>
      <w:lvlText w:val=""/>
      <w:lvlJc w:val="left"/>
      <w:pPr>
        <w:ind w:left="2160" w:hanging="360"/>
      </w:pPr>
      <w:rPr>
        <w:rFonts w:ascii="Wingdings" w:hAnsi="Wingdings" w:hint="default"/>
      </w:rPr>
    </w:lvl>
    <w:lvl w:ilvl="3" w:tplc="17E86C4A">
      <w:start w:val="1"/>
      <w:numFmt w:val="bullet"/>
      <w:lvlText w:val=""/>
      <w:lvlJc w:val="left"/>
      <w:pPr>
        <w:ind w:left="2880" w:hanging="360"/>
      </w:pPr>
      <w:rPr>
        <w:rFonts w:ascii="Symbol" w:hAnsi="Symbol" w:hint="default"/>
      </w:rPr>
    </w:lvl>
    <w:lvl w:ilvl="4" w:tplc="E89642EC">
      <w:start w:val="1"/>
      <w:numFmt w:val="bullet"/>
      <w:lvlText w:val="o"/>
      <w:lvlJc w:val="left"/>
      <w:pPr>
        <w:ind w:left="3600" w:hanging="360"/>
      </w:pPr>
      <w:rPr>
        <w:rFonts w:ascii="Courier New" w:hAnsi="Courier New" w:hint="default"/>
      </w:rPr>
    </w:lvl>
    <w:lvl w:ilvl="5" w:tplc="E8D25BC8">
      <w:start w:val="1"/>
      <w:numFmt w:val="bullet"/>
      <w:lvlText w:val=""/>
      <w:lvlJc w:val="left"/>
      <w:pPr>
        <w:ind w:left="4320" w:hanging="360"/>
      </w:pPr>
      <w:rPr>
        <w:rFonts w:ascii="Wingdings" w:hAnsi="Wingdings" w:hint="default"/>
      </w:rPr>
    </w:lvl>
    <w:lvl w:ilvl="6" w:tplc="5BB805B8">
      <w:start w:val="1"/>
      <w:numFmt w:val="bullet"/>
      <w:lvlText w:val=""/>
      <w:lvlJc w:val="left"/>
      <w:pPr>
        <w:ind w:left="5040" w:hanging="360"/>
      </w:pPr>
      <w:rPr>
        <w:rFonts w:ascii="Symbol" w:hAnsi="Symbol" w:hint="default"/>
      </w:rPr>
    </w:lvl>
    <w:lvl w:ilvl="7" w:tplc="A4C48098">
      <w:start w:val="1"/>
      <w:numFmt w:val="bullet"/>
      <w:lvlText w:val="o"/>
      <w:lvlJc w:val="left"/>
      <w:pPr>
        <w:ind w:left="5760" w:hanging="360"/>
      </w:pPr>
      <w:rPr>
        <w:rFonts w:ascii="Courier New" w:hAnsi="Courier New" w:hint="default"/>
      </w:rPr>
    </w:lvl>
    <w:lvl w:ilvl="8" w:tplc="AEDA70E2">
      <w:start w:val="1"/>
      <w:numFmt w:val="bullet"/>
      <w:lvlText w:val=""/>
      <w:lvlJc w:val="left"/>
      <w:pPr>
        <w:ind w:left="6480" w:hanging="360"/>
      </w:pPr>
      <w:rPr>
        <w:rFonts w:ascii="Wingdings" w:hAnsi="Wingdings" w:hint="default"/>
      </w:rPr>
    </w:lvl>
  </w:abstractNum>
  <w:abstractNum w:abstractNumId="22" w15:restartNumberingAfterBreak="0">
    <w:nsid w:val="383AEDA5"/>
    <w:multiLevelType w:val="hybridMultilevel"/>
    <w:tmpl w:val="FFFFFFFF"/>
    <w:lvl w:ilvl="0" w:tplc="9AEE060A">
      <w:start w:val="1"/>
      <w:numFmt w:val="bullet"/>
      <w:lvlText w:val=""/>
      <w:lvlJc w:val="left"/>
      <w:pPr>
        <w:ind w:left="720" w:hanging="360"/>
      </w:pPr>
      <w:rPr>
        <w:rFonts w:ascii="Wingdings" w:hAnsi="Wingdings" w:hint="default"/>
      </w:rPr>
    </w:lvl>
    <w:lvl w:ilvl="1" w:tplc="0090046C">
      <w:start w:val="1"/>
      <w:numFmt w:val="bullet"/>
      <w:lvlText w:val="o"/>
      <w:lvlJc w:val="left"/>
      <w:pPr>
        <w:ind w:left="1440" w:hanging="360"/>
      </w:pPr>
      <w:rPr>
        <w:rFonts w:ascii="Courier New" w:hAnsi="Courier New" w:hint="default"/>
      </w:rPr>
    </w:lvl>
    <w:lvl w:ilvl="2" w:tplc="1D3E45D6">
      <w:start w:val="1"/>
      <w:numFmt w:val="bullet"/>
      <w:lvlText w:val=""/>
      <w:lvlJc w:val="left"/>
      <w:pPr>
        <w:ind w:left="2160" w:hanging="360"/>
      </w:pPr>
      <w:rPr>
        <w:rFonts w:ascii="Wingdings" w:hAnsi="Wingdings" w:hint="default"/>
      </w:rPr>
    </w:lvl>
    <w:lvl w:ilvl="3" w:tplc="8478686E">
      <w:start w:val="1"/>
      <w:numFmt w:val="bullet"/>
      <w:lvlText w:val=""/>
      <w:lvlJc w:val="left"/>
      <w:pPr>
        <w:ind w:left="2880" w:hanging="360"/>
      </w:pPr>
      <w:rPr>
        <w:rFonts w:ascii="Symbol" w:hAnsi="Symbol" w:hint="default"/>
      </w:rPr>
    </w:lvl>
    <w:lvl w:ilvl="4" w:tplc="D4F8CCF8">
      <w:start w:val="1"/>
      <w:numFmt w:val="bullet"/>
      <w:lvlText w:val="o"/>
      <w:lvlJc w:val="left"/>
      <w:pPr>
        <w:ind w:left="3600" w:hanging="360"/>
      </w:pPr>
      <w:rPr>
        <w:rFonts w:ascii="Courier New" w:hAnsi="Courier New" w:hint="default"/>
      </w:rPr>
    </w:lvl>
    <w:lvl w:ilvl="5" w:tplc="EB608130">
      <w:start w:val="1"/>
      <w:numFmt w:val="bullet"/>
      <w:lvlText w:val=""/>
      <w:lvlJc w:val="left"/>
      <w:pPr>
        <w:ind w:left="4320" w:hanging="360"/>
      </w:pPr>
      <w:rPr>
        <w:rFonts w:ascii="Wingdings" w:hAnsi="Wingdings" w:hint="default"/>
      </w:rPr>
    </w:lvl>
    <w:lvl w:ilvl="6" w:tplc="6BCE3328">
      <w:start w:val="1"/>
      <w:numFmt w:val="bullet"/>
      <w:lvlText w:val=""/>
      <w:lvlJc w:val="left"/>
      <w:pPr>
        <w:ind w:left="5040" w:hanging="360"/>
      </w:pPr>
      <w:rPr>
        <w:rFonts w:ascii="Symbol" w:hAnsi="Symbol" w:hint="default"/>
      </w:rPr>
    </w:lvl>
    <w:lvl w:ilvl="7" w:tplc="E8C0C7B4">
      <w:start w:val="1"/>
      <w:numFmt w:val="bullet"/>
      <w:lvlText w:val="o"/>
      <w:lvlJc w:val="left"/>
      <w:pPr>
        <w:ind w:left="5760" w:hanging="360"/>
      </w:pPr>
      <w:rPr>
        <w:rFonts w:ascii="Courier New" w:hAnsi="Courier New" w:hint="default"/>
      </w:rPr>
    </w:lvl>
    <w:lvl w:ilvl="8" w:tplc="C908AF10">
      <w:start w:val="1"/>
      <w:numFmt w:val="bullet"/>
      <w:lvlText w:val=""/>
      <w:lvlJc w:val="left"/>
      <w:pPr>
        <w:ind w:left="6480" w:hanging="360"/>
      </w:pPr>
      <w:rPr>
        <w:rFonts w:ascii="Wingdings" w:hAnsi="Wingdings" w:hint="default"/>
      </w:rPr>
    </w:lvl>
  </w:abstractNum>
  <w:abstractNum w:abstractNumId="23" w15:restartNumberingAfterBreak="0">
    <w:nsid w:val="388DC44F"/>
    <w:multiLevelType w:val="hybridMultilevel"/>
    <w:tmpl w:val="FFFFFFFF"/>
    <w:lvl w:ilvl="0" w:tplc="EF4E3D74">
      <w:start w:val="1"/>
      <w:numFmt w:val="bullet"/>
      <w:lvlText w:val=""/>
      <w:lvlJc w:val="left"/>
      <w:pPr>
        <w:ind w:left="720" w:hanging="360"/>
      </w:pPr>
      <w:rPr>
        <w:rFonts w:ascii="Wingdings" w:hAnsi="Wingdings" w:hint="default"/>
      </w:rPr>
    </w:lvl>
    <w:lvl w:ilvl="1" w:tplc="06FE81D0">
      <w:start w:val="1"/>
      <w:numFmt w:val="bullet"/>
      <w:lvlText w:val="o"/>
      <w:lvlJc w:val="left"/>
      <w:pPr>
        <w:ind w:left="1440" w:hanging="360"/>
      </w:pPr>
      <w:rPr>
        <w:rFonts w:ascii="Courier New" w:hAnsi="Courier New" w:hint="default"/>
      </w:rPr>
    </w:lvl>
    <w:lvl w:ilvl="2" w:tplc="94EA5E64">
      <w:start w:val="1"/>
      <w:numFmt w:val="bullet"/>
      <w:lvlText w:val=""/>
      <w:lvlJc w:val="left"/>
      <w:pPr>
        <w:ind w:left="2160" w:hanging="360"/>
      </w:pPr>
      <w:rPr>
        <w:rFonts w:ascii="Wingdings" w:hAnsi="Wingdings" w:hint="default"/>
      </w:rPr>
    </w:lvl>
    <w:lvl w:ilvl="3" w:tplc="A53A0A0C">
      <w:start w:val="1"/>
      <w:numFmt w:val="bullet"/>
      <w:lvlText w:val=""/>
      <w:lvlJc w:val="left"/>
      <w:pPr>
        <w:ind w:left="2880" w:hanging="360"/>
      </w:pPr>
      <w:rPr>
        <w:rFonts w:ascii="Symbol" w:hAnsi="Symbol" w:hint="default"/>
      </w:rPr>
    </w:lvl>
    <w:lvl w:ilvl="4" w:tplc="EDDCD39A">
      <w:start w:val="1"/>
      <w:numFmt w:val="bullet"/>
      <w:lvlText w:val="o"/>
      <w:lvlJc w:val="left"/>
      <w:pPr>
        <w:ind w:left="3600" w:hanging="360"/>
      </w:pPr>
      <w:rPr>
        <w:rFonts w:ascii="Courier New" w:hAnsi="Courier New" w:hint="default"/>
      </w:rPr>
    </w:lvl>
    <w:lvl w:ilvl="5" w:tplc="6228126C">
      <w:start w:val="1"/>
      <w:numFmt w:val="bullet"/>
      <w:lvlText w:val=""/>
      <w:lvlJc w:val="left"/>
      <w:pPr>
        <w:ind w:left="4320" w:hanging="360"/>
      </w:pPr>
      <w:rPr>
        <w:rFonts w:ascii="Wingdings" w:hAnsi="Wingdings" w:hint="default"/>
      </w:rPr>
    </w:lvl>
    <w:lvl w:ilvl="6" w:tplc="1F7E69B2">
      <w:start w:val="1"/>
      <w:numFmt w:val="bullet"/>
      <w:lvlText w:val=""/>
      <w:lvlJc w:val="left"/>
      <w:pPr>
        <w:ind w:left="5040" w:hanging="360"/>
      </w:pPr>
      <w:rPr>
        <w:rFonts w:ascii="Symbol" w:hAnsi="Symbol" w:hint="default"/>
      </w:rPr>
    </w:lvl>
    <w:lvl w:ilvl="7" w:tplc="2DB00F62">
      <w:start w:val="1"/>
      <w:numFmt w:val="bullet"/>
      <w:lvlText w:val="o"/>
      <w:lvlJc w:val="left"/>
      <w:pPr>
        <w:ind w:left="5760" w:hanging="360"/>
      </w:pPr>
      <w:rPr>
        <w:rFonts w:ascii="Courier New" w:hAnsi="Courier New" w:hint="default"/>
      </w:rPr>
    </w:lvl>
    <w:lvl w:ilvl="8" w:tplc="9E0CB990">
      <w:start w:val="1"/>
      <w:numFmt w:val="bullet"/>
      <w:lvlText w:val=""/>
      <w:lvlJc w:val="left"/>
      <w:pPr>
        <w:ind w:left="6480" w:hanging="360"/>
      </w:pPr>
      <w:rPr>
        <w:rFonts w:ascii="Wingdings" w:hAnsi="Wingdings" w:hint="default"/>
      </w:rPr>
    </w:lvl>
  </w:abstractNum>
  <w:abstractNum w:abstractNumId="24" w15:restartNumberingAfterBreak="0">
    <w:nsid w:val="3AE83540"/>
    <w:multiLevelType w:val="hybridMultilevel"/>
    <w:tmpl w:val="FFFFFFFF"/>
    <w:lvl w:ilvl="0" w:tplc="BE02C3D2">
      <w:start w:val="1"/>
      <w:numFmt w:val="bullet"/>
      <w:lvlText w:val=""/>
      <w:lvlJc w:val="left"/>
      <w:pPr>
        <w:ind w:left="720" w:hanging="360"/>
      </w:pPr>
      <w:rPr>
        <w:rFonts w:ascii="Wingdings" w:hAnsi="Wingdings" w:hint="default"/>
      </w:rPr>
    </w:lvl>
    <w:lvl w:ilvl="1" w:tplc="E61C786A">
      <w:start w:val="1"/>
      <w:numFmt w:val="bullet"/>
      <w:lvlText w:val="o"/>
      <w:lvlJc w:val="left"/>
      <w:pPr>
        <w:ind w:left="1440" w:hanging="360"/>
      </w:pPr>
      <w:rPr>
        <w:rFonts w:ascii="Courier New" w:hAnsi="Courier New" w:hint="default"/>
      </w:rPr>
    </w:lvl>
    <w:lvl w:ilvl="2" w:tplc="E93C5C06">
      <w:start w:val="1"/>
      <w:numFmt w:val="bullet"/>
      <w:lvlText w:val=""/>
      <w:lvlJc w:val="left"/>
      <w:pPr>
        <w:ind w:left="2160" w:hanging="360"/>
      </w:pPr>
      <w:rPr>
        <w:rFonts w:ascii="Wingdings" w:hAnsi="Wingdings" w:hint="default"/>
      </w:rPr>
    </w:lvl>
    <w:lvl w:ilvl="3" w:tplc="E06C43E4">
      <w:start w:val="1"/>
      <w:numFmt w:val="bullet"/>
      <w:lvlText w:val=""/>
      <w:lvlJc w:val="left"/>
      <w:pPr>
        <w:ind w:left="2880" w:hanging="360"/>
      </w:pPr>
      <w:rPr>
        <w:rFonts w:ascii="Symbol" w:hAnsi="Symbol" w:hint="default"/>
      </w:rPr>
    </w:lvl>
    <w:lvl w:ilvl="4" w:tplc="D1C2A950">
      <w:start w:val="1"/>
      <w:numFmt w:val="bullet"/>
      <w:lvlText w:val="o"/>
      <w:lvlJc w:val="left"/>
      <w:pPr>
        <w:ind w:left="3600" w:hanging="360"/>
      </w:pPr>
      <w:rPr>
        <w:rFonts w:ascii="Courier New" w:hAnsi="Courier New" w:hint="default"/>
      </w:rPr>
    </w:lvl>
    <w:lvl w:ilvl="5" w:tplc="DACED466">
      <w:start w:val="1"/>
      <w:numFmt w:val="bullet"/>
      <w:lvlText w:val=""/>
      <w:lvlJc w:val="left"/>
      <w:pPr>
        <w:ind w:left="4320" w:hanging="360"/>
      </w:pPr>
      <w:rPr>
        <w:rFonts w:ascii="Wingdings" w:hAnsi="Wingdings" w:hint="default"/>
      </w:rPr>
    </w:lvl>
    <w:lvl w:ilvl="6" w:tplc="F1A88242">
      <w:start w:val="1"/>
      <w:numFmt w:val="bullet"/>
      <w:lvlText w:val=""/>
      <w:lvlJc w:val="left"/>
      <w:pPr>
        <w:ind w:left="5040" w:hanging="360"/>
      </w:pPr>
      <w:rPr>
        <w:rFonts w:ascii="Symbol" w:hAnsi="Symbol" w:hint="default"/>
      </w:rPr>
    </w:lvl>
    <w:lvl w:ilvl="7" w:tplc="BB7AD878">
      <w:start w:val="1"/>
      <w:numFmt w:val="bullet"/>
      <w:lvlText w:val="o"/>
      <w:lvlJc w:val="left"/>
      <w:pPr>
        <w:ind w:left="5760" w:hanging="360"/>
      </w:pPr>
      <w:rPr>
        <w:rFonts w:ascii="Courier New" w:hAnsi="Courier New" w:hint="default"/>
      </w:rPr>
    </w:lvl>
    <w:lvl w:ilvl="8" w:tplc="EF4006CA">
      <w:start w:val="1"/>
      <w:numFmt w:val="bullet"/>
      <w:lvlText w:val=""/>
      <w:lvlJc w:val="left"/>
      <w:pPr>
        <w:ind w:left="6480" w:hanging="360"/>
      </w:pPr>
      <w:rPr>
        <w:rFonts w:ascii="Wingdings" w:hAnsi="Wingdings" w:hint="default"/>
      </w:rPr>
    </w:lvl>
  </w:abstractNum>
  <w:abstractNum w:abstractNumId="25" w15:restartNumberingAfterBreak="0">
    <w:nsid w:val="3EAB0915"/>
    <w:multiLevelType w:val="hybridMultilevel"/>
    <w:tmpl w:val="FFFFFFFF"/>
    <w:lvl w:ilvl="0" w:tplc="587A9E18">
      <w:start w:val="1"/>
      <w:numFmt w:val="bullet"/>
      <w:lvlText w:val=""/>
      <w:lvlJc w:val="left"/>
      <w:pPr>
        <w:ind w:left="720" w:hanging="360"/>
      </w:pPr>
      <w:rPr>
        <w:rFonts w:ascii="Wingdings" w:hAnsi="Wingdings" w:hint="default"/>
      </w:rPr>
    </w:lvl>
    <w:lvl w:ilvl="1" w:tplc="A0FE9C16">
      <w:start w:val="1"/>
      <w:numFmt w:val="bullet"/>
      <w:lvlText w:val="o"/>
      <w:lvlJc w:val="left"/>
      <w:pPr>
        <w:ind w:left="1440" w:hanging="360"/>
      </w:pPr>
      <w:rPr>
        <w:rFonts w:ascii="Courier New" w:hAnsi="Courier New" w:hint="default"/>
      </w:rPr>
    </w:lvl>
    <w:lvl w:ilvl="2" w:tplc="A2F61EA6">
      <w:start w:val="1"/>
      <w:numFmt w:val="bullet"/>
      <w:lvlText w:val=""/>
      <w:lvlJc w:val="left"/>
      <w:pPr>
        <w:ind w:left="2160" w:hanging="360"/>
      </w:pPr>
      <w:rPr>
        <w:rFonts w:ascii="Wingdings" w:hAnsi="Wingdings" w:hint="default"/>
      </w:rPr>
    </w:lvl>
    <w:lvl w:ilvl="3" w:tplc="16B0BADC">
      <w:start w:val="1"/>
      <w:numFmt w:val="bullet"/>
      <w:lvlText w:val=""/>
      <w:lvlJc w:val="left"/>
      <w:pPr>
        <w:ind w:left="2880" w:hanging="360"/>
      </w:pPr>
      <w:rPr>
        <w:rFonts w:ascii="Symbol" w:hAnsi="Symbol" w:hint="default"/>
      </w:rPr>
    </w:lvl>
    <w:lvl w:ilvl="4" w:tplc="1F402D1E">
      <w:start w:val="1"/>
      <w:numFmt w:val="bullet"/>
      <w:lvlText w:val="o"/>
      <w:lvlJc w:val="left"/>
      <w:pPr>
        <w:ind w:left="3600" w:hanging="360"/>
      </w:pPr>
      <w:rPr>
        <w:rFonts w:ascii="Courier New" w:hAnsi="Courier New" w:hint="default"/>
      </w:rPr>
    </w:lvl>
    <w:lvl w:ilvl="5" w:tplc="25B05AAC">
      <w:start w:val="1"/>
      <w:numFmt w:val="bullet"/>
      <w:lvlText w:val=""/>
      <w:lvlJc w:val="left"/>
      <w:pPr>
        <w:ind w:left="4320" w:hanging="360"/>
      </w:pPr>
      <w:rPr>
        <w:rFonts w:ascii="Wingdings" w:hAnsi="Wingdings" w:hint="default"/>
      </w:rPr>
    </w:lvl>
    <w:lvl w:ilvl="6" w:tplc="E92A9102">
      <w:start w:val="1"/>
      <w:numFmt w:val="bullet"/>
      <w:lvlText w:val=""/>
      <w:lvlJc w:val="left"/>
      <w:pPr>
        <w:ind w:left="5040" w:hanging="360"/>
      </w:pPr>
      <w:rPr>
        <w:rFonts w:ascii="Symbol" w:hAnsi="Symbol" w:hint="default"/>
      </w:rPr>
    </w:lvl>
    <w:lvl w:ilvl="7" w:tplc="6598D216">
      <w:start w:val="1"/>
      <w:numFmt w:val="bullet"/>
      <w:lvlText w:val="o"/>
      <w:lvlJc w:val="left"/>
      <w:pPr>
        <w:ind w:left="5760" w:hanging="360"/>
      </w:pPr>
      <w:rPr>
        <w:rFonts w:ascii="Courier New" w:hAnsi="Courier New" w:hint="default"/>
      </w:rPr>
    </w:lvl>
    <w:lvl w:ilvl="8" w:tplc="2CA4D5BE">
      <w:start w:val="1"/>
      <w:numFmt w:val="bullet"/>
      <w:lvlText w:val=""/>
      <w:lvlJc w:val="left"/>
      <w:pPr>
        <w:ind w:left="6480" w:hanging="360"/>
      </w:pPr>
      <w:rPr>
        <w:rFonts w:ascii="Wingdings" w:hAnsi="Wingdings" w:hint="default"/>
      </w:rPr>
    </w:lvl>
  </w:abstractNum>
  <w:abstractNum w:abstractNumId="26" w15:restartNumberingAfterBreak="0">
    <w:nsid w:val="411405CF"/>
    <w:multiLevelType w:val="hybridMultilevel"/>
    <w:tmpl w:val="FFFFFFFF"/>
    <w:lvl w:ilvl="0" w:tplc="84089F48">
      <w:start w:val="1"/>
      <w:numFmt w:val="bullet"/>
      <w:lvlText w:val=""/>
      <w:lvlJc w:val="left"/>
      <w:pPr>
        <w:ind w:left="720" w:hanging="360"/>
      </w:pPr>
      <w:rPr>
        <w:rFonts w:ascii="Wingdings" w:hAnsi="Wingdings" w:hint="default"/>
      </w:rPr>
    </w:lvl>
    <w:lvl w:ilvl="1" w:tplc="FDDC7142">
      <w:start w:val="1"/>
      <w:numFmt w:val="bullet"/>
      <w:lvlText w:val="o"/>
      <w:lvlJc w:val="left"/>
      <w:pPr>
        <w:ind w:left="1440" w:hanging="360"/>
      </w:pPr>
      <w:rPr>
        <w:rFonts w:ascii="Courier New" w:hAnsi="Courier New" w:hint="default"/>
      </w:rPr>
    </w:lvl>
    <w:lvl w:ilvl="2" w:tplc="751ADEAC">
      <w:start w:val="1"/>
      <w:numFmt w:val="bullet"/>
      <w:lvlText w:val=""/>
      <w:lvlJc w:val="left"/>
      <w:pPr>
        <w:ind w:left="2160" w:hanging="360"/>
      </w:pPr>
      <w:rPr>
        <w:rFonts w:ascii="Wingdings" w:hAnsi="Wingdings" w:hint="default"/>
      </w:rPr>
    </w:lvl>
    <w:lvl w:ilvl="3" w:tplc="0AEC7476">
      <w:start w:val="1"/>
      <w:numFmt w:val="bullet"/>
      <w:lvlText w:val=""/>
      <w:lvlJc w:val="left"/>
      <w:pPr>
        <w:ind w:left="2880" w:hanging="360"/>
      </w:pPr>
      <w:rPr>
        <w:rFonts w:ascii="Symbol" w:hAnsi="Symbol" w:hint="default"/>
      </w:rPr>
    </w:lvl>
    <w:lvl w:ilvl="4" w:tplc="588208D8">
      <w:start w:val="1"/>
      <w:numFmt w:val="bullet"/>
      <w:lvlText w:val="o"/>
      <w:lvlJc w:val="left"/>
      <w:pPr>
        <w:ind w:left="3600" w:hanging="360"/>
      </w:pPr>
      <w:rPr>
        <w:rFonts w:ascii="Courier New" w:hAnsi="Courier New" w:hint="default"/>
      </w:rPr>
    </w:lvl>
    <w:lvl w:ilvl="5" w:tplc="B4A23408">
      <w:start w:val="1"/>
      <w:numFmt w:val="bullet"/>
      <w:lvlText w:val=""/>
      <w:lvlJc w:val="left"/>
      <w:pPr>
        <w:ind w:left="4320" w:hanging="360"/>
      </w:pPr>
      <w:rPr>
        <w:rFonts w:ascii="Wingdings" w:hAnsi="Wingdings" w:hint="default"/>
      </w:rPr>
    </w:lvl>
    <w:lvl w:ilvl="6" w:tplc="69E4E432">
      <w:start w:val="1"/>
      <w:numFmt w:val="bullet"/>
      <w:lvlText w:val=""/>
      <w:lvlJc w:val="left"/>
      <w:pPr>
        <w:ind w:left="5040" w:hanging="360"/>
      </w:pPr>
      <w:rPr>
        <w:rFonts w:ascii="Symbol" w:hAnsi="Symbol" w:hint="default"/>
      </w:rPr>
    </w:lvl>
    <w:lvl w:ilvl="7" w:tplc="03FAD4D4">
      <w:start w:val="1"/>
      <w:numFmt w:val="bullet"/>
      <w:lvlText w:val="o"/>
      <w:lvlJc w:val="left"/>
      <w:pPr>
        <w:ind w:left="5760" w:hanging="360"/>
      </w:pPr>
      <w:rPr>
        <w:rFonts w:ascii="Courier New" w:hAnsi="Courier New" w:hint="default"/>
      </w:rPr>
    </w:lvl>
    <w:lvl w:ilvl="8" w:tplc="49A82BCE">
      <w:start w:val="1"/>
      <w:numFmt w:val="bullet"/>
      <w:lvlText w:val=""/>
      <w:lvlJc w:val="left"/>
      <w:pPr>
        <w:ind w:left="6480" w:hanging="360"/>
      </w:pPr>
      <w:rPr>
        <w:rFonts w:ascii="Wingdings" w:hAnsi="Wingdings" w:hint="default"/>
      </w:rPr>
    </w:lvl>
  </w:abstractNum>
  <w:abstractNum w:abstractNumId="27" w15:restartNumberingAfterBreak="0">
    <w:nsid w:val="411672A0"/>
    <w:multiLevelType w:val="hybridMultilevel"/>
    <w:tmpl w:val="FFFFFFFF"/>
    <w:lvl w:ilvl="0" w:tplc="CBE0C40A">
      <w:start w:val="1"/>
      <w:numFmt w:val="bullet"/>
      <w:lvlText w:val=""/>
      <w:lvlJc w:val="left"/>
      <w:pPr>
        <w:ind w:left="720" w:hanging="360"/>
      </w:pPr>
      <w:rPr>
        <w:rFonts w:ascii="Wingdings" w:hAnsi="Wingdings" w:hint="default"/>
      </w:rPr>
    </w:lvl>
    <w:lvl w:ilvl="1" w:tplc="3EA261B0">
      <w:start w:val="1"/>
      <w:numFmt w:val="bullet"/>
      <w:lvlText w:val="o"/>
      <w:lvlJc w:val="left"/>
      <w:pPr>
        <w:ind w:left="1440" w:hanging="360"/>
      </w:pPr>
      <w:rPr>
        <w:rFonts w:ascii="Courier New" w:hAnsi="Courier New" w:hint="default"/>
      </w:rPr>
    </w:lvl>
    <w:lvl w:ilvl="2" w:tplc="005AC9C0">
      <w:start w:val="1"/>
      <w:numFmt w:val="bullet"/>
      <w:lvlText w:val=""/>
      <w:lvlJc w:val="left"/>
      <w:pPr>
        <w:ind w:left="2160" w:hanging="360"/>
      </w:pPr>
      <w:rPr>
        <w:rFonts w:ascii="Wingdings" w:hAnsi="Wingdings" w:hint="default"/>
      </w:rPr>
    </w:lvl>
    <w:lvl w:ilvl="3" w:tplc="7992495A">
      <w:start w:val="1"/>
      <w:numFmt w:val="bullet"/>
      <w:lvlText w:val=""/>
      <w:lvlJc w:val="left"/>
      <w:pPr>
        <w:ind w:left="2880" w:hanging="360"/>
      </w:pPr>
      <w:rPr>
        <w:rFonts w:ascii="Symbol" w:hAnsi="Symbol" w:hint="default"/>
      </w:rPr>
    </w:lvl>
    <w:lvl w:ilvl="4" w:tplc="94CE2386">
      <w:start w:val="1"/>
      <w:numFmt w:val="bullet"/>
      <w:lvlText w:val="o"/>
      <w:lvlJc w:val="left"/>
      <w:pPr>
        <w:ind w:left="3600" w:hanging="360"/>
      </w:pPr>
      <w:rPr>
        <w:rFonts w:ascii="Courier New" w:hAnsi="Courier New" w:hint="default"/>
      </w:rPr>
    </w:lvl>
    <w:lvl w:ilvl="5" w:tplc="384E72E8">
      <w:start w:val="1"/>
      <w:numFmt w:val="bullet"/>
      <w:lvlText w:val=""/>
      <w:lvlJc w:val="left"/>
      <w:pPr>
        <w:ind w:left="4320" w:hanging="360"/>
      </w:pPr>
      <w:rPr>
        <w:rFonts w:ascii="Wingdings" w:hAnsi="Wingdings" w:hint="default"/>
      </w:rPr>
    </w:lvl>
    <w:lvl w:ilvl="6" w:tplc="C14CF8EC">
      <w:start w:val="1"/>
      <w:numFmt w:val="bullet"/>
      <w:lvlText w:val=""/>
      <w:lvlJc w:val="left"/>
      <w:pPr>
        <w:ind w:left="5040" w:hanging="360"/>
      </w:pPr>
      <w:rPr>
        <w:rFonts w:ascii="Symbol" w:hAnsi="Symbol" w:hint="default"/>
      </w:rPr>
    </w:lvl>
    <w:lvl w:ilvl="7" w:tplc="01127FF4">
      <w:start w:val="1"/>
      <w:numFmt w:val="bullet"/>
      <w:lvlText w:val="o"/>
      <w:lvlJc w:val="left"/>
      <w:pPr>
        <w:ind w:left="5760" w:hanging="360"/>
      </w:pPr>
      <w:rPr>
        <w:rFonts w:ascii="Courier New" w:hAnsi="Courier New" w:hint="default"/>
      </w:rPr>
    </w:lvl>
    <w:lvl w:ilvl="8" w:tplc="1EDC678E">
      <w:start w:val="1"/>
      <w:numFmt w:val="bullet"/>
      <w:lvlText w:val=""/>
      <w:lvlJc w:val="left"/>
      <w:pPr>
        <w:ind w:left="6480" w:hanging="360"/>
      </w:pPr>
      <w:rPr>
        <w:rFonts w:ascii="Wingdings" w:hAnsi="Wingdings" w:hint="default"/>
      </w:rPr>
    </w:lvl>
  </w:abstractNum>
  <w:abstractNum w:abstractNumId="28" w15:restartNumberingAfterBreak="0">
    <w:nsid w:val="4557073C"/>
    <w:multiLevelType w:val="hybridMultilevel"/>
    <w:tmpl w:val="FFFFFFFF"/>
    <w:lvl w:ilvl="0" w:tplc="B0EE1798">
      <w:start w:val="1"/>
      <w:numFmt w:val="bullet"/>
      <w:lvlText w:val=""/>
      <w:lvlJc w:val="left"/>
      <w:pPr>
        <w:ind w:left="720" w:hanging="360"/>
      </w:pPr>
      <w:rPr>
        <w:rFonts w:ascii="Wingdings" w:hAnsi="Wingdings" w:hint="default"/>
      </w:rPr>
    </w:lvl>
    <w:lvl w:ilvl="1" w:tplc="9014E408">
      <w:start w:val="1"/>
      <w:numFmt w:val="bullet"/>
      <w:lvlText w:val="o"/>
      <w:lvlJc w:val="left"/>
      <w:pPr>
        <w:ind w:left="1440" w:hanging="360"/>
      </w:pPr>
      <w:rPr>
        <w:rFonts w:ascii="Courier New" w:hAnsi="Courier New" w:hint="default"/>
      </w:rPr>
    </w:lvl>
    <w:lvl w:ilvl="2" w:tplc="C7742F0C">
      <w:start w:val="1"/>
      <w:numFmt w:val="bullet"/>
      <w:lvlText w:val=""/>
      <w:lvlJc w:val="left"/>
      <w:pPr>
        <w:ind w:left="2160" w:hanging="360"/>
      </w:pPr>
      <w:rPr>
        <w:rFonts w:ascii="Wingdings" w:hAnsi="Wingdings" w:hint="default"/>
      </w:rPr>
    </w:lvl>
    <w:lvl w:ilvl="3" w:tplc="659EB918">
      <w:start w:val="1"/>
      <w:numFmt w:val="bullet"/>
      <w:lvlText w:val=""/>
      <w:lvlJc w:val="left"/>
      <w:pPr>
        <w:ind w:left="2880" w:hanging="360"/>
      </w:pPr>
      <w:rPr>
        <w:rFonts w:ascii="Symbol" w:hAnsi="Symbol" w:hint="default"/>
      </w:rPr>
    </w:lvl>
    <w:lvl w:ilvl="4" w:tplc="8670EEF2">
      <w:start w:val="1"/>
      <w:numFmt w:val="bullet"/>
      <w:lvlText w:val="o"/>
      <w:lvlJc w:val="left"/>
      <w:pPr>
        <w:ind w:left="3600" w:hanging="360"/>
      </w:pPr>
      <w:rPr>
        <w:rFonts w:ascii="Courier New" w:hAnsi="Courier New" w:hint="default"/>
      </w:rPr>
    </w:lvl>
    <w:lvl w:ilvl="5" w:tplc="6986A1BA">
      <w:start w:val="1"/>
      <w:numFmt w:val="bullet"/>
      <w:lvlText w:val=""/>
      <w:lvlJc w:val="left"/>
      <w:pPr>
        <w:ind w:left="4320" w:hanging="360"/>
      </w:pPr>
      <w:rPr>
        <w:rFonts w:ascii="Wingdings" w:hAnsi="Wingdings" w:hint="default"/>
      </w:rPr>
    </w:lvl>
    <w:lvl w:ilvl="6" w:tplc="EF6CAA82">
      <w:start w:val="1"/>
      <w:numFmt w:val="bullet"/>
      <w:lvlText w:val=""/>
      <w:lvlJc w:val="left"/>
      <w:pPr>
        <w:ind w:left="5040" w:hanging="360"/>
      </w:pPr>
      <w:rPr>
        <w:rFonts w:ascii="Symbol" w:hAnsi="Symbol" w:hint="default"/>
      </w:rPr>
    </w:lvl>
    <w:lvl w:ilvl="7" w:tplc="B89A8A50">
      <w:start w:val="1"/>
      <w:numFmt w:val="bullet"/>
      <w:lvlText w:val="o"/>
      <w:lvlJc w:val="left"/>
      <w:pPr>
        <w:ind w:left="5760" w:hanging="360"/>
      </w:pPr>
      <w:rPr>
        <w:rFonts w:ascii="Courier New" w:hAnsi="Courier New" w:hint="default"/>
      </w:rPr>
    </w:lvl>
    <w:lvl w:ilvl="8" w:tplc="BE04351C">
      <w:start w:val="1"/>
      <w:numFmt w:val="bullet"/>
      <w:lvlText w:val=""/>
      <w:lvlJc w:val="left"/>
      <w:pPr>
        <w:ind w:left="6480" w:hanging="360"/>
      </w:pPr>
      <w:rPr>
        <w:rFonts w:ascii="Wingdings" w:hAnsi="Wingdings" w:hint="default"/>
      </w:rPr>
    </w:lvl>
  </w:abstractNum>
  <w:abstractNum w:abstractNumId="29" w15:restartNumberingAfterBreak="0">
    <w:nsid w:val="49B858D4"/>
    <w:multiLevelType w:val="hybridMultilevel"/>
    <w:tmpl w:val="FFFFFFFF"/>
    <w:lvl w:ilvl="0" w:tplc="4F72506E">
      <w:start w:val="1"/>
      <w:numFmt w:val="bullet"/>
      <w:lvlText w:val=""/>
      <w:lvlJc w:val="left"/>
      <w:pPr>
        <w:ind w:left="720" w:hanging="360"/>
      </w:pPr>
      <w:rPr>
        <w:rFonts w:ascii="Wingdings" w:hAnsi="Wingdings" w:hint="default"/>
      </w:rPr>
    </w:lvl>
    <w:lvl w:ilvl="1" w:tplc="2604BE6A">
      <w:start w:val="1"/>
      <w:numFmt w:val="bullet"/>
      <w:lvlText w:val="o"/>
      <w:lvlJc w:val="left"/>
      <w:pPr>
        <w:ind w:left="1440" w:hanging="360"/>
      </w:pPr>
      <w:rPr>
        <w:rFonts w:ascii="Courier New" w:hAnsi="Courier New" w:hint="default"/>
      </w:rPr>
    </w:lvl>
    <w:lvl w:ilvl="2" w:tplc="A40E2C0A">
      <w:start w:val="1"/>
      <w:numFmt w:val="bullet"/>
      <w:lvlText w:val=""/>
      <w:lvlJc w:val="left"/>
      <w:pPr>
        <w:ind w:left="2160" w:hanging="360"/>
      </w:pPr>
      <w:rPr>
        <w:rFonts w:ascii="Wingdings" w:hAnsi="Wingdings" w:hint="default"/>
      </w:rPr>
    </w:lvl>
    <w:lvl w:ilvl="3" w:tplc="C4C2C1E4">
      <w:start w:val="1"/>
      <w:numFmt w:val="bullet"/>
      <w:lvlText w:val=""/>
      <w:lvlJc w:val="left"/>
      <w:pPr>
        <w:ind w:left="2880" w:hanging="360"/>
      </w:pPr>
      <w:rPr>
        <w:rFonts w:ascii="Symbol" w:hAnsi="Symbol" w:hint="default"/>
      </w:rPr>
    </w:lvl>
    <w:lvl w:ilvl="4" w:tplc="CB06391C">
      <w:start w:val="1"/>
      <w:numFmt w:val="bullet"/>
      <w:lvlText w:val="o"/>
      <w:lvlJc w:val="left"/>
      <w:pPr>
        <w:ind w:left="3600" w:hanging="360"/>
      </w:pPr>
      <w:rPr>
        <w:rFonts w:ascii="Courier New" w:hAnsi="Courier New" w:hint="default"/>
      </w:rPr>
    </w:lvl>
    <w:lvl w:ilvl="5" w:tplc="60CE42CC">
      <w:start w:val="1"/>
      <w:numFmt w:val="bullet"/>
      <w:lvlText w:val=""/>
      <w:lvlJc w:val="left"/>
      <w:pPr>
        <w:ind w:left="4320" w:hanging="360"/>
      </w:pPr>
      <w:rPr>
        <w:rFonts w:ascii="Wingdings" w:hAnsi="Wingdings" w:hint="default"/>
      </w:rPr>
    </w:lvl>
    <w:lvl w:ilvl="6" w:tplc="F0D6D192">
      <w:start w:val="1"/>
      <w:numFmt w:val="bullet"/>
      <w:lvlText w:val=""/>
      <w:lvlJc w:val="left"/>
      <w:pPr>
        <w:ind w:left="5040" w:hanging="360"/>
      </w:pPr>
      <w:rPr>
        <w:rFonts w:ascii="Symbol" w:hAnsi="Symbol" w:hint="default"/>
      </w:rPr>
    </w:lvl>
    <w:lvl w:ilvl="7" w:tplc="45AE9092">
      <w:start w:val="1"/>
      <w:numFmt w:val="bullet"/>
      <w:lvlText w:val="o"/>
      <w:lvlJc w:val="left"/>
      <w:pPr>
        <w:ind w:left="5760" w:hanging="360"/>
      </w:pPr>
      <w:rPr>
        <w:rFonts w:ascii="Courier New" w:hAnsi="Courier New" w:hint="default"/>
      </w:rPr>
    </w:lvl>
    <w:lvl w:ilvl="8" w:tplc="A204264A">
      <w:start w:val="1"/>
      <w:numFmt w:val="bullet"/>
      <w:lvlText w:val=""/>
      <w:lvlJc w:val="left"/>
      <w:pPr>
        <w:ind w:left="6480" w:hanging="360"/>
      </w:pPr>
      <w:rPr>
        <w:rFonts w:ascii="Wingdings" w:hAnsi="Wingdings" w:hint="default"/>
      </w:rPr>
    </w:lvl>
  </w:abstractNum>
  <w:abstractNum w:abstractNumId="30" w15:restartNumberingAfterBreak="0">
    <w:nsid w:val="49D7317F"/>
    <w:multiLevelType w:val="hybridMultilevel"/>
    <w:tmpl w:val="FFFFFFFF"/>
    <w:lvl w:ilvl="0" w:tplc="C9204AE4">
      <w:start w:val="1"/>
      <w:numFmt w:val="bullet"/>
      <w:lvlText w:val=""/>
      <w:lvlJc w:val="left"/>
      <w:pPr>
        <w:ind w:left="720" w:hanging="360"/>
      </w:pPr>
      <w:rPr>
        <w:rFonts w:ascii="Wingdings" w:hAnsi="Wingdings" w:hint="default"/>
      </w:rPr>
    </w:lvl>
    <w:lvl w:ilvl="1" w:tplc="65862418">
      <w:start w:val="1"/>
      <w:numFmt w:val="bullet"/>
      <w:lvlText w:val="o"/>
      <w:lvlJc w:val="left"/>
      <w:pPr>
        <w:ind w:left="1440" w:hanging="360"/>
      </w:pPr>
      <w:rPr>
        <w:rFonts w:ascii="Courier New" w:hAnsi="Courier New" w:hint="default"/>
      </w:rPr>
    </w:lvl>
    <w:lvl w:ilvl="2" w:tplc="12AC9222">
      <w:start w:val="1"/>
      <w:numFmt w:val="bullet"/>
      <w:lvlText w:val=""/>
      <w:lvlJc w:val="left"/>
      <w:pPr>
        <w:ind w:left="2160" w:hanging="360"/>
      </w:pPr>
      <w:rPr>
        <w:rFonts w:ascii="Wingdings" w:hAnsi="Wingdings" w:hint="default"/>
      </w:rPr>
    </w:lvl>
    <w:lvl w:ilvl="3" w:tplc="A5AEA238">
      <w:start w:val="1"/>
      <w:numFmt w:val="bullet"/>
      <w:lvlText w:val=""/>
      <w:lvlJc w:val="left"/>
      <w:pPr>
        <w:ind w:left="2880" w:hanging="360"/>
      </w:pPr>
      <w:rPr>
        <w:rFonts w:ascii="Symbol" w:hAnsi="Symbol" w:hint="default"/>
      </w:rPr>
    </w:lvl>
    <w:lvl w:ilvl="4" w:tplc="BC4C5974">
      <w:start w:val="1"/>
      <w:numFmt w:val="bullet"/>
      <w:lvlText w:val="o"/>
      <w:lvlJc w:val="left"/>
      <w:pPr>
        <w:ind w:left="3600" w:hanging="360"/>
      </w:pPr>
      <w:rPr>
        <w:rFonts w:ascii="Courier New" w:hAnsi="Courier New" w:hint="default"/>
      </w:rPr>
    </w:lvl>
    <w:lvl w:ilvl="5" w:tplc="32B0E106">
      <w:start w:val="1"/>
      <w:numFmt w:val="bullet"/>
      <w:lvlText w:val=""/>
      <w:lvlJc w:val="left"/>
      <w:pPr>
        <w:ind w:left="4320" w:hanging="360"/>
      </w:pPr>
      <w:rPr>
        <w:rFonts w:ascii="Wingdings" w:hAnsi="Wingdings" w:hint="default"/>
      </w:rPr>
    </w:lvl>
    <w:lvl w:ilvl="6" w:tplc="2F78598A">
      <w:start w:val="1"/>
      <w:numFmt w:val="bullet"/>
      <w:lvlText w:val=""/>
      <w:lvlJc w:val="left"/>
      <w:pPr>
        <w:ind w:left="5040" w:hanging="360"/>
      </w:pPr>
      <w:rPr>
        <w:rFonts w:ascii="Symbol" w:hAnsi="Symbol" w:hint="default"/>
      </w:rPr>
    </w:lvl>
    <w:lvl w:ilvl="7" w:tplc="9FEC97D6">
      <w:start w:val="1"/>
      <w:numFmt w:val="bullet"/>
      <w:lvlText w:val="o"/>
      <w:lvlJc w:val="left"/>
      <w:pPr>
        <w:ind w:left="5760" w:hanging="360"/>
      </w:pPr>
      <w:rPr>
        <w:rFonts w:ascii="Courier New" w:hAnsi="Courier New" w:hint="default"/>
      </w:rPr>
    </w:lvl>
    <w:lvl w:ilvl="8" w:tplc="5FB07618">
      <w:start w:val="1"/>
      <w:numFmt w:val="bullet"/>
      <w:lvlText w:val=""/>
      <w:lvlJc w:val="left"/>
      <w:pPr>
        <w:ind w:left="6480" w:hanging="360"/>
      </w:pPr>
      <w:rPr>
        <w:rFonts w:ascii="Wingdings" w:hAnsi="Wingdings" w:hint="default"/>
      </w:rPr>
    </w:lvl>
  </w:abstractNum>
  <w:abstractNum w:abstractNumId="31" w15:restartNumberingAfterBreak="0">
    <w:nsid w:val="4AF519C6"/>
    <w:multiLevelType w:val="hybridMultilevel"/>
    <w:tmpl w:val="FFFFFFFF"/>
    <w:lvl w:ilvl="0" w:tplc="9098A512">
      <w:start w:val="1"/>
      <w:numFmt w:val="bullet"/>
      <w:lvlText w:val=""/>
      <w:lvlJc w:val="left"/>
      <w:pPr>
        <w:ind w:left="720" w:hanging="360"/>
      </w:pPr>
      <w:rPr>
        <w:rFonts w:ascii="Wingdings" w:hAnsi="Wingdings" w:hint="default"/>
      </w:rPr>
    </w:lvl>
    <w:lvl w:ilvl="1" w:tplc="47423324">
      <w:start w:val="1"/>
      <w:numFmt w:val="bullet"/>
      <w:lvlText w:val="o"/>
      <w:lvlJc w:val="left"/>
      <w:pPr>
        <w:ind w:left="1440" w:hanging="360"/>
      </w:pPr>
      <w:rPr>
        <w:rFonts w:ascii="Courier New" w:hAnsi="Courier New" w:hint="default"/>
      </w:rPr>
    </w:lvl>
    <w:lvl w:ilvl="2" w:tplc="388A863C">
      <w:start w:val="1"/>
      <w:numFmt w:val="bullet"/>
      <w:lvlText w:val=""/>
      <w:lvlJc w:val="left"/>
      <w:pPr>
        <w:ind w:left="2160" w:hanging="360"/>
      </w:pPr>
      <w:rPr>
        <w:rFonts w:ascii="Wingdings" w:hAnsi="Wingdings" w:hint="default"/>
      </w:rPr>
    </w:lvl>
    <w:lvl w:ilvl="3" w:tplc="1D522776">
      <w:start w:val="1"/>
      <w:numFmt w:val="bullet"/>
      <w:lvlText w:val=""/>
      <w:lvlJc w:val="left"/>
      <w:pPr>
        <w:ind w:left="2880" w:hanging="360"/>
      </w:pPr>
      <w:rPr>
        <w:rFonts w:ascii="Symbol" w:hAnsi="Symbol" w:hint="default"/>
      </w:rPr>
    </w:lvl>
    <w:lvl w:ilvl="4" w:tplc="2D1AA578">
      <w:start w:val="1"/>
      <w:numFmt w:val="bullet"/>
      <w:lvlText w:val="o"/>
      <w:lvlJc w:val="left"/>
      <w:pPr>
        <w:ind w:left="3600" w:hanging="360"/>
      </w:pPr>
      <w:rPr>
        <w:rFonts w:ascii="Courier New" w:hAnsi="Courier New" w:hint="default"/>
      </w:rPr>
    </w:lvl>
    <w:lvl w:ilvl="5" w:tplc="8E26DECA">
      <w:start w:val="1"/>
      <w:numFmt w:val="bullet"/>
      <w:lvlText w:val=""/>
      <w:lvlJc w:val="left"/>
      <w:pPr>
        <w:ind w:left="4320" w:hanging="360"/>
      </w:pPr>
      <w:rPr>
        <w:rFonts w:ascii="Wingdings" w:hAnsi="Wingdings" w:hint="default"/>
      </w:rPr>
    </w:lvl>
    <w:lvl w:ilvl="6" w:tplc="6BCE36EA">
      <w:start w:val="1"/>
      <w:numFmt w:val="bullet"/>
      <w:lvlText w:val=""/>
      <w:lvlJc w:val="left"/>
      <w:pPr>
        <w:ind w:left="5040" w:hanging="360"/>
      </w:pPr>
      <w:rPr>
        <w:rFonts w:ascii="Symbol" w:hAnsi="Symbol" w:hint="default"/>
      </w:rPr>
    </w:lvl>
    <w:lvl w:ilvl="7" w:tplc="FF02B1A0">
      <w:start w:val="1"/>
      <w:numFmt w:val="bullet"/>
      <w:lvlText w:val="o"/>
      <w:lvlJc w:val="left"/>
      <w:pPr>
        <w:ind w:left="5760" w:hanging="360"/>
      </w:pPr>
      <w:rPr>
        <w:rFonts w:ascii="Courier New" w:hAnsi="Courier New" w:hint="default"/>
      </w:rPr>
    </w:lvl>
    <w:lvl w:ilvl="8" w:tplc="D6DE8FEE">
      <w:start w:val="1"/>
      <w:numFmt w:val="bullet"/>
      <w:lvlText w:val=""/>
      <w:lvlJc w:val="left"/>
      <w:pPr>
        <w:ind w:left="6480" w:hanging="360"/>
      </w:pPr>
      <w:rPr>
        <w:rFonts w:ascii="Wingdings" w:hAnsi="Wingdings" w:hint="default"/>
      </w:rPr>
    </w:lvl>
  </w:abstractNum>
  <w:abstractNum w:abstractNumId="32" w15:restartNumberingAfterBreak="0">
    <w:nsid w:val="4C862073"/>
    <w:multiLevelType w:val="hybridMultilevel"/>
    <w:tmpl w:val="FFFFFFFF"/>
    <w:lvl w:ilvl="0" w:tplc="44BE9F1C">
      <w:start w:val="1"/>
      <w:numFmt w:val="bullet"/>
      <w:lvlText w:val=""/>
      <w:lvlJc w:val="left"/>
      <w:pPr>
        <w:ind w:left="720" w:hanging="360"/>
      </w:pPr>
      <w:rPr>
        <w:rFonts w:ascii="Wingdings" w:hAnsi="Wingdings" w:hint="default"/>
      </w:rPr>
    </w:lvl>
    <w:lvl w:ilvl="1" w:tplc="876A517C">
      <w:start w:val="1"/>
      <w:numFmt w:val="bullet"/>
      <w:lvlText w:val="o"/>
      <w:lvlJc w:val="left"/>
      <w:pPr>
        <w:ind w:left="1440" w:hanging="360"/>
      </w:pPr>
      <w:rPr>
        <w:rFonts w:ascii="Courier New" w:hAnsi="Courier New" w:hint="default"/>
      </w:rPr>
    </w:lvl>
    <w:lvl w:ilvl="2" w:tplc="8A02DC96">
      <w:start w:val="1"/>
      <w:numFmt w:val="bullet"/>
      <w:lvlText w:val=""/>
      <w:lvlJc w:val="left"/>
      <w:pPr>
        <w:ind w:left="2160" w:hanging="360"/>
      </w:pPr>
      <w:rPr>
        <w:rFonts w:ascii="Wingdings" w:hAnsi="Wingdings" w:hint="default"/>
      </w:rPr>
    </w:lvl>
    <w:lvl w:ilvl="3" w:tplc="E9A8643E">
      <w:start w:val="1"/>
      <w:numFmt w:val="bullet"/>
      <w:lvlText w:val=""/>
      <w:lvlJc w:val="left"/>
      <w:pPr>
        <w:ind w:left="2880" w:hanging="360"/>
      </w:pPr>
      <w:rPr>
        <w:rFonts w:ascii="Symbol" w:hAnsi="Symbol" w:hint="default"/>
      </w:rPr>
    </w:lvl>
    <w:lvl w:ilvl="4" w:tplc="0A2C9098">
      <w:start w:val="1"/>
      <w:numFmt w:val="bullet"/>
      <w:lvlText w:val="o"/>
      <w:lvlJc w:val="left"/>
      <w:pPr>
        <w:ind w:left="3600" w:hanging="360"/>
      </w:pPr>
      <w:rPr>
        <w:rFonts w:ascii="Courier New" w:hAnsi="Courier New" w:hint="default"/>
      </w:rPr>
    </w:lvl>
    <w:lvl w:ilvl="5" w:tplc="931AC008">
      <w:start w:val="1"/>
      <w:numFmt w:val="bullet"/>
      <w:lvlText w:val=""/>
      <w:lvlJc w:val="left"/>
      <w:pPr>
        <w:ind w:left="4320" w:hanging="360"/>
      </w:pPr>
      <w:rPr>
        <w:rFonts w:ascii="Wingdings" w:hAnsi="Wingdings" w:hint="default"/>
      </w:rPr>
    </w:lvl>
    <w:lvl w:ilvl="6" w:tplc="939AFE46">
      <w:start w:val="1"/>
      <w:numFmt w:val="bullet"/>
      <w:lvlText w:val=""/>
      <w:lvlJc w:val="left"/>
      <w:pPr>
        <w:ind w:left="5040" w:hanging="360"/>
      </w:pPr>
      <w:rPr>
        <w:rFonts w:ascii="Symbol" w:hAnsi="Symbol" w:hint="default"/>
      </w:rPr>
    </w:lvl>
    <w:lvl w:ilvl="7" w:tplc="8AF09C3E">
      <w:start w:val="1"/>
      <w:numFmt w:val="bullet"/>
      <w:lvlText w:val="o"/>
      <w:lvlJc w:val="left"/>
      <w:pPr>
        <w:ind w:left="5760" w:hanging="360"/>
      </w:pPr>
      <w:rPr>
        <w:rFonts w:ascii="Courier New" w:hAnsi="Courier New" w:hint="default"/>
      </w:rPr>
    </w:lvl>
    <w:lvl w:ilvl="8" w:tplc="72383D7A">
      <w:start w:val="1"/>
      <w:numFmt w:val="bullet"/>
      <w:lvlText w:val=""/>
      <w:lvlJc w:val="left"/>
      <w:pPr>
        <w:ind w:left="6480" w:hanging="360"/>
      </w:pPr>
      <w:rPr>
        <w:rFonts w:ascii="Wingdings" w:hAnsi="Wingdings" w:hint="default"/>
      </w:rPr>
    </w:lvl>
  </w:abstractNum>
  <w:abstractNum w:abstractNumId="33" w15:restartNumberingAfterBreak="0">
    <w:nsid w:val="4C8E6E2E"/>
    <w:multiLevelType w:val="hybridMultilevel"/>
    <w:tmpl w:val="FFFFFFFF"/>
    <w:lvl w:ilvl="0" w:tplc="93CA4FA0">
      <w:start w:val="1"/>
      <w:numFmt w:val="bullet"/>
      <w:lvlText w:val=""/>
      <w:lvlJc w:val="left"/>
      <w:pPr>
        <w:ind w:left="720" w:hanging="360"/>
      </w:pPr>
      <w:rPr>
        <w:rFonts w:ascii="Wingdings" w:hAnsi="Wingdings" w:hint="default"/>
      </w:rPr>
    </w:lvl>
    <w:lvl w:ilvl="1" w:tplc="27B6DA6E">
      <w:start w:val="1"/>
      <w:numFmt w:val="bullet"/>
      <w:lvlText w:val="o"/>
      <w:lvlJc w:val="left"/>
      <w:pPr>
        <w:ind w:left="1440" w:hanging="360"/>
      </w:pPr>
      <w:rPr>
        <w:rFonts w:ascii="Courier New" w:hAnsi="Courier New" w:hint="default"/>
      </w:rPr>
    </w:lvl>
    <w:lvl w:ilvl="2" w:tplc="6B24D44E">
      <w:start w:val="1"/>
      <w:numFmt w:val="bullet"/>
      <w:lvlText w:val=""/>
      <w:lvlJc w:val="left"/>
      <w:pPr>
        <w:ind w:left="2160" w:hanging="360"/>
      </w:pPr>
      <w:rPr>
        <w:rFonts w:ascii="Wingdings" w:hAnsi="Wingdings" w:hint="default"/>
      </w:rPr>
    </w:lvl>
    <w:lvl w:ilvl="3" w:tplc="4A701074">
      <w:start w:val="1"/>
      <w:numFmt w:val="bullet"/>
      <w:lvlText w:val=""/>
      <w:lvlJc w:val="left"/>
      <w:pPr>
        <w:ind w:left="2880" w:hanging="360"/>
      </w:pPr>
      <w:rPr>
        <w:rFonts w:ascii="Symbol" w:hAnsi="Symbol" w:hint="default"/>
      </w:rPr>
    </w:lvl>
    <w:lvl w:ilvl="4" w:tplc="85CAFE66">
      <w:start w:val="1"/>
      <w:numFmt w:val="bullet"/>
      <w:lvlText w:val="o"/>
      <w:lvlJc w:val="left"/>
      <w:pPr>
        <w:ind w:left="3600" w:hanging="360"/>
      </w:pPr>
      <w:rPr>
        <w:rFonts w:ascii="Courier New" w:hAnsi="Courier New" w:hint="default"/>
      </w:rPr>
    </w:lvl>
    <w:lvl w:ilvl="5" w:tplc="309C31DA">
      <w:start w:val="1"/>
      <w:numFmt w:val="bullet"/>
      <w:lvlText w:val=""/>
      <w:lvlJc w:val="left"/>
      <w:pPr>
        <w:ind w:left="4320" w:hanging="360"/>
      </w:pPr>
      <w:rPr>
        <w:rFonts w:ascii="Wingdings" w:hAnsi="Wingdings" w:hint="default"/>
      </w:rPr>
    </w:lvl>
    <w:lvl w:ilvl="6" w:tplc="E264D6B8">
      <w:start w:val="1"/>
      <w:numFmt w:val="bullet"/>
      <w:lvlText w:val=""/>
      <w:lvlJc w:val="left"/>
      <w:pPr>
        <w:ind w:left="5040" w:hanging="360"/>
      </w:pPr>
      <w:rPr>
        <w:rFonts w:ascii="Symbol" w:hAnsi="Symbol" w:hint="default"/>
      </w:rPr>
    </w:lvl>
    <w:lvl w:ilvl="7" w:tplc="089C86B0">
      <w:start w:val="1"/>
      <w:numFmt w:val="bullet"/>
      <w:lvlText w:val="o"/>
      <w:lvlJc w:val="left"/>
      <w:pPr>
        <w:ind w:left="5760" w:hanging="360"/>
      </w:pPr>
      <w:rPr>
        <w:rFonts w:ascii="Courier New" w:hAnsi="Courier New" w:hint="default"/>
      </w:rPr>
    </w:lvl>
    <w:lvl w:ilvl="8" w:tplc="848A234E">
      <w:start w:val="1"/>
      <w:numFmt w:val="bullet"/>
      <w:lvlText w:val=""/>
      <w:lvlJc w:val="left"/>
      <w:pPr>
        <w:ind w:left="6480" w:hanging="360"/>
      </w:pPr>
      <w:rPr>
        <w:rFonts w:ascii="Wingdings" w:hAnsi="Wingdings" w:hint="default"/>
      </w:rPr>
    </w:lvl>
  </w:abstractNum>
  <w:abstractNum w:abstractNumId="34" w15:restartNumberingAfterBreak="0">
    <w:nsid w:val="4D1766E5"/>
    <w:multiLevelType w:val="hybridMultilevel"/>
    <w:tmpl w:val="FFFFFFFF"/>
    <w:lvl w:ilvl="0" w:tplc="12B86F70">
      <w:start w:val="1"/>
      <w:numFmt w:val="bullet"/>
      <w:lvlText w:val=""/>
      <w:lvlJc w:val="left"/>
      <w:pPr>
        <w:ind w:left="720" w:hanging="360"/>
      </w:pPr>
      <w:rPr>
        <w:rFonts w:ascii="Wingdings" w:hAnsi="Wingdings" w:hint="default"/>
      </w:rPr>
    </w:lvl>
    <w:lvl w:ilvl="1" w:tplc="82F8CE18">
      <w:start w:val="1"/>
      <w:numFmt w:val="bullet"/>
      <w:lvlText w:val="o"/>
      <w:lvlJc w:val="left"/>
      <w:pPr>
        <w:ind w:left="1440" w:hanging="360"/>
      </w:pPr>
      <w:rPr>
        <w:rFonts w:ascii="Courier New" w:hAnsi="Courier New" w:hint="default"/>
      </w:rPr>
    </w:lvl>
    <w:lvl w:ilvl="2" w:tplc="08EC8B1C">
      <w:start w:val="1"/>
      <w:numFmt w:val="bullet"/>
      <w:lvlText w:val=""/>
      <w:lvlJc w:val="left"/>
      <w:pPr>
        <w:ind w:left="2160" w:hanging="360"/>
      </w:pPr>
      <w:rPr>
        <w:rFonts w:ascii="Wingdings" w:hAnsi="Wingdings" w:hint="default"/>
      </w:rPr>
    </w:lvl>
    <w:lvl w:ilvl="3" w:tplc="27D09D2A">
      <w:start w:val="1"/>
      <w:numFmt w:val="bullet"/>
      <w:lvlText w:val=""/>
      <w:lvlJc w:val="left"/>
      <w:pPr>
        <w:ind w:left="2880" w:hanging="360"/>
      </w:pPr>
      <w:rPr>
        <w:rFonts w:ascii="Symbol" w:hAnsi="Symbol" w:hint="default"/>
      </w:rPr>
    </w:lvl>
    <w:lvl w:ilvl="4" w:tplc="EDA68BA0">
      <w:start w:val="1"/>
      <w:numFmt w:val="bullet"/>
      <w:lvlText w:val="o"/>
      <w:lvlJc w:val="left"/>
      <w:pPr>
        <w:ind w:left="3600" w:hanging="360"/>
      </w:pPr>
      <w:rPr>
        <w:rFonts w:ascii="Courier New" w:hAnsi="Courier New" w:hint="default"/>
      </w:rPr>
    </w:lvl>
    <w:lvl w:ilvl="5" w:tplc="04ACB6EE">
      <w:start w:val="1"/>
      <w:numFmt w:val="bullet"/>
      <w:lvlText w:val=""/>
      <w:lvlJc w:val="left"/>
      <w:pPr>
        <w:ind w:left="4320" w:hanging="360"/>
      </w:pPr>
      <w:rPr>
        <w:rFonts w:ascii="Wingdings" w:hAnsi="Wingdings" w:hint="default"/>
      </w:rPr>
    </w:lvl>
    <w:lvl w:ilvl="6" w:tplc="3D70718E">
      <w:start w:val="1"/>
      <w:numFmt w:val="bullet"/>
      <w:lvlText w:val=""/>
      <w:lvlJc w:val="left"/>
      <w:pPr>
        <w:ind w:left="5040" w:hanging="360"/>
      </w:pPr>
      <w:rPr>
        <w:rFonts w:ascii="Symbol" w:hAnsi="Symbol" w:hint="default"/>
      </w:rPr>
    </w:lvl>
    <w:lvl w:ilvl="7" w:tplc="D618DECE">
      <w:start w:val="1"/>
      <w:numFmt w:val="bullet"/>
      <w:lvlText w:val="o"/>
      <w:lvlJc w:val="left"/>
      <w:pPr>
        <w:ind w:left="5760" w:hanging="360"/>
      </w:pPr>
      <w:rPr>
        <w:rFonts w:ascii="Courier New" w:hAnsi="Courier New" w:hint="default"/>
      </w:rPr>
    </w:lvl>
    <w:lvl w:ilvl="8" w:tplc="0E4E40EE">
      <w:start w:val="1"/>
      <w:numFmt w:val="bullet"/>
      <w:lvlText w:val=""/>
      <w:lvlJc w:val="left"/>
      <w:pPr>
        <w:ind w:left="6480" w:hanging="360"/>
      </w:pPr>
      <w:rPr>
        <w:rFonts w:ascii="Wingdings" w:hAnsi="Wingdings" w:hint="default"/>
      </w:rPr>
    </w:lvl>
  </w:abstractNum>
  <w:abstractNum w:abstractNumId="35" w15:restartNumberingAfterBreak="0">
    <w:nsid w:val="4E63757D"/>
    <w:multiLevelType w:val="hybridMultilevel"/>
    <w:tmpl w:val="FFFFFFFF"/>
    <w:lvl w:ilvl="0" w:tplc="DCA065BE">
      <w:start w:val="1"/>
      <w:numFmt w:val="bullet"/>
      <w:lvlText w:val="o"/>
      <w:lvlJc w:val="left"/>
      <w:pPr>
        <w:ind w:left="720" w:hanging="360"/>
      </w:pPr>
      <w:rPr>
        <w:rFonts w:ascii="Courier New" w:hAnsi="Courier New" w:hint="default"/>
      </w:rPr>
    </w:lvl>
    <w:lvl w:ilvl="1" w:tplc="AD10CC74">
      <w:start w:val="1"/>
      <w:numFmt w:val="bullet"/>
      <w:lvlText w:val="o"/>
      <w:lvlJc w:val="left"/>
      <w:pPr>
        <w:ind w:left="1440" w:hanging="360"/>
      </w:pPr>
      <w:rPr>
        <w:rFonts w:ascii="Courier New" w:hAnsi="Courier New" w:hint="default"/>
      </w:rPr>
    </w:lvl>
    <w:lvl w:ilvl="2" w:tplc="0428DB76">
      <w:start w:val="1"/>
      <w:numFmt w:val="bullet"/>
      <w:lvlText w:val=""/>
      <w:lvlJc w:val="left"/>
      <w:pPr>
        <w:ind w:left="2160" w:hanging="360"/>
      </w:pPr>
      <w:rPr>
        <w:rFonts w:ascii="Wingdings" w:hAnsi="Wingdings" w:hint="default"/>
      </w:rPr>
    </w:lvl>
    <w:lvl w:ilvl="3" w:tplc="C1B49294">
      <w:start w:val="1"/>
      <w:numFmt w:val="bullet"/>
      <w:lvlText w:val=""/>
      <w:lvlJc w:val="left"/>
      <w:pPr>
        <w:ind w:left="2880" w:hanging="360"/>
      </w:pPr>
      <w:rPr>
        <w:rFonts w:ascii="Symbol" w:hAnsi="Symbol" w:hint="default"/>
      </w:rPr>
    </w:lvl>
    <w:lvl w:ilvl="4" w:tplc="B87CDF00">
      <w:start w:val="1"/>
      <w:numFmt w:val="bullet"/>
      <w:lvlText w:val="o"/>
      <w:lvlJc w:val="left"/>
      <w:pPr>
        <w:ind w:left="3600" w:hanging="360"/>
      </w:pPr>
      <w:rPr>
        <w:rFonts w:ascii="Courier New" w:hAnsi="Courier New" w:hint="default"/>
      </w:rPr>
    </w:lvl>
    <w:lvl w:ilvl="5" w:tplc="B874DB7A">
      <w:start w:val="1"/>
      <w:numFmt w:val="bullet"/>
      <w:lvlText w:val=""/>
      <w:lvlJc w:val="left"/>
      <w:pPr>
        <w:ind w:left="4320" w:hanging="360"/>
      </w:pPr>
      <w:rPr>
        <w:rFonts w:ascii="Wingdings" w:hAnsi="Wingdings" w:hint="default"/>
      </w:rPr>
    </w:lvl>
    <w:lvl w:ilvl="6" w:tplc="509E0D8C">
      <w:start w:val="1"/>
      <w:numFmt w:val="bullet"/>
      <w:lvlText w:val=""/>
      <w:lvlJc w:val="left"/>
      <w:pPr>
        <w:ind w:left="5040" w:hanging="360"/>
      </w:pPr>
      <w:rPr>
        <w:rFonts w:ascii="Symbol" w:hAnsi="Symbol" w:hint="default"/>
      </w:rPr>
    </w:lvl>
    <w:lvl w:ilvl="7" w:tplc="193A4F1C">
      <w:start w:val="1"/>
      <w:numFmt w:val="bullet"/>
      <w:lvlText w:val="o"/>
      <w:lvlJc w:val="left"/>
      <w:pPr>
        <w:ind w:left="5760" w:hanging="360"/>
      </w:pPr>
      <w:rPr>
        <w:rFonts w:ascii="Courier New" w:hAnsi="Courier New" w:hint="default"/>
      </w:rPr>
    </w:lvl>
    <w:lvl w:ilvl="8" w:tplc="6FB04C96">
      <w:start w:val="1"/>
      <w:numFmt w:val="bullet"/>
      <w:lvlText w:val=""/>
      <w:lvlJc w:val="left"/>
      <w:pPr>
        <w:ind w:left="6480" w:hanging="360"/>
      </w:pPr>
      <w:rPr>
        <w:rFonts w:ascii="Wingdings" w:hAnsi="Wingdings" w:hint="default"/>
      </w:rPr>
    </w:lvl>
  </w:abstractNum>
  <w:abstractNum w:abstractNumId="36" w15:restartNumberingAfterBreak="0">
    <w:nsid w:val="50E8224B"/>
    <w:multiLevelType w:val="hybridMultilevel"/>
    <w:tmpl w:val="FFFFFFFF"/>
    <w:lvl w:ilvl="0" w:tplc="E3A6DE34">
      <w:start w:val="1"/>
      <w:numFmt w:val="bullet"/>
      <w:lvlText w:val=""/>
      <w:lvlJc w:val="left"/>
      <w:pPr>
        <w:ind w:left="720" w:hanging="360"/>
      </w:pPr>
      <w:rPr>
        <w:rFonts w:ascii="Wingdings" w:hAnsi="Wingdings" w:hint="default"/>
      </w:rPr>
    </w:lvl>
    <w:lvl w:ilvl="1" w:tplc="25769164">
      <w:start w:val="1"/>
      <w:numFmt w:val="bullet"/>
      <w:lvlText w:val="o"/>
      <w:lvlJc w:val="left"/>
      <w:pPr>
        <w:ind w:left="1440" w:hanging="360"/>
      </w:pPr>
      <w:rPr>
        <w:rFonts w:ascii="Courier New" w:hAnsi="Courier New" w:hint="default"/>
      </w:rPr>
    </w:lvl>
    <w:lvl w:ilvl="2" w:tplc="0E8C8AA8">
      <w:start w:val="1"/>
      <w:numFmt w:val="bullet"/>
      <w:lvlText w:val=""/>
      <w:lvlJc w:val="left"/>
      <w:pPr>
        <w:ind w:left="2160" w:hanging="360"/>
      </w:pPr>
      <w:rPr>
        <w:rFonts w:ascii="Wingdings" w:hAnsi="Wingdings" w:hint="default"/>
      </w:rPr>
    </w:lvl>
    <w:lvl w:ilvl="3" w:tplc="F738B8F0">
      <w:start w:val="1"/>
      <w:numFmt w:val="bullet"/>
      <w:lvlText w:val=""/>
      <w:lvlJc w:val="left"/>
      <w:pPr>
        <w:ind w:left="2880" w:hanging="360"/>
      </w:pPr>
      <w:rPr>
        <w:rFonts w:ascii="Symbol" w:hAnsi="Symbol" w:hint="default"/>
      </w:rPr>
    </w:lvl>
    <w:lvl w:ilvl="4" w:tplc="68420F10">
      <w:start w:val="1"/>
      <w:numFmt w:val="bullet"/>
      <w:lvlText w:val="o"/>
      <w:lvlJc w:val="left"/>
      <w:pPr>
        <w:ind w:left="3600" w:hanging="360"/>
      </w:pPr>
      <w:rPr>
        <w:rFonts w:ascii="Courier New" w:hAnsi="Courier New" w:hint="default"/>
      </w:rPr>
    </w:lvl>
    <w:lvl w:ilvl="5" w:tplc="57327BD2">
      <w:start w:val="1"/>
      <w:numFmt w:val="bullet"/>
      <w:lvlText w:val=""/>
      <w:lvlJc w:val="left"/>
      <w:pPr>
        <w:ind w:left="4320" w:hanging="360"/>
      </w:pPr>
      <w:rPr>
        <w:rFonts w:ascii="Wingdings" w:hAnsi="Wingdings" w:hint="default"/>
      </w:rPr>
    </w:lvl>
    <w:lvl w:ilvl="6" w:tplc="933CCEB2">
      <w:start w:val="1"/>
      <w:numFmt w:val="bullet"/>
      <w:lvlText w:val=""/>
      <w:lvlJc w:val="left"/>
      <w:pPr>
        <w:ind w:left="5040" w:hanging="360"/>
      </w:pPr>
      <w:rPr>
        <w:rFonts w:ascii="Symbol" w:hAnsi="Symbol" w:hint="default"/>
      </w:rPr>
    </w:lvl>
    <w:lvl w:ilvl="7" w:tplc="366AF4EC">
      <w:start w:val="1"/>
      <w:numFmt w:val="bullet"/>
      <w:lvlText w:val="o"/>
      <w:lvlJc w:val="left"/>
      <w:pPr>
        <w:ind w:left="5760" w:hanging="360"/>
      </w:pPr>
      <w:rPr>
        <w:rFonts w:ascii="Courier New" w:hAnsi="Courier New" w:hint="default"/>
      </w:rPr>
    </w:lvl>
    <w:lvl w:ilvl="8" w:tplc="AD14862C">
      <w:start w:val="1"/>
      <w:numFmt w:val="bullet"/>
      <w:lvlText w:val=""/>
      <w:lvlJc w:val="left"/>
      <w:pPr>
        <w:ind w:left="6480" w:hanging="360"/>
      </w:pPr>
      <w:rPr>
        <w:rFonts w:ascii="Wingdings" w:hAnsi="Wingdings" w:hint="default"/>
      </w:rPr>
    </w:lvl>
  </w:abstractNum>
  <w:abstractNum w:abstractNumId="37" w15:restartNumberingAfterBreak="0">
    <w:nsid w:val="582FB365"/>
    <w:multiLevelType w:val="hybridMultilevel"/>
    <w:tmpl w:val="FFFFFFFF"/>
    <w:lvl w:ilvl="0" w:tplc="0E32DFF4">
      <w:start w:val="1"/>
      <w:numFmt w:val="bullet"/>
      <w:lvlText w:val=""/>
      <w:lvlJc w:val="left"/>
      <w:pPr>
        <w:ind w:left="720" w:hanging="360"/>
      </w:pPr>
      <w:rPr>
        <w:rFonts w:ascii="Symbol" w:hAnsi="Symbol" w:hint="default"/>
      </w:rPr>
    </w:lvl>
    <w:lvl w:ilvl="1" w:tplc="3B3235E0">
      <w:start w:val="1"/>
      <w:numFmt w:val="bullet"/>
      <w:lvlText w:val="o"/>
      <w:lvlJc w:val="left"/>
      <w:pPr>
        <w:ind w:left="1440" w:hanging="360"/>
      </w:pPr>
      <w:rPr>
        <w:rFonts w:ascii="Courier New" w:hAnsi="Courier New" w:hint="default"/>
      </w:rPr>
    </w:lvl>
    <w:lvl w:ilvl="2" w:tplc="4050AF74">
      <w:start w:val="1"/>
      <w:numFmt w:val="bullet"/>
      <w:lvlText w:val=""/>
      <w:lvlJc w:val="left"/>
      <w:pPr>
        <w:ind w:left="2160" w:hanging="360"/>
      </w:pPr>
      <w:rPr>
        <w:rFonts w:ascii="Wingdings" w:hAnsi="Wingdings" w:hint="default"/>
      </w:rPr>
    </w:lvl>
    <w:lvl w:ilvl="3" w:tplc="7396C2BC">
      <w:start w:val="1"/>
      <w:numFmt w:val="bullet"/>
      <w:lvlText w:val=""/>
      <w:lvlJc w:val="left"/>
      <w:pPr>
        <w:ind w:left="2880" w:hanging="360"/>
      </w:pPr>
      <w:rPr>
        <w:rFonts w:ascii="Symbol" w:hAnsi="Symbol" w:hint="default"/>
      </w:rPr>
    </w:lvl>
    <w:lvl w:ilvl="4" w:tplc="427E5A3C">
      <w:start w:val="1"/>
      <w:numFmt w:val="bullet"/>
      <w:lvlText w:val="o"/>
      <w:lvlJc w:val="left"/>
      <w:pPr>
        <w:ind w:left="3600" w:hanging="360"/>
      </w:pPr>
      <w:rPr>
        <w:rFonts w:ascii="Courier New" w:hAnsi="Courier New" w:hint="default"/>
      </w:rPr>
    </w:lvl>
    <w:lvl w:ilvl="5" w:tplc="10585B9C">
      <w:start w:val="1"/>
      <w:numFmt w:val="bullet"/>
      <w:lvlText w:val=""/>
      <w:lvlJc w:val="left"/>
      <w:pPr>
        <w:ind w:left="4320" w:hanging="360"/>
      </w:pPr>
      <w:rPr>
        <w:rFonts w:ascii="Wingdings" w:hAnsi="Wingdings" w:hint="default"/>
      </w:rPr>
    </w:lvl>
    <w:lvl w:ilvl="6" w:tplc="F726F930">
      <w:start w:val="1"/>
      <w:numFmt w:val="bullet"/>
      <w:lvlText w:val=""/>
      <w:lvlJc w:val="left"/>
      <w:pPr>
        <w:ind w:left="5040" w:hanging="360"/>
      </w:pPr>
      <w:rPr>
        <w:rFonts w:ascii="Symbol" w:hAnsi="Symbol" w:hint="default"/>
      </w:rPr>
    </w:lvl>
    <w:lvl w:ilvl="7" w:tplc="2F5E7AAE">
      <w:start w:val="1"/>
      <w:numFmt w:val="bullet"/>
      <w:lvlText w:val="o"/>
      <w:lvlJc w:val="left"/>
      <w:pPr>
        <w:ind w:left="5760" w:hanging="360"/>
      </w:pPr>
      <w:rPr>
        <w:rFonts w:ascii="Courier New" w:hAnsi="Courier New" w:hint="default"/>
      </w:rPr>
    </w:lvl>
    <w:lvl w:ilvl="8" w:tplc="E78A3CD2">
      <w:start w:val="1"/>
      <w:numFmt w:val="bullet"/>
      <w:lvlText w:val=""/>
      <w:lvlJc w:val="left"/>
      <w:pPr>
        <w:ind w:left="6480" w:hanging="360"/>
      </w:pPr>
      <w:rPr>
        <w:rFonts w:ascii="Wingdings" w:hAnsi="Wingdings" w:hint="default"/>
      </w:rPr>
    </w:lvl>
  </w:abstractNum>
  <w:abstractNum w:abstractNumId="38" w15:restartNumberingAfterBreak="0">
    <w:nsid w:val="59F50400"/>
    <w:multiLevelType w:val="hybridMultilevel"/>
    <w:tmpl w:val="FFFFFFFF"/>
    <w:lvl w:ilvl="0" w:tplc="E1FE62B6">
      <w:start w:val="1"/>
      <w:numFmt w:val="bullet"/>
      <w:lvlText w:val=""/>
      <w:lvlJc w:val="left"/>
      <w:pPr>
        <w:ind w:left="720" w:hanging="360"/>
      </w:pPr>
      <w:rPr>
        <w:rFonts w:ascii="Wingdings" w:hAnsi="Wingdings" w:hint="default"/>
      </w:rPr>
    </w:lvl>
    <w:lvl w:ilvl="1" w:tplc="55FCFFA8">
      <w:start w:val="1"/>
      <w:numFmt w:val="bullet"/>
      <w:lvlText w:val="o"/>
      <w:lvlJc w:val="left"/>
      <w:pPr>
        <w:ind w:left="1440" w:hanging="360"/>
      </w:pPr>
      <w:rPr>
        <w:rFonts w:ascii="Courier New" w:hAnsi="Courier New" w:hint="default"/>
      </w:rPr>
    </w:lvl>
    <w:lvl w:ilvl="2" w:tplc="9C38BF04">
      <w:start w:val="1"/>
      <w:numFmt w:val="bullet"/>
      <w:lvlText w:val=""/>
      <w:lvlJc w:val="left"/>
      <w:pPr>
        <w:ind w:left="2160" w:hanging="360"/>
      </w:pPr>
      <w:rPr>
        <w:rFonts w:ascii="Wingdings" w:hAnsi="Wingdings" w:hint="default"/>
      </w:rPr>
    </w:lvl>
    <w:lvl w:ilvl="3" w:tplc="96A6E6E8">
      <w:start w:val="1"/>
      <w:numFmt w:val="bullet"/>
      <w:lvlText w:val=""/>
      <w:lvlJc w:val="left"/>
      <w:pPr>
        <w:ind w:left="2880" w:hanging="360"/>
      </w:pPr>
      <w:rPr>
        <w:rFonts w:ascii="Symbol" w:hAnsi="Symbol" w:hint="default"/>
      </w:rPr>
    </w:lvl>
    <w:lvl w:ilvl="4" w:tplc="CFB85BA6">
      <w:start w:val="1"/>
      <w:numFmt w:val="bullet"/>
      <w:lvlText w:val="o"/>
      <w:lvlJc w:val="left"/>
      <w:pPr>
        <w:ind w:left="3600" w:hanging="360"/>
      </w:pPr>
      <w:rPr>
        <w:rFonts w:ascii="Courier New" w:hAnsi="Courier New" w:hint="default"/>
      </w:rPr>
    </w:lvl>
    <w:lvl w:ilvl="5" w:tplc="609A90BA">
      <w:start w:val="1"/>
      <w:numFmt w:val="bullet"/>
      <w:lvlText w:val=""/>
      <w:lvlJc w:val="left"/>
      <w:pPr>
        <w:ind w:left="4320" w:hanging="360"/>
      </w:pPr>
      <w:rPr>
        <w:rFonts w:ascii="Wingdings" w:hAnsi="Wingdings" w:hint="default"/>
      </w:rPr>
    </w:lvl>
    <w:lvl w:ilvl="6" w:tplc="DD744D8C">
      <w:start w:val="1"/>
      <w:numFmt w:val="bullet"/>
      <w:lvlText w:val=""/>
      <w:lvlJc w:val="left"/>
      <w:pPr>
        <w:ind w:left="5040" w:hanging="360"/>
      </w:pPr>
      <w:rPr>
        <w:rFonts w:ascii="Symbol" w:hAnsi="Symbol" w:hint="default"/>
      </w:rPr>
    </w:lvl>
    <w:lvl w:ilvl="7" w:tplc="7DACC602">
      <w:start w:val="1"/>
      <w:numFmt w:val="bullet"/>
      <w:lvlText w:val="o"/>
      <w:lvlJc w:val="left"/>
      <w:pPr>
        <w:ind w:left="5760" w:hanging="360"/>
      </w:pPr>
      <w:rPr>
        <w:rFonts w:ascii="Courier New" w:hAnsi="Courier New" w:hint="default"/>
      </w:rPr>
    </w:lvl>
    <w:lvl w:ilvl="8" w:tplc="B62C347C">
      <w:start w:val="1"/>
      <w:numFmt w:val="bullet"/>
      <w:lvlText w:val=""/>
      <w:lvlJc w:val="left"/>
      <w:pPr>
        <w:ind w:left="6480" w:hanging="360"/>
      </w:pPr>
      <w:rPr>
        <w:rFonts w:ascii="Wingdings" w:hAnsi="Wingdings" w:hint="default"/>
      </w:rPr>
    </w:lvl>
  </w:abstractNum>
  <w:abstractNum w:abstractNumId="39" w15:restartNumberingAfterBreak="0">
    <w:nsid w:val="5DEAA5E0"/>
    <w:multiLevelType w:val="hybridMultilevel"/>
    <w:tmpl w:val="FFFFFFFF"/>
    <w:lvl w:ilvl="0" w:tplc="37A4D7A2">
      <w:start w:val="1"/>
      <w:numFmt w:val="bullet"/>
      <w:lvlText w:val=""/>
      <w:lvlJc w:val="left"/>
      <w:pPr>
        <w:ind w:left="720" w:hanging="360"/>
      </w:pPr>
      <w:rPr>
        <w:rFonts w:ascii="Wingdings" w:hAnsi="Wingdings" w:hint="default"/>
      </w:rPr>
    </w:lvl>
    <w:lvl w:ilvl="1" w:tplc="03B0F8C2">
      <w:start w:val="1"/>
      <w:numFmt w:val="bullet"/>
      <w:lvlText w:val="o"/>
      <w:lvlJc w:val="left"/>
      <w:pPr>
        <w:ind w:left="1440" w:hanging="360"/>
      </w:pPr>
      <w:rPr>
        <w:rFonts w:ascii="Courier New" w:hAnsi="Courier New" w:hint="default"/>
      </w:rPr>
    </w:lvl>
    <w:lvl w:ilvl="2" w:tplc="F028EDAA">
      <w:start w:val="1"/>
      <w:numFmt w:val="bullet"/>
      <w:lvlText w:val=""/>
      <w:lvlJc w:val="left"/>
      <w:pPr>
        <w:ind w:left="2160" w:hanging="360"/>
      </w:pPr>
      <w:rPr>
        <w:rFonts w:ascii="Wingdings" w:hAnsi="Wingdings" w:hint="default"/>
      </w:rPr>
    </w:lvl>
    <w:lvl w:ilvl="3" w:tplc="47A87EE8">
      <w:start w:val="1"/>
      <w:numFmt w:val="bullet"/>
      <w:lvlText w:val=""/>
      <w:lvlJc w:val="left"/>
      <w:pPr>
        <w:ind w:left="2880" w:hanging="360"/>
      </w:pPr>
      <w:rPr>
        <w:rFonts w:ascii="Symbol" w:hAnsi="Symbol" w:hint="default"/>
      </w:rPr>
    </w:lvl>
    <w:lvl w:ilvl="4" w:tplc="F1A28B8C">
      <w:start w:val="1"/>
      <w:numFmt w:val="bullet"/>
      <w:lvlText w:val="o"/>
      <w:lvlJc w:val="left"/>
      <w:pPr>
        <w:ind w:left="3600" w:hanging="360"/>
      </w:pPr>
      <w:rPr>
        <w:rFonts w:ascii="Courier New" w:hAnsi="Courier New" w:hint="default"/>
      </w:rPr>
    </w:lvl>
    <w:lvl w:ilvl="5" w:tplc="F4DAE56C">
      <w:start w:val="1"/>
      <w:numFmt w:val="bullet"/>
      <w:lvlText w:val=""/>
      <w:lvlJc w:val="left"/>
      <w:pPr>
        <w:ind w:left="4320" w:hanging="360"/>
      </w:pPr>
      <w:rPr>
        <w:rFonts w:ascii="Wingdings" w:hAnsi="Wingdings" w:hint="default"/>
      </w:rPr>
    </w:lvl>
    <w:lvl w:ilvl="6" w:tplc="EC8AF8A0">
      <w:start w:val="1"/>
      <w:numFmt w:val="bullet"/>
      <w:lvlText w:val=""/>
      <w:lvlJc w:val="left"/>
      <w:pPr>
        <w:ind w:left="5040" w:hanging="360"/>
      </w:pPr>
      <w:rPr>
        <w:rFonts w:ascii="Symbol" w:hAnsi="Symbol" w:hint="default"/>
      </w:rPr>
    </w:lvl>
    <w:lvl w:ilvl="7" w:tplc="A788A6DC">
      <w:start w:val="1"/>
      <w:numFmt w:val="bullet"/>
      <w:lvlText w:val="o"/>
      <w:lvlJc w:val="left"/>
      <w:pPr>
        <w:ind w:left="5760" w:hanging="360"/>
      </w:pPr>
      <w:rPr>
        <w:rFonts w:ascii="Courier New" w:hAnsi="Courier New" w:hint="default"/>
      </w:rPr>
    </w:lvl>
    <w:lvl w:ilvl="8" w:tplc="D738FA98">
      <w:start w:val="1"/>
      <w:numFmt w:val="bullet"/>
      <w:lvlText w:val=""/>
      <w:lvlJc w:val="left"/>
      <w:pPr>
        <w:ind w:left="6480" w:hanging="360"/>
      </w:pPr>
      <w:rPr>
        <w:rFonts w:ascii="Wingdings" w:hAnsi="Wingdings" w:hint="default"/>
      </w:rPr>
    </w:lvl>
  </w:abstractNum>
  <w:abstractNum w:abstractNumId="40" w15:restartNumberingAfterBreak="0">
    <w:nsid w:val="615177ED"/>
    <w:multiLevelType w:val="hybridMultilevel"/>
    <w:tmpl w:val="FFFFFFFF"/>
    <w:lvl w:ilvl="0" w:tplc="49B654B2">
      <w:start w:val="1"/>
      <w:numFmt w:val="bullet"/>
      <w:lvlText w:val=""/>
      <w:lvlJc w:val="left"/>
      <w:pPr>
        <w:ind w:left="720" w:hanging="360"/>
      </w:pPr>
      <w:rPr>
        <w:rFonts w:ascii="Wingdings" w:hAnsi="Wingdings" w:hint="default"/>
      </w:rPr>
    </w:lvl>
    <w:lvl w:ilvl="1" w:tplc="9696A3BE">
      <w:start w:val="1"/>
      <w:numFmt w:val="bullet"/>
      <w:lvlText w:val="o"/>
      <w:lvlJc w:val="left"/>
      <w:pPr>
        <w:ind w:left="1440" w:hanging="360"/>
      </w:pPr>
      <w:rPr>
        <w:rFonts w:ascii="Courier New" w:hAnsi="Courier New" w:hint="default"/>
      </w:rPr>
    </w:lvl>
    <w:lvl w:ilvl="2" w:tplc="358A4DA2">
      <w:start w:val="1"/>
      <w:numFmt w:val="bullet"/>
      <w:lvlText w:val=""/>
      <w:lvlJc w:val="left"/>
      <w:pPr>
        <w:ind w:left="2160" w:hanging="360"/>
      </w:pPr>
      <w:rPr>
        <w:rFonts w:ascii="Wingdings" w:hAnsi="Wingdings" w:hint="default"/>
      </w:rPr>
    </w:lvl>
    <w:lvl w:ilvl="3" w:tplc="A2F4FF00">
      <w:start w:val="1"/>
      <w:numFmt w:val="bullet"/>
      <w:lvlText w:val=""/>
      <w:lvlJc w:val="left"/>
      <w:pPr>
        <w:ind w:left="2880" w:hanging="360"/>
      </w:pPr>
      <w:rPr>
        <w:rFonts w:ascii="Symbol" w:hAnsi="Symbol" w:hint="default"/>
      </w:rPr>
    </w:lvl>
    <w:lvl w:ilvl="4" w:tplc="3020C01A">
      <w:start w:val="1"/>
      <w:numFmt w:val="bullet"/>
      <w:lvlText w:val="o"/>
      <w:lvlJc w:val="left"/>
      <w:pPr>
        <w:ind w:left="3600" w:hanging="360"/>
      </w:pPr>
      <w:rPr>
        <w:rFonts w:ascii="Courier New" w:hAnsi="Courier New" w:hint="default"/>
      </w:rPr>
    </w:lvl>
    <w:lvl w:ilvl="5" w:tplc="30EC3DEE">
      <w:start w:val="1"/>
      <w:numFmt w:val="bullet"/>
      <w:lvlText w:val=""/>
      <w:lvlJc w:val="left"/>
      <w:pPr>
        <w:ind w:left="4320" w:hanging="360"/>
      </w:pPr>
      <w:rPr>
        <w:rFonts w:ascii="Wingdings" w:hAnsi="Wingdings" w:hint="default"/>
      </w:rPr>
    </w:lvl>
    <w:lvl w:ilvl="6" w:tplc="303E0328">
      <w:start w:val="1"/>
      <w:numFmt w:val="bullet"/>
      <w:lvlText w:val=""/>
      <w:lvlJc w:val="left"/>
      <w:pPr>
        <w:ind w:left="5040" w:hanging="360"/>
      </w:pPr>
      <w:rPr>
        <w:rFonts w:ascii="Symbol" w:hAnsi="Symbol" w:hint="default"/>
      </w:rPr>
    </w:lvl>
    <w:lvl w:ilvl="7" w:tplc="6BB687BC">
      <w:start w:val="1"/>
      <w:numFmt w:val="bullet"/>
      <w:lvlText w:val="o"/>
      <w:lvlJc w:val="left"/>
      <w:pPr>
        <w:ind w:left="5760" w:hanging="360"/>
      </w:pPr>
      <w:rPr>
        <w:rFonts w:ascii="Courier New" w:hAnsi="Courier New" w:hint="default"/>
      </w:rPr>
    </w:lvl>
    <w:lvl w:ilvl="8" w:tplc="BDEA6CC6">
      <w:start w:val="1"/>
      <w:numFmt w:val="bullet"/>
      <w:lvlText w:val=""/>
      <w:lvlJc w:val="left"/>
      <w:pPr>
        <w:ind w:left="6480" w:hanging="360"/>
      </w:pPr>
      <w:rPr>
        <w:rFonts w:ascii="Wingdings" w:hAnsi="Wingdings" w:hint="default"/>
      </w:rPr>
    </w:lvl>
  </w:abstractNum>
  <w:abstractNum w:abstractNumId="41" w15:restartNumberingAfterBreak="0">
    <w:nsid w:val="63CE554A"/>
    <w:multiLevelType w:val="hybridMultilevel"/>
    <w:tmpl w:val="FFFFFFFF"/>
    <w:lvl w:ilvl="0" w:tplc="27AEBFE0">
      <w:start w:val="1"/>
      <w:numFmt w:val="bullet"/>
      <w:lvlText w:val=""/>
      <w:lvlJc w:val="left"/>
      <w:pPr>
        <w:ind w:left="720" w:hanging="360"/>
      </w:pPr>
      <w:rPr>
        <w:rFonts w:ascii="Wingdings" w:hAnsi="Wingdings" w:hint="default"/>
      </w:rPr>
    </w:lvl>
    <w:lvl w:ilvl="1" w:tplc="6E287864">
      <w:start w:val="1"/>
      <w:numFmt w:val="bullet"/>
      <w:lvlText w:val="o"/>
      <w:lvlJc w:val="left"/>
      <w:pPr>
        <w:ind w:left="1440" w:hanging="360"/>
      </w:pPr>
      <w:rPr>
        <w:rFonts w:ascii="Courier New" w:hAnsi="Courier New" w:hint="default"/>
      </w:rPr>
    </w:lvl>
    <w:lvl w:ilvl="2" w:tplc="12A2395E">
      <w:start w:val="1"/>
      <w:numFmt w:val="bullet"/>
      <w:lvlText w:val=""/>
      <w:lvlJc w:val="left"/>
      <w:pPr>
        <w:ind w:left="2160" w:hanging="360"/>
      </w:pPr>
      <w:rPr>
        <w:rFonts w:ascii="Wingdings" w:hAnsi="Wingdings" w:hint="default"/>
      </w:rPr>
    </w:lvl>
    <w:lvl w:ilvl="3" w:tplc="4A84FC32">
      <w:start w:val="1"/>
      <w:numFmt w:val="bullet"/>
      <w:lvlText w:val=""/>
      <w:lvlJc w:val="left"/>
      <w:pPr>
        <w:ind w:left="2880" w:hanging="360"/>
      </w:pPr>
      <w:rPr>
        <w:rFonts w:ascii="Symbol" w:hAnsi="Symbol" w:hint="default"/>
      </w:rPr>
    </w:lvl>
    <w:lvl w:ilvl="4" w:tplc="B1161EDC">
      <w:start w:val="1"/>
      <w:numFmt w:val="bullet"/>
      <w:lvlText w:val="o"/>
      <w:lvlJc w:val="left"/>
      <w:pPr>
        <w:ind w:left="3600" w:hanging="360"/>
      </w:pPr>
      <w:rPr>
        <w:rFonts w:ascii="Courier New" w:hAnsi="Courier New" w:hint="default"/>
      </w:rPr>
    </w:lvl>
    <w:lvl w:ilvl="5" w:tplc="2E8035D6">
      <w:start w:val="1"/>
      <w:numFmt w:val="bullet"/>
      <w:lvlText w:val=""/>
      <w:lvlJc w:val="left"/>
      <w:pPr>
        <w:ind w:left="4320" w:hanging="360"/>
      </w:pPr>
      <w:rPr>
        <w:rFonts w:ascii="Wingdings" w:hAnsi="Wingdings" w:hint="default"/>
      </w:rPr>
    </w:lvl>
    <w:lvl w:ilvl="6" w:tplc="D3CA9DC6">
      <w:start w:val="1"/>
      <w:numFmt w:val="bullet"/>
      <w:lvlText w:val=""/>
      <w:lvlJc w:val="left"/>
      <w:pPr>
        <w:ind w:left="5040" w:hanging="360"/>
      </w:pPr>
      <w:rPr>
        <w:rFonts w:ascii="Symbol" w:hAnsi="Symbol" w:hint="default"/>
      </w:rPr>
    </w:lvl>
    <w:lvl w:ilvl="7" w:tplc="5D6EE32E">
      <w:start w:val="1"/>
      <w:numFmt w:val="bullet"/>
      <w:lvlText w:val="o"/>
      <w:lvlJc w:val="left"/>
      <w:pPr>
        <w:ind w:left="5760" w:hanging="360"/>
      </w:pPr>
      <w:rPr>
        <w:rFonts w:ascii="Courier New" w:hAnsi="Courier New" w:hint="default"/>
      </w:rPr>
    </w:lvl>
    <w:lvl w:ilvl="8" w:tplc="FCEA6218">
      <w:start w:val="1"/>
      <w:numFmt w:val="bullet"/>
      <w:lvlText w:val=""/>
      <w:lvlJc w:val="left"/>
      <w:pPr>
        <w:ind w:left="6480" w:hanging="360"/>
      </w:pPr>
      <w:rPr>
        <w:rFonts w:ascii="Wingdings" w:hAnsi="Wingdings" w:hint="default"/>
      </w:rPr>
    </w:lvl>
  </w:abstractNum>
  <w:abstractNum w:abstractNumId="42" w15:restartNumberingAfterBreak="0">
    <w:nsid w:val="64CFACF7"/>
    <w:multiLevelType w:val="hybridMultilevel"/>
    <w:tmpl w:val="FFFFFFFF"/>
    <w:lvl w:ilvl="0" w:tplc="B87AD1D2">
      <w:start w:val="1"/>
      <w:numFmt w:val="bullet"/>
      <w:lvlText w:val=""/>
      <w:lvlJc w:val="left"/>
      <w:pPr>
        <w:ind w:left="720" w:hanging="360"/>
      </w:pPr>
      <w:rPr>
        <w:rFonts w:ascii="Wingdings" w:hAnsi="Wingdings" w:hint="default"/>
      </w:rPr>
    </w:lvl>
    <w:lvl w:ilvl="1" w:tplc="DAC2E178">
      <w:start w:val="1"/>
      <w:numFmt w:val="bullet"/>
      <w:lvlText w:val="o"/>
      <w:lvlJc w:val="left"/>
      <w:pPr>
        <w:ind w:left="1440" w:hanging="360"/>
      </w:pPr>
      <w:rPr>
        <w:rFonts w:ascii="Courier New" w:hAnsi="Courier New" w:hint="default"/>
      </w:rPr>
    </w:lvl>
    <w:lvl w:ilvl="2" w:tplc="6B609A80">
      <w:start w:val="1"/>
      <w:numFmt w:val="bullet"/>
      <w:lvlText w:val=""/>
      <w:lvlJc w:val="left"/>
      <w:pPr>
        <w:ind w:left="2160" w:hanging="360"/>
      </w:pPr>
      <w:rPr>
        <w:rFonts w:ascii="Wingdings" w:hAnsi="Wingdings" w:hint="default"/>
      </w:rPr>
    </w:lvl>
    <w:lvl w:ilvl="3" w:tplc="B0E85666">
      <w:start w:val="1"/>
      <w:numFmt w:val="bullet"/>
      <w:lvlText w:val=""/>
      <w:lvlJc w:val="left"/>
      <w:pPr>
        <w:ind w:left="2880" w:hanging="360"/>
      </w:pPr>
      <w:rPr>
        <w:rFonts w:ascii="Symbol" w:hAnsi="Symbol" w:hint="default"/>
      </w:rPr>
    </w:lvl>
    <w:lvl w:ilvl="4" w:tplc="0C06C342">
      <w:start w:val="1"/>
      <w:numFmt w:val="bullet"/>
      <w:lvlText w:val="o"/>
      <w:lvlJc w:val="left"/>
      <w:pPr>
        <w:ind w:left="3600" w:hanging="360"/>
      </w:pPr>
      <w:rPr>
        <w:rFonts w:ascii="Courier New" w:hAnsi="Courier New" w:hint="default"/>
      </w:rPr>
    </w:lvl>
    <w:lvl w:ilvl="5" w:tplc="5AD4C87E">
      <w:start w:val="1"/>
      <w:numFmt w:val="bullet"/>
      <w:lvlText w:val=""/>
      <w:lvlJc w:val="left"/>
      <w:pPr>
        <w:ind w:left="4320" w:hanging="360"/>
      </w:pPr>
      <w:rPr>
        <w:rFonts w:ascii="Wingdings" w:hAnsi="Wingdings" w:hint="default"/>
      </w:rPr>
    </w:lvl>
    <w:lvl w:ilvl="6" w:tplc="1062C24C">
      <w:start w:val="1"/>
      <w:numFmt w:val="bullet"/>
      <w:lvlText w:val=""/>
      <w:lvlJc w:val="left"/>
      <w:pPr>
        <w:ind w:left="5040" w:hanging="360"/>
      </w:pPr>
      <w:rPr>
        <w:rFonts w:ascii="Symbol" w:hAnsi="Symbol" w:hint="default"/>
      </w:rPr>
    </w:lvl>
    <w:lvl w:ilvl="7" w:tplc="52D40948">
      <w:start w:val="1"/>
      <w:numFmt w:val="bullet"/>
      <w:lvlText w:val="o"/>
      <w:lvlJc w:val="left"/>
      <w:pPr>
        <w:ind w:left="5760" w:hanging="360"/>
      </w:pPr>
      <w:rPr>
        <w:rFonts w:ascii="Courier New" w:hAnsi="Courier New" w:hint="default"/>
      </w:rPr>
    </w:lvl>
    <w:lvl w:ilvl="8" w:tplc="630A16E4">
      <w:start w:val="1"/>
      <w:numFmt w:val="bullet"/>
      <w:lvlText w:val=""/>
      <w:lvlJc w:val="left"/>
      <w:pPr>
        <w:ind w:left="6480" w:hanging="360"/>
      </w:pPr>
      <w:rPr>
        <w:rFonts w:ascii="Wingdings" w:hAnsi="Wingdings" w:hint="default"/>
      </w:rPr>
    </w:lvl>
  </w:abstractNum>
  <w:abstractNum w:abstractNumId="43" w15:restartNumberingAfterBreak="0">
    <w:nsid w:val="664799D7"/>
    <w:multiLevelType w:val="hybridMultilevel"/>
    <w:tmpl w:val="FFFFFFFF"/>
    <w:lvl w:ilvl="0" w:tplc="1CBA8FEA">
      <w:start w:val="1"/>
      <w:numFmt w:val="bullet"/>
      <w:lvlText w:val=""/>
      <w:lvlJc w:val="left"/>
      <w:pPr>
        <w:ind w:left="720" w:hanging="360"/>
      </w:pPr>
      <w:rPr>
        <w:rFonts w:ascii="Wingdings" w:hAnsi="Wingdings" w:hint="default"/>
      </w:rPr>
    </w:lvl>
    <w:lvl w:ilvl="1" w:tplc="A2BC7916">
      <w:start w:val="1"/>
      <w:numFmt w:val="bullet"/>
      <w:lvlText w:val="o"/>
      <w:lvlJc w:val="left"/>
      <w:pPr>
        <w:ind w:left="1440" w:hanging="360"/>
      </w:pPr>
      <w:rPr>
        <w:rFonts w:ascii="Courier New" w:hAnsi="Courier New" w:hint="default"/>
      </w:rPr>
    </w:lvl>
    <w:lvl w:ilvl="2" w:tplc="D48ED65C">
      <w:start w:val="1"/>
      <w:numFmt w:val="bullet"/>
      <w:lvlText w:val=""/>
      <w:lvlJc w:val="left"/>
      <w:pPr>
        <w:ind w:left="2160" w:hanging="360"/>
      </w:pPr>
      <w:rPr>
        <w:rFonts w:ascii="Wingdings" w:hAnsi="Wingdings" w:hint="default"/>
      </w:rPr>
    </w:lvl>
    <w:lvl w:ilvl="3" w:tplc="00BC9364">
      <w:start w:val="1"/>
      <w:numFmt w:val="bullet"/>
      <w:lvlText w:val=""/>
      <w:lvlJc w:val="left"/>
      <w:pPr>
        <w:ind w:left="2880" w:hanging="360"/>
      </w:pPr>
      <w:rPr>
        <w:rFonts w:ascii="Symbol" w:hAnsi="Symbol" w:hint="default"/>
      </w:rPr>
    </w:lvl>
    <w:lvl w:ilvl="4" w:tplc="D4C0514E">
      <w:start w:val="1"/>
      <w:numFmt w:val="bullet"/>
      <w:lvlText w:val="o"/>
      <w:lvlJc w:val="left"/>
      <w:pPr>
        <w:ind w:left="3600" w:hanging="360"/>
      </w:pPr>
      <w:rPr>
        <w:rFonts w:ascii="Courier New" w:hAnsi="Courier New" w:hint="default"/>
      </w:rPr>
    </w:lvl>
    <w:lvl w:ilvl="5" w:tplc="7834D704">
      <w:start w:val="1"/>
      <w:numFmt w:val="bullet"/>
      <w:lvlText w:val=""/>
      <w:lvlJc w:val="left"/>
      <w:pPr>
        <w:ind w:left="4320" w:hanging="360"/>
      </w:pPr>
      <w:rPr>
        <w:rFonts w:ascii="Wingdings" w:hAnsi="Wingdings" w:hint="default"/>
      </w:rPr>
    </w:lvl>
    <w:lvl w:ilvl="6" w:tplc="621EAE9C">
      <w:start w:val="1"/>
      <w:numFmt w:val="bullet"/>
      <w:lvlText w:val=""/>
      <w:lvlJc w:val="left"/>
      <w:pPr>
        <w:ind w:left="5040" w:hanging="360"/>
      </w:pPr>
      <w:rPr>
        <w:rFonts w:ascii="Symbol" w:hAnsi="Symbol" w:hint="default"/>
      </w:rPr>
    </w:lvl>
    <w:lvl w:ilvl="7" w:tplc="3C5E6E4E">
      <w:start w:val="1"/>
      <w:numFmt w:val="bullet"/>
      <w:lvlText w:val="o"/>
      <w:lvlJc w:val="left"/>
      <w:pPr>
        <w:ind w:left="5760" w:hanging="360"/>
      </w:pPr>
      <w:rPr>
        <w:rFonts w:ascii="Courier New" w:hAnsi="Courier New" w:hint="default"/>
      </w:rPr>
    </w:lvl>
    <w:lvl w:ilvl="8" w:tplc="24287B58">
      <w:start w:val="1"/>
      <w:numFmt w:val="bullet"/>
      <w:lvlText w:val=""/>
      <w:lvlJc w:val="left"/>
      <w:pPr>
        <w:ind w:left="6480" w:hanging="360"/>
      </w:pPr>
      <w:rPr>
        <w:rFonts w:ascii="Wingdings" w:hAnsi="Wingdings" w:hint="default"/>
      </w:rPr>
    </w:lvl>
  </w:abstractNum>
  <w:abstractNum w:abstractNumId="44" w15:restartNumberingAfterBreak="0">
    <w:nsid w:val="68EE2A1C"/>
    <w:multiLevelType w:val="hybridMultilevel"/>
    <w:tmpl w:val="FFFFFFFF"/>
    <w:lvl w:ilvl="0" w:tplc="FCBEC9B6">
      <w:start w:val="1"/>
      <w:numFmt w:val="bullet"/>
      <w:lvlText w:val="♦"/>
      <w:lvlJc w:val="left"/>
      <w:pPr>
        <w:ind w:left="720" w:hanging="360"/>
      </w:pPr>
      <w:rPr>
        <w:rFonts w:ascii="Courier New" w:hAnsi="Courier New" w:hint="default"/>
      </w:rPr>
    </w:lvl>
    <w:lvl w:ilvl="1" w:tplc="02BE80D2">
      <w:start w:val="1"/>
      <w:numFmt w:val="bullet"/>
      <w:lvlText w:val="o"/>
      <w:lvlJc w:val="left"/>
      <w:pPr>
        <w:ind w:left="1440" w:hanging="360"/>
      </w:pPr>
      <w:rPr>
        <w:rFonts w:ascii="Courier New" w:hAnsi="Courier New" w:hint="default"/>
      </w:rPr>
    </w:lvl>
    <w:lvl w:ilvl="2" w:tplc="7F345BB2">
      <w:start w:val="1"/>
      <w:numFmt w:val="bullet"/>
      <w:lvlText w:val=""/>
      <w:lvlJc w:val="left"/>
      <w:pPr>
        <w:ind w:left="2160" w:hanging="360"/>
      </w:pPr>
      <w:rPr>
        <w:rFonts w:ascii="Wingdings" w:hAnsi="Wingdings" w:hint="default"/>
      </w:rPr>
    </w:lvl>
    <w:lvl w:ilvl="3" w:tplc="2828E642">
      <w:start w:val="1"/>
      <w:numFmt w:val="bullet"/>
      <w:lvlText w:val=""/>
      <w:lvlJc w:val="left"/>
      <w:pPr>
        <w:ind w:left="2880" w:hanging="360"/>
      </w:pPr>
      <w:rPr>
        <w:rFonts w:ascii="Symbol" w:hAnsi="Symbol" w:hint="default"/>
      </w:rPr>
    </w:lvl>
    <w:lvl w:ilvl="4" w:tplc="152C8688">
      <w:start w:val="1"/>
      <w:numFmt w:val="bullet"/>
      <w:lvlText w:val="o"/>
      <w:lvlJc w:val="left"/>
      <w:pPr>
        <w:ind w:left="3600" w:hanging="360"/>
      </w:pPr>
      <w:rPr>
        <w:rFonts w:ascii="Courier New" w:hAnsi="Courier New" w:hint="default"/>
      </w:rPr>
    </w:lvl>
    <w:lvl w:ilvl="5" w:tplc="9EA227B0">
      <w:start w:val="1"/>
      <w:numFmt w:val="bullet"/>
      <w:lvlText w:val=""/>
      <w:lvlJc w:val="left"/>
      <w:pPr>
        <w:ind w:left="4320" w:hanging="360"/>
      </w:pPr>
      <w:rPr>
        <w:rFonts w:ascii="Wingdings" w:hAnsi="Wingdings" w:hint="default"/>
      </w:rPr>
    </w:lvl>
    <w:lvl w:ilvl="6" w:tplc="EA3C8C88">
      <w:start w:val="1"/>
      <w:numFmt w:val="bullet"/>
      <w:lvlText w:val=""/>
      <w:lvlJc w:val="left"/>
      <w:pPr>
        <w:ind w:left="5040" w:hanging="360"/>
      </w:pPr>
      <w:rPr>
        <w:rFonts w:ascii="Symbol" w:hAnsi="Symbol" w:hint="default"/>
      </w:rPr>
    </w:lvl>
    <w:lvl w:ilvl="7" w:tplc="B5EA5936">
      <w:start w:val="1"/>
      <w:numFmt w:val="bullet"/>
      <w:lvlText w:val="o"/>
      <w:lvlJc w:val="left"/>
      <w:pPr>
        <w:ind w:left="5760" w:hanging="360"/>
      </w:pPr>
      <w:rPr>
        <w:rFonts w:ascii="Courier New" w:hAnsi="Courier New" w:hint="default"/>
      </w:rPr>
    </w:lvl>
    <w:lvl w:ilvl="8" w:tplc="E2404758">
      <w:start w:val="1"/>
      <w:numFmt w:val="bullet"/>
      <w:lvlText w:val=""/>
      <w:lvlJc w:val="left"/>
      <w:pPr>
        <w:ind w:left="6480" w:hanging="360"/>
      </w:pPr>
      <w:rPr>
        <w:rFonts w:ascii="Wingdings" w:hAnsi="Wingdings" w:hint="default"/>
      </w:rPr>
    </w:lvl>
  </w:abstractNum>
  <w:abstractNum w:abstractNumId="45" w15:restartNumberingAfterBreak="0">
    <w:nsid w:val="6A69911B"/>
    <w:multiLevelType w:val="hybridMultilevel"/>
    <w:tmpl w:val="FFFFFFFF"/>
    <w:lvl w:ilvl="0" w:tplc="A08CBB56">
      <w:start w:val="1"/>
      <w:numFmt w:val="bullet"/>
      <w:lvlText w:val=""/>
      <w:lvlJc w:val="left"/>
      <w:pPr>
        <w:ind w:left="720" w:hanging="360"/>
      </w:pPr>
      <w:rPr>
        <w:rFonts w:ascii="Wingdings" w:hAnsi="Wingdings" w:hint="default"/>
      </w:rPr>
    </w:lvl>
    <w:lvl w:ilvl="1" w:tplc="7E560A06">
      <w:start w:val="1"/>
      <w:numFmt w:val="bullet"/>
      <w:lvlText w:val="o"/>
      <w:lvlJc w:val="left"/>
      <w:pPr>
        <w:ind w:left="1440" w:hanging="360"/>
      </w:pPr>
      <w:rPr>
        <w:rFonts w:ascii="Courier New" w:hAnsi="Courier New" w:hint="default"/>
      </w:rPr>
    </w:lvl>
    <w:lvl w:ilvl="2" w:tplc="D6DC5B10">
      <w:start w:val="1"/>
      <w:numFmt w:val="bullet"/>
      <w:lvlText w:val=""/>
      <w:lvlJc w:val="left"/>
      <w:pPr>
        <w:ind w:left="2160" w:hanging="360"/>
      </w:pPr>
      <w:rPr>
        <w:rFonts w:ascii="Wingdings" w:hAnsi="Wingdings" w:hint="default"/>
      </w:rPr>
    </w:lvl>
    <w:lvl w:ilvl="3" w:tplc="0B7A8696">
      <w:start w:val="1"/>
      <w:numFmt w:val="bullet"/>
      <w:lvlText w:val=""/>
      <w:lvlJc w:val="left"/>
      <w:pPr>
        <w:ind w:left="2880" w:hanging="360"/>
      </w:pPr>
      <w:rPr>
        <w:rFonts w:ascii="Symbol" w:hAnsi="Symbol" w:hint="default"/>
      </w:rPr>
    </w:lvl>
    <w:lvl w:ilvl="4" w:tplc="A0264E88">
      <w:start w:val="1"/>
      <w:numFmt w:val="bullet"/>
      <w:lvlText w:val="o"/>
      <w:lvlJc w:val="left"/>
      <w:pPr>
        <w:ind w:left="3600" w:hanging="360"/>
      </w:pPr>
      <w:rPr>
        <w:rFonts w:ascii="Courier New" w:hAnsi="Courier New" w:hint="default"/>
      </w:rPr>
    </w:lvl>
    <w:lvl w:ilvl="5" w:tplc="230262FE">
      <w:start w:val="1"/>
      <w:numFmt w:val="bullet"/>
      <w:lvlText w:val=""/>
      <w:lvlJc w:val="left"/>
      <w:pPr>
        <w:ind w:left="4320" w:hanging="360"/>
      </w:pPr>
      <w:rPr>
        <w:rFonts w:ascii="Wingdings" w:hAnsi="Wingdings" w:hint="default"/>
      </w:rPr>
    </w:lvl>
    <w:lvl w:ilvl="6" w:tplc="45B48888">
      <w:start w:val="1"/>
      <w:numFmt w:val="bullet"/>
      <w:lvlText w:val=""/>
      <w:lvlJc w:val="left"/>
      <w:pPr>
        <w:ind w:left="5040" w:hanging="360"/>
      </w:pPr>
      <w:rPr>
        <w:rFonts w:ascii="Symbol" w:hAnsi="Symbol" w:hint="default"/>
      </w:rPr>
    </w:lvl>
    <w:lvl w:ilvl="7" w:tplc="3F6A1A18">
      <w:start w:val="1"/>
      <w:numFmt w:val="bullet"/>
      <w:lvlText w:val="o"/>
      <w:lvlJc w:val="left"/>
      <w:pPr>
        <w:ind w:left="5760" w:hanging="360"/>
      </w:pPr>
      <w:rPr>
        <w:rFonts w:ascii="Courier New" w:hAnsi="Courier New" w:hint="default"/>
      </w:rPr>
    </w:lvl>
    <w:lvl w:ilvl="8" w:tplc="903E3988">
      <w:start w:val="1"/>
      <w:numFmt w:val="bullet"/>
      <w:lvlText w:val=""/>
      <w:lvlJc w:val="left"/>
      <w:pPr>
        <w:ind w:left="6480" w:hanging="360"/>
      </w:pPr>
      <w:rPr>
        <w:rFonts w:ascii="Wingdings" w:hAnsi="Wingdings" w:hint="default"/>
      </w:rPr>
    </w:lvl>
  </w:abstractNum>
  <w:abstractNum w:abstractNumId="46" w15:restartNumberingAfterBreak="0">
    <w:nsid w:val="6AD78620"/>
    <w:multiLevelType w:val="hybridMultilevel"/>
    <w:tmpl w:val="FFFFFFFF"/>
    <w:lvl w:ilvl="0" w:tplc="4726F370">
      <w:start w:val="1"/>
      <w:numFmt w:val="bullet"/>
      <w:lvlText w:val=""/>
      <w:lvlJc w:val="left"/>
      <w:pPr>
        <w:ind w:left="720" w:hanging="360"/>
      </w:pPr>
      <w:rPr>
        <w:rFonts w:ascii="Wingdings" w:hAnsi="Wingdings" w:hint="default"/>
      </w:rPr>
    </w:lvl>
    <w:lvl w:ilvl="1" w:tplc="CA06E160">
      <w:start w:val="1"/>
      <w:numFmt w:val="bullet"/>
      <w:lvlText w:val="o"/>
      <w:lvlJc w:val="left"/>
      <w:pPr>
        <w:ind w:left="1440" w:hanging="360"/>
      </w:pPr>
      <w:rPr>
        <w:rFonts w:ascii="Courier New" w:hAnsi="Courier New" w:hint="default"/>
      </w:rPr>
    </w:lvl>
    <w:lvl w:ilvl="2" w:tplc="D7684126">
      <w:start w:val="1"/>
      <w:numFmt w:val="bullet"/>
      <w:lvlText w:val=""/>
      <w:lvlJc w:val="left"/>
      <w:pPr>
        <w:ind w:left="2160" w:hanging="360"/>
      </w:pPr>
      <w:rPr>
        <w:rFonts w:ascii="Wingdings" w:hAnsi="Wingdings" w:hint="default"/>
      </w:rPr>
    </w:lvl>
    <w:lvl w:ilvl="3" w:tplc="B6380D22">
      <w:start w:val="1"/>
      <w:numFmt w:val="bullet"/>
      <w:lvlText w:val=""/>
      <w:lvlJc w:val="left"/>
      <w:pPr>
        <w:ind w:left="2880" w:hanging="360"/>
      </w:pPr>
      <w:rPr>
        <w:rFonts w:ascii="Symbol" w:hAnsi="Symbol" w:hint="default"/>
      </w:rPr>
    </w:lvl>
    <w:lvl w:ilvl="4" w:tplc="2BEA297E">
      <w:start w:val="1"/>
      <w:numFmt w:val="bullet"/>
      <w:lvlText w:val="o"/>
      <w:lvlJc w:val="left"/>
      <w:pPr>
        <w:ind w:left="3600" w:hanging="360"/>
      </w:pPr>
      <w:rPr>
        <w:rFonts w:ascii="Courier New" w:hAnsi="Courier New" w:hint="default"/>
      </w:rPr>
    </w:lvl>
    <w:lvl w:ilvl="5" w:tplc="4024290C">
      <w:start w:val="1"/>
      <w:numFmt w:val="bullet"/>
      <w:lvlText w:val=""/>
      <w:lvlJc w:val="left"/>
      <w:pPr>
        <w:ind w:left="4320" w:hanging="360"/>
      </w:pPr>
      <w:rPr>
        <w:rFonts w:ascii="Wingdings" w:hAnsi="Wingdings" w:hint="default"/>
      </w:rPr>
    </w:lvl>
    <w:lvl w:ilvl="6" w:tplc="242E5EE2">
      <w:start w:val="1"/>
      <w:numFmt w:val="bullet"/>
      <w:lvlText w:val=""/>
      <w:lvlJc w:val="left"/>
      <w:pPr>
        <w:ind w:left="5040" w:hanging="360"/>
      </w:pPr>
      <w:rPr>
        <w:rFonts w:ascii="Symbol" w:hAnsi="Symbol" w:hint="default"/>
      </w:rPr>
    </w:lvl>
    <w:lvl w:ilvl="7" w:tplc="67EAE4C4">
      <w:start w:val="1"/>
      <w:numFmt w:val="bullet"/>
      <w:lvlText w:val="o"/>
      <w:lvlJc w:val="left"/>
      <w:pPr>
        <w:ind w:left="5760" w:hanging="360"/>
      </w:pPr>
      <w:rPr>
        <w:rFonts w:ascii="Courier New" w:hAnsi="Courier New" w:hint="default"/>
      </w:rPr>
    </w:lvl>
    <w:lvl w:ilvl="8" w:tplc="B03C99EE">
      <w:start w:val="1"/>
      <w:numFmt w:val="bullet"/>
      <w:lvlText w:val=""/>
      <w:lvlJc w:val="left"/>
      <w:pPr>
        <w:ind w:left="6480" w:hanging="360"/>
      </w:pPr>
      <w:rPr>
        <w:rFonts w:ascii="Wingdings" w:hAnsi="Wingdings" w:hint="default"/>
      </w:rPr>
    </w:lvl>
  </w:abstractNum>
  <w:abstractNum w:abstractNumId="47" w15:restartNumberingAfterBreak="0">
    <w:nsid w:val="6B74B047"/>
    <w:multiLevelType w:val="hybridMultilevel"/>
    <w:tmpl w:val="FFFFFFFF"/>
    <w:lvl w:ilvl="0" w:tplc="C42C6880">
      <w:start w:val="1"/>
      <w:numFmt w:val="bullet"/>
      <w:lvlText w:val=""/>
      <w:lvlJc w:val="left"/>
      <w:pPr>
        <w:ind w:left="720" w:hanging="360"/>
      </w:pPr>
      <w:rPr>
        <w:rFonts w:ascii="Wingdings" w:hAnsi="Wingdings" w:hint="default"/>
      </w:rPr>
    </w:lvl>
    <w:lvl w:ilvl="1" w:tplc="7D12B996">
      <w:start w:val="1"/>
      <w:numFmt w:val="bullet"/>
      <w:lvlText w:val="o"/>
      <w:lvlJc w:val="left"/>
      <w:pPr>
        <w:ind w:left="1440" w:hanging="360"/>
      </w:pPr>
      <w:rPr>
        <w:rFonts w:ascii="Courier New" w:hAnsi="Courier New" w:hint="default"/>
      </w:rPr>
    </w:lvl>
    <w:lvl w:ilvl="2" w:tplc="473C1F66">
      <w:start w:val="1"/>
      <w:numFmt w:val="bullet"/>
      <w:lvlText w:val=""/>
      <w:lvlJc w:val="left"/>
      <w:pPr>
        <w:ind w:left="2160" w:hanging="360"/>
      </w:pPr>
      <w:rPr>
        <w:rFonts w:ascii="Wingdings" w:hAnsi="Wingdings" w:hint="default"/>
      </w:rPr>
    </w:lvl>
    <w:lvl w:ilvl="3" w:tplc="069CC92C">
      <w:start w:val="1"/>
      <w:numFmt w:val="bullet"/>
      <w:lvlText w:val=""/>
      <w:lvlJc w:val="left"/>
      <w:pPr>
        <w:ind w:left="2880" w:hanging="360"/>
      </w:pPr>
      <w:rPr>
        <w:rFonts w:ascii="Symbol" w:hAnsi="Symbol" w:hint="default"/>
      </w:rPr>
    </w:lvl>
    <w:lvl w:ilvl="4" w:tplc="4D484640">
      <w:start w:val="1"/>
      <w:numFmt w:val="bullet"/>
      <w:lvlText w:val="o"/>
      <w:lvlJc w:val="left"/>
      <w:pPr>
        <w:ind w:left="3600" w:hanging="360"/>
      </w:pPr>
      <w:rPr>
        <w:rFonts w:ascii="Courier New" w:hAnsi="Courier New" w:hint="default"/>
      </w:rPr>
    </w:lvl>
    <w:lvl w:ilvl="5" w:tplc="6F5C9FEE">
      <w:start w:val="1"/>
      <w:numFmt w:val="bullet"/>
      <w:lvlText w:val=""/>
      <w:lvlJc w:val="left"/>
      <w:pPr>
        <w:ind w:left="4320" w:hanging="360"/>
      </w:pPr>
      <w:rPr>
        <w:rFonts w:ascii="Wingdings" w:hAnsi="Wingdings" w:hint="default"/>
      </w:rPr>
    </w:lvl>
    <w:lvl w:ilvl="6" w:tplc="E09AFCC0">
      <w:start w:val="1"/>
      <w:numFmt w:val="bullet"/>
      <w:lvlText w:val=""/>
      <w:lvlJc w:val="left"/>
      <w:pPr>
        <w:ind w:left="5040" w:hanging="360"/>
      </w:pPr>
      <w:rPr>
        <w:rFonts w:ascii="Symbol" w:hAnsi="Symbol" w:hint="default"/>
      </w:rPr>
    </w:lvl>
    <w:lvl w:ilvl="7" w:tplc="E210FE96">
      <w:start w:val="1"/>
      <w:numFmt w:val="bullet"/>
      <w:lvlText w:val="o"/>
      <w:lvlJc w:val="left"/>
      <w:pPr>
        <w:ind w:left="5760" w:hanging="360"/>
      </w:pPr>
      <w:rPr>
        <w:rFonts w:ascii="Courier New" w:hAnsi="Courier New" w:hint="default"/>
      </w:rPr>
    </w:lvl>
    <w:lvl w:ilvl="8" w:tplc="4F9CA22A">
      <w:start w:val="1"/>
      <w:numFmt w:val="bullet"/>
      <w:lvlText w:val=""/>
      <w:lvlJc w:val="left"/>
      <w:pPr>
        <w:ind w:left="6480" w:hanging="360"/>
      </w:pPr>
      <w:rPr>
        <w:rFonts w:ascii="Wingdings" w:hAnsi="Wingdings" w:hint="default"/>
      </w:rPr>
    </w:lvl>
  </w:abstractNum>
  <w:abstractNum w:abstractNumId="48" w15:restartNumberingAfterBreak="0">
    <w:nsid w:val="726A69E5"/>
    <w:multiLevelType w:val="hybridMultilevel"/>
    <w:tmpl w:val="FFFFFFFF"/>
    <w:lvl w:ilvl="0" w:tplc="668A581C">
      <w:start w:val="1"/>
      <w:numFmt w:val="bullet"/>
      <w:lvlText w:val=""/>
      <w:lvlJc w:val="left"/>
      <w:pPr>
        <w:ind w:left="720" w:hanging="360"/>
      </w:pPr>
      <w:rPr>
        <w:rFonts w:ascii="Wingdings" w:hAnsi="Wingdings" w:hint="default"/>
      </w:rPr>
    </w:lvl>
    <w:lvl w:ilvl="1" w:tplc="9A52BB00">
      <w:start w:val="1"/>
      <w:numFmt w:val="bullet"/>
      <w:lvlText w:val="o"/>
      <w:lvlJc w:val="left"/>
      <w:pPr>
        <w:ind w:left="1440" w:hanging="360"/>
      </w:pPr>
      <w:rPr>
        <w:rFonts w:ascii="Courier New" w:hAnsi="Courier New" w:hint="default"/>
      </w:rPr>
    </w:lvl>
    <w:lvl w:ilvl="2" w:tplc="9DC40A6A">
      <w:start w:val="1"/>
      <w:numFmt w:val="bullet"/>
      <w:lvlText w:val=""/>
      <w:lvlJc w:val="left"/>
      <w:pPr>
        <w:ind w:left="2160" w:hanging="360"/>
      </w:pPr>
      <w:rPr>
        <w:rFonts w:ascii="Wingdings" w:hAnsi="Wingdings" w:hint="default"/>
      </w:rPr>
    </w:lvl>
    <w:lvl w:ilvl="3" w:tplc="EF04015A">
      <w:start w:val="1"/>
      <w:numFmt w:val="bullet"/>
      <w:lvlText w:val=""/>
      <w:lvlJc w:val="left"/>
      <w:pPr>
        <w:ind w:left="2880" w:hanging="360"/>
      </w:pPr>
      <w:rPr>
        <w:rFonts w:ascii="Symbol" w:hAnsi="Symbol" w:hint="default"/>
      </w:rPr>
    </w:lvl>
    <w:lvl w:ilvl="4" w:tplc="499EB224">
      <w:start w:val="1"/>
      <w:numFmt w:val="bullet"/>
      <w:lvlText w:val="o"/>
      <w:lvlJc w:val="left"/>
      <w:pPr>
        <w:ind w:left="3600" w:hanging="360"/>
      </w:pPr>
      <w:rPr>
        <w:rFonts w:ascii="Courier New" w:hAnsi="Courier New" w:hint="default"/>
      </w:rPr>
    </w:lvl>
    <w:lvl w:ilvl="5" w:tplc="8788CD56">
      <w:start w:val="1"/>
      <w:numFmt w:val="bullet"/>
      <w:lvlText w:val=""/>
      <w:lvlJc w:val="left"/>
      <w:pPr>
        <w:ind w:left="4320" w:hanging="360"/>
      </w:pPr>
      <w:rPr>
        <w:rFonts w:ascii="Wingdings" w:hAnsi="Wingdings" w:hint="default"/>
      </w:rPr>
    </w:lvl>
    <w:lvl w:ilvl="6" w:tplc="D24E8818">
      <w:start w:val="1"/>
      <w:numFmt w:val="bullet"/>
      <w:lvlText w:val=""/>
      <w:lvlJc w:val="left"/>
      <w:pPr>
        <w:ind w:left="5040" w:hanging="360"/>
      </w:pPr>
      <w:rPr>
        <w:rFonts w:ascii="Symbol" w:hAnsi="Symbol" w:hint="default"/>
      </w:rPr>
    </w:lvl>
    <w:lvl w:ilvl="7" w:tplc="7D301C4A">
      <w:start w:val="1"/>
      <w:numFmt w:val="bullet"/>
      <w:lvlText w:val="o"/>
      <w:lvlJc w:val="left"/>
      <w:pPr>
        <w:ind w:left="5760" w:hanging="360"/>
      </w:pPr>
      <w:rPr>
        <w:rFonts w:ascii="Courier New" w:hAnsi="Courier New" w:hint="default"/>
      </w:rPr>
    </w:lvl>
    <w:lvl w:ilvl="8" w:tplc="A8786D04">
      <w:start w:val="1"/>
      <w:numFmt w:val="bullet"/>
      <w:lvlText w:val=""/>
      <w:lvlJc w:val="left"/>
      <w:pPr>
        <w:ind w:left="6480" w:hanging="360"/>
      </w:pPr>
      <w:rPr>
        <w:rFonts w:ascii="Wingdings" w:hAnsi="Wingdings" w:hint="default"/>
      </w:rPr>
    </w:lvl>
  </w:abstractNum>
  <w:abstractNum w:abstractNumId="49" w15:restartNumberingAfterBreak="0">
    <w:nsid w:val="72AF83BF"/>
    <w:multiLevelType w:val="hybridMultilevel"/>
    <w:tmpl w:val="FFFFFFFF"/>
    <w:lvl w:ilvl="0" w:tplc="E766DFB6">
      <w:start w:val="1"/>
      <w:numFmt w:val="bullet"/>
      <w:lvlText w:val=""/>
      <w:lvlJc w:val="left"/>
      <w:pPr>
        <w:ind w:left="720" w:hanging="360"/>
      </w:pPr>
      <w:rPr>
        <w:rFonts w:ascii="Wingdings" w:hAnsi="Wingdings" w:hint="default"/>
      </w:rPr>
    </w:lvl>
    <w:lvl w:ilvl="1" w:tplc="F73ECA6E">
      <w:start w:val="1"/>
      <w:numFmt w:val="bullet"/>
      <w:lvlText w:val="o"/>
      <w:lvlJc w:val="left"/>
      <w:pPr>
        <w:ind w:left="1440" w:hanging="360"/>
      </w:pPr>
      <w:rPr>
        <w:rFonts w:ascii="Courier New" w:hAnsi="Courier New" w:hint="default"/>
      </w:rPr>
    </w:lvl>
    <w:lvl w:ilvl="2" w:tplc="821E2252">
      <w:start w:val="1"/>
      <w:numFmt w:val="bullet"/>
      <w:lvlText w:val=""/>
      <w:lvlJc w:val="left"/>
      <w:pPr>
        <w:ind w:left="2160" w:hanging="360"/>
      </w:pPr>
      <w:rPr>
        <w:rFonts w:ascii="Wingdings" w:hAnsi="Wingdings" w:hint="default"/>
      </w:rPr>
    </w:lvl>
    <w:lvl w:ilvl="3" w:tplc="1C0C3CC2">
      <w:start w:val="1"/>
      <w:numFmt w:val="bullet"/>
      <w:lvlText w:val=""/>
      <w:lvlJc w:val="left"/>
      <w:pPr>
        <w:ind w:left="2880" w:hanging="360"/>
      </w:pPr>
      <w:rPr>
        <w:rFonts w:ascii="Symbol" w:hAnsi="Symbol" w:hint="default"/>
      </w:rPr>
    </w:lvl>
    <w:lvl w:ilvl="4" w:tplc="52F01EB0">
      <w:start w:val="1"/>
      <w:numFmt w:val="bullet"/>
      <w:lvlText w:val="o"/>
      <w:lvlJc w:val="left"/>
      <w:pPr>
        <w:ind w:left="3600" w:hanging="360"/>
      </w:pPr>
      <w:rPr>
        <w:rFonts w:ascii="Courier New" w:hAnsi="Courier New" w:hint="default"/>
      </w:rPr>
    </w:lvl>
    <w:lvl w:ilvl="5" w:tplc="BBDA4BA6">
      <w:start w:val="1"/>
      <w:numFmt w:val="bullet"/>
      <w:lvlText w:val=""/>
      <w:lvlJc w:val="left"/>
      <w:pPr>
        <w:ind w:left="4320" w:hanging="360"/>
      </w:pPr>
      <w:rPr>
        <w:rFonts w:ascii="Wingdings" w:hAnsi="Wingdings" w:hint="default"/>
      </w:rPr>
    </w:lvl>
    <w:lvl w:ilvl="6" w:tplc="87E60DF6">
      <w:start w:val="1"/>
      <w:numFmt w:val="bullet"/>
      <w:lvlText w:val=""/>
      <w:lvlJc w:val="left"/>
      <w:pPr>
        <w:ind w:left="5040" w:hanging="360"/>
      </w:pPr>
      <w:rPr>
        <w:rFonts w:ascii="Symbol" w:hAnsi="Symbol" w:hint="default"/>
      </w:rPr>
    </w:lvl>
    <w:lvl w:ilvl="7" w:tplc="D312FE98">
      <w:start w:val="1"/>
      <w:numFmt w:val="bullet"/>
      <w:lvlText w:val="o"/>
      <w:lvlJc w:val="left"/>
      <w:pPr>
        <w:ind w:left="5760" w:hanging="360"/>
      </w:pPr>
      <w:rPr>
        <w:rFonts w:ascii="Courier New" w:hAnsi="Courier New" w:hint="default"/>
      </w:rPr>
    </w:lvl>
    <w:lvl w:ilvl="8" w:tplc="D5222BE6">
      <w:start w:val="1"/>
      <w:numFmt w:val="bullet"/>
      <w:lvlText w:val=""/>
      <w:lvlJc w:val="left"/>
      <w:pPr>
        <w:ind w:left="6480" w:hanging="360"/>
      </w:pPr>
      <w:rPr>
        <w:rFonts w:ascii="Wingdings" w:hAnsi="Wingdings" w:hint="default"/>
      </w:rPr>
    </w:lvl>
  </w:abstractNum>
  <w:abstractNum w:abstractNumId="50" w15:restartNumberingAfterBreak="0">
    <w:nsid w:val="751F61D4"/>
    <w:multiLevelType w:val="hybridMultilevel"/>
    <w:tmpl w:val="FFFFFFFF"/>
    <w:lvl w:ilvl="0" w:tplc="88BE7434">
      <w:start w:val="1"/>
      <w:numFmt w:val="upperRoman"/>
      <w:lvlText w:val="%1."/>
      <w:lvlJc w:val="left"/>
      <w:pPr>
        <w:ind w:left="720" w:hanging="360"/>
      </w:pPr>
    </w:lvl>
    <w:lvl w:ilvl="1" w:tplc="757A2C98">
      <w:start w:val="1"/>
      <w:numFmt w:val="lowerLetter"/>
      <w:lvlText w:val="%2."/>
      <w:lvlJc w:val="left"/>
      <w:pPr>
        <w:ind w:left="1440" w:hanging="360"/>
      </w:pPr>
    </w:lvl>
    <w:lvl w:ilvl="2" w:tplc="50FEBAEC">
      <w:start w:val="1"/>
      <w:numFmt w:val="lowerRoman"/>
      <w:lvlText w:val="%3."/>
      <w:lvlJc w:val="right"/>
      <w:pPr>
        <w:ind w:left="2160" w:hanging="180"/>
      </w:pPr>
    </w:lvl>
    <w:lvl w:ilvl="3" w:tplc="5DF4D5FC">
      <w:start w:val="1"/>
      <w:numFmt w:val="decimal"/>
      <w:lvlText w:val="%4."/>
      <w:lvlJc w:val="left"/>
      <w:pPr>
        <w:ind w:left="2880" w:hanging="360"/>
      </w:pPr>
    </w:lvl>
    <w:lvl w:ilvl="4" w:tplc="CA84D6C2">
      <w:start w:val="1"/>
      <w:numFmt w:val="lowerLetter"/>
      <w:lvlText w:val="%5."/>
      <w:lvlJc w:val="left"/>
      <w:pPr>
        <w:ind w:left="3600" w:hanging="360"/>
      </w:pPr>
    </w:lvl>
    <w:lvl w:ilvl="5" w:tplc="7332C00A">
      <w:start w:val="1"/>
      <w:numFmt w:val="lowerRoman"/>
      <w:lvlText w:val="%6."/>
      <w:lvlJc w:val="right"/>
      <w:pPr>
        <w:ind w:left="4320" w:hanging="180"/>
      </w:pPr>
    </w:lvl>
    <w:lvl w:ilvl="6" w:tplc="F672F892">
      <w:start w:val="1"/>
      <w:numFmt w:val="decimal"/>
      <w:lvlText w:val="%7."/>
      <w:lvlJc w:val="left"/>
      <w:pPr>
        <w:ind w:left="5040" w:hanging="360"/>
      </w:pPr>
    </w:lvl>
    <w:lvl w:ilvl="7" w:tplc="C3B44D6A">
      <w:start w:val="1"/>
      <w:numFmt w:val="lowerLetter"/>
      <w:lvlText w:val="%8."/>
      <w:lvlJc w:val="left"/>
      <w:pPr>
        <w:ind w:left="5760" w:hanging="360"/>
      </w:pPr>
    </w:lvl>
    <w:lvl w:ilvl="8" w:tplc="5D9CC4DA">
      <w:start w:val="1"/>
      <w:numFmt w:val="lowerRoman"/>
      <w:lvlText w:val="%9."/>
      <w:lvlJc w:val="right"/>
      <w:pPr>
        <w:ind w:left="6480" w:hanging="180"/>
      </w:pPr>
    </w:lvl>
  </w:abstractNum>
  <w:abstractNum w:abstractNumId="51" w15:restartNumberingAfterBreak="0">
    <w:nsid w:val="75F3AB2F"/>
    <w:multiLevelType w:val="hybridMultilevel"/>
    <w:tmpl w:val="FFFFFFFF"/>
    <w:lvl w:ilvl="0" w:tplc="1DF6B578">
      <w:start w:val="1"/>
      <w:numFmt w:val="bullet"/>
      <w:lvlText w:val=""/>
      <w:lvlJc w:val="left"/>
      <w:pPr>
        <w:ind w:left="720" w:hanging="360"/>
      </w:pPr>
      <w:rPr>
        <w:rFonts w:ascii="Wingdings" w:hAnsi="Wingdings" w:hint="default"/>
      </w:rPr>
    </w:lvl>
    <w:lvl w:ilvl="1" w:tplc="548CECB2">
      <w:start w:val="1"/>
      <w:numFmt w:val="bullet"/>
      <w:lvlText w:val="o"/>
      <w:lvlJc w:val="left"/>
      <w:pPr>
        <w:ind w:left="1440" w:hanging="360"/>
      </w:pPr>
      <w:rPr>
        <w:rFonts w:ascii="Courier New" w:hAnsi="Courier New" w:hint="default"/>
      </w:rPr>
    </w:lvl>
    <w:lvl w:ilvl="2" w:tplc="099CEBC8">
      <w:start w:val="1"/>
      <w:numFmt w:val="bullet"/>
      <w:lvlText w:val=""/>
      <w:lvlJc w:val="left"/>
      <w:pPr>
        <w:ind w:left="2160" w:hanging="360"/>
      </w:pPr>
      <w:rPr>
        <w:rFonts w:ascii="Wingdings" w:hAnsi="Wingdings" w:hint="default"/>
      </w:rPr>
    </w:lvl>
    <w:lvl w:ilvl="3" w:tplc="FA5C4CAE">
      <w:start w:val="1"/>
      <w:numFmt w:val="bullet"/>
      <w:lvlText w:val=""/>
      <w:lvlJc w:val="left"/>
      <w:pPr>
        <w:ind w:left="2880" w:hanging="360"/>
      </w:pPr>
      <w:rPr>
        <w:rFonts w:ascii="Symbol" w:hAnsi="Symbol" w:hint="default"/>
      </w:rPr>
    </w:lvl>
    <w:lvl w:ilvl="4" w:tplc="0480DE12">
      <w:start w:val="1"/>
      <w:numFmt w:val="bullet"/>
      <w:lvlText w:val="o"/>
      <w:lvlJc w:val="left"/>
      <w:pPr>
        <w:ind w:left="3600" w:hanging="360"/>
      </w:pPr>
      <w:rPr>
        <w:rFonts w:ascii="Courier New" w:hAnsi="Courier New" w:hint="default"/>
      </w:rPr>
    </w:lvl>
    <w:lvl w:ilvl="5" w:tplc="06D0BCC0">
      <w:start w:val="1"/>
      <w:numFmt w:val="bullet"/>
      <w:lvlText w:val=""/>
      <w:lvlJc w:val="left"/>
      <w:pPr>
        <w:ind w:left="4320" w:hanging="360"/>
      </w:pPr>
      <w:rPr>
        <w:rFonts w:ascii="Wingdings" w:hAnsi="Wingdings" w:hint="default"/>
      </w:rPr>
    </w:lvl>
    <w:lvl w:ilvl="6" w:tplc="B56EF3D8">
      <w:start w:val="1"/>
      <w:numFmt w:val="bullet"/>
      <w:lvlText w:val=""/>
      <w:lvlJc w:val="left"/>
      <w:pPr>
        <w:ind w:left="5040" w:hanging="360"/>
      </w:pPr>
      <w:rPr>
        <w:rFonts w:ascii="Symbol" w:hAnsi="Symbol" w:hint="default"/>
      </w:rPr>
    </w:lvl>
    <w:lvl w:ilvl="7" w:tplc="6428E740">
      <w:start w:val="1"/>
      <w:numFmt w:val="bullet"/>
      <w:lvlText w:val="o"/>
      <w:lvlJc w:val="left"/>
      <w:pPr>
        <w:ind w:left="5760" w:hanging="360"/>
      </w:pPr>
      <w:rPr>
        <w:rFonts w:ascii="Courier New" w:hAnsi="Courier New" w:hint="default"/>
      </w:rPr>
    </w:lvl>
    <w:lvl w:ilvl="8" w:tplc="2DFA144E">
      <w:start w:val="1"/>
      <w:numFmt w:val="bullet"/>
      <w:lvlText w:val=""/>
      <w:lvlJc w:val="left"/>
      <w:pPr>
        <w:ind w:left="6480" w:hanging="360"/>
      </w:pPr>
      <w:rPr>
        <w:rFonts w:ascii="Wingdings" w:hAnsi="Wingdings" w:hint="default"/>
      </w:rPr>
    </w:lvl>
  </w:abstractNum>
  <w:abstractNum w:abstractNumId="52" w15:restartNumberingAfterBreak="0">
    <w:nsid w:val="7C4B5A45"/>
    <w:multiLevelType w:val="hybridMultilevel"/>
    <w:tmpl w:val="FFFFFFFF"/>
    <w:lvl w:ilvl="0" w:tplc="B71C58C6">
      <w:start w:val="1"/>
      <w:numFmt w:val="bullet"/>
      <w:lvlText w:val=""/>
      <w:lvlJc w:val="left"/>
      <w:pPr>
        <w:ind w:left="720" w:hanging="360"/>
      </w:pPr>
      <w:rPr>
        <w:rFonts w:ascii="Wingdings" w:hAnsi="Wingdings" w:hint="default"/>
      </w:rPr>
    </w:lvl>
    <w:lvl w:ilvl="1" w:tplc="FDAC3952">
      <w:start w:val="1"/>
      <w:numFmt w:val="bullet"/>
      <w:lvlText w:val="o"/>
      <w:lvlJc w:val="left"/>
      <w:pPr>
        <w:ind w:left="1440" w:hanging="360"/>
      </w:pPr>
      <w:rPr>
        <w:rFonts w:ascii="Courier New" w:hAnsi="Courier New" w:hint="default"/>
      </w:rPr>
    </w:lvl>
    <w:lvl w:ilvl="2" w:tplc="63F42448">
      <w:start w:val="1"/>
      <w:numFmt w:val="bullet"/>
      <w:lvlText w:val=""/>
      <w:lvlJc w:val="left"/>
      <w:pPr>
        <w:ind w:left="2160" w:hanging="360"/>
      </w:pPr>
      <w:rPr>
        <w:rFonts w:ascii="Wingdings" w:hAnsi="Wingdings" w:hint="default"/>
      </w:rPr>
    </w:lvl>
    <w:lvl w:ilvl="3" w:tplc="33BE504A">
      <w:start w:val="1"/>
      <w:numFmt w:val="bullet"/>
      <w:lvlText w:val=""/>
      <w:lvlJc w:val="left"/>
      <w:pPr>
        <w:ind w:left="2880" w:hanging="360"/>
      </w:pPr>
      <w:rPr>
        <w:rFonts w:ascii="Symbol" w:hAnsi="Symbol" w:hint="default"/>
      </w:rPr>
    </w:lvl>
    <w:lvl w:ilvl="4" w:tplc="8458B982">
      <w:start w:val="1"/>
      <w:numFmt w:val="bullet"/>
      <w:lvlText w:val="o"/>
      <w:lvlJc w:val="left"/>
      <w:pPr>
        <w:ind w:left="3600" w:hanging="360"/>
      </w:pPr>
      <w:rPr>
        <w:rFonts w:ascii="Courier New" w:hAnsi="Courier New" w:hint="default"/>
      </w:rPr>
    </w:lvl>
    <w:lvl w:ilvl="5" w:tplc="2B7CB0FA">
      <w:start w:val="1"/>
      <w:numFmt w:val="bullet"/>
      <w:lvlText w:val=""/>
      <w:lvlJc w:val="left"/>
      <w:pPr>
        <w:ind w:left="4320" w:hanging="360"/>
      </w:pPr>
      <w:rPr>
        <w:rFonts w:ascii="Wingdings" w:hAnsi="Wingdings" w:hint="default"/>
      </w:rPr>
    </w:lvl>
    <w:lvl w:ilvl="6" w:tplc="FD7E95D8">
      <w:start w:val="1"/>
      <w:numFmt w:val="bullet"/>
      <w:lvlText w:val=""/>
      <w:lvlJc w:val="left"/>
      <w:pPr>
        <w:ind w:left="5040" w:hanging="360"/>
      </w:pPr>
      <w:rPr>
        <w:rFonts w:ascii="Symbol" w:hAnsi="Symbol" w:hint="default"/>
      </w:rPr>
    </w:lvl>
    <w:lvl w:ilvl="7" w:tplc="EDD8091C">
      <w:start w:val="1"/>
      <w:numFmt w:val="bullet"/>
      <w:lvlText w:val="o"/>
      <w:lvlJc w:val="left"/>
      <w:pPr>
        <w:ind w:left="5760" w:hanging="360"/>
      </w:pPr>
      <w:rPr>
        <w:rFonts w:ascii="Courier New" w:hAnsi="Courier New" w:hint="default"/>
      </w:rPr>
    </w:lvl>
    <w:lvl w:ilvl="8" w:tplc="D0829E00">
      <w:start w:val="1"/>
      <w:numFmt w:val="bullet"/>
      <w:lvlText w:val=""/>
      <w:lvlJc w:val="left"/>
      <w:pPr>
        <w:ind w:left="6480" w:hanging="360"/>
      </w:pPr>
      <w:rPr>
        <w:rFonts w:ascii="Wingdings" w:hAnsi="Wingdings" w:hint="default"/>
      </w:rPr>
    </w:lvl>
  </w:abstractNum>
  <w:abstractNum w:abstractNumId="53" w15:restartNumberingAfterBreak="0">
    <w:nsid w:val="7C56A870"/>
    <w:multiLevelType w:val="hybridMultilevel"/>
    <w:tmpl w:val="FFFFFFFF"/>
    <w:lvl w:ilvl="0" w:tplc="1D48DDD4">
      <w:start w:val="1"/>
      <w:numFmt w:val="bullet"/>
      <w:lvlText w:val=""/>
      <w:lvlJc w:val="left"/>
      <w:pPr>
        <w:ind w:left="720" w:hanging="360"/>
      </w:pPr>
      <w:rPr>
        <w:rFonts w:ascii="Wingdings" w:hAnsi="Wingdings" w:hint="default"/>
      </w:rPr>
    </w:lvl>
    <w:lvl w:ilvl="1" w:tplc="8F22ACEE">
      <w:start w:val="1"/>
      <w:numFmt w:val="bullet"/>
      <w:lvlText w:val="o"/>
      <w:lvlJc w:val="left"/>
      <w:pPr>
        <w:ind w:left="1440" w:hanging="360"/>
      </w:pPr>
      <w:rPr>
        <w:rFonts w:ascii="Courier New" w:hAnsi="Courier New" w:hint="default"/>
      </w:rPr>
    </w:lvl>
    <w:lvl w:ilvl="2" w:tplc="915E3EDC">
      <w:start w:val="1"/>
      <w:numFmt w:val="bullet"/>
      <w:lvlText w:val=""/>
      <w:lvlJc w:val="left"/>
      <w:pPr>
        <w:ind w:left="2160" w:hanging="360"/>
      </w:pPr>
      <w:rPr>
        <w:rFonts w:ascii="Wingdings" w:hAnsi="Wingdings" w:hint="default"/>
      </w:rPr>
    </w:lvl>
    <w:lvl w:ilvl="3" w:tplc="E7624A9E">
      <w:start w:val="1"/>
      <w:numFmt w:val="bullet"/>
      <w:lvlText w:val=""/>
      <w:lvlJc w:val="left"/>
      <w:pPr>
        <w:ind w:left="2880" w:hanging="360"/>
      </w:pPr>
      <w:rPr>
        <w:rFonts w:ascii="Symbol" w:hAnsi="Symbol" w:hint="default"/>
      </w:rPr>
    </w:lvl>
    <w:lvl w:ilvl="4" w:tplc="EFDA0148">
      <w:start w:val="1"/>
      <w:numFmt w:val="bullet"/>
      <w:lvlText w:val="o"/>
      <w:lvlJc w:val="left"/>
      <w:pPr>
        <w:ind w:left="3600" w:hanging="360"/>
      </w:pPr>
      <w:rPr>
        <w:rFonts w:ascii="Courier New" w:hAnsi="Courier New" w:hint="default"/>
      </w:rPr>
    </w:lvl>
    <w:lvl w:ilvl="5" w:tplc="713C809E">
      <w:start w:val="1"/>
      <w:numFmt w:val="bullet"/>
      <w:lvlText w:val=""/>
      <w:lvlJc w:val="left"/>
      <w:pPr>
        <w:ind w:left="4320" w:hanging="360"/>
      </w:pPr>
      <w:rPr>
        <w:rFonts w:ascii="Wingdings" w:hAnsi="Wingdings" w:hint="default"/>
      </w:rPr>
    </w:lvl>
    <w:lvl w:ilvl="6" w:tplc="8E6AEFC4">
      <w:start w:val="1"/>
      <w:numFmt w:val="bullet"/>
      <w:lvlText w:val=""/>
      <w:lvlJc w:val="left"/>
      <w:pPr>
        <w:ind w:left="5040" w:hanging="360"/>
      </w:pPr>
      <w:rPr>
        <w:rFonts w:ascii="Symbol" w:hAnsi="Symbol" w:hint="default"/>
      </w:rPr>
    </w:lvl>
    <w:lvl w:ilvl="7" w:tplc="E55470A4">
      <w:start w:val="1"/>
      <w:numFmt w:val="bullet"/>
      <w:lvlText w:val="o"/>
      <w:lvlJc w:val="left"/>
      <w:pPr>
        <w:ind w:left="5760" w:hanging="360"/>
      </w:pPr>
      <w:rPr>
        <w:rFonts w:ascii="Courier New" w:hAnsi="Courier New" w:hint="default"/>
      </w:rPr>
    </w:lvl>
    <w:lvl w:ilvl="8" w:tplc="CA048FAC">
      <w:start w:val="1"/>
      <w:numFmt w:val="bullet"/>
      <w:lvlText w:val=""/>
      <w:lvlJc w:val="left"/>
      <w:pPr>
        <w:ind w:left="6480" w:hanging="360"/>
      </w:pPr>
      <w:rPr>
        <w:rFonts w:ascii="Wingdings" w:hAnsi="Wingdings" w:hint="default"/>
      </w:rPr>
    </w:lvl>
  </w:abstractNum>
  <w:num w:numId="1" w16cid:durableId="2054882127">
    <w:abstractNumId w:val="37"/>
  </w:num>
  <w:num w:numId="2" w16cid:durableId="1842312848">
    <w:abstractNumId w:val="7"/>
  </w:num>
  <w:num w:numId="3" w16cid:durableId="778792266">
    <w:abstractNumId w:val="14"/>
  </w:num>
  <w:num w:numId="4" w16cid:durableId="1204289813">
    <w:abstractNumId w:val="17"/>
  </w:num>
  <w:num w:numId="5" w16cid:durableId="1811169940">
    <w:abstractNumId w:val="42"/>
  </w:num>
  <w:num w:numId="6" w16cid:durableId="332343862">
    <w:abstractNumId w:val="10"/>
  </w:num>
  <w:num w:numId="7" w16cid:durableId="1822379924">
    <w:abstractNumId w:val="39"/>
  </w:num>
  <w:num w:numId="8" w16cid:durableId="1892034303">
    <w:abstractNumId w:val="36"/>
  </w:num>
  <w:num w:numId="9" w16cid:durableId="1031153595">
    <w:abstractNumId w:val="24"/>
  </w:num>
  <w:num w:numId="10" w16cid:durableId="847980896">
    <w:abstractNumId w:val="43"/>
  </w:num>
  <w:num w:numId="11" w16cid:durableId="761682352">
    <w:abstractNumId w:val="45"/>
  </w:num>
  <w:num w:numId="12" w16cid:durableId="1085808384">
    <w:abstractNumId w:val="26"/>
  </w:num>
  <w:num w:numId="13" w16cid:durableId="1150903590">
    <w:abstractNumId w:val="6"/>
  </w:num>
  <w:num w:numId="14" w16cid:durableId="1342049622">
    <w:abstractNumId w:val="38"/>
  </w:num>
  <w:num w:numId="15" w16cid:durableId="1291010061">
    <w:abstractNumId w:val="32"/>
  </w:num>
  <w:num w:numId="16" w16cid:durableId="139925738">
    <w:abstractNumId w:val="30"/>
  </w:num>
  <w:num w:numId="17" w16cid:durableId="1030567308">
    <w:abstractNumId w:val="51"/>
  </w:num>
  <w:num w:numId="18" w16cid:durableId="1662737089">
    <w:abstractNumId w:val="49"/>
  </w:num>
  <w:num w:numId="19" w16cid:durableId="317804006">
    <w:abstractNumId w:val="11"/>
  </w:num>
  <w:num w:numId="20" w16cid:durableId="2023626248">
    <w:abstractNumId w:val="40"/>
  </w:num>
  <w:num w:numId="21" w16cid:durableId="493692850">
    <w:abstractNumId w:val="29"/>
  </w:num>
  <w:num w:numId="22" w16cid:durableId="929049993">
    <w:abstractNumId w:val="47"/>
  </w:num>
  <w:num w:numId="23" w16cid:durableId="1599294973">
    <w:abstractNumId w:val="31"/>
  </w:num>
  <w:num w:numId="24" w16cid:durableId="628362119">
    <w:abstractNumId w:val="5"/>
  </w:num>
  <w:num w:numId="25" w16cid:durableId="664675494">
    <w:abstractNumId w:val="0"/>
  </w:num>
  <w:num w:numId="26" w16cid:durableId="861090388">
    <w:abstractNumId w:val="41"/>
  </w:num>
  <w:num w:numId="27" w16cid:durableId="1023364941">
    <w:abstractNumId w:val="48"/>
  </w:num>
  <w:num w:numId="28" w16cid:durableId="814837823">
    <w:abstractNumId w:val="18"/>
  </w:num>
  <w:num w:numId="29" w16cid:durableId="1935168184">
    <w:abstractNumId w:val="53"/>
  </w:num>
  <w:num w:numId="30" w16cid:durableId="1281104793">
    <w:abstractNumId w:val="15"/>
  </w:num>
  <w:num w:numId="31" w16cid:durableId="346296493">
    <w:abstractNumId w:val="19"/>
  </w:num>
  <w:num w:numId="32" w16cid:durableId="1436241953">
    <w:abstractNumId w:val="20"/>
  </w:num>
  <w:num w:numId="33" w16cid:durableId="1338581391">
    <w:abstractNumId w:val="27"/>
  </w:num>
  <w:num w:numId="34" w16cid:durableId="164786460">
    <w:abstractNumId w:val="28"/>
  </w:num>
  <w:num w:numId="35" w16cid:durableId="816916519">
    <w:abstractNumId w:val="16"/>
  </w:num>
  <w:num w:numId="36" w16cid:durableId="1366714549">
    <w:abstractNumId w:val="46"/>
  </w:num>
  <w:num w:numId="37" w16cid:durableId="1824077331">
    <w:abstractNumId w:val="23"/>
  </w:num>
  <w:num w:numId="38" w16cid:durableId="1595164304">
    <w:abstractNumId w:val="1"/>
  </w:num>
  <w:num w:numId="39" w16cid:durableId="1556768843">
    <w:abstractNumId w:val="4"/>
  </w:num>
  <w:num w:numId="40" w16cid:durableId="795442707">
    <w:abstractNumId w:val="12"/>
  </w:num>
  <w:num w:numId="41" w16cid:durableId="1058825581">
    <w:abstractNumId w:val="21"/>
  </w:num>
  <w:num w:numId="42" w16cid:durableId="267011632">
    <w:abstractNumId w:val="35"/>
  </w:num>
  <w:num w:numId="43" w16cid:durableId="887567754">
    <w:abstractNumId w:val="8"/>
  </w:num>
  <w:num w:numId="44" w16cid:durableId="1523012303">
    <w:abstractNumId w:val="3"/>
  </w:num>
  <w:num w:numId="45" w16cid:durableId="909971287">
    <w:abstractNumId w:val="44"/>
  </w:num>
  <w:num w:numId="46" w16cid:durableId="1645623700">
    <w:abstractNumId w:val="34"/>
  </w:num>
  <w:num w:numId="47" w16cid:durableId="474950191">
    <w:abstractNumId w:val="52"/>
  </w:num>
  <w:num w:numId="48" w16cid:durableId="571043042">
    <w:abstractNumId w:val="25"/>
  </w:num>
  <w:num w:numId="49" w16cid:durableId="2073306601">
    <w:abstractNumId w:val="2"/>
  </w:num>
  <w:num w:numId="50" w16cid:durableId="457530222">
    <w:abstractNumId w:val="22"/>
  </w:num>
  <w:num w:numId="51" w16cid:durableId="1434134798">
    <w:abstractNumId w:val="33"/>
  </w:num>
  <w:num w:numId="52" w16cid:durableId="282929378">
    <w:abstractNumId w:val="9"/>
  </w:num>
  <w:num w:numId="53" w16cid:durableId="2035615014">
    <w:abstractNumId w:val="13"/>
  </w:num>
  <w:num w:numId="54" w16cid:durableId="1027218642">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50"/>
  <w:proofState w:spelling="clean"/>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F2FBAE0"/>
    <w:rsid w:val="00132C0D"/>
    <w:rsid w:val="0034030A"/>
    <w:rsid w:val="00643D74"/>
    <w:rsid w:val="03538487"/>
    <w:rsid w:val="03C0E2F9"/>
    <w:rsid w:val="0422489F"/>
    <w:rsid w:val="04FF423E"/>
    <w:rsid w:val="05274040"/>
    <w:rsid w:val="0572DA99"/>
    <w:rsid w:val="0589F1A7"/>
    <w:rsid w:val="05D4C210"/>
    <w:rsid w:val="05DDB747"/>
    <w:rsid w:val="0708D727"/>
    <w:rsid w:val="070B8214"/>
    <w:rsid w:val="07CB66C0"/>
    <w:rsid w:val="08B66525"/>
    <w:rsid w:val="094DADA2"/>
    <w:rsid w:val="0C5AE114"/>
    <w:rsid w:val="0D04BFE1"/>
    <w:rsid w:val="0DE2B66A"/>
    <w:rsid w:val="0E55076C"/>
    <w:rsid w:val="0EF266AD"/>
    <w:rsid w:val="0F2CB918"/>
    <w:rsid w:val="0FB9BA07"/>
    <w:rsid w:val="1059FE3C"/>
    <w:rsid w:val="12640105"/>
    <w:rsid w:val="13ABE1B0"/>
    <w:rsid w:val="13CB9068"/>
    <w:rsid w:val="13E66E2A"/>
    <w:rsid w:val="14939DFD"/>
    <w:rsid w:val="15021E2C"/>
    <w:rsid w:val="15550A99"/>
    <w:rsid w:val="15B76332"/>
    <w:rsid w:val="15E4131C"/>
    <w:rsid w:val="167BCBBF"/>
    <w:rsid w:val="180EA0CA"/>
    <w:rsid w:val="18BB67E7"/>
    <w:rsid w:val="18D88F3C"/>
    <w:rsid w:val="19225D3B"/>
    <w:rsid w:val="192AEE66"/>
    <w:rsid w:val="19FD0B34"/>
    <w:rsid w:val="1A41D884"/>
    <w:rsid w:val="1A5723AF"/>
    <w:rsid w:val="1A669E73"/>
    <w:rsid w:val="1AA11520"/>
    <w:rsid w:val="1AC3C742"/>
    <w:rsid w:val="1AC821D6"/>
    <w:rsid w:val="1B10D100"/>
    <w:rsid w:val="1BC1E582"/>
    <w:rsid w:val="1C76C7AC"/>
    <w:rsid w:val="1CA07CCD"/>
    <w:rsid w:val="1CB38FA1"/>
    <w:rsid w:val="1E327D96"/>
    <w:rsid w:val="1EE0BA7C"/>
    <w:rsid w:val="1F852660"/>
    <w:rsid w:val="1FAA77CD"/>
    <w:rsid w:val="200221B1"/>
    <w:rsid w:val="20F185B1"/>
    <w:rsid w:val="234F0D76"/>
    <w:rsid w:val="23B29C39"/>
    <w:rsid w:val="247D358F"/>
    <w:rsid w:val="25081C8D"/>
    <w:rsid w:val="253EBE1C"/>
    <w:rsid w:val="25A4943A"/>
    <w:rsid w:val="25FE9D10"/>
    <w:rsid w:val="267822BC"/>
    <w:rsid w:val="26D82373"/>
    <w:rsid w:val="26FCAD24"/>
    <w:rsid w:val="281090AD"/>
    <w:rsid w:val="2872F27D"/>
    <w:rsid w:val="29B3C2C3"/>
    <w:rsid w:val="29C4F3A2"/>
    <w:rsid w:val="29D40C51"/>
    <w:rsid w:val="2B005D6D"/>
    <w:rsid w:val="2B8E2DFF"/>
    <w:rsid w:val="2BEEFDA4"/>
    <w:rsid w:val="2C0E9453"/>
    <w:rsid w:val="2C5DB323"/>
    <w:rsid w:val="2CFA1A9F"/>
    <w:rsid w:val="2D52EA35"/>
    <w:rsid w:val="2D884B61"/>
    <w:rsid w:val="2EE65A62"/>
    <w:rsid w:val="2F2FBAE0"/>
    <w:rsid w:val="2F3B83FA"/>
    <w:rsid w:val="2F3E89A4"/>
    <w:rsid w:val="2F4D9B83"/>
    <w:rsid w:val="2F94D938"/>
    <w:rsid w:val="2FA952C0"/>
    <w:rsid w:val="2FDA1256"/>
    <w:rsid w:val="30F87163"/>
    <w:rsid w:val="31C3E81C"/>
    <w:rsid w:val="31F63FEA"/>
    <w:rsid w:val="31F9395E"/>
    <w:rsid w:val="3220F458"/>
    <w:rsid w:val="337C9579"/>
    <w:rsid w:val="3386093D"/>
    <w:rsid w:val="34A669EC"/>
    <w:rsid w:val="34F2C70D"/>
    <w:rsid w:val="356D020C"/>
    <w:rsid w:val="358D42C7"/>
    <w:rsid w:val="35A2FD71"/>
    <w:rsid w:val="35AC21A8"/>
    <w:rsid w:val="36C74A28"/>
    <w:rsid w:val="38223FF7"/>
    <w:rsid w:val="388B4953"/>
    <w:rsid w:val="38DB8456"/>
    <w:rsid w:val="39251C8B"/>
    <w:rsid w:val="39533936"/>
    <w:rsid w:val="39583A27"/>
    <w:rsid w:val="396AC79A"/>
    <w:rsid w:val="3AD11E1B"/>
    <w:rsid w:val="3AD7423D"/>
    <w:rsid w:val="3C4220EF"/>
    <w:rsid w:val="3C554413"/>
    <w:rsid w:val="3D73DFDE"/>
    <w:rsid w:val="3DD8660E"/>
    <w:rsid w:val="3F1951F9"/>
    <w:rsid w:val="3FCE4717"/>
    <w:rsid w:val="40196781"/>
    <w:rsid w:val="4021A97E"/>
    <w:rsid w:val="4029A1B8"/>
    <w:rsid w:val="402ACBB6"/>
    <w:rsid w:val="40790145"/>
    <w:rsid w:val="40DFCBDC"/>
    <w:rsid w:val="4103ACCF"/>
    <w:rsid w:val="4163CEF6"/>
    <w:rsid w:val="429CFDC2"/>
    <w:rsid w:val="435B4B26"/>
    <w:rsid w:val="44A1619A"/>
    <w:rsid w:val="451DC79A"/>
    <w:rsid w:val="4631AC65"/>
    <w:rsid w:val="47944F56"/>
    <w:rsid w:val="47E23CE8"/>
    <w:rsid w:val="492DCD09"/>
    <w:rsid w:val="49EC585D"/>
    <w:rsid w:val="4A81FE25"/>
    <w:rsid w:val="4B677511"/>
    <w:rsid w:val="4B9B0254"/>
    <w:rsid w:val="4B9C2C98"/>
    <w:rsid w:val="4C7CEE35"/>
    <w:rsid w:val="4CAB2DFF"/>
    <w:rsid w:val="4F533B49"/>
    <w:rsid w:val="4FAC7154"/>
    <w:rsid w:val="50C6A43F"/>
    <w:rsid w:val="5246559A"/>
    <w:rsid w:val="52D1CE7E"/>
    <w:rsid w:val="53A863B4"/>
    <w:rsid w:val="541C4909"/>
    <w:rsid w:val="55830DFD"/>
    <w:rsid w:val="55C4817E"/>
    <w:rsid w:val="55F7BC4F"/>
    <w:rsid w:val="569FAE47"/>
    <w:rsid w:val="57764EC1"/>
    <w:rsid w:val="59CB84AF"/>
    <w:rsid w:val="5A9C6DA8"/>
    <w:rsid w:val="5AFCDF57"/>
    <w:rsid w:val="5BBF6541"/>
    <w:rsid w:val="5C33FDBD"/>
    <w:rsid w:val="5D152653"/>
    <w:rsid w:val="5D37DB60"/>
    <w:rsid w:val="5D9A1DA6"/>
    <w:rsid w:val="5DCB464D"/>
    <w:rsid w:val="5E28D15A"/>
    <w:rsid w:val="5E9C00AE"/>
    <w:rsid w:val="5EF69A5F"/>
    <w:rsid w:val="5F0722AF"/>
    <w:rsid w:val="6108799D"/>
    <w:rsid w:val="61723821"/>
    <w:rsid w:val="6194EB4D"/>
    <w:rsid w:val="61FB2A79"/>
    <w:rsid w:val="62531031"/>
    <w:rsid w:val="62EC2BFF"/>
    <w:rsid w:val="6316A1E0"/>
    <w:rsid w:val="63EB4A65"/>
    <w:rsid w:val="642DE104"/>
    <w:rsid w:val="64693421"/>
    <w:rsid w:val="656057D1"/>
    <w:rsid w:val="659B39C7"/>
    <w:rsid w:val="65B387F3"/>
    <w:rsid w:val="660997A4"/>
    <w:rsid w:val="663D249C"/>
    <w:rsid w:val="665C2675"/>
    <w:rsid w:val="66D31ED8"/>
    <w:rsid w:val="66EA4284"/>
    <w:rsid w:val="6723DEB8"/>
    <w:rsid w:val="673BCE79"/>
    <w:rsid w:val="674CBAB4"/>
    <w:rsid w:val="67DD7EC5"/>
    <w:rsid w:val="69027CE1"/>
    <w:rsid w:val="692AB927"/>
    <w:rsid w:val="699A49FB"/>
    <w:rsid w:val="6BBF1BA0"/>
    <w:rsid w:val="6C237FBB"/>
    <w:rsid w:val="6C9F0E9C"/>
    <w:rsid w:val="6CBC4B05"/>
    <w:rsid w:val="6CC76E07"/>
    <w:rsid w:val="6D2F440D"/>
    <w:rsid w:val="6D4E05A8"/>
    <w:rsid w:val="6D7A603B"/>
    <w:rsid w:val="6D7BD5E6"/>
    <w:rsid w:val="6D97DC63"/>
    <w:rsid w:val="6DF2DFF7"/>
    <w:rsid w:val="6E9CBA63"/>
    <w:rsid w:val="705F76BE"/>
    <w:rsid w:val="70820211"/>
    <w:rsid w:val="710B40F2"/>
    <w:rsid w:val="71503321"/>
    <w:rsid w:val="717BD454"/>
    <w:rsid w:val="7183B2E5"/>
    <w:rsid w:val="71941D9F"/>
    <w:rsid w:val="71A3BBAB"/>
    <w:rsid w:val="71B3D299"/>
    <w:rsid w:val="71EB3CBF"/>
    <w:rsid w:val="71F08773"/>
    <w:rsid w:val="729260FE"/>
    <w:rsid w:val="730B3BA6"/>
    <w:rsid w:val="73DD0565"/>
    <w:rsid w:val="7403B938"/>
    <w:rsid w:val="7413FE53"/>
    <w:rsid w:val="741C1500"/>
    <w:rsid w:val="761A8256"/>
    <w:rsid w:val="7630BFB2"/>
    <w:rsid w:val="76354B6C"/>
    <w:rsid w:val="76512126"/>
    <w:rsid w:val="76544C47"/>
    <w:rsid w:val="76610E77"/>
    <w:rsid w:val="7699E3F1"/>
    <w:rsid w:val="7806C823"/>
    <w:rsid w:val="78268D96"/>
    <w:rsid w:val="7854E2A3"/>
    <w:rsid w:val="78ACC34E"/>
    <w:rsid w:val="79D8162B"/>
    <w:rsid w:val="7BA9C654"/>
    <w:rsid w:val="7BDDEF7F"/>
    <w:rsid w:val="7C30A533"/>
    <w:rsid w:val="7CD4A0C1"/>
    <w:rsid w:val="7D02B6FC"/>
    <w:rsid w:val="7D348183"/>
    <w:rsid w:val="7DA609E5"/>
    <w:rsid w:val="7DB69FF7"/>
    <w:rsid w:val="7DDC2419"/>
    <w:rsid w:val="7EF23F22"/>
    <w:rsid w:val="7F81B17B"/>
    <w:rsid w:val="7F9F2ED4"/>
    <w:rsid w:val="7FBBA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FBAE0"/>
  <w15:chartTrackingRefBased/>
  <w15:docId w15:val="{B47D41EC-7553-4D22-B2B2-689BFF022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 /><Relationship Id="rId3" Type="http://schemas.openxmlformats.org/officeDocument/2006/relationships/settings" Target="settings.xml" /><Relationship Id="rId7" Type="http://schemas.openxmlformats.org/officeDocument/2006/relationships/image" Target="media/image3.png" /><Relationship Id="rId12" Type="http://schemas.microsoft.com/office/2020/10/relationships/intelligence" Target="intelligence2.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theme" Target="theme/theme1.xml" /><Relationship Id="rId5" Type="http://schemas.openxmlformats.org/officeDocument/2006/relationships/image" Target="media/image1.jpeg"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5.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3356</Words>
  <Characters>19130</Characters>
  <Application>Microsoft Office Word</Application>
  <DocSecurity>0</DocSecurity>
  <Lines>159</Lines>
  <Paragraphs>44</Paragraphs>
  <ScaleCrop>false</ScaleCrop>
  <Company/>
  <LinksUpToDate>false</LinksUpToDate>
  <CharactersWithSpaces>22442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Surya Burugu</dc:creator>
  <cp:keywords/>
  <dc:description/>
  <cp:lastModifiedBy>azharoddinshaik519@gmail.com</cp:lastModifiedBy>
  <cp:revision>2</cp:revision>
  <dcterms:created xsi:type="dcterms:W3CDTF">2024-09-18T06:04:00Z</dcterms:created>
  <dcterms:modified xsi:type="dcterms:W3CDTF">2024-09-18T06:04:00Z</dcterms:modified>
</cp:coreProperties>
</file>