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363" w:rsidRDefault="00F20363" w:rsidP="00C32C6D">
      <w:pPr>
        <w:pStyle w:val="NormalWeb"/>
        <w:jc w:val="both"/>
        <w:rPr>
          <w:rStyle w:val="Emphasis"/>
          <w:b/>
          <w:bCs/>
          <w:i w:val="0"/>
          <w:iCs w:val="0"/>
          <w:sz w:val="40"/>
          <w:szCs w:val="40"/>
        </w:rPr>
      </w:pPr>
      <w:r w:rsidRPr="00C32C6D">
        <w:rPr>
          <w:rStyle w:val="Emphasis"/>
          <w:b/>
          <w:bCs/>
          <w:i w:val="0"/>
          <w:iCs w:val="0"/>
          <w:sz w:val="40"/>
          <w:szCs w:val="40"/>
        </w:rPr>
        <w:t>“Advances in Synthetic Biology for the Production of Plant-Derived Pharmaceuticals”</w:t>
      </w:r>
    </w:p>
    <w:p w:rsidR="00C34F5B" w:rsidRPr="00C34F5B" w:rsidRDefault="00C34F5B" w:rsidP="00C34F5B">
      <w:pPr>
        <w:pStyle w:val="NormalWeb"/>
        <w:spacing w:before="0" w:beforeAutospacing="0" w:after="0" w:afterAutospacing="0"/>
        <w:jc w:val="center"/>
        <w:rPr>
          <w:i/>
          <w:iCs/>
          <w:vertAlign w:val="superscript"/>
        </w:rPr>
      </w:pPr>
      <w:proofErr w:type="spellStart"/>
      <w:r w:rsidRPr="00C34F5B">
        <w:rPr>
          <w:i/>
          <w:iCs/>
        </w:rPr>
        <w:t>Mayuri</w:t>
      </w:r>
      <w:proofErr w:type="spellEnd"/>
      <w:r w:rsidRPr="00C34F5B">
        <w:rPr>
          <w:i/>
          <w:iCs/>
        </w:rPr>
        <w:t xml:space="preserve"> MachhindraLendave</w:t>
      </w:r>
      <w:r w:rsidRPr="00C34F5B">
        <w:rPr>
          <w:i/>
          <w:iCs/>
          <w:vertAlign w:val="superscript"/>
        </w:rPr>
        <w:t>1</w:t>
      </w:r>
      <w:proofErr w:type="gramStart"/>
      <w:r w:rsidRPr="00C34F5B">
        <w:rPr>
          <w:i/>
          <w:iCs/>
        </w:rPr>
        <w:t>,Pratiksha</w:t>
      </w:r>
      <w:proofErr w:type="gramEnd"/>
      <w:r w:rsidRPr="00C34F5B">
        <w:rPr>
          <w:i/>
          <w:iCs/>
        </w:rPr>
        <w:t xml:space="preserve"> </w:t>
      </w:r>
      <w:proofErr w:type="spellStart"/>
      <w:r w:rsidRPr="00C34F5B">
        <w:rPr>
          <w:i/>
          <w:iCs/>
        </w:rPr>
        <w:t>Bhaiyyasaheb</w:t>
      </w:r>
      <w:proofErr w:type="spellEnd"/>
      <w:r w:rsidRPr="00C34F5B">
        <w:rPr>
          <w:i/>
          <w:iCs/>
        </w:rPr>
        <w:t xml:space="preserve"> Patil</w:t>
      </w:r>
      <w:r w:rsidRPr="00C34F5B">
        <w:rPr>
          <w:i/>
          <w:iCs/>
          <w:vertAlign w:val="superscript"/>
        </w:rPr>
        <w:t>2</w:t>
      </w:r>
      <w:r w:rsidRPr="00C34F5B">
        <w:rPr>
          <w:i/>
          <w:iCs/>
        </w:rPr>
        <w:t xml:space="preserve">,Jaya </w:t>
      </w:r>
      <w:proofErr w:type="spellStart"/>
      <w:r w:rsidRPr="00C34F5B">
        <w:rPr>
          <w:i/>
          <w:iCs/>
        </w:rPr>
        <w:t>Ramnayak</w:t>
      </w:r>
      <w:proofErr w:type="spellEnd"/>
      <w:r w:rsidRPr="00C34F5B">
        <w:rPr>
          <w:i/>
          <w:iCs/>
        </w:rPr>
        <w:t xml:space="preserve"> Yadav</w:t>
      </w:r>
      <w:r w:rsidRPr="00C34F5B">
        <w:rPr>
          <w:i/>
          <w:iCs/>
          <w:vertAlign w:val="superscript"/>
        </w:rPr>
        <w:t>3</w:t>
      </w:r>
      <w:r w:rsidRPr="00C34F5B">
        <w:rPr>
          <w:i/>
          <w:iCs/>
        </w:rPr>
        <w:t xml:space="preserve">,Atulkumar </w:t>
      </w:r>
      <w:proofErr w:type="spellStart"/>
      <w:r w:rsidRPr="00C34F5B">
        <w:rPr>
          <w:i/>
          <w:iCs/>
        </w:rPr>
        <w:t>Bajirao</w:t>
      </w:r>
      <w:proofErr w:type="spellEnd"/>
      <w:r w:rsidRPr="00C34F5B">
        <w:rPr>
          <w:i/>
          <w:iCs/>
        </w:rPr>
        <w:t xml:space="preserve"> Kale</w:t>
      </w:r>
      <w:r w:rsidRPr="00C34F5B">
        <w:rPr>
          <w:i/>
          <w:iCs/>
          <w:vertAlign w:val="superscript"/>
        </w:rPr>
        <w:t>4</w:t>
      </w:r>
      <w:r w:rsidRPr="00C34F5B">
        <w:rPr>
          <w:i/>
          <w:iCs/>
        </w:rPr>
        <w:t xml:space="preserve">, </w:t>
      </w:r>
      <w:proofErr w:type="spellStart"/>
      <w:r w:rsidRPr="00C34F5B">
        <w:rPr>
          <w:i/>
          <w:iCs/>
        </w:rPr>
        <w:t>Prof.</w:t>
      </w:r>
      <w:proofErr w:type="spellEnd"/>
      <w:r w:rsidRPr="00C34F5B">
        <w:rPr>
          <w:i/>
          <w:iCs/>
        </w:rPr>
        <w:t xml:space="preserve"> Ram </w:t>
      </w:r>
      <w:proofErr w:type="spellStart"/>
      <w:r w:rsidRPr="00C34F5B">
        <w:rPr>
          <w:i/>
          <w:iCs/>
        </w:rPr>
        <w:t>Onkar</w:t>
      </w:r>
      <w:proofErr w:type="spellEnd"/>
      <w:r w:rsidRPr="00C34F5B">
        <w:rPr>
          <w:i/>
          <w:iCs/>
        </w:rPr>
        <w:t xml:space="preserve"> Hudekar</w:t>
      </w:r>
      <w:r w:rsidRPr="00C34F5B">
        <w:rPr>
          <w:i/>
          <w:iCs/>
          <w:vertAlign w:val="superscript"/>
        </w:rPr>
        <w:t>5</w:t>
      </w:r>
    </w:p>
    <w:p w:rsidR="00C34F5B" w:rsidRPr="00C34F5B" w:rsidRDefault="00C34F5B" w:rsidP="00C34F5B">
      <w:pPr>
        <w:pStyle w:val="NormalWeb"/>
        <w:spacing w:before="0" w:beforeAutospacing="0" w:after="0" w:afterAutospacing="0"/>
        <w:jc w:val="center"/>
        <w:rPr>
          <w:i/>
          <w:iCs/>
        </w:rPr>
      </w:pPr>
      <w:proofErr w:type="spellStart"/>
      <w:r w:rsidRPr="00C34F5B">
        <w:rPr>
          <w:i/>
          <w:iCs/>
        </w:rPr>
        <w:t>Fabtech</w:t>
      </w:r>
      <w:proofErr w:type="spellEnd"/>
      <w:r w:rsidRPr="00C34F5B">
        <w:rPr>
          <w:i/>
          <w:iCs/>
        </w:rPr>
        <w:t xml:space="preserve"> College of pharmacy, Sangola</w:t>
      </w:r>
      <w:r w:rsidRPr="00C34F5B">
        <w:rPr>
          <w:i/>
          <w:iCs/>
          <w:vertAlign w:val="superscript"/>
        </w:rPr>
        <w:t>1</w:t>
      </w:r>
      <w:r w:rsidRPr="00C34F5B">
        <w:rPr>
          <w:i/>
          <w:iCs/>
        </w:rPr>
        <w:t>,</w:t>
      </w:r>
    </w:p>
    <w:p w:rsidR="00C34F5B" w:rsidRPr="00C34F5B" w:rsidRDefault="00C34F5B" w:rsidP="00C34F5B">
      <w:pPr>
        <w:pStyle w:val="NormalWeb"/>
        <w:spacing w:before="0" w:beforeAutospacing="0" w:after="0" w:afterAutospacing="0"/>
        <w:jc w:val="center"/>
        <w:rPr>
          <w:i/>
          <w:iCs/>
          <w:vertAlign w:val="superscript"/>
        </w:rPr>
      </w:pPr>
      <w:proofErr w:type="spellStart"/>
      <w:r w:rsidRPr="00C34F5B">
        <w:rPr>
          <w:i/>
          <w:iCs/>
        </w:rPr>
        <w:t>D.B.Patil</w:t>
      </w:r>
      <w:proofErr w:type="spellEnd"/>
      <w:r w:rsidRPr="00C34F5B">
        <w:rPr>
          <w:i/>
          <w:iCs/>
        </w:rPr>
        <w:t xml:space="preserve"> College of Pharmacy, Parola</w:t>
      </w:r>
      <w:r w:rsidRPr="00C34F5B">
        <w:rPr>
          <w:i/>
          <w:iCs/>
          <w:vertAlign w:val="superscript"/>
        </w:rPr>
        <w:t>2</w:t>
      </w:r>
    </w:p>
    <w:p w:rsidR="00C34F5B" w:rsidRPr="00C34F5B" w:rsidRDefault="00C34F5B" w:rsidP="00C34F5B">
      <w:pPr>
        <w:pStyle w:val="NormalWeb"/>
        <w:spacing w:before="0" w:beforeAutospacing="0" w:after="0" w:afterAutospacing="0"/>
        <w:jc w:val="center"/>
        <w:rPr>
          <w:i/>
          <w:iCs/>
        </w:rPr>
      </w:pPr>
      <w:proofErr w:type="spellStart"/>
      <w:r w:rsidRPr="00C34F5B">
        <w:rPr>
          <w:i/>
          <w:iCs/>
        </w:rPr>
        <w:t>Yadavrao</w:t>
      </w:r>
      <w:proofErr w:type="spellEnd"/>
      <w:r w:rsidRPr="00C34F5B">
        <w:rPr>
          <w:i/>
          <w:iCs/>
        </w:rPr>
        <w:t xml:space="preserve"> </w:t>
      </w:r>
      <w:proofErr w:type="spellStart"/>
      <w:r w:rsidRPr="00C34F5B">
        <w:rPr>
          <w:i/>
          <w:iCs/>
        </w:rPr>
        <w:t>Tasgaonkar</w:t>
      </w:r>
      <w:proofErr w:type="spellEnd"/>
      <w:r w:rsidRPr="00C34F5B">
        <w:rPr>
          <w:i/>
          <w:iCs/>
        </w:rPr>
        <w:t xml:space="preserve"> Institute of Pharmacy</w:t>
      </w:r>
      <w:r w:rsidRPr="00C34F5B">
        <w:rPr>
          <w:i/>
          <w:iCs/>
          <w:vertAlign w:val="superscript"/>
        </w:rPr>
        <w:t>3</w:t>
      </w:r>
      <w:r w:rsidRPr="00C34F5B">
        <w:rPr>
          <w:i/>
          <w:iCs/>
        </w:rPr>
        <w:t>,</w:t>
      </w:r>
    </w:p>
    <w:p w:rsidR="00C34F5B" w:rsidRPr="00C34F5B" w:rsidRDefault="00C34F5B" w:rsidP="00C34F5B">
      <w:pPr>
        <w:pStyle w:val="NormalWeb"/>
        <w:spacing w:before="0" w:beforeAutospacing="0" w:after="0" w:afterAutospacing="0"/>
        <w:jc w:val="center"/>
        <w:rPr>
          <w:i/>
          <w:iCs/>
        </w:rPr>
      </w:pPr>
      <w:r w:rsidRPr="00C34F5B">
        <w:rPr>
          <w:i/>
          <w:iCs/>
        </w:rPr>
        <w:t>Aditya Pharmacy College, Beed</w:t>
      </w:r>
      <w:r w:rsidRPr="00C34F5B">
        <w:rPr>
          <w:i/>
          <w:iCs/>
          <w:vertAlign w:val="superscript"/>
        </w:rPr>
        <w:t>4</w:t>
      </w:r>
      <w:r w:rsidRPr="00C34F5B">
        <w:rPr>
          <w:i/>
          <w:iCs/>
        </w:rPr>
        <w:t>,</w:t>
      </w:r>
    </w:p>
    <w:p w:rsidR="00C34F5B" w:rsidRDefault="00C34F5B" w:rsidP="00C34F5B">
      <w:pPr>
        <w:pStyle w:val="NormalWeb"/>
        <w:spacing w:before="0" w:beforeAutospacing="0" w:after="0" w:afterAutospacing="0"/>
        <w:jc w:val="center"/>
        <w:rPr>
          <w:i/>
          <w:iCs/>
          <w:vertAlign w:val="superscript"/>
        </w:rPr>
      </w:pPr>
      <w:proofErr w:type="spellStart"/>
      <w:r w:rsidRPr="00C34F5B">
        <w:rPr>
          <w:i/>
          <w:iCs/>
        </w:rPr>
        <w:t>Aai</w:t>
      </w:r>
      <w:proofErr w:type="spellEnd"/>
      <w:r w:rsidRPr="00C34F5B">
        <w:rPr>
          <w:i/>
          <w:iCs/>
        </w:rPr>
        <w:t xml:space="preserve"> </w:t>
      </w:r>
      <w:proofErr w:type="spellStart"/>
      <w:r w:rsidRPr="00C34F5B">
        <w:rPr>
          <w:i/>
          <w:iCs/>
        </w:rPr>
        <w:t>saheb</w:t>
      </w:r>
      <w:proofErr w:type="spellEnd"/>
      <w:r w:rsidRPr="00C34F5B">
        <w:rPr>
          <w:i/>
          <w:iCs/>
        </w:rPr>
        <w:t xml:space="preserve"> </w:t>
      </w:r>
      <w:proofErr w:type="spellStart"/>
      <w:r w:rsidRPr="00C34F5B">
        <w:rPr>
          <w:i/>
          <w:iCs/>
        </w:rPr>
        <w:t>Shakuntalaji</w:t>
      </w:r>
      <w:proofErr w:type="spellEnd"/>
      <w:r w:rsidRPr="00C34F5B">
        <w:rPr>
          <w:i/>
          <w:iCs/>
        </w:rPr>
        <w:t xml:space="preserve"> Jain College of Pharmacy and Research, </w:t>
      </w:r>
      <w:proofErr w:type="spellStart"/>
      <w:r w:rsidRPr="00C34F5B">
        <w:rPr>
          <w:i/>
          <w:iCs/>
        </w:rPr>
        <w:t>Palaskhede</w:t>
      </w:r>
      <w:proofErr w:type="spellEnd"/>
      <w:r w:rsidRPr="00C34F5B">
        <w:rPr>
          <w:i/>
          <w:iCs/>
        </w:rPr>
        <w:t xml:space="preserve"> (</w:t>
      </w:r>
      <w:proofErr w:type="spellStart"/>
      <w:r w:rsidRPr="00C34F5B">
        <w:rPr>
          <w:i/>
          <w:iCs/>
        </w:rPr>
        <w:t>Bk</w:t>
      </w:r>
      <w:proofErr w:type="spellEnd"/>
      <w:r w:rsidRPr="00C34F5B">
        <w:rPr>
          <w:i/>
          <w:iCs/>
        </w:rPr>
        <w:t>), Jamner</w:t>
      </w:r>
      <w:r w:rsidRPr="00C34F5B">
        <w:rPr>
          <w:i/>
          <w:iCs/>
          <w:vertAlign w:val="superscript"/>
        </w:rPr>
        <w:t>5</w:t>
      </w:r>
    </w:p>
    <w:p w:rsidR="009E0071" w:rsidRPr="00C34F5B" w:rsidRDefault="009E0071" w:rsidP="00C34F5B">
      <w:pPr>
        <w:pStyle w:val="NormalWeb"/>
        <w:spacing w:before="0" w:beforeAutospacing="0" w:after="0" w:afterAutospacing="0"/>
        <w:jc w:val="center"/>
        <w:rPr>
          <w:i/>
          <w:iCs/>
          <w:vertAlign w:val="superscript"/>
        </w:rPr>
      </w:pPr>
      <w:bookmarkStart w:id="0" w:name="_GoBack"/>
      <w:bookmarkEnd w:id="0"/>
    </w:p>
    <w:p w:rsidR="00F20363" w:rsidRPr="00F20363" w:rsidRDefault="00F20363" w:rsidP="00C32C6D">
      <w:pPr>
        <w:spacing w:before="100" w:beforeAutospacing="1" w:after="100" w:afterAutospacing="1" w:line="240" w:lineRule="auto"/>
        <w:jc w:val="both"/>
        <w:outlineLvl w:val="2"/>
        <w:rPr>
          <w:rFonts w:ascii="Times New Roman" w:eastAsia="Times New Roman" w:hAnsi="Times New Roman" w:cs="Times New Roman"/>
          <w:b/>
          <w:bCs/>
          <w:sz w:val="27"/>
          <w:szCs w:val="27"/>
          <w:lang w:eastAsia="en-IN"/>
        </w:rPr>
      </w:pPr>
      <w:r w:rsidRPr="00C32C6D">
        <w:rPr>
          <w:rFonts w:ascii="Times New Roman" w:eastAsia="Times New Roman" w:hAnsi="Times New Roman" w:cs="Times New Roman"/>
          <w:b/>
          <w:bCs/>
          <w:sz w:val="27"/>
          <w:szCs w:val="27"/>
          <w:lang w:eastAsia="en-IN"/>
        </w:rPr>
        <w:t>Abstract</w:t>
      </w:r>
    </w:p>
    <w:p w:rsidR="00F20363" w:rsidRPr="00F20363" w:rsidRDefault="00F20363" w:rsidP="00C32C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20363">
        <w:rPr>
          <w:rFonts w:ascii="Times New Roman" w:eastAsia="Times New Roman" w:hAnsi="Times New Roman" w:cs="Times New Roman"/>
          <w:sz w:val="24"/>
          <w:szCs w:val="24"/>
          <w:lang w:eastAsia="en-IN"/>
        </w:rPr>
        <w:t xml:space="preserve">Plant-derived pharmaceuticals have long been a cornerstone of medicine, providing a rich source of therapeutic compounds such as morphine, </w:t>
      </w:r>
      <w:proofErr w:type="spellStart"/>
      <w:r w:rsidRPr="00F20363">
        <w:rPr>
          <w:rFonts w:ascii="Times New Roman" w:eastAsia="Times New Roman" w:hAnsi="Times New Roman" w:cs="Times New Roman"/>
          <w:sz w:val="24"/>
          <w:szCs w:val="24"/>
          <w:lang w:eastAsia="en-IN"/>
        </w:rPr>
        <w:t>artemisinin</w:t>
      </w:r>
      <w:proofErr w:type="spellEnd"/>
      <w:r w:rsidRPr="00F20363">
        <w:rPr>
          <w:rFonts w:ascii="Times New Roman" w:eastAsia="Times New Roman" w:hAnsi="Times New Roman" w:cs="Times New Roman"/>
          <w:sz w:val="24"/>
          <w:szCs w:val="24"/>
          <w:lang w:eastAsia="en-IN"/>
        </w:rPr>
        <w:t>, and paclitaxel. Despite their importance, the production of these valuable compounds from natural sources often faces challenges related to low yield, slow growth rates, and environmental constraints. Synthetic biology emerges as a transformative approach to address these limitations by harnessing advanced techniques to engineer microbial systems and optimize plant metabolic pathways for more efficient production.</w:t>
      </w:r>
    </w:p>
    <w:p w:rsidR="00F20363" w:rsidRPr="00F20363" w:rsidRDefault="00F20363" w:rsidP="00C32C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20363">
        <w:rPr>
          <w:rFonts w:ascii="Times New Roman" w:eastAsia="Times New Roman" w:hAnsi="Times New Roman" w:cs="Times New Roman"/>
          <w:sz w:val="24"/>
          <w:szCs w:val="24"/>
          <w:lang w:eastAsia="en-IN"/>
        </w:rPr>
        <w:t xml:space="preserve">This review explores the significant advances made through synthetic biology in the production of plant-derived pharmaceuticals. Key achievements include the successful heterologous expression of complex biosynthetic pathways in microorganisms, such as the production of </w:t>
      </w:r>
      <w:proofErr w:type="spellStart"/>
      <w:r w:rsidRPr="00F20363">
        <w:rPr>
          <w:rFonts w:ascii="Times New Roman" w:eastAsia="Times New Roman" w:hAnsi="Times New Roman" w:cs="Times New Roman"/>
          <w:sz w:val="24"/>
          <w:szCs w:val="24"/>
          <w:lang w:eastAsia="en-IN"/>
        </w:rPr>
        <w:t>artemisinin</w:t>
      </w:r>
      <w:proofErr w:type="spellEnd"/>
      <w:r w:rsidRPr="00F20363">
        <w:rPr>
          <w:rFonts w:ascii="Times New Roman" w:eastAsia="Times New Roman" w:hAnsi="Times New Roman" w:cs="Times New Roman"/>
          <w:sz w:val="24"/>
          <w:szCs w:val="24"/>
          <w:lang w:eastAsia="en-IN"/>
        </w:rPr>
        <w:t xml:space="preserve"> in </w:t>
      </w:r>
      <w:r w:rsidRPr="00C32C6D">
        <w:rPr>
          <w:rFonts w:ascii="Times New Roman" w:eastAsia="Times New Roman" w:hAnsi="Times New Roman" w:cs="Times New Roman"/>
          <w:i/>
          <w:iCs/>
          <w:sz w:val="24"/>
          <w:szCs w:val="24"/>
          <w:lang w:eastAsia="en-IN"/>
        </w:rPr>
        <w:t xml:space="preserve">Saccharomyces </w:t>
      </w:r>
      <w:proofErr w:type="spellStart"/>
      <w:r w:rsidRPr="00C32C6D">
        <w:rPr>
          <w:rFonts w:ascii="Times New Roman" w:eastAsia="Times New Roman" w:hAnsi="Times New Roman" w:cs="Times New Roman"/>
          <w:i/>
          <w:iCs/>
          <w:sz w:val="24"/>
          <w:szCs w:val="24"/>
          <w:lang w:eastAsia="en-IN"/>
        </w:rPr>
        <w:t>cerevisiae</w:t>
      </w:r>
      <w:proofErr w:type="spellEnd"/>
      <w:r w:rsidRPr="00F20363">
        <w:rPr>
          <w:rFonts w:ascii="Times New Roman" w:eastAsia="Times New Roman" w:hAnsi="Times New Roman" w:cs="Times New Roman"/>
          <w:sz w:val="24"/>
          <w:szCs w:val="24"/>
          <w:lang w:eastAsia="en-IN"/>
        </w:rPr>
        <w:t xml:space="preserve"> and the biosynthesis of paclitaxel in engineered bacteria. These innovations demonstrate the potential of synthetic biology to enhance yields, reduce production costs, and ensure a stable supply of essential drugs.</w:t>
      </w:r>
    </w:p>
    <w:p w:rsidR="00F20363" w:rsidRPr="00F20363" w:rsidRDefault="00F20363" w:rsidP="00C32C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20363">
        <w:rPr>
          <w:rFonts w:ascii="Times New Roman" w:eastAsia="Times New Roman" w:hAnsi="Times New Roman" w:cs="Times New Roman"/>
          <w:sz w:val="24"/>
          <w:szCs w:val="24"/>
          <w:lang w:eastAsia="en-IN"/>
        </w:rPr>
        <w:t>However, the field faces several challenges, including the metabolic burden on host organisms, stability of engineered pathways, and optimization of production yields. Additionally, ethical and regulatory considerations remain critical as the technology progresses.</w:t>
      </w:r>
    </w:p>
    <w:p w:rsidR="00F20363" w:rsidRPr="00F20363" w:rsidRDefault="00F20363" w:rsidP="00C32C6D">
      <w:pPr>
        <w:spacing w:before="100" w:beforeAutospacing="1" w:after="100" w:afterAutospacing="1" w:line="240" w:lineRule="auto"/>
        <w:jc w:val="both"/>
        <w:rPr>
          <w:rFonts w:ascii="Times New Roman" w:eastAsia="Times New Roman" w:hAnsi="Times New Roman" w:cs="Times New Roman"/>
          <w:sz w:val="24"/>
          <w:szCs w:val="24"/>
          <w:lang w:eastAsia="en-IN"/>
        </w:rPr>
      </w:pPr>
      <w:r w:rsidRPr="00F20363">
        <w:rPr>
          <w:rFonts w:ascii="Times New Roman" w:eastAsia="Times New Roman" w:hAnsi="Times New Roman" w:cs="Times New Roman"/>
          <w:sz w:val="24"/>
          <w:szCs w:val="24"/>
          <w:lang w:eastAsia="en-IN"/>
        </w:rPr>
        <w:t>Looking ahead, future directions in synthetic biology for plant-derived pharmaceuticals include the development of more complex biosynthetic pathways, the creation of synthetic genomes, and advancements in sustainable production methods. Continued interdisciplinary research is essential to overcome current limitations and fully realize the potential of synthetic biology in drug discovery and production.</w:t>
      </w:r>
    </w:p>
    <w:p w:rsidR="00F20363" w:rsidRPr="00C32C6D" w:rsidRDefault="00F20363" w:rsidP="00C32C6D">
      <w:pPr>
        <w:pStyle w:val="Heading3"/>
        <w:jc w:val="both"/>
      </w:pPr>
      <w:r w:rsidRPr="00C32C6D">
        <w:rPr>
          <w:rStyle w:val="Strong"/>
          <w:b/>
          <w:bCs/>
        </w:rPr>
        <w:t>1. Introduction</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Plant-Derived Pharmaceuticals</w:t>
      </w:r>
    </w:p>
    <w:p w:rsidR="00F20363" w:rsidRPr="00C32C6D" w:rsidRDefault="00F20363" w:rsidP="00C32C6D">
      <w:pPr>
        <w:pStyle w:val="NormalWeb"/>
        <w:jc w:val="both"/>
      </w:pPr>
      <w:r w:rsidRPr="00C32C6D">
        <w:t xml:space="preserve">Plant-derived pharmaceuticals have played a pivotal role in medicine for centuries, offering a wide range of bioactive compounds that serve as treatments for various diseases. These natural compounds, including alkaloids, </w:t>
      </w:r>
      <w:proofErr w:type="spellStart"/>
      <w:r w:rsidRPr="00C32C6D">
        <w:t>terpenoids</w:t>
      </w:r>
      <w:proofErr w:type="spellEnd"/>
      <w:r w:rsidRPr="00C32C6D">
        <w:t xml:space="preserve">, and </w:t>
      </w:r>
      <w:proofErr w:type="spellStart"/>
      <w:r w:rsidRPr="00C32C6D">
        <w:t>phenolics</w:t>
      </w:r>
      <w:proofErr w:type="spellEnd"/>
      <w:r w:rsidRPr="00C32C6D">
        <w:t xml:space="preserve">, are known for their potent pharmacological properties. For example, </w:t>
      </w:r>
      <w:r w:rsidRPr="00C32C6D">
        <w:rPr>
          <w:rStyle w:val="Strong"/>
        </w:rPr>
        <w:t>morphine</w:t>
      </w:r>
      <w:r w:rsidRPr="00C32C6D">
        <w:t>, derived from the opium poppy (</w:t>
      </w:r>
      <w:proofErr w:type="spellStart"/>
      <w:r w:rsidRPr="00C32C6D">
        <w:rPr>
          <w:rStyle w:val="Emphasis"/>
          <w:rFonts w:eastAsiaTheme="majorEastAsia"/>
        </w:rPr>
        <w:t>Papaver</w:t>
      </w:r>
      <w:proofErr w:type="spellEnd"/>
      <w:r w:rsidRPr="00C32C6D">
        <w:rPr>
          <w:rStyle w:val="Emphasis"/>
          <w:rFonts w:eastAsiaTheme="majorEastAsia"/>
        </w:rPr>
        <w:t xml:space="preserve"> </w:t>
      </w:r>
      <w:proofErr w:type="spellStart"/>
      <w:r w:rsidRPr="00C32C6D">
        <w:rPr>
          <w:rStyle w:val="Emphasis"/>
          <w:rFonts w:eastAsiaTheme="majorEastAsia"/>
        </w:rPr>
        <w:t>somniferum</w:t>
      </w:r>
      <w:proofErr w:type="spellEnd"/>
      <w:r w:rsidRPr="00C32C6D">
        <w:t xml:space="preserve">), is a powerful analgesic widely used in pain management. </w:t>
      </w:r>
      <w:proofErr w:type="spellStart"/>
      <w:r w:rsidRPr="00C32C6D">
        <w:rPr>
          <w:rStyle w:val="Strong"/>
        </w:rPr>
        <w:t>Artemisinin</w:t>
      </w:r>
      <w:proofErr w:type="spellEnd"/>
      <w:r w:rsidRPr="00C32C6D">
        <w:t xml:space="preserve">, extracted </w:t>
      </w:r>
      <w:r w:rsidRPr="00C32C6D">
        <w:lastRenderedPageBreak/>
        <w:t xml:space="preserve">from </w:t>
      </w:r>
      <w:r w:rsidRPr="00C32C6D">
        <w:rPr>
          <w:rStyle w:val="Emphasis"/>
          <w:rFonts w:eastAsiaTheme="majorEastAsia"/>
        </w:rPr>
        <w:t xml:space="preserve">Artemisia </w:t>
      </w:r>
      <w:proofErr w:type="spellStart"/>
      <w:r w:rsidRPr="00C32C6D">
        <w:rPr>
          <w:rStyle w:val="Emphasis"/>
          <w:rFonts w:eastAsiaTheme="majorEastAsia"/>
        </w:rPr>
        <w:t>annua</w:t>
      </w:r>
      <w:proofErr w:type="spellEnd"/>
      <w:r w:rsidRPr="00C32C6D">
        <w:t xml:space="preserve">, revolutionized the treatment of malaria, and </w:t>
      </w:r>
      <w:r w:rsidRPr="00C32C6D">
        <w:rPr>
          <w:rStyle w:val="Strong"/>
        </w:rPr>
        <w:t>paclitaxel</w:t>
      </w:r>
      <w:r w:rsidRPr="00C32C6D">
        <w:t xml:space="preserve"> (</w:t>
      </w:r>
      <w:proofErr w:type="spellStart"/>
      <w:r w:rsidRPr="00C32C6D">
        <w:t>Taxol</w:t>
      </w:r>
      <w:proofErr w:type="spellEnd"/>
      <w:r w:rsidRPr="00C32C6D">
        <w:t>), derived from the Pacific yew tree (</w:t>
      </w:r>
      <w:proofErr w:type="spellStart"/>
      <w:r w:rsidRPr="00C32C6D">
        <w:rPr>
          <w:rStyle w:val="Emphasis"/>
          <w:rFonts w:eastAsiaTheme="majorEastAsia"/>
        </w:rPr>
        <w:t>Taxus</w:t>
      </w:r>
      <w:proofErr w:type="spellEnd"/>
      <w:r w:rsidRPr="00C32C6D">
        <w:rPr>
          <w:rStyle w:val="Emphasis"/>
          <w:rFonts w:eastAsiaTheme="majorEastAsia"/>
        </w:rPr>
        <w:t xml:space="preserve"> </w:t>
      </w:r>
      <w:proofErr w:type="spellStart"/>
      <w:r w:rsidRPr="00C32C6D">
        <w:rPr>
          <w:rStyle w:val="Emphasis"/>
          <w:rFonts w:eastAsiaTheme="majorEastAsia"/>
        </w:rPr>
        <w:t>brevifolia</w:t>
      </w:r>
      <w:proofErr w:type="spellEnd"/>
      <w:r w:rsidRPr="00C32C6D">
        <w:t>), has been instrumental in cancer chemotherapy. These compounds represent just a few examples of how nature has provided a rich chemical diversity with immense therapeutic potential.</w:t>
      </w:r>
    </w:p>
    <w:p w:rsidR="00F20363" w:rsidRPr="00C32C6D" w:rsidRDefault="00F20363" w:rsidP="00C32C6D">
      <w:pPr>
        <w:pStyle w:val="NormalWeb"/>
        <w:jc w:val="both"/>
      </w:pPr>
      <w:r w:rsidRPr="00C32C6D">
        <w:t xml:space="preserve">Despite their significance, the extraction and production of these pharmaceuticals from plants face several limitations. Slow growth rates, geographic limitations, seasonal variability, and the </w:t>
      </w:r>
      <w:proofErr w:type="spellStart"/>
      <w:r w:rsidRPr="00C32C6D">
        <w:t>labor-intensive</w:t>
      </w:r>
      <w:proofErr w:type="spellEnd"/>
      <w:r w:rsidRPr="00C32C6D">
        <w:t xml:space="preserve"> extraction processes contribute to the inefficiency of traditional methods. Additionally, the yield of these bioactive compounds is often low, requiring large quantities of plant biomass to produce small amounts of the desired product. Environmental concerns further compound these challenges, as overharvesting of medicinal plants can lead to biodiversity loss and ecological imbalance.</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Limitations of Traditional Methods</w:t>
      </w:r>
    </w:p>
    <w:p w:rsidR="00F20363" w:rsidRPr="00C32C6D" w:rsidRDefault="00F20363" w:rsidP="00C32C6D">
      <w:pPr>
        <w:pStyle w:val="NormalWeb"/>
        <w:jc w:val="both"/>
      </w:pPr>
      <w:r w:rsidRPr="00C32C6D">
        <w:t xml:space="preserve">The traditional methods for producing plant-derived pharmaceuticals face significant hurdles in terms of scalability and sustainability. For instance, the cultivation of </w:t>
      </w:r>
      <w:proofErr w:type="spellStart"/>
      <w:r w:rsidRPr="00C32C6D">
        <w:rPr>
          <w:rStyle w:val="Emphasis"/>
          <w:rFonts w:eastAsiaTheme="majorEastAsia"/>
        </w:rPr>
        <w:t>Taxus</w:t>
      </w:r>
      <w:proofErr w:type="spellEnd"/>
      <w:r w:rsidRPr="00C32C6D">
        <w:rPr>
          <w:rStyle w:val="Emphasis"/>
          <w:rFonts w:eastAsiaTheme="majorEastAsia"/>
        </w:rPr>
        <w:t xml:space="preserve"> </w:t>
      </w:r>
      <w:proofErr w:type="spellStart"/>
      <w:r w:rsidRPr="00C32C6D">
        <w:rPr>
          <w:rStyle w:val="Emphasis"/>
          <w:rFonts w:eastAsiaTheme="majorEastAsia"/>
        </w:rPr>
        <w:t>brevifolia</w:t>
      </w:r>
      <w:proofErr w:type="spellEnd"/>
      <w:r w:rsidRPr="00C32C6D">
        <w:t xml:space="preserve"> for paclitaxel production is time-consuming, with the tree requiring years to mature. Furthermore, the concentration of paclitaxel in the plant is low, making the process costly and environmentally damaging due to overharvesting. Similarly, </w:t>
      </w:r>
      <w:proofErr w:type="spellStart"/>
      <w:r w:rsidRPr="00C32C6D">
        <w:t>artemisinin</w:t>
      </w:r>
      <w:proofErr w:type="spellEnd"/>
      <w:r w:rsidRPr="00C32C6D">
        <w:t xml:space="preserve">, though effective against malaria, is produced in low amounts in </w:t>
      </w:r>
      <w:r w:rsidRPr="00C32C6D">
        <w:rPr>
          <w:rStyle w:val="Emphasis"/>
          <w:rFonts w:eastAsiaTheme="majorEastAsia"/>
        </w:rPr>
        <w:t xml:space="preserve">Artemisia </w:t>
      </w:r>
      <w:proofErr w:type="spellStart"/>
      <w:r w:rsidRPr="00C32C6D">
        <w:rPr>
          <w:rStyle w:val="Emphasis"/>
          <w:rFonts w:eastAsiaTheme="majorEastAsia"/>
        </w:rPr>
        <w:t>annua</w:t>
      </w:r>
      <w:proofErr w:type="spellEnd"/>
      <w:r w:rsidRPr="00C32C6D">
        <w:t xml:space="preserve">, requiring a </w:t>
      </w:r>
      <w:proofErr w:type="spellStart"/>
      <w:r w:rsidRPr="00C32C6D">
        <w:t>labor-intensive</w:t>
      </w:r>
      <w:proofErr w:type="spellEnd"/>
      <w:r w:rsidRPr="00C32C6D">
        <w:t xml:space="preserve"> extraction process that is influenced by factors like climate and soil conditions.</w:t>
      </w:r>
    </w:p>
    <w:p w:rsidR="00F20363" w:rsidRPr="00C32C6D" w:rsidRDefault="00F20363" w:rsidP="00C32C6D">
      <w:pPr>
        <w:pStyle w:val="NormalWeb"/>
        <w:jc w:val="both"/>
      </w:pPr>
      <w:r w:rsidRPr="00C32C6D">
        <w:t>The inconsistency in supply, combined with growing global demand for plant-derived drugs, highlights the need for alternative production methods that can be scaled efficiently while maintaining sustainability. The high cost of production, dependency on natural resources, and vulnerability to environmental changes create barriers to meeting the increasing demand for these life-saving drugs.</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Introduction to Synthetic Biology</w:t>
      </w:r>
    </w:p>
    <w:p w:rsidR="00F20363" w:rsidRPr="00C32C6D" w:rsidRDefault="00F20363" w:rsidP="00C32C6D">
      <w:pPr>
        <w:pStyle w:val="NormalWeb"/>
        <w:jc w:val="both"/>
      </w:pPr>
      <w:r w:rsidRPr="00C32C6D">
        <w:t xml:space="preserve">Synthetic biology offers a </w:t>
      </w:r>
      <w:proofErr w:type="spellStart"/>
      <w:r w:rsidRPr="00C32C6D">
        <w:t>groundbreaking</w:t>
      </w:r>
      <w:proofErr w:type="spellEnd"/>
      <w:r w:rsidRPr="00C32C6D">
        <w:t xml:space="preserve"> solution to the challenges associated with traditional plant-based pharmaceutical production. It is an interdisciplinary field that integrates biology, engineering, and computer science to design and construct new biological systems or redesign existing ones for specific purposes. In the context of drug discovery, synthetic biology enables the engineering of microorganisms, such as bacteria or yeast, to produce complex plant secondary metabolites in a more efficient and controlled manner.</w:t>
      </w:r>
    </w:p>
    <w:p w:rsidR="00F20363" w:rsidRPr="00C32C6D" w:rsidRDefault="00F20363" w:rsidP="00C32C6D">
      <w:pPr>
        <w:pStyle w:val="NormalWeb"/>
        <w:jc w:val="both"/>
      </w:pPr>
      <w:r w:rsidRPr="00C32C6D">
        <w:t xml:space="preserve">By manipulating the biosynthetic pathways responsible for the production of these compounds, synthetic biology allows for the heterologous expression of plant genes in microbial hosts. This approach bypasses the limitations of plant cultivation, offering a scalable and sustainable platform for pharmaceutical production. For example, synthetic biology has been successfully applied in the production of </w:t>
      </w:r>
      <w:proofErr w:type="spellStart"/>
      <w:r w:rsidRPr="00C32C6D">
        <w:t>artemisinin</w:t>
      </w:r>
      <w:proofErr w:type="spellEnd"/>
      <w:r w:rsidRPr="00C32C6D">
        <w:t xml:space="preserve">, where scientists engineered </w:t>
      </w:r>
      <w:r w:rsidRPr="00C32C6D">
        <w:rPr>
          <w:rStyle w:val="Emphasis"/>
          <w:rFonts w:eastAsiaTheme="majorEastAsia"/>
        </w:rPr>
        <w:t xml:space="preserve">Saccharomyces </w:t>
      </w:r>
      <w:proofErr w:type="spellStart"/>
      <w:r w:rsidRPr="00C32C6D">
        <w:rPr>
          <w:rStyle w:val="Emphasis"/>
          <w:rFonts w:eastAsiaTheme="majorEastAsia"/>
        </w:rPr>
        <w:t>cerevisiae</w:t>
      </w:r>
      <w:proofErr w:type="spellEnd"/>
      <w:r w:rsidRPr="00C32C6D">
        <w:t xml:space="preserve"> (yeast) to produce </w:t>
      </w:r>
      <w:proofErr w:type="spellStart"/>
      <w:r w:rsidRPr="00C32C6D">
        <w:t>artemisinic</w:t>
      </w:r>
      <w:proofErr w:type="spellEnd"/>
      <w:r w:rsidRPr="00C32C6D">
        <w:t xml:space="preserve"> acid, a precursor to </w:t>
      </w:r>
      <w:proofErr w:type="spellStart"/>
      <w:r w:rsidRPr="00C32C6D">
        <w:t>artemisinin</w:t>
      </w:r>
      <w:proofErr w:type="spellEnd"/>
      <w:r w:rsidRPr="00C32C6D">
        <w:t>. This breakthrough provides a reliable alternative to plant-based extraction, ensuring a consistent and cost-effective supply of the drug.</w:t>
      </w:r>
    </w:p>
    <w:p w:rsidR="00F20363" w:rsidRPr="00C32C6D" w:rsidRDefault="00F20363" w:rsidP="00C32C6D">
      <w:pPr>
        <w:pStyle w:val="NormalWeb"/>
        <w:jc w:val="both"/>
      </w:pPr>
      <w:r w:rsidRPr="00C32C6D">
        <w:t xml:space="preserve">Furthermore, synthetic biology enables the optimization of metabolic pathways, improving the yield and efficiency of drug production. The modularity and flexibility of synthetic biology systems allow for the fine-tuning of biosynthetic pathways, enabling researchers to enhance </w:t>
      </w:r>
      <w:r w:rsidRPr="00C32C6D">
        <w:lastRenderedPageBreak/>
        <w:t xml:space="preserve">the production of specific compounds while minimizing unwanted </w:t>
      </w:r>
      <w:proofErr w:type="spellStart"/>
      <w:r w:rsidRPr="00C32C6D">
        <w:t>byproducts</w:t>
      </w:r>
      <w:proofErr w:type="spellEnd"/>
      <w:r w:rsidRPr="00C32C6D">
        <w:t>. As a result, synthetic biology holds the potential to revolutionize the production of plant-derived pharmaceuticals, making them more accessible and affordable for global populations.</w:t>
      </w:r>
    </w:p>
    <w:p w:rsidR="00F20363" w:rsidRPr="00C32C6D" w:rsidRDefault="00F20363" w:rsidP="00C32C6D">
      <w:pPr>
        <w:pStyle w:val="Heading3"/>
        <w:jc w:val="both"/>
      </w:pPr>
      <w:r w:rsidRPr="00C32C6D">
        <w:rPr>
          <w:rStyle w:val="Strong"/>
          <w:b/>
          <w:bCs/>
        </w:rPr>
        <w:t xml:space="preserve">2. </w:t>
      </w:r>
      <w:r w:rsidRPr="00C32C6D">
        <w:rPr>
          <w:rStyle w:val="Strong"/>
          <w:b/>
          <w:bCs/>
        </w:rPr>
        <w:t>Synthetic Biology in Plant Metabolism</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Overview of Synthetic Biology</w:t>
      </w:r>
    </w:p>
    <w:p w:rsidR="00F20363" w:rsidRPr="00C32C6D" w:rsidRDefault="00F20363" w:rsidP="00C32C6D">
      <w:pPr>
        <w:pStyle w:val="NormalWeb"/>
        <w:jc w:val="both"/>
      </w:pPr>
      <w:r w:rsidRPr="00C32C6D">
        <w:t>Synthetic biology represents an innovative frontier in biotechnology, combining principles from biology, engineering, and computer science to reprogram living organisms for specific purposes. It leverages advanced tools and techniques to design, build, and optimize biological systems, enabling the efficient production of complex molecules, including plant-derived pharmaceuticals. Key tools of synthetic biology include:</w:t>
      </w:r>
    </w:p>
    <w:p w:rsidR="00F20363" w:rsidRPr="00C32C6D" w:rsidRDefault="00F20363" w:rsidP="00C32C6D">
      <w:pPr>
        <w:pStyle w:val="NormalWeb"/>
        <w:numPr>
          <w:ilvl w:val="0"/>
          <w:numId w:val="1"/>
        </w:numPr>
        <w:jc w:val="both"/>
      </w:pPr>
      <w:r w:rsidRPr="00C32C6D">
        <w:rPr>
          <w:rStyle w:val="Strong"/>
        </w:rPr>
        <w:t>Genome Editing (e.g., CRISPR/Cas9):</w:t>
      </w:r>
      <w:r w:rsidRPr="00C32C6D">
        <w:t xml:space="preserve"> CRISPR/Cas9 is a powerful genome-editing tool that allows for precise alterations to the DNA sequence of organisms. It can be used to delete, insert, or modify genes within plant biosynthetic pathways, enhancing the production of target compounds. The ease of use and precision of CRISPR/Cas9 have made it indispensable in synthetic biology, especially for optimizing pathways in both plants and microorganisms.</w:t>
      </w:r>
    </w:p>
    <w:p w:rsidR="00F20363" w:rsidRPr="00C32C6D" w:rsidRDefault="00F20363" w:rsidP="00C32C6D">
      <w:pPr>
        <w:pStyle w:val="NormalWeb"/>
        <w:numPr>
          <w:ilvl w:val="0"/>
          <w:numId w:val="1"/>
        </w:numPr>
        <w:jc w:val="both"/>
      </w:pPr>
      <w:r w:rsidRPr="00C32C6D">
        <w:rPr>
          <w:rStyle w:val="Strong"/>
        </w:rPr>
        <w:t>Metabolic Engineering:</w:t>
      </w:r>
      <w:r w:rsidRPr="00C32C6D">
        <w:t xml:space="preserve"> Metabolic engineering involves the systematic modification of an organism's metabolic pathways to increase the production of desired metabolites. By identifying and altering key enzymes, regulators, or metabolic intermediates, synthetic biologists can enhance the flux through specific biosynthetic pathways, thus improving the yield of valuable plant-derived compounds.</w:t>
      </w:r>
    </w:p>
    <w:p w:rsidR="00F20363" w:rsidRPr="00C32C6D" w:rsidRDefault="00F20363" w:rsidP="00C32C6D">
      <w:pPr>
        <w:pStyle w:val="NormalWeb"/>
        <w:numPr>
          <w:ilvl w:val="0"/>
          <w:numId w:val="1"/>
        </w:numPr>
        <w:jc w:val="both"/>
      </w:pPr>
      <w:r w:rsidRPr="00C32C6D">
        <w:rPr>
          <w:rStyle w:val="Strong"/>
        </w:rPr>
        <w:t>Gene Circuit Design:</w:t>
      </w:r>
      <w:r w:rsidRPr="00C32C6D">
        <w:t xml:space="preserve"> In synthetic biology, gene circuits are engineered to control the expression of genes in a highly regulated and predictable manner. These circuits can be designed to turn gene expression on or off in response to specific environmental or cellular signals, allowing for fine-tuned control over metabolic processes. By implementing gene circuits, researchers can optimize the timing and levels of enzyme production within metabolic pathways, further enhancing pharmaceutical yields.</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Engineering Plant Metabolic Pathways</w:t>
      </w:r>
    </w:p>
    <w:p w:rsidR="00F20363" w:rsidRPr="00C32C6D" w:rsidRDefault="00F20363" w:rsidP="00C32C6D">
      <w:pPr>
        <w:pStyle w:val="NormalWeb"/>
        <w:jc w:val="both"/>
      </w:pPr>
      <w:r w:rsidRPr="00C32C6D">
        <w:t xml:space="preserve">Plants produce a wide range of secondary metabolites, such as alkaloids, </w:t>
      </w:r>
      <w:proofErr w:type="spellStart"/>
      <w:r w:rsidRPr="00C32C6D">
        <w:t>terpenoids</w:t>
      </w:r>
      <w:proofErr w:type="spellEnd"/>
      <w:r w:rsidRPr="00C32C6D">
        <w:t>, and flavonoids, which have valuable pharmaceutical properties. However, the metabolic pathways involved in the production of these compounds are often complex and regulated by various environmental and physiological factors, leading to low yields. Synthetic biology provides the tools necessary to modify or reconstruct these pathways to enhance the production of desired compounds.</w:t>
      </w:r>
    </w:p>
    <w:p w:rsidR="00F20363" w:rsidRPr="00C32C6D" w:rsidRDefault="00F20363" w:rsidP="00C32C6D">
      <w:pPr>
        <w:pStyle w:val="NormalWeb"/>
        <w:jc w:val="both"/>
      </w:pPr>
      <w:r w:rsidRPr="00C32C6D">
        <w:t xml:space="preserve">Through </w:t>
      </w:r>
      <w:r w:rsidRPr="00C32C6D">
        <w:rPr>
          <w:rStyle w:val="Strong"/>
        </w:rPr>
        <w:t>pathway engineering</w:t>
      </w:r>
      <w:r w:rsidRPr="00C32C6D">
        <w:t>, scientists can introduce, delete, or modify genes within a plant's metabolic network. This includes:</w:t>
      </w:r>
    </w:p>
    <w:p w:rsidR="00F20363" w:rsidRPr="00C32C6D" w:rsidRDefault="00F20363" w:rsidP="00C32C6D">
      <w:pPr>
        <w:pStyle w:val="NormalWeb"/>
        <w:numPr>
          <w:ilvl w:val="0"/>
          <w:numId w:val="2"/>
        </w:numPr>
        <w:jc w:val="both"/>
      </w:pPr>
      <w:r w:rsidRPr="00C32C6D">
        <w:rPr>
          <w:rStyle w:val="Strong"/>
        </w:rPr>
        <w:t>Overexpressing key enzymes</w:t>
      </w:r>
      <w:r w:rsidRPr="00C32C6D">
        <w:t xml:space="preserve">: By increasing the expression of enzymes that </w:t>
      </w:r>
      <w:proofErr w:type="spellStart"/>
      <w:r w:rsidRPr="00C32C6D">
        <w:t>catalyze</w:t>
      </w:r>
      <w:proofErr w:type="spellEnd"/>
      <w:r w:rsidRPr="00C32C6D">
        <w:t xml:space="preserve"> rate-limiting steps, synthetic biology can boost the overall production of target compounds.</w:t>
      </w:r>
    </w:p>
    <w:p w:rsidR="00F20363" w:rsidRPr="00C32C6D" w:rsidRDefault="00F20363" w:rsidP="00C32C6D">
      <w:pPr>
        <w:pStyle w:val="NormalWeb"/>
        <w:numPr>
          <w:ilvl w:val="0"/>
          <w:numId w:val="2"/>
        </w:numPr>
        <w:jc w:val="both"/>
      </w:pPr>
      <w:r w:rsidRPr="00C32C6D">
        <w:rPr>
          <w:rStyle w:val="Strong"/>
        </w:rPr>
        <w:t>Knocking down competing pathways</w:t>
      </w:r>
      <w:r w:rsidRPr="00C32C6D">
        <w:t xml:space="preserve">: Sometimes, biosynthetic intermediates are diverted into unwanted pathways. By knocking down or silencing these competing </w:t>
      </w:r>
      <w:r w:rsidRPr="00C32C6D">
        <w:lastRenderedPageBreak/>
        <w:t>pathways, more precursor molecules are available for the production of the desired product.</w:t>
      </w:r>
    </w:p>
    <w:p w:rsidR="00F20363" w:rsidRPr="00C32C6D" w:rsidRDefault="00F20363" w:rsidP="00C32C6D">
      <w:pPr>
        <w:pStyle w:val="NormalWeb"/>
        <w:numPr>
          <w:ilvl w:val="0"/>
          <w:numId w:val="2"/>
        </w:numPr>
        <w:jc w:val="both"/>
      </w:pPr>
      <w:r w:rsidRPr="00C32C6D">
        <w:rPr>
          <w:rStyle w:val="Strong"/>
        </w:rPr>
        <w:t>Introducing new pathways</w:t>
      </w:r>
      <w:r w:rsidRPr="00C32C6D">
        <w:t>: Synthetic biology also allows for the introduction of entirely new biosynthetic pathways into a plant or microbial system, enabling the production of novel compounds or enhancing the biosynthesis of rare metabolites.</w:t>
      </w:r>
    </w:p>
    <w:p w:rsidR="00F20363" w:rsidRPr="00C32C6D" w:rsidRDefault="00F20363" w:rsidP="00C32C6D">
      <w:pPr>
        <w:pStyle w:val="NormalWeb"/>
        <w:jc w:val="both"/>
      </w:pPr>
      <w:r w:rsidRPr="00C32C6D">
        <w:t xml:space="preserve">For example, in the production of </w:t>
      </w:r>
      <w:proofErr w:type="spellStart"/>
      <w:r w:rsidRPr="00C32C6D">
        <w:t>artemisinin</w:t>
      </w:r>
      <w:proofErr w:type="spellEnd"/>
      <w:r w:rsidRPr="00C32C6D">
        <w:t xml:space="preserve">, a key antimalarial drug, scientists have introduced synthetic versions of the natural biosynthetic pathway into yeast, leading to the production of </w:t>
      </w:r>
      <w:proofErr w:type="spellStart"/>
      <w:r w:rsidRPr="00C32C6D">
        <w:t>artemisinic</w:t>
      </w:r>
      <w:proofErr w:type="spellEnd"/>
      <w:r w:rsidRPr="00C32C6D">
        <w:t xml:space="preserve"> acid, the precursor to </w:t>
      </w:r>
      <w:proofErr w:type="spellStart"/>
      <w:r w:rsidRPr="00C32C6D">
        <w:t>artemisinin</w:t>
      </w:r>
      <w:proofErr w:type="spellEnd"/>
      <w:r w:rsidRPr="00C32C6D">
        <w:t>. This modification has greatly improved production efficiency and scalability compared to traditional plant extraction methods.</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Heterologous Expression in Microbes</w:t>
      </w:r>
    </w:p>
    <w:p w:rsidR="00F20363" w:rsidRPr="00C32C6D" w:rsidRDefault="00F20363" w:rsidP="00C32C6D">
      <w:pPr>
        <w:pStyle w:val="NormalWeb"/>
        <w:jc w:val="both"/>
      </w:pPr>
      <w:r w:rsidRPr="00C32C6D">
        <w:t xml:space="preserve">One of the most transformative approaches in synthetic biology is the </w:t>
      </w:r>
      <w:r w:rsidRPr="00C32C6D">
        <w:rPr>
          <w:rStyle w:val="Strong"/>
        </w:rPr>
        <w:t>heterologous expression</w:t>
      </w:r>
      <w:r w:rsidRPr="00C32C6D">
        <w:t xml:space="preserve"> of plant biosynthetic pathways in microbial hosts like </w:t>
      </w:r>
      <w:r w:rsidRPr="00C32C6D">
        <w:rPr>
          <w:rStyle w:val="Emphasis"/>
          <w:rFonts w:eastAsiaTheme="majorEastAsia"/>
        </w:rPr>
        <w:t xml:space="preserve">Saccharomyces </w:t>
      </w:r>
      <w:proofErr w:type="spellStart"/>
      <w:r w:rsidRPr="00C32C6D">
        <w:rPr>
          <w:rStyle w:val="Emphasis"/>
          <w:rFonts w:eastAsiaTheme="majorEastAsia"/>
        </w:rPr>
        <w:t>cerevisiae</w:t>
      </w:r>
      <w:proofErr w:type="spellEnd"/>
      <w:r w:rsidRPr="00C32C6D">
        <w:t xml:space="preserve"> (yeast) and </w:t>
      </w:r>
      <w:r w:rsidRPr="00C32C6D">
        <w:rPr>
          <w:rStyle w:val="Emphasis"/>
          <w:rFonts w:eastAsiaTheme="majorEastAsia"/>
        </w:rPr>
        <w:t>Escherichia coli</w:t>
      </w:r>
      <w:r w:rsidRPr="00C32C6D">
        <w:t xml:space="preserve"> (bacteria). These microorganisms serve as "cell factories" for the production of plant-derived pharmaceuticals, offering numerous advantages such as rapid growth rates, ease of genetic manipulation, and scalability in industrial fermentation systems.</w:t>
      </w:r>
    </w:p>
    <w:p w:rsidR="00F20363" w:rsidRPr="00C32C6D" w:rsidRDefault="00F20363" w:rsidP="00C32C6D">
      <w:pPr>
        <w:pStyle w:val="NormalWeb"/>
        <w:numPr>
          <w:ilvl w:val="0"/>
          <w:numId w:val="3"/>
        </w:numPr>
        <w:jc w:val="both"/>
      </w:pPr>
      <w:r w:rsidRPr="00C32C6D">
        <w:rPr>
          <w:rStyle w:val="Strong"/>
        </w:rPr>
        <w:t xml:space="preserve">Saccharomyces </w:t>
      </w:r>
      <w:proofErr w:type="spellStart"/>
      <w:r w:rsidRPr="00C32C6D">
        <w:rPr>
          <w:rStyle w:val="Strong"/>
        </w:rPr>
        <w:t>cerevisiae</w:t>
      </w:r>
      <w:proofErr w:type="spellEnd"/>
      <w:r w:rsidRPr="00C32C6D">
        <w:rPr>
          <w:rStyle w:val="Strong"/>
        </w:rPr>
        <w:t xml:space="preserve"> (Yeast):</w:t>
      </w:r>
      <w:r w:rsidRPr="00C32C6D">
        <w:t xml:space="preserve"> Yeast is a </w:t>
      </w:r>
      <w:proofErr w:type="spellStart"/>
      <w:r w:rsidRPr="00C32C6D">
        <w:t>favored</w:t>
      </w:r>
      <w:proofErr w:type="spellEnd"/>
      <w:r w:rsidRPr="00C32C6D">
        <w:t xml:space="preserve"> host for the heterologous expression of plant metabolic pathways due to its eukaryotic nature, which is more compatible with the complex enzymatic processes found in plant cells. One of the most notable achievements in synthetic biology is the successful production of </w:t>
      </w:r>
      <w:proofErr w:type="spellStart"/>
      <w:r w:rsidRPr="00C32C6D">
        <w:t>artemisinic</w:t>
      </w:r>
      <w:proofErr w:type="spellEnd"/>
      <w:r w:rsidRPr="00C32C6D">
        <w:t xml:space="preserve"> acid in </w:t>
      </w:r>
      <w:r w:rsidRPr="00C32C6D">
        <w:rPr>
          <w:rStyle w:val="Emphasis"/>
          <w:rFonts w:eastAsiaTheme="majorEastAsia"/>
        </w:rPr>
        <w:t xml:space="preserve">S. </w:t>
      </w:r>
      <w:proofErr w:type="spellStart"/>
      <w:r w:rsidRPr="00C32C6D">
        <w:rPr>
          <w:rStyle w:val="Emphasis"/>
          <w:rFonts w:eastAsiaTheme="majorEastAsia"/>
        </w:rPr>
        <w:t>cerevisiae</w:t>
      </w:r>
      <w:proofErr w:type="spellEnd"/>
      <w:r w:rsidRPr="00C32C6D">
        <w:t xml:space="preserve">. By transferring genes from the </w:t>
      </w:r>
      <w:r w:rsidRPr="00C32C6D">
        <w:rPr>
          <w:rStyle w:val="Emphasis"/>
          <w:rFonts w:eastAsiaTheme="majorEastAsia"/>
        </w:rPr>
        <w:t xml:space="preserve">Artemisia </w:t>
      </w:r>
      <w:proofErr w:type="spellStart"/>
      <w:r w:rsidRPr="00C32C6D">
        <w:rPr>
          <w:rStyle w:val="Emphasis"/>
          <w:rFonts w:eastAsiaTheme="majorEastAsia"/>
        </w:rPr>
        <w:t>annua</w:t>
      </w:r>
      <w:proofErr w:type="spellEnd"/>
      <w:r w:rsidRPr="00C32C6D">
        <w:t xml:space="preserve"> plant into yeast, scientists were able to recreate the entire biosynthetic pathway for </w:t>
      </w:r>
      <w:proofErr w:type="spellStart"/>
      <w:r w:rsidRPr="00C32C6D">
        <w:t>artemisinin</w:t>
      </w:r>
      <w:proofErr w:type="spellEnd"/>
      <w:r w:rsidRPr="00C32C6D">
        <w:t xml:space="preserve"> production. This microbial system now serves as a sustainable and scalable alternative to plant extraction, providing a steady supply of this critical antimalarial drug.</w:t>
      </w:r>
    </w:p>
    <w:p w:rsidR="00F20363" w:rsidRPr="00C32C6D" w:rsidRDefault="00F20363" w:rsidP="00C32C6D">
      <w:pPr>
        <w:pStyle w:val="NormalWeb"/>
        <w:numPr>
          <w:ilvl w:val="0"/>
          <w:numId w:val="3"/>
        </w:numPr>
        <w:jc w:val="both"/>
      </w:pPr>
      <w:r w:rsidRPr="00C32C6D">
        <w:rPr>
          <w:rStyle w:val="Strong"/>
        </w:rPr>
        <w:t>Escherichia coli (Bacteria):</w:t>
      </w:r>
      <w:r w:rsidRPr="00C32C6D">
        <w:t xml:space="preserve"> </w:t>
      </w:r>
      <w:r w:rsidRPr="00C32C6D">
        <w:rPr>
          <w:rStyle w:val="Emphasis"/>
          <w:rFonts w:eastAsiaTheme="majorEastAsia"/>
        </w:rPr>
        <w:t>E. coli</w:t>
      </w:r>
      <w:r w:rsidRPr="00C32C6D">
        <w:t xml:space="preserve"> is another widely used microbial host in synthetic biology due to its well-understood genetics, rapid growth, and ease of genetic modification. Although bacteria lack many of the post-translational modifications seen in plant cells, they are still useful for producing simpler plant-derived compounds. For example, researchers have engineered </w:t>
      </w:r>
      <w:r w:rsidRPr="00C32C6D">
        <w:rPr>
          <w:rStyle w:val="Emphasis"/>
          <w:rFonts w:eastAsiaTheme="majorEastAsia"/>
        </w:rPr>
        <w:t>E. coli</w:t>
      </w:r>
      <w:r w:rsidRPr="00C32C6D">
        <w:t xml:space="preserve"> to produce alkaloids and other secondary metabolites by introducing plant genes responsible for key biosynthetic steps. Additionally, metabolic flux in </w:t>
      </w:r>
      <w:r w:rsidRPr="00C32C6D">
        <w:rPr>
          <w:rStyle w:val="Emphasis"/>
          <w:rFonts w:eastAsiaTheme="majorEastAsia"/>
        </w:rPr>
        <w:t>E. coli</w:t>
      </w:r>
      <w:r w:rsidRPr="00C32C6D">
        <w:t xml:space="preserve"> can be optimized to increase precursor availability, enhancing the yield of desired compounds.</w:t>
      </w:r>
    </w:p>
    <w:p w:rsidR="00F20363" w:rsidRPr="00C32C6D" w:rsidRDefault="00F20363" w:rsidP="00C32C6D">
      <w:pPr>
        <w:pStyle w:val="NormalWeb"/>
        <w:jc w:val="both"/>
      </w:pPr>
      <w:r w:rsidRPr="00C32C6D">
        <w:rPr>
          <w:rStyle w:val="Strong"/>
        </w:rPr>
        <w:t>Microbial production systems</w:t>
      </w:r>
      <w:r w:rsidRPr="00C32C6D">
        <w:t xml:space="preserve"> have several advantages over traditional plant extraction methods:</w:t>
      </w:r>
    </w:p>
    <w:p w:rsidR="00F20363" w:rsidRPr="00C32C6D" w:rsidRDefault="00F20363" w:rsidP="00C32C6D">
      <w:pPr>
        <w:numPr>
          <w:ilvl w:val="0"/>
          <w:numId w:val="4"/>
        </w:numPr>
        <w:spacing w:before="100" w:beforeAutospacing="1" w:after="100" w:afterAutospacing="1" w:line="240" w:lineRule="auto"/>
        <w:jc w:val="both"/>
        <w:rPr>
          <w:rFonts w:ascii="Times New Roman" w:hAnsi="Times New Roman" w:cs="Times New Roman"/>
        </w:rPr>
      </w:pPr>
      <w:r w:rsidRPr="00C32C6D">
        <w:rPr>
          <w:rStyle w:val="Strong"/>
          <w:rFonts w:ascii="Times New Roman" w:hAnsi="Times New Roman" w:cs="Times New Roman"/>
        </w:rPr>
        <w:t>Scalability:</w:t>
      </w:r>
      <w:r w:rsidRPr="00C32C6D">
        <w:rPr>
          <w:rFonts w:ascii="Times New Roman" w:hAnsi="Times New Roman" w:cs="Times New Roman"/>
        </w:rPr>
        <w:t xml:space="preserve"> Microorganisms can be cultured in large bioreactors, enabling the production of pharmaceuticals on an industrial scale without the limitations of plant growth cycles.</w:t>
      </w:r>
    </w:p>
    <w:p w:rsidR="00F20363" w:rsidRPr="00C32C6D" w:rsidRDefault="00F20363" w:rsidP="00C32C6D">
      <w:pPr>
        <w:numPr>
          <w:ilvl w:val="0"/>
          <w:numId w:val="4"/>
        </w:numPr>
        <w:spacing w:before="100" w:beforeAutospacing="1" w:after="100" w:afterAutospacing="1" w:line="240" w:lineRule="auto"/>
        <w:jc w:val="both"/>
        <w:rPr>
          <w:rFonts w:ascii="Times New Roman" w:hAnsi="Times New Roman" w:cs="Times New Roman"/>
        </w:rPr>
      </w:pPr>
      <w:r w:rsidRPr="00C32C6D">
        <w:rPr>
          <w:rStyle w:val="Strong"/>
          <w:rFonts w:ascii="Times New Roman" w:hAnsi="Times New Roman" w:cs="Times New Roman"/>
        </w:rPr>
        <w:t>Environmental sustainability:</w:t>
      </w:r>
      <w:r w:rsidRPr="00C32C6D">
        <w:rPr>
          <w:rFonts w:ascii="Times New Roman" w:hAnsi="Times New Roman" w:cs="Times New Roman"/>
        </w:rPr>
        <w:t xml:space="preserve"> Microbial fermentation processes are less resource-intensive than traditional plant harvesting, reducing the environmental impact of pharmaceutical production.</w:t>
      </w:r>
    </w:p>
    <w:p w:rsidR="00F20363" w:rsidRPr="00C32C6D" w:rsidRDefault="00F20363" w:rsidP="00C32C6D">
      <w:pPr>
        <w:numPr>
          <w:ilvl w:val="0"/>
          <w:numId w:val="4"/>
        </w:numPr>
        <w:spacing w:before="100" w:beforeAutospacing="1" w:after="100" w:afterAutospacing="1" w:line="240" w:lineRule="auto"/>
        <w:jc w:val="both"/>
        <w:rPr>
          <w:rFonts w:ascii="Times New Roman" w:hAnsi="Times New Roman" w:cs="Times New Roman"/>
        </w:rPr>
      </w:pPr>
      <w:r w:rsidRPr="00C32C6D">
        <w:rPr>
          <w:rStyle w:val="Strong"/>
          <w:rFonts w:ascii="Times New Roman" w:hAnsi="Times New Roman" w:cs="Times New Roman"/>
        </w:rPr>
        <w:t>Cost-effectiveness:</w:t>
      </w:r>
      <w:r w:rsidRPr="00C32C6D">
        <w:rPr>
          <w:rFonts w:ascii="Times New Roman" w:hAnsi="Times New Roman" w:cs="Times New Roman"/>
        </w:rPr>
        <w:t xml:space="preserve"> The production of plant-derived pharmaceuticals in microbes eliminates the need for large-scale agricultural operations, making the process more cost-effective and consistent.</w:t>
      </w:r>
    </w:p>
    <w:p w:rsidR="00F20363" w:rsidRPr="00C32C6D" w:rsidRDefault="00F20363" w:rsidP="00C32C6D">
      <w:pPr>
        <w:pStyle w:val="NormalWeb"/>
        <w:jc w:val="both"/>
      </w:pPr>
      <w:r w:rsidRPr="00C32C6D">
        <w:t xml:space="preserve">Through the combination of metabolic engineering and heterologous expression in microbial systems, synthetic biology offers an unprecedented opportunity to overcome the limitations of </w:t>
      </w:r>
      <w:r w:rsidRPr="00C32C6D">
        <w:lastRenderedPageBreak/>
        <w:t>traditional plant-based pharmaceutical production. This approach not only ensures a stable and scalable supply of important drugs but also opens new possibilities for creating novel compounds with enhanced therapeutic properties</w:t>
      </w:r>
      <w:r w:rsidRPr="00C32C6D">
        <w:t>.</w:t>
      </w:r>
    </w:p>
    <w:p w:rsidR="00F20363" w:rsidRPr="00C32C6D" w:rsidRDefault="00F20363" w:rsidP="00C32C6D">
      <w:pPr>
        <w:pStyle w:val="Heading3"/>
        <w:jc w:val="both"/>
      </w:pPr>
      <w:r w:rsidRPr="00C32C6D">
        <w:rPr>
          <w:rStyle w:val="Strong"/>
          <w:b/>
          <w:bCs/>
        </w:rPr>
        <w:t>3. Key Advances in the Production of Plant-Derived Pharmaceuticals Using Synthetic Biology</w:t>
      </w:r>
    </w:p>
    <w:p w:rsidR="00F20363" w:rsidRPr="00C32C6D" w:rsidRDefault="00F20363" w:rsidP="00C32C6D">
      <w:pPr>
        <w:pStyle w:val="Heading4"/>
        <w:jc w:val="both"/>
        <w:rPr>
          <w:rFonts w:ascii="Times New Roman" w:hAnsi="Times New Roman" w:cs="Times New Roman"/>
        </w:rPr>
      </w:pPr>
      <w:proofErr w:type="spellStart"/>
      <w:r w:rsidRPr="00C32C6D">
        <w:rPr>
          <w:rStyle w:val="Strong"/>
          <w:rFonts w:ascii="Times New Roman" w:hAnsi="Times New Roman" w:cs="Times New Roman"/>
          <w:b w:val="0"/>
          <w:bCs w:val="0"/>
        </w:rPr>
        <w:t>Artemisinin</w:t>
      </w:r>
      <w:proofErr w:type="spellEnd"/>
      <w:r w:rsidRPr="00C32C6D">
        <w:rPr>
          <w:rStyle w:val="Strong"/>
          <w:rFonts w:ascii="Times New Roman" w:hAnsi="Times New Roman" w:cs="Times New Roman"/>
          <w:b w:val="0"/>
          <w:bCs w:val="0"/>
        </w:rPr>
        <w:t xml:space="preserve"> Production</w:t>
      </w:r>
    </w:p>
    <w:p w:rsidR="00F20363" w:rsidRPr="00C32C6D" w:rsidRDefault="00F20363" w:rsidP="00C32C6D">
      <w:pPr>
        <w:pStyle w:val="NormalWeb"/>
        <w:jc w:val="both"/>
      </w:pPr>
      <w:r w:rsidRPr="00C32C6D">
        <w:t xml:space="preserve">One of the most </w:t>
      </w:r>
      <w:proofErr w:type="spellStart"/>
      <w:r w:rsidRPr="00C32C6D">
        <w:t>groundbreaking</w:t>
      </w:r>
      <w:proofErr w:type="spellEnd"/>
      <w:r w:rsidRPr="00C32C6D">
        <w:t xml:space="preserve"> achievements in synthetic biology is the successful production of </w:t>
      </w:r>
      <w:proofErr w:type="spellStart"/>
      <w:r w:rsidRPr="00C32C6D">
        <w:rPr>
          <w:rStyle w:val="Strong"/>
        </w:rPr>
        <w:t>artemisinin</w:t>
      </w:r>
      <w:proofErr w:type="spellEnd"/>
      <w:r w:rsidRPr="00C32C6D">
        <w:t xml:space="preserve">, an antimalarial drug traditionally extracted from the </w:t>
      </w:r>
      <w:r w:rsidRPr="00C32C6D">
        <w:rPr>
          <w:rStyle w:val="Emphasis"/>
          <w:rFonts w:eastAsiaTheme="majorEastAsia"/>
        </w:rPr>
        <w:t xml:space="preserve">Artemisia </w:t>
      </w:r>
      <w:proofErr w:type="spellStart"/>
      <w:r w:rsidRPr="00C32C6D">
        <w:rPr>
          <w:rStyle w:val="Emphasis"/>
          <w:rFonts w:eastAsiaTheme="majorEastAsia"/>
        </w:rPr>
        <w:t>annua</w:t>
      </w:r>
      <w:proofErr w:type="spellEnd"/>
      <w:r w:rsidRPr="00C32C6D">
        <w:t xml:space="preserve"> plant. The slow and </w:t>
      </w:r>
      <w:proofErr w:type="spellStart"/>
      <w:r w:rsidRPr="00C32C6D">
        <w:t>labor-intensive</w:t>
      </w:r>
      <w:proofErr w:type="spellEnd"/>
      <w:r w:rsidRPr="00C32C6D">
        <w:t xml:space="preserve"> extraction process led researchers to explore alternative methods of production. Through </w:t>
      </w:r>
      <w:r w:rsidRPr="00C32C6D">
        <w:rPr>
          <w:rStyle w:val="Strong"/>
        </w:rPr>
        <w:t>metabolic engineering</w:t>
      </w:r>
      <w:r w:rsidRPr="00C32C6D">
        <w:t xml:space="preserve">, scientists were able to insert the </w:t>
      </w:r>
      <w:proofErr w:type="spellStart"/>
      <w:r w:rsidRPr="00C32C6D">
        <w:t>artemisinin</w:t>
      </w:r>
      <w:proofErr w:type="spellEnd"/>
      <w:r w:rsidRPr="00C32C6D">
        <w:t xml:space="preserve"> biosynthetic pathway into </w:t>
      </w:r>
      <w:r w:rsidRPr="00C32C6D">
        <w:rPr>
          <w:rStyle w:val="Strong"/>
        </w:rPr>
        <w:t xml:space="preserve">Saccharomyces </w:t>
      </w:r>
      <w:proofErr w:type="spellStart"/>
      <w:r w:rsidRPr="00C32C6D">
        <w:rPr>
          <w:rStyle w:val="Strong"/>
        </w:rPr>
        <w:t>cerevisiae</w:t>
      </w:r>
      <w:proofErr w:type="spellEnd"/>
      <w:r w:rsidRPr="00C32C6D">
        <w:t xml:space="preserve"> (yeast). This microbial host was engineered to produce </w:t>
      </w:r>
      <w:proofErr w:type="spellStart"/>
      <w:r w:rsidRPr="00C32C6D">
        <w:t>artemisinic</w:t>
      </w:r>
      <w:proofErr w:type="spellEnd"/>
      <w:r w:rsidRPr="00C32C6D">
        <w:t xml:space="preserve"> acid, a precursor to </w:t>
      </w:r>
      <w:proofErr w:type="spellStart"/>
      <w:r w:rsidRPr="00C32C6D">
        <w:t>artemisinin</w:t>
      </w:r>
      <w:proofErr w:type="spellEnd"/>
      <w:r w:rsidRPr="00C32C6D">
        <w:t xml:space="preserve">, in large quantities. This innovation drastically reduced production costs and increased accessibility to </w:t>
      </w:r>
      <w:proofErr w:type="spellStart"/>
      <w:r w:rsidRPr="00C32C6D">
        <w:t>artemisinin</w:t>
      </w:r>
      <w:proofErr w:type="spellEnd"/>
      <w:r w:rsidRPr="00C32C6D">
        <w:t xml:space="preserve">, revolutionizing the fight against malaria. The microbial production of </w:t>
      </w:r>
      <w:proofErr w:type="spellStart"/>
      <w:r w:rsidRPr="00C32C6D">
        <w:t>artemisinic</w:t>
      </w:r>
      <w:proofErr w:type="spellEnd"/>
      <w:r w:rsidRPr="00C32C6D">
        <w:t xml:space="preserve"> acid provides a consistent and scalable supply of this vital pharmaceutical, bypassing the limitations of plant cultivation.</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Paclitaxel (</w:t>
      </w:r>
      <w:proofErr w:type="spellStart"/>
      <w:r w:rsidRPr="00C32C6D">
        <w:rPr>
          <w:rStyle w:val="Strong"/>
          <w:rFonts w:ascii="Times New Roman" w:hAnsi="Times New Roman" w:cs="Times New Roman"/>
          <w:b w:val="0"/>
          <w:bCs w:val="0"/>
        </w:rPr>
        <w:t>Taxol</w:t>
      </w:r>
      <w:proofErr w:type="spellEnd"/>
      <w:r w:rsidRPr="00C32C6D">
        <w:rPr>
          <w:rStyle w:val="Strong"/>
          <w:rFonts w:ascii="Times New Roman" w:hAnsi="Times New Roman" w:cs="Times New Roman"/>
          <w:b w:val="0"/>
          <w:bCs w:val="0"/>
        </w:rPr>
        <w:t>)</w:t>
      </w:r>
    </w:p>
    <w:p w:rsidR="00F20363" w:rsidRPr="00C32C6D" w:rsidRDefault="00F20363" w:rsidP="00C32C6D">
      <w:pPr>
        <w:pStyle w:val="NormalWeb"/>
        <w:jc w:val="both"/>
      </w:pPr>
      <w:r w:rsidRPr="00C32C6D">
        <w:rPr>
          <w:rStyle w:val="Strong"/>
        </w:rPr>
        <w:t>Paclitaxel</w:t>
      </w:r>
      <w:r w:rsidRPr="00C32C6D">
        <w:t>, a potent anticancer agent used in the treatment of various cancers, is another plant-derived pharmaceutical that has seen advances in synthetic biology. Originally sourced from the Pacific yew tree (</w:t>
      </w:r>
      <w:proofErr w:type="spellStart"/>
      <w:r w:rsidRPr="00C32C6D">
        <w:rPr>
          <w:rStyle w:val="Emphasis"/>
          <w:rFonts w:eastAsiaTheme="majorEastAsia"/>
        </w:rPr>
        <w:t>Taxus</w:t>
      </w:r>
      <w:proofErr w:type="spellEnd"/>
      <w:r w:rsidRPr="00C32C6D">
        <w:rPr>
          <w:rStyle w:val="Emphasis"/>
          <w:rFonts w:eastAsiaTheme="majorEastAsia"/>
        </w:rPr>
        <w:t xml:space="preserve"> </w:t>
      </w:r>
      <w:proofErr w:type="spellStart"/>
      <w:r w:rsidRPr="00C32C6D">
        <w:rPr>
          <w:rStyle w:val="Emphasis"/>
          <w:rFonts w:eastAsiaTheme="majorEastAsia"/>
        </w:rPr>
        <w:t>brevifolia</w:t>
      </w:r>
      <w:proofErr w:type="spellEnd"/>
      <w:r w:rsidRPr="00C32C6D">
        <w:t xml:space="preserve">), paclitaxel extraction is highly inefficient and environmentally harmful due to the tree's slow growth and the low yield of the compound. Recent efforts in synthetic biology focus on transferring the paclitaxel biosynthetic pathway to </w:t>
      </w:r>
      <w:r w:rsidRPr="00C32C6D">
        <w:rPr>
          <w:rStyle w:val="Strong"/>
        </w:rPr>
        <w:t>microbial hosts</w:t>
      </w:r>
      <w:r w:rsidRPr="00C32C6D">
        <w:t xml:space="preserve"> such as yeast and bacteria. By reconstructing the multi-step pathway required for paclitaxel synthesis, researchers have made significant progress toward creating an efficient and sustainable microbial production system. Although challenges remain due to the complexity of the pathway, advances in pathway optimization and enzyme engineering continue to improve yields, bringing microbial production closer to commercial viability.</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Opioid Production (e.g., Morphine)</w:t>
      </w:r>
    </w:p>
    <w:p w:rsidR="00F20363" w:rsidRPr="00C32C6D" w:rsidRDefault="00F20363" w:rsidP="00C32C6D">
      <w:pPr>
        <w:pStyle w:val="NormalWeb"/>
        <w:jc w:val="both"/>
      </w:pPr>
      <w:r w:rsidRPr="00C32C6D">
        <w:t xml:space="preserve">Synthetic biology has also made strides in the microbial production of </w:t>
      </w:r>
      <w:r w:rsidRPr="00C32C6D">
        <w:rPr>
          <w:rStyle w:val="Strong"/>
        </w:rPr>
        <w:t>opioids</w:t>
      </w:r>
      <w:r w:rsidRPr="00C32C6D">
        <w:t xml:space="preserve"> such as morphine, traditionally derived from the opium poppy (</w:t>
      </w:r>
      <w:proofErr w:type="spellStart"/>
      <w:r w:rsidRPr="00C32C6D">
        <w:rPr>
          <w:rStyle w:val="Emphasis"/>
          <w:rFonts w:eastAsiaTheme="majorEastAsia"/>
        </w:rPr>
        <w:t>Papaver</w:t>
      </w:r>
      <w:proofErr w:type="spellEnd"/>
      <w:r w:rsidRPr="00C32C6D">
        <w:rPr>
          <w:rStyle w:val="Emphasis"/>
          <w:rFonts w:eastAsiaTheme="majorEastAsia"/>
        </w:rPr>
        <w:t xml:space="preserve"> </w:t>
      </w:r>
      <w:proofErr w:type="spellStart"/>
      <w:r w:rsidRPr="00C32C6D">
        <w:rPr>
          <w:rStyle w:val="Emphasis"/>
          <w:rFonts w:eastAsiaTheme="majorEastAsia"/>
        </w:rPr>
        <w:t>somniferum</w:t>
      </w:r>
      <w:proofErr w:type="spellEnd"/>
      <w:r w:rsidRPr="00C32C6D">
        <w:t xml:space="preserve">). Researchers have successfully engineered </w:t>
      </w:r>
      <w:r w:rsidRPr="00C32C6D">
        <w:rPr>
          <w:rStyle w:val="Strong"/>
        </w:rPr>
        <w:t>microbes</w:t>
      </w:r>
      <w:r w:rsidRPr="00C32C6D">
        <w:t xml:space="preserve"> to produce </w:t>
      </w:r>
      <w:proofErr w:type="spellStart"/>
      <w:r w:rsidRPr="00C32C6D">
        <w:t>thebaine</w:t>
      </w:r>
      <w:proofErr w:type="spellEnd"/>
      <w:r w:rsidRPr="00C32C6D">
        <w:t xml:space="preserve"> and other opioid precursors, key intermediates in the biosynthesis of morphine. Through </w:t>
      </w:r>
      <w:r w:rsidRPr="00C32C6D">
        <w:rPr>
          <w:rStyle w:val="Strong"/>
        </w:rPr>
        <w:t>pathway optimization and strain engineering</w:t>
      </w:r>
      <w:r w:rsidRPr="00C32C6D">
        <w:t>, scientists introduced genes responsible for the biosynthesis of opioid alkaloids into microbial hosts like yeast, enabling the production of morphine without the need for poppy cultivation. This approach not only addresses the limitations of agricultural opioid production but also offers a controlled, scalable, and potentially safer method of producing opioids for medical use.</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Cannabinoids</w:t>
      </w:r>
    </w:p>
    <w:p w:rsidR="00F20363" w:rsidRPr="00C32C6D" w:rsidRDefault="00F20363" w:rsidP="00C32C6D">
      <w:pPr>
        <w:pStyle w:val="NormalWeb"/>
        <w:jc w:val="both"/>
      </w:pPr>
      <w:r w:rsidRPr="00C32C6D">
        <w:t xml:space="preserve">The production of </w:t>
      </w:r>
      <w:r w:rsidRPr="00C32C6D">
        <w:rPr>
          <w:rStyle w:val="Strong"/>
        </w:rPr>
        <w:t>cannabinoids</w:t>
      </w:r>
      <w:r w:rsidRPr="00C32C6D">
        <w:t xml:space="preserve">, compounds traditionally derived from </w:t>
      </w:r>
      <w:r w:rsidRPr="00C32C6D">
        <w:rPr>
          <w:rStyle w:val="Emphasis"/>
          <w:rFonts w:eastAsiaTheme="majorEastAsia"/>
        </w:rPr>
        <w:t xml:space="preserve">Cannabis </w:t>
      </w:r>
      <w:proofErr w:type="spellStart"/>
      <w:r w:rsidRPr="00C32C6D">
        <w:rPr>
          <w:rStyle w:val="Emphasis"/>
          <w:rFonts w:eastAsiaTheme="majorEastAsia"/>
        </w:rPr>
        <w:t>sativa</w:t>
      </w:r>
      <w:proofErr w:type="spellEnd"/>
      <w:r w:rsidRPr="00C32C6D">
        <w:t xml:space="preserve">, has also been revolutionized by synthetic biology. Cannabinoids like </w:t>
      </w:r>
      <w:r w:rsidRPr="00C32C6D">
        <w:rPr>
          <w:rStyle w:val="Strong"/>
        </w:rPr>
        <w:t>THC (</w:t>
      </w:r>
      <w:proofErr w:type="spellStart"/>
      <w:r w:rsidRPr="00C32C6D">
        <w:rPr>
          <w:rStyle w:val="Strong"/>
        </w:rPr>
        <w:t>tetrahydrocannabinol</w:t>
      </w:r>
      <w:proofErr w:type="spellEnd"/>
      <w:r w:rsidRPr="00C32C6D">
        <w:rPr>
          <w:rStyle w:val="Strong"/>
        </w:rPr>
        <w:t>)</w:t>
      </w:r>
      <w:r w:rsidRPr="00C32C6D">
        <w:t xml:space="preserve"> and </w:t>
      </w:r>
      <w:r w:rsidRPr="00C32C6D">
        <w:rPr>
          <w:rStyle w:val="Strong"/>
        </w:rPr>
        <w:t>CBD (</w:t>
      </w:r>
      <w:proofErr w:type="spellStart"/>
      <w:r w:rsidRPr="00C32C6D">
        <w:rPr>
          <w:rStyle w:val="Strong"/>
        </w:rPr>
        <w:t>cannabidiol</w:t>
      </w:r>
      <w:proofErr w:type="spellEnd"/>
      <w:r w:rsidRPr="00C32C6D">
        <w:rPr>
          <w:rStyle w:val="Strong"/>
        </w:rPr>
        <w:t>)</w:t>
      </w:r>
      <w:r w:rsidRPr="00C32C6D">
        <w:t xml:space="preserve"> have garnered significant attention due to </w:t>
      </w:r>
      <w:r w:rsidRPr="00C32C6D">
        <w:lastRenderedPageBreak/>
        <w:t>their therapeutic potential in treating conditions such as chronic pain, epilepsy, and anxiety. By transferring the biosynthetic pathways for cannabinoids into microbial systems like yeast, scientists have developed efficient, scalable methods to produce these compounds. Synthetic biology enables the production of cannabinoids without the legal, environmental, and agricultural challenges associated with cannabis cultivation. Recent advancements include the optimization of metabolic flux and enzyme engineering to enhance cannabinoid yields in microbial systems, making this a promising area of pharmaceutical development.</w:t>
      </w:r>
    </w:p>
    <w:p w:rsidR="00F20363" w:rsidRPr="00C32C6D" w:rsidRDefault="00F20363" w:rsidP="00C32C6D">
      <w:pPr>
        <w:pStyle w:val="Heading3"/>
        <w:jc w:val="both"/>
      </w:pPr>
      <w:r w:rsidRPr="00C32C6D">
        <w:rPr>
          <w:rStyle w:val="Strong"/>
          <w:b/>
          <w:bCs/>
        </w:rPr>
        <w:t>4. Technologies Enabling Synthetic Biology in Pharmaceutical Production</w:t>
      </w:r>
    </w:p>
    <w:p w:rsidR="00F20363" w:rsidRPr="00C32C6D" w:rsidRDefault="00F20363"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CRISPR/Cas9 in Plant Metabolic Engineering</w:t>
      </w:r>
    </w:p>
    <w:p w:rsidR="00C32C6D" w:rsidRPr="00C32C6D" w:rsidRDefault="00C32C6D" w:rsidP="00C32C6D">
      <w:pPr>
        <w:pStyle w:val="NormalWeb"/>
        <w:jc w:val="both"/>
      </w:pPr>
      <w:r w:rsidRPr="00C32C6D">
        <w:rPr>
          <w:rStyle w:val="Strong"/>
        </w:rPr>
        <w:t>CRISPR/Cas9</w:t>
      </w:r>
      <w:r w:rsidRPr="00C32C6D">
        <w:t xml:space="preserve">, a powerful genome-editing tool, has transformed plant metabolic engineering by enabling precise and efficient modifications to metabolic pathways. In pharmaceutical production, CRISPR/Cas9 can be used to </w:t>
      </w:r>
      <w:r w:rsidRPr="00C32C6D">
        <w:rPr>
          <w:rStyle w:val="Strong"/>
        </w:rPr>
        <w:t>edit plant metabolic genes</w:t>
      </w:r>
      <w:r w:rsidRPr="00C32C6D">
        <w:t xml:space="preserve"> involved in the biosynthesis of valuable compounds. For instance, genes controlling rate-limiting steps in biosynthetic pathways can be </w:t>
      </w:r>
      <w:proofErr w:type="spellStart"/>
      <w:r w:rsidRPr="00C32C6D">
        <w:t>upregulated</w:t>
      </w:r>
      <w:proofErr w:type="spellEnd"/>
      <w:r w:rsidRPr="00C32C6D">
        <w:t xml:space="preserve"> to increase yields, while competing or undesirable pathways can be </w:t>
      </w:r>
      <w:proofErr w:type="spellStart"/>
      <w:r w:rsidRPr="00C32C6D">
        <w:t>downregulated</w:t>
      </w:r>
      <w:proofErr w:type="spellEnd"/>
      <w:r w:rsidRPr="00C32C6D">
        <w:t xml:space="preserve"> or knocked out entirely. This targeted approach allows researchers to optimize plant metabolic networks for enhanced production of pharmaceuticals, such as alkaloids, </w:t>
      </w:r>
      <w:proofErr w:type="spellStart"/>
      <w:r w:rsidRPr="00C32C6D">
        <w:t>terpenoids</w:t>
      </w:r>
      <w:proofErr w:type="spellEnd"/>
      <w:r w:rsidRPr="00C32C6D">
        <w:t>, and flavonoids. Additionally, CRISPR/Cas9 can be applied to improve the stress tolerance of plants, making them more robust for large-scale cultivation.</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Chassis Organisms and Cell Factories</w:t>
      </w:r>
    </w:p>
    <w:p w:rsidR="00C32C6D" w:rsidRPr="00C32C6D" w:rsidRDefault="00C32C6D" w:rsidP="00C32C6D">
      <w:pPr>
        <w:pStyle w:val="NormalWeb"/>
        <w:jc w:val="both"/>
      </w:pPr>
      <w:r w:rsidRPr="00C32C6D">
        <w:t xml:space="preserve">In synthetic biology, </w:t>
      </w:r>
      <w:r w:rsidRPr="00C32C6D">
        <w:rPr>
          <w:rStyle w:val="Strong"/>
        </w:rPr>
        <w:t>chassis organisms</w:t>
      </w:r>
      <w:r w:rsidRPr="00C32C6D">
        <w:t xml:space="preserve"> refer to the microbial or plant systems that are engineered to produce desired compounds. Common chassis organisms include </w:t>
      </w:r>
      <w:r w:rsidRPr="00C32C6D">
        <w:rPr>
          <w:rStyle w:val="Strong"/>
        </w:rPr>
        <w:t xml:space="preserve">Saccharomyces </w:t>
      </w:r>
      <w:proofErr w:type="spellStart"/>
      <w:r w:rsidRPr="00C32C6D">
        <w:rPr>
          <w:rStyle w:val="Strong"/>
        </w:rPr>
        <w:t>cerevisiae</w:t>
      </w:r>
      <w:proofErr w:type="spellEnd"/>
      <w:r w:rsidRPr="00C32C6D">
        <w:rPr>
          <w:rStyle w:val="Strong"/>
        </w:rPr>
        <w:t xml:space="preserve"> (yeast)</w:t>
      </w:r>
      <w:r w:rsidRPr="00C32C6D">
        <w:t xml:space="preserve">, </w:t>
      </w:r>
      <w:r w:rsidRPr="00C32C6D">
        <w:rPr>
          <w:rStyle w:val="Strong"/>
        </w:rPr>
        <w:t>Escherichia coli (bacteria)</w:t>
      </w:r>
      <w:r w:rsidRPr="00C32C6D">
        <w:t xml:space="preserve">, and </w:t>
      </w:r>
      <w:r w:rsidRPr="00C32C6D">
        <w:rPr>
          <w:rStyle w:val="Strong"/>
        </w:rPr>
        <w:t>algae</w:t>
      </w:r>
      <w:r w:rsidRPr="00C32C6D">
        <w:t xml:space="preserve">, each selected for specific advantages such as rapid growth, ease of genetic manipulation, or high productivity in fermentation systems. These </w:t>
      </w:r>
      <w:r w:rsidRPr="00C32C6D">
        <w:rPr>
          <w:rStyle w:val="Strong"/>
        </w:rPr>
        <w:t>cell factories</w:t>
      </w:r>
      <w:r w:rsidRPr="00C32C6D">
        <w:t xml:space="preserve"> are optimized for pharmaceutical production through genetic engineering, pathway integration, and metabolic flux optimization. The choice of chassis depends on factors like the complexity of the biosynthetic pathway, desired yield, and scalability. Yeast and bacteria, for example, are ideal for producing simpler molecules like </w:t>
      </w:r>
      <w:proofErr w:type="spellStart"/>
      <w:r w:rsidRPr="00C32C6D">
        <w:t>artemisinic</w:t>
      </w:r>
      <w:proofErr w:type="spellEnd"/>
      <w:r w:rsidRPr="00C32C6D">
        <w:t xml:space="preserve"> acid, while more complex compounds may require the use of eukaryotic hosts like algae.</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 xml:space="preserve">Computational Tools and </w:t>
      </w:r>
      <w:proofErr w:type="spellStart"/>
      <w:r w:rsidRPr="00C32C6D">
        <w:rPr>
          <w:rStyle w:val="Strong"/>
          <w:rFonts w:ascii="Times New Roman" w:hAnsi="Times New Roman" w:cs="Times New Roman"/>
          <w:b w:val="0"/>
          <w:bCs w:val="0"/>
        </w:rPr>
        <w:t>Modeling</w:t>
      </w:r>
      <w:proofErr w:type="spellEnd"/>
    </w:p>
    <w:p w:rsidR="00C32C6D" w:rsidRPr="00C32C6D" w:rsidRDefault="00C32C6D" w:rsidP="00C32C6D">
      <w:pPr>
        <w:pStyle w:val="NormalWeb"/>
        <w:jc w:val="both"/>
      </w:pPr>
      <w:r w:rsidRPr="00C32C6D">
        <w:t xml:space="preserve">Synthetic biology relies heavily on </w:t>
      </w:r>
      <w:r w:rsidRPr="00C32C6D">
        <w:rPr>
          <w:rStyle w:val="Strong"/>
        </w:rPr>
        <w:t>computational biology</w:t>
      </w:r>
      <w:r w:rsidRPr="00C32C6D">
        <w:t xml:space="preserve"> for designing and optimizing synthetic pathways. Tools like </w:t>
      </w:r>
      <w:r w:rsidRPr="00C32C6D">
        <w:rPr>
          <w:rStyle w:val="Strong"/>
        </w:rPr>
        <w:t xml:space="preserve">pathway </w:t>
      </w:r>
      <w:proofErr w:type="spellStart"/>
      <w:r w:rsidRPr="00C32C6D">
        <w:rPr>
          <w:rStyle w:val="Strong"/>
        </w:rPr>
        <w:t>modeling</w:t>
      </w:r>
      <w:proofErr w:type="spellEnd"/>
      <w:r w:rsidRPr="00C32C6D">
        <w:t xml:space="preserve"> and </w:t>
      </w:r>
      <w:r w:rsidRPr="00C32C6D">
        <w:rPr>
          <w:rStyle w:val="Strong"/>
        </w:rPr>
        <w:t>metabolic flux analysis</w:t>
      </w:r>
      <w:r w:rsidRPr="00C32C6D">
        <w:t xml:space="preserve"> allow researchers to predict the </w:t>
      </w:r>
      <w:proofErr w:type="spellStart"/>
      <w:r w:rsidRPr="00C32C6D">
        <w:t>behavior</w:t>
      </w:r>
      <w:proofErr w:type="spellEnd"/>
      <w:r w:rsidRPr="00C32C6D">
        <w:t xml:space="preserve"> of engineered metabolic networks, helping to identify bottlenecks, optimize enzyme expression, and balance precursor availability. By simulating the flow of metabolites through synthetic pathways, computational models can guide the design of genetic modifications that maximize the yield of target compounds. Additionally, </w:t>
      </w:r>
      <w:r w:rsidRPr="00C32C6D">
        <w:rPr>
          <w:rStyle w:val="Strong"/>
        </w:rPr>
        <w:t>bioinformatics tools</w:t>
      </w:r>
      <w:r w:rsidRPr="00C32C6D">
        <w:t xml:space="preserve"> are used to identify gene candidates for pathway engineering, while machine learning algorithms can assist in predicting the outcomes of genetic interventions, accelerating the development of optimized production systems.</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lastRenderedPageBreak/>
        <w:t>Automated Platforms and High-throughput Screening</w:t>
      </w:r>
    </w:p>
    <w:p w:rsidR="00C32C6D" w:rsidRPr="00C32C6D" w:rsidRDefault="00C32C6D" w:rsidP="00C32C6D">
      <w:pPr>
        <w:pStyle w:val="NormalWeb"/>
        <w:jc w:val="both"/>
      </w:pPr>
      <w:r w:rsidRPr="00C32C6D">
        <w:t xml:space="preserve">Advances in </w:t>
      </w:r>
      <w:r w:rsidRPr="00C32C6D">
        <w:rPr>
          <w:rStyle w:val="Strong"/>
        </w:rPr>
        <w:t>automation and robotics</w:t>
      </w:r>
      <w:r w:rsidRPr="00C32C6D">
        <w:t xml:space="preserve"> have enabled high-throughput screening of engineered strains, greatly accelerating the pace of strain development in synthetic biology. Automated platforms allow researchers to test large libraries of genetic modifications and metabolic pathway configurations in parallel, identifying the most productive strains in a fraction of the time required by traditional methods. </w:t>
      </w:r>
      <w:r w:rsidRPr="00C32C6D">
        <w:rPr>
          <w:rStyle w:val="Strong"/>
        </w:rPr>
        <w:t>High-throughput screening</w:t>
      </w:r>
      <w:r w:rsidRPr="00C32C6D">
        <w:t xml:space="preserve"> enables rapid optimization of microbial production systems by assessing the effects of different genetic modifications on compound yield, growth rate, and stability. Coupled with </w:t>
      </w:r>
      <w:r w:rsidRPr="00C32C6D">
        <w:rPr>
          <w:rStyle w:val="Strong"/>
        </w:rPr>
        <w:t>automated DNA synthesis</w:t>
      </w:r>
      <w:r w:rsidRPr="00C32C6D">
        <w:t xml:space="preserve"> and </w:t>
      </w:r>
      <w:r w:rsidRPr="00C32C6D">
        <w:rPr>
          <w:rStyle w:val="Strong"/>
        </w:rPr>
        <w:t>robotic culture handling</w:t>
      </w:r>
      <w:r w:rsidRPr="00C32C6D">
        <w:t>, these technologies streamline the process of developing and scaling microbial platforms for pharmaceutical production, reducing the time and cost required to bring new drugs to market.</w:t>
      </w:r>
    </w:p>
    <w:p w:rsidR="00C32C6D" w:rsidRPr="00C32C6D" w:rsidRDefault="00C32C6D" w:rsidP="00C32C6D">
      <w:pPr>
        <w:pStyle w:val="Heading3"/>
        <w:jc w:val="both"/>
      </w:pPr>
      <w:r w:rsidRPr="00C32C6D">
        <w:rPr>
          <w:rStyle w:val="Strong"/>
          <w:b/>
          <w:bCs/>
        </w:rPr>
        <w:t>5. Challenges in Synthetic Biology for Plant-Derived Pharmaceutical Production</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Metabolic Burden</w:t>
      </w:r>
    </w:p>
    <w:p w:rsidR="00C32C6D" w:rsidRPr="00C32C6D" w:rsidRDefault="00C32C6D" w:rsidP="00C32C6D">
      <w:pPr>
        <w:pStyle w:val="NormalWeb"/>
        <w:jc w:val="both"/>
      </w:pPr>
      <w:r w:rsidRPr="00C32C6D">
        <w:t xml:space="preserve">One of the primary challenges in synthetic biology is the </w:t>
      </w:r>
      <w:r w:rsidRPr="00C32C6D">
        <w:rPr>
          <w:rStyle w:val="Strong"/>
        </w:rPr>
        <w:t>metabolic burden</w:t>
      </w:r>
      <w:r w:rsidRPr="00C32C6D">
        <w:t xml:space="preserve"> imposed on heterologous systems when introducing complex plant biosynthetic pathways. The metabolic network of host organisms like yeast or bacteria often becomes overwhelmed by the overexpression of enzymes and the production of secondary metabolites, which can result in reduced growth rates, lower yields, and the accumulation of toxic intermediates. Balancing cellular growth with the production of pharmaceuticals is essential to ensure that the host can support the biosynthetic pathway without compromising viability.</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Regulation and Stability of Pathways</w:t>
      </w:r>
    </w:p>
    <w:p w:rsidR="00C32C6D" w:rsidRPr="00C32C6D" w:rsidRDefault="00C32C6D" w:rsidP="00C32C6D">
      <w:pPr>
        <w:pStyle w:val="NormalWeb"/>
        <w:jc w:val="both"/>
      </w:pPr>
      <w:r w:rsidRPr="00C32C6D">
        <w:t xml:space="preserve">Maintaining </w:t>
      </w:r>
      <w:r w:rsidRPr="00C32C6D">
        <w:rPr>
          <w:rStyle w:val="Strong"/>
        </w:rPr>
        <w:t>pathway stability and regulation</w:t>
      </w:r>
      <w:r w:rsidRPr="00C32C6D">
        <w:t xml:space="preserve"> over time is a significant hurdle. Pathways introduced into heterologous hosts may suffer from instability due to factors like genetic drift, loss of plasmid stability, or poor regulation of enzyme expression. Additionally, expressing plant-derived enzymes in microbial systems presents difficulties, as plant enzymes may require post-translational modifications not available in microbial hosts, resulting in </w:t>
      </w:r>
      <w:proofErr w:type="spellStart"/>
      <w:r w:rsidRPr="00C32C6D">
        <w:t>misfolded</w:t>
      </w:r>
      <w:proofErr w:type="spellEnd"/>
      <w:r w:rsidRPr="00C32C6D">
        <w:t xml:space="preserve"> or non-functional proteins. This challenge calls for advancements in </w:t>
      </w:r>
      <w:r w:rsidRPr="00C32C6D">
        <w:rPr>
          <w:rStyle w:val="Strong"/>
        </w:rPr>
        <w:t>pathway engineering</w:t>
      </w:r>
      <w:r w:rsidRPr="00C32C6D">
        <w:t xml:space="preserve"> to ensure robust and long-term expression of these complex pathways.</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Yield Optimization</w:t>
      </w:r>
    </w:p>
    <w:p w:rsidR="00C32C6D" w:rsidRPr="00C32C6D" w:rsidRDefault="00C32C6D" w:rsidP="00C32C6D">
      <w:pPr>
        <w:pStyle w:val="NormalWeb"/>
        <w:jc w:val="both"/>
      </w:pPr>
      <w:r w:rsidRPr="00C32C6D">
        <w:t xml:space="preserve">Achieving economically viable yields remains a persistent challenge in the field. </w:t>
      </w:r>
      <w:r w:rsidRPr="00C32C6D">
        <w:rPr>
          <w:rStyle w:val="Strong"/>
        </w:rPr>
        <w:t>Yield optimization</w:t>
      </w:r>
      <w:r w:rsidRPr="00C32C6D">
        <w:t xml:space="preserve"> requires addressing </w:t>
      </w:r>
      <w:r w:rsidRPr="00C32C6D">
        <w:rPr>
          <w:rStyle w:val="Strong"/>
        </w:rPr>
        <w:t>bottlenecks</w:t>
      </w:r>
      <w:r w:rsidRPr="00C32C6D">
        <w:t xml:space="preserve"> in the availability of precursors and pathway intermediates. Engineering hosts to balance metabolic flux between primary and secondary metabolism is critical. Additionally, identifying rate-limiting steps in the biosynthetic pathways and optimizing the expression levels of specific enzymes are essential to improving overall yields of target compounds. Without sufficient yield, the cost of production may exceed that of traditional extraction methods, limiting the scalability of synthetic biology solutions.</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Ethical and Regulatory Considerations</w:t>
      </w:r>
    </w:p>
    <w:p w:rsidR="00C32C6D" w:rsidRPr="00C32C6D" w:rsidRDefault="00C32C6D" w:rsidP="00C32C6D">
      <w:pPr>
        <w:pStyle w:val="NormalWeb"/>
        <w:jc w:val="both"/>
      </w:pPr>
      <w:r w:rsidRPr="00C32C6D">
        <w:t xml:space="preserve">The use of </w:t>
      </w:r>
      <w:r w:rsidRPr="00C32C6D">
        <w:rPr>
          <w:rStyle w:val="Strong"/>
        </w:rPr>
        <w:t>genetically modified organisms (GMOs)</w:t>
      </w:r>
      <w:r w:rsidRPr="00C32C6D">
        <w:t xml:space="preserve"> in the production of pharmaceuticals raises ethical and regulatory challenges. Concerns about the containment of GMOs, potential </w:t>
      </w:r>
      <w:r w:rsidRPr="00C32C6D">
        <w:lastRenderedPageBreak/>
        <w:t>environmental impacts, and the long-term consequences of synthetic biology must be addressed. Regulatory hurdles, including strict safety testing and approval processes, add complexity to commercializing synthetic biology-based drugs. Navigating these regulatory frameworks while ensuring safety and public acceptance will be critical for the widespread adoption of these technologies.</w:t>
      </w:r>
    </w:p>
    <w:p w:rsidR="00C32C6D" w:rsidRPr="00C32C6D" w:rsidRDefault="00C32C6D" w:rsidP="00C32C6D">
      <w:pPr>
        <w:pStyle w:val="Heading3"/>
        <w:jc w:val="both"/>
      </w:pPr>
      <w:r w:rsidRPr="00C32C6D">
        <w:rPr>
          <w:rStyle w:val="Strong"/>
          <w:b/>
          <w:bCs/>
        </w:rPr>
        <w:t>6. Future Directions and Emerging Trends</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Bioengineering of More Complex Pathways</w:t>
      </w:r>
    </w:p>
    <w:p w:rsidR="00C32C6D" w:rsidRPr="00C32C6D" w:rsidRDefault="00C32C6D" w:rsidP="00C32C6D">
      <w:pPr>
        <w:pStyle w:val="NormalWeb"/>
        <w:jc w:val="both"/>
      </w:pPr>
      <w:r w:rsidRPr="00C32C6D">
        <w:t xml:space="preserve">Future advancements in synthetic biology are likely to focus on the </w:t>
      </w:r>
      <w:r w:rsidRPr="00C32C6D">
        <w:rPr>
          <w:rStyle w:val="Strong"/>
        </w:rPr>
        <w:t>bioengineering of more complex biosynthetic pathways</w:t>
      </w:r>
      <w:r w:rsidRPr="00C32C6D">
        <w:t>, involving multi-gene networks and synthetic organelles. By engineering cellular compartments or developing synthetic organelles within microbial hosts, it may be possible to compartmentalize different stages of biosynthesis, reducing metabolic interference and enhancing efficiency. Advances in gene editing technologies, including multiplexed CRISPR systems, could allow for the simultaneous manipulation of multiple biosynthetic genes, leading to the efficient production of structurally complex pharmaceuticals.</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Synthetic Genomes for Plant-Based Pharmaceuticals</w:t>
      </w:r>
    </w:p>
    <w:p w:rsidR="00C32C6D" w:rsidRPr="00C32C6D" w:rsidRDefault="00C32C6D" w:rsidP="00C32C6D">
      <w:pPr>
        <w:pStyle w:val="NormalWeb"/>
        <w:jc w:val="both"/>
      </w:pPr>
      <w:r w:rsidRPr="00C32C6D">
        <w:t xml:space="preserve">The future of synthetic biology may involve the creation of </w:t>
      </w:r>
      <w:r w:rsidRPr="00C32C6D">
        <w:rPr>
          <w:rStyle w:val="Strong"/>
        </w:rPr>
        <w:t>synthetic plant genomes</w:t>
      </w:r>
      <w:r w:rsidRPr="00C32C6D">
        <w:t xml:space="preserve"> or even fully re-engineering organisms specifically designed for the production of plant-derived pharmaceuticals. These synthetic organisms would be optimized for both growth and secondary metabolite production, potentially bypassing the limitations of natural organisms. Entire biosynthetic pathways, including regulatory elements, could be encoded into synthetic genomes to ensure efficient and controlled production.</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Applications in Personalized Medicine</w:t>
      </w:r>
    </w:p>
    <w:p w:rsidR="00C32C6D" w:rsidRPr="00C32C6D" w:rsidRDefault="00C32C6D" w:rsidP="00C32C6D">
      <w:pPr>
        <w:pStyle w:val="NormalWeb"/>
        <w:jc w:val="both"/>
      </w:pPr>
      <w:r w:rsidRPr="00C32C6D">
        <w:t xml:space="preserve">With the rise of personalized medicine, synthetic biology could be used to produce </w:t>
      </w:r>
      <w:r w:rsidRPr="00C32C6D">
        <w:rPr>
          <w:rStyle w:val="Strong"/>
        </w:rPr>
        <w:t>plant-derived compounds tailored to individual patient needs</w:t>
      </w:r>
      <w:r w:rsidRPr="00C32C6D">
        <w:t>. By combining synthetic biology with genomic data, it may be possible to engineer microbes to produce specific pharmaceuticals customized to a patient’s metabolic profile or genetic makeup. This approach could open new avenues for producing niche therapeutics for rare diseases or personalized treatments for cancer and other conditions.</w:t>
      </w:r>
    </w:p>
    <w:p w:rsidR="00C32C6D" w:rsidRPr="00C32C6D" w:rsidRDefault="00C32C6D" w:rsidP="00C32C6D">
      <w:pPr>
        <w:pStyle w:val="Heading4"/>
        <w:jc w:val="both"/>
        <w:rPr>
          <w:rFonts w:ascii="Times New Roman" w:hAnsi="Times New Roman" w:cs="Times New Roman"/>
        </w:rPr>
      </w:pPr>
      <w:r w:rsidRPr="00C32C6D">
        <w:rPr>
          <w:rStyle w:val="Strong"/>
          <w:rFonts w:ascii="Times New Roman" w:hAnsi="Times New Roman" w:cs="Times New Roman"/>
          <w:b w:val="0"/>
          <w:bCs w:val="0"/>
        </w:rPr>
        <w:t>Sustainable and Scalable Production</w:t>
      </w:r>
    </w:p>
    <w:p w:rsidR="00C32C6D" w:rsidRPr="00C32C6D" w:rsidRDefault="00C32C6D" w:rsidP="00C32C6D">
      <w:pPr>
        <w:pStyle w:val="NormalWeb"/>
        <w:jc w:val="both"/>
      </w:pPr>
      <w:r w:rsidRPr="00C32C6D">
        <w:t xml:space="preserve">As synthetic biology advances, there will be a growing emphasis on making production systems more </w:t>
      </w:r>
      <w:r w:rsidRPr="00C32C6D">
        <w:rPr>
          <w:rStyle w:val="Strong"/>
        </w:rPr>
        <w:t>sustainable, scalable, and environmentally friendly</w:t>
      </w:r>
      <w:r w:rsidRPr="00C32C6D">
        <w:t xml:space="preserve">. Innovations in bioprocess engineering, including the use of renewable </w:t>
      </w:r>
      <w:proofErr w:type="spellStart"/>
      <w:r w:rsidRPr="00C32C6D">
        <w:t>feedstocks</w:t>
      </w:r>
      <w:proofErr w:type="spellEnd"/>
      <w:r w:rsidRPr="00C32C6D">
        <w:t xml:space="preserve"> and the development of self-sustaining microbial communities, could reduce the environmental impact of pharmaceutical production. Additionally, integrating synthetic biology with </w:t>
      </w:r>
      <w:r w:rsidRPr="00C32C6D">
        <w:rPr>
          <w:rStyle w:val="Strong"/>
        </w:rPr>
        <w:t>green chemistry</w:t>
      </w:r>
      <w:r w:rsidRPr="00C32C6D">
        <w:t xml:space="preserve"> principles may lead to more eco-friendly methods of drug synthesis and purification.</w:t>
      </w:r>
    </w:p>
    <w:p w:rsidR="00C32C6D" w:rsidRPr="00C32C6D" w:rsidRDefault="00C32C6D" w:rsidP="00C32C6D">
      <w:pPr>
        <w:pStyle w:val="Heading3"/>
        <w:jc w:val="both"/>
      </w:pPr>
      <w:r w:rsidRPr="00C32C6D">
        <w:rPr>
          <w:rStyle w:val="Strong"/>
          <w:b/>
          <w:bCs/>
        </w:rPr>
        <w:t>7. Conclusion</w:t>
      </w:r>
    </w:p>
    <w:p w:rsidR="00C32C6D" w:rsidRPr="00C32C6D" w:rsidRDefault="00C32C6D" w:rsidP="00C32C6D">
      <w:pPr>
        <w:pStyle w:val="NormalWeb"/>
        <w:jc w:val="both"/>
      </w:pPr>
      <w:r w:rsidRPr="00C32C6D">
        <w:t xml:space="preserve">Synthetic biology has made remarkable progress in the production of </w:t>
      </w:r>
      <w:r w:rsidRPr="00C32C6D">
        <w:rPr>
          <w:rStyle w:val="Strong"/>
        </w:rPr>
        <w:t>plant-derived pharmaceuticals</w:t>
      </w:r>
      <w:r w:rsidRPr="00C32C6D">
        <w:t xml:space="preserve">, enabling the scalable and sustainable synthesis of compounds that were once difficult to produce. From </w:t>
      </w:r>
      <w:proofErr w:type="spellStart"/>
      <w:r w:rsidRPr="00C32C6D">
        <w:rPr>
          <w:rStyle w:val="Strong"/>
        </w:rPr>
        <w:t>artemisinin</w:t>
      </w:r>
      <w:proofErr w:type="spellEnd"/>
      <w:r w:rsidRPr="00C32C6D">
        <w:t xml:space="preserve"> to </w:t>
      </w:r>
      <w:r w:rsidRPr="00C32C6D">
        <w:rPr>
          <w:rStyle w:val="Strong"/>
        </w:rPr>
        <w:t>cannabinoids</w:t>
      </w:r>
      <w:r w:rsidRPr="00C32C6D">
        <w:t xml:space="preserve">, synthetic biology has revolutionized </w:t>
      </w:r>
      <w:r w:rsidRPr="00C32C6D">
        <w:lastRenderedPageBreak/>
        <w:t>how these drugs are manufactured, offering new opportunities to meet global healthcare demands. However, challenges remain, including optimizing yields, ensuring the stability of engineered pathways, and navigating ethical and regulatory landscapes. Continued interdisciplinary research is essential to overcoming these challenges and unlocking the full potential of synthetic biology for drug production. The future holds exciting possibilities, from the development of synthetic genomes to the application of personalized medicine, all aimed at producing safer, more effective pharmaceuticals through innovative biotechnologies.</w:t>
      </w:r>
    </w:p>
    <w:p w:rsidR="00C32C6D" w:rsidRPr="00C32C6D" w:rsidRDefault="00C32C6D" w:rsidP="00C32C6D">
      <w:pPr>
        <w:pStyle w:val="Heading3"/>
        <w:jc w:val="both"/>
      </w:pPr>
      <w:r w:rsidRPr="00C32C6D">
        <w:rPr>
          <w:rStyle w:val="Strong"/>
          <w:b/>
          <w:bCs/>
        </w:rPr>
        <w:t>8. References</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proofErr w:type="spellStart"/>
      <w:r w:rsidRPr="00C32C6D">
        <w:rPr>
          <w:rFonts w:ascii="Times New Roman" w:hAnsi="Times New Roman" w:cs="Times New Roman"/>
        </w:rPr>
        <w:t>Keasling</w:t>
      </w:r>
      <w:proofErr w:type="spellEnd"/>
      <w:r w:rsidRPr="00C32C6D">
        <w:rPr>
          <w:rFonts w:ascii="Times New Roman" w:hAnsi="Times New Roman" w:cs="Times New Roman"/>
        </w:rPr>
        <w:t>, J. D. (2014). Synthetic biology for synthetic chemistry. ACS Chemical Biology, 9(6), 1231-1244.</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r w:rsidRPr="00C32C6D">
        <w:rPr>
          <w:rFonts w:ascii="Times New Roman" w:hAnsi="Times New Roman" w:cs="Times New Roman"/>
        </w:rPr>
        <w:t xml:space="preserve">Ro, D. K., Paradise, E. M., </w:t>
      </w:r>
      <w:proofErr w:type="spellStart"/>
      <w:r w:rsidRPr="00C32C6D">
        <w:rPr>
          <w:rFonts w:ascii="Times New Roman" w:hAnsi="Times New Roman" w:cs="Times New Roman"/>
        </w:rPr>
        <w:t>Ouellet</w:t>
      </w:r>
      <w:proofErr w:type="spellEnd"/>
      <w:r w:rsidRPr="00C32C6D">
        <w:rPr>
          <w:rFonts w:ascii="Times New Roman" w:hAnsi="Times New Roman" w:cs="Times New Roman"/>
        </w:rPr>
        <w:t xml:space="preserve">, M., Fisher, K. J., Newman, K. L., </w:t>
      </w:r>
      <w:proofErr w:type="spellStart"/>
      <w:r w:rsidRPr="00C32C6D">
        <w:rPr>
          <w:rFonts w:ascii="Times New Roman" w:hAnsi="Times New Roman" w:cs="Times New Roman"/>
        </w:rPr>
        <w:t>Ndungu</w:t>
      </w:r>
      <w:proofErr w:type="spellEnd"/>
      <w:r w:rsidRPr="00C32C6D">
        <w:rPr>
          <w:rFonts w:ascii="Times New Roman" w:hAnsi="Times New Roman" w:cs="Times New Roman"/>
        </w:rPr>
        <w:t xml:space="preserve">, J. M., &amp; </w:t>
      </w:r>
      <w:proofErr w:type="spellStart"/>
      <w:r w:rsidRPr="00C32C6D">
        <w:rPr>
          <w:rFonts w:ascii="Times New Roman" w:hAnsi="Times New Roman" w:cs="Times New Roman"/>
        </w:rPr>
        <w:t>Keasling</w:t>
      </w:r>
      <w:proofErr w:type="spellEnd"/>
      <w:r w:rsidRPr="00C32C6D">
        <w:rPr>
          <w:rFonts w:ascii="Times New Roman" w:hAnsi="Times New Roman" w:cs="Times New Roman"/>
        </w:rPr>
        <w:t xml:space="preserve">, J. D. (2006). Production of the antimalarial drug precursor </w:t>
      </w:r>
      <w:proofErr w:type="spellStart"/>
      <w:r w:rsidRPr="00C32C6D">
        <w:rPr>
          <w:rFonts w:ascii="Times New Roman" w:hAnsi="Times New Roman" w:cs="Times New Roman"/>
        </w:rPr>
        <w:t>artemisinic</w:t>
      </w:r>
      <w:proofErr w:type="spellEnd"/>
      <w:r w:rsidRPr="00C32C6D">
        <w:rPr>
          <w:rFonts w:ascii="Times New Roman" w:hAnsi="Times New Roman" w:cs="Times New Roman"/>
        </w:rPr>
        <w:t xml:space="preserve"> acid in engineered yeast. </w:t>
      </w:r>
      <w:r w:rsidRPr="00C32C6D">
        <w:rPr>
          <w:rStyle w:val="Emphasis"/>
          <w:rFonts w:ascii="Times New Roman" w:hAnsi="Times New Roman" w:cs="Times New Roman"/>
        </w:rPr>
        <w:t>Nature</w:t>
      </w:r>
      <w:r w:rsidRPr="00C32C6D">
        <w:rPr>
          <w:rFonts w:ascii="Times New Roman" w:hAnsi="Times New Roman" w:cs="Times New Roman"/>
        </w:rPr>
        <w:t>, 440(7086), 940-943.</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proofErr w:type="spellStart"/>
      <w:r w:rsidRPr="00C32C6D">
        <w:rPr>
          <w:rFonts w:ascii="Times New Roman" w:hAnsi="Times New Roman" w:cs="Times New Roman"/>
        </w:rPr>
        <w:t>Paddon</w:t>
      </w:r>
      <w:proofErr w:type="spellEnd"/>
      <w:r w:rsidRPr="00C32C6D">
        <w:rPr>
          <w:rFonts w:ascii="Times New Roman" w:hAnsi="Times New Roman" w:cs="Times New Roman"/>
        </w:rPr>
        <w:t xml:space="preserve">, C. J., &amp; </w:t>
      </w:r>
      <w:proofErr w:type="spellStart"/>
      <w:r w:rsidRPr="00C32C6D">
        <w:rPr>
          <w:rFonts w:ascii="Times New Roman" w:hAnsi="Times New Roman" w:cs="Times New Roman"/>
        </w:rPr>
        <w:t>Keasling</w:t>
      </w:r>
      <w:proofErr w:type="spellEnd"/>
      <w:r w:rsidRPr="00C32C6D">
        <w:rPr>
          <w:rFonts w:ascii="Times New Roman" w:hAnsi="Times New Roman" w:cs="Times New Roman"/>
        </w:rPr>
        <w:t xml:space="preserve">, J. D. (2014). Semi-synthetic </w:t>
      </w:r>
      <w:proofErr w:type="spellStart"/>
      <w:r w:rsidRPr="00C32C6D">
        <w:rPr>
          <w:rFonts w:ascii="Times New Roman" w:hAnsi="Times New Roman" w:cs="Times New Roman"/>
        </w:rPr>
        <w:t>artemisinin</w:t>
      </w:r>
      <w:proofErr w:type="spellEnd"/>
      <w:r w:rsidRPr="00C32C6D">
        <w:rPr>
          <w:rFonts w:ascii="Times New Roman" w:hAnsi="Times New Roman" w:cs="Times New Roman"/>
        </w:rPr>
        <w:t xml:space="preserve">: A model for the use of synthetic biology in pharmaceutical development. </w:t>
      </w:r>
      <w:r w:rsidRPr="00C32C6D">
        <w:rPr>
          <w:rStyle w:val="Emphasis"/>
          <w:rFonts w:ascii="Times New Roman" w:hAnsi="Times New Roman" w:cs="Times New Roman"/>
        </w:rPr>
        <w:t>Nature Reviews Microbiology</w:t>
      </w:r>
      <w:r w:rsidRPr="00C32C6D">
        <w:rPr>
          <w:rFonts w:ascii="Times New Roman" w:hAnsi="Times New Roman" w:cs="Times New Roman"/>
        </w:rPr>
        <w:t>, 12(5), 355-367.</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proofErr w:type="spellStart"/>
      <w:r w:rsidRPr="00C32C6D">
        <w:rPr>
          <w:rFonts w:ascii="Times New Roman" w:hAnsi="Times New Roman" w:cs="Times New Roman"/>
        </w:rPr>
        <w:t>Galanie</w:t>
      </w:r>
      <w:proofErr w:type="spellEnd"/>
      <w:r w:rsidRPr="00C32C6D">
        <w:rPr>
          <w:rFonts w:ascii="Times New Roman" w:hAnsi="Times New Roman" w:cs="Times New Roman"/>
        </w:rPr>
        <w:t xml:space="preserve">, S., </w:t>
      </w:r>
      <w:proofErr w:type="spellStart"/>
      <w:r w:rsidRPr="00C32C6D">
        <w:rPr>
          <w:rFonts w:ascii="Times New Roman" w:hAnsi="Times New Roman" w:cs="Times New Roman"/>
        </w:rPr>
        <w:t>Thodey</w:t>
      </w:r>
      <w:proofErr w:type="spellEnd"/>
      <w:r w:rsidRPr="00C32C6D">
        <w:rPr>
          <w:rFonts w:ascii="Times New Roman" w:hAnsi="Times New Roman" w:cs="Times New Roman"/>
        </w:rPr>
        <w:t xml:space="preserve">, K., </w:t>
      </w:r>
      <w:proofErr w:type="spellStart"/>
      <w:r w:rsidRPr="00C32C6D">
        <w:rPr>
          <w:rFonts w:ascii="Times New Roman" w:hAnsi="Times New Roman" w:cs="Times New Roman"/>
        </w:rPr>
        <w:t>Trenchard</w:t>
      </w:r>
      <w:proofErr w:type="spellEnd"/>
      <w:r w:rsidRPr="00C32C6D">
        <w:rPr>
          <w:rFonts w:ascii="Times New Roman" w:hAnsi="Times New Roman" w:cs="Times New Roman"/>
        </w:rPr>
        <w:t xml:space="preserve">, I. J., </w:t>
      </w:r>
      <w:proofErr w:type="spellStart"/>
      <w:r w:rsidRPr="00C32C6D">
        <w:rPr>
          <w:rFonts w:ascii="Times New Roman" w:hAnsi="Times New Roman" w:cs="Times New Roman"/>
        </w:rPr>
        <w:t>Interrante</w:t>
      </w:r>
      <w:proofErr w:type="spellEnd"/>
      <w:r w:rsidRPr="00C32C6D">
        <w:rPr>
          <w:rFonts w:ascii="Times New Roman" w:hAnsi="Times New Roman" w:cs="Times New Roman"/>
        </w:rPr>
        <w:t xml:space="preserve">, M. F., &amp; </w:t>
      </w:r>
      <w:proofErr w:type="spellStart"/>
      <w:r w:rsidRPr="00C32C6D">
        <w:rPr>
          <w:rFonts w:ascii="Times New Roman" w:hAnsi="Times New Roman" w:cs="Times New Roman"/>
        </w:rPr>
        <w:t>Smolke</w:t>
      </w:r>
      <w:proofErr w:type="spellEnd"/>
      <w:r w:rsidRPr="00C32C6D">
        <w:rPr>
          <w:rFonts w:ascii="Times New Roman" w:hAnsi="Times New Roman" w:cs="Times New Roman"/>
        </w:rPr>
        <w:t xml:space="preserve">, C. D. (2015). Complete biosynthesis of opioids in yeast. </w:t>
      </w:r>
      <w:r w:rsidRPr="00C32C6D">
        <w:rPr>
          <w:rStyle w:val="Emphasis"/>
          <w:rFonts w:ascii="Times New Roman" w:hAnsi="Times New Roman" w:cs="Times New Roman"/>
        </w:rPr>
        <w:t>Science</w:t>
      </w:r>
      <w:r w:rsidRPr="00C32C6D">
        <w:rPr>
          <w:rFonts w:ascii="Times New Roman" w:hAnsi="Times New Roman" w:cs="Times New Roman"/>
        </w:rPr>
        <w:t>, 349(6252), 1095-1100.</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proofErr w:type="spellStart"/>
      <w:r w:rsidRPr="00C32C6D">
        <w:rPr>
          <w:rFonts w:ascii="Times New Roman" w:hAnsi="Times New Roman" w:cs="Times New Roman"/>
        </w:rPr>
        <w:t>Luo</w:t>
      </w:r>
      <w:proofErr w:type="spellEnd"/>
      <w:r w:rsidRPr="00C32C6D">
        <w:rPr>
          <w:rFonts w:ascii="Times New Roman" w:hAnsi="Times New Roman" w:cs="Times New Roman"/>
        </w:rPr>
        <w:t xml:space="preserve">, X., Reiter, M. A., </w:t>
      </w:r>
      <w:proofErr w:type="spellStart"/>
      <w:r w:rsidRPr="00C32C6D">
        <w:rPr>
          <w:rFonts w:ascii="Times New Roman" w:hAnsi="Times New Roman" w:cs="Times New Roman"/>
        </w:rPr>
        <w:t>d'Espaux</w:t>
      </w:r>
      <w:proofErr w:type="spellEnd"/>
      <w:r w:rsidRPr="00C32C6D">
        <w:rPr>
          <w:rFonts w:ascii="Times New Roman" w:hAnsi="Times New Roman" w:cs="Times New Roman"/>
        </w:rPr>
        <w:t xml:space="preserve">, L., Wong, J., </w:t>
      </w:r>
      <w:proofErr w:type="spellStart"/>
      <w:r w:rsidRPr="00C32C6D">
        <w:rPr>
          <w:rFonts w:ascii="Times New Roman" w:hAnsi="Times New Roman" w:cs="Times New Roman"/>
        </w:rPr>
        <w:t>Denby</w:t>
      </w:r>
      <w:proofErr w:type="spellEnd"/>
      <w:r w:rsidRPr="00C32C6D">
        <w:rPr>
          <w:rFonts w:ascii="Times New Roman" w:hAnsi="Times New Roman" w:cs="Times New Roman"/>
        </w:rPr>
        <w:t xml:space="preserve">, C. M., </w:t>
      </w:r>
      <w:proofErr w:type="spellStart"/>
      <w:r w:rsidRPr="00C32C6D">
        <w:rPr>
          <w:rFonts w:ascii="Times New Roman" w:hAnsi="Times New Roman" w:cs="Times New Roman"/>
        </w:rPr>
        <w:t>Lechner</w:t>
      </w:r>
      <w:proofErr w:type="spellEnd"/>
      <w:r w:rsidRPr="00C32C6D">
        <w:rPr>
          <w:rFonts w:ascii="Times New Roman" w:hAnsi="Times New Roman" w:cs="Times New Roman"/>
        </w:rPr>
        <w:t xml:space="preserve">, A., &amp; </w:t>
      </w:r>
      <w:proofErr w:type="spellStart"/>
      <w:r w:rsidRPr="00C32C6D">
        <w:rPr>
          <w:rFonts w:ascii="Times New Roman" w:hAnsi="Times New Roman" w:cs="Times New Roman"/>
        </w:rPr>
        <w:t>Keasling</w:t>
      </w:r>
      <w:proofErr w:type="spellEnd"/>
      <w:r w:rsidRPr="00C32C6D">
        <w:rPr>
          <w:rFonts w:ascii="Times New Roman" w:hAnsi="Times New Roman" w:cs="Times New Roman"/>
        </w:rPr>
        <w:t xml:space="preserve">, J. D. (2019). Complete biosynthesis of cannabinoids and their unnatural analogues in yeast. </w:t>
      </w:r>
      <w:r w:rsidRPr="00C32C6D">
        <w:rPr>
          <w:rStyle w:val="Emphasis"/>
          <w:rFonts w:ascii="Times New Roman" w:hAnsi="Times New Roman" w:cs="Times New Roman"/>
        </w:rPr>
        <w:t>Nature</w:t>
      </w:r>
      <w:r w:rsidRPr="00C32C6D">
        <w:rPr>
          <w:rFonts w:ascii="Times New Roman" w:hAnsi="Times New Roman" w:cs="Times New Roman"/>
        </w:rPr>
        <w:t>, 567(7746), 123-126.</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r w:rsidRPr="00C32C6D">
        <w:rPr>
          <w:rFonts w:ascii="Times New Roman" w:hAnsi="Times New Roman" w:cs="Times New Roman"/>
        </w:rPr>
        <w:t xml:space="preserve">Nielsen, J., &amp; </w:t>
      </w:r>
      <w:proofErr w:type="spellStart"/>
      <w:r w:rsidRPr="00C32C6D">
        <w:rPr>
          <w:rFonts w:ascii="Times New Roman" w:hAnsi="Times New Roman" w:cs="Times New Roman"/>
        </w:rPr>
        <w:t>Keasling</w:t>
      </w:r>
      <w:proofErr w:type="spellEnd"/>
      <w:r w:rsidRPr="00C32C6D">
        <w:rPr>
          <w:rFonts w:ascii="Times New Roman" w:hAnsi="Times New Roman" w:cs="Times New Roman"/>
        </w:rPr>
        <w:t xml:space="preserve">, J. D. (2016). Engineering cellular metabolism. </w:t>
      </w:r>
      <w:r w:rsidRPr="00C32C6D">
        <w:rPr>
          <w:rStyle w:val="Emphasis"/>
          <w:rFonts w:ascii="Times New Roman" w:hAnsi="Times New Roman" w:cs="Times New Roman"/>
        </w:rPr>
        <w:t>Cell</w:t>
      </w:r>
      <w:r w:rsidRPr="00C32C6D">
        <w:rPr>
          <w:rFonts w:ascii="Times New Roman" w:hAnsi="Times New Roman" w:cs="Times New Roman"/>
        </w:rPr>
        <w:t>, 164(6), 1185-1197.</w:t>
      </w:r>
    </w:p>
    <w:p w:rsidR="00C32C6D" w:rsidRPr="00C32C6D" w:rsidRDefault="00C32C6D" w:rsidP="00C32C6D">
      <w:pPr>
        <w:numPr>
          <w:ilvl w:val="0"/>
          <w:numId w:val="5"/>
        </w:numPr>
        <w:spacing w:before="100" w:beforeAutospacing="1" w:after="100" w:afterAutospacing="1" w:line="240" w:lineRule="auto"/>
        <w:jc w:val="both"/>
        <w:rPr>
          <w:rFonts w:ascii="Times New Roman" w:hAnsi="Times New Roman" w:cs="Times New Roman"/>
        </w:rPr>
      </w:pPr>
      <w:r w:rsidRPr="00C32C6D">
        <w:rPr>
          <w:rFonts w:ascii="Times New Roman" w:hAnsi="Times New Roman" w:cs="Times New Roman"/>
        </w:rPr>
        <w:t xml:space="preserve">Zhang, X. H., Tee, L. Y., Wang, X. G., Huang, Q. S., &amp; Yang, S. H. (2015). Off-target effects in CRISPR/Cas9-mediated genome engineering. </w:t>
      </w:r>
      <w:r w:rsidRPr="00C32C6D">
        <w:rPr>
          <w:rStyle w:val="Emphasis"/>
          <w:rFonts w:ascii="Times New Roman" w:hAnsi="Times New Roman" w:cs="Times New Roman"/>
        </w:rPr>
        <w:t>Molecular Therapy-Nucleic Acids</w:t>
      </w:r>
      <w:r w:rsidRPr="00C32C6D">
        <w:rPr>
          <w:rFonts w:ascii="Times New Roman" w:hAnsi="Times New Roman" w:cs="Times New Roman"/>
        </w:rPr>
        <w:t>, 4, e264.</w:t>
      </w:r>
    </w:p>
    <w:p w:rsidR="00C32C6D" w:rsidRPr="00C32C6D" w:rsidRDefault="00C32C6D" w:rsidP="00C32C6D">
      <w:pPr>
        <w:spacing w:after="0"/>
        <w:jc w:val="both"/>
        <w:rPr>
          <w:rFonts w:ascii="Times New Roman" w:hAnsi="Times New Roman" w:cs="Times New Roman"/>
        </w:rPr>
      </w:pPr>
    </w:p>
    <w:p w:rsidR="00C32C6D" w:rsidRPr="00C32C6D" w:rsidRDefault="00C32C6D" w:rsidP="00C32C6D">
      <w:pPr>
        <w:pStyle w:val="NormalWeb"/>
        <w:jc w:val="both"/>
      </w:pPr>
    </w:p>
    <w:p w:rsidR="00D1175F" w:rsidRPr="00C32C6D" w:rsidRDefault="00D1175F" w:rsidP="00C32C6D">
      <w:pPr>
        <w:jc w:val="both"/>
        <w:rPr>
          <w:rFonts w:ascii="Times New Roman" w:hAnsi="Times New Roman" w:cs="Times New Roman"/>
        </w:rPr>
      </w:pPr>
    </w:p>
    <w:sectPr w:rsidR="00D1175F" w:rsidRPr="00C32C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012C9"/>
    <w:multiLevelType w:val="multilevel"/>
    <w:tmpl w:val="B1EE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115EE2"/>
    <w:multiLevelType w:val="multilevel"/>
    <w:tmpl w:val="A0BAA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3FF7110"/>
    <w:multiLevelType w:val="multilevel"/>
    <w:tmpl w:val="8EE43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C62920"/>
    <w:multiLevelType w:val="multilevel"/>
    <w:tmpl w:val="C8004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177638"/>
    <w:multiLevelType w:val="multilevel"/>
    <w:tmpl w:val="48540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363"/>
    <w:rsid w:val="009E0071"/>
    <w:rsid w:val="009E4F89"/>
    <w:rsid w:val="00C32C6D"/>
    <w:rsid w:val="00C34F5B"/>
    <w:rsid w:val="00D1175F"/>
    <w:rsid w:val="00F2036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77CAFD-DA75-486D-82B7-968E7916E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paragraph" w:styleId="Heading3">
    <w:name w:val="heading 3"/>
    <w:basedOn w:val="Normal"/>
    <w:link w:val="Heading3Char"/>
    <w:uiPriority w:val="9"/>
    <w:qFormat/>
    <w:rsid w:val="00F20363"/>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F2036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2036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F20363"/>
    <w:rPr>
      <w:i/>
      <w:iCs/>
    </w:rPr>
  </w:style>
  <w:style w:type="character" w:customStyle="1" w:styleId="Heading3Char">
    <w:name w:val="Heading 3 Char"/>
    <w:basedOn w:val="DefaultParagraphFont"/>
    <w:link w:val="Heading3"/>
    <w:uiPriority w:val="9"/>
    <w:rsid w:val="00F20363"/>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F20363"/>
    <w:rPr>
      <w:b/>
      <w:bCs/>
    </w:rPr>
  </w:style>
  <w:style w:type="character" w:customStyle="1" w:styleId="Heading4Char">
    <w:name w:val="Heading 4 Char"/>
    <w:basedOn w:val="DefaultParagraphFont"/>
    <w:link w:val="Heading4"/>
    <w:uiPriority w:val="9"/>
    <w:semiHidden/>
    <w:rsid w:val="00F20363"/>
    <w:rPr>
      <w:rFonts w:asciiTheme="majorHAnsi" w:eastAsiaTheme="majorEastAsia" w:hAnsiTheme="majorHAnsi" w:cstheme="majorBidi"/>
      <w:i/>
      <w:iCs/>
      <w:color w:val="2E74B5" w:themeColor="accent1" w:themeShade="BF"/>
    </w:rPr>
  </w:style>
  <w:style w:type="character" w:customStyle="1" w:styleId="overflow-hidden">
    <w:name w:val="overflow-hidden"/>
    <w:basedOn w:val="DefaultParagraphFont"/>
    <w:rsid w:val="00C32C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52966">
      <w:bodyDiv w:val="1"/>
      <w:marLeft w:val="0"/>
      <w:marRight w:val="0"/>
      <w:marTop w:val="0"/>
      <w:marBottom w:val="0"/>
      <w:divBdr>
        <w:top w:val="none" w:sz="0" w:space="0" w:color="auto"/>
        <w:left w:val="none" w:sz="0" w:space="0" w:color="auto"/>
        <w:bottom w:val="none" w:sz="0" w:space="0" w:color="auto"/>
        <w:right w:val="none" w:sz="0" w:space="0" w:color="auto"/>
      </w:divBdr>
    </w:div>
    <w:div w:id="160782426">
      <w:bodyDiv w:val="1"/>
      <w:marLeft w:val="0"/>
      <w:marRight w:val="0"/>
      <w:marTop w:val="0"/>
      <w:marBottom w:val="0"/>
      <w:divBdr>
        <w:top w:val="none" w:sz="0" w:space="0" w:color="auto"/>
        <w:left w:val="none" w:sz="0" w:space="0" w:color="auto"/>
        <w:bottom w:val="none" w:sz="0" w:space="0" w:color="auto"/>
        <w:right w:val="none" w:sz="0" w:space="0" w:color="auto"/>
      </w:divBdr>
    </w:div>
    <w:div w:id="732310762">
      <w:bodyDiv w:val="1"/>
      <w:marLeft w:val="0"/>
      <w:marRight w:val="0"/>
      <w:marTop w:val="0"/>
      <w:marBottom w:val="0"/>
      <w:divBdr>
        <w:top w:val="none" w:sz="0" w:space="0" w:color="auto"/>
        <w:left w:val="none" w:sz="0" w:space="0" w:color="auto"/>
        <w:bottom w:val="none" w:sz="0" w:space="0" w:color="auto"/>
        <w:right w:val="none" w:sz="0" w:space="0" w:color="auto"/>
      </w:divBdr>
    </w:div>
    <w:div w:id="1278294847">
      <w:bodyDiv w:val="1"/>
      <w:marLeft w:val="0"/>
      <w:marRight w:val="0"/>
      <w:marTop w:val="0"/>
      <w:marBottom w:val="0"/>
      <w:divBdr>
        <w:top w:val="none" w:sz="0" w:space="0" w:color="auto"/>
        <w:left w:val="none" w:sz="0" w:space="0" w:color="auto"/>
        <w:bottom w:val="none" w:sz="0" w:space="0" w:color="auto"/>
        <w:right w:val="none" w:sz="0" w:space="0" w:color="auto"/>
      </w:divBdr>
      <w:divsChild>
        <w:div w:id="1329097347">
          <w:marLeft w:val="0"/>
          <w:marRight w:val="0"/>
          <w:marTop w:val="0"/>
          <w:marBottom w:val="0"/>
          <w:divBdr>
            <w:top w:val="none" w:sz="0" w:space="0" w:color="auto"/>
            <w:left w:val="none" w:sz="0" w:space="0" w:color="auto"/>
            <w:bottom w:val="none" w:sz="0" w:space="0" w:color="auto"/>
            <w:right w:val="none" w:sz="0" w:space="0" w:color="auto"/>
          </w:divBdr>
          <w:divsChild>
            <w:div w:id="1594556882">
              <w:marLeft w:val="0"/>
              <w:marRight w:val="0"/>
              <w:marTop w:val="0"/>
              <w:marBottom w:val="0"/>
              <w:divBdr>
                <w:top w:val="none" w:sz="0" w:space="0" w:color="auto"/>
                <w:left w:val="none" w:sz="0" w:space="0" w:color="auto"/>
                <w:bottom w:val="none" w:sz="0" w:space="0" w:color="auto"/>
                <w:right w:val="none" w:sz="0" w:space="0" w:color="auto"/>
              </w:divBdr>
              <w:divsChild>
                <w:div w:id="188221496">
                  <w:marLeft w:val="0"/>
                  <w:marRight w:val="0"/>
                  <w:marTop w:val="0"/>
                  <w:marBottom w:val="0"/>
                  <w:divBdr>
                    <w:top w:val="none" w:sz="0" w:space="0" w:color="auto"/>
                    <w:left w:val="none" w:sz="0" w:space="0" w:color="auto"/>
                    <w:bottom w:val="none" w:sz="0" w:space="0" w:color="auto"/>
                    <w:right w:val="none" w:sz="0" w:space="0" w:color="auto"/>
                  </w:divBdr>
                  <w:divsChild>
                    <w:div w:id="435710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58106">
          <w:marLeft w:val="0"/>
          <w:marRight w:val="0"/>
          <w:marTop w:val="0"/>
          <w:marBottom w:val="0"/>
          <w:divBdr>
            <w:top w:val="none" w:sz="0" w:space="0" w:color="auto"/>
            <w:left w:val="none" w:sz="0" w:space="0" w:color="auto"/>
            <w:bottom w:val="none" w:sz="0" w:space="0" w:color="auto"/>
            <w:right w:val="none" w:sz="0" w:space="0" w:color="auto"/>
          </w:divBdr>
          <w:divsChild>
            <w:div w:id="862742">
              <w:marLeft w:val="0"/>
              <w:marRight w:val="0"/>
              <w:marTop w:val="0"/>
              <w:marBottom w:val="0"/>
              <w:divBdr>
                <w:top w:val="none" w:sz="0" w:space="0" w:color="auto"/>
                <w:left w:val="none" w:sz="0" w:space="0" w:color="auto"/>
                <w:bottom w:val="none" w:sz="0" w:space="0" w:color="auto"/>
                <w:right w:val="none" w:sz="0" w:space="0" w:color="auto"/>
              </w:divBdr>
              <w:divsChild>
                <w:div w:id="1481313558">
                  <w:marLeft w:val="0"/>
                  <w:marRight w:val="0"/>
                  <w:marTop w:val="0"/>
                  <w:marBottom w:val="0"/>
                  <w:divBdr>
                    <w:top w:val="none" w:sz="0" w:space="0" w:color="auto"/>
                    <w:left w:val="none" w:sz="0" w:space="0" w:color="auto"/>
                    <w:bottom w:val="none" w:sz="0" w:space="0" w:color="auto"/>
                    <w:right w:val="none" w:sz="0" w:space="0" w:color="auto"/>
                  </w:divBdr>
                  <w:divsChild>
                    <w:div w:id="148681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195807">
      <w:bodyDiv w:val="1"/>
      <w:marLeft w:val="0"/>
      <w:marRight w:val="0"/>
      <w:marTop w:val="0"/>
      <w:marBottom w:val="0"/>
      <w:divBdr>
        <w:top w:val="none" w:sz="0" w:space="0" w:color="auto"/>
        <w:left w:val="none" w:sz="0" w:space="0" w:color="auto"/>
        <w:bottom w:val="none" w:sz="0" w:space="0" w:color="auto"/>
        <w:right w:val="none" w:sz="0" w:space="0" w:color="auto"/>
      </w:divBdr>
      <w:divsChild>
        <w:div w:id="68768230">
          <w:marLeft w:val="0"/>
          <w:marRight w:val="0"/>
          <w:marTop w:val="0"/>
          <w:marBottom w:val="0"/>
          <w:divBdr>
            <w:top w:val="none" w:sz="0" w:space="0" w:color="auto"/>
            <w:left w:val="none" w:sz="0" w:space="0" w:color="auto"/>
            <w:bottom w:val="none" w:sz="0" w:space="0" w:color="auto"/>
            <w:right w:val="none" w:sz="0" w:space="0" w:color="auto"/>
          </w:divBdr>
          <w:divsChild>
            <w:div w:id="2076932268">
              <w:marLeft w:val="0"/>
              <w:marRight w:val="0"/>
              <w:marTop w:val="0"/>
              <w:marBottom w:val="0"/>
              <w:divBdr>
                <w:top w:val="none" w:sz="0" w:space="0" w:color="auto"/>
                <w:left w:val="none" w:sz="0" w:space="0" w:color="auto"/>
                <w:bottom w:val="none" w:sz="0" w:space="0" w:color="auto"/>
                <w:right w:val="none" w:sz="0" w:space="0" w:color="auto"/>
              </w:divBdr>
              <w:divsChild>
                <w:div w:id="1547909494">
                  <w:marLeft w:val="0"/>
                  <w:marRight w:val="0"/>
                  <w:marTop w:val="0"/>
                  <w:marBottom w:val="0"/>
                  <w:divBdr>
                    <w:top w:val="none" w:sz="0" w:space="0" w:color="auto"/>
                    <w:left w:val="none" w:sz="0" w:space="0" w:color="auto"/>
                    <w:bottom w:val="none" w:sz="0" w:space="0" w:color="auto"/>
                    <w:right w:val="none" w:sz="0" w:space="0" w:color="auto"/>
                  </w:divBdr>
                  <w:divsChild>
                    <w:div w:id="25737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386300">
          <w:marLeft w:val="0"/>
          <w:marRight w:val="0"/>
          <w:marTop w:val="0"/>
          <w:marBottom w:val="0"/>
          <w:divBdr>
            <w:top w:val="none" w:sz="0" w:space="0" w:color="auto"/>
            <w:left w:val="none" w:sz="0" w:space="0" w:color="auto"/>
            <w:bottom w:val="none" w:sz="0" w:space="0" w:color="auto"/>
            <w:right w:val="none" w:sz="0" w:space="0" w:color="auto"/>
          </w:divBdr>
          <w:divsChild>
            <w:div w:id="796877888">
              <w:marLeft w:val="0"/>
              <w:marRight w:val="0"/>
              <w:marTop w:val="0"/>
              <w:marBottom w:val="0"/>
              <w:divBdr>
                <w:top w:val="none" w:sz="0" w:space="0" w:color="auto"/>
                <w:left w:val="none" w:sz="0" w:space="0" w:color="auto"/>
                <w:bottom w:val="none" w:sz="0" w:space="0" w:color="auto"/>
                <w:right w:val="none" w:sz="0" w:space="0" w:color="auto"/>
              </w:divBdr>
              <w:divsChild>
                <w:div w:id="600840111">
                  <w:marLeft w:val="0"/>
                  <w:marRight w:val="0"/>
                  <w:marTop w:val="0"/>
                  <w:marBottom w:val="0"/>
                  <w:divBdr>
                    <w:top w:val="none" w:sz="0" w:space="0" w:color="auto"/>
                    <w:left w:val="none" w:sz="0" w:space="0" w:color="auto"/>
                    <w:bottom w:val="none" w:sz="0" w:space="0" w:color="auto"/>
                    <w:right w:val="none" w:sz="0" w:space="0" w:color="auto"/>
                  </w:divBdr>
                  <w:divsChild>
                    <w:div w:id="204585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2562845">
      <w:bodyDiv w:val="1"/>
      <w:marLeft w:val="0"/>
      <w:marRight w:val="0"/>
      <w:marTop w:val="0"/>
      <w:marBottom w:val="0"/>
      <w:divBdr>
        <w:top w:val="none" w:sz="0" w:space="0" w:color="auto"/>
        <w:left w:val="none" w:sz="0" w:space="0" w:color="auto"/>
        <w:bottom w:val="none" w:sz="0" w:space="0" w:color="auto"/>
        <w:right w:val="none" w:sz="0" w:space="0" w:color="auto"/>
      </w:divBdr>
    </w:div>
    <w:div w:id="1602447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4027</Words>
  <Characters>22959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2024-09-15T12:09:00Z</dcterms:created>
  <dcterms:modified xsi:type="dcterms:W3CDTF">2024-09-15T13:03:00Z</dcterms:modified>
</cp:coreProperties>
</file>