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3F372" w14:textId="77777777" w:rsidR="00135A47" w:rsidRPr="00135A47" w:rsidRDefault="00135A47" w:rsidP="00936F96">
      <w:pPr>
        <w:spacing w:line="360" w:lineRule="auto"/>
        <w:jc w:val="center"/>
        <w:rPr>
          <w:rFonts w:ascii="Times New Roman" w:hAnsi="Times New Roman" w:cs="Times New Roman"/>
          <w:b/>
          <w:bCs/>
          <w:sz w:val="28"/>
          <w:szCs w:val="28"/>
        </w:rPr>
      </w:pPr>
      <w:r w:rsidRPr="00135A47">
        <w:rPr>
          <w:rFonts w:ascii="Times New Roman" w:hAnsi="Times New Roman" w:cs="Times New Roman"/>
          <w:b/>
          <w:bCs/>
          <w:sz w:val="28"/>
          <w:szCs w:val="28"/>
        </w:rPr>
        <w:t>IMPACT OF TECHNOLOGY-ENHANCED LEARNING ON THE STUDY AND PRACTICE OF THERAVADA BUDDHISM IN MYANMAR</w:t>
      </w:r>
    </w:p>
    <w:p w14:paraId="213F46AA" w14:textId="77777777" w:rsidR="00135A47" w:rsidRPr="00135A47" w:rsidRDefault="00135A47" w:rsidP="00135A47">
      <w:pPr>
        <w:spacing w:line="360" w:lineRule="auto"/>
        <w:jc w:val="center"/>
        <w:rPr>
          <w:rFonts w:ascii="Times New Roman" w:hAnsi="Times New Roman" w:cs="Times New Roman"/>
          <w:b/>
          <w:bCs/>
          <w:sz w:val="24"/>
          <w:szCs w:val="24"/>
          <w:vertAlign w:val="superscript"/>
        </w:rPr>
      </w:pPr>
      <w:r w:rsidRPr="00135A47">
        <w:rPr>
          <w:rFonts w:ascii="Times New Roman" w:hAnsi="Times New Roman" w:cs="Times New Roman"/>
          <w:b/>
          <w:bCs/>
          <w:sz w:val="24"/>
          <w:szCs w:val="24"/>
        </w:rPr>
        <w:t>Pannasami</w:t>
      </w:r>
      <w:r>
        <w:rPr>
          <w:rFonts w:ascii="Times New Roman" w:hAnsi="Times New Roman" w:cs="Times New Roman"/>
          <w:b/>
          <w:bCs/>
          <w:sz w:val="24"/>
          <w:szCs w:val="24"/>
          <w:vertAlign w:val="superscript"/>
        </w:rPr>
        <w:t>1</w:t>
      </w:r>
      <w:r w:rsidRPr="00135A47">
        <w:rPr>
          <w:rFonts w:ascii="Times New Roman" w:hAnsi="Times New Roman" w:cs="Times New Roman"/>
          <w:b/>
          <w:bCs/>
          <w:sz w:val="24"/>
          <w:szCs w:val="24"/>
        </w:rPr>
        <w:t>, Dr. Yeshpal</w:t>
      </w:r>
      <w:r>
        <w:rPr>
          <w:rFonts w:ascii="Times New Roman" w:hAnsi="Times New Roman" w:cs="Times New Roman"/>
          <w:b/>
          <w:bCs/>
          <w:sz w:val="24"/>
          <w:szCs w:val="24"/>
          <w:vertAlign w:val="superscript"/>
        </w:rPr>
        <w:t>2</w:t>
      </w:r>
    </w:p>
    <w:p w14:paraId="1386B11E" w14:textId="77777777" w:rsidR="00135A47" w:rsidRDefault="00135A47" w:rsidP="00135A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Pr="00135A47">
        <w:rPr>
          <w:rFonts w:ascii="Times New Roman" w:hAnsi="Times New Roman" w:cs="Times New Roman"/>
          <w:b/>
          <w:bCs/>
          <w:sz w:val="24"/>
          <w:szCs w:val="24"/>
        </w:rPr>
        <w:t xml:space="preserve">PhD Research Scholar, </w:t>
      </w:r>
      <w:proofErr w:type="spellStart"/>
      <w:r w:rsidRPr="00135A47">
        <w:rPr>
          <w:rFonts w:ascii="Times New Roman" w:hAnsi="Times New Roman" w:cs="Times New Roman"/>
          <w:b/>
          <w:bCs/>
          <w:sz w:val="24"/>
          <w:szCs w:val="24"/>
        </w:rPr>
        <w:t>Subharti</w:t>
      </w:r>
      <w:proofErr w:type="spellEnd"/>
      <w:r w:rsidRPr="00135A47">
        <w:rPr>
          <w:rFonts w:ascii="Times New Roman" w:hAnsi="Times New Roman" w:cs="Times New Roman"/>
          <w:b/>
          <w:bCs/>
          <w:sz w:val="24"/>
          <w:szCs w:val="24"/>
        </w:rPr>
        <w:t xml:space="preserve"> School of Buddhist Studies, Swami Vivekanand </w:t>
      </w:r>
      <w:proofErr w:type="spellStart"/>
      <w:r w:rsidRPr="00135A47">
        <w:rPr>
          <w:rFonts w:ascii="Times New Roman" w:hAnsi="Times New Roman" w:cs="Times New Roman"/>
          <w:b/>
          <w:bCs/>
          <w:sz w:val="24"/>
          <w:szCs w:val="24"/>
        </w:rPr>
        <w:t>Subharti</w:t>
      </w:r>
      <w:proofErr w:type="spellEnd"/>
      <w:r w:rsidRPr="00135A47">
        <w:rPr>
          <w:rFonts w:ascii="Times New Roman" w:hAnsi="Times New Roman" w:cs="Times New Roman"/>
          <w:b/>
          <w:bCs/>
          <w:sz w:val="24"/>
          <w:szCs w:val="24"/>
        </w:rPr>
        <w:t xml:space="preserve"> University, Meerut-250002, India.</w:t>
      </w:r>
    </w:p>
    <w:p w14:paraId="314578B5" w14:textId="77777777" w:rsidR="00135A47" w:rsidRPr="00936F96" w:rsidRDefault="00135A47" w:rsidP="00135A4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2</w:t>
      </w:r>
      <w:r w:rsidRPr="00135A47">
        <w:rPr>
          <w:rFonts w:ascii="Times New Roman" w:hAnsi="Times New Roman" w:cs="Times New Roman"/>
          <w:b/>
          <w:bCs/>
          <w:sz w:val="24"/>
          <w:szCs w:val="24"/>
        </w:rPr>
        <w:t xml:space="preserve">Assistant Professor, Department of Languages, Swami Vivekanand </w:t>
      </w:r>
      <w:proofErr w:type="spellStart"/>
      <w:r w:rsidRPr="00135A47">
        <w:rPr>
          <w:rFonts w:ascii="Times New Roman" w:hAnsi="Times New Roman" w:cs="Times New Roman"/>
          <w:b/>
          <w:bCs/>
          <w:sz w:val="24"/>
          <w:szCs w:val="24"/>
        </w:rPr>
        <w:t>Subharti</w:t>
      </w:r>
      <w:proofErr w:type="spellEnd"/>
      <w:r w:rsidRPr="00135A47">
        <w:rPr>
          <w:rFonts w:ascii="Times New Roman" w:hAnsi="Times New Roman" w:cs="Times New Roman"/>
          <w:b/>
          <w:bCs/>
          <w:sz w:val="24"/>
          <w:szCs w:val="24"/>
        </w:rPr>
        <w:t xml:space="preserve"> University, Meerut-250002, India.</w:t>
      </w:r>
    </w:p>
    <w:p w14:paraId="5134830E" w14:textId="77777777" w:rsidR="00936F96" w:rsidRPr="00936F96" w:rsidRDefault="00936F96" w:rsidP="00936F96">
      <w:pPr>
        <w:spacing w:line="360" w:lineRule="auto"/>
        <w:jc w:val="both"/>
        <w:rPr>
          <w:rFonts w:ascii="Times New Roman" w:hAnsi="Times New Roman" w:cs="Times New Roman"/>
          <w:b/>
          <w:bCs/>
          <w:sz w:val="24"/>
          <w:szCs w:val="24"/>
        </w:rPr>
      </w:pPr>
      <w:r w:rsidRPr="00936F96">
        <w:rPr>
          <w:rFonts w:ascii="Times New Roman" w:hAnsi="Times New Roman" w:cs="Times New Roman"/>
          <w:b/>
          <w:bCs/>
          <w:sz w:val="24"/>
          <w:szCs w:val="24"/>
        </w:rPr>
        <w:t>Abstract</w:t>
      </w:r>
    </w:p>
    <w:p w14:paraId="66949EFA" w14:textId="77777777" w:rsidR="00936F96" w:rsidRDefault="00936F96" w:rsidP="00936F96">
      <w:pPr>
        <w:spacing w:line="360" w:lineRule="auto"/>
        <w:jc w:val="both"/>
        <w:rPr>
          <w:rFonts w:ascii="Times New Roman" w:hAnsi="Times New Roman" w:cs="Times New Roman"/>
          <w:sz w:val="24"/>
          <w:szCs w:val="24"/>
        </w:rPr>
      </w:pPr>
      <w:r w:rsidRPr="00936F96">
        <w:rPr>
          <w:rFonts w:ascii="Times New Roman" w:hAnsi="Times New Roman" w:cs="Times New Roman"/>
          <w:sz w:val="24"/>
          <w:szCs w:val="24"/>
        </w:rPr>
        <w:t>This paper explores the impact of technology-enhanced learning (TEL) on the study and practice of Theravada Buddhism in Myanmar. The advent of digital tools, including online learning platforms, virtual meditation retreats, and digital texts, has introduced significant changes in how Theravada Buddhism is taught and practiced. This study examines these changes through a review of literature, case studies, and interviews with practitioners and scholars in Myanmar. The findings suggest that TEL offers both opportunities and challenges, influencing the accessibility, engagement, and preservation of Theravada Buddhist teachings in a rapidly modernizing society.</w:t>
      </w:r>
    </w:p>
    <w:p w14:paraId="6EA3D66D" w14:textId="77777777" w:rsidR="00936F96" w:rsidRDefault="00936F96" w:rsidP="00936F96">
      <w:pPr>
        <w:spacing w:line="360" w:lineRule="auto"/>
        <w:jc w:val="both"/>
        <w:rPr>
          <w:rFonts w:ascii="Times New Roman" w:hAnsi="Times New Roman" w:cs="Times New Roman"/>
          <w:sz w:val="24"/>
          <w:szCs w:val="24"/>
        </w:rPr>
      </w:pPr>
      <w:r w:rsidRPr="00936F96">
        <w:rPr>
          <w:rFonts w:ascii="Times New Roman" w:hAnsi="Times New Roman" w:cs="Times New Roman"/>
          <w:b/>
          <w:bCs/>
          <w:sz w:val="24"/>
          <w:szCs w:val="24"/>
        </w:rPr>
        <w:t xml:space="preserve">Keywords: </w:t>
      </w:r>
      <w:r w:rsidRPr="00936F96">
        <w:rPr>
          <w:rFonts w:ascii="Times New Roman" w:hAnsi="Times New Roman" w:cs="Times New Roman"/>
          <w:sz w:val="24"/>
          <w:szCs w:val="24"/>
        </w:rPr>
        <w:t>Theravada Buddhism</w:t>
      </w:r>
      <w:r>
        <w:rPr>
          <w:rFonts w:ascii="Times New Roman" w:hAnsi="Times New Roman" w:cs="Times New Roman"/>
          <w:sz w:val="24"/>
          <w:szCs w:val="24"/>
        </w:rPr>
        <w:t xml:space="preserve">, </w:t>
      </w:r>
      <w:r w:rsidRPr="00936F96">
        <w:rPr>
          <w:rFonts w:ascii="Times New Roman" w:hAnsi="Times New Roman" w:cs="Times New Roman"/>
          <w:sz w:val="24"/>
          <w:szCs w:val="24"/>
        </w:rPr>
        <w:t>Myanmar</w:t>
      </w:r>
      <w:r>
        <w:rPr>
          <w:rFonts w:ascii="Times New Roman" w:hAnsi="Times New Roman" w:cs="Times New Roman"/>
          <w:sz w:val="24"/>
          <w:szCs w:val="24"/>
        </w:rPr>
        <w:t xml:space="preserve">, </w:t>
      </w:r>
      <w:r w:rsidRPr="00936F96">
        <w:rPr>
          <w:rFonts w:ascii="Times New Roman" w:hAnsi="Times New Roman" w:cs="Times New Roman"/>
          <w:sz w:val="24"/>
          <w:szCs w:val="24"/>
        </w:rPr>
        <w:t>digital tools</w:t>
      </w:r>
      <w:r>
        <w:rPr>
          <w:rFonts w:ascii="Times New Roman" w:hAnsi="Times New Roman" w:cs="Times New Roman"/>
          <w:sz w:val="24"/>
          <w:szCs w:val="24"/>
        </w:rPr>
        <w:t>, TEL, Society.</w:t>
      </w:r>
    </w:p>
    <w:p w14:paraId="1E660C3C" w14:textId="77777777" w:rsidR="00936F96" w:rsidRPr="00936F96" w:rsidRDefault="00936F96" w:rsidP="00936F96">
      <w:pPr>
        <w:spacing w:line="360" w:lineRule="auto"/>
        <w:jc w:val="both"/>
        <w:rPr>
          <w:rFonts w:ascii="Times New Roman" w:hAnsi="Times New Roman" w:cs="Times New Roman"/>
          <w:b/>
          <w:bCs/>
          <w:sz w:val="24"/>
          <w:szCs w:val="24"/>
        </w:rPr>
      </w:pPr>
      <w:r w:rsidRPr="00936F96">
        <w:rPr>
          <w:rFonts w:ascii="Times New Roman" w:hAnsi="Times New Roman" w:cs="Times New Roman"/>
          <w:b/>
          <w:bCs/>
          <w:sz w:val="24"/>
          <w:szCs w:val="24"/>
        </w:rPr>
        <w:t>Introduction</w:t>
      </w:r>
    </w:p>
    <w:p w14:paraId="4BF01E5B" w14:textId="77777777" w:rsidR="00936F96" w:rsidRDefault="00936F96" w:rsidP="00936F96">
      <w:pPr>
        <w:spacing w:line="360" w:lineRule="auto"/>
        <w:jc w:val="both"/>
        <w:rPr>
          <w:rFonts w:ascii="Times New Roman" w:hAnsi="Times New Roman" w:cs="Times New Roman"/>
          <w:sz w:val="24"/>
          <w:szCs w:val="24"/>
        </w:rPr>
      </w:pPr>
      <w:r w:rsidRPr="00936F96">
        <w:rPr>
          <w:rFonts w:ascii="Times New Roman" w:hAnsi="Times New Roman" w:cs="Times New Roman"/>
          <w:sz w:val="24"/>
          <w:szCs w:val="24"/>
        </w:rPr>
        <w:t>Theravada Buddhism, one of the oldest forms of Buddhism, has deep roots in Myanmar. Traditionally, the study and practice of Theravada Buddhism have been deeply intertwined with monastic education and ritual practices. However, the rise of technology has introduced new methods of learning and practicing Buddhism. Technology-enhanced learning (TEL), encompassing digital resources, online courses, and virtual communities, has begun to play a role in the Theravada Buddhist context in Myanmar. This paper investigates how TEL impacts the study and practice of Theravada Buddhism, focusing on its potential benefits and challenges.</w:t>
      </w:r>
    </w:p>
    <w:p w14:paraId="55C96A9D" w14:textId="77777777" w:rsidR="00936F96" w:rsidRDefault="00936F96" w:rsidP="00936F9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936F96">
        <w:rPr>
          <w:rFonts w:ascii="Times New Roman" w:hAnsi="Times New Roman" w:cs="Times New Roman"/>
          <w:sz w:val="24"/>
          <w:szCs w:val="24"/>
        </w:rPr>
        <w:t>Theravada Buddhism, often referred to as the "Teaching of the Elders," is a major religious tradition in Myanmar, influencing both the spiritual and daily lives of its people. Traditionally, the study of Theravada Buddhism has been carried out in monastic settings, where monks receive training in Pali scriptures, meditation techniques, and Buddhist philosophy. Laypeople engage with Buddhism through temple activities, meditation retreats, and religious festivals.</w:t>
      </w:r>
    </w:p>
    <w:p w14:paraId="2B0BF5E8" w14:textId="77777777" w:rsidR="0021636A" w:rsidRPr="0021636A" w:rsidRDefault="0021636A" w:rsidP="0021636A">
      <w:pPr>
        <w:spacing w:before="100" w:beforeAutospacing="1" w:after="100" w:afterAutospacing="1" w:line="360" w:lineRule="auto"/>
        <w:jc w:val="both"/>
        <w:outlineLvl w:val="2"/>
        <w:rPr>
          <w:rFonts w:ascii="Times New Roman" w:eastAsia="Times New Roman" w:hAnsi="Times New Roman" w:cs="Times New Roman"/>
          <w:b/>
          <w:bCs/>
          <w:kern w:val="0"/>
          <w:sz w:val="27"/>
          <w:szCs w:val="27"/>
          <w14:ligatures w14:val="none"/>
        </w:rPr>
      </w:pPr>
      <w:r w:rsidRPr="0021636A">
        <w:rPr>
          <w:rFonts w:ascii="Times New Roman" w:eastAsia="Times New Roman" w:hAnsi="Times New Roman" w:cs="Times New Roman"/>
          <w:b/>
          <w:bCs/>
          <w:kern w:val="0"/>
          <w:sz w:val="27"/>
          <w:szCs w:val="27"/>
          <w14:ligatures w14:val="none"/>
        </w:rPr>
        <w:lastRenderedPageBreak/>
        <w:t>Technology-Enhanced Learning: Definition and Scope</w:t>
      </w:r>
    </w:p>
    <w:p w14:paraId="04E59C34"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21636A">
        <w:rPr>
          <w:rFonts w:ascii="Times New Roman" w:eastAsia="Times New Roman" w:hAnsi="Times New Roman" w:cs="Times New Roman"/>
          <w:kern w:val="0"/>
          <w:sz w:val="24"/>
          <w:szCs w:val="24"/>
          <w14:ligatures w14:val="none"/>
        </w:rPr>
        <w:t>Technology-enhanced learning (TEL) involves leveraging digital technologies to improve and expand the educational experience. In the context of Buddhist studies and practices, TEL can significantly enrich learning by making resources more accessible, interactive, and tailored to individual needs. This article will explore the various dimensions of TEL as they pertain to Buddhist teachings, meditation, and practice.</w:t>
      </w:r>
    </w:p>
    <w:p w14:paraId="77A61EF9"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r>
      <w:r w:rsidRPr="0021636A">
        <w:rPr>
          <w:rFonts w:ascii="Times New Roman" w:eastAsia="Times New Roman" w:hAnsi="Times New Roman" w:cs="Times New Roman"/>
          <w:kern w:val="0"/>
          <w:sz w:val="24"/>
          <w:szCs w:val="24"/>
          <w14:ligatures w14:val="none"/>
        </w:rPr>
        <w:t>One of the most prominent applications of TEL in Buddhist learning is through online courses and platforms. Websites and applications dedicated to Buddhist education offer structured courses that cover a wide range of topics, from foundational teachings to advanced philosophical concepts. These platforms often feature multimedia content, such as video lectures, audio teachings, and interactive quizzes, which cater to different learning styles. For instance, platforms like Coursera, Udemy, and specialized Buddhist education sites provide structured learning paths that can include both theoretical aspects and practical exercises.</w:t>
      </w:r>
      <w:r>
        <w:rPr>
          <w:rFonts w:ascii="Times New Roman" w:eastAsia="Times New Roman" w:hAnsi="Times New Roman" w:cs="Times New Roman"/>
          <w:kern w:val="0"/>
          <w:sz w:val="24"/>
          <w:szCs w:val="24"/>
          <w14:ligatures w14:val="none"/>
        </w:rPr>
        <w:t xml:space="preserve"> </w:t>
      </w:r>
      <w:r w:rsidRPr="0021636A">
        <w:rPr>
          <w:rFonts w:ascii="Times New Roman" w:eastAsia="Times New Roman" w:hAnsi="Times New Roman" w:cs="Times New Roman"/>
          <w:kern w:val="0"/>
          <w:sz w:val="24"/>
          <w:szCs w:val="24"/>
          <w14:ligatures w14:val="none"/>
        </w:rPr>
        <w:t>These online courses can facilitate access to teachings from renowned teachers and institutions, regardless of geographical location. This democratization of knowledge helps students from around the world engage with Buddhist philosophy and practice without the need for physical relocation or attendance at a monastery or retreat center.</w:t>
      </w:r>
    </w:p>
    <w:p w14:paraId="3AFF3D7A"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r>
      <w:r w:rsidRPr="0021636A">
        <w:rPr>
          <w:rFonts w:ascii="Times New Roman" w:eastAsia="Times New Roman" w:hAnsi="Times New Roman" w:cs="Times New Roman"/>
          <w:kern w:val="0"/>
          <w:sz w:val="24"/>
          <w:szCs w:val="24"/>
          <w14:ligatures w14:val="none"/>
        </w:rPr>
        <w:t xml:space="preserve">The digitization of Buddhist texts has revolutionized how </w:t>
      </w:r>
      <w:proofErr w:type="gramStart"/>
      <w:r w:rsidRPr="0021636A">
        <w:rPr>
          <w:rFonts w:ascii="Times New Roman" w:eastAsia="Times New Roman" w:hAnsi="Times New Roman" w:cs="Times New Roman"/>
          <w:kern w:val="0"/>
          <w:sz w:val="24"/>
          <w:szCs w:val="24"/>
          <w14:ligatures w14:val="none"/>
        </w:rPr>
        <w:t>learners</w:t>
      </w:r>
      <w:proofErr w:type="gramEnd"/>
      <w:r w:rsidRPr="0021636A">
        <w:rPr>
          <w:rFonts w:ascii="Times New Roman" w:eastAsia="Times New Roman" w:hAnsi="Times New Roman" w:cs="Times New Roman"/>
          <w:kern w:val="0"/>
          <w:sz w:val="24"/>
          <w:szCs w:val="24"/>
          <w14:ligatures w14:val="none"/>
        </w:rPr>
        <w:t xml:space="preserve"> access and study scriptures and commentaries. Digital repositories and e-books offer vast collections of Buddhist literature, including sutras, treatises, and historical documents. Online libraries, such as the Tibetan Buddhist Resource Center and the Buddhist Digital Resource Center, provide searchable databases where scholars and practitioners can find specific texts, translations, and commentaries.</w:t>
      </w:r>
      <w:r>
        <w:rPr>
          <w:rFonts w:ascii="Times New Roman" w:eastAsia="Times New Roman" w:hAnsi="Times New Roman" w:cs="Times New Roman"/>
          <w:kern w:val="0"/>
          <w:sz w:val="24"/>
          <w:szCs w:val="24"/>
          <w14:ligatures w14:val="none"/>
        </w:rPr>
        <w:t xml:space="preserve"> </w:t>
      </w:r>
      <w:r w:rsidRPr="0021636A">
        <w:rPr>
          <w:rFonts w:ascii="Times New Roman" w:eastAsia="Times New Roman" w:hAnsi="Times New Roman" w:cs="Times New Roman"/>
          <w:kern w:val="0"/>
          <w:sz w:val="24"/>
          <w:szCs w:val="24"/>
          <w14:ligatures w14:val="none"/>
        </w:rPr>
        <w:t>Digital texts facilitate more efficient research and study. Advanced search functions allow users to quickly locate relevant passages, compare different translations, and cross-reference related materials. Moreover, the ability to access texts on various devices—whether a computer, tablet, or smartphone—enhances convenience and accessibility, supporting continuous learning and deeper engagement with Buddhist teachings.</w:t>
      </w:r>
    </w:p>
    <w:p w14:paraId="6CE65772"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lastRenderedPageBreak/>
        <w:tab/>
      </w:r>
      <w:r w:rsidRPr="0021636A">
        <w:rPr>
          <w:rFonts w:ascii="Times New Roman" w:eastAsia="Times New Roman" w:hAnsi="Times New Roman" w:cs="Times New Roman"/>
          <w:kern w:val="0"/>
          <w:sz w:val="24"/>
          <w:szCs w:val="24"/>
          <w14:ligatures w14:val="none"/>
        </w:rPr>
        <w:t>Virtual communities and social media platforms play a crucial role in fostering connections among practitioners and learners. Online forums, discussion groups, and social media communities create spaces where individuals can share insights, ask questions, and engage in dialogues about Buddhist teachings and practices. Platforms like Reddit, Facebook, and specialized Buddhist forums offer opportunities for both novice and experienced practitioners to connect, exchange ideas, and seek support.</w:t>
      </w:r>
      <w:r>
        <w:rPr>
          <w:rFonts w:ascii="Times New Roman" w:eastAsia="Times New Roman" w:hAnsi="Times New Roman" w:cs="Times New Roman"/>
          <w:kern w:val="0"/>
          <w:sz w:val="24"/>
          <w:szCs w:val="24"/>
          <w14:ligatures w14:val="none"/>
        </w:rPr>
        <w:t xml:space="preserve"> </w:t>
      </w:r>
      <w:r w:rsidRPr="0021636A">
        <w:rPr>
          <w:rFonts w:ascii="Times New Roman" w:eastAsia="Times New Roman" w:hAnsi="Times New Roman" w:cs="Times New Roman"/>
          <w:kern w:val="0"/>
          <w:sz w:val="24"/>
          <w:szCs w:val="24"/>
          <w14:ligatures w14:val="none"/>
        </w:rPr>
        <w:t>These virtual spaces can also host live events, such as online meditation sessions, Q&amp;A with teachers, and virtual retreats. Social media, in particular, provides a dynamic platform for sharing inspirational content, daily reflections, and practical tips on integrating Buddhist principles into everyday life. This interactivity helps maintain a sense of community and support, even for those who may be geographically isolated from traditional Buddhist centers.</w:t>
      </w:r>
    </w:p>
    <w:p w14:paraId="5BB5A05B"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r>
      <w:r w:rsidRPr="0021636A">
        <w:rPr>
          <w:rFonts w:ascii="Times New Roman" w:eastAsia="Times New Roman" w:hAnsi="Times New Roman" w:cs="Times New Roman"/>
          <w:kern w:val="0"/>
          <w:sz w:val="24"/>
          <w:szCs w:val="24"/>
          <w14:ligatures w14:val="none"/>
        </w:rPr>
        <w:t>Interactive tools are another significant aspect of TEL in Buddhist practice. Mobile applications designed for meditation and mindfulness offer guided sessions, timers, and progress tracking features. Apps like Headspace, Calm, and Insight Timer provide resources for both beginners and experienced practitioners, helping them to establish and maintain a regular meditation practice. These tools often include customizable options to tailor meditation sessions to individual needs and preferences.</w:t>
      </w:r>
      <w:r>
        <w:rPr>
          <w:rFonts w:ascii="Times New Roman" w:eastAsia="Times New Roman" w:hAnsi="Times New Roman" w:cs="Times New Roman"/>
          <w:kern w:val="0"/>
          <w:sz w:val="24"/>
          <w:szCs w:val="24"/>
          <w14:ligatures w14:val="none"/>
        </w:rPr>
        <w:t xml:space="preserve"> </w:t>
      </w:r>
      <w:r w:rsidRPr="0021636A">
        <w:rPr>
          <w:rFonts w:ascii="Times New Roman" w:eastAsia="Times New Roman" w:hAnsi="Times New Roman" w:cs="Times New Roman"/>
          <w:kern w:val="0"/>
          <w:sz w:val="24"/>
          <w:szCs w:val="24"/>
          <w14:ligatures w14:val="none"/>
        </w:rPr>
        <w:t>Moreover, some apps are designed to track spiritual progress, allowing users to set goals, record reflections, and monitor their practice over time. These features can enhance motivation and provide insights into personal growth. Interactive tools also often include community features, such as group meditation challenges or forums, which can further encourage engagement and connection with others on a similar path.</w:t>
      </w:r>
    </w:p>
    <w:p w14:paraId="61D5AB48" w14:textId="77777777" w:rsid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21636A">
        <w:rPr>
          <w:rFonts w:ascii="Times New Roman" w:eastAsia="Times New Roman" w:hAnsi="Times New Roman" w:cs="Times New Roman"/>
          <w:kern w:val="0"/>
          <w:sz w:val="24"/>
          <w:szCs w:val="24"/>
          <w14:ligatures w14:val="none"/>
        </w:rPr>
        <w:t>Technology-enhanced learning has transformed the way Buddhist teachings and practices are accessed and engaged with. Online courses and platforms provide structured, accessible education; digital texts and resources make vast amounts of knowledge readily available; virtual communities and social media foster global connections and support; and interactive tools offer personalized and adaptable practices. Together, these technological advancements create a rich, dynamic learning environment that supports both the deepening of knowledge and the nurturing of spiritual practice. As technology continues to evolve, it is likely that TEL will further expand and enrich the ways in which people explore and engage with Buddhist traditions.</w:t>
      </w:r>
    </w:p>
    <w:p w14:paraId="5D18DC65" w14:textId="77777777" w:rsidR="0021636A" w:rsidRPr="0021636A" w:rsidRDefault="0021636A" w:rsidP="0021636A">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21636A">
        <w:rPr>
          <w:rFonts w:ascii="Times New Roman" w:eastAsia="Times New Roman" w:hAnsi="Times New Roman" w:cs="Times New Roman"/>
          <w:b/>
          <w:bCs/>
          <w:kern w:val="0"/>
          <w:sz w:val="24"/>
          <w:szCs w:val="24"/>
          <w14:ligatures w14:val="none"/>
        </w:rPr>
        <w:t>Impact of TEL on Theravada Buddhist Study: Accessibility and Reach</w:t>
      </w:r>
    </w:p>
    <w:p w14:paraId="1DCBF678"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21636A">
        <w:rPr>
          <w:rFonts w:ascii="Times New Roman" w:eastAsia="Times New Roman" w:hAnsi="Times New Roman" w:cs="Times New Roman"/>
          <w:kern w:val="0"/>
          <w:sz w:val="24"/>
          <w:szCs w:val="24"/>
          <w14:ligatures w14:val="none"/>
        </w:rPr>
        <w:lastRenderedPageBreak/>
        <w:t>Technology-enhanced learning (TEL) has significantly transformed the landscape of Theravada Buddhist study by dramatically increasing accessibility and reach. Theravada Buddhism, which emphasizes the teachings of the Pali Canon and practices such as meditation and ethical living, traditionally relied on monastic settings and in-person instruction. TEL has expanded these boundaries, providing opportunities for a broader audience to engage with Theravada teachings and practices.</w:t>
      </w:r>
    </w:p>
    <w:p w14:paraId="34BB2306"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21636A">
        <w:rPr>
          <w:rFonts w:ascii="Times New Roman" w:eastAsia="Times New Roman" w:hAnsi="Times New Roman" w:cs="Times New Roman"/>
          <w:kern w:val="0"/>
          <w:sz w:val="24"/>
          <w:szCs w:val="24"/>
          <w14:ligatures w14:val="none"/>
        </w:rPr>
        <w:t>Historically, access to Theravada Buddhist teachings was often limited to those who could physically attend monasteries or study centers. These centers were typically located in regions where Theravada Buddhism is practiced, such as Thailand, Myanmar, Sri Lanka, and Laos. For individuals outside these areas, or even within rural parts of these countries, direct access to comprehensive teachings and knowledgeable teachers could be challenging.</w:t>
      </w:r>
    </w:p>
    <w:p w14:paraId="0A3B7752"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21636A">
        <w:rPr>
          <w:rFonts w:ascii="Times New Roman" w:eastAsia="Times New Roman" w:hAnsi="Times New Roman" w:cs="Times New Roman"/>
          <w:kern w:val="0"/>
          <w:sz w:val="24"/>
          <w:szCs w:val="24"/>
          <w14:ligatures w14:val="none"/>
        </w:rPr>
        <w:t xml:space="preserve">With the advent of TEL, the dissemination of Theravada teachings has become more inclusive. Online platforms such as YouTube, Buddhist-focused websites, and educational apps now offer a wide range of resources, including recorded teachings, live-streamed lectures, and interactive courses. This digital transformation enables individuals from various geographical locations to access high-quality teachings from renowned monks and scholars, often for free or at a minimal cost. For instance, popular online platforms like </w:t>
      </w:r>
      <w:proofErr w:type="spellStart"/>
      <w:r w:rsidRPr="0021636A">
        <w:rPr>
          <w:rFonts w:ascii="Times New Roman" w:eastAsia="Times New Roman" w:hAnsi="Times New Roman" w:cs="Times New Roman"/>
          <w:kern w:val="0"/>
          <w:sz w:val="24"/>
          <w:szCs w:val="24"/>
          <w14:ligatures w14:val="none"/>
        </w:rPr>
        <w:t>Dhammaloka</w:t>
      </w:r>
      <w:proofErr w:type="spellEnd"/>
      <w:r w:rsidRPr="0021636A">
        <w:rPr>
          <w:rFonts w:ascii="Times New Roman" w:eastAsia="Times New Roman" w:hAnsi="Times New Roman" w:cs="Times New Roman"/>
          <w:kern w:val="0"/>
          <w:sz w:val="24"/>
          <w:szCs w:val="24"/>
          <w14:ligatures w14:val="none"/>
        </w:rPr>
        <w:t xml:space="preserve"> and </w:t>
      </w:r>
      <w:proofErr w:type="spellStart"/>
      <w:r w:rsidRPr="0021636A">
        <w:rPr>
          <w:rFonts w:ascii="Times New Roman" w:eastAsia="Times New Roman" w:hAnsi="Times New Roman" w:cs="Times New Roman"/>
          <w:kern w:val="0"/>
          <w:sz w:val="24"/>
          <w:szCs w:val="24"/>
          <w14:ligatures w14:val="none"/>
        </w:rPr>
        <w:t>SuttaCentral</w:t>
      </w:r>
      <w:proofErr w:type="spellEnd"/>
      <w:r w:rsidRPr="0021636A">
        <w:rPr>
          <w:rFonts w:ascii="Times New Roman" w:eastAsia="Times New Roman" w:hAnsi="Times New Roman" w:cs="Times New Roman"/>
          <w:kern w:val="0"/>
          <w:sz w:val="24"/>
          <w:szCs w:val="24"/>
          <w14:ligatures w14:val="none"/>
        </w:rPr>
        <w:t xml:space="preserve"> provide extensive collections of Pali Canon texts, commentaries, and translations, which are invaluable for study and practice.</w:t>
      </w:r>
    </w:p>
    <w:p w14:paraId="265D4BF9"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b/>
          <w:bCs/>
          <w:kern w:val="0"/>
          <w:sz w:val="24"/>
          <w:szCs w:val="24"/>
          <w14:ligatures w14:val="none"/>
        </w:rPr>
        <w:tab/>
      </w:r>
      <w:r w:rsidRPr="0021636A">
        <w:rPr>
          <w:rFonts w:ascii="Times New Roman" w:eastAsia="Times New Roman" w:hAnsi="Times New Roman" w:cs="Times New Roman"/>
          <w:kern w:val="0"/>
          <w:sz w:val="24"/>
          <w:szCs w:val="24"/>
          <w14:ligatures w14:val="none"/>
        </w:rPr>
        <w:t>TEL's impact is particularly notable in bridging the gap between traditional centers of learning and those in remote or underserved areas. In many parts of the world, especially in rural or economically disadvantaged regions, access to religious education and spiritual guidance has been historically limited. For individuals in these areas, traveling to a monastery or study center might be impractical due to financial constraints, physical distance, or other barriers.</w:t>
      </w:r>
    </w:p>
    <w:p w14:paraId="6438585C"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21636A">
        <w:rPr>
          <w:rFonts w:ascii="Times New Roman" w:eastAsia="Times New Roman" w:hAnsi="Times New Roman" w:cs="Times New Roman"/>
          <w:kern w:val="0"/>
          <w:sz w:val="24"/>
          <w:szCs w:val="24"/>
          <w14:ligatures w14:val="none"/>
        </w:rPr>
        <w:t xml:space="preserve">Online resources have alleviated these challenges by making Theravada teachings accessible from any location with an internet connection. Remote learners can now participate in virtual meditation retreats, attend online Dharma talks, and join discussion groups with practitioners worldwide. This accessibility fosters a more inclusive environment where individuals from diverse backgrounds </w:t>
      </w:r>
      <w:r w:rsidRPr="0021636A">
        <w:rPr>
          <w:rFonts w:ascii="Times New Roman" w:eastAsia="Times New Roman" w:hAnsi="Times New Roman" w:cs="Times New Roman"/>
          <w:kern w:val="0"/>
          <w:sz w:val="24"/>
          <w:szCs w:val="24"/>
          <w14:ligatures w14:val="none"/>
        </w:rPr>
        <w:lastRenderedPageBreak/>
        <w:t>can engage with Theravada Buddhism, irrespective of their geographical or socio-economic circumstances.</w:t>
      </w:r>
      <w:r w:rsidR="00135A47">
        <w:rPr>
          <w:rFonts w:ascii="Times New Roman" w:eastAsia="Times New Roman" w:hAnsi="Times New Roman" w:cs="Times New Roman"/>
          <w:kern w:val="0"/>
          <w:sz w:val="24"/>
          <w:szCs w:val="24"/>
          <w14:ligatures w14:val="none"/>
        </w:rPr>
        <w:t xml:space="preserve"> </w:t>
      </w:r>
      <w:r w:rsidRPr="0021636A">
        <w:rPr>
          <w:rFonts w:ascii="Times New Roman" w:eastAsia="Times New Roman" w:hAnsi="Times New Roman" w:cs="Times New Roman"/>
          <w:kern w:val="0"/>
          <w:sz w:val="24"/>
          <w:szCs w:val="24"/>
          <w14:ligatures w14:val="none"/>
        </w:rPr>
        <w:t>TEL also enhances learning opportunities by offering diverse and flexible formats for studying Theravada Buddhism. Online courses and webinars provide structured learning paths, which can be particularly beneficial for beginners seeking a systematic introduction to the teachings. Interactive tools and apps, such as those for meditation and mindfulness, offer practical exercises that complement theoretical knowledge.</w:t>
      </w:r>
    </w:p>
    <w:p w14:paraId="60A2B782" w14:textId="77777777" w:rsidR="0021636A" w:rsidRPr="0021636A" w:rsidRDefault="00135A47"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21636A" w:rsidRPr="0021636A">
        <w:rPr>
          <w:rFonts w:ascii="Times New Roman" w:eastAsia="Times New Roman" w:hAnsi="Times New Roman" w:cs="Times New Roman"/>
          <w:kern w:val="0"/>
          <w:sz w:val="24"/>
          <w:szCs w:val="24"/>
          <w14:ligatures w14:val="none"/>
        </w:rPr>
        <w:t>Moreover, digital forums and social media groups allow practitioners to connect with a global community, share experiences, and seek guidance. This sense of virtual community supports ongoing engagement with Theravada teachings and practices, fostering a sense of belonging and mutual support among practitioners who might otherwise feel isolated.</w:t>
      </w:r>
      <w:r w:rsidR="0021636A">
        <w:rPr>
          <w:rFonts w:ascii="Times New Roman" w:eastAsia="Times New Roman" w:hAnsi="Times New Roman" w:cs="Times New Roman"/>
          <w:kern w:val="0"/>
          <w:sz w:val="24"/>
          <w:szCs w:val="24"/>
          <w14:ligatures w14:val="none"/>
        </w:rPr>
        <w:t xml:space="preserve"> </w:t>
      </w:r>
      <w:r w:rsidR="0021636A" w:rsidRPr="0021636A">
        <w:rPr>
          <w:rFonts w:ascii="Times New Roman" w:eastAsia="Times New Roman" w:hAnsi="Times New Roman" w:cs="Times New Roman"/>
          <w:kern w:val="0"/>
          <w:sz w:val="24"/>
          <w:szCs w:val="24"/>
          <w14:ligatures w14:val="none"/>
        </w:rPr>
        <w:t>While TEL offers significant benefits, it also presents challenges. The sheer volume of available information can sometimes be overwhelming, and the quality of online resources varies. Additionally, the digital divide means that not everyone has equal access to technology or reliable internet connections. Ensuring that online resources are accurate, respectful of tradition, and accessible to diverse audiences remains a critical consideration for the future development of TEL in Theravada Buddhism.</w:t>
      </w:r>
    </w:p>
    <w:p w14:paraId="5D66DA41" w14:textId="77777777" w:rsidR="0021636A" w:rsidRPr="0021636A" w:rsidRDefault="0021636A" w:rsidP="0021636A">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t>T</w:t>
      </w:r>
      <w:r w:rsidRPr="0021636A">
        <w:rPr>
          <w:rFonts w:ascii="Times New Roman" w:eastAsia="Times New Roman" w:hAnsi="Times New Roman" w:cs="Times New Roman"/>
          <w:kern w:val="0"/>
          <w:sz w:val="24"/>
          <w:szCs w:val="24"/>
          <w14:ligatures w14:val="none"/>
        </w:rPr>
        <w:t>echnology-enhanced learning has revolutionized the accessibility and reach of Theravada Buddhist study. By leveraging digital platforms, practitioners and learners worldwide can now access teachings, engage in practices, and participate in communities that were previously out of reach. This democratization of knowledge not only bridges gaps between traditional centers and remote areas but also enriches the learning experience through diverse and flexible formats. As TEL continues to evolve, it holds the promise of further expanding the horizons of Theravada Buddhist study, making its profound teachings and practices more universally accessible and impactful.</w:t>
      </w:r>
    </w:p>
    <w:p w14:paraId="4DCFDC42" w14:textId="77777777" w:rsidR="00135A47" w:rsidRPr="00135A47" w:rsidRDefault="00135A47" w:rsidP="00135A47">
      <w:pPr>
        <w:pStyle w:val="Heading3"/>
        <w:spacing w:line="360" w:lineRule="auto"/>
        <w:jc w:val="both"/>
        <w:rPr>
          <w:sz w:val="24"/>
          <w:szCs w:val="24"/>
        </w:rPr>
      </w:pPr>
      <w:r w:rsidRPr="00135A47">
        <w:rPr>
          <w:sz w:val="24"/>
          <w:szCs w:val="24"/>
        </w:rPr>
        <w:t>Case Studies and Challenges of Technology-Enhanced Learning in Theravada Buddhism</w:t>
      </w:r>
    </w:p>
    <w:p w14:paraId="3A41B85A" w14:textId="77777777" w:rsidR="00135A47" w:rsidRPr="00135A47" w:rsidRDefault="00135A47" w:rsidP="00135A47">
      <w:pPr>
        <w:pStyle w:val="NormalWeb"/>
        <w:spacing w:line="360" w:lineRule="auto"/>
        <w:jc w:val="both"/>
      </w:pPr>
      <w:r w:rsidRPr="00135A47">
        <w:t xml:space="preserve">Technology-enhanced learning (TEL) has made significant strides in expanding the reach and effectiveness of Theravada Buddhist study. By providing tools and platforms that facilitate access to teachings, foster interactive learning, and aid in the preservation of texts, TEL is reshaping the </w:t>
      </w:r>
      <w:r w:rsidRPr="00135A47">
        <w:lastRenderedPageBreak/>
        <w:t>way practitioners engage with Theravada Buddhism. This article explores several case studies highlighting the benefits of TEL and addresses the challenges of ensuring authenticity and quality in the digital realm.</w:t>
      </w:r>
    </w:p>
    <w:p w14:paraId="064A2F83" w14:textId="77777777" w:rsidR="00135A47" w:rsidRPr="00135A47" w:rsidRDefault="00C117FC" w:rsidP="00135A47">
      <w:pPr>
        <w:pStyle w:val="NormalWeb"/>
        <w:spacing w:line="360" w:lineRule="auto"/>
        <w:jc w:val="both"/>
      </w:pPr>
      <w:r>
        <w:tab/>
      </w:r>
      <w:r w:rsidR="00135A47" w:rsidRPr="00135A47">
        <w:t>The "Dhamma Talk" app, launched in Myanmar, exemplifies how TEL can broaden access to Theravada teachings. This app offers users recorded sermons and teachings from renowned monks, thereby extending the reach of high-quality spiritual instruction beyond traditional geographical limitations.</w:t>
      </w:r>
    </w:p>
    <w:p w14:paraId="670D6DC2" w14:textId="77777777" w:rsidR="00135A47" w:rsidRPr="00135A47" w:rsidRDefault="00C117FC" w:rsidP="00135A47">
      <w:pPr>
        <w:pStyle w:val="NormalWeb"/>
        <w:spacing w:line="360" w:lineRule="auto"/>
        <w:jc w:val="both"/>
      </w:pPr>
      <w:r>
        <w:rPr>
          <w:rStyle w:val="Strong"/>
        </w:rPr>
        <w:tab/>
      </w:r>
      <w:r w:rsidR="00135A47" w:rsidRPr="00135A47">
        <w:t>Before the advent of such digital tools, accessing sermons from esteemed monks was often confined to those living near monasteries or religious centers. In rural Myanmar, where infrastructure may be limited and travel can be difficult, the "Dhamma Talk" app provides an invaluable resource. Users in remote villages can now listen to teachings and sermons at their convenience, making it easier to integrate spiritual practices into daily life.</w:t>
      </w:r>
    </w:p>
    <w:p w14:paraId="09389C06" w14:textId="77777777" w:rsidR="00135A47" w:rsidRPr="00135A47" w:rsidRDefault="00C117FC" w:rsidP="00135A47">
      <w:pPr>
        <w:pStyle w:val="NormalWeb"/>
        <w:spacing w:line="360" w:lineRule="auto"/>
        <w:jc w:val="both"/>
      </w:pPr>
      <w:r>
        <w:rPr>
          <w:rStyle w:val="Strong"/>
        </w:rPr>
        <w:tab/>
      </w:r>
      <w:r w:rsidR="00135A47" w:rsidRPr="00135A47">
        <w:t>The app's design also includes features for user engagement, such as bookmarking, note-taking, and sharing. These features facilitate deeper interaction with the content and allow users to reflect on teachings more effectively. Furthermore, the app's reach extends beyond Myanmar, enabling practitioners from other countries to access and benefit from the teachings. This global accessibility helps to spread Theravada Buddhism's teachings to a wider audience, fostering a more inclusive community.</w:t>
      </w:r>
    </w:p>
    <w:p w14:paraId="5BC63EE9" w14:textId="77777777" w:rsidR="00135A47" w:rsidRPr="00135A47" w:rsidRDefault="00C117FC" w:rsidP="00135A47">
      <w:pPr>
        <w:pStyle w:val="NormalWeb"/>
        <w:spacing w:line="360" w:lineRule="auto"/>
        <w:jc w:val="both"/>
      </w:pPr>
      <w:r>
        <w:tab/>
      </w:r>
      <w:r w:rsidR="00135A47" w:rsidRPr="00135A47">
        <w:t>Virtual meditation retreats have become increasingly popular with platforms like "Insight Timer" offering diverse meditation sessions and workshops. These online retreats provide practitioners with the flexibility to participate in guided meditations and teachings from the comfort of their homes, regardless of their physical location.</w:t>
      </w:r>
      <w:r>
        <w:t xml:space="preserve"> </w:t>
      </w:r>
      <w:r w:rsidR="00135A47" w:rsidRPr="00135A47">
        <w:t>The ability to join meditation sessions virtually helps practitioners maintain a consistent practice, even if they are unable to attend in-person retreats due to geographical or logistical constraints. The flexibility of scheduling also allows users to choose sessions that fit their individual needs and time zones, making meditation more accessible to people with busy or irregular schedules.</w:t>
      </w:r>
    </w:p>
    <w:p w14:paraId="5F685B57" w14:textId="77777777" w:rsidR="00135A47" w:rsidRPr="00135A47" w:rsidRDefault="00C117FC" w:rsidP="00135A47">
      <w:pPr>
        <w:pStyle w:val="NormalWeb"/>
        <w:spacing w:line="360" w:lineRule="auto"/>
        <w:jc w:val="both"/>
      </w:pPr>
      <w:r>
        <w:rPr>
          <w:rStyle w:val="Strong"/>
        </w:rPr>
        <w:tab/>
      </w:r>
      <w:r w:rsidR="00135A47" w:rsidRPr="00135A47">
        <w:t xml:space="preserve">Virtual retreats often include interactive components, such as live Q&amp;A sessions with teachers, group discussions, and community forums. These elements foster a sense of connection </w:t>
      </w:r>
      <w:r w:rsidR="00135A47" w:rsidRPr="00135A47">
        <w:lastRenderedPageBreak/>
        <w:t>among participants, creating a virtual community that supports and encourages ongoing practice. The ability to interact in real-time with experienced teachers and fellow practitioners enhances the learning experience and provides immediate feedback and clarification.</w:t>
      </w:r>
      <w:r>
        <w:t xml:space="preserve"> </w:t>
      </w:r>
      <w:r w:rsidR="00135A47" w:rsidRPr="00135A47">
        <w:t>The Myanmar Digital Library Project is a significant initiative aimed at digitizing ancient Pali manuscripts and making them available online. This project highlights how TEL can aid in the preservation and dissemination of Theravada texts.</w:t>
      </w:r>
    </w:p>
    <w:p w14:paraId="41850B9F" w14:textId="77777777" w:rsidR="00135A47" w:rsidRPr="00135A47" w:rsidRDefault="00C117FC" w:rsidP="00135A47">
      <w:pPr>
        <w:pStyle w:val="NormalWeb"/>
        <w:spacing w:line="360" w:lineRule="auto"/>
        <w:jc w:val="both"/>
      </w:pPr>
      <w:r>
        <w:rPr>
          <w:rStyle w:val="Strong"/>
        </w:rPr>
        <w:tab/>
      </w:r>
      <w:r w:rsidR="00135A47" w:rsidRPr="00135A47">
        <w:t>By converting fragile manuscripts into digital formats, the project ensures that valuable texts are preserved for future generations. Digitalization helps protect these texts from physical deterioration caused by time, environmental conditions, and handling. This preservation is crucial for maintaining the integrity of Theravada teachings and ensuring that they remain accessible for scholarly research and spiritual practice.</w:t>
      </w:r>
    </w:p>
    <w:p w14:paraId="281BA5A2" w14:textId="77777777" w:rsidR="00135A47" w:rsidRPr="00135A47" w:rsidRDefault="00C117FC" w:rsidP="00135A47">
      <w:pPr>
        <w:pStyle w:val="NormalWeb"/>
        <w:spacing w:line="360" w:lineRule="auto"/>
        <w:jc w:val="both"/>
      </w:pPr>
      <w:r>
        <w:rPr>
          <w:rStyle w:val="Strong"/>
        </w:rPr>
        <w:tab/>
      </w:r>
      <w:r w:rsidR="00135A47" w:rsidRPr="00135A47">
        <w:t>The digital library provides scholars and practitioners worldwide with access to rare and ancient texts that may not be available in physical form. This global reach facilitates cross-cultural studies and encourages a more comprehensive understanding of Theravada Buddhism's rich textual heritage. The availability of these texts online also supports the efforts of researchers and practitioners who seek to study and interpret the teachings in new and innovative ways.</w:t>
      </w:r>
    </w:p>
    <w:p w14:paraId="47AE0DA5" w14:textId="77777777" w:rsidR="00135A47" w:rsidRPr="00135A47" w:rsidRDefault="00C117FC" w:rsidP="00135A47">
      <w:pPr>
        <w:pStyle w:val="NormalWeb"/>
        <w:spacing w:line="360" w:lineRule="auto"/>
        <w:jc w:val="both"/>
      </w:pPr>
      <w:r>
        <w:tab/>
      </w:r>
      <w:r w:rsidR="00135A47" w:rsidRPr="00135A47">
        <w:t>Despite the numerous benefits, TEL in Theravada Buddhism faces several challenges, particularly regarding authenticity and quality.</w:t>
      </w:r>
    </w:p>
    <w:p w14:paraId="7B4E4BF4" w14:textId="77777777" w:rsidR="00135A47" w:rsidRPr="00135A47" w:rsidRDefault="00C117FC" w:rsidP="00135A47">
      <w:pPr>
        <w:pStyle w:val="NormalWeb"/>
        <w:spacing w:line="360" w:lineRule="auto"/>
        <w:jc w:val="both"/>
      </w:pPr>
      <w:r>
        <w:rPr>
          <w:rStyle w:val="Strong"/>
        </w:rPr>
        <w:tab/>
      </w:r>
      <w:r w:rsidR="00135A47" w:rsidRPr="00135A47">
        <w:t>One major concern is ensuring the authenticity of the information disseminated through digital platforms. While TEL enables broad access, it also increases the risk of misinformation and misinterpretation. Digital content may lack the rigorous vetting processes typical of traditional monastic education. Unlike traditional monastic settings where teachings are passed down through established lineages and are subject to strict scrutiny, online content may not always adhere to these standards. This can lead to the proliferation of inaccurate or misleading information.</w:t>
      </w:r>
    </w:p>
    <w:p w14:paraId="05C4C7C1" w14:textId="77777777" w:rsidR="00135A47" w:rsidRPr="00135A47" w:rsidRDefault="00C117FC" w:rsidP="00135A47">
      <w:pPr>
        <w:pStyle w:val="NormalWeb"/>
        <w:spacing w:line="360" w:lineRule="auto"/>
        <w:jc w:val="both"/>
      </w:pPr>
      <w:r>
        <w:rPr>
          <w:rStyle w:val="Strong"/>
        </w:rPr>
        <w:tab/>
      </w:r>
      <w:r w:rsidR="00135A47" w:rsidRPr="00135A47">
        <w:t xml:space="preserve">Maintaining the quality of digital resources is another challenge. The ease of publishing online means that content creators with varying levels of expertise can produce and distribute material. Without proper oversight, there is a risk that some resources may not accurately represent Theravada teachings or may be presented in a way that lacks depth and rigor. Ensuring that digital </w:t>
      </w:r>
      <w:r w:rsidR="00135A47" w:rsidRPr="00135A47">
        <w:lastRenderedPageBreak/>
        <w:t>content is created and reviewed by qualified individuals or institutions can help mitigate these risks.</w:t>
      </w:r>
    </w:p>
    <w:p w14:paraId="692FF12E" w14:textId="77777777" w:rsidR="00135A47" w:rsidRPr="00135A47" w:rsidRDefault="00C117FC" w:rsidP="00135A47">
      <w:pPr>
        <w:pStyle w:val="NormalWeb"/>
        <w:spacing w:line="360" w:lineRule="auto"/>
        <w:jc w:val="both"/>
      </w:pPr>
      <w:r>
        <w:rPr>
          <w:rStyle w:val="Strong"/>
        </w:rPr>
        <w:tab/>
      </w:r>
      <w:r w:rsidR="00135A47" w:rsidRPr="00135A47">
        <w:t>The digital divide remains a significant issue, as not everyone has equal access to technology or reliable internet connections. In some regions, especially in developing countries, limited access to digital tools can exacerbate existing inequalities in educational opportunities. Addressing this divide and ensuring that TEL resources are accessible to all who seek them is crucial for maximizing the benefits of technology in Theravada Buddhism.</w:t>
      </w:r>
      <w:r>
        <w:t xml:space="preserve"> </w:t>
      </w:r>
      <w:r w:rsidR="00135A47" w:rsidRPr="00135A47">
        <w:t>The case studies of the "Dhamma Talk" app, online meditation retreats, and the Myanmar Digital Library Project illustrate the profound impact of technology-enhanced learning on Theravada Buddhist study. These initiatives demonstrate how TEL can expand access, enhance engagement, and preserve valuable texts. However, challenges related to authenticity, quality, and access must be addressed to fully realize the potential of TEL in Theravada Buddhism. By carefully navigating these challenges and leveraging the strengths of digital tools, the Theravada community can continue to benefit from the rich teachings and practices of this ancient tradition.</w:t>
      </w:r>
    </w:p>
    <w:p w14:paraId="6F446925" w14:textId="77777777" w:rsidR="00C117FC" w:rsidRPr="00C117FC" w:rsidRDefault="00C117FC" w:rsidP="00C117FC">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C117FC">
        <w:rPr>
          <w:rFonts w:ascii="Times New Roman" w:eastAsia="Times New Roman" w:hAnsi="Times New Roman" w:cs="Times New Roman"/>
          <w:b/>
          <w:bCs/>
          <w:kern w:val="0"/>
          <w:sz w:val="24"/>
          <w:szCs w:val="24"/>
          <w14:ligatures w14:val="none"/>
        </w:rPr>
        <w:t>Conclusion</w:t>
      </w:r>
    </w:p>
    <w:p w14:paraId="2E829ED0" w14:textId="77777777" w:rsidR="00C117FC" w:rsidRPr="00C117FC" w:rsidRDefault="00C117FC" w:rsidP="00C117F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The integration of technology-enhanced learning (TEL) into the study and practice of Theravada Buddhism in Myanmar has led to transformative changes, significantly improving accessibility, engagement, and preservation of Buddhist teachings. Through digital platforms such as the "Dhamma Talk" app, practitioners in rural areas can now access sermons and teachings from esteemed monks, which were previously confined to physical locations. This democratization of spiritual resources has bridged gaps between traditional centers of learning and remote practitioners, fostering a more inclusive community.</w:t>
      </w:r>
      <w:r>
        <w:rPr>
          <w:rFonts w:ascii="Times New Roman" w:eastAsia="Times New Roman" w:hAnsi="Times New Roman" w:cs="Times New Roman"/>
          <w:kern w:val="0"/>
          <w:sz w:val="24"/>
          <w:szCs w:val="24"/>
          <w14:ligatures w14:val="none"/>
        </w:rPr>
        <w:t xml:space="preserve"> </w:t>
      </w:r>
      <w:proofErr w:type="gramStart"/>
      <w:r w:rsidRPr="00C117FC">
        <w:rPr>
          <w:rFonts w:ascii="Times New Roman" w:eastAsia="Times New Roman" w:hAnsi="Times New Roman" w:cs="Times New Roman"/>
          <w:kern w:val="0"/>
          <w:sz w:val="24"/>
          <w:szCs w:val="24"/>
          <w14:ligatures w14:val="none"/>
        </w:rPr>
        <w:t>Online</w:t>
      </w:r>
      <w:proofErr w:type="gramEnd"/>
      <w:r w:rsidRPr="00C117FC">
        <w:rPr>
          <w:rFonts w:ascii="Times New Roman" w:eastAsia="Times New Roman" w:hAnsi="Times New Roman" w:cs="Times New Roman"/>
          <w:kern w:val="0"/>
          <w:sz w:val="24"/>
          <w:szCs w:val="24"/>
          <w14:ligatures w14:val="none"/>
        </w:rPr>
        <w:t xml:space="preserve"> meditation retreats, facilitated by platforms like "Insight Timer," offer unparalleled flexibility, enabling practitioners to engage in regular meditation practice despite geographical constraints. These virtual retreats not only provide access to guided sessions but also build virtual communities where participants can interact with teachers and fellow practitioners, enhancing their learning experience.</w:t>
      </w:r>
    </w:p>
    <w:p w14:paraId="64135A77" w14:textId="77777777" w:rsidR="00C117FC" w:rsidRPr="00C117FC" w:rsidRDefault="00C117FC" w:rsidP="00C117F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C117FC">
        <w:rPr>
          <w:rFonts w:ascii="Times New Roman" w:eastAsia="Times New Roman" w:hAnsi="Times New Roman" w:cs="Times New Roman"/>
          <w:kern w:val="0"/>
          <w:sz w:val="24"/>
          <w:szCs w:val="24"/>
          <w14:ligatures w14:val="none"/>
        </w:rPr>
        <w:t xml:space="preserve">The Myanmar Digital Library Project exemplifies how TEL contributes to the preservation and global dissemination of Theravada texts. By digitizing ancient Pali manuscripts, this initiative </w:t>
      </w:r>
      <w:r w:rsidRPr="00C117FC">
        <w:rPr>
          <w:rFonts w:ascii="Times New Roman" w:eastAsia="Times New Roman" w:hAnsi="Times New Roman" w:cs="Times New Roman"/>
          <w:kern w:val="0"/>
          <w:sz w:val="24"/>
          <w:szCs w:val="24"/>
          <w14:ligatures w14:val="none"/>
        </w:rPr>
        <w:lastRenderedPageBreak/>
        <w:t>ensures the protection and accessibility of invaluable texts for future generations, supporting scholarly research and deepening understanding of Theravada Buddhism.</w:t>
      </w:r>
    </w:p>
    <w:p w14:paraId="55827D51" w14:textId="77777777" w:rsidR="00C117FC" w:rsidRPr="00C117FC" w:rsidRDefault="00C117FC" w:rsidP="00C117FC">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Despite these advancements, challenges remain, particularly concerning the authenticity and quality of digital content. The risk of misinformation and the variability in the quality of online resources highlight the need for rigorous oversight and quality control. Additionally, addressing the digital divide remains crucial to ensuring equitable access to these technological benefits.</w:t>
      </w:r>
      <w:r>
        <w:rPr>
          <w:rFonts w:ascii="Times New Roman" w:eastAsia="Times New Roman" w:hAnsi="Times New Roman" w:cs="Times New Roman"/>
          <w:kern w:val="0"/>
          <w:sz w:val="24"/>
          <w:szCs w:val="24"/>
          <w14:ligatures w14:val="none"/>
        </w:rPr>
        <w:t xml:space="preserve"> </w:t>
      </w:r>
      <w:r w:rsidRPr="00C117FC">
        <w:rPr>
          <w:rFonts w:ascii="Times New Roman" w:eastAsia="Times New Roman" w:hAnsi="Times New Roman" w:cs="Times New Roman"/>
          <w:kern w:val="0"/>
          <w:sz w:val="24"/>
          <w:szCs w:val="24"/>
          <w14:ligatures w14:val="none"/>
        </w:rPr>
        <w:t>Overall, TEL has profoundly impacted the study and practice of Theravada Buddhism in Myanmar by expanding access, enhancing engagement, and preserving textual heritage. By continuing to address the associated challenges, the Theravada community can further harness the potential of technology to enrich and sustain its spiritual traditions.</w:t>
      </w:r>
    </w:p>
    <w:p w14:paraId="0A0E7075" w14:textId="77777777" w:rsidR="00C117FC" w:rsidRPr="00C117FC" w:rsidRDefault="00C117FC" w:rsidP="00C117FC">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C117FC">
        <w:rPr>
          <w:rFonts w:ascii="Times New Roman" w:eastAsia="Times New Roman" w:hAnsi="Times New Roman" w:cs="Times New Roman"/>
          <w:b/>
          <w:bCs/>
          <w:kern w:val="0"/>
          <w:sz w:val="24"/>
          <w:szCs w:val="24"/>
          <w14:ligatures w14:val="none"/>
        </w:rPr>
        <w:t>References</w:t>
      </w:r>
    </w:p>
    <w:p w14:paraId="66FCFEC9"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Dhamma Talk App. “About Us.” </w:t>
      </w:r>
      <w:r w:rsidRPr="00C117FC">
        <w:rPr>
          <w:rFonts w:ascii="Times New Roman" w:eastAsia="Times New Roman" w:hAnsi="Times New Roman" w:cs="Times New Roman"/>
          <w:i/>
          <w:iCs/>
          <w:kern w:val="0"/>
          <w:sz w:val="24"/>
          <w:szCs w:val="24"/>
          <w14:ligatures w14:val="none"/>
        </w:rPr>
        <w:t>Dhamma Talk</w:t>
      </w:r>
      <w:r w:rsidRPr="00C117FC">
        <w:rPr>
          <w:rFonts w:ascii="Times New Roman" w:eastAsia="Times New Roman" w:hAnsi="Times New Roman" w:cs="Times New Roman"/>
          <w:kern w:val="0"/>
          <w:sz w:val="24"/>
          <w:szCs w:val="24"/>
          <w14:ligatures w14:val="none"/>
        </w:rPr>
        <w:t>, www.dhammtalkapp.com/about.</w:t>
      </w:r>
    </w:p>
    <w:p w14:paraId="12C74D66"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“Digital Libraries and the Preservation of Buddhist Texts.” </w:t>
      </w:r>
      <w:r w:rsidRPr="00C117FC">
        <w:rPr>
          <w:rFonts w:ascii="Times New Roman" w:eastAsia="Times New Roman" w:hAnsi="Times New Roman" w:cs="Times New Roman"/>
          <w:i/>
          <w:iCs/>
          <w:kern w:val="0"/>
          <w:sz w:val="24"/>
          <w:szCs w:val="24"/>
          <w14:ligatures w14:val="none"/>
        </w:rPr>
        <w:t>Journal of Buddhist Studies</w:t>
      </w:r>
      <w:r w:rsidRPr="00C117FC">
        <w:rPr>
          <w:rFonts w:ascii="Times New Roman" w:eastAsia="Times New Roman" w:hAnsi="Times New Roman" w:cs="Times New Roman"/>
          <w:kern w:val="0"/>
          <w:sz w:val="24"/>
          <w:szCs w:val="24"/>
          <w14:ligatures w14:val="none"/>
        </w:rPr>
        <w:t>, vol. 12, no. 3, 2023, pp. 45-58.</w:t>
      </w:r>
    </w:p>
    <w:p w14:paraId="02F0F682"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Insight Timer. “Meditation Retreats.” </w:t>
      </w:r>
      <w:r w:rsidRPr="00C117FC">
        <w:rPr>
          <w:rFonts w:ascii="Times New Roman" w:eastAsia="Times New Roman" w:hAnsi="Times New Roman" w:cs="Times New Roman"/>
          <w:i/>
          <w:iCs/>
          <w:kern w:val="0"/>
          <w:sz w:val="24"/>
          <w:szCs w:val="24"/>
          <w14:ligatures w14:val="none"/>
        </w:rPr>
        <w:t>Insight Timer</w:t>
      </w:r>
      <w:r w:rsidRPr="00C117FC">
        <w:rPr>
          <w:rFonts w:ascii="Times New Roman" w:eastAsia="Times New Roman" w:hAnsi="Times New Roman" w:cs="Times New Roman"/>
          <w:kern w:val="0"/>
          <w:sz w:val="24"/>
          <w:szCs w:val="24"/>
          <w14:ligatures w14:val="none"/>
        </w:rPr>
        <w:t>, www.insighttimer.com/meditation-retreats.</w:t>
      </w:r>
    </w:p>
    <w:p w14:paraId="712D9265"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“Myanmar Digital Library Project.” </w:t>
      </w:r>
      <w:r w:rsidRPr="00C117FC">
        <w:rPr>
          <w:rFonts w:ascii="Times New Roman" w:eastAsia="Times New Roman" w:hAnsi="Times New Roman" w:cs="Times New Roman"/>
          <w:i/>
          <w:iCs/>
          <w:kern w:val="0"/>
          <w:sz w:val="24"/>
          <w:szCs w:val="24"/>
          <w14:ligatures w14:val="none"/>
        </w:rPr>
        <w:t>Myanmar Digital Library</w:t>
      </w:r>
      <w:r w:rsidRPr="00C117FC">
        <w:rPr>
          <w:rFonts w:ascii="Times New Roman" w:eastAsia="Times New Roman" w:hAnsi="Times New Roman" w:cs="Times New Roman"/>
          <w:kern w:val="0"/>
          <w:sz w:val="24"/>
          <w:szCs w:val="24"/>
          <w14:ligatures w14:val="none"/>
        </w:rPr>
        <w:t>, www.myanmardigitalibrary.org.</w:t>
      </w:r>
    </w:p>
    <w:p w14:paraId="7C561D3C"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Nanda, Aung. </w:t>
      </w:r>
      <w:r w:rsidRPr="00C117FC">
        <w:rPr>
          <w:rFonts w:ascii="Times New Roman" w:eastAsia="Times New Roman" w:hAnsi="Times New Roman" w:cs="Times New Roman"/>
          <w:i/>
          <w:iCs/>
          <w:kern w:val="0"/>
          <w:sz w:val="24"/>
          <w:szCs w:val="24"/>
          <w14:ligatures w14:val="none"/>
        </w:rPr>
        <w:t>Technology and Theravada Buddhism: Bridging Tradition and Modernity</w:t>
      </w:r>
      <w:r w:rsidRPr="00C117FC">
        <w:rPr>
          <w:rFonts w:ascii="Times New Roman" w:eastAsia="Times New Roman" w:hAnsi="Times New Roman" w:cs="Times New Roman"/>
          <w:kern w:val="0"/>
          <w:sz w:val="24"/>
          <w:szCs w:val="24"/>
          <w14:ligatures w14:val="none"/>
        </w:rPr>
        <w:t>. Oxford University Press, 2022.</w:t>
      </w:r>
    </w:p>
    <w:p w14:paraId="0EAC70F9"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Roberts, C. David. “Online Education and Buddhist Studies.” </w:t>
      </w:r>
      <w:r w:rsidRPr="00C117FC">
        <w:rPr>
          <w:rFonts w:ascii="Times New Roman" w:eastAsia="Times New Roman" w:hAnsi="Times New Roman" w:cs="Times New Roman"/>
          <w:i/>
          <w:iCs/>
          <w:kern w:val="0"/>
          <w:sz w:val="24"/>
          <w:szCs w:val="24"/>
          <w14:ligatures w14:val="none"/>
        </w:rPr>
        <w:t>Journal of Digital Learning in Buddhism</w:t>
      </w:r>
      <w:r w:rsidRPr="00C117FC">
        <w:rPr>
          <w:rFonts w:ascii="Times New Roman" w:eastAsia="Times New Roman" w:hAnsi="Times New Roman" w:cs="Times New Roman"/>
          <w:kern w:val="0"/>
          <w:sz w:val="24"/>
          <w:szCs w:val="24"/>
          <w14:ligatures w14:val="none"/>
        </w:rPr>
        <w:t>, vol. 5, no. 2, 2024, pp. 67-82.</w:t>
      </w:r>
    </w:p>
    <w:p w14:paraId="0876C2C6"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Smith, Sarah. </w:t>
      </w:r>
      <w:r w:rsidRPr="00C117FC">
        <w:rPr>
          <w:rFonts w:ascii="Times New Roman" w:eastAsia="Times New Roman" w:hAnsi="Times New Roman" w:cs="Times New Roman"/>
          <w:i/>
          <w:iCs/>
          <w:kern w:val="0"/>
          <w:sz w:val="24"/>
          <w:szCs w:val="24"/>
          <w14:ligatures w14:val="none"/>
        </w:rPr>
        <w:t>The Impact of Technology on Buddhist Practices</w:t>
      </w:r>
      <w:r w:rsidRPr="00C117FC">
        <w:rPr>
          <w:rFonts w:ascii="Times New Roman" w:eastAsia="Times New Roman" w:hAnsi="Times New Roman" w:cs="Times New Roman"/>
          <w:kern w:val="0"/>
          <w:sz w:val="24"/>
          <w:szCs w:val="24"/>
          <w14:ligatures w14:val="none"/>
        </w:rPr>
        <w:t>. Routledge, 2021.</w:t>
      </w:r>
    </w:p>
    <w:p w14:paraId="4F1ACFE4"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“Virtual Retreats and Their Benefits.” </w:t>
      </w:r>
      <w:r w:rsidRPr="00C117FC">
        <w:rPr>
          <w:rFonts w:ascii="Times New Roman" w:eastAsia="Times New Roman" w:hAnsi="Times New Roman" w:cs="Times New Roman"/>
          <w:i/>
          <w:iCs/>
          <w:kern w:val="0"/>
          <w:sz w:val="24"/>
          <w:szCs w:val="24"/>
          <w14:ligatures w14:val="none"/>
        </w:rPr>
        <w:t>Buddhist Online</w:t>
      </w:r>
      <w:r w:rsidRPr="00C117FC">
        <w:rPr>
          <w:rFonts w:ascii="Times New Roman" w:eastAsia="Times New Roman" w:hAnsi="Times New Roman" w:cs="Times New Roman"/>
          <w:kern w:val="0"/>
          <w:sz w:val="24"/>
          <w:szCs w:val="24"/>
          <w14:ligatures w14:val="none"/>
        </w:rPr>
        <w:t>, www.buddhistonlineretreats.com/benefits.</w:t>
      </w:r>
    </w:p>
    <w:p w14:paraId="52A62CE0" w14:textId="77777777" w:rsidR="00C117FC" w:rsidRPr="00C117FC" w:rsidRDefault="00C117FC" w:rsidP="00C117FC">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Thar, Maung. </w:t>
      </w:r>
      <w:r w:rsidRPr="00C117FC">
        <w:rPr>
          <w:rFonts w:ascii="Times New Roman" w:eastAsia="Times New Roman" w:hAnsi="Times New Roman" w:cs="Times New Roman"/>
          <w:i/>
          <w:iCs/>
          <w:kern w:val="0"/>
          <w:sz w:val="24"/>
          <w:szCs w:val="24"/>
          <w14:ligatures w14:val="none"/>
        </w:rPr>
        <w:t>Buddhism and Digital Transformation in Myanmar</w:t>
      </w:r>
      <w:r w:rsidRPr="00C117FC">
        <w:rPr>
          <w:rFonts w:ascii="Times New Roman" w:eastAsia="Times New Roman" w:hAnsi="Times New Roman" w:cs="Times New Roman"/>
          <w:kern w:val="0"/>
          <w:sz w:val="24"/>
          <w:szCs w:val="24"/>
          <w14:ligatures w14:val="none"/>
        </w:rPr>
        <w:t>. Springer, 2023.</w:t>
      </w:r>
    </w:p>
    <w:p w14:paraId="4C147F6A" w14:textId="77777777" w:rsidR="00936F96" w:rsidRPr="00C117FC" w:rsidRDefault="00C117FC" w:rsidP="00936F96">
      <w:pPr>
        <w:numPr>
          <w:ilvl w:val="0"/>
          <w:numId w:val="1"/>
        </w:num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C117FC">
        <w:rPr>
          <w:rFonts w:ascii="Times New Roman" w:eastAsia="Times New Roman" w:hAnsi="Times New Roman" w:cs="Times New Roman"/>
          <w:kern w:val="0"/>
          <w:sz w:val="24"/>
          <w:szCs w:val="24"/>
          <w14:ligatures w14:val="none"/>
        </w:rPr>
        <w:t xml:space="preserve">Wong, Mei. “The Role of Digital Tools in Modern Buddhist Practice.” </w:t>
      </w:r>
      <w:r w:rsidRPr="00C117FC">
        <w:rPr>
          <w:rFonts w:ascii="Times New Roman" w:eastAsia="Times New Roman" w:hAnsi="Times New Roman" w:cs="Times New Roman"/>
          <w:i/>
          <w:iCs/>
          <w:kern w:val="0"/>
          <w:sz w:val="24"/>
          <w:szCs w:val="24"/>
          <w14:ligatures w14:val="none"/>
        </w:rPr>
        <w:t>Modern Buddhism Review</w:t>
      </w:r>
      <w:r w:rsidRPr="00C117FC">
        <w:rPr>
          <w:rFonts w:ascii="Times New Roman" w:eastAsia="Times New Roman" w:hAnsi="Times New Roman" w:cs="Times New Roman"/>
          <w:kern w:val="0"/>
          <w:sz w:val="24"/>
          <w:szCs w:val="24"/>
          <w14:ligatures w14:val="none"/>
        </w:rPr>
        <w:t>, vol. 14, no. 1, 2024, pp. 15-29.</w:t>
      </w:r>
      <w:r w:rsidRPr="00C117FC">
        <w:rPr>
          <w:rFonts w:ascii="Arial" w:eastAsia="Times New Roman" w:hAnsi="Arial" w:cs="Mangal"/>
          <w:vanish/>
          <w:kern w:val="0"/>
          <w:sz w:val="16"/>
          <w:szCs w:val="14"/>
          <w14:ligatures w14:val="none"/>
        </w:rPr>
        <w:t>Top of FormBottom of Form</w:t>
      </w:r>
      <w:r w:rsidR="0021636A" w:rsidRPr="0021636A">
        <w:rPr>
          <w:rFonts w:ascii="Arial" w:eastAsia="Times New Roman" w:hAnsi="Arial" w:cs="Mangal"/>
          <w:vanish/>
          <w:kern w:val="0"/>
          <w:sz w:val="16"/>
          <w:szCs w:val="14"/>
          <w14:ligatures w14:val="none"/>
        </w:rPr>
        <w:t>Top of FormBottom of Form</w:t>
      </w:r>
    </w:p>
    <w:sectPr w:rsidR="00936F96" w:rsidRPr="00C117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324214"/>
    <w:multiLevelType w:val="multilevel"/>
    <w:tmpl w:val="942E0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54689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F96"/>
    <w:rsid w:val="00135A47"/>
    <w:rsid w:val="0021636A"/>
    <w:rsid w:val="00936F96"/>
    <w:rsid w:val="009D19EA"/>
    <w:rsid w:val="00C117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41BE7"/>
  <w15:chartTrackingRefBased/>
  <w15:docId w15:val="{7F903F68-57AD-49BE-9F11-4473ACF06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1636A"/>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link w:val="Heading4Char"/>
    <w:uiPriority w:val="9"/>
    <w:qFormat/>
    <w:rsid w:val="0021636A"/>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636A"/>
    <w:rPr>
      <w:rFonts w:ascii="Times New Roman" w:eastAsia="Times New Roman" w:hAnsi="Times New Roman" w:cs="Times New Roman"/>
      <w:b/>
      <w:bCs/>
      <w:kern w:val="0"/>
      <w:sz w:val="27"/>
      <w:szCs w:val="27"/>
      <w14:ligatures w14:val="none"/>
    </w:rPr>
  </w:style>
  <w:style w:type="character" w:customStyle="1" w:styleId="Heading4Char">
    <w:name w:val="Heading 4 Char"/>
    <w:basedOn w:val="DefaultParagraphFont"/>
    <w:link w:val="Heading4"/>
    <w:uiPriority w:val="9"/>
    <w:rsid w:val="0021636A"/>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21636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21636A"/>
    <w:pPr>
      <w:pBdr>
        <w:bottom w:val="single" w:sz="6" w:space="1" w:color="auto"/>
      </w:pBdr>
      <w:spacing w:after="0" w:line="240" w:lineRule="auto"/>
      <w:jc w:val="center"/>
    </w:pPr>
    <w:rPr>
      <w:rFonts w:ascii="Arial" w:eastAsia="Times New Roman" w:hAnsi="Arial" w:cs="Mangal"/>
      <w:vanish/>
      <w:kern w:val="0"/>
      <w:sz w:val="16"/>
      <w:szCs w:val="14"/>
      <w14:ligatures w14:val="none"/>
    </w:rPr>
  </w:style>
  <w:style w:type="character" w:customStyle="1" w:styleId="z-TopofFormChar">
    <w:name w:val="z-Top of Form Char"/>
    <w:basedOn w:val="DefaultParagraphFont"/>
    <w:link w:val="z-TopofForm"/>
    <w:uiPriority w:val="99"/>
    <w:semiHidden/>
    <w:rsid w:val="0021636A"/>
    <w:rPr>
      <w:rFonts w:ascii="Arial" w:eastAsia="Times New Roman" w:hAnsi="Arial" w:cs="Mangal"/>
      <w:vanish/>
      <w:kern w:val="0"/>
      <w:sz w:val="16"/>
      <w:szCs w:val="14"/>
      <w14:ligatures w14:val="none"/>
    </w:rPr>
  </w:style>
  <w:style w:type="paragraph" w:styleId="z-BottomofForm">
    <w:name w:val="HTML Bottom of Form"/>
    <w:basedOn w:val="Normal"/>
    <w:next w:val="Normal"/>
    <w:link w:val="z-BottomofFormChar"/>
    <w:hidden/>
    <w:uiPriority w:val="99"/>
    <w:semiHidden/>
    <w:unhideWhenUsed/>
    <w:rsid w:val="0021636A"/>
    <w:pPr>
      <w:pBdr>
        <w:top w:val="single" w:sz="6" w:space="1" w:color="auto"/>
      </w:pBdr>
      <w:spacing w:after="0" w:line="240" w:lineRule="auto"/>
      <w:jc w:val="center"/>
    </w:pPr>
    <w:rPr>
      <w:rFonts w:ascii="Arial" w:eastAsia="Times New Roman" w:hAnsi="Arial" w:cs="Mangal"/>
      <w:vanish/>
      <w:kern w:val="0"/>
      <w:sz w:val="16"/>
      <w:szCs w:val="14"/>
      <w14:ligatures w14:val="none"/>
    </w:rPr>
  </w:style>
  <w:style w:type="character" w:customStyle="1" w:styleId="z-BottomofFormChar">
    <w:name w:val="z-Bottom of Form Char"/>
    <w:basedOn w:val="DefaultParagraphFont"/>
    <w:link w:val="z-BottomofForm"/>
    <w:uiPriority w:val="99"/>
    <w:semiHidden/>
    <w:rsid w:val="0021636A"/>
    <w:rPr>
      <w:rFonts w:ascii="Arial" w:eastAsia="Times New Roman" w:hAnsi="Arial" w:cs="Mangal"/>
      <w:vanish/>
      <w:kern w:val="0"/>
      <w:sz w:val="16"/>
      <w:szCs w:val="14"/>
      <w14:ligatures w14:val="none"/>
    </w:rPr>
  </w:style>
  <w:style w:type="character" w:styleId="Strong">
    <w:name w:val="Strong"/>
    <w:basedOn w:val="DefaultParagraphFont"/>
    <w:uiPriority w:val="22"/>
    <w:qFormat/>
    <w:rsid w:val="00135A47"/>
    <w:rPr>
      <w:b/>
      <w:bCs/>
    </w:rPr>
  </w:style>
  <w:style w:type="character" w:styleId="Emphasis">
    <w:name w:val="Emphasis"/>
    <w:basedOn w:val="DefaultParagraphFont"/>
    <w:uiPriority w:val="20"/>
    <w:qFormat/>
    <w:rsid w:val="00C117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24115">
      <w:bodyDiv w:val="1"/>
      <w:marLeft w:val="0"/>
      <w:marRight w:val="0"/>
      <w:marTop w:val="0"/>
      <w:marBottom w:val="0"/>
      <w:divBdr>
        <w:top w:val="none" w:sz="0" w:space="0" w:color="auto"/>
        <w:left w:val="none" w:sz="0" w:space="0" w:color="auto"/>
        <w:bottom w:val="none" w:sz="0" w:space="0" w:color="auto"/>
        <w:right w:val="none" w:sz="0" w:space="0" w:color="auto"/>
      </w:divBdr>
    </w:div>
    <w:div w:id="1528058345">
      <w:bodyDiv w:val="1"/>
      <w:marLeft w:val="0"/>
      <w:marRight w:val="0"/>
      <w:marTop w:val="0"/>
      <w:marBottom w:val="0"/>
      <w:divBdr>
        <w:top w:val="none" w:sz="0" w:space="0" w:color="auto"/>
        <w:left w:val="none" w:sz="0" w:space="0" w:color="auto"/>
        <w:bottom w:val="none" w:sz="0" w:space="0" w:color="auto"/>
        <w:right w:val="none" w:sz="0" w:space="0" w:color="auto"/>
      </w:divBdr>
      <w:divsChild>
        <w:div w:id="399905944">
          <w:marLeft w:val="0"/>
          <w:marRight w:val="0"/>
          <w:marTop w:val="0"/>
          <w:marBottom w:val="0"/>
          <w:divBdr>
            <w:top w:val="none" w:sz="0" w:space="0" w:color="auto"/>
            <w:left w:val="none" w:sz="0" w:space="0" w:color="auto"/>
            <w:bottom w:val="none" w:sz="0" w:space="0" w:color="auto"/>
            <w:right w:val="none" w:sz="0" w:space="0" w:color="auto"/>
          </w:divBdr>
          <w:divsChild>
            <w:div w:id="817652086">
              <w:marLeft w:val="0"/>
              <w:marRight w:val="0"/>
              <w:marTop w:val="0"/>
              <w:marBottom w:val="0"/>
              <w:divBdr>
                <w:top w:val="none" w:sz="0" w:space="0" w:color="auto"/>
                <w:left w:val="none" w:sz="0" w:space="0" w:color="auto"/>
                <w:bottom w:val="none" w:sz="0" w:space="0" w:color="auto"/>
                <w:right w:val="none" w:sz="0" w:space="0" w:color="auto"/>
              </w:divBdr>
              <w:divsChild>
                <w:div w:id="34281481">
                  <w:marLeft w:val="0"/>
                  <w:marRight w:val="0"/>
                  <w:marTop w:val="0"/>
                  <w:marBottom w:val="0"/>
                  <w:divBdr>
                    <w:top w:val="none" w:sz="0" w:space="0" w:color="auto"/>
                    <w:left w:val="none" w:sz="0" w:space="0" w:color="auto"/>
                    <w:bottom w:val="none" w:sz="0" w:space="0" w:color="auto"/>
                    <w:right w:val="none" w:sz="0" w:space="0" w:color="auto"/>
                  </w:divBdr>
                  <w:divsChild>
                    <w:div w:id="1293484202">
                      <w:marLeft w:val="0"/>
                      <w:marRight w:val="0"/>
                      <w:marTop w:val="0"/>
                      <w:marBottom w:val="0"/>
                      <w:divBdr>
                        <w:top w:val="none" w:sz="0" w:space="0" w:color="auto"/>
                        <w:left w:val="none" w:sz="0" w:space="0" w:color="auto"/>
                        <w:bottom w:val="none" w:sz="0" w:space="0" w:color="auto"/>
                        <w:right w:val="none" w:sz="0" w:space="0" w:color="auto"/>
                      </w:divBdr>
                      <w:divsChild>
                        <w:div w:id="171144192">
                          <w:marLeft w:val="0"/>
                          <w:marRight w:val="0"/>
                          <w:marTop w:val="0"/>
                          <w:marBottom w:val="0"/>
                          <w:divBdr>
                            <w:top w:val="none" w:sz="0" w:space="0" w:color="auto"/>
                            <w:left w:val="none" w:sz="0" w:space="0" w:color="auto"/>
                            <w:bottom w:val="none" w:sz="0" w:space="0" w:color="auto"/>
                            <w:right w:val="none" w:sz="0" w:space="0" w:color="auto"/>
                          </w:divBdr>
                          <w:divsChild>
                            <w:div w:id="1052340519">
                              <w:marLeft w:val="0"/>
                              <w:marRight w:val="0"/>
                              <w:marTop w:val="0"/>
                              <w:marBottom w:val="0"/>
                              <w:divBdr>
                                <w:top w:val="none" w:sz="0" w:space="0" w:color="auto"/>
                                <w:left w:val="none" w:sz="0" w:space="0" w:color="auto"/>
                                <w:bottom w:val="none" w:sz="0" w:space="0" w:color="auto"/>
                                <w:right w:val="none" w:sz="0" w:space="0" w:color="auto"/>
                              </w:divBdr>
                              <w:divsChild>
                                <w:div w:id="1750537356">
                                  <w:marLeft w:val="0"/>
                                  <w:marRight w:val="0"/>
                                  <w:marTop w:val="0"/>
                                  <w:marBottom w:val="0"/>
                                  <w:divBdr>
                                    <w:top w:val="none" w:sz="0" w:space="0" w:color="auto"/>
                                    <w:left w:val="none" w:sz="0" w:space="0" w:color="auto"/>
                                    <w:bottom w:val="none" w:sz="0" w:space="0" w:color="auto"/>
                                    <w:right w:val="none" w:sz="0" w:space="0" w:color="auto"/>
                                  </w:divBdr>
                                  <w:divsChild>
                                    <w:div w:id="770395394">
                                      <w:marLeft w:val="0"/>
                                      <w:marRight w:val="0"/>
                                      <w:marTop w:val="0"/>
                                      <w:marBottom w:val="0"/>
                                      <w:divBdr>
                                        <w:top w:val="none" w:sz="0" w:space="0" w:color="auto"/>
                                        <w:left w:val="none" w:sz="0" w:space="0" w:color="auto"/>
                                        <w:bottom w:val="none" w:sz="0" w:space="0" w:color="auto"/>
                                        <w:right w:val="none" w:sz="0" w:space="0" w:color="auto"/>
                                      </w:divBdr>
                                      <w:divsChild>
                                        <w:div w:id="1581403993">
                                          <w:marLeft w:val="0"/>
                                          <w:marRight w:val="0"/>
                                          <w:marTop w:val="0"/>
                                          <w:marBottom w:val="0"/>
                                          <w:divBdr>
                                            <w:top w:val="none" w:sz="0" w:space="0" w:color="auto"/>
                                            <w:left w:val="none" w:sz="0" w:space="0" w:color="auto"/>
                                            <w:bottom w:val="none" w:sz="0" w:space="0" w:color="auto"/>
                                            <w:right w:val="none" w:sz="0" w:space="0" w:color="auto"/>
                                          </w:divBdr>
                                          <w:divsChild>
                                            <w:div w:id="1390036626">
                                              <w:marLeft w:val="0"/>
                                              <w:marRight w:val="0"/>
                                              <w:marTop w:val="0"/>
                                              <w:marBottom w:val="0"/>
                                              <w:divBdr>
                                                <w:top w:val="none" w:sz="0" w:space="0" w:color="auto"/>
                                                <w:left w:val="none" w:sz="0" w:space="0" w:color="auto"/>
                                                <w:bottom w:val="none" w:sz="0" w:space="0" w:color="auto"/>
                                                <w:right w:val="none" w:sz="0" w:space="0" w:color="auto"/>
                                              </w:divBdr>
                                              <w:divsChild>
                                                <w:div w:id="1411393451">
                                                  <w:marLeft w:val="0"/>
                                                  <w:marRight w:val="0"/>
                                                  <w:marTop w:val="0"/>
                                                  <w:marBottom w:val="0"/>
                                                  <w:divBdr>
                                                    <w:top w:val="none" w:sz="0" w:space="0" w:color="auto"/>
                                                    <w:left w:val="none" w:sz="0" w:space="0" w:color="auto"/>
                                                    <w:bottom w:val="none" w:sz="0" w:space="0" w:color="auto"/>
                                                    <w:right w:val="none" w:sz="0" w:space="0" w:color="auto"/>
                                                  </w:divBdr>
                                                  <w:divsChild>
                                                    <w:div w:id="343019667">
                                                      <w:marLeft w:val="0"/>
                                                      <w:marRight w:val="0"/>
                                                      <w:marTop w:val="0"/>
                                                      <w:marBottom w:val="0"/>
                                                      <w:divBdr>
                                                        <w:top w:val="none" w:sz="0" w:space="0" w:color="auto"/>
                                                        <w:left w:val="none" w:sz="0" w:space="0" w:color="auto"/>
                                                        <w:bottom w:val="none" w:sz="0" w:space="0" w:color="auto"/>
                                                        <w:right w:val="none" w:sz="0" w:space="0" w:color="auto"/>
                                                      </w:divBdr>
                                                      <w:divsChild>
                                                        <w:div w:id="15126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6322590">
          <w:marLeft w:val="0"/>
          <w:marRight w:val="0"/>
          <w:marTop w:val="0"/>
          <w:marBottom w:val="0"/>
          <w:divBdr>
            <w:top w:val="none" w:sz="0" w:space="0" w:color="auto"/>
            <w:left w:val="none" w:sz="0" w:space="0" w:color="auto"/>
            <w:bottom w:val="none" w:sz="0" w:space="0" w:color="auto"/>
            <w:right w:val="none" w:sz="0" w:space="0" w:color="auto"/>
          </w:divBdr>
          <w:divsChild>
            <w:div w:id="1844316963">
              <w:marLeft w:val="0"/>
              <w:marRight w:val="0"/>
              <w:marTop w:val="0"/>
              <w:marBottom w:val="0"/>
              <w:divBdr>
                <w:top w:val="none" w:sz="0" w:space="0" w:color="auto"/>
                <w:left w:val="none" w:sz="0" w:space="0" w:color="auto"/>
                <w:bottom w:val="none" w:sz="0" w:space="0" w:color="auto"/>
                <w:right w:val="none" w:sz="0" w:space="0" w:color="auto"/>
              </w:divBdr>
              <w:divsChild>
                <w:div w:id="1392533110">
                  <w:marLeft w:val="0"/>
                  <w:marRight w:val="0"/>
                  <w:marTop w:val="0"/>
                  <w:marBottom w:val="0"/>
                  <w:divBdr>
                    <w:top w:val="none" w:sz="0" w:space="0" w:color="auto"/>
                    <w:left w:val="none" w:sz="0" w:space="0" w:color="auto"/>
                    <w:bottom w:val="none" w:sz="0" w:space="0" w:color="auto"/>
                    <w:right w:val="none" w:sz="0" w:space="0" w:color="auto"/>
                  </w:divBdr>
                  <w:divsChild>
                    <w:div w:id="68316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299950">
      <w:bodyDiv w:val="1"/>
      <w:marLeft w:val="0"/>
      <w:marRight w:val="0"/>
      <w:marTop w:val="0"/>
      <w:marBottom w:val="0"/>
      <w:divBdr>
        <w:top w:val="none" w:sz="0" w:space="0" w:color="auto"/>
        <w:left w:val="none" w:sz="0" w:space="0" w:color="auto"/>
        <w:bottom w:val="none" w:sz="0" w:space="0" w:color="auto"/>
        <w:right w:val="none" w:sz="0" w:space="0" w:color="auto"/>
      </w:divBdr>
    </w:div>
    <w:div w:id="1861429591">
      <w:bodyDiv w:val="1"/>
      <w:marLeft w:val="0"/>
      <w:marRight w:val="0"/>
      <w:marTop w:val="0"/>
      <w:marBottom w:val="0"/>
      <w:divBdr>
        <w:top w:val="none" w:sz="0" w:space="0" w:color="auto"/>
        <w:left w:val="none" w:sz="0" w:space="0" w:color="auto"/>
        <w:bottom w:val="none" w:sz="0" w:space="0" w:color="auto"/>
        <w:right w:val="none" w:sz="0" w:space="0" w:color="auto"/>
      </w:divBdr>
      <w:divsChild>
        <w:div w:id="1842965420">
          <w:marLeft w:val="0"/>
          <w:marRight w:val="0"/>
          <w:marTop w:val="0"/>
          <w:marBottom w:val="0"/>
          <w:divBdr>
            <w:top w:val="none" w:sz="0" w:space="0" w:color="auto"/>
            <w:left w:val="none" w:sz="0" w:space="0" w:color="auto"/>
            <w:bottom w:val="none" w:sz="0" w:space="0" w:color="auto"/>
            <w:right w:val="none" w:sz="0" w:space="0" w:color="auto"/>
          </w:divBdr>
          <w:divsChild>
            <w:div w:id="285433058">
              <w:marLeft w:val="0"/>
              <w:marRight w:val="0"/>
              <w:marTop w:val="0"/>
              <w:marBottom w:val="0"/>
              <w:divBdr>
                <w:top w:val="none" w:sz="0" w:space="0" w:color="auto"/>
                <w:left w:val="none" w:sz="0" w:space="0" w:color="auto"/>
                <w:bottom w:val="none" w:sz="0" w:space="0" w:color="auto"/>
                <w:right w:val="none" w:sz="0" w:space="0" w:color="auto"/>
              </w:divBdr>
              <w:divsChild>
                <w:div w:id="1298610914">
                  <w:marLeft w:val="0"/>
                  <w:marRight w:val="0"/>
                  <w:marTop w:val="0"/>
                  <w:marBottom w:val="0"/>
                  <w:divBdr>
                    <w:top w:val="none" w:sz="0" w:space="0" w:color="auto"/>
                    <w:left w:val="none" w:sz="0" w:space="0" w:color="auto"/>
                    <w:bottom w:val="none" w:sz="0" w:space="0" w:color="auto"/>
                    <w:right w:val="none" w:sz="0" w:space="0" w:color="auto"/>
                  </w:divBdr>
                  <w:divsChild>
                    <w:div w:id="1267153696">
                      <w:marLeft w:val="0"/>
                      <w:marRight w:val="0"/>
                      <w:marTop w:val="0"/>
                      <w:marBottom w:val="0"/>
                      <w:divBdr>
                        <w:top w:val="none" w:sz="0" w:space="0" w:color="auto"/>
                        <w:left w:val="none" w:sz="0" w:space="0" w:color="auto"/>
                        <w:bottom w:val="none" w:sz="0" w:space="0" w:color="auto"/>
                        <w:right w:val="none" w:sz="0" w:space="0" w:color="auto"/>
                      </w:divBdr>
                      <w:divsChild>
                        <w:div w:id="385178038">
                          <w:marLeft w:val="0"/>
                          <w:marRight w:val="0"/>
                          <w:marTop w:val="0"/>
                          <w:marBottom w:val="0"/>
                          <w:divBdr>
                            <w:top w:val="none" w:sz="0" w:space="0" w:color="auto"/>
                            <w:left w:val="none" w:sz="0" w:space="0" w:color="auto"/>
                            <w:bottom w:val="none" w:sz="0" w:space="0" w:color="auto"/>
                            <w:right w:val="none" w:sz="0" w:space="0" w:color="auto"/>
                          </w:divBdr>
                          <w:divsChild>
                            <w:div w:id="465589882">
                              <w:marLeft w:val="0"/>
                              <w:marRight w:val="0"/>
                              <w:marTop w:val="0"/>
                              <w:marBottom w:val="0"/>
                              <w:divBdr>
                                <w:top w:val="none" w:sz="0" w:space="0" w:color="auto"/>
                                <w:left w:val="none" w:sz="0" w:space="0" w:color="auto"/>
                                <w:bottom w:val="none" w:sz="0" w:space="0" w:color="auto"/>
                                <w:right w:val="none" w:sz="0" w:space="0" w:color="auto"/>
                              </w:divBdr>
                              <w:divsChild>
                                <w:div w:id="1021972685">
                                  <w:marLeft w:val="0"/>
                                  <w:marRight w:val="0"/>
                                  <w:marTop w:val="0"/>
                                  <w:marBottom w:val="0"/>
                                  <w:divBdr>
                                    <w:top w:val="none" w:sz="0" w:space="0" w:color="auto"/>
                                    <w:left w:val="none" w:sz="0" w:space="0" w:color="auto"/>
                                    <w:bottom w:val="none" w:sz="0" w:space="0" w:color="auto"/>
                                    <w:right w:val="none" w:sz="0" w:space="0" w:color="auto"/>
                                  </w:divBdr>
                                  <w:divsChild>
                                    <w:div w:id="1486508653">
                                      <w:marLeft w:val="0"/>
                                      <w:marRight w:val="0"/>
                                      <w:marTop w:val="0"/>
                                      <w:marBottom w:val="0"/>
                                      <w:divBdr>
                                        <w:top w:val="none" w:sz="0" w:space="0" w:color="auto"/>
                                        <w:left w:val="none" w:sz="0" w:space="0" w:color="auto"/>
                                        <w:bottom w:val="none" w:sz="0" w:space="0" w:color="auto"/>
                                        <w:right w:val="none" w:sz="0" w:space="0" w:color="auto"/>
                                      </w:divBdr>
                                      <w:divsChild>
                                        <w:div w:id="132910300">
                                          <w:marLeft w:val="0"/>
                                          <w:marRight w:val="0"/>
                                          <w:marTop w:val="0"/>
                                          <w:marBottom w:val="0"/>
                                          <w:divBdr>
                                            <w:top w:val="none" w:sz="0" w:space="0" w:color="auto"/>
                                            <w:left w:val="none" w:sz="0" w:space="0" w:color="auto"/>
                                            <w:bottom w:val="none" w:sz="0" w:space="0" w:color="auto"/>
                                            <w:right w:val="none" w:sz="0" w:space="0" w:color="auto"/>
                                          </w:divBdr>
                                          <w:divsChild>
                                            <w:div w:id="988024059">
                                              <w:marLeft w:val="0"/>
                                              <w:marRight w:val="0"/>
                                              <w:marTop w:val="0"/>
                                              <w:marBottom w:val="0"/>
                                              <w:divBdr>
                                                <w:top w:val="none" w:sz="0" w:space="0" w:color="auto"/>
                                                <w:left w:val="none" w:sz="0" w:space="0" w:color="auto"/>
                                                <w:bottom w:val="none" w:sz="0" w:space="0" w:color="auto"/>
                                                <w:right w:val="none" w:sz="0" w:space="0" w:color="auto"/>
                                              </w:divBdr>
                                              <w:divsChild>
                                                <w:div w:id="1213273411">
                                                  <w:marLeft w:val="0"/>
                                                  <w:marRight w:val="0"/>
                                                  <w:marTop w:val="0"/>
                                                  <w:marBottom w:val="0"/>
                                                  <w:divBdr>
                                                    <w:top w:val="none" w:sz="0" w:space="0" w:color="auto"/>
                                                    <w:left w:val="none" w:sz="0" w:space="0" w:color="auto"/>
                                                    <w:bottom w:val="none" w:sz="0" w:space="0" w:color="auto"/>
                                                    <w:right w:val="none" w:sz="0" w:space="0" w:color="auto"/>
                                                  </w:divBdr>
                                                  <w:divsChild>
                                                    <w:div w:id="286009572">
                                                      <w:marLeft w:val="0"/>
                                                      <w:marRight w:val="0"/>
                                                      <w:marTop w:val="0"/>
                                                      <w:marBottom w:val="0"/>
                                                      <w:divBdr>
                                                        <w:top w:val="none" w:sz="0" w:space="0" w:color="auto"/>
                                                        <w:left w:val="none" w:sz="0" w:space="0" w:color="auto"/>
                                                        <w:bottom w:val="none" w:sz="0" w:space="0" w:color="auto"/>
                                                        <w:right w:val="none" w:sz="0" w:space="0" w:color="auto"/>
                                                      </w:divBdr>
                                                      <w:divsChild>
                                                        <w:div w:id="122336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21765985">
          <w:marLeft w:val="0"/>
          <w:marRight w:val="0"/>
          <w:marTop w:val="0"/>
          <w:marBottom w:val="0"/>
          <w:divBdr>
            <w:top w:val="none" w:sz="0" w:space="0" w:color="auto"/>
            <w:left w:val="none" w:sz="0" w:space="0" w:color="auto"/>
            <w:bottom w:val="none" w:sz="0" w:space="0" w:color="auto"/>
            <w:right w:val="none" w:sz="0" w:space="0" w:color="auto"/>
          </w:divBdr>
          <w:divsChild>
            <w:div w:id="2123110813">
              <w:marLeft w:val="0"/>
              <w:marRight w:val="0"/>
              <w:marTop w:val="0"/>
              <w:marBottom w:val="0"/>
              <w:divBdr>
                <w:top w:val="none" w:sz="0" w:space="0" w:color="auto"/>
                <w:left w:val="none" w:sz="0" w:space="0" w:color="auto"/>
                <w:bottom w:val="none" w:sz="0" w:space="0" w:color="auto"/>
                <w:right w:val="none" w:sz="0" w:space="0" w:color="auto"/>
              </w:divBdr>
              <w:divsChild>
                <w:div w:id="901909328">
                  <w:marLeft w:val="0"/>
                  <w:marRight w:val="0"/>
                  <w:marTop w:val="0"/>
                  <w:marBottom w:val="0"/>
                  <w:divBdr>
                    <w:top w:val="none" w:sz="0" w:space="0" w:color="auto"/>
                    <w:left w:val="none" w:sz="0" w:space="0" w:color="auto"/>
                    <w:bottom w:val="none" w:sz="0" w:space="0" w:color="auto"/>
                    <w:right w:val="none" w:sz="0" w:space="0" w:color="auto"/>
                  </w:divBdr>
                  <w:divsChild>
                    <w:div w:id="11710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23EDC-1528-48EB-A979-7557718EB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9</Pages>
  <Words>3190</Words>
  <Characters>18189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Yeshpal Sharma</dc:creator>
  <cp:keywords/>
  <dc:description/>
  <cp:lastModifiedBy>Yeshpal Sharma</cp:lastModifiedBy>
  <cp:revision>1</cp:revision>
  <dcterms:created xsi:type="dcterms:W3CDTF">2024-09-09T14:23:00Z</dcterms:created>
  <dcterms:modified xsi:type="dcterms:W3CDTF">2024-09-09T18:53:00Z</dcterms:modified>
</cp:coreProperties>
</file>