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A066E02"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 xml:space="preserve"> </w:t>
      </w:r>
      <w:r w:rsidR="0096246D" w:rsidRPr="0096246D">
        <w:rPr>
          <w:rFonts w:ascii="Times New Roman" w:hAnsi="Times New Roman" w:cs="Times New Roman"/>
          <w:b/>
          <w:bCs/>
          <w:color w:val="000000" w:themeColor="text1"/>
          <w:sz w:val="28"/>
          <w:szCs w:val="28"/>
        </w:rPr>
        <w:t>"An experimental investigation of the impact of M Sand and Granite Dust on the strength characteristics of concrete"</w:t>
      </w:r>
    </w:p>
    <w:p w14:paraId="736B6AC8" w14:textId="5E1A903A" w:rsidR="00DA52F4" w:rsidRPr="001E51F3" w:rsidRDefault="009D4384" w:rsidP="009F6540">
      <w:pPr>
        <w:spacing w:before="54" w:after="0" w:line="276" w:lineRule="auto"/>
        <w:jc w:val="center"/>
        <w:rPr>
          <w:rFonts w:ascii="Times New Roman" w:hAnsi="Times New Roman" w:cs="Times New Roman"/>
          <w:b/>
          <w:bCs/>
          <w:color w:val="000000" w:themeColor="text1"/>
          <w:sz w:val="24"/>
          <w:szCs w:val="24"/>
        </w:rPr>
      </w:pPr>
      <w:r w:rsidRPr="009D4384">
        <w:rPr>
          <w:rFonts w:ascii="Times New Roman" w:hAnsi="Times New Roman" w:cs="Times New Roman"/>
          <w:b/>
          <w:bCs/>
          <w:color w:val="000000" w:themeColor="text1"/>
          <w:sz w:val="24"/>
          <w:szCs w:val="24"/>
        </w:rPr>
        <w:t>Kamlesh Kumar Choudhary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9D4384">
        <w:rPr>
          <w:rFonts w:ascii="Times New Roman" w:hAnsi="Times New Roman" w:cs="Times New Roman"/>
          <w:b/>
          <w:bCs/>
          <w:color w:val="000000" w:themeColor="text1"/>
          <w:sz w:val="24"/>
          <w:szCs w:val="24"/>
        </w:rPr>
        <w:t>Anil Kumar Khare</w:t>
      </w:r>
      <w:r w:rsidR="00DA52F4" w:rsidRPr="001E51F3">
        <w:rPr>
          <w:rFonts w:ascii="Times New Roman" w:hAnsi="Times New Roman" w:cs="Times New Roman"/>
          <w:b/>
          <w:bCs/>
          <w:color w:val="000000" w:themeColor="text1"/>
          <w:sz w:val="24"/>
          <w:szCs w:val="24"/>
          <w:vertAlign w:val="superscript"/>
        </w:rPr>
        <w:t>2</w:t>
      </w:r>
    </w:p>
    <w:p w14:paraId="7AEC63B4" w14:textId="4CADA51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B2280" w:rsidRPr="001B2280">
        <w:rPr>
          <w:rFonts w:ascii="Times New Roman" w:hAnsi="Times New Roman" w:cs="Times New Roman"/>
          <w:color w:val="000000" w:themeColor="text1"/>
        </w:rPr>
        <w:t>Assistance Professor, Department of civil engineering, Saraswati Institute of Engineering &amp; Technology, Jabalpur, India</w:t>
      </w:r>
    </w:p>
    <w:p w14:paraId="7C6E1520" w14:textId="4F23834B" w:rsidR="00DA52F4" w:rsidRPr="001E51F3" w:rsidRDefault="00DA52F4" w:rsidP="00E64A6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64A68" w:rsidRPr="00E64A68">
        <w:rPr>
          <w:rFonts w:ascii="Times New Roman" w:hAnsi="Times New Roman" w:cs="Times New Roman"/>
          <w:color w:val="000000" w:themeColor="text1"/>
        </w:rPr>
        <w:t>PG Student, Department of civil engineering, Saraswati Institute of Engineering &amp; Technology, Jabalpur, India</w:t>
      </w:r>
    </w:p>
    <w:p w14:paraId="262D7931" w14:textId="1C77835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7D78DF09" w:rsidR="00DA52F4" w:rsidRPr="001E51F3" w:rsidRDefault="00D72759" w:rsidP="009F6540">
      <w:pPr>
        <w:spacing w:before="54" w:after="0" w:line="276" w:lineRule="auto"/>
        <w:jc w:val="both"/>
        <w:rPr>
          <w:rFonts w:ascii="Times New Roman" w:hAnsi="Times New Roman" w:cs="Times New Roman"/>
          <w:color w:val="000000" w:themeColor="text1"/>
          <w:sz w:val="20"/>
          <w:szCs w:val="20"/>
        </w:rPr>
      </w:pPr>
      <w:r w:rsidRPr="00D72759">
        <w:rPr>
          <w:rFonts w:ascii="Times New Roman" w:hAnsi="Times New Roman" w:cs="Times New Roman"/>
          <w:color w:val="000000" w:themeColor="text1"/>
          <w:sz w:val="20"/>
          <w:szCs w:val="20"/>
        </w:rPr>
        <w:t>The study on the effect of Granite Dust and M Sand on Concrete evaluates the impact of using granite dust and M sand as partial replacements for natural sand in concrete. Through a series of experimental investigations, the researchers assess the optimal percentage of replacement for these materials by conducting compressive strength tests on cube and cylindrical specimens. Additionally, reinforced concrete beams are cast using the blended fine aggregate to analyze their behavior under flexural loading. The study includes determining ultimate strength, load-deflection characteristics, crack patterns, ductility, and flexural rigidity of the concrete beams. The outcomes are compared with control concrete beams to draw conclusions on the feasibility of substituting natural river sand with granite dust and M sand in concrete production. An experimental investigation has been carried out to explore the possibility of using the granite Dust, and M Sand as a partial replacement of sand in concrete. Total twenty-seven cubes and nine beams of concrete with Granite Dust (GD), and M Sand (MS) were prepared and tested. The percentages of Granite Dust (GD), and M Sand (MS) added to replace sand were 5%, 10%, 15%, 20%, 25% and 30% of the sand by weight. It was observed that substitution of 15% of sand by weight with granite Dust in concrete was the most effective in increasing the compressive and ﬂexural strength compared to other ratios. The test resulted showed that for 15% ratio of GP in concrete, the increase in the compressive strength was about 25% compared to normal concrete. Similar results were also observed for the ﬂexure. It was also observed that substitution of up to 20% of sand by weight with M Sand in concrete resulted in an increase in compressive and ﬂexural strength of the concrete.</w:t>
      </w:r>
    </w:p>
    <w:p w14:paraId="5501AD32" w14:textId="065F893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72759" w:rsidRPr="00D72759">
        <w:rPr>
          <w:rFonts w:ascii="Times New Roman" w:hAnsi="Times New Roman" w:cs="Times New Roman"/>
          <w:color w:val="000000" w:themeColor="text1"/>
          <w:sz w:val="20"/>
          <w:szCs w:val="20"/>
        </w:rPr>
        <w:t>Concrete, Sand, Compressive Strength, ﬂexural Strength, Granite Dust (GD), And M Sand (MS)</w:t>
      </w:r>
      <w:r w:rsidRPr="001E51F3">
        <w:rPr>
          <w:rFonts w:ascii="Times New Roman" w:hAnsi="Times New Roman" w:cs="Times New Roman"/>
          <w:color w:val="000000" w:themeColor="text1"/>
          <w:sz w:val="20"/>
          <w:szCs w:val="20"/>
        </w:rPr>
        <w:t>.</w:t>
      </w:r>
    </w:p>
    <w:p w14:paraId="075684D6" w14:textId="3B83003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5E5966C1" w:rsidR="006A643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w:t>
      </w:r>
      <w:r w:rsidR="006563C9" w:rsidRPr="006563C9">
        <w:t xml:space="preserve"> </w:t>
      </w:r>
      <w:r w:rsidR="006563C9" w:rsidRPr="006563C9">
        <w:rPr>
          <w:rFonts w:ascii="Times New Roman" w:hAnsi="Times New Roman" w:cs="Times New Roman"/>
          <w:color w:val="000000" w:themeColor="text1"/>
          <w:sz w:val="20"/>
          <w:szCs w:val="20"/>
        </w:rPr>
        <w:t xml:space="preserve">Concrete plays a very critical role in the design and construction of the nation's infrastructure the most expansively used construction matter in the world is probably concrete with about six billion tones being produced every year. The framework needs of our nation is expanding step by step and with concrete is a fundamental constituent of development material in a huge bit of this infra-underlying framework, it is important to upgrade its qualities through strength and solidness. Concrete is a moderately fragile material. Expansion of strands to substantial makes it a more pliable material. Plain concrete cement has a few weaknesses like low elastic, restricted pliability, little protection from breaking, high fragility helpless sturdiness. Exploratory examinations have shown that strands improve the mechanical properties of cement, for example, flexural strength, compressive strength, rigidity, creep conduct, sway opposition and sturdiness. Among them, polymer filaments and the steel strands appreciate prevalence in the area of cement. Clearly the conduct of HFRC relies upon the viewpoint proportions, directions, mathematical shapes, circulations and mechanical properties of strands in substantial blends. from a fragile to a more flexible material. In terms of per capita consumption, it is only next to water. The most enormous individual material element in the built environment is concrete. Significant environmental and economic benefits may be realized if the embodied energy of concrete can be reduced without decreasing the performance or increasing the cost. </w:t>
      </w:r>
    </w:p>
    <w:p w14:paraId="6C479663" w14:textId="77777777" w:rsidR="00420F37" w:rsidRDefault="00420F37" w:rsidP="009F6540">
      <w:pPr>
        <w:spacing w:before="54" w:after="0" w:line="276" w:lineRule="auto"/>
        <w:jc w:val="both"/>
        <w:rPr>
          <w:rFonts w:ascii="Times New Roman" w:hAnsi="Times New Roman" w:cs="Times New Roman"/>
          <w:color w:val="000000" w:themeColor="text1"/>
          <w:sz w:val="20"/>
          <w:szCs w:val="20"/>
        </w:rPr>
      </w:pPr>
    </w:p>
    <w:p w14:paraId="2899D563" w14:textId="77777777" w:rsidR="0003075B" w:rsidRDefault="0003075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3075B">
        <w:rPr>
          <w:rFonts w:ascii="Times New Roman" w:hAnsi="Times New Roman" w:cs="Times New Roman"/>
          <w:b/>
          <w:bCs/>
          <w:color w:val="000000" w:themeColor="text1"/>
          <w:sz w:val="24"/>
          <w:szCs w:val="24"/>
        </w:rPr>
        <w:t>OBJECTIVE OF VIEW</w:t>
      </w:r>
      <w:r w:rsidRPr="0003075B">
        <w:rPr>
          <w:rFonts w:ascii="Times New Roman" w:hAnsi="Times New Roman" w:cs="Times New Roman"/>
          <w:b/>
          <w:bCs/>
          <w:color w:val="000000" w:themeColor="text1"/>
          <w:sz w:val="24"/>
          <w:szCs w:val="24"/>
        </w:rPr>
        <w:t xml:space="preserve"> </w:t>
      </w:r>
    </w:p>
    <w:p w14:paraId="713B1197" w14:textId="77777777" w:rsidR="00F630D0" w:rsidRPr="00F630D0" w:rsidRDefault="00F630D0" w:rsidP="00F630D0">
      <w:pPr>
        <w:spacing w:before="54" w:after="0" w:line="276" w:lineRule="auto"/>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Objective of View Granite Dust &amp; M sand with PPC cement</w:t>
      </w:r>
    </w:p>
    <w:p w14:paraId="021EC286" w14:textId="43246A38" w:rsidR="00F630D0" w:rsidRP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To understand the objective of using Granite Dust M sand with PPC cement, it is essential to consider the properties and benefits of each component in construction.</w:t>
      </w:r>
    </w:p>
    <w:p w14:paraId="71193B1C" w14:textId="22583194" w:rsidR="00F630D0" w:rsidRP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Granite dust is a byproduct of granite stone processing and is often used as a substitute for sand in concrete mixtures. It is known for its durability, strength, and abrasion resistance, making it a suitable material for construction applications. When used in concrete mixes, granite dust can enhance the strength and durability of the concrete due to its mineral composition.</w:t>
      </w:r>
    </w:p>
    <w:p w14:paraId="6FFD965C" w14:textId="5B1F9AA3" w:rsidR="00F630D0" w:rsidRP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M Sand (Manufactured Sand) is a fine aggregate produced by crushing hard stones or rocks. It is free from impurities and has consistent particle size distribution, making it an ideal alternative to river sand in construction. M sand helps improve the workability and strength of concrete while reducing the environmental impact associated with sand mining.</w:t>
      </w:r>
    </w:p>
    <w:p w14:paraId="6E7E3BA2" w14:textId="34C031A2" w:rsidR="00F630D0" w:rsidRP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lastRenderedPageBreak/>
        <w:t>PPC Cement (Portland Pozzolana Cement) is a type of blended cement that consists of pozzolanic materials such as fly ash, volcanic ash, or calcined clay along with Portland cement clinker. It offers improved workability, durability, and resistance to aggressive chemicals compared to ordinary Portland cement. The addition of pozzolanic materials enhances the long-term strength and durability of concrete structures.</w:t>
      </w:r>
    </w:p>
    <w:p w14:paraId="7BC2AB90" w14:textId="62FFA43A" w:rsidR="00F630D0" w:rsidRP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 xml:space="preserve">A study reviewing past research on replacing sand with Granite Dust (GD), and M Sand (MS). Their review showed that Granite Dust (GD), and M Sand (MS) has increased the mechanical properties of concrete and has the potential to produce durable concrete. </w:t>
      </w:r>
    </w:p>
    <w:p w14:paraId="763C9AEF" w14:textId="3A80A896" w:rsidR="00F630D0" w:rsidRDefault="00F630D0" w:rsidP="00F630D0">
      <w:pPr>
        <w:pStyle w:val="ListParagraph"/>
        <w:numPr>
          <w:ilvl w:val="0"/>
          <w:numId w:val="23"/>
        </w:numPr>
        <w:spacing w:before="54" w:after="0" w:line="276" w:lineRule="auto"/>
        <w:ind w:left="360" w:hanging="360"/>
        <w:jc w:val="both"/>
        <w:rPr>
          <w:rFonts w:ascii="Times New Roman" w:hAnsi="Times New Roman" w:cs="Times New Roman"/>
          <w:color w:val="000000" w:themeColor="text1"/>
          <w:sz w:val="20"/>
          <w:szCs w:val="20"/>
        </w:rPr>
      </w:pPr>
      <w:r w:rsidRPr="00F630D0">
        <w:rPr>
          <w:rFonts w:ascii="Times New Roman" w:hAnsi="Times New Roman" w:cs="Times New Roman"/>
          <w:color w:val="000000" w:themeColor="text1"/>
          <w:sz w:val="20"/>
          <w:szCs w:val="20"/>
        </w:rPr>
        <w:t>The percentages of Granite Dust (GD), and M Sand (MS) added to replace sand were 5%, 10%, 15%, 20%, 25% and 30% of the sand by weight.</w:t>
      </w:r>
    </w:p>
    <w:p w14:paraId="6D464BA1" w14:textId="77777777" w:rsidR="0003075B" w:rsidRPr="0003075B" w:rsidRDefault="0003075B" w:rsidP="00F630D0">
      <w:pPr>
        <w:spacing w:before="54" w:after="0" w:line="276" w:lineRule="auto"/>
        <w:rPr>
          <w:rFonts w:ascii="Times New Roman" w:hAnsi="Times New Roman" w:cs="Times New Roman"/>
          <w:b/>
          <w:bCs/>
          <w:color w:val="000000" w:themeColor="text1"/>
          <w:sz w:val="24"/>
          <w:szCs w:val="24"/>
        </w:rPr>
      </w:pPr>
    </w:p>
    <w:p w14:paraId="0D61702D" w14:textId="5C085945" w:rsidR="00277053" w:rsidRDefault="00277053" w:rsidP="00277053">
      <w:pPr>
        <w:pStyle w:val="ListParagraph"/>
        <w:numPr>
          <w:ilvl w:val="0"/>
          <w:numId w:val="21"/>
        </w:numPr>
        <w:rPr>
          <w:rFonts w:ascii="Times New Roman" w:hAnsi="Times New Roman" w:cs="Times New Roman"/>
          <w:b/>
          <w:bCs/>
          <w:color w:val="000000" w:themeColor="text1"/>
          <w:sz w:val="24"/>
          <w:szCs w:val="24"/>
        </w:rPr>
      </w:pPr>
      <w:r w:rsidRPr="00277053">
        <w:rPr>
          <w:rFonts w:ascii="Times New Roman" w:hAnsi="Times New Roman" w:cs="Times New Roman"/>
          <w:b/>
          <w:bCs/>
          <w:color w:val="000000" w:themeColor="text1"/>
          <w:sz w:val="24"/>
          <w:szCs w:val="24"/>
        </w:rPr>
        <w:t>MATERIALS USED</w:t>
      </w:r>
    </w:p>
    <w:p w14:paraId="49667604" w14:textId="03E90AE7"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Portland Pozzolana Cement (PPC)</w:t>
      </w:r>
    </w:p>
    <w:p w14:paraId="7ACA4261" w14:textId="77777777" w:rsidR="00277053" w:rsidRP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Portland Pozzolana Cement (PPC) is a type of blended cement that consists of Portland clinker, pozzolana particles, and gypsum in specific proportions. It is produced by either intergrading OPC clinker with pozzolanic materials or grinding OPC clinker, gypsum, and pozzolanic materials separately and blending them thoroughly. Pozzolana is a material containing reactive silica that can chemically react with calcium hydroxide to form compounds with cementitious properties. PPC is suitable for various construction applications such as hydraulic structures, marine works, mass concreting, masonry mortars, and plastering.</w:t>
      </w:r>
    </w:p>
    <w:p w14:paraId="3C6175A8" w14:textId="260638DA"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 xml:space="preserve">Fine Aggregate </w:t>
      </w:r>
    </w:p>
    <w:p w14:paraId="01EB6F99" w14:textId="77777777" w:rsidR="00277053" w:rsidRP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Fine aggregate serves as the structural filler in concrete mixes, occupying a significant volume. It influences various properties of concrete such as dimensional stability, elastic properties, damage tolerance, proportions of the mixture, hardening capabilities, and shrinkage behavior.</w:t>
      </w:r>
    </w:p>
    <w:p w14:paraId="4024F196" w14:textId="708EDC13"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Coarse Aggregates</w:t>
      </w:r>
    </w:p>
    <w:p w14:paraId="6454D964" w14:textId="77777777" w:rsidR="00277053" w:rsidRP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Coarse washed aggregates are a type of coarse aggregate that has been cleaned through a washing process to remove impurities such as clay, dirt, and debris. These aggregates are typically used in concrete production and drainage systems due to their cleanliness and quality. The washing process ensures that the aggregates are free of fine materials that could potentially affect the performance and durability of concrete.</w:t>
      </w:r>
    </w:p>
    <w:p w14:paraId="2624B044" w14:textId="24DECB0C"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Granite Dust</w:t>
      </w:r>
    </w:p>
    <w:p w14:paraId="688AD97F" w14:textId="77777777" w:rsidR="00277053" w:rsidRP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Granite dust, also known as M-10 or manufactured sand, is a finely crushed aggregate derived from granite. It is primarily used in construction and landscaping applications, particularly for the installation of paver stones and dry set patios. The fine nature of granite dust makes it highly compactible, which is essential for creating a stable base for various outdoor surfaces.</w:t>
      </w:r>
    </w:p>
    <w:p w14:paraId="31C6D134" w14:textId="3A14D5C4"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3.5</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M Sand</w:t>
      </w:r>
    </w:p>
    <w:p w14:paraId="3354793B" w14:textId="77777777" w:rsid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Manufactured Sand (M-Sand) is a substitute for river sand, primarily used in concrete construction. It is produced by crushing hard granite stone into sand-sized particles, typically less than 4.75 mm in size. The manufacturing process involves several steps to ensure that the final product meets the required specifications for construction use.</w:t>
      </w:r>
    </w:p>
    <w:p w14:paraId="0A430A8C" w14:textId="79267C08" w:rsidR="00BC0C70" w:rsidRPr="00BC0C70" w:rsidRDefault="00BC0C70" w:rsidP="00277053">
      <w:pPr>
        <w:spacing w:before="54" w:after="0" w:line="276" w:lineRule="auto"/>
        <w:jc w:val="both"/>
        <w:rPr>
          <w:rFonts w:ascii="Times New Roman" w:hAnsi="Times New Roman" w:cs="Times New Roman"/>
          <w:b/>
          <w:bCs/>
          <w:color w:val="000000" w:themeColor="text1"/>
          <w:sz w:val="20"/>
          <w:szCs w:val="20"/>
        </w:rPr>
      </w:pPr>
      <w:r w:rsidRPr="00BC0C70">
        <w:rPr>
          <w:rFonts w:ascii="Times New Roman" w:hAnsi="Times New Roman" w:cs="Times New Roman"/>
          <w:b/>
          <w:bCs/>
          <w:color w:val="000000" w:themeColor="text1"/>
          <w:sz w:val="20"/>
          <w:szCs w:val="20"/>
        </w:rPr>
        <w:t>3.6</w:t>
      </w:r>
      <w:r w:rsidRPr="00BC0C70">
        <w:rPr>
          <w:rFonts w:ascii="Times New Roman" w:hAnsi="Times New Roman" w:cs="Times New Roman"/>
          <w:b/>
          <w:bCs/>
          <w:color w:val="000000" w:themeColor="text1"/>
          <w:sz w:val="20"/>
          <w:szCs w:val="20"/>
        </w:rPr>
        <w:tab/>
        <w:t>Water</w:t>
      </w:r>
      <w:r w:rsidRPr="00BC0C70">
        <w:rPr>
          <w:rFonts w:ascii="Times New Roman" w:hAnsi="Times New Roman" w:cs="Times New Roman"/>
          <w:b/>
          <w:bCs/>
          <w:color w:val="000000" w:themeColor="text1"/>
          <w:sz w:val="20"/>
          <w:szCs w:val="20"/>
        </w:rPr>
        <w:tab/>
      </w:r>
    </w:p>
    <w:p w14:paraId="3BAE8F0C" w14:textId="7DEF38C7" w:rsidR="00BC0C70" w:rsidRDefault="00BC0C70" w:rsidP="00277053">
      <w:pPr>
        <w:spacing w:before="54" w:after="0" w:line="276" w:lineRule="auto"/>
        <w:jc w:val="both"/>
        <w:rPr>
          <w:rFonts w:ascii="Times New Roman" w:hAnsi="Times New Roman" w:cs="Times New Roman"/>
          <w:color w:val="000000" w:themeColor="text1"/>
          <w:sz w:val="20"/>
          <w:szCs w:val="20"/>
        </w:rPr>
      </w:pPr>
      <w:r w:rsidRPr="00BC0C70">
        <w:rPr>
          <w:rFonts w:ascii="Times New Roman" w:hAnsi="Times New Roman" w:cs="Times New Roman"/>
          <w:color w:val="000000" w:themeColor="text1"/>
          <w:sz w:val="20"/>
          <w:szCs w:val="20"/>
        </w:rPr>
        <w:t>Concrete is a composite material made primarily of four key ingredients: cementitious material, fine aggregates, coarse aggregates, and water. Among these components, water plays a crucial role in the formation and strength of concrete. The following sections will detail the importance of water in concrete, the effects of excess water, and considerations regarding water quality.</w:t>
      </w:r>
    </w:p>
    <w:p w14:paraId="790F2655" w14:textId="77777777" w:rsidR="00BC0C70" w:rsidRPr="00277053" w:rsidRDefault="00BC0C70" w:rsidP="00277053">
      <w:pPr>
        <w:spacing w:before="54" w:after="0" w:line="276" w:lineRule="auto"/>
        <w:jc w:val="both"/>
        <w:rPr>
          <w:rFonts w:ascii="Times New Roman" w:hAnsi="Times New Roman" w:cs="Times New Roman"/>
          <w:color w:val="000000" w:themeColor="text1"/>
          <w:sz w:val="20"/>
          <w:szCs w:val="20"/>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1698"/>
        <w:gridCol w:w="1698"/>
        <w:gridCol w:w="1698"/>
        <w:gridCol w:w="1698"/>
        <w:gridCol w:w="1698"/>
      </w:tblGrid>
      <w:tr w:rsidR="007D12A3" w:rsidRPr="00E35EFE" w14:paraId="6FE4851E" w14:textId="3D207E24" w:rsidTr="00420F37">
        <w:trPr>
          <w:trHeight w:val="1475"/>
        </w:trPr>
        <w:tc>
          <w:tcPr>
            <w:tcW w:w="1698" w:type="dxa"/>
          </w:tcPr>
          <w:p w14:paraId="4C6E5D7A" w14:textId="77777777" w:rsidR="007D12A3" w:rsidRPr="00E35EFE" w:rsidRDefault="007D12A3"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5CCE413D" wp14:editId="02AF38E4">
                  <wp:extent cx="913830" cy="862642"/>
                  <wp:effectExtent l="0" t="0" r="635" b="0"/>
                  <wp:docPr id="672331190" name="Picture 4" descr="OPC vs PPC: How to Make the Right Ch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C vs PPC: How to Make the Right Choice"/>
                          <pic:cNvPicPr>
                            <a:picLocks noChangeAspect="1" noChangeArrowheads="1"/>
                          </pic:cNvPicPr>
                        </pic:nvPicPr>
                        <pic:blipFill rotWithShape="1">
                          <a:blip r:embed="rId8">
                            <a:extLst>
                              <a:ext uri="{28A0092B-C50C-407E-A947-70E740481C1C}">
                                <a14:useLocalDpi xmlns:a14="http://schemas.microsoft.com/office/drawing/2010/main" val="0"/>
                              </a:ext>
                            </a:extLst>
                          </a:blip>
                          <a:srcRect l="18812" t="23847" r="14182" b="18412"/>
                          <a:stretch/>
                        </pic:blipFill>
                        <pic:spPr bwMode="auto">
                          <a:xfrm>
                            <a:off x="0" y="0"/>
                            <a:ext cx="916888" cy="8655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8" w:type="dxa"/>
          </w:tcPr>
          <w:p w14:paraId="4104F247" w14:textId="77777777" w:rsidR="007D12A3" w:rsidRPr="00E35EFE" w:rsidRDefault="007D12A3"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5A94CAAF" wp14:editId="5041AFFC">
                  <wp:extent cx="913700" cy="819510"/>
                  <wp:effectExtent l="0" t="0" r="1270" b="0"/>
                  <wp:docPr id="609038870" name="Picture 1" descr="Concrete : Aggregates in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 Aggregates in Concr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404" cy="823729"/>
                          </a:xfrm>
                          <a:prstGeom prst="rect">
                            <a:avLst/>
                          </a:prstGeom>
                          <a:noFill/>
                          <a:ln>
                            <a:noFill/>
                          </a:ln>
                        </pic:spPr>
                      </pic:pic>
                    </a:graphicData>
                  </a:graphic>
                </wp:inline>
              </w:drawing>
            </w:r>
          </w:p>
        </w:tc>
        <w:tc>
          <w:tcPr>
            <w:tcW w:w="1698" w:type="dxa"/>
          </w:tcPr>
          <w:p w14:paraId="75CF74BE" w14:textId="77777777" w:rsidR="007D12A3" w:rsidRPr="00E35EFE" w:rsidRDefault="007D12A3"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77428511" wp14:editId="2B1115F8">
                  <wp:extent cx="914088" cy="819150"/>
                  <wp:effectExtent l="0" t="0" r="635" b="0"/>
                  <wp:docPr id="510880927" name="Picture 11" descr="What Is Coarse Aggregate |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 Is Coarse Aggregate | Requirements ..."/>
                          <pic:cNvPicPr>
                            <a:picLocks noChangeAspect="1" noChangeArrowheads="1"/>
                          </pic:cNvPicPr>
                        </pic:nvPicPr>
                        <pic:blipFill rotWithShape="1">
                          <a:blip r:embed="rId10">
                            <a:extLst>
                              <a:ext uri="{28A0092B-C50C-407E-A947-70E740481C1C}">
                                <a14:useLocalDpi xmlns:a14="http://schemas.microsoft.com/office/drawing/2010/main" val="0"/>
                              </a:ext>
                            </a:extLst>
                          </a:blip>
                          <a:srcRect l="72878" t="16810" r="420" b="47391"/>
                          <a:stretch/>
                        </pic:blipFill>
                        <pic:spPr bwMode="auto">
                          <a:xfrm>
                            <a:off x="0" y="0"/>
                            <a:ext cx="917126" cy="821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8" w:type="dxa"/>
          </w:tcPr>
          <w:p w14:paraId="32BE8CE4" w14:textId="77777777" w:rsidR="007D12A3" w:rsidRPr="00E35EFE" w:rsidRDefault="007D12A3"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391CE22D" wp14:editId="3F1C3921">
                  <wp:extent cx="914400" cy="873736"/>
                  <wp:effectExtent l="0" t="0" r="0" b="3175"/>
                  <wp:docPr id="764660223" name="Picture 2" descr="Granite D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ite D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73736"/>
                          </a:xfrm>
                          <a:prstGeom prst="rect">
                            <a:avLst/>
                          </a:prstGeom>
                          <a:noFill/>
                          <a:ln>
                            <a:noFill/>
                          </a:ln>
                        </pic:spPr>
                      </pic:pic>
                    </a:graphicData>
                  </a:graphic>
                </wp:inline>
              </w:drawing>
            </w:r>
          </w:p>
        </w:tc>
        <w:tc>
          <w:tcPr>
            <w:tcW w:w="1698" w:type="dxa"/>
          </w:tcPr>
          <w:p w14:paraId="532FE802" w14:textId="77777777" w:rsidR="007D12A3" w:rsidRPr="00E35EFE" w:rsidRDefault="007D12A3"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205E233A" wp14:editId="5E4191F5">
                  <wp:extent cx="914132" cy="862330"/>
                  <wp:effectExtent l="0" t="0" r="635" b="0"/>
                  <wp:docPr id="275884210" name="Picture 3" descr="Gray Double Wash A Plus M S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y Double Wash A Plus M Sand ..."/>
                          <pic:cNvPicPr>
                            <a:picLocks noChangeAspect="1" noChangeArrowheads="1"/>
                          </pic:cNvPicPr>
                        </pic:nvPicPr>
                        <pic:blipFill rotWithShape="1">
                          <a:blip r:embed="rId12">
                            <a:extLst>
                              <a:ext uri="{28A0092B-C50C-407E-A947-70E740481C1C}">
                                <a14:useLocalDpi xmlns:a14="http://schemas.microsoft.com/office/drawing/2010/main" val="0"/>
                              </a:ext>
                            </a:extLst>
                          </a:blip>
                          <a:srcRect l="25154" t="15765" r="4577" b="11694"/>
                          <a:stretch/>
                        </pic:blipFill>
                        <pic:spPr bwMode="auto">
                          <a:xfrm>
                            <a:off x="0" y="0"/>
                            <a:ext cx="915134" cy="8632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98" w:type="dxa"/>
          </w:tcPr>
          <w:p w14:paraId="2293F137" w14:textId="07C4DBDB" w:rsidR="007D12A3" w:rsidRPr="00E35EFE" w:rsidRDefault="007D12A3" w:rsidP="00DE6279">
            <w:pPr>
              <w:pStyle w:val="ListParagraph"/>
              <w:spacing w:after="200" w:line="276" w:lineRule="auto"/>
              <w:ind w:left="0"/>
              <w:jc w:val="center"/>
              <w:rPr>
                <w:rFonts w:ascii="Times New Roman" w:hAnsi="Times New Roman" w:cs="Times New Roman"/>
                <w:noProof/>
              </w:rPr>
            </w:pPr>
            <w:r>
              <w:rPr>
                <w:noProof/>
              </w:rPr>
              <w:drawing>
                <wp:inline distT="0" distB="0" distL="0" distR="0" wp14:anchorId="4BC4EB67" wp14:editId="2A88045D">
                  <wp:extent cx="913907" cy="828136"/>
                  <wp:effectExtent l="0" t="0" r="635" b="0"/>
                  <wp:docPr id="183865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248" cy="830258"/>
                          </a:xfrm>
                          <a:prstGeom prst="rect">
                            <a:avLst/>
                          </a:prstGeom>
                          <a:noFill/>
                          <a:ln>
                            <a:noFill/>
                          </a:ln>
                        </pic:spPr>
                      </pic:pic>
                    </a:graphicData>
                  </a:graphic>
                </wp:inline>
              </w:drawing>
            </w:r>
          </w:p>
        </w:tc>
      </w:tr>
      <w:tr w:rsidR="007D12A3" w:rsidRPr="00E35EFE" w14:paraId="6E536A44" w14:textId="20997F0F" w:rsidTr="00420F37">
        <w:trPr>
          <w:trHeight w:val="233"/>
        </w:trPr>
        <w:tc>
          <w:tcPr>
            <w:tcW w:w="1698" w:type="dxa"/>
          </w:tcPr>
          <w:p w14:paraId="2CD3BB6C" w14:textId="77777777" w:rsidR="007D12A3" w:rsidRPr="00E35EFE" w:rsidRDefault="007D12A3"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Cement (PPC)</w:t>
            </w:r>
          </w:p>
        </w:tc>
        <w:tc>
          <w:tcPr>
            <w:tcW w:w="1698" w:type="dxa"/>
          </w:tcPr>
          <w:p w14:paraId="51C9EAE3" w14:textId="77777777" w:rsidR="007D12A3" w:rsidRPr="00E35EFE" w:rsidRDefault="007D12A3"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Fine Aggregate</w:t>
            </w:r>
          </w:p>
        </w:tc>
        <w:tc>
          <w:tcPr>
            <w:tcW w:w="1698" w:type="dxa"/>
          </w:tcPr>
          <w:p w14:paraId="4A44D956" w14:textId="2F22D0AC" w:rsidR="007D12A3" w:rsidRPr="00E35EFE" w:rsidRDefault="007D12A3" w:rsidP="00DE6279">
            <w:pPr>
              <w:pStyle w:val="ListParagraph"/>
              <w:spacing w:after="200" w:line="276" w:lineRule="auto"/>
              <w:ind w:left="0"/>
              <w:jc w:val="center"/>
              <w:rPr>
                <w:rFonts w:ascii="Times New Roman" w:hAnsi="Times New Roman" w:cs="Times New Roman"/>
                <w:noProof/>
              </w:rPr>
            </w:pPr>
            <w:r w:rsidRPr="00E35EFE">
              <w:rPr>
                <w:rFonts w:ascii="Times New Roman" w:hAnsi="Times New Roman" w:cs="Times New Roman"/>
                <w:b/>
                <w:bCs/>
              </w:rPr>
              <w:t>Coarse Agg</w:t>
            </w:r>
            <w:r>
              <w:rPr>
                <w:rFonts w:ascii="Times New Roman" w:hAnsi="Times New Roman" w:cs="Times New Roman"/>
                <w:b/>
                <w:bCs/>
              </w:rPr>
              <w:t>.</w:t>
            </w:r>
          </w:p>
        </w:tc>
        <w:tc>
          <w:tcPr>
            <w:tcW w:w="1698" w:type="dxa"/>
          </w:tcPr>
          <w:p w14:paraId="4E528E09" w14:textId="77777777" w:rsidR="007D12A3" w:rsidRPr="00E35EFE" w:rsidRDefault="007D12A3"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Granite Dust</w:t>
            </w:r>
          </w:p>
        </w:tc>
        <w:tc>
          <w:tcPr>
            <w:tcW w:w="1698" w:type="dxa"/>
          </w:tcPr>
          <w:p w14:paraId="501FC849" w14:textId="77777777" w:rsidR="007D12A3" w:rsidRPr="00E35EFE" w:rsidRDefault="007D12A3"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M Sand</w:t>
            </w:r>
          </w:p>
        </w:tc>
        <w:tc>
          <w:tcPr>
            <w:tcW w:w="1698" w:type="dxa"/>
          </w:tcPr>
          <w:p w14:paraId="3BAC1F24" w14:textId="60A76A65" w:rsidR="007D12A3" w:rsidRPr="00E35EFE" w:rsidRDefault="007D12A3" w:rsidP="00DE6279">
            <w:pPr>
              <w:spacing w:after="200" w:line="276" w:lineRule="auto"/>
              <w:contextualSpacing/>
              <w:jc w:val="center"/>
              <w:rPr>
                <w:rFonts w:ascii="Times New Roman" w:hAnsi="Times New Roman" w:cs="Times New Roman"/>
                <w:b/>
                <w:bCs/>
              </w:rPr>
            </w:pPr>
            <w:r>
              <w:rPr>
                <w:rFonts w:ascii="Times New Roman" w:hAnsi="Times New Roman" w:cs="Times New Roman"/>
                <w:b/>
                <w:bCs/>
              </w:rPr>
              <w:t>Water</w:t>
            </w:r>
          </w:p>
        </w:tc>
      </w:tr>
      <w:tr w:rsidR="007D12A3" w:rsidRPr="00E35EFE" w14:paraId="29B69711" w14:textId="553386DD" w:rsidTr="00420F37">
        <w:trPr>
          <w:trHeight w:val="233"/>
        </w:trPr>
        <w:tc>
          <w:tcPr>
            <w:tcW w:w="10188" w:type="dxa"/>
            <w:gridSpan w:val="6"/>
          </w:tcPr>
          <w:p w14:paraId="34C99D82" w14:textId="5CA9A470" w:rsidR="007D12A3" w:rsidRPr="00E35EFE" w:rsidRDefault="007D12A3"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Figure no 1; Ingredients of Mix Concrete</w:t>
            </w:r>
          </w:p>
        </w:tc>
      </w:tr>
    </w:tbl>
    <w:p w14:paraId="2369E826" w14:textId="77777777" w:rsidR="00D25857" w:rsidRDefault="00D25857" w:rsidP="00D25857">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3C5BA8D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2BD2D75E" w14:textId="77777777" w:rsidR="007C552F" w:rsidRPr="007C552F" w:rsidRDefault="00DA52F4" w:rsidP="007C552F">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Method </w:t>
      </w:r>
      <w:r w:rsidR="007C552F" w:rsidRPr="007C552F">
        <w:rPr>
          <w:rFonts w:ascii="Times New Roman" w:hAnsi="Times New Roman" w:cs="Times New Roman"/>
          <w:color w:val="000000" w:themeColor="text1"/>
          <w:sz w:val="20"/>
          <w:szCs w:val="20"/>
        </w:rPr>
        <w:t>The researchers conducted a series of experiments where different proportions of granite dust and M sand were added to conventional concrete mixes. The concrete specimens were then tested for compressive strength, flexural strength, and split tensile strength according to standard testing procedures. The test results were compared with those of conventional concrete without any replacements to evaluate the effects of granite dust and M sand on the strength properties.</w:t>
      </w:r>
    </w:p>
    <w:p w14:paraId="529D079D" w14:textId="77777777" w:rsidR="007C552F" w:rsidRPr="0087665E" w:rsidRDefault="007C552F" w:rsidP="007C552F">
      <w:pPr>
        <w:spacing w:before="54" w:after="0" w:line="276" w:lineRule="auto"/>
        <w:jc w:val="both"/>
        <w:rPr>
          <w:rFonts w:ascii="Times New Roman" w:hAnsi="Times New Roman" w:cs="Times New Roman"/>
          <w:b/>
          <w:bCs/>
          <w:color w:val="000000" w:themeColor="text1"/>
          <w:sz w:val="20"/>
          <w:szCs w:val="20"/>
        </w:rPr>
      </w:pPr>
      <w:r w:rsidRPr="0087665E">
        <w:rPr>
          <w:rFonts w:ascii="Times New Roman" w:hAnsi="Times New Roman" w:cs="Times New Roman"/>
          <w:b/>
          <w:bCs/>
          <w:color w:val="000000" w:themeColor="text1"/>
          <w:sz w:val="20"/>
          <w:szCs w:val="20"/>
        </w:rPr>
        <w:t>Methodology of the Effect of Granite Dust and M Sand on Concrete</w:t>
      </w:r>
    </w:p>
    <w:p w14:paraId="6D3A0366" w14:textId="77777777" w:rsidR="007C552F" w:rsidRPr="007C552F" w:rsidRDefault="007C552F" w:rsidP="007C552F">
      <w:pPr>
        <w:spacing w:before="54" w:after="0" w:line="276" w:lineRule="auto"/>
        <w:jc w:val="both"/>
        <w:rPr>
          <w:rFonts w:ascii="Times New Roman" w:hAnsi="Times New Roman" w:cs="Times New Roman"/>
          <w:color w:val="000000" w:themeColor="text1"/>
          <w:sz w:val="20"/>
          <w:szCs w:val="20"/>
        </w:rPr>
      </w:pPr>
      <w:r w:rsidRPr="007C552F">
        <w:rPr>
          <w:rFonts w:ascii="Times New Roman" w:hAnsi="Times New Roman" w:cs="Times New Roman"/>
          <w:color w:val="000000" w:themeColor="text1"/>
          <w:sz w:val="20"/>
          <w:szCs w:val="20"/>
        </w:rPr>
        <w:t>To study the effect of Granite Dust and M Sand on concrete, a comprehensive methodology is essential to ensure accurate results and meaningful conclusions. The methodology for this research would typically involve several key steps:</w:t>
      </w:r>
    </w:p>
    <w:p w14:paraId="65A15970" w14:textId="2F1EC322" w:rsidR="007C552F" w:rsidRPr="00D70B9E" w:rsidRDefault="007C552F" w:rsidP="00D70B9E">
      <w:pPr>
        <w:spacing w:before="54" w:after="0" w:line="276" w:lineRule="auto"/>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Literature Review:</w:t>
      </w:r>
    </w:p>
    <w:p w14:paraId="79F1016A" w14:textId="77777777" w:rsidR="007C552F" w:rsidRPr="00D70B9E"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Conducting a thorough review of existing literature on the use of Granite Dust and M Sand in concrete mixtures. This step helps in understanding previous research findings, methodologies used, and gaps in knowledge that need to be addressed.</w:t>
      </w:r>
    </w:p>
    <w:p w14:paraId="2DD036A5" w14:textId="0F210889" w:rsidR="007C552F" w:rsidRPr="00D70B9E" w:rsidRDefault="007C552F" w:rsidP="0087665E">
      <w:p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Material Selection:</w:t>
      </w:r>
    </w:p>
    <w:p w14:paraId="27CD2A97" w14:textId="77777777" w:rsidR="007C552F" w:rsidRPr="00D70B9E"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Selecting appropriate samples of Granite Dust, M Sand, cement, aggregates, and other materials required for concrete mix preparation. Ensuring the quality and properties of these materials meet relevant standards.</w:t>
      </w:r>
    </w:p>
    <w:p w14:paraId="04E7A3BF" w14:textId="00A60952" w:rsidR="007C552F" w:rsidRPr="00D70B9E" w:rsidRDefault="007C552F" w:rsidP="0087665E">
      <w:p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Mix Design:</w:t>
      </w:r>
    </w:p>
    <w:p w14:paraId="45819567" w14:textId="77777777" w:rsidR="007C552F" w:rsidRPr="00D70B9E"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Developing concrete mix designs with varying proportions of Granite Dust and M Sand to assess their impact on concrete properties such as strength, durability, workability, and shrinkage. Following standard procedures like IS 10262 or ACI methods for mix design.</w:t>
      </w:r>
    </w:p>
    <w:p w14:paraId="174D610B" w14:textId="0109F6D7" w:rsidR="007C552F" w:rsidRPr="00D70B9E" w:rsidRDefault="007C552F" w:rsidP="0087665E">
      <w:p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Sample Preparation:</w:t>
      </w:r>
    </w:p>
    <w:p w14:paraId="0E90A78F" w14:textId="77777777" w:rsidR="007C552F" w:rsidRPr="00D70B9E"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Preparing test specimens according to the designed mix proportions in controlled laboratory conditions. Ensuring proper curing methods are employed to simulate real-world conditions.</w:t>
      </w:r>
    </w:p>
    <w:p w14:paraId="5E78D424" w14:textId="35510ADC" w:rsidR="007C552F" w:rsidRPr="00D70B9E" w:rsidRDefault="007C552F" w:rsidP="0087665E">
      <w:p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Testing Procedures:</w:t>
      </w:r>
    </w:p>
    <w:p w14:paraId="5C6F55F3" w14:textId="77777777" w:rsidR="007C552F" w:rsidRPr="00D70B9E"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Conducting a series of tests on the prepared concrete samples, including compressive strength tests, flexural strength tests, durability tests (such as water absorption and chloride ion permeability), and shrinkage tests.</w:t>
      </w:r>
    </w:p>
    <w:p w14:paraId="36412232" w14:textId="4C6548EB" w:rsidR="007C552F" w:rsidRPr="00D70B9E" w:rsidRDefault="007C552F" w:rsidP="0087665E">
      <w:p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Data Analysis:</w:t>
      </w:r>
    </w:p>
    <w:p w14:paraId="7BC9A69C" w14:textId="77777777" w:rsidR="007C552F" w:rsidRDefault="007C552F" w:rsidP="0087665E">
      <w:pPr>
        <w:pStyle w:val="ListParagraph"/>
        <w:numPr>
          <w:ilvl w:val="0"/>
          <w:numId w:val="24"/>
        </w:numPr>
        <w:spacing w:before="54" w:after="0" w:line="276" w:lineRule="auto"/>
        <w:ind w:left="360"/>
        <w:jc w:val="both"/>
        <w:rPr>
          <w:rFonts w:ascii="Times New Roman" w:hAnsi="Times New Roman" w:cs="Times New Roman"/>
          <w:color w:val="000000" w:themeColor="text1"/>
          <w:sz w:val="20"/>
          <w:szCs w:val="20"/>
        </w:rPr>
      </w:pPr>
      <w:r w:rsidRPr="00D70B9E">
        <w:rPr>
          <w:rFonts w:ascii="Times New Roman" w:hAnsi="Times New Roman" w:cs="Times New Roman"/>
          <w:color w:val="000000" w:themeColor="text1"/>
          <w:sz w:val="20"/>
          <w:szCs w:val="20"/>
        </w:rPr>
        <w:t>Analyzing the test results statistically to evaluate the influence of Granite Dust and M Sand on various concrete properties. Comparing the performance of these mixes with traditional concrete mixes.</w:t>
      </w:r>
    </w:p>
    <w:p w14:paraId="3AFD94FC" w14:textId="77777777" w:rsidR="00B5284E" w:rsidRPr="00D70B9E" w:rsidRDefault="00B5284E" w:rsidP="00B5284E">
      <w:pPr>
        <w:pStyle w:val="ListParagraph"/>
        <w:spacing w:before="54" w:after="0" w:line="276" w:lineRule="auto"/>
        <w:ind w:left="360"/>
        <w:jc w:val="both"/>
        <w:rPr>
          <w:rFonts w:ascii="Times New Roman" w:hAnsi="Times New Roman" w:cs="Times New Roman"/>
          <w:color w:val="000000" w:themeColor="text1"/>
          <w:sz w:val="20"/>
          <w:szCs w:val="20"/>
        </w:rPr>
      </w:pPr>
    </w:p>
    <w:p w14:paraId="4D06AEA2" w14:textId="130362B8" w:rsidR="00493022" w:rsidRPr="001E51F3" w:rsidRDefault="00493022" w:rsidP="0049302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tbl>
      <w:tblPr>
        <w:tblStyle w:val="TableGrid"/>
        <w:tblW w:w="10223" w:type="dxa"/>
        <w:tblLook w:val="04A0" w:firstRow="1" w:lastRow="0" w:firstColumn="1" w:lastColumn="0" w:noHBand="0" w:noVBand="1"/>
      </w:tblPr>
      <w:tblGrid>
        <w:gridCol w:w="4817"/>
        <w:gridCol w:w="5406"/>
      </w:tblGrid>
      <w:tr w:rsidR="00AD5054" w:rsidRPr="00AD5054" w14:paraId="6D6303A8" w14:textId="77777777" w:rsidTr="00493022">
        <w:tc>
          <w:tcPr>
            <w:tcW w:w="4817" w:type="dxa"/>
          </w:tcPr>
          <w:p w14:paraId="02A59505" w14:textId="77777777" w:rsidR="00AD5054" w:rsidRPr="00AD5054" w:rsidRDefault="00AD5054" w:rsidP="00DE6279">
            <w:pPr>
              <w:jc w:val="center"/>
              <w:rPr>
                <w:rFonts w:ascii="Times New Roman" w:eastAsia="Times New Roman" w:hAnsi="Times New Roman" w:cs="Times New Roman"/>
                <w:b/>
                <w:bCs/>
                <w:color w:val="000000"/>
                <w:lang w:val="en-IN" w:eastAsia="en-IN" w:bidi="hi-IN"/>
              </w:rPr>
            </w:pPr>
            <w:r w:rsidRPr="00AD5054">
              <w:rPr>
                <w:rFonts w:ascii="Times New Roman" w:eastAsia="Times New Roman" w:hAnsi="Times New Roman" w:cs="Times New Roman"/>
                <w:color w:val="000000"/>
                <w:lang w:val="en-IN" w:eastAsia="en-IN" w:bidi="hi-IN"/>
              </w:rPr>
              <w:t>Table no 1 Mix design proportions for various granite Dust (GD) and M -</w:t>
            </w:r>
            <w:proofErr w:type="gramStart"/>
            <w:r w:rsidRPr="00AD5054">
              <w:rPr>
                <w:rFonts w:ascii="Times New Roman" w:eastAsia="Times New Roman" w:hAnsi="Times New Roman" w:cs="Times New Roman"/>
                <w:color w:val="000000"/>
                <w:lang w:val="en-IN" w:eastAsia="en-IN" w:bidi="hi-IN"/>
              </w:rPr>
              <w:t>Sand  in</w:t>
            </w:r>
            <w:proofErr w:type="gramEnd"/>
            <w:r w:rsidRPr="00AD5054">
              <w:rPr>
                <w:rFonts w:ascii="Times New Roman" w:eastAsia="Times New Roman" w:hAnsi="Times New Roman" w:cs="Times New Roman"/>
                <w:color w:val="000000"/>
                <w:lang w:val="en-IN" w:eastAsia="en-IN" w:bidi="hi-IN"/>
              </w:rPr>
              <w:t xml:space="preserve"> percentages</w:t>
            </w:r>
          </w:p>
        </w:tc>
        <w:tc>
          <w:tcPr>
            <w:tcW w:w="5406" w:type="dxa"/>
          </w:tcPr>
          <w:p w14:paraId="25529D23" w14:textId="77777777" w:rsidR="00AD5054" w:rsidRPr="00AD5054" w:rsidRDefault="00AD5054" w:rsidP="00DE6279">
            <w:pPr>
              <w:jc w:val="center"/>
              <w:rPr>
                <w:rFonts w:ascii="Times New Roman" w:eastAsia="Times New Roman" w:hAnsi="Times New Roman" w:cs="Times New Roman"/>
                <w:color w:val="000000"/>
                <w:lang w:val="en-IN" w:eastAsia="en-IN" w:bidi="hi-IN"/>
              </w:rPr>
            </w:pPr>
            <w:r w:rsidRPr="00AD5054">
              <w:rPr>
                <w:rFonts w:ascii="Times New Roman" w:eastAsia="Times New Roman" w:hAnsi="Times New Roman" w:cs="Times New Roman"/>
                <w:color w:val="000000"/>
                <w:lang w:val="en-IN" w:eastAsia="en-IN" w:bidi="hi-IN"/>
              </w:rPr>
              <w:t xml:space="preserve">Table no </w:t>
            </w:r>
            <w:proofErr w:type="gramStart"/>
            <w:r w:rsidRPr="00AD5054">
              <w:rPr>
                <w:rFonts w:ascii="Times New Roman" w:eastAsia="Times New Roman" w:hAnsi="Times New Roman" w:cs="Times New Roman"/>
                <w:color w:val="000000"/>
                <w:lang w:val="en-IN" w:eastAsia="en-IN" w:bidi="hi-IN"/>
              </w:rPr>
              <w:t>2  Mix</w:t>
            </w:r>
            <w:proofErr w:type="gramEnd"/>
            <w:r w:rsidRPr="00AD5054">
              <w:rPr>
                <w:rFonts w:ascii="Times New Roman" w:eastAsia="Times New Roman" w:hAnsi="Times New Roman" w:cs="Times New Roman"/>
                <w:color w:val="000000"/>
                <w:lang w:val="en-IN" w:eastAsia="en-IN" w:bidi="hi-IN"/>
              </w:rPr>
              <w:t xml:space="preserve"> design proportions for various granite Dust (GD) and M -Sand  By Weight (kg/m3)</w:t>
            </w:r>
          </w:p>
        </w:tc>
      </w:tr>
      <w:tr w:rsidR="00AD5054" w:rsidRPr="00AD5054" w14:paraId="7C8F860A" w14:textId="77777777" w:rsidTr="00493022">
        <w:tc>
          <w:tcPr>
            <w:tcW w:w="4817" w:type="dxa"/>
          </w:tcPr>
          <w:tbl>
            <w:tblPr>
              <w:tblW w:w="4591" w:type="dxa"/>
              <w:tblLayout w:type="fixed"/>
              <w:tblLook w:val="04A0" w:firstRow="1" w:lastRow="0" w:firstColumn="1" w:lastColumn="0" w:noHBand="0" w:noVBand="1"/>
            </w:tblPr>
            <w:tblGrid>
              <w:gridCol w:w="1165"/>
              <w:gridCol w:w="540"/>
              <w:gridCol w:w="584"/>
              <w:gridCol w:w="552"/>
              <w:gridCol w:w="584"/>
              <w:gridCol w:w="552"/>
              <w:gridCol w:w="614"/>
            </w:tblGrid>
            <w:tr w:rsidR="00B507DA" w:rsidRPr="00AD5054" w14:paraId="3B3F44F8" w14:textId="77777777" w:rsidTr="00B507DA">
              <w:trPr>
                <w:trHeight w:val="399"/>
              </w:trPr>
              <w:tc>
                <w:tcPr>
                  <w:tcW w:w="1165"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A9040DE"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Mix design</w:t>
                  </w:r>
                </w:p>
              </w:tc>
              <w:tc>
                <w:tcPr>
                  <w:tcW w:w="540" w:type="dxa"/>
                  <w:tcBorders>
                    <w:top w:val="single" w:sz="4" w:space="0" w:color="auto"/>
                    <w:left w:val="nil"/>
                    <w:bottom w:val="single" w:sz="4" w:space="0" w:color="auto"/>
                    <w:right w:val="single" w:sz="4" w:space="0" w:color="auto"/>
                  </w:tcBorders>
                  <w:shd w:val="clear" w:color="000000" w:fill="FFE699"/>
                  <w:vAlign w:val="center"/>
                  <w:hideMark/>
                </w:tcPr>
                <w:p w14:paraId="5B152970"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C</w:t>
                  </w:r>
                </w:p>
              </w:tc>
              <w:tc>
                <w:tcPr>
                  <w:tcW w:w="584" w:type="dxa"/>
                  <w:tcBorders>
                    <w:top w:val="single" w:sz="4" w:space="0" w:color="auto"/>
                    <w:left w:val="nil"/>
                    <w:bottom w:val="single" w:sz="4" w:space="0" w:color="auto"/>
                    <w:right w:val="single" w:sz="4" w:space="0" w:color="auto"/>
                  </w:tcBorders>
                  <w:shd w:val="clear" w:color="000000" w:fill="FFE699"/>
                  <w:vAlign w:val="center"/>
                  <w:hideMark/>
                </w:tcPr>
                <w:p w14:paraId="55E38EA5"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 xml:space="preserve">FA </w:t>
                  </w:r>
                </w:p>
              </w:tc>
              <w:tc>
                <w:tcPr>
                  <w:tcW w:w="552" w:type="dxa"/>
                  <w:tcBorders>
                    <w:top w:val="single" w:sz="4" w:space="0" w:color="auto"/>
                    <w:left w:val="nil"/>
                    <w:bottom w:val="single" w:sz="4" w:space="0" w:color="auto"/>
                    <w:right w:val="single" w:sz="4" w:space="0" w:color="auto"/>
                  </w:tcBorders>
                  <w:shd w:val="clear" w:color="000000" w:fill="FFE699"/>
                  <w:vAlign w:val="center"/>
                  <w:hideMark/>
                </w:tcPr>
                <w:p w14:paraId="15E42B6F"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 xml:space="preserve">GD </w:t>
                  </w:r>
                </w:p>
              </w:tc>
              <w:tc>
                <w:tcPr>
                  <w:tcW w:w="584" w:type="dxa"/>
                  <w:tcBorders>
                    <w:top w:val="single" w:sz="4" w:space="0" w:color="auto"/>
                    <w:left w:val="nil"/>
                    <w:bottom w:val="single" w:sz="4" w:space="0" w:color="auto"/>
                    <w:right w:val="single" w:sz="4" w:space="0" w:color="auto"/>
                  </w:tcBorders>
                  <w:shd w:val="clear" w:color="000000" w:fill="FFE699"/>
                  <w:vAlign w:val="center"/>
                  <w:hideMark/>
                </w:tcPr>
                <w:p w14:paraId="6D62EC7B"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M-S</w:t>
                  </w:r>
                </w:p>
              </w:tc>
              <w:tc>
                <w:tcPr>
                  <w:tcW w:w="552" w:type="dxa"/>
                  <w:tcBorders>
                    <w:top w:val="single" w:sz="4" w:space="0" w:color="auto"/>
                    <w:left w:val="nil"/>
                    <w:bottom w:val="single" w:sz="4" w:space="0" w:color="auto"/>
                    <w:right w:val="single" w:sz="4" w:space="0" w:color="auto"/>
                  </w:tcBorders>
                  <w:shd w:val="clear" w:color="000000" w:fill="FFE699"/>
                  <w:vAlign w:val="center"/>
                  <w:hideMark/>
                </w:tcPr>
                <w:p w14:paraId="07171C81"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 xml:space="preserve">CA </w:t>
                  </w:r>
                </w:p>
              </w:tc>
              <w:tc>
                <w:tcPr>
                  <w:tcW w:w="614" w:type="dxa"/>
                  <w:tcBorders>
                    <w:top w:val="single" w:sz="4" w:space="0" w:color="auto"/>
                    <w:left w:val="nil"/>
                    <w:bottom w:val="single" w:sz="4" w:space="0" w:color="auto"/>
                    <w:right w:val="single" w:sz="4" w:space="0" w:color="auto"/>
                  </w:tcBorders>
                  <w:shd w:val="clear" w:color="000000" w:fill="FFE699"/>
                  <w:vAlign w:val="center"/>
                  <w:hideMark/>
                </w:tcPr>
                <w:p w14:paraId="1CAD310B" w14:textId="77777777" w:rsidR="00AD5054" w:rsidRPr="00AD5054" w:rsidRDefault="00AD5054" w:rsidP="00DE6279">
                  <w:pPr>
                    <w:jc w:val="center"/>
                    <w:rPr>
                      <w:rFonts w:ascii="Times New Roman" w:eastAsia="Times New Roman" w:hAnsi="Times New Roman" w:cs="Times New Roman"/>
                      <w:b/>
                      <w:bCs/>
                      <w:color w:val="000000"/>
                      <w:sz w:val="16"/>
                      <w:szCs w:val="16"/>
                      <w:lang w:val="en-IN" w:eastAsia="en-IN" w:bidi="hi-IN"/>
                    </w:rPr>
                  </w:pPr>
                  <w:r w:rsidRPr="00AD5054">
                    <w:rPr>
                      <w:rFonts w:ascii="Times New Roman" w:eastAsia="Times New Roman" w:hAnsi="Times New Roman" w:cs="Times New Roman"/>
                      <w:b/>
                      <w:bCs/>
                      <w:color w:val="000000"/>
                      <w:sz w:val="16"/>
                      <w:szCs w:val="16"/>
                      <w:lang w:val="en-IN" w:eastAsia="en-IN" w:bidi="hi-IN"/>
                    </w:rPr>
                    <w:t>W/ C ratio</w:t>
                  </w:r>
                </w:p>
              </w:tc>
            </w:tr>
            <w:tr w:rsidR="00B507DA" w:rsidRPr="00AD5054" w14:paraId="429306A5" w14:textId="77777777" w:rsidTr="00B507DA">
              <w:trPr>
                <w:trHeight w:val="144"/>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0545ACFF"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M-GD-0+MS-0</w:t>
                  </w:r>
                </w:p>
              </w:tc>
              <w:tc>
                <w:tcPr>
                  <w:tcW w:w="540" w:type="dxa"/>
                  <w:tcBorders>
                    <w:top w:val="nil"/>
                    <w:left w:val="nil"/>
                    <w:bottom w:val="single" w:sz="4" w:space="0" w:color="auto"/>
                    <w:right w:val="single" w:sz="4" w:space="0" w:color="auto"/>
                  </w:tcBorders>
                  <w:shd w:val="clear" w:color="000000" w:fill="EDEDED"/>
                  <w:vAlign w:val="center"/>
                  <w:hideMark/>
                </w:tcPr>
                <w:p w14:paraId="5D0A706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eastAsia="en-IN" w:bidi="hi-IN"/>
                    </w:rPr>
                    <w:t>100</w:t>
                  </w:r>
                </w:p>
              </w:tc>
              <w:tc>
                <w:tcPr>
                  <w:tcW w:w="584" w:type="dxa"/>
                  <w:tcBorders>
                    <w:top w:val="nil"/>
                    <w:left w:val="nil"/>
                    <w:bottom w:val="single" w:sz="4" w:space="0" w:color="auto"/>
                    <w:right w:val="single" w:sz="4" w:space="0" w:color="auto"/>
                  </w:tcBorders>
                  <w:shd w:val="clear" w:color="000000" w:fill="EDEDED"/>
                  <w:vAlign w:val="center"/>
                  <w:hideMark/>
                </w:tcPr>
                <w:p w14:paraId="7486067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eastAsia="en-IN" w:bidi="hi-IN"/>
                    </w:rPr>
                    <w:t>100</w:t>
                  </w:r>
                </w:p>
              </w:tc>
              <w:tc>
                <w:tcPr>
                  <w:tcW w:w="552" w:type="dxa"/>
                  <w:tcBorders>
                    <w:top w:val="nil"/>
                    <w:left w:val="nil"/>
                    <w:bottom w:val="single" w:sz="4" w:space="0" w:color="auto"/>
                    <w:right w:val="single" w:sz="4" w:space="0" w:color="auto"/>
                  </w:tcBorders>
                  <w:shd w:val="clear" w:color="000000" w:fill="EDEDED"/>
                  <w:vAlign w:val="center"/>
                  <w:hideMark/>
                </w:tcPr>
                <w:p w14:paraId="54B3CDA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w:t>
                  </w:r>
                </w:p>
              </w:tc>
              <w:tc>
                <w:tcPr>
                  <w:tcW w:w="584" w:type="dxa"/>
                  <w:tcBorders>
                    <w:top w:val="nil"/>
                    <w:left w:val="nil"/>
                    <w:bottom w:val="single" w:sz="4" w:space="0" w:color="auto"/>
                    <w:right w:val="single" w:sz="4" w:space="0" w:color="auto"/>
                  </w:tcBorders>
                  <w:shd w:val="clear" w:color="000000" w:fill="EDEDED"/>
                  <w:vAlign w:val="center"/>
                  <w:hideMark/>
                </w:tcPr>
                <w:p w14:paraId="10E5CE1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w:t>
                  </w:r>
                </w:p>
              </w:tc>
              <w:tc>
                <w:tcPr>
                  <w:tcW w:w="552" w:type="dxa"/>
                  <w:tcBorders>
                    <w:top w:val="nil"/>
                    <w:left w:val="nil"/>
                    <w:bottom w:val="single" w:sz="4" w:space="0" w:color="auto"/>
                    <w:right w:val="single" w:sz="4" w:space="0" w:color="auto"/>
                  </w:tcBorders>
                  <w:shd w:val="clear" w:color="000000" w:fill="EDEDED"/>
                  <w:vAlign w:val="center"/>
                  <w:hideMark/>
                </w:tcPr>
                <w:p w14:paraId="5B2058AB"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02F66BD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eastAsia="en-IN" w:bidi="hi-IN"/>
                    </w:rPr>
                    <w:t>0.44</w:t>
                  </w:r>
                </w:p>
              </w:tc>
            </w:tr>
            <w:tr w:rsidR="00B507DA" w:rsidRPr="00AD5054" w14:paraId="35ADDA2D" w14:textId="77777777" w:rsidTr="00B507DA">
              <w:trPr>
                <w:trHeight w:val="170"/>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1D72B9FE"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M-GD-30+MS-0</w:t>
                  </w:r>
                </w:p>
              </w:tc>
              <w:tc>
                <w:tcPr>
                  <w:tcW w:w="540" w:type="dxa"/>
                  <w:tcBorders>
                    <w:top w:val="nil"/>
                    <w:left w:val="nil"/>
                    <w:bottom w:val="single" w:sz="4" w:space="0" w:color="auto"/>
                    <w:right w:val="single" w:sz="4" w:space="0" w:color="auto"/>
                  </w:tcBorders>
                  <w:shd w:val="clear" w:color="000000" w:fill="EDEDED"/>
                  <w:vAlign w:val="center"/>
                  <w:hideMark/>
                </w:tcPr>
                <w:p w14:paraId="55560BC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610ECE9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1017ABDB"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30</w:t>
                  </w:r>
                </w:p>
              </w:tc>
              <w:tc>
                <w:tcPr>
                  <w:tcW w:w="584" w:type="dxa"/>
                  <w:tcBorders>
                    <w:top w:val="nil"/>
                    <w:left w:val="nil"/>
                    <w:bottom w:val="single" w:sz="4" w:space="0" w:color="auto"/>
                    <w:right w:val="single" w:sz="4" w:space="0" w:color="auto"/>
                  </w:tcBorders>
                  <w:shd w:val="clear" w:color="000000" w:fill="EDEDED"/>
                  <w:noWrap/>
                  <w:vAlign w:val="center"/>
                  <w:hideMark/>
                </w:tcPr>
                <w:p w14:paraId="7728AAD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0.00</w:t>
                  </w:r>
                </w:p>
              </w:tc>
              <w:tc>
                <w:tcPr>
                  <w:tcW w:w="552" w:type="dxa"/>
                  <w:tcBorders>
                    <w:top w:val="nil"/>
                    <w:left w:val="nil"/>
                    <w:bottom w:val="single" w:sz="4" w:space="0" w:color="auto"/>
                    <w:right w:val="single" w:sz="4" w:space="0" w:color="auto"/>
                  </w:tcBorders>
                  <w:shd w:val="clear" w:color="000000" w:fill="EDEDED"/>
                  <w:vAlign w:val="center"/>
                  <w:hideMark/>
                </w:tcPr>
                <w:p w14:paraId="6E2F532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2896A11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6136A90A" w14:textId="77777777" w:rsidTr="00B507DA">
              <w:trPr>
                <w:trHeight w:val="144"/>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6997B16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M-GD-25+MS-5</w:t>
                  </w:r>
                </w:p>
              </w:tc>
              <w:tc>
                <w:tcPr>
                  <w:tcW w:w="540" w:type="dxa"/>
                  <w:tcBorders>
                    <w:top w:val="nil"/>
                    <w:left w:val="nil"/>
                    <w:bottom w:val="single" w:sz="4" w:space="0" w:color="auto"/>
                    <w:right w:val="single" w:sz="4" w:space="0" w:color="auto"/>
                  </w:tcBorders>
                  <w:shd w:val="clear" w:color="000000" w:fill="EDEDED"/>
                  <w:vAlign w:val="center"/>
                  <w:hideMark/>
                </w:tcPr>
                <w:p w14:paraId="7B7CEFE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030CD2C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1DFDFB9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25</w:t>
                  </w:r>
                </w:p>
              </w:tc>
              <w:tc>
                <w:tcPr>
                  <w:tcW w:w="584" w:type="dxa"/>
                  <w:tcBorders>
                    <w:top w:val="nil"/>
                    <w:left w:val="nil"/>
                    <w:bottom w:val="single" w:sz="4" w:space="0" w:color="auto"/>
                    <w:right w:val="single" w:sz="4" w:space="0" w:color="auto"/>
                  </w:tcBorders>
                  <w:shd w:val="clear" w:color="000000" w:fill="EDEDED"/>
                  <w:noWrap/>
                  <w:vAlign w:val="center"/>
                  <w:hideMark/>
                </w:tcPr>
                <w:p w14:paraId="33A8F87E"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5.00</w:t>
                  </w:r>
                </w:p>
              </w:tc>
              <w:tc>
                <w:tcPr>
                  <w:tcW w:w="552" w:type="dxa"/>
                  <w:tcBorders>
                    <w:top w:val="nil"/>
                    <w:left w:val="nil"/>
                    <w:bottom w:val="single" w:sz="4" w:space="0" w:color="auto"/>
                    <w:right w:val="single" w:sz="4" w:space="0" w:color="auto"/>
                  </w:tcBorders>
                  <w:shd w:val="clear" w:color="000000" w:fill="EDEDED"/>
                  <w:vAlign w:val="center"/>
                  <w:hideMark/>
                </w:tcPr>
                <w:p w14:paraId="7451CC3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01136C8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1D316F0E" w14:textId="77777777" w:rsidTr="00B507DA">
              <w:trPr>
                <w:trHeight w:val="154"/>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08FFE17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M-GD-20+MS-10</w:t>
                  </w:r>
                </w:p>
              </w:tc>
              <w:tc>
                <w:tcPr>
                  <w:tcW w:w="540" w:type="dxa"/>
                  <w:tcBorders>
                    <w:top w:val="nil"/>
                    <w:left w:val="nil"/>
                    <w:bottom w:val="single" w:sz="4" w:space="0" w:color="auto"/>
                    <w:right w:val="single" w:sz="4" w:space="0" w:color="auto"/>
                  </w:tcBorders>
                  <w:shd w:val="clear" w:color="000000" w:fill="EDEDED"/>
                  <w:vAlign w:val="center"/>
                  <w:hideMark/>
                </w:tcPr>
                <w:p w14:paraId="5B7968B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5BB2660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660113E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20</w:t>
                  </w:r>
                </w:p>
              </w:tc>
              <w:tc>
                <w:tcPr>
                  <w:tcW w:w="584" w:type="dxa"/>
                  <w:tcBorders>
                    <w:top w:val="nil"/>
                    <w:left w:val="nil"/>
                    <w:bottom w:val="single" w:sz="4" w:space="0" w:color="auto"/>
                    <w:right w:val="single" w:sz="4" w:space="0" w:color="auto"/>
                  </w:tcBorders>
                  <w:shd w:val="clear" w:color="000000" w:fill="EDEDED"/>
                  <w:noWrap/>
                  <w:vAlign w:val="center"/>
                  <w:hideMark/>
                </w:tcPr>
                <w:p w14:paraId="52664ED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10.00</w:t>
                  </w:r>
                </w:p>
              </w:tc>
              <w:tc>
                <w:tcPr>
                  <w:tcW w:w="552" w:type="dxa"/>
                  <w:tcBorders>
                    <w:top w:val="nil"/>
                    <w:left w:val="nil"/>
                    <w:bottom w:val="single" w:sz="4" w:space="0" w:color="auto"/>
                    <w:right w:val="single" w:sz="4" w:space="0" w:color="auto"/>
                  </w:tcBorders>
                  <w:shd w:val="clear" w:color="000000" w:fill="EDEDED"/>
                  <w:vAlign w:val="center"/>
                  <w:hideMark/>
                </w:tcPr>
                <w:p w14:paraId="39EAEBC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046476E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0C3087EC" w14:textId="77777777" w:rsidTr="00B507DA">
              <w:trPr>
                <w:trHeight w:val="159"/>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0C7E335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M-GD-15+MS-15</w:t>
                  </w:r>
                </w:p>
              </w:tc>
              <w:tc>
                <w:tcPr>
                  <w:tcW w:w="540" w:type="dxa"/>
                  <w:tcBorders>
                    <w:top w:val="nil"/>
                    <w:left w:val="nil"/>
                    <w:bottom w:val="single" w:sz="4" w:space="0" w:color="auto"/>
                    <w:right w:val="single" w:sz="4" w:space="0" w:color="auto"/>
                  </w:tcBorders>
                  <w:shd w:val="clear" w:color="000000" w:fill="EDEDED"/>
                  <w:vAlign w:val="center"/>
                  <w:hideMark/>
                </w:tcPr>
                <w:p w14:paraId="608486D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5735D81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47AF0EF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15</w:t>
                  </w:r>
                </w:p>
              </w:tc>
              <w:tc>
                <w:tcPr>
                  <w:tcW w:w="584" w:type="dxa"/>
                  <w:tcBorders>
                    <w:top w:val="nil"/>
                    <w:left w:val="nil"/>
                    <w:bottom w:val="single" w:sz="4" w:space="0" w:color="auto"/>
                    <w:right w:val="single" w:sz="4" w:space="0" w:color="auto"/>
                  </w:tcBorders>
                  <w:shd w:val="clear" w:color="000000" w:fill="EDEDED"/>
                  <w:noWrap/>
                  <w:vAlign w:val="center"/>
                  <w:hideMark/>
                </w:tcPr>
                <w:p w14:paraId="21DD1CA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15.00</w:t>
                  </w:r>
                </w:p>
              </w:tc>
              <w:tc>
                <w:tcPr>
                  <w:tcW w:w="552" w:type="dxa"/>
                  <w:tcBorders>
                    <w:top w:val="nil"/>
                    <w:left w:val="nil"/>
                    <w:bottom w:val="single" w:sz="4" w:space="0" w:color="auto"/>
                    <w:right w:val="single" w:sz="4" w:space="0" w:color="auto"/>
                  </w:tcBorders>
                  <w:shd w:val="clear" w:color="000000" w:fill="EDEDED"/>
                  <w:vAlign w:val="center"/>
                  <w:hideMark/>
                </w:tcPr>
                <w:p w14:paraId="3AA1EC9E"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70FF461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23B37B58" w14:textId="77777777" w:rsidTr="00B507DA">
              <w:trPr>
                <w:trHeight w:val="144"/>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3CDB189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M-GD-10+MS-20</w:t>
                  </w:r>
                </w:p>
              </w:tc>
              <w:tc>
                <w:tcPr>
                  <w:tcW w:w="540" w:type="dxa"/>
                  <w:tcBorders>
                    <w:top w:val="nil"/>
                    <w:left w:val="nil"/>
                    <w:bottom w:val="single" w:sz="4" w:space="0" w:color="auto"/>
                    <w:right w:val="single" w:sz="4" w:space="0" w:color="auto"/>
                  </w:tcBorders>
                  <w:shd w:val="clear" w:color="000000" w:fill="EDEDED"/>
                  <w:vAlign w:val="center"/>
                  <w:hideMark/>
                </w:tcPr>
                <w:p w14:paraId="3C4C1B7F"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4EC7B68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5EB1EEE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w:t>
                  </w:r>
                </w:p>
              </w:tc>
              <w:tc>
                <w:tcPr>
                  <w:tcW w:w="584" w:type="dxa"/>
                  <w:tcBorders>
                    <w:top w:val="nil"/>
                    <w:left w:val="nil"/>
                    <w:bottom w:val="single" w:sz="4" w:space="0" w:color="auto"/>
                    <w:right w:val="single" w:sz="4" w:space="0" w:color="auto"/>
                  </w:tcBorders>
                  <w:shd w:val="clear" w:color="000000" w:fill="EDEDED"/>
                  <w:noWrap/>
                  <w:vAlign w:val="center"/>
                  <w:hideMark/>
                </w:tcPr>
                <w:p w14:paraId="6B27AF1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20.00</w:t>
                  </w:r>
                </w:p>
              </w:tc>
              <w:tc>
                <w:tcPr>
                  <w:tcW w:w="552" w:type="dxa"/>
                  <w:tcBorders>
                    <w:top w:val="nil"/>
                    <w:left w:val="nil"/>
                    <w:bottom w:val="single" w:sz="4" w:space="0" w:color="auto"/>
                    <w:right w:val="single" w:sz="4" w:space="0" w:color="auto"/>
                  </w:tcBorders>
                  <w:shd w:val="clear" w:color="000000" w:fill="EDEDED"/>
                  <w:vAlign w:val="center"/>
                  <w:hideMark/>
                </w:tcPr>
                <w:p w14:paraId="6C742F7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404EA24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56D97BB1" w14:textId="77777777" w:rsidTr="00B507DA">
              <w:trPr>
                <w:trHeight w:val="159"/>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378FAFBE"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M-GD-5+MS-25</w:t>
                  </w:r>
                </w:p>
              </w:tc>
              <w:tc>
                <w:tcPr>
                  <w:tcW w:w="540" w:type="dxa"/>
                  <w:tcBorders>
                    <w:top w:val="nil"/>
                    <w:left w:val="nil"/>
                    <w:bottom w:val="single" w:sz="4" w:space="0" w:color="auto"/>
                    <w:right w:val="single" w:sz="4" w:space="0" w:color="auto"/>
                  </w:tcBorders>
                  <w:shd w:val="clear" w:color="000000" w:fill="EDEDED"/>
                  <w:vAlign w:val="center"/>
                  <w:hideMark/>
                </w:tcPr>
                <w:p w14:paraId="1E55DE86"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5F466DA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2BE8A71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5</w:t>
                  </w:r>
                </w:p>
              </w:tc>
              <w:tc>
                <w:tcPr>
                  <w:tcW w:w="584" w:type="dxa"/>
                  <w:tcBorders>
                    <w:top w:val="nil"/>
                    <w:left w:val="nil"/>
                    <w:bottom w:val="single" w:sz="4" w:space="0" w:color="auto"/>
                    <w:right w:val="single" w:sz="4" w:space="0" w:color="auto"/>
                  </w:tcBorders>
                  <w:shd w:val="clear" w:color="000000" w:fill="EDEDED"/>
                  <w:noWrap/>
                  <w:vAlign w:val="center"/>
                  <w:hideMark/>
                </w:tcPr>
                <w:p w14:paraId="175FAD0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25.00</w:t>
                  </w:r>
                </w:p>
              </w:tc>
              <w:tc>
                <w:tcPr>
                  <w:tcW w:w="552" w:type="dxa"/>
                  <w:tcBorders>
                    <w:top w:val="nil"/>
                    <w:left w:val="nil"/>
                    <w:bottom w:val="single" w:sz="4" w:space="0" w:color="auto"/>
                    <w:right w:val="single" w:sz="4" w:space="0" w:color="auto"/>
                  </w:tcBorders>
                  <w:shd w:val="clear" w:color="000000" w:fill="EDEDED"/>
                  <w:vAlign w:val="center"/>
                  <w:hideMark/>
                </w:tcPr>
                <w:p w14:paraId="4C7E70F6"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29C071C6"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r w:rsidR="00B507DA" w:rsidRPr="00AD5054" w14:paraId="7AD5137E" w14:textId="77777777" w:rsidTr="00B507DA">
              <w:trPr>
                <w:trHeight w:val="144"/>
              </w:trPr>
              <w:tc>
                <w:tcPr>
                  <w:tcW w:w="1165" w:type="dxa"/>
                  <w:tcBorders>
                    <w:top w:val="nil"/>
                    <w:left w:val="single" w:sz="4" w:space="0" w:color="auto"/>
                    <w:bottom w:val="single" w:sz="4" w:space="0" w:color="auto"/>
                    <w:right w:val="single" w:sz="4" w:space="0" w:color="auto"/>
                  </w:tcBorders>
                  <w:shd w:val="clear" w:color="000000" w:fill="FFE699"/>
                  <w:vAlign w:val="center"/>
                  <w:hideMark/>
                </w:tcPr>
                <w:p w14:paraId="706B091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M-GD-0+MS-30</w:t>
                  </w:r>
                </w:p>
              </w:tc>
              <w:tc>
                <w:tcPr>
                  <w:tcW w:w="540" w:type="dxa"/>
                  <w:tcBorders>
                    <w:top w:val="nil"/>
                    <w:left w:val="nil"/>
                    <w:bottom w:val="single" w:sz="4" w:space="0" w:color="auto"/>
                    <w:right w:val="single" w:sz="4" w:space="0" w:color="auto"/>
                  </w:tcBorders>
                  <w:shd w:val="clear" w:color="000000" w:fill="EDEDED"/>
                  <w:vAlign w:val="center"/>
                  <w:hideMark/>
                </w:tcPr>
                <w:p w14:paraId="5547D43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584" w:type="dxa"/>
                  <w:tcBorders>
                    <w:top w:val="nil"/>
                    <w:left w:val="nil"/>
                    <w:bottom w:val="single" w:sz="4" w:space="0" w:color="auto"/>
                    <w:right w:val="single" w:sz="4" w:space="0" w:color="auto"/>
                  </w:tcBorders>
                  <w:shd w:val="clear" w:color="000000" w:fill="EDEDED"/>
                  <w:noWrap/>
                  <w:vAlign w:val="center"/>
                  <w:hideMark/>
                </w:tcPr>
                <w:p w14:paraId="3FA5831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70</w:t>
                  </w:r>
                </w:p>
              </w:tc>
              <w:tc>
                <w:tcPr>
                  <w:tcW w:w="552" w:type="dxa"/>
                  <w:tcBorders>
                    <w:top w:val="nil"/>
                    <w:left w:val="nil"/>
                    <w:bottom w:val="single" w:sz="4" w:space="0" w:color="auto"/>
                    <w:right w:val="single" w:sz="4" w:space="0" w:color="auto"/>
                  </w:tcBorders>
                  <w:shd w:val="clear" w:color="000000" w:fill="EDEDED"/>
                  <w:vAlign w:val="center"/>
                  <w:hideMark/>
                </w:tcPr>
                <w:p w14:paraId="4BA226C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w:t>
                  </w:r>
                </w:p>
              </w:tc>
              <w:tc>
                <w:tcPr>
                  <w:tcW w:w="584" w:type="dxa"/>
                  <w:tcBorders>
                    <w:top w:val="nil"/>
                    <w:left w:val="nil"/>
                    <w:bottom w:val="single" w:sz="4" w:space="0" w:color="auto"/>
                    <w:right w:val="single" w:sz="4" w:space="0" w:color="auto"/>
                  </w:tcBorders>
                  <w:shd w:val="clear" w:color="000000" w:fill="EDEDED"/>
                  <w:noWrap/>
                  <w:vAlign w:val="center"/>
                  <w:hideMark/>
                </w:tcPr>
                <w:p w14:paraId="26B56C1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30.00</w:t>
                  </w:r>
                </w:p>
              </w:tc>
              <w:tc>
                <w:tcPr>
                  <w:tcW w:w="552" w:type="dxa"/>
                  <w:tcBorders>
                    <w:top w:val="nil"/>
                    <w:left w:val="nil"/>
                    <w:bottom w:val="single" w:sz="4" w:space="0" w:color="auto"/>
                    <w:right w:val="single" w:sz="4" w:space="0" w:color="auto"/>
                  </w:tcBorders>
                  <w:shd w:val="clear" w:color="000000" w:fill="EDEDED"/>
                  <w:vAlign w:val="center"/>
                  <w:hideMark/>
                </w:tcPr>
                <w:p w14:paraId="19008E1E"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100</w:t>
                  </w:r>
                </w:p>
              </w:tc>
              <w:tc>
                <w:tcPr>
                  <w:tcW w:w="614" w:type="dxa"/>
                  <w:tcBorders>
                    <w:top w:val="nil"/>
                    <w:left w:val="nil"/>
                    <w:bottom w:val="single" w:sz="4" w:space="0" w:color="auto"/>
                    <w:right w:val="single" w:sz="4" w:space="0" w:color="auto"/>
                  </w:tcBorders>
                  <w:shd w:val="clear" w:color="000000" w:fill="EDEDED"/>
                  <w:vAlign w:val="center"/>
                  <w:hideMark/>
                </w:tcPr>
                <w:p w14:paraId="4558CD9F"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0.44</w:t>
                  </w:r>
                </w:p>
              </w:tc>
            </w:tr>
          </w:tbl>
          <w:p w14:paraId="5B59B498" w14:textId="77777777" w:rsidR="00AD5054" w:rsidRPr="00AD5054" w:rsidRDefault="00AD5054" w:rsidP="00DE6279">
            <w:pPr>
              <w:pStyle w:val="ListParagraph"/>
              <w:spacing w:after="200" w:line="276" w:lineRule="auto"/>
              <w:ind w:left="0"/>
              <w:rPr>
                <w:rFonts w:ascii="Times New Roman" w:hAnsi="Times New Roman" w:cs="Times New Roman"/>
              </w:rPr>
            </w:pPr>
          </w:p>
        </w:tc>
        <w:tc>
          <w:tcPr>
            <w:tcW w:w="5406" w:type="dxa"/>
          </w:tcPr>
          <w:tbl>
            <w:tblPr>
              <w:tblW w:w="5180" w:type="dxa"/>
              <w:tblLook w:val="04A0" w:firstRow="1" w:lastRow="0" w:firstColumn="1" w:lastColumn="0" w:noHBand="0" w:noVBand="1"/>
            </w:tblPr>
            <w:tblGrid>
              <w:gridCol w:w="969"/>
              <w:gridCol w:w="666"/>
              <w:gridCol w:w="800"/>
              <w:gridCol w:w="666"/>
              <w:gridCol w:w="666"/>
              <w:gridCol w:w="747"/>
              <w:gridCol w:w="666"/>
            </w:tblGrid>
            <w:tr w:rsidR="00AD5054" w:rsidRPr="00AD5054" w14:paraId="24DECBD1" w14:textId="77777777" w:rsidTr="00B05405">
              <w:trPr>
                <w:trHeight w:val="269"/>
              </w:trPr>
              <w:tc>
                <w:tcPr>
                  <w:tcW w:w="969"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B7213BF"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Mix designation</w:t>
                  </w:r>
                </w:p>
              </w:tc>
              <w:tc>
                <w:tcPr>
                  <w:tcW w:w="666" w:type="dxa"/>
                  <w:tcBorders>
                    <w:top w:val="single" w:sz="4" w:space="0" w:color="auto"/>
                    <w:left w:val="nil"/>
                    <w:bottom w:val="single" w:sz="4" w:space="0" w:color="auto"/>
                    <w:right w:val="single" w:sz="4" w:space="0" w:color="auto"/>
                  </w:tcBorders>
                  <w:shd w:val="clear" w:color="000000" w:fill="FFE699"/>
                  <w:vAlign w:val="center"/>
                  <w:hideMark/>
                </w:tcPr>
                <w:p w14:paraId="026C48C7" w14:textId="72DDAE10"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C kg/m3</w:t>
                  </w:r>
                </w:p>
              </w:tc>
              <w:tc>
                <w:tcPr>
                  <w:tcW w:w="800" w:type="dxa"/>
                  <w:tcBorders>
                    <w:top w:val="single" w:sz="4" w:space="0" w:color="auto"/>
                    <w:left w:val="nil"/>
                    <w:bottom w:val="single" w:sz="4" w:space="0" w:color="auto"/>
                    <w:right w:val="single" w:sz="4" w:space="0" w:color="auto"/>
                  </w:tcBorders>
                  <w:shd w:val="clear" w:color="000000" w:fill="FFE699"/>
                  <w:vAlign w:val="center"/>
                  <w:hideMark/>
                </w:tcPr>
                <w:p w14:paraId="0F30AB39" w14:textId="0EB65301"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Pr>
                      <w:rFonts w:ascii="Times New Roman" w:eastAsia="Times New Roman" w:hAnsi="Times New Roman" w:cs="Times New Roman"/>
                      <w:color w:val="000000"/>
                      <w:sz w:val="16"/>
                      <w:szCs w:val="16"/>
                      <w:lang w:val="en-IN" w:eastAsia="en-IN" w:bidi="hi-IN"/>
                    </w:rPr>
                    <w:t>FA</w:t>
                  </w:r>
                  <w:r w:rsidRPr="00AD5054">
                    <w:rPr>
                      <w:rFonts w:ascii="Times New Roman" w:eastAsia="Times New Roman" w:hAnsi="Times New Roman" w:cs="Times New Roman"/>
                      <w:color w:val="000000"/>
                      <w:sz w:val="16"/>
                      <w:szCs w:val="16"/>
                      <w:lang w:val="en-IN" w:eastAsia="en-IN" w:bidi="hi-IN"/>
                    </w:rPr>
                    <w:t xml:space="preserve"> kg/m</w:t>
                  </w:r>
                  <w:r w:rsidRPr="00AD5054">
                    <w:rPr>
                      <w:rFonts w:ascii="Times New Roman" w:eastAsia="Times New Roman" w:hAnsi="Times New Roman" w:cs="Times New Roman"/>
                      <w:color w:val="000000"/>
                      <w:sz w:val="16"/>
                      <w:szCs w:val="16"/>
                      <w:vertAlign w:val="superscript"/>
                      <w:lang w:val="en-IN" w:eastAsia="en-IN" w:bidi="hi-IN"/>
                    </w:rPr>
                    <w:t>3</w:t>
                  </w:r>
                </w:p>
              </w:tc>
              <w:tc>
                <w:tcPr>
                  <w:tcW w:w="666" w:type="dxa"/>
                  <w:tcBorders>
                    <w:top w:val="single" w:sz="4" w:space="0" w:color="auto"/>
                    <w:left w:val="nil"/>
                    <w:bottom w:val="single" w:sz="4" w:space="0" w:color="auto"/>
                    <w:right w:val="single" w:sz="4" w:space="0" w:color="auto"/>
                  </w:tcBorders>
                  <w:shd w:val="clear" w:color="000000" w:fill="FFE699"/>
                  <w:vAlign w:val="center"/>
                  <w:hideMark/>
                </w:tcPr>
                <w:p w14:paraId="592574A3" w14:textId="32512AD8"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Pr>
                      <w:rFonts w:ascii="Times New Roman" w:eastAsia="Times New Roman" w:hAnsi="Times New Roman" w:cs="Times New Roman"/>
                      <w:color w:val="000000"/>
                      <w:sz w:val="16"/>
                      <w:szCs w:val="16"/>
                      <w:lang w:val="en-IN" w:eastAsia="en-IN" w:bidi="hi-IN"/>
                    </w:rPr>
                    <w:t>GD</w:t>
                  </w:r>
                  <w:r w:rsidRPr="00AD5054">
                    <w:rPr>
                      <w:rFonts w:ascii="Times New Roman" w:eastAsia="Times New Roman" w:hAnsi="Times New Roman" w:cs="Times New Roman"/>
                      <w:color w:val="000000"/>
                      <w:sz w:val="16"/>
                      <w:szCs w:val="16"/>
                      <w:lang w:val="en-IN" w:eastAsia="en-IN" w:bidi="hi-IN"/>
                    </w:rPr>
                    <w:t xml:space="preserve"> kg/m3</w:t>
                  </w:r>
                </w:p>
              </w:tc>
              <w:tc>
                <w:tcPr>
                  <w:tcW w:w="666" w:type="dxa"/>
                  <w:tcBorders>
                    <w:top w:val="single" w:sz="4" w:space="0" w:color="auto"/>
                    <w:left w:val="nil"/>
                    <w:bottom w:val="single" w:sz="4" w:space="0" w:color="auto"/>
                    <w:right w:val="single" w:sz="4" w:space="0" w:color="auto"/>
                  </w:tcBorders>
                  <w:shd w:val="clear" w:color="000000" w:fill="FFE699"/>
                  <w:vAlign w:val="center"/>
                  <w:hideMark/>
                </w:tcPr>
                <w:p w14:paraId="0CF87446" w14:textId="1C1CEE25"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MS</w:t>
                  </w:r>
                  <w:r>
                    <w:rPr>
                      <w:rFonts w:ascii="Times New Roman" w:eastAsia="Times New Roman" w:hAnsi="Times New Roman" w:cs="Times New Roman"/>
                      <w:color w:val="000000"/>
                      <w:sz w:val="16"/>
                      <w:szCs w:val="16"/>
                      <w:lang w:val="en-IN" w:eastAsia="en-IN" w:bidi="hi-IN"/>
                    </w:rPr>
                    <w:t xml:space="preserve"> </w:t>
                  </w:r>
                  <w:r w:rsidRPr="00AD5054">
                    <w:rPr>
                      <w:rFonts w:ascii="Times New Roman" w:eastAsia="Times New Roman" w:hAnsi="Times New Roman" w:cs="Times New Roman"/>
                      <w:color w:val="000000"/>
                      <w:sz w:val="16"/>
                      <w:szCs w:val="16"/>
                      <w:lang w:val="en-IN" w:eastAsia="en-IN" w:bidi="hi-IN"/>
                    </w:rPr>
                    <w:t>kg/m</w:t>
                  </w:r>
                  <w:r w:rsidRPr="00AD5054">
                    <w:rPr>
                      <w:rFonts w:ascii="Times New Roman" w:eastAsia="Times New Roman" w:hAnsi="Times New Roman" w:cs="Times New Roman"/>
                      <w:color w:val="000000"/>
                      <w:sz w:val="16"/>
                      <w:szCs w:val="16"/>
                      <w:vertAlign w:val="superscript"/>
                      <w:lang w:val="en-IN" w:eastAsia="en-IN" w:bidi="hi-IN"/>
                    </w:rPr>
                    <w:t>3</w:t>
                  </w:r>
                </w:p>
              </w:tc>
              <w:tc>
                <w:tcPr>
                  <w:tcW w:w="747" w:type="dxa"/>
                  <w:tcBorders>
                    <w:top w:val="single" w:sz="4" w:space="0" w:color="auto"/>
                    <w:left w:val="nil"/>
                    <w:bottom w:val="single" w:sz="4" w:space="0" w:color="auto"/>
                    <w:right w:val="single" w:sz="4" w:space="0" w:color="auto"/>
                  </w:tcBorders>
                  <w:shd w:val="clear" w:color="000000" w:fill="FFE699"/>
                  <w:vAlign w:val="center"/>
                  <w:hideMark/>
                </w:tcPr>
                <w:p w14:paraId="329159DA" w14:textId="57A784F9"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Pr>
                      <w:rFonts w:ascii="Times New Roman" w:eastAsia="Times New Roman" w:hAnsi="Times New Roman" w:cs="Times New Roman"/>
                      <w:color w:val="000000"/>
                      <w:sz w:val="16"/>
                      <w:szCs w:val="16"/>
                      <w:lang w:val="en-IN" w:eastAsia="en-IN" w:bidi="hi-IN"/>
                    </w:rPr>
                    <w:t>CA</w:t>
                  </w:r>
                  <w:r w:rsidRPr="00AD5054">
                    <w:rPr>
                      <w:rFonts w:ascii="Times New Roman" w:eastAsia="Times New Roman" w:hAnsi="Times New Roman" w:cs="Times New Roman"/>
                      <w:color w:val="000000"/>
                      <w:sz w:val="16"/>
                      <w:szCs w:val="16"/>
                      <w:lang w:val="en-IN" w:eastAsia="en-IN" w:bidi="hi-IN"/>
                    </w:rPr>
                    <w:t xml:space="preserve"> kg/m</w:t>
                  </w:r>
                  <w:r w:rsidRPr="00AD5054">
                    <w:rPr>
                      <w:rFonts w:ascii="Times New Roman" w:eastAsia="Times New Roman" w:hAnsi="Times New Roman" w:cs="Times New Roman"/>
                      <w:color w:val="000000"/>
                      <w:sz w:val="16"/>
                      <w:szCs w:val="16"/>
                      <w:vertAlign w:val="superscript"/>
                      <w:lang w:val="en-IN" w:eastAsia="en-IN" w:bidi="hi-IN"/>
                    </w:rPr>
                    <w:t>3</w:t>
                  </w:r>
                </w:p>
              </w:tc>
              <w:tc>
                <w:tcPr>
                  <w:tcW w:w="666" w:type="dxa"/>
                  <w:tcBorders>
                    <w:top w:val="single" w:sz="4" w:space="0" w:color="auto"/>
                    <w:left w:val="nil"/>
                    <w:bottom w:val="single" w:sz="4" w:space="0" w:color="auto"/>
                    <w:right w:val="single" w:sz="4" w:space="0" w:color="auto"/>
                  </w:tcBorders>
                  <w:shd w:val="clear" w:color="000000" w:fill="FFE699"/>
                  <w:vAlign w:val="center"/>
                  <w:hideMark/>
                </w:tcPr>
                <w:p w14:paraId="0D30D16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Water kg/m</w:t>
                  </w:r>
                </w:p>
              </w:tc>
            </w:tr>
            <w:tr w:rsidR="00AD5054" w:rsidRPr="00AD5054" w14:paraId="6AD44865" w14:textId="77777777" w:rsidTr="00B05405">
              <w:trPr>
                <w:trHeight w:val="131"/>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123DD18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M-GD-0+MS-0</w:t>
                  </w:r>
                </w:p>
              </w:tc>
              <w:tc>
                <w:tcPr>
                  <w:tcW w:w="666" w:type="dxa"/>
                  <w:tcBorders>
                    <w:top w:val="nil"/>
                    <w:left w:val="nil"/>
                    <w:bottom w:val="single" w:sz="4" w:space="0" w:color="auto"/>
                    <w:right w:val="single" w:sz="4" w:space="0" w:color="auto"/>
                  </w:tcBorders>
                  <w:shd w:val="clear" w:color="000000" w:fill="EDEDED"/>
                  <w:vAlign w:val="center"/>
                  <w:hideMark/>
                </w:tcPr>
                <w:p w14:paraId="689B7E7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vAlign w:val="center"/>
                  <w:hideMark/>
                </w:tcPr>
                <w:p w14:paraId="304F2F9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752.71</w:t>
                  </w:r>
                </w:p>
              </w:tc>
              <w:tc>
                <w:tcPr>
                  <w:tcW w:w="666" w:type="dxa"/>
                  <w:tcBorders>
                    <w:top w:val="nil"/>
                    <w:left w:val="nil"/>
                    <w:bottom w:val="single" w:sz="4" w:space="0" w:color="auto"/>
                    <w:right w:val="single" w:sz="4" w:space="0" w:color="auto"/>
                  </w:tcBorders>
                  <w:shd w:val="clear" w:color="000000" w:fill="EDEDED"/>
                  <w:vAlign w:val="center"/>
                  <w:hideMark/>
                </w:tcPr>
                <w:p w14:paraId="68E25D1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0.00</w:t>
                  </w:r>
                </w:p>
              </w:tc>
              <w:tc>
                <w:tcPr>
                  <w:tcW w:w="666" w:type="dxa"/>
                  <w:tcBorders>
                    <w:top w:val="nil"/>
                    <w:left w:val="nil"/>
                    <w:bottom w:val="single" w:sz="4" w:space="0" w:color="auto"/>
                    <w:right w:val="single" w:sz="4" w:space="0" w:color="auto"/>
                  </w:tcBorders>
                  <w:shd w:val="clear" w:color="000000" w:fill="EDEDED"/>
                  <w:vAlign w:val="center"/>
                  <w:hideMark/>
                </w:tcPr>
                <w:p w14:paraId="4F1A515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0.00</w:t>
                  </w:r>
                </w:p>
              </w:tc>
              <w:tc>
                <w:tcPr>
                  <w:tcW w:w="747" w:type="dxa"/>
                  <w:tcBorders>
                    <w:top w:val="nil"/>
                    <w:left w:val="nil"/>
                    <w:bottom w:val="single" w:sz="4" w:space="0" w:color="auto"/>
                    <w:right w:val="single" w:sz="4" w:space="0" w:color="auto"/>
                  </w:tcBorders>
                  <w:shd w:val="clear" w:color="000000" w:fill="EDEDED"/>
                  <w:vAlign w:val="center"/>
                  <w:hideMark/>
                </w:tcPr>
                <w:p w14:paraId="3FB028F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6421415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7575C5CC" w14:textId="77777777" w:rsidTr="00B05405">
              <w:trPr>
                <w:trHeight w:val="155"/>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6CEA47D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M-GD-30+MS-0</w:t>
                  </w:r>
                </w:p>
              </w:tc>
              <w:tc>
                <w:tcPr>
                  <w:tcW w:w="666" w:type="dxa"/>
                  <w:tcBorders>
                    <w:top w:val="nil"/>
                    <w:left w:val="nil"/>
                    <w:bottom w:val="single" w:sz="4" w:space="0" w:color="auto"/>
                    <w:right w:val="single" w:sz="4" w:space="0" w:color="auto"/>
                  </w:tcBorders>
                  <w:shd w:val="clear" w:color="000000" w:fill="EDEDED"/>
                  <w:vAlign w:val="center"/>
                  <w:hideMark/>
                </w:tcPr>
                <w:p w14:paraId="72D22A5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03AE35F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4D59757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225.81</w:t>
                  </w:r>
                </w:p>
              </w:tc>
              <w:tc>
                <w:tcPr>
                  <w:tcW w:w="666" w:type="dxa"/>
                  <w:tcBorders>
                    <w:top w:val="nil"/>
                    <w:left w:val="nil"/>
                    <w:bottom w:val="single" w:sz="4" w:space="0" w:color="auto"/>
                    <w:right w:val="single" w:sz="4" w:space="0" w:color="auto"/>
                  </w:tcBorders>
                  <w:shd w:val="clear" w:color="000000" w:fill="EDEDED"/>
                  <w:vAlign w:val="center"/>
                  <w:hideMark/>
                </w:tcPr>
                <w:p w14:paraId="7BFD02B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0.00</w:t>
                  </w:r>
                </w:p>
              </w:tc>
              <w:tc>
                <w:tcPr>
                  <w:tcW w:w="747" w:type="dxa"/>
                  <w:tcBorders>
                    <w:top w:val="nil"/>
                    <w:left w:val="nil"/>
                    <w:bottom w:val="single" w:sz="4" w:space="0" w:color="auto"/>
                    <w:right w:val="single" w:sz="4" w:space="0" w:color="auto"/>
                  </w:tcBorders>
                  <w:shd w:val="clear" w:color="000000" w:fill="EDEDED"/>
                  <w:vAlign w:val="center"/>
                  <w:hideMark/>
                </w:tcPr>
                <w:p w14:paraId="345D28A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74EE4FB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4BDD2F6C" w14:textId="77777777" w:rsidTr="00B05405">
              <w:trPr>
                <w:trHeight w:val="131"/>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42320F8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M-GD-25+MS-5</w:t>
                  </w:r>
                </w:p>
              </w:tc>
              <w:tc>
                <w:tcPr>
                  <w:tcW w:w="666" w:type="dxa"/>
                  <w:tcBorders>
                    <w:top w:val="nil"/>
                    <w:left w:val="nil"/>
                    <w:bottom w:val="single" w:sz="4" w:space="0" w:color="auto"/>
                    <w:right w:val="single" w:sz="4" w:space="0" w:color="auto"/>
                  </w:tcBorders>
                  <w:shd w:val="clear" w:color="000000" w:fill="EDEDED"/>
                  <w:vAlign w:val="center"/>
                  <w:hideMark/>
                </w:tcPr>
                <w:p w14:paraId="158AA7F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035A036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2F422086"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188.18</w:t>
                  </w:r>
                </w:p>
              </w:tc>
              <w:tc>
                <w:tcPr>
                  <w:tcW w:w="666" w:type="dxa"/>
                  <w:tcBorders>
                    <w:top w:val="nil"/>
                    <w:left w:val="nil"/>
                    <w:bottom w:val="single" w:sz="4" w:space="0" w:color="auto"/>
                    <w:right w:val="single" w:sz="4" w:space="0" w:color="auto"/>
                  </w:tcBorders>
                  <w:shd w:val="clear" w:color="000000" w:fill="EDEDED"/>
                  <w:vAlign w:val="center"/>
                  <w:hideMark/>
                </w:tcPr>
                <w:p w14:paraId="16E689CD"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37.64</w:t>
                  </w:r>
                </w:p>
              </w:tc>
              <w:tc>
                <w:tcPr>
                  <w:tcW w:w="747" w:type="dxa"/>
                  <w:tcBorders>
                    <w:top w:val="nil"/>
                    <w:left w:val="nil"/>
                    <w:bottom w:val="single" w:sz="4" w:space="0" w:color="auto"/>
                    <w:right w:val="single" w:sz="4" w:space="0" w:color="auto"/>
                  </w:tcBorders>
                  <w:shd w:val="clear" w:color="000000" w:fill="EDEDED"/>
                  <w:vAlign w:val="center"/>
                  <w:hideMark/>
                </w:tcPr>
                <w:p w14:paraId="25413E2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52F9953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7BB465A8" w14:textId="77777777" w:rsidTr="00B05405">
              <w:trPr>
                <w:trHeight w:val="143"/>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7F712C0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M-GD-20+MS-10</w:t>
                  </w:r>
                </w:p>
              </w:tc>
              <w:tc>
                <w:tcPr>
                  <w:tcW w:w="666" w:type="dxa"/>
                  <w:tcBorders>
                    <w:top w:val="nil"/>
                    <w:left w:val="nil"/>
                    <w:bottom w:val="single" w:sz="4" w:space="0" w:color="auto"/>
                    <w:right w:val="single" w:sz="4" w:space="0" w:color="auto"/>
                  </w:tcBorders>
                  <w:shd w:val="clear" w:color="000000" w:fill="EDEDED"/>
                  <w:vAlign w:val="center"/>
                  <w:hideMark/>
                </w:tcPr>
                <w:p w14:paraId="33B31B0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7920B99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777C3B0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150.54</w:t>
                  </w:r>
                </w:p>
              </w:tc>
              <w:tc>
                <w:tcPr>
                  <w:tcW w:w="666" w:type="dxa"/>
                  <w:tcBorders>
                    <w:top w:val="nil"/>
                    <w:left w:val="nil"/>
                    <w:bottom w:val="single" w:sz="4" w:space="0" w:color="auto"/>
                    <w:right w:val="single" w:sz="4" w:space="0" w:color="auto"/>
                  </w:tcBorders>
                  <w:shd w:val="clear" w:color="000000" w:fill="EDEDED"/>
                  <w:vAlign w:val="center"/>
                  <w:hideMark/>
                </w:tcPr>
                <w:p w14:paraId="73F17AD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75.27</w:t>
                  </w:r>
                </w:p>
              </w:tc>
              <w:tc>
                <w:tcPr>
                  <w:tcW w:w="747" w:type="dxa"/>
                  <w:tcBorders>
                    <w:top w:val="nil"/>
                    <w:left w:val="nil"/>
                    <w:bottom w:val="single" w:sz="4" w:space="0" w:color="auto"/>
                    <w:right w:val="single" w:sz="4" w:space="0" w:color="auto"/>
                  </w:tcBorders>
                  <w:shd w:val="clear" w:color="000000" w:fill="EDEDED"/>
                  <w:vAlign w:val="center"/>
                  <w:hideMark/>
                </w:tcPr>
                <w:p w14:paraId="1202A1B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0A01A21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266408C9" w14:textId="77777777" w:rsidTr="00B05405">
              <w:trPr>
                <w:trHeight w:val="146"/>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52ACD04C"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M-GD-15+MS-15</w:t>
                  </w:r>
                </w:p>
              </w:tc>
              <w:tc>
                <w:tcPr>
                  <w:tcW w:w="666" w:type="dxa"/>
                  <w:tcBorders>
                    <w:top w:val="nil"/>
                    <w:left w:val="nil"/>
                    <w:bottom w:val="single" w:sz="4" w:space="0" w:color="auto"/>
                    <w:right w:val="single" w:sz="4" w:space="0" w:color="auto"/>
                  </w:tcBorders>
                  <w:shd w:val="clear" w:color="000000" w:fill="EDEDED"/>
                  <w:vAlign w:val="center"/>
                  <w:hideMark/>
                </w:tcPr>
                <w:p w14:paraId="4ABFCD9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3B3F4631"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057496F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112.91</w:t>
                  </w:r>
                </w:p>
              </w:tc>
              <w:tc>
                <w:tcPr>
                  <w:tcW w:w="666" w:type="dxa"/>
                  <w:tcBorders>
                    <w:top w:val="nil"/>
                    <w:left w:val="nil"/>
                    <w:bottom w:val="single" w:sz="4" w:space="0" w:color="auto"/>
                    <w:right w:val="single" w:sz="4" w:space="0" w:color="auto"/>
                  </w:tcBorders>
                  <w:shd w:val="clear" w:color="000000" w:fill="EDEDED"/>
                  <w:vAlign w:val="center"/>
                  <w:hideMark/>
                </w:tcPr>
                <w:p w14:paraId="64CFB740"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112.91</w:t>
                  </w:r>
                </w:p>
              </w:tc>
              <w:tc>
                <w:tcPr>
                  <w:tcW w:w="747" w:type="dxa"/>
                  <w:tcBorders>
                    <w:top w:val="nil"/>
                    <w:left w:val="nil"/>
                    <w:bottom w:val="single" w:sz="4" w:space="0" w:color="auto"/>
                    <w:right w:val="single" w:sz="4" w:space="0" w:color="auto"/>
                  </w:tcBorders>
                  <w:shd w:val="clear" w:color="000000" w:fill="EDEDED"/>
                  <w:vAlign w:val="center"/>
                  <w:hideMark/>
                </w:tcPr>
                <w:p w14:paraId="0FB5FD5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53C4224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5427CC8D" w14:textId="77777777" w:rsidTr="00B05405">
              <w:trPr>
                <w:trHeight w:val="131"/>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66B1DEAF"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M-GD-10+MS-20</w:t>
                  </w:r>
                </w:p>
              </w:tc>
              <w:tc>
                <w:tcPr>
                  <w:tcW w:w="666" w:type="dxa"/>
                  <w:tcBorders>
                    <w:top w:val="nil"/>
                    <w:left w:val="nil"/>
                    <w:bottom w:val="single" w:sz="4" w:space="0" w:color="auto"/>
                    <w:right w:val="single" w:sz="4" w:space="0" w:color="auto"/>
                  </w:tcBorders>
                  <w:shd w:val="clear" w:color="000000" w:fill="EDEDED"/>
                  <w:vAlign w:val="center"/>
                  <w:hideMark/>
                </w:tcPr>
                <w:p w14:paraId="50B8CD5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5CAA86C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15016A0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75.27</w:t>
                  </w:r>
                </w:p>
              </w:tc>
              <w:tc>
                <w:tcPr>
                  <w:tcW w:w="666" w:type="dxa"/>
                  <w:tcBorders>
                    <w:top w:val="nil"/>
                    <w:left w:val="nil"/>
                    <w:bottom w:val="single" w:sz="4" w:space="0" w:color="auto"/>
                    <w:right w:val="single" w:sz="4" w:space="0" w:color="auto"/>
                  </w:tcBorders>
                  <w:shd w:val="clear" w:color="000000" w:fill="EDEDED"/>
                  <w:vAlign w:val="center"/>
                  <w:hideMark/>
                </w:tcPr>
                <w:p w14:paraId="724D009B"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150.54</w:t>
                  </w:r>
                </w:p>
              </w:tc>
              <w:tc>
                <w:tcPr>
                  <w:tcW w:w="747" w:type="dxa"/>
                  <w:tcBorders>
                    <w:top w:val="nil"/>
                    <w:left w:val="nil"/>
                    <w:bottom w:val="single" w:sz="4" w:space="0" w:color="auto"/>
                    <w:right w:val="single" w:sz="4" w:space="0" w:color="auto"/>
                  </w:tcBorders>
                  <w:shd w:val="clear" w:color="000000" w:fill="EDEDED"/>
                  <w:vAlign w:val="center"/>
                  <w:hideMark/>
                </w:tcPr>
                <w:p w14:paraId="0F1D1C65"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6AD6F95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46326B51" w14:textId="77777777" w:rsidTr="00B05405">
              <w:trPr>
                <w:trHeight w:val="146"/>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15DF308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M-GD-5+MS-25</w:t>
                  </w:r>
                </w:p>
              </w:tc>
              <w:tc>
                <w:tcPr>
                  <w:tcW w:w="666" w:type="dxa"/>
                  <w:tcBorders>
                    <w:top w:val="nil"/>
                    <w:left w:val="nil"/>
                    <w:bottom w:val="single" w:sz="4" w:space="0" w:color="auto"/>
                    <w:right w:val="single" w:sz="4" w:space="0" w:color="auto"/>
                  </w:tcBorders>
                  <w:shd w:val="clear" w:color="000000" w:fill="EDEDED"/>
                  <w:vAlign w:val="center"/>
                  <w:hideMark/>
                </w:tcPr>
                <w:p w14:paraId="2E55E684"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30791B4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3117B3DB"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37.64</w:t>
                  </w:r>
                </w:p>
              </w:tc>
              <w:tc>
                <w:tcPr>
                  <w:tcW w:w="666" w:type="dxa"/>
                  <w:tcBorders>
                    <w:top w:val="nil"/>
                    <w:left w:val="nil"/>
                    <w:bottom w:val="single" w:sz="4" w:space="0" w:color="auto"/>
                    <w:right w:val="single" w:sz="4" w:space="0" w:color="auto"/>
                  </w:tcBorders>
                  <w:shd w:val="clear" w:color="000000" w:fill="EDEDED"/>
                  <w:vAlign w:val="center"/>
                  <w:hideMark/>
                </w:tcPr>
                <w:p w14:paraId="755B9C37"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188.18</w:t>
                  </w:r>
                </w:p>
              </w:tc>
              <w:tc>
                <w:tcPr>
                  <w:tcW w:w="747" w:type="dxa"/>
                  <w:tcBorders>
                    <w:top w:val="nil"/>
                    <w:left w:val="nil"/>
                    <w:bottom w:val="single" w:sz="4" w:space="0" w:color="auto"/>
                    <w:right w:val="single" w:sz="4" w:space="0" w:color="auto"/>
                  </w:tcBorders>
                  <w:shd w:val="clear" w:color="000000" w:fill="EDEDED"/>
                  <w:vAlign w:val="center"/>
                  <w:hideMark/>
                </w:tcPr>
                <w:p w14:paraId="5684EB02"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44387D7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r w:rsidR="00AD5054" w:rsidRPr="00AD5054" w14:paraId="1F466122" w14:textId="77777777" w:rsidTr="00B05405">
              <w:trPr>
                <w:trHeight w:val="131"/>
              </w:trPr>
              <w:tc>
                <w:tcPr>
                  <w:tcW w:w="969" w:type="dxa"/>
                  <w:tcBorders>
                    <w:top w:val="nil"/>
                    <w:left w:val="single" w:sz="4" w:space="0" w:color="auto"/>
                    <w:bottom w:val="single" w:sz="4" w:space="0" w:color="auto"/>
                    <w:right w:val="single" w:sz="4" w:space="0" w:color="auto"/>
                  </w:tcBorders>
                  <w:shd w:val="clear" w:color="000000" w:fill="FFE699"/>
                  <w:vAlign w:val="center"/>
                  <w:hideMark/>
                </w:tcPr>
                <w:p w14:paraId="174BCC8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M-GD-0+MS-30</w:t>
                  </w:r>
                </w:p>
              </w:tc>
              <w:tc>
                <w:tcPr>
                  <w:tcW w:w="666" w:type="dxa"/>
                  <w:tcBorders>
                    <w:top w:val="nil"/>
                    <w:left w:val="nil"/>
                    <w:bottom w:val="single" w:sz="4" w:space="0" w:color="auto"/>
                    <w:right w:val="single" w:sz="4" w:space="0" w:color="auto"/>
                  </w:tcBorders>
                  <w:shd w:val="clear" w:color="000000" w:fill="EDEDED"/>
                  <w:vAlign w:val="center"/>
                  <w:hideMark/>
                </w:tcPr>
                <w:p w14:paraId="51F24988"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448.60</w:t>
                  </w:r>
                </w:p>
              </w:tc>
              <w:tc>
                <w:tcPr>
                  <w:tcW w:w="800" w:type="dxa"/>
                  <w:tcBorders>
                    <w:top w:val="nil"/>
                    <w:left w:val="nil"/>
                    <w:bottom w:val="single" w:sz="4" w:space="0" w:color="auto"/>
                    <w:right w:val="single" w:sz="4" w:space="0" w:color="auto"/>
                  </w:tcBorders>
                  <w:shd w:val="clear" w:color="000000" w:fill="EDEDED"/>
                  <w:noWrap/>
                  <w:vAlign w:val="center"/>
                  <w:hideMark/>
                </w:tcPr>
                <w:p w14:paraId="56FBD53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314.02</w:t>
                  </w:r>
                </w:p>
              </w:tc>
              <w:tc>
                <w:tcPr>
                  <w:tcW w:w="666" w:type="dxa"/>
                  <w:tcBorders>
                    <w:top w:val="nil"/>
                    <w:left w:val="nil"/>
                    <w:bottom w:val="single" w:sz="4" w:space="0" w:color="auto"/>
                    <w:right w:val="single" w:sz="4" w:space="0" w:color="auto"/>
                  </w:tcBorders>
                  <w:shd w:val="clear" w:color="000000" w:fill="EDEDED"/>
                  <w:vAlign w:val="center"/>
                  <w:hideMark/>
                </w:tcPr>
                <w:p w14:paraId="162FDE5A"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0.00</w:t>
                  </w:r>
                </w:p>
              </w:tc>
              <w:tc>
                <w:tcPr>
                  <w:tcW w:w="666" w:type="dxa"/>
                  <w:tcBorders>
                    <w:top w:val="nil"/>
                    <w:left w:val="nil"/>
                    <w:bottom w:val="single" w:sz="4" w:space="0" w:color="auto"/>
                    <w:right w:val="single" w:sz="4" w:space="0" w:color="auto"/>
                  </w:tcBorders>
                  <w:shd w:val="clear" w:color="000000" w:fill="EDEDED"/>
                  <w:vAlign w:val="center"/>
                  <w:hideMark/>
                </w:tcPr>
                <w:p w14:paraId="4571D2B9"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225.81</w:t>
                  </w:r>
                </w:p>
              </w:tc>
              <w:tc>
                <w:tcPr>
                  <w:tcW w:w="747" w:type="dxa"/>
                  <w:tcBorders>
                    <w:top w:val="nil"/>
                    <w:left w:val="nil"/>
                    <w:bottom w:val="single" w:sz="4" w:space="0" w:color="auto"/>
                    <w:right w:val="single" w:sz="4" w:space="0" w:color="auto"/>
                  </w:tcBorders>
                  <w:shd w:val="clear" w:color="000000" w:fill="EDEDED"/>
                  <w:vAlign w:val="center"/>
                  <w:hideMark/>
                </w:tcPr>
                <w:p w14:paraId="3AADED9B"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1064.65</w:t>
                  </w:r>
                </w:p>
              </w:tc>
              <w:tc>
                <w:tcPr>
                  <w:tcW w:w="666" w:type="dxa"/>
                  <w:tcBorders>
                    <w:top w:val="nil"/>
                    <w:left w:val="nil"/>
                    <w:bottom w:val="single" w:sz="4" w:space="0" w:color="auto"/>
                    <w:right w:val="single" w:sz="4" w:space="0" w:color="auto"/>
                  </w:tcBorders>
                  <w:shd w:val="clear" w:color="000000" w:fill="EDEDED"/>
                  <w:vAlign w:val="center"/>
                  <w:hideMark/>
                </w:tcPr>
                <w:p w14:paraId="3D812A73" w14:textId="77777777" w:rsidR="00AD5054" w:rsidRPr="00AD5054" w:rsidRDefault="00AD5054" w:rsidP="00DE6279">
                  <w:pPr>
                    <w:jc w:val="center"/>
                    <w:rPr>
                      <w:rFonts w:ascii="Times New Roman" w:eastAsia="Times New Roman" w:hAnsi="Times New Roman" w:cs="Times New Roman"/>
                      <w:color w:val="000000"/>
                      <w:sz w:val="16"/>
                      <w:szCs w:val="16"/>
                      <w:lang w:val="en-IN" w:eastAsia="en-IN" w:bidi="hi-IN"/>
                    </w:rPr>
                  </w:pPr>
                  <w:r w:rsidRPr="00AD5054">
                    <w:rPr>
                      <w:rFonts w:ascii="Times New Roman" w:eastAsia="Times New Roman" w:hAnsi="Times New Roman" w:cs="Times New Roman"/>
                      <w:color w:val="000000"/>
                      <w:sz w:val="16"/>
                      <w:szCs w:val="16"/>
                      <w:lang w:val="en-IN" w:eastAsia="en-IN" w:bidi="hi-IN"/>
                    </w:rPr>
                    <w:t>197.40</w:t>
                  </w:r>
                </w:p>
              </w:tc>
            </w:tr>
          </w:tbl>
          <w:p w14:paraId="6A0929A5" w14:textId="77777777" w:rsidR="00AD5054" w:rsidRPr="00AD5054" w:rsidRDefault="00AD5054" w:rsidP="00DE6279">
            <w:pPr>
              <w:pStyle w:val="ListParagraph"/>
              <w:spacing w:after="200" w:line="276" w:lineRule="auto"/>
              <w:ind w:left="0"/>
              <w:rPr>
                <w:rFonts w:ascii="Times New Roman" w:hAnsi="Times New Roman" w:cs="Times New Roman"/>
              </w:rPr>
            </w:pPr>
          </w:p>
        </w:tc>
      </w:tr>
    </w:tbl>
    <w:p w14:paraId="618C8041" w14:textId="2EBFF333" w:rsidR="00DA52F4" w:rsidRPr="00812023" w:rsidRDefault="00B5284E" w:rsidP="00B5284E">
      <w:pPr>
        <w:spacing w:before="54" w:after="0" w:line="276" w:lineRule="auto"/>
        <w:rPr>
          <w:rFonts w:ascii="Times New Roman" w:eastAsia="Times New Roman" w:hAnsi="Times New Roman" w:cs="Times New Roman"/>
          <w:b/>
          <w:bCs/>
          <w:color w:val="000000"/>
          <w:sz w:val="16"/>
          <w:szCs w:val="16"/>
          <w:lang w:val="en-IN" w:eastAsia="en-IN" w:bidi="hi-IN"/>
        </w:rPr>
      </w:pPr>
      <w:r w:rsidRPr="00812023">
        <w:rPr>
          <w:rFonts w:ascii="Times New Roman" w:hAnsi="Times New Roman" w:cs="Times New Roman"/>
          <w:b/>
          <w:bCs/>
          <w:color w:val="000000" w:themeColor="text1"/>
          <w:sz w:val="20"/>
          <w:szCs w:val="20"/>
        </w:rPr>
        <w:lastRenderedPageBreak/>
        <w:t>5.1</w:t>
      </w:r>
      <w:r w:rsidRPr="00812023">
        <w:rPr>
          <w:rFonts w:ascii="Times New Roman" w:hAnsi="Times New Roman" w:cs="Times New Roman"/>
          <w:b/>
          <w:bCs/>
          <w:color w:val="000000" w:themeColor="text1"/>
          <w:sz w:val="20"/>
          <w:szCs w:val="20"/>
        </w:rPr>
        <w:tab/>
      </w:r>
      <w:r w:rsidRPr="00812023">
        <w:rPr>
          <w:rFonts w:ascii="Times New Roman" w:hAnsi="Times New Roman" w:cs="Times New Roman"/>
          <w:b/>
          <w:bCs/>
          <w:color w:val="000000"/>
          <w:sz w:val="20"/>
          <w:szCs w:val="20"/>
          <w:lang w:val="en-IN" w:eastAsia="en-IN" w:bidi="hi-IN"/>
        </w:rPr>
        <w:t>Compressive Strength</w:t>
      </w:r>
      <w:r w:rsidR="006A6434" w:rsidRPr="00812023">
        <w:rPr>
          <w:rFonts w:ascii="Times New Roman" w:eastAsia="Times New Roman" w:hAnsi="Times New Roman" w:cs="Times New Roman"/>
          <w:b/>
          <w:bCs/>
          <w:color w:val="000000"/>
          <w:sz w:val="16"/>
          <w:szCs w:val="16"/>
          <w:lang w:val="en-IN" w:eastAsia="en-IN" w:bidi="hi-I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766"/>
      </w:tblGrid>
      <w:tr w:rsidR="00B5284E" w:rsidRPr="00B5284E" w14:paraId="4B2D4EB9" w14:textId="77777777" w:rsidTr="00475CFD">
        <w:trPr>
          <w:trHeight w:val="2814"/>
        </w:trPr>
        <w:tc>
          <w:tcPr>
            <w:tcW w:w="5157" w:type="dxa"/>
            <w:vMerge w:val="restart"/>
          </w:tcPr>
          <w:tbl>
            <w:tblPr>
              <w:tblpPr w:leftFromText="180" w:rightFromText="180" w:horzAnchor="margin" w:tblpY="438"/>
              <w:tblOverlap w:val="never"/>
              <w:tblW w:w="5327" w:type="dxa"/>
              <w:tblLook w:val="04A0" w:firstRow="1" w:lastRow="0" w:firstColumn="1" w:lastColumn="0" w:noHBand="0" w:noVBand="1"/>
            </w:tblPr>
            <w:tblGrid>
              <w:gridCol w:w="1422"/>
              <w:gridCol w:w="601"/>
              <w:gridCol w:w="1257"/>
              <w:gridCol w:w="900"/>
              <w:gridCol w:w="1147"/>
            </w:tblGrid>
            <w:tr w:rsidR="00475CFD" w:rsidRPr="00475CFD" w14:paraId="17B61498" w14:textId="77777777" w:rsidTr="00475CFD">
              <w:trPr>
                <w:trHeight w:val="296"/>
              </w:trPr>
              <w:tc>
                <w:tcPr>
                  <w:tcW w:w="1424"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DE63C4" w14:textId="3ED557FC" w:rsidR="00B5284E" w:rsidRPr="00475CFD" w:rsidRDefault="00475CFD"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Pr>
                      <w:rFonts w:ascii="Times New Roman" w:eastAsia="Times New Roman" w:hAnsi="Times New Roman" w:cs="Times New Roman"/>
                      <w:b/>
                      <w:bCs/>
                      <w:color w:val="000000"/>
                      <w:sz w:val="14"/>
                      <w:szCs w:val="14"/>
                      <w:lang w:val="en-IN" w:eastAsia="en-IN" w:bidi="hi-IN"/>
                    </w:rPr>
                    <w:t>M</w:t>
                  </w:r>
                  <w:r w:rsidR="00B5284E" w:rsidRPr="00475CFD">
                    <w:rPr>
                      <w:rFonts w:ascii="Times New Roman" w:eastAsia="Times New Roman" w:hAnsi="Times New Roman" w:cs="Times New Roman"/>
                      <w:b/>
                      <w:bCs/>
                      <w:color w:val="000000"/>
                      <w:sz w:val="14"/>
                      <w:szCs w:val="14"/>
                      <w:lang w:val="en-IN" w:eastAsia="en-IN" w:bidi="hi-IN"/>
                    </w:rPr>
                    <w:t>ix designation</w:t>
                  </w:r>
                </w:p>
              </w:tc>
              <w:tc>
                <w:tcPr>
                  <w:tcW w:w="599" w:type="dxa"/>
                  <w:tcBorders>
                    <w:top w:val="single" w:sz="4" w:space="0" w:color="auto"/>
                    <w:left w:val="nil"/>
                    <w:bottom w:val="single" w:sz="4" w:space="0" w:color="auto"/>
                    <w:right w:val="single" w:sz="4" w:space="0" w:color="auto"/>
                  </w:tcBorders>
                  <w:shd w:val="clear" w:color="000000" w:fill="DBDBDB"/>
                  <w:vAlign w:val="center"/>
                  <w:hideMark/>
                </w:tcPr>
                <w:p w14:paraId="03A624A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Load (KN)</w:t>
                  </w:r>
                </w:p>
              </w:tc>
              <w:tc>
                <w:tcPr>
                  <w:tcW w:w="1257" w:type="dxa"/>
                  <w:tcBorders>
                    <w:top w:val="single" w:sz="4" w:space="0" w:color="auto"/>
                    <w:left w:val="nil"/>
                    <w:bottom w:val="single" w:sz="4" w:space="0" w:color="auto"/>
                    <w:right w:val="single" w:sz="4" w:space="0" w:color="auto"/>
                  </w:tcBorders>
                  <w:shd w:val="clear" w:color="000000" w:fill="DBDBDB"/>
                  <w:vAlign w:val="center"/>
                  <w:hideMark/>
                </w:tcPr>
                <w:p w14:paraId="17D8FB54" w14:textId="6693BCEC"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 xml:space="preserve">Compressive </w:t>
                  </w:r>
                  <w:r w:rsidR="00475CFD" w:rsidRPr="00475CFD">
                    <w:rPr>
                      <w:rFonts w:ascii="Times New Roman" w:eastAsia="Times New Roman" w:hAnsi="Times New Roman" w:cs="Times New Roman"/>
                      <w:b/>
                      <w:bCs/>
                      <w:color w:val="000000"/>
                      <w:sz w:val="14"/>
                      <w:szCs w:val="14"/>
                      <w:lang w:val="en-IN" w:eastAsia="en-IN" w:bidi="hi-IN"/>
                    </w:rPr>
                    <w:t xml:space="preserve">Strength </w:t>
                  </w:r>
                  <w:r w:rsidR="00475CFD">
                    <w:rPr>
                      <w:rFonts w:ascii="Times New Roman" w:eastAsia="Times New Roman" w:hAnsi="Times New Roman" w:cs="Times New Roman"/>
                      <w:b/>
                      <w:bCs/>
                      <w:color w:val="000000"/>
                      <w:sz w:val="14"/>
                      <w:szCs w:val="14"/>
                      <w:lang w:val="en-IN" w:eastAsia="en-IN" w:bidi="hi-IN"/>
                    </w:rPr>
                    <w:t>(</w:t>
                  </w:r>
                  <w:r w:rsidRPr="00475CFD">
                    <w:rPr>
                      <w:rFonts w:ascii="Times New Roman" w:eastAsia="Times New Roman" w:hAnsi="Times New Roman" w:cs="Times New Roman"/>
                      <w:b/>
                      <w:bCs/>
                      <w:color w:val="000000"/>
                      <w:sz w:val="14"/>
                      <w:szCs w:val="14"/>
                      <w:lang w:val="en-IN" w:eastAsia="en-IN" w:bidi="hi-IN"/>
                    </w:rPr>
                    <w:t>N/mm2)</w:t>
                  </w:r>
                </w:p>
              </w:tc>
              <w:tc>
                <w:tcPr>
                  <w:tcW w:w="900" w:type="dxa"/>
                  <w:tcBorders>
                    <w:top w:val="single" w:sz="4" w:space="0" w:color="auto"/>
                    <w:left w:val="nil"/>
                    <w:bottom w:val="single" w:sz="4" w:space="0" w:color="auto"/>
                    <w:right w:val="single" w:sz="4" w:space="0" w:color="auto"/>
                  </w:tcBorders>
                  <w:shd w:val="clear" w:color="000000" w:fill="DBDBDB"/>
                  <w:noWrap/>
                  <w:vAlign w:val="center"/>
                  <w:hideMark/>
                </w:tcPr>
                <w:p w14:paraId="7A2E8520"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Average</w:t>
                  </w:r>
                </w:p>
              </w:tc>
              <w:tc>
                <w:tcPr>
                  <w:tcW w:w="1147" w:type="dxa"/>
                  <w:tcBorders>
                    <w:top w:val="single" w:sz="4" w:space="0" w:color="auto"/>
                    <w:left w:val="nil"/>
                    <w:bottom w:val="single" w:sz="4" w:space="0" w:color="auto"/>
                    <w:right w:val="single" w:sz="4" w:space="0" w:color="auto"/>
                  </w:tcBorders>
                  <w:shd w:val="clear" w:color="000000" w:fill="DBDBDB"/>
                  <w:vAlign w:val="center"/>
                  <w:hideMark/>
                </w:tcPr>
                <w:p w14:paraId="65B624FE" w14:textId="77777777" w:rsidR="00B5284E" w:rsidRPr="00475CFD" w:rsidRDefault="00B5284E" w:rsidP="00475CFD">
                  <w:pPr>
                    <w:spacing w:after="0" w:line="240" w:lineRule="auto"/>
                    <w:rPr>
                      <w:rFonts w:ascii="Times New Roman" w:eastAsia="Times New Roman" w:hAnsi="Times New Roman" w:cs="Times New Roman"/>
                      <w:b/>
                      <w:bCs/>
                      <w:color w:val="231F20"/>
                      <w:sz w:val="14"/>
                      <w:szCs w:val="14"/>
                      <w:lang w:val="en-IN" w:eastAsia="en-IN" w:bidi="hi-IN"/>
                    </w:rPr>
                  </w:pPr>
                  <w:r w:rsidRPr="00475CFD">
                    <w:rPr>
                      <w:rFonts w:ascii="Times New Roman" w:eastAsia="Times New Roman" w:hAnsi="Times New Roman" w:cs="Times New Roman"/>
                      <w:b/>
                      <w:bCs/>
                      <w:color w:val="231F20"/>
                      <w:sz w:val="14"/>
                      <w:szCs w:val="14"/>
                      <w:lang w:val="en-IN" w:eastAsia="en-IN" w:bidi="hi-IN"/>
                    </w:rPr>
                    <w:t xml:space="preserve">% Increase strength </w:t>
                  </w:r>
                </w:p>
              </w:tc>
            </w:tr>
            <w:tr w:rsidR="00475CFD" w:rsidRPr="00475CFD" w14:paraId="3872976A" w14:textId="77777777" w:rsidTr="00475CFD">
              <w:trPr>
                <w:trHeight w:val="217"/>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3F40C969"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M-GD-0+MS-0</w:t>
                  </w:r>
                </w:p>
              </w:tc>
              <w:tc>
                <w:tcPr>
                  <w:tcW w:w="599" w:type="dxa"/>
                  <w:tcBorders>
                    <w:top w:val="nil"/>
                    <w:left w:val="nil"/>
                    <w:bottom w:val="single" w:sz="4" w:space="0" w:color="auto"/>
                    <w:right w:val="single" w:sz="4" w:space="0" w:color="auto"/>
                  </w:tcBorders>
                  <w:shd w:val="clear" w:color="000000" w:fill="DDEBF7"/>
                  <w:noWrap/>
                  <w:vAlign w:val="center"/>
                  <w:hideMark/>
                </w:tcPr>
                <w:p w14:paraId="337B91D8"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716.00</w:t>
                  </w:r>
                </w:p>
              </w:tc>
              <w:tc>
                <w:tcPr>
                  <w:tcW w:w="1257" w:type="dxa"/>
                  <w:tcBorders>
                    <w:top w:val="nil"/>
                    <w:left w:val="nil"/>
                    <w:bottom w:val="single" w:sz="4" w:space="0" w:color="auto"/>
                    <w:right w:val="single" w:sz="4" w:space="0" w:color="auto"/>
                  </w:tcBorders>
                  <w:shd w:val="clear" w:color="000000" w:fill="DDEBF7"/>
                  <w:noWrap/>
                  <w:vAlign w:val="center"/>
                  <w:hideMark/>
                </w:tcPr>
                <w:p w14:paraId="2696D700"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31.82</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3C2D214"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31.99</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401E9C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0</w:t>
                  </w:r>
                </w:p>
              </w:tc>
            </w:tr>
            <w:tr w:rsidR="00475CFD" w:rsidRPr="00475CFD" w14:paraId="499AA572" w14:textId="77777777" w:rsidTr="00475CFD">
              <w:trPr>
                <w:trHeight w:val="172"/>
              </w:trPr>
              <w:tc>
                <w:tcPr>
                  <w:tcW w:w="1424" w:type="dxa"/>
                  <w:vMerge/>
                  <w:tcBorders>
                    <w:top w:val="nil"/>
                    <w:left w:val="single" w:sz="4" w:space="0" w:color="auto"/>
                    <w:bottom w:val="single" w:sz="4" w:space="0" w:color="auto"/>
                    <w:right w:val="single" w:sz="4" w:space="0" w:color="auto"/>
                  </w:tcBorders>
                  <w:vAlign w:val="center"/>
                  <w:hideMark/>
                </w:tcPr>
                <w:p w14:paraId="1F279DB8"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4DDA5803"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722.00</w:t>
                  </w:r>
                </w:p>
              </w:tc>
              <w:tc>
                <w:tcPr>
                  <w:tcW w:w="1257" w:type="dxa"/>
                  <w:tcBorders>
                    <w:top w:val="nil"/>
                    <w:left w:val="nil"/>
                    <w:bottom w:val="single" w:sz="4" w:space="0" w:color="auto"/>
                    <w:right w:val="single" w:sz="4" w:space="0" w:color="auto"/>
                  </w:tcBorders>
                  <w:shd w:val="clear" w:color="000000" w:fill="DDEBF7"/>
                  <w:noWrap/>
                  <w:vAlign w:val="center"/>
                  <w:hideMark/>
                </w:tcPr>
                <w:p w14:paraId="4C6F3F75"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32.09</w:t>
                  </w:r>
                </w:p>
              </w:tc>
              <w:tc>
                <w:tcPr>
                  <w:tcW w:w="900" w:type="dxa"/>
                  <w:vMerge/>
                  <w:tcBorders>
                    <w:top w:val="nil"/>
                    <w:left w:val="single" w:sz="4" w:space="0" w:color="auto"/>
                    <w:bottom w:val="single" w:sz="4" w:space="0" w:color="auto"/>
                    <w:right w:val="single" w:sz="4" w:space="0" w:color="auto"/>
                  </w:tcBorders>
                  <w:vAlign w:val="center"/>
                  <w:hideMark/>
                </w:tcPr>
                <w:p w14:paraId="62E25992"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20932FBA"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7E6CFE2E" w14:textId="77777777" w:rsidTr="00475CFD">
              <w:trPr>
                <w:trHeight w:val="172"/>
              </w:trPr>
              <w:tc>
                <w:tcPr>
                  <w:tcW w:w="1424" w:type="dxa"/>
                  <w:vMerge/>
                  <w:tcBorders>
                    <w:top w:val="nil"/>
                    <w:left w:val="single" w:sz="4" w:space="0" w:color="auto"/>
                    <w:bottom w:val="single" w:sz="4" w:space="0" w:color="auto"/>
                    <w:right w:val="single" w:sz="4" w:space="0" w:color="auto"/>
                  </w:tcBorders>
                  <w:vAlign w:val="center"/>
                  <w:hideMark/>
                </w:tcPr>
                <w:p w14:paraId="4CC9ED11"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7998792B"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721.00</w:t>
                  </w:r>
                </w:p>
              </w:tc>
              <w:tc>
                <w:tcPr>
                  <w:tcW w:w="1257" w:type="dxa"/>
                  <w:tcBorders>
                    <w:top w:val="nil"/>
                    <w:left w:val="nil"/>
                    <w:bottom w:val="single" w:sz="4" w:space="0" w:color="auto"/>
                    <w:right w:val="single" w:sz="4" w:space="0" w:color="auto"/>
                  </w:tcBorders>
                  <w:shd w:val="clear" w:color="000000" w:fill="DDEBF7"/>
                  <w:noWrap/>
                  <w:vAlign w:val="center"/>
                  <w:hideMark/>
                </w:tcPr>
                <w:p w14:paraId="696D5836"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32.04</w:t>
                  </w:r>
                </w:p>
              </w:tc>
              <w:tc>
                <w:tcPr>
                  <w:tcW w:w="900" w:type="dxa"/>
                  <w:vMerge/>
                  <w:tcBorders>
                    <w:top w:val="nil"/>
                    <w:left w:val="single" w:sz="4" w:space="0" w:color="auto"/>
                    <w:bottom w:val="single" w:sz="4" w:space="0" w:color="auto"/>
                    <w:right w:val="single" w:sz="4" w:space="0" w:color="auto"/>
                  </w:tcBorders>
                  <w:vAlign w:val="center"/>
                  <w:hideMark/>
                </w:tcPr>
                <w:p w14:paraId="22DDF78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386E66DD"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517B10FF" w14:textId="77777777" w:rsidTr="00475CFD">
              <w:trPr>
                <w:trHeight w:val="163"/>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36601902"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M-GD-30+MS-0</w:t>
                  </w:r>
                </w:p>
              </w:tc>
              <w:tc>
                <w:tcPr>
                  <w:tcW w:w="599" w:type="dxa"/>
                  <w:tcBorders>
                    <w:top w:val="nil"/>
                    <w:left w:val="nil"/>
                    <w:bottom w:val="single" w:sz="4" w:space="0" w:color="auto"/>
                    <w:right w:val="single" w:sz="4" w:space="0" w:color="auto"/>
                  </w:tcBorders>
                  <w:shd w:val="clear" w:color="000000" w:fill="DDEBF7"/>
                  <w:noWrap/>
                  <w:vAlign w:val="center"/>
                  <w:hideMark/>
                </w:tcPr>
                <w:p w14:paraId="1FAC2397"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739.60</w:t>
                  </w:r>
                </w:p>
              </w:tc>
              <w:tc>
                <w:tcPr>
                  <w:tcW w:w="1257" w:type="dxa"/>
                  <w:tcBorders>
                    <w:top w:val="nil"/>
                    <w:left w:val="nil"/>
                    <w:bottom w:val="single" w:sz="4" w:space="0" w:color="auto"/>
                    <w:right w:val="single" w:sz="4" w:space="0" w:color="auto"/>
                  </w:tcBorders>
                  <w:shd w:val="clear" w:color="000000" w:fill="DDEBF7"/>
                  <w:noWrap/>
                  <w:vAlign w:val="center"/>
                  <w:hideMark/>
                </w:tcPr>
                <w:p w14:paraId="29DE24BC"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32.87</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A3401B5"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33.43</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8326C8C"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4.50</w:t>
                  </w:r>
                </w:p>
              </w:tc>
            </w:tr>
            <w:tr w:rsidR="00475CFD" w:rsidRPr="00475CFD" w14:paraId="5F076A9F" w14:textId="77777777" w:rsidTr="00475CFD">
              <w:trPr>
                <w:trHeight w:val="163"/>
              </w:trPr>
              <w:tc>
                <w:tcPr>
                  <w:tcW w:w="1424" w:type="dxa"/>
                  <w:vMerge/>
                  <w:tcBorders>
                    <w:top w:val="nil"/>
                    <w:left w:val="single" w:sz="4" w:space="0" w:color="auto"/>
                    <w:bottom w:val="single" w:sz="4" w:space="0" w:color="auto"/>
                    <w:right w:val="single" w:sz="4" w:space="0" w:color="auto"/>
                  </w:tcBorders>
                  <w:vAlign w:val="center"/>
                  <w:hideMark/>
                </w:tcPr>
                <w:p w14:paraId="7947F42E"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586F77FA"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755.60</w:t>
                  </w:r>
                </w:p>
              </w:tc>
              <w:tc>
                <w:tcPr>
                  <w:tcW w:w="1257" w:type="dxa"/>
                  <w:tcBorders>
                    <w:top w:val="nil"/>
                    <w:left w:val="nil"/>
                    <w:bottom w:val="single" w:sz="4" w:space="0" w:color="auto"/>
                    <w:right w:val="single" w:sz="4" w:space="0" w:color="auto"/>
                  </w:tcBorders>
                  <w:shd w:val="clear" w:color="000000" w:fill="DDEBF7"/>
                  <w:noWrap/>
                  <w:vAlign w:val="center"/>
                  <w:hideMark/>
                </w:tcPr>
                <w:p w14:paraId="475AA7FB"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33.58</w:t>
                  </w:r>
                </w:p>
              </w:tc>
              <w:tc>
                <w:tcPr>
                  <w:tcW w:w="900" w:type="dxa"/>
                  <w:vMerge/>
                  <w:tcBorders>
                    <w:top w:val="nil"/>
                    <w:left w:val="single" w:sz="4" w:space="0" w:color="auto"/>
                    <w:bottom w:val="single" w:sz="4" w:space="0" w:color="auto"/>
                    <w:right w:val="single" w:sz="4" w:space="0" w:color="auto"/>
                  </w:tcBorders>
                  <w:vAlign w:val="center"/>
                  <w:hideMark/>
                </w:tcPr>
                <w:p w14:paraId="7BEB332E"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0917543D"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15E48A0F" w14:textId="77777777" w:rsidTr="00475CFD">
              <w:trPr>
                <w:trHeight w:val="91"/>
              </w:trPr>
              <w:tc>
                <w:tcPr>
                  <w:tcW w:w="1424" w:type="dxa"/>
                  <w:vMerge/>
                  <w:tcBorders>
                    <w:top w:val="nil"/>
                    <w:left w:val="single" w:sz="4" w:space="0" w:color="auto"/>
                    <w:bottom w:val="single" w:sz="4" w:space="0" w:color="auto"/>
                    <w:right w:val="single" w:sz="4" w:space="0" w:color="auto"/>
                  </w:tcBorders>
                  <w:vAlign w:val="center"/>
                  <w:hideMark/>
                </w:tcPr>
                <w:p w14:paraId="3A923406"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15E290F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761.30</w:t>
                  </w:r>
                </w:p>
              </w:tc>
              <w:tc>
                <w:tcPr>
                  <w:tcW w:w="1257" w:type="dxa"/>
                  <w:tcBorders>
                    <w:top w:val="nil"/>
                    <w:left w:val="nil"/>
                    <w:bottom w:val="single" w:sz="4" w:space="0" w:color="auto"/>
                    <w:right w:val="single" w:sz="4" w:space="0" w:color="auto"/>
                  </w:tcBorders>
                  <w:shd w:val="clear" w:color="000000" w:fill="DDEBF7"/>
                  <w:noWrap/>
                  <w:vAlign w:val="center"/>
                  <w:hideMark/>
                </w:tcPr>
                <w:p w14:paraId="2FE10657"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33.84</w:t>
                  </w:r>
                </w:p>
              </w:tc>
              <w:tc>
                <w:tcPr>
                  <w:tcW w:w="900" w:type="dxa"/>
                  <w:vMerge/>
                  <w:tcBorders>
                    <w:top w:val="nil"/>
                    <w:left w:val="single" w:sz="4" w:space="0" w:color="auto"/>
                    <w:bottom w:val="single" w:sz="4" w:space="0" w:color="auto"/>
                    <w:right w:val="single" w:sz="4" w:space="0" w:color="auto"/>
                  </w:tcBorders>
                  <w:vAlign w:val="center"/>
                  <w:hideMark/>
                </w:tcPr>
                <w:p w14:paraId="66BCF592"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7A25C431"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51B5433C" w14:textId="77777777" w:rsidTr="00475CFD">
              <w:trPr>
                <w:trHeight w:val="190"/>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7B91177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M-GD-25+MS-5</w:t>
                  </w:r>
                </w:p>
              </w:tc>
              <w:tc>
                <w:tcPr>
                  <w:tcW w:w="599" w:type="dxa"/>
                  <w:tcBorders>
                    <w:top w:val="nil"/>
                    <w:left w:val="nil"/>
                    <w:bottom w:val="single" w:sz="4" w:space="0" w:color="auto"/>
                    <w:right w:val="single" w:sz="4" w:space="0" w:color="auto"/>
                  </w:tcBorders>
                  <w:shd w:val="clear" w:color="000000" w:fill="DDEBF7"/>
                  <w:noWrap/>
                  <w:vAlign w:val="center"/>
                  <w:hideMark/>
                </w:tcPr>
                <w:p w14:paraId="083E5560"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759.60</w:t>
                  </w:r>
                </w:p>
              </w:tc>
              <w:tc>
                <w:tcPr>
                  <w:tcW w:w="1257" w:type="dxa"/>
                  <w:tcBorders>
                    <w:top w:val="nil"/>
                    <w:left w:val="nil"/>
                    <w:bottom w:val="single" w:sz="4" w:space="0" w:color="auto"/>
                    <w:right w:val="single" w:sz="4" w:space="0" w:color="auto"/>
                  </w:tcBorders>
                  <w:shd w:val="clear" w:color="000000" w:fill="DDEBF7"/>
                  <w:noWrap/>
                  <w:vAlign w:val="center"/>
                  <w:hideMark/>
                </w:tcPr>
                <w:p w14:paraId="5A5E043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33.76</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3D5731F"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34.17</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EAE59BC"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6.81</w:t>
                  </w:r>
                </w:p>
              </w:tc>
            </w:tr>
            <w:tr w:rsidR="00475CFD" w:rsidRPr="00475CFD" w14:paraId="5EE8ED64" w14:textId="77777777" w:rsidTr="00475CFD">
              <w:trPr>
                <w:trHeight w:val="64"/>
              </w:trPr>
              <w:tc>
                <w:tcPr>
                  <w:tcW w:w="1424" w:type="dxa"/>
                  <w:vMerge/>
                  <w:tcBorders>
                    <w:top w:val="nil"/>
                    <w:left w:val="single" w:sz="4" w:space="0" w:color="auto"/>
                    <w:bottom w:val="single" w:sz="4" w:space="0" w:color="auto"/>
                    <w:right w:val="single" w:sz="4" w:space="0" w:color="auto"/>
                  </w:tcBorders>
                  <w:vAlign w:val="center"/>
                  <w:hideMark/>
                </w:tcPr>
                <w:p w14:paraId="31E128A5"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25E0FF3C"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774.50</w:t>
                  </w:r>
                </w:p>
              </w:tc>
              <w:tc>
                <w:tcPr>
                  <w:tcW w:w="1257" w:type="dxa"/>
                  <w:tcBorders>
                    <w:top w:val="nil"/>
                    <w:left w:val="nil"/>
                    <w:bottom w:val="single" w:sz="4" w:space="0" w:color="auto"/>
                    <w:right w:val="single" w:sz="4" w:space="0" w:color="auto"/>
                  </w:tcBorders>
                  <w:shd w:val="clear" w:color="000000" w:fill="DDEBF7"/>
                  <w:noWrap/>
                  <w:vAlign w:val="center"/>
                  <w:hideMark/>
                </w:tcPr>
                <w:p w14:paraId="43AC6A9A"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34.42</w:t>
                  </w:r>
                </w:p>
              </w:tc>
              <w:tc>
                <w:tcPr>
                  <w:tcW w:w="900" w:type="dxa"/>
                  <w:vMerge/>
                  <w:tcBorders>
                    <w:top w:val="nil"/>
                    <w:left w:val="single" w:sz="4" w:space="0" w:color="auto"/>
                    <w:bottom w:val="single" w:sz="4" w:space="0" w:color="auto"/>
                    <w:right w:val="single" w:sz="4" w:space="0" w:color="auto"/>
                  </w:tcBorders>
                  <w:vAlign w:val="center"/>
                  <w:hideMark/>
                </w:tcPr>
                <w:p w14:paraId="48826C90"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4E8BA940"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32AB1087" w14:textId="77777777" w:rsidTr="00475CFD">
              <w:trPr>
                <w:trHeight w:val="181"/>
              </w:trPr>
              <w:tc>
                <w:tcPr>
                  <w:tcW w:w="1424" w:type="dxa"/>
                  <w:vMerge/>
                  <w:tcBorders>
                    <w:top w:val="nil"/>
                    <w:left w:val="single" w:sz="4" w:space="0" w:color="auto"/>
                    <w:bottom w:val="single" w:sz="4" w:space="0" w:color="auto"/>
                    <w:right w:val="single" w:sz="4" w:space="0" w:color="auto"/>
                  </w:tcBorders>
                  <w:vAlign w:val="center"/>
                  <w:hideMark/>
                </w:tcPr>
                <w:p w14:paraId="28E7F9CF"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666743E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772.30</w:t>
                  </w:r>
                </w:p>
              </w:tc>
              <w:tc>
                <w:tcPr>
                  <w:tcW w:w="1257" w:type="dxa"/>
                  <w:tcBorders>
                    <w:top w:val="nil"/>
                    <w:left w:val="nil"/>
                    <w:bottom w:val="single" w:sz="4" w:space="0" w:color="auto"/>
                    <w:right w:val="single" w:sz="4" w:space="0" w:color="auto"/>
                  </w:tcBorders>
                  <w:shd w:val="clear" w:color="000000" w:fill="DDEBF7"/>
                  <w:noWrap/>
                  <w:vAlign w:val="center"/>
                  <w:hideMark/>
                </w:tcPr>
                <w:p w14:paraId="22A5D11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34.32</w:t>
                  </w:r>
                </w:p>
              </w:tc>
              <w:tc>
                <w:tcPr>
                  <w:tcW w:w="900" w:type="dxa"/>
                  <w:vMerge/>
                  <w:tcBorders>
                    <w:top w:val="nil"/>
                    <w:left w:val="single" w:sz="4" w:space="0" w:color="auto"/>
                    <w:bottom w:val="single" w:sz="4" w:space="0" w:color="auto"/>
                    <w:right w:val="single" w:sz="4" w:space="0" w:color="auto"/>
                  </w:tcBorders>
                  <w:vAlign w:val="center"/>
                  <w:hideMark/>
                </w:tcPr>
                <w:p w14:paraId="4E53FC3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0700543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119A80B2" w14:textId="77777777" w:rsidTr="00475CFD">
              <w:trPr>
                <w:trHeight w:val="172"/>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67A5E960"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M-GD-20+MS-10</w:t>
                  </w:r>
                </w:p>
              </w:tc>
              <w:tc>
                <w:tcPr>
                  <w:tcW w:w="599" w:type="dxa"/>
                  <w:tcBorders>
                    <w:top w:val="nil"/>
                    <w:left w:val="nil"/>
                    <w:bottom w:val="single" w:sz="4" w:space="0" w:color="auto"/>
                    <w:right w:val="single" w:sz="4" w:space="0" w:color="auto"/>
                  </w:tcBorders>
                  <w:shd w:val="clear" w:color="000000" w:fill="DDEBF7"/>
                  <w:noWrap/>
                  <w:vAlign w:val="center"/>
                  <w:hideMark/>
                </w:tcPr>
                <w:p w14:paraId="62F6FC03"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785.60</w:t>
                  </w:r>
                </w:p>
              </w:tc>
              <w:tc>
                <w:tcPr>
                  <w:tcW w:w="1257" w:type="dxa"/>
                  <w:tcBorders>
                    <w:top w:val="nil"/>
                    <w:left w:val="nil"/>
                    <w:bottom w:val="single" w:sz="4" w:space="0" w:color="auto"/>
                    <w:right w:val="single" w:sz="4" w:space="0" w:color="auto"/>
                  </w:tcBorders>
                  <w:shd w:val="clear" w:color="000000" w:fill="DDEBF7"/>
                  <w:noWrap/>
                  <w:vAlign w:val="center"/>
                  <w:hideMark/>
                </w:tcPr>
                <w:p w14:paraId="382EEDC2"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34.92</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7B64102D"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35.11</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8CD935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9.74</w:t>
                  </w:r>
                </w:p>
              </w:tc>
            </w:tr>
            <w:tr w:rsidR="00475CFD" w:rsidRPr="00475CFD" w14:paraId="5F96AD68" w14:textId="77777777" w:rsidTr="00475CFD">
              <w:trPr>
                <w:trHeight w:val="163"/>
              </w:trPr>
              <w:tc>
                <w:tcPr>
                  <w:tcW w:w="1424" w:type="dxa"/>
                  <w:vMerge/>
                  <w:tcBorders>
                    <w:top w:val="nil"/>
                    <w:left w:val="single" w:sz="4" w:space="0" w:color="auto"/>
                    <w:bottom w:val="single" w:sz="4" w:space="0" w:color="auto"/>
                    <w:right w:val="single" w:sz="4" w:space="0" w:color="auto"/>
                  </w:tcBorders>
                  <w:vAlign w:val="center"/>
                  <w:hideMark/>
                </w:tcPr>
                <w:p w14:paraId="6F47EB7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3520A339"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789.10</w:t>
                  </w:r>
                </w:p>
              </w:tc>
              <w:tc>
                <w:tcPr>
                  <w:tcW w:w="1257" w:type="dxa"/>
                  <w:tcBorders>
                    <w:top w:val="nil"/>
                    <w:left w:val="nil"/>
                    <w:bottom w:val="single" w:sz="4" w:space="0" w:color="auto"/>
                    <w:right w:val="single" w:sz="4" w:space="0" w:color="auto"/>
                  </w:tcBorders>
                  <w:shd w:val="clear" w:color="000000" w:fill="DDEBF7"/>
                  <w:noWrap/>
                  <w:vAlign w:val="center"/>
                  <w:hideMark/>
                </w:tcPr>
                <w:p w14:paraId="402292B4"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35.07</w:t>
                  </w:r>
                </w:p>
              </w:tc>
              <w:tc>
                <w:tcPr>
                  <w:tcW w:w="900" w:type="dxa"/>
                  <w:vMerge/>
                  <w:tcBorders>
                    <w:top w:val="nil"/>
                    <w:left w:val="single" w:sz="4" w:space="0" w:color="auto"/>
                    <w:bottom w:val="single" w:sz="4" w:space="0" w:color="auto"/>
                    <w:right w:val="single" w:sz="4" w:space="0" w:color="auto"/>
                  </w:tcBorders>
                  <w:vAlign w:val="center"/>
                  <w:hideMark/>
                </w:tcPr>
                <w:p w14:paraId="0962EACC"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32D63AB3"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081327F1" w14:textId="77777777" w:rsidTr="00475CFD">
              <w:trPr>
                <w:trHeight w:val="127"/>
              </w:trPr>
              <w:tc>
                <w:tcPr>
                  <w:tcW w:w="1424" w:type="dxa"/>
                  <w:vMerge/>
                  <w:tcBorders>
                    <w:top w:val="nil"/>
                    <w:left w:val="single" w:sz="4" w:space="0" w:color="auto"/>
                    <w:bottom w:val="single" w:sz="4" w:space="0" w:color="auto"/>
                    <w:right w:val="single" w:sz="4" w:space="0" w:color="auto"/>
                  </w:tcBorders>
                  <w:vAlign w:val="center"/>
                  <w:hideMark/>
                </w:tcPr>
                <w:p w14:paraId="32875A7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0DA5EEA8"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795.00</w:t>
                  </w:r>
                </w:p>
              </w:tc>
              <w:tc>
                <w:tcPr>
                  <w:tcW w:w="1257" w:type="dxa"/>
                  <w:tcBorders>
                    <w:top w:val="nil"/>
                    <w:left w:val="nil"/>
                    <w:bottom w:val="single" w:sz="4" w:space="0" w:color="auto"/>
                    <w:right w:val="single" w:sz="4" w:space="0" w:color="auto"/>
                  </w:tcBorders>
                  <w:shd w:val="clear" w:color="000000" w:fill="DDEBF7"/>
                  <w:noWrap/>
                  <w:vAlign w:val="center"/>
                  <w:hideMark/>
                </w:tcPr>
                <w:p w14:paraId="31C166B1"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35.33</w:t>
                  </w:r>
                </w:p>
              </w:tc>
              <w:tc>
                <w:tcPr>
                  <w:tcW w:w="900" w:type="dxa"/>
                  <w:vMerge/>
                  <w:tcBorders>
                    <w:top w:val="nil"/>
                    <w:left w:val="single" w:sz="4" w:space="0" w:color="auto"/>
                    <w:bottom w:val="single" w:sz="4" w:space="0" w:color="auto"/>
                    <w:right w:val="single" w:sz="4" w:space="0" w:color="auto"/>
                  </w:tcBorders>
                  <w:vAlign w:val="center"/>
                  <w:hideMark/>
                </w:tcPr>
                <w:p w14:paraId="638D6EF6"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43E6CB5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116D5458" w14:textId="77777777" w:rsidTr="00475CFD">
              <w:trPr>
                <w:trHeight w:val="181"/>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61EFF48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M-GD-15+MS-15</w:t>
                  </w:r>
                </w:p>
              </w:tc>
              <w:tc>
                <w:tcPr>
                  <w:tcW w:w="599" w:type="dxa"/>
                  <w:tcBorders>
                    <w:top w:val="nil"/>
                    <w:left w:val="nil"/>
                    <w:bottom w:val="single" w:sz="4" w:space="0" w:color="auto"/>
                    <w:right w:val="single" w:sz="4" w:space="0" w:color="auto"/>
                  </w:tcBorders>
                  <w:shd w:val="clear" w:color="000000" w:fill="DDEBF7"/>
                  <w:noWrap/>
                  <w:vAlign w:val="center"/>
                  <w:hideMark/>
                </w:tcPr>
                <w:p w14:paraId="4D84F726"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798.00</w:t>
                  </w:r>
                </w:p>
              </w:tc>
              <w:tc>
                <w:tcPr>
                  <w:tcW w:w="1257" w:type="dxa"/>
                  <w:tcBorders>
                    <w:top w:val="nil"/>
                    <w:left w:val="nil"/>
                    <w:bottom w:val="single" w:sz="4" w:space="0" w:color="auto"/>
                    <w:right w:val="single" w:sz="4" w:space="0" w:color="auto"/>
                  </w:tcBorders>
                  <w:shd w:val="clear" w:color="000000" w:fill="DDEBF7"/>
                  <w:noWrap/>
                  <w:vAlign w:val="center"/>
                  <w:hideMark/>
                </w:tcPr>
                <w:p w14:paraId="010A3C4F"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35.47</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0B84B77"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35.61</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3933C084"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11.33</w:t>
                  </w:r>
                </w:p>
              </w:tc>
            </w:tr>
            <w:tr w:rsidR="00475CFD" w:rsidRPr="00475CFD" w14:paraId="55F1AE85"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2A496AA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5D8DEC86"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801.00</w:t>
                  </w:r>
                </w:p>
              </w:tc>
              <w:tc>
                <w:tcPr>
                  <w:tcW w:w="1257" w:type="dxa"/>
                  <w:tcBorders>
                    <w:top w:val="nil"/>
                    <w:left w:val="nil"/>
                    <w:bottom w:val="single" w:sz="4" w:space="0" w:color="auto"/>
                    <w:right w:val="single" w:sz="4" w:space="0" w:color="auto"/>
                  </w:tcBorders>
                  <w:shd w:val="clear" w:color="000000" w:fill="DDEBF7"/>
                  <w:noWrap/>
                  <w:vAlign w:val="center"/>
                  <w:hideMark/>
                </w:tcPr>
                <w:p w14:paraId="28B7B8AF"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35.60</w:t>
                  </w:r>
                </w:p>
              </w:tc>
              <w:tc>
                <w:tcPr>
                  <w:tcW w:w="900" w:type="dxa"/>
                  <w:vMerge/>
                  <w:tcBorders>
                    <w:top w:val="nil"/>
                    <w:left w:val="single" w:sz="4" w:space="0" w:color="auto"/>
                    <w:bottom w:val="single" w:sz="4" w:space="0" w:color="auto"/>
                    <w:right w:val="single" w:sz="4" w:space="0" w:color="auto"/>
                  </w:tcBorders>
                  <w:vAlign w:val="center"/>
                  <w:hideMark/>
                </w:tcPr>
                <w:p w14:paraId="2B34C98C"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2324CDA3"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6AC88578"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33C10905"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0F83E374"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805.00</w:t>
                  </w:r>
                </w:p>
              </w:tc>
              <w:tc>
                <w:tcPr>
                  <w:tcW w:w="1257" w:type="dxa"/>
                  <w:tcBorders>
                    <w:top w:val="nil"/>
                    <w:left w:val="nil"/>
                    <w:bottom w:val="single" w:sz="4" w:space="0" w:color="auto"/>
                    <w:right w:val="single" w:sz="4" w:space="0" w:color="auto"/>
                  </w:tcBorders>
                  <w:shd w:val="clear" w:color="000000" w:fill="DDEBF7"/>
                  <w:noWrap/>
                  <w:vAlign w:val="center"/>
                  <w:hideMark/>
                </w:tcPr>
                <w:p w14:paraId="51B99C6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35.78</w:t>
                  </w:r>
                </w:p>
              </w:tc>
              <w:tc>
                <w:tcPr>
                  <w:tcW w:w="900" w:type="dxa"/>
                  <w:vMerge/>
                  <w:tcBorders>
                    <w:top w:val="nil"/>
                    <w:left w:val="single" w:sz="4" w:space="0" w:color="auto"/>
                    <w:bottom w:val="single" w:sz="4" w:space="0" w:color="auto"/>
                    <w:right w:val="single" w:sz="4" w:space="0" w:color="auto"/>
                  </w:tcBorders>
                  <w:vAlign w:val="center"/>
                  <w:hideMark/>
                </w:tcPr>
                <w:p w14:paraId="58B2DFC8"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613FE1D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0BEB04E1" w14:textId="77777777" w:rsidTr="00475CFD">
              <w:trPr>
                <w:trHeight w:val="238"/>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29B5308D"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M-GD-10+MS-20</w:t>
                  </w:r>
                </w:p>
              </w:tc>
              <w:tc>
                <w:tcPr>
                  <w:tcW w:w="599" w:type="dxa"/>
                  <w:tcBorders>
                    <w:top w:val="nil"/>
                    <w:left w:val="nil"/>
                    <w:bottom w:val="single" w:sz="4" w:space="0" w:color="auto"/>
                    <w:right w:val="single" w:sz="4" w:space="0" w:color="auto"/>
                  </w:tcBorders>
                  <w:shd w:val="clear" w:color="000000" w:fill="DDEBF7"/>
                  <w:noWrap/>
                  <w:vAlign w:val="center"/>
                  <w:hideMark/>
                </w:tcPr>
                <w:p w14:paraId="271450B0"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815.00</w:t>
                  </w:r>
                </w:p>
              </w:tc>
              <w:tc>
                <w:tcPr>
                  <w:tcW w:w="1257" w:type="dxa"/>
                  <w:tcBorders>
                    <w:top w:val="nil"/>
                    <w:left w:val="nil"/>
                    <w:bottom w:val="single" w:sz="4" w:space="0" w:color="auto"/>
                    <w:right w:val="single" w:sz="4" w:space="0" w:color="auto"/>
                  </w:tcBorders>
                  <w:shd w:val="clear" w:color="000000" w:fill="DDEBF7"/>
                  <w:noWrap/>
                  <w:vAlign w:val="center"/>
                  <w:hideMark/>
                </w:tcPr>
                <w:p w14:paraId="51684402"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36.22</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805D2ED"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36.40</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2798B8B"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13.79</w:t>
                  </w:r>
                </w:p>
              </w:tc>
            </w:tr>
            <w:tr w:rsidR="00475CFD" w:rsidRPr="00475CFD" w14:paraId="015A8F87"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5226D3C0"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36965D6F"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820.00</w:t>
                  </w:r>
                </w:p>
              </w:tc>
              <w:tc>
                <w:tcPr>
                  <w:tcW w:w="1257" w:type="dxa"/>
                  <w:tcBorders>
                    <w:top w:val="nil"/>
                    <w:left w:val="nil"/>
                    <w:bottom w:val="single" w:sz="4" w:space="0" w:color="auto"/>
                    <w:right w:val="single" w:sz="4" w:space="0" w:color="auto"/>
                  </w:tcBorders>
                  <w:shd w:val="clear" w:color="000000" w:fill="DDEBF7"/>
                  <w:noWrap/>
                  <w:vAlign w:val="center"/>
                  <w:hideMark/>
                </w:tcPr>
                <w:p w14:paraId="418B3D12"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36.44</w:t>
                  </w:r>
                </w:p>
              </w:tc>
              <w:tc>
                <w:tcPr>
                  <w:tcW w:w="900" w:type="dxa"/>
                  <w:vMerge/>
                  <w:tcBorders>
                    <w:top w:val="nil"/>
                    <w:left w:val="single" w:sz="4" w:space="0" w:color="auto"/>
                    <w:bottom w:val="single" w:sz="4" w:space="0" w:color="auto"/>
                    <w:right w:val="single" w:sz="4" w:space="0" w:color="auto"/>
                  </w:tcBorders>
                  <w:vAlign w:val="center"/>
                  <w:hideMark/>
                </w:tcPr>
                <w:p w14:paraId="15B2BBE6"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04DF30AA"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516F7CCD"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0A40D02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737D9AFD"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822.00</w:t>
                  </w:r>
                </w:p>
              </w:tc>
              <w:tc>
                <w:tcPr>
                  <w:tcW w:w="1257" w:type="dxa"/>
                  <w:tcBorders>
                    <w:top w:val="nil"/>
                    <w:left w:val="nil"/>
                    <w:bottom w:val="single" w:sz="4" w:space="0" w:color="auto"/>
                    <w:right w:val="single" w:sz="4" w:space="0" w:color="auto"/>
                  </w:tcBorders>
                  <w:shd w:val="clear" w:color="000000" w:fill="DDEBF7"/>
                  <w:noWrap/>
                  <w:vAlign w:val="center"/>
                  <w:hideMark/>
                </w:tcPr>
                <w:p w14:paraId="34AFE42B"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36.53</w:t>
                  </w:r>
                </w:p>
              </w:tc>
              <w:tc>
                <w:tcPr>
                  <w:tcW w:w="900" w:type="dxa"/>
                  <w:vMerge/>
                  <w:tcBorders>
                    <w:top w:val="nil"/>
                    <w:left w:val="single" w:sz="4" w:space="0" w:color="auto"/>
                    <w:bottom w:val="single" w:sz="4" w:space="0" w:color="auto"/>
                    <w:right w:val="single" w:sz="4" w:space="0" w:color="auto"/>
                  </w:tcBorders>
                  <w:vAlign w:val="center"/>
                  <w:hideMark/>
                </w:tcPr>
                <w:p w14:paraId="5AD1186A"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22A28FB3"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4604BCA4" w14:textId="77777777" w:rsidTr="00475CFD">
              <w:trPr>
                <w:trHeight w:val="238"/>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3D1395D8"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M-GD-5+MS-25</w:t>
                  </w:r>
                </w:p>
              </w:tc>
              <w:tc>
                <w:tcPr>
                  <w:tcW w:w="599" w:type="dxa"/>
                  <w:tcBorders>
                    <w:top w:val="nil"/>
                    <w:left w:val="nil"/>
                    <w:bottom w:val="single" w:sz="4" w:space="0" w:color="auto"/>
                    <w:right w:val="single" w:sz="4" w:space="0" w:color="auto"/>
                  </w:tcBorders>
                  <w:shd w:val="clear" w:color="000000" w:fill="DDEBF7"/>
                  <w:noWrap/>
                  <w:vAlign w:val="center"/>
                  <w:hideMark/>
                </w:tcPr>
                <w:p w14:paraId="33686359"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788.00</w:t>
                  </w:r>
                </w:p>
              </w:tc>
              <w:tc>
                <w:tcPr>
                  <w:tcW w:w="1257" w:type="dxa"/>
                  <w:tcBorders>
                    <w:top w:val="nil"/>
                    <w:left w:val="nil"/>
                    <w:bottom w:val="single" w:sz="4" w:space="0" w:color="auto"/>
                    <w:right w:val="single" w:sz="4" w:space="0" w:color="auto"/>
                  </w:tcBorders>
                  <w:shd w:val="clear" w:color="000000" w:fill="DDEBF7"/>
                  <w:noWrap/>
                  <w:vAlign w:val="center"/>
                  <w:hideMark/>
                </w:tcPr>
                <w:p w14:paraId="46B82C0B"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35.02</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27E6C41"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34.86</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70BAD50"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8.97</w:t>
                  </w:r>
                </w:p>
              </w:tc>
            </w:tr>
            <w:tr w:rsidR="00475CFD" w:rsidRPr="00475CFD" w14:paraId="03FE8011"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3EC5AC9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407B85A8"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785.00</w:t>
                  </w:r>
                </w:p>
              </w:tc>
              <w:tc>
                <w:tcPr>
                  <w:tcW w:w="1257" w:type="dxa"/>
                  <w:tcBorders>
                    <w:top w:val="nil"/>
                    <w:left w:val="nil"/>
                    <w:bottom w:val="single" w:sz="4" w:space="0" w:color="auto"/>
                    <w:right w:val="single" w:sz="4" w:space="0" w:color="auto"/>
                  </w:tcBorders>
                  <w:shd w:val="clear" w:color="000000" w:fill="DDEBF7"/>
                  <w:noWrap/>
                  <w:vAlign w:val="center"/>
                  <w:hideMark/>
                </w:tcPr>
                <w:p w14:paraId="5DC36595"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34.89</w:t>
                  </w:r>
                </w:p>
              </w:tc>
              <w:tc>
                <w:tcPr>
                  <w:tcW w:w="900" w:type="dxa"/>
                  <w:vMerge/>
                  <w:tcBorders>
                    <w:top w:val="nil"/>
                    <w:left w:val="single" w:sz="4" w:space="0" w:color="auto"/>
                    <w:bottom w:val="single" w:sz="4" w:space="0" w:color="auto"/>
                    <w:right w:val="single" w:sz="4" w:space="0" w:color="auto"/>
                  </w:tcBorders>
                  <w:vAlign w:val="center"/>
                  <w:hideMark/>
                </w:tcPr>
                <w:p w14:paraId="2C1CE005"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6ACADFF4"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32071278"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5583B95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396AC634"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780.00</w:t>
                  </w:r>
                </w:p>
              </w:tc>
              <w:tc>
                <w:tcPr>
                  <w:tcW w:w="1257" w:type="dxa"/>
                  <w:tcBorders>
                    <w:top w:val="nil"/>
                    <w:left w:val="nil"/>
                    <w:bottom w:val="single" w:sz="4" w:space="0" w:color="auto"/>
                    <w:right w:val="single" w:sz="4" w:space="0" w:color="auto"/>
                  </w:tcBorders>
                  <w:shd w:val="clear" w:color="000000" w:fill="DDEBF7"/>
                  <w:noWrap/>
                  <w:vAlign w:val="center"/>
                  <w:hideMark/>
                </w:tcPr>
                <w:p w14:paraId="5042932E"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34.67</w:t>
                  </w:r>
                </w:p>
              </w:tc>
              <w:tc>
                <w:tcPr>
                  <w:tcW w:w="900" w:type="dxa"/>
                  <w:vMerge/>
                  <w:tcBorders>
                    <w:top w:val="nil"/>
                    <w:left w:val="single" w:sz="4" w:space="0" w:color="auto"/>
                    <w:bottom w:val="single" w:sz="4" w:space="0" w:color="auto"/>
                    <w:right w:val="single" w:sz="4" w:space="0" w:color="auto"/>
                  </w:tcBorders>
                  <w:vAlign w:val="center"/>
                  <w:hideMark/>
                </w:tcPr>
                <w:p w14:paraId="251520D5"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36994C0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287536BB" w14:textId="77777777" w:rsidTr="00475CFD">
              <w:trPr>
                <w:trHeight w:val="238"/>
              </w:trPr>
              <w:tc>
                <w:tcPr>
                  <w:tcW w:w="1424" w:type="dxa"/>
                  <w:vMerge w:val="restart"/>
                  <w:tcBorders>
                    <w:top w:val="nil"/>
                    <w:left w:val="single" w:sz="4" w:space="0" w:color="auto"/>
                    <w:bottom w:val="single" w:sz="4" w:space="0" w:color="auto"/>
                    <w:right w:val="single" w:sz="4" w:space="0" w:color="auto"/>
                  </w:tcBorders>
                  <w:shd w:val="clear" w:color="000000" w:fill="DBDBDB"/>
                  <w:vAlign w:val="center"/>
                  <w:hideMark/>
                </w:tcPr>
                <w:p w14:paraId="545C6294"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M-GD-0+MS-30</w:t>
                  </w:r>
                </w:p>
              </w:tc>
              <w:tc>
                <w:tcPr>
                  <w:tcW w:w="599" w:type="dxa"/>
                  <w:tcBorders>
                    <w:top w:val="nil"/>
                    <w:left w:val="nil"/>
                    <w:bottom w:val="single" w:sz="4" w:space="0" w:color="auto"/>
                    <w:right w:val="single" w:sz="4" w:space="0" w:color="auto"/>
                  </w:tcBorders>
                  <w:shd w:val="clear" w:color="000000" w:fill="DDEBF7"/>
                  <w:noWrap/>
                  <w:vAlign w:val="center"/>
                  <w:hideMark/>
                </w:tcPr>
                <w:p w14:paraId="773EB190"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778.00</w:t>
                  </w:r>
                </w:p>
              </w:tc>
              <w:tc>
                <w:tcPr>
                  <w:tcW w:w="1257" w:type="dxa"/>
                  <w:tcBorders>
                    <w:top w:val="nil"/>
                    <w:left w:val="nil"/>
                    <w:bottom w:val="single" w:sz="4" w:space="0" w:color="auto"/>
                    <w:right w:val="single" w:sz="4" w:space="0" w:color="auto"/>
                  </w:tcBorders>
                  <w:shd w:val="clear" w:color="000000" w:fill="DDEBF7"/>
                  <w:noWrap/>
                  <w:vAlign w:val="center"/>
                  <w:hideMark/>
                </w:tcPr>
                <w:p w14:paraId="3B2ECD6F"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34.58</w:t>
                  </w:r>
                </w:p>
              </w:tc>
              <w:tc>
                <w:tcPr>
                  <w:tcW w:w="90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D8BF95D"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34.46</w:t>
                  </w:r>
                </w:p>
              </w:tc>
              <w:tc>
                <w:tcPr>
                  <w:tcW w:w="1147"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DEA16B0" w14:textId="77777777" w:rsidR="00B5284E" w:rsidRPr="00475CFD" w:rsidRDefault="00B5284E" w:rsidP="00475CFD">
                  <w:pPr>
                    <w:spacing w:after="0" w:line="240" w:lineRule="auto"/>
                    <w:jc w:val="center"/>
                    <w:rPr>
                      <w:rFonts w:ascii="Times New Roman" w:eastAsia="Times New Roman" w:hAnsi="Times New Roman" w:cs="Times New Roman"/>
                      <w:b/>
                      <w:bCs/>
                      <w:color w:val="000000"/>
                      <w:sz w:val="14"/>
                      <w:szCs w:val="14"/>
                      <w:lang w:val="en-IN" w:eastAsia="en-IN" w:bidi="hi-IN"/>
                    </w:rPr>
                  </w:pPr>
                  <w:r w:rsidRPr="00475CFD">
                    <w:rPr>
                      <w:rFonts w:ascii="Times New Roman" w:eastAsia="Times New Roman" w:hAnsi="Times New Roman" w:cs="Times New Roman"/>
                      <w:b/>
                      <w:bCs/>
                      <w:color w:val="000000"/>
                      <w:sz w:val="14"/>
                      <w:szCs w:val="14"/>
                      <w:lang w:val="en-IN" w:eastAsia="en-IN" w:bidi="hi-IN"/>
                    </w:rPr>
                    <w:t>7.72</w:t>
                  </w:r>
                </w:p>
              </w:tc>
            </w:tr>
            <w:tr w:rsidR="00475CFD" w:rsidRPr="00475CFD" w14:paraId="2FD7A885"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33C160C7"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1CAA78A7"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773.00</w:t>
                  </w:r>
                </w:p>
              </w:tc>
              <w:tc>
                <w:tcPr>
                  <w:tcW w:w="1257" w:type="dxa"/>
                  <w:tcBorders>
                    <w:top w:val="nil"/>
                    <w:left w:val="nil"/>
                    <w:bottom w:val="single" w:sz="4" w:space="0" w:color="auto"/>
                    <w:right w:val="single" w:sz="4" w:space="0" w:color="auto"/>
                  </w:tcBorders>
                  <w:shd w:val="clear" w:color="000000" w:fill="DDEBF7"/>
                  <w:noWrap/>
                  <w:vAlign w:val="center"/>
                  <w:hideMark/>
                </w:tcPr>
                <w:p w14:paraId="52E367A6"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34.36</w:t>
                  </w:r>
                </w:p>
              </w:tc>
              <w:tc>
                <w:tcPr>
                  <w:tcW w:w="900" w:type="dxa"/>
                  <w:vMerge/>
                  <w:tcBorders>
                    <w:top w:val="nil"/>
                    <w:left w:val="single" w:sz="4" w:space="0" w:color="auto"/>
                    <w:bottom w:val="single" w:sz="4" w:space="0" w:color="auto"/>
                    <w:right w:val="single" w:sz="4" w:space="0" w:color="auto"/>
                  </w:tcBorders>
                  <w:vAlign w:val="center"/>
                  <w:hideMark/>
                </w:tcPr>
                <w:p w14:paraId="790C21FE"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6181138B"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r w:rsidR="00475CFD" w:rsidRPr="00475CFD" w14:paraId="25375F48" w14:textId="77777777" w:rsidTr="00475CFD">
              <w:trPr>
                <w:trHeight w:val="216"/>
              </w:trPr>
              <w:tc>
                <w:tcPr>
                  <w:tcW w:w="1424" w:type="dxa"/>
                  <w:vMerge/>
                  <w:tcBorders>
                    <w:top w:val="nil"/>
                    <w:left w:val="single" w:sz="4" w:space="0" w:color="auto"/>
                    <w:bottom w:val="single" w:sz="4" w:space="0" w:color="auto"/>
                    <w:right w:val="single" w:sz="4" w:space="0" w:color="auto"/>
                  </w:tcBorders>
                  <w:vAlign w:val="center"/>
                  <w:hideMark/>
                </w:tcPr>
                <w:p w14:paraId="7F68B4CE"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599" w:type="dxa"/>
                  <w:tcBorders>
                    <w:top w:val="nil"/>
                    <w:left w:val="nil"/>
                    <w:bottom w:val="single" w:sz="4" w:space="0" w:color="auto"/>
                    <w:right w:val="single" w:sz="4" w:space="0" w:color="auto"/>
                  </w:tcBorders>
                  <w:shd w:val="clear" w:color="000000" w:fill="DDEBF7"/>
                  <w:noWrap/>
                  <w:vAlign w:val="center"/>
                  <w:hideMark/>
                </w:tcPr>
                <w:p w14:paraId="6EED2F68"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775.00</w:t>
                  </w:r>
                </w:p>
              </w:tc>
              <w:tc>
                <w:tcPr>
                  <w:tcW w:w="1257" w:type="dxa"/>
                  <w:tcBorders>
                    <w:top w:val="nil"/>
                    <w:left w:val="nil"/>
                    <w:bottom w:val="single" w:sz="4" w:space="0" w:color="auto"/>
                    <w:right w:val="single" w:sz="4" w:space="0" w:color="auto"/>
                  </w:tcBorders>
                  <w:shd w:val="clear" w:color="000000" w:fill="DDEBF7"/>
                  <w:noWrap/>
                  <w:vAlign w:val="center"/>
                  <w:hideMark/>
                </w:tcPr>
                <w:p w14:paraId="1C408A44" w14:textId="77777777" w:rsidR="00B5284E" w:rsidRPr="00475CFD" w:rsidRDefault="00B5284E" w:rsidP="00475CFD">
                  <w:pPr>
                    <w:spacing w:after="0" w:line="240" w:lineRule="auto"/>
                    <w:jc w:val="center"/>
                    <w:rPr>
                      <w:rFonts w:ascii="Times New Roman" w:eastAsia="Times New Roman" w:hAnsi="Times New Roman" w:cs="Times New Roman"/>
                      <w:color w:val="000000"/>
                      <w:sz w:val="14"/>
                      <w:szCs w:val="14"/>
                      <w:lang w:val="en-IN" w:eastAsia="en-IN" w:bidi="hi-IN"/>
                    </w:rPr>
                  </w:pPr>
                  <w:r w:rsidRPr="00475CFD">
                    <w:rPr>
                      <w:rFonts w:ascii="Times New Roman" w:eastAsia="Times New Roman" w:hAnsi="Times New Roman" w:cs="Times New Roman"/>
                      <w:color w:val="000000"/>
                      <w:sz w:val="14"/>
                      <w:szCs w:val="14"/>
                      <w:lang w:val="en-IN" w:eastAsia="en-IN" w:bidi="hi-IN"/>
                    </w:rPr>
                    <w:t>34.44</w:t>
                  </w:r>
                </w:p>
              </w:tc>
              <w:tc>
                <w:tcPr>
                  <w:tcW w:w="900" w:type="dxa"/>
                  <w:vMerge/>
                  <w:tcBorders>
                    <w:top w:val="nil"/>
                    <w:left w:val="single" w:sz="4" w:space="0" w:color="auto"/>
                    <w:bottom w:val="single" w:sz="4" w:space="0" w:color="auto"/>
                    <w:right w:val="single" w:sz="4" w:space="0" w:color="auto"/>
                  </w:tcBorders>
                  <w:vAlign w:val="center"/>
                  <w:hideMark/>
                </w:tcPr>
                <w:p w14:paraId="73051251"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c>
                <w:tcPr>
                  <w:tcW w:w="1147" w:type="dxa"/>
                  <w:vMerge/>
                  <w:tcBorders>
                    <w:top w:val="nil"/>
                    <w:left w:val="single" w:sz="4" w:space="0" w:color="auto"/>
                    <w:bottom w:val="single" w:sz="4" w:space="0" w:color="auto"/>
                    <w:right w:val="single" w:sz="4" w:space="0" w:color="auto"/>
                  </w:tcBorders>
                  <w:vAlign w:val="center"/>
                  <w:hideMark/>
                </w:tcPr>
                <w:p w14:paraId="249C8F6F" w14:textId="77777777" w:rsidR="00B5284E" w:rsidRPr="00475CFD" w:rsidRDefault="00B5284E" w:rsidP="00475CFD">
                  <w:pPr>
                    <w:spacing w:after="0" w:line="240" w:lineRule="auto"/>
                    <w:rPr>
                      <w:rFonts w:ascii="Times New Roman" w:eastAsia="Times New Roman" w:hAnsi="Times New Roman" w:cs="Times New Roman"/>
                      <w:b/>
                      <w:bCs/>
                      <w:color w:val="000000"/>
                      <w:sz w:val="14"/>
                      <w:szCs w:val="14"/>
                      <w:lang w:val="en-IN" w:eastAsia="en-IN" w:bidi="hi-IN"/>
                    </w:rPr>
                  </w:pPr>
                </w:p>
              </w:tc>
            </w:tr>
          </w:tbl>
          <w:p w14:paraId="584F0B58" w14:textId="77777777" w:rsidR="00B5284E" w:rsidRPr="00B5284E" w:rsidRDefault="00B5284E" w:rsidP="00B5284E">
            <w:pPr>
              <w:tabs>
                <w:tab w:val="left" w:pos="3330"/>
              </w:tabs>
              <w:spacing w:line="360" w:lineRule="auto"/>
              <w:jc w:val="center"/>
              <w:rPr>
                <w:rFonts w:ascii="Times New Roman" w:hAnsi="Times New Roman" w:cs="Times New Roman"/>
                <w:b/>
                <w:bCs/>
                <w:color w:val="000000"/>
                <w:sz w:val="16"/>
                <w:szCs w:val="16"/>
                <w:lang w:val="en-IN" w:eastAsia="en-IN" w:bidi="hi-IN"/>
              </w:rPr>
            </w:pPr>
            <w:r w:rsidRPr="00B5284E">
              <w:rPr>
                <w:rFonts w:ascii="Times New Roman" w:hAnsi="Times New Roman" w:cs="Times New Roman"/>
                <w:b/>
                <w:bCs/>
                <w:sz w:val="16"/>
                <w:szCs w:val="16"/>
              </w:rPr>
              <w:t xml:space="preserve">Table no.3 </w:t>
            </w:r>
            <w:r w:rsidRPr="00B5284E">
              <w:rPr>
                <w:rFonts w:ascii="Times New Roman" w:hAnsi="Times New Roman" w:cs="Times New Roman"/>
                <w:b/>
                <w:bCs/>
                <w:color w:val="000000"/>
                <w:sz w:val="16"/>
                <w:szCs w:val="16"/>
                <w:lang w:val="en-IN" w:eastAsia="en-IN" w:bidi="hi-IN"/>
              </w:rPr>
              <w:t>Compressive Strength (N/mm</w:t>
            </w:r>
            <w:r w:rsidRPr="00B5284E">
              <w:rPr>
                <w:rFonts w:ascii="Times New Roman" w:hAnsi="Times New Roman" w:cs="Times New Roman"/>
                <w:b/>
                <w:bCs/>
                <w:color w:val="000000"/>
                <w:sz w:val="16"/>
                <w:szCs w:val="16"/>
                <w:vertAlign w:val="superscript"/>
                <w:lang w:val="en-IN" w:eastAsia="en-IN" w:bidi="hi-IN"/>
              </w:rPr>
              <w:t>2</w:t>
            </w:r>
            <w:r w:rsidRPr="00B5284E">
              <w:rPr>
                <w:rFonts w:ascii="Times New Roman" w:hAnsi="Times New Roman" w:cs="Times New Roman"/>
                <w:b/>
                <w:bCs/>
                <w:color w:val="000000"/>
                <w:sz w:val="16"/>
                <w:szCs w:val="16"/>
                <w:lang w:val="en-IN" w:eastAsia="en-IN" w:bidi="hi-IN"/>
              </w:rPr>
              <w:t>) at 28 days</w:t>
            </w:r>
          </w:p>
          <w:p w14:paraId="6B732607" w14:textId="77777777" w:rsidR="00B5284E" w:rsidRPr="00B5284E" w:rsidRDefault="00B5284E" w:rsidP="00B5284E">
            <w:pPr>
              <w:jc w:val="center"/>
              <w:rPr>
                <w:rFonts w:ascii="Times New Roman" w:eastAsia="Times New Roman" w:hAnsi="Times New Roman" w:cs="Times New Roman"/>
                <w:b/>
                <w:bCs/>
                <w:color w:val="000000"/>
                <w:sz w:val="16"/>
                <w:szCs w:val="16"/>
                <w:lang w:val="en-IN" w:eastAsia="en-IN" w:bidi="hi-IN"/>
              </w:rPr>
            </w:pPr>
          </w:p>
        </w:tc>
        <w:tc>
          <w:tcPr>
            <w:tcW w:w="4949" w:type="dxa"/>
          </w:tcPr>
          <w:p w14:paraId="3B86CC6F" w14:textId="77777777" w:rsidR="00B5284E" w:rsidRPr="00B5284E" w:rsidRDefault="00B5284E" w:rsidP="00B5284E">
            <w:pPr>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noProof/>
                <w:color w:val="000000"/>
                <w:sz w:val="16"/>
                <w:szCs w:val="16"/>
                <w:lang w:val="en-IN" w:eastAsia="en-IN" w:bidi="hi-IN"/>
              </w:rPr>
              <w:drawing>
                <wp:inline distT="0" distB="0" distL="0" distR="0" wp14:anchorId="73AEE800" wp14:editId="6A53FC2C">
                  <wp:extent cx="2889849" cy="1762647"/>
                  <wp:effectExtent l="0" t="0" r="6350" b="9525"/>
                  <wp:docPr id="1704369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621" cy="1770437"/>
                          </a:xfrm>
                          <a:prstGeom prst="rect">
                            <a:avLst/>
                          </a:prstGeom>
                          <a:noFill/>
                        </pic:spPr>
                      </pic:pic>
                    </a:graphicData>
                  </a:graphic>
                </wp:inline>
              </w:drawing>
            </w:r>
          </w:p>
          <w:p w14:paraId="3D5D9BC3" w14:textId="77777777" w:rsidR="00B5284E" w:rsidRPr="00B5284E" w:rsidRDefault="00B5284E" w:rsidP="00B5284E">
            <w:pPr>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Graph 1 Compressive Strength (N/mm2) at 28 days</w:t>
            </w:r>
          </w:p>
        </w:tc>
      </w:tr>
      <w:tr w:rsidR="00B5284E" w:rsidRPr="00B5284E" w14:paraId="0C4FFD23" w14:textId="77777777" w:rsidTr="00475CFD">
        <w:trPr>
          <w:trHeight w:val="148"/>
        </w:trPr>
        <w:tc>
          <w:tcPr>
            <w:tcW w:w="5157" w:type="dxa"/>
            <w:vMerge/>
          </w:tcPr>
          <w:p w14:paraId="2431E29B" w14:textId="77777777" w:rsidR="00B5284E" w:rsidRPr="00B5284E" w:rsidRDefault="00B5284E" w:rsidP="00DE6279">
            <w:pPr>
              <w:jc w:val="center"/>
              <w:rPr>
                <w:rFonts w:ascii="Times New Roman" w:eastAsia="Times New Roman" w:hAnsi="Times New Roman" w:cs="Times New Roman"/>
                <w:b/>
                <w:bCs/>
                <w:color w:val="000000"/>
                <w:sz w:val="16"/>
                <w:szCs w:val="16"/>
                <w:lang w:val="en-IN" w:eastAsia="en-IN" w:bidi="hi-IN"/>
              </w:rPr>
            </w:pPr>
          </w:p>
        </w:tc>
        <w:tc>
          <w:tcPr>
            <w:tcW w:w="4949" w:type="dxa"/>
          </w:tcPr>
          <w:p w14:paraId="28CF0E28" w14:textId="77777777" w:rsidR="00B5284E" w:rsidRPr="00B5284E" w:rsidRDefault="00B5284E" w:rsidP="00DE6279">
            <w:pPr>
              <w:jc w:val="center"/>
              <w:rPr>
                <w:rFonts w:ascii="Times New Roman" w:eastAsia="Times New Roman" w:hAnsi="Times New Roman" w:cs="Times New Roman"/>
                <w:b/>
                <w:bCs/>
                <w:color w:val="000000"/>
                <w:sz w:val="16"/>
                <w:szCs w:val="16"/>
                <w:lang w:val="en-IN" w:eastAsia="en-IN" w:bidi="hi-IN"/>
              </w:rPr>
            </w:pPr>
          </w:p>
          <w:p w14:paraId="2A5ED0B3" w14:textId="77777777" w:rsidR="00B5284E" w:rsidRPr="00B5284E" w:rsidRDefault="00B5284E" w:rsidP="00DE6279">
            <w:pPr>
              <w:jc w:val="center"/>
              <w:rPr>
                <w:rFonts w:ascii="Times New Roman" w:hAnsi="Times New Roman" w:cs="Times New Roman"/>
                <w:noProof/>
                <w:sz w:val="16"/>
                <w:szCs w:val="16"/>
              </w:rPr>
            </w:pPr>
            <w:r w:rsidRPr="00B5284E">
              <w:rPr>
                <w:rFonts w:ascii="Times New Roman" w:hAnsi="Times New Roman" w:cs="Times New Roman"/>
                <w:noProof/>
                <w:sz w:val="16"/>
                <w:szCs w:val="16"/>
              </w:rPr>
              <w:drawing>
                <wp:inline distT="0" distB="0" distL="0" distR="0" wp14:anchorId="69898EB9" wp14:editId="161472DE">
                  <wp:extent cx="2751826" cy="1897812"/>
                  <wp:effectExtent l="0" t="0" r="10795" b="7620"/>
                  <wp:docPr id="1626802944" name="Chart 1">
                    <a:extLst xmlns:a="http://schemas.openxmlformats.org/drawingml/2006/main">
                      <a:ext uri="{FF2B5EF4-FFF2-40B4-BE49-F238E27FC236}">
                        <a16:creationId xmlns:a16="http://schemas.microsoft.com/office/drawing/2014/main" id="{99496208-F502-D5EB-28A5-053AD0BF1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830B29" w14:textId="27CBC411" w:rsidR="00B5284E" w:rsidRPr="00B5284E" w:rsidRDefault="00B5284E" w:rsidP="00CD197E">
            <w:pPr>
              <w:tabs>
                <w:tab w:val="left" w:pos="3330"/>
              </w:tabs>
              <w:jc w:val="center"/>
              <w:rPr>
                <w:rFonts w:ascii="Times New Roman" w:eastAsia="Times New Roman" w:hAnsi="Times New Roman" w:cs="Times New Roman"/>
                <w:sz w:val="16"/>
                <w:szCs w:val="16"/>
                <w:lang w:val="en-IN" w:eastAsia="en-IN" w:bidi="hi-IN"/>
              </w:rPr>
            </w:pPr>
            <w:r w:rsidRPr="00B5284E">
              <w:rPr>
                <w:rFonts w:ascii="Times New Roman" w:hAnsi="Times New Roman" w:cs="Times New Roman"/>
                <w:b/>
                <w:bCs/>
                <w:sz w:val="16"/>
                <w:szCs w:val="16"/>
              </w:rPr>
              <w:t xml:space="preserve">Graph no. 2 comparatives result in Increase </w:t>
            </w:r>
            <w:r w:rsidRPr="00B5284E">
              <w:rPr>
                <w:rFonts w:ascii="Times New Roman" w:hAnsi="Times New Roman" w:cs="Times New Roman"/>
                <w:b/>
                <w:bCs/>
                <w:color w:val="000000"/>
                <w:sz w:val="16"/>
                <w:szCs w:val="16"/>
                <w:lang w:val="en-IN" w:eastAsia="en-IN" w:bidi="hi-IN"/>
              </w:rPr>
              <w:t>Strength in percentages at 28 days</w:t>
            </w:r>
          </w:p>
        </w:tc>
      </w:tr>
    </w:tbl>
    <w:p w14:paraId="4E08C4BD" w14:textId="3E1C25A3" w:rsidR="00475CFD" w:rsidRPr="00812023" w:rsidRDefault="00475CFD" w:rsidP="00475CFD">
      <w:pPr>
        <w:spacing w:before="54" w:after="0" w:line="276" w:lineRule="auto"/>
        <w:rPr>
          <w:rFonts w:ascii="Times New Roman" w:eastAsia="Times New Roman" w:hAnsi="Times New Roman" w:cs="Times New Roman"/>
          <w:b/>
          <w:bCs/>
          <w:color w:val="000000"/>
          <w:sz w:val="16"/>
          <w:szCs w:val="16"/>
          <w:lang w:val="en-IN" w:eastAsia="en-IN" w:bidi="hi-IN"/>
        </w:rPr>
      </w:pPr>
      <w:r w:rsidRPr="00812023">
        <w:rPr>
          <w:rFonts w:ascii="Times New Roman" w:hAnsi="Times New Roman" w:cs="Times New Roman"/>
          <w:b/>
          <w:bCs/>
          <w:color w:val="000000" w:themeColor="text1"/>
          <w:sz w:val="20"/>
          <w:szCs w:val="20"/>
        </w:rPr>
        <w:t>5.</w:t>
      </w:r>
      <w:r w:rsidR="00BF013C">
        <w:rPr>
          <w:rFonts w:ascii="Times New Roman" w:hAnsi="Times New Roman" w:cs="Times New Roman"/>
          <w:b/>
          <w:bCs/>
          <w:color w:val="000000" w:themeColor="text1"/>
          <w:sz w:val="20"/>
          <w:szCs w:val="20"/>
        </w:rPr>
        <w:t>2</w:t>
      </w:r>
      <w:r w:rsidRPr="00812023">
        <w:rPr>
          <w:rFonts w:ascii="Times New Roman" w:hAnsi="Times New Roman" w:cs="Times New Roman"/>
          <w:b/>
          <w:bCs/>
          <w:color w:val="000000" w:themeColor="text1"/>
          <w:sz w:val="20"/>
          <w:szCs w:val="20"/>
        </w:rPr>
        <w:tab/>
      </w:r>
      <w:r w:rsidR="00BF013C" w:rsidRPr="00BF013C">
        <w:rPr>
          <w:rFonts w:ascii="Times New Roman" w:hAnsi="Times New Roman" w:cs="Times New Roman"/>
          <w:b/>
          <w:bCs/>
          <w:color w:val="000000"/>
          <w:sz w:val="20"/>
          <w:szCs w:val="20"/>
          <w:lang w:val="en-IN" w:eastAsia="en-IN" w:bidi="hi-IN"/>
        </w:rPr>
        <w:t>Splitting Tensile Strength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4711"/>
      </w:tblGrid>
      <w:tr w:rsidR="00BF013C" w:rsidRPr="00B5284E" w14:paraId="2E0D2618" w14:textId="77777777" w:rsidTr="00DE6279">
        <w:trPr>
          <w:trHeight w:val="2814"/>
        </w:trPr>
        <w:tc>
          <w:tcPr>
            <w:tcW w:w="5134" w:type="dxa"/>
            <w:vMerge w:val="restart"/>
          </w:tcPr>
          <w:tbl>
            <w:tblPr>
              <w:tblpPr w:leftFromText="180" w:rightFromText="180" w:horzAnchor="margin" w:tblpY="438"/>
              <w:tblOverlap w:val="never"/>
              <w:tblW w:w="5092" w:type="dxa"/>
              <w:tblLook w:val="04A0" w:firstRow="1" w:lastRow="0" w:firstColumn="1" w:lastColumn="0" w:noHBand="0" w:noVBand="1"/>
            </w:tblPr>
            <w:tblGrid>
              <w:gridCol w:w="1096"/>
              <w:gridCol w:w="838"/>
              <w:gridCol w:w="1202"/>
              <w:gridCol w:w="860"/>
              <w:gridCol w:w="1096"/>
            </w:tblGrid>
            <w:tr w:rsidR="00BF013C" w:rsidRPr="00B5284E" w14:paraId="2C20E8CE" w14:textId="77777777" w:rsidTr="005E385F">
              <w:trPr>
                <w:trHeight w:val="334"/>
              </w:trPr>
              <w:tc>
                <w:tcPr>
                  <w:tcW w:w="109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431B1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Mix designation</w:t>
                  </w:r>
                </w:p>
              </w:tc>
              <w:tc>
                <w:tcPr>
                  <w:tcW w:w="838" w:type="dxa"/>
                  <w:tcBorders>
                    <w:top w:val="single" w:sz="4" w:space="0" w:color="auto"/>
                    <w:left w:val="nil"/>
                    <w:bottom w:val="single" w:sz="4" w:space="0" w:color="auto"/>
                    <w:right w:val="single" w:sz="4" w:space="0" w:color="auto"/>
                  </w:tcBorders>
                  <w:shd w:val="clear" w:color="000000" w:fill="DBDBDB"/>
                  <w:vAlign w:val="center"/>
                  <w:hideMark/>
                </w:tcPr>
                <w:p w14:paraId="6D73514A"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Load (KN)</w:t>
                  </w:r>
                </w:p>
              </w:tc>
              <w:tc>
                <w:tcPr>
                  <w:tcW w:w="1202" w:type="dxa"/>
                  <w:tcBorders>
                    <w:top w:val="single" w:sz="4" w:space="0" w:color="auto"/>
                    <w:left w:val="nil"/>
                    <w:bottom w:val="single" w:sz="4" w:space="0" w:color="auto"/>
                    <w:right w:val="single" w:sz="4" w:space="0" w:color="auto"/>
                  </w:tcBorders>
                  <w:shd w:val="clear" w:color="000000" w:fill="DBDBDB"/>
                  <w:vAlign w:val="center"/>
                  <w:hideMark/>
                </w:tcPr>
                <w:p w14:paraId="7C028176"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Splitting Tensile Strength (N/mm2)</w:t>
                  </w:r>
                </w:p>
              </w:tc>
              <w:tc>
                <w:tcPr>
                  <w:tcW w:w="860" w:type="dxa"/>
                  <w:tcBorders>
                    <w:top w:val="single" w:sz="4" w:space="0" w:color="auto"/>
                    <w:left w:val="nil"/>
                    <w:bottom w:val="single" w:sz="4" w:space="0" w:color="auto"/>
                    <w:right w:val="single" w:sz="4" w:space="0" w:color="auto"/>
                  </w:tcBorders>
                  <w:shd w:val="clear" w:color="000000" w:fill="DBDBDB"/>
                  <w:noWrap/>
                  <w:vAlign w:val="center"/>
                  <w:hideMark/>
                </w:tcPr>
                <w:p w14:paraId="072D7632"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Average</w:t>
                  </w:r>
                </w:p>
              </w:tc>
              <w:tc>
                <w:tcPr>
                  <w:tcW w:w="1096" w:type="dxa"/>
                  <w:tcBorders>
                    <w:top w:val="single" w:sz="4" w:space="0" w:color="auto"/>
                    <w:left w:val="nil"/>
                    <w:bottom w:val="single" w:sz="4" w:space="0" w:color="auto"/>
                    <w:right w:val="single" w:sz="4" w:space="0" w:color="auto"/>
                  </w:tcBorders>
                  <w:shd w:val="clear" w:color="000000" w:fill="DBDBDB"/>
                  <w:vAlign w:val="center"/>
                  <w:hideMark/>
                </w:tcPr>
                <w:p w14:paraId="761C060C" w14:textId="77777777" w:rsidR="00BF013C" w:rsidRPr="00B5284E" w:rsidRDefault="00BF013C" w:rsidP="00DE6279">
                  <w:pPr>
                    <w:spacing w:after="0"/>
                    <w:rPr>
                      <w:rFonts w:ascii="Times New Roman" w:eastAsia="Times New Roman" w:hAnsi="Times New Roman" w:cs="Times New Roman"/>
                      <w:b/>
                      <w:bCs/>
                      <w:color w:val="231F20"/>
                      <w:sz w:val="16"/>
                      <w:szCs w:val="16"/>
                      <w:lang w:val="en-IN" w:eastAsia="en-IN" w:bidi="hi-IN"/>
                    </w:rPr>
                  </w:pPr>
                  <w:r w:rsidRPr="00B5284E">
                    <w:rPr>
                      <w:rFonts w:ascii="Times New Roman" w:eastAsia="Times New Roman" w:hAnsi="Times New Roman" w:cs="Times New Roman"/>
                      <w:b/>
                      <w:bCs/>
                      <w:color w:val="231F20"/>
                      <w:sz w:val="16"/>
                      <w:szCs w:val="16"/>
                      <w:lang w:val="en-IN" w:eastAsia="en-IN" w:bidi="hi-IN"/>
                    </w:rPr>
                    <w:t xml:space="preserve">% Increase strength </w:t>
                  </w:r>
                </w:p>
              </w:tc>
            </w:tr>
            <w:tr w:rsidR="00BF013C" w:rsidRPr="00B5284E" w14:paraId="404D8B68" w14:textId="77777777" w:rsidTr="005E385F">
              <w:trPr>
                <w:trHeight w:val="212"/>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058FF6CA"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M-GD-0+MS-0</w:t>
                  </w:r>
                </w:p>
              </w:tc>
              <w:tc>
                <w:tcPr>
                  <w:tcW w:w="838" w:type="dxa"/>
                  <w:tcBorders>
                    <w:top w:val="nil"/>
                    <w:left w:val="nil"/>
                    <w:bottom w:val="single" w:sz="4" w:space="0" w:color="auto"/>
                    <w:right w:val="single" w:sz="4" w:space="0" w:color="auto"/>
                  </w:tcBorders>
                  <w:shd w:val="clear" w:color="000000" w:fill="DDEBF7"/>
                  <w:noWrap/>
                  <w:vAlign w:val="center"/>
                  <w:hideMark/>
                </w:tcPr>
                <w:p w14:paraId="7EFB4F96"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224.00</w:t>
                  </w:r>
                </w:p>
              </w:tc>
              <w:tc>
                <w:tcPr>
                  <w:tcW w:w="1202" w:type="dxa"/>
                  <w:tcBorders>
                    <w:top w:val="nil"/>
                    <w:left w:val="nil"/>
                    <w:bottom w:val="single" w:sz="4" w:space="0" w:color="auto"/>
                    <w:right w:val="single" w:sz="4" w:space="0" w:color="auto"/>
                  </w:tcBorders>
                  <w:shd w:val="clear" w:color="000000" w:fill="DDEBF7"/>
                  <w:noWrap/>
                  <w:vAlign w:val="center"/>
                  <w:hideMark/>
                </w:tcPr>
                <w:p w14:paraId="0A293424"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3.17</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9C20C4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3.21</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545E4A1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0.00</w:t>
                  </w:r>
                </w:p>
              </w:tc>
            </w:tr>
            <w:tr w:rsidR="00BF013C" w:rsidRPr="00B5284E" w14:paraId="1D013B8E" w14:textId="77777777" w:rsidTr="005E385F">
              <w:trPr>
                <w:trHeight w:val="264"/>
              </w:trPr>
              <w:tc>
                <w:tcPr>
                  <w:tcW w:w="1096" w:type="dxa"/>
                  <w:vMerge/>
                  <w:tcBorders>
                    <w:top w:val="nil"/>
                    <w:left w:val="single" w:sz="4" w:space="0" w:color="auto"/>
                    <w:bottom w:val="single" w:sz="4" w:space="0" w:color="auto"/>
                    <w:right w:val="single" w:sz="4" w:space="0" w:color="auto"/>
                  </w:tcBorders>
                  <w:vAlign w:val="center"/>
                  <w:hideMark/>
                </w:tcPr>
                <w:p w14:paraId="79E9E4F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1D014C1E"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226.00</w:t>
                  </w:r>
                </w:p>
              </w:tc>
              <w:tc>
                <w:tcPr>
                  <w:tcW w:w="1202" w:type="dxa"/>
                  <w:tcBorders>
                    <w:top w:val="nil"/>
                    <w:left w:val="nil"/>
                    <w:bottom w:val="single" w:sz="4" w:space="0" w:color="auto"/>
                    <w:right w:val="single" w:sz="4" w:space="0" w:color="auto"/>
                  </w:tcBorders>
                  <w:shd w:val="clear" w:color="000000" w:fill="DDEBF7"/>
                  <w:noWrap/>
                  <w:vAlign w:val="center"/>
                  <w:hideMark/>
                </w:tcPr>
                <w:p w14:paraId="55D1EEE4"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3.20</w:t>
                  </w:r>
                </w:p>
              </w:tc>
              <w:tc>
                <w:tcPr>
                  <w:tcW w:w="860" w:type="dxa"/>
                  <w:vMerge/>
                  <w:tcBorders>
                    <w:top w:val="nil"/>
                    <w:left w:val="single" w:sz="4" w:space="0" w:color="auto"/>
                    <w:bottom w:val="single" w:sz="4" w:space="0" w:color="auto"/>
                    <w:right w:val="single" w:sz="4" w:space="0" w:color="auto"/>
                  </w:tcBorders>
                  <w:vAlign w:val="center"/>
                  <w:hideMark/>
                </w:tcPr>
                <w:p w14:paraId="71C6926B"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69EBFACB"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73EE802E" w14:textId="77777777" w:rsidTr="005E385F">
              <w:trPr>
                <w:trHeight w:val="212"/>
              </w:trPr>
              <w:tc>
                <w:tcPr>
                  <w:tcW w:w="1096" w:type="dxa"/>
                  <w:vMerge/>
                  <w:tcBorders>
                    <w:top w:val="nil"/>
                    <w:left w:val="single" w:sz="4" w:space="0" w:color="auto"/>
                    <w:bottom w:val="single" w:sz="4" w:space="0" w:color="auto"/>
                    <w:right w:val="single" w:sz="4" w:space="0" w:color="auto"/>
                  </w:tcBorders>
                  <w:vAlign w:val="center"/>
                  <w:hideMark/>
                </w:tcPr>
                <w:p w14:paraId="53566916"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350A5B2B"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230.00</w:t>
                  </w:r>
                </w:p>
              </w:tc>
              <w:tc>
                <w:tcPr>
                  <w:tcW w:w="1202" w:type="dxa"/>
                  <w:tcBorders>
                    <w:top w:val="nil"/>
                    <w:left w:val="nil"/>
                    <w:bottom w:val="single" w:sz="4" w:space="0" w:color="auto"/>
                    <w:right w:val="single" w:sz="4" w:space="0" w:color="auto"/>
                  </w:tcBorders>
                  <w:shd w:val="clear" w:color="000000" w:fill="DDEBF7"/>
                  <w:noWrap/>
                  <w:vAlign w:val="center"/>
                  <w:hideMark/>
                </w:tcPr>
                <w:p w14:paraId="695842DB"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3.25</w:t>
                  </w:r>
                </w:p>
              </w:tc>
              <w:tc>
                <w:tcPr>
                  <w:tcW w:w="860" w:type="dxa"/>
                  <w:vMerge/>
                  <w:tcBorders>
                    <w:top w:val="nil"/>
                    <w:left w:val="single" w:sz="4" w:space="0" w:color="auto"/>
                    <w:bottom w:val="single" w:sz="4" w:space="0" w:color="auto"/>
                    <w:right w:val="single" w:sz="4" w:space="0" w:color="auto"/>
                  </w:tcBorders>
                  <w:vAlign w:val="center"/>
                  <w:hideMark/>
                </w:tcPr>
                <w:p w14:paraId="7A09BB46"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626265F6"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560DF984" w14:textId="77777777" w:rsidTr="005E385F">
              <w:trPr>
                <w:trHeight w:val="18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1FB8618B"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M-GD-30+MS-0</w:t>
                  </w:r>
                </w:p>
              </w:tc>
              <w:tc>
                <w:tcPr>
                  <w:tcW w:w="838" w:type="dxa"/>
                  <w:tcBorders>
                    <w:top w:val="nil"/>
                    <w:left w:val="nil"/>
                    <w:bottom w:val="single" w:sz="4" w:space="0" w:color="auto"/>
                    <w:right w:val="single" w:sz="4" w:space="0" w:color="auto"/>
                  </w:tcBorders>
                  <w:shd w:val="clear" w:color="000000" w:fill="DDEBF7"/>
                  <w:noWrap/>
                  <w:vAlign w:val="center"/>
                  <w:hideMark/>
                </w:tcPr>
                <w:p w14:paraId="7F82DCA5"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228.00</w:t>
                  </w:r>
                </w:p>
              </w:tc>
              <w:tc>
                <w:tcPr>
                  <w:tcW w:w="1202" w:type="dxa"/>
                  <w:tcBorders>
                    <w:top w:val="nil"/>
                    <w:left w:val="nil"/>
                    <w:bottom w:val="single" w:sz="4" w:space="0" w:color="auto"/>
                    <w:right w:val="single" w:sz="4" w:space="0" w:color="auto"/>
                  </w:tcBorders>
                  <w:shd w:val="clear" w:color="000000" w:fill="DDEBF7"/>
                  <w:noWrap/>
                  <w:vAlign w:val="center"/>
                  <w:hideMark/>
                </w:tcPr>
                <w:p w14:paraId="5A57AD4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3.22</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709EBEF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3.29</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15115C48"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2.35</w:t>
                  </w:r>
                </w:p>
              </w:tc>
            </w:tr>
            <w:tr w:rsidR="00BF013C" w:rsidRPr="00B5284E" w14:paraId="38EE53E8" w14:textId="77777777" w:rsidTr="005E385F">
              <w:trPr>
                <w:trHeight w:val="243"/>
              </w:trPr>
              <w:tc>
                <w:tcPr>
                  <w:tcW w:w="1096" w:type="dxa"/>
                  <w:vMerge/>
                  <w:tcBorders>
                    <w:top w:val="nil"/>
                    <w:left w:val="single" w:sz="4" w:space="0" w:color="auto"/>
                    <w:bottom w:val="single" w:sz="4" w:space="0" w:color="auto"/>
                    <w:right w:val="single" w:sz="4" w:space="0" w:color="auto"/>
                  </w:tcBorders>
                  <w:vAlign w:val="center"/>
                  <w:hideMark/>
                </w:tcPr>
                <w:p w14:paraId="712A221B"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786B47E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234.00</w:t>
                  </w:r>
                </w:p>
              </w:tc>
              <w:tc>
                <w:tcPr>
                  <w:tcW w:w="1202" w:type="dxa"/>
                  <w:tcBorders>
                    <w:top w:val="nil"/>
                    <w:left w:val="nil"/>
                    <w:bottom w:val="single" w:sz="4" w:space="0" w:color="auto"/>
                    <w:right w:val="single" w:sz="4" w:space="0" w:color="auto"/>
                  </w:tcBorders>
                  <w:shd w:val="clear" w:color="000000" w:fill="DDEBF7"/>
                  <w:noWrap/>
                  <w:vAlign w:val="center"/>
                  <w:hideMark/>
                </w:tcPr>
                <w:p w14:paraId="46B1C6D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3.31</w:t>
                  </w:r>
                </w:p>
              </w:tc>
              <w:tc>
                <w:tcPr>
                  <w:tcW w:w="860" w:type="dxa"/>
                  <w:vMerge/>
                  <w:tcBorders>
                    <w:top w:val="nil"/>
                    <w:left w:val="single" w:sz="4" w:space="0" w:color="auto"/>
                    <w:bottom w:val="single" w:sz="4" w:space="0" w:color="auto"/>
                    <w:right w:val="single" w:sz="4" w:space="0" w:color="auto"/>
                  </w:tcBorders>
                  <w:vAlign w:val="center"/>
                  <w:hideMark/>
                </w:tcPr>
                <w:p w14:paraId="2D257421"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10E4E9E9"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16E3E8E0" w14:textId="77777777" w:rsidTr="005E385F">
              <w:trPr>
                <w:trHeight w:val="201"/>
              </w:trPr>
              <w:tc>
                <w:tcPr>
                  <w:tcW w:w="1096" w:type="dxa"/>
                  <w:vMerge/>
                  <w:tcBorders>
                    <w:top w:val="nil"/>
                    <w:left w:val="single" w:sz="4" w:space="0" w:color="auto"/>
                    <w:bottom w:val="single" w:sz="4" w:space="0" w:color="auto"/>
                    <w:right w:val="single" w:sz="4" w:space="0" w:color="auto"/>
                  </w:tcBorders>
                  <w:vAlign w:val="center"/>
                  <w:hideMark/>
                </w:tcPr>
                <w:p w14:paraId="2A15B0F7"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1D32CABA"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235.00</w:t>
                  </w:r>
                </w:p>
              </w:tc>
              <w:tc>
                <w:tcPr>
                  <w:tcW w:w="1202" w:type="dxa"/>
                  <w:tcBorders>
                    <w:top w:val="nil"/>
                    <w:left w:val="nil"/>
                    <w:bottom w:val="single" w:sz="4" w:space="0" w:color="auto"/>
                    <w:right w:val="single" w:sz="4" w:space="0" w:color="auto"/>
                  </w:tcBorders>
                  <w:shd w:val="clear" w:color="000000" w:fill="DDEBF7"/>
                  <w:noWrap/>
                  <w:vAlign w:val="center"/>
                  <w:hideMark/>
                </w:tcPr>
                <w:p w14:paraId="4097F0A0"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3.32</w:t>
                  </w:r>
                </w:p>
              </w:tc>
              <w:tc>
                <w:tcPr>
                  <w:tcW w:w="860" w:type="dxa"/>
                  <w:vMerge/>
                  <w:tcBorders>
                    <w:top w:val="nil"/>
                    <w:left w:val="single" w:sz="4" w:space="0" w:color="auto"/>
                    <w:bottom w:val="single" w:sz="4" w:space="0" w:color="auto"/>
                    <w:right w:val="single" w:sz="4" w:space="0" w:color="auto"/>
                  </w:tcBorders>
                  <w:vAlign w:val="center"/>
                  <w:hideMark/>
                </w:tcPr>
                <w:p w14:paraId="1FF706AA"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62C767BF"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2AAEDB5C" w14:textId="77777777" w:rsidTr="005E385F">
              <w:trPr>
                <w:trHeight w:val="1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40698EB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M-GD-25+MS-5</w:t>
                  </w:r>
                </w:p>
              </w:tc>
              <w:tc>
                <w:tcPr>
                  <w:tcW w:w="838" w:type="dxa"/>
                  <w:tcBorders>
                    <w:top w:val="nil"/>
                    <w:left w:val="nil"/>
                    <w:bottom w:val="single" w:sz="4" w:space="0" w:color="auto"/>
                    <w:right w:val="single" w:sz="4" w:space="0" w:color="auto"/>
                  </w:tcBorders>
                  <w:shd w:val="clear" w:color="000000" w:fill="DDEBF7"/>
                  <w:noWrap/>
                  <w:vAlign w:val="center"/>
                  <w:hideMark/>
                </w:tcPr>
                <w:p w14:paraId="2C9535A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237.00</w:t>
                  </w:r>
                </w:p>
              </w:tc>
              <w:tc>
                <w:tcPr>
                  <w:tcW w:w="1202" w:type="dxa"/>
                  <w:tcBorders>
                    <w:top w:val="nil"/>
                    <w:left w:val="nil"/>
                    <w:bottom w:val="single" w:sz="4" w:space="0" w:color="auto"/>
                    <w:right w:val="single" w:sz="4" w:space="0" w:color="auto"/>
                  </w:tcBorders>
                  <w:shd w:val="clear" w:color="000000" w:fill="DDEBF7"/>
                  <w:noWrap/>
                  <w:vAlign w:val="center"/>
                  <w:hideMark/>
                </w:tcPr>
                <w:p w14:paraId="73376D4D"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3.35</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306920EE"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3.32</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C210AF9"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3.38</w:t>
                  </w:r>
                </w:p>
              </w:tc>
            </w:tr>
            <w:tr w:rsidR="00BF013C" w:rsidRPr="00B5284E" w14:paraId="33A99AB7" w14:textId="77777777" w:rsidTr="005E385F">
              <w:trPr>
                <w:trHeight w:val="232"/>
              </w:trPr>
              <w:tc>
                <w:tcPr>
                  <w:tcW w:w="1096" w:type="dxa"/>
                  <w:vMerge/>
                  <w:tcBorders>
                    <w:top w:val="nil"/>
                    <w:left w:val="single" w:sz="4" w:space="0" w:color="auto"/>
                    <w:bottom w:val="single" w:sz="4" w:space="0" w:color="auto"/>
                    <w:right w:val="single" w:sz="4" w:space="0" w:color="auto"/>
                  </w:tcBorders>
                  <w:vAlign w:val="center"/>
                  <w:hideMark/>
                </w:tcPr>
                <w:p w14:paraId="1122174A"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63E43491"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235.00</w:t>
                  </w:r>
                </w:p>
              </w:tc>
              <w:tc>
                <w:tcPr>
                  <w:tcW w:w="1202" w:type="dxa"/>
                  <w:tcBorders>
                    <w:top w:val="nil"/>
                    <w:left w:val="nil"/>
                    <w:bottom w:val="single" w:sz="4" w:space="0" w:color="auto"/>
                    <w:right w:val="single" w:sz="4" w:space="0" w:color="auto"/>
                  </w:tcBorders>
                  <w:shd w:val="clear" w:color="000000" w:fill="DDEBF7"/>
                  <w:noWrap/>
                  <w:vAlign w:val="center"/>
                  <w:hideMark/>
                </w:tcPr>
                <w:p w14:paraId="44C191D7"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3.32</w:t>
                  </w:r>
                </w:p>
              </w:tc>
              <w:tc>
                <w:tcPr>
                  <w:tcW w:w="860" w:type="dxa"/>
                  <w:vMerge/>
                  <w:tcBorders>
                    <w:top w:val="nil"/>
                    <w:left w:val="single" w:sz="4" w:space="0" w:color="auto"/>
                    <w:bottom w:val="single" w:sz="4" w:space="0" w:color="auto"/>
                    <w:right w:val="single" w:sz="4" w:space="0" w:color="auto"/>
                  </w:tcBorders>
                  <w:vAlign w:val="center"/>
                  <w:hideMark/>
                </w:tcPr>
                <w:p w14:paraId="5104C5E9"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3F296F8F"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6D0485D1" w14:textId="77777777" w:rsidTr="005E385F">
              <w:trPr>
                <w:trHeight w:val="201"/>
              </w:trPr>
              <w:tc>
                <w:tcPr>
                  <w:tcW w:w="1096" w:type="dxa"/>
                  <w:vMerge/>
                  <w:tcBorders>
                    <w:top w:val="nil"/>
                    <w:left w:val="single" w:sz="4" w:space="0" w:color="auto"/>
                    <w:bottom w:val="single" w:sz="4" w:space="0" w:color="auto"/>
                    <w:right w:val="single" w:sz="4" w:space="0" w:color="auto"/>
                  </w:tcBorders>
                  <w:vAlign w:val="center"/>
                  <w:hideMark/>
                </w:tcPr>
                <w:p w14:paraId="0CA12930"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1DB5CD96"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232.00</w:t>
                  </w:r>
                </w:p>
              </w:tc>
              <w:tc>
                <w:tcPr>
                  <w:tcW w:w="1202" w:type="dxa"/>
                  <w:tcBorders>
                    <w:top w:val="nil"/>
                    <w:left w:val="nil"/>
                    <w:bottom w:val="single" w:sz="4" w:space="0" w:color="auto"/>
                    <w:right w:val="single" w:sz="4" w:space="0" w:color="auto"/>
                  </w:tcBorders>
                  <w:shd w:val="clear" w:color="000000" w:fill="DDEBF7"/>
                  <w:noWrap/>
                  <w:vAlign w:val="center"/>
                  <w:hideMark/>
                </w:tcPr>
                <w:p w14:paraId="629CC157"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3.28</w:t>
                  </w:r>
                </w:p>
              </w:tc>
              <w:tc>
                <w:tcPr>
                  <w:tcW w:w="860" w:type="dxa"/>
                  <w:vMerge/>
                  <w:tcBorders>
                    <w:top w:val="nil"/>
                    <w:left w:val="single" w:sz="4" w:space="0" w:color="auto"/>
                    <w:bottom w:val="single" w:sz="4" w:space="0" w:color="auto"/>
                    <w:right w:val="single" w:sz="4" w:space="0" w:color="auto"/>
                  </w:tcBorders>
                  <w:vAlign w:val="center"/>
                  <w:hideMark/>
                </w:tcPr>
                <w:p w14:paraId="32B21C3E"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75F2571A"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4B411A7C" w14:textId="77777777" w:rsidTr="005E385F">
              <w:trPr>
                <w:trHeight w:val="2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618E890D"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M-GD-20+MS-10</w:t>
                  </w:r>
                </w:p>
              </w:tc>
              <w:tc>
                <w:tcPr>
                  <w:tcW w:w="838" w:type="dxa"/>
                  <w:tcBorders>
                    <w:top w:val="nil"/>
                    <w:left w:val="nil"/>
                    <w:bottom w:val="single" w:sz="4" w:space="0" w:color="auto"/>
                    <w:right w:val="single" w:sz="4" w:space="0" w:color="auto"/>
                  </w:tcBorders>
                  <w:shd w:val="clear" w:color="000000" w:fill="DDEBF7"/>
                  <w:noWrap/>
                  <w:vAlign w:val="center"/>
                  <w:hideMark/>
                </w:tcPr>
                <w:p w14:paraId="342CA7BE"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235.00</w:t>
                  </w:r>
                </w:p>
              </w:tc>
              <w:tc>
                <w:tcPr>
                  <w:tcW w:w="1202" w:type="dxa"/>
                  <w:tcBorders>
                    <w:top w:val="nil"/>
                    <w:left w:val="nil"/>
                    <w:bottom w:val="single" w:sz="4" w:space="0" w:color="auto"/>
                    <w:right w:val="single" w:sz="4" w:space="0" w:color="auto"/>
                  </w:tcBorders>
                  <w:shd w:val="clear" w:color="000000" w:fill="DDEBF7"/>
                  <w:noWrap/>
                  <w:vAlign w:val="center"/>
                  <w:hideMark/>
                </w:tcPr>
                <w:p w14:paraId="302BECB5"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3.32</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0249693"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3.34</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36B14F6F"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4.11</w:t>
                  </w:r>
                </w:p>
              </w:tc>
            </w:tr>
            <w:tr w:rsidR="00BF013C" w:rsidRPr="00B5284E" w14:paraId="41F598B8"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1BA1D3A0"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2A406D07"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236.00</w:t>
                  </w:r>
                </w:p>
              </w:tc>
              <w:tc>
                <w:tcPr>
                  <w:tcW w:w="1202" w:type="dxa"/>
                  <w:tcBorders>
                    <w:top w:val="nil"/>
                    <w:left w:val="nil"/>
                    <w:bottom w:val="single" w:sz="4" w:space="0" w:color="auto"/>
                    <w:right w:val="single" w:sz="4" w:space="0" w:color="auto"/>
                  </w:tcBorders>
                  <w:shd w:val="clear" w:color="000000" w:fill="DDEBF7"/>
                  <w:noWrap/>
                  <w:vAlign w:val="center"/>
                  <w:hideMark/>
                </w:tcPr>
                <w:p w14:paraId="04A37F76"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3.34</w:t>
                  </w:r>
                </w:p>
              </w:tc>
              <w:tc>
                <w:tcPr>
                  <w:tcW w:w="860" w:type="dxa"/>
                  <w:vMerge/>
                  <w:tcBorders>
                    <w:top w:val="nil"/>
                    <w:left w:val="single" w:sz="4" w:space="0" w:color="auto"/>
                    <w:bottom w:val="single" w:sz="4" w:space="0" w:color="auto"/>
                    <w:right w:val="single" w:sz="4" w:space="0" w:color="auto"/>
                  </w:tcBorders>
                  <w:vAlign w:val="center"/>
                  <w:hideMark/>
                </w:tcPr>
                <w:p w14:paraId="0F5D8426"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11A354B7"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5AB457C8"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05F0931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79471DA2"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238.00</w:t>
                  </w:r>
                </w:p>
              </w:tc>
              <w:tc>
                <w:tcPr>
                  <w:tcW w:w="1202" w:type="dxa"/>
                  <w:tcBorders>
                    <w:top w:val="nil"/>
                    <w:left w:val="nil"/>
                    <w:bottom w:val="single" w:sz="4" w:space="0" w:color="auto"/>
                    <w:right w:val="single" w:sz="4" w:space="0" w:color="auto"/>
                  </w:tcBorders>
                  <w:shd w:val="clear" w:color="000000" w:fill="DDEBF7"/>
                  <w:noWrap/>
                  <w:vAlign w:val="center"/>
                  <w:hideMark/>
                </w:tcPr>
                <w:p w14:paraId="3848D8F9"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3.37</w:t>
                  </w:r>
                </w:p>
              </w:tc>
              <w:tc>
                <w:tcPr>
                  <w:tcW w:w="860" w:type="dxa"/>
                  <w:vMerge/>
                  <w:tcBorders>
                    <w:top w:val="nil"/>
                    <w:left w:val="single" w:sz="4" w:space="0" w:color="auto"/>
                    <w:bottom w:val="single" w:sz="4" w:space="0" w:color="auto"/>
                    <w:right w:val="single" w:sz="4" w:space="0" w:color="auto"/>
                  </w:tcBorders>
                  <w:vAlign w:val="center"/>
                  <w:hideMark/>
                </w:tcPr>
                <w:p w14:paraId="5DB88B8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0BCD369A"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5A3413AE" w14:textId="77777777" w:rsidTr="005E385F">
              <w:trPr>
                <w:trHeight w:val="2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53988971"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M-GD-15+MS-15</w:t>
                  </w:r>
                </w:p>
              </w:tc>
              <w:tc>
                <w:tcPr>
                  <w:tcW w:w="838" w:type="dxa"/>
                  <w:tcBorders>
                    <w:top w:val="nil"/>
                    <w:left w:val="nil"/>
                    <w:bottom w:val="single" w:sz="4" w:space="0" w:color="auto"/>
                    <w:right w:val="single" w:sz="4" w:space="0" w:color="auto"/>
                  </w:tcBorders>
                  <w:shd w:val="clear" w:color="000000" w:fill="DDEBF7"/>
                  <w:noWrap/>
                  <w:vAlign w:val="center"/>
                  <w:hideMark/>
                </w:tcPr>
                <w:p w14:paraId="1DDDA29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242.00</w:t>
                  </w:r>
                </w:p>
              </w:tc>
              <w:tc>
                <w:tcPr>
                  <w:tcW w:w="1202" w:type="dxa"/>
                  <w:tcBorders>
                    <w:top w:val="nil"/>
                    <w:left w:val="nil"/>
                    <w:bottom w:val="single" w:sz="4" w:space="0" w:color="auto"/>
                    <w:right w:val="single" w:sz="4" w:space="0" w:color="auto"/>
                  </w:tcBorders>
                  <w:shd w:val="clear" w:color="000000" w:fill="DDEBF7"/>
                  <w:noWrap/>
                  <w:vAlign w:val="center"/>
                  <w:hideMark/>
                </w:tcPr>
                <w:p w14:paraId="5AB291CE"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3.42</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F9072B7"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3.43</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338D9905"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6.75</w:t>
                  </w:r>
                </w:p>
              </w:tc>
            </w:tr>
            <w:tr w:rsidR="00BF013C" w:rsidRPr="00B5284E" w14:paraId="68EDDF0C"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1AE3E343"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33924E24"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244.00</w:t>
                  </w:r>
                </w:p>
              </w:tc>
              <w:tc>
                <w:tcPr>
                  <w:tcW w:w="1202" w:type="dxa"/>
                  <w:tcBorders>
                    <w:top w:val="nil"/>
                    <w:left w:val="nil"/>
                    <w:bottom w:val="single" w:sz="4" w:space="0" w:color="auto"/>
                    <w:right w:val="single" w:sz="4" w:space="0" w:color="auto"/>
                  </w:tcBorders>
                  <w:shd w:val="clear" w:color="000000" w:fill="DDEBF7"/>
                  <w:noWrap/>
                  <w:vAlign w:val="center"/>
                  <w:hideMark/>
                </w:tcPr>
                <w:p w14:paraId="0ECC9BE4"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3.45</w:t>
                  </w:r>
                </w:p>
              </w:tc>
              <w:tc>
                <w:tcPr>
                  <w:tcW w:w="860" w:type="dxa"/>
                  <w:vMerge/>
                  <w:tcBorders>
                    <w:top w:val="nil"/>
                    <w:left w:val="single" w:sz="4" w:space="0" w:color="auto"/>
                    <w:bottom w:val="single" w:sz="4" w:space="0" w:color="auto"/>
                    <w:right w:val="single" w:sz="4" w:space="0" w:color="auto"/>
                  </w:tcBorders>
                  <w:vAlign w:val="center"/>
                  <w:hideMark/>
                </w:tcPr>
                <w:p w14:paraId="5A85210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40507038"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2D2DAF6B"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0892ACE0"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7DFEB4DC"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241.00</w:t>
                  </w:r>
                </w:p>
              </w:tc>
              <w:tc>
                <w:tcPr>
                  <w:tcW w:w="1202" w:type="dxa"/>
                  <w:tcBorders>
                    <w:top w:val="nil"/>
                    <w:left w:val="nil"/>
                    <w:bottom w:val="single" w:sz="4" w:space="0" w:color="auto"/>
                    <w:right w:val="single" w:sz="4" w:space="0" w:color="auto"/>
                  </w:tcBorders>
                  <w:shd w:val="clear" w:color="000000" w:fill="DDEBF7"/>
                  <w:noWrap/>
                  <w:vAlign w:val="center"/>
                  <w:hideMark/>
                </w:tcPr>
                <w:p w14:paraId="2F6D5190"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3.41</w:t>
                  </w:r>
                </w:p>
              </w:tc>
              <w:tc>
                <w:tcPr>
                  <w:tcW w:w="860" w:type="dxa"/>
                  <w:vMerge/>
                  <w:tcBorders>
                    <w:top w:val="nil"/>
                    <w:left w:val="single" w:sz="4" w:space="0" w:color="auto"/>
                    <w:bottom w:val="single" w:sz="4" w:space="0" w:color="auto"/>
                    <w:right w:val="single" w:sz="4" w:space="0" w:color="auto"/>
                  </w:tcBorders>
                  <w:vAlign w:val="center"/>
                  <w:hideMark/>
                </w:tcPr>
                <w:p w14:paraId="0FDEBBAF"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6ED2EF27"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19EE29AA" w14:textId="77777777" w:rsidTr="005E385F">
              <w:trPr>
                <w:trHeight w:val="2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4CAF6646"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M-GD-10+MS-20</w:t>
                  </w:r>
                </w:p>
              </w:tc>
              <w:tc>
                <w:tcPr>
                  <w:tcW w:w="838" w:type="dxa"/>
                  <w:tcBorders>
                    <w:top w:val="nil"/>
                    <w:left w:val="nil"/>
                    <w:bottom w:val="single" w:sz="4" w:space="0" w:color="auto"/>
                    <w:right w:val="single" w:sz="4" w:space="0" w:color="auto"/>
                  </w:tcBorders>
                  <w:shd w:val="clear" w:color="000000" w:fill="DDEBF7"/>
                  <w:noWrap/>
                  <w:vAlign w:val="center"/>
                  <w:hideMark/>
                </w:tcPr>
                <w:p w14:paraId="7FF3736D"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248.00</w:t>
                  </w:r>
                </w:p>
              </w:tc>
              <w:tc>
                <w:tcPr>
                  <w:tcW w:w="1202" w:type="dxa"/>
                  <w:tcBorders>
                    <w:top w:val="nil"/>
                    <w:left w:val="nil"/>
                    <w:bottom w:val="single" w:sz="4" w:space="0" w:color="auto"/>
                    <w:right w:val="single" w:sz="4" w:space="0" w:color="auto"/>
                  </w:tcBorders>
                  <w:shd w:val="clear" w:color="000000" w:fill="DDEBF7"/>
                  <w:noWrap/>
                  <w:vAlign w:val="center"/>
                  <w:hideMark/>
                </w:tcPr>
                <w:p w14:paraId="39A0214C"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3.51</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F2A2E76"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3.55</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0453425"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10.57</w:t>
                  </w:r>
                </w:p>
              </w:tc>
            </w:tr>
            <w:tr w:rsidR="00BF013C" w:rsidRPr="00B5284E" w14:paraId="5DD5EF18"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60C11767"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6AABB08B"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252.00</w:t>
                  </w:r>
                </w:p>
              </w:tc>
              <w:tc>
                <w:tcPr>
                  <w:tcW w:w="1202" w:type="dxa"/>
                  <w:tcBorders>
                    <w:top w:val="nil"/>
                    <w:left w:val="nil"/>
                    <w:bottom w:val="single" w:sz="4" w:space="0" w:color="auto"/>
                    <w:right w:val="single" w:sz="4" w:space="0" w:color="auto"/>
                  </w:tcBorders>
                  <w:shd w:val="clear" w:color="000000" w:fill="DDEBF7"/>
                  <w:noWrap/>
                  <w:vAlign w:val="center"/>
                  <w:hideMark/>
                </w:tcPr>
                <w:p w14:paraId="57A0B470"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3.56</w:t>
                  </w:r>
                </w:p>
              </w:tc>
              <w:tc>
                <w:tcPr>
                  <w:tcW w:w="860" w:type="dxa"/>
                  <w:vMerge/>
                  <w:tcBorders>
                    <w:top w:val="nil"/>
                    <w:left w:val="single" w:sz="4" w:space="0" w:color="auto"/>
                    <w:bottom w:val="single" w:sz="4" w:space="0" w:color="auto"/>
                    <w:right w:val="single" w:sz="4" w:space="0" w:color="auto"/>
                  </w:tcBorders>
                  <w:vAlign w:val="center"/>
                  <w:hideMark/>
                </w:tcPr>
                <w:p w14:paraId="4B3714C3"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1B246225"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5F55A51E"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73425AC2"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53A0CC05"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253.00</w:t>
                  </w:r>
                </w:p>
              </w:tc>
              <w:tc>
                <w:tcPr>
                  <w:tcW w:w="1202" w:type="dxa"/>
                  <w:tcBorders>
                    <w:top w:val="nil"/>
                    <w:left w:val="nil"/>
                    <w:bottom w:val="single" w:sz="4" w:space="0" w:color="auto"/>
                    <w:right w:val="single" w:sz="4" w:space="0" w:color="auto"/>
                  </w:tcBorders>
                  <w:shd w:val="clear" w:color="000000" w:fill="DDEBF7"/>
                  <w:noWrap/>
                  <w:vAlign w:val="center"/>
                  <w:hideMark/>
                </w:tcPr>
                <w:p w14:paraId="5ABFCC48"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3.58</w:t>
                  </w:r>
                </w:p>
              </w:tc>
              <w:tc>
                <w:tcPr>
                  <w:tcW w:w="860" w:type="dxa"/>
                  <w:vMerge/>
                  <w:tcBorders>
                    <w:top w:val="nil"/>
                    <w:left w:val="single" w:sz="4" w:space="0" w:color="auto"/>
                    <w:bottom w:val="single" w:sz="4" w:space="0" w:color="auto"/>
                    <w:right w:val="single" w:sz="4" w:space="0" w:color="auto"/>
                  </w:tcBorders>
                  <w:vAlign w:val="center"/>
                  <w:hideMark/>
                </w:tcPr>
                <w:p w14:paraId="0B0CD8A6"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06E020C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1318FF49" w14:textId="77777777" w:rsidTr="005E385F">
              <w:trPr>
                <w:trHeight w:val="2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73AC464A"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M-GD-5+MS-25</w:t>
                  </w:r>
                </w:p>
              </w:tc>
              <w:tc>
                <w:tcPr>
                  <w:tcW w:w="838" w:type="dxa"/>
                  <w:tcBorders>
                    <w:top w:val="nil"/>
                    <w:left w:val="nil"/>
                    <w:bottom w:val="single" w:sz="4" w:space="0" w:color="auto"/>
                    <w:right w:val="single" w:sz="4" w:space="0" w:color="auto"/>
                  </w:tcBorders>
                  <w:shd w:val="clear" w:color="000000" w:fill="DDEBF7"/>
                  <w:noWrap/>
                  <w:vAlign w:val="center"/>
                  <w:hideMark/>
                </w:tcPr>
                <w:p w14:paraId="33116F48"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248.00</w:t>
                  </w:r>
                </w:p>
              </w:tc>
              <w:tc>
                <w:tcPr>
                  <w:tcW w:w="1202" w:type="dxa"/>
                  <w:tcBorders>
                    <w:top w:val="nil"/>
                    <w:left w:val="nil"/>
                    <w:bottom w:val="single" w:sz="4" w:space="0" w:color="auto"/>
                    <w:right w:val="single" w:sz="4" w:space="0" w:color="auto"/>
                  </w:tcBorders>
                  <w:shd w:val="clear" w:color="000000" w:fill="DDEBF7"/>
                  <w:noWrap/>
                  <w:vAlign w:val="center"/>
                  <w:hideMark/>
                </w:tcPr>
                <w:p w14:paraId="3EE6F44C"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3.51</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3D36EAF7"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3.49</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7EE0DA05"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8.81</w:t>
                  </w:r>
                </w:p>
              </w:tc>
            </w:tr>
            <w:tr w:rsidR="00BF013C" w:rsidRPr="00B5284E" w14:paraId="1FD89613"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41064499"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28827A73"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247.00</w:t>
                  </w:r>
                </w:p>
              </w:tc>
              <w:tc>
                <w:tcPr>
                  <w:tcW w:w="1202" w:type="dxa"/>
                  <w:tcBorders>
                    <w:top w:val="nil"/>
                    <w:left w:val="nil"/>
                    <w:bottom w:val="single" w:sz="4" w:space="0" w:color="auto"/>
                    <w:right w:val="single" w:sz="4" w:space="0" w:color="auto"/>
                  </w:tcBorders>
                  <w:shd w:val="clear" w:color="000000" w:fill="DDEBF7"/>
                  <w:noWrap/>
                  <w:vAlign w:val="center"/>
                  <w:hideMark/>
                </w:tcPr>
                <w:p w14:paraId="30A05197"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3.49</w:t>
                  </w:r>
                </w:p>
              </w:tc>
              <w:tc>
                <w:tcPr>
                  <w:tcW w:w="860" w:type="dxa"/>
                  <w:vMerge/>
                  <w:tcBorders>
                    <w:top w:val="nil"/>
                    <w:left w:val="single" w:sz="4" w:space="0" w:color="auto"/>
                    <w:bottom w:val="single" w:sz="4" w:space="0" w:color="auto"/>
                    <w:right w:val="single" w:sz="4" w:space="0" w:color="auto"/>
                  </w:tcBorders>
                  <w:vAlign w:val="center"/>
                  <w:hideMark/>
                </w:tcPr>
                <w:p w14:paraId="1166D018"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3049F213"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53D3E90D"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53022234"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13E713CA"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246.00</w:t>
                  </w:r>
                </w:p>
              </w:tc>
              <w:tc>
                <w:tcPr>
                  <w:tcW w:w="1202" w:type="dxa"/>
                  <w:tcBorders>
                    <w:top w:val="nil"/>
                    <w:left w:val="nil"/>
                    <w:bottom w:val="single" w:sz="4" w:space="0" w:color="auto"/>
                    <w:right w:val="single" w:sz="4" w:space="0" w:color="auto"/>
                  </w:tcBorders>
                  <w:shd w:val="clear" w:color="000000" w:fill="DDEBF7"/>
                  <w:noWrap/>
                  <w:vAlign w:val="center"/>
                  <w:hideMark/>
                </w:tcPr>
                <w:p w14:paraId="22EED944"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3.48</w:t>
                  </w:r>
                </w:p>
              </w:tc>
              <w:tc>
                <w:tcPr>
                  <w:tcW w:w="860" w:type="dxa"/>
                  <w:vMerge/>
                  <w:tcBorders>
                    <w:top w:val="nil"/>
                    <w:left w:val="single" w:sz="4" w:space="0" w:color="auto"/>
                    <w:bottom w:val="single" w:sz="4" w:space="0" w:color="auto"/>
                    <w:right w:val="single" w:sz="4" w:space="0" w:color="auto"/>
                  </w:tcBorders>
                  <w:vAlign w:val="center"/>
                  <w:hideMark/>
                </w:tcPr>
                <w:p w14:paraId="4011D7FA"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0797563C"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3D91F943" w14:textId="77777777" w:rsidTr="005E385F">
              <w:trPr>
                <w:trHeight w:val="270"/>
              </w:trPr>
              <w:tc>
                <w:tcPr>
                  <w:tcW w:w="1096" w:type="dxa"/>
                  <w:vMerge w:val="restart"/>
                  <w:tcBorders>
                    <w:top w:val="nil"/>
                    <w:left w:val="single" w:sz="4" w:space="0" w:color="auto"/>
                    <w:bottom w:val="single" w:sz="4" w:space="0" w:color="auto"/>
                    <w:right w:val="single" w:sz="4" w:space="0" w:color="auto"/>
                  </w:tcBorders>
                  <w:shd w:val="clear" w:color="000000" w:fill="DBDBDB"/>
                  <w:vAlign w:val="center"/>
                  <w:hideMark/>
                </w:tcPr>
                <w:p w14:paraId="03A08CD7"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M-GD-0+MS-30</w:t>
                  </w:r>
                </w:p>
              </w:tc>
              <w:tc>
                <w:tcPr>
                  <w:tcW w:w="838" w:type="dxa"/>
                  <w:tcBorders>
                    <w:top w:val="nil"/>
                    <w:left w:val="nil"/>
                    <w:bottom w:val="single" w:sz="4" w:space="0" w:color="auto"/>
                    <w:right w:val="single" w:sz="4" w:space="0" w:color="auto"/>
                  </w:tcBorders>
                  <w:shd w:val="clear" w:color="000000" w:fill="DDEBF7"/>
                  <w:noWrap/>
                  <w:vAlign w:val="center"/>
                  <w:hideMark/>
                </w:tcPr>
                <w:p w14:paraId="4147C3E9"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238.00</w:t>
                  </w:r>
                </w:p>
              </w:tc>
              <w:tc>
                <w:tcPr>
                  <w:tcW w:w="1202" w:type="dxa"/>
                  <w:tcBorders>
                    <w:top w:val="nil"/>
                    <w:left w:val="nil"/>
                    <w:bottom w:val="single" w:sz="4" w:space="0" w:color="auto"/>
                    <w:right w:val="single" w:sz="4" w:space="0" w:color="auto"/>
                  </w:tcBorders>
                  <w:shd w:val="clear" w:color="000000" w:fill="DDEBF7"/>
                  <w:noWrap/>
                  <w:vAlign w:val="center"/>
                  <w:hideMark/>
                </w:tcPr>
                <w:p w14:paraId="79339722"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3.37</w:t>
                  </w:r>
                </w:p>
              </w:tc>
              <w:tc>
                <w:tcPr>
                  <w:tcW w:w="860"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B39FD38"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3.34</w:t>
                  </w:r>
                </w:p>
              </w:tc>
              <w:tc>
                <w:tcPr>
                  <w:tcW w:w="1096"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AB42F94" w14:textId="77777777" w:rsidR="00BF013C" w:rsidRPr="00B5284E" w:rsidRDefault="00BF013C" w:rsidP="00DE6279">
                  <w:pPr>
                    <w:spacing w:after="0"/>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4.11</w:t>
                  </w:r>
                </w:p>
              </w:tc>
            </w:tr>
            <w:tr w:rsidR="00BF013C" w:rsidRPr="00B5284E" w14:paraId="482A8CA6"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24145788"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3B6ECE3B"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234.00</w:t>
                  </w:r>
                </w:p>
              </w:tc>
              <w:tc>
                <w:tcPr>
                  <w:tcW w:w="1202" w:type="dxa"/>
                  <w:tcBorders>
                    <w:top w:val="nil"/>
                    <w:left w:val="nil"/>
                    <w:bottom w:val="single" w:sz="4" w:space="0" w:color="auto"/>
                    <w:right w:val="single" w:sz="4" w:space="0" w:color="auto"/>
                  </w:tcBorders>
                  <w:shd w:val="clear" w:color="000000" w:fill="DDEBF7"/>
                  <w:noWrap/>
                  <w:vAlign w:val="center"/>
                  <w:hideMark/>
                </w:tcPr>
                <w:p w14:paraId="24EA6E66"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3.31</w:t>
                  </w:r>
                </w:p>
              </w:tc>
              <w:tc>
                <w:tcPr>
                  <w:tcW w:w="860" w:type="dxa"/>
                  <w:vMerge/>
                  <w:tcBorders>
                    <w:top w:val="nil"/>
                    <w:left w:val="single" w:sz="4" w:space="0" w:color="auto"/>
                    <w:bottom w:val="single" w:sz="4" w:space="0" w:color="auto"/>
                    <w:right w:val="single" w:sz="4" w:space="0" w:color="auto"/>
                  </w:tcBorders>
                  <w:vAlign w:val="center"/>
                  <w:hideMark/>
                </w:tcPr>
                <w:p w14:paraId="509A0509"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3FC01D23"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r w:rsidR="00BF013C" w:rsidRPr="00B5284E" w14:paraId="4E68C405" w14:textId="77777777" w:rsidTr="005E385F">
              <w:trPr>
                <w:trHeight w:val="245"/>
              </w:trPr>
              <w:tc>
                <w:tcPr>
                  <w:tcW w:w="1096" w:type="dxa"/>
                  <w:vMerge/>
                  <w:tcBorders>
                    <w:top w:val="nil"/>
                    <w:left w:val="single" w:sz="4" w:space="0" w:color="auto"/>
                    <w:bottom w:val="single" w:sz="4" w:space="0" w:color="auto"/>
                    <w:right w:val="single" w:sz="4" w:space="0" w:color="auto"/>
                  </w:tcBorders>
                  <w:vAlign w:val="center"/>
                  <w:hideMark/>
                </w:tcPr>
                <w:p w14:paraId="23629A57"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838" w:type="dxa"/>
                  <w:tcBorders>
                    <w:top w:val="nil"/>
                    <w:left w:val="nil"/>
                    <w:bottom w:val="single" w:sz="4" w:space="0" w:color="auto"/>
                    <w:right w:val="single" w:sz="4" w:space="0" w:color="auto"/>
                  </w:tcBorders>
                  <w:shd w:val="clear" w:color="000000" w:fill="DDEBF7"/>
                  <w:noWrap/>
                  <w:vAlign w:val="center"/>
                  <w:hideMark/>
                </w:tcPr>
                <w:p w14:paraId="18C7D3E0"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237.00</w:t>
                  </w:r>
                </w:p>
              </w:tc>
              <w:tc>
                <w:tcPr>
                  <w:tcW w:w="1202" w:type="dxa"/>
                  <w:tcBorders>
                    <w:top w:val="nil"/>
                    <w:left w:val="nil"/>
                    <w:bottom w:val="single" w:sz="4" w:space="0" w:color="auto"/>
                    <w:right w:val="single" w:sz="4" w:space="0" w:color="auto"/>
                  </w:tcBorders>
                  <w:shd w:val="clear" w:color="000000" w:fill="DDEBF7"/>
                  <w:noWrap/>
                  <w:vAlign w:val="center"/>
                  <w:hideMark/>
                </w:tcPr>
                <w:p w14:paraId="4517EACD" w14:textId="77777777" w:rsidR="00BF013C" w:rsidRPr="00B5284E" w:rsidRDefault="00BF013C" w:rsidP="00DE6279">
                  <w:pPr>
                    <w:spacing w:after="0"/>
                    <w:jc w:val="center"/>
                    <w:rPr>
                      <w:rFonts w:ascii="Times New Roman" w:eastAsia="Times New Roman" w:hAnsi="Times New Roman" w:cs="Times New Roman"/>
                      <w:color w:val="000000"/>
                      <w:sz w:val="16"/>
                      <w:szCs w:val="16"/>
                      <w:lang w:val="en-IN" w:eastAsia="en-IN" w:bidi="hi-IN"/>
                    </w:rPr>
                  </w:pPr>
                  <w:r w:rsidRPr="00B5284E">
                    <w:rPr>
                      <w:rFonts w:ascii="Times New Roman" w:eastAsia="Times New Roman" w:hAnsi="Times New Roman" w:cs="Times New Roman"/>
                      <w:color w:val="000000"/>
                      <w:sz w:val="16"/>
                      <w:szCs w:val="16"/>
                      <w:lang w:val="en-IN" w:eastAsia="en-IN" w:bidi="hi-IN"/>
                    </w:rPr>
                    <w:t>3.35</w:t>
                  </w:r>
                </w:p>
              </w:tc>
              <w:tc>
                <w:tcPr>
                  <w:tcW w:w="860" w:type="dxa"/>
                  <w:vMerge/>
                  <w:tcBorders>
                    <w:top w:val="nil"/>
                    <w:left w:val="single" w:sz="4" w:space="0" w:color="auto"/>
                    <w:bottom w:val="single" w:sz="4" w:space="0" w:color="auto"/>
                    <w:right w:val="single" w:sz="4" w:space="0" w:color="auto"/>
                  </w:tcBorders>
                  <w:vAlign w:val="center"/>
                  <w:hideMark/>
                </w:tcPr>
                <w:p w14:paraId="41979DAE"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c>
                <w:tcPr>
                  <w:tcW w:w="1096" w:type="dxa"/>
                  <w:vMerge/>
                  <w:tcBorders>
                    <w:top w:val="nil"/>
                    <w:left w:val="single" w:sz="4" w:space="0" w:color="auto"/>
                    <w:bottom w:val="single" w:sz="4" w:space="0" w:color="auto"/>
                    <w:right w:val="single" w:sz="4" w:space="0" w:color="auto"/>
                  </w:tcBorders>
                  <w:vAlign w:val="center"/>
                  <w:hideMark/>
                </w:tcPr>
                <w:p w14:paraId="7088E291" w14:textId="77777777" w:rsidR="00BF013C" w:rsidRPr="00B5284E" w:rsidRDefault="00BF013C" w:rsidP="00DE6279">
                  <w:pPr>
                    <w:spacing w:after="0"/>
                    <w:rPr>
                      <w:rFonts w:ascii="Times New Roman" w:eastAsia="Times New Roman" w:hAnsi="Times New Roman" w:cs="Times New Roman"/>
                      <w:b/>
                      <w:bCs/>
                      <w:color w:val="000000"/>
                      <w:sz w:val="16"/>
                      <w:szCs w:val="16"/>
                      <w:lang w:val="en-IN" w:eastAsia="en-IN" w:bidi="hi-IN"/>
                    </w:rPr>
                  </w:pPr>
                </w:p>
              </w:tc>
            </w:tr>
          </w:tbl>
          <w:p w14:paraId="2434CAA9" w14:textId="77777777" w:rsidR="00BF013C" w:rsidRPr="00B5284E" w:rsidRDefault="00BF013C" w:rsidP="00DE6279">
            <w:pPr>
              <w:tabs>
                <w:tab w:val="left" w:pos="3330"/>
              </w:tabs>
              <w:spacing w:line="360" w:lineRule="auto"/>
              <w:jc w:val="center"/>
              <w:rPr>
                <w:rFonts w:ascii="Times New Roman" w:hAnsi="Times New Roman" w:cs="Times New Roman"/>
                <w:b/>
                <w:bCs/>
                <w:color w:val="000000"/>
                <w:sz w:val="16"/>
                <w:szCs w:val="16"/>
                <w:lang w:val="en-IN" w:eastAsia="en-IN" w:bidi="hi-IN"/>
              </w:rPr>
            </w:pPr>
            <w:r w:rsidRPr="00B5284E">
              <w:rPr>
                <w:rFonts w:ascii="Times New Roman" w:hAnsi="Times New Roman" w:cs="Times New Roman"/>
                <w:b/>
                <w:bCs/>
                <w:sz w:val="16"/>
                <w:szCs w:val="16"/>
              </w:rPr>
              <w:t xml:space="preserve">Table no.3 </w:t>
            </w:r>
            <w:r w:rsidRPr="00B5284E">
              <w:rPr>
                <w:rFonts w:ascii="Times New Roman" w:hAnsi="Times New Roman" w:cs="Times New Roman"/>
                <w:b/>
                <w:bCs/>
                <w:color w:val="000000"/>
                <w:sz w:val="16"/>
                <w:szCs w:val="16"/>
                <w:lang w:val="en-IN" w:eastAsia="en-IN" w:bidi="hi-IN"/>
              </w:rPr>
              <w:t>Splitting Tensile Strength (N/mm</w:t>
            </w:r>
            <w:r w:rsidRPr="00B5284E">
              <w:rPr>
                <w:rFonts w:ascii="Times New Roman" w:hAnsi="Times New Roman" w:cs="Times New Roman"/>
                <w:b/>
                <w:bCs/>
                <w:color w:val="000000"/>
                <w:sz w:val="16"/>
                <w:szCs w:val="16"/>
                <w:vertAlign w:val="superscript"/>
                <w:lang w:val="en-IN" w:eastAsia="en-IN" w:bidi="hi-IN"/>
              </w:rPr>
              <w:t>2</w:t>
            </w:r>
            <w:r w:rsidRPr="00B5284E">
              <w:rPr>
                <w:rFonts w:ascii="Times New Roman" w:hAnsi="Times New Roman" w:cs="Times New Roman"/>
                <w:b/>
                <w:bCs/>
                <w:color w:val="000000"/>
                <w:sz w:val="16"/>
                <w:szCs w:val="16"/>
                <w:lang w:val="en-IN" w:eastAsia="en-IN" w:bidi="hi-IN"/>
              </w:rPr>
              <w:t>) at 28 days</w:t>
            </w:r>
          </w:p>
          <w:p w14:paraId="184F7CE1" w14:textId="77777777" w:rsidR="00BF013C" w:rsidRPr="00B5284E" w:rsidRDefault="00BF013C" w:rsidP="00DE6279">
            <w:pPr>
              <w:jc w:val="center"/>
              <w:rPr>
                <w:rFonts w:ascii="Times New Roman" w:eastAsia="Times New Roman" w:hAnsi="Times New Roman" w:cs="Times New Roman"/>
                <w:b/>
                <w:bCs/>
                <w:color w:val="000000"/>
                <w:sz w:val="16"/>
                <w:szCs w:val="16"/>
                <w:lang w:val="en-IN" w:eastAsia="en-IN" w:bidi="hi-IN"/>
              </w:rPr>
            </w:pPr>
          </w:p>
        </w:tc>
        <w:tc>
          <w:tcPr>
            <w:tcW w:w="4684" w:type="dxa"/>
          </w:tcPr>
          <w:p w14:paraId="3C768227" w14:textId="77777777" w:rsidR="00BF013C" w:rsidRPr="00B5284E" w:rsidRDefault="00BF013C" w:rsidP="00DE6279">
            <w:pPr>
              <w:jc w:val="center"/>
              <w:rPr>
                <w:rFonts w:ascii="Times New Roman" w:eastAsia="Times New Roman" w:hAnsi="Times New Roman" w:cs="Times New Roman"/>
                <w:b/>
                <w:bCs/>
                <w:color w:val="000000"/>
                <w:sz w:val="16"/>
                <w:szCs w:val="16"/>
                <w:lang w:val="en-IN" w:eastAsia="en-IN" w:bidi="hi-IN"/>
              </w:rPr>
            </w:pPr>
            <w:r w:rsidRPr="00B5284E">
              <w:rPr>
                <w:rFonts w:ascii="Times New Roman" w:hAnsi="Times New Roman" w:cs="Times New Roman"/>
                <w:noProof/>
                <w:sz w:val="16"/>
                <w:szCs w:val="16"/>
              </w:rPr>
              <w:drawing>
                <wp:inline distT="0" distB="0" distL="0" distR="0" wp14:anchorId="1154284C" wp14:editId="649A939F">
                  <wp:extent cx="2854864" cy="1983764"/>
                  <wp:effectExtent l="0" t="0" r="0" b="0"/>
                  <wp:docPr id="1527197069" name="Chart 1">
                    <a:extLst xmlns:a="http://schemas.openxmlformats.org/drawingml/2006/main">
                      <a:ext uri="{FF2B5EF4-FFF2-40B4-BE49-F238E27FC236}">
                        <a16:creationId xmlns:a16="http://schemas.microsoft.com/office/drawing/2014/main" id="{4D358C59-97CB-2DB8-7F52-3835D3597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6BF7C6" w14:textId="77777777" w:rsidR="00BF013C" w:rsidRPr="00B5284E" w:rsidRDefault="00BF013C" w:rsidP="00DE6279">
            <w:pPr>
              <w:jc w:val="center"/>
              <w:rPr>
                <w:rFonts w:ascii="Times New Roman" w:eastAsia="Times New Roman" w:hAnsi="Times New Roman" w:cs="Times New Roman"/>
                <w:b/>
                <w:bCs/>
                <w:color w:val="000000"/>
                <w:sz w:val="16"/>
                <w:szCs w:val="16"/>
                <w:lang w:val="en-IN" w:eastAsia="en-IN" w:bidi="hi-IN"/>
              </w:rPr>
            </w:pPr>
            <w:r w:rsidRPr="00B5284E">
              <w:rPr>
                <w:rFonts w:ascii="Times New Roman" w:eastAsia="Times New Roman" w:hAnsi="Times New Roman" w:cs="Times New Roman"/>
                <w:b/>
                <w:bCs/>
                <w:color w:val="000000"/>
                <w:sz w:val="16"/>
                <w:szCs w:val="16"/>
                <w:lang w:val="en-IN" w:eastAsia="en-IN" w:bidi="hi-IN"/>
              </w:rPr>
              <w:t>Graph 1 Splitting Tensile Strength (N/mm2) at 28 days</w:t>
            </w:r>
          </w:p>
        </w:tc>
      </w:tr>
      <w:tr w:rsidR="00BF013C" w:rsidRPr="00B5284E" w14:paraId="45B6CFF1" w14:textId="77777777" w:rsidTr="00DE6279">
        <w:trPr>
          <w:trHeight w:val="148"/>
        </w:trPr>
        <w:tc>
          <w:tcPr>
            <w:tcW w:w="5134" w:type="dxa"/>
            <w:vMerge/>
          </w:tcPr>
          <w:p w14:paraId="497B4547" w14:textId="77777777" w:rsidR="00BF013C" w:rsidRPr="00B5284E" w:rsidRDefault="00BF013C" w:rsidP="00DE6279">
            <w:pPr>
              <w:jc w:val="center"/>
              <w:rPr>
                <w:rFonts w:ascii="Times New Roman" w:eastAsia="Times New Roman" w:hAnsi="Times New Roman" w:cs="Times New Roman"/>
                <w:b/>
                <w:bCs/>
                <w:color w:val="000000"/>
                <w:sz w:val="16"/>
                <w:szCs w:val="16"/>
                <w:lang w:val="en-IN" w:eastAsia="en-IN" w:bidi="hi-IN"/>
              </w:rPr>
            </w:pPr>
          </w:p>
        </w:tc>
        <w:tc>
          <w:tcPr>
            <w:tcW w:w="4684" w:type="dxa"/>
          </w:tcPr>
          <w:p w14:paraId="191D977A" w14:textId="77777777" w:rsidR="00BF013C" w:rsidRPr="00B5284E" w:rsidRDefault="00BF013C" w:rsidP="00DE6279">
            <w:pPr>
              <w:jc w:val="center"/>
              <w:rPr>
                <w:rFonts w:ascii="Times New Roman" w:eastAsia="Times New Roman" w:hAnsi="Times New Roman" w:cs="Times New Roman"/>
                <w:b/>
                <w:bCs/>
                <w:color w:val="000000"/>
                <w:sz w:val="16"/>
                <w:szCs w:val="16"/>
                <w:lang w:val="en-IN" w:eastAsia="en-IN" w:bidi="hi-IN"/>
              </w:rPr>
            </w:pPr>
          </w:p>
          <w:p w14:paraId="1F48DF44" w14:textId="77777777" w:rsidR="00BF013C" w:rsidRPr="00B5284E" w:rsidRDefault="00BF013C" w:rsidP="00DE6279">
            <w:pPr>
              <w:jc w:val="center"/>
              <w:rPr>
                <w:rFonts w:ascii="Times New Roman" w:hAnsi="Times New Roman" w:cs="Times New Roman"/>
                <w:noProof/>
                <w:sz w:val="16"/>
                <w:szCs w:val="16"/>
              </w:rPr>
            </w:pPr>
            <w:r w:rsidRPr="00B5284E">
              <w:rPr>
                <w:rFonts w:ascii="Times New Roman" w:hAnsi="Times New Roman" w:cs="Times New Roman"/>
                <w:noProof/>
                <w:sz w:val="16"/>
                <w:szCs w:val="16"/>
              </w:rPr>
              <w:drawing>
                <wp:inline distT="0" distB="0" distL="0" distR="0" wp14:anchorId="191E1474" wp14:editId="320369E1">
                  <wp:extent cx="2829464" cy="2018030"/>
                  <wp:effectExtent l="0" t="0" r="0" b="0"/>
                  <wp:docPr id="854552664" name="Chart 1">
                    <a:extLst xmlns:a="http://schemas.openxmlformats.org/drawingml/2006/main">
                      <a:ext uri="{FF2B5EF4-FFF2-40B4-BE49-F238E27FC236}">
                        <a16:creationId xmlns:a16="http://schemas.microsoft.com/office/drawing/2014/main" id="{352E7B87-29C1-A461-2979-8E50B80A9D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A9F32B" w14:textId="77777777" w:rsidR="00BF013C" w:rsidRPr="00B5284E" w:rsidRDefault="00BF013C" w:rsidP="00DE6279">
            <w:pPr>
              <w:tabs>
                <w:tab w:val="left" w:pos="3330"/>
              </w:tabs>
              <w:jc w:val="center"/>
              <w:rPr>
                <w:rFonts w:ascii="Times New Roman" w:hAnsi="Times New Roman" w:cs="Times New Roman"/>
                <w:b/>
                <w:bCs/>
                <w:color w:val="000000"/>
                <w:sz w:val="16"/>
                <w:szCs w:val="16"/>
                <w:lang w:val="en-IN" w:eastAsia="en-IN" w:bidi="hi-IN"/>
              </w:rPr>
            </w:pPr>
            <w:r w:rsidRPr="00B5284E">
              <w:rPr>
                <w:rFonts w:ascii="Times New Roman" w:hAnsi="Times New Roman" w:cs="Times New Roman"/>
                <w:b/>
                <w:bCs/>
                <w:sz w:val="16"/>
                <w:szCs w:val="16"/>
              </w:rPr>
              <w:t>Graph no. 2 comparatives result in Increase Splitting Tensile Strength in percentages at 28 days</w:t>
            </w:r>
          </w:p>
          <w:p w14:paraId="17E28CB2" w14:textId="77777777" w:rsidR="00BF013C" w:rsidRPr="00B5284E" w:rsidRDefault="00BF013C" w:rsidP="00DE6279">
            <w:pPr>
              <w:tabs>
                <w:tab w:val="left" w:pos="3581"/>
              </w:tabs>
              <w:rPr>
                <w:rFonts w:ascii="Times New Roman" w:hAnsi="Times New Roman" w:cs="Times New Roman"/>
                <w:noProof/>
                <w:sz w:val="16"/>
                <w:szCs w:val="16"/>
              </w:rPr>
            </w:pPr>
          </w:p>
          <w:p w14:paraId="693C347F" w14:textId="77777777" w:rsidR="00BF013C" w:rsidRPr="00B5284E" w:rsidRDefault="00BF013C" w:rsidP="00DE6279">
            <w:pPr>
              <w:rPr>
                <w:rFonts w:ascii="Times New Roman" w:eastAsia="Times New Roman" w:hAnsi="Times New Roman" w:cs="Times New Roman"/>
                <w:sz w:val="16"/>
                <w:szCs w:val="16"/>
                <w:lang w:val="en-IN" w:eastAsia="en-IN" w:bidi="hi-IN"/>
              </w:rPr>
            </w:pPr>
          </w:p>
        </w:tc>
      </w:tr>
    </w:tbl>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483C433F" w14:textId="77777777" w:rsidR="001E42A6" w:rsidRDefault="00DA52F4" w:rsidP="001E42A6">
      <w:pPr>
        <w:pStyle w:val="IEEEParagraph"/>
        <w:numPr>
          <w:ilvl w:val="0"/>
          <w:numId w:val="25"/>
        </w:numPr>
        <w:ind w:left="360"/>
        <w:rPr>
          <w:lang w:val="en-US"/>
        </w:rPr>
      </w:pPr>
      <w:r w:rsidRPr="001E51F3">
        <w:rPr>
          <w:color w:val="000000" w:themeColor="text1"/>
          <w:szCs w:val="20"/>
        </w:rPr>
        <w:t>All the main points of the research work are written in this section. Ensure that abstract and conclusion should not same. Graph and tables should not use in conclusion.</w:t>
      </w:r>
      <w:r w:rsidR="001E42A6">
        <w:rPr>
          <w:color w:val="000000" w:themeColor="text1"/>
          <w:szCs w:val="20"/>
        </w:rPr>
        <w:t xml:space="preserve"> </w:t>
      </w:r>
      <w:r w:rsidR="001E42A6" w:rsidRPr="006B0AA0">
        <w:rPr>
          <w:lang w:val="en-US"/>
        </w:rPr>
        <w:t>The concrete mix made using steel slag, bottom ash, and silica fume with coarse aggregate, fine aggregate, and, cement respectively, on the performance of HPC showed good physical properties of concrete mixes.</w:t>
      </w:r>
    </w:p>
    <w:p w14:paraId="4AEC9510" w14:textId="77777777" w:rsidR="001E42A6" w:rsidRDefault="001E42A6" w:rsidP="001E42A6">
      <w:pPr>
        <w:pStyle w:val="IEEEParagraph"/>
        <w:numPr>
          <w:ilvl w:val="0"/>
          <w:numId w:val="25"/>
        </w:numPr>
        <w:ind w:left="360"/>
        <w:rPr>
          <w:lang w:val="en-US"/>
        </w:rPr>
      </w:pPr>
      <w:r w:rsidRPr="006B0AA0">
        <w:rPr>
          <w:lang w:val="en-US"/>
        </w:rPr>
        <w:t xml:space="preserve">Comparative analysis to nominal concrete with multi bended Mix concrete, </w:t>
      </w:r>
      <w:proofErr w:type="gramStart"/>
      <w:r w:rsidRPr="006B0AA0">
        <w:rPr>
          <w:lang w:val="en-US"/>
        </w:rPr>
        <w:t>Mix</w:t>
      </w:r>
      <w:proofErr w:type="gramEnd"/>
      <w:r w:rsidRPr="006B0AA0">
        <w:rPr>
          <w:lang w:val="en-US"/>
        </w:rPr>
        <w:t xml:space="preserve"> designation of nominal concrete M-GD-0+MS-0 is Compressive Strength 31.99 N/mm2 with 0.00 % Increase in strength at 7 days Mix designation of nominal concrete M-GD-10+MS-20 is Compressive Strength 36.40 N/mm2 with 13.79 % Increase in strength at 28 days.</w:t>
      </w:r>
    </w:p>
    <w:p w14:paraId="711F6418" w14:textId="77777777" w:rsidR="001E42A6" w:rsidRDefault="001E42A6" w:rsidP="001E42A6">
      <w:pPr>
        <w:pStyle w:val="IEEEParagraph"/>
        <w:numPr>
          <w:ilvl w:val="0"/>
          <w:numId w:val="25"/>
        </w:numPr>
        <w:ind w:left="360"/>
        <w:rPr>
          <w:lang w:val="en-US"/>
        </w:rPr>
      </w:pPr>
      <w:r w:rsidRPr="006B0AA0">
        <w:rPr>
          <w:lang w:val="en-US"/>
        </w:rPr>
        <w:t>Comparative analysis to nominal concrete with multi bended Mix concrete, mix designation of nominal concrete Mix CC Splitting Tensile Strength is 3.88 N/mm2 with 0.00 % Increase in strength at 28 days Mix designation of nominal concrete Mix C153030 Splitting Tensile Strength is 3.55 N/mm2 with 10.57 % Increase in strength at 28 days.</w:t>
      </w:r>
    </w:p>
    <w:p w14:paraId="11981EEC" w14:textId="5C4FF264"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412611" w:rsidRDefault="00DA52F4" w:rsidP="001E42A6">
      <w:pPr>
        <w:pStyle w:val="ListParagraph"/>
        <w:spacing w:before="54" w:after="0" w:line="276" w:lineRule="auto"/>
        <w:ind w:left="360"/>
        <w:rPr>
          <w:rFonts w:ascii="Times New Roman" w:hAnsi="Times New Roman" w:cs="Times New Roman"/>
          <w:b/>
          <w:bCs/>
          <w:color w:val="000000" w:themeColor="text1"/>
          <w:sz w:val="24"/>
          <w:szCs w:val="24"/>
        </w:rPr>
      </w:pPr>
      <w:r w:rsidRPr="00412611">
        <w:rPr>
          <w:rFonts w:ascii="Times New Roman" w:hAnsi="Times New Roman" w:cs="Times New Roman"/>
          <w:b/>
          <w:bCs/>
          <w:color w:val="000000" w:themeColor="text1"/>
          <w:sz w:val="24"/>
          <w:szCs w:val="24"/>
        </w:rPr>
        <w:t>REFERENCES</w:t>
      </w:r>
    </w:p>
    <w:p w14:paraId="3B95FDA4"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proofErr w:type="spellStart"/>
      <w:r w:rsidRPr="00412611">
        <w:rPr>
          <w:rFonts w:ascii="Times New Roman" w:hAnsi="Times New Roman" w:cs="Times New Roman"/>
          <w:sz w:val="20"/>
          <w:szCs w:val="20"/>
        </w:rPr>
        <w:t>Tangaramvong</w:t>
      </w:r>
      <w:proofErr w:type="spellEnd"/>
      <w:r w:rsidRPr="00412611">
        <w:rPr>
          <w:rFonts w:ascii="Times New Roman" w:hAnsi="Times New Roman" w:cs="Times New Roman"/>
          <w:sz w:val="20"/>
          <w:szCs w:val="20"/>
        </w:rPr>
        <w:t xml:space="preserve"> S, </w:t>
      </w:r>
      <w:proofErr w:type="spellStart"/>
      <w:r w:rsidRPr="00412611">
        <w:rPr>
          <w:rFonts w:ascii="Times New Roman" w:hAnsi="Times New Roman" w:cs="Times New Roman"/>
          <w:sz w:val="20"/>
          <w:szCs w:val="20"/>
        </w:rPr>
        <w:t>Nuaklong</w:t>
      </w:r>
      <w:proofErr w:type="spellEnd"/>
      <w:r w:rsidRPr="00412611">
        <w:rPr>
          <w:rFonts w:ascii="Times New Roman" w:hAnsi="Times New Roman" w:cs="Times New Roman"/>
          <w:sz w:val="20"/>
          <w:szCs w:val="20"/>
        </w:rPr>
        <w:t xml:space="preserve"> P, Khine M, </w:t>
      </w:r>
      <w:proofErr w:type="spellStart"/>
      <w:r w:rsidRPr="00412611">
        <w:rPr>
          <w:rFonts w:ascii="Times New Roman" w:hAnsi="Times New Roman" w:cs="Times New Roman"/>
          <w:sz w:val="20"/>
          <w:szCs w:val="20"/>
        </w:rPr>
        <w:t>Jongvivatsakul</w:t>
      </w:r>
      <w:proofErr w:type="spellEnd"/>
      <w:r w:rsidRPr="00412611">
        <w:rPr>
          <w:rFonts w:ascii="Times New Roman" w:hAnsi="Times New Roman" w:cs="Times New Roman"/>
          <w:sz w:val="20"/>
          <w:szCs w:val="20"/>
        </w:rPr>
        <w:t xml:space="preserve"> P. The influences of granite industry waste on concrete properties with different strength grades. Case Studies in Construction Materials [Internet]. 2021 Dec 1;</w:t>
      </w:r>
      <w:proofErr w:type="gramStart"/>
      <w:r w:rsidRPr="00412611">
        <w:rPr>
          <w:rFonts w:ascii="Times New Roman" w:hAnsi="Times New Roman" w:cs="Times New Roman"/>
          <w:sz w:val="20"/>
          <w:szCs w:val="20"/>
        </w:rPr>
        <w:t>15:e</w:t>
      </w:r>
      <w:proofErr w:type="gramEnd"/>
      <w:r w:rsidRPr="00412611">
        <w:rPr>
          <w:rFonts w:ascii="Times New Roman" w:hAnsi="Times New Roman" w:cs="Times New Roman"/>
          <w:sz w:val="20"/>
          <w:szCs w:val="20"/>
        </w:rPr>
        <w:t>00669.</w:t>
      </w:r>
    </w:p>
    <w:p w14:paraId="04305F56"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proofErr w:type="spellStart"/>
      <w:r w:rsidRPr="00412611">
        <w:rPr>
          <w:rFonts w:ascii="Times New Roman" w:hAnsi="Times New Roman" w:cs="Times New Roman"/>
          <w:sz w:val="20"/>
          <w:szCs w:val="20"/>
        </w:rPr>
        <w:t>Shilar</w:t>
      </w:r>
      <w:proofErr w:type="spellEnd"/>
      <w:r w:rsidRPr="00412611">
        <w:rPr>
          <w:rFonts w:ascii="Times New Roman" w:hAnsi="Times New Roman" w:cs="Times New Roman"/>
          <w:sz w:val="20"/>
          <w:szCs w:val="20"/>
        </w:rPr>
        <w:t xml:space="preserve"> FA, Ganachari SV, Patil VB, </w:t>
      </w:r>
      <w:proofErr w:type="spellStart"/>
      <w:r w:rsidRPr="00412611">
        <w:rPr>
          <w:rFonts w:ascii="Times New Roman" w:hAnsi="Times New Roman" w:cs="Times New Roman"/>
          <w:sz w:val="20"/>
          <w:szCs w:val="20"/>
        </w:rPr>
        <w:t>Almakayeel</w:t>
      </w:r>
      <w:proofErr w:type="spellEnd"/>
      <w:r w:rsidRPr="00412611">
        <w:rPr>
          <w:rFonts w:ascii="Times New Roman" w:hAnsi="Times New Roman" w:cs="Times New Roman"/>
          <w:sz w:val="20"/>
          <w:szCs w:val="20"/>
        </w:rPr>
        <w:t xml:space="preserve"> N, Khan TMY. Development and optimization of an eco-friendly geopolymer brick production process for sustainable masonry construction. Case Studies in Construction Materials [Internet]. 2023 Jul 1;</w:t>
      </w:r>
      <w:proofErr w:type="gramStart"/>
      <w:r w:rsidRPr="00412611">
        <w:rPr>
          <w:rFonts w:ascii="Times New Roman" w:hAnsi="Times New Roman" w:cs="Times New Roman"/>
          <w:sz w:val="20"/>
          <w:szCs w:val="20"/>
        </w:rPr>
        <w:t>18:e</w:t>
      </w:r>
      <w:proofErr w:type="gramEnd"/>
      <w:r w:rsidRPr="00412611">
        <w:rPr>
          <w:rFonts w:ascii="Times New Roman" w:hAnsi="Times New Roman" w:cs="Times New Roman"/>
          <w:sz w:val="20"/>
          <w:szCs w:val="20"/>
        </w:rPr>
        <w:t>02133.</w:t>
      </w:r>
    </w:p>
    <w:p w14:paraId="4EC62927"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proofErr w:type="spellStart"/>
      <w:r w:rsidRPr="00412611">
        <w:rPr>
          <w:rFonts w:ascii="Times New Roman" w:hAnsi="Times New Roman" w:cs="Times New Roman"/>
          <w:sz w:val="20"/>
          <w:szCs w:val="20"/>
        </w:rPr>
        <w:t>Ngayakamo</w:t>
      </w:r>
      <w:proofErr w:type="spellEnd"/>
      <w:r w:rsidRPr="00412611">
        <w:rPr>
          <w:rFonts w:ascii="Times New Roman" w:hAnsi="Times New Roman" w:cs="Times New Roman"/>
          <w:sz w:val="20"/>
          <w:szCs w:val="20"/>
        </w:rPr>
        <w:t xml:space="preserve"> B, </w:t>
      </w:r>
      <w:proofErr w:type="spellStart"/>
      <w:r w:rsidRPr="00412611">
        <w:rPr>
          <w:rFonts w:ascii="Times New Roman" w:hAnsi="Times New Roman" w:cs="Times New Roman"/>
          <w:sz w:val="20"/>
          <w:szCs w:val="20"/>
        </w:rPr>
        <w:t>Komadja</w:t>
      </w:r>
      <w:proofErr w:type="spellEnd"/>
      <w:r w:rsidRPr="00412611">
        <w:rPr>
          <w:rFonts w:ascii="Times New Roman" w:hAnsi="Times New Roman" w:cs="Times New Roman"/>
          <w:sz w:val="20"/>
          <w:szCs w:val="20"/>
        </w:rPr>
        <w:t xml:space="preserve"> GC, Bello A, </w:t>
      </w:r>
      <w:proofErr w:type="spellStart"/>
      <w:r w:rsidRPr="00412611">
        <w:rPr>
          <w:rFonts w:ascii="Times New Roman" w:hAnsi="Times New Roman" w:cs="Times New Roman"/>
          <w:sz w:val="20"/>
          <w:szCs w:val="20"/>
        </w:rPr>
        <w:t>Onwualu</w:t>
      </w:r>
      <w:proofErr w:type="spellEnd"/>
      <w:r w:rsidRPr="00412611">
        <w:rPr>
          <w:rFonts w:ascii="Times New Roman" w:hAnsi="Times New Roman" w:cs="Times New Roman"/>
          <w:sz w:val="20"/>
          <w:szCs w:val="20"/>
        </w:rPr>
        <w:t xml:space="preserve"> AP. Valorization of granite micronized stones wastes for eco-friendly production of fired clay bricks. SN Applied Sciences [Internet]. 2021 Oct 19;3(11).</w:t>
      </w:r>
    </w:p>
    <w:p w14:paraId="23259EE0"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Hamid E.M.A. Investigation of using granite sludge waste and silica fume in clay bricks at different firing temperatures. HBRC Journal .2021 Jan 1;17(1):123–36.</w:t>
      </w:r>
    </w:p>
    <w:p w14:paraId="754CCBD1"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proofErr w:type="spellStart"/>
      <w:r w:rsidRPr="00412611">
        <w:rPr>
          <w:rFonts w:ascii="Times New Roman" w:hAnsi="Times New Roman" w:cs="Times New Roman"/>
          <w:sz w:val="20"/>
          <w:szCs w:val="20"/>
        </w:rPr>
        <w:t>Ngayakamo</w:t>
      </w:r>
      <w:proofErr w:type="spellEnd"/>
      <w:r w:rsidRPr="00412611">
        <w:rPr>
          <w:rFonts w:ascii="Times New Roman" w:hAnsi="Times New Roman" w:cs="Times New Roman"/>
          <w:sz w:val="20"/>
          <w:szCs w:val="20"/>
        </w:rPr>
        <w:t xml:space="preserve"> B, Bello A, </w:t>
      </w:r>
      <w:proofErr w:type="spellStart"/>
      <w:r w:rsidRPr="00412611">
        <w:rPr>
          <w:rFonts w:ascii="Times New Roman" w:hAnsi="Times New Roman" w:cs="Times New Roman"/>
          <w:sz w:val="20"/>
          <w:szCs w:val="20"/>
        </w:rPr>
        <w:t>Onwualu</w:t>
      </w:r>
      <w:proofErr w:type="spellEnd"/>
      <w:r w:rsidRPr="00412611">
        <w:rPr>
          <w:rFonts w:ascii="Times New Roman" w:hAnsi="Times New Roman" w:cs="Times New Roman"/>
          <w:sz w:val="20"/>
          <w:szCs w:val="20"/>
        </w:rPr>
        <w:t xml:space="preserve"> AP. Development of eco-friendly fired clay bricks incorporated with granite and eggshell wastes. Environmental Challenges [Internet]. 2020 Dec </w:t>
      </w:r>
      <w:proofErr w:type="gramStart"/>
      <w:r w:rsidRPr="00412611">
        <w:rPr>
          <w:rFonts w:ascii="Times New Roman" w:hAnsi="Times New Roman" w:cs="Times New Roman"/>
          <w:sz w:val="20"/>
          <w:szCs w:val="20"/>
        </w:rPr>
        <w:t>1;1:100006</w:t>
      </w:r>
      <w:proofErr w:type="gramEnd"/>
      <w:r w:rsidRPr="00412611">
        <w:rPr>
          <w:rFonts w:ascii="Times New Roman" w:hAnsi="Times New Roman" w:cs="Times New Roman"/>
          <w:sz w:val="20"/>
          <w:szCs w:val="20"/>
        </w:rPr>
        <w:t>.</w:t>
      </w:r>
    </w:p>
    <w:p w14:paraId="1E3405F7"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 xml:space="preserve">Kumar DC, Vasanthi P, Devaraju A. Experimental studies on composite bricks using black cotton soil, fly ash, and granite waste. Materials Today: Proceedings [Internet]. 2021 Jan </w:t>
      </w:r>
      <w:proofErr w:type="gramStart"/>
      <w:r w:rsidRPr="00412611">
        <w:rPr>
          <w:rFonts w:ascii="Times New Roman" w:hAnsi="Times New Roman" w:cs="Times New Roman"/>
          <w:sz w:val="20"/>
          <w:szCs w:val="20"/>
        </w:rPr>
        <w:t>1;39:868</w:t>
      </w:r>
      <w:proofErr w:type="gramEnd"/>
      <w:r w:rsidRPr="00412611">
        <w:rPr>
          <w:rFonts w:ascii="Times New Roman" w:hAnsi="Times New Roman" w:cs="Times New Roman"/>
          <w:sz w:val="20"/>
          <w:szCs w:val="20"/>
        </w:rPr>
        <w:t>–74.</w:t>
      </w:r>
    </w:p>
    <w:p w14:paraId="4CD5A414"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proofErr w:type="spellStart"/>
      <w:r w:rsidRPr="00412611">
        <w:rPr>
          <w:rFonts w:ascii="Times New Roman" w:hAnsi="Times New Roman" w:cs="Times New Roman"/>
          <w:sz w:val="20"/>
          <w:szCs w:val="20"/>
        </w:rPr>
        <w:t>Shilar</w:t>
      </w:r>
      <w:proofErr w:type="spellEnd"/>
      <w:r w:rsidRPr="00412611">
        <w:rPr>
          <w:rFonts w:ascii="Times New Roman" w:hAnsi="Times New Roman" w:cs="Times New Roman"/>
          <w:sz w:val="20"/>
          <w:szCs w:val="20"/>
        </w:rPr>
        <w:t xml:space="preserve"> FA, Quadri SS. Performance Evaluation </w:t>
      </w:r>
      <w:proofErr w:type="gramStart"/>
      <w:r w:rsidRPr="00412611">
        <w:rPr>
          <w:rFonts w:ascii="Times New Roman" w:hAnsi="Times New Roman" w:cs="Times New Roman"/>
          <w:sz w:val="20"/>
          <w:szCs w:val="20"/>
        </w:rPr>
        <w:t>Of</w:t>
      </w:r>
      <w:proofErr w:type="gramEnd"/>
      <w:r w:rsidRPr="00412611">
        <w:rPr>
          <w:rFonts w:ascii="Times New Roman" w:hAnsi="Times New Roman" w:cs="Times New Roman"/>
          <w:sz w:val="20"/>
          <w:szCs w:val="20"/>
        </w:rPr>
        <w:t xml:space="preserve"> Interlocking Bricks Using Granite Waste Powder. International Journal of Engineering Applied Science and Technology [Internet]. 2019 Jun 30;4(2):82–7.</w:t>
      </w:r>
    </w:p>
    <w:p w14:paraId="3B047AD1"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Hamza RA, El-Haggar S, Khedr S. Marble and Granite Waste: Characterization and utilization in concrete bricks. International Journal of Bioscience, Biochemistry and Bioinformatics [Internet]. 2011 Jan 1;286–91.</w:t>
      </w:r>
    </w:p>
    <w:p w14:paraId="35E87ED1"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 xml:space="preserve">MuraliKrishnan¹ S, Kala TF, Asha P, Elavenil S. Properties of Concrete using Manufactured Sand as Fine Aggregate. International Journal of </w:t>
      </w:r>
      <w:proofErr w:type="spellStart"/>
      <w:r w:rsidRPr="00412611">
        <w:rPr>
          <w:rFonts w:ascii="Times New Roman" w:hAnsi="Times New Roman" w:cs="Times New Roman"/>
          <w:sz w:val="20"/>
          <w:szCs w:val="20"/>
        </w:rPr>
        <w:t>ChemTech</w:t>
      </w:r>
      <w:proofErr w:type="spellEnd"/>
      <w:r w:rsidRPr="00412611">
        <w:rPr>
          <w:rFonts w:ascii="Times New Roman" w:hAnsi="Times New Roman" w:cs="Times New Roman"/>
          <w:sz w:val="20"/>
          <w:szCs w:val="20"/>
        </w:rPr>
        <w:t xml:space="preserve"> Research. 2018;11(03):94-100.</w:t>
      </w:r>
    </w:p>
    <w:p w14:paraId="3355D811"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Prakash Rao DS, Giridhar Kumar V. Investigations on concrete with stone crusher dust as fine aggregate. Indian concrete journal. 2004;78(7):45-50.</w:t>
      </w:r>
    </w:p>
    <w:p w14:paraId="7F4ECA3B"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Logan AT. Short-term material properties of high-strength concrete.</w:t>
      </w:r>
    </w:p>
    <w:p w14:paraId="0CB13345"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Kala DT. Effect of granite powder on strength properties of concrete. International Journal of Engineering and Science. 2013 May 8;2(12):36-50.</w:t>
      </w:r>
    </w:p>
    <w:p w14:paraId="05089F08"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Arulraj GP, Adin A, Kannan TS. Granite powder concrete. IRACST–Engineering Science and Technology: An International Journal (ESTIJ). 2013 Feb;3(1):193-8.</w:t>
      </w:r>
    </w:p>
    <w:p w14:paraId="36C9BBE4"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Balamurugan MR, Karthickraja MR. An experimental investigation of partial replacement of cement by industrial waste (Hypo Sludge). International Journal of Engineering Research and Applications. 2014 Apr;4(1):430-5.</w:t>
      </w:r>
    </w:p>
    <w:p w14:paraId="7439E654"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Neville AM. Properties of concrete. London: Longman; 1995 Jan.</w:t>
      </w:r>
    </w:p>
    <w:p w14:paraId="6C460FD0"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 xml:space="preserve">Shetty MS. Concrete Technology Theory &amp; Practice, Published by S. CHAND &amp; Company, Ram Nagar, New </w:t>
      </w:r>
      <w:proofErr w:type="spellStart"/>
      <w:r w:rsidRPr="00412611">
        <w:rPr>
          <w:rFonts w:ascii="Times New Roman" w:hAnsi="Times New Roman" w:cs="Times New Roman"/>
          <w:sz w:val="20"/>
          <w:szCs w:val="20"/>
        </w:rPr>
        <w:t>Delh</w:t>
      </w:r>
      <w:proofErr w:type="spellEnd"/>
      <w:r w:rsidRPr="00412611">
        <w:rPr>
          <w:rFonts w:ascii="Times New Roman" w:hAnsi="Times New Roman" w:cs="Times New Roman"/>
          <w:sz w:val="20"/>
          <w:szCs w:val="20"/>
        </w:rPr>
        <w:t>. 2005.</w:t>
      </w:r>
    </w:p>
    <w:p w14:paraId="56D97C99"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IS-10262. Indian Standard Code for Concrete Mix Proportioning Guidelines (First Revision).</w:t>
      </w:r>
    </w:p>
    <w:p w14:paraId="708DD1EB"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IS: 516. Method of tests for strength of concrete.</w:t>
      </w:r>
    </w:p>
    <w:p w14:paraId="0BBB2A7F" w14:textId="77777777" w:rsidR="00412611" w:rsidRPr="00412611" w:rsidRDefault="00412611" w:rsidP="00412611">
      <w:pPr>
        <w:pStyle w:val="ListParagraph"/>
        <w:numPr>
          <w:ilvl w:val="0"/>
          <w:numId w:val="19"/>
        </w:numPr>
        <w:adjustRightInd w:val="0"/>
        <w:spacing w:after="0" w:line="240" w:lineRule="auto"/>
        <w:contextualSpacing w:val="0"/>
        <w:jc w:val="both"/>
        <w:rPr>
          <w:rFonts w:ascii="Times New Roman" w:hAnsi="Times New Roman" w:cs="Times New Roman"/>
          <w:sz w:val="20"/>
          <w:szCs w:val="20"/>
        </w:rPr>
      </w:pPr>
      <w:r w:rsidRPr="00412611">
        <w:rPr>
          <w:rFonts w:ascii="Times New Roman" w:hAnsi="Times New Roman" w:cs="Times New Roman"/>
          <w:sz w:val="20"/>
          <w:szCs w:val="20"/>
        </w:rPr>
        <w:t>IS 5816. Method of Test Splitting Tensile Strength.</w:t>
      </w:r>
    </w:p>
    <w:p w14:paraId="265A0302" w14:textId="77777777" w:rsidR="00412611" w:rsidRPr="00412611" w:rsidRDefault="00412611" w:rsidP="00412611">
      <w:pPr>
        <w:pStyle w:val="ListParagraph"/>
        <w:adjustRightInd w:val="0"/>
        <w:jc w:val="both"/>
        <w:rPr>
          <w:rFonts w:ascii="Times New Roman" w:hAnsi="Times New Roman" w:cs="Times New Roman"/>
          <w:b/>
          <w:sz w:val="20"/>
          <w:szCs w:val="20"/>
        </w:rPr>
      </w:pPr>
    </w:p>
    <w:p w14:paraId="40EFF21F" w14:textId="46DD8722" w:rsidR="00911ACD" w:rsidRPr="00911ACD" w:rsidRDefault="00911ACD" w:rsidP="00911ACD">
      <w:pPr>
        <w:tabs>
          <w:tab w:val="left" w:pos="6360"/>
        </w:tabs>
      </w:pPr>
    </w:p>
    <w:sectPr w:rsidR="00911ACD" w:rsidRPr="00911ACD" w:rsidSect="005F717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09E33" w14:textId="77777777" w:rsidR="00876012" w:rsidRDefault="00876012" w:rsidP="00C556D7">
      <w:pPr>
        <w:spacing w:after="0" w:line="240" w:lineRule="auto"/>
      </w:pPr>
      <w:r>
        <w:separator/>
      </w:r>
    </w:p>
  </w:endnote>
  <w:endnote w:type="continuationSeparator" w:id="0">
    <w:p w14:paraId="1B03024A" w14:textId="77777777" w:rsidR="00876012" w:rsidRDefault="0087601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695BF" w14:textId="77777777" w:rsidR="00876012" w:rsidRDefault="00876012" w:rsidP="00C556D7">
      <w:pPr>
        <w:spacing w:after="0" w:line="240" w:lineRule="auto"/>
      </w:pPr>
      <w:r>
        <w:separator/>
      </w:r>
    </w:p>
  </w:footnote>
  <w:footnote w:type="continuationSeparator" w:id="0">
    <w:p w14:paraId="3FDC2C43" w14:textId="77777777" w:rsidR="00876012" w:rsidRDefault="0087601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3125A"/>
    <w:multiLevelType w:val="hybridMultilevel"/>
    <w:tmpl w:val="6CE877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715BBF"/>
    <w:multiLevelType w:val="hybridMultilevel"/>
    <w:tmpl w:val="D8B4F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21338"/>
    <w:multiLevelType w:val="hybridMultilevel"/>
    <w:tmpl w:val="057A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F648B"/>
    <w:multiLevelType w:val="hybridMultilevel"/>
    <w:tmpl w:val="B5983CB0"/>
    <w:lvl w:ilvl="0" w:tplc="1BB08288">
      <w:start w:val="1"/>
      <w:numFmt w:val="decimal"/>
      <w:lvlText w:val="%1."/>
      <w:lvlJc w:val="left"/>
      <w:pPr>
        <w:ind w:left="1080" w:hanging="720"/>
      </w:pPr>
      <w:rPr>
        <w:rFonts w:hint="default"/>
      </w:rPr>
    </w:lvl>
    <w:lvl w:ilvl="1" w:tplc="9F18D61A">
      <w:start w:val="6"/>
      <w:numFmt w:val="bullet"/>
      <w:lvlText w:val=""/>
      <w:lvlJc w:val="left"/>
      <w:pPr>
        <w:ind w:left="1800" w:hanging="720"/>
      </w:pPr>
      <w:rPr>
        <w:rFonts w:ascii="Symbol" w:eastAsiaTheme="minorHAnsi"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6"/>
  </w:num>
  <w:num w:numId="5" w16cid:durableId="1066758610">
    <w:abstractNumId w:val="10"/>
  </w:num>
  <w:num w:numId="6" w16cid:durableId="590088686">
    <w:abstractNumId w:val="19"/>
  </w:num>
  <w:num w:numId="7" w16cid:durableId="924848298">
    <w:abstractNumId w:val="1"/>
  </w:num>
  <w:num w:numId="8" w16cid:durableId="781143302">
    <w:abstractNumId w:val="25"/>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4"/>
  </w:num>
  <w:num w:numId="14" w16cid:durableId="532691435">
    <w:abstractNumId w:val="3"/>
  </w:num>
  <w:num w:numId="15" w16cid:durableId="1268083021">
    <w:abstractNumId w:val="21"/>
  </w:num>
  <w:num w:numId="16" w16cid:durableId="1447193248">
    <w:abstractNumId w:val="13"/>
  </w:num>
  <w:num w:numId="17" w16cid:durableId="843742299">
    <w:abstractNumId w:val="17"/>
  </w:num>
  <w:num w:numId="18" w16cid:durableId="110824490">
    <w:abstractNumId w:val="2"/>
  </w:num>
  <w:num w:numId="19" w16cid:durableId="1376078544">
    <w:abstractNumId w:val="24"/>
  </w:num>
  <w:num w:numId="20" w16cid:durableId="888303389">
    <w:abstractNumId w:val="8"/>
  </w:num>
  <w:num w:numId="21" w16cid:durableId="164125617">
    <w:abstractNumId w:val="20"/>
  </w:num>
  <w:num w:numId="22" w16cid:durableId="852230270">
    <w:abstractNumId w:val="9"/>
  </w:num>
  <w:num w:numId="23" w16cid:durableId="1042898846">
    <w:abstractNumId w:val="12"/>
  </w:num>
  <w:num w:numId="24" w16cid:durableId="1385565171">
    <w:abstractNumId w:val="4"/>
  </w:num>
  <w:num w:numId="25" w16cid:durableId="1954094678">
    <w:abstractNumId w:val="5"/>
  </w:num>
  <w:num w:numId="26" w16cid:durableId="10107139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075B"/>
    <w:rsid w:val="00062B06"/>
    <w:rsid w:val="000649B0"/>
    <w:rsid w:val="00066A7A"/>
    <w:rsid w:val="000717AD"/>
    <w:rsid w:val="00081E20"/>
    <w:rsid w:val="000846F5"/>
    <w:rsid w:val="00091059"/>
    <w:rsid w:val="00095D77"/>
    <w:rsid w:val="000A3933"/>
    <w:rsid w:val="000A5BB0"/>
    <w:rsid w:val="000B1932"/>
    <w:rsid w:val="000C2D11"/>
    <w:rsid w:val="000C3839"/>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2280"/>
    <w:rsid w:val="001C0F2F"/>
    <w:rsid w:val="001C15A0"/>
    <w:rsid w:val="001C75F5"/>
    <w:rsid w:val="001D095B"/>
    <w:rsid w:val="001D1DD3"/>
    <w:rsid w:val="001E42A6"/>
    <w:rsid w:val="001E4A2E"/>
    <w:rsid w:val="001E4ACD"/>
    <w:rsid w:val="001E51F3"/>
    <w:rsid w:val="001F0BB1"/>
    <w:rsid w:val="00205839"/>
    <w:rsid w:val="00205A73"/>
    <w:rsid w:val="00206DE4"/>
    <w:rsid w:val="00227FA8"/>
    <w:rsid w:val="00237E6A"/>
    <w:rsid w:val="002426D5"/>
    <w:rsid w:val="002650CA"/>
    <w:rsid w:val="00273038"/>
    <w:rsid w:val="00277053"/>
    <w:rsid w:val="002A579C"/>
    <w:rsid w:val="002E72CF"/>
    <w:rsid w:val="002F3187"/>
    <w:rsid w:val="002F43A5"/>
    <w:rsid w:val="00306A9D"/>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2611"/>
    <w:rsid w:val="004161D7"/>
    <w:rsid w:val="00420F37"/>
    <w:rsid w:val="0044570C"/>
    <w:rsid w:val="00446FEA"/>
    <w:rsid w:val="00450069"/>
    <w:rsid w:val="004623B5"/>
    <w:rsid w:val="00473B29"/>
    <w:rsid w:val="00475CFD"/>
    <w:rsid w:val="004808B7"/>
    <w:rsid w:val="0048549C"/>
    <w:rsid w:val="00493022"/>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385F"/>
    <w:rsid w:val="005F717A"/>
    <w:rsid w:val="006110CA"/>
    <w:rsid w:val="00617A82"/>
    <w:rsid w:val="00632466"/>
    <w:rsid w:val="00633CDF"/>
    <w:rsid w:val="006408F0"/>
    <w:rsid w:val="006413AE"/>
    <w:rsid w:val="00654EC1"/>
    <w:rsid w:val="006563C9"/>
    <w:rsid w:val="0066666E"/>
    <w:rsid w:val="00690A1B"/>
    <w:rsid w:val="006918DA"/>
    <w:rsid w:val="006962A4"/>
    <w:rsid w:val="006A5E5C"/>
    <w:rsid w:val="006A6434"/>
    <w:rsid w:val="006B2ED8"/>
    <w:rsid w:val="006C11CA"/>
    <w:rsid w:val="006C74D5"/>
    <w:rsid w:val="006D75F9"/>
    <w:rsid w:val="006D7E62"/>
    <w:rsid w:val="006F51F4"/>
    <w:rsid w:val="00732B32"/>
    <w:rsid w:val="00756E86"/>
    <w:rsid w:val="00767719"/>
    <w:rsid w:val="0079243B"/>
    <w:rsid w:val="007B170D"/>
    <w:rsid w:val="007C552F"/>
    <w:rsid w:val="007D12A3"/>
    <w:rsid w:val="007D5C9A"/>
    <w:rsid w:val="007E75BA"/>
    <w:rsid w:val="007E79D6"/>
    <w:rsid w:val="007F4C35"/>
    <w:rsid w:val="007F6CE4"/>
    <w:rsid w:val="00812023"/>
    <w:rsid w:val="00814B7E"/>
    <w:rsid w:val="00826BF1"/>
    <w:rsid w:val="00837A71"/>
    <w:rsid w:val="00855648"/>
    <w:rsid w:val="00861EE8"/>
    <w:rsid w:val="008741D3"/>
    <w:rsid w:val="00876012"/>
    <w:rsid w:val="0087665E"/>
    <w:rsid w:val="00880D03"/>
    <w:rsid w:val="00887593"/>
    <w:rsid w:val="008A72D8"/>
    <w:rsid w:val="008A74F7"/>
    <w:rsid w:val="008B5B88"/>
    <w:rsid w:val="008C7F5F"/>
    <w:rsid w:val="008D1F25"/>
    <w:rsid w:val="008D55FD"/>
    <w:rsid w:val="0090504D"/>
    <w:rsid w:val="00905466"/>
    <w:rsid w:val="00911ACD"/>
    <w:rsid w:val="0091436C"/>
    <w:rsid w:val="0093005F"/>
    <w:rsid w:val="0093478F"/>
    <w:rsid w:val="009347D2"/>
    <w:rsid w:val="0094277C"/>
    <w:rsid w:val="009446C5"/>
    <w:rsid w:val="0094642D"/>
    <w:rsid w:val="0096246D"/>
    <w:rsid w:val="00971033"/>
    <w:rsid w:val="009A49D4"/>
    <w:rsid w:val="009C713B"/>
    <w:rsid w:val="009D4384"/>
    <w:rsid w:val="009E4D95"/>
    <w:rsid w:val="009E7E3D"/>
    <w:rsid w:val="009F6540"/>
    <w:rsid w:val="00A0162A"/>
    <w:rsid w:val="00A16AE6"/>
    <w:rsid w:val="00A4268C"/>
    <w:rsid w:val="00A42868"/>
    <w:rsid w:val="00A61FC8"/>
    <w:rsid w:val="00A66F99"/>
    <w:rsid w:val="00A71E07"/>
    <w:rsid w:val="00A730E3"/>
    <w:rsid w:val="00A846B7"/>
    <w:rsid w:val="00A921E2"/>
    <w:rsid w:val="00A95514"/>
    <w:rsid w:val="00AA1805"/>
    <w:rsid w:val="00AB1E91"/>
    <w:rsid w:val="00AC095F"/>
    <w:rsid w:val="00AD11A2"/>
    <w:rsid w:val="00AD5054"/>
    <w:rsid w:val="00AD52FF"/>
    <w:rsid w:val="00AD55FF"/>
    <w:rsid w:val="00B0156E"/>
    <w:rsid w:val="00B05405"/>
    <w:rsid w:val="00B07F98"/>
    <w:rsid w:val="00B127F4"/>
    <w:rsid w:val="00B17F4E"/>
    <w:rsid w:val="00B21E66"/>
    <w:rsid w:val="00B507DA"/>
    <w:rsid w:val="00B5284E"/>
    <w:rsid w:val="00B60F30"/>
    <w:rsid w:val="00B71A47"/>
    <w:rsid w:val="00B76621"/>
    <w:rsid w:val="00B82E3B"/>
    <w:rsid w:val="00BA6D24"/>
    <w:rsid w:val="00BC087A"/>
    <w:rsid w:val="00BC0C70"/>
    <w:rsid w:val="00BC37A0"/>
    <w:rsid w:val="00BD0DF3"/>
    <w:rsid w:val="00BE5B25"/>
    <w:rsid w:val="00BF013C"/>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197E"/>
    <w:rsid w:val="00CD7165"/>
    <w:rsid w:val="00CE4576"/>
    <w:rsid w:val="00CE4A54"/>
    <w:rsid w:val="00CE5A19"/>
    <w:rsid w:val="00D25854"/>
    <w:rsid w:val="00D25857"/>
    <w:rsid w:val="00D3084A"/>
    <w:rsid w:val="00D70B9E"/>
    <w:rsid w:val="00D72759"/>
    <w:rsid w:val="00D74DDA"/>
    <w:rsid w:val="00DA52F4"/>
    <w:rsid w:val="00DD6B36"/>
    <w:rsid w:val="00DD7C7C"/>
    <w:rsid w:val="00DE68FE"/>
    <w:rsid w:val="00DF201E"/>
    <w:rsid w:val="00DF317B"/>
    <w:rsid w:val="00DF6FFA"/>
    <w:rsid w:val="00E03AB8"/>
    <w:rsid w:val="00E058D9"/>
    <w:rsid w:val="00E26448"/>
    <w:rsid w:val="00E26687"/>
    <w:rsid w:val="00E34078"/>
    <w:rsid w:val="00E35EFE"/>
    <w:rsid w:val="00E35FB6"/>
    <w:rsid w:val="00E64A68"/>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30D0"/>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FD"/>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charts/_rels/chart1.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72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88888888888889E-3"/>
          <c:y val="0.16239916831911905"/>
          <c:w val="0.99861111111111112"/>
          <c:h val="0.73748724563463786"/>
        </c:manualLayout>
      </c:layout>
      <c:pie3DChart>
        <c:varyColors val="1"/>
        <c:ser>
          <c:idx val="0"/>
          <c:order val="0"/>
          <c:tx>
            <c:strRef>
              <c:f>'copm re'!$W$89</c:f>
              <c:strCache>
                <c:ptCount val="1"/>
                <c:pt idx="0">
                  <c:v>% Increase in strength at 28 days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4C42-4E9D-BBA3-FEF010F27715}"/>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4C42-4E9D-BBA3-FEF010F27715}"/>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4C42-4E9D-BBA3-FEF010F27715}"/>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4C42-4E9D-BBA3-FEF010F27715}"/>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4C42-4E9D-BBA3-FEF010F27715}"/>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4C42-4E9D-BBA3-FEF010F27715}"/>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4C42-4E9D-BBA3-FEF010F27715}"/>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4C42-4E9D-BBA3-FEF010F27715}"/>
              </c:ext>
            </c:extLst>
          </c:dPt>
          <c:dLbls>
            <c:dLbl>
              <c:idx val="0"/>
              <c:layout>
                <c:manualLayout>
                  <c:x val="-5.5555555555555558E-3"/>
                  <c:y val="7.4511836180221863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2-4E9D-BBA3-FEF010F27715}"/>
                </c:ext>
              </c:extLst>
            </c:dLbl>
            <c:dLbl>
              <c:idx val="1"/>
              <c:layout>
                <c:manualLayout>
                  <c:x val="-7.8429790026246712E-2"/>
                  <c:y val="0.1380745138487082"/>
                </c:manualLayout>
              </c:layout>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2"/>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2-4E9D-BBA3-FEF010F27715}"/>
                </c:ext>
              </c:extLst>
            </c:dLbl>
            <c:dLbl>
              <c:idx val="2"/>
              <c:layout>
                <c:manualLayout>
                  <c:x val="-6.8051181102363224E-3"/>
                  <c:y val="6.9918576471870691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3"/>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42-4E9D-BBA3-FEF010F27715}"/>
                </c:ext>
              </c:extLst>
            </c:dLbl>
            <c:dLbl>
              <c:idx val="3"/>
              <c:layout>
                <c:manualLayout>
                  <c:x val="-0.13367213473315845"/>
                  <c:y val="-9.4182955565059161E-3"/>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4"/>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42-4E9D-BBA3-FEF010F27715}"/>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5"/>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9-4C42-4E9D-BBA3-FEF010F27715}"/>
                </c:ext>
              </c:extLst>
            </c:dLbl>
            <c:dLbl>
              <c:idx val="5"/>
              <c:layout>
                <c:manualLayout>
                  <c:x val="0.1144304461942257"/>
                  <c:y val="-0.14574928932605477"/>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42-4E9D-BBA3-FEF010F27715}"/>
                </c:ext>
              </c:extLst>
            </c:dLbl>
            <c:dLbl>
              <c:idx val="6"/>
              <c:layout>
                <c:manualLayout>
                  <c:x val="4.9826990376202952E-2"/>
                  <c:y val="5.4030674280730842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C42-4E9D-BBA3-FEF010F27715}"/>
                </c:ext>
              </c:extLst>
            </c:dLbl>
            <c:dLbl>
              <c:idx val="7"/>
              <c:layout>
                <c:manualLayout>
                  <c:x val="-2.2749343832021023E-2"/>
                  <c:y val="0.10281938399872538"/>
                </c:manualLayout>
              </c:layout>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2">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C42-4E9D-BBA3-FEF010F27715}"/>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'copm re'!$V$90:$V$97</c:f>
              <c:strCache>
                <c:ptCount val="8"/>
                <c:pt idx="0">
                  <c:v>M-GD-0+MS-0</c:v>
                </c:pt>
                <c:pt idx="1">
                  <c:v>M-GD-30+MS-0</c:v>
                </c:pt>
                <c:pt idx="2">
                  <c:v>M-GD-25+MS-5</c:v>
                </c:pt>
                <c:pt idx="3">
                  <c:v>M-GD-20+MS-10</c:v>
                </c:pt>
                <c:pt idx="4">
                  <c:v>M-GD-15+MS-15</c:v>
                </c:pt>
                <c:pt idx="5">
                  <c:v>M-GD-10+MS-20</c:v>
                </c:pt>
                <c:pt idx="6">
                  <c:v>M-GD-5+MS-25</c:v>
                </c:pt>
                <c:pt idx="7">
                  <c:v>M-GD-0+MS-30</c:v>
                </c:pt>
              </c:strCache>
            </c:strRef>
          </c:cat>
          <c:val>
            <c:numRef>
              <c:f>'copm re'!$W$90:$W$97</c:f>
              <c:numCache>
                <c:formatCode>0.00</c:formatCode>
                <c:ptCount val="8"/>
                <c:pt idx="0">
                  <c:v>0</c:v>
                </c:pt>
                <c:pt idx="1">
                  <c:v>4.5</c:v>
                </c:pt>
                <c:pt idx="2">
                  <c:v>6.81</c:v>
                </c:pt>
                <c:pt idx="3">
                  <c:v>9.74</c:v>
                </c:pt>
                <c:pt idx="4">
                  <c:v>11.23</c:v>
                </c:pt>
                <c:pt idx="5">
                  <c:v>13.79</c:v>
                </c:pt>
                <c:pt idx="6">
                  <c:v>8.9700000000000006</c:v>
                </c:pt>
                <c:pt idx="7">
                  <c:v>7.72</c:v>
                </c:pt>
              </c:numCache>
            </c:numRef>
          </c:val>
          <c:extLst>
            <c:ext xmlns:c16="http://schemas.microsoft.com/office/drawing/2014/chart" uri="{C3380CC4-5D6E-409C-BE32-E72D297353CC}">
              <c16:uniqueId val="{00000010-4C42-4E9D-BBA3-FEF010F27715}"/>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t>Splitting Tensile Strength at 28 days (N/mm2)</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2992213570634044E-2"/>
          <c:y val="0.11574903969270163"/>
          <c:w val="0.85806451612903223"/>
          <c:h val="0.61289029812374596"/>
        </c:manualLayout>
      </c:layout>
      <c:lineChart>
        <c:grouping val="standard"/>
        <c:varyColors val="0"/>
        <c:ser>
          <c:idx val="0"/>
          <c:order val="0"/>
          <c:tx>
            <c:strRef>
              <c:f>split!$J$77</c:f>
              <c:strCache>
                <c:ptCount val="1"/>
                <c:pt idx="0">
                  <c:v>Compressive Strength (N/mm2)</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anchor="ctr" anchorCtr="1"/>
              <a:lstStyle/>
              <a:p>
                <a:pPr>
                  <a:defRPr sz="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split!$I$78:$I$85</c:f>
              <c:strCache>
                <c:ptCount val="8"/>
                <c:pt idx="0">
                  <c:v>M-GD-0+MS-0</c:v>
                </c:pt>
                <c:pt idx="1">
                  <c:v>M-GD-30+MS-0</c:v>
                </c:pt>
                <c:pt idx="2">
                  <c:v>M-GD-25+MS-5</c:v>
                </c:pt>
                <c:pt idx="3">
                  <c:v>M-GD-20+MS-10</c:v>
                </c:pt>
                <c:pt idx="4">
                  <c:v>M-GD-15+MS-15</c:v>
                </c:pt>
                <c:pt idx="5">
                  <c:v>M-GD-10+MS-20</c:v>
                </c:pt>
                <c:pt idx="6">
                  <c:v>M-GD-5+MS-25</c:v>
                </c:pt>
                <c:pt idx="7">
                  <c:v>M-GD-0+MS-30</c:v>
                </c:pt>
              </c:strCache>
            </c:strRef>
          </c:cat>
          <c:val>
            <c:numRef>
              <c:f>split!$J$78:$J$85</c:f>
              <c:numCache>
                <c:formatCode>0.00</c:formatCode>
                <c:ptCount val="8"/>
                <c:pt idx="0">
                  <c:v>3.2052415125911788</c:v>
                </c:pt>
                <c:pt idx="1">
                  <c:v>3.2853725504059579</c:v>
                </c:pt>
                <c:pt idx="2">
                  <c:v>3.3183676836238085</c:v>
                </c:pt>
                <c:pt idx="3">
                  <c:v>3.3419356359222725</c:v>
                </c:pt>
                <c:pt idx="4">
                  <c:v>3.4267802641967453</c:v>
                </c:pt>
                <c:pt idx="5">
                  <c:v>3.5493336161487612</c:v>
                </c:pt>
                <c:pt idx="6">
                  <c:v>3.4927705306324461</c:v>
                </c:pt>
                <c:pt idx="7">
                  <c:v>3.3419356359222729</c:v>
                </c:pt>
              </c:numCache>
            </c:numRef>
          </c:val>
          <c:smooth val="0"/>
          <c:extLst>
            <c:ext xmlns:c16="http://schemas.microsoft.com/office/drawing/2014/chart" uri="{C3380CC4-5D6E-409C-BE32-E72D297353CC}">
              <c16:uniqueId val="{00000000-EABA-4DF5-BDC1-A1011CB53770}"/>
            </c:ext>
          </c:extLst>
        </c:ser>
        <c:dLbls>
          <c:dLblPos val="ctr"/>
          <c:showLegendKey val="0"/>
          <c:showVal val="1"/>
          <c:showCatName val="0"/>
          <c:showSerName val="0"/>
          <c:showPercent val="0"/>
          <c:showBubbleSize val="0"/>
        </c:dLbls>
        <c:marker val="1"/>
        <c:smooth val="0"/>
        <c:axId val="805611920"/>
        <c:axId val="805612880"/>
      </c:lineChart>
      <c:catAx>
        <c:axId val="805611920"/>
        <c:scaling>
          <c:orientation val="minMax"/>
        </c:scaling>
        <c:delete val="0"/>
        <c:axPos val="b"/>
        <c:title>
          <c:tx>
            <c:rich>
              <a:bodyPr rot="0" spcFirstLastPara="1" vertOverflow="ellipsis" vert="horz" wrap="square" anchor="ctr" anchorCtr="1"/>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600"/>
                  <a:t>Mix design Code</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5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805612880"/>
        <c:crosses val="autoZero"/>
        <c:auto val="1"/>
        <c:lblAlgn val="ctr"/>
        <c:lblOffset val="100"/>
        <c:noMultiLvlLbl val="0"/>
      </c:catAx>
      <c:valAx>
        <c:axId val="8056128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600"/>
                  <a:t>Strength (N/mm2)</a:t>
                </a:r>
              </a:p>
            </c:rich>
          </c:tx>
          <c:overlay val="0"/>
          <c:spPr>
            <a:noFill/>
            <a:ln>
              <a:noFill/>
            </a:ln>
            <a:effectLst/>
          </c:spPr>
          <c:txPr>
            <a:bodyPr rot="-5400000" spcFirstLastPara="1" vertOverflow="ellipsis" vert="horz" wrap="square" anchor="ctr" anchorCtr="1"/>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80561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1" i="0" u="none" strike="noStrike" kern="1200" spc="0" normalizeH="0" baseline="0">
              <a:solidFill>
                <a:srgbClr val="FF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pieChart>
        <c:varyColors val="1"/>
        <c:ser>
          <c:idx val="0"/>
          <c:order val="0"/>
          <c:tx>
            <c:strRef>
              <c:f>split!$M$77</c:f>
              <c:strCache>
                <c:ptCount val="1"/>
                <c:pt idx="0">
                  <c:v>% Increase in strength at 28 days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A41-4219-9BC3-5BFAC52C961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A41-4219-9BC3-5BFAC52C961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A41-4219-9BC3-5BFAC52C961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A41-4219-9BC3-5BFAC52C961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A41-4219-9BC3-5BFAC52C961C}"/>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CA41-4219-9BC3-5BFAC52C961C}"/>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CA41-4219-9BC3-5BFAC52C961C}"/>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CA41-4219-9BC3-5BFAC52C961C}"/>
              </c:ext>
            </c:extLst>
          </c:dPt>
          <c:dLbls>
            <c:spPr>
              <a:noFill/>
              <a:ln>
                <a:noFill/>
              </a:ln>
              <a:effectLst/>
            </c:spPr>
            <c:txPr>
              <a:bodyPr rot="0" spcFirstLastPara="1" vertOverflow="ellipsis" vert="horz" wrap="square" anchor="ctr" anchorCtr="1"/>
              <a:lstStyle/>
              <a:p>
                <a:pPr>
                  <a:defRPr sz="6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split!$L$78:$L$85</c:f>
              <c:strCache>
                <c:ptCount val="8"/>
                <c:pt idx="0">
                  <c:v>M-GD-0+MS-0</c:v>
                </c:pt>
                <c:pt idx="1">
                  <c:v>M-GD-30+MS-0</c:v>
                </c:pt>
                <c:pt idx="2">
                  <c:v>M-GD-25+MS-5</c:v>
                </c:pt>
                <c:pt idx="3">
                  <c:v>M-GD-20+MS-10</c:v>
                </c:pt>
                <c:pt idx="4">
                  <c:v>M-GD-15+MS-15</c:v>
                </c:pt>
                <c:pt idx="5">
                  <c:v>M-GD-10+MS-20</c:v>
                </c:pt>
                <c:pt idx="6">
                  <c:v>M-GD-5+MS-25</c:v>
                </c:pt>
                <c:pt idx="7">
                  <c:v>M-GD-0+MS-30</c:v>
                </c:pt>
              </c:strCache>
            </c:strRef>
          </c:cat>
          <c:val>
            <c:numRef>
              <c:f>split!$M$78:$M$85</c:f>
              <c:numCache>
                <c:formatCode>0.00</c:formatCode>
                <c:ptCount val="8"/>
                <c:pt idx="0">
                  <c:v>0</c:v>
                </c:pt>
                <c:pt idx="1">
                  <c:v>2.35</c:v>
                </c:pt>
                <c:pt idx="2">
                  <c:v>3.38</c:v>
                </c:pt>
                <c:pt idx="3">
                  <c:v>4.1100000000000003</c:v>
                </c:pt>
                <c:pt idx="4">
                  <c:v>6.75</c:v>
                </c:pt>
                <c:pt idx="5">
                  <c:v>10.57</c:v>
                </c:pt>
                <c:pt idx="6">
                  <c:v>8.81</c:v>
                </c:pt>
                <c:pt idx="7">
                  <c:v>4.1100000000000003</c:v>
                </c:pt>
              </c:numCache>
            </c:numRef>
          </c:val>
          <c:extLst>
            <c:ext xmlns:c16="http://schemas.microsoft.com/office/drawing/2014/chart" uri="{C3380CC4-5D6E-409C-BE32-E72D297353CC}">
              <c16:uniqueId val="{00000010-CA41-4219-9BC3-5BFAC52C96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6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42</cp:revision>
  <cp:lastPrinted>2021-02-22T14:39:00Z</cp:lastPrinted>
  <dcterms:created xsi:type="dcterms:W3CDTF">2023-09-02T03:46:00Z</dcterms:created>
  <dcterms:modified xsi:type="dcterms:W3CDTF">2024-08-31T09:18:00Z</dcterms:modified>
</cp:coreProperties>
</file>