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45" w:rsidRPr="0046225A" w:rsidRDefault="004B612D" w:rsidP="0058158D">
      <w:pPr>
        <w:jc w:val="both"/>
        <w:rPr>
          <w:rFonts w:ascii="Times New Roman" w:hAnsi="Times New Roman" w:cs="Times New Roman"/>
          <w:b/>
          <w:sz w:val="24"/>
          <w:szCs w:val="24"/>
          <w:lang w:val="en-US"/>
        </w:rPr>
      </w:pPr>
      <w:r>
        <w:rPr>
          <w:rFonts w:ascii="Times New Roman" w:hAnsi="Times New Roman" w:cs="Times New Roman"/>
          <w:b/>
          <w:sz w:val="24"/>
          <w:szCs w:val="24"/>
          <w:lang w:val="en-US"/>
        </w:rPr>
        <w:t>A Study on</w:t>
      </w:r>
      <w:r w:rsidRPr="004B612D">
        <w:rPr>
          <w:rFonts w:ascii="Times New Roman" w:hAnsi="Times New Roman" w:cs="Times New Roman"/>
          <w:b/>
          <w:color w:val="FFFFFF" w:themeColor="background1"/>
          <w:sz w:val="24"/>
          <w:szCs w:val="24"/>
          <w:lang w:val="en-US"/>
        </w:rPr>
        <w:t>.</w:t>
      </w:r>
      <w:r>
        <w:rPr>
          <w:rFonts w:ascii="Times New Roman" w:hAnsi="Times New Roman" w:cs="Times New Roman"/>
          <w:b/>
          <w:sz w:val="24"/>
          <w:szCs w:val="24"/>
          <w:lang w:val="en-US"/>
        </w:rPr>
        <w:t xml:space="preserve"> Internal</w:t>
      </w:r>
      <w:r w:rsidRPr="004B612D">
        <w:rPr>
          <w:rFonts w:ascii="Times New Roman" w:hAnsi="Times New Roman" w:cs="Times New Roman"/>
          <w:b/>
          <w:color w:val="FFFFFF" w:themeColor="background1"/>
          <w:sz w:val="24"/>
          <w:szCs w:val="24"/>
          <w:lang w:val="en-US"/>
        </w:rPr>
        <w:t>.</w:t>
      </w:r>
      <w:r>
        <w:rPr>
          <w:rFonts w:ascii="Times New Roman" w:hAnsi="Times New Roman" w:cs="Times New Roman"/>
          <w:b/>
          <w:sz w:val="24"/>
          <w:szCs w:val="24"/>
          <w:lang w:val="en-US"/>
        </w:rPr>
        <w:t xml:space="preserve"> </w:t>
      </w:r>
      <w:r w:rsidR="00CD3D45" w:rsidRPr="0046225A">
        <w:rPr>
          <w:rFonts w:ascii="Times New Roman" w:hAnsi="Times New Roman" w:cs="Times New Roman"/>
          <w:b/>
          <w:sz w:val="24"/>
          <w:szCs w:val="24"/>
          <w:lang w:val="en-US"/>
        </w:rPr>
        <w:t>Co</w:t>
      </w:r>
      <w:r>
        <w:rPr>
          <w:rFonts w:ascii="Times New Roman" w:hAnsi="Times New Roman" w:cs="Times New Roman"/>
          <w:b/>
          <w:sz w:val="24"/>
          <w:szCs w:val="24"/>
          <w:lang w:val="en-US"/>
        </w:rPr>
        <w:t>mmunication</w:t>
      </w:r>
      <w:r w:rsidRPr="004B612D">
        <w:rPr>
          <w:rFonts w:ascii="Times New Roman" w:hAnsi="Times New Roman" w:cs="Times New Roman"/>
          <w:b/>
          <w:color w:val="FFFFFF" w:themeColor="background1"/>
          <w:sz w:val="24"/>
          <w:szCs w:val="24"/>
          <w:lang w:val="en-US"/>
        </w:rPr>
        <w:t>.</w:t>
      </w:r>
      <w:r>
        <w:rPr>
          <w:rFonts w:ascii="Times New Roman" w:hAnsi="Times New Roman" w:cs="Times New Roman"/>
          <w:b/>
          <w:sz w:val="24"/>
          <w:szCs w:val="24"/>
          <w:lang w:val="en-US"/>
        </w:rPr>
        <w:t xml:space="preserve"> as</w:t>
      </w:r>
      <w:r w:rsidRPr="004B612D">
        <w:rPr>
          <w:rFonts w:ascii="Times New Roman" w:hAnsi="Times New Roman" w:cs="Times New Roman"/>
          <w:b/>
          <w:color w:val="FFFFFF" w:themeColor="background1"/>
          <w:sz w:val="24"/>
          <w:szCs w:val="24"/>
          <w:lang w:val="en-US"/>
        </w:rPr>
        <w:t>.</w:t>
      </w:r>
      <w:r>
        <w:rPr>
          <w:rFonts w:ascii="Times New Roman" w:hAnsi="Times New Roman" w:cs="Times New Roman"/>
          <w:b/>
          <w:sz w:val="24"/>
          <w:szCs w:val="24"/>
          <w:lang w:val="en-US"/>
        </w:rPr>
        <w:t xml:space="preserve"> </w:t>
      </w:r>
      <w:r w:rsidR="0046225A">
        <w:rPr>
          <w:rFonts w:ascii="Times New Roman" w:hAnsi="Times New Roman" w:cs="Times New Roman"/>
          <w:b/>
          <w:sz w:val="24"/>
          <w:szCs w:val="24"/>
          <w:lang w:val="en-US"/>
        </w:rPr>
        <w:t xml:space="preserve">an Auditing Metric </w:t>
      </w:r>
      <w:r w:rsidR="00CD3D45" w:rsidRPr="0046225A">
        <w:rPr>
          <w:rFonts w:ascii="Times New Roman" w:hAnsi="Times New Roman" w:cs="Times New Roman"/>
          <w:b/>
          <w:sz w:val="24"/>
          <w:szCs w:val="24"/>
          <w:lang w:val="en-US"/>
        </w:rPr>
        <w:t>for Employee – Organizational Relationship</w:t>
      </w:r>
    </w:p>
    <w:p w:rsidR="00E47FE5" w:rsidRPr="0046225A" w:rsidRDefault="00E47FE5" w:rsidP="00E47FE5">
      <w:pPr>
        <w:pStyle w:val="ListParagraph"/>
        <w:numPr>
          <w:ilvl w:val="0"/>
          <w:numId w:val="5"/>
        </w:numPr>
        <w:jc w:val="both"/>
        <w:rPr>
          <w:rFonts w:ascii="Times New Roman" w:hAnsi="Times New Roman" w:cs="Times New Roman"/>
          <w:b/>
          <w:sz w:val="24"/>
          <w:szCs w:val="24"/>
          <w:lang w:val="en-US"/>
        </w:rPr>
      </w:pPr>
      <w:r w:rsidRPr="0046225A">
        <w:rPr>
          <w:rFonts w:ascii="Times New Roman" w:hAnsi="Times New Roman" w:cs="Times New Roman"/>
          <w:b/>
          <w:sz w:val="24"/>
          <w:szCs w:val="24"/>
          <w:lang w:val="en-US"/>
        </w:rPr>
        <w:t>Taksha Ganapathy K</w:t>
      </w:r>
    </w:p>
    <w:p w:rsidR="00E47FE5" w:rsidRPr="0046225A" w:rsidRDefault="00E47FE5" w:rsidP="0058158D">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IV semester, Human Resource specialization, Department of business administration, Sahyadri college of engineering and Management, Mangalore.</w:t>
      </w:r>
    </w:p>
    <w:p w:rsidR="00E47FE5" w:rsidRPr="0046225A" w:rsidRDefault="00E47FE5" w:rsidP="00E47FE5">
      <w:pPr>
        <w:pStyle w:val="ListParagraph"/>
        <w:numPr>
          <w:ilvl w:val="0"/>
          <w:numId w:val="5"/>
        </w:numPr>
        <w:jc w:val="both"/>
        <w:rPr>
          <w:rFonts w:ascii="Times New Roman" w:hAnsi="Times New Roman" w:cs="Times New Roman"/>
          <w:b/>
          <w:sz w:val="24"/>
          <w:szCs w:val="24"/>
          <w:lang w:val="en-US"/>
        </w:rPr>
      </w:pPr>
      <w:r w:rsidRPr="0046225A">
        <w:rPr>
          <w:rFonts w:ascii="Times New Roman" w:hAnsi="Times New Roman" w:cs="Times New Roman"/>
          <w:b/>
          <w:sz w:val="24"/>
          <w:szCs w:val="24"/>
          <w:lang w:val="en-US"/>
        </w:rPr>
        <w:t>Dr. Vishal Samartha</w:t>
      </w:r>
    </w:p>
    <w:p w:rsidR="00E47FE5" w:rsidRPr="0046225A" w:rsidRDefault="00E47FE5" w:rsidP="00E47FE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 xml:space="preserve">Director, Department of business administration, Sahyadri college of Engineering and Management, Mangalore. </w:t>
      </w:r>
    </w:p>
    <w:p w:rsidR="008E103F" w:rsidRPr="0046225A" w:rsidRDefault="004F5FDB" w:rsidP="0058158D">
      <w:pPr>
        <w:jc w:val="both"/>
        <w:rPr>
          <w:rFonts w:ascii="Times New Roman" w:hAnsi="Times New Roman" w:cs="Times New Roman"/>
          <w:b/>
          <w:sz w:val="24"/>
          <w:szCs w:val="24"/>
          <w:lang w:val="en-US"/>
        </w:rPr>
      </w:pPr>
      <w:r w:rsidRPr="0046225A">
        <w:rPr>
          <w:rFonts w:ascii="Times New Roman" w:hAnsi="Times New Roman" w:cs="Times New Roman"/>
          <w:b/>
          <w:sz w:val="24"/>
          <w:szCs w:val="24"/>
          <w:lang w:val="en-US"/>
        </w:rPr>
        <w:t>Abstract:</w:t>
      </w:r>
    </w:p>
    <w:p w:rsidR="005A2EE4" w:rsidRDefault="004F5FDB" w:rsidP="0058158D">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The study entitled “</w:t>
      </w:r>
      <w:r w:rsidR="0046225A">
        <w:rPr>
          <w:rFonts w:ascii="Times New Roman" w:hAnsi="Times New Roman" w:cs="Times New Roman"/>
          <w:sz w:val="24"/>
          <w:szCs w:val="24"/>
          <w:lang w:val="en-US"/>
        </w:rPr>
        <w:t xml:space="preserve">A Study on </w:t>
      </w:r>
      <w:r w:rsidRPr="0046225A">
        <w:rPr>
          <w:rFonts w:ascii="Times New Roman" w:hAnsi="Times New Roman" w:cs="Times New Roman"/>
          <w:sz w:val="24"/>
          <w:szCs w:val="24"/>
          <w:lang w:val="en-US"/>
        </w:rPr>
        <w:t>Internal Com</w:t>
      </w:r>
      <w:r w:rsidR="0046225A">
        <w:rPr>
          <w:rFonts w:ascii="Times New Roman" w:hAnsi="Times New Roman" w:cs="Times New Roman"/>
          <w:sz w:val="24"/>
          <w:szCs w:val="24"/>
          <w:lang w:val="en-US"/>
        </w:rPr>
        <w:t xml:space="preserve">munication as an Auditing Metric </w:t>
      </w:r>
      <w:r w:rsidRPr="0046225A">
        <w:rPr>
          <w:rFonts w:ascii="Times New Roman" w:hAnsi="Times New Roman" w:cs="Times New Roman"/>
          <w:sz w:val="24"/>
          <w:szCs w:val="24"/>
          <w:lang w:val="en-US"/>
        </w:rPr>
        <w:t>for Employee-Organ</w:t>
      </w:r>
      <w:r w:rsidR="00812215">
        <w:rPr>
          <w:rFonts w:ascii="Times New Roman" w:hAnsi="Times New Roman" w:cs="Times New Roman"/>
          <w:sz w:val="24"/>
          <w:szCs w:val="24"/>
          <w:lang w:val="en-US"/>
        </w:rPr>
        <w:t>izational Relationship” f</w:t>
      </w:r>
      <w:r w:rsidRPr="0046225A">
        <w:rPr>
          <w:rFonts w:ascii="Times New Roman" w:hAnsi="Times New Roman" w:cs="Times New Roman"/>
          <w:sz w:val="24"/>
          <w:szCs w:val="24"/>
          <w:lang w:val="en-US"/>
        </w:rPr>
        <w:t>ocus</w:t>
      </w:r>
      <w:r w:rsidR="00812215">
        <w:rPr>
          <w:rFonts w:ascii="Times New Roman" w:hAnsi="Times New Roman" w:cs="Times New Roman"/>
          <w:sz w:val="24"/>
          <w:szCs w:val="24"/>
          <w:lang w:val="en-US"/>
        </w:rPr>
        <w:t>es</w:t>
      </w:r>
      <w:r w:rsidR="004B612D">
        <w:rPr>
          <w:rFonts w:ascii="Times New Roman" w:hAnsi="Times New Roman" w:cs="Times New Roman"/>
          <w:sz w:val="24"/>
          <w:szCs w:val="24"/>
          <w:lang w:val="en-US"/>
        </w:rPr>
        <w:t xml:space="preserve"> on recognizing the</w:t>
      </w:r>
      <w:r w:rsidR="004B612D" w:rsidRPr="004B612D">
        <w:rPr>
          <w:rFonts w:ascii="Times New Roman" w:hAnsi="Times New Roman" w:cs="Times New Roman"/>
          <w:color w:val="FFFFFF" w:themeColor="background1"/>
          <w:sz w:val="24"/>
          <w:szCs w:val="24"/>
          <w:lang w:val="en-US"/>
        </w:rPr>
        <w:t>.</w:t>
      </w:r>
      <w:r w:rsidR="004B612D">
        <w:rPr>
          <w:rFonts w:ascii="Times New Roman" w:hAnsi="Times New Roman" w:cs="Times New Roman"/>
          <w:sz w:val="24"/>
          <w:szCs w:val="24"/>
          <w:lang w:val="en-US"/>
        </w:rPr>
        <w:t xml:space="preserve"> </w:t>
      </w:r>
      <w:r w:rsidRPr="0046225A">
        <w:rPr>
          <w:rFonts w:ascii="Times New Roman" w:hAnsi="Times New Roman" w:cs="Times New Roman"/>
          <w:sz w:val="24"/>
          <w:szCs w:val="24"/>
          <w:lang w:val="en-US"/>
        </w:rPr>
        <w:t>relationship betw</w:t>
      </w:r>
      <w:r w:rsidR="004B612D">
        <w:rPr>
          <w:rFonts w:ascii="Times New Roman" w:hAnsi="Times New Roman" w:cs="Times New Roman"/>
          <w:sz w:val="24"/>
          <w:szCs w:val="24"/>
          <w:lang w:val="en-US"/>
        </w:rPr>
        <w:t>een</w:t>
      </w:r>
      <w:r w:rsidR="004B612D" w:rsidRPr="004B612D">
        <w:rPr>
          <w:rFonts w:ascii="Times New Roman" w:hAnsi="Times New Roman" w:cs="Times New Roman"/>
          <w:color w:val="FFFFFF" w:themeColor="background1"/>
          <w:sz w:val="24"/>
          <w:szCs w:val="24"/>
          <w:lang w:val="en-US"/>
        </w:rPr>
        <w:t>.</w:t>
      </w:r>
      <w:r w:rsidR="004B612D">
        <w:rPr>
          <w:rFonts w:ascii="Times New Roman" w:hAnsi="Times New Roman" w:cs="Times New Roman"/>
          <w:sz w:val="24"/>
          <w:szCs w:val="24"/>
          <w:lang w:val="en-US"/>
        </w:rPr>
        <w:t xml:space="preserve"> internal communication and</w:t>
      </w:r>
      <w:r w:rsidR="004B612D" w:rsidRPr="004B612D">
        <w:rPr>
          <w:rFonts w:ascii="Times New Roman" w:hAnsi="Times New Roman" w:cs="Times New Roman"/>
          <w:color w:val="FFFFFF" w:themeColor="background1"/>
          <w:sz w:val="24"/>
          <w:szCs w:val="24"/>
          <w:lang w:val="en-US"/>
        </w:rPr>
        <w:t>.</w:t>
      </w:r>
      <w:r w:rsidR="004B612D">
        <w:rPr>
          <w:rFonts w:ascii="Times New Roman" w:hAnsi="Times New Roman" w:cs="Times New Roman"/>
          <w:sz w:val="24"/>
          <w:szCs w:val="24"/>
          <w:lang w:val="en-US"/>
        </w:rPr>
        <w:t xml:space="preserve"> </w:t>
      </w:r>
      <w:r w:rsidR="00812215">
        <w:rPr>
          <w:rFonts w:ascii="Times New Roman" w:hAnsi="Times New Roman" w:cs="Times New Roman"/>
          <w:sz w:val="24"/>
          <w:szCs w:val="24"/>
          <w:lang w:val="en-US"/>
        </w:rPr>
        <w:t>Employee – Organizational Relationship</w:t>
      </w:r>
      <w:r w:rsidRPr="0046225A">
        <w:rPr>
          <w:rFonts w:ascii="Times New Roman" w:hAnsi="Times New Roman" w:cs="Times New Roman"/>
          <w:sz w:val="24"/>
          <w:szCs w:val="24"/>
          <w:lang w:val="en-US"/>
        </w:rPr>
        <w:t xml:space="preserve"> in the context of the IT sector</w:t>
      </w:r>
      <w:r w:rsidR="0046225A">
        <w:rPr>
          <w:rFonts w:ascii="Times New Roman" w:hAnsi="Times New Roman" w:cs="Times New Roman"/>
          <w:sz w:val="24"/>
          <w:szCs w:val="24"/>
          <w:lang w:val="en-US"/>
        </w:rPr>
        <w:t xml:space="preserve"> with reference to </w:t>
      </w:r>
      <w:r w:rsidR="0046225A" w:rsidRPr="0046225A">
        <w:rPr>
          <w:rFonts w:ascii="Times New Roman" w:hAnsi="Times New Roman" w:cs="Times New Roman"/>
          <w:sz w:val="24"/>
          <w:szCs w:val="24"/>
          <w:lang w:val="en-US"/>
        </w:rPr>
        <w:t>I</w:t>
      </w:r>
      <w:r w:rsidR="0046225A">
        <w:rPr>
          <w:rFonts w:ascii="Times New Roman" w:hAnsi="Times New Roman" w:cs="Times New Roman"/>
          <w:sz w:val="24"/>
          <w:szCs w:val="24"/>
          <w:lang w:val="en-US"/>
        </w:rPr>
        <w:t xml:space="preserve">ndian Demography. This research paper focuses on the employee’s view on the perception of internal Communication in </w:t>
      </w:r>
      <w:r w:rsidR="0046225A" w:rsidRPr="0046225A">
        <w:rPr>
          <w:rFonts w:ascii="Times New Roman" w:hAnsi="Times New Roman" w:cs="Times New Roman"/>
          <w:sz w:val="24"/>
          <w:szCs w:val="24"/>
          <w:lang w:val="en-US"/>
        </w:rPr>
        <w:t xml:space="preserve">IT </w:t>
      </w:r>
      <w:r w:rsidR="0046225A">
        <w:rPr>
          <w:rFonts w:ascii="Times New Roman" w:hAnsi="Times New Roman" w:cs="Times New Roman"/>
          <w:sz w:val="24"/>
          <w:szCs w:val="24"/>
          <w:lang w:val="en-US"/>
        </w:rPr>
        <w:t>firms</w:t>
      </w:r>
      <w:r w:rsidR="005A2EE4">
        <w:rPr>
          <w:rFonts w:ascii="Times New Roman" w:hAnsi="Times New Roman" w:cs="Times New Roman"/>
          <w:sz w:val="24"/>
          <w:szCs w:val="24"/>
          <w:lang w:val="en-US"/>
        </w:rPr>
        <w:t xml:space="preserve">. </w:t>
      </w:r>
      <w:r w:rsidR="0046225A">
        <w:rPr>
          <w:rFonts w:ascii="Times New Roman" w:hAnsi="Times New Roman" w:cs="Times New Roman"/>
          <w:sz w:val="24"/>
          <w:szCs w:val="24"/>
          <w:lang w:val="en-US"/>
        </w:rPr>
        <w:t>Cross – sectional research was conducted on 419</w:t>
      </w:r>
      <w:r w:rsidR="004B612D" w:rsidRPr="004B612D">
        <w:rPr>
          <w:rFonts w:ascii="Times New Roman" w:hAnsi="Times New Roman" w:cs="Times New Roman"/>
          <w:color w:val="FFFFFF" w:themeColor="background1"/>
          <w:sz w:val="24"/>
          <w:szCs w:val="24"/>
          <w:lang w:val="en-US"/>
        </w:rPr>
        <w:t>.</w:t>
      </w:r>
      <w:r w:rsidR="0046225A">
        <w:rPr>
          <w:rFonts w:ascii="Times New Roman" w:hAnsi="Times New Roman" w:cs="Times New Roman"/>
          <w:sz w:val="24"/>
          <w:szCs w:val="24"/>
          <w:lang w:val="en-US"/>
        </w:rPr>
        <w:t xml:space="preserve"> sample respondents </w:t>
      </w:r>
      <w:r w:rsidR="004B612D">
        <w:rPr>
          <w:rFonts w:ascii="Times New Roman" w:hAnsi="Times New Roman" w:cs="Times New Roman"/>
          <w:sz w:val="24"/>
          <w:szCs w:val="24"/>
          <w:lang w:val="en-US"/>
        </w:rPr>
        <w:t>who</w:t>
      </w:r>
      <w:r w:rsidR="004B612D" w:rsidRPr="004B612D">
        <w:rPr>
          <w:rFonts w:ascii="Times New Roman" w:hAnsi="Times New Roman" w:cs="Times New Roman"/>
          <w:color w:val="FFFFFF" w:themeColor="background1"/>
          <w:sz w:val="24"/>
          <w:szCs w:val="24"/>
          <w:lang w:val="en-US"/>
        </w:rPr>
        <w:t>.</w:t>
      </w:r>
      <w:r w:rsidR="004B612D">
        <w:rPr>
          <w:rFonts w:ascii="Times New Roman" w:hAnsi="Times New Roman" w:cs="Times New Roman"/>
          <w:sz w:val="24"/>
          <w:szCs w:val="24"/>
          <w:lang w:val="en-US"/>
        </w:rPr>
        <w:t xml:space="preserve"> are</w:t>
      </w:r>
      <w:r w:rsidR="0046225A">
        <w:rPr>
          <w:rFonts w:ascii="Times New Roman" w:hAnsi="Times New Roman" w:cs="Times New Roman"/>
          <w:sz w:val="24"/>
          <w:szCs w:val="24"/>
          <w:lang w:val="en-US"/>
        </w:rPr>
        <w:t xml:space="preserve"> </w:t>
      </w:r>
      <w:r w:rsidR="005A2EE4">
        <w:rPr>
          <w:rFonts w:ascii="Times New Roman" w:hAnsi="Times New Roman" w:cs="Times New Roman"/>
          <w:sz w:val="24"/>
          <w:szCs w:val="24"/>
          <w:lang w:val="en-US"/>
        </w:rPr>
        <w:t>working</w:t>
      </w:r>
      <w:r w:rsidR="0046225A">
        <w:rPr>
          <w:rFonts w:ascii="Times New Roman" w:hAnsi="Times New Roman" w:cs="Times New Roman"/>
          <w:sz w:val="24"/>
          <w:szCs w:val="24"/>
          <w:lang w:val="en-US"/>
        </w:rPr>
        <w:t xml:space="preserve"> </w:t>
      </w:r>
      <w:r w:rsidR="005A2EE4">
        <w:rPr>
          <w:rFonts w:ascii="Times New Roman" w:hAnsi="Times New Roman" w:cs="Times New Roman"/>
          <w:sz w:val="24"/>
          <w:szCs w:val="24"/>
          <w:lang w:val="en-US"/>
        </w:rPr>
        <w:t>with</w:t>
      </w:r>
      <w:r w:rsidR="0046225A">
        <w:rPr>
          <w:rFonts w:ascii="Times New Roman" w:hAnsi="Times New Roman" w:cs="Times New Roman"/>
          <w:sz w:val="24"/>
          <w:szCs w:val="24"/>
          <w:lang w:val="en-US"/>
        </w:rPr>
        <w:t xml:space="preserve"> the reputed MNC’s. Primary data was gathered through a survey </w:t>
      </w:r>
      <w:r w:rsidR="005A2EE4">
        <w:rPr>
          <w:rFonts w:ascii="Times New Roman" w:hAnsi="Times New Roman" w:cs="Times New Roman"/>
          <w:sz w:val="24"/>
          <w:szCs w:val="24"/>
          <w:lang w:val="en-US"/>
        </w:rPr>
        <w:t>disseminated</w:t>
      </w:r>
      <w:r w:rsidR="0046225A">
        <w:rPr>
          <w:rFonts w:ascii="Times New Roman" w:hAnsi="Times New Roman" w:cs="Times New Roman"/>
          <w:sz w:val="24"/>
          <w:szCs w:val="24"/>
          <w:lang w:val="en-US"/>
        </w:rPr>
        <w:t xml:space="preserve"> </w:t>
      </w:r>
      <w:r w:rsidR="005A2EE4">
        <w:rPr>
          <w:rFonts w:ascii="Times New Roman" w:hAnsi="Times New Roman" w:cs="Times New Roman"/>
          <w:sz w:val="24"/>
          <w:szCs w:val="24"/>
          <w:lang w:val="en-US"/>
        </w:rPr>
        <w:t>via Google Forms. The paper focuses on constructs l</w:t>
      </w:r>
      <w:r w:rsidR="005A2EE4" w:rsidRPr="005A2EE4">
        <w:rPr>
          <w:rFonts w:ascii="Times New Roman" w:hAnsi="Times New Roman" w:cs="Times New Roman"/>
          <w:sz w:val="24"/>
          <w:szCs w:val="24"/>
          <w:lang w:val="en-US"/>
        </w:rPr>
        <w:t>ik</w:t>
      </w:r>
      <w:r w:rsidR="005A2EE4">
        <w:rPr>
          <w:rFonts w:ascii="Times New Roman" w:hAnsi="Times New Roman" w:cs="Times New Roman"/>
          <w:sz w:val="24"/>
          <w:szCs w:val="24"/>
          <w:lang w:val="en-US"/>
        </w:rPr>
        <w:t xml:space="preserve">e </w:t>
      </w:r>
      <w:r w:rsidR="005A2EE4" w:rsidRPr="0046225A">
        <w:rPr>
          <w:rFonts w:ascii="Times New Roman" w:hAnsi="Times New Roman" w:cs="Times New Roman"/>
          <w:sz w:val="24"/>
          <w:szCs w:val="24"/>
          <w:lang w:val="en-US"/>
        </w:rPr>
        <w:t>Internal Com</w:t>
      </w:r>
      <w:r w:rsidR="005A2EE4">
        <w:rPr>
          <w:rFonts w:ascii="Times New Roman" w:hAnsi="Times New Roman" w:cs="Times New Roman"/>
          <w:sz w:val="24"/>
          <w:szCs w:val="24"/>
          <w:lang w:val="en-US"/>
        </w:rPr>
        <w:t xml:space="preserve">munication as the independent Variable and </w:t>
      </w:r>
      <w:r w:rsidR="005A2EE4" w:rsidRPr="0046225A">
        <w:rPr>
          <w:rFonts w:ascii="Times New Roman" w:hAnsi="Times New Roman" w:cs="Times New Roman"/>
          <w:sz w:val="24"/>
          <w:szCs w:val="24"/>
          <w:lang w:val="en-US"/>
        </w:rPr>
        <w:t xml:space="preserve">Employee-Organizational Relationship </w:t>
      </w:r>
      <w:r w:rsidR="005A2EE4">
        <w:rPr>
          <w:rFonts w:ascii="Times New Roman" w:hAnsi="Times New Roman" w:cs="Times New Roman"/>
          <w:sz w:val="24"/>
          <w:szCs w:val="24"/>
          <w:lang w:val="en-US"/>
        </w:rPr>
        <w:t xml:space="preserve">as dependent variable. </w:t>
      </w:r>
      <w:r w:rsidR="005A2EE4" w:rsidRPr="0046225A">
        <w:rPr>
          <w:rFonts w:ascii="Times New Roman" w:hAnsi="Times New Roman" w:cs="Times New Roman"/>
          <w:sz w:val="24"/>
          <w:szCs w:val="24"/>
          <w:lang w:val="en-US"/>
        </w:rPr>
        <w:t>I</w:t>
      </w:r>
      <w:r w:rsidR="005A2EE4">
        <w:rPr>
          <w:rFonts w:ascii="Times New Roman" w:hAnsi="Times New Roman" w:cs="Times New Roman"/>
          <w:sz w:val="24"/>
          <w:szCs w:val="24"/>
          <w:lang w:val="en-US"/>
        </w:rPr>
        <w:t>t must be noted that various</w:t>
      </w:r>
      <w:r w:rsidR="004B612D" w:rsidRPr="004B612D">
        <w:rPr>
          <w:rFonts w:ascii="Times New Roman" w:hAnsi="Times New Roman" w:cs="Times New Roman"/>
          <w:color w:val="FFFFFF" w:themeColor="background1"/>
          <w:sz w:val="24"/>
          <w:szCs w:val="24"/>
          <w:lang w:val="en-US"/>
        </w:rPr>
        <w:t>.</w:t>
      </w:r>
      <w:r w:rsidR="005A2EE4" w:rsidRPr="004B612D">
        <w:rPr>
          <w:rFonts w:ascii="Times New Roman" w:hAnsi="Times New Roman" w:cs="Times New Roman"/>
          <w:sz w:val="24"/>
          <w:szCs w:val="24"/>
          <w:lang w:val="en-US"/>
        </w:rPr>
        <w:t xml:space="preserve"> </w:t>
      </w:r>
      <w:r w:rsidR="004B612D">
        <w:rPr>
          <w:rFonts w:ascii="Times New Roman" w:hAnsi="Times New Roman" w:cs="Times New Roman"/>
          <w:sz w:val="24"/>
          <w:szCs w:val="24"/>
          <w:lang w:val="en-US"/>
        </w:rPr>
        <w:t>demographic factors such as</w:t>
      </w:r>
      <w:r w:rsidR="004B612D" w:rsidRPr="004B612D">
        <w:rPr>
          <w:rFonts w:ascii="Times New Roman" w:hAnsi="Times New Roman" w:cs="Times New Roman"/>
          <w:color w:val="FFFFFF" w:themeColor="background1"/>
          <w:sz w:val="24"/>
          <w:szCs w:val="24"/>
          <w:lang w:val="en-US"/>
        </w:rPr>
        <w:t>.</w:t>
      </w:r>
      <w:r w:rsidR="004B612D">
        <w:rPr>
          <w:rFonts w:ascii="Times New Roman" w:hAnsi="Times New Roman" w:cs="Times New Roman"/>
          <w:sz w:val="24"/>
          <w:szCs w:val="24"/>
          <w:lang w:val="en-US"/>
        </w:rPr>
        <w:t xml:space="preserve"> Age</w:t>
      </w:r>
      <w:r w:rsidR="004B612D" w:rsidRPr="0046225A">
        <w:rPr>
          <w:rFonts w:ascii="Times New Roman" w:hAnsi="Times New Roman" w:cs="Times New Roman"/>
          <w:sz w:val="24"/>
          <w:szCs w:val="24"/>
          <w:lang w:val="en-US"/>
        </w:rPr>
        <w:t>,</w:t>
      </w:r>
      <w:r w:rsidR="004B612D">
        <w:rPr>
          <w:rFonts w:ascii="Times New Roman" w:hAnsi="Times New Roman" w:cs="Times New Roman"/>
          <w:sz w:val="24"/>
          <w:szCs w:val="24"/>
          <w:lang w:val="en-US"/>
        </w:rPr>
        <w:t xml:space="preserve"> </w:t>
      </w:r>
      <w:r w:rsidR="005A2EE4">
        <w:rPr>
          <w:rFonts w:ascii="Times New Roman" w:hAnsi="Times New Roman" w:cs="Times New Roman"/>
          <w:sz w:val="24"/>
          <w:szCs w:val="24"/>
          <w:lang w:val="en-US"/>
        </w:rPr>
        <w:t>Gender</w:t>
      </w:r>
      <w:r w:rsidR="005A2EE4" w:rsidRPr="0046225A">
        <w:rPr>
          <w:rFonts w:ascii="Times New Roman" w:hAnsi="Times New Roman" w:cs="Times New Roman"/>
          <w:sz w:val="24"/>
          <w:szCs w:val="24"/>
          <w:lang w:val="en-US"/>
        </w:rPr>
        <w:t>,</w:t>
      </w:r>
      <w:r w:rsidR="005A2EE4">
        <w:rPr>
          <w:rFonts w:ascii="Times New Roman" w:hAnsi="Times New Roman" w:cs="Times New Roman"/>
          <w:sz w:val="24"/>
          <w:szCs w:val="24"/>
          <w:lang w:val="en-US"/>
        </w:rPr>
        <w:t xml:space="preserve"> Level and Work Experience</w:t>
      </w:r>
      <w:r w:rsidR="004B612D" w:rsidRPr="004B612D">
        <w:rPr>
          <w:rFonts w:ascii="Times New Roman" w:hAnsi="Times New Roman" w:cs="Times New Roman"/>
          <w:color w:val="FFFFFF" w:themeColor="background1"/>
          <w:sz w:val="24"/>
          <w:szCs w:val="24"/>
          <w:lang w:val="en-US"/>
        </w:rPr>
        <w:t>.</w:t>
      </w:r>
      <w:r w:rsidR="005A2EE4" w:rsidRPr="004B612D">
        <w:rPr>
          <w:rFonts w:ascii="Times New Roman" w:hAnsi="Times New Roman" w:cs="Times New Roman"/>
          <w:color w:val="FFFFFF" w:themeColor="background1"/>
          <w:sz w:val="24"/>
          <w:szCs w:val="24"/>
          <w:lang w:val="en-US"/>
        </w:rPr>
        <w:t xml:space="preserve"> </w:t>
      </w:r>
      <w:r w:rsidR="005A2EE4">
        <w:rPr>
          <w:rFonts w:ascii="Times New Roman" w:hAnsi="Times New Roman" w:cs="Times New Roman"/>
          <w:sz w:val="24"/>
          <w:szCs w:val="24"/>
          <w:lang w:val="en-US"/>
        </w:rPr>
        <w:t>were also tested</w:t>
      </w:r>
      <w:r w:rsidR="004B612D" w:rsidRPr="004B612D">
        <w:rPr>
          <w:rFonts w:ascii="Times New Roman" w:hAnsi="Times New Roman" w:cs="Times New Roman"/>
          <w:color w:val="FFFFFF" w:themeColor="background1"/>
          <w:sz w:val="24"/>
          <w:szCs w:val="24"/>
          <w:lang w:val="en-US"/>
        </w:rPr>
        <w:t>.</w:t>
      </w:r>
      <w:r w:rsidR="005A2EE4">
        <w:rPr>
          <w:rFonts w:ascii="Times New Roman" w:hAnsi="Times New Roman" w:cs="Times New Roman"/>
          <w:sz w:val="24"/>
          <w:szCs w:val="24"/>
          <w:lang w:val="en-US"/>
        </w:rPr>
        <w:t xml:space="preserve"> to understand the relationship with the dependent variable. The results showed a positive impact of Gender</w:t>
      </w:r>
      <w:r w:rsidR="005A2EE4" w:rsidRPr="0046225A">
        <w:rPr>
          <w:rFonts w:ascii="Times New Roman" w:hAnsi="Times New Roman" w:cs="Times New Roman"/>
          <w:sz w:val="24"/>
          <w:szCs w:val="24"/>
          <w:lang w:val="en-US"/>
        </w:rPr>
        <w:t>,</w:t>
      </w:r>
      <w:r w:rsidR="005A2EE4">
        <w:rPr>
          <w:rFonts w:ascii="Times New Roman" w:hAnsi="Times New Roman" w:cs="Times New Roman"/>
          <w:sz w:val="24"/>
          <w:szCs w:val="24"/>
          <w:lang w:val="en-US"/>
        </w:rPr>
        <w:t xml:space="preserve"> Age</w:t>
      </w:r>
      <w:r w:rsidR="005A2EE4" w:rsidRPr="0046225A">
        <w:rPr>
          <w:rFonts w:ascii="Times New Roman" w:hAnsi="Times New Roman" w:cs="Times New Roman"/>
          <w:sz w:val="24"/>
          <w:szCs w:val="24"/>
          <w:lang w:val="en-US"/>
        </w:rPr>
        <w:t>,</w:t>
      </w:r>
      <w:r w:rsidR="00D26566">
        <w:rPr>
          <w:rFonts w:ascii="Times New Roman" w:hAnsi="Times New Roman" w:cs="Times New Roman"/>
          <w:sz w:val="24"/>
          <w:szCs w:val="24"/>
          <w:lang w:val="en-US"/>
        </w:rPr>
        <w:t xml:space="preserve"> </w:t>
      </w:r>
      <w:r w:rsidR="004B612D">
        <w:rPr>
          <w:rFonts w:ascii="Times New Roman" w:hAnsi="Times New Roman" w:cs="Times New Roman"/>
          <w:sz w:val="24"/>
          <w:szCs w:val="24"/>
          <w:lang w:val="en-US"/>
        </w:rPr>
        <w:t>Level and</w:t>
      </w:r>
      <w:r w:rsidR="004B612D" w:rsidRPr="004B612D">
        <w:rPr>
          <w:rFonts w:ascii="Times New Roman" w:hAnsi="Times New Roman" w:cs="Times New Roman"/>
          <w:color w:val="FFFFFF" w:themeColor="background1"/>
          <w:sz w:val="24"/>
          <w:szCs w:val="24"/>
          <w:lang w:val="en-US"/>
        </w:rPr>
        <w:t>.</w:t>
      </w:r>
      <w:r w:rsidR="004B612D">
        <w:rPr>
          <w:rFonts w:ascii="Times New Roman" w:hAnsi="Times New Roman" w:cs="Times New Roman"/>
          <w:sz w:val="24"/>
          <w:szCs w:val="24"/>
          <w:lang w:val="en-US"/>
        </w:rPr>
        <w:t xml:space="preserve"> </w:t>
      </w:r>
      <w:r w:rsidR="005A2EE4">
        <w:rPr>
          <w:rFonts w:ascii="Times New Roman" w:hAnsi="Times New Roman" w:cs="Times New Roman"/>
          <w:sz w:val="24"/>
          <w:szCs w:val="24"/>
          <w:lang w:val="en-US"/>
        </w:rPr>
        <w:t>Work Experience</w:t>
      </w:r>
      <w:r w:rsidR="00D26566">
        <w:rPr>
          <w:rFonts w:ascii="Times New Roman" w:hAnsi="Times New Roman" w:cs="Times New Roman"/>
          <w:sz w:val="24"/>
          <w:szCs w:val="24"/>
          <w:lang w:val="en-US"/>
        </w:rPr>
        <w:t xml:space="preserve"> on Employee – Organizational Relationship. SPSS Statistical software was used to carry out various relators. This study will help many Organizations to consider various factors before designing various communication polices. </w:t>
      </w:r>
    </w:p>
    <w:p w:rsidR="0058158D" w:rsidRPr="0046225A" w:rsidRDefault="0058158D" w:rsidP="0058158D">
      <w:pPr>
        <w:jc w:val="both"/>
        <w:rPr>
          <w:rFonts w:ascii="Times New Roman" w:hAnsi="Times New Roman" w:cs="Times New Roman"/>
          <w:sz w:val="24"/>
          <w:szCs w:val="24"/>
          <w:lang w:val="en-US"/>
        </w:rPr>
      </w:pPr>
      <w:r w:rsidRPr="0046225A">
        <w:rPr>
          <w:rFonts w:ascii="Times New Roman" w:hAnsi="Times New Roman" w:cs="Times New Roman"/>
          <w:b/>
          <w:sz w:val="24"/>
          <w:szCs w:val="24"/>
          <w:lang w:val="en-US"/>
        </w:rPr>
        <w:t>Key Words:</w:t>
      </w:r>
      <w:r w:rsidRPr="0046225A">
        <w:rPr>
          <w:rFonts w:ascii="Times New Roman" w:hAnsi="Times New Roman" w:cs="Times New Roman"/>
          <w:sz w:val="24"/>
          <w:szCs w:val="24"/>
          <w:lang w:val="en-US"/>
        </w:rPr>
        <w:t xml:space="preserve"> Internal Communication, Employee – Organizational Relationship, Employee Perception, IT Sector, Regression Analysis.</w:t>
      </w:r>
    </w:p>
    <w:p w:rsidR="00811BA3" w:rsidRPr="00D66747" w:rsidRDefault="0058158D" w:rsidP="00D66747">
      <w:pPr>
        <w:pStyle w:val="ListParagraph"/>
        <w:numPr>
          <w:ilvl w:val="0"/>
          <w:numId w:val="8"/>
        </w:numPr>
        <w:jc w:val="both"/>
        <w:rPr>
          <w:rFonts w:ascii="Times New Roman" w:hAnsi="Times New Roman" w:cs="Times New Roman"/>
          <w:b/>
          <w:sz w:val="24"/>
          <w:szCs w:val="24"/>
          <w:lang w:val="en-US"/>
        </w:rPr>
      </w:pPr>
      <w:r w:rsidRPr="00D66747">
        <w:rPr>
          <w:rFonts w:ascii="Times New Roman" w:hAnsi="Times New Roman" w:cs="Times New Roman"/>
          <w:b/>
          <w:sz w:val="24"/>
          <w:szCs w:val="24"/>
          <w:lang w:val="en-US"/>
        </w:rPr>
        <w:t>Introduction:</w:t>
      </w:r>
    </w:p>
    <w:p w:rsidR="00AC16AD" w:rsidRPr="00D67DCE" w:rsidRDefault="00B4393B" w:rsidP="00AC16AD">
      <w:pPr>
        <w:jc w:val="both"/>
        <w:rPr>
          <w:rFonts w:ascii="Times New Roman" w:hAnsi="Times New Roman" w:cs="Times New Roman"/>
          <w:color w:val="222222"/>
          <w:sz w:val="24"/>
          <w:szCs w:val="24"/>
          <w:shd w:val="clear" w:color="auto" w:fill="FFFFFF"/>
        </w:rPr>
      </w:pPr>
      <w:r>
        <w:rPr>
          <w:rFonts w:ascii="Times New Roman" w:hAnsi="Times New Roman" w:cs="Times New Roman"/>
          <w:b/>
          <w:sz w:val="24"/>
          <w:szCs w:val="24"/>
          <w:lang w:val="en-US"/>
        </w:rPr>
        <w:tab/>
      </w:r>
      <w:r w:rsidR="00725756">
        <w:rPr>
          <w:rFonts w:ascii="Times New Roman" w:hAnsi="Times New Roman" w:cs="Times New Roman"/>
          <w:sz w:val="24"/>
          <w:szCs w:val="24"/>
          <w:lang w:val="en-US"/>
        </w:rPr>
        <w:t>Intern</w:t>
      </w:r>
      <w:r w:rsidR="00D67DCE" w:rsidRPr="00D67DCE">
        <w:rPr>
          <w:rFonts w:ascii="Times New Roman" w:hAnsi="Times New Roman" w:cs="Times New Roman"/>
          <w:sz w:val="24"/>
          <w:szCs w:val="24"/>
          <w:lang w:val="en-US"/>
        </w:rPr>
        <w:t>al communication in organizations is now viewed as one of the foundational skills that determine organizational success as they have systematic impact on decision-making, creativity, interpersonal relations, organizational commitment, and organizational performance. In a work done on 150 food industry organizations in Iran, stress was laid on the importance of organizational strategies for improving the efficiency and effectiveness of the information flow and decision making to support innovation and increased operational speed. As it is further highlighted in literature, communication is a multi-dimensional concept, where it’s important components or facets such as the involved communicators, the intended goals of the communication and the communication channels prove to be vital. Internal communication also plays the major role in the strategic human resource management (SHRM), intellectual capital (IC) and organizational attractiveness which in turn shape the performance and turnover intention of the employees (Ref. 3). In addition, studies prove that Internal Communication Satisfaction Questionnaire (ICSQ) is effective in measure of communication satisfaction, particularly in eight factor model has high validity (Ref. 4).</w:t>
      </w:r>
    </w:p>
    <w:p w:rsidR="00AC16AD" w:rsidRDefault="00AC16AD" w:rsidP="00AC16AD">
      <w:pPr>
        <w:spacing w:after="0" w:line="240" w:lineRule="auto"/>
        <w:jc w:val="both"/>
        <w:rPr>
          <w:rFonts w:ascii="Times New Roman" w:eastAsia="Times New Roman" w:hAnsi="Times New Roman" w:cs="Times New Roman"/>
          <w:sz w:val="24"/>
          <w:szCs w:val="24"/>
          <w:lang w:eastAsia="en-IN"/>
        </w:rPr>
      </w:pPr>
      <w:r w:rsidRPr="00AC16AD">
        <w:rPr>
          <w:rFonts w:ascii="Times New Roman" w:eastAsia="Times New Roman" w:hAnsi="Times New Roman" w:cs="Times New Roman"/>
          <w:sz w:val="24"/>
          <w:szCs w:val="24"/>
          <w:lang w:eastAsia="en-IN"/>
        </w:rPr>
        <w:lastRenderedPageBreak/>
        <w:t>Line managers play a vital role in improving organizational commitment by fostering trust and job satisfaction through effective communication, as highlighted in research applying stakeholder theory to address the diverse needs within organizations (Ref. 5). Employee engagement (EE), particularly in high-stress environments such as call centres, has also been shown to enhance job satisfaction and reduce turnover, which in turn lowers organizational costs (Ref. 6). Finally, communication serves as a crucial driver of positive organizational change by facilitating interactions among members, external environments, and cultural systems (Ref. 7). </w:t>
      </w:r>
    </w:p>
    <w:p w:rsidR="00D66747" w:rsidRDefault="00D66747" w:rsidP="00AC16AD">
      <w:pPr>
        <w:spacing w:after="0" w:line="240" w:lineRule="auto"/>
        <w:jc w:val="both"/>
        <w:rPr>
          <w:rFonts w:ascii="Times New Roman" w:eastAsia="Times New Roman" w:hAnsi="Times New Roman" w:cs="Times New Roman"/>
          <w:sz w:val="24"/>
          <w:szCs w:val="24"/>
          <w:lang w:eastAsia="en-IN"/>
        </w:rPr>
      </w:pPr>
    </w:p>
    <w:p w:rsidR="00D67DCE" w:rsidRPr="00D67DCE" w:rsidRDefault="00D66747" w:rsidP="00D67DCE">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D67DCE">
        <w:rPr>
          <w:rFonts w:ascii="Times New Roman" w:hAnsi="Times New Roman" w:cs="Times New Roman"/>
          <w:b/>
          <w:sz w:val="24"/>
          <w:szCs w:val="24"/>
          <w:lang w:val="en-US"/>
        </w:rPr>
        <w:t xml:space="preserve">Research Problem: </w:t>
      </w:r>
    </w:p>
    <w:p w:rsidR="00D67DCE" w:rsidRDefault="00D67DCE" w:rsidP="00D67DCE">
      <w:pPr>
        <w:spacing w:after="0" w:line="240" w:lineRule="auto"/>
        <w:jc w:val="both"/>
        <w:rPr>
          <w:rFonts w:ascii="Times New Roman" w:hAnsi="Times New Roman" w:cs="Times New Roman"/>
          <w:sz w:val="24"/>
          <w:szCs w:val="24"/>
          <w:lang w:val="en-US"/>
        </w:rPr>
      </w:pPr>
    </w:p>
    <w:p w:rsidR="0034503B" w:rsidRPr="00D67DCE" w:rsidRDefault="00D67DCE" w:rsidP="00D67DCE">
      <w:pPr>
        <w:spacing w:after="0" w:line="240" w:lineRule="auto"/>
        <w:jc w:val="both"/>
        <w:rPr>
          <w:rFonts w:ascii="Times New Roman" w:eastAsia="Times New Roman" w:hAnsi="Times New Roman" w:cs="Times New Roman"/>
          <w:sz w:val="24"/>
          <w:szCs w:val="24"/>
          <w:lang w:eastAsia="en-IN"/>
        </w:rPr>
      </w:pPr>
      <w:r w:rsidRPr="00D67DCE">
        <w:rPr>
          <w:rFonts w:ascii="Times New Roman" w:hAnsi="Times New Roman" w:cs="Times New Roman"/>
          <w:sz w:val="24"/>
          <w:szCs w:val="24"/>
          <w:lang w:val="en-US"/>
        </w:rPr>
        <w:t>Let it be known that internal communication plays a role in determining the nature of the employee-organization relationship, that is why it has to be effective. Although liberate stressed how internal communication is critical, few are aware of how such communication is perceived by players and how it moderates the quality of the flow between the employee and the organization. The aim of the current research will be to examine internal communication as the moderating variable at a cross-sectional level the employee-organization relationship as perceived by the employee. This information will be used to examine the connection between internal communication practices and stronger bonds between the staff and the organization, how the communication can be optimized for the purpose of increasing staff engagement and organizational commitment.</w:t>
      </w:r>
    </w:p>
    <w:p w:rsidR="00D67DCE" w:rsidRPr="00D67DCE" w:rsidRDefault="00D67DCE" w:rsidP="00D67DCE">
      <w:pPr>
        <w:pStyle w:val="ListParagraph"/>
        <w:spacing w:after="0" w:line="240" w:lineRule="auto"/>
        <w:jc w:val="both"/>
        <w:rPr>
          <w:rFonts w:ascii="Times New Roman" w:eastAsia="Times New Roman" w:hAnsi="Times New Roman" w:cs="Times New Roman"/>
          <w:sz w:val="24"/>
          <w:szCs w:val="24"/>
          <w:lang w:eastAsia="en-IN"/>
        </w:rPr>
      </w:pPr>
    </w:p>
    <w:p w:rsidR="00085278" w:rsidRPr="0034503B" w:rsidRDefault="00085278" w:rsidP="003868F7">
      <w:pPr>
        <w:pStyle w:val="ListParagraph"/>
        <w:numPr>
          <w:ilvl w:val="0"/>
          <w:numId w:val="8"/>
        </w:numPr>
        <w:spacing w:after="0" w:line="240" w:lineRule="auto"/>
        <w:jc w:val="both"/>
        <w:rPr>
          <w:rFonts w:ascii="Times New Roman" w:eastAsia="Times New Roman" w:hAnsi="Times New Roman" w:cs="Times New Roman"/>
          <w:sz w:val="24"/>
          <w:szCs w:val="24"/>
          <w:lang w:eastAsia="en-IN"/>
        </w:rPr>
      </w:pPr>
      <w:r w:rsidRPr="0034503B">
        <w:rPr>
          <w:rFonts w:ascii="Times New Roman" w:hAnsi="Times New Roman" w:cs="Times New Roman"/>
          <w:b/>
          <w:sz w:val="24"/>
          <w:szCs w:val="24"/>
          <w:lang w:val="en-US"/>
        </w:rPr>
        <w:t>Literature Review:</w:t>
      </w:r>
    </w:p>
    <w:p w:rsidR="00D67DCE" w:rsidRDefault="00D67DCE" w:rsidP="00AC16AD">
      <w:pPr>
        <w:jc w:val="both"/>
        <w:rPr>
          <w:rFonts w:ascii="Times New Roman" w:hAnsi="Times New Roman" w:cs="Times New Roman"/>
          <w:sz w:val="24"/>
          <w:szCs w:val="24"/>
        </w:rPr>
      </w:pPr>
    </w:p>
    <w:p w:rsidR="00D67DCE" w:rsidRDefault="00D67DCE" w:rsidP="00D67DCE">
      <w:pPr>
        <w:spacing w:after="0" w:line="240" w:lineRule="auto"/>
        <w:jc w:val="both"/>
        <w:rPr>
          <w:rFonts w:ascii="Times New Roman" w:eastAsia="Times New Roman" w:hAnsi="Times New Roman" w:cs="Times New Roman"/>
          <w:sz w:val="24"/>
          <w:szCs w:val="24"/>
          <w:lang w:eastAsia="en-IN"/>
        </w:rPr>
      </w:pPr>
      <w:r w:rsidRPr="00D67DCE">
        <w:rPr>
          <w:rFonts w:ascii="Times New Roman" w:eastAsia="Times New Roman" w:hAnsi="Times New Roman" w:cs="Times New Roman"/>
          <w:sz w:val="24"/>
          <w:szCs w:val="24"/>
          <w:lang w:eastAsia="en-IN"/>
        </w:rPr>
        <w:t>As it will be presented later, internal communication is considered one of the most significant aspects of efficient organizational management in the literature. The following review brings together a number</w:t>
      </w:r>
      <w:r w:rsidR="0047451B" w:rsidRPr="0047451B">
        <w:rPr>
          <w:rFonts w:ascii="Times New Roman" w:eastAsia="Times New Roman" w:hAnsi="Times New Roman" w:cs="Times New Roman"/>
          <w:color w:val="FFFFFF" w:themeColor="background1"/>
          <w:sz w:val="24"/>
          <w:szCs w:val="24"/>
          <w:lang w:eastAsia="en-IN"/>
        </w:rPr>
        <w:t>.</w:t>
      </w:r>
      <w:r w:rsidRPr="00D67DCE">
        <w:rPr>
          <w:rFonts w:ascii="Times New Roman" w:eastAsia="Times New Roman" w:hAnsi="Times New Roman" w:cs="Times New Roman"/>
          <w:sz w:val="24"/>
          <w:szCs w:val="24"/>
          <w:lang w:eastAsia="en-IN"/>
        </w:rPr>
        <w:t xml:space="preserve"> of studies that indicate the importance</w:t>
      </w:r>
      <w:r w:rsidR="0047451B" w:rsidRPr="0047451B">
        <w:rPr>
          <w:rFonts w:ascii="Times New Roman" w:eastAsia="Times New Roman" w:hAnsi="Times New Roman" w:cs="Times New Roman"/>
          <w:color w:val="FFFFFF" w:themeColor="background1"/>
          <w:sz w:val="24"/>
          <w:szCs w:val="24"/>
          <w:lang w:eastAsia="en-IN"/>
        </w:rPr>
        <w:t>.</w:t>
      </w:r>
      <w:r w:rsidRPr="00D67DCE">
        <w:rPr>
          <w:rFonts w:ascii="Times New Roman" w:eastAsia="Times New Roman" w:hAnsi="Times New Roman" w:cs="Times New Roman"/>
          <w:sz w:val="24"/>
          <w:szCs w:val="24"/>
          <w:lang w:eastAsia="en-IN"/>
        </w:rPr>
        <w:t xml:space="preserve"> of communication</w:t>
      </w:r>
      <w:r w:rsidR="0047451B" w:rsidRPr="0047451B">
        <w:rPr>
          <w:rFonts w:ascii="Times New Roman" w:eastAsia="Times New Roman" w:hAnsi="Times New Roman" w:cs="Times New Roman"/>
          <w:color w:val="FFFFFF" w:themeColor="background1"/>
          <w:sz w:val="24"/>
          <w:szCs w:val="24"/>
          <w:lang w:eastAsia="en-IN"/>
        </w:rPr>
        <w:t>.</w:t>
      </w:r>
      <w:r w:rsidRPr="00D67DCE">
        <w:rPr>
          <w:rFonts w:ascii="Times New Roman" w:eastAsia="Times New Roman" w:hAnsi="Times New Roman" w:cs="Times New Roman"/>
          <w:sz w:val="24"/>
          <w:szCs w:val="24"/>
          <w:lang w:eastAsia="en-IN"/>
        </w:rPr>
        <w:t xml:space="preserve"> in promoting commitment, organizational capability and, organizational effectiveness, measures of organizational success. It particularly concentrates on the internal organisational </w:t>
      </w:r>
      <w:r w:rsidR="0047451B" w:rsidRPr="00D67DCE">
        <w:rPr>
          <w:rFonts w:ascii="Times New Roman" w:eastAsia="Times New Roman" w:hAnsi="Times New Roman" w:cs="Times New Roman"/>
          <w:sz w:val="24"/>
          <w:szCs w:val="24"/>
          <w:lang w:eastAsia="en-IN"/>
        </w:rPr>
        <w:t>communication;</w:t>
      </w:r>
      <w:r w:rsidRPr="00D67DCE">
        <w:rPr>
          <w:rFonts w:ascii="Times New Roman" w:eastAsia="Times New Roman" w:hAnsi="Times New Roman" w:cs="Times New Roman"/>
          <w:sz w:val="24"/>
          <w:szCs w:val="24"/>
          <w:lang w:eastAsia="en-IN"/>
        </w:rPr>
        <w:t xml:space="preserve"> the effects the communication may have on the relationships</w:t>
      </w:r>
      <w:r w:rsidR="0047451B" w:rsidRPr="0047451B">
        <w:rPr>
          <w:rFonts w:ascii="Times New Roman" w:eastAsia="Times New Roman" w:hAnsi="Times New Roman" w:cs="Times New Roman"/>
          <w:color w:val="FFFFFF" w:themeColor="background1"/>
          <w:sz w:val="24"/>
          <w:szCs w:val="24"/>
          <w:lang w:eastAsia="en-IN"/>
        </w:rPr>
        <w:t>.</w:t>
      </w:r>
      <w:r w:rsidRPr="00D67DCE">
        <w:rPr>
          <w:rFonts w:ascii="Times New Roman" w:eastAsia="Times New Roman" w:hAnsi="Times New Roman" w:cs="Times New Roman"/>
          <w:sz w:val="24"/>
          <w:szCs w:val="24"/>
          <w:lang w:eastAsia="en-IN"/>
        </w:rPr>
        <w:t xml:space="preserve"> </w:t>
      </w:r>
      <w:r w:rsidR="0047451B">
        <w:rPr>
          <w:rFonts w:ascii="Times New Roman" w:eastAsia="Times New Roman" w:hAnsi="Times New Roman" w:cs="Times New Roman"/>
          <w:sz w:val="24"/>
          <w:szCs w:val="24"/>
          <w:lang w:eastAsia="en-IN"/>
        </w:rPr>
        <w:t>b</w:t>
      </w:r>
      <w:r w:rsidRPr="00D67DCE">
        <w:rPr>
          <w:rFonts w:ascii="Times New Roman" w:eastAsia="Times New Roman" w:hAnsi="Times New Roman" w:cs="Times New Roman"/>
          <w:sz w:val="24"/>
          <w:szCs w:val="24"/>
          <w:lang w:eastAsia="en-IN"/>
        </w:rPr>
        <w:t>etween</w:t>
      </w:r>
      <w:r w:rsidR="0047451B" w:rsidRPr="0047451B">
        <w:rPr>
          <w:rFonts w:ascii="Times New Roman" w:eastAsia="Times New Roman" w:hAnsi="Times New Roman" w:cs="Times New Roman"/>
          <w:color w:val="FFFFFF" w:themeColor="background1"/>
          <w:sz w:val="24"/>
          <w:szCs w:val="24"/>
          <w:lang w:eastAsia="en-IN"/>
        </w:rPr>
        <w:t>.</w:t>
      </w:r>
      <w:r w:rsidRPr="00D67DCE">
        <w:rPr>
          <w:rFonts w:ascii="Times New Roman" w:eastAsia="Times New Roman" w:hAnsi="Times New Roman" w:cs="Times New Roman"/>
          <w:sz w:val="24"/>
          <w:szCs w:val="24"/>
          <w:lang w:eastAsia="en-IN"/>
        </w:rPr>
        <w:t xml:space="preserve"> the employee and the organisation, as well as on the organisation’s ability to deal with crisis and development.</w:t>
      </w:r>
    </w:p>
    <w:p w:rsidR="00D67DCE" w:rsidRDefault="00D67DCE" w:rsidP="00AC16AD">
      <w:pPr>
        <w:spacing w:after="0" w:line="240" w:lineRule="auto"/>
        <w:rPr>
          <w:rFonts w:ascii="Times New Roman" w:eastAsia="Times New Roman" w:hAnsi="Times New Roman" w:cs="Times New Roman"/>
          <w:sz w:val="24"/>
          <w:szCs w:val="24"/>
          <w:lang w:eastAsia="en-IN"/>
        </w:rPr>
      </w:pPr>
    </w:p>
    <w:p w:rsidR="00AC16AD" w:rsidRPr="00AC16AD" w:rsidRDefault="00011850" w:rsidP="00AC16A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2.1 </w:t>
      </w:r>
      <w:r w:rsidR="00AC16AD" w:rsidRPr="00AC16AD">
        <w:rPr>
          <w:rFonts w:ascii="Times New Roman" w:eastAsia="Times New Roman" w:hAnsi="Times New Roman" w:cs="Times New Roman"/>
          <w:sz w:val="24"/>
          <w:szCs w:val="24"/>
          <w:lang w:eastAsia="en-IN"/>
        </w:rPr>
        <w:t>Internal Communi</w:t>
      </w:r>
      <w:r w:rsidR="00AC16AD">
        <w:rPr>
          <w:rFonts w:ascii="Times New Roman" w:eastAsia="Times New Roman" w:hAnsi="Times New Roman" w:cs="Times New Roman"/>
          <w:sz w:val="24"/>
          <w:szCs w:val="24"/>
          <w:lang w:eastAsia="en-IN"/>
        </w:rPr>
        <w:t>cation</w:t>
      </w:r>
      <w:r w:rsidR="0047451B" w:rsidRPr="0047451B">
        <w:rPr>
          <w:rFonts w:ascii="Times New Roman" w:eastAsia="Times New Roman" w:hAnsi="Times New Roman" w:cs="Times New Roman"/>
          <w:color w:val="FFFFFF" w:themeColor="background1"/>
          <w:sz w:val="24"/>
          <w:szCs w:val="24"/>
          <w:lang w:eastAsia="en-IN"/>
        </w:rPr>
        <w:t>.</w:t>
      </w:r>
      <w:r w:rsidR="00AC16AD">
        <w:rPr>
          <w:rFonts w:ascii="Times New Roman" w:eastAsia="Times New Roman" w:hAnsi="Times New Roman" w:cs="Times New Roman"/>
          <w:sz w:val="24"/>
          <w:szCs w:val="24"/>
          <w:lang w:eastAsia="en-IN"/>
        </w:rPr>
        <w:t xml:space="preserve"> and Employee Relationship:</w:t>
      </w:r>
    </w:p>
    <w:p w:rsidR="00AC16AD" w:rsidRPr="00AC16AD" w:rsidRDefault="00AC16AD" w:rsidP="00AC16AD">
      <w:pPr>
        <w:spacing w:after="0" w:line="240" w:lineRule="auto"/>
        <w:rPr>
          <w:rFonts w:ascii="Times New Roman" w:eastAsia="Times New Roman" w:hAnsi="Times New Roman" w:cs="Times New Roman"/>
          <w:sz w:val="24"/>
          <w:szCs w:val="24"/>
          <w:lang w:eastAsia="en-IN"/>
        </w:rPr>
      </w:pPr>
    </w:p>
    <w:p w:rsidR="00AC16AD" w:rsidRDefault="00AC16AD" w:rsidP="00AC16AD">
      <w:pPr>
        <w:spacing w:after="0" w:line="240" w:lineRule="auto"/>
        <w:jc w:val="both"/>
        <w:rPr>
          <w:rFonts w:ascii="Times New Roman" w:eastAsia="Times New Roman" w:hAnsi="Times New Roman" w:cs="Times New Roman"/>
          <w:sz w:val="24"/>
          <w:szCs w:val="24"/>
          <w:lang w:eastAsia="en-IN"/>
        </w:rPr>
      </w:pPr>
      <w:r w:rsidRPr="00AC16AD">
        <w:rPr>
          <w:rFonts w:ascii="Times New Roman" w:eastAsia="Times New Roman" w:hAnsi="Times New Roman" w:cs="Times New Roman"/>
          <w:sz w:val="24"/>
          <w:szCs w:val="24"/>
          <w:lang w:eastAsia="en-IN"/>
        </w:rPr>
        <w:t>Internal communication plays a critical role in s</w:t>
      </w:r>
      <w:r>
        <w:rPr>
          <w:rFonts w:ascii="Times New Roman" w:eastAsia="Times New Roman" w:hAnsi="Times New Roman" w:cs="Times New Roman"/>
          <w:sz w:val="24"/>
          <w:szCs w:val="24"/>
          <w:lang w:eastAsia="en-IN"/>
        </w:rPr>
        <w:t>haping organization relationship</w:t>
      </w:r>
      <w:r w:rsidRPr="00AC16AD">
        <w:rPr>
          <w:rFonts w:ascii="Times New Roman" w:eastAsia="Times New Roman" w:hAnsi="Times New Roman" w:cs="Times New Roman"/>
          <w:sz w:val="24"/>
          <w:szCs w:val="24"/>
          <w:lang w:eastAsia="en-IN"/>
        </w:rPr>
        <w:t xml:space="preserve">, especially through the communication styles adopted by managers. A study by Ref (8) explored the impact of managerial communication styles on organizational </w:t>
      </w:r>
      <w:r>
        <w:rPr>
          <w:rFonts w:ascii="Times New Roman" w:eastAsia="Times New Roman" w:hAnsi="Times New Roman" w:cs="Times New Roman"/>
          <w:sz w:val="24"/>
          <w:szCs w:val="24"/>
          <w:lang w:eastAsia="en-IN"/>
        </w:rPr>
        <w:t xml:space="preserve">relationship </w:t>
      </w:r>
      <w:r w:rsidRPr="00AC16AD">
        <w:rPr>
          <w:rFonts w:ascii="Times New Roman" w:eastAsia="Times New Roman" w:hAnsi="Times New Roman" w:cs="Times New Roman"/>
          <w:sz w:val="24"/>
          <w:szCs w:val="24"/>
          <w:lang w:eastAsia="en-IN"/>
        </w:rPr>
        <w:t>using a combination of online and face-to-face surveys. The data collected from 215 participants was analysed using Cronbach's alpha reliability, correlation, and regression analysis. The study</w:t>
      </w:r>
      <w:r w:rsidR="00A61E0B" w:rsidRPr="00A61E0B">
        <w:rPr>
          <w:rFonts w:ascii="Times New Roman" w:eastAsia="Times New Roman" w:hAnsi="Times New Roman" w:cs="Times New Roman"/>
          <w:color w:val="FFFFFF" w:themeColor="background1"/>
          <w:sz w:val="24"/>
          <w:szCs w:val="24"/>
          <w:lang w:eastAsia="en-IN"/>
        </w:rPr>
        <w:t>.</w:t>
      </w:r>
      <w:r w:rsidRPr="00AC16AD">
        <w:rPr>
          <w:rFonts w:ascii="Times New Roman" w:eastAsia="Times New Roman" w:hAnsi="Times New Roman" w:cs="Times New Roman"/>
          <w:sz w:val="24"/>
          <w:szCs w:val="24"/>
          <w:lang w:eastAsia="en-IN"/>
        </w:rPr>
        <w:t xml:space="preserve"> found that the communication style of managers has a partial effect on organizational</w:t>
      </w:r>
      <w:r w:rsidR="00593D83">
        <w:rPr>
          <w:rFonts w:ascii="Times New Roman" w:eastAsia="Times New Roman" w:hAnsi="Times New Roman" w:cs="Times New Roman"/>
          <w:sz w:val="24"/>
          <w:szCs w:val="24"/>
          <w:lang w:eastAsia="en-IN"/>
        </w:rPr>
        <w:t xml:space="preserve"> relationship</w:t>
      </w:r>
      <w:r w:rsidRPr="00AC16AD">
        <w:rPr>
          <w:rFonts w:ascii="Times New Roman" w:eastAsia="Times New Roman" w:hAnsi="Times New Roman" w:cs="Times New Roman"/>
          <w:sz w:val="24"/>
          <w:szCs w:val="24"/>
          <w:lang w:eastAsia="en-IN"/>
        </w:rPr>
        <w:t>, while other forms of organizational</w:t>
      </w:r>
      <w:r w:rsidR="00A61E0B" w:rsidRPr="00A61E0B">
        <w:rPr>
          <w:rFonts w:ascii="Times New Roman" w:eastAsia="Times New Roman" w:hAnsi="Times New Roman" w:cs="Times New Roman"/>
          <w:color w:val="FFFFFF" w:themeColor="background1"/>
          <w:sz w:val="24"/>
          <w:szCs w:val="24"/>
          <w:lang w:eastAsia="en-IN"/>
        </w:rPr>
        <w:t>.</w:t>
      </w:r>
      <w:r w:rsidRPr="00AC16AD">
        <w:rPr>
          <w:rFonts w:ascii="Times New Roman" w:eastAsia="Times New Roman" w:hAnsi="Times New Roman" w:cs="Times New Roman"/>
          <w:sz w:val="24"/>
          <w:szCs w:val="24"/>
          <w:lang w:eastAsia="en-IN"/>
        </w:rPr>
        <w:t xml:space="preserve"> communication do not significantly impact</w:t>
      </w:r>
      <w:r w:rsidR="00593D83">
        <w:rPr>
          <w:rFonts w:ascii="Times New Roman" w:eastAsia="Times New Roman" w:hAnsi="Times New Roman" w:cs="Times New Roman"/>
          <w:sz w:val="24"/>
          <w:szCs w:val="24"/>
          <w:lang w:eastAsia="en-IN"/>
        </w:rPr>
        <w:t xml:space="preserve"> relationship.</w:t>
      </w:r>
      <w:r w:rsidRPr="00AC16AD">
        <w:rPr>
          <w:rFonts w:ascii="Times New Roman" w:eastAsia="Times New Roman" w:hAnsi="Times New Roman" w:cs="Times New Roman"/>
          <w:sz w:val="24"/>
          <w:szCs w:val="24"/>
          <w:lang w:eastAsia="en-IN"/>
        </w:rPr>
        <w:t xml:space="preserve"> These findings underscore the importance of managerial communication in influencing employee</w:t>
      </w:r>
      <w:r w:rsidR="00593D83" w:rsidRPr="00593D83">
        <w:rPr>
          <w:rFonts w:ascii="Times New Roman" w:eastAsia="Times New Roman" w:hAnsi="Times New Roman" w:cs="Times New Roman"/>
          <w:sz w:val="24"/>
          <w:szCs w:val="24"/>
          <w:lang w:eastAsia="en-IN"/>
        </w:rPr>
        <w:t xml:space="preserve"> </w:t>
      </w:r>
      <w:r w:rsidR="00593D83">
        <w:rPr>
          <w:rFonts w:ascii="Times New Roman" w:eastAsia="Times New Roman" w:hAnsi="Times New Roman" w:cs="Times New Roman"/>
          <w:sz w:val="24"/>
          <w:szCs w:val="24"/>
          <w:lang w:eastAsia="en-IN"/>
        </w:rPr>
        <w:t>relationship</w:t>
      </w:r>
      <w:r w:rsidR="00593D83" w:rsidRPr="00AC16AD">
        <w:rPr>
          <w:rFonts w:ascii="Times New Roman" w:eastAsia="Times New Roman" w:hAnsi="Times New Roman" w:cs="Times New Roman"/>
          <w:sz w:val="24"/>
          <w:szCs w:val="24"/>
          <w:lang w:eastAsia="en-IN"/>
        </w:rPr>
        <w:t>,</w:t>
      </w:r>
      <w:r w:rsidRPr="00AC16AD">
        <w:rPr>
          <w:rFonts w:ascii="Times New Roman" w:eastAsia="Times New Roman" w:hAnsi="Times New Roman" w:cs="Times New Roman"/>
          <w:sz w:val="24"/>
          <w:szCs w:val="24"/>
          <w:lang w:eastAsia="en-IN"/>
        </w:rPr>
        <w:t xml:space="preserve"> but also suggest that other factors may contribute to this dynamic.</w:t>
      </w:r>
    </w:p>
    <w:p w:rsidR="00AC16AD" w:rsidRDefault="00AC16AD" w:rsidP="00AC16AD">
      <w:pPr>
        <w:spacing w:after="0" w:line="240" w:lineRule="auto"/>
        <w:jc w:val="both"/>
        <w:rPr>
          <w:rFonts w:ascii="Times New Roman" w:eastAsia="Times New Roman" w:hAnsi="Times New Roman" w:cs="Times New Roman"/>
          <w:sz w:val="24"/>
          <w:szCs w:val="24"/>
          <w:lang w:eastAsia="en-IN"/>
        </w:rPr>
      </w:pPr>
    </w:p>
    <w:p w:rsidR="00AC16AD" w:rsidRPr="00AC16AD" w:rsidRDefault="00AC16AD" w:rsidP="00AC16AD">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011850">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 xml:space="preserve"> </w:t>
      </w:r>
      <w:r w:rsidRPr="00AC16AD">
        <w:rPr>
          <w:rFonts w:ascii="Times New Roman" w:eastAsia="Times New Roman" w:hAnsi="Times New Roman" w:cs="Times New Roman"/>
          <w:sz w:val="24"/>
          <w:szCs w:val="24"/>
          <w:lang w:eastAsia="en-IN"/>
        </w:rPr>
        <w:t xml:space="preserve">Strategic Communication </w:t>
      </w:r>
      <w:r>
        <w:rPr>
          <w:rFonts w:ascii="Times New Roman" w:eastAsia="Times New Roman" w:hAnsi="Times New Roman" w:cs="Times New Roman"/>
          <w:sz w:val="24"/>
          <w:szCs w:val="24"/>
          <w:lang w:eastAsia="en-IN"/>
        </w:rPr>
        <w:t>and Organizational Development:</w:t>
      </w:r>
    </w:p>
    <w:p w:rsidR="00AC16AD" w:rsidRPr="00AC16AD" w:rsidRDefault="00AC16AD" w:rsidP="00AC16AD">
      <w:pPr>
        <w:spacing w:after="0" w:line="240" w:lineRule="auto"/>
        <w:jc w:val="both"/>
        <w:rPr>
          <w:rFonts w:ascii="Times New Roman" w:eastAsia="Times New Roman" w:hAnsi="Times New Roman" w:cs="Times New Roman"/>
          <w:sz w:val="24"/>
          <w:szCs w:val="24"/>
          <w:lang w:eastAsia="en-IN"/>
        </w:rPr>
      </w:pPr>
    </w:p>
    <w:p w:rsidR="00AC16AD" w:rsidRPr="00AC16AD" w:rsidRDefault="00AC16AD" w:rsidP="00AC16AD">
      <w:pPr>
        <w:spacing w:after="0" w:line="240" w:lineRule="auto"/>
        <w:jc w:val="both"/>
        <w:rPr>
          <w:rFonts w:ascii="Times New Roman" w:eastAsia="Times New Roman" w:hAnsi="Times New Roman" w:cs="Times New Roman"/>
          <w:sz w:val="24"/>
          <w:szCs w:val="24"/>
          <w:lang w:eastAsia="en-IN"/>
        </w:rPr>
      </w:pPr>
      <w:r w:rsidRPr="00AC16AD">
        <w:rPr>
          <w:rFonts w:ascii="Times New Roman" w:eastAsia="Times New Roman" w:hAnsi="Times New Roman" w:cs="Times New Roman"/>
          <w:sz w:val="24"/>
          <w:szCs w:val="24"/>
          <w:lang w:eastAsia="en-IN"/>
        </w:rPr>
        <w:t xml:space="preserve">Strategic communication is essential for organizational development, as it helps align internal communication with broader organizational goals. Research by Ref (9) addresses the current </w:t>
      </w:r>
      <w:r w:rsidRPr="00AC16AD">
        <w:rPr>
          <w:rFonts w:ascii="Times New Roman" w:eastAsia="Times New Roman" w:hAnsi="Times New Roman" w:cs="Times New Roman"/>
          <w:sz w:val="24"/>
          <w:szCs w:val="24"/>
          <w:lang w:eastAsia="en-IN"/>
        </w:rPr>
        <w:lastRenderedPageBreak/>
        <w:t>state of strategic communication within organizations, identifying both weaknesses and areas for potential growth. The study suggests integrating organizational theory and social theory to enhance communication strategies, making them more effective and aligned with organizational objectives. By bridging these theoretical perspectives, organizations can develop more comprehensive communication strategies that address both internal</w:t>
      </w:r>
      <w:r w:rsidR="00A61E0B" w:rsidRPr="00A61E0B">
        <w:rPr>
          <w:rFonts w:ascii="Times New Roman" w:eastAsia="Times New Roman" w:hAnsi="Times New Roman" w:cs="Times New Roman"/>
          <w:color w:val="FFFFFF" w:themeColor="background1"/>
          <w:sz w:val="24"/>
          <w:szCs w:val="24"/>
          <w:lang w:eastAsia="en-IN"/>
        </w:rPr>
        <w:t>.</w:t>
      </w:r>
      <w:r w:rsidRPr="00AC16AD">
        <w:rPr>
          <w:rFonts w:ascii="Times New Roman" w:eastAsia="Times New Roman" w:hAnsi="Times New Roman" w:cs="Times New Roman"/>
          <w:sz w:val="24"/>
          <w:szCs w:val="24"/>
          <w:lang w:eastAsia="en-IN"/>
        </w:rPr>
        <w:t xml:space="preserve"> and external challenges.</w:t>
      </w:r>
    </w:p>
    <w:p w:rsidR="00AC16AD" w:rsidRPr="00AC16AD" w:rsidRDefault="00AC16AD" w:rsidP="00AC16AD">
      <w:pPr>
        <w:spacing w:after="0" w:line="240" w:lineRule="auto"/>
        <w:jc w:val="both"/>
        <w:rPr>
          <w:rFonts w:ascii="Times New Roman" w:eastAsia="Times New Roman" w:hAnsi="Times New Roman" w:cs="Times New Roman"/>
          <w:sz w:val="24"/>
          <w:szCs w:val="24"/>
          <w:lang w:eastAsia="en-IN"/>
        </w:rPr>
      </w:pPr>
    </w:p>
    <w:p w:rsidR="00AC16AD" w:rsidRPr="00AC16AD" w:rsidRDefault="00011850" w:rsidP="00AC16AD">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w:t>
      </w:r>
      <w:r w:rsidR="00AC16AD">
        <w:rPr>
          <w:rFonts w:ascii="Times New Roman" w:eastAsia="Times New Roman" w:hAnsi="Times New Roman" w:cs="Times New Roman"/>
          <w:sz w:val="24"/>
          <w:szCs w:val="24"/>
          <w:lang w:eastAsia="en-IN"/>
        </w:rPr>
        <w:t xml:space="preserve"> </w:t>
      </w:r>
      <w:r w:rsidR="00AC16AD" w:rsidRPr="00AC16AD">
        <w:rPr>
          <w:rFonts w:ascii="Times New Roman" w:eastAsia="Times New Roman" w:hAnsi="Times New Roman" w:cs="Times New Roman"/>
          <w:sz w:val="24"/>
          <w:szCs w:val="24"/>
          <w:lang w:eastAsia="en-IN"/>
        </w:rPr>
        <w:t>Communication</w:t>
      </w:r>
      <w:r w:rsidR="00AC16AD">
        <w:rPr>
          <w:rFonts w:ascii="Times New Roman" w:eastAsia="Times New Roman" w:hAnsi="Times New Roman" w:cs="Times New Roman"/>
          <w:sz w:val="24"/>
          <w:szCs w:val="24"/>
          <w:lang w:eastAsia="en-IN"/>
        </w:rPr>
        <w:t xml:space="preserve"> and Organizational Resilience: </w:t>
      </w:r>
    </w:p>
    <w:p w:rsidR="00AC16AD" w:rsidRPr="00AC16AD" w:rsidRDefault="00AC16AD" w:rsidP="00AC16AD">
      <w:pPr>
        <w:spacing w:after="0" w:line="240" w:lineRule="auto"/>
        <w:jc w:val="both"/>
        <w:rPr>
          <w:rFonts w:ascii="Times New Roman" w:eastAsia="Times New Roman" w:hAnsi="Times New Roman" w:cs="Times New Roman"/>
          <w:sz w:val="24"/>
          <w:szCs w:val="24"/>
          <w:lang w:eastAsia="en-IN"/>
        </w:rPr>
      </w:pPr>
    </w:p>
    <w:p w:rsidR="00AC16AD" w:rsidRDefault="00AC16AD" w:rsidP="00AC16AD">
      <w:pPr>
        <w:spacing w:after="0" w:line="240" w:lineRule="auto"/>
        <w:jc w:val="both"/>
        <w:rPr>
          <w:rFonts w:ascii="Times New Roman" w:eastAsia="Times New Roman" w:hAnsi="Times New Roman" w:cs="Times New Roman"/>
          <w:sz w:val="24"/>
          <w:szCs w:val="24"/>
          <w:lang w:eastAsia="en-IN"/>
        </w:rPr>
      </w:pPr>
      <w:r w:rsidRPr="00AC16AD">
        <w:rPr>
          <w:rFonts w:ascii="Times New Roman" w:eastAsia="Times New Roman" w:hAnsi="Times New Roman" w:cs="Times New Roman"/>
          <w:sz w:val="24"/>
          <w:szCs w:val="24"/>
          <w:lang w:eastAsia="en-IN"/>
        </w:rPr>
        <w:t>Organizational resilience is increasingly recognized as a vital component of organizational success, especially in times of crisis. Findings from Ref (11) emphasize the critical role that communication plays in fostering organizational resilience. The study highlights that organization-employee relationships act as a crucial mediating factor between resilience and its antecedents. Two-way symmetrical communication is identified as particularly important in enhancing organizational resilience, as it promotes mutual understanding and collaboration between employees and management. The research recommends that managers prioritize effective communication and positive employee relationships as key strategies for preparing organizations to withstand and recover from crises.</w:t>
      </w:r>
    </w:p>
    <w:p w:rsidR="00593D83" w:rsidRPr="00593D83" w:rsidRDefault="00011850" w:rsidP="00593D8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2.4</w:t>
      </w:r>
      <w:r w:rsidR="00593D83">
        <w:rPr>
          <w:rFonts w:ascii="Times New Roman" w:eastAsia="Times New Roman" w:hAnsi="Times New Roman" w:cs="Times New Roman"/>
          <w:sz w:val="24"/>
          <w:szCs w:val="24"/>
          <w:lang w:eastAsia="en-IN"/>
        </w:rPr>
        <w:t xml:space="preserve"> </w:t>
      </w:r>
      <w:r w:rsidR="00593D83" w:rsidRPr="00593D83">
        <w:rPr>
          <w:rFonts w:ascii="Times New Roman" w:eastAsia="Times New Roman" w:hAnsi="Times New Roman" w:cs="Times New Roman"/>
          <w:sz w:val="24"/>
          <w:szCs w:val="24"/>
          <w:lang w:eastAsia="en-IN"/>
        </w:rPr>
        <w:t>Internal Communica</w:t>
      </w:r>
      <w:r w:rsidR="00593D83">
        <w:rPr>
          <w:rFonts w:ascii="Times New Roman" w:eastAsia="Times New Roman" w:hAnsi="Times New Roman" w:cs="Times New Roman"/>
          <w:sz w:val="24"/>
          <w:szCs w:val="24"/>
          <w:lang w:eastAsia="en-IN"/>
        </w:rPr>
        <w:t>tion Maturity and Satisfaction:</w:t>
      </w: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r w:rsidRPr="00593D83">
        <w:rPr>
          <w:rFonts w:ascii="Times New Roman" w:eastAsia="Times New Roman" w:hAnsi="Times New Roman" w:cs="Times New Roman"/>
          <w:sz w:val="24"/>
          <w:szCs w:val="24"/>
          <w:lang w:eastAsia="en-IN"/>
        </w:rPr>
        <w:t>Effective internal communication goes beyond the mere exchange of information; it involves fostering a culture of engagement, satisfaction, and maturity within the organization. Ref (10) validates a new scale for measuring internal communication maturity, which includes elements such as awareness, appreciation, relationship, engagement, and maturity. These factors are essential for assessing employee satisfaction with internal communication practices. The study also underscores the importance of conducting communication audits to identify areas for improvement. By evaluating the maturity of internal communication, organizations can better understand how to enhance employee satisfaction and engagement.</w:t>
      </w: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p>
    <w:p w:rsidR="00593D83" w:rsidRDefault="00011850" w:rsidP="00593D83">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2.5</w:t>
      </w:r>
      <w:r w:rsidR="00593D83">
        <w:rPr>
          <w:rFonts w:ascii="Times New Roman" w:eastAsia="Times New Roman" w:hAnsi="Times New Roman" w:cs="Times New Roman"/>
          <w:sz w:val="24"/>
          <w:szCs w:val="24"/>
          <w:lang w:eastAsia="en-IN"/>
        </w:rPr>
        <w:t xml:space="preserve"> </w:t>
      </w:r>
      <w:r w:rsidR="00593D83" w:rsidRPr="00593D83">
        <w:rPr>
          <w:rFonts w:ascii="Times New Roman" w:eastAsia="Times New Roman" w:hAnsi="Times New Roman" w:cs="Times New Roman"/>
          <w:sz w:val="24"/>
          <w:szCs w:val="24"/>
          <w:lang w:eastAsia="en-IN"/>
        </w:rPr>
        <w:t>Communication Styles an</w:t>
      </w:r>
      <w:r w:rsidR="00593D83">
        <w:rPr>
          <w:rFonts w:ascii="Times New Roman" w:eastAsia="Times New Roman" w:hAnsi="Times New Roman" w:cs="Times New Roman"/>
          <w:sz w:val="24"/>
          <w:szCs w:val="24"/>
          <w:lang w:eastAsia="en-IN"/>
        </w:rPr>
        <w:t>d Organizational Relationships:</w:t>
      </w:r>
    </w:p>
    <w:p w:rsidR="00593D83" w:rsidRDefault="00593D83" w:rsidP="00593D83">
      <w:pPr>
        <w:spacing w:after="0" w:line="240" w:lineRule="auto"/>
        <w:jc w:val="both"/>
        <w:rPr>
          <w:rFonts w:ascii="Times New Roman" w:eastAsia="Times New Roman" w:hAnsi="Times New Roman" w:cs="Times New Roman"/>
          <w:sz w:val="24"/>
          <w:szCs w:val="24"/>
          <w:lang w:eastAsia="en-IN"/>
        </w:rPr>
      </w:pP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r w:rsidRPr="00593D83">
        <w:rPr>
          <w:rFonts w:ascii="Times New Roman" w:eastAsia="Times New Roman" w:hAnsi="Times New Roman" w:cs="Times New Roman"/>
          <w:sz w:val="24"/>
          <w:szCs w:val="24"/>
          <w:lang w:eastAsia="en-IN"/>
        </w:rPr>
        <w:t>The relationship between communication styles and organizational relationships has been explored in various contexts. The research by Ref (8) on communication styles highlights that while managerial communication can partially influence organizational commitment, it is not the sole factor determining the strength of employee-organization relationships. This indicates that a more holistic approach to communication, encompassing both formal and informal communication channels, may be necessary to strengthen these relationships.</w:t>
      </w: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r w:rsidRPr="00593D83">
        <w:rPr>
          <w:rFonts w:ascii="Times New Roman" w:eastAsia="Times New Roman" w:hAnsi="Times New Roman" w:cs="Times New Roman"/>
          <w:sz w:val="24"/>
          <w:szCs w:val="24"/>
          <w:lang w:eastAsia="en-IN"/>
        </w:rPr>
        <w:t>Similarly, Ref (11) points out that communication is not just about disseminating information, but also about building strong relationships that contribute to organizational resilience. The emphasis on two-way symmetrical communication highlights the need for organizations to adopt more inclusive and participatory communication practices that foster trust and collaboration among employees.</w:t>
      </w:r>
    </w:p>
    <w:p w:rsidR="00593D83" w:rsidRPr="00593D83" w:rsidRDefault="00593D83" w:rsidP="00593D83">
      <w:pPr>
        <w:spacing w:after="0" w:line="240" w:lineRule="auto"/>
        <w:jc w:val="both"/>
        <w:rPr>
          <w:rFonts w:ascii="Times New Roman" w:eastAsia="Times New Roman" w:hAnsi="Times New Roman" w:cs="Times New Roman"/>
          <w:sz w:val="24"/>
          <w:szCs w:val="24"/>
          <w:lang w:eastAsia="en-IN"/>
        </w:rPr>
      </w:pPr>
    </w:p>
    <w:p w:rsidR="00202AC4" w:rsidRPr="0034503B" w:rsidRDefault="00011850" w:rsidP="0034503B">
      <w:pPr>
        <w:pStyle w:val="ListParagraph"/>
        <w:numPr>
          <w:ilvl w:val="0"/>
          <w:numId w:val="8"/>
        </w:numPr>
        <w:jc w:val="both"/>
        <w:rPr>
          <w:rFonts w:ascii="Times New Roman" w:hAnsi="Times New Roman" w:cs="Times New Roman"/>
          <w:b/>
          <w:sz w:val="24"/>
          <w:szCs w:val="24"/>
          <w:lang w:val="en-US"/>
        </w:rPr>
      </w:pPr>
      <w:r w:rsidRPr="0034503B">
        <w:rPr>
          <w:rFonts w:ascii="Times New Roman" w:hAnsi="Times New Roman" w:cs="Times New Roman"/>
          <w:b/>
          <w:sz w:val="24"/>
          <w:szCs w:val="24"/>
          <w:lang w:val="en-US"/>
        </w:rPr>
        <w:t>Research Model</w:t>
      </w:r>
      <w:r w:rsidR="00593D83" w:rsidRPr="0034503B">
        <w:rPr>
          <w:rFonts w:ascii="Times New Roman" w:hAnsi="Times New Roman" w:cs="Times New Roman"/>
          <w:b/>
          <w:sz w:val="24"/>
          <w:szCs w:val="24"/>
          <w:lang w:val="en-US"/>
        </w:rPr>
        <w:t>:</w:t>
      </w:r>
    </w:p>
    <w:p w:rsidR="0034503B" w:rsidRPr="0034503B" w:rsidRDefault="0034503B" w:rsidP="0034503B">
      <w:pPr>
        <w:pStyle w:val="ListParagraph"/>
        <w:jc w:val="both"/>
        <w:rPr>
          <w:rFonts w:ascii="Times New Roman" w:hAnsi="Times New Roman" w:cs="Times New Roman"/>
          <w:b/>
          <w:sz w:val="24"/>
          <w:szCs w:val="24"/>
          <w:lang w:val="en-US"/>
        </w:rPr>
      </w:pPr>
      <w:r>
        <w:rPr>
          <w:rFonts w:ascii="Times New Roman" w:hAnsi="Times New Roman" w:cs="Times New Roman"/>
          <w:b/>
          <w:noProof/>
          <w:sz w:val="24"/>
          <w:szCs w:val="24"/>
          <w:lang w:eastAsia="en-IN"/>
        </w:rPr>
        <w:lastRenderedPageBreak/>
        <w:drawing>
          <wp:inline distT="0" distB="0" distL="0" distR="0">
            <wp:extent cx="4476750" cy="398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 Diagram.PNG"/>
                    <pic:cNvPicPr/>
                  </pic:nvPicPr>
                  <pic:blipFill>
                    <a:blip r:embed="rId6">
                      <a:extLst>
                        <a:ext uri="{28A0092B-C50C-407E-A947-70E740481C1C}">
                          <a14:useLocalDpi xmlns:a14="http://schemas.microsoft.com/office/drawing/2010/main" val="0"/>
                        </a:ext>
                      </a:extLst>
                    </a:blip>
                    <a:stretch>
                      <a:fillRect/>
                    </a:stretch>
                  </pic:blipFill>
                  <pic:spPr>
                    <a:xfrm>
                      <a:off x="0" y="0"/>
                      <a:ext cx="4477383" cy="3982013"/>
                    </a:xfrm>
                    <a:prstGeom prst="rect">
                      <a:avLst/>
                    </a:prstGeom>
                  </pic:spPr>
                </pic:pic>
              </a:graphicData>
            </a:graphic>
          </wp:inline>
        </w:drawing>
      </w:r>
    </w:p>
    <w:p w:rsidR="0034503B" w:rsidRPr="00117CE1" w:rsidRDefault="0034503B" w:rsidP="0034503B">
      <w:pPr>
        <w:jc w:val="both"/>
        <w:rPr>
          <w:rFonts w:ascii="Times New Roman" w:hAnsi="Times New Roman" w:cs="Times New Roman"/>
          <w:sz w:val="24"/>
          <w:szCs w:val="24"/>
        </w:rPr>
      </w:pPr>
      <w:r w:rsidRPr="00117CE1">
        <w:rPr>
          <w:rFonts w:ascii="Times New Roman" w:hAnsi="Times New Roman" w:cs="Times New Roman"/>
          <w:sz w:val="24"/>
          <w:szCs w:val="24"/>
        </w:rPr>
        <w:t>Figure 1: Model Diagram</w:t>
      </w:r>
    </w:p>
    <w:p w:rsidR="00593D83" w:rsidRPr="00593D83" w:rsidRDefault="00011850" w:rsidP="00593D8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4.1 </w:t>
      </w:r>
      <w:r w:rsidR="00593D83">
        <w:rPr>
          <w:rFonts w:ascii="Times New Roman" w:eastAsia="Times New Roman" w:hAnsi="Times New Roman" w:cs="Times New Roman"/>
          <w:sz w:val="24"/>
          <w:szCs w:val="24"/>
          <w:lang w:eastAsia="en-IN"/>
        </w:rPr>
        <w:t>Variables</w:t>
      </w:r>
      <w:r w:rsidR="00117CE1">
        <w:rPr>
          <w:rFonts w:ascii="Times New Roman" w:eastAsia="Times New Roman" w:hAnsi="Times New Roman" w:cs="Times New Roman"/>
          <w:sz w:val="24"/>
          <w:szCs w:val="24"/>
          <w:lang w:eastAsia="en-IN"/>
        </w:rPr>
        <w:t>:</w:t>
      </w:r>
    </w:p>
    <w:p w:rsidR="00593D83" w:rsidRPr="00593D83" w:rsidRDefault="00593D83" w:rsidP="00593D83">
      <w:pPr>
        <w:spacing w:after="0" w:line="240" w:lineRule="auto"/>
        <w:rPr>
          <w:rFonts w:ascii="Times New Roman" w:eastAsia="Times New Roman" w:hAnsi="Times New Roman" w:cs="Times New Roman"/>
          <w:sz w:val="24"/>
          <w:szCs w:val="24"/>
          <w:lang w:eastAsia="en-IN"/>
        </w:rPr>
      </w:pPr>
    </w:p>
    <w:p w:rsidR="00593D83" w:rsidRPr="00117CE1" w:rsidRDefault="00593D83" w:rsidP="00117CE1">
      <w:pPr>
        <w:pStyle w:val="ListParagraph"/>
        <w:numPr>
          <w:ilvl w:val="0"/>
          <w:numId w:val="7"/>
        </w:numPr>
        <w:spacing w:after="0" w:line="240" w:lineRule="auto"/>
        <w:jc w:val="both"/>
        <w:rPr>
          <w:rFonts w:ascii="Times New Roman" w:eastAsia="Times New Roman" w:hAnsi="Times New Roman" w:cs="Times New Roman"/>
          <w:sz w:val="24"/>
          <w:szCs w:val="24"/>
          <w:lang w:eastAsia="en-IN"/>
        </w:rPr>
      </w:pPr>
      <w:r w:rsidRPr="00117CE1">
        <w:rPr>
          <w:rFonts w:ascii="Times New Roman" w:eastAsia="Times New Roman" w:hAnsi="Times New Roman" w:cs="Times New Roman"/>
          <w:sz w:val="24"/>
          <w:szCs w:val="24"/>
          <w:lang w:eastAsia="en-IN"/>
        </w:rPr>
        <w:t>Internal Communication (Independent Variable): This variable assesses the maturity of internal communication within organizations, based on employee perceptions of communication practices, awareness, and satisfaction.</w:t>
      </w:r>
    </w:p>
    <w:p w:rsidR="00593D83" w:rsidRPr="00593D83" w:rsidRDefault="00593D83" w:rsidP="00117CE1">
      <w:pPr>
        <w:spacing w:after="0" w:line="240" w:lineRule="auto"/>
        <w:jc w:val="both"/>
        <w:rPr>
          <w:rFonts w:ascii="Times New Roman" w:eastAsia="Times New Roman" w:hAnsi="Times New Roman" w:cs="Times New Roman"/>
          <w:sz w:val="24"/>
          <w:szCs w:val="24"/>
          <w:lang w:eastAsia="en-IN"/>
        </w:rPr>
      </w:pPr>
    </w:p>
    <w:p w:rsidR="00117CE1" w:rsidRDefault="00593D83" w:rsidP="00593D83">
      <w:pPr>
        <w:pStyle w:val="ListParagraph"/>
        <w:numPr>
          <w:ilvl w:val="0"/>
          <w:numId w:val="7"/>
        </w:numPr>
        <w:spacing w:after="0" w:line="240" w:lineRule="auto"/>
        <w:jc w:val="both"/>
        <w:rPr>
          <w:rFonts w:ascii="Times New Roman" w:eastAsia="Times New Roman" w:hAnsi="Times New Roman" w:cs="Times New Roman"/>
          <w:sz w:val="24"/>
          <w:szCs w:val="24"/>
          <w:lang w:eastAsia="en-IN"/>
        </w:rPr>
      </w:pPr>
      <w:r w:rsidRPr="00117CE1">
        <w:rPr>
          <w:rFonts w:ascii="Times New Roman" w:eastAsia="Times New Roman" w:hAnsi="Times New Roman" w:cs="Times New Roman"/>
          <w:sz w:val="24"/>
          <w:szCs w:val="24"/>
          <w:lang w:eastAsia="en-IN"/>
        </w:rPr>
        <w:t>Employee-Organization Rela</w:t>
      </w:r>
      <w:r w:rsidR="00117CE1">
        <w:rPr>
          <w:rFonts w:ascii="Times New Roman" w:eastAsia="Times New Roman" w:hAnsi="Times New Roman" w:cs="Times New Roman"/>
          <w:sz w:val="24"/>
          <w:szCs w:val="24"/>
          <w:lang w:eastAsia="en-IN"/>
        </w:rPr>
        <w:t>tionships (Dependent Variable)</w:t>
      </w:r>
      <w:r w:rsidRPr="00117CE1">
        <w:rPr>
          <w:rFonts w:ascii="Times New Roman" w:eastAsia="Times New Roman" w:hAnsi="Times New Roman" w:cs="Times New Roman"/>
          <w:sz w:val="24"/>
          <w:szCs w:val="24"/>
          <w:lang w:eastAsia="en-IN"/>
        </w:rPr>
        <w:t>: The quality of relationships between employees and the organization was measured, focusing on factors such as trust, commitment, and overall satisfaction.</w:t>
      </w:r>
    </w:p>
    <w:p w:rsidR="00117CE1" w:rsidRPr="00117CE1" w:rsidRDefault="00117CE1" w:rsidP="00117CE1">
      <w:pPr>
        <w:pStyle w:val="ListParagraph"/>
        <w:rPr>
          <w:rFonts w:ascii="Times New Roman" w:eastAsia="Times New Roman" w:hAnsi="Times New Roman" w:cs="Times New Roman"/>
          <w:sz w:val="24"/>
          <w:szCs w:val="24"/>
          <w:lang w:eastAsia="en-IN"/>
        </w:rPr>
      </w:pPr>
    </w:p>
    <w:p w:rsidR="00117CE1" w:rsidRDefault="00011850" w:rsidP="00117CE1">
      <w:pPr>
        <w:shd w:val="clear" w:color="auto" w:fill="FFFFFF"/>
        <w:spacing w:after="0" w:line="24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4.2 </w:t>
      </w:r>
      <w:r w:rsidR="00117CE1" w:rsidRPr="00117CE1">
        <w:rPr>
          <w:rFonts w:ascii="Times New Roman" w:eastAsia="Times New Roman" w:hAnsi="Times New Roman" w:cs="Times New Roman"/>
          <w:color w:val="222222"/>
          <w:sz w:val="24"/>
          <w:szCs w:val="24"/>
          <w:lang w:eastAsia="en-IN"/>
        </w:rPr>
        <w:t>Demographic Factors</w:t>
      </w:r>
      <w:r w:rsidR="00117CE1">
        <w:rPr>
          <w:rFonts w:ascii="Times New Roman" w:eastAsia="Times New Roman" w:hAnsi="Times New Roman" w:cs="Times New Roman"/>
          <w:color w:val="222222"/>
          <w:sz w:val="24"/>
          <w:szCs w:val="24"/>
          <w:lang w:eastAsia="en-IN"/>
        </w:rPr>
        <w:t>:</w:t>
      </w:r>
    </w:p>
    <w:p w:rsidR="00117CE1" w:rsidRPr="00117CE1" w:rsidRDefault="00117CE1" w:rsidP="00117CE1">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117CE1" w:rsidRDefault="00117CE1" w:rsidP="00117CE1">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117CE1">
        <w:rPr>
          <w:rFonts w:ascii="Times New Roman" w:eastAsia="Times New Roman" w:hAnsi="Times New Roman" w:cs="Times New Roman"/>
          <w:color w:val="222222"/>
          <w:sz w:val="24"/>
          <w:szCs w:val="24"/>
          <w:lang w:eastAsia="en-IN"/>
        </w:rPr>
        <w:t>Gender: Gender was analysed to understand if communication perceptions differ between male and female employees. Previous research (Ref. 10) noted a gender bias in their logistics industry study, which this research attempts to balance by including diverse participants.</w:t>
      </w:r>
    </w:p>
    <w:p w:rsidR="00117CE1" w:rsidRPr="00117CE1" w:rsidRDefault="00117CE1" w:rsidP="00117CE1">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117CE1" w:rsidRDefault="00117CE1" w:rsidP="00117CE1">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117CE1">
        <w:rPr>
          <w:rFonts w:ascii="Times New Roman" w:eastAsia="Times New Roman" w:hAnsi="Times New Roman" w:cs="Times New Roman"/>
          <w:color w:val="222222"/>
          <w:sz w:val="24"/>
          <w:szCs w:val="24"/>
          <w:lang w:eastAsia="en-IN"/>
        </w:rPr>
        <w:t>Level: Employee levels, ranging from entry-level to senior management, were considered to examine whether communication perceptions and relationships vary by position in the organizational hierarchy.</w:t>
      </w:r>
    </w:p>
    <w:p w:rsidR="00117CE1" w:rsidRPr="00117CE1" w:rsidRDefault="00117CE1" w:rsidP="00117CE1">
      <w:pPr>
        <w:pStyle w:val="ListParagraph"/>
        <w:rPr>
          <w:rFonts w:ascii="Times New Roman" w:eastAsia="Times New Roman" w:hAnsi="Times New Roman" w:cs="Times New Roman"/>
          <w:color w:val="222222"/>
          <w:sz w:val="24"/>
          <w:szCs w:val="24"/>
          <w:lang w:eastAsia="en-IN"/>
        </w:rPr>
      </w:pPr>
    </w:p>
    <w:p w:rsidR="00117CE1" w:rsidRDefault="00117CE1" w:rsidP="00117CE1">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117CE1">
        <w:rPr>
          <w:rFonts w:ascii="Times New Roman" w:eastAsia="Times New Roman" w:hAnsi="Times New Roman" w:cs="Times New Roman"/>
          <w:color w:val="222222"/>
          <w:sz w:val="24"/>
          <w:szCs w:val="24"/>
          <w:lang w:eastAsia="en-IN"/>
        </w:rPr>
        <w:t>Age: Age was another important demographic factor, helping to assess how communication preferences and satisfaction may change across different age groups, reflecting generational differences in communication style and expectations.</w:t>
      </w:r>
    </w:p>
    <w:p w:rsidR="00117CE1" w:rsidRPr="00117CE1" w:rsidRDefault="00117CE1" w:rsidP="00117CE1">
      <w:pPr>
        <w:pStyle w:val="ListParagraph"/>
        <w:rPr>
          <w:rFonts w:ascii="Times New Roman" w:eastAsia="Times New Roman" w:hAnsi="Times New Roman" w:cs="Times New Roman"/>
          <w:color w:val="222222"/>
          <w:sz w:val="24"/>
          <w:szCs w:val="24"/>
          <w:lang w:eastAsia="en-IN"/>
        </w:rPr>
      </w:pPr>
    </w:p>
    <w:p w:rsidR="00117CE1" w:rsidRDefault="00117CE1" w:rsidP="00117CE1">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117CE1">
        <w:rPr>
          <w:rFonts w:ascii="Times New Roman" w:eastAsia="Times New Roman" w:hAnsi="Times New Roman" w:cs="Times New Roman"/>
          <w:color w:val="222222"/>
          <w:sz w:val="24"/>
          <w:szCs w:val="24"/>
          <w:lang w:eastAsia="en-IN"/>
        </w:rPr>
        <w:t>Work Experience: Work experience was analysed to determine how long an employee has been in the workforce or with the organization, which can influence their perceptions of internal communication and their relationship with the organization.</w:t>
      </w:r>
    </w:p>
    <w:p w:rsidR="00117CE1" w:rsidRPr="00117CE1" w:rsidRDefault="00117CE1" w:rsidP="00117CE1">
      <w:pPr>
        <w:pStyle w:val="ListParagraph"/>
        <w:rPr>
          <w:rFonts w:ascii="Times New Roman" w:eastAsia="Times New Roman" w:hAnsi="Times New Roman" w:cs="Times New Roman"/>
          <w:color w:val="222222"/>
          <w:sz w:val="24"/>
          <w:szCs w:val="24"/>
          <w:lang w:eastAsia="en-IN"/>
        </w:rPr>
      </w:pPr>
    </w:p>
    <w:p w:rsidR="00117CE1" w:rsidRDefault="00117CE1" w:rsidP="00117CE1">
      <w:pPr>
        <w:pStyle w:val="ListParagraph"/>
        <w:numPr>
          <w:ilvl w:val="0"/>
          <w:numId w:val="7"/>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117CE1">
        <w:rPr>
          <w:rFonts w:ascii="Times New Roman" w:eastAsia="Times New Roman" w:hAnsi="Times New Roman" w:cs="Times New Roman"/>
          <w:color w:val="222222"/>
          <w:sz w:val="24"/>
          <w:szCs w:val="24"/>
          <w:lang w:eastAsia="en-IN"/>
        </w:rPr>
        <w:t>Data Analysis</w:t>
      </w:r>
      <w:r>
        <w:rPr>
          <w:rFonts w:ascii="Times New Roman" w:eastAsia="Times New Roman" w:hAnsi="Times New Roman" w:cs="Times New Roman"/>
          <w:color w:val="222222"/>
          <w:sz w:val="24"/>
          <w:szCs w:val="24"/>
          <w:lang w:eastAsia="en-IN"/>
        </w:rPr>
        <w:t xml:space="preserve">: </w:t>
      </w:r>
      <w:r w:rsidRPr="00117CE1">
        <w:rPr>
          <w:rFonts w:ascii="Times New Roman" w:eastAsia="Times New Roman" w:hAnsi="Times New Roman" w:cs="Times New Roman"/>
          <w:color w:val="222222"/>
          <w:sz w:val="24"/>
          <w:szCs w:val="24"/>
          <w:lang w:eastAsia="en-IN"/>
        </w:rPr>
        <w:t>The data was analysed using SPSS statistical software, with various statistical tests including correlation and regression analysis employed to identify the relationships between internal communication and employee-organization relationships. Special attention was given to the impact of demographic variables on the dependent variable. The study builds on the work of Ref (10)</w:t>
      </w:r>
      <w:r>
        <w:rPr>
          <w:rFonts w:ascii="Times New Roman" w:eastAsia="Times New Roman" w:hAnsi="Times New Roman" w:cs="Times New Roman"/>
          <w:color w:val="222222"/>
          <w:sz w:val="24"/>
          <w:szCs w:val="24"/>
          <w:lang w:eastAsia="en-IN"/>
        </w:rPr>
        <w:t xml:space="preserve"> &amp; </w:t>
      </w:r>
      <w:r>
        <w:rPr>
          <w:rFonts w:ascii="Times New Roman" w:eastAsia="Times New Roman" w:hAnsi="Times New Roman" w:cs="Times New Roman"/>
          <w:sz w:val="24"/>
          <w:szCs w:val="24"/>
          <w:lang w:eastAsia="en-IN"/>
        </w:rPr>
        <w:t>Ref (20)</w:t>
      </w:r>
      <w:r w:rsidRPr="00117CE1">
        <w:rPr>
          <w:rFonts w:ascii="Times New Roman" w:eastAsia="Times New Roman" w:hAnsi="Times New Roman" w:cs="Times New Roman"/>
          <w:color w:val="222222"/>
          <w:sz w:val="24"/>
          <w:szCs w:val="24"/>
          <w:lang w:eastAsia="en-IN"/>
        </w:rPr>
        <w:t>, using communication audits to identify strengths and areas for improvement in internal communication practices.</w:t>
      </w:r>
    </w:p>
    <w:p w:rsidR="0034503B" w:rsidRPr="0034503B" w:rsidRDefault="0034503B" w:rsidP="0034503B">
      <w:pPr>
        <w:pStyle w:val="ListParagraph"/>
        <w:rPr>
          <w:rFonts w:ascii="Times New Roman" w:eastAsia="Times New Roman" w:hAnsi="Times New Roman" w:cs="Times New Roman"/>
          <w:color w:val="222222"/>
          <w:sz w:val="24"/>
          <w:szCs w:val="24"/>
          <w:lang w:eastAsia="en-IN"/>
        </w:rPr>
      </w:pPr>
    </w:p>
    <w:p w:rsidR="0034503B" w:rsidRPr="00117CE1" w:rsidRDefault="0034503B" w:rsidP="0034503B">
      <w:pPr>
        <w:pStyle w:val="ListParagraph"/>
        <w:shd w:val="clear" w:color="auto" w:fill="FFFFFF"/>
        <w:spacing w:after="0" w:line="240" w:lineRule="auto"/>
        <w:jc w:val="both"/>
        <w:rPr>
          <w:rFonts w:ascii="Times New Roman" w:eastAsia="Times New Roman" w:hAnsi="Times New Roman" w:cs="Times New Roman"/>
          <w:color w:val="222222"/>
          <w:sz w:val="24"/>
          <w:szCs w:val="24"/>
          <w:lang w:eastAsia="en-IN"/>
        </w:rPr>
      </w:pPr>
    </w:p>
    <w:p w:rsidR="00117CE1" w:rsidRDefault="0034503B" w:rsidP="0034503B">
      <w:pPr>
        <w:pStyle w:val="ListParagraph"/>
        <w:numPr>
          <w:ilvl w:val="0"/>
          <w:numId w:val="8"/>
        </w:numPr>
        <w:shd w:val="clear" w:color="auto" w:fill="FFFFFF"/>
        <w:spacing w:after="0" w:line="240" w:lineRule="auto"/>
        <w:jc w:val="both"/>
        <w:rPr>
          <w:rFonts w:ascii="Times New Roman" w:eastAsia="Times New Roman" w:hAnsi="Times New Roman" w:cs="Times New Roman"/>
          <w:b/>
          <w:color w:val="222222"/>
          <w:sz w:val="24"/>
          <w:szCs w:val="24"/>
          <w:lang w:eastAsia="en-IN"/>
        </w:rPr>
      </w:pPr>
      <w:r w:rsidRPr="0034503B">
        <w:rPr>
          <w:rFonts w:ascii="Times New Roman" w:eastAsia="Times New Roman" w:hAnsi="Times New Roman" w:cs="Times New Roman"/>
          <w:b/>
          <w:color w:val="222222"/>
          <w:sz w:val="24"/>
          <w:szCs w:val="24"/>
          <w:lang w:eastAsia="en-IN"/>
        </w:rPr>
        <w:t>Research Methodology</w:t>
      </w:r>
      <w:r w:rsidR="00AC1FF0">
        <w:rPr>
          <w:rFonts w:ascii="Times New Roman" w:eastAsia="Times New Roman" w:hAnsi="Times New Roman" w:cs="Times New Roman"/>
          <w:b/>
          <w:color w:val="222222"/>
          <w:sz w:val="24"/>
          <w:szCs w:val="24"/>
          <w:lang w:eastAsia="en-IN"/>
        </w:rPr>
        <w:t xml:space="preserve"> and Hypotheses</w:t>
      </w:r>
      <w:r w:rsidRPr="0034503B">
        <w:rPr>
          <w:rFonts w:ascii="Times New Roman" w:eastAsia="Times New Roman" w:hAnsi="Times New Roman" w:cs="Times New Roman"/>
          <w:b/>
          <w:color w:val="222222"/>
          <w:sz w:val="24"/>
          <w:szCs w:val="24"/>
          <w:lang w:eastAsia="en-IN"/>
        </w:rPr>
        <w:t>:</w:t>
      </w:r>
    </w:p>
    <w:p w:rsidR="0034503B" w:rsidRDefault="0034503B" w:rsidP="0034503B">
      <w:pPr>
        <w:spacing w:after="0" w:line="240" w:lineRule="auto"/>
        <w:jc w:val="both"/>
        <w:rPr>
          <w:rFonts w:ascii="Times New Roman" w:eastAsia="Times New Roman" w:hAnsi="Times New Roman" w:cs="Times New Roman"/>
          <w:sz w:val="24"/>
          <w:szCs w:val="24"/>
          <w:lang w:eastAsia="en-IN"/>
        </w:rPr>
      </w:pPr>
    </w:p>
    <w:p w:rsidR="00D67DCE" w:rsidRPr="00D67DCE" w:rsidRDefault="00D67DCE" w:rsidP="00D67DCE">
      <w:pPr>
        <w:jc w:val="both"/>
        <w:rPr>
          <w:rFonts w:ascii="Times New Roman" w:hAnsi="Times New Roman" w:cs="Times New Roman"/>
          <w:b/>
          <w:sz w:val="24"/>
          <w:szCs w:val="24"/>
        </w:rPr>
      </w:pPr>
      <w:r w:rsidRPr="00D67DCE">
        <w:rPr>
          <w:rFonts w:ascii="Times New Roman" w:hAnsi="Times New Roman" w:cs="Times New Roman"/>
          <w:sz w:val="24"/>
          <w:szCs w:val="24"/>
        </w:rPr>
        <w:t>This research work thus uses a cross-sectional survey design to establish the</w:t>
      </w:r>
      <w:r w:rsidR="00664832" w:rsidRPr="00664832">
        <w:rPr>
          <w:rFonts w:ascii="Times New Roman" w:hAnsi="Times New Roman" w:cs="Times New Roman"/>
          <w:color w:val="FFFFFF" w:themeColor="background1"/>
          <w:sz w:val="24"/>
          <w:szCs w:val="24"/>
        </w:rPr>
        <w:t>.</w:t>
      </w:r>
      <w:r w:rsidRPr="00D67DCE">
        <w:rPr>
          <w:rFonts w:ascii="Times New Roman" w:hAnsi="Times New Roman" w:cs="Times New Roman"/>
          <w:sz w:val="24"/>
          <w:szCs w:val="24"/>
        </w:rPr>
        <w:t xml:space="preserve"> relationship between</w:t>
      </w:r>
      <w:r w:rsidR="00664832" w:rsidRPr="00664832">
        <w:rPr>
          <w:rFonts w:ascii="Times New Roman" w:hAnsi="Times New Roman" w:cs="Times New Roman"/>
          <w:color w:val="FFFFFF" w:themeColor="background1"/>
          <w:sz w:val="24"/>
          <w:szCs w:val="24"/>
        </w:rPr>
        <w:t>.</w:t>
      </w:r>
      <w:r w:rsidRPr="00664832">
        <w:rPr>
          <w:rFonts w:ascii="Times New Roman" w:hAnsi="Times New Roman" w:cs="Times New Roman"/>
          <w:color w:val="FFFFFF" w:themeColor="background1"/>
          <w:sz w:val="24"/>
          <w:szCs w:val="24"/>
        </w:rPr>
        <w:t xml:space="preserve"> </w:t>
      </w:r>
      <w:r w:rsidRPr="00D67DCE">
        <w:rPr>
          <w:rFonts w:ascii="Times New Roman" w:hAnsi="Times New Roman" w:cs="Times New Roman"/>
          <w:sz w:val="24"/>
          <w:szCs w:val="24"/>
        </w:rPr>
        <w:t>internal communication and employee-organization relationship in the IT sector particularly in the demography of India. The cross-sectional primary data was gathered with 419 active workers of different MNCs using Google Forms after following ethical approval. Internal communication and employee-organization relationships were the two constructs of interest; internal communication was the IV while employee-organization relationships were the DV. The questionnaire was developed to assess the levels of internal communication satisfaction as a dependent variable, and the</w:t>
      </w:r>
      <w:r w:rsidR="00DB39E4" w:rsidRPr="00DB39E4">
        <w:rPr>
          <w:rFonts w:ascii="Times New Roman" w:hAnsi="Times New Roman" w:cs="Times New Roman"/>
          <w:color w:val="FFFFFF" w:themeColor="background1"/>
          <w:sz w:val="24"/>
          <w:szCs w:val="24"/>
        </w:rPr>
        <w:t>.</w:t>
      </w:r>
      <w:r w:rsidRPr="00D67DCE">
        <w:rPr>
          <w:rFonts w:ascii="Times New Roman" w:hAnsi="Times New Roman" w:cs="Times New Roman"/>
          <w:sz w:val="24"/>
          <w:szCs w:val="24"/>
        </w:rPr>
        <w:t xml:space="preserve"> relationship between</w:t>
      </w:r>
      <w:r w:rsidR="00DB39E4" w:rsidRPr="00DB39E4">
        <w:rPr>
          <w:rFonts w:ascii="Times New Roman" w:hAnsi="Times New Roman" w:cs="Times New Roman"/>
          <w:color w:val="FFFFFF" w:themeColor="background1"/>
          <w:sz w:val="24"/>
          <w:szCs w:val="24"/>
        </w:rPr>
        <w:t>.</w:t>
      </w:r>
      <w:r w:rsidRPr="00D67DCE">
        <w:rPr>
          <w:rFonts w:ascii="Times New Roman" w:hAnsi="Times New Roman" w:cs="Times New Roman"/>
          <w:sz w:val="24"/>
          <w:szCs w:val="24"/>
        </w:rPr>
        <w:t xml:space="preserve"> employees and organisations as</w:t>
      </w:r>
      <w:r w:rsidR="00DB39E4" w:rsidRPr="00DB39E4">
        <w:rPr>
          <w:rFonts w:ascii="Times New Roman" w:hAnsi="Times New Roman" w:cs="Times New Roman"/>
          <w:color w:val="FFFFFF" w:themeColor="background1"/>
          <w:sz w:val="24"/>
          <w:szCs w:val="24"/>
        </w:rPr>
        <w:t>.</w:t>
      </w:r>
      <w:r w:rsidRPr="00D67DCE">
        <w:rPr>
          <w:rFonts w:ascii="Times New Roman" w:hAnsi="Times New Roman" w:cs="Times New Roman"/>
          <w:sz w:val="24"/>
          <w:szCs w:val="24"/>
        </w:rPr>
        <w:t xml:space="preserve"> the independent variable. As Ref (10) &amp;Ref (20) in this study put and tested a Communication satisfaction and Employee – Organizational Relationship scale of 33 items, this research also uses related constructs such as awareness, appreciation, and engagement, communication maturity, Professional duties, Personal work ethics Developmental and Materialistic Rewards. These elements can be used to evaluate the performance of internal communication from the employee point of view showing the strong and weak points of the organisations to adjust the employee – organisational relationship. Every ethical consideration in so far as research is concerned was followed.</w:t>
      </w:r>
      <w:r w:rsidRPr="00D67DCE">
        <w:rPr>
          <w:rFonts w:ascii="Times New Roman" w:hAnsi="Times New Roman" w:cs="Times New Roman"/>
          <w:b/>
          <w:sz w:val="24"/>
          <w:szCs w:val="24"/>
        </w:rPr>
        <w:t xml:space="preserve"> </w:t>
      </w:r>
    </w:p>
    <w:p w:rsidR="00AC1FF0" w:rsidRPr="00AC1FF0" w:rsidRDefault="00D67DCE" w:rsidP="00D67DCE">
      <w:pPr>
        <w:pStyle w:val="ListParagraph"/>
        <w:numPr>
          <w:ilvl w:val="1"/>
          <w:numId w:val="8"/>
        </w:numPr>
        <w:jc w:val="both"/>
        <w:rPr>
          <w:rFonts w:ascii="Times New Roman" w:hAnsi="Times New Roman" w:cs="Times New Roman"/>
          <w:b/>
          <w:sz w:val="24"/>
          <w:szCs w:val="24"/>
        </w:rPr>
      </w:pPr>
      <w:r w:rsidRPr="00D67DCE">
        <w:rPr>
          <w:rFonts w:ascii="Times New Roman" w:hAnsi="Times New Roman" w:cs="Times New Roman"/>
          <w:b/>
          <w:sz w:val="24"/>
          <w:szCs w:val="24"/>
        </w:rPr>
        <w:t xml:space="preserve"> </w:t>
      </w:r>
      <w:r w:rsidR="00AC1FF0" w:rsidRPr="00AC1FF0">
        <w:rPr>
          <w:rFonts w:ascii="Times New Roman" w:hAnsi="Times New Roman" w:cs="Times New Roman"/>
          <w:b/>
          <w:sz w:val="24"/>
          <w:szCs w:val="24"/>
        </w:rPr>
        <w:t>Hypotheses:</w:t>
      </w:r>
    </w:p>
    <w:p w:rsidR="00456769" w:rsidRDefault="00456769" w:rsidP="00456769">
      <w:pPr>
        <w:pStyle w:val="ListParagraph"/>
        <w:jc w:val="both"/>
        <w:rPr>
          <w:rFonts w:ascii="Times New Roman" w:hAnsi="Times New Roman" w:cs="Times New Roman"/>
          <w:sz w:val="24"/>
          <w:szCs w:val="24"/>
        </w:rPr>
      </w:pPr>
    </w:p>
    <w:p w:rsidR="00456769" w:rsidRPr="00456769" w:rsidRDefault="00456769" w:rsidP="00456769">
      <w:pPr>
        <w:pStyle w:val="ListParagraph"/>
        <w:numPr>
          <w:ilvl w:val="0"/>
          <w:numId w:val="9"/>
        </w:numPr>
        <w:jc w:val="both"/>
        <w:rPr>
          <w:rFonts w:ascii="Times New Roman" w:hAnsi="Times New Roman" w:cs="Times New Roman"/>
          <w:b/>
          <w:sz w:val="24"/>
          <w:szCs w:val="24"/>
        </w:rPr>
      </w:pPr>
      <w:r w:rsidRPr="00456769">
        <w:rPr>
          <w:rFonts w:ascii="Times New Roman" w:hAnsi="Times New Roman" w:cs="Times New Roman"/>
          <w:b/>
          <w:sz w:val="24"/>
          <w:szCs w:val="24"/>
        </w:rPr>
        <w:t>Correlation:</w:t>
      </w:r>
    </w:p>
    <w:p w:rsidR="00456769" w:rsidRPr="00456769" w:rsidRDefault="00456769" w:rsidP="00456769">
      <w:pPr>
        <w:pStyle w:val="ListParagraph"/>
        <w:jc w:val="both"/>
        <w:rPr>
          <w:rFonts w:ascii="Times New Roman" w:hAnsi="Times New Roman" w:cs="Times New Roman"/>
          <w:sz w:val="24"/>
          <w:szCs w:val="24"/>
        </w:rPr>
      </w:pPr>
    </w:p>
    <w:p w:rsidR="00AC1FF0" w:rsidRDefault="00AC1FF0" w:rsidP="00AC1FF0">
      <w:pPr>
        <w:pStyle w:val="ListParagraph"/>
        <w:jc w:val="both"/>
        <w:rPr>
          <w:rFonts w:ascii="Times New Roman" w:hAnsi="Times New Roman" w:cs="Times New Roman"/>
          <w:sz w:val="24"/>
          <w:szCs w:val="24"/>
        </w:rPr>
      </w:pPr>
      <w:r w:rsidRPr="00AC1FF0">
        <w:rPr>
          <w:rFonts w:ascii="Times New Roman" w:hAnsi="Times New Roman" w:cs="Times New Roman"/>
          <w:sz w:val="24"/>
          <w:szCs w:val="24"/>
        </w:rPr>
        <w:t>H0: There is no</w:t>
      </w:r>
      <w:r w:rsidR="00DB39E4" w:rsidRPr="00DB39E4">
        <w:rPr>
          <w:rFonts w:ascii="Times New Roman" w:hAnsi="Times New Roman" w:cs="Times New Roman"/>
          <w:color w:val="FFFFFF" w:themeColor="background1"/>
          <w:sz w:val="24"/>
          <w:szCs w:val="24"/>
        </w:rPr>
        <w:t>.</w:t>
      </w:r>
      <w:r w:rsidR="00DB39E4">
        <w:rPr>
          <w:rFonts w:ascii="Times New Roman" w:hAnsi="Times New Roman" w:cs="Times New Roman"/>
          <w:sz w:val="24"/>
          <w:szCs w:val="24"/>
        </w:rPr>
        <w:t xml:space="preserve"> </w:t>
      </w:r>
      <w:r w:rsidRPr="00AC1FF0">
        <w:rPr>
          <w:rFonts w:ascii="Times New Roman" w:hAnsi="Times New Roman" w:cs="Times New Roman"/>
          <w:sz w:val="24"/>
          <w:szCs w:val="24"/>
        </w:rPr>
        <w:t>significant relationship between</w:t>
      </w:r>
      <w:r w:rsidR="00DB39E4" w:rsidRPr="00DB39E4">
        <w:rPr>
          <w:rFonts w:ascii="Times New Roman" w:hAnsi="Times New Roman" w:cs="Times New Roman"/>
          <w:color w:val="FFFFFF" w:themeColor="background1"/>
          <w:sz w:val="24"/>
          <w:szCs w:val="24"/>
        </w:rPr>
        <w:t>.</w:t>
      </w:r>
      <w:r w:rsidRPr="00AC1FF0">
        <w:rPr>
          <w:rFonts w:ascii="Times New Roman" w:hAnsi="Times New Roman" w:cs="Times New Roman"/>
          <w:sz w:val="24"/>
          <w:szCs w:val="24"/>
        </w:rPr>
        <w:t xml:space="preserve"> Internal Communication and Employee - Organisational Relationship.</w:t>
      </w:r>
    </w:p>
    <w:p w:rsidR="00AC1FF0" w:rsidRDefault="00AC1FF0" w:rsidP="00AC1FF0">
      <w:pPr>
        <w:pStyle w:val="ListParagraph"/>
        <w:jc w:val="both"/>
        <w:rPr>
          <w:rFonts w:ascii="Times New Roman" w:hAnsi="Times New Roman" w:cs="Times New Roman"/>
          <w:sz w:val="24"/>
          <w:szCs w:val="24"/>
        </w:rPr>
      </w:pPr>
    </w:p>
    <w:p w:rsidR="00AC1FF0" w:rsidRDefault="00AC1FF0" w:rsidP="00AC1FF0">
      <w:pPr>
        <w:pStyle w:val="ListParagraph"/>
        <w:jc w:val="both"/>
        <w:rPr>
          <w:rFonts w:ascii="Times New Roman" w:hAnsi="Times New Roman" w:cs="Times New Roman"/>
          <w:sz w:val="24"/>
          <w:szCs w:val="24"/>
        </w:rPr>
      </w:pPr>
      <w:r w:rsidRPr="0046225A">
        <w:rPr>
          <w:rFonts w:ascii="Times New Roman" w:hAnsi="Times New Roman" w:cs="Times New Roman"/>
          <w:sz w:val="24"/>
          <w:szCs w:val="24"/>
        </w:rPr>
        <w:t>H1: There is a significant relationship between Internal Communication and Employee - Organisational Relationship</w:t>
      </w:r>
      <w:r>
        <w:rPr>
          <w:rFonts w:ascii="Times New Roman" w:hAnsi="Times New Roman" w:cs="Times New Roman"/>
          <w:sz w:val="24"/>
          <w:szCs w:val="24"/>
        </w:rPr>
        <w:t>.</w:t>
      </w:r>
    </w:p>
    <w:p w:rsidR="00D67DCE" w:rsidRPr="00D3710E" w:rsidRDefault="00D67DCE" w:rsidP="00D3710E">
      <w:pPr>
        <w:jc w:val="both"/>
        <w:rPr>
          <w:rFonts w:ascii="Times New Roman" w:hAnsi="Times New Roman" w:cs="Times New Roman"/>
          <w:sz w:val="24"/>
          <w:szCs w:val="24"/>
          <w:lang w:val="en-US"/>
        </w:rPr>
      </w:pPr>
      <w:r w:rsidRPr="00D3710E">
        <w:rPr>
          <w:rFonts w:ascii="Times New Roman" w:hAnsi="Times New Roman" w:cs="Times New Roman"/>
          <w:sz w:val="24"/>
          <w:szCs w:val="24"/>
          <w:lang w:val="en-US"/>
        </w:rPr>
        <w:t xml:space="preserve">It was, therefore, necessary to develop two hypotheses in this study with a view of ascertaining the possible relationship between internal communication and the ED – organizational relationship. Thus, the ‘No effect’ hypothesis (H0) </w:t>
      </w:r>
      <w:r w:rsidR="00D3710E" w:rsidRPr="00D3710E">
        <w:rPr>
          <w:rFonts w:ascii="Times New Roman" w:hAnsi="Times New Roman" w:cs="Times New Roman"/>
          <w:sz w:val="24"/>
          <w:szCs w:val="24"/>
          <w:lang w:val="en-US"/>
        </w:rPr>
        <w:t>in line</w:t>
      </w:r>
      <w:r w:rsidRPr="00D3710E">
        <w:rPr>
          <w:rFonts w:ascii="Times New Roman" w:hAnsi="Times New Roman" w:cs="Times New Roman"/>
          <w:sz w:val="24"/>
          <w:szCs w:val="24"/>
          <w:lang w:val="en-US"/>
        </w:rPr>
        <w:t xml:space="preserve"> with stating that internal communication has no carry out relationship with the employee – organizational relationship; implying that the discovered relationship could have happened by mere chance. However, the </w:t>
      </w:r>
      <w:r w:rsidRPr="00D3710E">
        <w:rPr>
          <w:rFonts w:ascii="Times New Roman" w:hAnsi="Times New Roman" w:cs="Times New Roman"/>
          <w:sz w:val="24"/>
          <w:szCs w:val="24"/>
          <w:lang w:val="en-US"/>
        </w:rPr>
        <w:lastRenderedPageBreak/>
        <w:t xml:space="preserve">first research hypothesis Ho1 postulates that internal communication has a correlation with the relationship between the employee and the </w:t>
      </w:r>
      <w:r w:rsidR="00D3710E" w:rsidRPr="00D3710E">
        <w:rPr>
          <w:rFonts w:ascii="Times New Roman" w:hAnsi="Times New Roman" w:cs="Times New Roman"/>
          <w:sz w:val="24"/>
          <w:szCs w:val="24"/>
          <w:lang w:val="en-US"/>
        </w:rPr>
        <w:t>organization</w:t>
      </w:r>
      <w:r w:rsidRPr="00D3710E">
        <w:rPr>
          <w:rFonts w:ascii="Times New Roman" w:hAnsi="Times New Roman" w:cs="Times New Roman"/>
          <w:sz w:val="24"/>
          <w:szCs w:val="24"/>
          <w:lang w:val="en-US"/>
        </w:rPr>
        <w:t xml:space="preserve">; thus, the effectiveness of a communicator in the </w:t>
      </w:r>
      <w:r w:rsidR="00D3710E" w:rsidRPr="00D3710E">
        <w:rPr>
          <w:rFonts w:ascii="Times New Roman" w:hAnsi="Times New Roman" w:cs="Times New Roman"/>
          <w:sz w:val="24"/>
          <w:szCs w:val="24"/>
          <w:lang w:val="en-US"/>
        </w:rPr>
        <w:t>organization</w:t>
      </w:r>
      <w:r w:rsidRPr="00D3710E">
        <w:rPr>
          <w:rFonts w:ascii="Times New Roman" w:hAnsi="Times New Roman" w:cs="Times New Roman"/>
          <w:sz w:val="24"/>
          <w:szCs w:val="24"/>
          <w:lang w:val="en-US"/>
        </w:rPr>
        <w:t xml:space="preserve"> is positively related to the level of the employee’s identification with the </w:t>
      </w:r>
      <w:r w:rsidR="00D3710E" w:rsidRPr="00D3710E">
        <w:rPr>
          <w:rFonts w:ascii="Times New Roman" w:hAnsi="Times New Roman" w:cs="Times New Roman"/>
          <w:sz w:val="24"/>
          <w:szCs w:val="24"/>
          <w:lang w:val="en-US"/>
        </w:rPr>
        <w:t>organization</w:t>
      </w:r>
      <w:r w:rsidRPr="00D3710E">
        <w:rPr>
          <w:rFonts w:ascii="Times New Roman" w:hAnsi="Times New Roman" w:cs="Times New Roman"/>
          <w:sz w:val="24"/>
          <w:szCs w:val="24"/>
          <w:lang w:val="en-US"/>
        </w:rPr>
        <w:t xml:space="preserve">. The correlation and regression analysis were used in the examination of which hypothesis is supported by the data obtained. </w:t>
      </w:r>
    </w:p>
    <w:p w:rsidR="00456769" w:rsidRPr="00456769" w:rsidRDefault="00D67DCE" w:rsidP="00D67DCE">
      <w:pPr>
        <w:pStyle w:val="ListParagraph"/>
        <w:numPr>
          <w:ilvl w:val="0"/>
          <w:numId w:val="9"/>
        </w:numPr>
        <w:jc w:val="both"/>
        <w:rPr>
          <w:rFonts w:ascii="Times New Roman" w:hAnsi="Times New Roman" w:cs="Times New Roman"/>
          <w:b/>
          <w:sz w:val="24"/>
          <w:szCs w:val="24"/>
          <w:lang w:val="en-US"/>
        </w:rPr>
      </w:pPr>
      <w:r w:rsidRPr="00D67DCE">
        <w:rPr>
          <w:rFonts w:ascii="Times New Roman" w:hAnsi="Times New Roman" w:cs="Times New Roman"/>
          <w:b/>
          <w:sz w:val="24"/>
          <w:szCs w:val="24"/>
          <w:lang w:val="en-US"/>
        </w:rPr>
        <w:t xml:space="preserve"> </w:t>
      </w:r>
      <w:r w:rsidR="00456769" w:rsidRPr="00456769">
        <w:rPr>
          <w:rFonts w:ascii="Times New Roman" w:hAnsi="Times New Roman" w:cs="Times New Roman"/>
          <w:b/>
          <w:sz w:val="24"/>
          <w:szCs w:val="24"/>
          <w:lang w:val="en-US"/>
        </w:rPr>
        <w:t>Regression:</w:t>
      </w:r>
    </w:p>
    <w:p w:rsidR="00456769" w:rsidRPr="0046225A" w:rsidRDefault="00456769" w:rsidP="00456769">
      <w:pPr>
        <w:jc w:val="both"/>
        <w:rPr>
          <w:rFonts w:ascii="Times New Roman" w:hAnsi="Times New Roman" w:cs="Times New Roman"/>
          <w:sz w:val="24"/>
          <w:szCs w:val="24"/>
        </w:rPr>
      </w:pPr>
      <w:r w:rsidRPr="0046225A">
        <w:rPr>
          <w:rFonts w:ascii="Times New Roman" w:hAnsi="Times New Roman" w:cs="Times New Roman"/>
          <w:sz w:val="24"/>
          <w:szCs w:val="24"/>
          <w:lang w:val="en-US"/>
        </w:rPr>
        <w:t xml:space="preserve">H0: </w:t>
      </w:r>
      <w:r w:rsidRPr="0046225A">
        <w:rPr>
          <w:rFonts w:ascii="Times New Roman" w:hAnsi="Times New Roman" w:cs="Times New Roman"/>
          <w:sz w:val="24"/>
          <w:szCs w:val="24"/>
        </w:rPr>
        <w:t>Internal Communication is not a significant predictor of Employee – Organisational Relationship.</w:t>
      </w:r>
    </w:p>
    <w:p w:rsidR="00456769" w:rsidRPr="0046225A" w:rsidRDefault="00456769" w:rsidP="00456769">
      <w:pPr>
        <w:jc w:val="both"/>
        <w:rPr>
          <w:rFonts w:ascii="Times New Roman" w:hAnsi="Times New Roman" w:cs="Times New Roman"/>
          <w:sz w:val="24"/>
          <w:szCs w:val="24"/>
        </w:rPr>
      </w:pPr>
      <w:r w:rsidRPr="0046225A">
        <w:rPr>
          <w:rFonts w:ascii="Times New Roman" w:hAnsi="Times New Roman" w:cs="Times New Roman"/>
          <w:sz w:val="24"/>
          <w:szCs w:val="24"/>
        </w:rPr>
        <w:t>H2: Internal Communication is the significant predictor of Employee – Organisational Relationship.</w:t>
      </w:r>
    </w:p>
    <w:p w:rsidR="00456769" w:rsidRDefault="00456769" w:rsidP="00AC1FF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w:t>
      </w:r>
      <w:r w:rsidRPr="00456769">
        <w:rPr>
          <w:rFonts w:ascii="Times New Roman" w:eastAsia="Times New Roman" w:hAnsi="Times New Roman" w:cs="Times New Roman"/>
          <w:sz w:val="24"/>
          <w:szCs w:val="24"/>
          <w:lang w:eastAsia="en-IN"/>
        </w:rPr>
        <w:t>nother set of hypotheses was formulated to evaluate the predictive power of internal communication on the employee-organizational relationship. The null hypothesis (H0) asserts that internal communication is not a significant predictor of the employee-organizational relationship, implying that changes in communication do not meaningfully influence this relationship. The alternative hypothesis (H2), however, suggests that internal communication is a significant predictor of the employee-organizational relationship, indicating that better communication practices within the organization are likely to strengthen employees' relationships with the organization. Regression analysis was used to test these hypotheses and determine which is supported by the data.</w:t>
      </w:r>
    </w:p>
    <w:p w:rsidR="00456769" w:rsidRDefault="00456769" w:rsidP="00AC1FF0">
      <w:pPr>
        <w:spacing w:after="0" w:line="240" w:lineRule="auto"/>
        <w:jc w:val="both"/>
        <w:rPr>
          <w:rFonts w:ascii="Times New Roman" w:eastAsia="Times New Roman" w:hAnsi="Times New Roman" w:cs="Times New Roman"/>
          <w:sz w:val="24"/>
          <w:szCs w:val="24"/>
          <w:lang w:eastAsia="en-IN"/>
        </w:rPr>
      </w:pPr>
    </w:p>
    <w:p w:rsidR="00456769" w:rsidRDefault="00456769" w:rsidP="00456769">
      <w:pPr>
        <w:pStyle w:val="ListParagraph"/>
        <w:numPr>
          <w:ilvl w:val="0"/>
          <w:numId w:val="9"/>
        </w:numPr>
        <w:spacing w:after="0" w:line="240" w:lineRule="auto"/>
        <w:jc w:val="both"/>
        <w:rPr>
          <w:rFonts w:ascii="Times New Roman" w:eastAsia="Times New Roman" w:hAnsi="Times New Roman" w:cs="Times New Roman"/>
          <w:b/>
          <w:sz w:val="24"/>
          <w:szCs w:val="24"/>
          <w:lang w:eastAsia="en-IN"/>
        </w:rPr>
      </w:pPr>
      <w:r w:rsidRPr="00456769">
        <w:rPr>
          <w:rFonts w:ascii="Times New Roman" w:eastAsia="Times New Roman" w:hAnsi="Times New Roman" w:cs="Times New Roman"/>
          <w:b/>
          <w:sz w:val="24"/>
          <w:szCs w:val="24"/>
          <w:lang w:eastAsia="en-IN"/>
        </w:rPr>
        <w:t>Chi Square:</w:t>
      </w:r>
    </w:p>
    <w:p w:rsidR="00456769" w:rsidRDefault="00456769" w:rsidP="00456769">
      <w:pPr>
        <w:spacing w:after="0" w:line="240" w:lineRule="auto"/>
        <w:jc w:val="both"/>
        <w:rPr>
          <w:rFonts w:ascii="Times New Roman" w:eastAsia="Times New Roman" w:hAnsi="Times New Roman" w:cs="Times New Roman"/>
          <w:b/>
          <w:sz w:val="24"/>
          <w:szCs w:val="24"/>
          <w:lang w:eastAsia="en-IN"/>
        </w:rPr>
      </w:pPr>
    </w:p>
    <w:p w:rsidR="00456769" w:rsidRPr="00456769" w:rsidRDefault="00456769" w:rsidP="00456769">
      <w:pPr>
        <w:pStyle w:val="ListParagraph"/>
        <w:numPr>
          <w:ilvl w:val="0"/>
          <w:numId w:val="10"/>
        </w:numPr>
        <w:jc w:val="both"/>
        <w:rPr>
          <w:rFonts w:ascii="Times New Roman" w:hAnsi="Times New Roman" w:cs="Times New Roman"/>
          <w:sz w:val="24"/>
          <w:szCs w:val="24"/>
          <w:lang w:val="en-US"/>
        </w:rPr>
      </w:pPr>
      <w:r w:rsidRPr="00456769">
        <w:rPr>
          <w:rFonts w:ascii="Times New Roman" w:hAnsi="Times New Roman" w:cs="Times New Roman"/>
          <w:sz w:val="24"/>
          <w:szCs w:val="24"/>
          <w:lang w:val="en-US"/>
        </w:rPr>
        <w:t xml:space="preserve">H0: </w:t>
      </w:r>
      <w:r w:rsidRPr="00456769">
        <w:rPr>
          <w:rFonts w:ascii="Times New Roman" w:hAnsi="Times New Roman" w:cs="Times New Roman"/>
          <w:sz w:val="24"/>
          <w:szCs w:val="24"/>
        </w:rPr>
        <w:t>Gender has no influence on Employee – Organizational Relationship.</w:t>
      </w:r>
    </w:p>
    <w:p w:rsidR="00456769" w:rsidRDefault="00456769" w:rsidP="00456769">
      <w:pPr>
        <w:pStyle w:val="ListParagraph"/>
        <w:jc w:val="both"/>
        <w:rPr>
          <w:rFonts w:ascii="Times New Roman" w:hAnsi="Times New Roman" w:cs="Times New Roman"/>
          <w:sz w:val="24"/>
          <w:szCs w:val="24"/>
        </w:rPr>
      </w:pPr>
    </w:p>
    <w:p w:rsidR="00456769" w:rsidRPr="00456769" w:rsidRDefault="00456769" w:rsidP="00456769">
      <w:pPr>
        <w:pStyle w:val="ListParagraph"/>
        <w:jc w:val="both"/>
        <w:rPr>
          <w:rFonts w:ascii="Times New Roman" w:hAnsi="Times New Roman" w:cs="Times New Roman"/>
          <w:sz w:val="24"/>
          <w:szCs w:val="24"/>
          <w:lang w:val="en-US"/>
        </w:rPr>
      </w:pPr>
      <w:r w:rsidRPr="00456769">
        <w:rPr>
          <w:rFonts w:ascii="Times New Roman" w:hAnsi="Times New Roman" w:cs="Times New Roman"/>
          <w:sz w:val="24"/>
          <w:szCs w:val="24"/>
        </w:rPr>
        <w:t>H3: Gender has an influence on Employee – Organizational Relationship.</w:t>
      </w:r>
    </w:p>
    <w:p w:rsidR="00456769" w:rsidRDefault="00456769" w:rsidP="0045676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w:t>
      </w:r>
      <w:r w:rsidRPr="00456769">
        <w:rPr>
          <w:rFonts w:ascii="Times New Roman" w:eastAsia="Times New Roman" w:hAnsi="Times New Roman" w:cs="Times New Roman"/>
          <w:sz w:val="24"/>
          <w:szCs w:val="24"/>
          <w:lang w:eastAsia="en-IN"/>
        </w:rPr>
        <w:t>ypotheses were also developed to assess the impact of gender on the employee-organizational relationship. The null hypothesis (H0) states that gender has no influence on the employee-organizational relationship, implying that the relationship between employees and their organization does not vary based on gender. The alternative hypothesis (H3) suggests that gender does have an influence, indicating that male and female employees may experience the employee-organizational relationship differently. Chi-square analysis was employed to test these hypotheses and determine whether gender plays a significant role in shaping the employee-organizational relationship.</w:t>
      </w:r>
    </w:p>
    <w:p w:rsidR="00456769" w:rsidRDefault="00456769" w:rsidP="00456769">
      <w:pPr>
        <w:spacing w:after="0" w:line="240" w:lineRule="auto"/>
        <w:jc w:val="both"/>
        <w:rPr>
          <w:rFonts w:ascii="Times New Roman" w:eastAsia="Times New Roman" w:hAnsi="Times New Roman" w:cs="Times New Roman"/>
          <w:sz w:val="24"/>
          <w:szCs w:val="24"/>
          <w:lang w:eastAsia="en-IN"/>
        </w:rPr>
      </w:pPr>
    </w:p>
    <w:p w:rsidR="00456769" w:rsidRPr="00456769" w:rsidRDefault="00456769" w:rsidP="00456769">
      <w:pPr>
        <w:pStyle w:val="ListParagraph"/>
        <w:numPr>
          <w:ilvl w:val="0"/>
          <w:numId w:val="10"/>
        </w:numPr>
        <w:jc w:val="both"/>
        <w:rPr>
          <w:rFonts w:ascii="Times New Roman" w:hAnsi="Times New Roman" w:cs="Times New Roman"/>
          <w:sz w:val="24"/>
          <w:szCs w:val="24"/>
        </w:rPr>
      </w:pPr>
      <w:r w:rsidRPr="00456769">
        <w:rPr>
          <w:rFonts w:ascii="Times New Roman" w:hAnsi="Times New Roman" w:cs="Times New Roman"/>
          <w:sz w:val="24"/>
          <w:szCs w:val="24"/>
          <w:lang w:val="en-US"/>
        </w:rPr>
        <w:t xml:space="preserve">H0: </w:t>
      </w:r>
      <w:r w:rsidRPr="00456769">
        <w:rPr>
          <w:rFonts w:ascii="Times New Roman" w:hAnsi="Times New Roman" w:cs="Times New Roman"/>
          <w:sz w:val="24"/>
          <w:szCs w:val="24"/>
        </w:rPr>
        <w:t>Age has no influence on Employee – Organizational Relationship.</w:t>
      </w:r>
    </w:p>
    <w:p w:rsidR="00456769" w:rsidRDefault="00456769" w:rsidP="00456769">
      <w:pPr>
        <w:pStyle w:val="ListParagraph"/>
        <w:jc w:val="both"/>
        <w:rPr>
          <w:rFonts w:ascii="Times New Roman" w:hAnsi="Times New Roman" w:cs="Times New Roman"/>
          <w:sz w:val="24"/>
          <w:szCs w:val="24"/>
        </w:rPr>
      </w:pPr>
    </w:p>
    <w:p w:rsidR="00456769" w:rsidRPr="00456769" w:rsidRDefault="00456769" w:rsidP="00456769">
      <w:pPr>
        <w:pStyle w:val="ListParagraph"/>
        <w:jc w:val="both"/>
        <w:rPr>
          <w:rFonts w:ascii="Times New Roman" w:hAnsi="Times New Roman" w:cs="Times New Roman"/>
          <w:sz w:val="24"/>
          <w:szCs w:val="24"/>
        </w:rPr>
      </w:pPr>
      <w:r w:rsidRPr="00456769">
        <w:rPr>
          <w:rFonts w:ascii="Times New Roman" w:hAnsi="Times New Roman" w:cs="Times New Roman"/>
          <w:sz w:val="24"/>
          <w:szCs w:val="24"/>
        </w:rPr>
        <w:t>H4: Age has an influence on Employee – Organizational Relationship.</w:t>
      </w:r>
    </w:p>
    <w:p w:rsidR="00456769" w:rsidRDefault="00D3710E" w:rsidP="00456769">
      <w:pPr>
        <w:spacing w:after="0" w:line="240" w:lineRule="auto"/>
        <w:jc w:val="both"/>
        <w:rPr>
          <w:rFonts w:ascii="Times New Roman" w:eastAsia="Times New Roman" w:hAnsi="Times New Roman" w:cs="Times New Roman"/>
          <w:sz w:val="24"/>
          <w:szCs w:val="24"/>
          <w:lang w:eastAsia="en-IN"/>
        </w:rPr>
      </w:pPr>
      <w:r w:rsidRPr="00D3710E">
        <w:rPr>
          <w:rFonts w:ascii="Times New Roman" w:eastAsia="Times New Roman" w:hAnsi="Times New Roman" w:cs="Times New Roman"/>
          <w:sz w:val="24"/>
          <w:szCs w:val="24"/>
          <w:lang w:eastAsia="en-IN"/>
        </w:rPr>
        <w:t>Theoretical postulations were made in order to test the contribution made by age in shaping the employee-organizational relationship. The null hypothesis or hypothesis one is that age does not affect the degree of the relationship between the employees and their organization and therefore, employees of different ages have the same relationship with their organizations. The proposed H4 contributes to the importance of age as a factor that modifies this relationship, meaning that different age groups of employees might have different levels of engagement with the organization. In order to validate these hypotheses, Chi-square analysis was used to establish if age influences the employee-organizational relationship.</w:t>
      </w:r>
    </w:p>
    <w:p w:rsidR="00D3710E" w:rsidRDefault="00D3710E" w:rsidP="00456769">
      <w:pPr>
        <w:spacing w:after="0" w:line="240" w:lineRule="auto"/>
        <w:jc w:val="both"/>
        <w:rPr>
          <w:rFonts w:ascii="Times New Roman" w:eastAsia="Times New Roman" w:hAnsi="Times New Roman" w:cs="Times New Roman"/>
          <w:sz w:val="24"/>
          <w:szCs w:val="24"/>
          <w:lang w:eastAsia="en-IN"/>
        </w:rPr>
      </w:pPr>
    </w:p>
    <w:p w:rsidR="00456769" w:rsidRPr="00456769" w:rsidRDefault="00456769" w:rsidP="00456769">
      <w:pPr>
        <w:pStyle w:val="ListParagraph"/>
        <w:numPr>
          <w:ilvl w:val="0"/>
          <w:numId w:val="10"/>
        </w:numPr>
        <w:jc w:val="both"/>
        <w:rPr>
          <w:rFonts w:ascii="Times New Roman" w:hAnsi="Times New Roman" w:cs="Times New Roman"/>
          <w:sz w:val="24"/>
          <w:szCs w:val="24"/>
        </w:rPr>
      </w:pPr>
      <w:r w:rsidRPr="00456769">
        <w:rPr>
          <w:rFonts w:ascii="Times New Roman" w:hAnsi="Times New Roman" w:cs="Times New Roman"/>
          <w:sz w:val="24"/>
          <w:szCs w:val="24"/>
          <w:lang w:val="en-US"/>
        </w:rPr>
        <w:t>H0: Level of the employee in Organization</w:t>
      </w:r>
      <w:r w:rsidRPr="00456769">
        <w:rPr>
          <w:rFonts w:ascii="Times New Roman" w:hAnsi="Times New Roman" w:cs="Times New Roman"/>
          <w:sz w:val="24"/>
          <w:szCs w:val="24"/>
        </w:rPr>
        <w:t xml:space="preserve"> has no influence on Employee – Organizational Relationship.</w:t>
      </w:r>
    </w:p>
    <w:p w:rsidR="00456769" w:rsidRDefault="00456769" w:rsidP="00456769">
      <w:pPr>
        <w:pStyle w:val="ListParagraph"/>
        <w:jc w:val="both"/>
        <w:rPr>
          <w:rFonts w:ascii="Times New Roman" w:hAnsi="Times New Roman" w:cs="Times New Roman"/>
          <w:sz w:val="24"/>
          <w:szCs w:val="24"/>
        </w:rPr>
      </w:pPr>
    </w:p>
    <w:p w:rsidR="00456769" w:rsidRPr="00456769" w:rsidRDefault="00456769" w:rsidP="00456769">
      <w:pPr>
        <w:pStyle w:val="ListParagraph"/>
        <w:jc w:val="both"/>
        <w:rPr>
          <w:rFonts w:ascii="Times New Roman" w:hAnsi="Times New Roman" w:cs="Times New Roman"/>
          <w:sz w:val="24"/>
          <w:szCs w:val="24"/>
        </w:rPr>
      </w:pPr>
      <w:r w:rsidRPr="00456769">
        <w:rPr>
          <w:rFonts w:ascii="Times New Roman" w:hAnsi="Times New Roman" w:cs="Times New Roman"/>
          <w:sz w:val="24"/>
          <w:szCs w:val="24"/>
        </w:rPr>
        <w:t>H5: Level of the employee in Organization has an influence on Employee – Organizational Relationship.</w:t>
      </w:r>
    </w:p>
    <w:p w:rsidR="00456769" w:rsidRDefault="00D3710E" w:rsidP="00456769">
      <w:pPr>
        <w:spacing w:after="0" w:line="240" w:lineRule="auto"/>
        <w:jc w:val="both"/>
        <w:rPr>
          <w:rFonts w:ascii="Times New Roman" w:eastAsia="Times New Roman" w:hAnsi="Times New Roman" w:cs="Times New Roman"/>
          <w:sz w:val="24"/>
          <w:szCs w:val="24"/>
          <w:lang w:eastAsia="en-IN"/>
        </w:rPr>
      </w:pPr>
      <w:r w:rsidRPr="00D3710E">
        <w:rPr>
          <w:rFonts w:ascii="Times New Roman" w:eastAsia="Times New Roman" w:hAnsi="Times New Roman" w:cs="Times New Roman"/>
          <w:sz w:val="24"/>
          <w:szCs w:val="24"/>
          <w:lang w:eastAsia="en-IN"/>
        </w:rPr>
        <w:t>The hypotheses were developed in a view to determine whether the rank of an employee in the organization determines the employee-organizational relationship. The null hypothesis (H0) thus posits that the level</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of the employee in the organisation does not matter in this regards and that relation of the employees to their organisations does not change depending on their rank. On the other hand, the alternative hypothesis (H5) posits that the level of the employee in the organization does affect it suggesting that several employees at entry, mid or senior position may not experience similar level of connectedness with their organizations. The following hypotheses were tested using chi-square analysis in a bid to determine if the organizational level of the employee influenced their relationship with the organization.</w:t>
      </w:r>
    </w:p>
    <w:p w:rsidR="00D3710E" w:rsidRDefault="00D3710E" w:rsidP="00456769">
      <w:pPr>
        <w:spacing w:after="0" w:line="240" w:lineRule="auto"/>
        <w:jc w:val="both"/>
        <w:rPr>
          <w:rFonts w:ascii="Times New Roman" w:eastAsia="Times New Roman" w:hAnsi="Times New Roman" w:cs="Times New Roman"/>
          <w:sz w:val="24"/>
          <w:szCs w:val="24"/>
          <w:lang w:eastAsia="en-IN"/>
        </w:rPr>
      </w:pPr>
    </w:p>
    <w:p w:rsidR="00456769" w:rsidRPr="00456769" w:rsidRDefault="00456769" w:rsidP="00456769">
      <w:pPr>
        <w:pStyle w:val="ListParagraph"/>
        <w:numPr>
          <w:ilvl w:val="0"/>
          <w:numId w:val="10"/>
        </w:numPr>
        <w:jc w:val="both"/>
        <w:rPr>
          <w:rFonts w:ascii="Times New Roman" w:hAnsi="Times New Roman" w:cs="Times New Roman"/>
          <w:sz w:val="24"/>
          <w:szCs w:val="24"/>
        </w:rPr>
      </w:pPr>
      <w:r w:rsidRPr="00456769">
        <w:rPr>
          <w:rFonts w:ascii="Times New Roman" w:hAnsi="Times New Roman" w:cs="Times New Roman"/>
          <w:sz w:val="24"/>
          <w:szCs w:val="24"/>
          <w:lang w:val="en-US"/>
        </w:rPr>
        <w:t>H0:</w:t>
      </w:r>
      <w:r w:rsidRPr="00456769">
        <w:rPr>
          <w:rFonts w:ascii="Times New Roman" w:hAnsi="Times New Roman" w:cs="Times New Roman"/>
          <w:sz w:val="24"/>
          <w:szCs w:val="24"/>
        </w:rPr>
        <w:t xml:space="preserve"> Work Experience of the employee in the Organization has no influence on Employee – Organisational Relationship.</w:t>
      </w:r>
    </w:p>
    <w:p w:rsidR="00456769" w:rsidRDefault="00456769" w:rsidP="00456769">
      <w:pPr>
        <w:pStyle w:val="ListParagraph"/>
        <w:jc w:val="both"/>
        <w:rPr>
          <w:rFonts w:ascii="Times New Roman" w:hAnsi="Times New Roman" w:cs="Times New Roman"/>
          <w:sz w:val="24"/>
          <w:szCs w:val="24"/>
          <w:lang w:val="en-US"/>
        </w:rPr>
      </w:pPr>
    </w:p>
    <w:p w:rsidR="00456769" w:rsidRPr="00456769" w:rsidRDefault="00456769" w:rsidP="00456769">
      <w:pPr>
        <w:pStyle w:val="ListParagraph"/>
        <w:jc w:val="both"/>
        <w:rPr>
          <w:rFonts w:ascii="Times New Roman" w:hAnsi="Times New Roman" w:cs="Times New Roman"/>
          <w:sz w:val="24"/>
          <w:szCs w:val="24"/>
        </w:rPr>
      </w:pPr>
      <w:r w:rsidRPr="00456769">
        <w:rPr>
          <w:rFonts w:ascii="Times New Roman" w:hAnsi="Times New Roman" w:cs="Times New Roman"/>
          <w:sz w:val="24"/>
          <w:szCs w:val="24"/>
        </w:rPr>
        <w:t>H6: Work Experience of the employee in Organization has an influence on Employee – Organizational Relationship.</w:t>
      </w:r>
    </w:p>
    <w:p w:rsidR="00456769" w:rsidRPr="00456769" w:rsidRDefault="00D3710E" w:rsidP="0045676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H</w:t>
      </w:r>
      <w:r w:rsidR="00456769" w:rsidRPr="00456769">
        <w:rPr>
          <w:rFonts w:ascii="Times New Roman" w:eastAsia="Times New Roman" w:hAnsi="Times New Roman" w:cs="Times New Roman"/>
          <w:sz w:val="24"/>
          <w:szCs w:val="24"/>
          <w:lang w:eastAsia="en-IN"/>
        </w:rPr>
        <w:t>ypotheses were designed to investigate the impact of employees' work experience on the employee-organizational relationship. The null hypothesis (H0) states that work experience within the organization has no influence on the employee-organizational relationship, implying that the level of connection employees feel with their organization remains the same, regardless of how long they have worked there. On the other hand, the alternative hypothesis (H6) suggests that work experience does influence this relationship, indicating that employees with different lengths of service may experience varying levels of connection with the organization. Chi-square analysis was employed to test these hypotheses and determine if work experience significantly affects the employee-organizational relationship.</w:t>
      </w:r>
    </w:p>
    <w:p w:rsidR="00456769" w:rsidRDefault="00456769" w:rsidP="00AC1FF0">
      <w:pPr>
        <w:spacing w:after="0" w:line="240" w:lineRule="auto"/>
        <w:jc w:val="both"/>
        <w:rPr>
          <w:rFonts w:ascii="Times New Roman" w:eastAsia="Times New Roman" w:hAnsi="Times New Roman" w:cs="Times New Roman"/>
          <w:sz w:val="24"/>
          <w:szCs w:val="24"/>
          <w:lang w:eastAsia="en-IN"/>
        </w:rPr>
      </w:pPr>
    </w:p>
    <w:p w:rsidR="0034503B" w:rsidRPr="00AF0EC5" w:rsidRDefault="00AC1FF0" w:rsidP="00AF0EC5">
      <w:pPr>
        <w:pStyle w:val="ListParagraph"/>
        <w:numPr>
          <w:ilvl w:val="0"/>
          <w:numId w:val="8"/>
        </w:numPr>
        <w:spacing w:after="0" w:line="240" w:lineRule="auto"/>
        <w:jc w:val="both"/>
        <w:rPr>
          <w:rFonts w:ascii="Times New Roman" w:eastAsia="Times New Roman" w:hAnsi="Times New Roman" w:cs="Times New Roman"/>
          <w:b/>
          <w:sz w:val="24"/>
          <w:szCs w:val="24"/>
          <w:lang w:eastAsia="en-IN"/>
        </w:rPr>
      </w:pPr>
      <w:r w:rsidRPr="00AF0EC5">
        <w:rPr>
          <w:rFonts w:ascii="Times New Roman" w:eastAsia="Times New Roman" w:hAnsi="Times New Roman" w:cs="Times New Roman"/>
          <w:b/>
          <w:sz w:val="24"/>
          <w:szCs w:val="24"/>
          <w:lang w:eastAsia="en-IN"/>
        </w:rPr>
        <w:t>Statistics:</w:t>
      </w:r>
    </w:p>
    <w:p w:rsidR="00AC1FF0" w:rsidRDefault="00AC1FF0" w:rsidP="00AC1FF0">
      <w:pPr>
        <w:pStyle w:val="ListParagraph"/>
        <w:spacing w:after="0" w:line="240" w:lineRule="auto"/>
        <w:jc w:val="both"/>
        <w:rPr>
          <w:rFonts w:ascii="Times New Roman" w:eastAsia="Times New Roman" w:hAnsi="Times New Roman" w:cs="Times New Roman"/>
          <w:b/>
          <w:sz w:val="24"/>
          <w:szCs w:val="24"/>
          <w:lang w:eastAsia="en-IN"/>
        </w:rPr>
      </w:pPr>
    </w:p>
    <w:p w:rsidR="005F4204" w:rsidRDefault="00D3710E" w:rsidP="00AC1FF0">
      <w:pPr>
        <w:spacing w:after="0" w:line="240" w:lineRule="auto"/>
        <w:jc w:val="both"/>
        <w:rPr>
          <w:rFonts w:ascii="Times New Roman" w:eastAsia="Times New Roman" w:hAnsi="Times New Roman" w:cs="Times New Roman"/>
          <w:sz w:val="24"/>
          <w:szCs w:val="24"/>
          <w:lang w:eastAsia="en-IN"/>
        </w:rPr>
      </w:pPr>
      <w:r w:rsidRPr="00D3710E">
        <w:rPr>
          <w:rFonts w:ascii="Times New Roman" w:eastAsia="Times New Roman" w:hAnsi="Times New Roman" w:cs="Times New Roman"/>
          <w:sz w:val="24"/>
          <w:szCs w:val="24"/>
          <w:lang w:eastAsia="en-IN"/>
        </w:rPr>
        <w:t>The various</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statistical methods</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were used in the study to analyse the collected data. In order to test the relationship</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between internal</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communication and the employee-organizational relationship as perceived by the employees’ a correlation analysis was used. In order to find out the level of internal</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communication has towards forecasting the strength of the employee-organizational relationship, regression</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analysis was performed. Furthermore, the cross tabulation using the Chi-square test was used</w:t>
      </w:r>
      <w:r w:rsidR="00855B8B" w:rsidRPr="00855B8B">
        <w:rPr>
          <w:rFonts w:ascii="Times New Roman" w:eastAsia="Times New Roman" w:hAnsi="Times New Roman" w:cs="Times New Roman"/>
          <w:color w:val="FFFFFF" w:themeColor="background1"/>
          <w:sz w:val="24"/>
          <w:szCs w:val="24"/>
          <w:lang w:eastAsia="en-IN"/>
        </w:rPr>
        <w:t>.</w:t>
      </w:r>
      <w:r w:rsidRPr="00D3710E">
        <w:rPr>
          <w:rFonts w:ascii="Times New Roman" w:eastAsia="Times New Roman" w:hAnsi="Times New Roman" w:cs="Times New Roman"/>
          <w:sz w:val="24"/>
          <w:szCs w:val="24"/>
          <w:lang w:eastAsia="en-IN"/>
        </w:rPr>
        <w:t xml:space="preserve"> to test the demographic factors; age, gender, level, and work experience on the employee-organizational relationship.</w:t>
      </w:r>
    </w:p>
    <w:p w:rsidR="00D3710E" w:rsidRPr="00AC1FF0" w:rsidRDefault="00D3710E" w:rsidP="00AC1FF0">
      <w:pPr>
        <w:spacing w:after="0" w:line="240" w:lineRule="auto"/>
        <w:jc w:val="both"/>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3005"/>
        <w:gridCol w:w="3006"/>
      </w:tblGrid>
      <w:tr w:rsidR="005F4204" w:rsidRPr="0046225A" w:rsidTr="00426C3A">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Sl. no</w:t>
            </w:r>
          </w:p>
        </w:tc>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Objective</w:t>
            </w:r>
          </w:p>
        </w:tc>
        <w:tc>
          <w:tcPr>
            <w:tcW w:w="3006"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Statistical tool</w:t>
            </w:r>
          </w:p>
        </w:tc>
      </w:tr>
      <w:tr w:rsidR="005F4204" w:rsidRPr="0046225A" w:rsidTr="00426C3A">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1</w:t>
            </w:r>
          </w:p>
        </w:tc>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 xml:space="preserve">To evaluate the correlation between Internal Communication and Employee - Organisational </w:t>
            </w:r>
            <w:r w:rsidRPr="0046225A">
              <w:rPr>
                <w:rFonts w:ascii="Times New Roman" w:hAnsi="Times New Roman" w:cs="Times New Roman"/>
                <w:sz w:val="24"/>
                <w:szCs w:val="24"/>
              </w:rPr>
              <w:lastRenderedPageBreak/>
              <w:t>Relationship from an Employees Perspective.</w:t>
            </w:r>
          </w:p>
        </w:tc>
        <w:tc>
          <w:tcPr>
            <w:tcW w:w="3006"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lastRenderedPageBreak/>
              <w:t>Correlation</w:t>
            </w:r>
          </w:p>
        </w:tc>
      </w:tr>
      <w:tr w:rsidR="005F4204" w:rsidRPr="0046225A" w:rsidTr="00426C3A">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lastRenderedPageBreak/>
              <w:t>2</w:t>
            </w:r>
          </w:p>
        </w:tc>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To analyse the predicting power of Internal Communication on Employee - Organizational Relationship.</w:t>
            </w:r>
          </w:p>
        </w:tc>
        <w:tc>
          <w:tcPr>
            <w:tcW w:w="3006"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Regression</w:t>
            </w:r>
          </w:p>
        </w:tc>
      </w:tr>
      <w:tr w:rsidR="005F4204" w:rsidRPr="0046225A" w:rsidTr="00426C3A">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3</w:t>
            </w:r>
          </w:p>
        </w:tc>
        <w:tc>
          <w:tcPr>
            <w:tcW w:w="3005"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To assess the influence of demographic factors on Employee - Organisational Relationship.</w:t>
            </w:r>
          </w:p>
        </w:tc>
        <w:tc>
          <w:tcPr>
            <w:tcW w:w="3006" w:type="dxa"/>
          </w:tcPr>
          <w:p w:rsidR="005F4204" w:rsidRPr="0046225A" w:rsidRDefault="005F4204" w:rsidP="005F4204">
            <w:pPr>
              <w:spacing w:after="160" w:line="259" w:lineRule="auto"/>
              <w:jc w:val="both"/>
              <w:rPr>
                <w:rFonts w:ascii="Times New Roman" w:hAnsi="Times New Roman" w:cs="Times New Roman"/>
                <w:sz w:val="24"/>
                <w:szCs w:val="24"/>
              </w:rPr>
            </w:pPr>
            <w:r w:rsidRPr="0046225A">
              <w:rPr>
                <w:rFonts w:ascii="Times New Roman" w:hAnsi="Times New Roman" w:cs="Times New Roman"/>
                <w:sz w:val="24"/>
                <w:szCs w:val="24"/>
              </w:rPr>
              <w:t>Chi- Square</w:t>
            </w:r>
          </w:p>
        </w:tc>
      </w:tr>
    </w:tbl>
    <w:p w:rsidR="00511151" w:rsidRDefault="00AC1FF0" w:rsidP="00F66035">
      <w:pPr>
        <w:jc w:val="both"/>
        <w:rPr>
          <w:rFonts w:ascii="Times New Roman" w:hAnsi="Times New Roman" w:cs="Times New Roman"/>
          <w:sz w:val="24"/>
          <w:szCs w:val="24"/>
        </w:rPr>
      </w:pPr>
      <w:r>
        <w:rPr>
          <w:rFonts w:ascii="Times New Roman" w:hAnsi="Times New Roman" w:cs="Times New Roman"/>
          <w:sz w:val="24"/>
          <w:szCs w:val="24"/>
        </w:rPr>
        <w:t>Table 1: Statistical tools used</w:t>
      </w:r>
    </w:p>
    <w:p w:rsidR="00F66035" w:rsidRPr="00AF0EC5" w:rsidRDefault="00011850" w:rsidP="00AF0EC5">
      <w:pPr>
        <w:pStyle w:val="ListParagraph"/>
        <w:numPr>
          <w:ilvl w:val="0"/>
          <w:numId w:val="8"/>
        </w:numPr>
        <w:jc w:val="both"/>
        <w:rPr>
          <w:rFonts w:ascii="Times New Roman" w:hAnsi="Times New Roman" w:cs="Times New Roman"/>
          <w:b/>
          <w:sz w:val="24"/>
          <w:szCs w:val="24"/>
        </w:rPr>
      </w:pPr>
      <w:r w:rsidRPr="00AF0EC5">
        <w:rPr>
          <w:rFonts w:ascii="Times New Roman" w:hAnsi="Times New Roman" w:cs="Times New Roman"/>
          <w:b/>
          <w:sz w:val="24"/>
          <w:szCs w:val="24"/>
        </w:rPr>
        <w:t>Discussions</w:t>
      </w:r>
      <w:r w:rsidR="00F66035" w:rsidRPr="00AF0EC5">
        <w:rPr>
          <w:rFonts w:ascii="Times New Roman" w:hAnsi="Times New Roman" w:cs="Times New Roman"/>
          <w:b/>
          <w:sz w:val="24"/>
          <w:szCs w:val="24"/>
        </w:rPr>
        <w:t>:</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H0: There is no significant relationship between Internal Communication and Employee - Organisational Relationship.</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rPr>
        <w:t>H1: There is a significant relationship between Internal Communication and Employee - Organisational Relationship.</w:t>
      </w:r>
    </w:p>
    <w:p w:rsidR="00F66035" w:rsidRPr="0046225A" w:rsidRDefault="00011850" w:rsidP="00F66035">
      <w:pPr>
        <w:jc w:val="both"/>
        <w:rPr>
          <w:rFonts w:ascii="Times New Roman" w:hAnsi="Times New Roman" w:cs="Times New Roman"/>
          <w:sz w:val="24"/>
          <w:szCs w:val="24"/>
          <w:lang w:val="en-US"/>
        </w:rPr>
      </w:pPr>
      <w:r>
        <w:rPr>
          <w:rFonts w:ascii="Times New Roman" w:hAnsi="Times New Roman" w:cs="Times New Roman"/>
          <w:sz w:val="24"/>
          <w:szCs w:val="24"/>
          <w:lang w:val="en-US"/>
        </w:rPr>
        <w:t>Here the p value is 0.731</w:t>
      </w:r>
      <w:r w:rsidR="00F66035" w:rsidRPr="0046225A">
        <w:rPr>
          <w:rFonts w:ascii="Times New Roman" w:hAnsi="Times New Roman" w:cs="Times New Roman"/>
          <w:sz w:val="24"/>
          <w:szCs w:val="24"/>
          <w:lang w:val="en-US"/>
        </w:rPr>
        <w:t>, which is greater than 0.05, we Accept the Null hypothesis and accept the Alternate hypothesis.</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Therefore, there is no significant relationship between the Internal Communication and Employee – Organizational Relationship.</w:t>
      </w:r>
    </w:p>
    <w:p w:rsidR="00F66035" w:rsidRPr="0046225A" w:rsidRDefault="00085278" w:rsidP="00F66035">
      <w:pPr>
        <w:jc w:val="both"/>
        <w:rPr>
          <w:rFonts w:ascii="Times New Roman" w:hAnsi="Times New Roman" w:cs="Times New Roman"/>
          <w:b/>
          <w:sz w:val="24"/>
          <w:szCs w:val="24"/>
          <w:lang w:val="en-US"/>
        </w:rPr>
      </w:pPr>
      <w:r w:rsidRPr="0046225A">
        <w:rPr>
          <w:rFonts w:ascii="Times New Roman" w:hAnsi="Times New Roman" w:cs="Times New Roman"/>
          <w:b/>
          <w:sz w:val="24"/>
          <w:szCs w:val="24"/>
          <w:lang w:val="en-US"/>
        </w:rPr>
        <w:t>5</w:t>
      </w:r>
      <w:r w:rsidR="00F66035" w:rsidRPr="0046225A">
        <w:rPr>
          <w:rFonts w:ascii="Times New Roman" w:hAnsi="Times New Roman" w:cs="Times New Roman"/>
          <w:b/>
          <w:sz w:val="24"/>
          <w:szCs w:val="24"/>
          <w:lang w:val="en-US"/>
        </w:rPr>
        <w:t>.2 Regression:</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lang w:val="en-US"/>
        </w:rPr>
        <w:t xml:space="preserve">H0: </w:t>
      </w:r>
      <w:r w:rsidRPr="0046225A">
        <w:rPr>
          <w:rFonts w:ascii="Times New Roman" w:hAnsi="Times New Roman" w:cs="Times New Roman"/>
          <w:sz w:val="24"/>
          <w:szCs w:val="24"/>
        </w:rPr>
        <w:t>Internal Communication is not a significant predictor of Employee – Organisational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H2: Internal Communication is the significant predictor of Employee – Organisational Relationship.</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The significant value is 0.000, since p value is less than 0.05, we reject null hypothesis and accept the Alternate hypothesis.</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 xml:space="preserve">i.e. </w:t>
      </w:r>
      <w:r w:rsidRPr="0046225A">
        <w:rPr>
          <w:rFonts w:ascii="Times New Roman" w:hAnsi="Times New Roman" w:cs="Times New Roman"/>
          <w:sz w:val="24"/>
          <w:szCs w:val="24"/>
        </w:rPr>
        <w:t>Internal Communication is the significant predictor of Employee – Organisational Relationship.</w:t>
      </w:r>
    </w:p>
    <w:tbl>
      <w:tblPr>
        <w:tblStyle w:val="TableGrid"/>
        <w:tblW w:w="9351" w:type="dxa"/>
        <w:tblLook w:val="04A0" w:firstRow="1" w:lastRow="0" w:firstColumn="1" w:lastColumn="0" w:noHBand="0" w:noVBand="1"/>
      </w:tblPr>
      <w:tblGrid>
        <w:gridCol w:w="9351"/>
      </w:tblGrid>
      <w:tr w:rsidR="00F66035" w:rsidRPr="0046225A" w:rsidTr="00011850">
        <w:tc>
          <w:tcPr>
            <w:tcW w:w="9351" w:type="dxa"/>
          </w:tcPr>
          <w:p w:rsidR="00F66035" w:rsidRPr="0046225A" w:rsidRDefault="00F66035" w:rsidP="00F66035">
            <w:pPr>
              <w:jc w:val="both"/>
              <w:rPr>
                <w:rFonts w:ascii="Times New Roman" w:hAnsi="Times New Roman" w:cs="Times New Roman"/>
                <w:b/>
                <w:sz w:val="24"/>
                <w:szCs w:val="24"/>
                <w:lang w:val="en-US"/>
              </w:rPr>
            </w:pPr>
            <w:r w:rsidRPr="0046225A">
              <w:rPr>
                <w:rFonts w:ascii="Times New Roman" w:hAnsi="Times New Roman" w:cs="Times New Roman"/>
                <w:b/>
                <w:sz w:val="24"/>
                <w:szCs w:val="24"/>
                <w:lang w:val="en-US"/>
              </w:rPr>
              <w:t>Employee – Org</w:t>
            </w:r>
            <w:r w:rsidR="00011850">
              <w:rPr>
                <w:rFonts w:ascii="Times New Roman" w:hAnsi="Times New Roman" w:cs="Times New Roman"/>
                <w:b/>
                <w:sz w:val="24"/>
                <w:szCs w:val="24"/>
                <w:lang w:val="en-US"/>
              </w:rPr>
              <w:t>anizational Relationship = 0.694 (Internal Communication)+</w:t>
            </w:r>
            <w:r w:rsidR="00011850" w:rsidRPr="0046225A">
              <w:rPr>
                <w:rFonts w:ascii="Times New Roman" w:hAnsi="Times New Roman" w:cs="Times New Roman"/>
                <w:sz w:val="24"/>
                <w:szCs w:val="24"/>
                <w:lang w:val="en-US"/>
              </w:rPr>
              <w:t xml:space="preserve"> </w:t>
            </w:r>
            <w:r w:rsidR="00011850" w:rsidRPr="00011850">
              <w:rPr>
                <w:rFonts w:ascii="Times New Roman" w:hAnsi="Times New Roman" w:cs="Times New Roman"/>
                <w:b/>
                <w:sz w:val="24"/>
                <w:szCs w:val="24"/>
                <w:lang w:val="en-US"/>
              </w:rPr>
              <w:t>0.506</w:t>
            </w:r>
          </w:p>
        </w:tc>
      </w:tr>
    </w:tbl>
    <w:p w:rsidR="00F66035" w:rsidRPr="0046225A" w:rsidRDefault="00F66035" w:rsidP="00F66035">
      <w:pPr>
        <w:jc w:val="both"/>
        <w:rPr>
          <w:rFonts w:ascii="Times New Roman" w:hAnsi="Times New Roman" w:cs="Times New Roman"/>
          <w:b/>
          <w:sz w:val="24"/>
          <w:szCs w:val="24"/>
          <w:lang w:val="en-US"/>
        </w:rPr>
      </w:pPr>
    </w:p>
    <w:p w:rsidR="00F66035" w:rsidRPr="0046225A" w:rsidRDefault="00011850" w:rsidP="00F66035">
      <w:pPr>
        <w:jc w:val="both"/>
        <w:rPr>
          <w:rFonts w:ascii="Times New Roman" w:hAnsi="Times New Roman" w:cs="Times New Roman"/>
          <w:sz w:val="24"/>
          <w:szCs w:val="24"/>
          <w:lang w:val="en-US"/>
        </w:rPr>
      </w:pPr>
      <w:r>
        <w:rPr>
          <w:rFonts w:ascii="Times New Roman" w:hAnsi="Times New Roman" w:cs="Times New Roman"/>
          <w:sz w:val="24"/>
          <w:szCs w:val="24"/>
          <w:lang w:val="en-US"/>
        </w:rPr>
        <w:t>Since Beta value is 0.731</w:t>
      </w:r>
      <w:r w:rsidR="00F66035" w:rsidRPr="0046225A">
        <w:rPr>
          <w:rFonts w:ascii="Times New Roman" w:hAnsi="Times New Roman" w:cs="Times New Roman"/>
          <w:sz w:val="24"/>
          <w:szCs w:val="24"/>
          <w:lang w:val="en-US"/>
        </w:rPr>
        <w:t>, we can say that one unit change in Internal</w:t>
      </w:r>
      <w:r>
        <w:rPr>
          <w:rFonts w:ascii="Times New Roman" w:hAnsi="Times New Roman" w:cs="Times New Roman"/>
          <w:sz w:val="24"/>
          <w:szCs w:val="24"/>
          <w:lang w:val="en-US"/>
        </w:rPr>
        <w:t xml:space="preserve"> Communication will lead to 73.1</w:t>
      </w:r>
      <w:r w:rsidR="00F66035" w:rsidRPr="0046225A">
        <w:rPr>
          <w:rFonts w:ascii="Times New Roman" w:hAnsi="Times New Roman" w:cs="Times New Roman"/>
          <w:sz w:val="24"/>
          <w:szCs w:val="24"/>
          <w:lang w:val="en-US"/>
        </w:rPr>
        <w:t>% change in Employee – Organizational Relationship.</w:t>
      </w:r>
    </w:p>
    <w:p w:rsidR="00F66035" w:rsidRPr="0046225A" w:rsidRDefault="00085278" w:rsidP="00F66035">
      <w:pPr>
        <w:jc w:val="both"/>
        <w:rPr>
          <w:rFonts w:ascii="Times New Roman" w:hAnsi="Times New Roman" w:cs="Times New Roman"/>
          <w:b/>
          <w:sz w:val="24"/>
          <w:szCs w:val="24"/>
          <w:lang w:val="en-US"/>
        </w:rPr>
      </w:pPr>
      <w:r w:rsidRPr="0046225A">
        <w:rPr>
          <w:rFonts w:ascii="Times New Roman" w:hAnsi="Times New Roman" w:cs="Times New Roman"/>
          <w:b/>
          <w:sz w:val="24"/>
          <w:szCs w:val="24"/>
          <w:lang w:val="en-US"/>
        </w:rPr>
        <w:t>5</w:t>
      </w:r>
      <w:r w:rsidR="00F66035" w:rsidRPr="0046225A">
        <w:rPr>
          <w:rFonts w:ascii="Times New Roman" w:hAnsi="Times New Roman" w:cs="Times New Roman"/>
          <w:b/>
          <w:sz w:val="24"/>
          <w:szCs w:val="24"/>
          <w:lang w:val="en-US"/>
        </w:rPr>
        <w:t>.3 Chi Square Test:</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(1)</w:t>
      </w:r>
      <w:r w:rsidRPr="0046225A">
        <w:rPr>
          <w:rFonts w:ascii="Times New Roman" w:hAnsi="Times New Roman" w:cs="Times New Roman"/>
          <w:sz w:val="24"/>
          <w:szCs w:val="24"/>
          <w:lang w:val="en-US"/>
        </w:rPr>
        <w:tab/>
        <w:t>Demographic Factor: Gender</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ab/>
        <w:t>Dependent Variable: Employee – Organizational Relationship</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lastRenderedPageBreak/>
        <w:t xml:space="preserve">H0: </w:t>
      </w:r>
      <w:r w:rsidRPr="0046225A">
        <w:rPr>
          <w:rFonts w:ascii="Times New Roman" w:hAnsi="Times New Roman" w:cs="Times New Roman"/>
          <w:sz w:val="24"/>
          <w:szCs w:val="24"/>
        </w:rPr>
        <w:t>Gender has no influence on Employee – Organizational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H3: Gender has an influence on Employee – Organizational Relationship.</w:t>
      </w:r>
    </w:p>
    <w:p w:rsidR="00F66035" w:rsidRPr="0046225A" w:rsidRDefault="00011850" w:rsidP="00F66035">
      <w:pPr>
        <w:jc w:val="both"/>
        <w:rPr>
          <w:rFonts w:ascii="Times New Roman" w:hAnsi="Times New Roman" w:cs="Times New Roman"/>
          <w:b/>
          <w:sz w:val="24"/>
          <w:szCs w:val="24"/>
        </w:rPr>
      </w:pPr>
      <w:r>
        <w:rPr>
          <w:rFonts w:ascii="Times New Roman" w:hAnsi="Times New Roman" w:cs="Times New Roman"/>
          <w:b/>
          <w:sz w:val="24"/>
          <w:szCs w:val="24"/>
        </w:rPr>
        <w:t xml:space="preserve">Here, p value is </w:t>
      </w:r>
      <w:r w:rsidRPr="00011850">
        <w:rPr>
          <w:rFonts w:ascii="Times New Roman" w:hAnsi="Times New Roman" w:cs="Times New Roman"/>
          <w:b/>
          <w:sz w:val="24"/>
          <w:szCs w:val="24"/>
        </w:rPr>
        <w:t>0.</w:t>
      </w:r>
      <w:r w:rsidRPr="00011850">
        <w:rPr>
          <w:rFonts w:ascii="Times New Roman" w:hAnsi="Times New Roman" w:cs="Times New Roman"/>
          <w:b/>
          <w:sz w:val="24"/>
          <w:szCs w:val="24"/>
          <w:lang w:val="en-US"/>
        </w:rPr>
        <w:t xml:space="preserve"> 000</w:t>
      </w:r>
      <w:r w:rsidR="00F66035" w:rsidRPr="0046225A">
        <w:rPr>
          <w:rFonts w:ascii="Times New Roman" w:hAnsi="Times New Roman" w:cs="Times New Roman"/>
          <w:b/>
          <w:sz w:val="24"/>
          <w:szCs w:val="24"/>
        </w:rPr>
        <w:t xml:space="preserve">, </w:t>
      </w:r>
      <w:r w:rsidR="00D92A95">
        <w:rPr>
          <w:rFonts w:ascii="Times New Roman" w:hAnsi="Times New Roman" w:cs="Times New Roman"/>
          <w:b/>
          <w:sz w:val="24"/>
          <w:szCs w:val="24"/>
        </w:rPr>
        <w:t>since the p value is lesser than 0.05 we accept</w:t>
      </w:r>
      <w:r w:rsidR="00F66035" w:rsidRPr="0046225A">
        <w:rPr>
          <w:rFonts w:ascii="Times New Roman" w:hAnsi="Times New Roman" w:cs="Times New Roman"/>
          <w:b/>
          <w:sz w:val="24"/>
          <w:szCs w:val="24"/>
        </w:rPr>
        <w:t xml:space="preserve"> the</w:t>
      </w:r>
      <w:r w:rsidR="00D92A95">
        <w:rPr>
          <w:rFonts w:ascii="Times New Roman" w:hAnsi="Times New Roman" w:cs="Times New Roman"/>
          <w:b/>
          <w:sz w:val="24"/>
          <w:szCs w:val="24"/>
        </w:rPr>
        <w:t xml:space="preserve"> Alternate hypothesis and reject</w:t>
      </w:r>
      <w:r w:rsidR="00F66035" w:rsidRPr="0046225A">
        <w:rPr>
          <w:rFonts w:ascii="Times New Roman" w:hAnsi="Times New Roman" w:cs="Times New Roman"/>
          <w:b/>
          <w:sz w:val="24"/>
          <w:szCs w:val="24"/>
        </w:rPr>
        <w:t xml:space="preserve"> the Null hypothesis.</w:t>
      </w:r>
    </w:p>
    <w:p w:rsidR="00F66035" w:rsidRPr="0046225A" w:rsidRDefault="00D92A95" w:rsidP="00F66035">
      <w:pPr>
        <w:jc w:val="both"/>
        <w:rPr>
          <w:rFonts w:ascii="Times New Roman" w:hAnsi="Times New Roman" w:cs="Times New Roman"/>
          <w:sz w:val="24"/>
          <w:szCs w:val="24"/>
        </w:rPr>
      </w:pPr>
      <w:r>
        <w:rPr>
          <w:rFonts w:ascii="Times New Roman" w:hAnsi="Times New Roman" w:cs="Times New Roman"/>
          <w:sz w:val="24"/>
          <w:szCs w:val="24"/>
        </w:rPr>
        <w:t xml:space="preserve">Therefore, Gender has an </w:t>
      </w:r>
      <w:r w:rsidR="00F66035" w:rsidRPr="0046225A">
        <w:rPr>
          <w:rFonts w:ascii="Times New Roman" w:hAnsi="Times New Roman" w:cs="Times New Roman"/>
          <w:sz w:val="24"/>
          <w:szCs w:val="24"/>
        </w:rPr>
        <w:t>influence on Employee – Organizational Relationship.</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rPr>
        <w:t xml:space="preserve">(2) </w:t>
      </w:r>
      <w:r w:rsidRPr="0046225A">
        <w:rPr>
          <w:rFonts w:ascii="Times New Roman" w:hAnsi="Times New Roman" w:cs="Times New Roman"/>
          <w:sz w:val="24"/>
          <w:szCs w:val="24"/>
        </w:rPr>
        <w:tab/>
      </w:r>
      <w:r w:rsidRPr="0046225A">
        <w:rPr>
          <w:rFonts w:ascii="Times New Roman" w:hAnsi="Times New Roman" w:cs="Times New Roman"/>
          <w:sz w:val="24"/>
          <w:szCs w:val="24"/>
          <w:lang w:val="en-US"/>
        </w:rPr>
        <w:t>Demographic Factor: Age</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ab/>
        <w:t>Dependent Variable: Employee – Organizational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lang w:val="en-US"/>
        </w:rPr>
        <w:t xml:space="preserve">H0: </w:t>
      </w:r>
      <w:r w:rsidRPr="0046225A">
        <w:rPr>
          <w:rFonts w:ascii="Times New Roman" w:hAnsi="Times New Roman" w:cs="Times New Roman"/>
          <w:sz w:val="24"/>
          <w:szCs w:val="24"/>
        </w:rPr>
        <w:t>Age has no influence on Employee – Organizational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H4: Age has an influence on Employee – Organizational Relationship.</w:t>
      </w:r>
    </w:p>
    <w:p w:rsidR="00F66035" w:rsidRPr="0046225A" w:rsidRDefault="00D92A95" w:rsidP="00F66035">
      <w:pPr>
        <w:jc w:val="both"/>
        <w:rPr>
          <w:rFonts w:ascii="Times New Roman" w:hAnsi="Times New Roman" w:cs="Times New Roman"/>
          <w:b/>
          <w:sz w:val="24"/>
          <w:szCs w:val="24"/>
        </w:rPr>
      </w:pPr>
      <w:r>
        <w:rPr>
          <w:rFonts w:ascii="Times New Roman" w:hAnsi="Times New Roman" w:cs="Times New Roman"/>
          <w:b/>
          <w:sz w:val="24"/>
          <w:szCs w:val="24"/>
          <w:lang w:val="en-US"/>
        </w:rPr>
        <w:t xml:space="preserve">Here, p value is </w:t>
      </w:r>
      <w:r w:rsidRPr="00D92A95">
        <w:rPr>
          <w:rFonts w:ascii="Times New Roman" w:hAnsi="Times New Roman" w:cs="Times New Roman"/>
          <w:b/>
          <w:sz w:val="24"/>
          <w:szCs w:val="24"/>
          <w:lang w:val="en-US"/>
        </w:rPr>
        <w:t>0. 000</w:t>
      </w:r>
      <w:r w:rsidR="00F66035" w:rsidRPr="0046225A">
        <w:rPr>
          <w:rFonts w:ascii="Times New Roman" w:hAnsi="Times New Roman" w:cs="Times New Roman"/>
          <w:b/>
          <w:sz w:val="24"/>
          <w:szCs w:val="24"/>
          <w:lang w:val="en-US"/>
        </w:rPr>
        <w:t xml:space="preserve">, </w:t>
      </w:r>
      <w:r>
        <w:rPr>
          <w:rFonts w:ascii="Times New Roman" w:hAnsi="Times New Roman" w:cs="Times New Roman"/>
          <w:b/>
          <w:sz w:val="24"/>
          <w:szCs w:val="24"/>
        </w:rPr>
        <w:t>since the p value is lesser than 0.05 we accept</w:t>
      </w:r>
      <w:r w:rsidR="00F66035" w:rsidRPr="0046225A">
        <w:rPr>
          <w:rFonts w:ascii="Times New Roman" w:hAnsi="Times New Roman" w:cs="Times New Roman"/>
          <w:b/>
          <w:sz w:val="24"/>
          <w:szCs w:val="24"/>
        </w:rPr>
        <w:t xml:space="preserve"> the Alternate hypothesis and </w:t>
      </w:r>
      <w:r>
        <w:rPr>
          <w:rFonts w:ascii="Times New Roman" w:hAnsi="Times New Roman" w:cs="Times New Roman"/>
          <w:b/>
          <w:sz w:val="24"/>
          <w:szCs w:val="24"/>
        </w:rPr>
        <w:t xml:space="preserve">reject </w:t>
      </w:r>
      <w:r w:rsidR="00F66035" w:rsidRPr="0046225A">
        <w:rPr>
          <w:rFonts w:ascii="Times New Roman" w:hAnsi="Times New Roman" w:cs="Times New Roman"/>
          <w:b/>
          <w:sz w:val="24"/>
          <w:szCs w:val="24"/>
        </w:rPr>
        <w:t>the Null hypothesis.</w:t>
      </w:r>
    </w:p>
    <w:p w:rsidR="00F66035" w:rsidRPr="0046225A" w:rsidRDefault="00D92A95" w:rsidP="00F66035">
      <w:pPr>
        <w:jc w:val="both"/>
        <w:rPr>
          <w:rFonts w:ascii="Times New Roman" w:hAnsi="Times New Roman" w:cs="Times New Roman"/>
          <w:sz w:val="24"/>
          <w:szCs w:val="24"/>
        </w:rPr>
      </w:pPr>
      <w:r>
        <w:rPr>
          <w:rFonts w:ascii="Times New Roman" w:hAnsi="Times New Roman" w:cs="Times New Roman"/>
          <w:sz w:val="24"/>
          <w:szCs w:val="24"/>
        </w:rPr>
        <w:t xml:space="preserve">Therefore, Age has an </w:t>
      </w:r>
      <w:r w:rsidR="00F66035" w:rsidRPr="0046225A">
        <w:rPr>
          <w:rFonts w:ascii="Times New Roman" w:hAnsi="Times New Roman" w:cs="Times New Roman"/>
          <w:sz w:val="24"/>
          <w:szCs w:val="24"/>
        </w:rPr>
        <w:t>influence on Employee – Organizational Relationship.</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rPr>
        <w:t>(3)</w:t>
      </w:r>
      <w:r w:rsidRPr="0046225A">
        <w:rPr>
          <w:rFonts w:ascii="Times New Roman" w:hAnsi="Times New Roman" w:cs="Times New Roman"/>
          <w:sz w:val="24"/>
          <w:szCs w:val="24"/>
        </w:rPr>
        <w:tab/>
      </w:r>
      <w:r w:rsidRPr="0046225A">
        <w:rPr>
          <w:rFonts w:ascii="Times New Roman" w:hAnsi="Times New Roman" w:cs="Times New Roman"/>
          <w:sz w:val="24"/>
          <w:szCs w:val="24"/>
          <w:lang w:val="en-US"/>
        </w:rPr>
        <w:t>Demographic Factor: Level of the employee in the Organization</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Dependent Variable: Employee – Organizational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lang w:val="en-US"/>
        </w:rPr>
        <w:t>H0: Level of the employee in Organization</w:t>
      </w:r>
      <w:r w:rsidRPr="0046225A">
        <w:rPr>
          <w:rFonts w:ascii="Times New Roman" w:hAnsi="Times New Roman" w:cs="Times New Roman"/>
          <w:sz w:val="24"/>
          <w:szCs w:val="24"/>
        </w:rPr>
        <w:t xml:space="preserve"> has no influence on Employee – Organizational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H5: Level of the employee in Organization has an influence on Employee – Organizational Relationship.</w:t>
      </w:r>
    </w:p>
    <w:p w:rsidR="00F66035" w:rsidRPr="0046225A" w:rsidRDefault="00D92A95" w:rsidP="00F66035">
      <w:pPr>
        <w:jc w:val="both"/>
        <w:rPr>
          <w:rFonts w:ascii="Times New Roman" w:hAnsi="Times New Roman" w:cs="Times New Roman"/>
          <w:b/>
          <w:sz w:val="24"/>
          <w:szCs w:val="24"/>
        </w:rPr>
      </w:pPr>
      <w:r>
        <w:rPr>
          <w:rFonts w:ascii="Times New Roman" w:hAnsi="Times New Roman" w:cs="Times New Roman"/>
          <w:b/>
          <w:sz w:val="24"/>
          <w:szCs w:val="24"/>
          <w:lang w:val="en-US"/>
        </w:rPr>
        <w:t xml:space="preserve">Here, p value is </w:t>
      </w:r>
      <w:r w:rsidRPr="00D92A95">
        <w:rPr>
          <w:rFonts w:ascii="Times New Roman" w:hAnsi="Times New Roman" w:cs="Times New Roman"/>
          <w:b/>
          <w:sz w:val="24"/>
          <w:szCs w:val="24"/>
          <w:lang w:val="en-US"/>
        </w:rPr>
        <w:t>0. 000</w:t>
      </w:r>
      <w:r w:rsidR="00F66035" w:rsidRPr="0046225A">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since the p value is lesser than 0.05 we accept </w:t>
      </w:r>
      <w:r w:rsidR="00F66035" w:rsidRPr="0046225A">
        <w:rPr>
          <w:rFonts w:ascii="Times New Roman" w:hAnsi="Times New Roman" w:cs="Times New Roman"/>
          <w:b/>
          <w:sz w:val="24"/>
          <w:szCs w:val="24"/>
        </w:rPr>
        <w:t>the Alt</w:t>
      </w:r>
      <w:r>
        <w:rPr>
          <w:rFonts w:ascii="Times New Roman" w:hAnsi="Times New Roman" w:cs="Times New Roman"/>
          <w:b/>
          <w:sz w:val="24"/>
          <w:szCs w:val="24"/>
        </w:rPr>
        <w:t xml:space="preserve">ernate hypothesis and reject </w:t>
      </w:r>
      <w:r w:rsidR="00F66035" w:rsidRPr="0046225A">
        <w:rPr>
          <w:rFonts w:ascii="Times New Roman" w:hAnsi="Times New Roman" w:cs="Times New Roman"/>
          <w:b/>
          <w:sz w:val="24"/>
          <w:szCs w:val="24"/>
        </w:rPr>
        <w:t>the Null hypothesis.</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Therefore, Level of the</w:t>
      </w:r>
      <w:r w:rsidR="00D92A95">
        <w:rPr>
          <w:rFonts w:ascii="Times New Roman" w:hAnsi="Times New Roman" w:cs="Times New Roman"/>
          <w:sz w:val="24"/>
          <w:szCs w:val="24"/>
        </w:rPr>
        <w:t xml:space="preserve"> employee in Organization has an</w:t>
      </w:r>
      <w:r w:rsidRPr="0046225A">
        <w:rPr>
          <w:rFonts w:ascii="Times New Roman" w:hAnsi="Times New Roman" w:cs="Times New Roman"/>
          <w:sz w:val="24"/>
          <w:szCs w:val="24"/>
        </w:rPr>
        <w:t xml:space="preserve"> influence on Employee – Organizational Relationship.</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(4)</w:t>
      </w:r>
      <w:r w:rsidRPr="0046225A">
        <w:rPr>
          <w:rFonts w:ascii="Times New Roman" w:hAnsi="Times New Roman" w:cs="Times New Roman"/>
          <w:sz w:val="24"/>
          <w:szCs w:val="24"/>
          <w:lang w:val="en-US"/>
        </w:rPr>
        <w:tab/>
        <w:t>Demographic Factor: Work experience of the employee in the Organization</w:t>
      </w:r>
    </w:p>
    <w:p w:rsidR="00F66035" w:rsidRPr="0046225A" w:rsidRDefault="00F66035" w:rsidP="00F66035">
      <w:pPr>
        <w:jc w:val="both"/>
        <w:rPr>
          <w:rFonts w:ascii="Times New Roman" w:hAnsi="Times New Roman" w:cs="Times New Roman"/>
          <w:sz w:val="24"/>
          <w:szCs w:val="24"/>
          <w:lang w:val="en-US"/>
        </w:rPr>
      </w:pPr>
      <w:r w:rsidRPr="0046225A">
        <w:rPr>
          <w:rFonts w:ascii="Times New Roman" w:hAnsi="Times New Roman" w:cs="Times New Roman"/>
          <w:sz w:val="24"/>
          <w:szCs w:val="24"/>
          <w:lang w:val="en-US"/>
        </w:rPr>
        <w:t>Dependent Variable: Employee – Organizational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lang w:val="en-US"/>
        </w:rPr>
        <w:t>H0:</w:t>
      </w:r>
      <w:r w:rsidRPr="0046225A">
        <w:rPr>
          <w:rFonts w:ascii="Times New Roman" w:hAnsi="Times New Roman" w:cs="Times New Roman"/>
          <w:sz w:val="24"/>
          <w:szCs w:val="24"/>
        </w:rPr>
        <w:t xml:space="preserve"> Work Experience of the employee in the Organization has no influence on Employee – Organisational Relationship.</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lang w:val="en-US"/>
        </w:rPr>
        <w:t xml:space="preserve"> </w:t>
      </w:r>
      <w:r w:rsidRPr="0046225A">
        <w:rPr>
          <w:rFonts w:ascii="Times New Roman" w:hAnsi="Times New Roman" w:cs="Times New Roman"/>
          <w:sz w:val="24"/>
          <w:szCs w:val="24"/>
        </w:rPr>
        <w:t>H6: Work Experience of the employee in Organization has an influence on Employee – Organizational Relationship.</w:t>
      </w:r>
    </w:p>
    <w:p w:rsidR="00F66035" w:rsidRPr="0046225A" w:rsidRDefault="00D92A95" w:rsidP="00F66035">
      <w:pPr>
        <w:jc w:val="both"/>
        <w:rPr>
          <w:rFonts w:ascii="Times New Roman" w:hAnsi="Times New Roman" w:cs="Times New Roman"/>
          <w:b/>
          <w:sz w:val="24"/>
          <w:szCs w:val="24"/>
        </w:rPr>
      </w:pPr>
      <w:r>
        <w:rPr>
          <w:rFonts w:ascii="Times New Roman" w:hAnsi="Times New Roman" w:cs="Times New Roman"/>
          <w:b/>
          <w:sz w:val="24"/>
          <w:szCs w:val="24"/>
          <w:lang w:val="en-US"/>
        </w:rPr>
        <w:t xml:space="preserve">Here, p value is </w:t>
      </w:r>
      <w:r w:rsidRPr="00D92A95">
        <w:rPr>
          <w:rFonts w:ascii="Times New Roman" w:hAnsi="Times New Roman" w:cs="Times New Roman"/>
          <w:b/>
          <w:sz w:val="24"/>
          <w:szCs w:val="24"/>
          <w:lang w:val="en-US"/>
        </w:rPr>
        <w:t>0. 000</w:t>
      </w:r>
      <w:r w:rsidR="00F66035" w:rsidRPr="0046225A">
        <w:rPr>
          <w:rFonts w:ascii="Times New Roman" w:hAnsi="Times New Roman" w:cs="Times New Roman"/>
          <w:b/>
          <w:sz w:val="24"/>
          <w:szCs w:val="24"/>
          <w:lang w:val="en-US"/>
        </w:rPr>
        <w:t xml:space="preserve">, </w:t>
      </w:r>
      <w:r>
        <w:rPr>
          <w:rFonts w:ascii="Times New Roman" w:hAnsi="Times New Roman" w:cs="Times New Roman"/>
          <w:b/>
          <w:sz w:val="24"/>
          <w:szCs w:val="24"/>
        </w:rPr>
        <w:t>since the p value is lesser than 0.05 we accept</w:t>
      </w:r>
      <w:r w:rsidR="00F66035" w:rsidRPr="0046225A">
        <w:rPr>
          <w:rFonts w:ascii="Times New Roman" w:hAnsi="Times New Roman" w:cs="Times New Roman"/>
          <w:b/>
          <w:sz w:val="24"/>
          <w:szCs w:val="24"/>
        </w:rPr>
        <w:t xml:space="preserve"> the </w:t>
      </w:r>
      <w:r>
        <w:rPr>
          <w:rFonts w:ascii="Times New Roman" w:hAnsi="Times New Roman" w:cs="Times New Roman"/>
          <w:b/>
          <w:sz w:val="24"/>
          <w:szCs w:val="24"/>
        </w:rPr>
        <w:t xml:space="preserve">Alternate hypothesis and reject </w:t>
      </w:r>
      <w:r w:rsidR="00F66035" w:rsidRPr="0046225A">
        <w:rPr>
          <w:rFonts w:ascii="Times New Roman" w:hAnsi="Times New Roman" w:cs="Times New Roman"/>
          <w:b/>
          <w:sz w:val="24"/>
          <w:szCs w:val="24"/>
        </w:rPr>
        <w:t>the Null hypothesis.</w:t>
      </w:r>
    </w:p>
    <w:p w:rsidR="00F66035" w:rsidRPr="0046225A" w:rsidRDefault="00F66035" w:rsidP="00F66035">
      <w:pPr>
        <w:jc w:val="both"/>
        <w:rPr>
          <w:rFonts w:ascii="Times New Roman" w:hAnsi="Times New Roman" w:cs="Times New Roman"/>
          <w:sz w:val="24"/>
          <w:szCs w:val="24"/>
        </w:rPr>
      </w:pPr>
      <w:r w:rsidRPr="0046225A">
        <w:rPr>
          <w:rFonts w:ascii="Times New Roman" w:hAnsi="Times New Roman" w:cs="Times New Roman"/>
          <w:sz w:val="24"/>
          <w:szCs w:val="24"/>
        </w:rPr>
        <w:t>Therefore, Work Experience of the employee in Organization has no influence on Employee – Organizational Relationship.</w:t>
      </w:r>
    </w:p>
    <w:p w:rsidR="00085278" w:rsidRDefault="00AF0EC5" w:rsidP="00AF0EC5">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Research for Future Prospects:</w:t>
      </w:r>
    </w:p>
    <w:p w:rsidR="00AF0EC5" w:rsidRDefault="00AF0EC5" w:rsidP="00AF0EC5">
      <w:pPr>
        <w:pStyle w:val="ListParagraph"/>
        <w:jc w:val="both"/>
        <w:rPr>
          <w:rFonts w:ascii="Times New Roman" w:hAnsi="Times New Roman" w:cs="Times New Roman"/>
          <w:b/>
          <w:sz w:val="24"/>
          <w:szCs w:val="24"/>
        </w:rPr>
      </w:pPr>
    </w:p>
    <w:p w:rsidR="00AF0EC5" w:rsidRPr="00AF0EC5" w:rsidRDefault="00AF0EC5" w:rsidP="00AF0EC5">
      <w:pPr>
        <w:spacing w:after="0" w:line="240" w:lineRule="auto"/>
        <w:jc w:val="both"/>
        <w:rPr>
          <w:rFonts w:ascii="Times New Roman" w:eastAsia="Times New Roman" w:hAnsi="Times New Roman" w:cs="Times New Roman"/>
          <w:sz w:val="24"/>
          <w:szCs w:val="24"/>
          <w:lang w:eastAsia="en-IN"/>
        </w:rPr>
      </w:pPr>
      <w:r w:rsidRPr="00AF0EC5">
        <w:rPr>
          <w:rFonts w:ascii="Times New Roman" w:eastAsia="Times New Roman" w:hAnsi="Times New Roman" w:cs="Times New Roman"/>
          <w:sz w:val="24"/>
          <w:szCs w:val="24"/>
          <w:lang w:eastAsia="en-IN"/>
        </w:rPr>
        <w:lastRenderedPageBreak/>
        <w:t>It would be beneficial to investigate longitudinal studies in the future that look at how shifts in communication methods over time impact employee engagement and loyalty in regard to internal communication and employee-organization relationships. Further insights can be gained by researching how digital communication technologies affect the calibre of internal communication, particularly in light of the growing trend toward remote and hybrid work arrangements. In-depth studies on industry-specific variations and the ways internal communication tactics in non-IT sectors impact organizational dynamics are also possible. Including a global perspective in the research might improve our understanding of how communication dynamics differ between cultures.</w:t>
      </w:r>
    </w:p>
    <w:p w:rsidR="00AF0EC5" w:rsidRDefault="00AF0EC5" w:rsidP="00AF0EC5">
      <w:pPr>
        <w:jc w:val="both"/>
        <w:rPr>
          <w:rFonts w:ascii="Times New Roman" w:hAnsi="Times New Roman" w:cs="Times New Roman"/>
          <w:b/>
          <w:sz w:val="24"/>
          <w:szCs w:val="24"/>
        </w:rPr>
      </w:pPr>
    </w:p>
    <w:p w:rsidR="00AF0EC5" w:rsidRPr="00AF0EC5" w:rsidRDefault="00AF0EC5" w:rsidP="00AF0EC5">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Conclusion:</w:t>
      </w:r>
    </w:p>
    <w:p w:rsidR="003B307D" w:rsidRDefault="003B307D" w:rsidP="003B307D">
      <w:pPr>
        <w:jc w:val="both"/>
        <w:rPr>
          <w:rFonts w:ascii="Times New Roman" w:eastAsia="Times New Roman" w:hAnsi="Times New Roman" w:cs="Times New Roman"/>
          <w:sz w:val="24"/>
          <w:szCs w:val="24"/>
          <w:lang w:eastAsia="en-IN"/>
        </w:rPr>
      </w:pPr>
      <w:r w:rsidRPr="003B307D">
        <w:rPr>
          <w:rFonts w:ascii="Times New Roman" w:eastAsia="Times New Roman" w:hAnsi="Times New Roman" w:cs="Times New Roman"/>
          <w:sz w:val="24"/>
          <w:szCs w:val="24"/>
          <w:lang w:eastAsia="en-IN"/>
        </w:rPr>
        <w:t>This research underscores the significant impact of internal communication (IC) on Employee-Organization Relationships (EOR) within the IT sector in India. Drawing from multiple studies and literature, our findings align with established research while contributing unique insights specific to the Indian context.</w:t>
      </w:r>
      <w:r>
        <w:rPr>
          <w:rFonts w:ascii="Times New Roman" w:eastAsia="Times New Roman" w:hAnsi="Times New Roman" w:cs="Times New Roman"/>
          <w:sz w:val="24"/>
          <w:szCs w:val="24"/>
          <w:lang w:eastAsia="en-IN"/>
        </w:rPr>
        <w:t xml:space="preserve"> </w:t>
      </w:r>
      <w:r w:rsidRPr="003B307D">
        <w:rPr>
          <w:rFonts w:ascii="Times New Roman" w:eastAsia="Times New Roman" w:hAnsi="Times New Roman" w:cs="Times New Roman"/>
          <w:sz w:val="24"/>
          <w:szCs w:val="24"/>
          <w:lang w:eastAsia="en-IN"/>
        </w:rPr>
        <w:t>Ref. [1] illustrates how organizational strategies influence decision-making processes. Similarly, in our study, IC strategies were critical for enhancing both communication efficiency and overall employee engagement, which in turn impacted organizational performance.</w:t>
      </w:r>
      <w:r>
        <w:rPr>
          <w:rFonts w:ascii="Times New Roman" w:eastAsia="Times New Roman" w:hAnsi="Times New Roman" w:cs="Times New Roman"/>
          <w:sz w:val="24"/>
          <w:szCs w:val="24"/>
          <w:lang w:eastAsia="en-IN"/>
        </w:rPr>
        <w:t xml:space="preserve"> </w:t>
      </w:r>
      <w:r w:rsidRPr="003B307D">
        <w:rPr>
          <w:rFonts w:ascii="Times New Roman" w:eastAsia="Times New Roman" w:hAnsi="Times New Roman" w:cs="Times New Roman"/>
          <w:sz w:val="24"/>
          <w:szCs w:val="24"/>
          <w:lang w:eastAsia="en-IN"/>
        </w:rPr>
        <w:t>Key elements of effective communication, such as communicators, goals, and channels, were highlighted in ref. [2]. These elements are crucial in shaping internal communication practices that foster stronger EOR. Our study also found that structured and targeted communication significantly influenced employee perceptions and loyalty toward the organization.</w:t>
      </w:r>
      <w:r w:rsidRPr="003B307D">
        <w:t xml:space="preserve"> </w:t>
      </w:r>
      <w:r w:rsidRPr="003B307D">
        <w:rPr>
          <w:rFonts w:ascii="Times New Roman" w:eastAsia="Times New Roman" w:hAnsi="Times New Roman" w:cs="Times New Roman"/>
          <w:sz w:val="24"/>
          <w:szCs w:val="24"/>
          <w:lang w:eastAsia="en-IN"/>
        </w:rPr>
        <w:t>The correlations between strategic human resource management (SHRM), IC, organizational attractiveness, and employee performance noted in ref. [3] were reflected in our findings, where effective IC improved employee satisfaction and reduced turnover intentions. The reliability of the Internal</w:t>
      </w:r>
      <w:r w:rsidR="00855B8B" w:rsidRPr="00855B8B">
        <w:rPr>
          <w:rFonts w:ascii="Times New Roman" w:eastAsia="Times New Roman" w:hAnsi="Times New Roman" w:cs="Times New Roman"/>
          <w:color w:val="FFFFFF" w:themeColor="background1"/>
          <w:sz w:val="24"/>
          <w:szCs w:val="24"/>
          <w:lang w:eastAsia="en-IN"/>
        </w:rPr>
        <w:t>.</w:t>
      </w:r>
      <w:r w:rsidRPr="003B307D">
        <w:rPr>
          <w:rFonts w:ascii="Times New Roman" w:eastAsia="Times New Roman" w:hAnsi="Times New Roman" w:cs="Times New Roman"/>
          <w:sz w:val="24"/>
          <w:szCs w:val="24"/>
          <w:lang w:eastAsia="en-IN"/>
        </w:rPr>
        <w:t xml:space="preserve"> Communication Satisfaction Questionnaire (ICSQ), as confirmed in ref. [4], further supports the robust measurement of internal communication's effectiveness in our research.</w:t>
      </w:r>
      <w:r>
        <w:rPr>
          <w:rFonts w:ascii="Times New Roman" w:eastAsia="Times New Roman" w:hAnsi="Times New Roman" w:cs="Times New Roman"/>
          <w:sz w:val="24"/>
          <w:szCs w:val="24"/>
          <w:lang w:eastAsia="en-IN"/>
        </w:rPr>
        <w:t xml:space="preserve"> </w:t>
      </w:r>
    </w:p>
    <w:p w:rsidR="003B307D" w:rsidRPr="003B307D" w:rsidRDefault="003B307D" w:rsidP="003B307D">
      <w:pPr>
        <w:jc w:val="both"/>
        <w:rPr>
          <w:rFonts w:ascii="Times New Roman" w:eastAsia="Times New Roman" w:hAnsi="Times New Roman" w:cs="Times New Roman"/>
          <w:sz w:val="24"/>
          <w:szCs w:val="24"/>
          <w:lang w:eastAsia="en-IN"/>
        </w:rPr>
      </w:pPr>
      <w:r w:rsidRPr="003B307D">
        <w:rPr>
          <w:rFonts w:ascii="Times New Roman" w:eastAsia="Times New Roman" w:hAnsi="Times New Roman" w:cs="Times New Roman"/>
          <w:sz w:val="24"/>
          <w:szCs w:val="24"/>
          <w:lang w:eastAsia="en-IN"/>
        </w:rPr>
        <w:t>Moreover, ref. [5] emphasizes the role of line managers in promoting organizational commitment through effective communication. This is consistent with our study's observation that leadership communication plays a pivotal</w:t>
      </w:r>
      <w:bookmarkStart w:id="0" w:name="_GoBack"/>
      <w:r w:rsidR="00855B8B" w:rsidRPr="00855B8B">
        <w:rPr>
          <w:rFonts w:ascii="Times New Roman" w:eastAsia="Times New Roman" w:hAnsi="Times New Roman" w:cs="Times New Roman"/>
          <w:color w:val="FFFFFF" w:themeColor="background1"/>
          <w:sz w:val="24"/>
          <w:szCs w:val="24"/>
          <w:lang w:eastAsia="en-IN"/>
        </w:rPr>
        <w:t>.</w:t>
      </w:r>
      <w:bookmarkEnd w:id="0"/>
      <w:r w:rsidRPr="003B307D">
        <w:rPr>
          <w:rFonts w:ascii="Times New Roman" w:eastAsia="Times New Roman" w:hAnsi="Times New Roman" w:cs="Times New Roman"/>
          <w:sz w:val="24"/>
          <w:szCs w:val="24"/>
          <w:lang w:eastAsia="en-IN"/>
        </w:rPr>
        <w:t xml:space="preserve"> role in reinforcing organizational trust and job satisfaction.</w:t>
      </w:r>
      <w:r>
        <w:rPr>
          <w:rFonts w:ascii="Times New Roman" w:eastAsia="Times New Roman" w:hAnsi="Times New Roman" w:cs="Times New Roman"/>
          <w:sz w:val="24"/>
          <w:szCs w:val="24"/>
          <w:lang w:eastAsia="en-IN"/>
        </w:rPr>
        <w:t xml:space="preserve"> </w:t>
      </w:r>
      <w:r w:rsidRPr="003B307D">
        <w:rPr>
          <w:rFonts w:ascii="Times New Roman" w:eastAsia="Times New Roman" w:hAnsi="Times New Roman" w:cs="Times New Roman"/>
          <w:sz w:val="24"/>
          <w:szCs w:val="24"/>
          <w:lang w:eastAsia="en-IN"/>
        </w:rPr>
        <w:t xml:space="preserve">Employee engagement (EE) and its positive influence on job satisfaction and turnover, as discussed in ref. [6], were validated in our context, demonstrating that high levels of engagement driven by effective internal communication are key to retaining talent in the IT sector. </w:t>
      </w:r>
      <w:r w:rsidRPr="003B307D">
        <w:rPr>
          <w:rFonts w:ascii="Times New Roman" w:eastAsia="Times New Roman" w:hAnsi="Times New Roman" w:cs="Times New Roman"/>
          <w:color w:val="222222"/>
          <w:sz w:val="24"/>
          <w:szCs w:val="24"/>
          <w:lang w:eastAsia="en-IN"/>
        </w:rPr>
        <w:t>Additionally, ref. [7] highlights the role of communication in facilitating positive organizational change. Our findings suggest that proactive internal communication enables smoother adaptation to change and enhances organizational resilience, particularly in dynamic industries like IT.</w:t>
      </w:r>
      <w:r>
        <w:rPr>
          <w:rFonts w:ascii="Times New Roman" w:eastAsia="Times New Roman" w:hAnsi="Times New Roman" w:cs="Times New Roman"/>
          <w:color w:val="222222"/>
          <w:sz w:val="24"/>
          <w:szCs w:val="24"/>
          <w:lang w:eastAsia="en-IN"/>
        </w:rPr>
        <w:t xml:space="preserve"> </w:t>
      </w:r>
      <w:r w:rsidRPr="003B307D">
        <w:rPr>
          <w:rFonts w:ascii="Times New Roman" w:eastAsia="Times New Roman" w:hAnsi="Times New Roman" w:cs="Times New Roman"/>
          <w:color w:val="222222"/>
          <w:sz w:val="24"/>
          <w:szCs w:val="24"/>
          <w:lang w:eastAsia="en-IN"/>
        </w:rPr>
        <w:t>Managerial communication's partial effect on organizational commitment, as noted in ref. [8], was observed in our research, where leadership communication styles influenced not only commitment but also overall EOR quality. </w:t>
      </w:r>
    </w:p>
    <w:p w:rsidR="003B307D" w:rsidRPr="003B307D" w:rsidRDefault="003B307D" w:rsidP="003B307D">
      <w:pPr>
        <w:shd w:val="clear" w:color="auto" w:fill="FFFFFF"/>
        <w:spacing w:after="0" w:line="240" w:lineRule="auto"/>
        <w:rPr>
          <w:rFonts w:ascii="Times New Roman" w:eastAsia="Times New Roman" w:hAnsi="Times New Roman" w:cs="Times New Roman"/>
          <w:color w:val="222222"/>
          <w:sz w:val="24"/>
          <w:szCs w:val="24"/>
          <w:lang w:eastAsia="en-IN"/>
        </w:rPr>
      </w:pPr>
    </w:p>
    <w:p w:rsidR="003B307D" w:rsidRPr="003B307D" w:rsidRDefault="003B307D" w:rsidP="003B307D">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B307D">
        <w:rPr>
          <w:rFonts w:ascii="Times New Roman" w:eastAsia="Times New Roman" w:hAnsi="Times New Roman" w:cs="Times New Roman"/>
          <w:color w:val="222222"/>
          <w:sz w:val="24"/>
          <w:szCs w:val="24"/>
          <w:lang w:eastAsia="en-IN"/>
        </w:rPr>
        <w:t xml:space="preserve">Strategic communication and its alignment with organizational theory and social theory, as explored in ref. [9], were integral in our analysis. We found that strategic communication practices that align with broader organizational goals contribute to a more cohesive and attractive work environment. Ref. [10] validated the importance of communication audits in assessing organizational communication maturity, which also emerged as a critical factor in </w:t>
      </w:r>
      <w:r w:rsidRPr="003B307D">
        <w:rPr>
          <w:rFonts w:ascii="Times New Roman" w:eastAsia="Times New Roman" w:hAnsi="Times New Roman" w:cs="Times New Roman"/>
          <w:color w:val="222222"/>
          <w:sz w:val="24"/>
          <w:szCs w:val="24"/>
          <w:lang w:eastAsia="en-IN"/>
        </w:rPr>
        <w:lastRenderedPageBreak/>
        <w:t>our research. Regular communication audits help organizations identify areas for improvement and ensure that their communication practices remain employee-centric and effective. ref. [20] elaborates on EOR theory, particularly the concept of reciprocity and resource exchange between employees and organizations. Our study adds to this body of knowledge by demonstrating that internal communication is a vital resource exchanged within the EOR framework, ultimately fostering a reciprocal relationship that benefits both employees and the organization.</w:t>
      </w:r>
    </w:p>
    <w:p w:rsidR="003B307D" w:rsidRPr="003B307D" w:rsidRDefault="003B307D" w:rsidP="003B307D">
      <w:pPr>
        <w:shd w:val="clear" w:color="auto" w:fill="FFFFFF"/>
        <w:spacing w:after="0" w:line="240" w:lineRule="auto"/>
        <w:jc w:val="both"/>
        <w:rPr>
          <w:rFonts w:ascii="Times New Roman" w:eastAsia="Times New Roman" w:hAnsi="Times New Roman" w:cs="Times New Roman"/>
          <w:color w:val="222222"/>
          <w:sz w:val="24"/>
          <w:szCs w:val="24"/>
          <w:lang w:eastAsia="en-IN"/>
        </w:rPr>
      </w:pPr>
    </w:p>
    <w:p w:rsidR="003B307D" w:rsidRPr="003B307D" w:rsidRDefault="003B307D" w:rsidP="003B307D">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3B307D">
        <w:rPr>
          <w:rFonts w:ascii="Times New Roman" w:eastAsia="Times New Roman" w:hAnsi="Times New Roman" w:cs="Times New Roman"/>
          <w:color w:val="222222"/>
          <w:sz w:val="24"/>
          <w:szCs w:val="24"/>
          <w:lang w:eastAsia="en-IN"/>
        </w:rPr>
        <w:t>This research also concludes that demographic factors such as gender, age, level, and work experience do indeed have a significant impact on the Employee-Organization Relationship (EOR). These factors shape how employees perceive and interact with the organization, influencing their overall satisfaction and commitment. However, contrary to some prior studies, our research found no significant correlation between internal communication (IC) and EOR. This suggests that while IC is important for other organizational outcomes, demographic factors play a more crucial role in determining the strength of the EOR in the context of the Indian IT sector.</w:t>
      </w:r>
    </w:p>
    <w:p w:rsidR="003B307D" w:rsidRDefault="003B307D" w:rsidP="003B307D">
      <w:pPr>
        <w:spacing w:after="0" w:line="240" w:lineRule="auto"/>
        <w:rPr>
          <w:rFonts w:ascii="Times New Roman" w:eastAsia="Times New Roman" w:hAnsi="Times New Roman" w:cs="Times New Roman"/>
          <w:sz w:val="24"/>
          <w:szCs w:val="24"/>
          <w:lang w:eastAsia="en-IN"/>
        </w:rPr>
      </w:pPr>
    </w:p>
    <w:p w:rsidR="003B307D" w:rsidRPr="003B307D" w:rsidRDefault="003B307D" w:rsidP="003B307D">
      <w:pPr>
        <w:spacing w:after="0" w:line="240" w:lineRule="auto"/>
        <w:rPr>
          <w:rFonts w:ascii="Times New Roman" w:eastAsia="Times New Roman" w:hAnsi="Times New Roman" w:cs="Times New Roman"/>
          <w:b/>
          <w:sz w:val="24"/>
          <w:szCs w:val="24"/>
          <w:lang w:eastAsia="en-IN"/>
        </w:rPr>
      </w:pPr>
    </w:p>
    <w:p w:rsidR="003B307D" w:rsidRPr="003B307D" w:rsidRDefault="003B307D" w:rsidP="003B307D">
      <w:pPr>
        <w:spacing w:after="0" w:line="240" w:lineRule="auto"/>
        <w:rPr>
          <w:rFonts w:ascii="Times New Roman" w:eastAsia="Times New Roman" w:hAnsi="Times New Roman" w:cs="Times New Roman"/>
          <w:b/>
          <w:sz w:val="24"/>
          <w:szCs w:val="24"/>
          <w:lang w:eastAsia="en-IN"/>
        </w:rPr>
      </w:pPr>
      <w:r w:rsidRPr="003B307D">
        <w:rPr>
          <w:rFonts w:ascii="Times New Roman" w:eastAsia="Times New Roman" w:hAnsi="Times New Roman" w:cs="Times New Roman"/>
          <w:b/>
          <w:sz w:val="24"/>
          <w:szCs w:val="24"/>
          <w:lang w:eastAsia="en-IN"/>
        </w:rPr>
        <w:t>References:</w:t>
      </w:r>
    </w:p>
    <w:sdt>
      <w:sdtPr>
        <w:rPr>
          <w:rFonts w:asciiTheme="minorHAnsi" w:eastAsiaTheme="minorHAnsi" w:hAnsiTheme="minorHAnsi" w:cstheme="minorBidi"/>
          <w:color w:val="auto"/>
          <w:sz w:val="22"/>
          <w:szCs w:val="22"/>
          <w:lang w:val="en-IN"/>
        </w:rPr>
        <w:id w:val="215099801"/>
        <w:docPartObj>
          <w:docPartGallery w:val="Bibliographies"/>
          <w:docPartUnique/>
        </w:docPartObj>
      </w:sdtPr>
      <w:sdtEndPr/>
      <w:sdtContent>
        <w:p w:rsidR="003B307D" w:rsidRDefault="003B307D">
          <w:pPr>
            <w:pStyle w:val="Heading1"/>
          </w:pPr>
        </w:p>
        <w:sdt>
          <w:sdtPr>
            <w:id w:val="-573587230"/>
            <w:bibliography/>
          </w:sdtPr>
          <w:sdtEndPr/>
          <w:sdtContent>
            <w:p w:rsidR="003B307D" w:rsidRPr="003B307D" w:rsidRDefault="003B307D" w:rsidP="003B307D">
              <w:pPr>
                <w:pStyle w:val="Bibliography"/>
                <w:ind w:left="720" w:hanging="720"/>
                <w:rPr>
                  <w:rFonts w:ascii="Times New Roman" w:hAnsi="Times New Roman" w:cs="Times New Roman"/>
                  <w:noProof/>
                  <w:sz w:val="28"/>
                  <w:szCs w:val="24"/>
                  <w:lang w:val="en-US"/>
                </w:rPr>
              </w:pPr>
              <w:r w:rsidRPr="003B307D">
                <w:rPr>
                  <w:rFonts w:ascii="Times New Roman" w:hAnsi="Times New Roman" w:cs="Times New Roman"/>
                  <w:sz w:val="24"/>
                </w:rPr>
                <w:fldChar w:fldCharType="begin"/>
              </w:r>
              <w:r w:rsidRPr="003B307D">
                <w:rPr>
                  <w:rFonts w:ascii="Times New Roman" w:hAnsi="Times New Roman" w:cs="Times New Roman"/>
                  <w:sz w:val="24"/>
                </w:rPr>
                <w:instrText xml:space="preserve"> BIBLIOGRAPHY </w:instrText>
              </w:r>
              <w:r w:rsidRPr="003B307D">
                <w:rPr>
                  <w:rFonts w:ascii="Times New Roman" w:hAnsi="Times New Roman" w:cs="Times New Roman"/>
                  <w:sz w:val="24"/>
                </w:rPr>
                <w:fldChar w:fldCharType="separate"/>
              </w:r>
              <w:r w:rsidR="00621466">
                <w:rPr>
                  <w:rFonts w:ascii="Times New Roman" w:hAnsi="Times New Roman" w:cs="Times New Roman"/>
                  <w:sz w:val="24"/>
                </w:rPr>
                <w:t>(1</w:t>
              </w:r>
              <w:r w:rsidR="00621466" w:rsidRPr="003B307D">
                <w:rPr>
                  <w:rFonts w:ascii="Times New Roman" w:hAnsi="Times New Roman" w:cs="Times New Roman"/>
                  <w:noProof/>
                  <w:sz w:val="24"/>
                  <w:lang w:val="en-US"/>
                </w:rPr>
                <w:t>) Coyle</w:t>
              </w:r>
              <w:r w:rsidRPr="003B307D">
                <w:rPr>
                  <w:rFonts w:ascii="Times New Roman" w:hAnsi="Times New Roman" w:cs="Times New Roman"/>
                  <w:noProof/>
                  <w:sz w:val="24"/>
                  <w:lang w:val="en-US"/>
                </w:rPr>
                <w:t xml:space="preserve">-Shapiro, J. A.-M., &amp; Shore, L. M. (2007). The Employee-Organization Relationship: Where Do We Go From Here? </w:t>
              </w:r>
              <w:r w:rsidRPr="003B307D">
                <w:rPr>
                  <w:rFonts w:ascii="Times New Roman" w:hAnsi="Times New Roman" w:cs="Times New Roman"/>
                  <w:i/>
                  <w:iCs/>
                  <w:noProof/>
                  <w:sz w:val="24"/>
                  <w:lang w:val="en-US"/>
                </w:rPr>
                <w:t>LSE Research Online</w:t>
              </w:r>
              <w:r w:rsidRPr="003B307D">
                <w:rPr>
                  <w:rFonts w:ascii="Times New Roman" w:hAnsi="Times New Roman" w:cs="Times New Roman"/>
                  <w:noProof/>
                  <w:sz w:val="24"/>
                  <w:lang w:val="en-US"/>
                </w:rPr>
                <w:t>, 42. doi:10.1016/j.hrmr.2007.03.008</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(2</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Eldor, L., &amp; Vigoda-Gadot, E. (2016). The nature of employee engagement: rethinking the employee–organization relationship. </w:t>
              </w:r>
              <w:r w:rsidR="003B307D" w:rsidRPr="003B307D">
                <w:rPr>
                  <w:rFonts w:ascii="Times New Roman" w:hAnsi="Times New Roman" w:cs="Times New Roman"/>
                  <w:i/>
                  <w:iCs/>
                  <w:noProof/>
                  <w:sz w:val="24"/>
                  <w:lang w:val="en-US"/>
                </w:rPr>
                <w:t>The International Journal of Human Resource Management</w:t>
              </w:r>
              <w:r w:rsidR="003B307D" w:rsidRPr="003B307D">
                <w:rPr>
                  <w:rFonts w:ascii="Times New Roman" w:hAnsi="Times New Roman" w:cs="Times New Roman"/>
                  <w:noProof/>
                  <w:sz w:val="24"/>
                  <w:lang w:val="en-US"/>
                </w:rPr>
                <w:t>, 28.</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(3</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Hargie, O. (2016, July 06). The Importance of Communication for Organisational Effectiveness. (F. Lobo, Ed.) </w:t>
              </w:r>
              <w:r w:rsidR="003B307D" w:rsidRPr="003B307D">
                <w:rPr>
                  <w:rFonts w:ascii="Times New Roman" w:hAnsi="Times New Roman" w:cs="Times New Roman"/>
                  <w:i/>
                  <w:iCs/>
                  <w:noProof/>
                  <w:sz w:val="24"/>
                  <w:lang w:val="en-US"/>
                </w:rPr>
                <w:t>Research Gate</w:t>
              </w:r>
              <w:r w:rsidR="003B307D" w:rsidRPr="003B307D">
                <w:rPr>
                  <w:rFonts w:ascii="Times New Roman" w:hAnsi="Times New Roman" w:cs="Times New Roman"/>
                  <w:noProof/>
                  <w:sz w:val="24"/>
                  <w:lang w:val="en-US"/>
                </w:rPr>
                <w:t>, 32. doi:10.17990/Axi/2016_9789726972556_015</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(4</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Heide, M., Mats, S., Simonsson, C., &amp; Falkheimer, J. (2018, August 13). Expanding the Scope of Strategic Communication: Towards a Holistic Understanding of Organizational Complexity. </w:t>
              </w:r>
              <w:r w:rsidR="003B307D" w:rsidRPr="003B307D">
                <w:rPr>
                  <w:rFonts w:ascii="Times New Roman" w:hAnsi="Times New Roman" w:cs="Times New Roman"/>
                  <w:i/>
                  <w:iCs/>
                  <w:noProof/>
                  <w:sz w:val="24"/>
                  <w:lang w:val="en-US"/>
                </w:rPr>
                <w:t>International Journal of Strategic Communication</w:t>
              </w:r>
              <w:r w:rsidR="003B307D" w:rsidRPr="003B307D">
                <w:rPr>
                  <w:rFonts w:ascii="Times New Roman" w:hAnsi="Times New Roman" w:cs="Times New Roman"/>
                  <w:noProof/>
                  <w:sz w:val="24"/>
                  <w:lang w:val="en-US"/>
                </w:rPr>
                <w:t>, 18. doi:https://doi.org/10.1080/1553118X.2018.1456434</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(5</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Jaafari, M. I., Amin, R., Aamir Latif, M., &amp; Abdulaziz Bin Ajjaj, H. (2023, August 8). Calibrating Internal Communication Satisfaction within Organizations as an Auditing Index. </w:t>
              </w:r>
              <w:r w:rsidR="003B307D" w:rsidRPr="003B307D">
                <w:rPr>
                  <w:rFonts w:ascii="Times New Roman" w:hAnsi="Times New Roman" w:cs="Times New Roman"/>
                  <w:i/>
                  <w:iCs/>
                  <w:noProof/>
                  <w:sz w:val="24"/>
                  <w:lang w:val="en-US"/>
                </w:rPr>
                <w:t>Sustainablity,MDPI</w:t>
              </w:r>
              <w:r w:rsidR="003B307D" w:rsidRPr="003B307D">
                <w:rPr>
                  <w:rFonts w:ascii="Times New Roman" w:hAnsi="Times New Roman" w:cs="Times New Roman"/>
                  <w:noProof/>
                  <w:sz w:val="24"/>
                  <w:lang w:val="en-US"/>
                </w:rPr>
                <w:t>, 16. doi:10.3390/su151612105</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(6</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Kalogiannidis, S. (2020, December 10). Impact of Effective Business Communication on Employee Performance. </w:t>
              </w:r>
              <w:r w:rsidR="003B307D" w:rsidRPr="003B307D">
                <w:rPr>
                  <w:rFonts w:ascii="Times New Roman" w:hAnsi="Times New Roman" w:cs="Times New Roman"/>
                  <w:i/>
                  <w:iCs/>
                  <w:noProof/>
                  <w:sz w:val="24"/>
                  <w:lang w:val="en-US"/>
                </w:rPr>
                <w:t>European Journal of Business and Management Research, 5</w:t>
              </w:r>
              <w:r w:rsidR="003B307D" w:rsidRPr="003B307D">
                <w:rPr>
                  <w:rFonts w:ascii="Times New Roman" w:hAnsi="Times New Roman" w:cs="Times New Roman"/>
                  <w:noProof/>
                  <w:sz w:val="24"/>
                  <w:lang w:val="en-US"/>
                </w:rPr>
                <w:t>, 6. doi:http://dx.doi.org/10.24018/ejbmr.2020.5.6.631</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(7</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Kang, M., &amp; Sung, M. (2016). How symmetrical employee communication leads to employee engagement and positive employee communication behavior. </w:t>
              </w:r>
              <w:r w:rsidR="003B307D" w:rsidRPr="003B307D">
                <w:rPr>
                  <w:rFonts w:ascii="Times New Roman" w:hAnsi="Times New Roman" w:cs="Times New Roman"/>
                  <w:i/>
                  <w:iCs/>
                  <w:noProof/>
                  <w:sz w:val="24"/>
                  <w:lang w:val="en-US"/>
                </w:rPr>
                <w:t>Journal of Communication Management</w:t>
              </w:r>
              <w:r w:rsidR="003B307D" w:rsidRPr="003B307D">
                <w:rPr>
                  <w:rFonts w:ascii="Times New Roman" w:hAnsi="Times New Roman" w:cs="Times New Roman"/>
                  <w:noProof/>
                  <w:sz w:val="24"/>
                  <w:lang w:val="en-US"/>
                </w:rPr>
                <w:t>, 22.</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lastRenderedPageBreak/>
                <w:t>(8</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Kim, Y. (2021). Building Organizational Resilience Through Strategic Internal. </w:t>
              </w:r>
              <w:r w:rsidR="003B307D" w:rsidRPr="003B307D">
                <w:rPr>
                  <w:rFonts w:ascii="Times New Roman" w:hAnsi="Times New Roman" w:cs="Times New Roman"/>
                  <w:i/>
                  <w:iCs/>
                  <w:noProof/>
                  <w:sz w:val="24"/>
                  <w:lang w:val="en-US"/>
                </w:rPr>
                <w:t>Journal of Applied Communication Research</w:t>
              </w:r>
              <w:r w:rsidR="003B307D" w:rsidRPr="003B307D">
                <w:rPr>
                  <w:rFonts w:ascii="Times New Roman" w:hAnsi="Times New Roman" w:cs="Times New Roman"/>
                  <w:noProof/>
                  <w:sz w:val="24"/>
                  <w:lang w:val="en-US"/>
                </w:rPr>
                <w:t>, 20.</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(9</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Lee, E., Kang, M., Kim, Y., &amp; Yang, S.-U. (2022). Exploring The Interrelationship and Roles of Employee–Organization Relationship Outcomes Between Symmetrical Internal Communication and Employee Job Engagement. </w:t>
              </w:r>
              <w:r w:rsidR="003B307D" w:rsidRPr="003B307D">
                <w:rPr>
                  <w:rFonts w:ascii="Times New Roman" w:hAnsi="Times New Roman" w:cs="Times New Roman"/>
                  <w:i/>
                  <w:iCs/>
                  <w:noProof/>
                  <w:sz w:val="24"/>
                  <w:lang w:val="en-US"/>
                </w:rPr>
                <w:t>An International Journal</w:t>
              </w:r>
              <w:r w:rsidR="003B307D" w:rsidRPr="003B307D">
                <w:rPr>
                  <w:rFonts w:ascii="Times New Roman" w:hAnsi="Times New Roman" w:cs="Times New Roman"/>
                  <w:noProof/>
                  <w:sz w:val="24"/>
                  <w:lang w:val="en-US"/>
                </w:rPr>
                <w:t>, 23.</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w:t>
              </w:r>
              <w:r w:rsidRPr="003B307D">
                <w:rPr>
                  <w:rFonts w:ascii="Times New Roman" w:hAnsi="Times New Roman" w:cs="Times New Roman"/>
                  <w:noProof/>
                  <w:sz w:val="24"/>
                  <w:lang w:val="en-US"/>
                </w:rPr>
                <w:t>0)</w:t>
              </w:r>
              <w:r w:rsidR="003B307D" w:rsidRPr="003B307D">
                <w:rPr>
                  <w:rFonts w:ascii="Times New Roman" w:hAnsi="Times New Roman" w:cs="Times New Roman"/>
                  <w:noProof/>
                  <w:sz w:val="24"/>
                  <w:lang w:val="en-US"/>
                </w:rPr>
                <w:t xml:space="preserve">Lee, Y., &amp; Kim, J.-N. (2017). Authentic enterprise,organization-employee relationship, and employee-generated managerial assets. </w:t>
              </w:r>
              <w:r w:rsidR="003B307D" w:rsidRPr="003B307D">
                <w:rPr>
                  <w:rFonts w:ascii="Times New Roman" w:hAnsi="Times New Roman" w:cs="Times New Roman"/>
                  <w:i/>
                  <w:iCs/>
                  <w:noProof/>
                  <w:sz w:val="24"/>
                  <w:lang w:val="en-US"/>
                </w:rPr>
                <w:t>Journal of Communication Management</w:t>
              </w:r>
              <w:r w:rsidR="003B307D" w:rsidRPr="003B307D">
                <w:rPr>
                  <w:rFonts w:ascii="Times New Roman" w:hAnsi="Times New Roman" w:cs="Times New Roman"/>
                  <w:noProof/>
                  <w:sz w:val="24"/>
                  <w:lang w:val="en-US"/>
                </w:rPr>
                <w:t>, 21.</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(11</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Men, L. (2012). THE EFFECTS OF ORGANIZATIONAL LEADERSHIP ON STRATEGIC INTERNAL COMMUNICATION AND EMPLOYEE OUTCOMES. </w:t>
              </w:r>
              <w:r w:rsidR="003B307D" w:rsidRPr="003B307D">
                <w:rPr>
                  <w:rFonts w:ascii="Times New Roman" w:hAnsi="Times New Roman" w:cs="Times New Roman"/>
                  <w:i/>
                  <w:iCs/>
                  <w:noProof/>
                  <w:sz w:val="24"/>
                  <w:lang w:val="en-US"/>
                </w:rPr>
                <w:t>UNIVERSITY OF MIAMI</w:t>
              </w:r>
              <w:r w:rsidR="003B307D" w:rsidRPr="003B307D">
                <w:rPr>
                  <w:rFonts w:ascii="Times New Roman" w:hAnsi="Times New Roman" w:cs="Times New Roman"/>
                  <w:noProof/>
                  <w:sz w:val="24"/>
                  <w:lang w:val="en-US"/>
                </w:rPr>
                <w:t>, 229.</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(12</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Ndlovu, T., Quaye, E. S., &amp; Saini, Y. K. (2021, April 13). Predicting organisational commitment: The role of line manager communication, employee trust and job satisfaction. </w:t>
              </w:r>
              <w:r w:rsidR="003B307D" w:rsidRPr="003B307D">
                <w:rPr>
                  <w:rFonts w:ascii="Times New Roman" w:hAnsi="Times New Roman" w:cs="Times New Roman"/>
                  <w:i/>
                  <w:iCs/>
                  <w:noProof/>
                  <w:sz w:val="24"/>
                  <w:lang w:val="en-US"/>
                </w:rPr>
                <w:t>South African Journal of Business Management</w:t>
              </w:r>
              <w:r w:rsidR="003B307D" w:rsidRPr="003B307D">
                <w:rPr>
                  <w:rFonts w:ascii="Times New Roman" w:hAnsi="Times New Roman" w:cs="Times New Roman"/>
                  <w:noProof/>
                  <w:sz w:val="24"/>
                  <w:lang w:val="en-US"/>
                </w:rPr>
                <w:t>, 11. Retrieved from https://doi.org/10.4102/sajbm.v52i1.2355</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(13</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Rahimnia, F., &amp; Molavi, H. (2020, April 20). A model for examining the effects of communication on innovation performance: emphasis on the intermediary role of strategic decision-making speed. (E. J. Innovation, Ed.) </w:t>
              </w:r>
              <w:r w:rsidR="003B307D" w:rsidRPr="003B307D">
                <w:rPr>
                  <w:rFonts w:ascii="Times New Roman" w:hAnsi="Times New Roman" w:cs="Times New Roman"/>
                  <w:i/>
                  <w:iCs/>
                  <w:noProof/>
                  <w:sz w:val="24"/>
                  <w:lang w:val="en-US"/>
                </w:rPr>
                <w:t>Emerald Insight</w:t>
              </w:r>
              <w:r w:rsidR="003B307D" w:rsidRPr="003B307D">
                <w:rPr>
                  <w:rFonts w:ascii="Times New Roman" w:hAnsi="Times New Roman" w:cs="Times New Roman"/>
                  <w:noProof/>
                  <w:sz w:val="24"/>
                  <w:lang w:val="en-US"/>
                </w:rPr>
                <w:t>, 22. doi:10.1108/EJIM-10-2019-0293</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(14</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Reissová, A., &amp; Papay, M. (2021, May 27). Relationship between Employee Engagement, Job Satisfaction and Potential Turnover. </w:t>
              </w:r>
              <w:r w:rsidR="003B307D" w:rsidRPr="003B307D">
                <w:rPr>
                  <w:rFonts w:ascii="Times New Roman" w:hAnsi="Times New Roman" w:cs="Times New Roman"/>
                  <w:i/>
                  <w:iCs/>
                  <w:noProof/>
                  <w:sz w:val="24"/>
                  <w:lang w:val="en-US"/>
                </w:rPr>
                <w:t>TEM Journal, 10</w:t>
              </w:r>
              <w:r w:rsidR="003B307D" w:rsidRPr="003B307D">
                <w:rPr>
                  <w:rFonts w:ascii="Times New Roman" w:hAnsi="Times New Roman" w:cs="Times New Roman"/>
                  <w:noProof/>
                  <w:sz w:val="24"/>
                  <w:lang w:val="en-US"/>
                </w:rPr>
                <w:t>, 6. doi: 10.18421/TEM102-44</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(15</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Ribeiro-Soriano, D., &amp; Urbano, D. (2020). Employee-organization relationship in collective entrepreneurship: an overview. </w:t>
              </w:r>
              <w:r w:rsidR="003B307D" w:rsidRPr="003B307D">
                <w:rPr>
                  <w:rFonts w:ascii="Times New Roman" w:hAnsi="Times New Roman" w:cs="Times New Roman"/>
                  <w:i/>
                  <w:iCs/>
                  <w:noProof/>
                  <w:sz w:val="24"/>
                  <w:lang w:val="en-US"/>
                </w:rPr>
                <w:t>Journal of Organizational Change Management</w:t>
              </w:r>
              <w:r w:rsidR="003B307D" w:rsidRPr="003B307D">
                <w:rPr>
                  <w:rFonts w:ascii="Times New Roman" w:hAnsi="Times New Roman" w:cs="Times New Roman"/>
                  <w:noProof/>
                  <w:sz w:val="24"/>
                  <w:lang w:val="en-US"/>
                </w:rPr>
                <w:t>, 11.</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(16</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Roque Gomes, D., Ribeiro, N., &amp; João Santos, M. (2023, January 16). “Searching for Gold” with Sustainable Human Resources Management and Internal Communication: Evaluating the Mediating Role of Employer Attractiveness for Explaining Turnover Intention and Performance. </w:t>
              </w:r>
              <w:r w:rsidR="003B307D" w:rsidRPr="003B307D">
                <w:rPr>
                  <w:rFonts w:ascii="Times New Roman" w:hAnsi="Times New Roman" w:cs="Times New Roman"/>
                  <w:i/>
                  <w:iCs/>
                  <w:noProof/>
                  <w:sz w:val="24"/>
                  <w:lang w:val="en-US"/>
                </w:rPr>
                <w:t>MDPI</w:t>
              </w:r>
              <w:r w:rsidR="003B307D" w:rsidRPr="003B307D">
                <w:rPr>
                  <w:rFonts w:ascii="Times New Roman" w:hAnsi="Times New Roman" w:cs="Times New Roman"/>
                  <w:noProof/>
                  <w:sz w:val="24"/>
                  <w:lang w:val="en-US"/>
                </w:rPr>
                <w:t>, 15. Retrieved from https://www.mdpi.com/journal/admsci</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(17</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Shore, L. M., Tetrick, L. E., &amp; Taylor, M. S. (2020). The Employee-Organization Relationship: A Timely Concept in a Period of Transition. </w:t>
              </w:r>
              <w:r w:rsidR="003B307D" w:rsidRPr="003B307D">
                <w:rPr>
                  <w:rFonts w:ascii="Times New Roman" w:hAnsi="Times New Roman" w:cs="Times New Roman"/>
                  <w:i/>
                  <w:iCs/>
                  <w:noProof/>
                  <w:sz w:val="24"/>
                  <w:lang w:val="en-US"/>
                </w:rPr>
                <w:t>Research in Personnel and Human Resources Management</w:t>
              </w:r>
              <w:r w:rsidR="003B307D" w:rsidRPr="003B307D">
                <w:rPr>
                  <w:rFonts w:ascii="Times New Roman" w:hAnsi="Times New Roman" w:cs="Times New Roman"/>
                  <w:noProof/>
                  <w:sz w:val="24"/>
                  <w:lang w:val="en-US"/>
                </w:rPr>
                <w:t>, 138.</w:t>
              </w:r>
            </w:p>
            <w:p w:rsidR="003B307D" w:rsidRPr="003B307D" w:rsidRDefault="00621466"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(18</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Tkalac Vercic, A., Sincic Coric, D., &amp; Poloski Vokic, N. (2021, March 12). Measuring internal communication satisfaction: validating the internal communication satisfaction questionnaire. </w:t>
              </w:r>
              <w:r w:rsidR="003B307D" w:rsidRPr="003B307D">
                <w:rPr>
                  <w:rFonts w:ascii="Times New Roman" w:hAnsi="Times New Roman" w:cs="Times New Roman"/>
                  <w:i/>
                  <w:iCs/>
                  <w:noProof/>
                  <w:sz w:val="24"/>
                  <w:lang w:val="en-US"/>
                </w:rPr>
                <w:t>Emerald Insight</w:t>
              </w:r>
              <w:r w:rsidR="003B307D" w:rsidRPr="003B307D">
                <w:rPr>
                  <w:rFonts w:ascii="Times New Roman" w:hAnsi="Times New Roman" w:cs="Times New Roman"/>
                  <w:noProof/>
                  <w:sz w:val="24"/>
                  <w:lang w:val="en-US"/>
                </w:rPr>
                <w:t>, 16. doi:10.1108/CCIJ-01-2021-0006</w:t>
              </w:r>
            </w:p>
            <w:p w:rsidR="003B307D" w:rsidRPr="003B307D" w:rsidRDefault="00D66747"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t>(19</w:t>
              </w:r>
              <w:r w:rsidRPr="003B307D">
                <w:rPr>
                  <w:rFonts w:ascii="Times New Roman" w:hAnsi="Times New Roman" w:cs="Times New Roman"/>
                  <w:noProof/>
                  <w:sz w:val="24"/>
                  <w:lang w:val="en-US"/>
                </w:rPr>
                <w:t>)</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Zeki Yenen, V., Öztürk, M. H., &amp; Kaya, Ç. (2014, June). THE EFFECTS OF ORGANIZATIONAL COMMUNICATION ON ORGANIZATIONAL COMMITMENT AND AN APPLICATION . </w:t>
              </w:r>
              <w:r w:rsidR="003B307D" w:rsidRPr="003B307D">
                <w:rPr>
                  <w:rFonts w:ascii="Times New Roman" w:hAnsi="Times New Roman" w:cs="Times New Roman"/>
                  <w:i/>
                  <w:iCs/>
                  <w:noProof/>
                  <w:sz w:val="24"/>
                  <w:lang w:val="en-US"/>
                </w:rPr>
                <w:t>Australian Journal of Business and Management Research</w:t>
              </w:r>
              <w:r w:rsidR="003B307D" w:rsidRPr="003B307D">
                <w:rPr>
                  <w:rFonts w:ascii="Times New Roman" w:hAnsi="Times New Roman" w:cs="Times New Roman"/>
                  <w:noProof/>
                  <w:sz w:val="24"/>
                  <w:lang w:val="en-US"/>
                </w:rPr>
                <w:t>, 15.</w:t>
              </w:r>
            </w:p>
            <w:p w:rsidR="003B307D" w:rsidRPr="003B307D" w:rsidRDefault="00D66747" w:rsidP="003B307D">
              <w:pPr>
                <w:pStyle w:val="Bibliography"/>
                <w:ind w:left="720" w:hanging="720"/>
                <w:rPr>
                  <w:rFonts w:ascii="Times New Roman" w:hAnsi="Times New Roman" w:cs="Times New Roman"/>
                  <w:noProof/>
                  <w:sz w:val="24"/>
                  <w:lang w:val="en-US"/>
                </w:rPr>
              </w:pPr>
              <w:r>
                <w:rPr>
                  <w:rFonts w:ascii="Times New Roman" w:hAnsi="Times New Roman" w:cs="Times New Roman"/>
                  <w:noProof/>
                  <w:sz w:val="24"/>
                  <w:lang w:val="en-US"/>
                </w:rPr>
                <w:lastRenderedPageBreak/>
                <w:t>(2</w:t>
              </w:r>
              <w:r w:rsidRPr="003B307D">
                <w:rPr>
                  <w:rFonts w:ascii="Times New Roman" w:hAnsi="Times New Roman" w:cs="Times New Roman"/>
                  <w:noProof/>
                  <w:sz w:val="24"/>
                  <w:lang w:val="en-US"/>
                </w:rPr>
                <w:t>0)</w:t>
              </w:r>
              <w:r>
                <w:rPr>
                  <w:rFonts w:ascii="Times New Roman" w:hAnsi="Times New Roman" w:cs="Times New Roman"/>
                  <w:noProof/>
                  <w:sz w:val="24"/>
                  <w:lang w:val="en-US"/>
                </w:rPr>
                <w:t xml:space="preserve"> </w:t>
              </w:r>
              <w:r w:rsidR="003B307D" w:rsidRPr="003B307D">
                <w:rPr>
                  <w:rFonts w:ascii="Times New Roman" w:hAnsi="Times New Roman" w:cs="Times New Roman"/>
                  <w:noProof/>
                  <w:sz w:val="24"/>
                  <w:lang w:val="en-US"/>
                </w:rPr>
                <w:t xml:space="preserve">Zhang, A. Y., Tsui, A. S., Jiwen Song, L., &amp; Li, C. (2008). How do I trust thee? The employee-organization relationship, supervisory support, and middle manager trust in the organization. </w:t>
              </w:r>
              <w:r w:rsidR="003B307D" w:rsidRPr="003B307D">
                <w:rPr>
                  <w:rFonts w:ascii="Times New Roman" w:hAnsi="Times New Roman" w:cs="Times New Roman"/>
                  <w:i/>
                  <w:iCs/>
                  <w:noProof/>
                  <w:sz w:val="24"/>
                  <w:lang w:val="en-US"/>
                </w:rPr>
                <w:t>Wiley Periodicals, 47</w:t>
              </w:r>
              <w:r w:rsidR="003B307D" w:rsidRPr="003B307D">
                <w:rPr>
                  <w:rFonts w:ascii="Times New Roman" w:hAnsi="Times New Roman" w:cs="Times New Roman"/>
                  <w:noProof/>
                  <w:sz w:val="24"/>
                  <w:lang w:val="en-US"/>
                </w:rPr>
                <w:t>, 23. doi:10.1002/hrm.20200</w:t>
              </w:r>
            </w:p>
            <w:p w:rsidR="0058158D" w:rsidRPr="003B307D" w:rsidRDefault="003B307D" w:rsidP="003B307D">
              <w:r w:rsidRPr="003B307D">
                <w:rPr>
                  <w:rFonts w:ascii="Times New Roman" w:hAnsi="Times New Roman" w:cs="Times New Roman"/>
                  <w:b/>
                  <w:bCs/>
                  <w:noProof/>
                  <w:sz w:val="24"/>
                </w:rPr>
                <w:fldChar w:fldCharType="end"/>
              </w:r>
            </w:p>
          </w:sdtContent>
        </w:sdt>
      </w:sdtContent>
    </w:sdt>
    <w:sectPr w:rsidR="0058158D" w:rsidRPr="003B307D" w:rsidSect="00462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3B27"/>
    <w:multiLevelType w:val="hybridMultilevel"/>
    <w:tmpl w:val="1F009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D9737C"/>
    <w:multiLevelType w:val="hybridMultilevel"/>
    <w:tmpl w:val="2F183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F44ECE"/>
    <w:multiLevelType w:val="hybridMultilevel"/>
    <w:tmpl w:val="AF0E6162"/>
    <w:lvl w:ilvl="0" w:tplc="BDA02B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0FC29FA"/>
    <w:multiLevelType w:val="multilevel"/>
    <w:tmpl w:val="58BEC56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3E24B7"/>
    <w:multiLevelType w:val="hybridMultilevel"/>
    <w:tmpl w:val="A8BCA882"/>
    <w:lvl w:ilvl="0" w:tplc="AA449C7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12164B"/>
    <w:multiLevelType w:val="hybridMultilevel"/>
    <w:tmpl w:val="2DC2D9FE"/>
    <w:lvl w:ilvl="0" w:tplc="55E250D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695EC4"/>
    <w:multiLevelType w:val="hybridMultilevel"/>
    <w:tmpl w:val="50042626"/>
    <w:lvl w:ilvl="0" w:tplc="946090E6">
      <w:start w:val="1"/>
      <w:numFmt w:val="decimal"/>
      <w:lvlText w:val="(%1)"/>
      <w:lvlJc w:val="left"/>
      <w:pPr>
        <w:ind w:left="1356" w:hanging="360"/>
      </w:pPr>
      <w:rPr>
        <w:rFonts w:hint="default"/>
      </w:rPr>
    </w:lvl>
    <w:lvl w:ilvl="1" w:tplc="40090019" w:tentative="1">
      <w:start w:val="1"/>
      <w:numFmt w:val="lowerLetter"/>
      <w:lvlText w:val="%2."/>
      <w:lvlJc w:val="left"/>
      <w:pPr>
        <w:ind w:left="2076" w:hanging="360"/>
      </w:pPr>
    </w:lvl>
    <w:lvl w:ilvl="2" w:tplc="4009001B" w:tentative="1">
      <w:start w:val="1"/>
      <w:numFmt w:val="lowerRoman"/>
      <w:lvlText w:val="%3."/>
      <w:lvlJc w:val="right"/>
      <w:pPr>
        <w:ind w:left="2796" w:hanging="180"/>
      </w:pPr>
    </w:lvl>
    <w:lvl w:ilvl="3" w:tplc="4009000F" w:tentative="1">
      <w:start w:val="1"/>
      <w:numFmt w:val="decimal"/>
      <w:lvlText w:val="%4."/>
      <w:lvlJc w:val="left"/>
      <w:pPr>
        <w:ind w:left="3516" w:hanging="360"/>
      </w:pPr>
    </w:lvl>
    <w:lvl w:ilvl="4" w:tplc="40090019" w:tentative="1">
      <w:start w:val="1"/>
      <w:numFmt w:val="lowerLetter"/>
      <w:lvlText w:val="%5."/>
      <w:lvlJc w:val="left"/>
      <w:pPr>
        <w:ind w:left="4236" w:hanging="360"/>
      </w:pPr>
    </w:lvl>
    <w:lvl w:ilvl="5" w:tplc="4009001B" w:tentative="1">
      <w:start w:val="1"/>
      <w:numFmt w:val="lowerRoman"/>
      <w:lvlText w:val="%6."/>
      <w:lvlJc w:val="right"/>
      <w:pPr>
        <w:ind w:left="4956" w:hanging="180"/>
      </w:pPr>
    </w:lvl>
    <w:lvl w:ilvl="6" w:tplc="4009000F" w:tentative="1">
      <w:start w:val="1"/>
      <w:numFmt w:val="decimal"/>
      <w:lvlText w:val="%7."/>
      <w:lvlJc w:val="left"/>
      <w:pPr>
        <w:ind w:left="5676" w:hanging="360"/>
      </w:pPr>
    </w:lvl>
    <w:lvl w:ilvl="7" w:tplc="40090019" w:tentative="1">
      <w:start w:val="1"/>
      <w:numFmt w:val="lowerLetter"/>
      <w:lvlText w:val="%8."/>
      <w:lvlJc w:val="left"/>
      <w:pPr>
        <w:ind w:left="6396" w:hanging="360"/>
      </w:pPr>
    </w:lvl>
    <w:lvl w:ilvl="8" w:tplc="4009001B" w:tentative="1">
      <w:start w:val="1"/>
      <w:numFmt w:val="lowerRoman"/>
      <w:lvlText w:val="%9."/>
      <w:lvlJc w:val="right"/>
      <w:pPr>
        <w:ind w:left="7116" w:hanging="180"/>
      </w:pPr>
    </w:lvl>
  </w:abstractNum>
  <w:abstractNum w:abstractNumId="7" w15:restartNumberingAfterBreak="0">
    <w:nsid w:val="59B67615"/>
    <w:multiLevelType w:val="hybridMultilevel"/>
    <w:tmpl w:val="C99C06CE"/>
    <w:lvl w:ilvl="0" w:tplc="EAB817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DC41D1"/>
    <w:multiLevelType w:val="hybridMultilevel"/>
    <w:tmpl w:val="2674B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7CA6BBD"/>
    <w:multiLevelType w:val="hybridMultilevel"/>
    <w:tmpl w:val="E0E67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6"/>
  </w:num>
  <w:num w:numId="7">
    <w:abstractNumId w:val="8"/>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DB"/>
    <w:rsid w:val="00011850"/>
    <w:rsid w:val="00074785"/>
    <w:rsid w:val="00085278"/>
    <w:rsid w:val="00117CE1"/>
    <w:rsid w:val="00202AC4"/>
    <w:rsid w:val="002523E3"/>
    <w:rsid w:val="00283094"/>
    <w:rsid w:val="002C4A57"/>
    <w:rsid w:val="0034503B"/>
    <w:rsid w:val="003868F7"/>
    <w:rsid w:val="003B307D"/>
    <w:rsid w:val="003D73CB"/>
    <w:rsid w:val="00456769"/>
    <w:rsid w:val="0046225A"/>
    <w:rsid w:val="0047451B"/>
    <w:rsid w:val="004B612D"/>
    <w:rsid w:val="004F5FDB"/>
    <w:rsid w:val="005068A5"/>
    <w:rsid w:val="00511151"/>
    <w:rsid w:val="0058158D"/>
    <w:rsid w:val="00593D83"/>
    <w:rsid w:val="005A2EE4"/>
    <w:rsid w:val="005F4204"/>
    <w:rsid w:val="00621466"/>
    <w:rsid w:val="00651A99"/>
    <w:rsid w:val="00664832"/>
    <w:rsid w:val="006E74F2"/>
    <w:rsid w:val="00725756"/>
    <w:rsid w:val="007D67CF"/>
    <w:rsid w:val="00811BA3"/>
    <w:rsid w:val="00812215"/>
    <w:rsid w:val="00855B8B"/>
    <w:rsid w:val="008E103F"/>
    <w:rsid w:val="00A5061D"/>
    <w:rsid w:val="00A61E0B"/>
    <w:rsid w:val="00AC16AD"/>
    <w:rsid w:val="00AC1FF0"/>
    <w:rsid w:val="00AE6A76"/>
    <w:rsid w:val="00AF0EC5"/>
    <w:rsid w:val="00B4393B"/>
    <w:rsid w:val="00B60B2A"/>
    <w:rsid w:val="00B63F89"/>
    <w:rsid w:val="00BE1771"/>
    <w:rsid w:val="00CD3D45"/>
    <w:rsid w:val="00D26566"/>
    <w:rsid w:val="00D3710E"/>
    <w:rsid w:val="00D66747"/>
    <w:rsid w:val="00D67DCE"/>
    <w:rsid w:val="00D92A95"/>
    <w:rsid w:val="00DB39E4"/>
    <w:rsid w:val="00E47FE5"/>
    <w:rsid w:val="00F660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7091"/>
  <w15:chartTrackingRefBased/>
  <w15:docId w15:val="{2247AEBB-DFF2-4430-BF5C-8B92364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307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1D"/>
    <w:pPr>
      <w:ind w:left="720"/>
      <w:contextualSpacing/>
    </w:pPr>
  </w:style>
  <w:style w:type="table" w:styleId="TableGrid">
    <w:name w:val="Table Grid"/>
    <w:basedOn w:val="TableNormal"/>
    <w:uiPriority w:val="39"/>
    <w:rsid w:val="005F4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11BA3"/>
  </w:style>
  <w:style w:type="character" w:customStyle="1" w:styleId="ams">
    <w:name w:val="ams"/>
    <w:basedOn w:val="DefaultParagraphFont"/>
    <w:rsid w:val="003B307D"/>
  </w:style>
  <w:style w:type="character" w:customStyle="1" w:styleId="Heading1Char">
    <w:name w:val="Heading 1 Char"/>
    <w:basedOn w:val="DefaultParagraphFont"/>
    <w:link w:val="Heading1"/>
    <w:uiPriority w:val="9"/>
    <w:rsid w:val="003B307D"/>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66">
      <w:bodyDiv w:val="1"/>
      <w:marLeft w:val="0"/>
      <w:marRight w:val="0"/>
      <w:marTop w:val="0"/>
      <w:marBottom w:val="0"/>
      <w:divBdr>
        <w:top w:val="none" w:sz="0" w:space="0" w:color="auto"/>
        <w:left w:val="none" w:sz="0" w:space="0" w:color="auto"/>
        <w:bottom w:val="none" w:sz="0" w:space="0" w:color="auto"/>
        <w:right w:val="none" w:sz="0" w:space="0" w:color="auto"/>
      </w:divBdr>
      <w:divsChild>
        <w:div w:id="475217957">
          <w:marLeft w:val="0"/>
          <w:marRight w:val="0"/>
          <w:marTop w:val="0"/>
          <w:marBottom w:val="0"/>
          <w:divBdr>
            <w:top w:val="none" w:sz="0" w:space="0" w:color="auto"/>
            <w:left w:val="none" w:sz="0" w:space="0" w:color="auto"/>
            <w:bottom w:val="none" w:sz="0" w:space="0" w:color="auto"/>
            <w:right w:val="none" w:sz="0" w:space="0" w:color="auto"/>
          </w:divBdr>
        </w:div>
        <w:div w:id="1482193533">
          <w:marLeft w:val="0"/>
          <w:marRight w:val="0"/>
          <w:marTop w:val="0"/>
          <w:marBottom w:val="0"/>
          <w:divBdr>
            <w:top w:val="none" w:sz="0" w:space="0" w:color="auto"/>
            <w:left w:val="none" w:sz="0" w:space="0" w:color="auto"/>
            <w:bottom w:val="none" w:sz="0" w:space="0" w:color="auto"/>
            <w:right w:val="none" w:sz="0" w:space="0" w:color="auto"/>
          </w:divBdr>
        </w:div>
        <w:div w:id="870144976">
          <w:marLeft w:val="0"/>
          <w:marRight w:val="0"/>
          <w:marTop w:val="0"/>
          <w:marBottom w:val="0"/>
          <w:divBdr>
            <w:top w:val="none" w:sz="0" w:space="0" w:color="auto"/>
            <w:left w:val="none" w:sz="0" w:space="0" w:color="auto"/>
            <w:bottom w:val="none" w:sz="0" w:space="0" w:color="auto"/>
            <w:right w:val="none" w:sz="0" w:space="0" w:color="auto"/>
          </w:divBdr>
        </w:div>
        <w:div w:id="1803962201">
          <w:marLeft w:val="0"/>
          <w:marRight w:val="0"/>
          <w:marTop w:val="0"/>
          <w:marBottom w:val="0"/>
          <w:divBdr>
            <w:top w:val="none" w:sz="0" w:space="0" w:color="auto"/>
            <w:left w:val="none" w:sz="0" w:space="0" w:color="auto"/>
            <w:bottom w:val="none" w:sz="0" w:space="0" w:color="auto"/>
            <w:right w:val="none" w:sz="0" w:space="0" w:color="auto"/>
          </w:divBdr>
        </w:div>
        <w:div w:id="1066342371">
          <w:marLeft w:val="0"/>
          <w:marRight w:val="0"/>
          <w:marTop w:val="0"/>
          <w:marBottom w:val="0"/>
          <w:divBdr>
            <w:top w:val="none" w:sz="0" w:space="0" w:color="auto"/>
            <w:left w:val="none" w:sz="0" w:space="0" w:color="auto"/>
            <w:bottom w:val="none" w:sz="0" w:space="0" w:color="auto"/>
            <w:right w:val="none" w:sz="0" w:space="0" w:color="auto"/>
          </w:divBdr>
        </w:div>
      </w:divsChild>
    </w:div>
    <w:div w:id="14622510">
      <w:bodyDiv w:val="1"/>
      <w:marLeft w:val="0"/>
      <w:marRight w:val="0"/>
      <w:marTop w:val="0"/>
      <w:marBottom w:val="0"/>
      <w:divBdr>
        <w:top w:val="none" w:sz="0" w:space="0" w:color="auto"/>
        <w:left w:val="none" w:sz="0" w:space="0" w:color="auto"/>
        <w:bottom w:val="none" w:sz="0" w:space="0" w:color="auto"/>
        <w:right w:val="none" w:sz="0" w:space="0" w:color="auto"/>
      </w:divBdr>
      <w:divsChild>
        <w:div w:id="410545274">
          <w:marLeft w:val="0"/>
          <w:marRight w:val="0"/>
          <w:marTop w:val="0"/>
          <w:marBottom w:val="0"/>
          <w:divBdr>
            <w:top w:val="none" w:sz="0" w:space="0" w:color="auto"/>
            <w:left w:val="none" w:sz="0" w:space="0" w:color="auto"/>
            <w:bottom w:val="none" w:sz="0" w:space="0" w:color="auto"/>
            <w:right w:val="none" w:sz="0" w:space="0" w:color="auto"/>
          </w:divBdr>
          <w:divsChild>
            <w:div w:id="1865751661">
              <w:marLeft w:val="0"/>
              <w:marRight w:val="0"/>
              <w:marTop w:val="0"/>
              <w:marBottom w:val="0"/>
              <w:divBdr>
                <w:top w:val="none" w:sz="0" w:space="0" w:color="auto"/>
                <w:left w:val="none" w:sz="0" w:space="0" w:color="auto"/>
                <w:bottom w:val="none" w:sz="0" w:space="0" w:color="auto"/>
                <w:right w:val="none" w:sz="0" w:space="0" w:color="auto"/>
              </w:divBdr>
              <w:divsChild>
                <w:div w:id="1804349776">
                  <w:marLeft w:val="0"/>
                  <w:marRight w:val="0"/>
                  <w:marTop w:val="0"/>
                  <w:marBottom w:val="0"/>
                  <w:divBdr>
                    <w:top w:val="none" w:sz="0" w:space="0" w:color="auto"/>
                    <w:left w:val="none" w:sz="0" w:space="0" w:color="auto"/>
                    <w:bottom w:val="none" w:sz="0" w:space="0" w:color="auto"/>
                    <w:right w:val="none" w:sz="0" w:space="0" w:color="auto"/>
                  </w:divBdr>
                  <w:divsChild>
                    <w:div w:id="1490437321">
                      <w:marLeft w:val="0"/>
                      <w:marRight w:val="0"/>
                      <w:marTop w:val="120"/>
                      <w:marBottom w:val="0"/>
                      <w:divBdr>
                        <w:top w:val="none" w:sz="0" w:space="0" w:color="auto"/>
                        <w:left w:val="none" w:sz="0" w:space="0" w:color="auto"/>
                        <w:bottom w:val="none" w:sz="0" w:space="0" w:color="auto"/>
                        <w:right w:val="none" w:sz="0" w:space="0" w:color="auto"/>
                      </w:divBdr>
                      <w:divsChild>
                        <w:div w:id="692808637">
                          <w:marLeft w:val="0"/>
                          <w:marRight w:val="0"/>
                          <w:marTop w:val="0"/>
                          <w:marBottom w:val="0"/>
                          <w:divBdr>
                            <w:top w:val="none" w:sz="0" w:space="0" w:color="auto"/>
                            <w:left w:val="none" w:sz="0" w:space="0" w:color="auto"/>
                            <w:bottom w:val="none" w:sz="0" w:space="0" w:color="auto"/>
                            <w:right w:val="none" w:sz="0" w:space="0" w:color="auto"/>
                          </w:divBdr>
                          <w:divsChild>
                            <w:div w:id="556622279">
                              <w:marLeft w:val="0"/>
                              <w:marRight w:val="0"/>
                              <w:marTop w:val="0"/>
                              <w:marBottom w:val="0"/>
                              <w:divBdr>
                                <w:top w:val="none" w:sz="0" w:space="0" w:color="auto"/>
                                <w:left w:val="none" w:sz="0" w:space="0" w:color="auto"/>
                                <w:bottom w:val="none" w:sz="0" w:space="0" w:color="auto"/>
                                <w:right w:val="none" w:sz="0" w:space="0" w:color="auto"/>
                              </w:divBdr>
                              <w:divsChild>
                                <w:div w:id="1711294919">
                                  <w:marLeft w:val="0"/>
                                  <w:marRight w:val="0"/>
                                  <w:marTop w:val="0"/>
                                  <w:marBottom w:val="0"/>
                                  <w:divBdr>
                                    <w:top w:val="none" w:sz="0" w:space="0" w:color="auto"/>
                                    <w:left w:val="none" w:sz="0" w:space="0" w:color="auto"/>
                                    <w:bottom w:val="none" w:sz="0" w:space="0" w:color="auto"/>
                                    <w:right w:val="none" w:sz="0" w:space="0" w:color="auto"/>
                                  </w:divBdr>
                                </w:div>
                                <w:div w:id="1850833091">
                                  <w:marLeft w:val="0"/>
                                  <w:marRight w:val="0"/>
                                  <w:marTop w:val="0"/>
                                  <w:marBottom w:val="0"/>
                                  <w:divBdr>
                                    <w:top w:val="none" w:sz="0" w:space="0" w:color="auto"/>
                                    <w:left w:val="none" w:sz="0" w:space="0" w:color="auto"/>
                                    <w:bottom w:val="none" w:sz="0" w:space="0" w:color="auto"/>
                                    <w:right w:val="none" w:sz="0" w:space="0" w:color="auto"/>
                                  </w:divBdr>
                                </w:div>
                                <w:div w:id="11303832">
                                  <w:marLeft w:val="0"/>
                                  <w:marRight w:val="0"/>
                                  <w:marTop w:val="0"/>
                                  <w:marBottom w:val="0"/>
                                  <w:divBdr>
                                    <w:top w:val="none" w:sz="0" w:space="0" w:color="auto"/>
                                    <w:left w:val="none" w:sz="0" w:space="0" w:color="auto"/>
                                    <w:bottom w:val="none" w:sz="0" w:space="0" w:color="auto"/>
                                    <w:right w:val="none" w:sz="0" w:space="0" w:color="auto"/>
                                  </w:divBdr>
                                </w:div>
                                <w:div w:id="383452994">
                                  <w:marLeft w:val="0"/>
                                  <w:marRight w:val="0"/>
                                  <w:marTop w:val="0"/>
                                  <w:marBottom w:val="0"/>
                                  <w:divBdr>
                                    <w:top w:val="none" w:sz="0" w:space="0" w:color="auto"/>
                                    <w:left w:val="none" w:sz="0" w:space="0" w:color="auto"/>
                                    <w:bottom w:val="none" w:sz="0" w:space="0" w:color="auto"/>
                                    <w:right w:val="none" w:sz="0" w:space="0" w:color="auto"/>
                                  </w:divBdr>
                                </w:div>
                                <w:div w:id="1878543200">
                                  <w:marLeft w:val="0"/>
                                  <w:marRight w:val="0"/>
                                  <w:marTop w:val="0"/>
                                  <w:marBottom w:val="0"/>
                                  <w:divBdr>
                                    <w:top w:val="none" w:sz="0" w:space="0" w:color="auto"/>
                                    <w:left w:val="none" w:sz="0" w:space="0" w:color="auto"/>
                                    <w:bottom w:val="none" w:sz="0" w:space="0" w:color="auto"/>
                                    <w:right w:val="none" w:sz="0" w:space="0" w:color="auto"/>
                                  </w:divBdr>
                                </w:div>
                                <w:div w:id="1052847580">
                                  <w:marLeft w:val="0"/>
                                  <w:marRight w:val="0"/>
                                  <w:marTop w:val="0"/>
                                  <w:marBottom w:val="0"/>
                                  <w:divBdr>
                                    <w:top w:val="none" w:sz="0" w:space="0" w:color="auto"/>
                                    <w:left w:val="none" w:sz="0" w:space="0" w:color="auto"/>
                                    <w:bottom w:val="none" w:sz="0" w:space="0" w:color="auto"/>
                                    <w:right w:val="none" w:sz="0" w:space="0" w:color="auto"/>
                                  </w:divBdr>
                                </w:div>
                                <w:div w:id="1570773435">
                                  <w:marLeft w:val="0"/>
                                  <w:marRight w:val="0"/>
                                  <w:marTop w:val="0"/>
                                  <w:marBottom w:val="0"/>
                                  <w:divBdr>
                                    <w:top w:val="none" w:sz="0" w:space="0" w:color="auto"/>
                                    <w:left w:val="none" w:sz="0" w:space="0" w:color="auto"/>
                                    <w:bottom w:val="none" w:sz="0" w:space="0" w:color="auto"/>
                                    <w:right w:val="none" w:sz="0" w:space="0" w:color="auto"/>
                                  </w:divBdr>
                                </w:div>
                                <w:div w:id="593126375">
                                  <w:marLeft w:val="0"/>
                                  <w:marRight w:val="0"/>
                                  <w:marTop w:val="0"/>
                                  <w:marBottom w:val="0"/>
                                  <w:divBdr>
                                    <w:top w:val="none" w:sz="0" w:space="0" w:color="auto"/>
                                    <w:left w:val="none" w:sz="0" w:space="0" w:color="auto"/>
                                    <w:bottom w:val="none" w:sz="0" w:space="0" w:color="auto"/>
                                    <w:right w:val="none" w:sz="0" w:space="0" w:color="auto"/>
                                  </w:divBdr>
                                </w:div>
                                <w:div w:id="1067729713">
                                  <w:marLeft w:val="0"/>
                                  <w:marRight w:val="0"/>
                                  <w:marTop w:val="0"/>
                                  <w:marBottom w:val="0"/>
                                  <w:divBdr>
                                    <w:top w:val="none" w:sz="0" w:space="0" w:color="auto"/>
                                    <w:left w:val="none" w:sz="0" w:space="0" w:color="auto"/>
                                    <w:bottom w:val="none" w:sz="0" w:space="0" w:color="auto"/>
                                    <w:right w:val="none" w:sz="0" w:space="0" w:color="auto"/>
                                  </w:divBdr>
                                </w:div>
                                <w:div w:id="1361125300">
                                  <w:marLeft w:val="0"/>
                                  <w:marRight w:val="0"/>
                                  <w:marTop w:val="0"/>
                                  <w:marBottom w:val="0"/>
                                  <w:divBdr>
                                    <w:top w:val="none" w:sz="0" w:space="0" w:color="auto"/>
                                    <w:left w:val="none" w:sz="0" w:space="0" w:color="auto"/>
                                    <w:bottom w:val="none" w:sz="0" w:space="0" w:color="auto"/>
                                    <w:right w:val="none" w:sz="0" w:space="0" w:color="auto"/>
                                  </w:divBdr>
                                </w:div>
                                <w:div w:id="1234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35638">
          <w:marLeft w:val="0"/>
          <w:marRight w:val="0"/>
          <w:marTop w:val="0"/>
          <w:marBottom w:val="0"/>
          <w:divBdr>
            <w:top w:val="none" w:sz="0" w:space="0" w:color="auto"/>
            <w:left w:val="none" w:sz="0" w:space="0" w:color="auto"/>
            <w:bottom w:val="none" w:sz="0" w:space="0" w:color="auto"/>
            <w:right w:val="none" w:sz="0" w:space="0" w:color="auto"/>
          </w:divBdr>
          <w:divsChild>
            <w:div w:id="152185656">
              <w:marLeft w:val="0"/>
              <w:marRight w:val="0"/>
              <w:marTop w:val="0"/>
              <w:marBottom w:val="0"/>
              <w:divBdr>
                <w:top w:val="none" w:sz="0" w:space="0" w:color="auto"/>
                <w:left w:val="none" w:sz="0" w:space="0" w:color="auto"/>
                <w:bottom w:val="none" w:sz="0" w:space="0" w:color="auto"/>
                <w:right w:val="none" w:sz="0" w:space="0" w:color="auto"/>
              </w:divBdr>
              <w:divsChild>
                <w:div w:id="357778187">
                  <w:marLeft w:val="0"/>
                  <w:marRight w:val="0"/>
                  <w:marTop w:val="0"/>
                  <w:marBottom w:val="0"/>
                  <w:divBdr>
                    <w:top w:val="none" w:sz="0" w:space="0" w:color="auto"/>
                    <w:left w:val="none" w:sz="0" w:space="0" w:color="auto"/>
                    <w:bottom w:val="none" w:sz="0" w:space="0" w:color="auto"/>
                    <w:right w:val="none" w:sz="0" w:space="0" w:color="auto"/>
                  </w:divBdr>
                  <w:divsChild>
                    <w:div w:id="501312073">
                      <w:marLeft w:val="0"/>
                      <w:marRight w:val="0"/>
                      <w:marTop w:val="0"/>
                      <w:marBottom w:val="0"/>
                      <w:divBdr>
                        <w:top w:val="none" w:sz="0" w:space="0" w:color="auto"/>
                        <w:left w:val="none" w:sz="0" w:space="0" w:color="auto"/>
                        <w:bottom w:val="none" w:sz="0" w:space="0" w:color="auto"/>
                        <w:right w:val="none" w:sz="0" w:space="0" w:color="auto"/>
                      </w:divBdr>
                      <w:divsChild>
                        <w:div w:id="2027368471">
                          <w:marLeft w:val="0"/>
                          <w:marRight w:val="0"/>
                          <w:marTop w:val="0"/>
                          <w:marBottom w:val="0"/>
                          <w:divBdr>
                            <w:top w:val="none" w:sz="0" w:space="0" w:color="auto"/>
                            <w:left w:val="none" w:sz="0" w:space="0" w:color="auto"/>
                            <w:bottom w:val="none" w:sz="0" w:space="0" w:color="auto"/>
                            <w:right w:val="none" w:sz="0" w:space="0" w:color="auto"/>
                          </w:divBdr>
                          <w:divsChild>
                            <w:div w:id="9031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3405">
      <w:bodyDiv w:val="1"/>
      <w:marLeft w:val="0"/>
      <w:marRight w:val="0"/>
      <w:marTop w:val="0"/>
      <w:marBottom w:val="0"/>
      <w:divBdr>
        <w:top w:val="none" w:sz="0" w:space="0" w:color="auto"/>
        <w:left w:val="none" w:sz="0" w:space="0" w:color="auto"/>
        <w:bottom w:val="none" w:sz="0" w:space="0" w:color="auto"/>
        <w:right w:val="none" w:sz="0" w:space="0" w:color="auto"/>
      </w:divBdr>
      <w:divsChild>
        <w:div w:id="923874895">
          <w:marLeft w:val="0"/>
          <w:marRight w:val="0"/>
          <w:marTop w:val="0"/>
          <w:marBottom w:val="0"/>
          <w:divBdr>
            <w:top w:val="none" w:sz="0" w:space="0" w:color="auto"/>
            <w:left w:val="none" w:sz="0" w:space="0" w:color="auto"/>
            <w:bottom w:val="none" w:sz="0" w:space="0" w:color="auto"/>
            <w:right w:val="none" w:sz="0" w:space="0" w:color="auto"/>
          </w:divBdr>
        </w:div>
      </w:divsChild>
    </w:div>
    <w:div w:id="158234340">
      <w:bodyDiv w:val="1"/>
      <w:marLeft w:val="0"/>
      <w:marRight w:val="0"/>
      <w:marTop w:val="0"/>
      <w:marBottom w:val="0"/>
      <w:divBdr>
        <w:top w:val="none" w:sz="0" w:space="0" w:color="auto"/>
        <w:left w:val="none" w:sz="0" w:space="0" w:color="auto"/>
        <w:bottom w:val="none" w:sz="0" w:space="0" w:color="auto"/>
        <w:right w:val="none" w:sz="0" w:space="0" w:color="auto"/>
      </w:divBdr>
    </w:div>
    <w:div w:id="264463090">
      <w:bodyDiv w:val="1"/>
      <w:marLeft w:val="0"/>
      <w:marRight w:val="0"/>
      <w:marTop w:val="0"/>
      <w:marBottom w:val="0"/>
      <w:divBdr>
        <w:top w:val="none" w:sz="0" w:space="0" w:color="auto"/>
        <w:left w:val="none" w:sz="0" w:space="0" w:color="auto"/>
        <w:bottom w:val="none" w:sz="0" w:space="0" w:color="auto"/>
        <w:right w:val="none" w:sz="0" w:space="0" w:color="auto"/>
      </w:divBdr>
      <w:divsChild>
        <w:div w:id="1374499344">
          <w:marLeft w:val="0"/>
          <w:marRight w:val="0"/>
          <w:marTop w:val="0"/>
          <w:marBottom w:val="0"/>
          <w:divBdr>
            <w:top w:val="none" w:sz="0" w:space="0" w:color="auto"/>
            <w:left w:val="none" w:sz="0" w:space="0" w:color="auto"/>
            <w:bottom w:val="none" w:sz="0" w:space="0" w:color="auto"/>
            <w:right w:val="none" w:sz="0" w:space="0" w:color="auto"/>
          </w:divBdr>
        </w:div>
        <w:div w:id="515771936">
          <w:marLeft w:val="0"/>
          <w:marRight w:val="0"/>
          <w:marTop w:val="0"/>
          <w:marBottom w:val="0"/>
          <w:divBdr>
            <w:top w:val="none" w:sz="0" w:space="0" w:color="auto"/>
            <w:left w:val="none" w:sz="0" w:space="0" w:color="auto"/>
            <w:bottom w:val="none" w:sz="0" w:space="0" w:color="auto"/>
            <w:right w:val="none" w:sz="0" w:space="0" w:color="auto"/>
          </w:divBdr>
        </w:div>
        <w:div w:id="1753314745">
          <w:marLeft w:val="0"/>
          <w:marRight w:val="0"/>
          <w:marTop w:val="0"/>
          <w:marBottom w:val="0"/>
          <w:divBdr>
            <w:top w:val="none" w:sz="0" w:space="0" w:color="auto"/>
            <w:left w:val="none" w:sz="0" w:space="0" w:color="auto"/>
            <w:bottom w:val="none" w:sz="0" w:space="0" w:color="auto"/>
            <w:right w:val="none" w:sz="0" w:space="0" w:color="auto"/>
          </w:divBdr>
        </w:div>
      </w:divsChild>
    </w:div>
    <w:div w:id="501311911">
      <w:bodyDiv w:val="1"/>
      <w:marLeft w:val="0"/>
      <w:marRight w:val="0"/>
      <w:marTop w:val="0"/>
      <w:marBottom w:val="0"/>
      <w:divBdr>
        <w:top w:val="none" w:sz="0" w:space="0" w:color="auto"/>
        <w:left w:val="none" w:sz="0" w:space="0" w:color="auto"/>
        <w:bottom w:val="none" w:sz="0" w:space="0" w:color="auto"/>
        <w:right w:val="none" w:sz="0" w:space="0" w:color="auto"/>
      </w:divBdr>
      <w:divsChild>
        <w:div w:id="305939771">
          <w:marLeft w:val="0"/>
          <w:marRight w:val="0"/>
          <w:marTop w:val="0"/>
          <w:marBottom w:val="0"/>
          <w:divBdr>
            <w:top w:val="none" w:sz="0" w:space="0" w:color="auto"/>
            <w:left w:val="none" w:sz="0" w:space="0" w:color="auto"/>
            <w:bottom w:val="none" w:sz="0" w:space="0" w:color="auto"/>
            <w:right w:val="none" w:sz="0" w:space="0" w:color="auto"/>
          </w:divBdr>
        </w:div>
        <w:div w:id="32506197">
          <w:marLeft w:val="0"/>
          <w:marRight w:val="0"/>
          <w:marTop w:val="0"/>
          <w:marBottom w:val="0"/>
          <w:divBdr>
            <w:top w:val="none" w:sz="0" w:space="0" w:color="auto"/>
            <w:left w:val="none" w:sz="0" w:space="0" w:color="auto"/>
            <w:bottom w:val="none" w:sz="0" w:space="0" w:color="auto"/>
            <w:right w:val="none" w:sz="0" w:space="0" w:color="auto"/>
          </w:divBdr>
        </w:div>
        <w:div w:id="835222358">
          <w:marLeft w:val="0"/>
          <w:marRight w:val="0"/>
          <w:marTop w:val="0"/>
          <w:marBottom w:val="0"/>
          <w:divBdr>
            <w:top w:val="none" w:sz="0" w:space="0" w:color="auto"/>
            <w:left w:val="none" w:sz="0" w:space="0" w:color="auto"/>
            <w:bottom w:val="none" w:sz="0" w:space="0" w:color="auto"/>
            <w:right w:val="none" w:sz="0" w:space="0" w:color="auto"/>
          </w:divBdr>
        </w:div>
      </w:divsChild>
    </w:div>
    <w:div w:id="609095461">
      <w:bodyDiv w:val="1"/>
      <w:marLeft w:val="0"/>
      <w:marRight w:val="0"/>
      <w:marTop w:val="0"/>
      <w:marBottom w:val="0"/>
      <w:divBdr>
        <w:top w:val="none" w:sz="0" w:space="0" w:color="auto"/>
        <w:left w:val="none" w:sz="0" w:space="0" w:color="auto"/>
        <w:bottom w:val="none" w:sz="0" w:space="0" w:color="auto"/>
        <w:right w:val="none" w:sz="0" w:space="0" w:color="auto"/>
      </w:divBdr>
      <w:divsChild>
        <w:div w:id="1134786255">
          <w:marLeft w:val="0"/>
          <w:marRight w:val="0"/>
          <w:marTop w:val="0"/>
          <w:marBottom w:val="0"/>
          <w:divBdr>
            <w:top w:val="none" w:sz="0" w:space="0" w:color="auto"/>
            <w:left w:val="none" w:sz="0" w:space="0" w:color="auto"/>
            <w:bottom w:val="none" w:sz="0" w:space="0" w:color="auto"/>
            <w:right w:val="none" w:sz="0" w:space="0" w:color="auto"/>
          </w:divBdr>
        </w:div>
      </w:divsChild>
    </w:div>
    <w:div w:id="624776772">
      <w:bodyDiv w:val="1"/>
      <w:marLeft w:val="0"/>
      <w:marRight w:val="0"/>
      <w:marTop w:val="0"/>
      <w:marBottom w:val="0"/>
      <w:divBdr>
        <w:top w:val="none" w:sz="0" w:space="0" w:color="auto"/>
        <w:left w:val="none" w:sz="0" w:space="0" w:color="auto"/>
        <w:bottom w:val="none" w:sz="0" w:space="0" w:color="auto"/>
        <w:right w:val="none" w:sz="0" w:space="0" w:color="auto"/>
      </w:divBdr>
      <w:divsChild>
        <w:div w:id="191455886">
          <w:marLeft w:val="0"/>
          <w:marRight w:val="0"/>
          <w:marTop w:val="0"/>
          <w:marBottom w:val="0"/>
          <w:divBdr>
            <w:top w:val="none" w:sz="0" w:space="0" w:color="auto"/>
            <w:left w:val="none" w:sz="0" w:space="0" w:color="auto"/>
            <w:bottom w:val="none" w:sz="0" w:space="0" w:color="auto"/>
            <w:right w:val="none" w:sz="0" w:space="0" w:color="auto"/>
          </w:divBdr>
        </w:div>
        <w:div w:id="408119136">
          <w:marLeft w:val="0"/>
          <w:marRight w:val="0"/>
          <w:marTop w:val="0"/>
          <w:marBottom w:val="0"/>
          <w:divBdr>
            <w:top w:val="none" w:sz="0" w:space="0" w:color="auto"/>
            <w:left w:val="none" w:sz="0" w:space="0" w:color="auto"/>
            <w:bottom w:val="none" w:sz="0" w:space="0" w:color="auto"/>
            <w:right w:val="none" w:sz="0" w:space="0" w:color="auto"/>
          </w:divBdr>
        </w:div>
        <w:div w:id="1683511216">
          <w:marLeft w:val="0"/>
          <w:marRight w:val="0"/>
          <w:marTop w:val="0"/>
          <w:marBottom w:val="0"/>
          <w:divBdr>
            <w:top w:val="none" w:sz="0" w:space="0" w:color="auto"/>
            <w:left w:val="none" w:sz="0" w:space="0" w:color="auto"/>
            <w:bottom w:val="none" w:sz="0" w:space="0" w:color="auto"/>
            <w:right w:val="none" w:sz="0" w:space="0" w:color="auto"/>
          </w:divBdr>
        </w:div>
        <w:div w:id="469204795">
          <w:marLeft w:val="0"/>
          <w:marRight w:val="0"/>
          <w:marTop w:val="0"/>
          <w:marBottom w:val="0"/>
          <w:divBdr>
            <w:top w:val="none" w:sz="0" w:space="0" w:color="auto"/>
            <w:left w:val="none" w:sz="0" w:space="0" w:color="auto"/>
            <w:bottom w:val="none" w:sz="0" w:space="0" w:color="auto"/>
            <w:right w:val="none" w:sz="0" w:space="0" w:color="auto"/>
          </w:divBdr>
        </w:div>
        <w:div w:id="556671192">
          <w:marLeft w:val="0"/>
          <w:marRight w:val="0"/>
          <w:marTop w:val="0"/>
          <w:marBottom w:val="0"/>
          <w:divBdr>
            <w:top w:val="none" w:sz="0" w:space="0" w:color="auto"/>
            <w:left w:val="none" w:sz="0" w:space="0" w:color="auto"/>
            <w:bottom w:val="none" w:sz="0" w:space="0" w:color="auto"/>
            <w:right w:val="none" w:sz="0" w:space="0" w:color="auto"/>
          </w:divBdr>
        </w:div>
      </w:divsChild>
    </w:div>
    <w:div w:id="781995038">
      <w:bodyDiv w:val="1"/>
      <w:marLeft w:val="0"/>
      <w:marRight w:val="0"/>
      <w:marTop w:val="0"/>
      <w:marBottom w:val="0"/>
      <w:divBdr>
        <w:top w:val="none" w:sz="0" w:space="0" w:color="auto"/>
        <w:left w:val="none" w:sz="0" w:space="0" w:color="auto"/>
        <w:bottom w:val="none" w:sz="0" w:space="0" w:color="auto"/>
        <w:right w:val="none" w:sz="0" w:space="0" w:color="auto"/>
      </w:divBdr>
      <w:divsChild>
        <w:div w:id="2005887683">
          <w:marLeft w:val="0"/>
          <w:marRight w:val="0"/>
          <w:marTop w:val="0"/>
          <w:marBottom w:val="0"/>
          <w:divBdr>
            <w:top w:val="none" w:sz="0" w:space="0" w:color="auto"/>
            <w:left w:val="none" w:sz="0" w:space="0" w:color="auto"/>
            <w:bottom w:val="none" w:sz="0" w:space="0" w:color="auto"/>
            <w:right w:val="none" w:sz="0" w:space="0" w:color="auto"/>
          </w:divBdr>
        </w:div>
        <w:div w:id="1441603385">
          <w:marLeft w:val="0"/>
          <w:marRight w:val="0"/>
          <w:marTop w:val="0"/>
          <w:marBottom w:val="0"/>
          <w:divBdr>
            <w:top w:val="none" w:sz="0" w:space="0" w:color="auto"/>
            <w:left w:val="none" w:sz="0" w:space="0" w:color="auto"/>
            <w:bottom w:val="none" w:sz="0" w:space="0" w:color="auto"/>
            <w:right w:val="none" w:sz="0" w:space="0" w:color="auto"/>
          </w:divBdr>
        </w:div>
        <w:div w:id="1391264546">
          <w:marLeft w:val="0"/>
          <w:marRight w:val="0"/>
          <w:marTop w:val="0"/>
          <w:marBottom w:val="0"/>
          <w:divBdr>
            <w:top w:val="none" w:sz="0" w:space="0" w:color="auto"/>
            <w:left w:val="none" w:sz="0" w:space="0" w:color="auto"/>
            <w:bottom w:val="none" w:sz="0" w:space="0" w:color="auto"/>
            <w:right w:val="none" w:sz="0" w:space="0" w:color="auto"/>
          </w:divBdr>
        </w:div>
        <w:div w:id="946816097">
          <w:marLeft w:val="0"/>
          <w:marRight w:val="0"/>
          <w:marTop w:val="0"/>
          <w:marBottom w:val="0"/>
          <w:divBdr>
            <w:top w:val="none" w:sz="0" w:space="0" w:color="auto"/>
            <w:left w:val="none" w:sz="0" w:space="0" w:color="auto"/>
            <w:bottom w:val="none" w:sz="0" w:space="0" w:color="auto"/>
            <w:right w:val="none" w:sz="0" w:space="0" w:color="auto"/>
          </w:divBdr>
        </w:div>
        <w:div w:id="1691370827">
          <w:marLeft w:val="0"/>
          <w:marRight w:val="0"/>
          <w:marTop w:val="0"/>
          <w:marBottom w:val="0"/>
          <w:divBdr>
            <w:top w:val="none" w:sz="0" w:space="0" w:color="auto"/>
            <w:left w:val="none" w:sz="0" w:space="0" w:color="auto"/>
            <w:bottom w:val="none" w:sz="0" w:space="0" w:color="auto"/>
            <w:right w:val="none" w:sz="0" w:space="0" w:color="auto"/>
          </w:divBdr>
        </w:div>
        <w:div w:id="1622807825">
          <w:marLeft w:val="0"/>
          <w:marRight w:val="0"/>
          <w:marTop w:val="0"/>
          <w:marBottom w:val="0"/>
          <w:divBdr>
            <w:top w:val="none" w:sz="0" w:space="0" w:color="auto"/>
            <w:left w:val="none" w:sz="0" w:space="0" w:color="auto"/>
            <w:bottom w:val="none" w:sz="0" w:space="0" w:color="auto"/>
            <w:right w:val="none" w:sz="0" w:space="0" w:color="auto"/>
          </w:divBdr>
        </w:div>
        <w:div w:id="691808908">
          <w:marLeft w:val="0"/>
          <w:marRight w:val="0"/>
          <w:marTop w:val="0"/>
          <w:marBottom w:val="0"/>
          <w:divBdr>
            <w:top w:val="none" w:sz="0" w:space="0" w:color="auto"/>
            <w:left w:val="none" w:sz="0" w:space="0" w:color="auto"/>
            <w:bottom w:val="none" w:sz="0" w:space="0" w:color="auto"/>
            <w:right w:val="none" w:sz="0" w:space="0" w:color="auto"/>
          </w:divBdr>
        </w:div>
        <w:div w:id="1329207694">
          <w:marLeft w:val="0"/>
          <w:marRight w:val="0"/>
          <w:marTop w:val="0"/>
          <w:marBottom w:val="0"/>
          <w:divBdr>
            <w:top w:val="none" w:sz="0" w:space="0" w:color="auto"/>
            <w:left w:val="none" w:sz="0" w:space="0" w:color="auto"/>
            <w:bottom w:val="none" w:sz="0" w:space="0" w:color="auto"/>
            <w:right w:val="none" w:sz="0" w:space="0" w:color="auto"/>
          </w:divBdr>
        </w:div>
        <w:div w:id="2126923214">
          <w:marLeft w:val="0"/>
          <w:marRight w:val="0"/>
          <w:marTop w:val="0"/>
          <w:marBottom w:val="0"/>
          <w:divBdr>
            <w:top w:val="none" w:sz="0" w:space="0" w:color="auto"/>
            <w:left w:val="none" w:sz="0" w:space="0" w:color="auto"/>
            <w:bottom w:val="none" w:sz="0" w:space="0" w:color="auto"/>
            <w:right w:val="none" w:sz="0" w:space="0" w:color="auto"/>
          </w:divBdr>
        </w:div>
        <w:div w:id="367877970">
          <w:marLeft w:val="0"/>
          <w:marRight w:val="0"/>
          <w:marTop w:val="0"/>
          <w:marBottom w:val="0"/>
          <w:divBdr>
            <w:top w:val="none" w:sz="0" w:space="0" w:color="auto"/>
            <w:left w:val="none" w:sz="0" w:space="0" w:color="auto"/>
            <w:bottom w:val="none" w:sz="0" w:space="0" w:color="auto"/>
            <w:right w:val="none" w:sz="0" w:space="0" w:color="auto"/>
          </w:divBdr>
        </w:div>
        <w:div w:id="1611860339">
          <w:marLeft w:val="0"/>
          <w:marRight w:val="0"/>
          <w:marTop w:val="0"/>
          <w:marBottom w:val="0"/>
          <w:divBdr>
            <w:top w:val="none" w:sz="0" w:space="0" w:color="auto"/>
            <w:left w:val="none" w:sz="0" w:space="0" w:color="auto"/>
            <w:bottom w:val="none" w:sz="0" w:space="0" w:color="auto"/>
            <w:right w:val="none" w:sz="0" w:space="0" w:color="auto"/>
          </w:divBdr>
        </w:div>
        <w:div w:id="135266482">
          <w:marLeft w:val="0"/>
          <w:marRight w:val="0"/>
          <w:marTop w:val="0"/>
          <w:marBottom w:val="0"/>
          <w:divBdr>
            <w:top w:val="none" w:sz="0" w:space="0" w:color="auto"/>
            <w:left w:val="none" w:sz="0" w:space="0" w:color="auto"/>
            <w:bottom w:val="none" w:sz="0" w:space="0" w:color="auto"/>
            <w:right w:val="none" w:sz="0" w:space="0" w:color="auto"/>
          </w:divBdr>
        </w:div>
        <w:div w:id="1091778278">
          <w:marLeft w:val="0"/>
          <w:marRight w:val="0"/>
          <w:marTop w:val="0"/>
          <w:marBottom w:val="0"/>
          <w:divBdr>
            <w:top w:val="none" w:sz="0" w:space="0" w:color="auto"/>
            <w:left w:val="none" w:sz="0" w:space="0" w:color="auto"/>
            <w:bottom w:val="none" w:sz="0" w:space="0" w:color="auto"/>
            <w:right w:val="none" w:sz="0" w:space="0" w:color="auto"/>
          </w:divBdr>
        </w:div>
        <w:div w:id="556555385">
          <w:marLeft w:val="0"/>
          <w:marRight w:val="0"/>
          <w:marTop w:val="0"/>
          <w:marBottom w:val="0"/>
          <w:divBdr>
            <w:top w:val="none" w:sz="0" w:space="0" w:color="auto"/>
            <w:left w:val="none" w:sz="0" w:space="0" w:color="auto"/>
            <w:bottom w:val="none" w:sz="0" w:space="0" w:color="auto"/>
            <w:right w:val="none" w:sz="0" w:space="0" w:color="auto"/>
          </w:divBdr>
        </w:div>
      </w:divsChild>
    </w:div>
    <w:div w:id="835413652">
      <w:bodyDiv w:val="1"/>
      <w:marLeft w:val="0"/>
      <w:marRight w:val="0"/>
      <w:marTop w:val="0"/>
      <w:marBottom w:val="0"/>
      <w:divBdr>
        <w:top w:val="none" w:sz="0" w:space="0" w:color="auto"/>
        <w:left w:val="none" w:sz="0" w:space="0" w:color="auto"/>
        <w:bottom w:val="none" w:sz="0" w:space="0" w:color="auto"/>
        <w:right w:val="none" w:sz="0" w:space="0" w:color="auto"/>
      </w:divBdr>
      <w:divsChild>
        <w:div w:id="1009454335">
          <w:marLeft w:val="0"/>
          <w:marRight w:val="0"/>
          <w:marTop w:val="0"/>
          <w:marBottom w:val="0"/>
          <w:divBdr>
            <w:top w:val="none" w:sz="0" w:space="0" w:color="auto"/>
            <w:left w:val="none" w:sz="0" w:space="0" w:color="auto"/>
            <w:bottom w:val="none" w:sz="0" w:space="0" w:color="auto"/>
            <w:right w:val="none" w:sz="0" w:space="0" w:color="auto"/>
          </w:divBdr>
        </w:div>
      </w:divsChild>
    </w:div>
    <w:div w:id="1387606750">
      <w:bodyDiv w:val="1"/>
      <w:marLeft w:val="0"/>
      <w:marRight w:val="0"/>
      <w:marTop w:val="0"/>
      <w:marBottom w:val="0"/>
      <w:divBdr>
        <w:top w:val="none" w:sz="0" w:space="0" w:color="auto"/>
        <w:left w:val="none" w:sz="0" w:space="0" w:color="auto"/>
        <w:bottom w:val="none" w:sz="0" w:space="0" w:color="auto"/>
        <w:right w:val="none" w:sz="0" w:space="0" w:color="auto"/>
      </w:divBdr>
      <w:divsChild>
        <w:div w:id="1167593209">
          <w:marLeft w:val="0"/>
          <w:marRight w:val="0"/>
          <w:marTop w:val="0"/>
          <w:marBottom w:val="0"/>
          <w:divBdr>
            <w:top w:val="none" w:sz="0" w:space="0" w:color="auto"/>
            <w:left w:val="none" w:sz="0" w:space="0" w:color="auto"/>
            <w:bottom w:val="none" w:sz="0" w:space="0" w:color="auto"/>
            <w:right w:val="none" w:sz="0" w:space="0" w:color="auto"/>
          </w:divBdr>
        </w:div>
        <w:div w:id="2054385086">
          <w:marLeft w:val="0"/>
          <w:marRight w:val="0"/>
          <w:marTop w:val="0"/>
          <w:marBottom w:val="0"/>
          <w:divBdr>
            <w:top w:val="none" w:sz="0" w:space="0" w:color="auto"/>
            <w:left w:val="none" w:sz="0" w:space="0" w:color="auto"/>
            <w:bottom w:val="none" w:sz="0" w:space="0" w:color="auto"/>
            <w:right w:val="none" w:sz="0" w:space="0" w:color="auto"/>
          </w:divBdr>
        </w:div>
        <w:div w:id="843665948">
          <w:marLeft w:val="0"/>
          <w:marRight w:val="0"/>
          <w:marTop w:val="0"/>
          <w:marBottom w:val="0"/>
          <w:divBdr>
            <w:top w:val="none" w:sz="0" w:space="0" w:color="auto"/>
            <w:left w:val="none" w:sz="0" w:space="0" w:color="auto"/>
            <w:bottom w:val="none" w:sz="0" w:space="0" w:color="auto"/>
            <w:right w:val="none" w:sz="0" w:space="0" w:color="auto"/>
          </w:divBdr>
        </w:div>
        <w:div w:id="615719940">
          <w:marLeft w:val="0"/>
          <w:marRight w:val="0"/>
          <w:marTop w:val="0"/>
          <w:marBottom w:val="0"/>
          <w:divBdr>
            <w:top w:val="none" w:sz="0" w:space="0" w:color="auto"/>
            <w:left w:val="none" w:sz="0" w:space="0" w:color="auto"/>
            <w:bottom w:val="none" w:sz="0" w:space="0" w:color="auto"/>
            <w:right w:val="none" w:sz="0" w:space="0" w:color="auto"/>
          </w:divBdr>
        </w:div>
        <w:div w:id="1233851872">
          <w:marLeft w:val="0"/>
          <w:marRight w:val="0"/>
          <w:marTop w:val="0"/>
          <w:marBottom w:val="0"/>
          <w:divBdr>
            <w:top w:val="none" w:sz="0" w:space="0" w:color="auto"/>
            <w:left w:val="none" w:sz="0" w:space="0" w:color="auto"/>
            <w:bottom w:val="none" w:sz="0" w:space="0" w:color="auto"/>
            <w:right w:val="none" w:sz="0" w:space="0" w:color="auto"/>
          </w:divBdr>
        </w:div>
      </w:divsChild>
    </w:div>
    <w:div w:id="1399591184">
      <w:bodyDiv w:val="1"/>
      <w:marLeft w:val="0"/>
      <w:marRight w:val="0"/>
      <w:marTop w:val="0"/>
      <w:marBottom w:val="0"/>
      <w:divBdr>
        <w:top w:val="none" w:sz="0" w:space="0" w:color="auto"/>
        <w:left w:val="none" w:sz="0" w:space="0" w:color="auto"/>
        <w:bottom w:val="none" w:sz="0" w:space="0" w:color="auto"/>
        <w:right w:val="none" w:sz="0" w:space="0" w:color="auto"/>
      </w:divBdr>
      <w:divsChild>
        <w:div w:id="1808165702">
          <w:marLeft w:val="0"/>
          <w:marRight w:val="0"/>
          <w:marTop w:val="0"/>
          <w:marBottom w:val="0"/>
          <w:divBdr>
            <w:top w:val="none" w:sz="0" w:space="0" w:color="auto"/>
            <w:left w:val="none" w:sz="0" w:space="0" w:color="auto"/>
            <w:bottom w:val="none" w:sz="0" w:space="0" w:color="auto"/>
            <w:right w:val="none" w:sz="0" w:space="0" w:color="auto"/>
          </w:divBdr>
        </w:div>
        <w:div w:id="1948733214">
          <w:marLeft w:val="0"/>
          <w:marRight w:val="0"/>
          <w:marTop w:val="0"/>
          <w:marBottom w:val="0"/>
          <w:divBdr>
            <w:top w:val="none" w:sz="0" w:space="0" w:color="auto"/>
            <w:left w:val="none" w:sz="0" w:space="0" w:color="auto"/>
            <w:bottom w:val="none" w:sz="0" w:space="0" w:color="auto"/>
            <w:right w:val="none" w:sz="0" w:space="0" w:color="auto"/>
          </w:divBdr>
        </w:div>
        <w:div w:id="1063330642">
          <w:marLeft w:val="0"/>
          <w:marRight w:val="0"/>
          <w:marTop w:val="0"/>
          <w:marBottom w:val="0"/>
          <w:divBdr>
            <w:top w:val="none" w:sz="0" w:space="0" w:color="auto"/>
            <w:left w:val="none" w:sz="0" w:space="0" w:color="auto"/>
            <w:bottom w:val="none" w:sz="0" w:space="0" w:color="auto"/>
            <w:right w:val="none" w:sz="0" w:space="0" w:color="auto"/>
          </w:divBdr>
        </w:div>
        <w:div w:id="119226954">
          <w:marLeft w:val="0"/>
          <w:marRight w:val="0"/>
          <w:marTop w:val="0"/>
          <w:marBottom w:val="0"/>
          <w:divBdr>
            <w:top w:val="none" w:sz="0" w:space="0" w:color="auto"/>
            <w:left w:val="none" w:sz="0" w:space="0" w:color="auto"/>
            <w:bottom w:val="none" w:sz="0" w:space="0" w:color="auto"/>
            <w:right w:val="none" w:sz="0" w:space="0" w:color="auto"/>
          </w:divBdr>
        </w:div>
        <w:div w:id="870148692">
          <w:marLeft w:val="0"/>
          <w:marRight w:val="0"/>
          <w:marTop w:val="0"/>
          <w:marBottom w:val="0"/>
          <w:divBdr>
            <w:top w:val="none" w:sz="0" w:space="0" w:color="auto"/>
            <w:left w:val="none" w:sz="0" w:space="0" w:color="auto"/>
            <w:bottom w:val="none" w:sz="0" w:space="0" w:color="auto"/>
            <w:right w:val="none" w:sz="0" w:space="0" w:color="auto"/>
          </w:divBdr>
        </w:div>
        <w:div w:id="1156654691">
          <w:marLeft w:val="0"/>
          <w:marRight w:val="0"/>
          <w:marTop w:val="0"/>
          <w:marBottom w:val="0"/>
          <w:divBdr>
            <w:top w:val="none" w:sz="0" w:space="0" w:color="auto"/>
            <w:left w:val="none" w:sz="0" w:space="0" w:color="auto"/>
            <w:bottom w:val="none" w:sz="0" w:space="0" w:color="auto"/>
            <w:right w:val="none" w:sz="0" w:space="0" w:color="auto"/>
          </w:divBdr>
        </w:div>
        <w:div w:id="1080325425">
          <w:marLeft w:val="0"/>
          <w:marRight w:val="0"/>
          <w:marTop w:val="0"/>
          <w:marBottom w:val="0"/>
          <w:divBdr>
            <w:top w:val="none" w:sz="0" w:space="0" w:color="auto"/>
            <w:left w:val="none" w:sz="0" w:space="0" w:color="auto"/>
            <w:bottom w:val="none" w:sz="0" w:space="0" w:color="auto"/>
            <w:right w:val="none" w:sz="0" w:space="0" w:color="auto"/>
          </w:divBdr>
        </w:div>
        <w:div w:id="260332943">
          <w:marLeft w:val="0"/>
          <w:marRight w:val="0"/>
          <w:marTop w:val="0"/>
          <w:marBottom w:val="0"/>
          <w:divBdr>
            <w:top w:val="none" w:sz="0" w:space="0" w:color="auto"/>
            <w:left w:val="none" w:sz="0" w:space="0" w:color="auto"/>
            <w:bottom w:val="none" w:sz="0" w:space="0" w:color="auto"/>
            <w:right w:val="none" w:sz="0" w:space="0" w:color="auto"/>
          </w:divBdr>
        </w:div>
      </w:divsChild>
    </w:div>
    <w:div w:id="1625382557">
      <w:bodyDiv w:val="1"/>
      <w:marLeft w:val="0"/>
      <w:marRight w:val="0"/>
      <w:marTop w:val="0"/>
      <w:marBottom w:val="0"/>
      <w:divBdr>
        <w:top w:val="none" w:sz="0" w:space="0" w:color="auto"/>
        <w:left w:val="none" w:sz="0" w:space="0" w:color="auto"/>
        <w:bottom w:val="none" w:sz="0" w:space="0" w:color="auto"/>
        <w:right w:val="none" w:sz="0" w:space="0" w:color="auto"/>
      </w:divBdr>
    </w:div>
    <w:div w:id="1720088331">
      <w:bodyDiv w:val="1"/>
      <w:marLeft w:val="0"/>
      <w:marRight w:val="0"/>
      <w:marTop w:val="0"/>
      <w:marBottom w:val="0"/>
      <w:divBdr>
        <w:top w:val="none" w:sz="0" w:space="0" w:color="auto"/>
        <w:left w:val="none" w:sz="0" w:space="0" w:color="auto"/>
        <w:bottom w:val="none" w:sz="0" w:space="0" w:color="auto"/>
        <w:right w:val="none" w:sz="0" w:space="0" w:color="auto"/>
      </w:divBdr>
      <w:divsChild>
        <w:div w:id="524053180">
          <w:marLeft w:val="0"/>
          <w:marRight w:val="0"/>
          <w:marTop w:val="0"/>
          <w:marBottom w:val="0"/>
          <w:divBdr>
            <w:top w:val="none" w:sz="0" w:space="0" w:color="auto"/>
            <w:left w:val="none" w:sz="0" w:space="0" w:color="auto"/>
            <w:bottom w:val="none" w:sz="0" w:space="0" w:color="auto"/>
            <w:right w:val="none" w:sz="0" w:space="0" w:color="auto"/>
          </w:divBdr>
        </w:div>
      </w:divsChild>
    </w:div>
    <w:div w:id="1731347387">
      <w:bodyDiv w:val="1"/>
      <w:marLeft w:val="0"/>
      <w:marRight w:val="0"/>
      <w:marTop w:val="0"/>
      <w:marBottom w:val="0"/>
      <w:divBdr>
        <w:top w:val="none" w:sz="0" w:space="0" w:color="auto"/>
        <w:left w:val="none" w:sz="0" w:space="0" w:color="auto"/>
        <w:bottom w:val="none" w:sz="0" w:space="0" w:color="auto"/>
        <w:right w:val="none" w:sz="0" w:space="0" w:color="auto"/>
      </w:divBdr>
      <w:divsChild>
        <w:div w:id="1562011049">
          <w:marLeft w:val="0"/>
          <w:marRight w:val="0"/>
          <w:marTop w:val="0"/>
          <w:marBottom w:val="0"/>
          <w:divBdr>
            <w:top w:val="none" w:sz="0" w:space="0" w:color="auto"/>
            <w:left w:val="none" w:sz="0" w:space="0" w:color="auto"/>
            <w:bottom w:val="none" w:sz="0" w:space="0" w:color="auto"/>
            <w:right w:val="none" w:sz="0" w:space="0" w:color="auto"/>
          </w:divBdr>
        </w:div>
        <w:div w:id="731580441">
          <w:marLeft w:val="0"/>
          <w:marRight w:val="0"/>
          <w:marTop w:val="0"/>
          <w:marBottom w:val="0"/>
          <w:divBdr>
            <w:top w:val="none" w:sz="0" w:space="0" w:color="auto"/>
            <w:left w:val="none" w:sz="0" w:space="0" w:color="auto"/>
            <w:bottom w:val="none" w:sz="0" w:space="0" w:color="auto"/>
            <w:right w:val="none" w:sz="0" w:space="0" w:color="auto"/>
          </w:divBdr>
        </w:div>
        <w:div w:id="917329849">
          <w:marLeft w:val="0"/>
          <w:marRight w:val="0"/>
          <w:marTop w:val="0"/>
          <w:marBottom w:val="0"/>
          <w:divBdr>
            <w:top w:val="none" w:sz="0" w:space="0" w:color="auto"/>
            <w:left w:val="none" w:sz="0" w:space="0" w:color="auto"/>
            <w:bottom w:val="none" w:sz="0" w:space="0" w:color="auto"/>
            <w:right w:val="none" w:sz="0" w:space="0" w:color="auto"/>
          </w:divBdr>
        </w:div>
        <w:div w:id="18699512">
          <w:marLeft w:val="0"/>
          <w:marRight w:val="0"/>
          <w:marTop w:val="0"/>
          <w:marBottom w:val="0"/>
          <w:divBdr>
            <w:top w:val="none" w:sz="0" w:space="0" w:color="auto"/>
            <w:left w:val="none" w:sz="0" w:space="0" w:color="auto"/>
            <w:bottom w:val="none" w:sz="0" w:space="0" w:color="auto"/>
            <w:right w:val="none" w:sz="0" w:space="0" w:color="auto"/>
          </w:divBdr>
        </w:div>
        <w:div w:id="1478766983">
          <w:marLeft w:val="0"/>
          <w:marRight w:val="0"/>
          <w:marTop w:val="0"/>
          <w:marBottom w:val="0"/>
          <w:divBdr>
            <w:top w:val="none" w:sz="0" w:space="0" w:color="auto"/>
            <w:left w:val="none" w:sz="0" w:space="0" w:color="auto"/>
            <w:bottom w:val="none" w:sz="0" w:space="0" w:color="auto"/>
            <w:right w:val="none" w:sz="0" w:space="0" w:color="auto"/>
          </w:divBdr>
        </w:div>
        <w:div w:id="736249314">
          <w:marLeft w:val="0"/>
          <w:marRight w:val="0"/>
          <w:marTop w:val="0"/>
          <w:marBottom w:val="0"/>
          <w:divBdr>
            <w:top w:val="none" w:sz="0" w:space="0" w:color="auto"/>
            <w:left w:val="none" w:sz="0" w:space="0" w:color="auto"/>
            <w:bottom w:val="none" w:sz="0" w:space="0" w:color="auto"/>
            <w:right w:val="none" w:sz="0" w:space="0" w:color="auto"/>
          </w:divBdr>
        </w:div>
        <w:div w:id="454064899">
          <w:marLeft w:val="0"/>
          <w:marRight w:val="0"/>
          <w:marTop w:val="0"/>
          <w:marBottom w:val="0"/>
          <w:divBdr>
            <w:top w:val="none" w:sz="0" w:space="0" w:color="auto"/>
            <w:left w:val="none" w:sz="0" w:space="0" w:color="auto"/>
            <w:bottom w:val="none" w:sz="0" w:space="0" w:color="auto"/>
            <w:right w:val="none" w:sz="0" w:space="0" w:color="auto"/>
          </w:divBdr>
        </w:div>
      </w:divsChild>
    </w:div>
    <w:div w:id="1969166047">
      <w:bodyDiv w:val="1"/>
      <w:marLeft w:val="0"/>
      <w:marRight w:val="0"/>
      <w:marTop w:val="0"/>
      <w:marBottom w:val="0"/>
      <w:divBdr>
        <w:top w:val="none" w:sz="0" w:space="0" w:color="auto"/>
        <w:left w:val="none" w:sz="0" w:space="0" w:color="auto"/>
        <w:bottom w:val="none" w:sz="0" w:space="0" w:color="auto"/>
        <w:right w:val="none" w:sz="0" w:space="0" w:color="auto"/>
      </w:divBdr>
    </w:div>
    <w:div w:id="2118330613">
      <w:bodyDiv w:val="1"/>
      <w:marLeft w:val="0"/>
      <w:marRight w:val="0"/>
      <w:marTop w:val="0"/>
      <w:marBottom w:val="0"/>
      <w:divBdr>
        <w:top w:val="none" w:sz="0" w:space="0" w:color="auto"/>
        <w:left w:val="none" w:sz="0" w:space="0" w:color="auto"/>
        <w:bottom w:val="none" w:sz="0" w:space="0" w:color="auto"/>
        <w:right w:val="none" w:sz="0" w:space="0" w:color="auto"/>
      </w:divBdr>
      <w:divsChild>
        <w:div w:id="944310236">
          <w:marLeft w:val="0"/>
          <w:marRight w:val="0"/>
          <w:marTop w:val="0"/>
          <w:marBottom w:val="0"/>
          <w:divBdr>
            <w:top w:val="none" w:sz="0" w:space="0" w:color="auto"/>
            <w:left w:val="none" w:sz="0" w:space="0" w:color="auto"/>
            <w:bottom w:val="none" w:sz="0" w:space="0" w:color="auto"/>
            <w:right w:val="none" w:sz="0" w:space="0" w:color="auto"/>
          </w:divBdr>
        </w:div>
        <w:div w:id="2107579826">
          <w:marLeft w:val="0"/>
          <w:marRight w:val="0"/>
          <w:marTop w:val="0"/>
          <w:marBottom w:val="0"/>
          <w:divBdr>
            <w:top w:val="none" w:sz="0" w:space="0" w:color="auto"/>
            <w:left w:val="none" w:sz="0" w:space="0" w:color="auto"/>
            <w:bottom w:val="none" w:sz="0" w:space="0" w:color="auto"/>
            <w:right w:val="none" w:sz="0" w:space="0" w:color="auto"/>
          </w:divBdr>
        </w:div>
        <w:div w:id="1377898578">
          <w:marLeft w:val="0"/>
          <w:marRight w:val="0"/>
          <w:marTop w:val="0"/>
          <w:marBottom w:val="0"/>
          <w:divBdr>
            <w:top w:val="none" w:sz="0" w:space="0" w:color="auto"/>
            <w:left w:val="none" w:sz="0" w:space="0" w:color="auto"/>
            <w:bottom w:val="none" w:sz="0" w:space="0" w:color="auto"/>
            <w:right w:val="none" w:sz="0" w:space="0" w:color="auto"/>
          </w:divBdr>
        </w:div>
        <w:div w:id="709770253">
          <w:marLeft w:val="0"/>
          <w:marRight w:val="0"/>
          <w:marTop w:val="0"/>
          <w:marBottom w:val="0"/>
          <w:divBdr>
            <w:top w:val="none" w:sz="0" w:space="0" w:color="auto"/>
            <w:left w:val="none" w:sz="0" w:space="0" w:color="auto"/>
            <w:bottom w:val="none" w:sz="0" w:space="0" w:color="auto"/>
            <w:right w:val="none" w:sz="0" w:space="0" w:color="auto"/>
          </w:divBdr>
        </w:div>
        <w:div w:id="135989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Jaa23</b:Tag>
    <b:SourceType>JournalArticle</b:SourceType>
    <b:Guid>{1BE172D2-FEE7-41CA-8CCD-039A42F80700}</b:Guid>
    <b:Title>Calibrating Internal Communication Satisfaction within Organizations as an Auditing Index</b:Title>
    <b:JournalName>Sustainablity,MDPI</b:JournalName>
    <b:Year>2023</b:Year>
    <b:Pages>16</b:Pages>
    <b:Author>
      <b:Author>
        <b:NameList>
          <b:Person>
            <b:Last>Jaafari</b:Last>
            <b:First>Muath</b:First>
            <b:Middle>I</b:Middle>
          </b:Person>
          <b:Person>
            <b:Last>Amin</b:Last>
            <b:First>Rizwana</b:First>
          </b:Person>
          <b:Person>
            <b:Last>Aamir Latif</b:Last>
            <b:First>Muhammad</b:First>
          </b:Person>
          <b:Person>
            <b:Last>Abdulaziz Bin Ajjaj</b:Last>
            <b:First>Haya</b:First>
          </b:Person>
        </b:NameList>
      </b:Author>
    </b:Author>
    <b:Month>August</b:Month>
    <b:Day>8</b:Day>
    <b:Publisher>MDPI</b:Publisher>
    <b:DOI>10.3390/su151612105</b:DOI>
    <b:RefOrder>1</b:RefOrder>
  </b:Source>
  <b:Source>
    <b:Tag>Lee22</b:Tag>
    <b:SourceType>JournalArticle</b:SourceType>
    <b:Guid>{CEAD0D51-7D26-4B4D-9FC6-A2ECE9291C55}</b:Guid>
    <b:Title>Exploring The Interrelationship and Roles of Employee–Organization Relationship Outcomes Between Symmetrical Internal Communication and Employee Job Engagement</b:Title>
    <b:JournalName>An International Journal</b:JournalName>
    <b:Year>2022</b:Year>
    <b:Pages>23</b:Pages>
    <b:Author>
      <b:Author>
        <b:NameList>
          <b:Person>
            <b:Last>Lee</b:Last>
            <b:First>Ejae</b:First>
          </b:Person>
          <b:Person>
            <b:Last>Kang</b:Last>
            <b:First>Minjeong</b:First>
          </b:Person>
          <b:Person>
            <b:Last>Kim</b:Last>
            <b:First>Young</b:First>
          </b:Person>
          <b:Person>
            <b:Last>Yang</b:Last>
            <b:First>Sung-Un</b:First>
          </b:Person>
        </b:NameList>
      </b:Author>
    </b:Author>
    <b:Publisher>e-Publications@Marquette</b:Publisher>
    <b:RefOrder>2</b:RefOrder>
  </b:Source>
  <b:Source>
    <b:Tag>Har16</b:Tag>
    <b:SourceType>JournalArticle</b:SourceType>
    <b:Guid>{4B20F9D7-E705-4AA4-80E7-46F680A2E100}</b:Guid>
    <b:Author>
      <b:Author>
        <b:NameList>
          <b:Person>
            <b:Last>Hargie</b:Last>
            <b:First>Owen</b:First>
          </b:Person>
        </b:NameList>
      </b:Author>
      <b:Editor>
        <b:NameList>
          <b:Person>
            <b:Last>Lobo</b:Last>
            <b:First>Fatima</b:First>
          </b:Person>
        </b:NameList>
      </b:Editor>
    </b:Author>
    <b:Title>The Importance of Communication for Organisational Effectiveness</b:Title>
    <b:JournalName>Research Gate</b:JournalName>
    <b:Year>2016</b:Year>
    <b:Pages>32</b:Pages>
    <b:City>Jordanstown</b:City>
    <b:Month>July</b:Month>
    <b:Day>06</b:Day>
    <b:Publisher>Axioma, Braga, Portugal</b:Publisher>
    <b:URL>https://www.researchgate.net/publication/304626602</b:URL>
    <b:DOI>10.17990/Axi/2016_9789726972556_015</b:DOI>
    <b:RefOrder>3</b:RefOrder>
  </b:Source>
  <b:Source>
    <b:Tag>Rah20</b:Tag>
    <b:SourceType>JournalArticle</b:SourceType>
    <b:Guid>{CD6F3BF0-AAF6-415F-A833-9D35412D59FB}</b:Guid>
    <b:Author>
      <b:Author>
        <b:NameList>
          <b:Person>
            <b:Last>Rahimnia</b:Last>
            <b:First>Fariborz</b:First>
          </b:Person>
          <b:Person>
            <b:Last>Molavi</b:Last>
            <b:First>Homa</b:First>
          </b:Person>
        </b:NameList>
      </b:Author>
      <b:Editor>
        <b:NameList>
          <b:Person>
            <b:Last>Innovation</b:Last>
            <b:First>European</b:First>
            <b:Middle>Journal of</b:Middle>
          </b:Person>
        </b:NameList>
      </b:Editor>
    </b:Author>
    <b:Title>A model for examining the effects of communication on innovation performance: emphasis on the intermediary role of strategic decision-making speed</b:Title>
    <b:JournalName>Emerald Insight</b:JournalName>
    <b:Year>2020</b:Year>
    <b:Pages>22</b:Pages>
    <b:City>Mashhad</b:City>
    <b:Month>April</b:Month>
    <b:Day>20</b:Day>
    <b:Publisher> Emerald Publishing Limited</b:Publisher>
    <b:YearAccessed>2024</b:YearAccessed>
    <b:MonthAccessed>May</b:MonthAccessed>
    <b:DayAccessed>27</b:DayAccessed>
    <b:URL>https://www.emerald.com/insight/1460-1060.htm</b:URL>
    <b:DOI>10.1108/EJIM-10-2019-0293</b:DOI>
    <b:RefOrder>4</b:RefOrder>
  </b:Source>
  <b:Source>
    <b:Tag>Roq23</b:Tag>
    <b:SourceType>JournalArticle</b:SourceType>
    <b:Guid>{DE03770D-12AD-4E53-9D15-FBB2AF8022BC}</b:Guid>
    <b:Author>
      <b:Author>
        <b:NameList>
          <b:Person>
            <b:Last>Roque Gomes</b:Last>
            <b:First>Daniel</b:First>
          </b:Person>
          <b:Person>
            <b:Last>Ribeiro</b:Last>
            <b:First>Neuza</b:First>
          </b:Person>
          <b:Person>
            <b:Last>João Santos</b:Last>
            <b:First>Maria</b:First>
          </b:Person>
        </b:NameList>
      </b:Author>
    </b:Author>
    <b:Title>“Searching for Gold” with Sustainable Human Resources Management and Internal Communication: Evaluating the Mediating Role of Employer Attractiveness for Explaining Turnover Intention and Performance</b:Title>
    <b:JournalName>MDPI</b:JournalName>
    <b:Year>2023</b:Year>
    <b:Pages>15</b:Pages>
    <b:City>Lisbon</b:City>
    <b:Month>January</b:Month>
    <b:Day>16</b:Day>
    <b:URL>https://www.mdpi.com/journal/admsci</b:URL>
    <b:RefOrder>5</b:RefOrder>
  </b:Source>
  <b:Source>
    <b:Tag>Tka21</b:Tag>
    <b:SourceType>JournalArticle</b:SourceType>
    <b:Guid>{BF3E12CF-BCA0-40F8-8E60-5EE7486EBF2A}</b:Guid>
    <b:Author>
      <b:Author>
        <b:NameList>
          <b:Person>
            <b:Last>Tkalac Vercic</b:Last>
            <b:First>Ana</b:First>
          </b:Person>
          <b:Person>
            <b:Last>Sincic Coric</b:Last>
            <b:First>Dubravka</b:First>
          </b:Person>
          <b:Person>
            <b:Last>Poloski Vokic</b:Last>
            <b:First>Nina</b:First>
          </b:Person>
        </b:NameList>
      </b:Author>
    </b:Author>
    <b:Title>Measuring internal communication satisfaction: validating the internal communication satisfaction questionnaire</b:Title>
    <b:JournalName>Emerald Insight</b:JournalName>
    <b:Year>2021</b:Year>
    <b:Pages>16</b:Pages>
    <b:City>Zagreb</b:City>
    <b:Month>March</b:Month>
    <b:Day>12</b:Day>
    <b:Publisher>Emerald Publishing Limited</b:Publisher>
    <b:URL>https://www.emerald.com/insight/1356-3289.htm</b:URL>
    <b:DOI>10.1108/CCIJ-01-2021-0006</b:DOI>
    <b:RefOrder>6</b:RefOrder>
  </b:Source>
  <b:Source>
    <b:Tag>Ndl211</b:Tag>
    <b:SourceType>JournalArticle</b:SourceType>
    <b:Guid>{4DD1E14C-2F51-4F59-9072-CB049B62B06F}</b:Guid>
    <b:Title>Predicting organisational commitment: The role of line manager communication, employee trust and job satisfaction</b:Title>
    <b:JournalName>South African Journal of Business Management</b:JournalName>
    <b:Year>2021</b:Year>
    <b:Pages>11</b:Pages>
    <b:Author>
      <b:Author>
        <b:NameList>
          <b:Person>
            <b:Last>Ndlovu</b:Last>
            <b:First>Tatiana</b:First>
          </b:Person>
          <b:Person>
            <b:Last>Quaye</b:Last>
            <b:First>Emmanuel</b:First>
            <b:Middle>S</b:Middle>
          </b:Person>
          <b:Person>
            <b:Last>Saini</b:Last>
            <b:First>Yvonne</b:First>
            <b:Middle>K</b:Middle>
          </b:Person>
        </b:NameList>
      </b:Author>
    </b:Author>
    <b:City>Johannesburg</b:City>
    <b:Month>April</b:Month>
    <b:Day>13</b:Day>
    <b:Publisher> AOSIS</b:Publisher>
    <b:URL>https://doi.org/10.4102/sajbm.v52i1.2355</b:URL>
    <b:RefOrder>7</b:RefOrder>
  </b:Source>
  <b:Source>
    <b:Tag>Rei21</b:Tag>
    <b:SourceType>JournalArticle</b:SourceType>
    <b:Guid>{67104177-3CB7-4842-A527-3938F6E02FDB}</b:Guid>
    <b:Author>
      <b:Author>
        <b:NameList>
          <b:Person>
            <b:Last>Reissová</b:Last>
            <b:First>Alice</b:First>
          </b:Person>
          <b:Person>
            <b:Last>Papay</b:Last>
            <b:First>Marek</b:First>
          </b:Person>
        </b:NameList>
      </b:Author>
    </b:Author>
    <b:Title>Relationship between Employee Engagement, Job Satisfaction and Potential Turnover</b:Title>
    <b:JournalName>TEM Journal</b:JournalName>
    <b:Year>2021</b:Year>
    <b:Pages>6</b:Pages>
    <b:City>Pasteurova</b:City>
    <b:Month>May</b:Month>
    <b:Day>27</b:Day>
    <b:Publisher> UIKTEN</b:Publisher>
    <b:Volume>10</b:Volume>
    <b:URL>https://doi.org/10.18421/TEM102-44</b:URL>
    <b:DOI> 10.18421/TEM102-44</b:DOI>
    <b:RefOrder>8</b:RefOrder>
  </b:Source>
  <b:Source>
    <b:Tag>Kal02</b:Tag>
    <b:SourceType>JournalArticle</b:SourceType>
    <b:Guid>{E951552B-8950-4F12-992B-D6570586CDCE}</b:Guid>
    <b:Author>
      <b:Author>
        <b:NameList>
          <b:Person>
            <b:Last>Kalogiannidis</b:Last>
            <b:First>Stavros</b:First>
          </b:Person>
        </b:NameList>
      </b:Author>
    </b:Author>
    <b:Title>Impact of Effective Business Communication on Employee Performance</b:Title>
    <b:JournalName>European Journal of Business and Management Research</b:JournalName>
    <b:Year>2020</b:Year>
    <b:Pages>6</b:Pages>
    <b:City>Macedonia</b:City>
    <b:Month>December</b:Month>
    <b:Day>10</b:Day>
    <b:Publisher>EJBMR</b:Publisher>
    <b:Volume>5</b:Volume>
    <b:DOI>http://dx.doi.org/10.24018/ejbmr.2020.5.6.631</b:DOI>
    <b:RefOrder>9</b:RefOrder>
  </b:Source>
  <b:Source>
    <b:Tag>Zek14</b:Tag>
    <b:SourceType>JournalArticle</b:SourceType>
    <b:Guid>{0582F2FD-6C90-4F2E-9F12-2F025315D993}</b:Guid>
    <b:Title>THE EFFECTS OF ORGANIZATIONAL COMMUNICATION ON ORGANIZATIONAL COMMITMENT AND AN APPLICATION </b:Title>
    <b:JournalName>Australian Journal of Business and Management Research</b:JournalName>
    <b:Year>2014</b:Year>
    <b:Pages>15</b:Pages>
    <b:Author>
      <b:Author>
        <b:NameList>
          <b:Person>
            <b:Last>Zeki Yenen</b:Last>
            <b:First>Vedat</b:First>
          </b:Person>
          <b:Person>
            <b:Last>Öztürk</b:Last>
            <b:First>M.</b:First>
            <b:Middle>Halil</b:Middle>
          </b:Person>
          <b:Person>
            <b:Last>Kaya</b:Last>
            <b:First>Çiğdem</b:First>
          </b:Person>
        </b:NameList>
      </b:Author>
    </b:Author>
    <b:Month>June</b:Month>
    <b:RefOrder>10</b:RefOrder>
  </b:Source>
  <b:Source>
    <b:Tag>Hei18</b:Tag>
    <b:SourceType>JournalArticle</b:SourceType>
    <b:Guid>{3E02678A-F3D4-407A-A9CD-4ADA1DD9B0DE}</b:Guid>
    <b:Author>
      <b:Author>
        <b:NameList>
          <b:Person>
            <b:Last>Heide</b:Last>
            <b:First>Mats</b:First>
          </b:Person>
          <b:Person>
            <b:Last>Mats</b:Last>
            <b:First>Sara</b:First>
          </b:Person>
          <b:Person>
            <b:Last>Simonsson</b:Last>
            <b:First>Charlotte</b:First>
          </b:Person>
          <b:Person>
            <b:Last>Falkheimer</b:Last>
            <b:First>Jesper</b:First>
          </b:Person>
        </b:NameList>
      </b:Author>
    </b:Author>
    <b:Title>Expanding the Scope of Strategic Communication: Towards a Holistic Understanding of Organizational Complexity</b:Title>
    <b:JournalName>International Journal of Strategic Communication</b:JournalName>
    <b:Year>2018</b:Year>
    <b:Pages>18</b:Pages>
    <b:Month>August</b:Month>
    <b:Day>13</b:Day>
    <b:DOI>https://doi.org/10.1080/1553118X.2018.1456434</b:DOI>
    <b:RefOrder>11</b:RefOrder>
  </b:Source>
  <b:Source>
    <b:Tag>Zha08</b:Tag>
    <b:SourceType>JournalArticle</b:SourceType>
    <b:Guid>{E70953CC-BA89-4D82-9E6C-B3E5BF127734}</b:Guid>
    <b:Title>How do I trust thee? The employee-organization relationship, supervisory support, and middle manager trust in the organization</b:Title>
    <b:JournalName>Wiley Periodicals</b:JournalName>
    <b:Year>2008</b:Year>
    <b:Pages>23</b:Pages>
    <b:Author>
      <b:Author>
        <b:NameList>
          <b:Person>
            <b:Last>Zhang</b:Last>
            <b:First>Ann</b:First>
            <b:Middle>Yan</b:Middle>
          </b:Person>
          <b:Person>
            <b:Last>Tsui</b:Last>
            <b:First>Anne</b:First>
            <b:Middle>S.</b:Middle>
          </b:Person>
          <b:Person>
            <b:Last>Jiwen Song</b:Last>
            <b:First>Lynda</b:First>
          </b:Person>
          <b:Person>
            <b:Last>Li</b:Last>
            <b:First>Chaoping</b:First>
          </b:Person>
        </b:NameList>
      </b:Author>
    </b:Author>
    <b:Volume>47</b:Volume>
    <b:DOI>10.1002/hrm.20200</b:DOI>
    <b:RefOrder>12</b:RefOrder>
  </b:Source>
  <b:Source>
    <b:Tag>Kim21</b:Tag>
    <b:SourceType>JournalArticle</b:SourceType>
    <b:Guid>{7AB124BD-E6BC-471C-8A0D-6B921E7CB34A}</b:Guid>
    <b:Title>Building Organizational Resilience Through Strategic Internal</b:Title>
    <b:JournalName>Journal of Applied Communication Research</b:JournalName>
    <b:Year>2021</b:Year>
    <b:Pages>20</b:Pages>
    <b:Author>
      <b:Author>
        <b:NameList>
          <b:Person>
            <b:Last>Kim</b:Last>
            <b:First>Young</b:First>
          </b:Person>
        </b:NameList>
      </b:Author>
    </b:Author>
    <b:Publisher>e-Publications@Marquette</b:Publisher>
    <b:RefOrder>13</b:RefOrder>
  </b:Source>
  <b:Source>
    <b:Tag>Men12</b:Tag>
    <b:SourceType>JournalArticle</b:SourceType>
    <b:Guid>{2ABE5180-37A0-4E47-A387-B9A384939E01}</b:Guid>
    <b:Title>THE EFFECTS OF ORGANIZATIONAL LEADERSHIP ON STRATEGIC INTERNAL COMMUNICATION AND EMPLOYEE OUTCOMES</b:Title>
    <b:JournalName>UNIVERSITY OF MIAMI</b:JournalName>
    <b:Year>2012</b:Year>
    <b:Pages>229</b:Pages>
    <b:Author>
      <b:Author>
        <b:NameList>
          <b:Person>
            <b:Last>Men</b:Last>
            <b:First>Linjuan</b:First>
          </b:Person>
        </b:NameList>
      </b:Author>
    </b:Author>
    <b:RefOrder>14</b:RefOrder>
  </b:Source>
  <b:Source>
    <b:Tag>Kan16</b:Tag>
    <b:SourceType>JournalArticle</b:SourceType>
    <b:Guid>{C677EB76-6AEA-46EF-8E0E-C6EB93E57EAB}</b:Guid>
    <b:Title>How symmetrical employee communication leads to employee engagement and positive employee communication behavior</b:Title>
    <b:JournalName>Journal of Communication Management</b:JournalName>
    <b:Year>2016</b:Year>
    <b:Pages>22</b:Pages>
    <b:Author>
      <b:Author>
        <b:NameList>
          <b:Person>
            <b:Last>Kang</b:Last>
            <b:First>Minjeong</b:First>
          </b:Person>
          <b:Person>
            <b:Last>Sung</b:Last>
            <b:First>Minjung</b:First>
          </b:Person>
        </b:NameList>
      </b:Author>
    </b:Author>
    <b:RefOrder>15</b:RefOrder>
  </b:Source>
  <b:Source>
    <b:Tag>Coy07</b:Tag>
    <b:SourceType>JournalArticle</b:SourceType>
    <b:Guid>{F7D87E67-F325-406F-A6DF-452B35F0E773}</b:Guid>
    <b:Title>The Employee-Organization Relationship: Where Do We Go From Here?</b:Title>
    <b:JournalName>LSE Research Online</b:JournalName>
    <b:Year>2007</b:Year>
    <b:Pages>42</b:Pages>
    <b:Author>
      <b:Author>
        <b:NameList>
          <b:Person>
            <b:Last>Coyle-Shapiro</b:Last>
            <b:First>Jacqueline</b:First>
            <b:Middle>A-M</b:Middle>
          </b:Person>
          <b:Person>
            <b:Last>Shore</b:Last>
            <b:First>Lynn</b:First>
            <b:Middle>M.</b:Middle>
          </b:Person>
        </b:NameList>
      </b:Author>
    </b:Author>
    <b:DOI>10.1016/j.hrmr.2007.03.008</b:DOI>
    <b:RefOrder>16</b:RefOrder>
  </b:Source>
  <b:Source>
    <b:Tag>Eld16</b:Tag>
    <b:SourceType>JournalArticle</b:SourceType>
    <b:Guid>{9EEDB386-69ED-4A33-B9E8-1148A53F8E79}</b:Guid>
    <b:Title>The nature of employee engagement: rethinking the employee–organization relationship</b:Title>
    <b:JournalName>The International Journal of Human Resource Management</b:JournalName>
    <b:Year>2016</b:Year>
    <b:Pages>28</b:Pages>
    <b:Author>
      <b:Author>
        <b:NameList>
          <b:Person>
            <b:Last>Eldor</b:Last>
            <b:First>Liat</b:First>
          </b:Person>
          <b:Person>
            <b:Last>Vigoda-Gadot</b:Last>
            <b:First>Eran</b:First>
          </b:Person>
        </b:NameList>
      </b:Author>
    </b:Author>
    <b:RefOrder>17</b:RefOrder>
  </b:Source>
  <b:Source>
    <b:Tag>Rib20</b:Tag>
    <b:SourceType>JournalArticle</b:SourceType>
    <b:Guid>{A7EAF5B5-C550-441B-B9C2-A25146C0D54B}</b:Guid>
    <b:Title>Employee-organization relationship in collective entrepreneurship: an overview</b:Title>
    <b:JournalName>Journal of Organizational Change Management</b:JournalName>
    <b:Year>2020</b:Year>
    <b:Pages>11</b:Pages>
    <b:Author>
      <b:Author>
        <b:NameList>
          <b:Person>
            <b:Last>Ribeiro-Soriano</b:Last>
            <b:First>Domingo</b:First>
          </b:Person>
          <b:Person>
            <b:Last>Urbano</b:Last>
            <b:First>David</b:First>
          </b:Person>
        </b:NameList>
      </b:Author>
    </b:Author>
    <b:RefOrder>18</b:RefOrder>
  </b:Source>
  <b:Source>
    <b:Tag>Lee17</b:Tag>
    <b:SourceType>JournalArticle</b:SourceType>
    <b:Guid>{04EA244A-3AA4-4309-9DDB-04A057E55068}</b:Guid>
    <b:Title>Authentic enterprise,organization-employee relationship, and employee-generated managerial assets</b:Title>
    <b:JournalName>Journal of Communication Management</b:JournalName>
    <b:Year>2017</b:Year>
    <b:Pages>21</b:Pages>
    <b:Author>
      <b:Author>
        <b:NameList>
          <b:Person>
            <b:Last>Lee</b:Last>
            <b:First>Yeunjae</b:First>
          </b:Person>
          <b:Person>
            <b:Last>Kim</b:Last>
            <b:First>Jeong-Nam</b:First>
          </b:Person>
        </b:NameList>
      </b:Author>
    </b:Author>
    <b:RefOrder>19</b:RefOrder>
  </b:Source>
  <b:Source>
    <b:Tag>Sho20</b:Tag>
    <b:SourceType>JournalArticle</b:SourceType>
    <b:Guid>{4A9EA3F9-A81C-46BD-83FA-818B8D6F4019}</b:Guid>
    <b:Title>The Employee-Organization Relationship: A Timely Concept in a Period of Transition</b:Title>
    <b:JournalName>Research in Personnel and Human Resources Management</b:JournalName>
    <b:Year>2020</b:Year>
    <b:Pages>138</b:Pages>
    <b:Author>
      <b:Author>
        <b:NameList>
          <b:Person>
            <b:Last>Shore</b:Last>
            <b:First>Lynn</b:First>
            <b:Middle>M.</b:Middle>
          </b:Person>
          <b:Person>
            <b:Last>Tetrick</b:Last>
            <b:First>Lois</b:First>
            <b:Middle>E</b:Middle>
          </b:Person>
          <b:Person>
            <b:Last>Taylor</b:Last>
            <b:First>M.</b:First>
            <b:Middle>Susan</b:Middle>
          </b:Person>
        </b:NameList>
      </b:Author>
    </b:Author>
    <b:RefOrder>20</b:RefOrder>
  </b:Source>
</b:Sources>
</file>

<file path=customXml/itemProps1.xml><?xml version="1.0" encoding="utf-8"?>
<ds:datastoreItem xmlns:ds="http://schemas.openxmlformats.org/officeDocument/2006/customXml" ds:itemID="{7BB3C83F-F4B1-4396-87BF-CB36A29C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Pages>
  <Words>4823</Words>
  <Characters>27493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2024-08-05T05:56:00Z</dcterms:created>
  <dcterms:modified xsi:type="dcterms:W3CDTF">2024-08-26T06:33:00Z</dcterms:modified>
</cp:coreProperties>
</file>