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B70" w:rsidRPr="00317723" w:rsidRDefault="00E65B70" w:rsidP="00E65B70">
      <w:pPr>
        <w:spacing w:before="120" w:line="360" w:lineRule="auto"/>
        <w:ind w:left="-284" w:right="-9"/>
        <w:jc w:val="center"/>
        <w:rPr>
          <w:b/>
          <w:sz w:val="28"/>
          <w:szCs w:val="23"/>
        </w:rPr>
      </w:pPr>
      <w:r w:rsidRPr="00317723">
        <w:rPr>
          <w:b/>
          <w:sz w:val="28"/>
          <w:szCs w:val="23"/>
        </w:rPr>
        <w:t>ASSESSMENT OF BITUMINOUS CONCRETE MIXTURES INCORPORATING POLYETHYLENE WASTE</w:t>
      </w:r>
    </w:p>
    <w:p w:rsidR="00E65B70" w:rsidRDefault="00E65B70" w:rsidP="00400DC1">
      <w:pPr>
        <w:spacing w:before="63"/>
        <w:ind w:right="567"/>
        <w:jc w:val="center"/>
        <w:rPr>
          <w:b/>
          <w:sz w:val="20"/>
        </w:rPr>
      </w:pPr>
    </w:p>
    <w:p w:rsidR="003627C8" w:rsidRDefault="00E65B70" w:rsidP="00400DC1">
      <w:pPr>
        <w:spacing w:before="63"/>
        <w:ind w:right="567"/>
        <w:jc w:val="center"/>
        <w:rPr>
          <w:b/>
          <w:sz w:val="20"/>
          <w:vertAlign w:val="superscript"/>
        </w:rPr>
      </w:pPr>
      <w:r>
        <w:rPr>
          <w:b/>
          <w:sz w:val="20"/>
        </w:rPr>
        <w:t>RISHABH SHUKLA</w:t>
      </w:r>
      <w:r w:rsidR="00400DC1">
        <w:rPr>
          <w:b/>
          <w:sz w:val="20"/>
          <w:vertAlign w:val="superscript"/>
        </w:rPr>
        <w:t>1</w:t>
      </w:r>
      <w:r w:rsidR="00400DC1">
        <w:rPr>
          <w:b/>
          <w:sz w:val="20"/>
        </w:rPr>
        <w:t xml:space="preserve">, </w:t>
      </w:r>
      <w:r w:rsidR="00C04B5A">
        <w:rPr>
          <w:b/>
          <w:sz w:val="20"/>
        </w:rPr>
        <w:t>Prof. ANUBHAV PANDEY</w:t>
      </w:r>
      <w:r w:rsidR="00C04B5A" w:rsidRPr="00C04B5A">
        <w:rPr>
          <w:b/>
          <w:sz w:val="20"/>
          <w:vertAlign w:val="superscript"/>
        </w:rPr>
        <w:t>2</w:t>
      </w:r>
      <w:r w:rsidR="00C04B5A">
        <w:rPr>
          <w:b/>
          <w:sz w:val="20"/>
        </w:rPr>
        <w:t xml:space="preserve">, </w:t>
      </w:r>
      <w:r w:rsidR="00400DC1">
        <w:rPr>
          <w:b/>
          <w:sz w:val="20"/>
        </w:rPr>
        <w:t>Prof. HARSH GUPTA</w:t>
      </w:r>
      <w:r w:rsidR="00400DC1">
        <w:rPr>
          <w:b/>
          <w:sz w:val="20"/>
          <w:vertAlign w:val="superscript"/>
        </w:rPr>
        <w:t>2</w:t>
      </w:r>
    </w:p>
    <w:p w:rsidR="00400DC1" w:rsidRDefault="00400DC1" w:rsidP="00400DC1">
      <w:pPr>
        <w:spacing w:before="63"/>
        <w:ind w:right="567"/>
        <w:jc w:val="center"/>
        <w:rPr>
          <w:b/>
          <w:sz w:val="20"/>
          <w:vertAlign w:val="superscript"/>
        </w:rPr>
      </w:pPr>
    </w:p>
    <w:p w:rsidR="00C04B5A" w:rsidRPr="00C04B5A" w:rsidRDefault="00C04B5A" w:rsidP="00C04B5A">
      <w:pPr>
        <w:spacing w:before="63"/>
        <w:ind w:right="567"/>
        <w:jc w:val="center"/>
        <w:rPr>
          <w:b/>
          <w:vertAlign w:val="superscript"/>
        </w:rPr>
      </w:pPr>
      <w:r w:rsidRPr="00C04B5A">
        <w:rPr>
          <w:b/>
          <w:vertAlign w:val="superscript"/>
        </w:rPr>
        <w:t>1</w:t>
      </w:r>
      <w:r w:rsidRPr="00C04B5A">
        <w:rPr>
          <w:b/>
        </w:rPr>
        <w:t>Scholar, Civil Engineering Department, JNCT Rewa M.P. 486001 India</w:t>
      </w:r>
    </w:p>
    <w:p w:rsidR="00C04B5A" w:rsidRPr="00C04B5A" w:rsidRDefault="00C04B5A" w:rsidP="00C04B5A">
      <w:pPr>
        <w:spacing w:before="63"/>
        <w:ind w:right="567"/>
        <w:jc w:val="center"/>
        <w:rPr>
          <w:b/>
        </w:rPr>
      </w:pPr>
      <w:r w:rsidRPr="00C04B5A">
        <w:rPr>
          <w:b/>
          <w:vertAlign w:val="superscript"/>
        </w:rPr>
        <w:t xml:space="preserve">             2</w:t>
      </w:r>
      <w:r w:rsidRPr="00C04B5A">
        <w:rPr>
          <w:b/>
        </w:rPr>
        <w:t xml:space="preserve"> Guide Civil Engineering Department, JNCT Rewa M.P. 486001 India</w:t>
      </w:r>
    </w:p>
    <w:p w:rsidR="00C04B5A" w:rsidRPr="00C04B5A" w:rsidRDefault="00C04B5A" w:rsidP="00C04B5A">
      <w:pPr>
        <w:spacing w:before="63"/>
        <w:ind w:right="567"/>
        <w:jc w:val="center"/>
        <w:rPr>
          <w:b/>
        </w:rPr>
      </w:pPr>
      <w:r w:rsidRPr="00C04B5A">
        <w:rPr>
          <w:b/>
          <w:vertAlign w:val="superscript"/>
        </w:rPr>
        <w:t xml:space="preserve">    3</w:t>
      </w:r>
      <w:r w:rsidRPr="00C04B5A">
        <w:rPr>
          <w:b/>
        </w:rPr>
        <w:t xml:space="preserve"> Co-Guide Civil Engineering Department, JNCT Rewa M.P. 486001 India</w:t>
      </w:r>
    </w:p>
    <w:p w:rsidR="00C04B5A" w:rsidRDefault="00C04B5A" w:rsidP="00C04B5A">
      <w:pPr>
        <w:spacing w:line="367" w:lineRule="auto"/>
        <w:ind w:left="618" w:right="113"/>
        <w:jc w:val="both"/>
      </w:pPr>
    </w:p>
    <w:p w:rsidR="00C04B5A" w:rsidRDefault="00C04B5A" w:rsidP="00C04B5A">
      <w:pPr>
        <w:spacing w:line="367" w:lineRule="auto"/>
        <w:ind w:left="618" w:right="113"/>
        <w:jc w:val="both"/>
      </w:pPr>
    </w:p>
    <w:p w:rsidR="00037C9E" w:rsidRDefault="00473AD8" w:rsidP="00037C9E">
      <w:pPr>
        <w:spacing w:before="120" w:line="360" w:lineRule="auto"/>
        <w:jc w:val="both"/>
        <w:rPr>
          <w:sz w:val="23"/>
          <w:szCs w:val="23"/>
        </w:rPr>
      </w:pPr>
      <w:r w:rsidRPr="005B294C">
        <w:rPr>
          <w:b/>
          <w:sz w:val="32"/>
        </w:rPr>
        <w:t>ABSTRACT</w:t>
      </w:r>
      <w:r w:rsidR="0013797E">
        <w:rPr>
          <w:b/>
        </w:rPr>
        <w:t xml:space="preserve"> :</w:t>
      </w:r>
      <w:r w:rsidR="0013797E" w:rsidRPr="0013797E">
        <w:rPr>
          <w:spacing w:val="-1"/>
          <w:w w:val="105"/>
        </w:rPr>
        <w:t xml:space="preserve"> </w:t>
      </w:r>
      <w:r w:rsidR="00037C9E" w:rsidRPr="00D03052">
        <w:rPr>
          <w:sz w:val="23"/>
          <w:szCs w:val="23"/>
        </w:rPr>
        <w:t>Bituminous concrete, a composite material, is commonly employed in construction for paving parking lots, roadways, and airports. This material consists of asphalt or bitumen mixed with mineral aggregates, which are combined, layered, and compacted. Given the high traffic volumes from commercial vehicles and the significant daily and seasonal temperature fluctuations, there is a need to explore various modifications to enhance the pavement's quality and performance while balancing strength and cost. Additionally, from an environmental perspective, the widespread use of polyethylene has led to substantial pollution, as these materials are non-biodegradable. Therefore, there is a pressing need to repurpose waste polyethylene for beneficial applications. This study investigates the effects of incorporating polyethylene waste into bituminous concrete mixtures. Different percentages of polyethylene were used to prepare these mixtures, with evaluations conducted according to the IRC Code. The study examines how polyethylene affects various engineering properties by preparing Marshall samples of bituminous concrete with and without the polymer. Key Marshall properties such as stability, flow value, unit weight, and air voids are analyzed to determine the optimal polyethylene content</w:t>
      </w:r>
      <w:r w:rsidR="00037C9E">
        <w:rPr>
          <w:sz w:val="23"/>
          <w:szCs w:val="23"/>
        </w:rPr>
        <w:t xml:space="preserve"> for a bitumen grade of 80/100.</w:t>
      </w:r>
    </w:p>
    <w:p w:rsidR="00C04B5A" w:rsidRDefault="00C04B5A" w:rsidP="00037C9E">
      <w:pPr>
        <w:spacing w:line="367" w:lineRule="auto"/>
        <w:jc w:val="both"/>
        <w:rPr>
          <w:rFonts w:eastAsiaTheme="minorHAnsi" w:cstheme="minorBidi"/>
          <w:sz w:val="24"/>
          <w:szCs w:val="24"/>
        </w:rPr>
      </w:pPr>
    </w:p>
    <w:p w:rsidR="00321662" w:rsidRPr="005B294C" w:rsidRDefault="00603F0C" w:rsidP="00603F0C">
      <w:pPr>
        <w:pStyle w:val="BodyText"/>
        <w:spacing w:before="249" w:line="367" w:lineRule="auto"/>
        <w:ind w:right="110"/>
        <w:jc w:val="both"/>
        <w:rPr>
          <w:rFonts w:eastAsiaTheme="minorHAnsi" w:cstheme="minorBidi"/>
          <w:b/>
          <w:sz w:val="32"/>
        </w:rPr>
      </w:pPr>
      <w:r>
        <w:rPr>
          <w:rFonts w:eastAsiaTheme="minorHAnsi" w:cstheme="minorBidi"/>
          <w:b/>
          <w:sz w:val="32"/>
        </w:rPr>
        <w:t xml:space="preserve">1. </w:t>
      </w:r>
      <w:r w:rsidR="00321662" w:rsidRPr="005B294C">
        <w:rPr>
          <w:rFonts w:eastAsiaTheme="minorHAnsi" w:cstheme="minorBidi"/>
          <w:b/>
          <w:sz w:val="32"/>
        </w:rPr>
        <w:t>INTRODUCTION:</w:t>
      </w:r>
    </w:p>
    <w:p w:rsidR="00037C9E" w:rsidRDefault="00037C9E" w:rsidP="00037C9E">
      <w:pPr>
        <w:pStyle w:val="NormalWeb"/>
        <w:spacing w:line="360" w:lineRule="auto"/>
        <w:jc w:val="both"/>
      </w:pPr>
      <w:r>
        <w:t xml:space="preserve">Over the past two decades, both developed and developing countries have grappled with challenges related to productivity and economic competitiveness. To enhance their competitive edge, manufacturers have increasingly turned to producing larger vehicles for goods delivery. In the early days, highways had minimal traffic and lower axle loads. However, the Indian Road Ministry has raised the permissible axle load for various commercial vehicles by about 25%, leading to a significant increase in the number of large vehicles on the roads. These larger vehicles contribute to a reduction in the expected lifespan </w:t>
      </w:r>
      <w:r>
        <w:lastRenderedPageBreak/>
        <w:t>of pavements. Improving building materials or construction methods could partially address this problem.</w:t>
      </w:r>
    </w:p>
    <w:p w:rsidR="00037C9E" w:rsidRDefault="00037C9E" w:rsidP="00037C9E">
      <w:pPr>
        <w:pStyle w:val="NormalWeb"/>
        <w:spacing w:line="360" w:lineRule="auto"/>
        <w:jc w:val="both"/>
      </w:pPr>
      <w:r>
        <w:t>Population growth has also led to increased production of waste materials. The safe disposal of non-biodegradable waste with little or no salvage value presents a serious environmental challenge for both developed and developing countries. Plastics, widely used for their convenience, pose environmental issues after use. Their visibility as waste is a significant concern in solid waste management. Due to their non-biodegradable nature, plastics persist for a long time. Uncontrolled burning of plastics releases hazardous air pollutants, varying by plastic type. Plastics can be recycled into new applications through thermal treatment, though each recycling process degrades their quality. As a non-biodegradable material, plastic waste does not decompose over time and can re-enter the environment from landfills, affecting air and water, blocking drains, and harming wildlife.</w:t>
      </w:r>
    </w:p>
    <w:p w:rsidR="00037C9E" w:rsidRDefault="00037C9E" w:rsidP="00037C9E">
      <w:pPr>
        <w:pStyle w:val="NormalWeb"/>
        <w:spacing w:line="360" w:lineRule="auto"/>
        <w:jc w:val="both"/>
      </w:pPr>
      <w:r>
        <w:t>Flexible pavements, which constitute over 95% of the global road network, are the most common pavement type. The substantial daily consumption of raw materials for pavement construction leads to resource scarcity over time. The properties and performance of bituminous mixes depend largely on the quality of raw materials and construction practices. Studies show that incorporating waste plastic into bituminous mixes can enhance their engineering properties. Waste plastic can be added to bituminous mixes using two methods: the wet method (polymer modified bitumen) and the dry method. In the wet method, plastic is blended with bitumen, while in the dry method, plastic is applied to aggregates before they are used in the mix (Sangita et al., 2011; Sabina et al., 2009).</w:t>
      </w:r>
    </w:p>
    <w:p w:rsidR="00037C9E" w:rsidRPr="0025412F" w:rsidRDefault="00037C9E" w:rsidP="00037C9E">
      <w:pPr>
        <w:pStyle w:val="NormalWeb"/>
        <w:spacing w:line="360" w:lineRule="auto"/>
        <w:jc w:val="both"/>
        <w:rPr>
          <w:sz w:val="23"/>
          <w:szCs w:val="23"/>
          <w:lang w:val="en-US" w:eastAsia="en-US"/>
        </w:rPr>
      </w:pPr>
      <w:r>
        <w:t>The Indian Road Congress (IRC: SP: 98-2013) provides guidelines for using waste plastic in hot bituminous mixes (dry process) for flexible pavements, detailing the advantages and limitations of this approach.</w:t>
      </w:r>
    </w:p>
    <w:p w:rsidR="00037C9E" w:rsidRDefault="00037C9E" w:rsidP="00842C5E">
      <w:pPr>
        <w:pStyle w:val="Heading1"/>
        <w:numPr>
          <w:ilvl w:val="1"/>
          <w:numId w:val="3"/>
        </w:numPr>
        <w:spacing w:before="125"/>
        <w:jc w:val="both"/>
      </w:pPr>
      <w:r>
        <w:t>Advantages:</w:t>
      </w:r>
      <w:r>
        <w:rPr>
          <w:spacing w:val="-2"/>
        </w:rPr>
        <w:t xml:space="preserve"> </w:t>
      </w:r>
      <w:r>
        <w:t>-</w:t>
      </w:r>
    </w:p>
    <w:p w:rsidR="00037C9E" w:rsidRDefault="00037C9E" w:rsidP="00037C9E">
      <w:pPr>
        <w:pStyle w:val="BodyText"/>
        <w:spacing w:before="10"/>
        <w:rPr>
          <w:b/>
          <w:sz w:val="21"/>
        </w:rPr>
      </w:pPr>
    </w:p>
    <w:p w:rsidR="00037C9E" w:rsidRPr="0025412F" w:rsidRDefault="00037C9E" w:rsidP="00037C9E">
      <w:pPr>
        <w:spacing w:line="360" w:lineRule="auto"/>
        <w:ind w:left="1077"/>
        <w:rPr>
          <w:sz w:val="24"/>
          <w:szCs w:val="24"/>
        </w:rPr>
      </w:pPr>
      <w:r w:rsidRPr="0025412F">
        <w:rPr>
          <w:rFonts w:hAnsi="Symbol"/>
          <w:sz w:val="24"/>
          <w:szCs w:val="24"/>
        </w:rPr>
        <w:t></w:t>
      </w:r>
      <w:r w:rsidRPr="0025412F">
        <w:rPr>
          <w:sz w:val="24"/>
          <w:szCs w:val="24"/>
        </w:rPr>
        <w:t xml:space="preserve">  Enhanced resistance to permanent deformation</w:t>
      </w:r>
    </w:p>
    <w:p w:rsidR="00037C9E" w:rsidRPr="0025412F" w:rsidRDefault="00037C9E" w:rsidP="00037C9E">
      <w:pPr>
        <w:spacing w:line="360" w:lineRule="auto"/>
        <w:ind w:left="1077"/>
        <w:rPr>
          <w:sz w:val="24"/>
          <w:szCs w:val="24"/>
        </w:rPr>
      </w:pPr>
      <w:r w:rsidRPr="0025412F">
        <w:rPr>
          <w:rFonts w:hAnsi="Symbol"/>
          <w:sz w:val="24"/>
          <w:szCs w:val="24"/>
        </w:rPr>
        <w:t></w:t>
      </w:r>
      <w:r w:rsidRPr="0025412F">
        <w:rPr>
          <w:sz w:val="24"/>
          <w:szCs w:val="24"/>
        </w:rPr>
        <w:t xml:space="preserve">  Better resistance to damage caused by water</w:t>
      </w:r>
    </w:p>
    <w:p w:rsidR="00037C9E" w:rsidRPr="0025412F" w:rsidRDefault="00037C9E" w:rsidP="00037C9E">
      <w:pPr>
        <w:spacing w:line="360" w:lineRule="auto"/>
        <w:ind w:left="1077"/>
        <w:rPr>
          <w:sz w:val="24"/>
          <w:szCs w:val="24"/>
        </w:rPr>
      </w:pPr>
      <w:r w:rsidRPr="0025412F">
        <w:rPr>
          <w:rFonts w:hAnsi="Symbol"/>
          <w:sz w:val="24"/>
          <w:szCs w:val="24"/>
        </w:rPr>
        <w:t></w:t>
      </w:r>
      <w:r w:rsidRPr="0025412F">
        <w:rPr>
          <w:sz w:val="24"/>
          <w:szCs w:val="24"/>
        </w:rPr>
        <w:t xml:space="preserve">  Increased durability</w:t>
      </w:r>
    </w:p>
    <w:p w:rsidR="00037C9E" w:rsidRPr="0025412F" w:rsidRDefault="00037C9E" w:rsidP="00037C9E">
      <w:pPr>
        <w:spacing w:line="360" w:lineRule="auto"/>
        <w:ind w:left="1077"/>
        <w:rPr>
          <w:sz w:val="24"/>
          <w:szCs w:val="24"/>
        </w:rPr>
      </w:pPr>
      <w:r w:rsidRPr="0025412F">
        <w:rPr>
          <w:rFonts w:hAnsi="Symbol"/>
          <w:sz w:val="24"/>
          <w:szCs w:val="24"/>
        </w:rPr>
        <w:t></w:t>
      </w:r>
      <w:r w:rsidRPr="0025412F">
        <w:rPr>
          <w:sz w:val="24"/>
          <w:szCs w:val="24"/>
        </w:rPr>
        <w:t xml:space="preserve">  Improved stability and strength</w:t>
      </w:r>
    </w:p>
    <w:p w:rsidR="00037C9E" w:rsidRPr="0025412F" w:rsidRDefault="00037C9E" w:rsidP="00037C9E">
      <w:pPr>
        <w:spacing w:line="360" w:lineRule="auto"/>
        <w:ind w:left="1077"/>
        <w:rPr>
          <w:sz w:val="24"/>
          <w:szCs w:val="24"/>
        </w:rPr>
      </w:pPr>
      <w:r w:rsidRPr="0025412F">
        <w:rPr>
          <w:rFonts w:hAnsi="Symbol"/>
          <w:sz w:val="24"/>
          <w:szCs w:val="24"/>
        </w:rPr>
        <w:t></w:t>
      </w:r>
      <w:r w:rsidRPr="0025412F">
        <w:rPr>
          <w:sz w:val="24"/>
          <w:szCs w:val="24"/>
        </w:rPr>
        <w:t xml:space="preserve">  Safe management and disposal of waste plastic</w:t>
      </w:r>
    </w:p>
    <w:p w:rsidR="00037C9E" w:rsidRDefault="00037C9E" w:rsidP="00037C9E">
      <w:pPr>
        <w:pStyle w:val="BodyText"/>
        <w:spacing w:before="8" w:line="360" w:lineRule="auto"/>
        <w:ind w:left="1077"/>
        <w:rPr>
          <w:sz w:val="22"/>
        </w:rPr>
      </w:pPr>
      <w:r w:rsidRPr="0025412F">
        <w:rPr>
          <w:rFonts w:hAnsi="Symbol"/>
          <w:lang w:val="en-IN" w:eastAsia="en-IN"/>
        </w:rPr>
        <w:t></w:t>
      </w:r>
      <w:r w:rsidRPr="0025412F">
        <w:rPr>
          <w:lang w:val="en-IN" w:eastAsia="en-IN"/>
        </w:rPr>
        <w:t xml:space="preserve">  Cost efficiency</w:t>
      </w:r>
    </w:p>
    <w:p w:rsidR="00037C9E" w:rsidRDefault="00037C9E" w:rsidP="00842C5E">
      <w:pPr>
        <w:pStyle w:val="Heading1"/>
        <w:numPr>
          <w:ilvl w:val="1"/>
          <w:numId w:val="3"/>
        </w:numPr>
        <w:jc w:val="both"/>
      </w:pPr>
      <w:r>
        <w:lastRenderedPageBreak/>
        <w:t>Limitations:</w:t>
      </w:r>
      <w:r>
        <w:rPr>
          <w:spacing w:val="-4"/>
        </w:rPr>
        <w:t xml:space="preserve"> </w:t>
      </w:r>
      <w:r>
        <w:t>-</w:t>
      </w:r>
    </w:p>
    <w:p w:rsidR="00037C9E" w:rsidRDefault="00037C9E" w:rsidP="00037C9E">
      <w:pPr>
        <w:pStyle w:val="BodyText"/>
        <w:spacing w:before="1"/>
        <w:rPr>
          <w:b/>
          <w:sz w:val="22"/>
        </w:rPr>
      </w:pPr>
    </w:p>
    <w:p w:rsidR="00037C9E" w:rsidRDefault="00037C9E" w:rsidP="00842C5E">
      <w:pPr>
        <w:pStyle w:val="ListParagraph"/>
        <w:numPr>
          <w:ilvl w:val="0"/>
          <w:numId w:val="2"/>
        </w:numPr>
        <w:tabs>
          <w:tab w:val="left" w:pos="937"/>
          <w:tab w:val="left" w:pos="938"/>
        </w:tabs>
        <w:spacing w:line="350" w:lineRule="auto"/>
        <w:ind w:right="226"/>
        <w:contextualSpacing w:val="0"/>
        <w:rPr>
          <w:sz w:val="24"/>
        </w:rPr>
      </w:pPr>
      <w:r>
        <w:rPr>
          <w:sz w:val="24"/>
        </w:rPr>
        <w:t>Recommended use of waste plastic made up of polyethylene terephthalate, low</w:t>
      </w:r>
      <w:r>
        <w:rPr>
          <w:spacing w:val="-57"/>
          <w:sz w:val="24"/>
        </w:rPr>
        <w:t xml:space="preserve"> </w:t>
      </w:r>
      <w:r>
        <w:rPr>
          <w:sz w:val="24"/>
        </w:rPr>
        <w:t>and</w:t>
      </w:r>
      <w:r>
        <w:rPr>
          <w:spacing w:val="-1"/>
          <w:sz w:val="24"/>
        </w:rPr>
        <w:t xml:space="preserve"> </w:t>
      </w:r>
      <w:r>
        <w:rPr>
          <w:sz w:val="24"/>
        </w:rPr>
        <w:t>high density</w:t>
      </w:r>
      <w:r>
        <w:rPr>
          <w:spacing w:val="-5"/>
          <w:sz w:val="24"/>
        </w:rPr>
        <w:t xml:space="preserve"> </w:t>
      </w:r>
      <w:r>
        <w:rPr>
          <w:sz w:val="24"/>
        </w:rPr>
        <w:t>polyethylene</w:t>
      </w:r>
      <w:r>
        <w:rPr>
          <w:spacing w:val="-1"/>
          <w:sz w:val="24"/>
        </w:rPr>
        <w:t xml:space="preserve"> </w:t>
      </w:r>
      <w:r>
        <w:rPr>
          <w:sz w:val="24"/>
        </w:rPr>
        <w:t>only</w:t>
      </w:r>
    </w:p>
    <w:p w:rsidR="00037C9E" w:rsidRDefault="00037C9E" w:rsidP="00842C5E">
      <w:pPr>
        <w:pStyle w:val="ListParagraph"/>
        <w:numPr>
          <w:ilvl w:val="0"/>
          <w:numId w:val="2"/>
        </w:numPr>
        <w:tabs>
          <w:tab w:val="left" w:pos="937"/>
          <w:tab w:val="left" w:pos="938"/>
        </w:tabs>
        <w:spacing w:before="132"/>
        <w:ind w:hanging="361"/>
        <w:contextualSpacing w:val="0"/>
        <w:rPr>
          <w:sz w:val="24"/>
        </w:rPr>
      </w:pPr>
      <w:r>
        <w:rPr>
          <w:sz w:val="24"/>
        </w:rPr>
        <w:t>Restriction</w:t>
      </w:r>
      <w:r>
        <w:rPr>
          <w:spacing w:val="-2"/>
          <w:sz w:val="24"/>
        </w:rPr>
        <w:t xml:space="preserve"> </w:t>
      </w:r>
      <w:r>
        <w:rPr>
          <w:sz w:val="24"/>
        </w:rPr>
        <w:t>on</w:t>
      </w:r>
      <w:r>
        <w:rPr>
          <w:spacing w:val="-1"/>
          <w:sz w:val="24"/>
        </w:rPr>
        <w:t xml:space="preserve"> </w:t>
      </w:r>
      <w:r>
        <w:rPr>
          <w:sz w:val="24"/>
        </w:rPr>
        <w:t>use</w:t>
      </w:r>
      <w:r>
        <w:rPr>
          <w:spacing w:val="-2"/>
          <w:sz w:val="24"/>
        </w:rPr>
        <w:t xml:space="preserve"> </w:t>
      </w:r>
      <w:r>
        <w:rPr>
          <w:sz w:val="24"/>
        </w:rPr>
        <w:t>of</w:t>
      </w:r>
      <w:r>
        <w:rPr>
          <w:spacing w:val="-2"/>
          <w:sz w:val="24"/>
        </w:rPr>
        <w:t xml:space="preserve"> </w:t>
      </w:r>
      <w:r>
        <w:rPr>
          <w:sz w:val="24"/>
        </w:rPr>
        <w:t>black</w:t>
      </w:r>
      <w:r>
        <w:rPr>
          <w:spacing w:val="-1"/>
          <w:sz w:val="24"/>
        </w:rPr>
        <w:t xml:space="preserve"> </w:t>
      </w:r>
      <w:r>
        <w:rPr>
          <w:sz w:val="24"/>
        </w:rPr>
        <w:t>coloured</w:t>
      </w:r>
      <w:r>
        <w:rPr>
          <w:spacing w:val="-1"/>
          <w:sz w:val="24"/>
        </w:rPr>
        <w:t xml:space="preserve"> </w:t>
      </w:r>
      <w:r>
        <w:rPr>
          <w:sz w:val="24"/>
        </w:rPr>
        <w:t>plastic</w:t>
      </w:r>
      <w:r>
        <w:rPr>
          <w:spacing w:val="-2"/>
          <w:sz w:val="24"/>
        </w:rPr>
        <w:t xml:space="preserve"> </w:t>
      </w:r>
      <w:r>
        <w:rPr>
          <w:sz w:val="24"/>
        </w:rPr>
        <w:t>waste</w:t>
      </w:r>
    </w:p>
    <w:p w:rsidR="00037C9E" w:rsidRDefault="00037C9E" w:rsidP="00037C9E">
      <w:pPr>
        <w:pStyle w:val="BodyText"/>
        <w:spacing w:before="5"/>
        <w:rPr>
          <w:sz w:val="22"/>
        </w:rPr>
      </w:pPr>
    </w:p>
    <w:p w:rsidR="00037C9E" w:rsidRDefault="00037C9E" w:rsidP="00842C5E">
      <w:pPr>
        <w:pStyle w:val="ListParagraph"/>
        <w:numPr>
          <w:ilvl w:val="0"/>
          <w:numId w:val="2"/>
        </w:numPr>
        <w:tabs>
          <w:tab w:val="left" w:pos="937"/>
          <w:tab w:val="left" w:pos="938"/>
        </w:tabs>
        <w:spacing w:line="350" w:lineRule="auto"/>
        <w:ind w:right="230"/>
        <w:contextualSpacing w:val="0"/>
        <w:rPr>
          <w:sz w:val="24"/>
        </w:rPr>
      </w:pPr>
      <w:r>
        <w:rPr>
          <w:sz w:val="24"/>
        </w:rPr>
        <w:t>Restriction</w:t>
      </w:r>
      <w:r>
        <w:rPr>
          <w:spacing w:val="31"/>
          <w:sz w:val="24"/>
        </w:rPr>
        <w:t xml:space="preserve"> </w:t>
      </w:r>
      <w:r>
        <w:rPr>
          <w:sz w:val="24"/>
        </w:rPr>
        <w:t>on</w:t>
      </w:r>
      <w:r>
        <w:rPr>
          <w:spacing w:val="32"/>
          <w:sz w:val="24"/>
        </w:rPr>
        <w:t xml:space="preserve"> </w:t>
      </w:r>
      <w:r>
        <w:rPr>
          <w:sz w:val="24"/>
        </w:rPr>
        <w:t>use</w:t>
      </w:r>
      <w:r>
        <w:rPr>
          <w:spacing w:val="31"/>
          <w:sz w:val="24"/>
        </w:rPr>
        <w:t xml:space="preserve"> </w:t>
      </w:r>
      <w:r>
        <w:rPr>
          <w:sz w:val="24"/>
        </w:rPr>
        <w:t>of</w:t>
      </w:r>
      <w:r>
        <w:rPr>
          <w:spacing w:val="31"/>
          <w:sz w:val="24"/>
        </w:rPr>
        <w:t xml:space="preserve"> </w:t>
      </w:r>
      <w:r>
        <w:rPr>
          <w:sz w:val="24"/>
        </w:rPr>
        <w:t>poly</w:t>
      </w:r>
      <w:r>
        <w:rPr>
          <w:spacing w:val="27"/>
          <w:sz w:val="24"/>
        </w:rPr>
        <w:t xml:space="preserve"> </w:t>
      </w:r>
      <w:r>
        <w:rPr>
          <w:sz w:val="24"/>
        </w:rPr>
        <w:t>vinyl</w:t>
      </w:r>
      <w:r>
        <w:rPr>
          <w:spacing w:val="33"/>
          <w:sz w:val="24"/>
        </w:rPr>
        <w:t xml:space="preserve"> </w:t>
      </w:r>
      <w:r>
        <w:rPr>
          <w:sz w:val="24"/>
        </w:rPr>
        <w:t>chloride</w:t>
      </w:r>
      <w:r>
        <w:rPr>
          <w:spacing w:val="30"/>
          <w:sz w:val="24"/>
        </w:rPr>
        <w:t xml:space="preserve"> </w:t>
      </w:r>
      <w:r>
        <w:rPr>
          <w:sz w:val="24"/>
        </w:rPr>
        <w:t>-</w:t>
      </w:r>
      <w:r>
        <w:rPr>
          <w:spacing w:val="31"/>
          <w:sz w:val="24"/>
        </w:rPr>
        <w:t xml:space="preserve"> </w:t>
      </w:r>
      <w:r>
        <w:rPr>
          <w:sz w:val="24"/>
        </w:rPr>
        <w:t>due</w:t>
      </w:r>
      <w:r>
        <w:rPr>
          <w:spacing w:val="31"/>
          <w:sz w:val="24"/>
        </w:rPr>
        <w:t xml:space="preserve"> </w:t>
      </w:r>
      <w:r>
        <w:rPr>
          <w:sz w:val="24"/>
        </w:rPr>
        <w:t>to</w:t>
      </w:r>
      <w:r>
        <w:rPr>
          <w:spacing w:val="33"/>
          <w:sz w:val="24"/>
        </w:rPr>
        <w:t xml:space="preserve"> </w:t>
      </w:r>
      <w:r>
        <w:rPr>
          <w:sz w:val="24"/>
        </w:rPr>
        <w:t>release</w:t>
      </w:r>
      <w:r>
        <w:rPr>
          <w:spacing w:val="31"/>
          <w:sz w:val="24"/>
        </w:rPr>
        <w:t xml:space="preserve"> </w:t>
      </w:r>
      <w:r>
        <w:rPr>
          <w:sz w:val="24"/>
        </w:rPr>
        <w:t>of</w:t>
      </w:r>
      <w:r>
        <w:rPr>
          <w:spacing w:val="30"/>
          <w:sz w:val="24"/>
        </w:rPr>
        <w:t xml:space="preserve"> </w:t>
      </w:r>
      <w:r>
        <w:rPr>
          <w:sz w:val="24"/>
        </w:rPr>
        <w:t>lethal</w:t>
      </w:r>
      <w:r>
        <w:rPr>
          <w:spacing w:val="33"/>
          <w:sz w:val="24"/>
        </w:rPr>
        <w:t xml:space="preserve"> </w:t>
      </w:r>
      <w:r>
        <w:rPr>
          <w:sz w:val="24"/>
        </w:rPr>
        <w:t>levels</w:t>
      </w:r>
      <w:r>
        <w:rPr>
          <w:spacing w:val="32"/>
          <w:sz w:val="24"/>
        </w:rPr>
        <w:t xml:space="preserve"> </w:t>
      </w:r>
      <w:r>
        <w:rPr>
          <w:sz w:val="24"/>
        </w:rPr>
        <w:t>of</w:t>
      </w:r>
      <w:r>
        <w:rPr>
          <w:spacing w:val="-57"/>
          <w:sz w:val="24"/>
        </w:rPr>
        <w:t xml:space="preserve"> </w:t>
      </w:r>
      <w:r>
        <w:rPr>
          <w:sz w:val="24"/>
        </w:rPr>
        <w:t>dioxins</w:t>
      </w:r>
    </w:p>
    <w:p w:rsidR="00037C9E" w:rsidRDefault="00037C9E" w:rsidP="00842C5E">
      <w:pPr>
        <w:pStyle w:val="ListParagraph"/>
        <w:numPr>
          <w:ilvl w:val="0"/>
          <w:numId w:val="2"/>
        </w:numPr>
        <w:tabs>
          <w:tab w:val="left" w:pos="937"/>
          <w:tab w:val="left" w:pos="938"/>
        </w:tabs>
        <w:spacing w:before="133" w:line="350" w:lineRule="auto"/>
        <w:ind w:right="225"/>
        <w:contextualSpacing w:val="0"/>
        <w:rPr>
          <w:sz w:val="24"/>
        </w:rPr>
      </w:pPr>
      <w:r>
        <w:rPr>
          <w:sz w:val="24"/>
        </w:rPr>
        <w:t>Wrong</w:t>
      </w:r>
      <w:r>
        <w:rPr>
          <w:spacing w:val="41"/>
          <w:sz w:val="24"/>
        </w:rPr>
        <w:t xml:space="preserve"> </w:t>
      </w:r>
      <w:r>
        <w:rPr>
          <w:sz w:val="24"/>
        </w:rPr>
        <w:t>implementation</w:t>
      </w:r>
      <w:r>
        <w:rPr>
          <w:spacing w:val="44"/>
          <w:sz w:val="24"/>
        </w:rPr>
        <w:t xml:space="preserve"> </w:t>
      </w:r>
      <w:r>
        <w:rPr>
          <w:sz w:val="24"/>
        </w:rPr>
        <w:t>of</w:t>
      </w:r>
      <w:r>
        <w:rPr>
          <w:spacing w:val="43"/>
          <w:sz w:val="24"/>
        </w:rPr>
        <w:t xml:space="preserve"> </w:t>
      </w:r>
      <w:r>
        <w:rPr>
          <w:sz w:val="24"/>
        </w:rPr>
        <w:t>technology</w:t>
      </w:r>
      <w:r>
        <w:rPr>
          <w:spacing w:val="39"/>
          <w:sz w:val="24"/>
        </w:rPr>
        <w:t xml:space="preserve"> </w:t>
      </w:r>
      <w:r>
        <w:rPr>
          <w:sz w:val="24"/>
        </w:rPr>
        <w:t>may</w:t>
      </w:r>
      <w:r>
        <w:rPr>
          <w:spacing w:val="39"/>
          <w:sz w:val="24"/>
        </w:rPr>
        <w:t xml:space="preserve"> </w:t>
      </w:r>
      <w:r>
        <w:rPr>
          <w:sz w:val="24"/>
        </w:rPr>
        <w:t>produce</w:t>
      </w:r>
      <w:r>
        <w:rPr>
          <w:spacing w:val="42"/>
          <w:sz w:val="24"/>
        </w:rPr>
        <w:t xml:space="preserve"> </w:t>
      </w:r>
      <w:r>
        <w:rPr>
          <w:sz w:val="24"/>
        </w:rPr>
        <w:t>harmful</w:t>
      </w:r>
      <w:r>
        <w:rPr>
          <w:spacing w:val="47"/>
          <w:sz w:val="24"/>
        </w:rPr>
        <w:t xml:space="preserve"> </w:t>
      </w:r>
      <w:r>
        <w:rPr>
          <w:sz w:val="24"/>
        </w:rPr>
        <w:t>gases</w:t>
      </w:r>
      <w:r>
        <w:rPr>
          <w:spacing w:val="44"/>
          <w:sz w:val="24"/>
        </w:rPr>
        <w:t xml:space="preserve"> </w:t>
      </w:r>
      <w:r>
        <w:rPr>
          <w:sz w:val="24"/>
        </w:rPr>
        <w:t>as</w:t>
      </w:r>
      <w:r>
        <w:rPr>
          <w:spacing w:val="44"/>
          <w:sz w:val="24"/>
        </w:rPr>
        <w:t xml:space="preserve"> </w:t>
      </w:r>
      <w:r>
        <w:rPr>
          <w:sz w:val="24"/>
        </w:rPr>
        <w:t>waste</w:t>
      </w:r>
      <w:r>
        <w:rPr>
          <w:spacing w:val="-57"/>
          <w:sz w:val="24"/>
        </w:rPr>
        <w:t xml:space="preserve"> </w:t>
      </w:r>
      <w:r>
        <w:rPr>
          <w:sz w:val="24"/>
        </w:rPr>
        <w:t>plastic</w:t>
      </w:r>
      <w:r>
        <w:rPr>
          <w:spacing w:val="-2"/>
          <w:sz w:val="24"/>
        </w:rPr>
        <w:t xml:space="preserve"> </w:t>
      </w:r>
      <w:r>
        <w:rPr>
          <w:sz w:val="24"/>
        </w:rPr>
        <w:t>undergo</w:t>
      </w:r>
      <w:r>
        <w:rPr>
          <w:spacing w:val="-1"/>
          <w:sz w:val="24"/>
        </w:rPr>
        <w:t xml:space="preserve"> </w:t>
      </w:r>
      <w:r>
        <w:rPr>
          <w:sz w:val="24"/>
        </w:rPr>
        <w:t>thermal</w:t>
      </w:r>
      <w:r>
        <w:rPr>
          <w:spacing w:val="-1"/>
          <w:sz w:val="24"/>
        </w:rPr>
        <w:t xml:space="preserve"> </w:t>
      </w:r>
      <w:r>
        <w:rPr>
          <w:sz w:val="24"/>
        </w:rPr>
        <w:t>degradation at</w:t>
      </w:r>
      <w:r>
        <w:rPr>
          <w:spacing w:val="-1"/>
          <w:sz w:val="24"/>
        </w:rPr>
        <w:t xml:space="preserve"> </w:t>
      </w:r>
      <w:r>
        <w:rPr>
          <w:sz w:val="24"/>
        </w:rPr>
        <w:t>temperature</w:t>
      </w:r>
      <w:r>
        <w:rPr>
          <w:spacing w:val="1"/>
          <w:sz w:val="24"/>
        </w:rPr>
        <w:t xml:space="preserve"> </w:t>
      </w:r>
      <w:r>
        <w:rPr>
          <w:sz w:val="24"/>
        </w:rPr>
        <w:t>beyond 180°</w:t>
      </w:r>
      <w:r>
        <w:rPr>
          <w:spacing w:val="-1"/>
          <w:sz w:val="24"/>
        </w:rPr>
        <w:t xml:space="preserve"> </w:t>
      </w:r>
      <w:r>
        <w:rPr>
          <w:sz w:val="24"/>
        </w:rPr>
        <w:t>C.</w:t>
      </w:r>
    </w:p>
    <w:p w:rsidR="00037C9E" w:rsidRPr="00037C9E" w:rsidRDefault="00037C9E" w:rsidP="00842C5E">
      <w:pPr>
        <w:pStyle w:val="Heading1"/>
        <w:keepNext w:val="0"/>
        <w:keepLines w:val="0"/>
        <w:widowControl w:val="0"/>
        <w:numPr>
          <w:ilvl w:val="1"/>
          <w:numId w:val="3"/>
        </w:numPr>
        <w:tabs>
          <w:tab w:val="left" w:pos="578"/>
        </w:tabs>
        <w:autoSpaceDE w:val="0"/>
        <w:autoSpaceDN w:val="0"/>
        <w:spacing w:before="79" w:after="0" w:line="240" w:lineRule="auto"/>
        <w:jc w:val="left"/>
        <w:rPr>
          <w:sz w:val="28"/>
        </w:rPr>
      </w:pPr>
      <w:r w:rsidRPr="00037C9E">
        <w:rPr>
          <w:sz w:val="28"/>
        </w:rPr>
        <w:t>CLASSIFICATION</w:t>
      </w:r>
      <w:r w:rsidRPr="00037C9E">
        <w:rPr>
          <w:spacing w:val="-4"/>
          <w:sz w:val="28"/>
        </w:rPr>
        <w:t xml:space="preserve"> </w:t>
      </w:r>
      <w:r w:rsidRPr="00037C9E">
        <w:rPr>
          <w:sz w:val="28"/>
        </w:rPr>
        <w:t>OF</w:t>
      </w:r>
      <w:r w:rsidRPr="00037C9E">
        <w:rPr>
          <w:spacing w:val="-4"/>
          <w:sz w:val="28"/>
        </w:rPr>
        <w:t xml:space="preserve"> </w:t>
      </w:r>
      <w:r w:rsidRPr="00037C9E">
        <w:rPr>
          <w:sz w:val="28"/>
        </w:rPr>
        <w:t>PLASTIC</w:t>
      </w:r>
    </w:p>
    <w:p w:rsidR="00037C9E" w:rsidRDefault="00037C9E" w:rsidP="00037C9E">
      <w:pPr>
        <w:pStyle w:val="BodyText"/>
        <w:spacing w:before="10"/>
        <w:rPr>
          <w:b/>
          <w:sz w:val="21"/>
        </w:rPr>
      </w:pPr>
    </w:p>
    <w:p w:rsidR="00037C9E" w:rsidRDefault="00037C9E" w:rsidP="00037C9E">
      <w:pPr>
        <w:pStyle w:val="BodyText"/>
        <w:spacing w:line="360" w:lineRule="auto"/>
        <w:ind w:left="217" w:right="227"/>
        <w:jc w:val="both"/>
      </w:pPr>
      <w:r w:rsidRPr="00CA5A78">
        <w:t>Plastics are classified as thermoplastic or thermosetting materials based on their chemical makeup. Under controlled heat and pressure, thermoplastic material can be molded into desired shapes; upon cooling, it solidifies. The same heat and pressure conditions can be used to remould them.</w:t>
      </w:r>
      <w:r>
        <w:t xml:space="preserve"> Thermosetting materials</w:t>
      </w:r>
      <w:r>
        <w:rPr>
          <w:spacing w:val="-57"/>
        </w:rPr>
        <w:t xml:space="preserve"> </w:t>
      </w:r>
      <w:r>
        <w:t>shaped</w:t>
      </w:r>
      <w:r>
        <w:rPr>
          <w:spacing w:val="1"/>
        </w:rPr>
        <w:t xml:space="preserve"> </w:t>
      </w:r>
      <w:r>
        <w:t>once</w:t>
      </w:r>
      <w:r>
        <w:rPr>
          <w:spacing w:val="1"/>
        </w:rPr>
        <w:t xml:space="preserve"> </w:t>
      </w:r>
      <w:r>
        <w:t>cannot</w:t>
      </w:r>
      <w:r>
        <w:rPr>
          <w:spacing w:val="1"/>
        </w:rPr>
        <w:t xml:space="preserve"> </w:t>
      </w:r>
      <w:r>
        <w:t>be</w:t>
      </w:r>
      <w:r>
        <w:rPr>
          <w:spacing w:val="1"/>
        </w:rPr>
        <w:t xml:space="preserve"> </w:t>
      </w:r>
      <w:r>
        <w:t>softened</w:t>
      </w:r>
      <w:r>
        <w:rPr>
          <w:spacing w:val="1"/>
        </w:rPr>
        <w:t xml:space="preserve"> </w:t>
      </w:r>
      <w:r>
        <w:t>/</w:t>
      </w:r>
      <w:r>
        <w:rPr>
          <w:spacing w:val="1"/>
        </w:rPr>
        <w:t xml:space="preserve"> </w:t>
      </w:r>
      <w:r>
        <w:t>remoulded.</w:t>
      </w:r>
      <w:r>
        <w:rPr>
          <w:spacing w:val="1"/>
        </w:rPr>
        <w:t xml:space="preserve"> </w:t>
      </w:r>
      <w:r>
        <w:t>Types</w:t>
      </w:r>
      <w:r>
        <w:rPr>
          <w:spacing w:val="1"/>
        </w:rPr>
        <w:t xml:space="preserve"> </w:t>
      </w:r>
      <w:r>
        <w:t>of</w:t>
      </w:r>
      <w:r>
        <w:rPr>
          <w:spacing w:val="1"/>
        </w:rPr>
        <w:t xml:space="preserve"> </w:t>
      </w:r>
      <w:r>
        <w:t>thermoplastic</w:t>
      </w:r>
      <w:r>
        <w:rPr>
          <w:spacing w:val="61"/>
        </w:rPr>
        <w:t xml:space="preserve"> </w:t>
      </w:r>
      <w:r>
        <w:t>and</w:t>
      </w:r>
      <w:r>
        <w:rPr>
          <w:spacing w:val="1"/>
        </w:rPr>
        <w:t xml:space="preserve"> </w:t>
      </w:r>
      <w:r>
        <w:t>thermosetting</w:t>
      </w:r>
      <w:r>
        <w:rPr>
          <w:spacing w:val="-4"/>
        </w:rPr>
        <w:t xml:space="preserve"> </w:t>
      </w:r>
      <w:r>
        <w:t>resigns</w:t>
      </w:r>
      <w:r>
        <w:rPr>
          <w:spacing w:val="2"/>
        </w:rPr>
        <w:t xml:space="preserve"> </w:t>
      </w:r>
      <w:r>
        <w:t>are</w:t>
      </w:r>
      <w:r>
        <w:rPr>
          <w:spacing w:val="1"/>
        </w:rPr>
        <w:t xml:space="preserve"> </w:t>
      </w:r>
      <w:r>
        <w:t>given in Table</w:t>
      </w:r>
      <w:r>
        <w:rPr>
          <w:spacing w:val="-2"/>
        </w:rPr>
        <w:t xml:space="preserve"> </w:t>
      </w:r>
      <w:r>
        <w:t>1.1.</w:t>
      </w:r>
    </w:p>
    <w:p w:rsidR="00037C9E" w:rsidRPr="00037C9E" w:rsidRDefault="00037C9E" w:rsidP="00037C9E">
      <w:pPr>
        <w:pStyle w:val="BodyText"/>
        <w:spacing w:before="6"/>
        <w:jc w:val="center"/>
        <w:rPr>
          <w:sz w:val="28"/>
        </w:rPr>
      </w:pPr>
    </w:p>
    <w:p w:rsidR="00037C9E" w:rsidRPr="00037C9E" w:rsidRDefault="00037C9E" w:rsidP="00037C9E">
      <w:pPr>
        <w:pStyle w:val="Heading1"/>
        <w:numPr>
          <w:ilvl w:val="0"/>
          <w:numId w:val="0"/>
        </w:numPr>
        <w:spacing w:before="1"/>
        <w:ind w:left="1060" w:right="1071"/>
        <w:rPr>
          <w:sz w:val="24"/>
        </w:rPr>
      </w:pPr>
      <w:r w:rsidRPr="00037C9E">
        <w:rPr>
          <w:sz w:val="24"/>
        </w:rPr>
        <w:t>Table</w:t>
      </w:r>
      <w:r w:rsidRPr="00037C9E">
        <w:rPr>
          <w:spacing w:val="-3"/>
          <w:sz w:val="24"/>
        </w:rPr>
        <w:t xml:space="preserve"> </w:t>
      </w:r>
      <w:r w:rsidRPr="00037C9E">
        <w:rPr>
          <w:sz w:val="24"/>
        </w:rPr>
        <w:t>1.1:</w:t>
      </w:r>
      <w:r w:rsidRPr="00037C9E">
        <w:rPr>
          <w:spacing w:val="-2"/>
          <w:sz w:val="24"/>
        </w:rPr>
        <w:t xml:space="preserve"> </w:t>
      </w:r>
      <w:r w:rsidRPr="00037C9E">
        <w:rPr>
          <w:sz w:val="24"/>
        </w:rPr>
        <w:t>Thermoplastic</w:t>
      </w:r>
      <w:r w:rsidRPr="00037C9E">
        <w:rPr>
          <w:spacing w:val="-2"/>
          <w:sz w:val="24"/>
        </w:rPr>
        <w:t xml:space="preserve"> </w:t>
      </w:r>
      <w:r w:rsidRPr="00037C9E">
        <w:rPr>
          <w:sz w:val="24"/>
        </w:rPr>
        <w:t>and</w:t>
      </w:r>
      <w:r w:rsidRPr="00037C9E">
        <w:rPr>
          <w:spacing w:val="-1"/>
          <w:sz w:val="24"/>
        </w:rPr>
        <w:t xml:space="preserve"> </w:t>
      </w:r>
      <w:r w:rsidRPr="00037C9E">
        <w:rPr>
          <w:sz w:val="24"/>
        </w:rPr>
        <w:t>Thermosetting</w:t>
      </w:r>
      <w:r w:rsidRPr="00037C9E">
        <w:rPr>
          <w:spacing w:val="-1"/>
          <w:sz w:val="24"/>
        </w:rPr>
        <w:t xml:space="preserve"> </w:t>
      </w:r>
      <w:r w:rsidRPr="00037C9E">
        <w:rPr>
          <w:sz w:val="24"/>
        </w:rPr>
        <w:t>Resigns</w:t>
      </w:r>
    </w:p>
    <w:p w:rsidR="00037C9E" w:rsidRDefault="00037C9E" w:rsidP="00037C9E">
      <w:pPr>
        <w:pStyle w:val="BodyText"/>
        <w:spacing w:before="4"/>
        <w:rPr>
          <w:b/>
          <w:sz w:val="22"/>
        </w:rPr>
      </w:pPr>
    </w:p>
    <w:tbl>
      <w:tblPr>
        <w:tblW w:w="0" w:type="auto"/>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1"/>
        <w:gridCol w:w="3120"/>
        <w:gridCol w:w="2388"/>
      </w:tblGrid>
      <w:tr w:rsidR="00037C9E" w:rsidTr="000D43E6">
        <w:trPr>
          <w:trHeight w:val="558"/>
        </w:trPr>
        <w:tc>
          <w:tcPr>
            <w:tcW w:w="1051" w:type="dxa"/>
          </w:tcPr>
          <w:p w:rsidR="00037C9E" w:rsidRDefault="00037C9E" w:rsidP="000D43E6">
            <w:pPr>
              <w:pStyle w:val="TableParagraph"/>
              <w:spacing w:before="121"/>
              <w:ind w:left="147" w:right="140"/>
              <w:rPr>
                <w:b/>
                <w:sz w:val="24"/>
              </w:rPr>
            </w:pPr>
            <w:r>
              <w:rPr>
                <w:b/>
                <w:sz w:val="24"/>
              </w:rPr>
              <w:t>Sr.</w:t>
            </w:r>
            <w:r>
              <w:rPr>
                <w:b/>
                <w:spacing w:val="-1"/>
                <w:sz w:val="24"/>
              </w:rPr>
              <w:t xml:space="preserve"> </w:t>
            </w:r>
            <w:r>
              <w:rPr>
                <w:b/>
                <w:sz w:val="24"/>
              </w:rPr>
              <w:t>No.</w:t>
            </w:r>
          </w:p>
        </w:tc>
        <w:tc>
          <w:tcPr>
            <w:tcW w:w="3120" w:type="dxa"/>
          </w:tcPr>
          <w:p w:rsidR="00037C9E" w:rsidRDefault="00037C9E" w:rsidP="000D43E6">
            <w:pPr>
              <w:pStyle w:val="TableParagraph"/>
              <w:spacing w:before="121"/>
              <w:ind w:left="194" w:right="143"/>
              <w:rPr>
                <w:b/>
                <w:sz w:val="24"/>
              </w:rPr>
            </w:pPr>
            <w:r>
              <w:rPr>
                <w:b/>
                <w:sz w:val="24"/>
              </w:rPr>
              <w:t>Thermoplastic</w:t>
            </w:r>
          </w:p>
        </w:tc>
        <w:tc>
          <w:tcPr>
            <w:tcW w:w="2388" w:type="dxa"/>
          </w:tcPr>
          <w:p w:rsidR="00037C9E" w:rsidRDefault="00037C9E" w:rsidP="000D43E6">
            <w:pPr>
              <w:pStyle w:val="TableParagraph"/>
              <w:spacing w:before="121"/>
              <w:ind w:left="143" w:right="143"/>
              <w:rPr>
                <w:b/>
                <w:sz w:val="24"/>
              </w:rPr>
            </w:pPr>
            <w:r>
              <w:rPr>
                <w:b/>
                <w:sz w:val="24"/>
              </w:rPr>
              <w:t>Thermosetting</w:t>
            </w:r>
          </w:p>
        </w:tc>
      </w:tr>
      <w:tr w:rsidR="00037C9E" w:rsidTr="000D43E6">
        <w:trPr>
          <w:trHeight w:val="556"/>
        </w:trPr>
        <w:tc>
          <w:tcPr>
            <w:tcW w:w="1051" w:type="dxa"/>
          </w:tcPr>
          <w:p w:rsidR="00037C9E" w:rsidRDefault="00037C9E" w:rsidP="000D43E6">
            <w:pPr>
              <w:pStyle w:val="TableParagraph"/>
              <w:ind w:left="4"/>
              <w:rPr>
                <w:sz w:val="24"/>
              </w:rPr>
            </w:pPr>
            <w:r>
              <w:rPr>
                <w:w w:val="99"/>
                <w:sz w:val="24"/>
              </w:rPr>
              <w:t>1</w:t>
            </w:r>
          </w:p>
        </w:tc>
        <w:tc>
          <w:tcPr>
            <w:tcW w:w="3120" w:type="dxa"/>
          </w:tcPr>
          <w:p w:rsidR="00037C9E" w:rsidRDefault="00037C9E" w:rsidP="000D43E6">
            <w:pPr>
              <w:pStyle w:val="TableParagraph"/>
              <w:ind w:left="191" w:right="143"/>
              <w:rPr>
                <w:sz w:val="24"/>
              </w:rPr>
            </w:pPr>
            <w:r>
              <w:rPr>
                <w:sz w:val="24"/>
              </w:rPr>
              <w:t>Polyethylene</w:t>
            </w:r>
            <w:r>
              <w:rPr>
                <w:spacing w:val="-5"/>
                <w:sz w:val="24"/>
              </w:rPr>
              <w:t xml:space="preserve"> </w:t>
            </w:r>
            <w:r>
              <w:rPr>
                <w:sz w:val="24"/>
              </w:rPr>
              <w:t>Terephthalate</w:t>
            </w:r>
          </w:p>
        </w:tc>
        <w:tc>
          <w:tcPr>
            <w:tcW w:w="2388" w:type="dxa"/>
          </w:tcPr>
          <w:p w:rsidR="00037C9E" w:rsidRDefault="00037C9E" w:rsidP="000D43E6">
            <w:pPr>
              <w:pStyle w:val="TableParagraph"/>
              <w:ind w:left="145" w:right="143"/>
              <w:rPr>
                <w:sz w:val="24"/>
              </w:rPr>
            </w:pPr>
            <w:r>
              <w:rPr>
                <w:sz w:val="24"/>
              </w:rPr>
              <w:t>Bakelite</w:t>
            </w:r>
          </w:p>
        </w:tc>
      </w:tr>
      <w:tr w:rsidR="00037C9E" w:rsidTr="000D43E6">
        <w:trPr>
          <w:trHeight w:val="558"/>
        </w:trPr>
        <w:tc>
          <w:tcPr>
            <w:tcW w:w="1051" w:type="dxa"/>
          </w:tcPr>
          <w:p w:rsidR="00037C9E" w:rsidRDefault="00037C9E" w:rsidP="000D43E6">
            <w:pPr>
              <w:pStyle w:val="TableParagraph"/>
              <w:ind w:left="4"/>
              <w:rPr>
                <w:sz w:val="24"/>
              </w:rPr>
            </w:pPr>
            <w:r>
              <w:rPr>
                <w:w w:val="99"/>
                <w:sz w:val="24"/>
              </w:rPr>
              <w:t>2</w:t>
            </w:r>
          </w:p>
        </w:tc>
        <w:tc>
          <w:tcPr>
            <w:tcW w:w="3120" w:type="dxa"/>
          </w:tcPr>
          <w:p w:rsidR="00037C9E" w:rsidRDefault="00037C9E" w:rsidP="000D43E6">
            <w:pPr>
              <w:pStyle w:val="TableParagraph"/>
              <w:ind w:left="192" w:right="143"/>
              <w:rPr>
                <w:sz w:val="24"/>
              </w:rPr>
            </w:pPr>
            <w:r>
              <w:rPr>
                <w:sz w:val="24"/>
              </w:rPr>
              <w:t>Poly-Vinyl</w:t>
            </w:r>
            <w:r>
              <w:rPr>
                <w:spacing w:val="-4"/>
                <w:sz w:val="24"/>
              </w:rPr>
              <w:t xml:space="preserve"> </w:t>
            </w:r>
            <w:r>
              <w:rPr>
                <w:sz w:val="24"/>
              </w:rPr>
              <w:t>Acetate</w:t>
            </w:r>
          </w:p>
        </w:tc>
        <w:tc>
          <w:tcPr>
            <w:tcW w:w="2388" w:type="dxa"/>
          </w:tcPr>
          <w:p w:rsidR="00037C9E" w:rsidRDefault="00037C9E" w:rsidP="000D43E6">
            <w:pPr>
              <w:pStyle w:val="TableParagraph"/>
              <w:ind w:left="146" w:right="141"/>
              <w:rPr>
                <w:sz w:val="24"/>
              </w:rPr>
            </w:pPr>
            <w:r>
              <w:rPr>
                <w:sz w:val="24"/>
              </w:rPr>
              <w:t>Melamine</w:t>
            </w:r>
          </w:p>
        </w:tc>
      </w:tr>
      <w:tr w:rsidR="00037C9E" w:rsidTr="000D43E6">
        <w:trPr>
          <w:trHeight w:val="556"/>
        </w:trPr>
        <w:tc>
          <w:tcPr>
            <w:tcW w:w="1051" w:type="dxa"/>
          </w:tcPr>
          <w:p w:rsidR="00037C9E" w:rsidRDefault="00037C9E" w:rsidP="000D43E6">
            <w:pPr>
              <w:pStyle w:val="TableParagraph"/>
              <w:ind w:left="4"/>
              <w:rPr>
                <w:sz w:val="24"/>
              </w:rPr>
            </w:pPr>
            <w:r>
              <w:rPr>
                <w:w w:val="99"/>
                <w:sz w:val="24"/>
              </w:rPr>
              <w:t>3</w:t>
            </w:r>
          </w:p>
        </w:tc>
        <w:tc>
          <w:tcPr>
            <w:tcW w:w="3120" w:type="dxa"/>
          </w:tcPr>
          <w:p w:rsidR="00037C9E" w:rsidRDefault="00037C9E" w:rsidP="000D43E6">
            <w:pPr>
              <w:pStyle w:val="TableParagraph"/>
              <w:ind w:left="194" w:right="143"/>
              <w:rPr>
                <w:sz w:val="24"/>
              </w:rPr>
            </w:pPr>
            <w:r>
              <w:rPr>
                <w:sz w:val="24"/>
              </w:rPr>
              <w:t>Poly-Vinyl</w:t>
            </w:r>
            <w:r>
              <w:rPr>
                <w:spacing w:val="-4"/>
                <w:sz w:val="24"/>
              </w:rPr>
              <w:t xml:space="preserve"> </w:t>
            </w:r>
            <w:r>
              <w:rPr>
                <w:sz w:val="24"/>
              </w:rPr>
              <w:t>Chloride</w:t>
            </w:r>
          </w:p>
        </w:tc>
        <w:tc>
          <w:tcPr>
            <w:tcW w:w="2388" w:type="dxa"/>
          </w:tcPr>
          <w:p w:rsidR="00037C9E" w:rsidRDefault="00037C9E" w:rsidP="000D43E6">
            <w:pPr>
              <w:pStyle w:val="TableParagraph"/>
              <w:ind w:left="146" w:right="143"/>
              <w:rPr>
                <w:sz w:val="24"/>
              </w:rPr>
            </w:pPr>
            <w:r>
              <w:rPr>
                <w:sz w:val="24"/>
              </w:rPr>
              <w:t>Urea</w:t>
            </w:r>
            <w:r>
              <w:rPr>
                <w:spacing w:val="-2"/>
                <w:sz w:val="24"/>
              </w:rPr>
              <w:t xml:space="preserve"> </w:t>
            </w:r>
            <w:r>
              <w:rPr>
                <w:sz w:val="24"/>
              </w:rPr>
              <w:t>-</w:t>
            </w:r>
            <w:r>
              <w:rPr>
                <w:spacing w:val="-3"/>
                <w:sz w:val="24"/>
              </w:rPr>
              <w:t xml:space="preserve"> </w:t>
            </w:r>
            <w:r>
              <w:rPr>
                <w:sz w:val="24"/>
              </w:rPr>
              <w:t>Formaldehyde</w:t>
            </w:r>
          </w:p>
        </w:tc>
      </w:tr>
      <w:tr w:rsidR="00037C9E" w:rsidTr="000D43E6">
        <w:trPr>
          <w:trHeight w:val="556"/>
        </w:trPr>
        <w:tc>
          <w:tcPr>
            <w:tcW w:w="1051" w:type="dxa"/>
          </w:tcPr>
          <w:p w:rsidR="00037C9E" w:rsidRDefault="00037C9E" w:rsidP="000D43E6">
            <w:pPr>
              <w:pStyle w:val="TableParagraph"/>
              <w:ind w:left="4"/>
              <w:rPr>
                <w:sz w:val="24"/>
              </w:rPr>
            </w:pPr>
            <w:r>
              <w:rPr>
                <w:w w:val="99"/>
                <w:sz w:val="24"/>
              </w:rPr>
              <w:t>4</w:t>
            </w:r>
          </w:p>
        </w:tc>
        <w:tc>
          <w:tcPr>
            <w:tcW w:w="3120" w:type="dxa"/>
          </w:tcPr>
          <w:p w:rsidR="00037C9E" w:rsidRDefault="00037C9E" w:rsidP="000D43E6">
            <w:pPr>
              <w:pStyle w:val="TableParagraph"/>
              <w:ind w:left="192" w:right="143"/>
              <w:rPr>
                <w:sz w:val="24"/>
              </w:rPr>
            </w:pPr>
            <w:r>
              <w:rPr>
                <w:sz w:val="24"/>
              </w:rPr>
              <w:t>Polypropylene</w:t>
            </w:r>
          </w:p>
        </w:tc>
        <w:tc>
          <w:tcPr>
            <w:tcW w:w="2388" w:type="dxa"/>
          </w:tcPr>
          <w:p w:rsidR="00037C9E" w:rsidRDefault="00037C9E" w:rsidP="000D43E6">
            <w:pPr>
              <w:pStyle w:val="TableParagraph"/>
              <w:ind w:left="146" w:right="137"/>
              <w:rPr>
                <w:sz w:val="24"/>
              </w:rPr>
            </w:pPr>
            <w:r>
              <w:rPr>
                <w:sz w:val="24"/>
              </w:rPr>
              <w:t>Epoxy</w:t>
            </w:r>
          </w:p>
        </w:tc>
      </w:tr>
      <w:tr w:rsidR="00037C9E" w:rsidTr="000D43E6">
        <w:trPr>
          <w:trHeight w:val="558"/>
        </w:trPr>
        <w:tc>
          <w:tcPr>
            <w:tcW w:w="1051" w:type="dxa"/>
          </w:tcPr>
          <w:p w:rsidR="00037C9E" w:rsidRDefault="00037C9E" w:rsidP="000D43E6">
            <w:pPr>
              <w:pStyle w:val="TableParagraph"/>
              <w:spacing w:before="116"/>
              <w:ind w:left="4"/>
              <w:rPr>
                <w:sz w:val="24"/>
              </w:rPr>
            </w:pPr>
            <w:r>
              <w:rPr>
                <w:w w:val="99"/>
                <w:sz w:val="24"/>
              </w:rPr>
              <w:t>5</w:t>
            </w:r>
          </w:p>
        </w:tc>
        <w:tc>
          <w:tcPr>
            <w:tcW w:w="3120" w:type="dxa"/>
          </w:tcPr>
          <w:p w:rsidR="00037C9E" w:rsidRDefault="00037C9E" w:rsidP="000D43E6">
            <w:pPr>
              <w:pStyle w:val="TableParagraph"/>
              <w:spacing w:before="116"/>
              <w:ind w:left="192" w:right="143"/>
              <w:rPr>
                <w:sz w:val="24"/>
              </w:rPr>
            </w:pPr>
            <w:r>
              <w:rPr>
                <w:sz w:val="24"/>
              </w:rPr>
              <w:t>Low -</w:t>
            </w:r>
            <w:r>
              <w:rPr>
                <w:spacing w:val="-2"/>
                <w:sz w:val="24"/>
              </w:rPr>
              <w:t xml:space="preserve"> </w:t>
            </w:r>
            <w:r>
              <w:rPr>
                <w:sz w:val="24"/>
              </w:rPr>
              <w:t>Density</w:t>
            </w:r>
            <w:r>
              <w:rPr>
                <w:spacing w:val="-6"/>
                <w:sz w:val="24"/>
              </w:rPr>
              <w:t xml:space="preserve"> </w:t>
            </w:r>
            <w:r>
              <w:rPr>
                <w:sz w:val="24"/>
              </w:rPr>
              <w:t>Polyethylene</w:t>
            </w:r>
          </w:p>
        </w:tc>
        <w:tc>
          <w:tcPr>
            <w:tcW w:w="2388" w:type="dxa"/>
          </w:tcPr>
          <w:p w:rsidR="00037C9E" w:rsidRDefault="00037C9E" w:rsidP="000D43E6">
            <w:pPr>
              <w:pStyle w:val="TableParagraph"/>
              <w:spacing w:before="116"/>
              <w:ind w:left="143" w:right="143"/>
              <w:rPr>
                <w:sz w:val="24"/>
              </w:rPr>
            </w:pPr>
            <w:r>
              <w:rPr>
                <w:sz w:val="24"/>
              </w:rPr>
              <w:t>Polyester</w:t>
            </w:r>
          </w:p>
        </w:tc>
      </w:tr>
      <w:tr w:rsidR="00037C9E" w:rsidTr="000D43E6">
        <w:trPr>
          <w:trHeight w:val="556"/>
        </w:trPr>
        <w:tc>
          <w:tcPr>
            <w:tcW w:w="1051" w:type="dxa"/>
          </w:tcPr>
          <w:p w:rsidR="00037C9E" w:rsidRDefault="00037C9E" w:rsidP="000D43E6">
            <w:pPr>
              <w:pStyle w:val="TableParagraph"/>
              <w:ind w:left="4"/>
              <w:rPr>
                <w:sz w:val="24"/>
              </w:rPr>
            </w:pPr>
            <w:r>
              <w:rPr>
                <w:w w:val="99"/>
                <w:sz w:val="24"/>
              </w:rPr>
              <w:t>6</w:t>
            </w:r>
          </w:p>
        </w:tc>
        <w:tc>
          <w:tcPr>
            <w:tcW w:w="3120" w:type="dxa"/>
          </w:tcPr>
          <w:p w:rsidR="00037C9E" w:rsidRDefault="00037C9E" w:rsidP="000D43E6">
            <w:pPr>
              <w:pStyle w:val="TableParagraph"/>
              <w:ind w:left="194" w:right="143"/>
              <w:rPr>
                <w:sz w:val="24"/>
              </w:rPr>
            </w:pPr>
            <w:r>
              <w:rPr>
                <w:sz w:val="24"/>
              </w:rPr>
              <w:t>High</w:t>
            </w:r>
            <w:r>
              <w:rPr>
                <w:spacing w:val="-2"/>
                <w:sz w:val="24"/>
              </w:rPr>
              <w:t xml:space="preserve"> </w:t>
            </w:r>
            <w:r>
              <w:rPr>
                <w:sz w:val="24"/>
              </w:rPr>
              <w:t>- Density</w:t>
            </w:r>
            <w:r>
              <w:rPr>
                <w:spacing w:val="-6"/>
                <w:sz w:val="24"/>
              </w:rPr>
              <w:t xml:space="preserve"> </w:t>
            </w:r>
            <w:r>
              <w:rPr>
                <w:sz w:val="24"/>
              </w:rPr>
              <w:t>Polyethylene</w:t>
            </w:r>
          </w:p>
        </w:tc>
        <w:tc>
          <w:tcPr>
            <w:tcW w:w="2388" w:type="dxa"/>
          </w:tcPr>
          <w:p w:rsidR="00037C9E" w:rsidRDefault="00037C9E" w:rsidP="000D43E6">
            <w:pPr>
              <w:pStyle w:val="TableParagraph"/>
              <w:ind w:left="143" w:right="143"/>
              <w:rPr>
                <w:sz w:val="24"/>
              </w:rPr>
            </w:pPr>
            <w:r>
              <w:rPr>
                <w:sz w:val="24"/>
              </w:rPr>
              <w:t>Alkyd</w:t>
            </w:r>
          </w:p>
        </w:tc>
      </w:tr>
      <w:tr w:rsidR="00037C9E" w:rsidTr="000D43E6">
        <w:trPr>
          <w:trHeight w:val="558"/>
        </w:trPr>
        <w:tc>
          <w:tcPr>
            <w:tcW w:w="1051" w:type="dxa"/>
          </w:tcPr>
          <w:p w:rsidR="00037C9E" w:rsidRDefault="00037C9E" w:rsidP="000D43E6">
            <w:pPr>
              <w:pStyle w:val="TableParagraph"/>
              <w:ind w:left="4"/>
              <w:rPr>
                <w:sz w:val="24"/>
              </w:rPr>
            </w:pPr>
            <w:r>
              <w:rPr>
                <w:w w:val="99"/>
                <w:sz w:val="24"/>
              </w:rPr>
              <w:t>7</w:t>
            </w:r>
          </w:p>
        </w:tc>
        <w:tc>
          <w:tcPr>
            <w:tcW w:w="3120" w:type="dxa"/>
          </w:tcPr>
          <w:p w:rsidR="00037C9E" w:rsidRDefault="00037C9E" w:rsidP="000D43E6">
            <w:pPr>
              <w:pStyle w:val="TableParagraph"/>
              <w:ind w:left="194" w:right="143"/>
              <w:rPr>
                <w:sz w:val="24"/>
              </w:rPr>
            </w:pPr>
            <w:r>
              <w:rPr>
                <w:sz w:val="24"/>
              </w:rPr>
              <w:t>Polystyrene</w:t>
            </w:r>
          </w:p>
        </w:tc>
        <w:tc>
          <w:tcPr>
            <w:tcW w:w="2388" w:type="dxa"/>
          </w:tcPr>
          <w:p w:rsidR="00037C9E" w:rsidRDefault="00037C9E" w:rsidP="000D43E6">
            <w:pPr>
              <w:pStyle w:val="TableParagraph"/>
              <w:ind w:left="5"/>
              <w:rPr>
                <w:sz w:val="24"/>
              </w:rPr>
            </w:pPr>
            <w:r>
              <w:rPr>
                <w:w w:val="99"/>
                <w:sz w:val="24"/>
              </w:rPr>
              <w:t>-</w:t>
            </w:r>
          </w:p>
        </w:tc>
      </w:tr>
    </w:tbl>
    <w:p w:rsidR="00037C9E" w:rsidRDefault="00037C9E" w:rsidP="00037C9E">
      <w:pPr>
        <w:pStyle w:val="BodyText"/>
        <w:rPr>
          <w:b/>
          <w:sz w:val="26"/>
        </w:rPr>
      </w:pPr>
    </w:p>
    <w:p w:rsidR="00037C9E" w:rsidRDefault="00037C9E" w:rsidP="00037C9E">
      <w:pPr>
        <w:tabs>
          <w:tab w:val="left" w:pos="578"/>
        </w:tabs>
        <w:spacing w:before="233"/>
        <w:rPr>
          <w:b/>
          <w:sz w:val="24"/>
        </w:rPr>
      </w:pPr>
      <w:r>
        <w:rPr>
          <w:b/>
          <w:sz w:val="24"/>
        </w:rPr>
        <w:t xml:space="preserve">   </w:t>
      </w:r>
    </w:p>
    <w:p w:rsidR="00037C9E" w:rsidRDefault="00037C9E" w:rsidP="00037C9E">
      <w:pPr>
        <w:tabs>
          <w:tab w:val="left" w:pos="578"/>
        </w:tabs>
        <w:spacing w:before="233"/>
        <w:rPr>
          <w:b/>
          <w:sz w:val="24"/>
        </w:rPr>
      </w:pPr>
    </w:p>
    <w:p w:rsidR="00037C9E" w:rsidRPr="00BE0AF3" w:rsidRDefault="00037C9E" w:rsidP="00037C9E">
      <w:pPr>
        <w:tabs>
          <w:tab w:val="left" w:pos="578"/>
        </w:tabs>
        <w:spacing w:before="233"/>
        <w:rPr>
          <w:b/>
          <w:sz w:val="24"/>
        </w:rPr>
      </w:pPr>
      <w:r>
        <w:rPr>
          <w:b/>
          <w:sz w:val="24"/>
        </w:rPr>
        <w:lastRenderedPageBreak/>
        <w:t xml:space="preserve">  1.4  </w:t>
      </w:r>
      <w:r w:rsidRPr="00BE0AF3">
        <w:rPr>
          <w:b/>
          <w:sz w:val="24"/>
        </w:rPr>
        <w:t>SCENARIO</w:t>
      </w:r>
      <w:r w:rsidRPr="00BE0AF3">
        <w:rPr>
          <w:b/>
          <w:spacing w:val="-2"/>
          <w:sz w:val="24"/>
        </w:rPr>
        <w:t xml:space="preserve"> </w:t>
      </w:r>
      <w:r w:rsidRPr="00BE0AF3">
        <w:rPr>
          <w:b/>
          <w:sz w:val="24"/>
        </w:rPr>
        <w:t>OF</w:t>
      </w:r>
      <w:r w:rsidRPr="00BE0AF3">
        <w:rPr>
          <w:b/>
          <w:spacing w:val="-4"/>
          <w:sz w:val="24"/>
        </w:rPr>
        <w:t xml:space="preserve"> </w:t>
      </w:r>
      <w:r w:rsidRPr="00BE0AF3">
        <w:rPr>
          <w:b/>
          <w:sz w:val="24"/>
        </w:rPr>
        <w:t>WASTE</w:t>
      </w:r>
      <w:r w:rsidRPr="00BE0AF3">
        <w:rPr>
          <w:b/>
          <w:spacing w:val="-2"/>
          <w:sz w:val="24"/>
        </w:rPr>
        <w:t xml:space="preserve"> </w:t>
      </w:r>
      <w:r w:rsidRPr="00BE0AF3">
        <w:rPr>
          <w:b/>
          <w:sz w:val="24"/>
        </w:rPr>
        <w:t>PLASTIC</w:t>
      </w:r>
    </w:p>
    <w:p w:rsidR="00037C9E" w:rsidRDefault="00037C9E" w:rsidP="00037C9E">
      <w:pPr>
        <w:pStyle w:val="BodyText"/>
        <w:spacing w:before="1"/>
        <w:rPr>
          <w:b/>
          <w:sz w:val="22"/>
        </w:rPr>
      </w:pPr>
    </w:p>
    <w:p w:rsidR="00037C9E" w:rsidRDefault="00037C9E" w:rsidP="00037C9E">
      <w:pPr>
        <w:pStyle w:val="BodyText"/>
        <w:spacing w:line="360" w:lineRule="auto"/>
        <w:jc w:val="both"/>
      </w:pPr>
      <w:r>
        <w:t>Production of waste plastic reached an unprecedented record of about 299 million</w:t>
      </w:r>
      <w:r>
        <w:rPr>
          <w:spacing w:val="1"/>
        </w:rPr>
        <w:t xml:space="preserve"> </w:t>
      </w:r>
      <w:r>
        <w:t>metric tons in year 2013, which was increased 498% as compared to generated in year</w:t>
      </w:r>
      <w:r>
        <w:rPr>
          <w:spacing w:val="-57"/>
        </w:rPr>
        <w:t xml:space="preserve"> </w:t>
      </w:r>
      <w:r>
        <w:t>1976 as shown in Figure 1.1. Annual globally plastic waste estimated in 2015 was 15</w:t>
      </w:r>
      <w:r>
        <w:rPr>
          <w:spacing w:val="1"/>
        </w:rPr>
        <w:t xml:space="preserve"> </w:t>
      </w:r>
      <w:r>
        <w:t>million metric tons and expected to reach 85 million tons by the</w:t>
      </w:r>
      <w:r>
        <w:rPr>
          <w:spacing w:val="60"/>
        </w:rPr>
        <w:t xml:space="preserve"> </w:t>
      </w:r>
      <w:r>
        <w:t>year 2020. World</w:t>
      </w:r>
      <w:r>
        <w:rPr>
          <w:spacing w:val="1"/>
        </w:rPr>
        <w:t xml:space="preserve"> </w:t>
      </w:r>
      <w:r>
        <w:t>over , top five exporters United State of America, Japan, Germany, United Kingdom</w:t>
      </w:r>
      <w:r>
        <w:rPr>
          <w:spacing w:val="1"/>
        </w:rPr>
        <w:t xml:space="preserve"> </w:t>
      </w:r>
      <w:r>
        <w:t>and Hong Kong have effective waste plastic collection systems. Global plastic trade</w:t>
      </w:r>
      <w:r>
        <w:rPr>
          <w:spacing w:val="1"/>
        </w:rPr>
        <w:t xml:space="preserve"> </w:t>
      </w:r>
      <w:r>
        <w:t>which utilized about 29-33% of the post-consumer plastic wastes is not sufficient to</w:t>
      </w:r>
      <w:r>
        <w:rPr>
          <w:spacing w:val="1"/>
        </w:rPr>
        <w:t xml:space="preserve"> </w:t>
      </w:r>
      <w:r>
        <w:t>extract its resource value” (Sojobi et al., 2016). India consumed 8 million tonnes</w:t>
      </w:r>
      <w:r>
        <w:rPr>
          <w:spacing w:val="1"/>
        </w:rPr>
        <w:t xml:space="preserve"> </w:t>
      </w:r>
      <w:r>
        <w:t>plastic</w:t>
      </w:r>
      <w:r>
        <w:rPr>
          <w:spacing w:val="24"/>
        </w:rPr>
        <w:t xml:space="preserve"> </w:t>
      </w:r>
      <w:r>
        <w:t>per</w:t>
      </w:r>
      <w:r>
        <w:rPr>
          <w:spacing w:val="29"/>
        </w:rPr>
        <w:t xml:space="preserve"> </w:t>
      </w:r>
      <w:r>
        <w:t>year</w:t>
      </w:r>
      <w:r>
        <w:rPr>
          <w:spacing w:val="27"/>
        </w:rPr>
        <w:t xml:space="preserve"> </w:t>
      </w:r>
      <w:r>
        <w:t>and</w:t>
      </w:r>
      <w:r>
        <w:rPr>
          <w:spacing w:val="25"/>
        </w:rPr>
        <w:t xml:space="preserve"> </w:t>
      </w:r>
      <w:r>
        <w:t>converted</w:t>
      </w:r>
      <w:r>
        <w:rPr>
          <w:spacing w:val="25"/>
        </w:rPr>
        <w:t xml:space="preserve"> </w:t>
      </w:r>
      <w:r>
        <w:t>15342</w:t>
      </w:r>
      <w:r>
        <w:rPr>
          <w:spacing w:val="25"/>
        </w:rPr>
        <w:t xml:space="preserve"> </w:t>
      </w:r>
      <w:r>
        <w:t>tonnes</w:t>
      </w:r>
      <w:r>
        <w:rPr>
          <w:spacing w:val="28"/>
        </w:rPr>
        <w:t xml:space="preserve"> </w:t>
      </w:r>
      <w:r>
        <w:t>per</w:t>
      </w:r>
      <w:r>
        <w:rPr>
          <w:spacing w:val="24"/>
        </w:rPr>
        <w:t xml:space="preserve"> </w:t>
      </w:r>
      <w:r>
        <w:t>day</w:t>
      </w:r>
      <w:r>
        <w:rPr>
          <w:spacing w:val="23"/>
        </w:rPr>
        <w:t xml:space="preserve"> </w:t>
      </w:r>
      <w:r>
        <w:t>as</w:t>
      </w:r>
      <w:r>
        <w:rPr>
          <w:spacing w:val="25"/>
        </w:rPr>
        <w:t xml:space="preserve"> </w:t>
      </w:r>
      <w:r>
        <w:t>waste.</w:t>
      </w:r>
      <w:r>
        <w:rPr>
          <w:spacing w:val="25"/>
        </w:rPr>
        <w:t xml:space="preserve"> </w:t>
      </w:r>
      <w:r>
        <w:t>Waste</w:t>
      </w:r>
      <w:r>
        <w:rPr>
          <w:spacing w:val="24"/>
        </w:rPr>
        <w:t xml:space="preserve"> </w:t>
      </w:r>
      <w:r>
        <w:t xml:space="preserve">plastic </w:t>
      </w:r>
    </w:p>
    <w:p w:rsidR="00037C9E" w:rsidRDefault="00037C9E" w:rsidP="00037C9E">
      <w:pPr>
        <w:pStyle w:val="BodyText"/>
        <w:spacing w:before="74" w:line="360" w:lineRule="auto"/>
        <w:ind w:right="191"/>
      </w:pPr>
      <w:r w:rsidRPr="0068507B">
        <w:pict>
          <v:group id="_x0000_s1976" style="position:absolute;margin-left:142.45pt;margin-top:62.05pt;width:287.55pt;height:204.15pt;z-index:251684864;mso-position-horizontal-relative:page" coordorigin="2849,1241" coordsize="5751,4083">
            <v:shape id="_x0000_s1977" style="position:absolute;left:2848;top:1241;width:5751;height:4083" coordorigin="2849,1241" coordsize="5751,4083" path="m8599,5264r-7,l8592,5256r-5678,l2914,4697r5678,l8592,4683r-5678,l2914,4124r5678,l8592,4109r-5678,l2914,3550r5678,l8592,3536r-5678,l2914,2976r5678,l8592,2962r-5678,l2914,2403r5678,l8592,2388r-5678,l2914,1829r5678,l8592,1815r-5678,l2914,1256r5678,l8592,1241r-5686,l2849,1241r,15l2899,1256r,559l2849,1815r,14l2899,1829r,559l2849,2388r,15l2899,2403r,559l2849,2962r,14l2899,2976r,560l2849,3536r,14l2899,3550r,559l2849,4109r,15l2899,4124r,559l2849,4683r,14l2899,4697r,559l2849,5256r,15l2899,5271r,53l2914,5324r,-53l3468,5271r,53l3482,5324r,-53l4037,5271r,53l4051,5324r,-53l4606,5271r,53l4620,5324r,-53l5174,5271r,53l5189,5324r,-53l5743,5271r,53l5758,5324r,-53l6310,5271r,53l6324,5324r,-53l6878,5271r,53l6893,5324r,-53l7447,5271r,53l7462,5324r,-53l8016,5271r,53l8030,5324r,-53l8585,5271r,53l8599,5324r,-60xe" fillcolor="#858585" stroked="f">
              <v:path arrowok="t"/>
            </v:shape>
            <v:shape id="_x0000_s1978" style="position:absolute;left:3168;top:1798;width:5165;height:3466" coordorigin="3168,1798" coordsize="5165,3466" o:spt="100" adj="0,,0" path="m3751,4959r-569,285l3170,5249r-2,15l3240,5264r530,-267l3773,4997r2,-2l3775,4992r29,-28l3746,4964r5,-5xm3751,4959r,l3746,4964r5,-5xm3809,4959r-58,l3746,4964r58,l3809,4959xm4363,4390r-48,l3751,4959r,l3809,4959r535,-540l4346,4419r,-3l4349,4414r14,-24xm6598,2374r-569,115l6026,2489r,3l5460,2720r-5,l5450,2724r-568,689l4882,3416r-3,l4310,4392r5,-2l4363,4390r555,-953l4919,3437r561,-679l5474,2758r10,-5l5486,2753r555,-223l6050,2530r557,-113l6610,2417r,-2l6704,2376r-109,l6598,2374xm4919,3437r-1,l4915,3442r4,-5xm5484,2753r-10,5l5483,2755r1,-2xm5483,2755r-9,3l5480,2758r3,-3xm5486,2753r-2,l5483,2755r3,-2xm6050,2530r-9,l6038,2532r12,-2xm7735,2031r-569,113l7164,2144r,2l6595,2376r109,l7178,2184r10,l7745,2074r2,l7747,2072r95,-39l7733,2033r2,-2xm7188,2184r-10,l7176,2187r12,-3xm8311,1798r-9,5l7733,2033r109,l8328,1836r5,-12l8328,1815r-5,-12l8311,1798xe" fillcolor="#497eba" stroked="f">
              <v:stroke joinstyle="round"/>
              <v:formulas/>
              <v:path arrowok="t" o:connecttype="segments"/>
            </v:shape>
            <v:shape id="_x0000_s1979" style="position:absolute;left:3168;top:4668;width:5163;height:596" coordorigin="3168,4668" coordsize="5163,596" path="m8321,4668r-2861,l4894,4841r-569,115l3756,5105r-569,137l3175,5244r-7,12l3169,5264r118,l3766,5148r568,-148l4903,4884r571,-172l8321,4712r9,-10l8330,4678r-9,-10xe" fillcolor="#bd4b47" stroked="f">
              <v:path arrowok="t"/>
            </v:shape>
            <w10:wrap anchorx="page"/>
          </v:group>
        </w:pict>
      </w:r>
      <w:r w:rsidRPr="0068507B">
        <w:pict>
          <v:shape id="_x0000_s1980" style="position:absolute;margin-left:444.35pt;margin-top:178.1pt;width:21.15pt;height:1.95pt;z-index:251685888;mso-position-horizontal-relative:page" coordorigin="8887,3562" coordsize="423,39" path="m9300,3562r-394,l8897,3562r-10,10l8887,3591r10,9l9300,3600r10,-9l9310,3572r-10,-10xe" fillcolor="#497eba" stroked="f">
            <v:path arrowok="t"/>
            <w10:wrap anchorx="page"/>
          </v:shape>
        </w:pict>
      </w:r>
      <w:r w:rsidRPr="0068507B">
        <w:pict>
          <v:group id="_x0000_s1982" style="position:absolute;margin-left:121.3pt;margin-top:56.9pt;width:375.05pt;height:254.3pt;z-index:251687936;mso-position-horizontal-relative:page" coordorigin="2426,1138" coordsize="7501,5086">
            <v:shapetype id="_x0000_t202" coordsize="21600,21600" o:spt="202" path="m,l,21600r21600,l21600,xe">
              <v:stroke joinstyle="miter"/>
              <v:path gradientshapeok="t" o:connecttype="rect"/>
            </v:shapetype>
            <v:shape id="_x0000_s1983" type="#_x0000_t202" style="position:absolute;left:2426;top:1138;width:322;height:2515" filled="f" stroked="f">
              <v:textbox style="mso-next-textbox:#_x0000_s1983" inset="0,0,0,0">
                <w:txbxContent>
                  <w:p w:rsidR="00037C9E" w:rsidRDefault="00037C9E" w:rsidP="00037C9E">
                    <w:pPr>
                      <w:spacing w:line="221" w:lineRule="exact"/>
                      <w:rPr>
                        <w:sz w:val="20"/>
                      </w:rPr>
                    </w:pPr>
                    <w:r>
                      <w:rPr>
                        <w:sz w:val="20"/>
                      </w:rPr>
                      <w:t>350</w:t>
                    </w:r>
                  </w:p>
                  <w:p w:rsidR="00037C9E" w:rsidRDefault="00037C9E" w:rsidP="00037C9E">
                    <w:pPr>
                      <w:spacing w:before="10"/>
                      <w:rPr>
                        <w:sz w:val="29"/>
                      </w:rPr>
                    </w:pPr>
                  </w:p>
                  <w:p w:rsidR="00037C9E" w:rsidRDefault="00037C9E" w:rsidP="00037C9E">
                    <w:pPr>
                      <w:rPr>
                        <w:sz w:val="20"/>
                      </w:rPr>
                    </w:pPr>
                    <w:r>
                      <w:rPr>
                        <w:sz w:val="20"/>
                      </w:rPr>
                      <w:t>300</w:t>
                    </w:r>
                  </w:p>
                  <w:p w:rsidR="00037C9E" w:rsidRDefault="00037C9E" w:rsidP="00037C9E">
                    <w:pPr>
                      <w:spacing w:before="10"/>
                      <w:rPr>
                        <w:sz w:val="29"/>
                      </w:rPr>
                    </w:pPr>
                  </w:p>
                  <w:p w:rsidR="00037C9E" w:rsidRDefault="00037C9E" w:rsidP="00037C9E">
                    <w:pPr>
                      <w:rPr>
                        <w:sz w:val="20"/>
                      </w:rPr>
                    </w:pPr>
                    <w:r>
                      <w:rPr>
                        <w:sz w:val="20"/>
                      </w:rPr>
                      <w:t>250</w:t>
                    </w:r>
                  </w:p>
                  <w:p w:rsidR="00037C9E" w:rsidRDefault="00037C9E" w:rsidP="00037C9E">
                    <w:pPr>
                      <w:spacing w:before="10"/>
                      <w:rPr>
                        <w:sz w:val="29"/>
                      </w:rPr>
                    </w:pPr>
                  </w:p>
                  <w:p w:rsidR="00037C9E" w:rsidRDefault="00037C9E" w:rsidP="00037C9E">
                    <w:pPr>
                      <w:rPr>
                        <w:sz w:val="20"/>
                      </w:rPr>
                    </w:pPr>
                    <w:r>
                      <w:rPr>
                        <w:sz w:val="20"/>
                      </w:rPr>
                      <w:t>200</w:t>
                    </w:r>
                  </w:p>
                  <w:p w:rsidR="00037C9E" w:rsidRDefault="00037C9E" w:rsidP="00037C9E">
                    <w:pPr>
                      <w:spacing w:before="10"/>
                      <w:rPr>
                        <w:sz w:val="29"/>
                      </w:rPr>
                    </w:pPr>
                  </w:p>
                  <w:p w:rsidR="00037C9E" w:rsidRDefault="00037C9E" w:rsidP="00037C9E">
                    <w:pPr>
                      <w:rPr>
                        <w:sz w:val="20"/>
                      </w:rPr>
                    </w:pPr>
                    <w:r>
                      <w:rPr>
                        <w:sz w:val="20"/>
                      </w:rPr>
                      <w:t>150</w:t>
                    </w:r>
                  </w:p>
                </w:txbxContent>
              </v:textbox>
            </v:shape>
            <v:shape id="_x0000_s1984" type="#_x0000_t202" style="position:absolute;left:9328;top:3473;width:598;height:562" filled="f" stroked="f">
              <v:textbox style="mso-next-textbox:#_x0000_s1984" inset="0,0,0,0">
                <w:txbxContent>
                  <w:p w:rsidR="00037C9E" w:rsidRDefault="00037C9E" w:rsidP="00037C9E">
                    <w:pPr>
                      <w:spacing w:line="221" w:lineRule="exact"/>
                      <w:rPr>
                        <w:sz w:val="20"/>
                      </w:rPr>
                    </w:pPr>
                    <w:r>
                      <w:rPr>
                        <w:sz w:val="20"/>
                      </w:rPr>
                      <w:t>World</w:t>
                    </w:r>
                  </w:p>
                  <w:p w:rsidR="00037C9E" w:rsidRDefault="00037C9E" w:rsidP="00037C9E">
                    <w:pPr>
                      <w:spacing w:before="111"/>
                      <w:rPr>
                        <w:sz w:val="20"/>
                      </w:rPr>
                    </w:pPr>
                    <w:r>
                      <w:rPr>
                        <w:sz w:val="20"/>
                      </w:rPr>
                      <w:t>Europe</w:t>
                    </w:r>
                  </w:p>
                </w:txbxContent>
              </v:textbox>
            </v:shape>
            <v:shape id="_x0000_s1985" type="#_x0000_t202" style="position:absolute;left:2426;top:4006;width:322;height:1368" filled="f" stroked="f">
              <v:textbox style="mso-next-textbox:#_x0000_s1985" inset="0,0,0,0">
                <w:txbxContent>
                  <w:p w:rsidR="00037C9E" w:rsidRDefault="00037C9E" w:rsidP="00037C9E">
                    <w:pPr>
                      <w:spacing w:line="221" w:lineRule="exact"/>
                      <w:rPr>
                        <w:sz w:val="20"/>
                      </w:rPr>
                    </w:pPr>
                    <w:r>
                      <w:rPr>
                        <w:sz w:val="20"/>
                      </w:rPr>
                      <w:t>100</w:t>
                    </w:r>
                  </w:p>
                  <w:p w:rsidR="00037C9E" w:rsidRDefault="00037C9E" w:rsidP="00037C9E">
                    <w:pPr>
                      <w:spacing w:before="10"/>
                      <w:rPr>
                        <w:sz w:val="29"/>
                      </w:rPr>
                    </w:pPr>
                  </w:p>
                  <w:p w:rsidR="00037C9E" w:rsidRDefault="00037C9E" w:rsidP="00037C9E">
                    <w:pPr>
                      <w:ind w:left="100"/>
                      <w:rPr>
                        <w:sz w:val="20"/>
                      </w:rPr>
                    </w:pPr>
                    <w:r>
                      <w:rPr>
                        <w:sz w:val="20"/>
                      </w:rPr>
                      <w:t>50</w:t>
                    </w:r>
                  </w:p>
                  <w:p w:rsidR="00037C9E" w:rsidRDefault="00037C9E" w:rsidP="00037C9E">
                    <w:pPr>
                      <w:spacing w:before="10"/>
                      <w:rPr>
                        <w:sz w:val="29"/>
                      </w:rPr>
                    </w:pPr>
                  </w:p>
                  <w:p w:rsidR="00037C9E" w:rsidRDefault="00037C9E" w:rsidP="00037C9E">
                    <w:pPr>
                      <w:ind w:left="201"/>
                      <w:rPr>
                        <w:sz w:val="20"/>
                      </w:rPr>
                    </w:pPr>
                    <w:r>
                      <w:rPr>
                        <w:w w:val="99"/>
                        <w:sz w:val="20"/>
                      </w:rPr>
                      <w:t>0</w:t>
                    </w:r>
                  </w:p>
                </w:txbxContent>
              </v:textbox>
            </v:shape>
            <v:shape id="_x0000_s1986" type="#_x0000_t202" style="position:absolute;left:5498;top:6002;width:520;height:221" filled="f" stroked="f">
              <v:textbox style="mso-next-textbox:#_x0000_s1986" inset="0,0,0,0">
                <w:txbxContent>
                  <w:p w:rsidR="00037C9E" w:rsidRDefault="00037C9E" w:rsidP="00037C9E">
                    <w:pPr>
                      <w:spacing w:line="221" w:lineRule="exact"/>
                      <w:rPr>
                        <w:b/>
                        <w:sz w:val="20"/>
                      </w:rPr>
                    </w:pPr>
                    <w:r>
                      <w:rPr>
                        <w:b/>
                        <w:sz w:val="20"/>
                      </w:rPr>
                      <w:t>Years</w:t>
                    </w:r>
                  </w:p>
                </w:txbxContent>
              </v:textbox>
            </v:shape>
            <w10:wrap anchorx="page"/>
          </v:group>
        </w:pict>
      </w:r>
      <w:r w:rsidRPr="0068507B">
        <w:pict>
          <v:shape id="_x0000_s1987" type="#_x0000_t202" style="position:absolute;margin-left:101.85pt;margin-top:69.2pt;width:13.05pt;height:187.2pt;z-index:251688960;mso-position-horizontal-relative:page" filled="f" stroked="f">
            <v:textbox style="layout-flow:vertical;mso-layout-flow-alt:bottom-to-top;mso-next-textbox:#_x0000_s1987" inset="0,0,0,0">
              <w:txbxContent>
                <w:p w:rsidR="00037C9E" w:rsidRDefault="00037C9E" w:rsidP="00037C9E">
                  <w:pPr>
                    <w:spacing w:before="10"/>
                    <w:ind w:left="20"/>
                    <w:rPr>
                      <w:b/>
                      <w:sz w:val="20"/>
                    </w:rPr>
                  </w:pPr>
                  <w:r>
                    <w:rPr>
                      <w:b/>
                      <w:sz w:val="20"/>
                    </w:rPr>
                    <w:t>Production</w:t>
                  </w:r>
                  <w:r>
                    <w:rPr>
                      <w:b/>
                      <w:spacing w:val="-9"/>
                      <w:sz w:val="20"/>
                    </w:rPr>
                    <w:t xml:space="preserve"> </w:t>
                  </w:r>
                  <w:r>
                    <w:rPr>
                      <w:b/>
                      <w:sz w:val="20"/>
                    </w:rPr>
                    <w:t>volume</w:t>
                  </w:r>
                  <w:r>
                    <w:rPr>
                      <w:b/>
                      <w:spacing w:val="-2"/>
                      <w:sz w:val="20"/>
                    </w:rPr>
                    <w:t xml:space="preserve"> </w:t>
                  </w:r>
                  <w:r>
                    <w:rPr>
                      <w:b/>
                      <w:sz w:val="20"/>
                    </w:rPr>
                    <w:t>in</w:t>
                  </w:r>
                  <w:r>
                    <w:rPr>
                      <w:b/>
                      <w:spacing w:val="-7"/>
                      <w:sz w:val="20"/>
                    </w:rPr>
                    <w:t xml:space="preserve"> </w:t>
                  </w:r>
                  <w:r>
                    <w:rPr>
                      <w:b/>
                      <w:sz w:val="20"/>
                    </w:rPr>
                    <w:t>million metric tonnes</w:t>
                  </w:r>
                </w:p>
              </w:txbxContent>
            </v:textbox>
            <w10:wrap anchorx="page"/>
          </v:shape>
        </w:pict>
      </w:r>
      <w:r w:rsidRPr="0068507B">
        <w:pict>
          <v:shape id="_x0000_s1998" style="position:absolute;margin-left:89.4pt;margin-top:51.4pt;width:416.65pt;height:272.8pt;z-index:251700224;mso-position-horizontal-relative:page" coordorigin="1788,1028" coordsize="8333,5456" o:spt="100" adj="0,,0" path="m1807,1028r-19,l1788,6478r5,5l10116,6483r5,-5l10121,6473r-8314,l1798,6464r9,l1807,1040r-9,l1807,1028xm1807,6464r-9,l1807,6473r,-9xm10102,6464r-8295,l1807,6473r8295,l10102,6464xm10102,1028r,5445l10111,6464r10,l10121,1040r-10,l10102,1028xm10121,6464r-10,l10102,6473r19,l10121,6464xm1807,1028r-9,12l1807,1040r,-12xm10102,1028r-8295,l1807,1040r8295,l10102,1028xm10121,1028r-19,l10111,1040r10,l10121,1028xe" fillcolor="#858585" stroked="f">
            <v:stroke joinstyle="round"/>
            <v:formulas/>
            <v:path arrowok="t" o:connecttype="segments"/>
            <w10:wrap anchorx="page"/>
          </v:shape>
        </w:pict>
      </w:r>
      <w:r>
        <w:t>consumption</w:t>
      </w:r>
      <w:r>
        <w:rPr>
          <w:spacing w:val="6"/>
        </w:rPr>
        <w:t xml:space="preserve"> </w:t>
      </w:r>
      <w:r>
        <w:t>based</w:t>
      </w:r>
      <w:r>
        <w:rPr>
          <w:spacing w:val="6"/>
        </w:rPr>
        <w:t xml:space="preserve"> </w:t>
      </w:r>
      <w:r>
        <w:t>on</w:t>
      </w:r>
      <w:r>
        <w:rPr>
          <w:spacing w:val="8"/>
        </w:rPr>
        <w:t xml:space="preserve"> </w:t>
      </w:r>
      <w:r>
        <w:t>income</w:t>
      </w:r>
      <w:r>
        <w:rPr>
          <w:spacing w:val="5"/>
        </w:rPr>
        <w:t xml:space="preserve"> </w:t>
      </w:r>
      <w:r>
        <w:t>for</w:t>
      </w:r>
      <w:r>
        <w:rPr>
          <w:spacing w:val="5"/>
        </w:rPr>
        <w:t xml:space="preserve"> </w:t>
      </w:r>
      <w:r>
        <w:t>some</w:t>
      </w:r>
      <w:r>
        <w:rPr>
          <w:spacing w:val="7"/>
        </w:rPr>
        <w:t xml:space="preserve"> </w:t>
      </w:r>
      <w:r>
        <w:t>Asian</w:t>
      </w:r>
      <w:r>
        <w:rPr>
          <w:spacing w:val="8"/>
        </w:rPr>
        <w:t xml:space="preserve"> </w:t>
      </w:r>
      <w:r>
        <w:t>countries</w:t>
      </w:r>
      <w:r>
        <w:rPr>
          <w:spacing w:val="6"/>
        </w:rPr>
        <w:t xml:space="preserve"> </w:t>
      </w:r>
      <w:r>
        <w:t>are</w:t>
      </w:r>
      <w:r>
        <w:rPr>
          <w:spacing w:val="5"/>
        </w:rPr>
        <w:t xml:space="preserve"> </w:t>
      </w:r>
      <w:r>
        <w:t>shown</w:t>
      </w:r>
      <w:r>
        <w:rPr>
          <w:spacing w:val="6"/>
        </w:rPr>
        <w:t xml:space="preserve"> </w:t>
      </w:r>
      <w:r>
        <w:t>in Table</w:t>
      </w:r>
      <w:r>
        <w:rPr>
          <w:spacing w:val="5"/>
        </w:rPr>
        <w:t xml:space="preserve"> </w:t>
      </w:r>
      <w:r>
        <w:t>1.2</w:t>
      </w:r>
      <w:r>
        <w:rPr>
          <w:spacing w:val="-57"/>
        </w:rPr>
        <w:t xml:space="preserve"> </w:t>
      </w:r>
      <w:r>
        <w:t>(Pankaj</w:t>
      </w:r>
      <w:r>
        <w:rPr>
          <w:spacing w:val="-1"/>
        </w:rPr>
        <w:t xml:space="preserve"> </w:t>
      </w:r>
      <w:r>
        <w:t>et al., 2015).</w:t>
      </w: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rPr>
          <w:sz w:val="26"/>
        </w:rPr>
      </w:pPr>
    </w:p>
    <w:p w:rsidR="00037C9E" w:rsidRDefault="00037C9E" w:rsidP="00037C9E">
      <w:pPr>
        <w:pStyle w:val="BodyText"/>
        <w:spacing w:before="9"/>
        <w:rPr>
          <w:sz w:val="38"/>
        </w:rPr>
      </w:pPr>
    </w:p>
    <w:p w:rsidR="00037C9E" w:rsidRDefault="00037C9E" w:rsidP="00037C9E">
      <w:pPr>
        <w:pStyle w:val="Heading1"/>
        <w:numPr>
          <w:ilvl w:val="0"/>
          <w:numId w:val="0"/>
        </w:numPr>
        <w:spacing w:line="360" w:lineRule="auto"/>
        <w:ind w:left="1060" w:right="1074"/>
        <w:rPr>
          <w:sz w:val="22"/>
        </w:rPr>
      </w:pPr>
      <w:r w:rsidRPr="00037C9E">
        <w:rPr>
          <w:sz w:val="22"/>
        </w:rPr>
        <w:pict>
          <v:shape id="_x0000_s1981" style="position:absolute;left:0;text-align:left;margin-left:444.35pt;margin-top:-141.45pt;width:21.15pt;height:1.95pt;z-index:251686912;mso-position-horizontal-relative:page" coordorigin="8887,-2829" coordsize="423,39" path="m9300,-2829r-394,l8897,-2829r-10,10l8887,-2800r10,10l9300,-2790r10,-10l9310,-2819r-10,-10xe" fillcolor="#bd4b47" stroked="f">
            <v:path arrowok="t"/>
            <w10:wrap anchorx="page"/>
          </v:shape>
        </w:pict>
      </w:r>
      <w:r w:rsidRPr="00037C9E">
        <w:rPr>
          <w:sz w:val="22"/>
        </w:rPr>
        <w:pict>
          <v:shape id="_x0000_s1988" type="#_x0000_t202" style="position:absolute;left:0;text-align:left;margin-left:153.3pt;margin-top:-65.35pt;width:13.05pt;height:22.1pt;z-index:251689984;mso-position-horizontal-relative:page" filled="f" stroked="f">
            <v:textbox style="layout-flow:vertical;mso-layout-flow-alt:bottom-to-top" inset="0,0,0,0">
              <w:txbxContent>
                <w:p w:rsidR="00037C9E" w:rsidRDefault="00037C9E" w:rsidP="00037C9E">
                  <w:pPr>
                    <w:spacing w:before="10"/>
                    <w:ind w:left="20"/>
                    <w:rPr>
                      <w:sz w:val="20"/>
                    </w:rPr>
                  </w:pPr>
                  <w:r>
                    <w:rPr>
                      <w:sz w:val="20"/>
                    </w:rPr>
                    <w:t>1950</w:t>
                  </w:r>
                </w:p>
              </w:txbxContent>
            </v:textbox>
            <w10:wrap anchorx="page"/>
          </v:shape>
        </w:pict>
      </w:r>
      <w:r w:rsidRPr="00037C9E">
        <w:rPr>
          <w:sz w:val="22"/>
        </w:rPr>
        <w:pict>
          <v:shape id="_x0000_s1989" type="#_x0000_t202" style="position:absolute;left:0;text-align:left;margin-left:181.65pt;margin-top:-65.35pt;width:13.05pt;height:22.1pt;z-index:251691008;mso-position-horizontal-relative:page" filled="f" stroked="f">
            <v:textbox style="layout-flow:vertical;mso-layout-flow-alt:bottom-to-top" inset="0,0,0,0">
              <w:txbxContent>
                <w:p w:rsidR="00037C9E" w:rsidRDefault="00037C9E" w:rsidP="00037C9E">
                  <w:pPr>
                    <w:spacing w:before="10"/>
                    <w:ind w:left="20"/>
                    <w:rPr>
                      <w:sz w:val="20"/>
                    </w:rPr>
                  </w:pPr>
                  <w:r>
                    <w:rPr>
                      <w:sz w:val="20"/>
                    </w:rPr>
                    <w:t>1976</w:t>
                  </w:r>
                </w:p>
              </w:txbxContent>
            </v:textbox>
            <w10:wrap anchorx="page"/>
          </v:shape>
        </w:pict>
      </w:r>
      <w:r w:rsidRPr="00037C9E">
        <w:rPr>
          <w:sz w:val="22"/>
        </w:rPr>
        <w:pict>
          <v:shape id="_x0000_s1990" type="#_x0000_t202" style="position:absolute;left:0;text-align:left;margin-left:210.1pt;margin-top:-65.35pt;width:13.05pt;height:22.1pt;z-index:251692032;mso-position-horizontal-relative:page" filled="f" stroked="f">
            <v:textbox style="layout-flow:vertical;mso-layout-flow-alt:bottom-to-top" inset="0,0,0,0">
              <w:txbxContent>
                <w:p w:rsidR="00037C9E" w:rsidRDefault="00037C9E" w:rsidP="00037C9E">
                  <w:pPr>
                    <w:spacing w:before="10"/>
                    <w:ind w:left="20"/>
                    <w:rPr>
                      <w:sz w:val="20"/>
                    </w:rPr>
                  </w:pPr>
                  <w:r>
                    <w:rPr>
                      <w:sz w:val="20"/>
                    </w:rPr>
                    <w:t>1989</w:t>
                  </w:r>
                </w:p>
              </w:txbxContent>
            </v:textbox>
            <w10:wrap anchorx="page"/>
          </v:shape>
        </w:pict>
      </w:r>
      <w:r w:rsidRPr="00037C9E">
        <w:rPr>
          <w:sz w:val="22"/>
        </w:rPr>
        <w:pict>
          <v:shape id="_x0000_s1991" type="#_x0000_t202" style="position:absolute;left:0;text-align:left;margin-left:238.5pt;margin-top:-65.35pt;width:13.05pt;height:22.1pt;z-index:251693056;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2002</w:t>
                  </w:r>
                </w:p>
              </w:txbxContent>
            </v:textbox>
            <w10:wrap anchorx="page"/>
          </v:shape>
        </w:pict>
      </w:r>
      <w:r w:rsidRPr="00037C9E">
        <w:rPr>
          <w:sz w:val="22"/>
        </w:rPr>
        <w:pict>
          <v:shape id="_x0000_s1992" type="#_x0000_t202" style="position:absolute;left:0;text-align:left;margin-left:266.95pt;margin-top:-65.35pt;width:13.05pt;height:22.1pt;z-index:251694080;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2008</w:t>
                  </w:r>
                </w:p>
              </w:txbxContent>
            </v:textbox>
            <w10:wrap anchorx="page"/>
          </v:shape>
        </w:pict>
      </w:r>
      <w:r w:rsidRPr="00037C9E">
        <w:rPr>
          <w:sz w:val="22"/>
        </w:rPr>
        <w:pict>
          <v:shape id="_x0000_s1993" type="#_x0000_t202" style="position:absolute;left:0;text-align:left;margin-left:295.4pt;margin-top:-65.35pt;width:13.05pt;height:22.1pt;z-index:251695104;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2009</w:t>
                  </w:r>
                </w:p>
              </w:txbxContent>
            </v:textbox>
            <w10:wrap anchorx="page"/>
          </v:shape>
        </w:pict>
      </w:r>
      <w:r w:rsidRPr="00037C9E">
        <w:rPr>
          <w:sz w:val="22"/>
        </w:rPr>
        <w:pict>
          <v:shape id="_x0000_s1994" type="#_x0000_t202" style="position:absolute;left:0;text-align:left;margin-left:323.85pt;margin-top:-65.35pt;width:13.05pt;height:22.1pt;z-index:251696128;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2010</w:t>
                  </w:r>
                </w:p>
              </w:txbxContent>
            </v:textbox>
            <w10:wrap anchorx="page"/>
          </v:shape>
        </w:pict>
      </w:r>
      <w:r w:rsidRPr="00037C9E">
        <w:rPr>
          <w:sz w:val="22"/>
        </w:rPr>
        <w:pict>
          <v:shape id="_x0000_s1995" type="#_x0000_t202" style="position:absolute;left:0;text-align:left;margin-left:352.3pt;margin-top:-65.35pt;width:13.05pt;height:22.1pt;z-index:251697152;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2011</w:t>
                  </w:r>
                </w:p>
              </w:txbxContent>
            </v:textbox>
            <w10:wrap anchorx="page"/>
          </v:shape>
        </w:pict>
      </w:r>
      <w:r w:rsidRPr="00037C9E">
        <w:rPr>
          <w:sz w:val="22"/>
        </w:rPr>
        <w:pict>
          <v:shape id="_x0000_s1996" type="#_x0000_t202" style="position:absolute;left:0;text-align:left;margin-left:380.7pt;margin-top:-65.35pt;width:13.05pt;height:22.1pt;z-index:251698176;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2012</w:t>
                  </w:r>
                </w:p>
              </w:txbxContent>
            </v:textbox>
            <w10:wrap anchorx="page"/>
          </v:shape>
        </w:pict>
      </w:r>
      <w:r w:rsidRPr="00037C9E">
        <w:rPr>
          <w:sz w:val="22"/>
        </w:rPr>
        <w:pict>
          <v:shape id="_x0000_s1997" type="#_x0000_t202" style="position:absolute;left:0;text-align:left;margin-left:409.15pt;margin-top:-65.35pt;width:13.05pt;height:22.1pt;z-index:251699200;mso-position-horizontal-relative:page" filled="f" stroked="f">
            <v:textbox style="layout-flow:vertical;mso-layout-flow-alt:bottom-to-top" inset="0,0,0,0">
              <w:txbxContent>
                <w:p w:rsidR="00037C9E" w:rsidRDefault="00037C9E" w:rsidP="00037C9E">
                  <w:pPr>
                    <w:spacing w:before="10"/>
                    <w:ind w:left="20"/>
                    <w:rPr>
                      <w:sz w:val="20"/>
                    </w:rPr>
                  </w:pPr>
                  <w:r>
                    <w:rPr>
                      <w:sz w:val="20"/>
                    </w:rPr>
                    <w:t>2013</w:t>
                  </w:r>
                </w:p>
              </w:txbxContent>
            </v:textbox>
            <w10:wrap anchorx="page"/>
          </v:shape>
        </w:pict>
      </w:r>
      <w:r w:rsidRPr="00037C9E">
        <w:rPr>
          <w:sz w:val="22"/>
        </w:rPr>
        <w:t>Figure: 1.1 Productions of Plastics Worldwide from 1950 to 2013 (Sojobi et al., 2016)</w:t>
      </w:r>
    </w:p>
    <w:p w:rsidR="00037C9E" w:rsidRDefault="00037C9E" w:rsidP="00037C9E"/>
    <w:p w:rsidR="00037C9E" w:rsidRDefault="00037C9E" w:rsidP="00037C9E"/>
    <w:p w:rsidR="00037C9E" w:rsidRDefault="00037C9E" w:rsidP="00037C9E"/>
    <w:p w:rsidR="00037C9E" w:rsidRDefault="00037C9E" w:rsidP="00037C9E"/>
    <w:p w:rsidR="00037C9E" w:rsidRDefault="00037C9E" w:rsidP="00037C9E"/>
    <w:p w:rsidR="00037C9E" w:rsidRDefault="00037C9E" w:rsidP="00037C9E"/>
    <w:p w:rsidR="00037C9E" w:rsidRDefault="00037C9E" w:rsidP="00037C9E"/>
    <w:p w:rsidR="00037C9E" w:rsidRDefault="00037C9E" w:rsidP="00037C9E"/>
    <w:p w:rsidR="00121514" w:rsidRDefault="00121514" w:rsidP="00037C9E"/>
    <w:p w:rsidR="00037C9E" w:rsidRPr="00037C9E" w:rsidRDefault="00037C9E" w:rsidP="00037C9E"/>
    <w:p w:rsidR="00037C9E" w:rsidRDefault="00037C9E" w:rsidP="00037C9E">
      <w:pPr>
        <w:pStyle w:val="BodyText"/>
        <w:spacing w:before="1"/>
        <w:rPr>
          <w:b/>
          <w:sz w:val="36"/>
        </w:rPr>
      </w:pPr>
    </w:p>
    <w:p w:rsidR="00037C9E" w:rsidRDefault="00037C9E" w:rsidP="00037C9E">
      <w:pPr>
        <w:spacing w:line="360" w:lineRule="auto"/>
        <w:ind w:left="246" w:right="258"/>
        <w:jc w:val="center"/>
        <w:rPr>
          <w:b/>
          <w:sz w:val="24"/>
        </w:rPr>
      </w:pPr>
      <w:r>
        <w:rPr>
          <w:b/>
          <w:sz w:val="24"/>
        </w:rPr>
        <w:lastRenderedPageBreak/>
        <w:t>Table 1.2: Waste Plastic Consumption based on Income of some Asian Countries</w:t>
      </w:r>
      <w:r>
        <w:rPr>
          <w:b/>
          <w:spacing w:val="-58"/>
          <w:sz w:val="24"/>
        </w:rPr>
        <w:t xml:space="preserve"> </w:t>
      </w:r>
      <w:r>
        <w:rPr>
          <w:b/>
          <w:sz w:val="24"/>
        </w:rPr>
        <w:t>(Pankaj</w:t>
      </w:r>
      <w:r>
        <w:rPr>
          <w:b/>
          <w:spacing w:val="-2"/>
          <w:sz w:val="24"/>
        </w:rPr>
        <w:t xml:space="preserve"> </w:t>
      </w:r>
      <w:r>
        <w:rPr>
          <w:b/>
          <w:sz w:val="24"/>
        </w:rPr>
        <w:t>et</w:t>
      </w:r>
      <w:r>
        <w:rPr>
          <w:b/>
          <w:spacing w:val="-1"/>
          <w:sz w:val="24"/>
        </w:rPr>
        <w:t xml:space="preserve"> </w:t>
      </w:r>
      <w:r>
        <w:rPr>
          <w:b/>
          <w:sz w:val="24"/>
        </w:rPr>
        <w:t>al., 2015)</w:t>
      </w: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1560"/>
        <w:gridCol w:w="3206"/>
        <w:gridCol w:w="2944"/>
      </w:tblGrid>
      <w:tr w:rsidR="00037C9E" w:rsidTr="000D43E6">
        <w:trPr>
          <w:trHeight w:val="1312"/>
        </w:trPr>
        <w:tc>
          <w:tcPr>
            <w:tcW w:w="689" w:type="dxa"/>
          </w:tcPr>
          <w:p w:rsidR="00037C9E" w:rsidRDefault="00037C9E" w:rsidP="000D43E6">
            <w:pPr>
              <w:pStyle w:val="TableParagraph"/>
              <w:spacing w:before="1"/>
              <w:jc w:val="left"/>
              <w:rPr>
                <w:b/>
                <w:sz w:val="24"/>
              </w:rPr>
            </w:pPr>
          </w:p>
          <w:p w:rsidR="00037C9E" w:rsidRDefault="00037C9E" w:rsidP="000D43E6">
            <w:pPr>
              <w:pStyle w:val="TableParagraph"/>
              <w:ind w:left="191"/>
              <w:jc w:val="left"/>
              <w:rPr>
                <w:b/>
                <w:sz w:val="24"/>
              </w:rPr>
            </w:pPr>
            <w:r>
              <w:rPr>
                <w:b/>
                <w:sz w:val="24"/>
              </w:rPr>
              <w:t>Sr.</w:t>
            </w:r>
          </w:p>
          <w:p w:rsidR="00037C9E" w:rsidRDefault="00037C9E" w:rsidP="000D43E6">
            <w:pPr>
              <w:pStyle w:val="TableParagraph"/>
              <w:spacing w:before="161"/>
              <w:ind w:left="165"/>
              <w:jc w:val="left"/>
              <w:rPr>
                <w:b/>
                <w:sz w:val="24"/>
              </w:rPr>
            </w:pPr>
            <w:r>
              <w:rPr>
                <w:b/>
                <w:sz w:val="24"/>
              </w:rPr>
              <w:t>No.</w:t>
            </w:r>
          </w:p>
        </w:tc>
        <w:tc>
          <w:tcPr>
            <w:tcW w:w="1560" w:type="dxa"/>
          </w:tcPr>
          <w:p w:rsidR="00037C9E" w:rsidRDefault="00037C9E" w:rsidP="000D43E6">
            <w:pPr>
              <w:pStyle w:val="TableParagraph"/>
              <w:jc w:val="left"/>
              <w:rPr>
                <w:b/>
                <w:sz w:val="26"/>
              </w:rPr>
            </w:pPr>
          </w:p>
          <w:p w:rsidR="00037C9E" w:rsidRDefault="00037C9E" w:rsidP="000D43E6">
            <w:pPr>
              <w:pStyle w:val="TableParagraph"/>
              <w:spacing w:before="196"/>
              <w:ind w:right="262"/>
              <w:jc w:val="right"/>
              <w:rPr>
                <w:b/>
                <w:sz w:val="24"/>
              </w:rPr>
            </w:pPr>
            <w:r>
              <w:rPr>
                <w:b/>
                <w:sz w:val="24"/>
              </w:rPr>
              <w:t>Countries</w:t>
            </w:r>
          </w:p>
        </w:tc>
        <w:tc>
          <w:tcPr>
            <w:tcW w:w="3206" w:type="dxa"/>
          </w:tcPr>
          <w:p w:rsidR="00037C9E" w:rsidRDefault="00037C9E" w:rsidP="000D43E6">
            <w:pPr>
              <w:pStyle w:val="TableParagraph"/>
              <w:spacing w:before="1"/>
              <w:jc w:val="left"/>
              <w:rPr>
                <w:b/>
                <w:sz w:val="24"/>
              </w:rPr>
            </w:pPr>
          </w:p>
          <w:p w:rsidR="00037C9E" w:rsidRDefault="00037C9E" w:rsidP="000D43E6">
            <w:pPr>
              <w:pStyle w:val="TableParagraph"/>
              <w:spacing w:line="379" w:lineRule="auto"/>
              <w:ind w:left="830" w:right="154" w:hanging="658"/>
              <w:jc w:val="left"/>
              <w:rPr>
                <w:b/>
                <w:sz w:val="24"/>
              </w:rPr>
            </w:pPr>
            <w:r>
              <w:rPr>
                <w:b/>
                <w:sz w:val="24"/>
              </w:rPr>
              <w:t>GDP,PPP</w:t>
            </w:r>
            <w:r>
              <w:rPr>
                <w:b/>
                <w:spacing w:val="-6"/>
                <w:sz w:val="24"/>
              </w:rPr>
              <w:t xml:space="preserve"> </w:t>
            </w:r>
            <w:r>
              <w:rPr>
                <w:b/>
                <w:sz w:val="24"/>
              </w:rPr>
              <w:t>Capita</w:t>
            </w:r>
            <w:r>
              <w:rPr>
                <w:b/>
                <w:spacing w:val="-4"/>
                <w:sz w:val="24"/>
              </w:rPr>
              <w:t xml:space="preserve"> </w:t>
            </w:r>
            <w:r>
              <w:rPr>
                <w:b/>
                <w:sz w:val="24"/>
              </w:rPr>
              <w:t>Estimated</w:t>
            </w:r>
            <w:r>
              <w:rPr>
                <w:b/>
                <w:spacing w:val="-57"/>
                <w:sz w:val="24"/>
              </w:rPr>
              <w:t xml:space="preserve"> </w:t>
            </w:r>
            <w:r>
              <w:rPr>
                <w:b/>
                <w:sz w:val="24"/>
              </w:rPr>
              <w:t>for</w:t>
            </w:r>
            <w:r>
              <w:rPr>
                <w:b/>
                <w:spacing w:val="-2"/>
                <w:sz w:val="24"/>
              </w:rPr>
              <w:t xml:space="preserve"> </w:t>
            </w:r>
            <w:r>
              <w:rPr>
                <w:b/>
                <w:sz w:val="24"/>
              </w:rPr>
              <w:t>2017 (USD)</w:t>
            </w:r>
          </w:p>
        </w:tc>
        <w:tc>
          <w:tcPr>
            <w:tcW w:w="2944" w:type="dxa"/>
          </w:tcPr>
          <w:p w:rsidR="00037C9E" w:rsidRDefault="00037C9E" w:rsidP="000D43E6">
            <w:pPr>
              <w:pStyle w:val="TableParagraph"/>
              <w:spacing w:before="119" w:line="276" w:lineRule="auto"/>
              <w:ind w:left="410" w:right="401"/>
              <w:rPr>
                <w:b/>
                <w:sz w:val="24"/>
              </w:rPr>
            </w:pPr>
            <w:r>
              <w:rPr>
                <w:b/>
                <w:sz w:val="24"/>
              </w:rPr>
              <w:t>Generation of Waste</w:t>
            </w:r>
            <w:r>
              <w:rPr>
                <w:b/>
                <w:spacing w:val="-57"/>
                <w:sz w:val="24"/>
              </w:rPr>
              <w:t xml:space="preserve"> </w:t>
            </w:r>
            <w:r>
              <w:rPr>
                <w:b/>
                <w:sz w:val="24"/>
              </w:rPr>
              <w:t>Plastic</w:t>
            </w:r>
          </w:p>
          <w:p w:rsidR="00037C9E" w:rsidRDefault="00037C9E" w:rsidP="000D43E6">
            <w:pPr>
              <w:pStyle w:val="TableParagraph"/>
              <w:spacing w:before="119"/>
              <w:ind w:left="405" w:right="401"/>
              <w:rPr>
                <w:b/>
                <w:sz w:val="24"/>
              </w:rPr>
            </w:pPr>
            <w:r>
              <w:rPr>
                <w:b/>
                <w:sz w:val="24"/>
              </w:rPr>
              <w:t>(Kg/capita/day)</w:t>
            </w:r>
          </w:p>
        </w:tc>
      </w:tr>
      <w:tr w:rsidR="00037C9E" w:rsidTr="000D43E6">
        <w:trPr>
          <w:trHeight w:val="556"/>
        </w:trPr>
        <w:tc>
          <w:tcPr>
            <w:tcW w:w="689" w:type="dxa"/>
          </w:tcPr>
          <w:p w:rsidR="00037C9E" w:rsidRDefault="00037C9E" w:rsidP="000D43E6">
            <w:pPr>
              <w:pStyle w:val="TableParagraph"/>
              <w:ind w:left="280"/>
              <w:jc w:val="left"/>
              <w:rPr>
                <w:sz w:val="24"/>
              </w:rPr>
            </w:pPr>
            <w:r>
              <w:rPr>
                <w:w w:val="99"/>
                <w:sz w:val="24"/>
              </w:rPr>
              <w:t>1</w:t>
            </w:r>
          </w:p>
        </w:tc>
        <w:tc>
          <w:tcPr>
            <w:tcW w:w="1560" w:type="dxa"/>
          </w:tcPr>
          <w:p w:rsidR="00037C9E" w:rsidRDefault="00037C9E" w:rsidP="000D43E6">
            <w:pPr>
              <w:pStyle w:val="TableParagraph"/>
              <w:ind w:right="206"/>
              <w:jc w:val="right"/>
              <w:rPr>
                <w:sz w:val="24"/>
              </w:rPr>
            </w:pPr>
            <w:r>
              <w:rPr>
                <w:sz w:val="24"/>
              </w:rPr>
              <w:t>Hong</w:t>
            </w:r>
            <w:r>
              <w:rPr>
                <w:spacing w:val="-4"/>
                <w:sz w:val="24"/>
              </w:rPr>
              <w:t xml:space="preserve"> </w:t>
            </w:r>
            <w:r>
              <w:rPr>
                <w:sz w:val="24"/>
              </w:rPr>
              <w:t>Kong</w:t>
            </w:r>
          </w:p>
        </w:tc>
        <w:tc>
          <w:tcPr>
            <w:tcW w:w="3206" w:type="dxa"/>
          </w:tcPr>
          <w:p w:rsidR="00037C9E" w:rsidRDefault="00037C9E" w:rsidP="000D43E6">
            <w:pPr>
              <w:pStyle w:val="TableParagraph"/>
              <w:ind w:left="1251" w:right="1244"/>
              <w:rPr>
                <w:sz w:val="24"/>
              </w:rPr>
            </w:pPr>
            <w:r>
              <w:rPr>
                <w:sz w:val="24"/>
              </w:rPr>
              <w:t>35,385</w:t>
            </w:r>
          </w:p>
        </w:tc>
        <w:tc>
          <w:tcPr>
            <w:tcW w:w="2944" w:type="dxa"/>
          </w:tcPr>
          <w:p w:rsidR="00037C9E" w:rsidRDefault="00037C9E" w:rsidP="000D43E6">
            <w:pPr>
              <w:pStyle w:val="TableParagraph"/>
              <w:ind w:left="407" w:right="401"/>
              <w:rPr>
                <w:sz w:val="24"/>
              </w:rPr>
            </w:pPr>
            <w:r>
              <w:rPr>
                <w:sz w:val="24"/>
              </w:rPr>
              <w:t>0.4275</w:t>
            </w:r>
          </w:p>
        </w:tc>
      </w:tr>
      <w:tr w:rsidR="00037C9E" w:rsidTr="000D43E6">
        <w:trPr>
          <w:trHeight w:val="556"/>
        </w:trPr>
        <w:tc>
          <w:tcPr>
            <w:tcW w:w="689" w:type="dxa"/>
          </w:tcPr>
          <w:p w:rsidR="00037C9E" w:rsidRDefault="00037C9E" w:rsidP="000D43E6">
            <w:pPr>
              <w:pStyle w:val="TableParagraph"/>
              <w:ind w:left="280"/>
              <w:jc w:val="left"/>
              <w:rPr>
                <w:sz w:val="24"/>
              </w:rPr>
            </w:pPr>
            <w:r>
              <w:rPr>
                <w:w w:val="99"/>
                <w:sz w:val="24"/>
              </w:rPr>
              <w:t>2</w:t>
            </w:r>
          </w:p>
        </w:tc>
        <w:tc>
          <w:tcPr>
            <w:tcW w:w="1560" w:type="dxa"/>
          </w:tcPr>
          <w:p w:rsidR="00037C9E" w:rsidRDefault="00037C9E" w:rsidP="000D43E6">
            <w:pPr>
              <w:pStyle w:val="TableParagraph"/>
              <w:ind w:left="505"/>
              <w:jc w:val="left"/>
              <w:rPr>
                <w:sz w:val="24"/>
              </w:rPr>
            </w:pPr>
            <w:r>
              <w:rPr>
                <w:sz w:val="24"/>
              </w:rPr>
              <w:t>Japan</w:t>
            </w:r>
          </w:p>
        </w:tc>
        <w:tc>
          <w:tcPr>
            <w:tcW w:w="3206" w:type="dxa"/>
          </w:tcPr>
          <w:p w:rsidR="00037C9E" w:rsidRDefault="00037C9E" w:rsidP="000D43E6">
            <w:pPr>
              <w:pStyle w:val="TableParagraph"/>
              <w:ind w:left="1251" w:right="1244"/>
              <w:rPr>
                <w:sz w:val="24"/>
              </w:rPr>
            </w:pPr>
            <w:r>
              <w:rPr>
                <w:sz w:val="24"/>
              </w:rPr>
              <w:t>33,010</w:t>
            </w:r>
          </w:p>
        </w:tc>
        <w:tc>
          <w:tcPr>
            <w:tcW w:w="2944" w:type="dxa"/>
          </w:tcPr>
          <w:p w:rsidR="00037C9E" w:rsidRDefault="00037C9E" w:rsidP="000D43E6">
            <w:pPr>
              <w:pStyle w:val="TableParagraph"/>
              <w:ind w:left="406" w:right="401"/>
              <w:rPr>
                <w:sz w:val="24"/>
              </w:rPr>
            </w:pPr>
            <w:r>
              <w:rPr>
                <w:sz w:val="24"/>
              </w:rPr>
              <w:t>0.0990</w:t>
            </w:r>
          </w:p>
        </w:tc>
      </w:tr>
      <w:tr w:rsidR="00037C9E" w:rsidTr="000D43E6">
        <w:trPr>
          <w:trHeight w:val="558"/>
        </w:trPr>
        <w:tc>
          <w:tcPr>
            <w:tcW w:w="689" w:type="dxa"/>
          </w:tcPr>
          <w:p w:rsidR="00037C9E" w:rsidRDefault="00037C9E" w:rsidP="000D43E6">
            <w:pPr>
              <w:pStyle w:val="TableParagraph"/>
              <w:spacing w:before="116"/>
              <w:ind w:left="280"/>
              <w:jc w:val="left"/>
              <w:rPr>
                <w:sz w:val="24"/>
              </w:rPr>
            </w:pPr>
            <w:r>
              <w:rPr>
                <w:w w:val="99"/>
                <w:sz w:val="24"/>
              </w:rPr>
              <w:t>3</w:t>
            </w:r>
          </w:p>
        </w:tc>
        <w:tc>
          <w:tcPr>
            <w:tcW w:w="1560" w:type="dxa"/>
          </w:tcPr>
          <w:p w:rsidR="00037C9E" w:rsidRDefault="00037C9E" w:rsidP="000D43E6">
            <w:pPr>
              <w:pStyle w:val="TableParagraph"/>
              <w:spacing w:before="116"/>
              <w:ind w:left="292"/>
              <w:jc w:val="left"/>
              <w:rPr>
                <w:sz w:val="24"/>
              </w:rPr>
            </w:pPr>
            <w:r>
              <w:rPr>
                <w:sz w:val="24"/>
              </w:rPr>
              <w:t>Singapore</w:t>
            </w:r>
          </w:p>
        </w:tc>
        <w:tc>
          <w:tcPr>
            <w:tcW w:w="3206" w:type="dxa"/>
          </w:tcPr>
          <w:p w:rsidR="00037C9E" w:rsidRDefault="00037C9E" w:rsidP="000D43E6">
            <w:pPr>
              <w:pStyle w:val="TableParagraph"/>
              <w:spacing w:before="116"/>
              <w:ind w:left="1250" w:right="1244"/>
              <w:rPr>
                <w:sz w:val="24"/>
              </w:rPr>
            </w:pPr>
            <w:r>
              <w:rPr>
                <w:sz w:val="24"/>
              </w:rPr>
              <w:t>31,165</w:t>
            </w:r>
          </w:p>
        </w:tc>
        <w:tc>
          <w:tcPr>
            <w:tcW w:w="2944" w:type="dxa"/>
          </w:tcPr>
          <w:p w:rsidR="00037C9E" w:rsidRDefault="00037C9E" w:rsidP="000D43E6">
            <w:pPr>
              <w:pStyle w:val="TableParagraph"/>
              <w:spacing w:before="116"/>
              <w:ind w:left="406" w:right="401"/>
              <w:rPr>
                <w:sz w:val="24"/>
              </w:rPr>
            </w:pPr>
            <w:r>
              <w:rPr>
                <w:sz w:val="24"/>
              </w:rPr>
              <w:t>0.1298</w:t>
            </w:r>
          </w:p>
        </w:tc>
      </w:tr>
      <w:tr w:rsidR="00037C9E" w:rsidTr="000D43E6">
        <w:trPr>
          <w:trHeight w:val="556"/>
        </w:trPr>
        <w:tc>
          <w:tcPr>
            <w:tcW w:w="689" w:type="dxa"/>
          </w:tcPr>
          <w:p w:rsidR="00037C9E" w:rsidRDefault="00037C9E" w:rsidP="000D43E6">
            <w:pPr>
              <w:pStyle w:val="TableParagraph"/>
              <w:ind w:left="280"/>
              <w:jc w:val="left"/>
              <w:rPr>
                <w:sz w:val="24"/>
              </w:rPr>
            </w:pPr>
            <w:r>
              <w:rPr>
                <w:w w:val="99"/>
                <w:sz w:val="24"/>
              </w:rPr>
              <w:t>4</w:t>
            </w:r>
          </w:p>
        </w:tc>
        <w:tc>
          <w:tcPr>
            <w:tcW w:w="1560" w:type="dxa"/>
          </w:tcPr>
          <w:p w:rsidR="00037C9E" w:rsidRDefault="00037C9E" w:rsidP="000D43E6">
            <w:pPr>
              <w:pStyle w:val="TableParagraph"/>
              <w:ind w:left="419"/>
              <w:jc w:val="left"/>
              <w:rPr>
                <w:sz w:val="24"/>
              </w:rPr>
            </w:pPr>
            <w:r>
              <w:rPr>
                <w:sz w:val="24"/>
              </w:rPr>
              <w:t>Taiwan</w:t>
            </w:r>
          </w:p>
        </w:tc>
        <w:tc>
          <w:tcPr>
            <w:tcW w:w="3206" w:type="dxa"/>
          </w:tcPr>
          <w:p w:rsidR="00037C9E" w:rsidRDefault="00037C9E" w:rsidP="000D43E6">
            <w:pPr>
              <w:pStyle w:val="TableParagraph"/>
              <w:ind w:left="1250" w:right="1244"/>
              <w:rPr>
                <w:sz w:val="24"/>
              </w:rPr>
            </w:pPr>
            <w:r>
              <w:rPr>
                <w:sz w:val="24"/>
              </w:rPr>
              <w:t>31,040</w:t>
            </w:r>
          </w:p>
        </w:tc>
        <w:tc>
          <w:tcPr>
            <w:tcW w:w="2944" w:type="dxa"/>
          </w:tcPr>
          <w:p w:rsidR="00037C9E" w:rsidRDefault="00037C9E" w:rsidP="000D43E6">
            <w:pPr>
              <w:pStyle w:val="TableParagraph"/>
              <w:ind w:left="406" w:right="401"/>
              <w:rPr>
                <w:sz w:val="24"/>
              </w:rPr>
            </w:pPr>
            <w:r>
              <w:rPr>
                <w:sz w:val="24"/>
              </w:rPr>
              <w:t>0.1467</w:t>
            </w:r>
          </w:p>
        </w:tc>
      </w:tr>
      <w:tr w:rsidR="00037C9E" w:rsidTr="000D43E6">
        <w:trPr>
          <w:trHeight w:val="558"/>
        </w:trPr>
        <w:tc>
          <w:tcPr>
            <w:tcW w:w="689" w:type="dxa"/>
          </w:tcPr>
          <w:p w:rsidR="00037C9E" w:rsidRDefault="00037C9E" w:rsidP="000D43E6">
            <w:pPr>
              <w:pStyle w:val="TableParagraph"/>
              <w:ind w:left="280"/>
              <w:jc w:val="left"/>
              <w:rPr>
                <w:sz w:val="24"/>
              </w:rPr>
            </w:pPr>
            <w:r>
              <w:rPr>
                <w:w w:val="99"/>
                <w:sz w:val="24"/>
              </w:rPr>
              <w:t>5</w:t>
            </w:r>
          </w:p>
        </w:tc>
        <w:tc>
          <w:tcPr>
            <w:tcW w:w="1560" w:type="dxa"/>
          </w:tcPr>
          <w:p w:rsidR="00037C9E" w:rsidRDefault="00037C9E" w:rsidP="000D43E6">
            <w:pPr>
              <w:pStyle w:val="TableParagraph"/>
              <w:ind w:right="167"/>
              <w:jc w:val="right"/>
              <w:rPr>
                <w:sz w:val="24"/>
              </w:rPr>
            </w:pPr>
            <w:r>
              <w:rPr>
                <w:sz w:val="24"/>
              </w:rPr>
              <w:t>South</w:t>
            </w:r>
            <w:r>
              <w:rPr>
                <w:spacing w:val="-2"/>
                <w:sz w:val="24"/>
              </w:rPr>
              <w:t xml:space="preserve"> </w:t>
            </w:r>
            <w:r>
              <w:rPr>
                <w:sz w:val="24"/>
              </w:rPr>
              <w:t>Korea</w:t>
            </w:r>
          </w:p>
        </w:tc>
        <w:tc>
          <w:tcPr>
            <w:tcW w:w="3206" w:type="dxa"/>
          </w:tcPr>
          <w:p w:rsidR="00037C9E" w:rsidRDefault="00037C9E" w:rsidP="000D43E6">
            <w:pPr>
              <w:pStyle w:val="TableParagraph"/>
              <w:ind w:left="1251" w:right="1244"/>
              <w:rPr>
                <w:sz w:val="24"/>
              </w:rPr>
            </w:pPr>
            <w:r>
              <w:rPr>
                <w:sz w:val="24"/>
              </w:rPr>
              <w:t>23,331</w:t>
            </w:r>
          </w:p>
        </w:tc>
        <w:tc>
          <w:tcPr>
            <w:tcW w:w="2944" w:type="dxa"/>
          </w:tcPr>
          <w:p w:rsidR="00037C9E" w:rsidRDefault="00037C9E" w:rsidP="000D43E6">
            <w:pPr>
              <w:pStyle w:val="TableParagraph"/>
              <w:ind w:left="406" w:right="401"/>
              <w:rPr>
                <w:sz w:val="24"/>
              </w:rPr>
            </w:pPr>
            <w:r>
              <w:rPr>
                <w:sz w:val="24"/>
              </w:rPr>
              <w:t>0.0700</w:t>
            </w:r>
          </w:p>
        </w:tc>
      </w:tr>
      <w:tr w:rsidR="00037C9E" w:rsidTr="000D43E6">
        <w:trPr>
          <w:trHeight w:val="556"/>
        </w:trPr>
        <w:tc>
          <w:tcPr>
            <w:tcW w:w="689" w:type="dxa"/>
          </w:tcPr>
          <w:p w:rsidR="00037C9E" w:rsidRDefault="00037C9E" w:rsidP="000D43E6">
            <w:pPr>
              <w:pStyle w:val="TableParagraph"/>
              <w:ind w:left="280"/>
              <w:jc w:val="left"/>
              <w:rPr>
                <w:sz w:val="24"/>
              </w:rPr>
            </w:pPr>
            <w:r>
              <w:rPr>
                <w:w w:val="99"/>
                <w:sz w:val="24"/>
              </w:rPr>
              <w:t>6</w:t>
            </w:r>
          </w:p>
        </w:tc>
        <w:tc>
          <w:tcPr>
            <w:tcW w:w="1560" w:type="dxa"/>
          </w:tcPr>
          <w:p w:rsidR="00037C9E" w:rsidRDefault="00037C9E" w:rsidP="000D43E6">
            <w:pPr>
              <w:pStyle w:val="TableParagraph"/>
              <w:ind w:left="337"/>
              <w:jc w:val="left"/>
              <w:rPr>
                <w:sz w:val="24"/>
              </w:rPr>
            </w:pPr>
            <w:r>
              <w:rPr>
                <w:sz w:val="24"/>
              </w:rPr>
              <w:t>Malaysia</w:t>
            </w:r>
          </w:p>
        </w:tc>
        <w:tc>
          <w:tcPr>
            <w:tcW w:w="3206" w:type="dxa"/>
          </w:tcPr>
          <w:p w:rsidR="00037C9E" w:rsidRDefault="00037C9E" w:rsidP="000D43E6">
            <w:pPr>
              <w:pStyle w:val="TableParagraph"/>
              <w:ind w:left="1250" w:right="1244"/>
              <w:rPr>
                <w:sz w:val="24"/>
              </w:rPr>
            </w:pPr>
            <w:r>
              <w:rPr>
                <w:sz w:val="24"/>
              </w:rPr>
              <w:t>12,702</w:t>
            </w:r>
          </w:p>
        </w:tc>
        <w:tc>
          <w:tcPr>
            <w:tcW w:w="2944" w:type="dxa"/>
          </w:tcPr>
          <w:p w:rsidR="00037C9E" w:rsidRDefault="00037C9E" w:rsidP="000D43E6">
            <w:pPr>
              <w:pStyle w:val="TableParagraph"/>
              <w:ind w:left="406" w:right="401"/>
              <w:rPr>
                <w:sz w:val="24"/>
              </w:rPr>
            </w:pPr>
            <w:r>
              <w:rPr>
                <w:sz w:val="24"/>
              </w:rPr>
              <w:t>0.0675</w:t>
            </w:r>
          </w:p>
        </w:tc>
      </w:tr>
      <w:tr w:rsidR="00037C9E" w:rsidTr="000D43E6">
        <w:trPr>
          <w:trHeight w:val="556"/>
        </w:trPr>
        <w:tc>
          <w:tcPr>
            <w:tcW w:w="689" w:type="dxa"/>
          </w:tcPr>
          <w:p w:rsidR="00037C9E" w:rsidRDefault="00037C9E" w:rsidP="000D43E6">
            <w:pPr>
              <w:pStyle w:val="TableParagraph"/>
              <w:ind w:left="2"/>
              <w:rPr>
                <w:sz w:val="24"/>
              </w:rPr>
            </w:pPr>
            <w:r>
              <w:rPr>
                <w:w w:val="99"/>
                <w:sz w:val="24"/>
              </w:rPr>
              <w:t>7</w:t>
            </w:r>
          </w:p>
        </w:tc>
        <w:tc>
          <w:tcPr>
            <w:tcW w:w="1560" w:type="dxa"/>
          </w:tcPr>
          <w:p w:rsidR="00037C9E" w:rsidRDefault="00037C9E" w:rsidP="000D43E6">
            <w:pPr>
              <w:pStyle w:val="TableParagraph"/>
              <w:ind w:left="215" w:right="209"/>
              <w:rPr>
                <w:sz w:val="24"/>
              </w:rPr>
            </w:pPr>
            <w:r>
              <w:rPr>
                <w:sz w:val="24"/>
              </w:rPr>
              <w:t>Thailand</w:t>
            </w:r>
          </w:p>
        </w:tc>
        <w:tc>
          <w:tcPr>
            <w:tcW w:w="3206" w:type="dxa"/>
          </w:tcPr>
          <w:p w:rsidR="00037C9E" w:rsidRDefault="00037C9E" w:rsidP="000D43E6">
            <w:pPr>
              <w:pStyle w:val="TableParagraph"/>
              <w:ind w:left="1251" w:right="1242"/>
              <w:rPr>
                <w:sz w:val="24"/>
              </w:rPr>
            </w:pPr>
            <w:r>
              <w:rPr>
                <w:sz w:val="24"/>
              </w:rPr>
              <w:t>9426</w:t>
            </w:r>
          </w:p>
        </w:tc>
        <w:tc>
          <w:tcPr>
            <w:tcW w:w="2944" w:type="dxa"/>
          </w:tcPr>
          <w:p w:rsidR="00037C9E" w:rsidRDefault="00037C9E" w:rsidP="000D43E6">
            <w:pPr>
              <w:pStyle w:val="TableParagraph"/>
              <w:ind w:left="406" w:right="401"/>
              <w:rPr>
                <w:sz w:val="24"/>
              </w:rPr>
            </w:pPr>
            <w:r>
              <w:rPr>
                <w:sz w:val="24"/>
              </w:rPr>
              <w:t>0.1529</w:t>
            </w:r>
          </w:p>
        </w:tc>
      </w:tr>
      <w:tr w:rsidR="00037C9E" w:rsidTr="000D43E6">
        <w:trPr>
          <w:trHeight w:val="558"/>
        </w:trPr>
        <w:tc>
          <w:tcPr>
            <w:tcW w:w="689" w:type="dxa"/>
          </w:tcPr>
          <w:p w:rsidR="00037C9E" w:rsidRDefault="00037C9E" w:rsidP="000D43E6">
            <w:pPr>
              <w:pStyle w:val="TableParagraph"/>
              <w:spacing w:before="116"/>
              <w:ind w:left="2"/>
              <w:rPr>
                <w:sz w:val="24"/>
              </w:rPr>
            </w:pPr>
            <w:r>
              <w:rPr>
                <w:w w:val="99"/>
                <w:sz w:val="24"/>
              </w:rPr>
              <w:t>8</w:t>
            </w:r>
          </w:p>
        </w:tc>
        <w:tc>
          <w:tcPr>
            <w:tcW w:w="1560" w:type="dxa"/>
          </w:tcPr>
          <w:p w:rsidR="00037C9E" w:rsidRDefault="00037C9E" w:rsidP="000D43E6">
            <w:pPr>
              <w:pStyle w:val="TableParagraph"/>
              <w:spacing w:before="116"/>
              <w:ind w:left="216" w:right="209"/>
              <w:rPr>
                <w:sz w:val="24"/>
              </w:rPr>
            </w:pPr>
            <w:r>
              <w:rPr>
                <w:sz w:val="24"/>
              </w:rPr>
              <w:t>China</w:t>
            </w:r>
          </w:p>
        </w:tc>
        <w:tc>
          <w:tcPr>
            <w:tcW w:w="3206" w:type="dxa"/>
          </w:tcPr>
          <w:p w:rsidR="00037C9E" w:rsidRDefault="00037C9E" w:rsidP="000D43E6">
            <w:pPr>
              <w:pStyle w:val="TableParagraph"/>
              <w:spacing w:before="116"/>
              <w:ind w:left="1251" w:right="1242"/>
              <w:rPr>
                <w:sz w:val="24"/>
              </w:rPr>
            </w:pPr>
            <w:r>
              <w:rPr>
                <w:sz w:val="24"/>
              </w:rPr>
              <w:t>8854</w:t>
            </w:r>
          </w:p>
        </w:tc>
        <w:tc>
          <w:tcPr>
            <w:tcW w:w="2944" w:type="dxa"/>
          </w:tcPr>
          <w:p w:rsidR="00037C9E" w:rsidRDefault="00037C9E" w:rsidP="000D43E6">
            <w:pPr>
              <w:pStyle w:val="TableParagraph"/>
              <w:spacing w:before="116"/>
              <w:ind w:left="406" w:right="401"/>
              <w:rPr>
                <w:sz w:val="24"/>
              </w:rPr>
            </w:pPr>
            <w:r>
              <w:rPr>
                <w:sz w:val="24"/>
              </w:rPr>
              <w:t>0.0304</w:t>
            </w:r>
          </w:p>
        </w:tc>
      </w:tr>
      <w:tr w:rsidR="00037C9E" w:rsidTr="000D43E6">
        <w:trPr>
          <w:trHeight w:val="556"/>
        </w:trPr>
        <w:tc>
          <w:tcPr>
            <w:tcW w:w="689" w:type="dxa"/>
          </w:tcPr>
          <w:p w:rsidR="00037C9E" w:rsidRDefault="00037C9E" w:rsidP="000D43E6">
            <w:pPr>
              <w:pStyle w:val="TableParagraph"/>
              <w:ind w:left="2"/>
              <w:rPr>
                <w:sz w:val="24"/>
              </w:rPr>
            </w:pPr>
            <w:r>
              <w:rPr>
                <w:w w:val="99"/>
                <w:sz w:val="24"/>
              </w:rPr>
              <w:t>9</w:t>
            </w:r>
          </w:p>
        </w:tc>
        <w:tc>
          <w:tcPr>
            <w:tcW w:w="1560" w:type="dxa"/>
          </w:tcPr>
          <w:p w:rsidR="00037C9E" w:rsidRDefault="00037C9E" w:rsidP="000D43E6">
            <w:pPr>
              <w:pStyle w:val="TableParagraph"/>
              <w:ind w:left="220" w:right="209"/>
              <w:rPr>
                <w:sz w:val="24"/>
              </w:rPr>
            </w:pPr>
            <w:r>
              <w:rPr>
                <w:sz w:val="24"/>
              </w:rPr>
              <w:t>Philippines</w:t>
            </w:r>
          </w:p>
        </w:tc>
        <w:tc>
          <w:tcPr>
            <w:tcW w:w="3206" w:type="dxa"/>
          </w:tcPr>
          <w:p w:rsidR="00037C9E" w:rsidRDefault="00037C9E" w:rsidP="000D43E6">
            <w:pPr>
              <w:pStyle w:val="TableParagraph"/>
              <w:ind w:left="1251" w:right="1242"/>
              <w:rPr>
                <w:sz w:val="24"/>
              </w:rPr>
            </w:pPr>
            <w:r>
              <w:rPr>
                <w:sz w:val="24"/>
              </w:rPr>
              <w:t>5409</w:t>
            </w:r>
          </w:p>
        </w:tc>
        <w:tc>
          <w:tcPr>
            <w:tcW w:w="2944" w:type="dxa"/>
          </w:tcPr>
          <w:p w:rsidR="00037C9E" w:rsidRDefault="00037C9E" w:rsidP="000D43E6">
            <w:pPr>
              <w:pStyle w:val="TableParagraph"/>
              <w:ind w:left="406" w:right="401"/>
              <w:rPr>
                <w:sz w:val="24"/>
              </w:rPr>
            </w:pPr>
            <w:r>
              <w:rPr>
                <w:sz w:val="24"/>
              </w:rPr>
              <w:t>0.0690</w:t>
            </w:r>
          </w:p>
        </w:tc>
      </w:tr>
      <w:tr w:rsidR="00037C9E" w:rsidTr="000D43E6">
        <w:trPr>
          <w:trHeight w:val="558"/>
        </w:trPr>
        <w:tc>
          <w:tcPr>
            <w:tcW w:w="689" w:type="dxa"/>
          </w:tcPr>
          <w:p w:rsidR="00037C9E" w:rsidRDefault="00037C9E" w:rsidP="000D43E6">
            <w:pPr>
              <w:pStyle w:val="TableParagraph"/>
              <w:ind w:left="200" w:right="198"/>
              <w:rPr>
                <w:sz w:val="24"/>
              </w:rPr>
            </w:pPr>
            <w:r>
              <w:rPr>
                <w:sz w:val="24"/>
              </w:rPr>
              <w:t>10</w:t>
            </w:r>
          </w:p>
        </w:tc>
        <w:tc>
          <w:tcPr>
            <w:tcW w:w="1560" w:type="dxa"/>
          </w:tcPr>
          <w:p w:rsidR="00037C9E" w:rsidRDefault="00037C9E" w:rsidP="000D43E6">
            <w:pPr>
              <w:pStyle w:val="TableParagraph"/>
              <w:ind w:left="214" w:right="209"/>
              <w:rPr>
                <w:sz w:val="24"/>
              </w:rPr>
            </w:pPr>
            <w:r>
              <w:rPr>
                <w:sz w:val="24"/>
              </w:rPr>
              <w:t>Indonesia</w:t>
            </w:r>
          </w:p>
        </w:tc>
        <w:tc>
          <w:tcPr>
            <w:tcW w:w="3206" w:type="dxa"/>
          </w:tcPr>
          <w:p w:rsidR="00037C9E" w:rsidRDefault="00037C9E" w:rsidP="000D43E6">
            <w:pPr>
              <w:pStyle w:val="TableParagraph"/>
              <w:ind w:left="1251" w:right="1242"/>
              <w:rPr>
                <w:sz w:val="24"/>
              </w:rPr>
            </w:pPr>
            <w:r>
              <w:rPr>
                <w:sz w:val="24"/>
              </w:rPr>
              <w:t>5096</w:t>
            </w:r>
          </w:p>
        </w:tc>
        <w:tc>
          <w:tcPr>
            <w:tcW w:w="2944" w:type="dxa"/>
          </w:tcPr>
          <w:p w:rsidR="00037C9E" w:rsidRDefault="00037C9E" w:rsidP="000D43E6">
            <w:pPr>
              <w:pStyle w:val="TableParagraph"/>
              <w:ind w:left="406" w:right="401"/>
              <w:rPr>
                <w:sz w:val="24"/>
              </w:rPr>
            </w:pPr>
            <w:r>
              <w:rPr>
                <w:sz w:val="24"/>
              </w:rPr>
              <w:t>0.0720</w:t>
            </w:r>
          </w:p>
        </w:tc>
      </w:tr>
      <w:tr w:rsidR="00037C9E" w:rsidTr="000D43E6">
        <w:trPr>
          <w:trHeight w:val="556"/>
        </w:trPr>
        <w:tc>
          <w:tcPr>
            <w:tcW w:w="689" w:type="dxa"/>
          </w:tcPr>
          <w:p w:rsidR="00037C9E" w:rsidRDefault="00037C9E" w:rsidP="000D43E6">
            <w:pPr>
              <w:pStyle w:val="TableParagraph"/>
              <w:ind w:left="200" w:right="198"/>
              <w:rPr>
                <w:sz w:val="24"/>
              </w:rPr>
            </w:pPr>
            <w:r>
              <w:rPr>
                <w:sz w:val="24"/>
              </w:rPr>
              <w:t>11</w:t>
            </w:r>
          </w:p>
        </w:tc>
        <w:tc>
          <w:tcPr>
            <w:tcW w:w="1560" w:type="dxa"/>
          </w:tcPr>
          <w:p w:rsidR="00037C9E" w:rsidRDefault="00037C9E" w:rsidP="000D43E6">
            <w:pPr>
              <w:pStyle w:val="TableParagraph"/>
              <w:ind w:left="216" w:right="209"/>
              <w:rPr>
                <w:sz w:val="24"/>
              </w:rPr>
            </w:pPr>
            <w:r>
              <w:rPr>
                <w:sz w:val="24"/>
              </w:rPr>
              <w:t>Sri Lanka</w:t>
            </w:r>
          </w:p>
        </w:tc>
        <w:tc>
          <w:tcPr>
            <w:tcW w:w="3206" w:type="dxa"/>
          </w:tcPr>
          <w:p w:rsidR="00037C9E" w:rsidRDefault="00037C9E" w:rsidP="000D43E6">
            <w:pPr>
              <w:pStyle w:val="TableParagraph"/>
              <w:ind w:left="1251" w:right="1242"/>
              <w:rPr>
                <w:sz w:val="24"/>
              </w:rPr>
            </w:pPr>
            <w:r>
              <w:rPr>
                <w:sz w:val="24"/>
              </w:rPr>
              <w:t>5047</w:t>
            </w:r>
          </w:p>
        </w:tc>
        <w:tc>
          <w:tcPr>
            <w:tcW w:w="2944" w:type="dxa"/>
          </w:tcPr>
          <w:p w:rsidR="00037C9E" w:rsidRDefault="00037C9E" w:rsidP="000D43E6">
            <w:pPr>
              <w:pStyle w:val="TableParagraph"/>
              <w:ind w:left="406" w:right="401"/>
              <w:rPr>
                <w:sz w:val="24"/>
              </w:rPr>
            </w:pPr>
            <w:r>
              <w:rPr>
                <w:sz w:val="24"/>
              </w:rPr>
              <w:t>0.0313</w:t>
            </w:r>
          </w:p>
        </w:tc>
      </w:tr>
      <w:tr w:rsidR="00037C9E" w:rsidTr="000D43E6">
        <w:trPr>
          <w:trHeight w:val="556"/>
        </w:trPr>
        <w:tc>
          <w:tcPr>
            <w:tcW w:w="689" w:type="dxa"/>
          </w:tcPr>
          <w:p w:rsidR="00037C9E" w:rsidRDefault="00037C9E" w:rsidP="000D43E6">
            <w:pPr>
              <w:pStyle w:val="TableParagraph"/>
              <w:ind w:left="200" w:right="198"/>
              <w:rPr>
                <w:sz w:val="24"/>
              </w:rPr>
            </w:pPr>
            <w:r>
              <w:rPr>
                <w:sz w:val="24"/>
              </w:rPr>
              <w:t>12</w:t>
            </w:r>
          </w:p>
        </w:tc>
        <w:tc>
          <w:tcPr>
            <w:tcW w:w="1560" w:type="dxa"/>
          </w:tcPr>
          <w:p w:rsidR="00037C9E" w:rsidRDefault="00037C9E" w:rsidP="000D43E6">
            <w:pPr>
              <w:pStyle w:val="TableParagraph"/>
              <w:ind w:left="214" w:right="209"/>
              <w:rPr>
                <w:sz w:val="24"/>
              </w:rPr>
            </w:pPr>
            <w:r>
              <w:rPr>
                <w:sz w:val="24"/>
              </w:rPr>
              <w:t>India</w:t>
            </w:r>
          </w:p>
        </w:tc>
        <w:tc>
          <w:tcPr>
            <w:tcW w:w="3206" w:type="dxa"/>
          </w:tcPr>
          <w:p w:rsidR="00037C9E" w:rsidRDefault="00037C9E" w:rsidP="000D43E6">
            <w:pPr>
              <w:pStyle w:val="TableParagraph"/>
              <w:ind w:left="1251" w:right="1242"/>
              <w:rPr>
                <w:sz w:val="24"/>
              </w:rPr>
            </w:pPr>
            <w:r>
              <w:rPr>
                <w:sz w:val="24"/>
              </w:rPr>
              <w:t>3794</w:t>
            </w:r>
          </w:p>
        </w:tc>
        <w:tc>
          <w:tcPr>
            <w:tcW w:w="2944" w:type="dxa"/>
          </w:tcPr>
          <w:p w:rsidR="00037C9E" w:rsidRDefault="00037C9E" w:rsidP="000D43E6">
            <w:pPr>
              <w:pStyle w:val="TableParagraph"/>
              <w:ind w:left="406" w:right="401"/>
              <w:rPr>
                <w:sz w:val="24"/>
              </w:rPr>
            </w:pPr>
            <w:r>
              <w:rPr>
                <w:sz w:val="24"/>
              </w:rPr>
              <w:t>0.0090</w:t>
            </w:r>
          </w:p>
        </w:tc>
      </w:tr>
      <w:tr w:rsidR="00037C9E" w:rsidTr="000D43E6">
        <w:trPr>
          <w:trHeight w:val="558"/>
        </w:trPr>
        <w:tc>
          <w:tcPr>
            <w:tcW w:w="689" w:type="dxa"/>
          </w:tcPr>
          <w:p w:rsidR="00037C9E" w:rsidRDefault="00037C9E" w:rsidP="000D43E6">
            <w:pPr>
              <w:pStyle w:val="TableParagraph"/>
              <w:spacing w:before="116"/>
              <w:ind w:left="200" w:right="198"/>
              <w:rPr>
                <w:sz w:val="24"/>
              </w:rPr>
            </w:pPr>
            <w:r>
              <w:rPr>
                <w:sz w:val="24"/>
              </w:rPr>
              <w:t>13</w:t>
            </w:r>
          </w:p>
        </w:tc>
        <w:tc>
          <w:tcPr>
            <w:tcW w:w="1560" w:type="dxa"/>
          </w:tcPr>
          <w:p w:rsidR="00037C9E" w:rsidRDefault="00037C9E" w:rsidP="000D43E6">
            <w:pPr>
              <w:pStyle w:val="TableParagraph"/>
              <w:spacing w:before="116"/>
              <w:ind w:left="217" w:right="209"/>
              <w:rPr>
                <w:sz w:val="24"/>
              </w:rPr>
            </w:pPr>
            <w:r>
              <w:rPr>
                <w:sz w:val="24"/>
              </w:rPr>
              <w:t>Vietnam</w:t>
            </w:r>
          </w:p>
        </w:tc>
        <w:tc>
          <w:tcPr>
            <w:tcW w:w="3206" w:type="dxa"/>
          </w:tcPr>
          <w:p w:rsidR="00037C9E" w:rsidRDefault="00037C9E" w:rsidP="000D43E6">
            <w:pPr>
              <w:pStyle w:val="TableParagraph"/>
              <w:spacing w:before="116"/>
              <w:ind w:left="1251" w:right="1242"/>
              <w:rPr>
                <w:sz w:val="24"/>
              </w:rPr>
            </w:pPr>
            <w:r>
              <w:rPr>
                <w:sz w:val="24"/>
              </w:rPr>
              <w:t>3502</w:t>
            </w:r>
          </w:p>
        </w:tc>
        <w:tc>
          <w:tcPr>
            <w:tcW w:w="2944" w:type="dxa"/>
          </w:tcPr>
          <w:p w:rsidR="00037C9E" w:rsidRDefault="00037C9E" w:rsidP="000D43E6">
            <w:pPr>
              <w:pStyle w:val="TableParagraph"/>
              <w:spacing w:before="116"/>
              <w:ind w:left="406" w:right="401"/>
              <w:rPr>
                <w:sz w:val="24"/>
              </w:rPr>
            </w:pPr>
            <w:r>
              <w:rPr>
                <w:sz w:val="24"/>
              </w:rPr>
              <w:t>0.0308</w:t>
            </w:r>
          </w:p>
        </w:tc>
      </w:tr>
      <w:tr w:rsidR="00037C9E" w:rsidTr="000D43E6">
        <w:trPr>
          <w:trHeight w:val="556"/>
        </w:trPr>
        <w:tc>
          <w:tcPr>
            <w:tcW w:w="689" w:type="dxa"/>
          </w:tcPr>
          <w:p w:rsidR="00037C9E" w:rsidRDefault="00037C9E" w:rsidP="000D43E6">
            <w:pPr>
              <w:pStyle w:val="TableParagraph"/>
              <w:ind w:left="200" w:right="198"/>
              <w:rPr>
                <w:sz w:val="24"/>
              </w:rPr>
            </w:pPr>
            <w:r>
              <w:rPr>
                <w:sz w:val="24"/>
              </w:rPr>
              <w:t>14</w:t>
            </w:r>
          </w:p>
        </w:tc>
        <w:tc>
          <w:tcPr>
            <w:tcW w:w="1560" w:type="dxa"/>
          </w:tcPr>
          <w:p w:rsidR="00037C9E" w:rsidRDefault="00037C9E" w:rsidP="000D43E6">
            <w:pPr>
              <w:pStyle w:val="TableParagraph"/>
              <w:ind w:left="212" w:right="209"/>
              <w:rPr>
                <w:sz w:val="24"/>
              </w:rPr>
            </w:pPr>
            <w:r>
              <w:rPr>
                <w:sz w:val="24"/>
              </w:rPr>
              <w:t>Lao</w:t>
            </w:r>
            <w:r>
              <w:rPr>
                <w:spacing w:val="-2"/>
                <w:sz w:val="24"/>
              </w:rPr>
              <w:t xml:space="preserve"> </w:t>
            </w:r>
            <w:r>
              <w:rPr>
                <w:sz w:val="24"/>
              </w:rPr>
              <w:t>PDR</w:t>
            </w:r>
          </w:p>
        </w:tc>
        <w:tc>
          <w:tcPr>
            <w:tcW w:w="3206" w:type="dxa"/>
          </w:tcPr>
          <w:p w:rsidR="00037C9E" w:rsidRDefault="00037C9E" w:rsidP="000D43E6">
            <w:pPr>
              <w:pStyle w:val="TableParagraph"/>
              <w:ind w:left="1251" w:right="1242"/>
              <w:rPr>
                <w:sz w:val="24"/>
              </w:rPr>
            </w:pPr>
            <w:r>
              <w:rPr>
                <w:sz w:val="24"/>
              </w:rPr>
              <w:t>2260</w:t>
            </w:r>
          </w:p>
        </w:tc>
        <w:tc>
          <w:tcPr>
            <w:tcW w:w="2944" w:type="dxa"/>
          </w:tcPr>
          <w:p w:rsidR="00037C9E" w:rsidRDefault="00037C9E" w:rsidP="000D43E6">
            <w:pPr>
              <w:pStyle w:val="TableParagraph"/>
              <w:ind w:left="406" w:right="401"/>
              <w:rPr>
                <w:sz w:val="24"/>
              </w:rPr>
            </w:pPr>
            <w:r>
              <w:rPr>
                <w:sz w:val="24"/>
              </w:rPr>
              <w:t>0.0546</w:t>
            </w:r>
          </w:p>
        </w:tc>
      </w:tr>
      <w:tr w:rsidR="00037C9E" w:rsidTr="000D43E6">
        <w:trPr>
          <w:trHeight w:val="558"/>
        </w:trPr>
        <w:tc>
          <w:tcPr>
            <w:tcW w:w="689" w:type="dxa"/>
          </w:tcPr>
          <w:p w:rsidR="00037C9E" w:rsidRDefault="00037C9E" w:rsidP="000D43E6">
            <w:pPr>
              <w:pStyle w:val="TableParagraph"/>
              <w:ind w:left="200" w:right="198"/>
              <w:rPr>
                <w:sz w:val="24"/>
              </w:rPr>
            </w:pPr>
            <w:r>
              <w:rPr>
                <w:sz w:val="24"/>
              </w:rPr>
              <w:t>15</w:t>
            </w:r>
          </w:p>
        </w:tc>
        <w:tc>
          <w:tcPr>
            <w:tcW w:w="1560" w:type="dxa"/>
          </w:tcPr>
          <w:p w:rsidR="00037C9E" w:rsidRDefault="00037C9E" w:rsidP="000D43E6">
            <w:pPr>
              <w:pStyle w:val="TableParagraph"/>
              <w:ind w:left="212" w:right="209"/>
              <w:rPr>
                <w:sz w:val="24"/>
              </w:rPr>
            </w:pPr>
            <w:r>
              <w:rPr>
                <w:sz w:val="24"/>
              </w:rPr>
              <w:t>Nepal</w:t>
            </w:r>
          </w:p>
        </w:tc>
        <w:tc>
          <w:tcPr>
            <w:tcW w:w="3206" w:type="dxa"/>
          </w:tcPr>
          <w:p w:rsidR="00037C9E" w:rsidRDefault="00037C9E" w:rsidP="000D43E6">
            <w:pPr>
              <w:pStyle w:val="TableParagraph"/>
              <w:ind w:left="1251" w:right="1242"/>
              <w:rPr>
                <w:sz w:val="24"/>
              </w:rPr>
            </w:pPr>
            <w:r>
              <w:rPr>
                <w:sz w:val="24"/>
              </w:rPr>
              <w:t>1760</w:t>
            </w:r>
          </w:p>
        </w:tc>
        <w:tc>
          <w:tcPr>
            <w:tcW w:w="2944" w:type="dxa"/>
          </w:tcPr>
          <w:p w:rsidR="00037C9E" w:rsidRDefault="00037C9E" w:rsidP="000D43E6">
            <w:pPr>
              <w:pStyle w:val="TableParagraph"/>
              <w:ind w:left="406" w:right="401"/>
              <w:rPr>
                <w:sz w:val="24"/>
              </w:rPr>
            </w:pPr>
            <w:r>
              <w:rPr>
                <w:sz w:val="24"/>
              </w:rPr>
              <w:t>0.0087</w:t>
            </w:r>
          </w:p>
        </w:tc>
      </w:tr>
    </w:tbl>
    <w:p w:rsidR="00037C9E" w:rsidRDefault="00037C9E" w:rsidP="00037C9E">
      <w:pPr>
        <w:pStyle w:val="BodyText"/>
        <w:rPr>
          <w:b/>
          <w:sz w:val="20"/>
        </w:rPr>
      </w:pPr>
    </w:p>
    <w:p w:rsidR="00037C9E" w:rsidRPr="00037C9E" w:rsidRDefault="00037C9E" w:rsidP="00037C9E">
      <w:pPr>
        <w:pStyle w:val="BodyText"/>
        <w:spacing w:before="10"/>
        <w:rPr>
          <w:b/>
          <w:sz w:val="20"/>
        </w:rPr>
      </w:pPr>
    </w:p>
    <w:p w:rsidR="00037C9E" w:rsidRPr="00037C9E" w:rsidRDefault="00037C9E" w:rsidP="00037C9E">
      <w:pPr>
        <w:pStyle w:val="Heading1"/>
        <w:keepNext w:val="0"/>
        <w:keepLines w:val="0"/>
        <w:widowControl w:val="0"/>
        <w:numPr>
          <w:ilvl w:val="0"/>
          <w:numId w:val="0"/>
        </w:numPr>
        <w:tabs>
          <w:tab w:val="left" w:pos="578"/>
        </w:tabs>
        <w:autoSpaceDE w:val="0"/>
        <w:autoSpaceDN w:val="0"/>
        <w:spacing w:after="0" w:line="240" w:lineRule="auto"/>
        <w:jc w:val="left"/>
        <w:rPr>
          <w:sz w:val="28"/>
        </w:rPr>
      </w:pPr>
      <w:r w:rsidRPr="00037C9E">
        <w:rPr>
          <w:sz w:val="28"/>
        </w:rPr>
        <w:t>1.5 SOURCES OF</w:t>
      </w:r>
      <w:r w:rsidRPr="00037C9E">
        <w:rPr>
          <w:spacing w:val="-4"/>
          <w:sz w:val="28"/>
        </w:rPr>
        <w:t xml:space="preserve"> </w:t>
      </w:r>
      <w:r w:rsidRPr="00037C9E">
        <w:rPr>
          <w:sz w:val="28"/>
        </w:rPr>
        <w:t>WASTE</w:t>
      </w:r>
      <w:r w:rsidRPr="00037C9E">
        <w:rPr>
          <w:spacing w:val="-1"/>
          <w:sz w:val="28"/>
        </w:rPr>
        <w:t xml:space="preserve"> </w:t>
      </w:r>
      <w:r w:rsidRPr="00037C9E">
        <w:rPr>
          <w:sz w:val="28"/>
        </w:rPr>
        <w:t>PLASTIC</w:t>
      </w:r>
    </w:p>
    <w:p w:rsidR="00037C9E" w:rsidRDefault="00037C9E" w:rsidP="00037C9E">
      <w:pPr>
        <w:pStyle w:val="BodyText"/>
        <w:spacing w:before="134" w:line="360" w:lineRule="auto"/>
        <w:jc w:val="both"/>
        <w:rPr>
          <w:b/>
          <w:sz w:val="35"/>
        </w:rPr>
      </w:pPr>
      <w:r>
        <w:t>Major areas of waste plastic collection are residential areas, streets, parks and waste</w:t>
      </w:r>
      <w:r>
        <w:rPr>
          <w:spacing w:val="1"/>
        </w:rPr>
        <w:t xml:space="preserve"> </w:t>
      </w:r>
      <w:r>
        <w:t xml:space="preserve">dumps. </w:t>
      </w:r>
    </w:p>
    <w:p w:rsidR="00037C9E" w:rsidRPr="00037C9E" w:rsidRDefault="00037C9E" w:rsidP="00842C5E">
      <w:pPr>
        <w:pStyle w:val="Heading1"/>
        <w:keepNext w:val="0"/>
        <w:keepLines w:val="0"/>
        <w:widowControl w:val="0"/>
        <w:numPr>
          <w:ilvl w:val="2"/>
          <w:numId w:val="4"/>
        </w:numPr>
        <w:tabs>
          <w:tab w:val="left" w:pos="578"/>
        </w:tabs>
        <w:autoSpaceDE w:val="0"/>
        <w:autoSpaceDN w:val="0"/>
        <w:spacing w:after="0" w:line="240" w:lineRule="auto"/>
        <w:jc w:val="left"/>
        <w:rPr>
          <w:sz w:val="28"/>
        </w:rPr>
      </w:pPr>
      <w:r w:rsidRPr="00037C9E">
        <w:rPr>
          <w:sz w:val="28"/>
        </w:rPr>
        <w:t>THERMAL</w:t>
      </w:r>
      <w:r w:rsidRPr="00037C9E">
        <w:rPr>
          <w:spacing w:val="-3"/>
          <w:sz w:val="28"/>
        </w:rPr>
        <w:t xml:space="preserve"> </w:t>
      </w:r>
      <w:r w:rsidRPr="00037C9E">
        <w:rPr>
          <w:sz w:val="28"/>
        </w:rPr>
        <w:t>CHARACTERISTICS</w:t>
      </w:r>
      <w:r w:rsidRPr="00037C9E">
        <w:rPr>
          <w:spacing w:val="-2"/>
          <w:sz w:val="28"/>
        </w:rPr>
        <w:t xml:space="preserve"> </w:t>
      </w:r>
      <w:r w:rsidRPr="00037C9E">
        <w:rPr>
          <w:sz w:val="28"/>
        </w:rPr>
        <w:t>OF</w:t>
      </w:r>
      <w:r w:rsidRPr="00037C9E">
        <w:rPr>
          <w:spacing w:val="-6"/>
          <w:sz w:val="28"/>
        </w:rPr>
        <w:t xml:space="preserve"> </w:t>
      </w:r>
      <w:r w:rsidRPr="00037C9E">
        <w:rPr>
          <w:sz w:val="28"/>
        </w:rPr>
        <w:t>WASTE</w:t>
      </w:r>
      <w:r w:rsidRPr="00037C9E">
        <w:rPr>
          <w:spacing w:val="-3"/>
          <w:sz w:val="28"/>
        </w:rPr>
        <w:t xml:space="preserve"> </w:t>
      </w:r>
      <w:r w:rsidRPr="00037C9E">
        <w:rPr>
          <w:sz w:val="28"/>
        </w:rPr>
        <w:t>PLASTIC</w:t>
      </w:r>
    </w:p>
    <w:p w:rsidR="00037C9E" w:rsidRDefault="00037C9E" w:rsidP="00037C9E">
      <w:pPr>
        <w:pStyle w:val="BodyText"/>
        <w:spacing w:before="135" w:line="360" w:lineRule="auto"/>
      </w:pPr>
      <w:r>
        <w:t>Thermal</w:t>
      </w:r>
      <w:r>
        <w:rPr>
          <w:spacing w:val="34"/>
        </w:rPr>
        <w:t xml:space="preserve"> </w:t>
      </w:r>
      <w:r>
        <w:t>behaviors</w:t>
      </w:r>
      <w:r>
        <w:rPr>
          <w:spacing w:val="34"/>
        </w:rPr>
        <w:t xml:space="preserve"> </w:t>
      </w:r>
      <w:r>
        <w:t>of</w:t>
      </w:r>
      <w:r>
        <w:rPr>
          <w:spacing w:val="33"/>
        </w:rPr>
        <w:t xml:space="preserve"> </w:t>
      </w:r>
      <w:r>
        <w:t>various</w:t>
      </w:r>
      <w:r>
        <w:rPr>
          <w:spacing w:val="34"/>
        </w:rPr>
        <w:t xml:space="preserve"> </w:t>
      </w:r>
      <w:r>
        <w:t>polymers</w:t>
      </w:r>
      <w:r>
        <w:rPr>
          <w:spacing w:val="34"/>
        </w:rPr>
        <w:t xml:space="preserve"> </w:t>
      </w:r>
      <w:r>
        <w:t>used</w:t>
      </w:r>
      <w:r>
        <w:rPr>
          <w:spacing w:val="37"/>
        </w:rPr>
        <w:t xml:space="preserve"> </w:t>
      </w:r>
      <w:r>
        <w:t>as</w:t>
      </w:r>
      <w:r>
        <w:rPr>
          <w:spacing w:val="36"/>
        </w:rPr>
        <w:t xml:space="preserve"> </w:t>
      </w:r>
      <w:r>
        <w:t>commercial</w:t>
      </w:r>
      <w:r>
        <w:rPr>
          <w:spacing w:val="34"/>
        </w:rPr>
        <w:t xml:space="preserve"> </w:t>
      </w:r>
      <w:r>
        <w:t>plastic</w:t>
      </w:r>
      <w:r>
        <w:rPr>
          <w:spacing w:val="35"/>
        </w:rPr>
        <w:t xml:space="preserve"> </w:t>
      </w:r>
      <w:r>
        <w:t>are</w:t>
      </w:r>
      <w:r>
        <w:rPr>
          <w:spacing w:val="35"/>
        </w:rPr>
        <w:t xml:space="preserve"> </w:t>
      </w:r>
      <w:r>
        <w:t>as</w:t>
      </w:r>
      <w:r>
        <w:rPr>
          <w:spacing w:val="35"/>
        </w:rPr>
        <w:t xml:space="preserve"> </w:t>
      </w:r>
      <w:r>
        <w:t>given</w:t>
      </w:r>
      <w:r>
        <w:rPr>
          <w:spacing w:val="34"/>
        </w:rPr>
        <w:t xml:space="preserve"> </w:t>
      </w:r>
      <w:r>
        <w:t>in</w:t>
      </w:r>
      <w:r>
        <w:rPr>
          <w:spacing w:val="-57"/>
        </w:rPr>
        <w:t xml:space="preserve"> </w:t>
      </w:r>
      <w:r>
        <w:t>Table</w:t>
      </w:r>
      <w:r>
        <w:rPr>
          <w:spacing w:val="-2"/>
        </w:rPr>
        <w:t xml:space="preserve"> </w:t>
      </w:r>
      <w:r>
        <w:t>1.3.</w:t>
      </w:r>
    </w:p>
    <w:p w:rsidR="00037C9E" w:rsidRDefault="00037C9E" w:rsidP="00037C9E">
      <w:pPr>
        <w:pStyle w:val="BodyText"/>
        <w:spacing w:before="135" w:line="360" w:lineRule="auto"/>
      </w:pPr>
    </w:p>
    <w:p w:rsidR="00121514" w:rsidRDefault="00121514" w:rsidP="00037C9E">
      <w:pPr>
        <w:pStyle w:val="BodyText"/>
        <w:spacing w:before="135" w:line="360" w:lineRule="auto"/>
      </w:pPr>
    </w:p>
    <w:p w:rsidR="00037C9E" w:rsidRDefault="00037C9E" w:rsidP="00037C9E">
      <w:pPr>
        <w:pStyle w:val="BodyText"/>
        <w:spacing w:before="135" w:line="360" w:lineRule="auto"/>
      </w:pPr>
    </w:p>
    <w:p w:rsidR="00037C9E" w:rsidRDefault="00037C9E" w:rsidP="00037C9E">
      <w:pPr>
        <w:pStyle w:val="BodyText"/>
        <w:spacing w:before="5"/>
        <w:jc w:val="center"/>
        <w:rPr>
          <w:b/>
          <w:sz w:val="22"/>
        </w:rPr>
      </w:pPr>
      <w:r>
        <w:lastRenderedPageBreak/>
        <w:t>Table</w:t>
      </w:r>
      <w:r>
        <w:rPr>
          <w:spacing w:val="-2"/>
        </w:rPr>
        <w:t xml:space="preserve"> </w:t>
      </w:r>
      <w:r>
        <w:t>1.3:</w:t>
      </w:r>
      <w:r>
        <w:rPr>
          <w:spacing w:val="-2"/>
        </w:rPr>
        <w:t xml:space="preserve"> </w:t>
      </w:r>
      <w:r>
        <w:t>Thermal</w:t>
      </w:r>
      <w:r>
        <w:rPr>
          <w:spacing w:val="-1"/>
        </w:rPr>
        <w:t xml:space="preserve"> </w:t>
      </w:r>
      <w:r>
        <w:t>Behavior</w:t>
      </w:r>
      <w:r>
        <w:rPr>
          <w:spacing w:val="-2"/>
        </w:rPr>
        <w:t xml:space="preserve"> </w:t>
      </w:r>
      <w:r>
        <w:t>of</w:t>
      </w:r>
      <w:r>
        <w:rPr>
          <w:spacing w:val="-1"/>
        </w:rPr>
        <w:t xml:space="preserve"> </w:t>
      </w:r>
      <w:r>
        <w:t>Polymer</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2140"/>
        <w:gridCol w:w="3033"/>
        <w:gridCol w:w="1243"/>
        <w:gridCol w:w="1425"/>
      </w:tblGrid>
      <w:tr w:rsidR="00037C9E" w:rsidTr="000D43E6">
        <w:trPr>
          <w:trHeight w:val="995"/>
        </w:trPr>
        <w:tc>
          <w:tcPr>
            <w:tcW w:w="686" w:type="dxa"/>
          </w:tcPr>
          <w:p w:rsidR="00037C9E" w:rsidRDefault="00037C9E" w:rsidP="000D43E6">
            <w:pPr>
              <w:pStyle w:val="TableParagraph"/>
              <w:spacing w:before="121"/>
              <w:ind w:left="191"/>
              <w:jc w:val="left"/>
              <w:rPr>
                <w:b/>
                <w:sz w:val="24"/>
              </w:rPr>
            </w:pPr>
            <w:r>
              <w:rPr>
                <w:b/>
                <w:sz w:val="24"/>
              </w:rPr>
              <w:t>Sr.</w:t>
            </w:r>
          </w:p>
          <w:p w:rsidR="00037C9E" w:rsidRDefault="00037C9E" w:rsidP="000D43E6">
            <w:pPr>
              <w:pStyle w:val="TableParagraph"/>
              <w:spacing w:before="161"/>
              <w:ind w:left="165"/>
              <w:jc w:val="left"/>
              <w:rPr>
                <w:b/>
                <w:sz w:val="24"/>
              </w:rPr>
            </w:pPr>
            <w:r>
              <w:rPr>
                <w:b/>
                <w:sz w:val="24"/>
              </w:rPr>
              <w:t>No.</w:t>
            </w:r>
          </w:p>
        </w:tc>
        <w:tc>
          <w:tcPr>
            <w:tcW w:w="2140" w:type="dxa"/>
          </w:tcPr>
          <w:p w:rsidR="00037C9E" w:rsidRDefault="00037C9E" w:rsidP="000D43E6">
            <w:pPr>
              <w:pStyle w:val="TableParagraph"/>
              <w:spacing w:before="121"/>
              <w:ind w:left="137" w:right="129"/>
              <w:rPr>
                <w:b/>
                <w:sz w:val="24"/>
              </w:rPr>
            </w:pPr>
            <w:r>
              <w:rPr>
                <w:b/>
                <w:sz w:val="24"/>
              </w:rPr>
              <w:t>Commercial</w:t>
            </w:r>
          </w:p>
          <w:p w:rsidR="00037C9E" w:rsidRDefault="00037C9E" w:rsidP="000D43E6">
            <w:pPr>
              <w:pStyle w:val="TableParagraph"/>
              <w:spacing w:before="161"/>
              <w:ind w:left="137" w:right="126"/>
              <w:rPr>
                <w:b/>
                <w:sz w:val="24"/>
              </w:rPr>
            </w:pPr>
            <w:r>
              <w:rPr>
                <w:b/>
                <w:sz w:val="24"/>
              </w:rPr>
              <w:t>Plastic</w:t>
            </w:r>
          </w:p>
        </w:tc>
        <w:tc>
          <w:tcPr>
            <w:tcW w:w="3033" w:type="dxa"/>
          </w:tcPr>
          <w:p w:rsidR="00037C9E" w:rsidRDefault="00037C9E" w:rsidP="000D43E6">
            <w:pPr>
              <w:pStyle w:val="TableParagraph"/>
              <w:spacing w:before="6"/>
              <w:jc w:val="left"/>
              <w:rPr>
                <w:b/>
                <w:sz w:val="29"/>
              </w:rPr>
            </w:pPr>
          </w:p>
          <w:p w:rsidR="00037C9E" w:rsidRDefault="00037C9E" w:rsidP="000D43E6">
            <w:pPr>
              <w:pStyle w:val="TableParagraph"/>
              <w:ind w:left="181" w:right="114"/>
              <w:rPr>
                <w:b/>
                <w:sz w:val="24"/>
              </w:rPr>
            </w:pPr>
            <w:r>
              <w:rPr>
                <w:b/>
                <w:sz w:val="24"/>
              </w:rPr>
              <w:t>Plastics</w:t>
            </w:r>
          </w:p>
        </w:tc>
        <w:tc>
          <w:tcPr>
            <w:tcW w:w="1243" w:type="dxa"/>
          </w:tcPr>
          <w:p w:rsidR="00037C9E" w:rsidRDefault="00037C9E" w:rsidP="000D43E6">
            <w:pPr>
              <w:pStyle w:val="TableParagraph"/>
              <w:spacing w:before="121"/>
              <w:ind w:left="90" w:right="75"/>
              <w:rPr>
                <w:b/>
                <w:sz w:val="24"/>
              </w:rPr>
            </w:pPr>
            <w:r>
              <w:rPr>
                <w:b/>
                <w:sz w:val="24"/>
              </w:rPr>
              <w:t>Thickness</w:t>
            </w:r>
          </w:p>
          <w:p w:rsidR="00037C9E" w:rsidRDefault="00037C9E" w:rsidP="000D43E6">
            <w:pPr>
              <w:pStyle w:val="TableParagraph"/>
              <w:spacing w:before="161"/>
              <w:ind w:left="90" w:right="72"/>
              <w:rPr>
                <w:b/>
                <w:sz w:val="24"/>
              </w:rPr>
            </w:pPr>
            <w:r>
              <w:rPr>
                <w:b/>
                <w:sz w:val="24"/>
              </w:rPr>
              <w:t>(µ)</w:t>
            </w:r>
          </w:p>
        </w:tc>
        <w:tc>
          <w:tcPr>
            <w:tcW w:w="1425" w:type="dxa"/>
          </w:tcPr>
          <w:p w:rsidR="00037C9E" w:rsidRDefault="00037C9E" w:rsidP="000D43E6">
            <w:pPr>
              <w:pStyle w:val="TableParagraph"/>
              <w:spacing w:before="121"/>
              <w:ind w:left="224"/>
              <w:jc w:val="left"/>
              <w:rPr>
                <w:b/>
                <w:sz w:val="24"/>
              </w:rPr>
            </w:pPr>
            <w:r>
              <w:rPr>
                <w:b/>
                <w:sz w:val="24"/>
              </w:rPr>
              <w:t>Softening</w:t>
            </w:r>
          </w:p>
          <w:p w:rsidR="00037C9E" w:rsidRDefault="00037C9E" w:rsidP="000D43E6">
            <w:pPr>
              <w:pStyle w:val="TableParagraph"/>
              <w:spacing w:before="161"/>
              <w:ind w:left="193"/>
              <w:jc w:val="left"/>
              <w:rPr>
                <w:b/>
                <w:sz w:val="24"/>
              </w:rPr>
            </w:pPr>
            <w:r>
              <w:rPr>
                <w:b/>
                <w:sz w:val="24"/>
              </w:rPr>
              <w:t>Point</w:t>
            </w:r>
            <w:r>
              <w:rPr>
                <w:b/>
                <w:spacing w:val="-3"/>
                <w:sz w:val="24"/>
              </w:rPr>
              <w:t xml:space="preserve"> </w:t>
            </w:r>
            <w:r>
              <w:rPr>
                <w:b/>
                <w:sz w:val="24"/>
              </w:rPr>
              <w:t>(°C)</w:t>
            </w:r>
          </w:p>
        </w:tc>
      </w:tr>
      <w:tr w:rsidR="00037C9E" w:rsidTr="000D43E6">
        <w:trPr>
          <w:trHeight w:val="556"/>
        </w:trPr>
        <w:tc>
          <w:tcPr>
            <w:tcW w:w="686" w:type="dxa"/>
          </w:tcPr>
          <w:p w:rsidR="00037C9E" w:rsidRDefault="00037C9E" w:rsidP="000D43E6">
            <w:pPr>
              <w:pStyle w:val="TableParagraph"/>
              <w:ind w:left="9"/>
              <w:rPr>
                <w:sz w:val="24"/>
              </w:rPr>
            </w:pPr>
            <w:r>
              <w:rPr>
                <w:w w:val="99"/>
                <w:sz w:val="24"/>
              </w:rPr>
              <w:t>1</w:t>
            </w:r>
          </w:p>
        </w:tc>
        <w:tc>
          <w:tcPr>
            <w:tcW w:w="2140" w:type="dxa"/>
          </w:tcPr>
          <w:p w:rsidR="00037C9E" w:rsidRDefault="00037C9E" w:rsidP="000D43E6">
            <w:pPr>
              <w:pStyle w:val="TableParagraph"/>
              <w:ind w:left="137" w:right="129"/>
              <w:rPr>
                <w:sz w:val="24"/>
              </w:rPr>
            </w:pPr>
            <w:r>
              <w:rPr>
                <w:sz w:val="24"/>
              </w:rPr>
              <w:t>Cup</w:t>
            </w:r>
          </w:p>
        </w:tc>
        <w:tc>
          <w:tcPr>
            <w:tcW w:w="3033" w:type="dxa"/>
          </w:tcPr>
          <w:p w:rsidR="00037C9E" w:rsidRDefault="00037C9E" w:rsidP="000D43E6">
            <w:pPr>
              <w:pStyle w:val="TableParagraph"/>
              <w:ind w:left="179" w:right="173"/>
              <w:rPr>
                <w:sz w:val="24"/>
              </w:rPr>
            </w:pPr>
            <w:r>
              <w:rPr>
                <w:sz w:val="24"/>
              </w:rPr>
              <w:t>Polyethylene</w:t>
            </w:r>
          </w:p>
        </w:tc>
        <w:tc>
          <w:tcPr>
            <w:tcW w:w="1243" w:type="dxa"/>
          </w:tcPr>
          <w:p w:rsidR="00037C9E" w:rsidRDefault="00037C9E" w:rsidP="000D43E6">
            <w:pPr>
              <w:pStyle w:val="TableParagraph"/>
              <w:ind w:left="87" w:right="75"/>
              <w:rPr>
                <w:sz w:val="24"/>
              </w:rPr>
            </w:pPr>
            <w:r>
              <w:rPr>
                <w:sz w:val="24"/>
              </w:rPr>
              <w:t>150</w:t>
            </w:r>
          </w:p>
        </w:tc>
        <w:tc>
          <w:tcPr>
            <w:tcW w:w="1425" w:type="dxa"/>
          </w:tcPr>
          <w:p w:rsidR="00037C9E" w:rsidRDefault="00037C9E" w:rsidP="000D43E6">
            <w:pPr>
              <w:pStyle w:val="TableParagraph"/>
              <w:ind w:left="292" w:right="281"/>
              <w:rPr>
                <w:sz w:val="24"/>
              </w:rPr>
            </w:pPr>
            <w:r>
              <w:rPr>
                <w:sz w:val="24"/>
              </w:rPr>
              <w:t>100-120</w:t>
            </w:r>
          </w:p>
        </w:tc>
      </w:tr>
      <w:tr w:rsidR="00037C9E" w:rsidTr="000D43E6">
        <w:trPr>
          <w:trHeight w:val="558"/>
        </w:trPr>
        <w:tc>
          <w:tcPr>
            <w:tcW w:w="686" w:type="dxa"/>
          </w:tcPr>
          <w:p w:rsidR="00037C9E" w:rsidRDefault="00037C9E" w:rsidP="000D43E6">
            <w:pPr>
              <w:pStyle w:val="TableParagraph"/>
              <w:spacing w:before="116"/>
              <w:ind w:left="9"/>
              <w:rPr>
                <w:sz w:val="24"/>
              </w:rPr>
            </w:pPr>
            <w:r>
              <w:rPr>
                <w:w w:val="99"/>
                <w:sz w:val="24"/>
              </w:rPr>
              <w:t>2</w:t>
            </w:r>
          </w:p>
        </w:tc>
        <w:tc>
          <w:tcPr>
            <w:tcW w:w="2140" w:type="dxa"/>
          </w:tcPr>
          <w:p w:rsidR="00037C9E" w:rsidRDefault="00037C9E" w:rsidP="000D43E6">
            <w:pPr>
              <w:pStyle w:val="TableParagraph"/>
              <w:spacing w:before="116"/>
              <w:ind w:left="137" w:right="126"/>
              <w:rPr>
                <w:sz w:val="24"/>
              </w:rPr>
            </w:pPr>
            <w:r>
              <w:rPr>
                <w:sz w:val="24"/>
              </w:rPr>
              <w:t>Carry</w:t>
            </w:r>
            <w:r>
              <w:rPr>
                <w:spacing w:val="-4"/>
                <w:sz w:val="24"/>
              </w:rPr>
              <w:t xml:space="preserve"> </w:t>
            </w:r>
            <w:r>
              <w:rPr>
                <w:sz w:val="24"/>
              </w:rPr>
              <w:t>Bag</w:t>
            </w:r>
          </w:p>
        </w:tc>
        <w:tc>
          <w:tcPr>
            <w:tcW w:w="3033" w:type="dxa"/>
          </w:tcPr>
          <w:p w:rsidR="00037C9E" w:rsidRDefault="00037C9E" w:rsidP="000D43E6">
            <w:pPr>
              <w:pStyle w:val="TableParagraph"/>
              <w:spacing w:before="116"/>
              <w:ind w:left="181" w:right="173"/>
              <w:rPr>
                <w:sz w:val="24"/>
              </w:rPr>
            </w:pPr>
            <w:r>
              <w:rPr>
                <w:sz w:val="24"/>
              </w:rPr>
              <w:t>Polyethylene</w:t>
            </w:r>
            <w:r>
              <w:rPr>
                <w:spacing w:val="-5"/>
                <w:sz w:val="24"/>
              </w:rPr>
              <w:t xml:space="preserve"> </w:t>
            </w:r>
            <w:r>
              <w:rPr>
                <w:sz w:val="24"/>
              </w:rPr>
              <w:t>Terephthalate</w:t>
            </w:r>
          </w:p>
        </w:tc>
        <w:tc>
          <w:tcPr>
            <w:tcW w:w="1243" w:type="dxa"/>
          </w:tcPr>
          <w:p w:rsidR="00037C9E" w:rsidRDefault="00037C9E" w:rsidP="000D43E6">
            <w:pPr>
              <w:pStyle w:val="TableParagraph"/>
              <w:spacing w:before="116"/>
              <w:ind w:left="87" w:right="75"/>
              <w:rPr>
                <w:sz w:val="24"/>
              </w:rPr>
            </w:pPr>
            <w:r>
              <w:rPr>
                <w:sz w:val="24"/>
              </w:rPr>
              <w:t>210</w:t>
            </w:r>
          </w:p>
        </w:tc>
        <w:tc>
          <w:tcPr>
            <w:tcW w:w="1425" w:type="dxa"/>
          </w:tcPr>
          <w:p w:rsidR="00037C9E" w:rsidRDefault="00037C9E" w:rsidP="000D43E6">
            <w:pPr>
              <w:pStyle w:val="TableParagraph"/>
              <w:spacing w:before="116"/>
              <w:ind w:left="292" w:right="282"/>
              <w:rPr>
                <w:sz w:val="24"/>
              </w:rPr>
            </w:pPr>
            <w:r>
              <w:rPr>
                <w:sz w:val="24"/>
              </w:rPr>
              <w:t>170-180</w:t>
            </w:r>
          </w:p>
        </w:tc>
      </w:tr>
      <w:tr w:rsidR="00037C9E" w:rsidTr="000D43E6">
        <w:trPr>
          <w:trHeight w:val="556"/>
        </w:trPr>
        <w:tc>
          <w:tcPr>
            <w:tcW w:w="686" w:type="dxa"/>
          </w:tcPr>
          <w:p w:rsidR="00037C9E" w:rsidRDefault="00037C9E" w:rsidP="000D43E6">
            <w:pPr>
              <w:pStyle w:val="TableParagraph"/>
              <w:ind w:left="9"/>
              <w:rPr>
                <w:sz w:val="24"/>
              </w:rPr>
            </w:pPr>
            <w:r>
              <w:rPr>
                <w:w w:val="99"/>
                <w:sz w:val="24"/>
              </w:rPr>
              <w:t>3</w:t>
            </w:r>
          </w:p>
        </w:tc>
        <w:tc>
          <w:tcPr>
            <w:tcW w:w="2140" w:type="dxa"/>
          </w:tcPr>
          <w:p w:rsidR="00037C9E" w:rsidRDefault="00037C9E" w:rsidP="000D43E6">
            <w:pPr>
              <w:pStyle w:val="TableParagraph"/>
              <w:ind w:left="137" w:right="128"/>
              <w:rPr>
                <w:sz w:val="24"/>
              </w:rPr>
            </w:pPr>
            <w:r>
              <w:rPr>
                <w:sz w:val="24"/>
              </w:rPr>
              <w:t>Water</w:t>
            </w:r>
            <w:r>
              <w:rPr>
                <w:spacing w:val="-3"/>
                <w:sz w:val="24"/>
              </w:rPr>
              <w:t xml:space="preserve"> </w:t>
            </w:r>
            <w:r>
              <w:rPr>
                <w:sz w:val="24"/>
              </w:rPr>
              <w:t>Bottle</w:t>
            </w:r>
          </w:p>
        </w:tc>
        <w:tc>
          <w:tcPr>
            <w:tcW w:w="3033" w:type="dxa"/>
          </w:tcPr>
          <w:p w:rsidR="00037C9E" w:rsidRDefault="00037C9E" w:rsidP="000D43E6">
            <w:pPr>
              <w:pStyle w:val="TableParagraph"/>
              <w:ind w:left="180" w:right="173"/>
              <w:rPr>
                <w:sz w:val="24"/>
              </w:rPr>
            </w:pPr>
            <w:r>
              <w:rPr>
                <w:sz w:val="24"/>
              </w:rPr>
              <w:t>Polyethylene</w:t>
            </w:r>
            <w:r>
              <w:rPr>
                <w:spacing w:val="-5"/>
                <w:sz w:val="24"/>
              </w:rPr>
              <w:t xml:space="preserve"> </w:t>
            </w:r>
            <w:r>
              <w:rPr>
                <w:sz w:val="24"/>
              </w:rPr>
              <w:t>Terephthalate</w:t>
            </w:r>
          </w:p>
        </w:tc>
        <w:tc>
          <w:tcPr>
            <w:tcW w:w="1243" w:type="dxa"/>
          </w:tcPr>
          <w:p w:rsidR="00037C9E" w:rsidRDefault="00037C9E" w:rsidP="000D43E6">
            <w:pPr>
              <w:pStyle w:val="TableParagraph"/>
              <w:ind w:left="86" w:right="75"/>
              <w:rPr>
                <w:sz w:val="24"/>
              </w:rPr>
            </w:pPr>
            <w:r>
              <w:rPr>
                <w:sz w:val="24"/>
              </w:rPr>
              <w:t>210</w:t>
            </w:r>
          </w:p>
        </w:tc>
        <w:tc>
          <w:tcPr>
            <w:tcW w:w="1425" w:type="dxa"/>
          </w:tcPr>
          <w:p w:rsidR="00037C9E" w:rsidRDefault="00037C9E" w:rsidP="000D43E6">
            <w:pPr>
              <w:pStyle w:val="TableParagraph"/>
              <w:ind w:left="292" w:right="282"/>
              <w:rPr>
                <w:sz w:val="24"/>
              </w:rPr>
            </w:pPr>
            <w:r>
              <w:rPr>
                <w:sz w:val="24"/>
              </w:rPr>
              <w:t>170-180</w:t>
            </w:r>
          </w:p>
        </w:tc>
      </w:tr>
      <w:tr w:rsidR="00037C9E" w:rsidTr="000D43E6">
        <w:trPr>
          <w:trHeight w:val="558"/>
        </w:trPr>
        <w:tc>
          <w:tcPr>
            <w:tcW w:w="686" w:type="dxa"/>
          </w:tcPr>
          <w:p w:rsidR="00037C9E" w:rsidRDefault="00037C9E" w:rsidP="000D43E6">
            <w:pPr>
              <w:pStyle w:val="TableParagraph"/>
              <w:ind w:left="9"/>
              <w:rPr>
                <w:sz w:val="24"/>
              </w:rPr>
            </w:pPr>
            <w:r>
              <w:rPr>
                <w:w w:val="99"/>
                <w:sz w:val="24"/>
              </w:rPr>
              <w:t>4</w:t>
            </w:r>
          </w:p>
        </w:tc>
        <w:tc>
          <w:tcPr>
            <w:tcW w:w="2140" w:type="dxa"/>
          </w:tcPr>
          <w:p w:rsidR="00037C9E" w:rsidRDefault="00037C9E" w:rsidP="000D43E6">
            <w:pPr>
              <w:pStyle w:val="TableParagraph"/>
              <w:ind w:left="137" w:right="129"/>
              <w:rPr>
                <w:sz w:val="24"/>
              </w:rPr>
            </w:pPr>
            <w:r>
              <w:rPr>
                <w:sz w:val="24"/>
              </w:rPr>
              <w:t>Cold</w:t>
            </w:r>
            <w:r>
              <w:rPr>
                <w:spacing w:val="-2"/>
                <w:sz w:val="24"/>
              </w:rPr>
              <w:t xml:space="preserve"> </w:t>
            </w:r>
            <w:r>
              <w:rPr>
                <w:sz w:val="24"/>
              </w:rPr>
              <w:t>Drink</w:t>
            </w:r>
            <w:r>
              <w:rPr>
                <w:spacing w:val="-2"/>
                <w:sz w:val="24"/>
              </w:rPr>
              <w:t xml:space="preserve"> </w:t>
            </w:r>
            <w:r>
              <w:rPr>
                <w:sz w:val="24"/>
              </w:rPr>
              <w:t>Bottles</w:t>
            </w:r>
          </w:p>
        </w:tc>
        <w:tc>
          <w:tcPr>
            <w:tcW w:w="3033" w:type="dxa"/>
          </w:tcPr>
          <w:p w:rsidR="00037C9E" w:rsidRDefault="00037C9E" w:rsidP="000D43E6">
            <w:pPr>
              <w:pStyle w:val="TableParagraph"/>
              <w:ind w:left="180" w:right="173"/>
              <w:rPr>
                <w:sz w:val="24"/>
              </w:rPr>
            </w:pPr>
            <w:r>
              <w:rPr>
                <w:sz w:val="24"/>
              </w:rPr>
              <w:t>Polyethylene</w:t>
            </w:r>
            <w:r>
              <w:rPr>
                <w:spacing w:val="-5"/>
                <w:sz w:val="24"/>
              </w:rPr>
              <w:t xml:space="preserve"> </w:t>
            </w:r>
            <w:r>
              <w:rPr>
                <w:sz w:val="24"/>
              </w:rPr>
              <w:t>Terephthalate</w:t>
            </w:r>
          </w:p>
        </w:tc>
        <w:tc>
          <w:tcPr>
            <w:tcW w:w="1243" w:type="dxa"/>
          </w:tcPr>
          <w:p w:rsidR="00037C9E" w:rsidRDefault="00037C9E" w:rsidP="000D43E6">
            <w:pPr>
              <w:pStyle w:val="TableParagraph"/>
              <w:ind w:left="86" w:right="75"/>
              <w:rPr>
                <w:sz w:val="24"/>
              </w:rPr>
            </w:pPr>
            <w:r>
              <w:rPr>
                <w:sz w:val="24"/>
              </w:rPr>
              <w:t>210</w:t>
            </w:r>
          </w:p>
        </w:tc>
        <w:tc>
          <w:tcPr>
            <w:tcW w:w="1425" w:type="dxa"/>
          </w:tcPr>
          <w:p w:rsidR="00037C9E" w:rsidRDefault="00037C9E" w:rsidP="000D43E6">
            <w:pPr>
              <w:pStyle w:val="TableParagraph"/>
              <w:ind w:left="292" w:right="281"/>
              <w:rPr>
                <w:sz w:val="24"/>
              </w:rPr>
            </w:pPr>
            <w:r>
              <w:rPr>
                <w:sz w:val="24"/>
              </w:rPr>
              <w:t>170-180</w:t>
            </w:r>
          </w:p>
        </w:tc>
      </w:tr>
      <w:tr w:rsidR="00037C9E" w:rsidTr="000D43E6">
        <w:trPr>
          <w:trHeight w:val="993"/>
        </w:trPr>
        <w:tc>
          <w:tcPr>
            <w:tcW w:w="686" w:type="dxa"/>
          </w:tcPr>
          <w:p w:rsidR="00037C9E" w:rsidRDefault="00037C9E" w:rsidP="000D43E6">
            <w:pPr>
              <w:pStyle w:val="TableParagraph"/>
              <w:spacing w:before="10"/>
              <w:jc w:val="left"/>
              <w:rPr>
                <w:b/>
                <w:sz w:val="28"/>
              </w:rPr>
            </w:pPr>
          </w:p>
          <w:p w:rsidR="00037C9E" w:rsidRDefault="00037C9E" w:rsidP="000D43E6">
            <w:pPr>
              <w:pStyle w:val="TableParagraph"/>
              <w:ind w:left="9"/>
              <w:rPr>
                <w:sz w:val="24"/>
              </w:rPr>
            </w:pPr>
            <w:r>
              <w:rPr>
                <w:w w:val="99"/>
                <w:sz w:val="24"/>
              </w:rPr>
              <w:t>5</w:t>
            </w:r>
          </w:p>
        </w:tc>
        <w:tc>
          <w:tcPr>
            <w:tcW w:w="2140" w:type="dxa"/>
          </w:tcPr>
          <w:p w:rsidR="00037C9E" w:rsidRDefault="00037C9E" w:rsidP="000D43E6">
            <w:pPr>
              <w:pStyle w:val="TableParagraph"/>
              <w:spacing w:before="10"/>
              <w:jc w:val="left"/>
              <w:rPr>
                <w:b/>
                <w:sz w:val="28"/>
              </w:rPr>
            </w:pPr>
          </w:p>
          <w:p w:rsidR="00037C9E" w:rsidRDefault="00037C9E" w:rsidP="000D43E6">
            <w:pPr>
              <w:pStyle w:val="TableParagraph"/>
              <w:ind w:left="137" w:right="129"/>
              <w:rPr>
                <w:sz w:val="24"/>
              </w:rPr>
            </w:pPr>
            <w:r>
              <w:rPr>
                <w:sz w:val="24"/>
              </w:rPr>
              <w:t>Chocolate</w:t>
            </w:r>
            <w:r>
              <w:rPr>
                <w:spacing w:val="-4"/>
                <w:sz w:val="24"/>
              </w:rPr>
              <w:t xml:space="preserve"> </w:t>
            </w:r>
            <w:r>
              <w:rPr>
                <w:sz w:val="24"/>
              </w:rPr>
              <w:t>Covers</w:t>
            </w:r>
          </w:p>
        </w:tc>
        <w:tc>
          <w:tcPr>
            <w:tcW w:w="3033" w:type="dxa"/>
          </w:tcPr>
          <w:p w:rsidR="00037C9E" w:rsidRDefault="00037C9E" w:rsidP="000D43E6">
            <w:pPr>
              <w:pStyle w:val="TableParagraph"/>
              <w:ind w:left="181" w:right="173"/>
              <w:rPr>
                <w:sz w:val="24"/>
              </w:rPr>
            </w:pPr>
            <w:r>
              <w:rPr>
                <w:sz w:val="24"/>
              </w:rPr>
              <w:t>Polyester</w:t>
            </w:r>
            <w:r>
              <w:rPr>
                <w:spacing w:val="-1"/>
                <w:sz w:val="24"/>
              </w:rPr>
              <w:t xml:space="preserve"> </w:t>
            </w:r>
            <w:r>
              <w:rPr>
                <w:sz w:val="24"/>
              </w:rPr>
              <w:t>+</w:t>
            </w:r>
            <w:r>
              <w:rPr>
                <w:spacing w:val="-3"/>
                <w:sz w:val="24"/>
              </w:rPr>
              <w:t xml:space="preserve"> </w:t>
            </w:r>
            <w:r>
              <w:rPr>
                <w:sz w:val="24"/>
              </w:rPr>
              <w:t>Polyethylene</w:t>
            </w:r>
            <w:r>
              <w:rPr>
                <w:spacing w:val="-1"/>
                <w:sz w:val="24"/>
              </w:rPr>
              <w:t xml:space="preserve"> </w:t>
            </w:r>
            <w:r>
              <w:rPr>
                <w:sz w:val="24"/>
              </w:rPr>
              <w:t>+</w:t>
            </w:r>
          </w:p>
          <w:p w:rsidR="00037C9E" w:rsidRDefault="00037C9E" w:rsidP="000D43E6">
            <w:pPr>
              <w:pStyle w:val="TableParagraph"/>
              <w:spacing w:before="161"/>
              <w:ind w:left="181" w:right="173"/>
              <w:rPr>
                <w:sz w:val="24"/>
              </w:rPr>
            </w:pPr>
            <w:r>
              <w:rPr>
                <w:sz w:val="24"/>
              </w:rPr>
              <w:t>Metalized</w:t>
            </w:r>
            <w:r>
              <w:rPr>
                <w:spacing w:val="-4"/>
                <w:sz w:val="24"/>
              </w:rPr>
              <w:t xml:space="preserve"> </w:t>
            </w:r>
            <w:r>
              <w:rPr>
                <w:sz w:val="24"/>
              </w:rPr>
              <w:t>Polyester</w:t>
            </w:r>
          </w:p>
        </w:tc>
        <w:tc>
          <w:tcPr>
            <w:tcW w:w="1243" w:type="dxa"/>
          </w:tcPr>
          <w:p w:rsidR="00037C9E" w:rsidRDefault="00037C9E" w:rsidP="000D43E6">
            <w:pPr>
              <w:pStyle w:val="TableParagraph"/>
              <w:spacing w:before="10"/>
              <w:jc w:val="left"/>
              <w:rPr>
                <w:b/>
                <w:sz w:val="28"/>
              </w:rPr>
            </w:pPr>
          </w:p>
          <w:p w:rsidR="00037C9E" w:rsidRDefault="00037C9E" w:rsidP="000D43E6">
            <w:pPr>
              <w:pStyle w:val="TableParagraph"/>
              <w:ind w:left="88" w:right="75"/>
              <w:rPr>
                <w:sz w:val="24"/>
              </w:rPr>
            </w:pPr>
            <w:r>
              <w:rPr>
                <w:sz w:val="24"/>
              </w:rPr>
              <w:t>20</w:t>
            </w:r>
          </w:p>
        </w:tc>
        <w:tc>
          <w:tcPr>
            <w:tcW w:w="1425" w:type="dxa"/>
          </w:tcPr>
          <w:p w:rsidR="00037C9E" w:rsidRDefault="00037C9E" w:rsidP="000D43E6">
            <w:pPr>
              <w:pStyle w:val="TableParagraph"/>
              <w:spacing w:before="10"/>
              <w:jc w:val="left"/>
              <w:rPr>
                <w:b/>
                <w:sz w:val="28"/>
              </w:rPr>
            </w:pPr>
          </w:p>
          <w:p w:rsidR="00037C9E" w:rsidRDefault="00037C9E" w:rsidP="000D43E6">
            <w:pPr>
              <w:pStyle w:val="TableParagraph"/>
              <w:ind w:left="291" w:right="282"/>
              <w:rPr>
                <w:sz w:val="24"/>
              </w:rPr>
            </w:pPr>
            <w:r>
              <w:rPr>
                <w:sz w:val="24"/>
              </w:rPr>
              <w:t>155</w:t>
            </w:r>
          </w:p>
        </w:tc>
      </w:tr>
      <w:tr w:rsidR="00037C9E" w:rsidTr="000D43E6">
        <w:trPr>
          <w:trHeight w:val="558"/>
        </w:trPr>
        <w:tc>
          <w:tcPr>
            <w:tcW w:w="686" w:type="dxa"/>
          </w:tcPr>
          <w:p w:rsidR="00037C9E" w:rsidRDefault="00037C9E" w:rsidP="000D43E6">
            <w:pPr>
              <w:pStyle w:val="TableParagraph"/>
              <w:ind w:left="9"/>
              <w:rPr>
                <w:sz w:val="24"/>
              </w:rPr>
            </w:pPr>
            <w:r>
              <w:rPr>
                <w:w w:val="99"/>
                <w:sz w:val="24"/>
              </w:rPr>
              <w:t>6</w:t>
            </w:r>
          </w:p>
        </w:tc>
        <w:tc>
          <w:tcPr>
            <w:tcW w:w="2140" w:type="dxa"/>
          </w:tcPr>
          <w:p w:rsidR="00037C9E" w:rsidRDefault="00037C9E" w:rsidP="000D43E6">
            <w:pPr>
              <w:pStyle w:val="TableParagraph"/>
              <w:ind w:left="137" w:right="129"/>
              <w:rPr>
                <w:sz w:val="24"/>
              </w:rPr>
            </w:pPr>
            <w:r>
              <w:rPr>
                <w:sz w:val="24"/>
              </w:rPr>
              <w:t>Parcel</w:t>
            </w:r>
            <w:r>
              <w:rPr>
                <w:spacing w:val="-3"/>
                <w:sz w:val="24"/>
              </w:rPr>
              <w:t xml:space="preserve"> </w:t>
            </w:r>
            <w:r>
              <w:rPr>
                <w:sz w:val="24"/>
              </w:rPr>
              <w:t>Covers</w:t>
            </w:r>
          </w:p>
        </w:tc>
        <w:tc>
          <w:tcPr>
            <w:tcW w:w="3033" w:type="dxa"/>
          </w:tcPr>
          <w:p w:rsidR="00037C9E" w:rsidRDefault="00037C9E" w:rsidP="000D43E6">
            <w:pPr>
              <w:pStyle w:val="TableParagraph"/>
              <w:ind w:left="178" w:right="173"/>
              <w:rPr>
                <w:sz w:val="24"/>
              </w:rPr>
            </w:pPr>
            <w:r>
              <w:rPr>
                <w:sz w:val="24"/>
              </w:rPr>
              <w:t>Polyethylene</w:t>
            </w:r>
          </w:p>
        </w:tc>
        <w:tc>
          <w:tcPr>
            <w:tcW w:w="1243" w:type="dxa"/>
          </w:tcPr>
          <w:p w:rsidR="00037C9E" w:rsidRDefault="00037C9E" w:rsidP="000D43E6">
            <w:pPr>
              <w:pStyle w:val="TableParagraph"/>
              <w:ind w:left="87" w:right="75"/>
              <w:rPr>
                <w:sz w:val="24"/>
              </w:rPr>
            </w:pPr>
            <w:r>
              <w:rPr>
                <w:sz w:val="24"/>
              </w:rPr>
              <w:t>50</w:t>
            </w:r>
          </w:p>
        </w:tc>
        <w:tc>
          <w:tcPr>
            <w:tcW w:w="1425" w:type="dxa"/>
          </w:tcPr>
          <w:p w:rsidR="00037C9E" w:rsidRDefault="00037C9E" w:rsidP="000D43E6">
            <w:pPr>
              <w:pStyle w:val="TableParagraph"/>
              <w:ind w:left="292" w:right="281"/>
              <w:rPr>
                <w:sz w:val="24"/>
              </w:rPr>
            </w:pPr>
            <w:r>
              <w:rPr>
                <w:sz w:val="24"/>
              </w:rPr>
              <w:t>100-120</w:t>
            </w:r>
          </w:p>
        </w:tc>
      </w:tr>
      <w:tr w:rsidR="00037C9E" w:rsidTr="000D43E6">
        <w:trPr>
          <w:trHeight w:val="556"/>
        </w:trPr>
        <w:tc>
          <w:tcPr>
            <w:tcW w:w="686" w:type="dxa"/>
          </w:tcPr>
          <w:p w:rsidR="00037C9E" w:rsidRDefault="00037C9E" w:rsidP="000D43E6">
            <w:pPr>
              <w:pStyle w:val="TableParagraph"/>
              <w:ind w:left="9"/>
              <w:rPr>
                <w:sz w:val="24"/>
              </w:rPr>
            </w:pPr>
            <w:r>
              <w:rPr>
                <w:w w:val="99"/>
                <w:sz w:val="24"/>
              </w:rPr>
              <w:t>7</w:t>
            </w:r>
          </w:p>
        </w:tc>
        <w:tc>
          <w:tcPr>
            <w:tcW w:w="2140" w:type="dxa"/>
          </w:tcPr>
          <w:p w:rsidR="00037C9E" w:rsidRDefault="00037C9E" w:rsidP="000D43E6">
            <w:pPr>
              <w:pStyle w:val="TableParagraph"/>
              <w:ind w:left="137" w:right="129"/>
              <w:rPr>
                <w:sz w:val="24"/>
              </w:rPr>
            </w:pPr>
            <w:r>
              <w:rPr>
                <w:sz w:val="24"/>
              </w:rPr>
              <w:t>Supari</w:t>
            </w:r>
            <w:r>
              <w:rPr>
                <w:spacing w:val="-2"/>
                <w:sz w:val="24"/>
              </w:rPr>
              <w:t xml:space="preserve"> </w:t>
            </w:r>
            <w:r>
              <w:rPr>
                <w:sz w:val="24"/>
              </w:rPr>
              <w:t>Covers</w:t>
            </w:r>
          </w:p>
        </w:tc>
        <w:tc>
          <w:tcPr>
            <w:tcW w:w="3033" w:type="dxa"/>
          </w:tcPr>
          <w:p w:rsidR="00037C9E" w:rsidRDefault="00037C9E" w:rsidP="000D43E6">
            <w:pPr>
              <w:pStyle w:val="TableParagraph"/>
              <w:ind w:left="181" w:right="173"/>
              <w:rPr>
                <w:sz w:val="24"/>
              </w:rPr>
            </w:pPr>
            <w:r>
              <w:rPr>
                <w:sz w:val="24"/>
              </w:rPr>
              <w:t>Polyester</w:t>
            </w:r>
            <w:r>
              <w:rPr>
                <w:spacing w:val="-2"/>
                <w:sz w:val="24"/>
              </w:rPr>
              <w:t xml:space="preserve"> </w:t>
            </w:r>
            <w:r>
              <w:rPr>
                <w:sz w:val="24"/>
              </w:rPr>
              <w:t>+</w:t>
            </w:r>
            <w:r>
              <w:rPr>
                <w:spacing w:val="-3"/>
                <w:sz w:val="24"/>
              </w:rPr>
              <w:t xml:space="preserve"> </w:t>
            </w:r>
            <w:r>
              <w:rPr>
                <w:sz w:val="24"/>
              </w:rPr>
              <w:t>Polyethylene</w:t>
            </w:r>
          </w:p>
        </w:tc>
        <w:tc>
          <w:tcPr>
            <w:tcW w:w="1243" w:type="dxa"/>
          </w:tcPr>
          <w:p w:rsidR="00037C9E" w:rsidRDefault="00037C9E" w:rsidP="000D43E6">
            <w:pPr>
              <w:pStyle w:val="TableParagraph"/>
              <w:ind w:left="87" w:right="75"/>
              <w:rPr>
                <w:sz w:val="24"/>
              </w:rPr>
            </w:pPr>
            <w:r>
              <w:rPr>
                <w:sz w:val="24"/>
              </w:rPr>
              <w:t>60</w:t>
            </w:r>
          </w:p>
        </w:tc>
        <w:tc>
          <w:tcPr>
            <w:tcW w:w="1425" w:type="dxa"/>
          </w:tcPr>
          <w:p w:rsidR="00037C9E" w:rsidRDefault="00037C9E" w:rsidP="000D43E6">
            <w:pPr>
              <w:pStyle w:val="TableParagraph"/>
              <w:ind w:left="292" w:right="281"/>
              <w:rPr>
                <w:sz w:val="24"/>
              </w:rPr>
            </w:pPr>
            <w:r>
              <w:rPr>
                <w:sz w:val="24"/>
              </w:rPr>
              <w:t>120-135</w:t>
            </w:r>
          </w:p>
        </w:tc>
      </w:tr>
      <w:tr w:rsidR="00037C9E" w:rsidTr="000D43E6">
        <w:trPr>
          <w:trHeight w:val="556"/>
        </w:trPr>
        <w:tc>
          <w:tcPr>
            <w:tcW w:w="686" w:type="dxa"/>
          </w:tcPr>
          <w:p w:rsidR="00037C9E" w:rsidRDefault="00037C9E" w:rsidP="000D43E6">
            <w:pPr>
              <w:pStyle w:val="TableParagraph"/>
              <w:ind w:right="271"/>
              <w:jc w:val="right"/>
              <w:rPr>
                <w:sz w:val="24"/>
              </w:rPr>
            </w:pPr>
            <w:r>
              <w:rPr>
                <w:w w:val="99"/>
                <w:sz w:val="24"/>
              </w:rPr>
              <w:t>8</w:t>
            </w:r>
          </w:p>
        </w:tc>
        <w:tc>
          <w:tcPr>
            <w:tcW w:w="2140" w:type="dxa"/>
          </w:tcPr>
          <w:p w:rsidR="00037C9E" w:rsidRDefault="00037C9E" w:rsidP="000D43E6">
            <w:pPr>
              <w:pStyle w:val="TableParagraph"/>
              <w:ind w:left="137" w:right="126"/>
              <w:rPr>
                <w:sz w:val="24"/>
              </w:rPr>
            </w:pPr>
            <w:r>
              <w:rPr>
                <w:sz w:val="24"/>
              </w:rPr>
              <w:t>Milk</w:t>
            </w:r>
            <w:r>
              <w:rPr>
                <w:spacing w:val="-1"/>
                <w:sz w:val="24"/>
              </w:rPr>
              <w:t xml:space="preserve"> </w:t>
            </w:r>
            <w:r>
              <w:rPr>
                <w:sz w:val="24"/>
              </w:rPr>
              <w:t>Pouch</w:t>
            </w:r>
          </w:p>
        </w:tc>
        <w:tc>
          <w:tcPr>
            <w:tcW w:w="3033" w:type="dxa"/>
          </w:tcPr>
          <w:p w:rsidR="00037C9E" w:rsidRDefault="00037C9E" w:rsidP="000D43E6">
            <w:pPr>
              <w:pStyle w:val="TableParagraph"/>
              <w:ind w:left="181" w:right="173"/>
              <w:rPr>
                <w:sz w:val="24"/>
              </w:rPr>
            </w:pPr>
            <w:r>
              <w:rPr>
                <w:sz w:val="24"/>
              </w:rPr>
              <w:t>Low Density</w:t>
            </w:r>
            <w:r>
              <w:rPr>
                <w:spacing w:val="-6"/>
                <w:sz w:val="24"/>
              </w:rPr>
              <w:t xml:space="preserve"> </w:t>
            </w:r>
            <w:r>
              <w:rPr>
                <w:sz w:val="24"/>
              </w:rPr>
              <w:t>Polyethylene</w:t>
            </w:r>
          </w:p>
        </w:tc>
        <w:tc>
          <w:tcPr>
            <w:tcW w:w="1243" w:type="dxa"/>
          </w:tcPr>
          <w:p w:rsidR="00037C9E" w:rsidRDefault="00037C9E" w:rsidP="000D43E6">
            <w:pPr>
              <w:pStyle w:val="TableParagraph"/>
              <w:ind w:left="87" w:right="75"/>
              <w:rPr>
                <w:sz w:val="24"/>
              </w:rPr>
            </w:pPr>
            <w:r>
              <w:rPr>
                <w:sz w:val="24"/>
              </w:rPr>
              <w:t>60</w:t>
            </w:r>
          </w:p>
        </w:tc>
        <w:tc>
          <w:tcPr>
            <w:tcW w:w="1425" w:type="dxa"/>
          </w:tcPr>
          <w:p w:rsidR="00037C9E" w:rsidRDefault="00037C9E" w:rsidP="000D43E6">
            <w:pPr>
              <w:pStyle w:val="TableParagraph"/>
              <w:ind w:left="292" w:right="281"/>
              <w:rPr>
                <w:sz w:val="24"/>
              </w:rPr>
            </w:pPr>
            <w:r>
              <w:rPr>
                <w:sz w:val="24"/>
              </w:rPr>
              <w:t>100-120</w:t>
            </w:r>
          </w:p>
        </w:tc>
      </w:tr>
      <w:tr w:rsidR="00037C9E" w:rsidTr="000D43E6">
        <w:trPr>
          <w:trHeight w:val="558"/>
        </w:trPr>
        <w:tc>
          <w:tcPr>
            <w:tcW w:w="686" w:type="dxa"/>
          </w:tcPr>
          <w:p w:rsidR="00037C9E" w:rsidRDefault="00037C9E" w:rsidP="000D43E6">
            <w:pPr>
              <w:pStyle w:val="TableParagraph"/>
              <w:spacing w:before="116"/>
              <w:ind w:right="271"/>
              <w:jc w:val="right"/>
              <w:rPr>
                <w:sz w:val="24"/>
              </w:rPr>
            </w:pPr>
            <w:r>
              <w:rPr>
                <w:w w:val="99"/>
                <w:sz w:val="24"/>
              </w:rPr>
              <w:t>9</w:t>
            </w:r>
          </w:p>
        </w:tc>
        <w:tc>
          <w:tcPr>
            <w:tcW w:w="2140" w:type="dxa"/>
          </w:tcPr>
          <w:p w:rsidR="00037C9E" w:rsidRDefault="00037C9E" w:rsidP="000D43E6">
            <w:pPr>
              <w:pStyle w:val="TableParagraph"/>
              <w:spacing w:before="116"/>
              <w:ind w:left="137" w:right="129"/>
              <w:rPr>
                <w:sz w:val="24"/>
              </w:rPr>
            </w:pPr>
            <w:r>
              <w:rPr>
                <w:sz w:val="24"/>
              </w:rPr>
              <w:t>Biscuit</w:t>
            </w:r>
            <w:r>
              <w:rPr>
                <w:spacing w:val="-3"/>
                <w:sz w:val="24"/>
              </w:rPr>
              <w:t xml:space="preserve"> </w:t>
            </w:r>
            <w:r>
              <w:rPr>
                <w:sz w:val="24"/>
              </w:rPr>
              <w:t>Covers</w:t>
            </w:r>
          </w:p>
        </w:tc>
        <w:tc>
          <w:tcPr>
            <w:tcW w:w="3033" w:type="dxa"/>
          </w:tcPr>
          <w:p w:rsidR="00037C9E" w:rsidRDefault="00037C9E" w:rsidP="000D43E6">
            <w:pPr>
              <w:pStyle w:val="TableParagraph"/>
              <w:spacing w:before="116"/>
              <w:ind w:left="181" w:right="173"/>
              <w:rPr>
                <w:sz w:val="24"/>
              </w:rPr>
            </w:pPr>
            <w:r>
              <w:rPr>
                <w:sz w:val="24"/>
              </w:rPr>
              <w:t>Polyester</w:t>
            </w:r>
            <w:r>
              <w:rPr>
                <w:spacing w:val="-2"/>
                <w:sz w:val="24"/>
              </w:rPr>
              <w:t xml:space="preserve"> </w:t>
            </w:r>
            <w:r>
              <w:rPr>
                <w:sz w:val="24"/>
              </w:rPr>
              <w:t>+</w:t>
            </w:r>
            <w:r>
              <w:rPr>
                <w:spacing w:val="-3"/>
                <w:sz w:val="24"/>
              </w:rPr>
              <w:t xml:space="preserve"> </w:t>
            </w:r>
            <w:r>
              <w:rPr>
                <w:sz w:val="24"/>
              </w:rPr>
              <w:t>Polyethylene</w:t>
            </w:r>
          </w:p>
        </w:tc>
        <w:tc>
          <w:tcPr>
            <w:tcW w:w="1243" w:type="dxa"/>
          </w:tcPr>
          <w:p w:rsidR="00037C9E" w:rsidRDefault="00037C9E" w:rsidP="000D43E6">
            <w:pPr>
              <w:pStyle w:val="TableParagraph"/>
              <w:spacing w:before="116"/>
              <w:ind w:left="87" w:right="75"/>
              <w:rPr>
                <w:sz w:val="24"/>
              </w:rPr>
            </w:pPr>
            <w:r>
              <w:rPr>
                <w:sz w:val="24"/>
              </w:rPr>
              <w:t>40</w:t>
            </w:r>
          </w:p>
        </w:tc>
        <w:tc>
          <w:tcPr>
            <w:tcW w:w="1425" w:type="dxa"/>
          </w:tcPr>
          <w:p w:rsidR="00037C9E" w:rsidRDefault="00037C9E" w:rsidP="000D43E6">
            <w:pPr>
              <w:pStyle w:val="TableParagraph"/>
              <w:spacing w:before="116"/>
              <w:ind w:left="290" w:right="282"/>
              <w:rPr>
                <w:sz w:val="24"/>
              </w:rPr>
            </w:pPr>
            <w:r>
              <w:rPr>
                <w:sz w:val="24"/>
              </w:rPr>
              <w:t>170</w:t>
            </w:r>
          </w:p>
        </w:tc>
      </w:tr>
      <w:tr w:rsidR="00037C9E" w:rsidTr="000D43E6">
        <w:trPr>
          <w:trHeight w:val="556"/>
        </w:trPr>
        <w:tc>
          <w:tcPr>
            <w:tcW w:w="686" w:type="dxa"/>
          </w:tcPr>
          <w:p w:rsidR="00037C9E" w:rsidRDefault="00037C9E" w:rsidP="000D43E6">
            <w:pPr>
              <w:pStyle w:val="TableParagraph"/>
              <w:ind w:right="211"/>
              <w:jc w:val="right"/>
              <w:rPr>
                <w:sz w:val="24"/>
              </w:rPr>
            </w:pPr>
            <w:r>
              <w:rPr>
                <w:sz w:val="24"/>
              </w:rPr>
              <w:t>10</w:t>
            </w:r>
          </w:p>
        </w:tc>
        <w:tc>
          <w:tcPr>
            <w:tcW w:w="2140" w:type="dxa"/>
          </w:tcPr>
          <w:p w:rsidR="00037C9E" w:rsidRDefault="00037C9E" w:rsidP="000D43E6">
            <w:pPr>
              <w:pStyle w:val="TableParagraph"/>
              <w:ind w:left="137" w:right="129"/>
              <w:rPr>
                <w:sz w:val="24"/>
              </w:rPr>
            </w:pPr>
            <w:r>
              <w:rPr>
                <w:sz w:val="24"/>
              </w:rPr>
              <w:t>Decoration</w:t>
            </w:r>
            <w:r>
              <w:rPr>
                <w:spacing w:val="-3"/>
                <w:sz w:val="24"/>
              </w:rPr>
              <w:t xml:space="preserve"> </w:t>
            </w:r>
            <w:r>
              <w:rPr>
                <w:sz w:val="24"/>
              </w:rPr>
              <w:t>Papers</w:t>
            </w:r>
          </w:p>
        </w:tc>
        <w:tc>
          <w:tcPr>
            <w:tcW w:w="3033" w:type="dxa"/>
          </w:tcPr>
          <w:p w:rsidR="00037C9E" w:rsidRDefault="00037C9E" w:rsidP="000D43E6">
            <w:pPr>
              <w:pStyle w:val="TableParagraph"/>
              <w:ind w:left="178" w:right="173"/>
              <w:rPr>
                <w:sz w:val="24"/>
              </w:rPr>
            </w:pPr>
            <w:r>
              <w:rPr>
                <w:sz w:val="24"/>
              </w:rPr>
              <w:t>Polystyrene</w:t>
            </w:r>
          </w:p>
        </w:tc>
        <w:tc>
          <w:tcPr>
            <w:tcW w:w="1243" w:type="dxa"/>
          </w:tcPr>
          <w:p w:rsidR="00037C9E" w:rsidRDefault="00037C9E" w:rsidP="000D43E6">
            <w:pPr>
              <w:pStyle w:val="TableParagraph"/>
              <w:ind w:left="87" w:right="75"/>
              <w:rPr>
                <w:sz w:val="24"/>
              </w:rPr>
            </w:pPr>
            <w:r>
              <w:rPr>
                <w:sz w:val="24"/>
              </w:rPr>
              <w:t>100</w:t>
            </w:r>
          </w:p>
        </w:tc>
        <w:tc>
          <w:tcPr>
            <w:tcW w:w="1425" w:type="dxa"/>
          </w:tcPr>
          <w:p w:rsidR="00037C9E" w:rsidRDefault="00037C9E" w:rsidP="000D43E6">
            <w:pPr>
              <w:pStyle w:val="TableParagraph"/>
              <w:ind w:left="290" w:right="282"/>
              <w:rPr>
                <w:sz w:val="24"/>
              </w:rPr>
            </w:pPr>
            <w:r>
              <w:rPr>
                <w:sz w:val="24"/>
              </w:rPr>
              <w:t>110</w:t>
            </w:r>
          </w:p>
        </w:tc>
      </w:tr>
      <w:tr w:rsidR="00037C9E" w:rsidTr="000D43E6">
        <w:trPr>
          <w:trHeight w:val="558"/>
        </w:trPr>
        <w:tc>
          <w:tcPr>
            <w:tcW w:w="686" w:type="dxa"/>
          </w:tcPr>
          <w:p w:rsidR="00037C9E" w:rsidRDefault="00037C9E" w:rsidP="000D43E6">
            <w:pPr>
              <w:pStyle w:val="TableParagraph"/>
              <w:ind w:right="211"/>
              <w:jc w:val="right"/>
              <w:rPr>
                <w:sz w:val="24"/>
              </w:rPr>
            </w:pPr>
            <w:r>
              <w:rPr>
                <w:sz w:val="24"/>
              </w:rPr>
              <w:t>11</w:t>
            </w:r>
          </w:p>
        </w:tc>
        <w:tc>
          <w:tcPr>
            <w:tcW w:w="2140" w:type="dxa"/>
          </w:tcPr>
          <w:p w:rsidR="00037C9E" w:rsidRDefault="00037C9E" w:rsidP="000D43E6">
            <w:pPr>
              <w:pStyle w:val="TableParagraph"/>
              <w:ind w:left="137" w:right="129"/>
              <w:rPr>
                <w:sz w:val="24"/>
              </w:rPr>
            </w:pPr>
            <w:r>
              <w:rPr>
                <w:sz w:val="24"/>
              </w:rPr>
              <w:t>Film</w:t>
            </w:r>
          </w:p>
        </w:tc>
        <w:tc>
          <w:tcPr>
            <w:tcW w:w="3033" w:type="dxa"/>
          </w:tcPr>
          <w:p w:rsidR="00037C9E" w:rsidRDefault="00037C9E" w:rsidP="000D43E6">
            <w:pPr>
              <w:pStyle w:val="TableParagraph"/>
              <w:ind w:left="178" w:right="173"/>
              <w:rPr>
                <w:sz w:val="24"/>
              </w:rPr>
            </w:pPr>
            <w:r>
              <w:rPr>
                <w:sz w:val="24"/>
              </w:rPr>
              <w:t>Polyethylene</w:t>
            </w:r>
          </w:p>
        </w:tc>
        <w:tc>
          <w:tcPr>
            <w:tcW w:w="1243" w:type="dxa"/>
          </w:tcPr>
          <w:p w:rsidR="00037C9E" w:rsidRDefault="00037C9E" w:rsidP="000D43E6">
            <w:pPr>
              <w:pStyle w:val="TableParagraph"/>
              <w:ind w:left="87" w:right="75"/>
              <w:rPr>
                <w:sz w:val="24"/>
              </w:rPr>
            </w:pPr>
            <w:r>
              <w:rPr>
                <w:sz w:val="24"/>
              </w:rPr>
              <w:t>50</w:t>
            </w:r>
          </w:p>
        </w:tc>
        <w:tc>
          <w:tcPr>
            <w:tcW w:w="1425" w:type="dxa"/>
          </w:tcPr>
          <w:p w:rsidR="00037C9E" w:rsidRDefault="00037C9E" w:rsidP="000D43E6">
            <w:pPr>
              <w:pStyle w:val="TableParagraph"/>
              <w:ind w:left="292" w:right="281"/>
              <w:rPr>
                <w:sz w:val="24"/>
              </w:rPr>
            </w:pPr>
            <w:r>
              <w:rPr>
                <w:sz w:val="24"/>
              </w:rPr>
              <w:t>120-130</w:t>
            </w:r>
          </w:p>
        </w:tc>
      </w:tr>
      <w:tr w:rsidR="00037C9E" w:rsidTr="000D43E6">
        <w:trPr>
          <w:trHeight w:val="556"/>
        </w:trPr>
        <w:tc>
          <w:tcPr>
            <w:tcW w:w="686" w:type="dxa"/>
          </w:tcPr>
          <w:p w:rsidR="00037C9E" w:rsidRDefault="00037C9E" w:rsidP="000D43E6">
            <w:pPr>
              <w:pStyle w:val="TableParagraph"/>
              <w:ind w:right="211"/>
              <w:jc w:val="right"/>
              <w:rPr>
                <w:sz w:val="24"/>
              </w:rPr>
            </w:pPr>
            <w:r>
              <w:rPr>
                <w:sz w:val="24"/>
              </w:rPr>
              <w:t>12</w:t>
            </w:r>
          </w:p>
        </w:tc>
        <w:tc>
          <w:tcPr>
            <w:tcW w:w="2140" w:type="dxa"/>
          </w:tcPr>
          <w:p w:rsidR="00037C9E" w:rsidRDefault="00037C9E" w:rsidP="000D43E6">
            <w:pPr>
              <w:pStyle w:val="TableParagraph"/>
              <w:ind w:left="137" w:right="129"/>
              <w:rPr>
                <w:sz w:val="24"/>
              </w:rPr>
            </w:pPr>
            <w:r>
              <w:rPr>
                <w:sz w:val="24"/>
              </w:rPr>
              <w:t>Foam</w:t>
            </w:r>
          </w:p>
        </w:tc>
        <w:tc>
          <w:tcPr>
            <w:tcW w:w="3033" w:type="dxa"/>
          </w:tcPr>
          <w:p w:rsidR="00037C9E" w:rsidRDefault="00037C9E" w:rsidP="000D43E6">
            <w:pPr>
              <w:pStyle w:val="TableParagraph"/>
              <w:ind w:left="179" w:right="173"/>
              <w:rPr>
                <w:sz w:val="24"/>
              </w:rPr>
            </w:pPr>
            <w:r>
              <w:rPr>
                <w:sz w:val="24"/>
              </w:rPr>
              <w:t>Polyethylene</w:t>
            </w:r>
          </w:p>
        </w:tc>
        <w:tc>
          <w:tcPr>
            <w:tcW w:w="1243" w:type="dxa"/>
          </w:tcPr>
          <w:p w:rsidR="00037C9E" w:rsidRDefault="00037C9E" w:rsidP="000D43E6">
            <w:pPr>
              <w:pStyle w:val="TableParagraph"/>
              <w:ind w:left="88" w:right="75"/>
              <w:rPr>
                <w:sz w:val="24"/>
              </w:rPr>
            </w:pPr>
            <w:r>
              <w:rPr>
                <w:sz w:val="24"/>
              </w:rPr>
              <w:t>NA</w:t>
            </w:r>
          </w:p>
        </w:tc>
        <w:tc>
          <w:tcPr>
            <w:tcW w:w="1425" w:type="dxa"/>
          </w:tcPr>
          <w:p w:rsidR="00037C9E" w:rsidRDefault="00037C9E" w:rsidP="000D43E6">
            <w:pPr>
              <w:pStyle w:val="TableParagraph"/>
              <w:ind w:left="292" w:right="281"/>
              <w:rPr>
                <w:sz w:val="24"/>
              </w:rPr>
            </w:pPr>
            <w:r>
              <w:rPr>
                <w:sz w:val="24"/>
              </w:rPr>
              <w:t>100-110</w:t>
            </w:r>
          </w:p>
        </w:tc>
      </w:tr>
      <w:tr w:rsidR="00037C9E" w:rsidTr="000D43E6">
        <w:trPr>
          <w:trHeight w:val="558"/>
        </w:trPr>
        <w:tc>
          <w:tcPr>
            <w:tcW w:w="686" w:type="dxa"/>
          </w:tcPr>
          <w:p w:rsidR="00037C9E" w:rsidRDefault="00037C9E" w:rsidP="000D43E6">
            <w:pPr>
              <w:pStyle w:val="TableParagraph"/>
              <w:ind w:right="211"/>
              <w:jc w:val="right"/>
              <w:rPr>
                <w:sz w:val="24"/>
              </w:rPr>
            </w:pPr>
            <w:r>
              <w:rPr>
                <w:sz w:val="24"/>
              </w:rPr>
              <w:t>13</w:t>
            </w:r>
          </w:p>
        </w:tc>
        <w:tc>
          <w:tcPr>
            <w:tcW w:w="2140" w:type="dxa"/>
          </w:tcPr>
          <w:p w:rsidR="00037C9E" w:rsidRDefault="00037C9E" w:rsidP="000D43E6">
            <w:pPr>
              <w:pStyle w:val="TableParagraph"/>
              <w:ind w:left="137" w:right="129"/>
              <w:rPr>
                <w:sz w:val="24"/>
              </w:rPr>
            </w:pPr>
            <w:r>
              <w:rPr>
                <w:sz w:val="24"/>
              </w:rPr>
              <w:t>Foam</w:t>
            </w:r>
          </w:p>
        </w:tc>
        <w:tc>
          <w:tcPr>
            <w:tcW w:w="3033" w:type="dxa"/>
          </w:tcPr>
          <w:p w:rsidR="00037C9E" w:rsidRDefault="00037C9E" w:rsidP="000D43E6">
            <w:pPr>
              <w:pStyle w:val="TableParagraph"/>
              <w:ind w:left="179" w:right="173"/>
              <w:rPr>
                <w:sz w:val="24"/>
              </w:rPr>
            </w:pPr>
            <w:r>
              <w:rPr>
                <w:sz w:val="24"/>
              </w:rPr>
              <w:t>Polystyrene</w:t>
            </w:r>
          </w:p>
        </w:tc>
        <w:tc>
          <w:tcPr>
            <w:tcW w:w="1243" w:type="dxa"/>
          </w:tcPr>
          <w:p w:rsidR="00037C9E" w:rsidRDefault="00037C9E" w:rsidP="000D43E6">
            <w:pPr>
              <w:pStyle w:val="TableParagraph"/>
              <w:ind w:left="88" w:right="75"/>
              <w:rPr>
                <w:sz w:val="24"/>
              </w:rPr>
            </w:pPr>
            <w:r>
              <w:rPr>
                <w:sz w:val="24"/>
              </w:rPr>
              <w:t>NA</w:t>
            </w:r>
          </w:p>
        </w:tc>
        <w:tc>
          <w:tcPr>
            <w:tcW w:w="1425" w:type="dxa"/>
          </w:tcPr>
          <w:p w:rsidR="00037C9E" w:rsidRDefault="00037C9E" w:rsidP="000D43E6">
            <w:pPr>
              <w:pStyle w:val="TableParagraph"/>
              <w:ind w:left="291" w:right="282"/>
              <w:rPr>
                <w:sz w:val="24"/>
              </w:rPr>
            </w:pPr>
            <w:r>
              <w:rPr>
                <w:sz w:val="24"/>
              </w:rPr>
              <w:t>110</w:t>
            </w:r>
          </w:p>
        </w:tc>
      </w:tr>
    </w:tbl>
    <w:p w:rsidR="00037C9E" w:rsidRDefault="00037C9E" w:rsidP="00037C9E">
      <w:pPr>
        <w:pStyle w:val="BodyText"/>
        <w:rPr>
          <w:b/>
          <w:sz w:val="20"/>
        </w:rPr>
      </w:pPr>
    </w:p>
    <w:p w:rsidR="00037C9E" w:rsidRDefault="00037C9E" w:rsidP="00037C9E">
      <w:pPr>
        <w:pStyle w:val="BodyText"/>
        <w:spacing w:before="10"/>
        <w:rPr>
          <w:b/>
          <w:sz w:val="21"/>
        </w:rPr>
      </w:pPr>
    </w:p>
    <w:p w:rsidR="00037C9E" w:rsidRPr="00037C9E" w:rsidRDefault="00037C9E" w:rsidP="00842C5E">
      <w:pPr>
        <w:pStyle w:val="ListParagraph"/>
        <w:numPr>
          <w:ilvl w:val="1"/>
          <w:numId w:val="4"/>
        </w:numPr>
        <w:tabs>
          <w:tab w:val="left" w:pos="578"/>
        </w:tabs>
        <w:rPr>
          <w:b/>
          <w:sz w:val="24"/>
        </w:rPr>
      </w:pPr>
      <w:r w:rsidRPr="00037C9E">
        <w:rPr>
          <w:b/>
          <w:sz w:val="24"/>
        </w:rPr>
        <w:t>IMPORTANCE</w:t>
      </w:r>
      <w:r w:rsidRPr="00037C9E">
        <w:rPr>
          <w:b/>
          <w:spacing w:val="-4"/>
          <w:sz w:val="24"/>
        </w:rPr>
        <w:t xml:space="preserve"> </w:t>
      </w:r>
      <w:r w:rsidRPr="00037C9E">
        <w:rPr>
          <w:b/>
          <w:sz w:val="24"/>
        </w:rPr>
        <w:t>OF</w:t>
      </w:r>
      <w:r w:rsidRPr="00037C9E">
        <w:rPr>
          <w:b/>
          <w:spacing w:val="-4"/>
          <w:sz w:val="24"/>
        </w:rPr>
        <w:t xml:space="preserve"> </w:t>
      </w:r>
      <w:r w:rsidRPr="00037C9E">
        <w:rPr>
          <w:b/>
          <w:sz w:val="24"/>
        </w:rPr>
        <w:t>RESEARCH</w:t>
      </w:r>
      <w:r w:rsidRPr="00037C9E">
        <w:rPr>
          <w:b/>
          <w:spacing w:val="-3"/>
          <w:sz w:val="24"/>
        </w:rPr>
        <w:t xml:space="preserve"> </w:t>
      </w:r>
      <w:r w:rsidRPr="00037C9E">
        <w:rPr>
          <w:b/>
          <w:sz w:val="24"/>
        </w:rPr>
        <w:t>TOPIC</w:t>
      </w:r>
    </w:p>
    <w:p w:rsidR="00037C9E" w:rsidRDefault="00037C9E" w:rsidP="00037C9E">
      <w:pPr>
        <w:pStyle w:val="ListParagraph"/>
        <w:tabs>
          <w:tab w:val="left" w:pos="578"/>
        </w:tabs>
        <w:ind w:left="936"/>
        <w:rPr>
          <w:b/>
          <w:sz w:val="24"/>
        </w:rPr>
      </w:pPr>
    </w:p>
    <w:p w:rsidR="00037C9E" w:rsidRDefault="00037C9E" w:rsidP="00037C9E">
      <w:pPr>
        <w:pStyle w:val="BodyText"/>
        <w:spacing w:before="132" w:line="360" w:lineRule="auto"/>
        <w:jc w:val="both"/>
      </w:pPr>
      <w:r>
        <w:t>The topic “Assessment of Bituminous concrete mixtures incorporating polyethylene waste” has</w:t>
      </w:r>
      <w:r>
        <w:rPr>
          <w:spacing w:val="1"/>
        </w:rPr>
        <w:t xml:space="preserve"> </w:t>
      </w:r>
      <w:r>
        <w:t>been</w:t>
      </w:r>
      <w:r>
        <w:rPr>
          <w:spacing w:val="1"/>
        </w:rPr>
        <w:t xml:space="preserve"> </w:t>
      </w:r>
      <w:r>
        <w:t>selected</w:t>
      </w:r>
      <w:r>
        <w:rPr>
          <w:spacing w:val="1"/>
        </w:rPr>
        <w:t xml:space="preserve"> </w:t>
      </w:r>
      <w:r>
        <w:t>for</w:t>
      </w:r>
      <w:r>
        <w:rPr>
          <w:spacing w:val="1"/>
        </w:rPr>
        <w:t xml:space="preserve"> </w:t>
      </w:r>
      <w:r>
        <w:t>the</w:t>
      </w:r>
      <w:r>
        <w:rPr>
          <w:spacing w:val="1"/>
        </w:rPr>
        <w:t xml:space="preserve"> </w:t>
      </w:r>
      <w:r>
        <w:t>research</w:t>
      </w:r>
      <w:r>
        <w:rPr>
          <w:spacing w:val="1"/>
        </w:rPr>
        <w:t xml:space="preserve"> </w:t>
      </w:r>
      <w:r>
        <w:t>to</w:t>
      </w:r>
      <w:r>
        <w:rPr>
          <w:spacing w:val="1"/>
        </w:rPr>
        <w:t xml:space="preserve"> </w:t>
      </w:r>
      <w:r>
        <w:t>determine</w:t>
      </w:r>
      <w:r>
        <w:rPr>
          <w:spacing w:val="1"/>
        </w:rPr>
        <w:t xml:space="preserve"> </w:t>
      </w:r>
      <w:r>
        <w:t>suitability</w:t>
      </w:r>
      <w:r>
        <w:rPr>
          <w:spacing w:val="1"/>
        </w:rPr>
        <w:t xml:space="preserve"> </w:t>
      </w:r>
      <w:r>
        <w:t>of</w:t>
      </w:r>
      <w:r>
        <w:rPr>
          <w:spacing w:val="1"/>
        </w:rPr>
        <w:t xml:space="preserve"> </w:t>
      </w:r>
      <w:r>
        <w:t>waste</w:t>
      </w:r>
      <w:r>
        <w:rPr>
          <w:spacing w:val="1"/>
        </w:rPr>
        <w:t xml:space="preserve"> </w:t>
      </w:r>
      <w:r>
        <w:t>plastic</w:t>
      </w:r>
      <w:r>
        <w:rPr>
          <w:spacing w:val="1"/>
        </w:rPr>
        <w:t xml:space="preserve"> </w:t>
      </w:r>
      <w:r>
        <w:t>in</w:t>
      </w:r>
      <w:r>
        <w:rPr>
          <w:spacing w:val="1"/>
        </w:rPr>
        <w:t xml:space="preserve"> </w:t>
      </w:r>
      <w:r>
        <w:t>road</w:t>
      </w:r>
      <w:r>
        <w:rPr>
          <w:spacing w:val="1"/>
        </w:rPr>
        <w:t xml:space="preserve"> </w:t>
      </w:r>
      <w:r>
        <w:t>construction. This will help to increase the performance along with decrease in cost of</w:t>
      </w:r>
      <w:r>
        <w:rPr>
          <w:spacing w:val="-57"/>
        </w:rPr>
        <w:t xml:space="preserve"> </w:t>
      </w:r>
      <w:r>
        <w:t>road</w:t>
      </w:r>
      <w:r>
        <w:rPr>
          <w:spacing w:val="-1"/>
        </w:rPr>
        <w:t xml:space="preserve"> </w:t>
      </w:r>
      <w:r>
        <w:t>as</w:t>
      </w:r>
      <w:r>
        <w:rPr>
          <w:spacing w:val="-1"/>
        </w:rPr>
        <w:t xml:space="preserve"> </w:t>
      </w:r>
      <w:r>
        <w:t>well</w:t>
      </w:r>
      <w:r>
        <w:rPr>
          <w:spacing w:val="-1"/>
        </w:rPr>
        <w:t xml:space="preserve"> </w:t>
      </w:r>
      <w:r>
        <w:t>as saving</w:t>
      </w:r>
      <w:r>
        <w:rPr>
          <w:spacing w:val="-4"/>
        </w:rPr>
        <w:t xml:space="preserve"> </w:t>
      </w:r>
      <w:r>
        <w:t>of environment degradation</w:t>
      </w:r>
      <w:r>
        <w:rPr>
          <w:spacing w:val="1"/>
        </w:rPr>
        <w:t xml:space="preserve"> </w:t>
      </w:r>
      <w:r>
        <w:t>in</w:t>
      </w:r>
      <w:r>
        <w:rPr>
          <w:spacing w:val="-1"/>
        </w:rPr>
        <w:t xml:space="preserve"> </w:t>
      </w:r>
      <w:r>
        <w:t>terms of</w:t>
      </w:r>
      <w:r>
        <w:rPr>
          <w:spacing w:val="-2"/>
        </w:rPr>
        <w:t xml:space="preserve"> </w:t>
      </w:r>
      <w:r>
        <w:t>reduced</w:t>
      </w:r>
      <w:r>
        <w:rPr>
          <w:spacing w:val="-1"/>
        </w:rPr>
        <w:t xml:space="preserve"> </w:t>
      </w:r>
      <w:r>
        <w:t>pollution.</w:t>
      </w:r>
    </w:p>
    <w:p w:rsidR="00037C9E" w:rsidRDefault="00037C9E" w:rsidP="00037C9E">
      <w:pPr>
        <w:pStyle w:val="BodyText"/>
        <w:spacing w:before="120" w:line="360" w:lineRule="auto"/>
        <w:jc w:val="both"/>
      </w:pPr>
      <w:r>
        <w:t>The</w:t>
      </w:r>
      <w:r>
        <w:rPr>
          <w:spacing w:val="23"/>
        </w:rPr>
        <w:t xml:space="preserve"> </w:t>
      </w:r>
      <w:r>
        <w:t>uses</w:t>
      </w:r>
      <w:r>
        <w:rPr>
          <w:spacing w:val="25"/>
        </w:rPr>
        <w:t xml:space="preserve"> </w:t>
      </w:r>
      <w:r>
        <w:t>of</w:t>
      </w:r>
      <w:r>
        <w:rPr>
          <w:spacing w:val="23"/>
        </w:rPr>
        <w:t xml:space="preserve"> </w:t>
      </w:r>
      <w:r>
        <w:t>plastic</w:t>
      </w:r>
      <w:r>
        <w:rPr>
          <w:spacing w:val="24"/>
        </w:rPr>
        <w:t xml:space="preserve"> </w:t>
      </w:r>
      <w:r>
        <w:t>in</w:t>
      </w:r>
      <w:r>
        <w:rPr>
          <w:spacing w:val="25"/>
        </w:rPr>
        <w:t xml:space="preserve"> </w:t>
      </w:r>
      <w:r>
        <w:t>common</w:t>
      </w:r>
      <w:r>
        <w:rPr>
          <w:spacing w:val="24"/>
        </w:rPr>
        <w:t xml:space="preserve"> </w:t>
      </w:r>
      <w:r>
        <w:t>practice</w:t>
      </w:r>
      <w:r>
        <w:rPr>
          <w:spacing w:val="24"/>
        </w:rPr>
        <w:t xml:space="preserve"> </w:t>
      </w:r>
      <w:r>
        <w:t>are</w:t>
      </w:r>
      <w:r>
        <w:rPr>
          <w:spacing w:val="24"/>
        </w:rPr>
        <w:t xml:space="preserve"> </w:t>
      </w:r>
      <w:r>
        <w:t>increasing</w:t>
      </w:r>
      <w:r>
        <w:rPr>
          <w:spacing w:val="22"/>
        </w:rPr>
        <w:t xml:space="preserve"> </w:t>
      </w:r>
      <w:r>
        <w:t>all</w:t>
      </w:r>
      <w:r>
        <w:rPr>
          <w:spacing w:val="25"/>
        </w:rPr>
        <w:t xml:space="preserve"> </w:t>
      </w:r>
      <w:r>
        <w:t>over</w:t>
      </w:r>
      <w:r>
        <w:rPr>
          <w:spacing w:val="23"/>
        </w:rPr>
        <w:t xml:space="preserve"> </w:t>
      </w:r>
      <w:r>
        <w:t>the</w:t>
      </w:r>
      <w:r>
        <w:rPr>
          <w:spacing w:val="24"/>
        </w:rPr>
        <w:t xml:space="preserve"> </w:t>
      </w:r>
      <w:r>
        <w:t>world.</w:t>
      </w:r>
      <w:r>
        <w:rPr>
          <w:spacing w:val="25"/>
        </w:rPr>
        <w:t xml:space="preserve"> </w:t>
      </w:r>
      <w:r>
        <w:t>However,</w:t>
      </w:r>
      <w:r>
        <w:rPr>
          <w:spacing w:val="-58"/>
        </w:rPr>
        <w:t xml:space="preserve"> </w:t>
      </w:r>
      <w:r>
        <w:t>the</w:t>
      </w:r>
      <w:r>
        <w:rPr>
          <w:spacing w:val="1"/>
        </w:rPr>
        <w:t xml:space="preserve"> </w:t>
      </w:r>
      <w:r>
        <w:t>disposal</w:t>
      </w:r>
      <w:r>
        <w:rPr>
          <w:spacing w:val="1"/>
        </w:rPr>
        <w:t xml:space="preserve"> </w:t>
      </w:r>
      <w:r>
        <w:t>of</w:t>
      </w:r>
      <w:r>
        <w:rPr>
          <w:spacing w:val="1"/>
        </w:rPr>
        <w:t xml:space="preserve"> </w:t>
      </w:r>
      <w:r>
        <w:t>this</w:t>
      </w:r>
      <w:r>
        <w:rPr>
          <w:spacing w:val="1"/>
        </w:rPr>
        <w:t xml:space="preserve"> </w:t>
      </w:r>
      <w:r>
        <w:t>plastic</w:t>
      </w:r>
      <w:r>
        <w:rPr>
          <w:spacing w:val="1"/>
        </w:rPr>
        <w:t xml:space="preserve"> </w:t>
      </w:r>
      <w:r>
        <w:t>after</w:t>
      </w:r>
      <w:r>
        <w:rPr>
          <w:spacing w:val="1"/>
        </w:rPr>
        <w:t xml:space="preserve"> </w:t>
      </w:r>
      <w:r>
        <w:t>its</w:t>
      </w:r>
      <w:r>
        <w:rPr>
          <w:spacing w:val="1"/>
        </w:rPr>
        <w:t xml:space="preserve"> </w:t>
      </w:r>
      <w:r>
        <w:t>use</w:t>
      </w:r>
      <w:r>
        <w:rPr>
          <w:spacing w:val="1"/>
        </w:rPr>
        <w:t xml:space="preserve"> </w:t>
      </w:r>
      <w:r>
        <w:t>in</w:t>
      </w:r>
      <w:r>
        <w:rPr>
          <w:spacing w:val="1"/>
        </w:rPr>
        <w:t xml:space="preserve"> </w:t>
      </w:r>
      <w:r>
        <w:t>huge</w:t>
      </w:r>
      <w:r>
        <w:rPr>
          <w:spacing w:val="1"/>
        </w:rPr>
        <w:t xml:space="preserve"> </w:t>
      </w:r>
      <w:r>
        <w:t>amount</w:t>
      </w:r>
      <w:r>
        <w:rPr>
          <w:spacing w:val="1"/>
        </w:rPr>
        <w:t xml:space="preserve"> </w:t>
      </w:r>
      <w:r>
        <w:t>has</w:t>
      </w:r>
      <w:r>
        <w:rPr>
          <w:spacing w:val="1"/>
        </w:rPr>
        <w:t xml:space="preserve"> </w:t>
      </w:r>
      <w:r>
        <w:t>been</w:t>
      </w:r>
      <w:r>
        <w:rPr>
          <w:spacing w:val="1"/>
        </w:rPr>
        <w:t xml:space="preserve"> </w:t>
      </w:r>
      <w:r>
        <w:t>a</w:t>
      </w:r>
      <w:r>
        <w:rPr>
          <w:spacing w:val="60"/>
        </w:rPr>
        <w:t xml:space="preserve"> </w:t>
      </w:r>
      <w:r>
        <w:t>problem,</w:t>
      </w:r>
      <w:r>
        <w:rPr>
          <w:spacing w:val="1"/>
        </w:rPr>
        <w:t xml:space="preserve"> </w:t>
      </w:r>
      <w:r>
        <w:t>particularly in metro cities. The mixing up of these wastes with other bio-degradable</w:t>
      </w:r>
      <w:r>
        <w:rPr>
          <w:spacing w:val="1"/>
        </w:rPr>
        <w:t xml:space="preserve"> </w:t>
      </w:r>
      <w:r>
        <w:t>organic</w:t>
      </w:r>
      <w:r>
        <w:rPr>
          <w:spacing w:val="1"/>
        </w:rPr>
        <w:t xml:space="preserve"> </w:t>
      </w:r>
      <w:r>
        <w:t>waste</w:t>
      </w:r>
      <w:r>
        <w:rPr>
          <w:spacing w:val="1"/>
        </w:rPr>
        <w:t xml:space="preserve"> </w:t>
      </w:r>
      <w:r>
        <w:t>materials</w:t>
      </w:r>
      <w:r>
        <w:rPr>
          <w:spacing w:val="1"/>
        </w:rPr>
        <w:t xml:space="preserve"> </w:t>
      </w:r>
      <w:r>
        <w:t>in</w:t>
      </w:r>
      <w:r>
        <w:rPr>
          <w:spacing w:val="1"/>
        </w:rPr>
        <w:t xml:space="preserve"> </w:t>
      </w:r>
      <w:r>
        <w:t>the</w:t>
      </w:r>
      <w:r>
        <w:rPr>
          <w:spacing w:val="1"/>
        </w:rPr>
        <w:t xml:space="preserve"> </w:t>
      </w:r>
      <w:r>
        <w:t>garbage</w:t>
      </w:r>
      <w:r>
        <w:rPr>
          <w:spacing w:val="1"/>
        </w:rPr>
        <w:t xml:space="preserve"> </w:t>
      </w:r>
      <w:r>
        <w:t>of</w:t>
      </w:r>
      <w:r>
        <w:rPr>
          <w:spacing w:val="1"/>
        </w:rPr>
        <w:t xml:space="preserve"> </w:t>
      </w:r>
      <w:r>
        <w:t>the</w:t>
      </w:r>
      <w:r>
        <w:rPr>
          <w:spacing w:val="1"/>
        </w:rPr>
        <w:t xml:space="preserve"> </w:t>
      </w:r>
      <w:r>
        <w:t>urban</w:t>
      </w:r>
      <w:r>
        <w:rPr>
          <w:spacing w:val="1"/>
        </w:rPr>
        <w:t xml:space="preserve"> </w:t>
      </w:r>
      <w:r>
        <w:t>areas</w:t>
      </w:r>
      <w:r>
        <w:rPr>
          <w:spacing w:val="1"/>
        </w:rPr>
        <w:t xml:space="preserve"> </w:t>
      </w:r>
      <w:r>
        <w:t>generates</w:t>
      </w:r>
      <w:r>
        <w:rPr>
          <w:spacing w:val="1"/>
        </w:rPr>
        <w:t xml:space="preserve"> </w:t>
      </w:r>
      <w:r>
        <w:t>problem.</w:t>
      </w:r>
      <w:r>
        <w:rPr>
          <w:spacing w:val="1"/>
        </w:rPr>
        <w:t xml:space="preserve"> </w:t>
      </w:r>
      <w:r>
        <w:t>Therefore,</w:t>
      </w:r>
      <w:r>
        <w:rPr>
          <w:spacing w:val="12"/>
        </w:rPr>
        <w:t xml:space="preserve"> </w:t>
      </w:r>
      <w:r>
        <w:t>attempts</w:t>
      </w:r>
      <w:r>
        <w:rPr>
          <w:spacing w:val="13"/>
        </w:rPr>
        <w:t xml:space="preserve"> </w:t>
      </w:r>
      <w:r>
        <w:t>are</w:t>
      </w:r>
      <w:r>
        <w:rPr>
          <w:spacing w:val="12"/>
        </w:rPr>
        <w:t xml:space="preserve"> </w:t>
      </w:r>
      <w:r>
        <w:t>being</w:t>
      </w:r>
      <w:r>
        <w:rPr>
          <w:spacing w:val="11"/>
        </w:rPr>
        <w:t xml:space="preserve"> </w:t>
      </w:r>
      <w:r>
        <w:t>made</w:t>
      </w:r>
      <w:r>
        <w:rPr>
          <w:spacing w:val="12"/>
        </w:rPr>
        <w:t xml:space="preserve"> </w:t>
      </w:r>
      <w:r>
        <w:t>in</w:t>
      </w:r>
      <w:r>
        <w:rPr>
          <w:spacing w:val="12"/>
        </w:rPr>
        <w:t xml:space="preserve"> </w:t>
      </w:r>
      <w:r>
        <w:t>some</w:t>
      </w:r>
      <w:r>
        <w:rPr>
          <w:spacing w:val="12"/>
        </w:rPr>
        <w:t xml:space="preserve"> </w:t>
      </w:r>
      <w:r>
        <w:t>areas</w:t>
      </w:r>
      <w:r>
        <w:rPr>
          <w:spacing w:val="16"/>
        </w:rPr>
        <w:t xml:space="preserve"> </w:t>
      </w:r>
      <w:r>
        <w:t>to</w:t>
      </w:r>
      <w:r>
        <w:rPr>
          <w:spacing w:val="14"/>
        </w:rPr>
        <w:t xml:space="preserve"> </w:t>
      </w:r>
      <w:r>
        <w:t>limit</w:t>
      </w:r>
      <w:r>
        <w:rPr>
          <w:spacing w:val="13"/>
        </w:rPr>
        <w:t xml:space="preserve"> </w:t>
      </w:r>
      <w:r>
        <w:t>or</w:t>
      </w:r>
      <w:r>
        <w:rPr>
          <w:spacing w:val="11"/>
        </w:rPr>
        <w:t xml:space="preserve"> </w:t>
      </w:r>
      <w:r>
        <w:t>even</w:t>
      </w:r>
      <w:r>
        <w:rPr>
          <w:spacing w:val="13"/>
        </w:rPr>
        <w:t xml:space="preserve"> </w:t>
      </w:r>
      <w:r>
        <w:t>to</w:t>
      </w:r>
      <w:r>
        <w:rPr>
          <w:spacing w:val="13"/>
        </w:rPr>
        <w:t xml:space="preserve"> </w:t>
      </w:r>
      <w:r>
        <w:t>prohibit</w:t>
      </w:r>
      <w:r>
        <w:rPr>
          <w:spacing w:val="13"/>
        </w:rPr>
        <w:t xml:space="preserve"> </w:t>
      </w:r>
      <w:r>
        <w:t>the</w:t>
      </w:r>
      <w:r>
        <w:rPr>
          <w:spacing w:val="12"/>
        </w:rPr>
        <w:t xml:space="preserve"> </w:t>
      </w:r>
      <w:r>
        <w:t>use</w:t>
      </w:r>
      <w:r>
        <w:rPr>
          <w:spacing w:val="-58"/>
        </w:rPr>
        <w:t xml:space="preserve"> </w:t>
      </w:r>
      <w:r>
        <w:t>of plastic for packing and other common use, so as to control this "undesirable waste</w:t>
      </w:r>
      <w:r>
        <w:rPr>
          <w:spacing w:val="1"/>
        </w:rPr>
        <w:t xml:space="preserve"> </w:t>
      </w:r>
      <w:r>
        <w:t>material"</w:t>
      </w:r>
      <w:r>
        <w:rPr>
          <w:spacing w:val="1"/>
        </w:rPr>
        <w:t xml:space="preserve"> </w:t>
      </w:r>
      <w:r>
        <w:t>from</w:t>
      </w:r>
      <w:r>
        <w:rPr>
          <w:spacing w:val="1"/>
        </w:rPr>
        <w:t xml:space="preserve"> </w:t>
      </w:r>
      <w:r>
        <w:t>getting</w:t>
      </w:r>
      <w:r>
        <w:rPr>
          <w:spacing w:val="1"/>
        </w:rPr>
        <w:t xml:space="preserve"> </w:t>
      </w:r>
      <w:r>
        <w:t>mixed</w:t>
      </w:r>
      <w:r>
        <w:rPr>
          <w:spacing w:val="1"/>
        </w:rPr>
        <w:t xml:space="preserve"> </w:t>
      </w:r>
      <w:r>
        <w:t>up</w:t>
      </w:r>
      <w:r>
        <w:rPr>
          <w:spacing w:val="1"/>
        </w:rPr>
        <w:t xml:space="preserve"> </w:t>
      </w:r>
      <w:r>
        <w:t>with</w:t>
      </w:r>
      <w:r>
        <w:rPr>
          <w:spacing w:val="1"/>
        </w:rPr>
        <w:t xml:space="preserve"> </w:t>
      </w:r>
      <w:r>
        <w:t>the</w:t>
      </w:r>
      <w:r>
        <w:rPr>
          <w:spacing w:val="1"/>
        </w:rPr>
        <w:t xml:space="preserve"> </w:t>
      </w:r>
      <w:r>
        <w:t>other</w:t>
      </w:r>
      <w:r>
        <w:rPr>
          <w:spacing w:val="1"/>
        </w:rPr>
        <w:t xml:space="preserve"> </w:t>
      </w:r>
      <w:r>
        <w:t>organic</w:t>
      </w:r>
      <w:r>
        <w:rPr>
          <w:spacing w:val="1"/>
        </w:rPr>
        <w:t xml:space="preserve"> </w:t>
      </w:r>
      <w:r>
        <w:t>garbage.</w:t>
      </w:r>
      <w:r>
        <w:rPr>
          <w:spacing w:val="1"/>
        </w:rPr>
        <w:t xml:space="preserve"> </w:t>
      </w:r>
      <w:r>
        <w:t>Being,</w:t>
      </w:r>
      <w:r>
        <w:rPr>
          <w:spacing w:val="1"/>
        </w:rPr>
        <w:t xml:space="preserve"> </w:t>
      </w:r>
      <w:r>
        <w:t>a</w:t>
      </w:r>
      <w:r>
        <w:rPr>
          <w:spacing w:val="1"/>
        </w:rPr>
        <w:t xml:space="preserve"> </w:t>
      </w:r>
      <w:r>
        <w:t>non-</w:t>
      </w:r>
      <w:r>
        <w:rPr>
          <w:spacing w:val="1"/>
        </w:rPr>
        <w:t xml:space="preserve"> </w:t>
      </w:r>
      <w:r>
        <w:t xml:space="preserve">biodegradable material, waste plastic does not decay over </w:t>
      </w:r>
      <w:r>
        <w:lastRenderedPageBreak/>
        <w:t>time. After dumped in</w:t>
      </w:r>
      <w:r>
        <w:rPr>
          <w:spacing w:val="1"/>
        </w:rPr>
        <w:t xml:space="preserve"> </w:t>
      </w:r>
      <w:r>
        <w:t>landfills, it reaches back to environment through air and water erosion, which choke</w:t>
      </w:r>
      <w:r>
        <w:rPr>
          <w:spacing w:val="1"/>
        </w:rPr>
        <w:t xml:space="preserve"> </w:t>
      </w:r>
      <w:r>
        <w:t>the drains and drainage channels and can be eaten by unsuspecting grazing animals</w:t>
      </w:r>
      <w:r>
        <w:rPr>
          <w:spacing w:val="1"/>
        </w:rPr>
        <w:t xml:space="preserve"> </w:t>
      </w:r>
      <w:r>
        <w:t>causing them</w:t>
      </w:r>
      <w:r>
        <w:rPr>
          <w:spacing w:val="1"/>
        </w:rPr>
        <w:t xml:space="preserve"> </w:t>
      </w:r>
      <w:r>
        <w:t>illness</w:t>
      </w:r>
      <w:r>
        <w:rPr>
          <w:spacing w:val="1"/>
        </w:rPr>
        <w:t xml:space="preserve"> </w:t>
      </w:r>
      <w:r>
        <w:t>and</w:t>
      </w:r>
      <w:r>
        <w:rPr>
          <w:spacing w:val="1"/>
        </w:rPr>
        <w:t xml:space="preserve"> </w:t>
      </w:r>
      <w:r>
        <w:t>death.</w:t>
      </w:r>
      <w:r>
        <w:rPr>
          <w:spacing w:val="1"/>
        </w:rPr>
        <w:t xml:space="preserve"> </w:t>
      </w:r>
      <w:r>
        <w:t>Identification</w:t>
      </w:r>
      <w:r>
        <w:rPr>
          <w:spacing w:val="1"/>
        </w:rPr>
        <w:t xml:space="preserve"> </w:t>
      </w:r>
      <w:r>
        <w:t>of</w:t>
      </w:r>
      <w:r>
        <w:rPr>
          <w:spacing w:val="1"/>
        </w:rPr>
        <w:t xml:space="preserve"> </w:t>
      </w:r>
      <w:r>
        <w:t>waste</w:t>
      </w:r>
      <w:r>
        <w:rPr>
          <w:spacing w:val="1"/>
        </w:rPr>
        <w:t xml:space="preserve"> </w:t>
      </w:r>
      <w:r>
        <w:t>plastic</w:t>
      </w:r>
      <w:r>
        <w:rPr>
          <w:spacing w:val="1"/>
        </w:rPr>
        <w:t xml:space="preserve"> </w:t>
      </w:r>
      <w:r>
        <w:t>salvage</w:t>
      </w:r>
      <w:r>
        <w:rPr>
          <w:spacing w:val="1"/>
        </w:rPr>
        <w:t xml:space="preserve"> </w:t>
      </w:r>
      <w:r>
        <w:t>value</w:t>
      </w:r>
      <w:r>
        <w:rPr>
          <w:spacing w:val="1"/>
        </w:rPr>
        <w:t xml:space="preserve"> </w:t>
      </w:r>
      <w:r>
        <w:t>and</w:t>
      </w:r>
      <w:r>
        <w:rPr>
          <w:spacing w:val="-57"/>
        </w:rPr>
        <w:t xml:space="preserve"> </w:t>
      </w:r>
      <w:r>
        <w:t>development of waste plastic so that its economic potential can be explored. This will</w:t>
      </w:r>
      <w:r>
        <w:rPr>
          <w:spacing w:val="1"/>
        </w:rPr>
        <w:t xml:space="preserve"> </w:t>
      </w:r>
      <w:r>
        <w:t>reduce</w:t>
      </w:r>
      <w:r>
        <w:rPr>
          <w:spacing w:val="-2"/>
        </w:rPr>
        <w:t xml:space="preserve"> </w:t>
      </w:r>
      <w:r>
        <w:t>the</w:t>
      </w:r>
      <w:r>
        <w:rPr>
          <w:spacing w:val="-1"/>
        </w:rPr>
        <w:t xml:space="preserve"> </w:t>
      </w:r>
      <w:r>
        <w:t>disposal problems as well.</w:t>
      </w:r>
    </w:p>
    <w:p w:rsidR="00037C9E" w:rsidRDefault="00037C9E" w:rsidP="00037C9E">
      <w:pPr>
        <w:pStyle w:val="BodyText"/>
        <w:spacing w:before="122" w:line="360" w:lineRule="auto"/>
        <w:jc w:val="both"/>
      </w:pPr>
      <w:r>
        <w:t>So, there is a need to use plastic waste in environmental and eco-friendly way for its</w:t>
      </w:r>
      <w:r>
        <w:rPr>
          <w:spacing w:val="1"/>
        </w:rPr>
        <w:t xml:space="preserve"> </w:t>
      </w:r>
      <w:r>
        <w:t>safe disposal. The prime significance of this study is to find out an alternate for</w:t>
      </w:r>
      <w:r>
        <w:rPr>
          <w:spacing w:val="1"/>
        </w:rPr>
        <w:t xml:space="preserve"> </w:t>
      </w:r>
      <w:r>
        <w:t>disposal of plastic waste, that too with value addition in road construction along with</w:t>
      </w:r>
      <w:r>
        <w:rPr>
          <w:spacing w:val="1"/>
        </w:rPr>
        <w:t xml:space="preserve"> </w:t>
      </w:r>
      <w:r>
        <w:t>economy.</w:t>
      </w:r>
    </w:p>
    <w:p w:rsidR="009964C0" w:rsidRDefault="009964C0" w:rsidP="00603F0C">
      <w:pPr>
        <w:pStyle w:val="BodyText"/>
        <w:jc w:val="both"/>
      </w:pPr>
    </w:p>
    <w:p w:rsidR="007E0F82" w:rsidRPr="0013797E" w:rsidRDefault="007E0F82" w:rsidP="00A409C0">
      <w:pPr>
        <w:spacing w:line="360" w:lineRule="auto"/>
        <w:rPr>
          <w:b/>
          <w:sz w:val="32"/>
        </w:rPr>
      </w:pPr>
      <w:r w:rsidRPr="005B294C">
        <w:rPr>
          <w:b/>
          <w:sz w:val="36"/>
        </w:rPr>
        <w:t>2</w:t>
      </w:r>
      <w:r w:rsidRPr="0013797E">
        <w:rPr>
          <w:b/>
          <w:sz w:val="32"/>
        </w:rPr>
        <w:t>.LITERATURE SURVEY:</w:t>
      </w:r>
    </w:p>
    <w:p w:rsidR="00BB140E" w:rsidRPr="00BB140E" w:rsidRDefault="00BB140E" w:rsidP="00A409C0">
      <w:pPr>
        <w:spacing w:line="360" w:lineRule="auto"/>
        <w:rPr>
          <w:b/>
          <w:sz w:val="24"/>
        </w:rPr>
      </w:pPr>
    </w:p>
    <w:p w:rsidR="003923D9" w:rsidRDefault="003923D9" w:rsidP="003923D9">
      <w:pPr>
        <w:pStyle w:val="BodyText"/>
        <w:spacing w:before="74" w:line="360" w:lineRule="auto"/>
        <w:jc w:val="both"/>
      </w:pPr>
      <w:r>
        <w:rPr>
          <w:b/>
        </w:rPr>
        <w:t>1</w:t>
      </w:r>
      <w:r w:rsidRPr="00260C4E">
        <w:rPr>
          <w:b/>
        </w:rPr>
        <w:t>.Awwad and Lina (2007)</w:t>
      </w:r>
      <w:r>
        <w:t xml:space="preserve"> studied the effect of low and high density polyethylene on</w:t>
      </w:r>
      <w:r>
        <w:rPr>
          <w:spacing w:val="1"/>
        </w:rPr>
        <w:t xml:space="preserve"> </w:t>
      </w:r>
      <w:r>
        <w:t>engineering</w:t>
      </w:r>
      <w:r>
        <w:rPr>
          <w:spacing w:val="1"/>
        </w:rPr>
        <w:t xml:space="preserve"> </w:t>
      </w:r>
      <w:r>
        <w:t>properties</w:t>
      </w:r>
      <w:r>
        <w:rPr>
          <w:spacing w:val="1"/>
        </w:rPr>
        <w:t xml:space="preserve"> </w:t>
      </w:r>
      <w:r>
        <w:t>of bituminous</w:t>
      </w:r>
      <w:r>
        <w:rPr>
          <w:spacing w:val="1"/>
        </w:rPr>
        <w:t xml:space="preserve"> </w:t>
      </w:r>
      <w:r>
        <w:t>mixes.</w:t>
      </w:r>
      <w:r>
        <w:rPr>
          <w:spacing w:val="1"/>
        </w:rPr>
        <w:t xml:space="preserve"> </w:t>
      </w:r>
      <w:r>
        <w:t>Better</w:t>
      </w:r>
      <w:r>
        <w:rPr>
          <w:spacing w:val="1"/>
        </w:rPr>
        <w:t xml:space="preserve"> </w:t>
      </w:r>
      <w:r>
        <w:t>engineering properties</w:t>
      </w:r>
      <w:r>
        <w:rPr>
          <w:spacing w:val="1"/>
        </w:rPr>
        <w:t xml:space="preserve"> </w:t>
      </w:r>
      <w:r>
        <w:t>can</w:t>
      </w:r>
      <w:r>
        <w:rPr>
          <w:spacing w:val="1"/>
        </w:rPr>
        <w:t xml:space="preserve"> </w:t>
      </w:r>
      <w:r>
        <w:t>be</w:t>
      </w:r>
      <w:r>
        <w:rPr>
          <w:spacing w:val="1"/>
        </w:rPr>
        <w:t xml:space="preserve"> </w:t>
      </w:r>
      <w:r>
        <w:t>achieved through high density polyethylene. Appropriate amount of the modifier was</w:t>
      </w:r>
      <w:r>
        <w:rPr>
          <w:spacing w:val="1"/>
        </w:rPr>
        <w:t xml:space="preserve"> </w:t>
      </w:r>
      <w:r>
        <w:t>12% by the weight</w:t>
      </w:r>
      <w:r>
        <w:rPr>
          <w:spacing w:val="1"/>
        </w:rPr>
        <w:t xml:space="preserve"> </w:t>
      </w:r>
      <w:r>
        <w:t>of binder content.</w:t>
      </w:r>
      <w:r>
        <w:rPr>
          <w:spacing w:val="1"/>
        </w:rPr>
        <w:t xml:space="preserve"> </w:t>
      </w:r>
      <w:r>
        <w:t>It</w:t>
      </w:r>
      <w:r>
        <w:rPr>
          <w:spacing w:val="1"/>
        </w:rPr>
        <w:t xml:space="preserve"> </w:t>
      </w:r>
      <w:r>
        <w:t>was</w:t>
      </w:r>
      <w:r>
        <w:rPr>
          <w:spacing w:val="1"/>
        </w:rPr>
        <w:t xml:space="preserve"> </w:t>
      </w:r>
      <w:r>
        <w:t>observed that</w:t>
      </w:r>
      <w:r>
        <w:rPr>
          <w:spacing w:val="1"/>
        </w:rPr>
        <w:t xml:space="preserve"> </w:t>
      </w:r>
      <w:r>
        <w:t>stability, air</w:t>
      </w:r>
      <w:r>
        <w:rPr>
          <w:spacing w:val="1"/>
        </w:rPr>
        <w:t xml:space="preserve"> </w:t>
      </w:r>
      <w:r>
        <w:t>voids</w:t>
      </w:r>
      <w:r>
        <w:rPr>
          <w:spacing w:val="60"/>
        </w:rPr>
        <w:t xml:space="preserve"> </w:t>
      </w:r>
      <w:r>
        <w:t>and</w:t>
      </w:r>
      <w:r>
        <w:rPr>
          <w:spacing w:val="1"/>
        </w:rPr>
        <w:t xml:space="preserve"> </w:t>
      </w:r>
      <w:r>
        <w:t>voids</w:t>
      </w:r>
      <w:r>
        <w:rPr>
          <w:spacing w:val="1"/>
        </w:rPr>
        <w:t xml:space="preserve"> </w:t>
      </w:r>
      <w:r>
        <w:t>in</w:t>
      </w:r>
      <w:r>
        <w:rPr>
          <w:spacing w:val="1"/>
        </w:rPr>
        <w:t xml:space="preserve"> </w:t>
      </w:r>
      <w:r>
        <w:t>mineral</w:t>
      </w:r>
      <w:r>
        <w:rPr>
          <w:spacing w:val="1"/>
        </w:rPr>
        <w:t xml:space="preserve"> </w:t>
      </w:r>
      <w:r>
        <w:t>aggregate</w:t>
      </w:r>
      <w:r>
        <w:rPr>
          <w:spacing w:val="1"/>
        </w:rPr>
        <w:t xml:space="preserve"> </w:t>
      </w:r>
      <w:r>
        <w:t>increased</w:t>
      </w:r>
      <w:r>
        <w:rPr>
          <w:spacing w:val="1"/>
        </w:rPr>
        <w:t xml:space="preserve"> </w:t>
      </w:r>
      <w:r>
        <w:t>whereas</w:t>
      </w:r>
      <w:r>
        <w:rPr>
          <w:spacing w:val="1"/>
        </w:rPr>
        <w:t xml:space="preserve"> </w:t>
      </w:r>
      <w:r>
        <w:t>density of</w:t>
      </w:r>
      <w:r>
        <w:rPr>
          <w:spacing w:val="1"/>
        </w:rPr>
        <w:t xml:space="preserve"> </w:t>
      </w:r>
      <w:r>
        <w:t>mixture</w:t>
      </w:r>
      <w:r>
        <w:rPr>
          <w:spacing w:val="1"/>
        </w:rPr>
        <w:t xml:space="preserve"> </w:t>
      </w:r>
      <w:r>
        <w:t>decreased</w:t>
      </w:r>
      <w:r>
        <w:rPr>
          <w:spacing w:val="1"/>
        </w:rPr>
        <w:t xml:space="preserve"> </w:t>
      </w:r>
      <w:r>
        <w:t>with</w:t>
      </w:r>
      <w:r>
        <w:rPr>
          <w:spacing w:val="1"/>
        </w:rPr>
        <w:t xml:space="preserve"> </w:t>
      </w:r>
      <w:r>
        <w:t>inclusion</w:t>
      </w:r>
      <w:r>
        <w:rPr>
          <w:spacing w:val="-1"/>
        </w:rPr>
        <w:t xml:space="preserve"> </w:t>
      </w:r>
      <w:r>
        <w:t>of</w:t>
      </w:r>
      <w:r>
        <w:rPr>
          <w:spacing w:val="-1"/>
        </w:rPr>
        <w:t xml:space="preserve"> </w:t>
      </w:r>
      <w:r>
        <w:t>modifier.</w:t>
      </w:r>
    </w:p>
    <w:p w:rsidR="003923D9" w:rsidRDefault="003923D9" w:rsidP="003923D9">
      <w:pPr>
        <w:pStyle w:val="BodyText"/>
        <w:spacing w:before="120" w:line="360" w:lineRule="auto"/>
        <w:jc w:val="both"/>
      </w:pPr>
      <w:r>
        <w:rPr>
          <w:b/>
        </w:rPr>
        <w:t>2</w:t>
      </w:r>
      <w:r w:rsidRPr="00260C4E">
        <w:rPr>
          <w:b/>
        </w:rPr>
        <w:t>.Awanti et al. (2008)</w:t>
      </w:r>
      <w:r>
        <w:t xml:space="preserve"> studied effect of waste plastic made up of styrene butadiene</w:t>
      </w:r>
      <w:r>
        <w:rPr>
          <w:spacing w:val="1"/>
        </w:rPr>
        <w:t xml:space="preserve"> </w:t>
      </w:r>
      <w:r>
        <w:t>styrene on rheological properties of bitumen and mechanical properties of bituminous</w:t>
      </w:r>
      <w:r>
        <w:rPr>
          <w:spacing w:val="1"/>
        </w:rPr>
        <w:t xml:space="preserve"> </w:t>
      </w:r>
      <w:r>
        <w:t>concrete via wet process. Amount of styrene butadiene styrene was taken as 3.5% by</w:t>
      </w:r>
      <w:r>
        <w:rPr>
          <w:spacing w:val="1"/>
        </w:rPr>
        <w:t xml:space="preserve"> </w:t>
      </w:r>
      <w:r>
        <w:t>weight of binder content. Value of softening point and viscosity were observed to be</w:t>
      </w:r>
      <w:r>
        <w:rPr>
          <w:spacing w:val="1"/>
        </w:rPr>
        <w:t xml:space="preserve"> </w:t>
      </w:r>
      <w:r>
        <w:t>16% and 98% higher, whereas the penetration was observed 36% lower for modified</w:t>
      </w:r>
      <w:r>
        <w:rPr>
          <w:spacing w:val="1"/>
        </w:rPr>
        <w:t xml:space="preserve"> </w:t>
      </w:r>
      <w:r>
        <w:t>bitumen as compared to neat bitumen. Stability and flow parameters observed for</w:t>
      </w:r>
      <w:r>
        <w:rPr>
          <w:spacing w:val="1"/>
        </w:rPr>
        <w:t xml:space="preserve"> </w:t>
      </w:r>
      <w:r>
        <w:t>modified mix were 56% and 39% higher as compared to normal bituminous concrete</w:t>
      </w:r>
      <w:r>
        <w:rPr>
          <w:spacing w:val="1"/>
        </w:rPr>
        <w:t xml:space="preserve"> </w:t>
      </w:r>
      <w:r>
        <w:t>mix at optimum bitumen content. The static indirect tensile strength for modified</w:t>
      </w:r>
      <w:r>
        <w:rPr>
          <w:spacing w:val="1"/>
        </w:rPr>
        <w:t xml:space="preserve"> </w:t>
      </w:r>
      <w:r>
        <w:t>mixes was higher in the range of 49 to101% as compared to neat mixes in 15 - 40°C</w:t>
      </w:r>
      <w:r>
        <w:rPr>
          <w:spacing w:val="1"/>
        </w:rPr>
        <w:t xml:space="preserve"> </w:t>
      </w:r>
      <w:r>
        <w:t>temperature range. Modified bituminous mixes showed tensile strength and resilient</w:t>
      </w:r>
      <w:r>
        <w:rPr>
          <w:spacing w:val="1"/>
        </w:rPr>
        <w:t xml:space="preserve"> </w:t>
      </w:r>
      <w:r>
        <w:t>modulus</w:t>
      </w:r>
      <w:r>
        <w:rPr>
          <w:spacing w:val="-1"/>
        </w:rPr>
        <w:t xml:space="preserve"> </w:t>
      </w:r>
      <w:r>
        <w:t>ratio14%</w:t>
      </w:r>
      <w:r>
        <w:rPr>
          <w:spacing w:val="-1"/>
        </w:rPr>
        <w:t xml:space="preserve"> </w:t>
      </w:r>
      <w:r>
        <w:t>and 19%</w:t>
      </w:r>
      <w:r>
        <w:rPr>
          <w:spacing w:val="-2"/>
        </w:rPr>
        <w:t xml:space="preserve"> </w:t>
      </w:r>
      <w:r>
        <w:t>higher</w:t>
      </w:r>
      <w:r>
        <w:rPr>
          <w:spacing w:val="-1"/>
        </w:rPr>
        <w:t xml:space="preserve"> </w:t>
      </w:r>
      <w:r>
        <w:t>as</w:t>
      </w:r>
      <w:r>
        <w:rPr>
          <w:spacing w:val="2"/>
        </w:rPr>
        <w:t xml:space="preserve"> </w:t>
      </w:r>
      <w:r>
        <w:t>compared to</w:t>
      </w:r>
      <w:r>
        <w:rPr>
          <w:spacing w:val="-1"/>
        </w:rPr>
        <w:t xml:space="preserve"> </w:t>
      </w:r>
      <w:r>
        <w:t>neat</w:t>
      </w:r>
      <w:r>
        <w:rPr>
          <w:spacing w:val="1"/>
        </w:rPr>
        <w:t xml:space="preserve"> </w:t>
      </w:r>
      <w:r>
        <w:t>mixes.</w:t>
      </w:r>
    </w:p>
    <w:p w:rsidR="003923D9" w:rsidRDefault="003923D9" w:rsidP="003923D9">
      <w:pPr>
        <w:pStyle w:val="BodyText"/>
        <w:spacing w:before="119" w:line="360" w:lineRule="auto"/>
        <w:jc w:val="both"/>
      </w:pPr>
      <w:r>
        <w:rPr>
          <w:b/>
        </w:rPr>
        <w:t>3</w:t>
      </w:r>
      <w:r w:rsidRPr="00260C4E">
        <w:rPr>
          <w:b/>
        </w:rPr>
        <w:t>.Hamid et al. (2008)</w:t>
      </w:r>
      <w:r>
        <w:t xml:space="preserve"> studied the effect of styrene butadiene styrene and ethylene vinyl</w:t>
      </w:r>
      <w:r>
        <w:rPr>
          <w:spacing w:val="1"/>
        </w:rPr>
        <w:t xml:space="preserve"> </w:t>
      </w:r>
      <w:r>
        <w:t>acetate on bituminous mixes in the range 3% to 6% (with an increment of 1%) using</w:t>
      </w:r>
      <w:r>
        <w:rPr>
          <w:spacing w:val="1"/>
        </w:rPr>
        <w:t xml:space="preserve"> </w:t>
      </w:r>
      <w:r>
        <w:t>wet process. The recommended optimum dose of modifier was 3% by the mass of</w:t>
      </w:r>
      <w:r>
        <w:rPr>
          <w:spacing w:val="1"/>
        </w:rPr>
        <w:t xml:space="preserve"> </w:t>
      </w:r>
      <w:r>
        <w:t>bitumen</w:t>
      </w:r>
      <w:r>
        <w:rPr>
          <w:spacing w:val="-1"/>
        </w:rPr>
        <w:t xml:space="preserve"> </w:t>
      </w:r>
      <w:r>
        <w:t>content.</w:t>
      </w:r>
      <w:r>
        <w:rPr>
          <w:spacing w:val="-1"/>
        </w:rPr>
        <w:t xml:space="preserve"> </w:t>
      </w:r>
      <w:r>
        <w:t>Strength of</w:t>
      </w:r>
      <w:r>
        <w:rPr>
          <w:spacing w:val="-2"/>
        </w:rPr>
        <w:t xml:space="preserve"> </w:t>
      </w:r>
      <w:r>
        <w:t>mixture</w:t>
      </w:r>
      <w:r>
        <w:rPr>
          <w:spacing w:val="-1"/>
        </w:rPr>
        <w:t xml:space="preserve"> </w:t>
      </w:r>
      <w:r>
        <w:t>improved</w:t>
      </w:r>
      <w:r>
        <w:rPr>
          <w:spacing w:val="-1"/>
        </w:rPr>
        <w:t xml:space="preserve"> </w:t>
      </w:r>
      <w:r>
        <w:t>with reduction</w:t>
      </w:r>
      <w:r>
        <w:rPr>
          <w:spacing w:val="-1"/>
        </w:rPr>
        <w:t xml:space="preserve"> </w:t>
      </w:r>
      <w:r>
        <w:t>in air</w:t>
      </w:r>
      <w:r>
        <w:rPr>
          <w:spacing w:val="-2"/>
        </w:rPr>
        <w:t xml:space="preserve"> </w:t>
      </w:r>
      <w:r>
        <w:t>voids.</w:t>
      </w:r>
    </w:p>
    <w:p w:rsidR="003923D9" w:rsidRDefault="003923D9" w:rsidP="003923D9">
      <w:pPr>
        <w:pStyle w:val="BodyText"/>
        <w:spacing w:before="121" w:line="360" w:lineRule="auto"/>
        <w:jc w:val="both"/>
      </w:pPr>
      <w:r>
        <w:rPr>
          <w:b/>
        </w:rPr>
        <w:t>4</w:t>
      </w:r>
      <w:r w:rsidRPr="00260C4E">
        <w:rPr>
          <w:b/>
        </w:rPr>
        <w:t>.Chen et al. (2009)</w:t>
      </w:r>
      <w:r>
        <w:t xml:space="preserve"> observed an improvement in rutting, stiffness and temperature</w:t>
      </w:r>
      <w:r>
        <w:rPr>
          <w:spacing w:val="1"/>
        </w:rPr>
        <w:t xml:space="preserve"> </w:t>
      </w:r>
      <w:r>
        <w:t>susceptibility</w:t>
      </w:r>
      <w:r>
        <w:rPr>
          <w:spacing w:val="1"/>
        </w:rPr>
        <w:t xml:space="preserve"> </w:t>
      </w:r>
      <w:r>
        <w:t>of</w:t>
      </w:r>
      <w:r>
        <w:rPr>
          <w:spacing w:val="1"/>
        </w:rPr>
        <w:t xml:space="preserve"> </w:t>
      </w:r>
      <w:r>
        <w:t>the</w:t>
      </w:r>
      <w:r>
        <w:rPr>
          <w:spacing w:val="1"/>
        </w:rPr>
        <w:t xml:space="preserve"> </w:t>
      </w:r>
      <w:r>
        <w:t>mixture</w:t>
      </w:r>
      <w:r>
        <w:rPr>
          <w:spacing w:val="1"/>
        </w:rPr>
        <w:t xml:space="preserve"> </w:t>
      </w:r>
      <w:r>
        <w:t>with</w:t>
      </w:r>
      <w:r>
        <w:rPr>
          <w:spacing w:val="1"/>
        </w:rPr>
        <w:t xml:space="preserve"> </w:t>
      </w:r>
      <w:r>
        <w:t>addition</w:t>
      </w:r>
      <w:r>
        <w:rPr>
          <w:spacing w:val="1"/>
        </w:rPr>
        <w:t xml:space="preserve"> </w:t>
      </w:r>
      <w:r>
        <w:t>of</w:t>
      </w:r>
      <w:r>
        <w:rPr>
          <w:spacing w:val="1"/>
        </w:rPr>
        <w:t xml:space="preserve"> </w:t>
      </w:r>
      <w:r>
        <w:t>polymer.</w:t>
      </w:r>
      <w:r>
        <w:rPr>
          <w:spacing w:val="1"/>
        </w:rPr>
        <w:t xml:space="preserve"> </w:t>
      </w:r>
      <w:r>
        <w:t>Adhesion</w:t>
      </w:r>
      <w:r>
        <w:rPr>
          <w:spacing w:val="1"/>
        </w:rPr>
        <w:t xml:space="preserve"> </w:t>
      </w:r>
      <w:r>
        <w:t>and</w:t>
      </w:r>
      <w:r>
        <w:rPr>
          <w:spacing w:val="1"/>
        </w:rPr>
        <w:t xml:space="preserve"> </w:t>
      </w:r>
      <w:r>
        <w:t>degree</w:t>
      </w:r>
      <w:r>
        <w:rPr>
          <w:spacing w:val="1"/>
        </w:rPr>
        <w:t xml:space="preserve"> </w:t>
      </w:r>
      <w:r>
        <w:t>of</w:t>
      </w:r>
      <w:r>
        <w:rPr>
          <w:spacing w:val="1"/>
        </w:rPr>
        <w:t xml:space="preserve"> </w:t>
      </w:r>
      <w:r>
        <w:t>cohesion</w:t>
      </w:r>
      <w:r>
        <w:rPr>
          <w:spacing w:val="-1"/>
        </w:rPr>
        <w:t xml:space="preserve"> </w:t>
      </w:r>
      <w:r>
        <w:t>also improved</w:t>
      </w:r>
      <w:r>
        <w:rPr>
          <w:spacing w:val="2"/>
        </w:rPr>
        <w:t xml:space="preserve"> </w:t>
      </w:r>
      <w:r>
        <w:t>with</w:t>
      </w:r>
      <w:r>
        <w:rPr>
          <w:spacing w:val="-1"/>
        </w:rPr>
        <w:t xml:space="preserve"> </w:t>
      </w:r>
      <w:r>
        <w:t>addition of</w:t>
      </w:r>
      <w:r>
        <w:rPr>
          <w:spacing w:val="-1"/>
        </w:rPr>
        <w:t xml:space="preserve"> </w:t>
      </w:r>
      <w:r>
        <w:t>polymer in bitumen.</w:t>
      </w:r>
    </w:p>
    <w:p w:rsidR="00121514" w:rsidRDefault="00121514" w:rsidP="003923D9">
      <w:pPr>
        <w:pStyle w:val="BodyText"/>
        <w:spacing w:before="121" w:line="360" w:lineRule="auto"/>
        <w:jc w:val="both"/>
      </w:pPr>
    </w:p>
    <w:p w:rsidR="003923D9" w:rsidRDefault="003923D9" w:rsidP="003923D9">
      <w:pPr>
        <w:pStyle w:val="BodyText"/>
        <w:spacing w:before="119" w:line="360" w:lineRule="auto"/>
        <w:jc w:val="both"/>
      </w:pPr>
      <w:r>
        <w:rPr>
          <w:b/>
        </w:rPr>
        <w:lastRenderedPageBreak/>
        <w:t>5</w:t>
      </w:r>
      <w:r w:rsidRPr="006C014D">
        <w:rPr>
          <w:b/>
        </w:rPr>
        <w:t xml:space="preserve">.Zoorab and Suparma (2000) </w:t>
      </w:r>
      <w:r>
        <w:t>studied the effect of waste plastic. They replaced mineral</w:t>
      </w:r>
      <w:r w:rsidRPr="00343F53">
        <w:t xml:space="preserve"> </w:t>
      </w:r>
      <w:r>
        <w:t>aggregates with low density polyethylene of equal size. It is observed that in case of</w:t>
      </w:r>
      <w:r w:rsidRPr="00343F53">
        <w:t xml:space="preserve"> </w:t>
      </w:r>
      <w:r>
        <w:t>bituminous concrete mix, by 30% replacement of aggregates, stability value increased</w:t>
      </w:r>
      <w:r w:rsidRPr="00343F53">
        <w:t xml:space="preserve"> </w:t>
      </w:r>
      <w:r>
        <w:t>by 250% times as compared to conventional material. Creep stiffness of modified mix</w:t>
      </w:r>
      <w:r w:rsidRPr="00343F53">
        <w:t xml:space="preserve"> </w:t>
      </w:r>
      <w:r>
        <w:t>after one hour loading at 60°C was observed to be lower; whereas indirect tensile</w:t>
      </w:r>
      <w:r w:rsidRPr="00343F53">
        <w:t xml:space="preserve"> </w:t>
      </w:r>
      <w:r>
        <w:t>strength</w:t>
      </w:r>
      <w:r w:rsidRPr="00343F53">
        <w:t xml:space="preserve"> </w:t>
      </w:r>
      <w:r>
        <w:t>was more</w:t>
      </w:r>
      <w:r w:rsidRPr="00343F53">
        <w:t xml:space="preserve"> </w:t>
      </w:r>
      <w:r>
        <w:t>as compared to</w:t>
      </w:r>
      <w:r w:rsidRPr="00343F53">
        <w:t xml:space="preserve"> </w:t>
      </w:r>
      <w:r>
        <w:t>conventional</w:t>
      </w:r>
      <w:r w:rsidRPr="00343F53">
        <w:t xml:space="preserve"> </w:t>
      </w:r>
      <w:r>
        <w:t>mix.</w:t>
      </w:r>
    </w:p>
    <w:p w:rsidR="00D921F9" w:rsidRDefault="00D921F9" w:rsidP="00D921F9">
      <w:pPr>
        <w:tabs>
          <w:tab w:val="left" w:pos="845"/>
        </w:tabs>
        <w:spacing w:line="367" w:lineRule="auto"/>
        <w:ind w:right="227"/>
        <w:jc w:val="both"/>
      </w:pPr>
    </w:p>
    <w:p w:rsidR="00661349" w:rsidRDefault="005B294C" w:rsidP="005B294C">
      <w:pPr>
        <w:pStyle w:val="Heading1"/>
        <w:numPr>
          <w:ilvl w:val="0"/>
          <w:numId w:val="0"/>
        </w:numPr>
        <w:spacing w:before="252"/>
        <w:jc w:val="left"/>
      </w:pPr>
      <w:r>
        <w:t xml:space="preserve"> </w:t>
      </w:r>
      <w:r w:rsidR="00DD5E96" w:rsidRPr="00DD5E96">
        <w:t>3.</w:t>
      </w:r>
      <w:r w:rsidR="00661349" w:rsidRPr="00661349">
        <w:rPr>
          <w:rFonts w:ascii="Cambria" w:eastAsia="Calibri" w:hAnsi="Cambria"/>
          <w:color w:val="FF0000"/>
          <w:kern w:val="24"/>
          <w:position w:val="1"/>
          <w:sz w:val="56"/>
          <w:szCs w:val="56"/>
          <w:lang w:eastAsia="en-IN"/>
        </w:rPr>
        <w:t xml:space="preserve"> </w:t>
      </w:r>
      <w:r w:rsidR="004B28E5">
        <w:t xml:space="preserve">Experimental </w:t>
      </w:r>
      <w:r w:rsidR="006C624D">
        <w:t>Program</w:t>
      </w:r>
    </w:p>
    <w:p w:rsidR="006C624D" w:rsidRDefault="006C624D" w:rsidP="006C624D">
      <w:pPr>
        <w:pStyle w:val="BodyText"/>
        <w:spacing w:before="134" w:line="360" w:lineRule="auto"/>
        <w:jc w:val="both"/>
      </w:pPr>
      <w:r w:rsidRPr="00572867">
        <w:t>This chapter explores the properties of materials and the methodology used to examine two types of bituminous mixes—Bituminous Concrete (Grade II) and Dense Bituminous Macadam (Grade II). These mixes are commonly applied in flexible pavements designed for traffic exceeding 5 msa. The investigation involves varying the percentage of waste plastic (0%, 4%, 6%, 8%, 10%, 12%, and 14%) within the bitumen content. The waste plastic used in this study is Polyethylene Terephthalate (PET). The chapter provides detailed explanations of the testing methods employed to measure mechanical properties such as Marshall Stability, Flow, Marshall Quotient, Retained Stability, Indirect Tensile Strength, and Rutting, as well as volumetric properties including bulk density, theoretical density, volume of air voids, volume of bitumen, voids in mineral aggregates, and voids filled with bitumen.</w:t>
      </w:r>
    </w:p>
    <w:p w:rsidR="006C624D" w:rsidRDefault="006C624D" w:rsidP="006C624D">
      <w:pPr>
        <w:pStyle w:val="BodyText"/>
        <w:spacing w:before="5"/>
        <w:rPr>
          <w:sz w:val="36"/>
        </w:rPr>
      </w:pPr>
    </w:p>
    <w:p w:rsidR="006C624D" w:rsidRPr="006C624D" w:rsidRDefault="006C624D" w:rsidP="006C624D">
      <w:pPr>
        <w:pStyle w:val="Heading1"/>
        <w:numPr>
          <w:ilvl w:val="0"/>
          <w:numId w:val="0"/>
        </w:numPr>
        <w:tabs>
          <w:tab w:val="left" w:pos="678"/>
        </w:tabs>
        <w:spacing w:before="1"/>
        <w:jc w:val="both"/>
        <w:rPr>
          <w:sz w:val="28"/>
        </w:rPr>
      </w:pPr>
      <w:r>
        <w:rPr>
          <w:sz w:val="28"/>
        </w:rPr>
        <w:t>3.1</w:t>
      </w:r>
      <w:r w:rsidRPr="006C624D">
        <w:rPr>
          <w:sz w:val="28"/>
        </w:rPr>
        <w:t xml:space="preserve"> METHODOLOGY</w:t>
      </w:r>
      <w:r w:rsidRPr="006C624D">
        <w:rPr>
          <w:spacing w:val="-5"/>
          <w:sz w:val="28"/>
        </w:rPr>
        <w:t xml:space="preserve"> </w:t>
      </w:r>
      <w:r w:rsidRPr="006C624D">
        <w:rPr>
          <w:sz w:val="28"/>
        </w:rPr>
        <w:t>FOR</w:t>
      </w:r>
      <w:r w:rsidRPr="006C624D">
        <w:rPr>
          <w:spacing w:val="-1"/>
          <w:sz w:val="28"/>
        </w:rPr>
        <w:t xml:space="preserve"> </w:t>
      </w:r>
      <w:r w:rsidRPr="006C624D">
        <w:rPr>
          <w:sz w:val="28"/>
        </w:rPr>
        <w:t>PRESENT</w:t>
      </w:r>
      <w:r w:rsidRPr="006C624D">
        <w:rPr>
          <w:spacing w:val="-4"/>
          <w:sz w:val="28"/>
        </w:rPr>
        <w:t xml:space="preserve"> </w:t>
      </w:r>
      <w:r w:rsidRPr="006C624D">
        <w:rPr>
          <w:sz w:val="28"/>
        </w:rPr>
        <w:t>STUDY</w:t>
      </w:r>
    </w:p>
    <w:p w:rsidR="006C624D" w:rsidRDefault="006C624D" w:rsidP="006C624D">
      <w:pPr>
        <w:pStyle w:val="BodyText"/>
        <w:spacing w:before="10"/>
        <w:rPr>
          <w:b/>
          <w:sz w:val="21"/>
        </w:rPr>
      </w:pPr>
    </w:p>
    <w:p w:rsidR="006C624D" w:rsidRDefault="006C624D" w:rsidP="006C624D">
      <w:pPr>
        <w:pStyle w:val="BodyText"/>
        <w:spacing w:line="360" w:lineRule="auto"/>
        <w:jc w:val="both"/>
      </w:pPr>
      <w:r>
        <w:t>The detailed methodology adopted in the present study is expressed in the form of a</w:t>
      </w:r>
      <w:r>
        <w:rPr>
          <w:spacing w:val="1"/>
        </w:rPr>
        <w:t xml:space="preserve"> </w:t>
      </w:r>
      <w:r>
        <w:t>flow chart, Figure 3.1. The objectives of present study is to characterize the materials</w:t>
      </w:r>
      <w:r>
        <w:rPr>
          <w:spacing w:val="1"/>
        </w:rPr>
        <w:t xml:space="preserve"> </w:t>
      </w:r>
      <w:r>
        <w:t>used for making bituminous mixes and mix designing of bituminous mixes with</w:t>
      </w:r>
      <w:r>
        <w:rPr>
          <w:spacing w:val="1"/>
        </w:rPr>
        <w:t xml:space="preserve"> </w:t>
      </w:r>
      <w:r>
        <w:t>and</w:t>
      </w:r>
      <w:r>
        <w:rPr>
          <w:spacing w:val="1"/>
        </w:rPr>
        <w:t xml:space="preserve"> </w:t>
      </w:r>
      <w:r>
        <w:t>without waste plastic</w:t>
      </w:r>
      <w:r>
        <w:rPr>
          <w:spacing w:val="1"/>
        </w:rPr>
        <w:t xml:space="preserve"> </w:t>
      </w:r>
      <w:r>
        <w:t>using dry process, satisfying the requirements of strength and</w:t>
      </w:r>
      <w:r>
        <w:rPr>
          <w:spacing w:val="1"/>
        </w:rPr>
        <w:t xml:space="preserve"> </w:t>
      </w:r>
      <w:r>
        <w:t>durability.</w:t>
      </w:r>
    </w:p>
    <w:p w:rsidR="006C624D" w:rsidRDefault="006C624D" w:rsidP="006C624D">
      <w:pPr>
        <w:spacing w:line="360" w:lineRule="auto"/>
        <w:jc w:val="both"/>
        <w:sectPr w:rsidR="006C624D" w:rsidSect="00E44025">
          <w:footerReference w:type="default" r:id="rId7"/>
          <w:pgSz w:w="11900" w:h="16840"/>
          <w:pgMar w:top="1380" w:right="1460" w:bottom="460" w:left="1480" w:header="720" w:footer="262" w:gutter="0"/>
          <w:pgNumType w:start="30"/>
          <w:cols w:space="720"/>
        </w:sectPr>
      </w:pPr>
    </w:p>
    <w:p w:rsidR="006C624D" w:rsidRDefault="006C624D" w:rsidP="006C624D">
      <w:pPr>
        <w:pStyle w:val="BodyText"/>
        <w:ind w:left="2364"/>
        <w:rPr>
          <w:sz w:val="20"/>
        </w:rPr>
      </w:pPr>
      <w:r w:rsidRPr="0068507B">
        <w:rPr>
          <w:sz w:val="20"/>
        </w:rPr>
      </w:r>
      <w:r>
        <w:rPr>
          <w:sz w:val="20"/>
        </w:rPr>
        <w:pict>
          <v:group id="_x0000_s1999" style="width:210.9pt;height:626.7pt;mso-position-horizontal-relative:char;mso-position-vertical-relative:line" coordsize="4218,12534">
            <v:shape id="_x0000_s2000" style="position:absolute;left:7;top:2937;width:4203;height:1803" coordorigin="8,2938" coordsize="4203,1803" o:spt="100" adj="0,,0" path="m257,2938r-35,7l193,2964r-20,29l166,3027r,365l173,3426r20,28l222,3473r35,7l3999,3480r35,-7l4063,3454r20,-28l4090,3392r,-365l4083,2993r-20,-29l4034,2945r-35,-7l257,2938xm106,4148r-39,7l36,4176r-21,31l8,4246r,394l15,4679r21,32l67,4732r39,8l4111,4740r38,-8l4180,4711r22,-32l4210,4640r,-394l4202,4207r-22,-31l4149,4155r-38,-7l106,4148xe" filled="f">
              <v:stroke joinstyle="round"/>
              <v:formulas/>
              <v:path arrowok="t" o:connecttype="segments"/>
            </v:shape>
            <v:shape id="_x0000_s2001" style="position:absolute;left:1872;top:3465;width:509;height:668" coordorigin="1872,3466" coordsize="509,668" path="m2254,3466r-255,l1999,3965r-127,l2127,4133r254,-168l2254,3965r,-499xe" stroked="f">
              <v:path arrowok="t"/>
            </v:shape>
            <v:shape id="_x0000_s2002" style="position:absolute;left:307;top:7;width:3665;height:12519" coordorigin="308,8" coordsize="3665,12519" o:spt="100" adj="0,,0" path="m1872,3965r127,l1999,3466r255,l2254,3965r127,l2127,4133,1872,3965xm403,5405r-37,8l336,5433r-21,31l308,5501r,389l315,5927r21,31l366,5978r37,8l3874,5986r39,-8l3944,5958r21,-31l3972,5890r,-389l3965,5464r-21,-31l3913,5413r-39,-8l403,5405xm1872,5239r127,l1999,4740r255,l2254,5239r127,l2127,5405,1872,5239xm1872,6485r127,l1999,5986r255,l2254,6485r127,l2127,6653,1872,6485xm816,1663r-38,8l746,1692r-20,31l718,1762r,396l726,2197r20,31l778,2249r38,7l3449,2256r39,-7l3519,2228r21,-31l3547,2158r,-396l3540,1723r-21,-31l3488,1671r-39,-8l816,1663xm1872,1481r127,l1999,982r255,l2254,1481r127,l2127,1649,1872,1481xm1872,2755r127,l1999,2256r255,l2254,2755r127,l2127,2921,1872,2755xm1591,7891r-34,8l1529,7918r-19,28l1503,7980r,351l1510,8364r19,28l1557,8410r34,7l2650,8417r34,-7l2711,8392r19,-28l2736,8331r,-351l2730,7946r-19,-28l2684,7899r-34,-8l1591,7891xm1872,7726r127,l1999,7227r255,l2254,7726r127,l2127,7891,1872,7726xm526,9084r-44,9l445,9118r-25,36l411,9199r,461l420,9704r25,36l482,9764r44,9l3682,9773r45,-9l3764,9740r24,-36l3797,9660r,-461l3788,9154r-24,-36l3727,9093r-45,-9l526,9084xm1872,8919r127,l1999,8417r255,l2254,8919r127,l2127,9084,1872,8919xm677,6682r-35,7l613,6709r-20,29l586,6773r,362l593,7171r20,29l642,7220r35,7l3634,7227r35,-7l3698,7200r20,-29l3725,7135r,-362l3718,6738r-20,-29l3669,6689r-35,-7l677,6682xm1872,10275r127,l1999,9773r255,l2254,10275r127,l2127,10440r-255,-165xm804,10455r-38,8l734,10484r-20,31l706,10553r,396l714,10988r20,31l766,11040r38,7l3437,11047r39,-7l3507,11019r21,-31l3535,10949r,-396l3528,10515r-21,-31l3476,10463r-39,-8l804,10455xm2112,11715r-112,1l1891,11719r-107,5l1679,11732r-101,9l1481,11752r-94,13l1296,11780r-85,16l1129,11814r-76,19l982,11854r-66,22l856,11899r-54,24l754,11949r-42,26l678,12003r-27,28l631,12060r-12,30l615,12120r4,30l631,12180r20,29l678,12237r34,27l754,12291r48,25l856,12341r60,23l982,12386r71,21l1129,12426r82,18l1296,12460r91,15l1481,12488r97,11l1679,12509r105,7l1891,12521r109,4l2112,12526r112,-1l2333,12521r107,-5l2544,12509r101,-10l2743,12488r93,-13l2926,12460r86,-16l3093,12426r76,-19l3241,12386r65,-22l3367,12341r54,-25l3469,12291r41,-27l3544,12237r27,-28l3591,12180r12,-30l3607,12120r-4,-30l3591,12060r-20,-29l3544,12003r-34,-28l3469,11949r-48,-26l3367,11899r-61,-23l3241,11854r-72,-21l3093,11814r-81,-18l2926,11780r-90,-15l2743,11752r-98,-11l2544,11732r-104,-8l2333,11719r-109,-3l2112,11715xm1872,11547r127,l1999,11047r255,l2254,11547r127,l2127,11715r-255,-168xm2148,8l2042,9r-105,4l1835,19r-100,9l1639,39r-94,14l1456,68r-86,18l1288,106r-78,21l1137,151r-68,25l1006,202r-58,28l897,260r-46,30l811,322r-33,33l752,390r-19,35l722,460r-4,37l722,534r11,36l752,605r26,34l811,672r40,32l897,735r51,29l1006,792r63,27l1137,844r73,23l1288,888r82,20l1456,926r89,15l1639,955r96,11l1835,975r102,6l2042,985r106,2l2255,985r105,-4l2462,975r99,-9l2658,955r93,-14l2841,926r86,-18l3009,888r78,-21l3160,844r68,-25l3291,792r57,-28l3400,735r46,-31l3485,672r33,-33l3544,605r19,-35l3575,534r4,-37l3575,460r-12,-35l3544,390r-26,-35l3485,322r-39,-32l3400,260r-52,-30l3291,202r-63,-26l3160,151r-73,-24l3009,106,2927,86,2841,68,2751,53,2658,39,2561,28r-99,-9l2360,13,2255,9,2148,8xe" filled="f">
              <v:stroke joinstyle="round"/>
              <v:formulas/>
              <v:path arrowok="t" o:connecttype="segments"/>
            </v:shape>
            <v:shape id="_x0000_s2003" type="#_x0000_t202" style="position:absolute;left:1373;top:211;width:1571;height:583" filled="f" stroked="f">
              <v:textbox style="mso-next-textbox:#_x0000_s2003" inset="0,0,0,0">
                <w:txbxContent>
                  <w:p w:rsidR="006C624D" w:rsidRDefault="006C624D" w:rsidP="006C624D">
                    <w:pPr>
                      <w:spacing w:line="266" w:lineRule="exact"/>
                      <w:ind w:right="18"/>
                      <w:jc w:val="center"/>
                      <w:rPr>
                        <w:sz w:val="24"/>
                      </w:rPr>
                    </w:pPr>
                    <w:r>
                      <w:rPr>
                        <w:sz w:val="24"/>
                      </w:rPr>
                      <w:t>Identification</w:t>
                    </w:r>
                    <w:r>
                      <w:rPr>
                        <w:spacing w:val="-15"/>
                        <w:sz w:val="24"/>
                      </w:rPr>
                      <w:t xml:space="preserve"> </w:t>
                    </w:r>
                    <w:r>
                      <w:rPr>
                        <w:sz w:val="24"/>
                      </w:rPr>
                      <w:t>of</w:t>
                    </w:r>
                  </w:p>
                  <w:p w:rsidR="006C624D" w:rsidRDefault="006C624D" w:rsidP="006C624D">
                    <w:pPr>
                      <w:spacing w:before="41"/>
                      <w:ind w:right="18"/>
                      <w:jc w:val="center"/>
                      <w:rPr>
                        <w:sz w:val="24"/>
                      </w:rPr>
                    </w:pPr>
                    <w:r>
                      <w:rPr>
                        <w:sz w:val="24"/>
                      </w:rPr>
                      <w:t>Problems</w:t>
                    </w:r>
                  </w:p>
                </w:txbxContent>
              </v:textbox>
            </v:shape>
            <v:shape id="_x0000_s2004" type="#_x0000_t202" style="position:absolute;left:1262;top:1768;width:1758;height:266" filled="f" stroked="f">
              <v:textbox style="mso-next-textbox:#_x0000_s2004" inset="0,0,0,0">
                <w:txbxContent>
                  <w:p w:rsidR="006C624D" w:rsidRDefault="006C624D" w:rsidP="006C624D">
                    <w:pPr>
                      <w:spacing w:line="266" w:lineRule="exact"/>
                      <w:rPr>
                        <w:sz w:val="24"/>
                      </w:rPr>
                    </w:pPr>
                    <w:r>
                      <w:rPr>
                        <w:sz w:val="24"/>
                      </w:rPr>
                      <w:t>Literature</w:t>
                    </w:r>
                    <w:r>
                      <w:rPr>
                        <w:spacing w:val="-6"/>
                        <w:sz w:val="24"/>
                      </w:rPr>
                      <w:t xml:space="preserve"> </w:t>
                    </w:r>
                    <w:r>
                      <w:rPr>
                        <w:sz w:val="24"/>
                      </w:rPr>
                      <w:t>Review</w:t>
                    </w:r>
                  </w:p>
                </w:txbxContent>
              </v:textbox>
            </v:shape>
            <v:shape id="_x0000_s2005" type="#_x0000_t202" style="position:absolute;left:900;top:3040;width:2470;height:266" filled="f" stroked="f">
              <v:textbox style="mso-next-textbox:#_x0000_s2005" inset="0,0,0,0">
                <w:txbxContent>
                  <w:p w:rsidR="006C624D" w:rsidRDefault="006C624D" w:rsidP="006C624D">
                    <w:pPr>
                      <w:spacing w:line="266" w:lineRule="exact"/>
                      <w:rPr>
                        <w:sz w:val="24"/>
                      </w:rPr>
                    </w:pPr>
                    <w:r>
                      <w:rPr>
                        <w:sz w:val="24"/>
                      </w:rPr>
                      <w:t>Procurement</w:t>
                    </w:r>
                    <w:r>
                      <w:rPr>
                        <w:spacing w:val="-4"/>
                        <w:sz w:val="24"/>
                      </w:rPr>
                      <w:t xml:space="preserve"> </w:t>
                    </w:r>
                    <w:r>
                      <w:rPr>
                        <w:sz w:val="24"/>
                      </w:rPr>
                      <w:t>of</w:t>
                    </w:r>
                    <w:r>
                      <w:rPr>
                        <w:spacing w:val="-4"/>
                        <w:sz w:val="24"/>
                      </w:rPr>
                      <w:t xml:space="preserve"> </w:t>
                    </w:r>
                    <w:r>
                      <w:rPr>
                        <w:sz w:val="24"/>
                      </w:rPr>
                      <w:t>Materials</w:t>
                    </w:r>
                  </w:p>
                </w:txbxContent>
              </v:textbox>
            </v:shape>
            <v:shape id="_x0000_s2006" type="#_x0000_t202" style="position:absolute;left:518;top:4252;width:3197;height:266" filled="f" stroked="f">
              <v:textbox style="mso-next-textbox:#_x0000_s2006" inset="0,0,0,0">
                <w:txbxContent>
                  <w:p w:rsidR="006C624D" w:rsidRDefault="006C624D" w:rsidP="006C624D">
                    <w:pPr>
                      <w:spacing w:line="266" w:lineRule="exact"/>
                      <w:rPr>
                        <w:sz w:val="24"/>
                      </w:rPr>
                    </w:pPr>
                    <w:r>
                      <w:rPr>
                        <w:sz w:val="24"/>
                      </w:rPr>
                      <w:t>Preliminary</w:t>
                    </w:r>
                    <w:r>
                      <w:rPr>
                        <w:spacing w:val="-7"/>
                        <w:sz w:val="24"/>
                      </w:rPr>
                      <w:t xml:space="preserve"> </w:t>
                    </w:r>
                    <w:r>
                      <w:rPr>
                        <w:sz w:val="24"/>
                      </w:rPr>
                      <w:t>Testing</w:t>
                    </w:r>
                    <w:r>
                      <w:rPr>
                        <w:spacing w:val="-5"/>
                        <w:sz w:val="24"/>
                      </w:rPr>
                      <w:t xml:space="preserve"> </w:t>
                    </w:r>
                    <w:r>
                      <w:rPr>
                        <w:sz w:val="24"/>
                      </w:rPr>
                      <w:t>on</w:t>
                    </w:r>
                    <w:r>
                      <w:rPr>
                        <w:spacing w:val="1"/>
                        <w:sz w:val="24"/>
                      </w:rPr>
                      <w:t xml:space="preserve"> </w:t>
                    </w:r>
                    <w:r>
                      <w:rPr>
                        <w:sz w:val="24"/>
                      </w:rPr>
                      <w:t>Materials</w:t>
                    </w:r>
                  </w:p>
                </w:txbxContent>
              </v:textbox>
            </v:shape>
            <v:shape id="_x0000_s2007" type="#_x0000_t202" style="position:absolute;left:859;top:5510;width:2581;height:266" filled="f" stroked="f">
              <v:textbox style="mso-next-textbox:#_x0000_s2007" inset="0,0,0,0">
                <w:txbxContent>
                  <w:p w:rsidR="006C624D" w:rsidRDefault="006C624D" w:rsidP="006C624D">
                    <w:pPr>
                      <w:spacing w:line="266" w:lineRule="exact"/>
                      <w:rPr>
                        <w:sz w:val="24"/>
                      </w:rPr>
                    </w:pPr>
                    <w:r>
                      <w:rPr>
                        <w:sz w:val="24"/>
                      </w:rPr>
                      <w:t>Proportioning</w:t>
                    </w:r>
                    <w:r>
                      <w:rPr>
                        <w:spacing w:val="-4"/>
                        <w:sz w:val="24"/>
                      </w:rPr>
                      <w:t xml:space="preserve"> </w:t>
                    </w:r>
                    <w:r>
                      <w:rPr>
                        <w:sz w:val="24"/>
                      </w:rPr>
                      <w:t>of</w:t>
                    </w:r>
                    <w:r>
                      <w:rPr>
                        <w:spacing w:val="-2"/>
                        <w:sz w:val="24"/>
                      </w:rPr>
                      <w:t xml:space="preserve"> </w:t>
                    </w:r>
                    <w:r>
                      <w:rPr>
                        <w:sz w:val="24"/>
                      </w:rPr>
                      <w:t>Materials</w:t>
                    </w:r>
                  </w:p>
                </w:txbxContent>
              </v:textbox>
            </v:shape>
            <v:shape id="_x0000_s2008" type="#_x0000_t202" style="position:absolute;left:1109;top:6784;width:2110;height:266" filled="f" stroked="f">
              <v:textbox style="mso-next-textbox:#_x0000_s2008" inset="0,0,0,0">
                <w:txbxContent>
                  <w:p w:rsidR="006C624D" w:rsidRDefault="006C624D" w:rsidP="006C624D">
                    <w:pPr>
                      <w:spacing w:line="266" w:lineRule="exact"/>
                      <w:rPr>
                        <w:sz w:val="24"/>
                      </w:rPr>
                    </w:pPr>
                    <w:r>
                      <w:rPr>
                        <w:sz w:val="24"/>
                      </w:rPr>
                      <w:t>Casting</w:t>
                    </w:r>
                    <w:r>
                      <w:rPr>
                        <w:spacing w:val="-5"/>
                        <w:sz w:val="24"/>
                      </w:rPr>
                      <w:t xml:space="preserve"> </w:t>
                    </w:r>
                    <w:r>
                      <w:rPr>
                        <w:sz w:val="24"/>
                      </w:rPr>
                      <w:t>of</w:t>
                    </w:r>
                    <w:r>
                      <w:rPr>
                        <w:spacing w:val="-3"/>
                        <w:sz w:val="24"/>
                      </w:rPr>
                      <w:t xml:space="preserve"> </w:t>
                    </w:r>
                    <w:r>
                      <w:rPr>
                        <w:sz w:val="24"/>
                      </w:rPr>
                      <w:t>Specimens</w:t>
                    </w:r>
                  </w:p>
                </w:txbxContent>
              </v:textbox>
            </v:shape>
            <v:shape id="_x0000_s2009" type="#_x0000_t202" style="position:absolute;left:1759;top:7994;width:740;height:266" filled="f" stroked="f">
              <v:textbox style="mso-next-textbox:#_x0000_s2009" inset="0,0,0,0">
                <w:txbxContent>
                  <w:p w:rsidR="006C624D" w:rsidRDefault="006C624D" w:rsidP="006C624D">
                    <w:pPr>
                      <w:spacing w:line="266" w:lineRule="exact"/>
                      <w:rPr>
                        <w:sz w:val="24"/>
                      </w:rPr>
                    </w:pPr>
                    <w:r>
                      <w:rPr>
                        <w:sz w:val="24"/>
                      </w:rPr>
                      <w:t>Testing</w:t>
                    </w:r>
                  </w:p>
                </w:txbxContent>
              </v:textbox>
            </v:shape>
            <v:shape id="_x0000_s2010" type="#_x0000_t202" style="position:absolute;left:1037;top:9194;width:2154;height:266" filled="f" stroked="f">
              <v:textbox style="mso-next-textbox:#_x0000_s2010" inset="0,0,0,0">
                <w:txbxContent>
                  <w:p w:rsidR="006C624D" w:rsidRDefault="006C624D" w:rsidP="006C624D">
                    <w:pPr>
                      <w:spacing w:line="266" w:lineRule="exact"/>
                      <w:rPr>
                        <w:sz w:val="24"/>
                      </w:rPr>
                    </w:pPr>
                    <w:r>
                      <w:rPr>
                        <w:sz w:val="24"/>
                      </w:rPr>
                      <w:t>Result</w:t>
                    </w:r>
                    <w:r>
                      <w:rPr>
                        <w:spacing w:val="-3"/>
                        <w:sz w:val="24"/>
                      </w:rPr>
                      <w:t xml:space="preserve"> </w:t>
                    </w:r>
                    <w:r>
                      <w:rPr>
                        <w:sz w:val="24"/>
                      </w:rPr>
                      <w:t>and</w:t>
                    </w:r>
                    <w:r>
                      <w:rPr>
                        <w:spacing w:val="-2"/>
                        <w:sz w:val="24"/>
                      </w:rPr>
                      <w:t xml:space="preserve"> </w:t>
                    </w:r>
                    <w:r>
                      <w:rPr>
                        <w:sz w:val="24"/>
                      </w:rPr>
                      <w:t>Discussion</w:t>
                    </w:r>
                  </w:p>
                </w:txbxContent>
              </v:textbox>
            </v:shape>
            <v:shape id="_x0000_s2011" type="#_x0000_t202" style="position:absolute;left:1106;top:10560;width:2046;height:266" filled="f" stroked="f">
              <v:textbox style="mso-next-textbox:#_x0000_s2011" inset="0,0,0,0">
                <w:txbxContent>
                  <w:p w:rsidR="006C624D" w:rsidRDefault="006C624D" w:rsidP="006C624D">
                    <w:pPr>
                      <w:spacing w:line="266" w:lineRule="exact"/>
                      <w:rPr>
                        <w:sz w:val="24"/>
                      </w:rPr>
                    </w:pPr>
                    <w:r>
                      <w:rPr>
                        <w:sz w:val="24"/>
                      </w:rPr>
                      <w:t>Modelling</w:t>
                    </w:r>
                    <w:r>
                      <w:rPr>
                        <w:spacing w:val="-5"/>
                        <w:sz w:val="24"/>
                      </w:rPr>
                      <w:t xml:space="preserve"> </w:t>
                    </w:r>
                    <w:r>
                      <w:rPr>
                        <w:sz w:val="24"/>
                      </w:rPr>
                      <w:t>of</w:t>
                    </w:r>
                    <w:r>
                      <w:rPr>
                        <w:spacing w:val="-2"/>
                        <w:sz w:val="24"/>
                      </w:rPr>
                      <w:t xml:space="preserve"> </w:t>
                    </w:r>
                    <w:r>
                      <w:rPr>
                        <w:sz w:val="24"/>
                      </w:rPr>
                      <w:t>Results</w:t>
                    </w:r>
                  </w:p>
                </w:txbxContent>
              </v:textbox>
            </v:shape>
            <v:shape id="_x0000_s2012" type="#_x0000_t202" style="position:absolute;left:1519;top:11894;width:1208;height:266" filled="f" stroked="f">
              <v:textbox style="mso-next-textbox:#_x0000_s2012" inset="0,0,0,0">
                <w:txbxContent>
                  <w:p w:rsidR="006C624D" w:rsidRDefault="006C624D" w:rsidP="006C624D">
                    <w:pPr>
                      <w:spacing w:line="266" w:lineRule="exact"/>
                      <w:rPr>
                        <w:sz w:val="24"/>
                      </w:rPr>
                    </w:pPr>
                    <w:r>
                      <w:rPr>
                        <w:sz w:val="24"/>
                      </w:rPr>
                      <w:t>Conclusions</w:t>
                    </w:r>
                  </w:p>
                </w:txbxContent>
              </v:textbox>
            </v:shape>
            <w10:wrap type="none"/>
            <w10:anchorlock/>
          </v:group>
        </w:pict>
      </w:r>
    </w:p>
    <w:p w:rsidR="006C624D" w:rsidRPr="006C624D" w:rsidRDefault="006C624D" w:rsidP="006C624D">
      <w:pPr>
        <w:pStyle w:val="Heading1"/>
        <w:numPr>
          <w:ilvl w:val="0"/>
          <w:numId w:val="0"/>
        </w:numPr>
        <w:spacing w:line="261" w:lineRule="exact"/>
        <w:ind w:right="877"/>
        <w:rPr>
          <w:sz w:val="22"/>
        </w:rPr>
      </w:pPr>
      <w:r>
        <w:t xml:space="preserve">       </w:t>
      </w:r>
      <w:r w:rsidRPr="006C624D">
        <w:rPr>
          <w:sz w:val="24"/>
        </w:rPr>
        <w:t>Figure</w:t>
      </w:r>
      <w:r>
        <w:rPr>
          <w:spacing w:val="-2"/>
        </w:rPr>
        <w:t xml:space="preserve"> </w:t>
      </w:r>
      <w:r w:rsidRPr="006C624D">
        <w:rPr>
          <w:sz w:val="22"/>
        </w:rPr>
        <w:t>3.1:</w:t>
      </w:r>
      <w:r w:rsidRPr="006C624D">
        <w:rPr>
          <w:spacing w:val="-1"/>
          <w:sz w:val="22"/>
        </w:rPr>
        <w:t xml:space="preserve"> </w:t>
      </w:r>
      <w:r w:rsidRPr="006C624D">
        <w:rPr>
          <w:sz w:val="22"/>
        </w:rPr>
        <w:t>Methodology</w:t>
      </w:r>
      <w:r w:rsidRPr="006C624D">
        <w:rPr>
          <w:spacing w:val="-1"/>
          <w:sz w:val="22"/>
        </w:rPr>
        <w:t xml:space="preserve"> </w:t>
      </w:r>
      <w:r w:rsidRPr="006C624D">
        <w:rPr>
          <w:sz w:val="22"/>
        </w:rPr>
        <w:t>for</w:t>
      </w:r>
      <w:r w:rsidRPr="006C624D">
        <w:rPr>
          <w:spacing w:val="-1"/>
          <w:sz w:val="22"/>
        </w:rPr>
        <w:t xml:space="preserve"> </w:t>
      </w:r>
      <w:r w:rsidRPr="006C624D">
        <w:rPr>
          <w:sz w:val="22"/>
        </w:rPr>
        <w:t>Present</w:t>
      </w:r>
      <w:r w:rsidRPr="006C624D">
        <w:rPr>
          <w:spacing w:val="-1"/>
          <w:sz w:val="22"/>
        </w:rPr>
        <w:t xml:space="preserve"> </w:t>
      </w:r>
      <w:r w:rsidRPr="006C624D">
        <w:rPr>
          <w:sz w:val="22"/>
        </w:rPr>
        <w:t>Study</w:t>
      </w:r>
    </w:p>
    <w:p w:rsidR="006C624D" w:rsidRDefault="006C624D" w:rsidP="006C624D">
      <w:pPr>
        <w:spacing w:line="261" w:lineRule="exact"/>
        <w:sectPr w:rsidR="006C624D">
          <w:pgSz w:w="11900" w:h="16840"/>
          <w:pgMar w:top="1420" w:right="1460" w:bottom="540" w:left="1480" w:header="0" w:footer="262" w:gutter="0"/>
          <w:cols w:space="720"/>
        </w:sectPr>
      </w:pPr>
    </w:p>
    <w:p w:rsidR="006C624D" w:rsidRDefault="006C624D" w:rsidP="006C624D">
      <w:pPr>
        <w:pStyle w:val="BodyText"/>
        <w:spacing w:before="74"/>
        <w:ind w:left="317"/>
        <w:jc w:val="both"/>
      </w:pPr>
    </w:p>
    <w:p w:rsidR="006C624D" w:rsidRDefault="006C624D" w:rsidP="006C624D">
      <w:pPr>
        <w:pStyle w:val="BodyText"/>
        <w:spacing w:before="74"/>
        <w:ind w:left="317"/>
        <w:jc w:val="both"/>
      </w:pPr>
      <w:r>
        <w:t>The</w:t>
      </w:r>
      <w:r>
        <w:rPr>
          <w:spacing w:val="-3"/>
        </w:rPr>
        <w:t xml:space="preserve"> </w:t>
      </w:r>
      <w:r>
        <w:t>methodology</w:t>
      </w:r>
      <w:r>
        <w:rPr>
          <w:spacing w:val="-4"/>
        </w:rPr>
        <w:t xml:space="preserve"> </w:t>
      </w:r>
      <w:r>
        <w:t>followed</w:t>
      </w:r>
      <w:r>
        <w:rPr>
          <w:spacing w:val="-2"/>
        </w:rPr>
        <w:t xml:space="preserve"> </w:t>
      </w:r>
      <w:r>
        <w:t>in</w:t>
      </w:r>
      <w:r>
        <w:rPr>
          <w:spacing w:val="-2"/>
        </w:rPr>
        <w:t xml:space="preserve"> </w:t>
      </w:r>
      <w:r>
        <w:t>the</w:t>
      </w:r>
      <w:r>
        <w:rPr>
          <w:spacing w:val="-2"/>
        </w:rPr>
        <w:t xml:space="preserve"> </w:t>
      </w:r>
      <w:r>
        <w:t>present</w:t>
      </w:r>
      <w:r>
        <w:rPr>
          <w:spacing w:val="-2"/>
        </w:rPr>
        <w:t xml:space="preserve"> </w:t>
      </w:r>
      <w:r>
        <w:t>research</w:t>
      </w:r>
      <w:r>
        <w:rPr>
          <w:spacing w:val="1"/>
        </w:rPr>
        <w:t xml:space="preserve"> </w:t>
      </w:r>
      <w:r>
        <w:t>was</w:t>
      </w:r>
      <w:r>
        <w:rPr>
          <w:spacing w:val="-2"/>
        </w:rPr>
        <w:t xml:space="preserve"> </w:t>
      </w:r>
      <w:r>
        <w:t>decided</w:t>
      </w:r>
      <w:r>
        <w:rPr>
          <w:spacing w:val="1"/>
        </w:rPr>
        <w:t xml:space="preserve"> </w:t>
      </w:r>
      <w:r>
        <w:t>with</w:t>
      </w:r>
      <w:r>
        <w:rPr>
          <w:spacing w:val="-2"/>
        </w:rPr>
        <w:t xml:space="preserve"> </w:t>
      </w:r>
      <w:r>
        <w:t>aim</w:t>
      </w:r>
      <w:r>
        <w:rPr>
          <w:spacing w:val="-1"/>
        </w:rPr>
        <w:t xml:space="preserve"> </w:t>
      </w:r>
      <w:r>
        <w:t>to–</w:t>
      </w:r>
    </w:p>
    <w:p w:rsidR="006C624D" w:rsidRDefault="006C624D" w:rsidP="006C624D">
      <w:pPr>
        <w:pStyle w:val="BodyText"/>
        <w:spacing w:before="3"/>
        <w:rPr>
          <w:sz w:val="22"/>
        </w:rPr>
      </w:pPr>
    </w:p>
    <w:p w:rsidR="006C624D" w:rsidRDefault="006C624D" w:rsidP="00842C5E">
      <w:pPr>
        <w:pStyle w:val="ListParagraph"/>
        <w:numPr>
          <w:ilvl w:val="2"/>
          <w:numId w:val="5"/>
        </w:numPr>
        <w:tabs>
          <w:tab w:val="left" w:pos="884"/>
        </w:tabs>
        <w:spacing w:line="352" w:lineRule="auto"/>
        <w:ind w:left="883" w:right="328"/>
        <w:contextualSpacing w:val="0"/>
        <w:jc w:val="both"/>
        <w:rPr>
          <w:sz w:val="24"/>
        </w:rPr>
      </w:pPr>
      <w:r>
        <w:rPr>
          <w:sz w:val="24"/>
        </w:rPr>
        <w:t>Study the information about the existing and possible future use of plastic waste</w:t>
      </w:r>
      <w:r>
        <w:rPr>
          <w:spacing w:val="-57"/>
          <w:sz w:val="24"/>
        </w:rPr>
        <w:t xml:space="preserve"> </w:t>
      </w:r>
      <w:r>
        <w:rPr>
          <w:sz w:val="24"/>
        </w:rPr>
        <w:t>in</w:t>
      </w:r>
      <w:r>
        <w:rPr>
          <w:spacing w:val="-1"/>
          <w:sz w:val="24"/>
        </w:rPr>
        <w:t xml:space="preserve"> </w:t>
      </w:r>
      <w:r>
        <w:rPr>
          <w:sz w:val="24"/>
        </w:rPr>
        <w:t>bituminous mixes.</w:t>
      </w:r>
    </w:p>
    <w:p w:rsidR="006C624D" w:rsidRDefault="006C624D" w:rsidP="00842C5E">
      <w:pPr>
        <w:pStyle w:val="ListParagraph"/>
        <w:numPr>
          <w:ilvl w:val="2"/>
          <w:numId w:val="5"/>
        </w:numPr>
        <w:tabs>
          <w:tab w:val="left" w:pos="884"/>
        </w:tabs>
        <w:spacing w:before="10" w:line="355" w:lineRule="auto"/>
        <w:ind w:left="883" w:right="329"/>
        <w:contextualSpacing w:val="0"/>
        <w:jc w:val="both"/>
        <w:rPr>
          <w:sz w:val="24"/>
        </w:rPr>
      </w:pPr>
      <w:r>
        <w:rPr>
          <w:sz w:val="24"/>
        </w:rPr>
        <w:t>Study the effects of varied percentages of Polyethylene Terephthalate (PET) on</w:t>
      </w:r>
      <w:r>
        <w:rPr>
          <w:spacing w:val="1"/>
          <w:sz w:val="24"/>
        </w:rPr>
        <w:t xml:space="preserve"> </w:t>
      </w:r>
      <w:r>
        <w:rPr>
          <w:sz w:val="24"/>
        </w:rPr>
        <w:t>mechanical and volumetric properties of Bituminous Concrete (Grade -II) and</w:t>
      </w:r>
      <w:r>
        <w:rPr>
          <w:spacing w:val="1"/>
          <w:sz w:val="24"/>
        </w:rPr>
        <w:t xml:space="preserve"> </w:t>
      </w:r>
      <w:r>
        <w:rPr>
          <w:sz w:val="24"/>
        </w:rPr>
        <w:t>Dense Bituminous Macadam (Grade</w:t>
      </w:r>
      <w:r>
        <w:rPr>
          <w:spacing w:val="-1"/>
          <w:sz w:val="24"/>
        </w:rPr>
        <w:t xml:space="preserve"> </w:t>
      </w:r>
      <w:r>
        <w:rPr>
          <w:sz w:val="24"/>
        </w:rPr>
        <w:t>-II) mixes.</w:t>
      </w:r>
    </w:p>
    <w:p w:rsidR="006C624D" w:rsidRDefault="006C624D" w:rsidP="00842C5E">
      <w:pPr>
        <w:pStyle w:val="ListParagraph"/>
        <w:numPr>
          <w:ilvl w:val="2"/>
          <w:numId w:val="5"/>
        </w:numPr>
        <w:tabs>
          <w:tab w:val="left" w:pos="884"/>
        </w:tabs>
        <w:spacing w:before="5" w:line="352" w:lineRule="auto"/>
        <w:ind w:left="883" w:right="330"/>
        <w:contextualSpacing w:val="0"/>
        <w:jc w:val="both"/>
        <w:rPr>
          <w:sz w:val="24"/>
        </w:rPr>
      </w:pPr>
      <w:r>
        <w:rPr>
          <w:sz w:val="24"/>
        </w:rPr>
        <w:t>Discuss the suitability of waste plastic (PET) in flexible pavement with special</w:t>
      </w:r>
      <w:r>
        <w:rPr>
          <w:spacing w:val="1"/>
          <w:sz w:val="24"/>
        </w:rPr>
        <w:t xml:space="preserve"> </w:t>
      </w:r>
      <w:r>
        <w:rPr>
          <w:sz w:val="24"/>
        </w:rPr>
        <w:t>reference</w:t>
      </w:r>
      <w:r>
        <w:rPr>
          <w:spacing w:val="-2"/>
          <w:sz w:val="24"/>
        </w:rPr>
        <w:t xml:space="preserve"> </w:t>
      </w:r>
      <w:r>
        <w:rPr>
          <w:sz w:val="24"/>
        </w:rPr>
        <w:t>to</w:t>
      </w:r>
      <w:r>
        <w:rPr>
          <w:spacing w:val="2"/>
          <w:sz w:val="24"/>
        </w:rPr>
        <w:t xml:space="preserve"> </w:t>
      </w:r>
      <w:r>
        <w:rPr>
          <w:sz w:val="24"/>
        </w:rPr>
        <w:t>India</w:t>
      </w:r>
    </w:p>
    <w:p w:rsidR="006C624D" w:rsidRDefault="006C624D" w:rsidP="006C624D">
      <w:pPr>
        <w:pStyle w:val="BodyText"/>
        <w:spacing w:before="2"/>
        <w:rPr>
          <w:sz w:val="37"/>
        </w:rPr>
      </w:pPr>
    </w:p>
    <w:p w:rsidR="006C624D" w:rsidRPr="006C624D" w:rsidRDefault="006C624D" w:rsidP="006C624D"/>
    <w:p w:rsidR="006C624D" w:rsidRPr="006C624D" w:rsidRDefault="006C624D" w:rsidP="006C624D"/>
    <w:p w:rsidR="00D921F9" w:rsidRDefault="00966951" w:rsidP="00F375F6">
      <w:pPr>
        <w:pStyle w:val="BodyText"/>
        <w:spacing w:line="367" w:lineRule="auto"/>
        <w:ind w:right="279"/>
        <w:jc w:val="both"/>
        <w:rPr>
          <w:sz w:val="22"/>
          <w:szCs w:val="22"/>
        </w:rPr>
      </w:pPr>
      <w:r w:rsidRPr="00426627">
        <w:rPr>
          <w:b/>
          <w:sz w:val="32"/>
          <w:szCs w:val="22"/>
        </w:rPr>
        <w:t xml:space="preserve">4 . </w:t>
      </w:r>
      <w:r w:rsidR="00D921F9" w:rsidRPr="00426627">
        <w:rPr>
          <w:b/>
          <w:sz w:val="32"/>
          <w:szCs w:val="22"/>
        </w:rPr>
        <w:t xml:space="preserve">RESULT ANALYSIS </w:t>
      </w:r>
      <w:r w:rsidR="00C80F6E" w:rsidRPr="00426627">
        <w:rPr>
          <w:b/>
          <w:sz w:val="36"/>
          <w:szCs w:val="22"/>
        </w:rPr>
        <w:t>:</w:t>
      </w:r>
      <w:r w:rsidR="00D921F9" w:rsidRPr="00426627">
        <w:rPr>
          <w:szCs w:val="22"/>
        </w:rPr>
        <w:t xml:space="preserve"> </w:t>
      </w:r>
    </w:p>
    <w:p w:rsidR="00426627" w:rsidRDefault="00426627" w:rsidP="00426627">
      <w:pPr>
        <w:pStyle w:val="BodyText"/>
        <w:spacing w:before="4" w:line="360" w:lineRule="auto"/>
        <w:jc w:val="both"/>
      </w:pPr>
      <w:bookmarkStart w:id="0" w:name="_bookmark22"/>
      <w:bookmarkEnd w:id="0"/>
      <w:r w:rsidRPr="001B2A61">
        <w:t>This chapter presents the outcomes of various tests, including Marshall Stability, Indirect Tensile Strength, and Rut Testing, conducted on both conventional and modified bituminous concrete and dense bituminous macadam mixes. It encompasses the analysis of several volumetric properties such as bulk density (Gm), theoretical density (Gt), volume of air voids (Vv), volume of bitumen (Vb), voids in mineral aggregates (VMA), and voids filled with bitumen (VFB). Additionally, the chapter details mechanical properties including stability, flow, Marshall Quotient, retained stability, indirect tensile strength, tensile strength ratio, and rutting.</w:t>
      </w:r>
    </w:p>
    <w:p w:rsidR="00426627" w:rsidRDefault="00426627" w:rsidP="00426627">
      <w:pPr>
        <w:pStyle w:val="BodyText"/>
        <w:spacing w:before="4"/>
        <w:rPr>
          <w:sz w:val="36"/>
        </w:rPr>
      </w:pPr>
    </w:p>
    <w:p w:rsidR="00426627" w:rsidRPr="00426627" w:rsidRDefault="00426627" w:rsidP="00842C5E">
      <w:pPr>
        <w:pStyle w:val="Heading1"/>
        <w:keepNext w:val="0"/>
        <w:keepLines w:val="0"/>
        <w:widowControl w:val="0"/>
        <w:numPr>
          <w:ilvl w:val="1"/>
          <w:numId w:val="6"/>
        </w:numPr>
        <w:tabs>
          <w:tab w:val="left" w:pos="798"/>
        </w:tabs>
        <w:autoSpaceDE w:val="0"/>
        <w:autoSpaceDN w:val="0"/>
        <w:spacing w:after="0" w:line="240" w:lineRule="auto"/>
        <w:jc w:val="left"/>
        <w:rPr>
          <w:sz w:val="28"/>
        </w:rPr>
      </w:pPr>
      <w:r w:rsidRPr="00426627">
        <w:rPr>
          <w:sz w:val="28"/>
        </w:rPr>
        <w:t>4.1 VOLUMETRIC</w:t>
      </w:r>
      <w:r w:rsidRPr="00426627">
        <w:rPr>
          <w:spacing w:val="-5"/>
          <w:sz w:val="28"/>
        </w:rPr>
        <w:t xml:space="preserve"> </w:t>
      </w:r>
      <w:r w:rsidRPr="00426627">
        <w:rPr>
          <w:sz w:val="28"/>
        </w:rPr>
        <w:t>PROPERTIES</w:t>
      </w:r>
      <w:r w:rsidRPr="00426627">
        <w:rPr>
          <w:spacing w:val="-3"/>
          <w:sz w:val="28"/>
        </w:rPr>
        <w:t xml:space="preserve"> </w:t>
      </w:r>
      <w:r w:rsidRPr="00426627">
        <w:rPr>
          <w:sz w:val="28"/>
        </w:rPr>
        <w:t>OF</w:t>
      </w:r>
      <w:r w:rsidRPr="00426627">
        <w:rPr>
          <w:spacing w:val="-7"/>
          <w:sz w:val="28"/>
        </w:rPr>
        <w:t xml:space="preserve"> </w:t>
      </w:r>
      <w:r w:rsidRPr="00426627">
        <w:rPr>
          <w:sz w:val="28"/>
        </w:rPr>
        <w:t>BITUMINOUS</w:t>
      </w:r>
      <w:r w:rsidRPr="00426627">
        <w:rPr>
          <w:spacing w:val="-3"/>
          <w:sz w:val="28"/>
        </w:rPr>
        <w:t xml:space="preserve"> </w:t>
      </w:r>
      <w:r w:rsidRPr="00426627">
        <w:rPr>
          <w:sz w:val="28"/>
        </w:rPr>
        <w:t>CONCRETE</w:t>
      </w:r>
      <w:r w:rsidRPr="00426627">
        <w:rPr>
          <w:spacing w:val="-4"/>
          <w:sz w:val="28"/>
        </w:rPr>
        <w:t xml:space="preserve"> </w:t>
      </w:r>
      <w:r w:rsidRPr="00426627">
        <w:rPr>
          <w:sz w:val="28"/>
        </w:rPr>
        <w:t>MIXES</w:t>
      </w:r>
    </w:p>
    <w:p w:rsidR="00426627" w:rsidRPr="00426627" w:rsidRDefault="00426627" w:rsidP="00426627">
      <w:pPr>
        <w:pStyle w:val="BodyText"/>
        <w:rPr>
          <w:b/>
        </w:rPr>
      </w:pPr>
    </w:p>
    <w:p w:rsidR="00426627" w:rsidRDefault="00426627" w:rsidP="00426627">
      <w:pPr>
        <w:pStyle w:val="BodyText"/>
        <w:rPr>
          <w:b/>
          <w:sz w:val="22"/>
        </w:rPr>
      </w:pPr>
    </w:p>
    <w:p w:rsidR="00426627" w:rsidRDefault="00426627" w:rsidP="00842C5E">
      <w:pPr>
        <w:pStyle w:val="ListParagraph"/>
        <w:numPr>
          <w:ilvl w:val="2"/>
          <w:numId w:val="6"/>
        </w:numPr>
        <w:tabs>
          <w:tab w:val="left" w:pos="978"/>
        </w:tabs>
        <w:ind w:left="0" w:hanging="541"/>
        <w:contextualSpacing w:val="0"/>
        <w:rPr>
          <w:b/>
          <w:sz w:val="24"/>
        </w:rPr>
      </w:pPr>
      <w:r>
        <w:rPr>
          <w:b/>
          <w:sz w:val="24"/>
        </w:rPr>
        <w:t>Bulk</w:t>
      </w:r>
      <w:r>
        <w:rPr>
          <w:b/>
          <w:spacing w:val="-1"/>
          <w:sz w:val="24"/>
        </w:rPr>
        <w:t xml:space="preserve"> </w:t>
      </w:r>
      <w:r>
        <w:rPr>
          <w:b/>
          <w:sz w:val="24"/>
        </w:rPr>
        <w:t>Density</w:t>
      </w:r>
      <w:r>
        <w:rPr>
          <w:b/>
          <w:spacing w:val="-2"/>
          <w:sz w:val="24"/>
        </w:rPr>
        <w:t xml:space="preserve"> </w:t>
      </w:r>
      <w:r>
        <w:rPr>
          <w:b/>
          <w:sz w:val="24"/>
        </w:rPr>
        <w:t>of</w:t>
      </w:r>
      <w:r>
        <w:rPr>
          <w:b/>
          <w:spacing w:val="-1"/>
          <w:sz w:val="24"/>
        </w:rPr>
        <w:t xml:space="preserve"> </w:t>
      </w:r>
      <w:r>
        <w:rPr>
          <w:b/>
          <w:sz w:val="24"/>
        </w:rPr>
        <w:t>Bituminous</w:t>
      </w:r>
      <w:r>
        <w:rPr>
          <w:b/>
          <w:spacing w:val="-2"/>
          <w:sz w:val="24"/>
        </w:rPr>
        <w:t xml:space="preserve"> </w:t>
      </w:r>
      <w:r>
        <w:rPr>
          <w:b/>
          <w:sz w:val="24"/>
        </w:rPr>
        <w:t>Concrete</w:t>
      </w:r>
      <w:r>
        <w:rPr>
          <w:b/>
          <w:spacing w:val="-3"/>
          <w:sz w:val="24"/>
        </w:rPr>
        <w:t xml:space="preserve"> </w:t>
      </w:r>
      <w:r>
        <w:rPr>
          <w:b/>
          <w:sz w:val="24"/>
        </w:rPr>
        <w:t>Mixes</w:t>
      </w:r>
    </w:p>
    <w:p w:rsidR="00426627" w:rsidRDefault="00426627" w:rsidP="00426627">
      <w:pPr>
        <w:pStyle w:val="BodyText"/>
        <w:spacing w:before="2"/>
        <w:rPr>
          <w:b/>
          <w:sz w:val="22"/>
        </w:rPr>
      </w:pPr>
    </w:p>
    <w:p w:rsidR="00426627" w:rsidRDefault="00426627" w:rsidP="00426627">
      <w:pPr>
        <w:pStyle w:val="BodyText"/>
        <w:spacing w:line="360" w:lineRule="auto"/>
        <w:jc w:val="both"/>
      </w:pPr>
      <w:r w:rsidRPr="001B2A61">
        <w:t>This chapter presents the outcomes of various tests, including Marshall Stability, Indirect Tensile Strength, and Rut Testing, conducted on both conventional and modified bituminous concrete and dense bituminous macadam mixes. It encompasses the analysis of several volumetric properties such as bulk density (Gm), theoretical density (Gt), volume of air voids (Vv), volume of bitumen (Vb), voids in mineral aggregates (VMA), and voids filled with bitumen (VFB). Additionally, the chapter details mechanical properties including stability, flow, Marshall Quotient, retained stability, indirect tensile strength, tensile strength ratio, and rutting.</w:t>
      </w:r>
      <w:r>
        <w:t>.</w:t>
      </w:r>
    </w:p>
    <w:p w:rsidR="00426627" w:rsidRPr="00426627" w:rsidRDefault="00426627" w:rsidP="00426627">
      <w:pPr>
        <w:pStyle w:val="Heading1"/>
        <w:numPr>
          <w:ilvl w:val="0"/>
          <w:numId w:val="0"/>
        </w:numPr>
        <w:spacing w:before="79"/>
        <w:rPr>
          <w:sz w:val="24"/>
        </w:rPr>
      </w:pPr>
      <w:r w:rsidRPr="00426627">
        <w:rPr>
          <w:sz w:val="24"/>
        </w:rPr>
        <w:lastRenderedPageBreak/>
        <w:t>Table</w:t>
      </w:r>
      <w:r w:rsidRPr="00426627">
        <w:rPr>
          <w:spacing w:val="-3"/>
          <w:sz w:val="24"/>
        </w:rPr>
        <w:t xml:space="preserve"> </w:t>
      </w:r>
      <w:r w:rsidRPr="00426627">
        <w:rPr>
          <w:sz w:val="24"/>
        </w:rPr>
        <w:t>4.1:</w:t>
      </w:r>
      <w:r w:rsidRPr="00426627">
        <w:rPr>
          <w:spacing w:val="-2"/>
          <w:sz w:val="24"/>
        </w:rPr>
        <w:t xml:space="preserve"> </w:t>
      </w:r>
      <w:r w:rsidRPr="00426627">
        <w:rPr>
          <w:sz w:val="24"/>
        </w:rPr>
        <w:t>Bulk Density</w:t>
      </w:r>
      <w:r w:rsidRPr="00426627">
        <w:rPr>
          <w:spacing w:val="-1"/>
          <w:sz w:val="24"/>
        </w:rPr>
        <w:t xml:space="preserve"> </w:t>
      </w:r>
      <w:r w:rsidRPr="00426627">
        <w:rPr>
          <w:sz w:val="24"/>
        </w:rPr>
        <w:t>of Bituminous</w:t>
      </w:r>
      <w:r w:rsidRPr="00426627">
        <w:rPr>
          <w:spacing w:val="-2"/>
          <w:sz w:val="24"/>
        </w:rPr>
        <w:t xml:space="preserve"> </w:t>
      </w:r>
      <w:r w:rsidRPr="00426627">
        <w:rPr>
          <w:sz w:val="24"/>
        </w:rPr>
        <w:t>Concrete</w:t>
      </w:r>
      <w:r w:rsidRPr="00426627">
        <w:rPr>
          <w:spacing w:val="-2"/>
          <w:sz w:val="24"/>
        </w:rPr>
        <w:t xml:space="preserve"> </w:t>
      </w:r>
      <w:r w:rsidRPr="00426627">
        <w:rPr>
          <w:sz w:val="24"/>
        </w:rPr>
        <w:t>Mixes</w:t>
      </w:r>
      <w:r w:rsidRPr="00426627">
        <w:rPr>
          <w:spacing w:val="-1"/>
          <w:sz w:val="24"/>
        </w:rPr>
        <w:t xml:space="preserve"> </w:t>
      </w:r>
      <w:r w:rsidRPr="00426627">
        <w:rPr>
          <w:sz w:val="24"/>
        </w:rPr>
        <w:t>at</w:t>
      </w:r>
      <w:r w:rsidRPr="00426627">
        <w:rPr>
          <w:spacing w:val="-2"/>
          <w:sz w:val="24"/>
        </w:rPr>
        <w:t xml:space="preserve"> </w:t>
      </w:r>
      <w:r w:rsidRPr="00426627">
        <w:rPr>
          <w:sz w:val="24"/>
        </w:rPr>
        <w:t>different</w:t>
      </w:r>
      <w:r w:rsidRPr="00426627">
        <w:rPr>
          <w:spacing w:val="-2"/>
          <w:sz w:val="24"/>
        </w:rPr>
        <w:t xml:space="preserve"> </w:t>
      </w:r>
      <w:r w:rsidRPr="00426627">
        <w:rPr>
          <w:sz w:val="24"/>
        </w:rPr>
        <w:t>PET</w:t>
      </w:r>
      <w:r w:rsidRPr="00426627">
        <w:rPr>
          <w:spacing w:val="-1"/>
          <w:sz w:val="24"/>
        </w:rPr>
        <w:t xml:space="preserve"> </w:t>
      </w:r>
      <w:r w:rsidRPr="00426627">
        <w:rPr>
          <w:sz w:val="24"/>
        </w:rPr>
        <w:t>Content</w:t>
      </w:r>
    </w:p>
    <w:p w:rsidR="00426627" w:rsidRDefault="00426627" w:rsidP="00426627">
      <w:pPr>
        <w:pStyle w:val="BodyText"/>
        <w:spacing w:before="4" w:after="1"/>
        <w:rPr>
          <w:b/>
          <w:sz w:val="2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558"/>
        </w:trPr>
        <w:tc>
          <w:tcPr>
            <w:tcW w:w="706" w:type="dxa"/>
            <w:vMerge w:val="restart"/>
          </w:tcPr>
          <w:p w:rsidR="00426627" w:rsidRDefault="00426627" w:rsidP="000D43E6">
            <w:pPr>
              <w:pStyle w:val="TableParagraph"/>
              <w:jc w:val="left"/>
              <w:rPr>
                <w:b/>
                <w:sz w:val="26"/>
              </w:rPr>
            </w:pPr>
          </w:p>
          <w:p w:rsidR="00426627" w:rsidRDefault="00426627" w:rsidP="000D43E6">
            <w:pPr>
              <w:pStyle w:val="TableParagraph"/>
              <w:spacing w:before="170"/>
              <w:ind w:left="198"/>
              <w:jc w:val="left"/>
              <w:rPr>
                <w:b/>
                <w:sz w:val="24"/>
              </w:rPr>
            </w:pPr>
            <w:r>
              <w:rPr>
                <w:b/>
                <w:sz w:val="24"/>
              </w:rPr>
              <w:t>Sr.</w:t>
            </w:r>
          </w:p>
          <w:p w:rsidR="00426627" w:rsidRDefault="00426627" w:rsidP="000D43E6">
            <w:pPr>
              <w:pStyle w:val="TableParagraph"/>
              <w:spacing w:before="161"/>
              <w:ind w:left="172"/>
              <w:jc w:val="left"/>
              <w:rPr>
                <w:b/>
                <w:sz w:val="24"/>
              </w:rPr>
            </w:pPr>
            <w:r>
              <w:rPr>
                <w:b/>
                <w:sz w:val="24"/>
              </w:rPr>
              <w:t>No.</w:t>
            </w:r>
          </w:p>
        </w:tc>
        <w:tc>
          <w:tcPr>
            <w:tcW w:w="1227" w:type="dxa"/>
            <w:vMerge w:val="restart"/>
          </w:tcPr>
          <w:p w:rsidR="00426627" w:rsidRDefault="00426627" w:rsidP="000D43E6">
            <w:pPr>
              <w:pStyle w:val="TableParagraph"/>
              <w:jc w:val="left"/>
              <w:rPr>
                <w:b/>
                <w:sz w:val="26"/>
              </w:rPr>
            </w:pPr>
          </w:p>
          <w:p w:rsidR="00426627" w:rsidRDefault="00426627" w:rsidP="000D43E6">
            <w:pPr>
              <w:pStyle w:val="TableParagraph"/>
              <w:spacing w:before="170" w:line="379"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121"/>
              <w:ind w:left="1988"/>
              <w:jc w:val="left"/>
              <w:rPr>
                <w:b/>
                <w:sz w:val="24"/>
              </w:rPr>
            </w:pPr>
            <w:r>
              <w:rPr>
                <w:b/>
                <w:sz w:val="24"/>
              </w:rPr>
              <w:t>Bulk</w:t>
            </w:r>
            <w:r>
              <w:rPr>
                <w:b/>
                <w:spacing w:val="-2"/>
                <w:sz w:val="24"/>
              </w:rPr>
              <w:t xml:space="preserve"> </w:t>
            </w:r>
            <w:r>
              <w:rPr>
                <w:b/>
                <w:sz w:val="24"/>
              </w:rPr>
              <w:t>Density</w:t>
            </w:r>
            <w:r>
              <w:rPr>
                <w:b/>
                <w:spacing w:val="-2"/>
                <w:sz w:val="24"/>
              </w:rPr>
              <w:t xml:space="preserve"> </w:t>
            </w:r>
            <w:r>
              <w:rPr>
                <w:b/>
                <w:sz w:val="24"/>
              </w:rPr>
              <w:t>(gm/cc)</w:t>
            </w:r>
          </w:p>
        </w:tc>
      </w:tr>
      <w:tr w:rsidR="00426627" w:rsidTr="000D43E6">
        <w:trPr>
          <w:trHeight w:val="556"/>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119"/>
              <w:ind w:left="833" w:right="836"/>
              <w:rPr>
                <w:b/>
                <w:sz w:val="24"/>
              </w:rPr>
            </w:pPr>
            <w:r>
              <w:rPr>
                <w:b/>
                <w:sz w:val="24"/>
              </w:rPr>
              <w:t>PET</w:t>
            </w:r>
            <w:r>
              <w:rPr>
                <w:b/>
                <w:spacing w:val="-2"/>
                <w:sz w:val="24"/>
              </w:rPr>
              <w:t xml:space="preserve"> </w:t>
            </w:r>
            <w:r>
              <w:rPr>
                <w:b/>
                <w:sz w:val="24"/>
              </w:rPr>
              <w:t>(%)</w:t>
            </w:r>
          </w:p>
        </w:tc>
      </w:tr>
      <w:tr w:rsidR="00426627" w:rsidTr="000D43E6">
        <w:trPr>
          <w:trHeight w:val="558"/>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119"/>
              <w:rPr>
                <w:b/>
                <w:sz w:val="24"/>
              </w:rPr>
            </w:pPr>
            <w:r>
              <w:rPr>
                <w:b/>
                <w:w w:val="99"/>
                <w:sz w:val="24"/>
              </w:rPr>
              <w:t>0</w:t>
            </w:r>
          </w:p>
        </w:tc>
        <w:tc>
          <w:tcPr>
            <w:tcW w:w="877" w:type="dxa"/>
          </w:tcPr>
          <w:p w:rsidR="00426627" w:rsidRDefault="00426627" w:rsidP="000D43E6">
            <w:pPr>
              <w:pStyle w:val="TableParagraph"/>
              <w:spacing w:before="119"/>
              <w:rPr>
                <w:b/>
                <w:sz w:val="24"/>
              </w:rPr>
            </w:pPr>
            <w:r>
              <w:rPr>
                <w:b/>
                <w:w w:val="99"/>
                <w:sz w:val="24"/>
              </w:rPr>
              <w:t>4</w:t>
            </w:r>
          </w:p>
        </w:tc>
        <w:tc>
          <w:tcPr>
            <w:tcW w:w="877" w:type="dxa"/>
          </w:tcPr>
          <w:p w:rsidR="00426627" w:rsidRDefault="00426627" w:rsidP="000D43E6">
            <w:pPr>
              <w:pStyle w:val="TableParagraph"/>
              <w:spacing w:before="119"/>
              <w:ind w:right="2"/>
              <w:rPr>
                <w:b/>
                <w:sz w:val="24"/>
              </w:rPr>
            </w:pPr>
            <w:r>
              <w:rPr>
                <w:b/>
                <w:w w:val="99"/>
                <w:sz w:val="24"/>
              </w:rPr>
              <w:t>6</w:t>
            </w:r>
          </w:p>
        </w:tc>
        <w:tc>
          <w:tcPr>
            <w:tcW w:w="877" w:type="dxa"/>
          </w:tcPr>
          <w:p w:rsidR="00426627" w:rsidRDefault="00426627" w:rsidP="000D43E6">
            <w:pPr>
              <w:pStyle w:val="TableParagraph"/>
              <w:spacing w:before="119"/>
              <w:ind w:right="4"/>
              <w:rPr>
                <w:b/>
                <w:sz w:val="24"/>
              </w:rPr>
            </w:pPr>
            <w:r>
              <w:rPr>
                <w:b/>
                <w:w w:val="99"/>
                <w:sz w:val="24"/>
              </w:rPr>
              <w:t>8</w:t>
            </w:r>
          </w:p>
        </w:tc>
        <w:tc>
          <w:tcPr>
            <w:tcW w:w="877" w:type="dxa"/>
          </w:tcPr>
          <w:p w:rsidR="00426627" w:rsidRDefault="00426627" w:rsidP="000D43E6">
            <w:pPr>
              <w:pStyle w:val="TableParagraph"/>
              <w:spacing w:before="119"/>
              <w:ind w:left="77" w:right="83"/>
              <w:rPr>
                <w:b/>
                <w:sz w:val="24"/>
              </w:rPr>
            </w:pPr>
            <w:r>
              <w:rPr>
                <w:b/>
                <w:sz w:val="24"/>
              </w:rPr>
              <w:t>10</w:t>
            </w:r>
          </w:p>
        </w:tc>
        <w:tc>
          <w:tcPr>
            <w:tcW w:w="877" w:type="dxa"/>
          </w:tcPr>
          <w:p w:rsidR="00426627" w:rsidRDefault="00426627" w:rsidP="000D43E6">
            <w:pPr>
              <w:pStyle w:val="TableParagraph"/>
              <w:spacing w:before="119"/>
              <w:ind w:left="75" w:right="83"/>
              <w:rPr>
                <w:b/>
                <w:sz w:val="24"/>
              </w:rPr>
            </w:pPr>
            <w:r>
              <w:rPr>
                <w:b/>
                <w:sz w:val="24"/>
              </w:rPr>
              <w:t>12</w:t>
            </w:r>
          </w:p>
        </w:tc>
        <w:tc>
          <w:tcPr>
            <w:tcW w:w="877" w:type="dxa"/>
          </w:tcPr>
          <w:p w:rsidR="00426627" w:rsidRDefault="00426627" w:rsidP="000D43E6">
            <w:pPr>
              <w:pStyle w:val="TableParagraph"/>
              <w:spacing w:before="119"/>
              <w:ind w:left="73" w:right="83"/>
              <w:rPr>
                <w:b/>
                <w:sz w:val="24"/>
              </w:rPr>
            </w:pPr>
            <w:r>
              <w:rPr>
                <w:b/>
                <w:sz w:val="24"/>
              </w:rPr>
              <w:t>14</w:t>
            </w:r>
          </w:p>
        </w:tc>
      </w:tr>
      <w:tr w:rsidR="00426627" w:rsidTr="000D43E6">
        <w:trPr>
          <w:trHeight w:val="556"/>
        </w:trPr>
        <w:tc>
          <w:tcPr>
            <w:tcW w:w="706" w:type="dxa"/>
          </w:tcPr>
          <w:p w:rsidR="00426627" w:rsidRDefault="00426627" w:rsidP="000D43E6">
            <w:pPr>
              <w:pStyle w:val="TableParagraph"/>
              <w:ind w:left="4"/>
              <w:rPr>
                <w:sz w:val="24"/>
              </w:rPr>
            </w:pPr>
            <w:r>
              <w:rPr>
                <w:w w:val="99"/>
                <w:sz w:val="24"/>
              </w:rPr>
              <w:t>1</w:t>
            </w:r>
          </w:p>
        </w:tc>
        <w:tc>
          <w:tcPr>
            <w:tcW w:w="1227" w:type="dxa"/>
          </w:tcPr>
          <w:p w:rsidR="00426627" w:rsidRDefault="00426627" w:rsidP="000D43E6">
            <w:pPr>
              <w:pStyle w:val="TableParagraph"/>
              <w:ind w:left="442" w:right="434"/>
              <w:rPr>
                <w:sz w:val="24"/>
              </w:rPr>
            </w:pPr>
            <w:r>
              <w:rPr>
                <w:sz w:val="24"/>
              </w:rPr>
              <w:t>5.0</w:t>
            </w:r>
          </w:p>
        </w:tc>
        <w:tc>
          <w:tcPr>
            <w:tcW w:w="877" w:type="dxa"/>
          </w:tcPr>
          <w:p w:rsidR="00426627" w:rsidRDefault="00426627" w:rsidP="000D43E6">
            <w:pPr>
              <w:pStyle w:val="TableParagraph"/>
              <w:ind w:left="84" w:right="83"/>
              <w:rPr>
                <w:sz w:val="24"/>
              </w:rPr>
            </w:pPr>
            <w:r>
              <w:rPr>
                <w:sz w:val="24"/>
              </w:rPr>
              <w:t>2.264</w:t>
            </w:r>
          </w:p>
        </w:tc>
        <w:tc>
          <w:tcPr>
            <w:tcW w:w="877" w:type="dxa"/>
          </w:tcPr>
          <w:p w:rsidR="00426627" w:rsidRDefault="00426627" w:rsidP="000D43E6">
            <w:pPr>
              <w:pStyle w:val="TableParagraph"/>
              <w:ind w:left="83" w:right="83"/>
              <w:rPr>
                <w:sz w:val="24"/>
              </w:rPr>
            </w:pPr>
            <w:r>
              <w:rPr>
                <w:sz w:val="24"/>
              </w:rPr>
              <w:t>2.266</w:t>
            </w:r>
          </w:p>
        </w:tc>
        <w:tc>
          <w:tcPr>
            <w:tcW w:w="877" w:type="dxa"/>
          </w:tcPr>
          <w:p w:rsidR="00426627" w:rsidRDefault="00426627" w:rsidP="000D43E6">
            <w:pPr>
              <w:pStyle w:val="TableParagraph"/>
              <w:ind w:left="83" w:right="83"/>
              <w:rPr>
                <w:sz w:val="24"/>
              </w:rPr>
            </w:pPr>
            <w:r>
              <w:rPr>
                <w:sz w:val="24"/>
              </w:rPr>
              <w:t>2.275</w:t>
            </w:r>
          </w:p>
        </w:tc>
        <w:tc>
          <w:tcPr>
            <w:tcW w:w="877" w:type="dxa"/>
          </w:tcPr>
          <w:p w:rsidR="00426627" w:rsidRDefault="00426627" w:rsidP="000D43E6">
            <w:pPr>
              <w:pStyle w:val="TableParagraph"/>
              <w:ind w:left="81" w:right="83"/>
              <w:rPr>
                <w:sz w:val="24"/>
              </w:rPr>
            </w:pPr>
            <w:r>
              <w:rPr>
                <w:sz w:val="24"/>
              </w:rPr>
              <w:t>2.275</w:t>
            </w:r>
          </w:p>
        </w:tc>
        <w:tc>
          <w:tcPr>
            <w:tcW w:w="877" w:type="dxa"/>
          </w:tcPr>
          <w:p w:rsidR="00426627" w:rsidRDefault="00426627" w:rsidP="000D43E6">
            <w:pPr>
              <w:pStyle w:val="TableParagraph"/>
              <w:ind w:left="79" w:right="83"/>
              <w:rPr>
                <w:sz w:val="24"/>
              </w:rPr>
            </w:pPr>
            <w:r>
              <w:rPr>
                <w:sz w:val="24"/>
              </w:rPr>
              <w:t>2.259</w:t>
            </w:r>
          </w:p>
        </w:tc>
        <w:tc>
          <w:tcPr>
            <w:tcW w:w="877" w:type="dxa"/>
          </w:tcPr>
          <w:p w:rsidR="00426627" w:rsidRDefault="00426627" w:rsidP="000D43E6">
            <w:pPr>
              <w:pStyle w:val="TableParagraph"/>
              <w:ind w:left="77" w:right="83"/>
              <w:rPr>
                <w:sz w:val="24"/>
              </w:rPr>
            </w:pPr>
            <w:r>
              <w:rPr>
                <w:sz w:val="24"/>
              </w:rPr>
              <w:t>2.251</w:t>
            </w:r>
          </w:p>
        </w:tc>
        <w:tc>
          <w:tcPr>
            <w:tcW w:w="877" w:type="dxa"/>
          </w:tcPr>
          <w:p w:rsidR="00426627" w:rsidRDefault="00426627" w:rsidP="000D43E6">
            <w:pPr>
              <w:pStyle w:val="TableParagraph"/>
              <w:ind w:left="75" w:right="83"/>
              <w:rPr>
                <w:sz w:val="24"/>
              </w:rPr>
            </w:pPr>
            <w:r>
              <w:rPr>
                <w:sz w:val="24"/>
              </w:rPr>
              <w:t>2.240</w:t>
            </w:r>
          </w:p>
        </w:tc>
      </w:tr>
      <w:tr w:rsidR="00426627" w:rsidTr="000D43E6">
        <w:trPr>
          <w:trHeight w:val="558"/>
        </w:trPr>
        <w:tc>
          <w:tcPr>
            <w:tcW w:w="706" w:type="dxa"/>
          </w:tcPr>
          <w:p w:rsidR="00426627" w:rsidRDefault="00426627" w:rsidP="000D43E6">
            <w:pPr>
              <w:pStyle w:val="TableParagraph"/>
              <w:ind w:left="4"/>
              <w:rPr>
                <w:sz w:val="24"/>
              </w:rPr>
            </w:pPr>
            <w:r>
              <w:rPr>
                <w:w w:val="99"/>
                <w:sz w:val="24"/>
              </w:rPr>
              <w:t>2</w:t>
            </w:r>
          </w:p>
        </w:tc>
        <w:tc>
          <w:tcPr>
            <w:tcW w:w="1227" w:type="dxa"/>
          </w:tcPr>
          <w:p w:rsidR="00426627" w:rsidRDefault="00426627" w:rsidP="000D43E6">
            <w:pPr>
              <w:pStyle w:val="TableParagraph"/>
              <w:ind w:left="442" w:right="434"/>
              <w:rPr>
                <w:sz w:val="24"/>
              </w:rPr>
            </w:pPr>
            <w:r>
              <w:rPr>
                <w:sz w:val="24"/>
              </w:rPr>
              <w:t>5.2</w:t>
            </w:r>
          </w:p>
        </w:tc>
        <w:tc>
          <w:tcPr>
            <w:tcW w:w="877" w:type="dxa"/>
          </w:tcPr>
          <w:p w:rsidR="00426627" w:rsidRDefault="00426627" w:rsidP="000D43E6">
            <w:pPr>
              <w:pStyle w:val="TableParagraph"/>
              <w:ind w:left="84" w:right="83"/>
              <w:rPr>
                <w:sz w:val="24"/>
              </w:rPr>
            </w:pPr>
            <w:r>
              <w:rPr>
                <w:sz w:val="24"/>
              </w:rPr>
              <w:t>2.271</w:t>
            </w:r>
          </w:p>
        </w:tc>
        <w:tc>
          <w:tcPr>
            <w:tcW w:w="877" w:type="dxa"/>
          </w:tcPr>
          <w:p w:rsidR="00426627" w:rsidRDefault="00426627" w:rsidP="000D43E6">
            <w:pPr>
              <w:pStyle w:val="TableParagraph"/>
              <w:ind w:left="83" w:right="83"/>
              <w:rPr>
                <w:sz w:val="24"/>
              </w:rPr>
            </w:pPr>
            <w:r>
              <w:rPr>
                <w:sz w:val="24"/>
              </w:rPr>
              <w:t>2.273</w:t>
            </w:r>
          </w:p>
        </w:tc>
        <w:tc>
          <w:tcPr>
            <w:tcW w:w="877" w:type="dxa"/>
          </w:tcPr>
          <w:p w:rsidR="00426627" w:rsidRDefault="00426627" w:rsidP="000D43E6">
            <w:pPr>
              <w:pStyle w:val="TableParagraph"/>
              <w:ind w:left="83" w:right="83"/>
              <w:rPr>
                <w:sz w:val="24"/>
              </w:rPr>
            </w:pPr>
            <w:r>
              <w:rPr>
                <w:sz w:val="24"/>
              </w:rPr>
              <w:t>2.278</w:t>
            </w:r>
          </w:p>
        </w:tc>
        <w:tc>
          <w:tcPr>
            <w:tcW w:w="877" w:type="dxa"/>
          </w:tcPr>
          <w:p w:rsidR="00426627" w:rsidRDefault="00426627" w:rsidP="000D43E6">
            <w:pPr>
              <w:pStyle w:val="TableParagraph"/>
              <w:ind w:left="81" w:right="83"/>
              <w:rPr>
                <w:sz w:val="24"/>
              </w:rPr>
            </w:pPr>
            <w:r>
              <w:rPr>
                <w:sz w:val="24"/>
              </w:rPr>
              <w:t>2.279</w:t>
            </w:r>
          </w:p>
        </w:tc>
        <w:tc>
          <w:tcPr>
            <w:tcW w:w="877" w:type="dxa"/>
          </w:tcPr>
          <w:p w:rsidR="00426627" w:rsidRDefault="00426627" w:rsidP="000D43E6">
            <w:pPr>
              <w:pStyle w:val="TableParagraph"/>
              <w:ind w:left="79" w:right="83"/>
              <w:rPr>
                <w:sz w:val="24"/>
              </w:rPr>
            </w:pPr>
            <w:r>
              <w:rPr>
                <w:sz w:val="24"/>
              </w:rPr>
              <w:t>2.272</w:t>
            </w:r>
          </w:p>
        </w:tc>
        <w:tc>
          <w:tcPr>
            <w:tcW w:w="877" w:type="dxa"/>
          </w:tcPr>
          <w:p w:rsidR="00426627" w:rsidRDefault="00426627" w:rsidP="000D43E6">
            <w:pPr>
              <w:pStyle w:val="TableParagraph"/>
              <w:ind w:left="77" w:right="83"/>
              <w:rPr>
                <w:sz w:val="24"/>
              </w:rPr>
            </w:pPr>
            <w:r>
              <w:rPr>
                <w:sz w:val="24"/>
              </w:rPr>
              <w:t>2.268</w:t>
            </w:r>
          </w:p>
        </w:tc>
        <w:tc>
          <w:tcPr>
            <w:tcW w:w="877" w:type="dxa"/>
          </w:tcPr>
          <w:p w:rsidR="00426627" w:rsidRDefault="00426627" w:rsidP="000D43E6">
            <w:pPr>
              <w:pStyle w:val="TableParagraph"/>
              <w:ind w:left="75" w:right="83"/>
              <w:rPr>
                <w:sz w:val="24"/>
              </w:rPr>
            </w:pPr>
            <w:r>
              <w:rPr>
                <w:sz w:val="24"/>
              </w:rPr>
              <w:t>2.262</w:t>
            </w:r>
          </w:p>
        </w:tc>
      </w:tr>
      <w:tr w:rsidR="00426627" w:rsidTr="000D43E6">
        <w:trPr>
          <w:trHeight w:val="556"/>
        </w:trPr>
        <w:tc>
          <w:tcPr>
            <w:tcW w:w="706" w:type="dxa"/>
          </w:tcPr>
          <w:p w:rsidR="00426627" w:rsidRDefault="00426627" w:rsidP="000D43E6">
            <w:pPr>
              <w:pStyle w:val="TableParagraph"/>
              <w:ind w:left="4"/>
              <w:rPr>
                <w:sz w:val="24"/>
              </w:rPr>
            </w:pPr>
            <w:r>
              <w:rPr>
                <w:w w:val="99"/>
                <w:sz w:val="24"/>
              </w:rPr>
              <w:t>3</w:t>
            </w:r>
          </w:p>
        </w:tc>
        <w:tc>
          <w:tcPr>
            <w:tcW w:w="1227" w:type="dxa"/>
          </w:tcPr>
          <w:p w:rsidR="00426627" w:rsidRDefault="00426627" w:rsidP="000D43E6">
            <w:pPr>
              <w:pStyle w:val="TableParagraph"/>
              <w:ind w:left="442" w:right="434"/>
              <w:rPr>
                <w:sz w:val="24"/>
              </w:rPr>
            </w:pPr>
            <w:r>
              <w:rPr>
                <w:sz w:val="24"/>
              </w:rPr>
              <w:t>5.4</w:t>
            </w:r>
          </w:p>
        </w:tc>
        <w:tc>
          <w:tcPr>
            <w:tcW w:w="877" w:type="dxa"/>
          </w:tcPr>
          <w:p w:rsidR="00426627" w:rsidRDefault="00426627" w:rsidP="000D43E6">
            <w:pPr>
              <w:pStyle w:val="TableParagraph"/>
              <w:ind w:left="84" w:right="83"/>
              <w:rPr>
                <w:sz w:val="24"/>
              </w:rPr>
            </w:pPr>
            <w:r>
              <w:rPr>
                <w:sz w:val="24"/>
              </w:rPr>
              <w:t>2.279</w:t>
            </w:r>
          </w:p>
        </w:tc>
        <w:tc>
          <w:tcPr>
            <w:tcW w:w="877" w:type="dxa"/>
          </w:tcPr>
          <w:p w:rsidR="00426627" w:rsidRDefault="00426627" w:rsidP="000D43E6">
            <w:pPr>
              <w:pStyle w:val="TableParagraph"/>
              <w:ind w:left="83" w:right="83"/>
              <w:rPr>
                <w:sz w:val="24"/>
              </w:rPr>
            </w:pPr>
            <w:r>
              <w:rPr>
                <w:sz w:val="24"/>
              </w:rPr>
              <w:t>2.287</w:t>
            </w:r>
          </w:p>
        </w:tc>
        <w:tc>
          <w:tcPr>
            <w:tcW w:w="877" w:type="dxa"/>
          </w:tcPr>
          <w:p w:rsidR="00426627" w:rsidRDefault="00426627" w:rsidP="000D43E6">
            <w:pPr>
              <w:pStyle w:val="TableParagraph"/>
              <w:ind w:left="83" w:right="83"/>
              <w:rPr>
                <w:sz w:val="24"/>
              </w:rPr>
            </w:pPr>
            <w:r>
              <w:rPr>
                <w:sz w:val="24"/>
              </w:rPr>
              <w:t>2.299</w:t>
            </w:r>
          </w:p>
        </w:tc>
        <w:tc>
          <w:tcPr>
            <w:tcW w:w="877" w:type="dxa"/>
          </w:tcPr>
          <w:p w:rsidR="00426627" w:rsidRDefault="00426627" w:rsidP="000D43E6">
            <w:pPr>
              <w:pStyle w:val="TableParagraph"/>
              <w:ind w:left="81" w:right="83"/>
              <w:rPr>
                <w:sz w:val="24"/>
              </w:rPr>
            </w:pPr>
            <w:r>
              <w:rPr>
                <w:sz w:val="24"/>
              </w:rPr>
              <w:t>2.309</w:t>
            </w:r>
          </w:p>
        </w:tc>
        <w:tc>
          <w:tcPr>
            <w:tcW w:w="877" w:type="dxa"/>
          </w:tcPr>
          <w:p w:rsidR="00426627" w:rsidRDefault="00426627" w:rsidP="000D43E6">
            <w:pPr>
              <w:pStyle w:val="TableParagraph"/>
              <w:ind w:left="79" w:right="83"/>
              <w:rPr>
                <w:sz w:val="24"/>
              </w:rPr>
            </w:pPr>
            <w:r>
              <w:rPr>
                <w:sz w:val="24"/>
              </w:rPr>
              <w:t>2.306</w:t>
            </w:r>
          </w:p>
        </w:tc>
        <w:tc>
          <w:tcPr>
            <w:tcW w:w="877" w:type="dxa"/>
          </w:tcPr>
          <w:p w:rsidR="00426627" w:rsidRDefault="00426627" w:rsidP="000D43E6">
            <w:pPr>
              <w:pStyle w:val="TableParagraph"/>
              <w:ind w:left="77" w:right="83"/>
              <w:rPr>
                <w:sz w:val="24"/>
              </w:rPr>
            </w:pPr>
            <w:r>
              <w:rPr>
                <w:sz w:val="24"/>
              </w:rPr>
              <w:t>2.302</w:t>
            </w:r>
          </w:p>
        </w:tc>
        <w:tc>
          <w:tcPr>
            <w:tcW w:w="877" w:type="dxa"/>
          </w:tcPr>
          <w:p w:rsidR="00426627" w:rsidRDefault="00426627" w:rsidP="000D43E6">
            <w:pPr>
              <w:pStyle w:val="TableParagraph"/>
              <w:ind w:left="75" w:right="83"/>
              <w:rPr>
                <w:sz w:val="24"/>
              </w:rPr>
            </w:pPr>
            <w:r>
              <w:rPr>
                <w:sz w:val="24"/>
              </w:rPr>
              <w:t>2.298</w:t>
            </w:r>
          </w:p>
        </w:tc>
      </w:tr>
      <w:tr w:rsidR="00426627" w:rsidTr="000D43E6">
        <w:trPr>
          <w:trHeight w:val="556"/>
        </w:trPr>
        <w:tc>
          <w:tcPr>
            <w:tcW w:w="706" w:type="dxa"/>
          </w:tcPr>
          <w:p w:rsidR="00426627" w:rsidRDefault="00426627" w:rsidP="000D43E6">
            <w:pPr>
              <w:pStyle w:val="TableParagraph"/>
              <w:ind w:left="4"/>
              <w:rPr>
                <w:sz w:val="24"/>
              </w:rPr>
            </w:pPr>
            <w:r>
              <w:rPr>
                <w:w w:val="99"/>
                <w:sz w:val="24"/>
              </w:rPr>
              <w:t>4</w:t>
            </w:r>
          </w:p>
        </w:tc>
        <w:tc>
          <w:tcPr>
            <w:tcW w:w="1227" w:type="dxa"/>
          </w:tcPr>
          <w:p w:rsidR="00426627" w:rsidRDefault="00426627" w:rsidP="000D43E6">
            <w:pPr>
              <w:pStyle w:val="TableParagraph"/>
              <w:ind w:left="442" w:right="434"/>
              <w:rPr>
                <w:sz w:val="24"/>
              </w:rPr>
            </w:pPr>
            <w:r>
              <w:rPr>
                <w:sz w:val="24"/>
              </w:rPr>
              <w:t>5.6</w:t>
            </w:r>
          </w:p>
        </w:tc>
        <w:tc>
          <w:tcPr>
            <w:tcW w:w="877" w:type="dxa"/>
          </w:tcPr>
          <w:p w:rsidR="00426627" w:rsidRDefault="00426627" w:rsidP="000D43E6">
            <w:pPr>
              <w:pStyle w:val="TableParagraph"/>
              <w:ind w:left="84" w:right="83"/>
              <w:rPr>
                <w:sz w:val="24"/>
              </w:rPr>
            </w:pPr>
            <w:r>
              <w:rPr>
                <w:sz w:val="24"/>
              </w:rPr>
              <w:t>2.290</w:t>
            </w:r>
          </w:p>
        </w:tc>
        <w:tc>
          <w:tcPr>
            <w:tcW w:w="877" w:type="dxa"/>
          </w:tcPr>
          <w:p w:rsidR="00426627" w:rsidRDefault="00426627" w:rsidP="000D43E6">
            <w:pPr>
              <w:pStyle w:val="TableParagraph"/>
              <w:ind w:left="83" w:right="83"/>
              <w:rPr>
                <w:sz w:val="24"/>
              </w:rPr>
            </w:pPr>
            <w:r>
              <w:rPr>
                <w:sz w:val="24"/>
              </w:rPr>
              <w:t>2.308</w:t>
            </w:r>
          </w:p>
        </w:tc>
        <w:tc>
          <w:tcPr>
            <w:tcW w:w="877" w:type="dxa"/>
          </w:tcPr>
          <w:p w:rsidR="00426627" w:rsidRDefault="00426627" w:rsidP="000D43E6">
            <w:pPr>
              <w:pStyle w:val="TableParagraph"/>
              <w:ind w:left="83" w:right="83"/>
              <w:rPr>
                <w:sz w:val="24"/>
              </w:rPr>
            </w:pPr>
            <w:r>
              <w:rPr>
                <w:sz w:val="24"/>
              </w:rPr>
              <w:t>2.314</w:t>
            </w:r>
          </w:p>
        </w:tc>
        <w:tc>
          <w:tcPr>
            <w:tcW w:w="877" w:type="dxa"/>
          </w:tcPr>
          <w:p w:rsidR="00426627" w:rsidRDefault="00426627" w:rsidP="000D43E6">
            <w:pPr>
              <w:pStyle w:val="TableParagraph"/>
              <w:ind w:left="81" w:right="83"/>
              <w:rPr>
                <w:sz w:val="24"/>
              </w:rPr>
            </w:pPr>
            <w:r>
              <w:rPr>
                <w:sz w:val="24"/>
              </w:rPr>
              <w:t>2.316</w:t>
            </w:r>
          </w:p>
        </w:tc>
        <w:tc>
          <w:tcPr>
            <w:tcW w:w="877" w:type="dxa"/>
          </w:tcPr>
          <w:p w:rsidR="00426627" w:rsidRDefault="00426627" w:rsidP="000D43E6">
            <w:pPr>
              <w:pStyle w:val="TableParagraph"/>
              <w:ind w:left="79" w:right="83"/>
              <w:rPr>
                <w:sz w:val="24"/>
              </w:rPr>
            </w:pPr>
            <w:r>
              <w:rPr>
                <w:sz w:val="24"/>
              </w:rPr>
              <w:t>2.313</w:t>
            </w:r>
          </w:p>
        </w:tc>
        <w:tc>
          <w:tcPr>
            <w:tcW w:w="877" w:type="dxa"/>
          </w:tcPr>
          <w:p w:rsidR="00426627" w:rsidRDefault="00426627" w:rsidP="000D43E6">
            <w:pPr>
              <w:pStyle w:val="TableParagraph"/>
              <w:ind w:left="77" w:right="83"/>
              <w:rPr>
                <w:sz w:val="24"/>
              </w:rPr>
            </w:pPr>
            <w:r>
              <w:rPr>
                <w:sz w:val="24"/>
              </w:rPr>
              <w:t>2.309</w:t>
            </w:r>
          </w:p>
        </w:tc>
        <w:tc>
          <w:tcPr>
            <w:tcW w:w="877" w:type="dxa"/>
          </w:tcPr>
          <w:p w:rsidR="00426627" w:rsidRDefault="00426627" w:rsidP="000D43E6">
            <w:pPr>
              <w:pStyle w:val="TableParagraph"/>
              <w:ind w:left="75" w:right="83"/>
              <w:rPr>
                <w:sz w:val="24"/>
              </w:rPr>
            </w:pPr>
            <w:r>
              <w:rPr>
                <w:sz w:val="24"/>
              </w:rPr>
              <w:t>2.303</w:t>
            </w:r>
          </w:p>
        </w:tc>
      </w:tr>
      <w:tr w:rsidR="00426627" w:rsidTr="000D43E6">
        <w:trPr>
          <w:trHeight w:val="558"/>
        </w:trPr>
        <w:tc>
          <w:tcPr>
            <w:tcW w:w="706" w:type="dxa"/>
          </w:tcPr>
          <w:p w:rsidR="00426627" w:rsidRDefault="00426627" w:rsidP="000D43E6">
            <w:pPr>
              <w:pStyle w:val="TableParagraph"/>
              <w:ind w:left="4"/>
              <w:rPr>
                <w:sz w:val="24"/>
              </w:rPr>
            </w:pPr>
            <w:r>
              <w:rPr>
                <w:w w:val="99"/>
                <w:sz w:val="24"/>
              </w:rPr>
              <w:t>5</w:t>
            </w:r>
          </w:p>
        </w:tc>
        <w:tc>
          <w:tcPr>
            <w:tcW w:w="1227" w:type="dxa"/>
          </w:tcPr>
          <w:p w:rsidR="00426627" w:rsidRDefault="00426627" w:rsidP="000D43E6">
            <w:pPr>
              <w:pStyle w:val="TableParagraph"/>
              <w:ind w:left="442" w:right="434"/>
              <w:rPr>
                <w:sz w:val="24"/>
              </w:rPr>
            </w:pPr>
            <w:r>
              <w:rPr>
                <w:sz w:val="24"/>
              </w:rPr>
              <w:t>5.8</w:t>
            </w:r>
          </w:p>
        </w:tc>
        <w:tc>
          <w:tcPr>
            <w:tcW w:w="877" w:type="dxa"/>
          </w:tcPr>
          <w:p w:rsidR="00426627" w:rsidRDefault="00426627" w:rsidP="000D43E6">
            <w:pPr>
              <w:pStyle w:val="TableParagraph"/>
              <w:ind w:left="84" w:right="83"/>
              <w:rPr>
                <w:sz w:val="24"/>
              </w:rPr>
            </w:pPr>
            <w:r>
              <w:rPr>
                <w:sz w:val="24"/>
              </w:rPr>
              <w:t>2.305</w:t>
            </w:r>
          </w:p>
        </w:tc>
        <w:tc>
          <w:tcPr>
            <w:tcW w:w="877" w:type="dxa"/>
          </w:tcPr>
          <w:p w:rsidR="00426627" w:rsidRDefault="00426627" w:rsidP="000D43E6">
            <w:pPr>
              <w:pStyle w:val="TableParagraph"/>
              <w:ind w:left="83" w:right="83"/>
              <w:rPr>
                <w:sz w:val="24"/>
              </w:rPr>
            </w:pPr>
            <w:r>
              <w:rPr>
                <w:sz w:val="24"/>
              </w:rPr>
              <w:t>2.309</w:t>
            </w:r>
          </w:p>
        </w:tc>
        <w:tc>
          <w:tcPr>
            <w:tcW w:w="877" w:type="dxa"/>
          </w:tcPr>
          <w:p w:rsidR="00426627" w:rsidRDefault="00426627" w:rsidP="000D43E6">
            <w:pPr>
              <w:pStyle w:val="TableParagraph"/>
              <w:ind w:left="83" w:right="83"/>
              <w:rPr>
                <w:sz w:val="24"/>
              </w:rPr>
            </w:pPr>
            <w:r>
              <w:rPr>
                <w:sz w:val="24"/>
              </w:rPr>
              <w:t>2.321</w:t>
            </w:r>
          </w:p>
        </w:tc>
        <w:tc>
          <w:tcPr>
            <w:tcW w:w="877" w:type="dxa"/>
          </w:tcPr>
          <w:p w:rsidR="00426627" w:rsidRDefault="00426627" w:rsidP="000D43E6">
            <w:pPr>
              <w:pStyle w:val="TableParagraph"/>
              <w:ind w:left="81" w:right="83"/>
              <w:rPr>
                <w:sz w:val="24"/>
              </w:rPr>
            </w:pPr>
            <w:r>
              <w:rPr>
                <w:sz w:val="24"/>
              </w:rPr>
              <w:t>2.324</w:t>
            </w:r>
          </w:p>
        </w:tc>
        <w:tc>
          <w:tcPr>
            <w:tcW w:w="877" w:type="dxa"/>
          </w:tcPr>
          <w:p w:rsidR="00426627" w:rsidRDefault="00426627" w:rsidP="000D43E6">
            <w:pPr>
              <w:pStyle w:val="TableParagraph"/>
              <w:ind w:left="79" w:right="83"/>
              <w:rPr>
                <w:sz w:val="24"/>
              </w:rPr>
            </w:pPr>
            <w:r>
              <w:rPr>
                <w:sz w:val="24"/>
              </w:rPr>
              <w:t>2.316</w:t>
            </w:r>
          </w:p>
        </w:tc>
        <w:tc>
          <w:tcPr>
            <w:tcW w:w="877" w:type="dxa"/>
          </w:tcPr>
          <w:p w:rsidR="00426627" w:rsidRDefault="00426627" w:rsidP="000D43E6">
            <w:pPr>
              <w:pStyle w:val="TableParagraph"/>
              <w:ind w:left="77" w:right="83"/>
              <w:rPr>
                <w:sz w:val="24"/>
              </w:rPr>
            </w:pPr>
            <w:r>
              <w:rPr>
                <w:sz w:val="24"/>
              </w:rPr>
              <w:t>2.312</w:t>
            </w:r>
          </w:p>
        </w:tc>
        <w:tc>
          <w:tcPr>
            <w:tcW w:w="877" w:type="dxa"/>
          </w:tcPr>
          <w:p w:rsidR="00426627" w:rsidRDefault="00426627" w:rsidP="000D43E6">
            <w:pPr>
              <w:pStyle w:val="TableParagraph"/>
              <w:ind w:left="75" w:right="83"/>
              <w:rPr>
                <w:sz w:val="24"/>
              </w:rPr>
            </w:pPr>
            <w:r>
              <w:rPr>
                <w:sz w:val="24"/>
              </w:rPr>
              <w:t>2.307</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2"/>
        <w:rPr>
          <w:b/>
          <w:sz w:val="28"/>
        </w:rPr>
      </w:pPr>
      <w:r w:rsidRPr="0068507B">
        <w:pict>
          <v:group id="_x0000_s13323" style="position:absolute;margin-left:125.05pt;margin-top:18.2pt;width:374.55pt;height:161.05pt;z-index:-251603968;mso-wrap-distance-left:0;mso-wrap-distance-right:0;mso-position-horizontal-relative:page" coordorigin="2501,364" coordsize="7491,3221">
            <v:shape id="_x0000_s13324" type="#_x0000_t202" style="position:absolute;left:2500;top:363;width:271;height:221" filled="f" stroked="f">
              <v:textbox inset="0,0,0,0">
                <w:txbxContent>
                  <w:p w:rsidR="00426627" w:rsidRDefault="00426627" w:rsidP="00426627">
                    <w:pPr>
                      <w:spacing w:line="221" w:lineRule="exact"/>
                      <w:rPr>
                        <w:sz w:val="20"/>
                      </w:rPr>
                    </w:pPr>
                    <w:r>
                      <w:rPr>
                        <w:sz w:val="20"/>
                      </w:rPr>
                      <w:t>2.5</w:t>
                    </w:r>
                  </w:p>
                </w:txbxContent>
              </v:textbox>
            </v:shape>
            <v:shape id="_x0000_s13325" type="#_x0000_t202" style="position:absolute;left:9268;top:438;width:723;height:221" filled="f" stroked="f">
              <v:textbox inset="0,0,0,0">
                <w:txbxContent>
                  <w:p w:rsidR="00426627" w:rsidRDefault="00426627" w:rsidP="00426627">
                    <w:pPr>
                      <w:spacing w:line="221" w:lineRule="exact"/>
                      <w:rPr>
                        <w:sz w:val="20"/>
                      </w:rPr>
                    </w:pPr>
                    <w:r>
                      <w:rPr>
                        <w:sz w:val="20"/>
                      </w:rPr>
                      <w:t>PET</w:t>
                    </w:r>
                    <w:r>
                      <w:rPr>
                        <w:spacing w:val="-6"/>
                        <w:sz w:val="20"/>
                      </w:rPr>
                      <w:t xml:space="preserve"> </w:t>
                    </w:r>
                    <w:r>
                      <w:rPr>
                        <w:sz w:val="20"/>
                      </w:rPr>
                      <w:t>(%)</w:t>
                    </w:r>
                  </w:p>
                </w:txbxContent>
              </v:textbox>
            </v:shape>
            <v:shape id="_x0000_s13326" type="#_x0000_t202" style="position:absolute;left:2500;top:942;width:271;height:1963" filled="f" stroked="f">
              <v:textbox inset="0,0,0,0">
                <w:txbxContent>
                  <w:p w:rsidR="00426627" w:rsidRDefault="00426627" w:rsidP="00426627">
                    <w:pPr>
                      <w:spacing w:line="221" w:lineRule="exact"/>
                      <w:rPr>
                        <w:sz w:val="20"/>
                      </w:rPr>
                    </w:pPr>
                    <w:r>
                      <w:rPr>
                        <w:sz w:val="20"/>
                      </w:rPr>
                      <w:t>2.3</w:t>
                    </w:r>
                  </w:p>
                  <w:p w:rsidR="00426627" w:rsidRDefault="00426627" w:rsidP="00426627">
                    <w:pPr>
                      <w:spacing w:before="5"/>
                      <w:rPr>
                        <w:sz w:val="30"/>
                      </w:rPr>
                    </w:pPr>
                  </w:p>
                  <w:p w:rsidR="00426627" w:rsidRDefault="00426627" w:rsidP="00426627">
                    <w:pPr>
                      <w:spacing w:before="1"/>
                      <w:rPr>
                        <w:sz w:val="20"/>
                      </w:rPr>
                    </w:pPr>
                    <w:r>
                      <w:rPr>
                        <w:sz w:val="20"/>
                      </w:rPr>
                      <w:t>2.0</w:t>
                    </w:r>
                  </w:p>
                  <w:p w:rsidR="00426627" w:rsidRDefault="00426627" w:rsidP="00426627">
                    <w:pPr>
                      <w:spacing w:before="5"/>
                      <w:rPr>
                        <w:sz w:val="30"/>
                      </w:rPr>
                    </w:pPr>
                  </w:p>
                  <w:p w:rsidR="00426627" w:rsidRDefault="00426627" w:rsidP="00426627">
                    <w:pPr>
                      <w:rPr>
                        <w:sz w:val="20"/>
                      </w:rPr>
                    </w:pPr>
                    <w:r>
                      <w:rPr>
                        <w:sz w:val="20"/>
                      </w:rPr>
                      <w:t>1.8</w:t>
                    </w:r>
                  </w:p>
                  <w:p w:rsidR="00426627" w:rsidRDefault="00426627" w:rsidP="00426627">
                    <w:pPr>
                      <w:spacing w:before="6"/>
                      <w:rPr>
                        <w:sz w:val="30"/>
                      </w:rPr>
                    </w:pPr>
                  </w:p>
                  <w:p w:rsidR="00426627" w:rsidRDefault="00426627" w:rsidP="00426627">
                    <w:pPr>
                      <w:rPr>
                        <w:sz w:val="20"/>
                      </w:rPr>
                    </w:pPr>
                    <w:r>
                      <w:rPr>
                        <w:sz w:val="20"/>
                      </w:rPr>
                      <w:t>1.5</w:t>
                    </w:r>
                  </w:p>
                </w:txbxContent>
              </v:textbox>
            </v:shape>
            <v:shape id="_x0000_s13327" type="#_x0000_t202" style="position:absolute;left:3429;top:2984;width:271;height:221" filled="f" stroked="f">
              <v:textbox inset="0,0,0,0">
                <w:txbxContent>
                  <w:p w:rsidR="00426627" w:rsidRDefault="00426627" w:rsidP="00426627">
                    <w:pPr>
                      <w:spacing w:line="221" w:lineRule="exact"/>
                      <w:rPr>
                        <w:sz w:val="20"/>
                      </w:rPr>
                    </w:pPr>
                    <w:r>
                      <w:rPr>
                        <w:sz w:val="20"/>
                      </w:rPr>
                      <w:t>5.0</w:t>
                    </w:r>
                  </w:p>
                </w:txbxContent>
              </v:textbox>
            </v:shape>
            <v:shape id="_x0000_s13328" type="#_x0000_t202" style="position:absolute;left:4677;top:2984;width:271;height:221" filled="f" stroked="f">
              <v:textbox inset="0,0,0,0">
                <w:txbxContent>
                  <w:p w:rsidR="00426627" w:rsidRDefault="00426627" w:rsidP="00426627">
                    <w:pPr>
                      <w:spacing w:line="221" w:lineRule="exact"/>
                      <w:rPr>
                        <w:sz w:val="20"/>
                      </w:rPr>
                    </w:pPr>
                    <w:r>
                      <w:rPr>
                        <w:sz w:val="20"/>
                      </w:rPr>
                      <w:t>5.2</w:t>
                    </w:r>
                  </w:p>
                </w:txbxContent>
              </v:textbox>
            </v:shape>
            <v:shape id="_x0000_s13329" type="#_x0000_t202" style="position:absolute;left:5126;top:2984;width:1872;height:600" filled="f" stroked="f">
              <v:textbox inset="0,0,0,0">
                <w:txbxContent>
                  <w:p w:rsidR="00426627" w:rsidRDefault="00426627" w:rsidP="00426627">
                    <w:pPr>
                      <w:spacing w:line="221" w:lineRule="exact"/>
                      <w:ind w:right="20"/>
                      <w:jc w:val="center"/>
                      <w:rPr>
                        <w:sz w:val="20"/>
                      </w:rPr>
                    </w:pPr>
                    <w:r>
                      <w:rPr>
                        <w:sz w:val="20"/>
                      </w:rPr>
                      <w:t>5.4</w:t>
                    </w:r>
                  </w:p>
                  <w:p w:rsidR="00426627" w:rsidRDefault="00426627" w:rsidP="00426627">
                    <w:pPr>
                      <w:spacing w:before="149"/>
                      <w:ind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330" type="#_x0000_t202" style="position:absolute;left:7173;top:2984;width:271;height:221" filled="f" stroked="f">
              <v:textbox inset="0,0,0,0">
                <w:txbxContent>
                  <w:p w:rsidR="00426627" w:rsidRDefault="00426627" w:rsidP="00426627">
                    <w:pPr>
                      <w:spacing w:line="221" w:lineRule="exact"/>
                      <w:rPr>
                        <w:sz w:val="20"/>
                      </w:rPr>
                    </w:pPr>
                    <w:r>
                      <w:rPr>
                        <w:sz w:val="20"/>
                      </w:rPr>
                      <w:t>5.6</w:t>
                    </w:r>
                  </w:p>
                </w:txbxContent>
              </v:textbox>
            </v:shape>
            <v:shape id="_x0000_s13331" type="#_x0000_t202" style="position:absolute;left:8424;top:2984;width:271;height:221" filled="f" stroked="f">
              <v:textbox inset="0,0,0,0">
                <w:txbxContent>
                  <w:p w:rsidR="00426627" w:rsidRDefault="00426627" w:rsidP="00426627">
                    <w:pPr>
                      <w:spacing w:line="221" w:lineRule="exact"/>
                      <w:rPr>
                        <w:sz w:val="20"/>
                      </w:rPr>
                    </w:pPr>
                    <w:r>
                      <w:rPr>
                        <w:sz w:val="20"/>
                      </w:rPr>
                      <w:t>5.8</w:t>
                    </w:r>
                  </w:p>
                </w:txbxContent>
              </v:textbox>
            </v:shape>
            <v:shape id="_x0000_s13332" type="#_x0000_t202" style="position:absolute;left:9631;top:920;width:221;height:2256" filled="f" stroked="f">
              <v:textbox inset="0,0,0,0">
                <w:txbxContent>
                  <w:p w:rsidR="00426627" w:rsidRDefault="00426627" w:rsidP="00426627">
                    <w:pPr>
                      <w:spacing w:line="221" w:lineRule="exact"/>
                      <w:rPr>
                        <w:sz w:val="20"/>
                      </w:rPr>
                    </w:pPr>
                    <w:r>
                      <w:rPr>
                        <w:w w:val="99"/>
                        <w:sz w:val="20"/>
                      </w:rPr>
                      <w:t>0</w:t>
                    </w:r>
                  </w:p>
                  <w:p w:rsidR="00426627" w:rsidRDefault="00426627" w:rsidP="00426627">
                    <w:pPr>
                      <w:spacing w:before="108"/>
                      <w:rPr>
                        <w:sz w:val="20"/>
                      </w:rPr>
                    </w:pPr>
                    <w:r>
                      <w:rPr>
                        <w:w w:val="99"/>
                        <w:sz w:val="20"/>
                      </w:rPr>
                      <w:t>4</w:t>
                    </w:r>
                  </w:p>
                  <w:p w:rsidR="00426627" w:rsidRDefault="00426627" w:rsidP="00426627">
                    <w:pPr>
                      <w:spacing w:before="109"/>
                      <w:rPr>
                        <w:sz w:val="20"/>
                      </w:rPr>
                    </w:pPr>
                    <w:r>
                      <w:rPr>
                        <w:w w:val="99"/>
                        <w:sz w:val="20"/>
                      </w:rPr>
                      <w:t>6</w:t>
                    </w:r>
                  </w:p>
                  <w:p w:rsidR="00426627" w:rsidRDefault="00426627" w:rsidP="00426627">
                    <w:pPr>
                      <w:spacing w:before="110"/>
                      <w:rPr>
                        <w:sz w:val="20"/>
                      </w:rPr>
                    </w:pPr>
                    <w:r>
                      <w:rPr>
                        <w:w w:val="99"/>
                        <w:sz w:val="20"/>
                      </w:rPr>
                      <w:t>8</w:t>
                    </w:r>
                  </w:p>
                  <w:p w:rsidR="00426627" w:rsidRDefault="00426627" w:rsidP="00426627">
                    <w:pPr>
                      <w:spacing w:before="109"/>
                      <w:rPr>
                        <w:sz w:val="20"/>
                      </w:rPr>
                    </w:pPr>
                    <w:r>
                      <w:rPr>
                        <w:sz w:val="20"/>
                      </w:rPr>
                      <w:t>10</w:t>
                    </w:r>
                  </w:p>
                  <w:p w:rsidR="00426627" w:rsidRDefault="00426627" w:rsidP="00426627">
                    <w:pPr>
                      <w:spacing w:before="108"/>
                      <w:rPr>
                        <w:sz w:val="20"/>
                      </w:rPr>
                    </w:pPr>
                    <w:r>
                      <w:rPr>
                        <w:sz w:val="20"/>
                      </w:rPr>
                      <w:t>12</w:t>
                    </w:r>
                  </w:p>
                  <w:p w:rsidR="00426627" w:rsidRDefault="00426627" w:rsidP="00426627">
                    <w:pPr>
                      <w:spacing w:before="111"/>
                      <w:rPr>
                        <w:sz w:val="20"/>
                      </w:rPr>
                    </w:pPr>
                    <w:r>
                      <w:rPr>
                        <w:sz w:val="20"/>
                      </w:rPr>
                      <w:t>14</w:t>
                    </w:r>
                  </w:p>
                </w:txbxContent>
              </v:textbox>
            </v:shape>
            <w10:wrap type="topAndBottom" anchorx="page"/>
          </v:group>
        </w:pict>
      </w:r>
    </w:p>
    <w:p w:rsidR="00426627" w:rsidRDefault="00426627" w:rsidP="00426627">
      <w:pPr>
        <w:pStyle w:val="BodyText"/>
        <w:rPr>
          <w:b/>
          <w:sz w:val="26"/>
        </w:rPr>
      </w:pPr>
    </w:p>
    <w:p w:rsidR="00426627" w:rsidRDefault="00426627" w:rsidP="00426627">
      <w:pPr>
        <w:spacing w:before="191"/>
        <w:ind w:left="439"/>
        <w:jc w:val="both"/>
        <w:rPr>
          <w:b/>
          <w:sz w:val="24"/>
        </w:rPr>
      </w:pPr>
      <w:r w:rsidRPr="0068507B">
        <w:pict>
          <v:group id="_x0000_s2013" style="position:absolute;left:0;text-align:left;margin-left:146.65pt;margin-top:-150.85pt;width:312.15pt;height:95.9pt;z-index:251702272;mso-position-horizontal-relative:page" coordorigin="2933,-3017" coordsize="6243,1918">
            <v:rect id="_x0000_s2014" style="position:absolute;left:3060;top:-2878;width:116;height:1772" fillcolor="#4f80bc" stroked="f"/>
            <v:rect id="_x0000_s2015" style="position:absolute;left:3206;top:-2883;width:116;height:1776" fillcolor="#bf4f4d" stroked="f"/>
            <v:rect id="_x0000_s2016" style="position:absolute;left:3352;top:-2905;width:116;height:1798" fillcolor="#9aba59" stroked="f"/>
            <v:rect id="_x0000_s2017" style="position:absolute;left:3499;top:-2905;width:118;height:1798" fillcolor="#7f63a1" stroked="f"/>
            <v:rect id="_x0000_s2018" style="position:absolute;left:3648;top:-2866;width:116;height:1760" fillcolor="#4babc6" stroked="f"/>
            <v:rect id="_x0000_s2019" style="position:absolute;left:3794;top:-2849;width:116;height:1743" fillcolor="#f79545" stroked="f"/>
            <v:rect id="_x0000_s2020" style="position:absolute;left:3940;top:-2823;width:116;height:1716" fillcolor="#2c4d74" stroked="f"/>
            <v:rect id="_x0000_s2021" style="position:absolute;left:4308;top:-2895;width:116;height:1788" fillcolor="#4f80bc" stroked="f"/>
            <v:rect id="_x0000_s2022" style="position:absolute;left:4454;top:-2900;width:116;height:1793" fillcolor="#bf4f4d" stroked="f"/>
            <v:rect id="_x0000_s2023" style="position:absolute;left:4600;top:-2912;width:118;height:1805" fillcolor="#9aba59" stroked="f"/>
            <v:rect id="_x0000_s2024" style="position:absolute;left:4749;top:-2914;width:116;height:1808" fillcolor="#7f63a1" stroked="f"/>
            <v:rect id="_x0000_s2025" style="position:absolute;left:4896;top:-2897;width:116;height:1791" fillcolor="#4babc6" stroked="f"/>
            <v:rect id="_x0000_s2026" style="position:absolute;left:5042;top:-2888;width:116;height:1781" fillcolor="#f79545" stroked="f"/>
            <v:rect id="_x0000_s2027" style="position:absolute;left:5188;top:-2873;width:116;height:1767" fillcolor="#2c4d74" stroked="f"/>
            <v:rect id="_x0000_s2028" style="position:absolute;left:5556;top:-2914;width:116;height:1808" fillcolor="#4f80bc" stroked="f"/>
            <v:rect id="_x0000_s2029" style="position:absolute;left:5702;top:-2933;width:118;height:1827" fillcolor="#bf4f4d" stroked="f"/>
            <v:rect id="_x0000_s2030" style="position:absolute;left:5851;top:-2960;width:116;height:1853" fillcolor="#9aba59" stroked="f"/>
            <v:rect id="_x0000_s2031" style="position:absolute;left:5997;top:-2984;width:116;height:1877" fillcolor="#7f63a1" stroked="f"/>
            <v:rect id="_x0000_s2032" style="position:absolute;left:6144;top:-2977;width:116;height:1870" fillcolor="#4babc6" stroked="f"/>
            <v:rect id="_x0000_s2033" style="position:absolute;left:6290;top:-2967;width:116;height:1860" fillcolor="#f79545" stroked="f"/>
            <v:rect id="_x0000_s2034" style="position:absolute;left:6436;top:-2957;width:116;height:1851" fillcolor="#2c4d74" stroked="f"/>
            <v:rect id="_x0000_s2035" style="position:absolute;left:6804;top:-2938;width:118;height:1832" fillcolor="#4f80bc" stroked="f"/>
            <v:rect id="_x0000_s2036" style="position:absolute;left:6952;top:-2981;width:116;height:1875" fillcolor="#bf4f4d" stroked="f"/>
            <v:rect id="_x0000_s2037" style="position:absolute;left:7099;top:-2996;width:116;height:1889" fillcolor="#9aba59" stroked="f"/>
            <v:rect id="_x0000_s2038" style="position:absolute;left:7245;top:-3001;width:116;height:1894" fillcolor="#7f63a1" stroked="f"/>
            <v:rect id="_x0000_s2039" style="position:absolute;left:7392;top:-2993;width:116;height:1887" fillcolor="#4babc6" stroked="f"/>
            <v:rect id="_x0000_s2040" style="position:absolute;left:7538;top:-2984;width:116;height:1877" fillcolor="#f79545" stroked="f"/>
            <v:rect id="_x0000_s2041" style="position:absolute;left:7684;top:-2969;width:116;height:1863" fillcolor="#2c4d74" stroked="f"/>
            <v:rect id="_x0000_s2042" style="position:absolute;left:8054;top:-2974;width:116;height:1868" fillcolor="#4f80bc" stroked="f"/>
            <v:rect id="_x0000_s2043" style="position:absolute;left:8200;top:-2984;width:116;height:1877" fillcolor="#bf4f4d" stroked="f"/>
            <v:rect id="_x0000_s2044" style="position:absolute;left:8347;top:-3010;width:116;height:1904" fillcolor="#9aba59" stroked="f"/>
            <v:rect id="_x0000_s2045" style="position:absolute;left:8493;top:-3017;width:116;height:1911" fillcolor="#7f63a1" stroked="f"/>
            <v:rect id="_x0000_s2046" style="position:absolute;left:8640;top:-3001;width:116;height:1894" fillcolor="#4babc6" stroked="f"/>
            <v:rect id="_x0000_s2047" style="position:absolute;left:8786;top:-2991;width:116;height:1884" fillcolor="#f79545" stroked="f"/>
            <v:rect id="_x0000_s13312" style="position:absolute;left:8932;top:-2979;width:116;height:1872" fillcolor="#2c4d74" stroked="f"/>
            <v:rect id="_x0000_s13313" style="position:absolute;left:2932;top:-1114;width:6243;height:15" fillcolor="#d9d9d9" stroked="f"/>
            <w10:wrap anchorx="page"/>
          </v:group>
        </w:pict>
      </w:r>
      <w:r w:rsidRPr="0068507B">
        <w:pict>
          <v:rect id="_x0000_s13314" style="position:absolute;left:0;text-align:left;margin-left:474.5pt;margin-top:-146.15pt;width:5.05pt;height:4.9pt;z-index:251703296;mso-position-horizontal-relative:page" fillcolor="#4f80bc" stroked="f">
            <w10:wrap anchorx="page"/>
          </v:rect>
        </w:pict>
      </w:r>
      <w:r w:rsidRPr="0068507B">
        <w:pict>
          <v:rect id="_x0000_s13315" style="position:absolute;left:0;text-align:left;margin-left:474.5pt;margin-top:-129.25pt;width:5.05pt;height:5.05pt;z-index:251704320;mso-position-horizontal-relative:page" fillcolor="#bf4f4d" stroked="f">
            <w10:wrap anchorx="page"/>
          </v:rect>
        </w:pict>
      </w:r>
      <w:r w:rsidRPr="0068507B">
        <w:pict>
          <v:rect id="_x0000_s13316" style="position:absolute;left:0;text-align:left;margin-left:474.5pt;margin-top:-112.2pt;width:5.05pt;height:4.9pt;z-index:251705344;mso-position-horizontal-relative:page" fillcolor="#9aba59" stroked="f">
            <w10:wrap anchorx="page"/>
          </v:rect>
        </w:pict>
      </w:r>
      <w:r w:rsidRPr="0068507B">
        <w:pict>
          <v:rect id="_x0000_s13317" style="position:absolute;left:0;text-align:left;margin-left:474.5pt;margin-top:-95.3pt;width:5.05pt;height:4.9pt;z-index:251706368;mso-position-horizontal-relative:page" fillcolor="#7f63a1" stroked="f">
            <w10:wrap anchorx="page"/>
          </v:rect>
        </w:pict>
      </w:r>
      <w:r w:rsidRPr="0068507B">
        <w:pict>
          <v:rect id="_x0000_s13318" style="position:absolute;left:0;text-align:left;margin-left:474.5pt;margin-top:-78.35pt;width:5.05pt;height:5.05pt;z-index:251707392;mso-position-horizontal-relative:page" fillcolor="#4babc6" stroked="f">
            <w10:wrap anchorx="page"/>
          </v:rect>
        </w:pict>
      </w:r>
      <w:r w:rsidRPr="0068507B">
        <w:pict>
          <v:rect id="_x0000_s13319" style="position:absolute;left:0;text-align:left;margin-left:474.5pt;margin-top:-61.35pt;width:5.05pt;height:4.9pt;z-index:251708416;mso-position-horizontal-relative:page" fillcolor="#f79545" stroked="f">
            <w10:wrap anchorx="page"/>
          </v:rect>
        </w:pict>
      </w:r>
      <w:r w:rsidRPr="0068507B">
        <w:pict>
          <v:rect id="_x0000_s13320" style="position:absolute;left:0;text-align:left;margin-left:474.5pt;margin-top:-44.4pt;width:5.05pt;height:5.05pt;z-index:251709440;mso-position-horizontal-relative:page" fillcolor="#2c4d74" stroked="f">
            <w10:wrap anchorx="page"/>
          </v:rect>
        </w:pict>
      </w:r>
      <w:r w:rsidRPr="0068507B">
        <w:pict>
          <v:shape id="_x0000_s13321" type="#_x0000_t202" style="position:absolute;left:0;text-align:left;margin-left:105.7pt;margin-top:-158.75pt;width:13.05pt;height:91.15pt;z-index:251710464;mso-position-horizontal-relative:page" filled="f" stroked="f">
            <v:textbox style="layout-flow:vertical;mso-layout-flow-alt:bottom-to-top" inset="0,0,0,0">
              <w:txbxContent>
                <w:p w:rsidR="00426627" w:rsidRDefault="00426627" w:rsidP="00426627">
                  <w:pPr>
                    <w:spacing w:before="10"/>
                    <w:ind w:left="20"/>
                    <w:rPr>
                      <w:b/>
                      <w:sz w:val="20"/>
                    </w:rPr>
                  </w:pPr>
                  <w:r>
                    <w:rPr>
                      <w:b/>
                      <w:sz w:val="20"/>
                    </w:rPr>
                    <w:t>Bulk</w:t>
                  </w:r>
                  <w:r>
                    <w:rPr>
                      <w:b/>
                      <w:spacing w:val="-10"/>
                      <w:sz w:val="20"/>
                    </w:rPr>
                    <w:t xml:space="preserve"> </w:t>
                  </w:r>
                  <w:r>
                    <w:rPr>
                      <w:b/>
                      <w:sz w:val="20"/>
                    </w:rPr>
                    <w:t>Density</w:t>
                  </w:r>
                  <w:r>
                    <w:rPr>
                      <w:b/>
                      <w:spacing w:val="-2"/>
                      <w:sz w:val="20"/>
                    </w:rPr>
                    <w:t xml:space="preserve"> </w:t>
                  </w:r>
                  <w:r>
                    <w:rPr>
                      <w:b/>
                      <w:sz w:val="20"/>
                    </w:rPr>
                    <w:t>(gm/cc)</w:t>
                  </w:r>
                </w:p>
              </w:txbxContent>
            </v:textbox>
            <w10:wrap anchorx="page"/>
          </v:shape>
        </w:pict>
      </w:r>
      <w:r w:rsidRPr="0068507B">
        <w:pict>
          <v:shape id="_x0000_s13322" style="position:absolute;left:0;text-align:left;margin-left:93.25pt;margin-top:-202.8pt;width:409pt;height:200.2pt;z-index:251711488;mso-position-horizontal-relative:page" coordorigin="1865,-4056" coordsize="8180,4004" o:spt="100" adj="0,,0" path="m10044,-4056r-8179,l1865,-58r5,5l10039,-53r5,-5l10044,-65r-8160,l1874,-75r10,l1884,-4044r-10,l1884,-4054r8160,l10044,-4056xm1884,-75r-10,l1884,-65r,-10xm10025,-75r-8141,l1884,-65r8141,l10025,-75xm10025,-4054r,3989l10034,-75r10,l10044,-4044r-10,l10025,-4054xm10044,-75r-10,l10025,-65r19,l10044,-75xm1884,-4054r-10,10l1884,-4044r,-10xm10025,-4054r-8141,l1884,-4044r8141,l10025,-4054xm10044,-4054r-19,l10034,-4044r10,l10044,-4054xe" fillcolor="#d9d9d9" stroked="f">
            <v:stroke joinstyle="round"/>
            <v:formulas/>
            <v:path arrowok="t" o:connecttype="segments"/>
            <w10:wrap anchorx="page"/>
          </v:shape>
        </w:pict>
      </w:r>
      <w:r>
        <w:rPr>
          <w:b/>
          <w:sz w:val="24"/>
        </w:rPr>
        <w:t>Figure</w:t>
      </w:r>
      <w:r>
        <w:rPr>
          <w:b/>
          <w:spacing w:val="-3"/>
          <w:sz w:val="24"/>
        </w:rPr>
        <w:t xml:space="preserve"> </w:t>
      </w:r>
      <w:r>
        <w:rPr>
          <w:b/>
          <w:sz w:val="24"/>
        </w:rPr>
        <w:t>4.1:</w:t>
      </w:r>
      <w:r>
        <w:rPr>
          <w:b/>
          <w:spacing w:val="-2"/>
          <w:sz w:val="24"/>
        </w:rPr>
        <w:t xml:space="preserve"> </w:t>
      </w:r>
      <w:r>
        <w:rPr>
          <w:b/>
          <w:sz w:val="24"/>
        </w:rPr>
        <w:t>Bulk Density</w:t>
      </w:r>
      <w:r>
        <w:rPr>
          <w:b/>
          <w:spacing w:val="-2"/>
          <w:sz w:val="24"/>
        </w:rPr>
        <w:t xml:space="preserve"> </w:t>
      </w:r>
      <w:r>
        <w:rPr>
          <w:b/>
          <w:sz w:val="24"/>
        </w:rPr>
        <w:t>of Bituminous</w:t>
      </w:r>
      <w:r>
        <w:rPr>
          <w:b/>
          <w:spacing w:val="-2"/>
          <w:sz w:val="24"/>
        </w:rPr>
        <w:t xml:space="preserve"> </w:t>
      </w:r>
      <w:r>
        <w:rPr>
          <w:b/>
          <w:sz w:val="24"/>
        </w:rPr>
        <w:t>Concrete</w:t>
      </w:r>
      <w:r>
        <w:rPr>
          <w:b/>
          <w:spacing w:val="-2"/>
          <w:sz w:val="24"/>
        </w:rPr>
        <w:t xml:space="preserve"> </w:t>
      </w:r>
      <w:r>
        <w:rPr>
          <w:b/>
          <w:sz w:val="24"/>
        </w:rPr>
        <w:t>Mixes</w:t>
      </w:r>
      <w:r>
        <w:rPr>
          <w:b/>
          <w:spacing w:val="-1"/>
          <w:sz w:val="24"/>
        </w:rPr>
        <w:t xml:space="preserve"> </w:t>
      </w:r>
      <w:r>
        <w:rPr>
          <w:b/>
          <w:sz w:val="24"/>
        </w:rPr>
        <w:t>at</w:t>
      </w:r>
      <w:r>
        <w:rPr>
          <w:b/>
          <w:spacing w:val="-3"/>
          <w:sz w:val="24"/>
        </w:rPr>
        <w:t xml:space="preserve"> </w:t>
      </w:r>
      <w:r>
        <w:rPr>
          <w:b/>
          <w:sz w:val="24"/>
        </w:rPr>
        <w:t>different PET</w:t>
      </w:r>
      <w:r>
        <w:rPr>
          <w:b/>
          <w:spacing w:val="-1"/>
          <w:sz w:val="24"/>
        </w:rPr>
        <w:t xml:space="preserve"> </w:t>
      </w:r>
      <w:r>
        <w:rPr>
          <w:b/>
          <w:sz w:val="24"/>
        </w:rPr>
        <w:t>Content</w:t>
      </w:r>
    </w:p>
    <w:p w:rsidR="00966951" w:rsidRDefault="00966951" w:rsidP="00C21A10">
      <w:pPr>
        <w:spacing w:line="360" w:lineRule="auto"/>
        <w:jc w:val="both"/>
        <w:rPr>
          <w:color w:val="000000" w:themeColor="text1"/>
        </w:rPr>
      </w:pPr>
    </w:p>
    <w:p w:rsidR="00426627" w:rsidRDefault="00426627" w:rsidP="00C21A10">
      <w:pPr>
        <w:spacing w:line="360" w:lineRule="auto"/>
        <w:jc w:val="both"/>
        <w:rPr>
          <w:color w:val="000000" w:themeColor="text1"/>
        </w:rPr>
      </w:pPr>
    </w:p>
    <w:p w:rsidR="00426627" w:rsidRPr="00426627" w:rsidRDefault="00426627" w:rsidP="00842C5E">
      <w:pPr>
        <w:pStyle w:val="Heading1"/>
        <w:keepNext w:val="0"/>
        <w:keepLines w:val="0"/>
        <w:widowControl w:val="0"/>
        <w:numPr>
          <w:ilvl w:val="1"/>
          <w:numId w:val="8"/>
        </w:numPr>
        <w:tabs>
          <w:tab w:val="left" w:pos="865"/>
        </w:tabs>
        <w:autoSpaceDE w:val="0"/>
        <w:autoSpaceDN w:val="0"/>
        <w:spacing w:after="0" w:line="360" w:lineRule="auto"/>
        <w:jc w:val="left"/>
        <w:rPr>
          <w:sz w:val="24"/>
        </w:rPr>
      </w:pPr>
      <w:r w:rsidRPr="00426627">
        <w:rPr>
          <w:sz w:val="24"/>
        </w:rPr>
        <w:t>MECHANICAL</w:t>
      </w:r>
      <w:r w:rsidRPr="00426627">
        <w:rPr>
          <w:spacing w:val="4"/>
          <w:sz w:val="24"/>
        </w:rPr>
        <w:t xml:space="preserve"> </w:t>
      </w:r>
      <w:r w:rsidRPr="00426627">
        <w:rPr>
          <w:sz w:val="24"/>
        </w:rPr>
        <w:t>PROPERTIES</w:t>
      </w:r>
      <w:r w:rsidRPr="00426627">
        <w:rPr>
          <w:spacing w:val="4"/>
          <w:sz w:val="24"/>
        </w:rPr>
        <w:t xml:space="preserve"> </w:t>
      </w:r>
      <w:r w:rsidRPr="00426627">
        <w:rPr>
          <w:sz w:val="24"/>
        </w:rPr>
        <w:t>OF</w:t>
      </w:r>
      <w:r w:rsidRPr="00426627">
        <w:rPr>
          <w:spacing w:val="59"/>
          <w:sz w:val="24"/>
        </w:rPr>
        <w:t xml:space="preserve"> </w:t>
      </w:r>
      <w:r w:rsidRPr="00426627">
        <w:rPr>
          <w:sz w:val="24"/>
        </w:rPr>
        <w:t>DENSE</w:t>
      </w:r>
      <w:r w:rsidRPr="00426627">
        <w:rPr>
          <w:spacing w:val="4"/>
          <w:sz w:val="24"/>
        </w:rPr>
        <w:t xml:space="preserve"> </w:t>
      </w:r>
      <w:r w:rsidRPr="00426627">
        <w:rPr>
          <w:sz w:val="24"/>
        </w:rPr>
        <w:t>BITUMINOUS</w:t>
      </w:r>
      <w:r w:rsidRPr="00426627">
        <w:rPr>
          <w:spacing w:val="1"/>
          <w:sz w:val="24"/>
        </w:rPr>
        <w:t xml:space="preserve"> </w:t>
      </w:r>
      <w:r w:rsidRPr="00426627">
        <w:rPr>
          <w:sz w:val="24"/>
        </w:rPr>
        <w:t>MACADAM</w:t>
      </w:r>
      <w:r w:rsidRPr="00426627">
        <w:rPr>
          <w:spacing w:val="-57"/>
          <w:sz w:val="24"/>
        </w:rPr>
        <w:t xml:space="preserve"> </w:t>
      </w:r>
      <w:r w:rsidRPr="00426627">
        <w:rPr>
          <w:sz w:val="24"/>
        </w:rPr>
        <w:t>MIXES</w:t>
      </w:r>
    </w:p>
    <w:p w:rsidR="00426627" w:rsidRDefault="00426627" w:rsidP="00426627">
      <w:pPr>
        <w:pStyle w:val="BodyText"/>
        <w:spacing w:before="10"/>
        <w:ind w:left="567"/>
        <w:rPr>
          <w:b/>
          <w:sz w:val="20"/>
        </w:rPr>
      </w:pPr>
    </w:p>
    <w:p w:rsidR="00426627" w:rsidRPr="00426627" w:rsidRDefault="00426627" w:rsidP="00426627">
      <w:pPr>
        <w:tabs>
          <w:tab w:val="left" w:pos="978"/>
        </w:tabs>
        <w:rPr>
          <w:b/>
          <w:sz w:val="24"/>
        </w:rPr>
      </w:pPr>
      <w:r>
        <w:rPr>
          <w:b/>
          <w:sz w:val="24"/>
        </w:rPr>
        <w:t xml:space="preserve">4.2.1 </w:t>
      </w:r>
      <w:r w:rsidRPr="00426627">
        <w:rPr>
          <w:b/>
          <w:sz w:val="24"/>
        </w:rPr>
        <w:t>Un-conditioned</w:t>
      </w:r>
      <w:r w:rsidRPr="00426627">
        <w:rPr>
          <w:b/>
          <w:spacing w:val="-1"/>
          <w:sz w:val="24"/>
        </w:rPr>
        <w:t xml:space="preserve"> </w:t>
      </w:r>
      <w:r w:rsidRPr="00426627">
        <w:rPr>
          <w:b/>
          <w:sz w:val="24"/>
        </w:rPr>
        <w:t>Marshall</w:t>
      </w:r>
      <w:r w:rsidRPr="00426627">
        <w:rPr>
          <w:b/>
          <w:spacing w:val="-2"/>
          <w:sz w:val="24"/>
        </w:rPr>
        <w:t xml:space="preserve"> </w:t>
      </w:r>
      <w:r w:rsidRPr="00426627">
        <w:rPr>
          <w:b/>
          <w:sz w:val="24"/>
        </w:rPr>
        <w:t>Stability</w:t>
      </w:r>
      <w:r w:rsidRPr="00426627">
        <w:rPr>
          <w:b/>
          <w:spacing w:val="-2"/>
          <w:sz w:val="24"/>
        </w:rPr>
        <w:t xml:space="preserve"> </w:t>
      </w:r>
      <w:r w:rsidRPr="00426627">
        <w:rPr>
          <w:b/>
          <w:sz w:val="24"/>
        </w:rPr>
        <w:t>of</w:t>
      </w:r>
      <w:r w:rsidRPr="00426627">
        <w:rPr>
          <w:b/>
          <w:spacing w:val="-1"/>
          <w:sz w:val="24"/>
        </w:rPr>
        <w:t xml:space="preserve"> </w:t>
      </w:r>
      <w:r w:rsidRPr="00426627">
        <w:rPr>
          <w:b/>
          <w:sz w:val="24"/>
        </w:rPr>
        <w:t>Dense</w:t>
      </w:r>
      <w:r w:rsidRPr="00426627">
        <w:rPr>
          <w:b/>
          <w:spacing w:val="-3"/>
          <w:sz w:val="24"/>
        </w:rPr>
        <w:t xml:space="preserve"> </w:t>
      </w:r>
      <w:r w:rsidRPr="00426627">
        <w:rPr>
          <w:b/>
          <w:sz w:val="24"/>
        </w:rPr>
        <w:t>Bituminous</w:t>
      </w:r>
      <w:r w:rsidRPr="00426627">
        <w:rPr>
          <w:b/>
          <w:spacing w:val="-2"/>
          <w:sz w:val="24"/>
        </w:rPr>
        <w:t xml:space="preserve"> </w:t>
      </w:r>
      <w:r w:rsidRPr="00426627">
        <w:rPr>
          <w:b/>
          <w:sz w:val="24"/>
        </w:rPr>
        <w:t>Macadam</w:t>
      </w:r>
      <w:r w:rsidRPr="00426627">
        <w:rPr>
          <w:b/>
          <w:spacing w:val="-3"/>
          <w:sz w:val="24"/>
        </w:rPr>
        <w:t xml:space="preserve"> </w:t>
      </w:r>
      <w:r w:rsidRPr="00426627">
        <w:rPr>
          <w:b/>
          <w:sz w:val="24"/>
        </w:rPr>
        <w:t>Mixes</w:t>
      </w:r>
    </w:p>
    <w:p w:rsidR="00426627" w:rsidRDefault="00426627" w:rsidP="00426627">
      <w:pPr>
        <w:pStyle w:val="BodyText"/>
        <w:spacing w:before="11"/>
        <w:rPr>
          <w:b/>
          <w:sz w:val="21"/>
        </w:rPr>
      </w:pPr>
    </w:p>
    <w:p w:rsidR="00426627" w:rsidRDefault="00426627" w:rsidP="00426627">
      <w:pPr>
        <w:pStyle w:val="BodyText"/>
        <w:spacing w:line="360" w:lineRule="auto"/>
        <w:jc w:val="both"/>
      </w:pPr>
      <w:r>
        <w:t>Marshall Stability value of un-conditioned specimen for dense bituminous macadam</w:t>
      </w:r>
      <w:r>
        <w:rPr>
          <w:spacing w:val="1"/>
        </w:rPr>
        <w:t xml:space="preserve"> </w:t>
      </w:r>
      <w:r>
        <w:t>mixes are shown in Table 4.2 and Figure 4.2. It is clear from the table and graphs</w:t>
      </w:r>
      <w:r>
        <w:rPr>
          <w:spacing w:val="1"/>
        </w:rPr>
        <w:t xml:space="preserve"> </w:t>
      </w:r>
      <w:r>
        <w:t>that</w:t>
      </w:r>
      <w:r>
        <w:rPr>
          <w:spacing w:val="1"/>
        </w:rPr>
        <w:t xml:space="preserve"> </w:t>
      </w:r>
      <w:r>
        <w:t>un-conditioned</w:t>
      </w:r>
      <w:r>
        <w:rPr>
          <w:spacing w:val="1"/>
        </w:rPr>
        <w:t xml:space="preserve"> </w:t>
      </w:r>
      <w:r>
        <w:t>stability value</w:t>
      </w:r>
      <w:r>
        <w:rPr>
          <w:spacing w:val="1"/>
        </w:rPr>
        <w:t xml:space="preserve"> </w:t>
      </w:r>
      <w:r>
        <w:t>for</w:t>
      </w:r>
      <w:r>
        <w:rPr>
          <w:spacing w:val="1"/>
        </w:rPr>
        <w:t xml:space="preserve"> </w:t>
      </w:r>
      <w:r>
        <w:t>conventional</w:t>
      </w:r>
      <w:r>
        <w:rPr>
          <w:spacing w:val="1"/>
        </w:rPr>
        <w:t xml:space="preserve"> </w:t>
      </w:r>
      <w:r>
        <w:t>mixes</w:t>
      </w:r>
      <w:r>
        <w:rPr>
          <w:spacing w:val="1"/>
        </w:rPr>
        <w:t xml:space="preserve"> </w:t>
      </w:r>
      <w:r>
        <w:t>increasing</w:t>
      </w:r>
      <w:r>
        <w:rPr>
          <w:spacing w:val="1"/>
        </w:rPr>
        <w:t xml:space="preserve"> </w:t>
      </w:r>
      <w:r>
        <w:t>up</w:t>
      </w:r>
      <w:r>
        <w:rPr>
          <w:spacing w:val="1"/>
        </w:rPr>
        <w:t xml:space="preserve"> </w:t>
      </w:r>
      <w:r>
        <w:t>to</w:t>
      </w:r>
      <w:r>
        <w:rPr>
          <w:spacing w:val="1"/>
        </w:rPr>
        <w:t xml:space="preserve"> </w:t>
      </w:r>
      <w:r>
        <w:t>4.5%</w:t>
      </w:r>
      <w:r>
        <w:rPr>
          <w:spacing w:val="1"/>
        </w:rPr>
        <w:t xml:space="preserve"> </w:t>
      </w:r>
      <w:r>
        <w:t>bitumen</w:t>
      </w:r>
      <w:r>
        <w:rPr>
          <w:spacing w:val="1"/>
        </w:rPr>
        <w:t xml:space="preserve"> </w:t>
      </w:r>
      <w:r>
        <w:t>content</w:t>
      </w:r>
      <w:r>
        <w:rPr>
          <w:spacing w:val="1"/>
        </w:rPr>
        <w:t xml:space="preserve"> </w:t>
      </w:r>
      <w:r>
        <w:t>and</w:t>
      </w:r>
      <w:r>
        <w:rPr>
          <w:spacing w:val="1"/>
        </w:rPr>
        <w:t xml:space="preserve"> </w:t>
      </w:r>
      <w:r>
        <w:t>decrease</w:t>
      </w:r>
      <w:r>
        <w:rPr>
          <w:spacing w:val="1"/>
        </w:rPr>
        <w:t xml:space="preserve"> </w:t>
      </w:r>
      <w:r>
        <w:t>with</w:t>
      </w:r>
      <w:r>
        <w:rPr>
          <w:spacing w:val="1"/>
        </w:rPr>
        <w:t xml:space="preserve"> </w:t>
      </w:r>
      <w:r>
        <w:t>further</w:t>
      </w:r>
      <w:r>
        <w:rPr>
          <w:spacing w:val="1"/>
        </w:rPr>
        <w:t xml:space="preserve"> </w:t>
      </w:r>
      <w:r>
        <w:t>increase</w:t>
      </w:r>
      <w:r>
        <w:rPr>
          <w:spacing w:val="1"/>
        </w:rPr>
        <w:t xml:space="preserve"> </w:t>
      </w:r>
      <w:r>
        <w:t>in</w:t>
      </w:r>
      <w:r>
        <w:rPr>
          <w:spacing w:val="1"/>
        </w:rPr>
        <w:t xml:space="preserve"> </w:t>
      </w:r>
      <w:r>
        <w:t>bitumen</w:t>
      </w:r>
      <w:r>
        <w:rPr>
          <w:spacing w:val="1"/>
        </w:rPr>
        <w:t xml:space="preserve"> </w:t>
      </w:r>
      <w:r>
        <w:t>content.</w:t>
      </w:r>
      <w:r>
        <w:rPr>
          <w:spacing w:val="1"/>
        </w:rPr>
        <w:t xml:space="preserve"> </w:t>
      </w:r>
      <w:r>
        <w:t>The</w:t>
      </w:r>
      <w:r>
        <w:rPr>
          <w:spacing w:val="1"/>
        </w:rPr>
        <w:t xml:space="preserve"> </w:t>
      </w:r>
      <w:r>
        <w:t>un-</w:t>
      </w:r>
      <w:r>
        <w:rPr>
          <w:spacing w:val="-57"/>
        </w:rPr>
        <w:t xml:space="preserve"> </w:t>
      </w:r>
      <w:r>
        <w:t>conditioned stability value of modified mixes increases up to 10% PET content. This</w:t>
      </w:r>
      <w:r>
        <w:rPr>
          <w:spacing w:val="1"/>
        </w:rPr>
        <w:t xml:space="preserve"> </w:t>
      </w:r>
      <w:r>
        <w:t>increase in stability value by adding PET attributed to better adhesion developing</w:t>
      </w:r>
      <w:r>
        <w:rPr>
          <w:spacing w:val="1"/>
        </w:rPr>
        <w:t xml:space="preserve"> </w:t>
      </w:r>
      <w:r>
        <w:t xml:space="preserve">between the materials of modified mix and show reduction in </w:t>
      </w:r>
      <w:r>
        <w:lastRenderedPageBreak/>
        <w:t>adhesiveness after 10%</w:t>
      </w:r>
      <w:r>
        <w:rPr>
          <w:spacing w:val="1"/>
        </w:rPr>
        <w:t xml:space="preserve"> </w:t>
      </w:r>
      <w:r>
        <w:t>PET content. The maximum value of stability for conventional mixes is 16.24kN.The</w:t>
      </w:r>
      <w:r>
        <w:rPr>
          <w:spacing w:val="1"/>
        </w:rPr>
        <w:t xml:space="preserve"> </w:t>
      </w:r>
      <w:r>
        <w:t>maximum value of stability is 17.47kN for modified mix of designation DBM</w:t>
      </w:r>
      <w:r>
        <w:rPr>
          <w:vertAlign w:val="subscript"/>
        </w:rPr>
        <w:t>4.5</w:t>
      </w:r>
      <w:r>
        <w:t>-P</w:t>
      </w:r>
      <w:r>
        <w:rPr>
          <w:vertAlign w:val="subscript"/>
        </w:rPr>
        <w:t>10</w:t>
      </w:r>
      <w:r>
        <w:t>,</w:t>
      </w:r>
      <w:r>
        <w:rPr>
          <w:spacing w:val="1"/>
        </w:rPr>
        <w:t xml:space="preserve"> </w:t>
      </w:r>
      <w:r>
        <w:t>which is 7.57% higher as compared of conventional mix of same bitumen content.</w:t>
      </w:r>
      <w:r>
        <w:rPr>
          <w:spacing w:val="1"/>
        </w:rPr>
        <w:t xml:space="preserve"> </w:t>
      </w:r>
      <w:r>
        <w:t>Results of stability and air voids give more durable bituminous mix with addition of</w:t>
      </w:r>
      <w:r>
        <w:rPr>
          <w:spacing w:val="1"/>
        </w:rPr>
        <w:t xml:space="preserve"> </w:t>
      </w:r>
      <w:r>
        <w:t>PET</w:t>
      </w:r>
      <w:r>
        <w:rPr>
          <w:spacing w:val="-2"/>
        </w:rPr>
        <w:t xml:space="preserve"> </w:t>
      </w:r>
      <w:r>
        <w:t>up to some</w:t>
      </w:r>
      <w:r>
        <w:rPr>
          <w:spacing w:val="-1"/>
        </w:rPr>
        <w:t xml:space="preserve"> </w:t>
      </w:r>
      <w:r>
        <w:t>extent.</w:t>
      </w:r>
    </w:p>
    <w:p w:rsidR="00426627" w:rsidRPr="00426627" w:rsidRDefault="00426627" w:rsidP="00426627">
      <w:pPr>
        <w:pStyle w:val="BodyText"/>
        <w:spacing w:line="360" w:lineRule="auto"/>
        <w:jc w:val="center"/>
        <w:rPr>
          <w:b/>
        </w:rPr>
      </w:pPr>
      <w:r w:rsidRPr="00426627">
        <w:rPr>
          <w:b/>
          <w:sz w:val="22"/>
        </w:rPr>
        <w:t>Table 4.2: Un-conditioned Marshall Stability of Dense Bituminous Macadam</w:t>
      </w:r>
      <w:r w:rsidRPr="00426627">
        <w:rPr>
          <w:b/>
          <w:spacing w:val="-57"/>
          <w:sz w:val="22"/>
        </w:rPr>
        <w:t xml:space="preserve"> </w:t>
      </w:r>
      <w:r w:rsidRPr="00426627">
        <w:rPr>
          <w:b/>
          <w:sz w:val="22"/>
        </w:rPr>
        <w:t>Mixes</w:t>
      </w:r>
      <w:r w:rsidRPr="00426627">
        <w:rPr>
          <w:b/>
          <w:spacing w:val="-1"/>
          <w:sz w:val="22"/>
        </w:rPr>
        <w:t xml:space="preserve"> </w:t>
      </w:r>
      <w:r w:rsidRPr="00426627">
        <w:rPr>
          <w:b/>
          <w:sz w:val="22"/>
        </w:rPr>
        <w:t>at</w:t>
      </w:r>
      <w:r w:rsidRPr="00426627">
        <w:rPr>
          <w:b/>
          <w:spacing w:val="-1"/>
          <w:sz w:val="22"/>
        </w:rPr>
        <w:t xml:space="preserve"> </w:t>
      </w:r>
      <w:r w:rsidRPr="00426627">
        <w:rPr>
          <w:b/>
          <w:sz w:val="22"/>
        </w:rPr>
        <w:t>different</w:t>
      </w:r>
      <w:r w:rsidRPr="00426627">
        <w:rPr>
          <w:b/>
          <w:spacing w:val="-1"/>
          <w:sz w:val="22"/>
        </w:rPr>
        <w:t xml:space="preserve"> </w:t>
      </w:r>
      <w:r w:rsidRPr="00426627">
        <w:rPr>
          <w:b/>
          <w:sz w:val="22"/>
        </w:rPr>
        <w:t>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556"/>
        </w:trPr>
        <w:tc>
          <w:tcPr>
            <w:tcW w:w="706" w:type="dxa"/>
            <w:vMerge w:val="restart"/>
          </w:tcPr>
          <w:p w:rsidR="00426627" w:rsidRDefault="00426627" w:rsidP="000D43E6">
            <w:pPr>
              <w:pStyle w:val="TableParagraph"/>
              <w:jc w:val="left"/>
              <w:rPr>
                <w:b/>
                <w:sz w:val="26"/>
              </w:rPr>
            </w:pPr>
          </w:p>
          <w:p w:rsidR="00426627" w:rsidRDefault="00426627" w:rsidP="000D43E6">
            <w:pPr>
              <w:pStyle w:val="TableParagraph"/>
              <w:spacing w:before="168"/>
              <w:ind w:left="199"/>
              <w:jc w:val="left"/>
              <w:rPr>
                <w:b/>
                <w:sz w:val="24"/>
              </w:rPr>
            </w:pPr>
            <w:r>
              <w:rPr>
                <w:b/>
                <w:sz w:val="24"/>
              </w:rPr>
              <w:t>Sr.</w:t>
            </w:r>
          </w:p>
          <w:p w:rsidR="00426627" w:rsidRDefault="00426627" w:rsidP="000D43E6">
            <w:pPr>
              <w:pStyle w:val="TableParagraph"/>
              <w:spacing w:before="163"/>
              <w:ind w:left="172"/>
              <w:jc w:val="left"/>
              <w:rPr>
                <w:b/>
                <w:sz w:val="24"/>
              </w:rPr>
            </w:pPr>
            <w:r>
              <w:rPr>
                <w:b/>
                <w:sz w:val="24"/>
              </w:rPr>
              <w:t>No.</w:t>
            </w:r>
          </w:p>
        </w:tc>
        <w:tc>
          <w:tcPr>
            <w:tcW w:w="1227" w:type="dxa"/>
            <w:vMerge w:val="restart"/>
          </w:tcPr>
          <w:p w:rsidR="00426627" w:rsidRDefault="00426627" w:rsidP="000D43E6">
            <w:pPr>
              <w:pStyle w:val="TableParagraph"/>
              <w:jc w:val="left"/>
              <w:rPr>
                <w:b/>
                <w:sz w:val="26"/>
              </w:rPr>
            </w:pPr>
          </w:p>
          <w:p w:rsidR="00426627" w:rsidRDefault="00426627" w:rsidP="000D43E6">
            <w:pPr>
              <w:pStyle w:val="TableParagraph"/>
              <w:spacing w:before="168" w:line="381"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119"/>
              <w:ind w:left="833" w:right="834"/>
              <w:rPr>
                <w:b/>
                <w:sz w:val="24"/>
              </w:rPr>
            </w:pPr>
            <w:r>
              <w:rPr>
                <w:b/>
                <w:sz w:val="24"/>
              </w:rPr>
              <w:t>Un-conditioned</w:t>
            </w:r>
            <w:r>
              <w:rPr>
                <w:b/>
                <w:spacing w:val="-1"/>
                <w:sz w:val="24"/>
              </w:rPr>
              <w:t xml:space="preserve"> </w:t>
            </w:r>
            <w:r>
              <w:rPr>
                <w:b/>
                <w:sz w:val="24"/>
              </w:rPr>
              <w:t>Marshall</w:t>
            </w:r>
            <w:r>
              <w:rPr>
                <w:b/>
                <w:spacing w:val="-2"/>
                <w:sz w:val="24"/>
              </w:rPr>
              <w:t xml:space="preserve"> </w:t>
            </w:r>
            <w:r>
              <w:rPr>
                <w:b/>
                <w:sz w:val="24"/>
              </w:rPr>
              <w:t>Stability</w:t>
            </w:r>
            <w:r>
              <w:rPr>
                <w:b/>
                <w:spacing w:val="-2"/>
                <w:sz w:val="24"/>
              </w:rPr>
              <w:t xml:space="preserve"> </w:t>
            </w:r>
            <w:r>
              <w:rPr>
                <w:b/>
                <w:sz w:val="24"/>
              </w:rPr>
              <w:t>(kN)</w:t>
            </w:r>
          </w:p>
        </w:tc>
      </w:tr>
      <w:tr w:rsidR="00426627" w:rsidTr="000D43E6">
        <w:trPr>
          <w:trHeight w:val="558"/>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121"/>
              <w:ind w:left="833" w:right="836"/>
              <w:rPr>
                <w:b/>
                <w:sz w:val="24"/>
              </w:rPr>
            </w:pPr>
            <w:r>
              <w:rPr>
                <w:b/>
                <w:sz w:val="24"/>
              </w:rPr>
              <w:t>PET</w:t>
            </w:r>
            <w:r>
              <w:rPr>
                <w:b/>
                <w:spacing w:val="-2"/>
                <w:sz w:val="24"/>
              </w:rPr>
              <w:t xml:space="preserve"> </w:t>
            </w:r>
            <w:r>
              <w:rPr>
                <w:b/>
                <w:sz w:val="24"/>
              </w:rPr>
              <w:t>(%)</w:t>
            </w:r>
          </w:p>
        </w:tc>
      </w:tr>
      <w:tr w:rsidR="00426627" w:rsidTr="000D43E6">
        <w:trPr>
          <w:trHeight w:val="556"/>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119"/>
              <w:rPr>
                <w:b/>
                <w:sz w:val="24"/>
              </w:rPr>
            </w:pPr>
            <w:r>
              <w:rPr>
                <w:b/>
                <w:w w:val="99"/>
                <w:sz w:val="24"/>
              </w:rPr>
              <w:t>0</w:t>
            </w:r>
          </w:p>
        </w:tc>
        <w:tc>
          <w:tcPr>
            <w:tcW w:w="877" w:type="dxa"/>
          </w:tcPr>
          <w:p w:rsidR="00426627" w:rsidRDefault="00426627" w:rsidP="000D43E6">
            <w:pPr>
              <w:pStyle w:val="TableParagraph"/>
              <w:spacing w:before="119"/>
              <w:rPr>
                <w:b/>
                <w:sz w:val="24"/>
              </w:rPr>
            </w:pPr>
            <w:r>
              <w:rPr>
                <w:b/>
                <w:w w:val="99"/>
                <w:sz w:val="24"/>
              </w:rPr>
              <w:t>4</w:t>
            </w:r>
          </w:p>
        </w:tc>
        <w:tc>
          <w:tcPr>
            <w:tcW w:w="877" w:type="dxa"/>
          </w:tcPr>
          <w:p w:rsidR="00426627" w:rsidRDefault="00426627" w:rsidP="000D43E6">
            <w:pPr>
              <w:pStyle w:val="TableParagraph"/>
              <w:spacing w:before="119"/>
              <w:ind w:right="2"/>
              <w:rPr>
                <w:b/>
                <w:sz w:val="24"/>
              </w:rPr>
            </w:pPr>
            <w:r>
              <w:rPr>
                <w:b/>
                <w:w w:val="99"/>
                <w:sz w:val="24"/>
              </w:rPr>
              <w:t>6</w:t>
            </w:r>
          </w:p>
        </w:tc>
        <w:tc>
          <w:tcPr>
            <w:tcW w:w="877" w:type="dxa"/>
          </w:tcPr>
          <w:p w:rsidR="00426627" w:rsidRDefault="00426627" w:rsidP="000D43E6">
            <w:pPr>
              <w:pStyle w:val="TableParagraph"/>
              <w:spacing w:before="119"/>
              <w:ind w:right="4"/>
              <w:rPr>
                <w:b/>
                <w:sz w:val="24"/>
              </w:rPr>
            </w:pPr>
            <w:r>
              <w:rPr>
                <w:b/>
                <w:w w:val="99"/>
                <w:sz w:val="24"/>
              </w:rPr>
              <w:t>8</w:t>
            </w:r>
          </w:p>
        </w:tc>
        <w:tc>
          <w:tcPr>
            <w:tcW w:w="877" w:type="dxa"/>
          </w:tcPr>
          <w:p w:rsidR="00426627" w:rsidRDefault="00426627" w:rsidP="000D43E6">
            <w:pPr>
              <w:pStyle w:val="TableParagraph"/>
              <w:spacing w:before="119"/>
              <w:ind w:left="77" w:right="83"/>
              <w:rPr>
                <w:b/>
                <w:sz w:val="24"/>
              </w:rPr>
            </w:pPr>
            <w:r>
              <w:rPr>
                <w:b/>
                <w:sz w:val="24"/>
              </w:rPr>
              <w:t>10</w:t>
            </w:r>
          </w:p>
        </w:tc>
        <w:tc>
          <w:tcPr>
            <w:tcW w:w="877" w:type="dxa"/>
          </w:tcPr>
          <w:p w:rsidR="00426627" w:rsidRDefault="00426627" w:rsidP="000D43E6">
            <w:pPr>
              <w:pStyle w:val="TableParagraph"/>
              <w:spacing w:before="119"/>
              <w:ind w:left="75" w:right="83"/>
              <w:rPr>
                <w:b/>
                <w:sz w:val="24"/>
              </w:rPr>
            </w:pPr>
            <w:r>
              <w:rPr>
                <w:b/>
                <w:sz w:val="24"/>
              </w:rPr>
              <w:t>12</w:t>
            </w:r>
          </w:p>
        </w:tc>
        <w:tc>
          <w:tcPr>
            <w:tcW w:w="877" w:type="dxa"/>
          </w:tcPr>
          <w:p w:rsidR="00426627" w:rsidRDefault="00426627" w:rsidP="000D43E6">
            <w:pPr>
              <w:pStyle w:val="TableParagraph"/>
              <w:spacing w:before="119"/>
              <w:ind w:left="73" w:right="83"/>
              <w:rPr>
                <w:b/>
                <w:sz w:val="24"/>
              </w:rPr>
            </w:pPr>
            <w:r>
              <w:rPr>
                <w:b/>
                <w:sz w:val="24"/>
              </w:rPr>
              <w:t>14</w:t>
            </w:r>
          </w:p>
        </w:tc>
      </w:tr>
      <w:tr w:rsidR="00426627" w:rsidTr="000D43E6">
        <w:trPr>
          <w:trHeight w:val="558"/>
        </w:trPr>
        <w:tc>
          <w:tcPr>
            <w:tcW w:w="706" w:type="dxa"/>
          </w:tcPr>
          <w:p w:rsidR="00426627" w:rsidRDefault="00426627" w:rsidP="000D43E6">
            <w:pPr>
              <w:pStyle w:val="TableParagraph"/>
              <w:ind w:left="4"/>
              <w:rPr>
                <w:sz w:val="24"/>
              </w:rPr>
            </w:pPr>
            <w:r>
              <w:rPr>
                <w:w w:val="99"/>
                <w:sz w:val="24"/>
              </w:rPr>
              <w:t>1</w:t>
            </w:r>
          </w:p>
        </w:tc>
        <w:tc>
          <w:tcPr>
            <w:tcW w:w="1227" w:type="dxa"/>
          </w:tcPr>
          <w:p w:rsidR="00426627" w:rsidRDefault="00426627" w:rsidP="000D43E6">
            <w:pPr>
              <w:pStyle w:val="TableParagraph"/>
              <w:ind w:left="442" w:right="434"/>
              <w:rPr>
                <w:sz w:val="24"/>
              </w:rPr>
            </w:pPr>
            <w:r>
              <w:rPr>
                <w:sz w:val="24"/>
              </w:rPr>
              <w:t>4.1</w:t>
            </w:r>
          </w:p>
        </w:tc>
        <w:tc>
          <w:tcPr>
            <w:tcW w:w="877" w:type="dxa"/>
          </w:tcPr>
          <w:p w:rsidR="00426627" w:rsidRDefault="00426627" w:rsidP="000D43E6">
            <w:pPr>
              <w:pStyle w:val="TableParagraph"/>
              <w:ind w:left="84" w:right="83"/>
              <w:rPr>
                <w:sz w:val="24"/>
              </w:rPr>
            </w:pPr>
            <w:r>
              <w:rPr>
                <w:sz w:val="24"/>
              </w:rPr>
              <w:t>14.90</w:t>
            </w:r>
          </w:p>
        </w:tc>
        <w:tc>
          <w:tcPr>
            <w:tcW w:w="877" w:type="dxa"/>
          </w:tcPr>
          <w:p w:rsidR="00426627" w:rsidRDefault="00426627" w:rsidP="000D43E6">
            <w:pPr>
              <w:pStyle w:val="TableParagraph"/>
              <w:ind w:left="83" w:right="83"/>
              <w:rPr>
                <w:sz w:val="24"/>
              </w:rPr>
            </w:pPr>
            <w:r>
              <w:rPr>
                <w:sz w:val="24"/>
              </w:rPr>
              <w:t>15.38</w:t>
            </w:r>
          </w:p>
        </w:tc>
        <w:tc>
          <w:tcPr>
            <w:tcW w:w="877" w:type="dxa"/>
          </w:tcPr>
          <w:p w:rsidR="00426627" w:rsidRDefault="00426627" w:rsidP="000D43E6">
            <w:pPr>
              <w:pStyle w:val="TableParagraph"/>
              <w:ind w:left="83" w:right="83"/>
              <w:rPr>
                <w:sz w:val="24"/>
              </w:rPr>
            </w:pPr>
            <w:r>
              <w:rPr>
                <w:sz w:val="24"/>
              </w:rPr>
              <w:t>15.74</w:t>
            </w:r>
          </w:p>
        </w:tc>
        <w:tc>
          <w:tcPr>
            <w:tcW w:w="877" w:type="dxa"/>
          </w:tcPr>
          <w:p w:rsidR="00426627" w:rsidRDefault="00426627" w:rsidP="000D43E6">
            <w:pPr>
              <w:pStyle w:val="TableParagraph"/>
              <w:ind w:left="81" w:right="83"/>
              <w:rPr>
                <w:sz w:val="24"/>
              </w:rPr>
            </w:pPr>
            <w:r>
              <w:rPr>
                <w:sz w:val="24"/>
              </w:rPr>
              <w:t>16.22</w:t>
            </w:r>
          </w:p>
        </w:tc>
        <w:tc>
          <w:tcPr>
            <w:tcW w:w="877" w:type="dxa"/>
          </w:tcPr>
          <w:p w:rsidR="00426627" w:rsidRDefault="00426627" w:rsidP="000D43E6">
            <w:pPr>
              <w:pStyle w:val="TableParagraph"/>
              <w:ind w:left="79" w:right="83"/>
              <w:rPr>
                <w:sz w:val="24"/>
              </w:rPr>
            </w:pPr>
            <w:r>
              <w:rPr>
                <w:sz w:val="24"/>
              </w:rPr>
              <w:t>16.63</w:t>
            </w:r>
          </w:p>
        </w:tc>
        <w:tc>
          <w:tcPr>
            <w:tcW w:w="877" w:type="dxa"/>
          </w:tcPr>
          <w:p w:rsidR="00426627" w:rsidRDefault="00426627" w:rsidP="000D43E6">
            <w:pPr>
              <w:pStyle w:val="TableParagraph"/>
              <w:ind w:left="77" w:right="83"/>
              <w:rPr>
                <w:sz w:val="24"/>
              </w:rPr>
            </w:pPr>
            <w:r>
              <w:rPr>
                <w:sz w:val="24"/>
              </w:rPr>
              <w:t>16.04</w:t>
            </w:r>
          </w:p>
        </w:tc>
        <w:tc>
          <w:tcPr>
            <w:tcW w:w="877" w:type="dxa"/>
          </w:tcPr>
          <w:p w:rsidR="00426627" w:rsidRDefault="00426627" w:rsidP="000D43E6">
            <w:pPr>
              <w:pStyle w:val="TableParagraph"/>
              <w:ind w:left="75" w:right="83"/>
              <w:rPr>
                <w:sz w:val="24"/>
              </w:rPr>
            </w:pPr>
            <w:r>
              <w:rPr>
                <w:sz w:val="24"/>
              </w:rPr>
              <w:t>15.59</w:t>
            </w:r>
          </w:p>
        </w:tc>
      </w:tr>
      <w:tr w:rsidR="00426627" w:rsidTr="000D43E6">
        <w:trPr>
          <w:trHeight w:val="556"/>
        </w:trPr>
        <w:tc>
          <w:tcPr>
            <w:tcW w:w="706" w:type="dxa"/>
          </w:tcPr>
          <w:p w:rsidR="00426627" w:rsidRDefault="00426627" w:rsidP="000D43E6">
            <w:pPr>
              <w:pStyle w:val="TableParagraph"/>
              <w:ind w:left="4"/>
              <w:rPr>
                <w:sz w:val="24"/>
              </w:rPr>
            </w:pPr>
            <w:r>
              <w:rPr>
                <w:w w:val="99"/>
                <w:sz w:val="24"/>
              </w:rPr>
              <w:t>2</w:t>
            </w:r>
          </w:p>
        </w:tc>
        <w:tc>
          <w:tcPr>
            <w:tcW w:w="1227" w:type="dxa"/>
          </w:tcPr>
          <w:p w:rsidR="00426627" w:rsidRDefault="00426627" w:rsidP="000D43E6">
            <w:pPr>
              <w:pStyle w:val="TableParagraph"/>
              <w:ind w:left="442" w:right="434"/>
              <w:rPr>
                <w:sz w:val="24"/>
              </w:rPr>
            </w:pPr>
            <w:r>
              <w:rPr>
                <w:sz w:val="24"/>
              </w:rPr>
              <w:t>4.3</w:t>
            </w:r>
          </w:p>
        </w:tc>
        <w:tc>
          <w:tcPr>
            <w:tcW w:w="877" w:type="dxa"/>
          </w:tcPr>
          <w:p w:rsidR="00426627" w:rsidRDefault="00426627" w:rsidP="000D43E6">
            <w:pPr>
              <w:pStyle w:val="TableParagraph"/>
              <w:ind w:left="84" w:right="83"/>
              <w:rPr>
                <w:sz w:val="24"/>
              </w:rPr>
            </w:pPr>
            <w:r>
              <w:rPr>
                <w:sz w:val="24"/>
              </w:rPr>
              <w:t>15.66</w:t>
            </w:r>
          </w:p>
        </w:tc>
        <w:tc>
          <w:tcPr>
            <w:tcW w:w="877" w:type="dxa"/>
          </w:tcPr>
          <w:p w:rsidR="00426627" w:rsidRDefault="00426627" w:rsidP="000D43E6">
            <w:pPr>
              <w:pStyle w:val="TableParagraph"/>
              <w:ind w:left="83" w:right="83"/>
              <w:rPr>
                <w:sz w:val="24"/>
              </w:rPr>
            </w:pPr>
            <w:r>
              <w:rPr>
                <w:sz w:val="24"/>
              </w:rPr>
              <w:t>15.96</w:t>
            </w:r>
          </w:p>
        </w:tc>
        <w:tc>
          <w:tcPr>
            <w:tcW w:w="877" w:type="dxa"/>
          </w:tcPr>
          <w:p w:rsidR="00426627" w:rsidRDefault="00426627" w:rsidP="000D43E6">
            <w:pPr>
              <w:pStyle w:val="TableParagraph"/>
              <w:ind w:left="83" w:right="83"/>
              <w:rPr>
                <w:sz w:val="24"/>
              </w:rPr>
            </w:pPr>
            <w:r>
              <w:rPr>
                <w:sz w:val="24"/>
              </w:rPr>
              <w:t>16.29</w:t>
            </w:r>
          </w:p>
        </w:tc>
        <w:tc>
          <w:tcPr>
            <w:tcW w:w="877" w:type="dxa"/>
          </w:tcPr>
          <w:p w:rsidR="00426627" w:rsidRDefault="00426627" w:rsidP="000D43E6">
            <w:pPr>
              <w:pStyle w:val="TableParagraph"/>
              <w:ind w:left="81" w:right="83"/>
              <w:rPr>
                <w:sz w:val="24"/>
              </w:rPr>
            </w:pPr>
            <w:r>
              <w:rPr>
                <w:sz w:val="24"/>
              </w:rPr>
              <w:t>16.55</w:t>
            </w:r>
          </w:p>
        </w:tc>
        <w:tc>
          <w:tcPr>
            <w:tcW w:w="877" w:type="dxa"/>
          </w:tcPr>
          <w:p w:rsidR="00426627" w:rsidRDefault="00426627" w:rsidP="000D43E6">
            <w:pPr>
              <w:pStyle w:val="TableParagraph"/>
              <w:ind w:left="79" w:right="83"/>
              <w:rPr>
                <w:sz w:val="24"/>
              </w:rPr>
            </w:pPr>
            <w:r>
              <w:rPr>
                <w:sz w:val="24"/>
              </w:rPr>
              <w:t>17.20</w:t>
            </w:r>
          </w:p>
        </w:tc>
        <w:tc>
          <w:tcPr>
            <w:tcW w:w="877" w:type="dxa"/>
          </w:tcPr>
          <w:p w:rsidR="00426627" w:rsidRDefault="00426627" w:rsidP="000D43E6">
            <w:pPr>
              <w:pStyle w:val="TableParagraph"/>
              <w:ind w:left="77" w:right="83"/>
              <w:rPr>
                <w:sz w:val="24"/>
              </w:rPr>
            </w:pPr>
            <w:r>
              <w:rPr>
                <w:sz w:val="24"/>
              </w:rPr>
              <w:t>16.65</w:t>
            </w:r>
          </w:p>
        </w:tc>
        <w:tc>
          <w:tcPr>
            <w:tcW w:w="877" w:type="dxa"/>
          </w:tcPr>
          <w:p w:rsidR="00426627" w:rsidRDefault="00426627" w:rsidP="000D43E6">
            <w:pPr>
              <w:pStyle w:val="TableParagraph"/>
              <w:ind w:left="75" w:right="83"/>
              <w:rPr>
                <w:sz w:val="24"/>
              </w:rPr>
            </w:pPr>
            <w:r>
              <w:rPr>
                <w:sz w:val="24"/>
              </w:rPr>
              <w:t>16.23</w:t>
            </w:r>
          </w:p>
        </w:tc>
      </w:tr>
      <w:tr w:rsidR="00426627" w:rsidTr="000D43E6">
        <w:trPr>
          <w:trHeight w:val="556"/>
        </w:trPr>
        <w:tc>
          <w:tcPr>
            <w:tcW w:w="706" w:type="dxa"/>
          </w:tcPr>
          <w:p w:rsidR="00426627" w:rsidRDefault="00426627" w:rsidP="000D43E6">
            <w:pPr>
              <w:pStyle w:val="TableParagraph"/>
              <w:ind w:left="4"/>
              <w:rPr>
                <w:sz w:val="24"/>
              </w:rPr>
            </w:pPr>
            <w:r>
              <w:rPr>
                <w:w w:val="99"/>
                <w:sz w:val="24"/>
              </w:rPr>
              <w:t>3</w:t>
            </w:r>
          </w:p>
        </w:tc>
        <w:tc>
          <w:tcPr>
            <w:tcW w:w="1227" w:type="dxa"/>
          </w:tcPr>
          <w:p w:rsidR="00426627" w:rsidRDefault="00426627" w:rsidP="000D43E6">
            <w:pPr>
              <w:pStyle w:val="TableParagraph"/>
              <w:ind w:left="442" w:right="434"/>
              <w:rPr>
                <w:sz w:val="24"/>
              </w:rPr>
            </w:pPr>
            <w:r>
              <w:rPr>
                <w:sz w:val="24"/>
              </w:rPr>
              <w:t>4.5</w:t>
            </w:r>
          </w:p>
        </w:tc>
        <w:tc>
          <w:tcPr>
            <w:tcW w:w="877" w:type="dxa"/>
          </w:tcPr>
          <w:p w:rsidR="00426627" w:rsidRDefault="00426627" w:rsidP="000D43E6">
            <w:pPr>
              <w:pStyle w:val="TableParagraph"/>
              <w:ind w:left="84" w:right="83"/>
              <w:rPr>
                <w:sz w:val="24"/>
              </w:rPr>
            </w:pPr>
            <w:r>
              <w:rPr>
                <w:sz w:val="24"/>
              </w:rPr>
              <w:t>16.24</w:t>
            </w:r>
          </w:p>
        </w:tc>
        <w:tc>
          <w:tcPr>
            <w:tcW w:w="877" w:type="dxa"/>
          </w:tcPr>
          <w:p w:rsidR="00426627" w:rsidRDefault="00426627" w:rsidP="000D43E6">
            <w:pPr>
              <w:pStyle w:val="TableParagraph"/>
              <w:ind w:left="83" w:right="83"/>
              <w:rPr>
                <w:sz w:val="24"/>
              </w:rPr>
            </w:pPr>
            <w:r>
              <w:rPr>
                <w:sz w:val="24"/>
              </w:rPr>
              <w:t>16.91</w:t>
            </w:r>
          </w:p>
        </w:tc>
        <w:tc>
          <w:tcPr>
            <w:tcW w:w="877" w:type="dxa"/>
          </w:tcPr>
          <w:p w:rsidR="00426627" w:rsidRDefault="00426627" w:rsidP="000D43E6">
            <w:pPr>
              <w:pStyle w:val="TableParagraph"/>
              <w:ind w:left="83" w:right="83"/>
              <w:rPr>
                <w:sz w:val="24"/>
              </w:rPr>
            </w:pPr>
            <w:r>
              <w:rPr>
                <w:sz w:val="24"/>
              </w:rPr>
              <w:t>17.38</w:t>
            </w:r>
          </w:p>
        </w:tc>
        <w:tc>
          <w:tcPr>
            <w:tcW w:w="877" w:type="dxa"/>
          </w:tcPr>
          <w:p w:rsidR="00426627" w:rsidRDefault="00426627" w:rsidP="000D43E6">
            <w:pPr>
              <w:pStyle w:val="TableParagraph"/>
              <w:ind w:left="81" w:right="83"/>
              <w:rPr>
                <w:sz w:val="24"/>
              </w:rPr>
            </w:pPr>
            <w:r>
              <w:rPr>
                <w:sz w:val="24"/>
              </w:rPr>
              <w:t>17.19</w:t>
            </w:r>
          </w:p>
        </w:tc>
        <w:tc>
          <w:tcPr>
            <w:tcW w:w="877" w:type="dxa"/>
          </w:tcPr>
          <w:p w:rsidR="00426627" w:rsidRDefault="00426627" w:rsidP="000D43E6">
            <w:pPr>
              <w:pStyle w:val="TableParagraph"/>
              <w:ind w:left="79" w:right="83"/>
              <w:rPr>
                <w:sz w:val="24"/>
              </w:rPr>
            </w:pPr>
            <w:r>
              <w:rPr>
                <w:sz w:val="24"/>
              </w:rPr>
              <w:t>17.47</w:t>
            </w:r>
          </w:p>
        </w:tc>
        <w:tc>
          <w:tcPr>
            <w:tcW w:w="877" w:type="dxa"/>
          </w:tcPr>
          <w:p w:rsidR="00426627" w:rsidRDefault="00426627" w:rsidP="000D43E6">
            <w:pPr>
              <w:pStyle w:val="TableParagraph"/>
              <w:ind w:left="77" w:right="83"/>
              <w:rPr>
                <w:sz w:val="24"/>
              </w:rPr>
            </w:pPr>
            <w:r>
              <w:rPr>
                <w:sz w:val="24"/>
              </w:rPr>
              <w:t>17.23</w:t>
            </w:r>
          </w:p>
        </w:tc>
        <w:tc>
          <w:tcPr>
            <w:tcW w:w="877" w:type="dxa"/>
          </w:tcPr>
          <w:p w:rsidR="00426627" w:rsidRDefault="00426627" w:rsidP="000D43E6">
            <w:pPr>
              <w:pStyle w:val="TableParagraph"/>
              <w:ind w:left="75" w:right="83"/>
              <w:rPr>
                <w:sz w:val="24"/>
              </w:rPr>
            </w:pPr>
            <w:r>
              <w:rPr>
                <w:sz w:val="24"/>
              </w:rPr>
              <w:t>16.43</w:t>
            </w:r>
          </w:p>
        </w:tc>
      </w:tr>
      <w:tr w:rsidR="00426627" w:rsidTr="000D43E6">
        <w:trPr>
          <w:trHeight w:val="558"/>
        </w:trPr>
        <w:tc>
          <w:tcPr>
            <w:tcW w:w="706" w:type="dxa"/>
          </w:tcPr>
          <w:p w:rsidR="00426627" w:rsidRDefault="00426627" w:rsidP="000D43E6">
            <w:pPr>
              <w:pStyle w:val="TableParagraph"/>
              <w:spacing w:before="116"/>
              <w:ind w:left="4"/>
              <w:rPr>
                <w:sz w:val="24"/>
              </w:rPr>
            </w:pPr>
            <w:r>
              <w:rPr>
                <w:w w:val="99"/>
                <w:sz w:val="24"/>
              </w:rPr>
              <w:t>4</w:t>
            </w:r>
          </w:p>
        </w:tc>
        <w:tc>
          <w:tcPr>
            <w:tcW w:w="1227" w:type="dxa"/>
          </w:tcPr>
          <w:p w:rsidR="00426627" w:rsidRDefault="00426627" w:rsidP="000D43E6">
            <w:pPr>
              <w:pStyle w:val="TableParagraph"/>
              <w:spacing w:before="116"/>
              <w:ind w:left="442" w:right="434"/>
              <w:rPr>
                <w:sz w:val="24"/>
              </w:rPr>
            </w:pPr>
            <w:r>
              <w:rPr>
                <w:sz w:val="24"/>
              </w:rPr>
              <w:t>4.7</w:t>
            </w:r>
          </w:p>
        </w:tc>
        <w:tc>
          <w:tcPr>
            <w:tcW w:w="877" w:type="dxa"/>
          </w:tcPr>
          <w:p w:rsidR="00426627" w:rsidRDefault="00426627" w:rsidP="000D43E6">
            <w:pPr>
              <w:pStyle w:val="TableParagraph"/>
              <w:spacing w:before="116"/>
              <w:ind w:left="84" w:right="83"/>
              <w:rPr>
                <w:sz w:val="24"/>
              </w:rPr>
            </w:pPr>
            <w:r>
              <w:rPr>
                <w:sz w:val="24"/>
              </w:rPr>
              <w:t>15.95</w:t>
            </w:r>
          </w:p>
        </w:tc>
        <w:tc>
          <w:tcPr>
            <w:tcW w:w="877" w:type="dxa"/>
          </w:tcPr>
          <w:p w:rsidR="00426627" w:rsidRDefault="00426627" w:rsidP="000D43E6">
            <w:pPr>
              <w:pStyle w:val="TableParagraph"/>
              <w:spacing w:before="116"/>
              <w:ind w:left="83" w:right="83"/>
              <w:rPr>
                <w:sz w:val="24"/>
              </w:rPr>
            </w:pPr>
            <w:r>
              <w:rPr>
                <w:sz w:val="24"/>
              </w:rPr>
              <w:t>16.50</w:t>
            </w:r>
          </w:p>
        </w:tc>
        <w:tc>
          <w:tcPr>
            <w:tcW w:w="877" w:type="dxa"/>
          </w:tcPr>
          <w:p w:rsidR="00426627" w:rsidRDefault="00426627" w:rsidP="000D43E6">
            <w:pPr>
              <w:pStyle w:val="TableParagraph"/>
              <w:spacing w:before="116"/>
              <w:ind w:left="83" w:right="83"/>
              <w:rPr>
                <w:sz w:val="24"/>
              </w:rPr>
            </w:pPr>
            <w:r>
              <w:rPr>
                <w:sz w:val="24"/>
              </w:rPr>
              <w:t>16.83</w:t>
            </w:r>
          </w:p>
        </w:tc>
        <w:tc>
          <w:tcPr>
            <w:tcW w:w="877" w:type="dxa"/>
          </w:tcPr>
          <w:p w:rsidR="00426627" w:rsidRDefault="00426627" w:rsidP="000D43E6">
            <w:pPr>
              <w:pStyle w:val="TableParagraph"/>
              <w:spacing w:before="116"/>
              <w:ind w:left="81" w:right="83"/>
              <w:rPr>
                <w:sz w:val="24"/>
              </w:rPr>
            </w:pPr>
            <w:r>
              <w:rPr>
                <w:sz w:val="24"/>
              </w:rPr>
              <w:t>17.00</w:t>
            </w:r>
          </w:p>
        </w:tc>
        <w:tc>
          <w:tcPr>
            <w:tcW w:w="877" w:type="dxa"/>
          </w:tcPr>
          <w:p w:rsidR="00426627" w:rsidRDefault="00426627" w:rsidP="000D43E6">
            <w:pPr>
              <w:pStyle w:val="TableParagraph"/>
              <w:spacing w:before="116"/>
              <w:ind w:left="79" w:right="83"/>
              <w:rPr>
                <w:sz w:val="24"/>
              </w:rPr>
            </w:pPr>
            <w:r>
              <w:rPr>
                <w:sz w:val="24"/>
              </w:rPr>
              <w:t>17.31</w:t>
            </w:r>
          </w:p>
        </w:tc>
        <w:tc>
          <w:tcPr>
            <w:tcW w:w="877" w:type="dxa"/>
          </w:tcPr>
          <w:p w:rsidR="00426627" w:rsidRDefault="00426627" w:rsidP="000D43E6">
            <w:pPr>
              <w:pStyle w:val="TableParagraph"/>
              <w:spacing w:before="116"/>
              <w:ind w:left="77" w:right="83"/>
              <w:rPr>
                <w:sz w:val="24"/>
              </w:rPr>
            </w:pPr>
            <w:r>
              <w:rPr>
                <w:sz w:val="24"/>
              </w:rPr>
              <w:t>16.51</w:t>
            </w:r>
          </w:p>
        </w:tc>
        <w:tc>
          <w:tcPr>
            <w:tcW w:w="877" w:type="dxa"/>
          </w:tcPr>
          <w:p w:rsidR="00426627" w:rsidRDefault="00426627" w:rsidP="000D43E6">
            <w:pPr>
              <w:pStyle w:val="TableParagraph"/>
              <w:spacing w:before="116"/>
              <w:ind w:left="75" w:right="83"/>
              <w:rPr>
                <w:sz w:val="24"/>
              </w:rPr>
            </w:pPr>
            <w:r>
              <w:rPr>
                <w:sz w:val="24"/>
              </w:rPr>
              <w:t>16.18</w:t>
            </w:r>
          </w:p>
        </w:tc>
      </w:tr>
      <w:tr w:rsidR="00426627" w:rsidTr="000D43E6">
        <w:trPr>
          <w:trHeight w:val="556"/>
        </w:trPr>
        <w:tc>
          <w:tcPr>
            <w:tcW w:w="706" w:type="dxa"/>
          </w:tcPr>
          <w:p w:rsidR="00426627" w:rsidRDefault="00426627" w:rsidP="000D43E6">
            <w:pPr>
              <w:pStyle w:val="TableParagraph"/>
              <w:ind w:left="4"/>
              <w:rPr>
                <w:sz w:val="24"/>
              </w:rPr>
            </w:pPr>
            <w:r>
              <w:rPr>
                <w:w w:val="99"/>
                <w:sz w:val="24"/>
              </w:rPr>
              <w:t>5</w:t>
            </w:r>
          </w:p>
        </w:tc>
        <w:tc>
          <w:tcPr>
            <w:tcW w:w="1227" w:type="dxa"/>
          </w:tcPr>
          <w:p w:rsidR="00426627" w:rsidRDefault="00426627" w:rsidP="000D43E6">
            <w:pPr>
              <w:pStyle w:val="TableParagraph"/>
              <w:ind w:left="442" w:right="434"/>
              <w:rPr>
                <w:sz w:val="24"/>
              </w:rPr>
            </w:pPr>
            <w:r>
              <w:rPr>
                <w:sz w:val="24"/>
              </w:rPr>
              <w:t>4.9</w:t>
            </w:r>
          </w:p>
        </w:tc>
        <w:tc>
          <w:tcPr>
            <w:tcW w:w="877" w:type="dxa"/>
          </w:tcPr>
          <w:p w:rsidR="00426627" w:rsidRDefault="00426627" w:rsidP="000D43E6">
            <w:pPr>
              <w:pStyle w:val="TableParagraph"/>
              <w:ind w:left="84" w:right="83"/>
              <w:rPr>
                <w:sz w:val="24"/>
              </w:rPr>
            </w:pPr>
            <w:r>
              <w:rPr>
                <w:sz w:val="24"/>
              </w:rPr>
              <w:t>15.72</w:t>
            </w:r>
          </w:p>
        </w:tc>
        <w:tc>
          <w:tcPr>
            <w:tcW w:w="877" w:type="dxa"/>
          </w:tcPr>
          <w:p w:rsidR="00426627" w:rsidRDefault="00426627" w:rsidP="000D43E6">
            <w:pPr>
              <w:pStyle w:val="TableParagraph"/>
              <w:ind w:left="83" w:right="83"/>
              <w:rPr>
                <w:sz w:val="24"/>
              </w:rPr>
            </w:pPr>
            <w:r>
              <w:rPr>
                <w:sz w:val="24"/>
              </w:rPr>
              <w:t>16.32</w:t>
            </w:r>
          </w:p>
        </w:tc>
        <w:tc>
          <w:tcPr>
            <w:tcW w:w="877" w:type="dxa"/>
          </w:tcPr>
          <w:p w:rsidR="00426627" w:rsidRDefault="00426627" w:rsidP="000D43E6">
            <w:pPr>
              <w:pStyle w:val="TableParagraph"/>
              <w:ind w:left="83" w:right="83"/>
              <w:rPr>
                <w:sz w:val="24"/>
              </w:rPr>
            </w:pPr>
            <w:r>
              <w:rPr>
                <w:sz w:val="24"/>
              </w:rPr>
              <w:t>16.47</w:t>
            </w:r>
          </w:p>
        </w:tc>
        <w:tc>
          <w:tcPr>
            <w:tcW w:w="877" w:type="dxa"/>
          </w:tcPr>
          <w:p w:rsidR="00426627" w:rsidRDefault="00426627" w:rsidP="000D43E6">
            <w:pPr>
              <w:pStyle w:val="TableParagraph"/>
              <w:ind w:left="81" w:right="83"/>
              <w:rPr>
                <w:sz w:val="24"/>
              </w:rPr>
            </w:pPr>
            <w:r>
              <w:rPr>
                <w:sz w:val="24"/>
              </w:rPr>
              <w:t>16.69</w:t>
            </w:r>
          </w:p>
        </w:tc>
        <w:tc>
          <w:tcPr>
            <w:tcW w:w="877" w:type="dxa"/>
          </w:tcPr>
          <w:p w:rsidR="00426627" w:rsidRDefault="00426627" w:rsidP="000D43E6">
            <w:pPr>
              <w:pStyle w:val="TableParagraph"/>
              <w:ind w:left="79" w:right="83"/>
              <w:rPr>
                <w:sz w:val="24"/>
              </w:rPr>
            </w:pPr>
            <w:r>
              <w:rPr>
                <w:sz w:val="24"/>
              </w:rPr>
              <w:t>16.89</w:t>
            </w:r>
          </w:p>
        </w:tc>
        <w:tc>
          <w:tcPr>
            <w:tcW w:w="877" w:type="dxa"/>
          </w:tcPr>
          <w:p w:rsidR="00426627" w:rsidRDefault="00426627" w:rsidP="000D43E6">
            <w:pPr>
              <w:pStyle w:val="TableParagraph"/>
              <w:ind w:left="77" w:right="83"/>
              <w:rPr>
                <w:sz w:val="24"/>
              </w:rPr>
            </w:pPr>
            <w:r>
              <w:rPr>
                <w:sz w:val="24"/>
              </w:rPr>
              <w:t>16.34</w:t>
            </w:r>
          </w:p>
        </w:tc>
        <w:tc>
          <w:tcPr>
            <w:tcW w:w="877" w:type="dxa"/>
          </w:tcPr>
          <w:p w:rsidR="00426627" w:rsidRDefault="00426627" w:rsidP="000D43E6">
            <w:pPr>
              <w:pStyle w:val="TableParagraph"/>
              <w:ind w:left="75" w:right="83"/>
              <w:rPr>
                <w:sz w:val="24"/>
              </w:rPr>
            </w:pPr>
            <w:r>
              <w:rPr>
                <w:sz w:val="24"/>
              </w:rPr>
              <w:t>15.90</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9"/>
        <w:rPr>
          <w:b/>
          <w:sz w:val="17"/>
        </w:rPr>
      </w:pPr>
      <w:r w:rsidRPr="0068507B">
        <w:pict>
          <v:group id="_x0000_s13609" style="position:absolute;margin-left:128.9pt;margin-top:12.2pt;width:367pt;height:167.05pt;z-index:-251540480;mso-wrap-distance-left:0;mso-wrap-distance-right:0;mso-position-horizontal-relative:page" coordorigin="2578,244" coordsize="7340,3341">
            <v:shape id="_x0000_s13610" type="#_x0000_t202" style="position:absolute;left:2577;top:243;width:372;height:2662" filled="f" stroked="f">
              <v:textbox inset="0,0,0,0">
                <w:txbxContent>
                  <w:p w:rsidR="00426627" w:rsidRDefault="00426627" w:rsidP="00426627">
                    <w:pPr>
                      <w:spacing w:line="221" w:lineRule="exact"/>
                      <w:rPr>
                        <w:sz w:val="20"/>
                      </w:rPr>
                    </w:pPr>
                    <w:r>
                      <w:rPr>
                        <w:sz w:val="20"/>
                      </w:rPr>
                      <w:t>20.0</w:t>
                    </w:r>
                  </w:p>
                  <w:p w:rsidR="00426627" w:rsidRDefault="00426627" w:rsidP="00426627"/>
                  <w:p w:rsidR="00426627" w:rsidRDefault="00426627" w:rsidP="00426627">
                    <w:pPr>
                      <w:spacing w:before="126"/>
                      <w:rPr>
                        <w:sz w:val="20"/>
                      </w:rPr>
                    </w:pPr>
                    <w:r>
                      <w:rPr>
                        <w:sz w:val="20"/>
                      </w:rPr>
                      <w:t>17.5</w:t>
                    </w:r>
                  </w:p>
                  <w:p w:rsidR="00426627" w:rsidRDefault="00426627" w:rsidP="00426627"/>
                  <w:p w:rsidR="00426627" w:rsidRDefault="00426627" w:rsidP="00426627">
                    <w:pPr>
                      <w:spacing w:before="129"/>
                      <w:rPr>
                        <w:sz w:val="20"/>
                      </w:rPr>
                    </w:pPr>
                    <w:r>
                      <w:rPr>
                        <w:sz w:val="20"/>
                      </w:rPr>
                      <w:t>15.0</w:t>
                    </w:r>
                  </w:p>
                  <w:p w:rsidR="00426627" w:rsidRDefault="00426627" w:rsidP="00426627"/>
                  <w:p w:rsidR="00426627" w:rsidRDefault="00426627" w:rsidP="00426627">
                    <w:pPr>
                      <w:spacing w:before="127"/>
                      <w:rPr>
                        <w:sz w:val="20"/>
                      </w:rPr>
                    </w:pPr>
                    <w:r>
                      <w:rPr>
                        <w:sz w:val="20"/>
                      </w:rPr>
                      <w:t>12.5</w:t>
                    </w:r>
                  </w:p>
                  <w:p w:rsidR="00426627" w:rsidRDefault="00426627" w:rsidP="00426627"/>
                  <w:p w:rsidR="00426627" w:rsidRDefault="00426627" w:rsidP="00426627">
                    <w:pPr>
                      <w:spacing w:before="127"/>
                      <w:rPr>
                        <w:sz w:val="20"/>
                      </w:rPr>
                    </w:pPr>
                    <w:r>
                      <w:rPr>
                        <w:sz w:val="20"/>
                      </w:rPr>
                      <w:t>10.0</w:t>
                    </w:r>
                  </w:p>
                </w:txbxContent>
              </v:textbox>
            </v:shape>
            <v:shape id="_x0000_s13611" type="#_x0000_t202" style="position:absolute;left:9194;top:462;width:723;height:2316" filled="f" stroked="f">
              <v:textbox inset="0,0,0,0">
                <w:txbxContent>
                  <w:p w:rsidR="00426627" w:rsidRDefault="00426627" w:rsidP="00426627">
                    <w:pPr>
                      <w:spacing w:line="221" w:lineRule="exact"/>
                      <w:rPr>
                        <w:sz w:val="20"/>
                      </w:rPr>
                    </w:pPr>
                    <w:r>
                      <w:rPr>
                        <w:sz w:val="20"/>
                      </w:rPr>
                      <w:t>PET</w:t>
                    </w:r>
                    <w:r>
                      <w:rPr>
                        <w:spacing w:val="-6"/>
                        <w:sz w:val="20"/>
                      </w:rPr>
                      <w:t xml:space="preserve"> </w:t>
                    </w:r>
                    <w:r>
                      <w:rPr>
                        <w:sz w:val="20"/>
                      </w:rPr>
                      <w:t>(%)</w:t>
                    </w:r>
                  </w:p>
                  <w:p w:rsidR="00426627" w:rsidRDefault="00426627" w:rsidP="00426627">
                    <w:pPr>
                      <w:spacing w:before="168"/>
                      <w:ind w:left="362"/>
                      <w:rPr>
                        <w:sz w:val="20"/>
                      </w:rPr>
                    </w:pPr>
                    <w:r>
                      <w:rPr>
                        <w:w w:val="99"/>
                        <w:sz w:val="20"/>
                      </w:rPr>
                      <w:t>0</w:t>
                    </w:r>
                  </w:p>
                  <w:p w:rsidR="00426627" w:rsidRDefault="00426627" w:rsidP="00426627">
                    <w:pPr>
                      <w:spacing w:before="109"/>
                      <w:ind w:left="362"/>
                      <w:rPr>
                        <w:sz w:val="20"/>
                      </w:rPr>
                    </w:pPr>
                    <w:r>
                      <w:rPr>
                        <w:w w:val="99"/>
                        <w:sz w:val="20"/>
                      </w:rPr>
                      <w:t>4</w:t>
                    </w:r>
                  </w:p>
                  <w:p w:rsidR="00426627" w:rsidRDefault="00426627" w:rsidP="00426627">
                    <w:pPr>
                      <w:spacing w:before="110"/>
                      <w:ind w:left="362"/>
                      <w:rPr>
                        <w:sz w:val="20"/>
                      </w:rPr>
                    </w:pPr>
                    <w:r>
                      <w:rPr>
                        <w:w w:val="99"/>
                        <w:sz w:val="20"/>
                      </w:rPr>
                      <w:t>6</w:t>
                    </w:r>
                  </w:p>
                  <w:p w:rsidR="00426627" w:rsidRDefault="00426627" w:rsidP="00426627">
                    <w:pPr>
                      <w:spacing w:before="109"/>
                      <w:ind w:left="362"/>
                      <w:rPr>
                        <w:sz w:val="20"/>
                      </w:rPr>
                    </w:pPr>
                    <w:r>
                      <w:rPr>
                        <w:w w:val="99"/>
                        <w:sz w:val="20"/>
                      </w:rPr>
                      <w:t>8</w:t>
                    </w:r>
                  </w:p>
                  <w:p w:rsidR="00426627" w:rsidRDefault="00426627" w:rsidP="00426627">
                    <w:pPr>
                      <w:spacing w:before="111"/>
                      <w:ind w:left="362"/>
                      <w:rPr>
                        <w:sz w:val="20"/>
                      </w:rPr>
                    </w:pPr>
                    <w:r>
                      <w:rPr>
                        <w:sz w:val="20"/>
                      </w:rPr>
                      <w:t>10</w:t>
                    </w:r>
                  </w:p>
                  <w:p w:rsidR="00426627" w:rsidRDefault="00426627" w:rsidP="00426627">
                    <w:pPr>
                      <w:spacing w:before="108"/>
                      <w:ind w:left="362"/>
                      <w:rPr>
                        <w:sz w:val="20"/>
                      </w:rPr>
                    </w:pPr>
                    <w:r>
                      <w:rPr>
                        <w:sz w:val="20"/>
                      </w:rPr>
                      <w:t>12</w:t>
                    </w:r>
                  </w:p>
                </w:txbxContent>
              </v:textbox>
            </v:shape>
            <v:shape id="_x0000_s13612" type="#_x0000_t202" style="position:absolute;left:3580;top:2984;width:1469;height:221" filled="f" stroked="f">
              <v:textbox inset="0,0,0,0">
                <w:txbxContent>
                  <w:p w:rsidR="00426627" w:rsidRDefault="00426627" w:rsidP="00426627">
                    <w:pPr>
                      <w:tabs>
                        <w:tab w:val="left" w:pos="1197"/>
                      </w:tabs>
                      <w:spacing w:line="221" w:lineRule="exact"/>
                      <w:rPr>
                        <w:sz w:val="20"/>
                      </w:rPr>
                    </w:pPr>
                    <w:r>
                      <w:rPr>
                        <w:sz w:val="20"/>
                      </w:rPr>
                      <w:t>4.1</w:t>
                    </w:r>
                    <w:r>
                      <w:rPr>
                        <w:sz w:val="20"/>
                      </w:rPr>
                      <w:tab/>
                      <w:t>4.3</w:t>
                    </w:r>
                  </w:p>
                </w:txbxContent>
              </v:textbox>
            </v:shape>
            <v:shape id="_x0000_s13613" type="#_x0000_t202" style="position:absolute;left:5176;top:2984;width:1872;height:600" filled="f" stroked="f">
              <v:textbox inset="0,0,0,0">
                <w:txbxContent>
                  <w:p w:rsidR="00426627" w:rsidRDefault="00426627" w:rsidP="00426627">
                    <w:pPr>
                      <w:spacing w:line="221" w:lineRule="exact"/>
                      <w:ind w:right="16"/>
                      <w:jc w:val="center"/>
                      <w:rPr>
                        <w:sz w:val="20"/>
                      </w:rPr>
                    </w:pPr>
                    <w:r>
                      <w:rPr>
                        <w:sz w:val="20"/>
                      </w:rPr>
                      <w:t>4.5</w:t>
                    </w:r>
                  </w:p>
                  <w:p w:rsidR="00426627" w:rsidRDefault="00426627" w:rsidP="00426627">
                    <w:pPr>
                      <w:spacing w:before="149"/>
                      <w:ind w:left="-1"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614" type="#_x0000_t202" style="position:absolute;left:7176;top:2984;width:271;height:221" filled="f" stroked="f">
              <v:textbox inset="0,0,0,0">
                <w:txbxContent>
                  <w:p w:rsidR="00426627" w:rsidRDefault="00426627" w:rsidP="00426627">
                    <w:pPr>
                      <w:spacing w:line="221" w:lineRule="exact"/>
                      <w:rPr>
                        <w:sz w:val="20"/>
                      </w:rPr>
                    </w:pPr>
                    <w:r>
                      <w:rPr>
                        <w:sz w:val="20"/>
                      </w:rPr>
                      <w:t>4.7</w:t>
                    </w:r>
                  </w:p>
                </w:txbxContent>
              </v:textbox>
            </v:shape>
            <v:shape id="_x0000_s13615" type="#_x0000_t202" style="position:absolute;left:8373;top:2984;width:271;height:221" filled="f" stroked="f">
              <v:textbox inset="0,0,0,0">
                <w:txbxContent>
                  <w:p w:rsidR="00426627" w:rsidRDefault="00426627" w:rsidP="00426627">
                    <w:pPr>
                      <w:spacing w:line="221" w:lineRule="exact"/>
                      <w:rPr>
                        <w:sz w:val="20"/>
                      </w:rPr>
                    </w:pPr>
                    <w:r>
                      <w:rPr>
                        <w:sz w:val="20"/>
                      </w:rPr>
                      <w:t>4.9</w:t>
                    </w:r>
                  </w:p>
                </w:txbxContent>
              </v:textbox>
            </v:shape>
            <v:shape id="_x0000_s13616" type="#_x0000_t202" style="position:absolute;left:9556;top:2895;width:221;height:221" filled="f" stroked="f">
              <v:textbox inset="0,0,0,0">
                <w:txbxContent>
                  <w:p w:rsidR="00426627" w:rsidRDefault="00426627" w:rsidP="00426627">
                    <w:pPr>
                      <w:spacing w:line="221" w:lineRule="exact"/>
                      <w:rPr>
                        <w:sz w:val="20"/>
                      </w:rPr>
                    </w:pPr>
                    <w:r>
                      <w:rPr>
                        <w:sz w:val="20"/>
                      </w:rPr>
                      <w:t>14</w:t>
                    </w:r>
                  </w:p>
                </w:txbxContent>
              </v:textbox>
            </v:shape>
            <w10:wrap type="topAndBottom" anchorx="page"/>
          </v:group>
        </w:pict>
      </w:r>
    </w:p>
    <w:p w:rsidR="00426627" w:rsidRDefault="00426627" w:rsidP="00426627">
      <w:pPr>
        <w:pStyle w:val="BodyText"/>
        <w:spacing w:before="5"/>
        <w:rPr>
          <w:b/>
          <w:sz w:val="32"/>
        </w:rPr>
      </w:pPr>
    </w:p>
    <w:p w:rsidR="00426627" w:rsidRDefault="00426627" w:rsidP="00426627">
      <w:pPr>
        <w:spacing w:line="360" w:lineRule="auto"/>
        <w:ind w:left="2974" w:right="529" w:hanging="2417"/>
        <w:rPr>
          <w:b/>
          <w:sz w:val="24"/>
        </w:rPr>
      </w:pPr>
      <w:r w:rsidRPr="0068507B">
        <w:pict>
          <v:group id="_x0000_s13333" style="position:absolute;left:0;text-align:left;margin-left:155.4pt;margin-top:-149.95pt;width:299.55pt;height:91.45pt;z-index:251714560;mso-position-horizontal-relative:page" coordorigin="3108,-2999" coordsize="5991,1829">
            <v:rect id="_x0000_s13334" style="position:absolute;left:3230;top:-2373;width:111;height:1196" fillcolor="#4f80bc" stroked="f"/>
            <v:rect id="_x0000_s13335" style="position:absolute;left:3369;top:-2491;width:111;height:1313" fillcolor="#bf4f4d" stroked="f"/>
            <v:rect id="_x0000_s13336" style="position:absolute;left:3511;top:-2577;width:111;height:1400" fillcolor="#9aba59" stroked="f"/>
            <v:rect id="_x0000_s13337" style="position:absolute;left:3652;top:-2695;width:111;height:1517" fillcolor="#7f63a1" stroked="f"/>
            <v:rect id="_x0000_s13338" style="position:absolute;left:3792;top:-2796;width:111;height:1618" fillcolor="#4babc6" stroked="f"/>
            <v:rect id="_x0000_s13339" style="position:absolute;left:3933;top:-2652;width:111;height:1474" fillcolor="#f79545" stroked="f"/>
            <v:rect id="_x0000_s13340" style="position:absolute;left:4075;top:-2541;width:111;height:1364" fillcolor="#2c4d74" stroked="f"/>
            <v:rect id="_x0000_s13341" style="position:absolute;left:4428;top:-2558;width:111;height:1380" fillcolor="#4f80bc" stroked="f"/>
            <v:rect id="_x0000_s13342" style="position:absolute;left:4569;top:-2632;width:111;height:1455" fillcolor="#bf4f4d" stroked="f"/>
            <v:rect id="_x0000_s13343" style="position:absolute;left:4708;top:-2712;width:111;height:1534" fillcolor="#9aba59" stroked="f"/>
            <v:rect id="_x0000_s13344" style="position:absolute;left:4850;top:-2776;width:111;height:1599" fillcolor="#7f63a1" stroked="f"/>
            <v:rect id="_x0000_s13345" style="position:absolute;left:4992;top:-2935;width:111;height:1757" fillcolor="#4babc6" stroked="f"/>
            <v:rect id="_x0000_s13346" style="position:absolute;left:5131;top:-2800;width:111;height:1623" fillcolor="#f79545" stroked="f"/>
            <v:rect id="_x0000_s13347" style="position:absolute;left:5272;top:-2697;width:111;height:1520" fillcolor="#2c4d74" stroked="f"/>
            <v:rect id="_x0000_s13348" style="position:absolute;left:5625;top:-2700;width:111;height:1522" fillcolor="#4f80bc" stroked="f"/>
            <v:rect id="_x0000_s13349" style="position:absolute;left:5767;top:-2863;width:111;height:1685" fillcolor="#bf4f4d" stroked="f"/>
            <v:rect id="_x0000_s13350" style="position:absolute;left:5908;top:-2978;width:111;height:1800" fillcolor="#9aba59" stroked="f"/>
            <v:rect id="_x0000_s13351" style="position:absolute;left:6048;top:-2932;width:111;height:1755" fillcolor="#7f63a1" stroked="f"/>
            <v:rect id="_x0000_s13352" style="position:absolute;left:6189;top:-3000;width:111;height:1822" fillcolor="#4babc6" stroked="f"/>
            <v:rect id="_x0000_s13353" style="position:absolute;left:6328;top:-2942;width:113;height:1764" fillcolor="#f79545" stroked="f"/>
            <v:rect id="_x0000_s13354" style="position:absolute;left:6470;top:-2745;width:111;height:1568" fillcolor="#2c4d74" stroked="f"/>
            <v:rect id="_x0000_s13355" style="position:absolute;left:6823;top:-2630;width:113;height:1452" fillcolor="#4f80bc" stroked="f"/>
            <v:rect id="_x0000_s13356" style="position:absolute;left:6964;top:-2764;width:111;height:1587" fillcolor="#bf4f4d" stroked="f"/>
            <v:rect id="_x0000_s13357" style="position:absolute;left:7106;top:-2844;width:111;height:1666" fillcolor="#9aba59" stroked="f"/>
            <v:rect id="_x0000_s13358" style="position:absolute;left:7245;top:-2884;width:113;height:1707" fillcolor="#7f63a1" stroked="f"/>
            <v:rect id="_x0000_s13359" style="position:absolute;left:7387;top:-2961;width:111;height:1784" fillcolor="#4babc6" stroked="f"/>
            <v:rect id="_x0000_s13360" style="position:absolute;left:7528;top:-2767;width:111;height:1589" fillcolor="#f79545" stroked="f"/>
            <v:rect id="_x0000_s13361" style="position:absolute;left:7668;top:-2685;width:113;height:1508" fillcolor="#2c4d74" stroked="f"/>
            <v:rect id="_x0000_s13362" style="position:absolute;left:8023;top:-2572;width:111;height:1395" fillcolor="#4f80bc" stroked="f"/>
            <v:rect id="_x0000_s13363" style="position:absolute;left:8162;top:-2719;width:113;height:1541" fillcolor="#bf4f4d" stroked="f"/>
            <v:rect id="_x0000_s13364" style="position:absolute;left:8304;top:-2757;width:111;height:1580" fillcolor="#9aba59" stroked="f"/>
            <v:rect id="_x0000_s13365" style="position:absolute;left:8445;top:-2810;width:111;height:1632" fillcolor="#7f63a1" stroked="f"/>
            <v:rect id="_x0000_s13366" style="position:absolute;left:8584;top:-2858;width:113;height:1680" fillcolor="#4babc6" stroked="f"/>
            <v:rect id="_x0000_s13367" style="position:absolute;left:8726;top:-2724;width:111;height:1546" fillcolor="#f79545" stroked="f"/>
            <v:rect id="_x0000_s13368" style="position:absolute;left:8868;top:-2618;width:111;height:1440" fillcolor="#2c4d74" stroked="f"/>
            <v:rect id="_x0000_s13369" style="position:absolute;left:3108;top:-1185;width:5991;height:15" fillcolor="#d9d9d9" stroked="f"/>
            <w10:wrap anchorx="page"/>
          </v:group>
        </w:pict>
      </w:r>
      <w:r w:rsidRPr="0068507B">
        <w:pict>
          <v:rect id="_x0000_s13578" style="position:absolute;left:0;text-align:left;margin-left:470.75pt;margin-top:-152.7pt;width:4.9pt;height:4.9pt;z-index:-251572224;mso-position-horizontal-relative:page" fillcolor="#4f80bc" stroked="f">
            <w10:wrap anchorx="page"/>
          </v:rect>
        </w:pict>
      </w:r>
      <w:r w:rsidRPr="0068507B">
        <w:pict>
          <v:rect id="_x0000_s13579" style="position:absolute;left:0;text-align:left;margin-left:470.75pt;margin-top:-135.8pt;width:4.9pt;height:5.05pt;z-index:-251571200;mso-position-horizontal-relative:page" fillcolor="#bf4f4d" stroked="f">
            <w10:wrap anchorx="page"/>
          </v:rect>
        </w:pict>
      </w:r>
      <w:r w:rsidRPr="0068507B">
        <w:pict>
          <v:rect id="_x0000_s13580" style="position:absolute;left:0;text-align:left;margin-left:470.75pt;margin-top:-118.75pt;width:4.9pt;height:4.9pt;z-index:-251570176;mso-position-horizontal-relative:page" fillcolor="#9aba59" stroked="f">
            <w10:wrap anchorx="page"/>
          </v:rect>
        </w:pict>
      </w:r>
      <w:r w:rsidRPr="0068507B">
        <w:pict>
          <v:rect id="_x0000_s13581" style="position:absolute;left:0;text-align:left;margin-left:470.75pt;margin-top:-101.85pt;width:4.9pt;height:4.9pt;z-index:-251569152;mso-position-horizontal-relative:page" fillcolor="#7f63a1" stroked="f">
            <w10:wrap anchorx="page"/>
          </v:rect>
        </w:pict>
      </w:r>
      <w:r w:rsidRPr="0068507B">
        <w:pict>
          <v:rect id="_x0000_s13582" style="position:absolute;left:0;text-align:left;margin-left:470.75pt;margin-top:-84.9pt;width:4.9pt;height:5.05pt;z-index:-251568128;mso-position-horizontal-relative:page" fillcolor="#4babc6" stroked="f">
            <w10:wrap anchorx="page"/>
          </v:rect>
        </w:pict>
      </w:r>
      <w:r w:rsidRPr="0068507B">
        <w:pict>
          <v:rect id="_x0000_s13583" style="position:absolute;left:0;text-align:left;margin-left:470.75pt;margin-top:-67.9pt;width:4.9pt;height:4.9pt;z-index:-251567104;mso-position-horizontal-relative:page" fillcolor="#f79545" stroked="f">
            <w10:wrap anchorx="page"/>
          </v:rect>
        </w:pict>
      </w:r>
      <w:r w:rsidRPr="0068507B">
        <w:pict>
          <v:rect id="_x0000_s13370" style="position:absolute;left:0;text-align:left;margin-left:470.75pt;margin-top:-50.95pt;width:4.9pt;height:5.05pt;z-index:251715584;mso-position-horizontal-relative:page" fillcolor="#2c4d74" stroked="f">
            <w10:wrap anchorx="page"/>
          </v:rect>
        </w:pict>
      </w:r>
      <w:r w:rsidRPr="0068507B">
        <w:pict>
          <v:shape id="_x0000_s13371" type="#_x0000_t202" style="position:absolute;left:0;text-align:left;margin-left:109.4pt;margin-top:-149.7pt;width:13.05pt;height:59.8pt;z-index:251716608;mso-position-horizontal-relative:page" filled="f" stroked="f">
            <v:textbox style="layout-flow:vertical;mso-layout-flow-alt:bottom-to-top" inset="0,0,0,0">
              <w:txbxContent>
                <w:p w:rsidR="00426627" w:rsidRDefault="00426627" w:rsidP="00426627">
                  <w:pPr>
                    <w:spacing w:before="10"/>
                    <w:ind w:left="20"/>
                    <w:rPr>
                      <w:b/>
                      <w:sz w:val="20"/>
                    </w:rPr>
                  </w:pPr>
                  <w:r>
                    <w:rPr>
                      <w:b/>
                      <w:sz w:val="20"/>
                    </w:rPr>
                    <w:t>Stability</w:t>
                  </w:r>
                  <w:r>
                    <w:rPr>
                      <w:b/>
                      <w:spacing w:val="-9"/>
                      <w:sz w:val="20"/>
                    </w:rPr>
                    <w:t xml:space="preserve"> </w:t>
                  </w:r>
                  <w:r>
                    <w:rPr>
                      <w:b/>
                      <w:sz w:val="20"/>
                    </w:rPr>
                    <w:t>(kN)</w:t>
                  </w:r>
                </w:p>
              </w:txbxContent>
            </v:textbox>
            <w10:wrap anchorx="page"/>
          </v:shape>
        </w:pict>
      </w:r>
      <w:r w:rsidRPr="0068507B">
        <w:pict>
          <v:shape id="_x0000_s13372" style="position:absolute;left:0;text-align:left;margin-left:96.95pt;margin-top:-212.35pt;width:401.55pt;height:206.05pt;z-index:251717632;mso-position-horizontal-relative:page" coordorigin="1939,-4247" coordsize="8031,4121" o:spt="100" adj="0,,0" path="m1961,-4247r-22,l1939,-131r5,5l9965,-126r5,-5l9970,-136r-8009,l1949,-146r12,l1961,-4235r-12,l1961,-4247xm1961,-146r-12,l1961,-136r,-10xm9950,-146r-7989,l1961,-136r7989,l9950,-146xm9950,-4247r,4111l9960,-146r10,l9970,-4235r-10,l9950,-4247xm9970,-146r-10,l9950,-136r20,l9970,-146xm1961,-4247r-12,12l1961,-4235r,-12xm9950,-4247r-7989,l1961,-4235r7989,l9950,-4247xm9970,-4247r-20,l9960,-4235r10,l9970,-4247xe" fillcolor="#d9d9d9" stroked="f">
            <v:stroke joinstyle="round"/>
            <v:formulas/>
            <v:path arrowok="t" o:connecttype="segments"/>
            <w10:wrap anchorx="page"/>
          </v:shape>
        </w:pict>
      </w:r>
      <w:r>
        <w:rPr>
          <w:b/>
          <w:sz w:val="24"/>
        </w:rPr>
        <w:t>Figure 4.2: Un-conditioned Marshall Stability of Dense Bituminous Macadam</w:t>
      </w:r>
      <w:r>
        <w:rPr>
          <w:b/>
          <w:spacing w:val="-57"/>
          <w:sz w:val="24"/>
        </w:rPr>
        <w:t xml:space="preserve"> </w:t>
      </w:r>
      <w:r>
        <w:rPr>
          <w:b/>
          <w:sz w:val="24"/>
        </w:rPr>
        <w:t>Mixes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PET Content</w:t>
      </w:r>
    </w:p>
    <w:p w:rsidR="00426627" w:rsidRDefault="00426627" w:rsidP="00426627">
      <w:pPr>
        <w:pStyle w:val="Heading1"/>
        <w:keepNext w:val="0"/>
        <w:keepLines w:val="0"/>
        <w:widowControl w:val="0"/>
        <w:numPr>
          <w:ilvl w:val="0"/>
          <w:numId w:val="0"/>
        </w:numPr>
        <w:tabs>
          <w:tab w:val="left" w:pos="978"/>
        </w:tabs>
        <w:autoSpaceDE w:val="0"/>
        <w:autoSpaceDN w:val="0"/>
        <w:spacing w:after="0" w:line="240" w:lineRule="auto"/>
        <w:jc w:val="left"/>
        <w:rPr>
          <w:rFonts w:eastAsia="Times New Roman" w:cs="Times New Roman"/>
          <w:bCs w:val="0"/>
          <w:sz w:val="35"/>
          <w:szCs w:val="24"/>
        </w:rPr>
      </w:pPr>
    </w:p>
    <w:p w:rsidR="00426627" w:rsidRDefault="00426627" w:rsidP="00426627">
      <w:pPr>
        <w:pStyle w:val="Heading1"/>
        <w:keepNext w:val="0"/>
        <w:keepLines w:val="0"/>
        <w:widowControl w:val="0"/>
        <w:numPr>
          <w:ilvl w:val="0"/>
          <w:numId w:val="0"/>
        </w:numPr>
        <w:tabs>
          <w:tab w:val="left" w:pos="978"/>
        </w:tabs>
        <w:autoSpaceDE w:val="0"/>
        <w:autoSpaceDN w:val="0"/>
        <w:spacing w:after="0" w:line="240" w:lineRule="auto"/>
        <w:jc w:val="left"/>
        <w:rPr>
          <w:rFonts w:eastAsia="Times New Roman" w:cs="Times New Roman"/>
          <w:bCs w:val="0"/>
          <w:sz w:val="35"/>
          <w:szCs w:val="24"/>
        </w:rPr>
      </w:pPr>
    </w:p>
    <w:p w:rsidR="00426627" w:rsidRDefault="00426627" w:rsidP="00426627">
      <w:pPr>
        <w:pStyle w:val="Heading1"/>
        <w:keepNext w:val="0"/>
        <w:keepLines w:val="0"/>
        <w:widowControl w:val="0"/>
        <w:numPr>
          <w:ilvl w:val="0"/>
          <w:numId w:val="0"/>
        </w:numPr>
        <w:tabs>
          <w:tab w:val="left" w:pos="978"/>
        </w:tabs>
        <w:autoSpaceDE w:val="0"/>
        <w:autoSpaceDN w:val="0"/>
        <w:spacing w:after="0" w:line="240" w:lineRule="auto"/>
        <w:jc w:val="left"/>
        <w:rPr>
          <w:rFonts w:eastAsia="Times New Roman" w:cs="Times New Roman"/>
          <w:bCs w:val="0"/>
          <w:sz w:val="35"/>
          <w:szCs w:val="24"/>
        </w:rPr>
      </w:pPr>
    </w:p>
    <w:p w:rsidR="00426627" w:rsidRDefault="00426627" w:rsidP="00426627">
      <w:pPr>
        <w:pStyle w:val="Heading1"/>
        <w:keepNext w:val="0"/>
        <w:keepLines w:val="0"/>
        <w:widowControl w:val="0"/>
        <w:numPr>
          <w:ilvl w:val="0"/>
          <w:numId w:val="0"/>
        </w:numPr>
        <w:tabs>
          <w:tab w:val="left" w:pos="978"/>
        </w:tabs>
        <w:autoSpaceDE w:val="0"/>
        <w:autoSpaceDN w:val="0"/>
        <w:spacing w:after="0" w:line="240" w:lineRule="auto"/>
        <w:jc w:val="left"/>
        <w:rPr>
          <w:rFonts w:eastAsia="Times New Roman" w:cs="Times New Roman"/>
          <w:bCs w:val="0"/>
          <w:sz w:val="35"/>
          <w:szCs w:val="24"/>
        </w:rPr>
      </w:pPr>
    </w:p>
    <w:p w:rsidR="00426627" w:rsidRDefault="00426627" w:rsidP="00426627">
      <w:pPr>
        <w:pStyle w:val="Heading1"/>
        <w:keepNext w:val="0"/>
        <w:keepLines w:val="0"/>
        <w:widowControl w:val="0"/>
        <w:numPr>
          <w:ilvl w:val="0"/>
          <w:numId w:val="0"/>
        </w:numPr>
        <w:tabs>
          <w:tab w:val="left" w:pos="978"/>
        </w:tabs>
        <w:autoSpaceDE w:val="0"/>
        <w:autoSpaceDN w:val="0"/>
        <w:spacing w:after="0" w:line="240" w:lineRule="auto"/>
        <w:jc w:val="left"/>
        <w:rPr>
          <w:rFonts w:eastAsia="Times New Roman" w:cs="Times New Roman"/>
          <w:bCs w:val="0"/>
          <w:sz w:val="35"/>
          <w:szCs w:val="24"/>
        </w:rPr>
      </w:pPr>
    </w:p>
    <w:p w:rsidR="00426627" w:rsidRPr="00426627" w:rsidRDefault="00426627" w:rsidP="00842C5E">
      <w:pPr>
        <w:pStyle w:val="Heading1"/>
        <w:keepNext w:val="0"/>
        <w:keepLines w:val="0"/>
        <w:widowControl w:val="0"/>
        <w:numPr>
          <w:ilvl w:val="1"/>
          <w:numId w:val="8"/>
        </w:numPr>
        <w:tabs>
          <w:tab w:val="left" w:pos="978"/>
        </w:tabs>
        <w:autoSpaceDE w:val="0"/>
        <w:autoSpaceDN w:val="0"/>
        <w:spacing w:after="0" w:line="240" w:lineRule="auto"/>
        <w:jc w:val="left"/>
        <w:rPr>
          <w:sz w:val="28"/>
        </w:rPr>
      </w:pPr>
      <w:r w:rsidRPr="00426627">
        <w:rPr>
          <w:sz w:val="28"/>
        </w:rPr>
        <w:lastRenderedPageBreak/>
        <w:t>Flow Value</w:t>
      </w:r>
      <w:r w:rsidRPr="00426627">
        <w:rPr>
          <w:spacing w:val="-2"/>
          <w:sz w:val="28"/>
        </w:rPr>
        <w:t xml:space="preserve"> </w:t>
      </w:r>
      <w:r w:rsidRPr="00426627">
        <w:rPr>
          <w:sz w:val="28"/>
        </w:rPr>
        <w:t>of</w:t>
      </w:r>
      <w:r w:rsidRPr="00426627">
        <w:rPr>
          <w:spacing w:val="-1"/>
          <w:sz w:val="28"/>
        </w:rPr>
        <w:t xml:space="preserve"> </w:t>
      </w:r>
      <w:r w:rsidRPr="00426627">
        <w:rPr>
          <w:sz w:val="28"/>
        </w:rPr>
        <w:t>Dense</w:t>
      </w:r>
      <w:r w:rsidRPr="00426627">
        <w:rPr>
          <w:spacing w:val="-2"/>
          <w:sz w:val="28"/>
        </w:rPr>
        <w:t xml:space="preserve"> </w:t>
      </w:r>
      <w:r w:rsidRPr="00426627">
        <w:rPr>
          <w:sz w:val="28"/>
        </w:rPr>
        <w:t>Bituminous</w:t>
      </w:r>
      <w:r w:rsidRPr="00426627">
        <w:rPr>
          <w:spacing w:val="-2"/>
          <w:sz w:val="28"/>
        </w:rPr>
        <w:t xml:space="preserve"> </w:t>
      </w:r>
      <w:r w:rsidRPr="00426627">
        <w:rPr>
          <w:sz w:val="28"/>
        </w:rPr>
        <w:t>Macadam</w:t>
      </w:r>
      <w:r w:rsidRPr="00426627">
        <w:rPr>
          <w:spacing w:val="-2"/>
          <w:sz w:val="28"/>
        </w:rPr>
        <w:t xml:space="preserve"> </w:t>
      </w:r>
      <w:r w:rsidRPr="00426627">
        <w:rPr>
          <w:sz w:val="28"/>
        </w:rPr>
        <w:t>Mixes</w:t>
      </w:r>
    </w:p>
    <w:p w:rsidR="00426627" w:rsidRDefault="00426627" w:rsidP="00426627">
      <w:pPr>
        <w:pStyle w:val="BodyText"/>
        <w:spacing w:before="1"/>
        <w:rPr>
          <w:b/>
          <w:sz w:val="22"/>
        </w:rPr>
      </w:pPr>
    </w:p>
    <w:p w:rsidR="00426627" w:rsidRDefault="00426627" w:rsidP="00426627">
      <w:pPr>
        <w:pStyle w:val="BodyText"/>
        <w:spacing w:before="1" w:line="360" w:lineRule="auto"/>
        <w:jc w:val="both"/>
      </w:pPr>
      <w:r>
        <w:t>The flow values of conventional and modified dense bituminous macadam mixes are</w:t>
      </w:r>
      <w:r>
        <w:rPr>
          <w:spacing w:val="1"/>
        </w:rPr>
        <w:t xml:space="preserve"> </w:t>
      </w:r>
      <w:r>
        <w:t>shown in Table 4.3 and Figure 4.3. The flow value increases with addition of the</w:t>
      </w:r>
      <w:r>
        <w:rPr>
          <w:spacing w:val="1"/>
        </w:rPr>
        <w:t xml:space="preserve"> </w:t>
      </w:r>
      <w:r>
        <w:t>PET content up to 10% and decrease after that amount, which can be ascribed to the</w:t>
      </w:r>
      <w:r>
        <w:rPr>
          <w:spacing w:val="1"/>
        </w:rPr>
        <w:t xml:space="preserve"> </w:t>
      </w:r>
      <w:r>
        <w:t>fatigue cracking of mix due to increase stiffness. Maximum value of flow is 4.10mm</w:t>
      </w:r>
      <w:r>
        <w:rPr>
          <w:spacing w:val="1"/>
        </w:rPr>
        <w:t xml:space="preserve"> </w:t>
      </w:r>
      <w:r>
        <w:t>for</w:t>
      </w:r>
      <w:r>
        <w:rPr>
          <w:spacing w:val="-1"/>
        </w:rPr>
        <w:t xml:space="preserve"> </w:t>
      </w:r>
      <w:r>
        <w:t>DBM</w:t>
      </w:r>
      <w:r>
        <w:rPr>
          <w:vertAlign w:val="subscript"/>
        </w:rPr>
        <w:t>4.9</w:t>
      </w:r>
      <w:r>
        <w:t>-P</w:t>
      </w:r>
      <w:r>
        <w:rPr>
          <w:vertAlign w:val="subscript"/>
        </w:rPr>
        <w:t>10</w:t>
      </w:r>
      <w:r>
        <w:t>mix.</w:t>
      </w:r>
    </w:p>
    <w:p w:rsidR="00426627" w:rsidRPr="003726EB" w:rsidRDefault="003726EB" w:rsidP="003726EB">
      <w:pPr>
        <w:pStyle w:val="Heading1"/>
        <w:numPr>
          <w:ilvl w:val="0"/>
          <w:numId w:val="0"/>
        </w:numPr>
        <w:spacing w:before="79" w:line="360" w:lineRule="auto"/>
        <w:ind w:right="541"/>
        <w:rPr>
          <w:sz w:val="22"/>
        </w:rPr>
      </w:pPr>
      <w:r>
        <w:rPr>
          <w:sz w:val="22"/>
        </w:rPr>
        <w:t>Table 4.3</w:t>
      </w:r>
      <w:r w:rsidR="00426627" w:rsidRPr="003726EB">
        <w:rPr>
          <w:sz w:val="22"/>
        </w:rPr>
        <w:t>: Flow Value of Dense Bituminous Macadam Mixes at different PET</w:t>
      </w:r>
      <w:r w:rsidR="00426627" w:rsidRPr="003726EB">
        <w:rPr>
          <w:spacing w:val="-58"/>
          <w:sz w:val="22"/>
        </w:rPr>
        <w:t xml:space="preserve"> </w:t>
      </w:r>
      <w:r w:rsidR="00426627" w:rsidRPr="003726EB">
        <w:rPr>
          <w:sz w:val="22"/>
        </w:rPr>
        <w:t>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556"/>
        </w:trPr>
        <w:tc>
          <w:tcPr>
            <w:tcW w:w="706" w:type="dxa"/>
            <w:vMerge w:val="restart"/>
          </w:tcPr>
          <w:p w:rsidR="00426627" w:rsidRDefault="00426627" w:rsidP="000D43E6">
            <w:pPr>
              <w:pStyle w:val="TableParagraph"/>
              <w:jc w:val="left"/>
              <w:rPr>
                <w:b/>
                <w:sz w:val="26"/>
              </w:rPr>
            </w:pPr>
          </w:p>
          <w:p w:rsidR="00426627" w:rsidRDefault="00426627" w:rsidP="000D43E6">
            <w:pPr>
              <w:pStyle w:val="TableParagraph"/>
              <w:spacing w:before="168"/>
              <w:ind w:left="198"/>
              <w:jc w:val="left"/>
              <w:rPr>
                <w:b/>
                <w:sz w:val="24"/>
              </w:rPr>
            </w:pPr>
            <w:r>
              <w:rPr>
                <w:b/>
                <w:sz w:val="24"/>
              </w:rPr>
              <w:t>Sr.</w:t>
            </w:r>
          </w:p>
          <w:p w:rsidR="00426627" w:rsidRDefault="00426627" w:rsidP="000D43E6">
            <w:pPr>
              <w:pStyle w:val="TableParagraph"/>
              <w:spacing w:before="163"/>
              <w:ind w:left="172"/>
              <w:jc w:val="left"/>
              <w:rPr>
                <w:b/>
                <w:sz w:val="24"/>
              </w:rPr>
            </w:pPr>
            <w:r>
              <w:rPr>
                <w:b/>
                <w:sz w:val="24"/>
              </w:rPr>
              <w:t>No.</w:t>
            </w:r>
          </w:p>
        </w:tc>
        <w:tc>
          <w:tcPr>
            <w:tcW w:w="1227" w:type="dxa"/>
            <w:vMerge w:val="restart"/>
          </w:tcPr>
          <w:p w:rsidR="00426627" w:rsidRDefault="00426627" w:rsidP="000D43E6">
            <w:pPr>
              <w:pStyle w:val="TableParagraph"/>
              <w:jc w:val="left"/>
              <w:rPr>
                <w:b/>
                <w:sz w:val="26"/>
              </w:rPr>
            </w:pPr>
          </w:p>
          <w:p w:rsidR="00426627" w:rsidRDefault="00426627" w:rsidP="000D43E6">
            <w:pPr>
              <w:pStyle w:val="TableParagraph"/>
              <w:spacing w:before="168" w:line="381"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119"/>
              <w:ind w:left="833" w:right="836"/>
              <w:rPr>
                <w:b/>
                <w:sz w:val="24"/>
              </w:rPr>
            </w:pPr>
            <w:r>
              <w:rPr>
                <w:b/>
                <w:sz w:val="24"/>
              </w:rPr>
              <w:t>Flow</w:t>
            </w:r>
            <w:r>
              <w:rPr>
                <w:b/>
                <w:spacing w:val="-1"/>
                <w:sz w:val="24"/>
              </w:rPr>
              <w:t xml:space="preserve"> </w:t>
            </w:r>
            <w:r>
              <w:rPr>
                <w:b/>
                <w:sz w:val="24"/>
              </w:rPr>
              <w:t>(mm)</w:t>
            </w:r>
          </w:p>
        </w:tc>
      </w:tr>
      <w:tr w:rsidR="00426627" w:rsidTr="000D43E6">
        <w:trPr>
          <w:trHeight w:val="558"/>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121"/>
              <w:ind w:left="833" w:right="836"/>
              <w:rPr>
                <w:b/>
                <w:sz w:val="24"/>
              </w:rPr>
            </w:pPr>
            <w:r>
              <w:rPr>
                <w:b/>
                <w:sz w:val="24"/>
              </w:rPr>
              <w:t>PET</w:t>
            </w:r>
            <w:r>
              <w:rPr>
                <w:b/>
                <w:spacing w:val="-2"/>
                <w:sz w:val="24"/>
              </w:rPr>
              <w:t xml:space="preserve"> </w:t>
            </w:r>
            <w:r>
              <w:rPr>
                <w:b/>
                <w:sz w:val="24"/>
              </w:rPr>
              <w:t>(%)</w:t>
            </w:r>
          </w:p>
        </w:tc>
      </w:tr>
      <w:tr w:rsidR="00426627" w:rsidTr="000D43E6">
        <w:trPr>
          <w:trHeight w:val="556"/>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119"/>
              <w:rPr>
                <w:b/>
                <w:sz w:val="24"/>
              </w:rPr>
            </w:pPr>
            <w:r>
              <w:rPr>
                <w:b/>
                <w:w w:val="99"/>
                <w:sz w:val="24"/>
              </w:rPr>
              <w:t>0</w:t>
            </w:r>
          </w:p>
        </w:tc>
        <w:tc>
          <w:tcPr>
            <w:tcW w:w="877" w:type="dxa"/>
          </w:tcPr>
          <w:p w:rsidR="00426627" w:rsidRDefault="00426627" w:rsidP="000D43E6">
            <w:pPr>
              <w:pStyle w:val="TableParagraph"/>
              <w:spacing w:before="119"/>
              <w:rPr>
                <w:b/>
                <w:sz w:val="24"/>
              </w:rPr>
            </w:pPr>
            <w:r>
              <w:rPr>
                <w:b/>
                <w:w w:val="99"/>
                <w:sz w:val="24"/>
              </w:rPr>
              <w:t>4</w:t>
            </w:r>
          </w:p>
        </w:tc>
        <w:tc>
          <w:tcPr>
            <w:tcW w:w="877" w:type="dxa"/>
          </w:tcPr>
          <w:p w:rsidR="00426627" w:rsidRDefault="00426627" w:rsidP="000D43E6">
            <w:pPr>
              <w:pStyle w:val="TableParagraph"/>
              <w:spacing w:before="119"/>
              <w:ind w:right="2"/>
              <w:rPr>
                <w:b/>
                <w:sz w:val="24"/>
              </w:rPr>
            </w:pPr>
            <w:r>
              <w:rPr>
                <w:b/>
                <w:w w:val="99"/>
                <w:sz w:val="24"/>
              </w:rPr>
              <w:t>6</w:t>
            </w:r>
          </w:p>
        </w:tc>
        <w:tc>
          <w:tcPr>
            <w:tcW w:w="877" w:type="dxa"/>
          </w:tcPr>
          <w:p w:rsidR="00426627" w:rsidRDefault="00426627" w:rsidP="000D43E6">
            <w:pPr>
              <w:pStyle w:val="TableParagraph"/>
              <w:spacing w:before="119"/>
              <w:ind w:right="4"/>
              <w:rPr>
                <w:b/>
                <w:sz w:val="24"/>
              </w:rPr>
            </w:pPr>
            <w:r>
              <w:rPr>
                <w:b/>
                <w:w w:val="99"/>
                <w:sz w:val="24"/>
              </w:rPr>
              <w:t>8</w:t>
            </w:r>
          </w:p>
        </w:tc>
        <w:tc>
          <w:tcPr>
            <w:tcW w:w="877" w:type="dxa"/>
          </w:tcPr>
          <w:p w:rsidR="00426627" w:rsidRDefault="00426627" w:rsidP="000D43E6">
            <w:pPr>
              <w:pStyle w:val="TableParagraph"/>
              <w:spacing w:before="119"/>
              <w:ind w:left="77" w:right="83"/>
              <w:rPr>
                <w:b/>
                <w:sz w:val="24"/>
              </w:rPr>
            </w:pPr>
            <w:r>
              <w:rPr>
                <w:b/>
                <w:sz w:val="24"/>
              </w:rPr>
              <w:t>10</w:t>
            </w:r>
          </w:p>
        </w:tc>
        <w:tc>
          <w:tcPr>
            <w:tcW w:w="877" w:type="dxa"/>
          </w:tcPr>
          <w:p w:rsidR="00426627" w:rsidRDefault="00426627" w:rsidP="000D43E6">
            <w:pPr>
              <w:pStyle w:val="TableParagraph"/>
              <w:spacing w:before="119"/>
              <w:ind w:left="75" w:right="83"/>
              <w:rPr>
                <w:b/>
                <w:sz w:val="24"/>
              </w:rPr>
            </w:pPr>
            <w:r>
              <w:rPr>
                <w:b/>
                <w:sz w:val="24"/>
              </w:rPr>
              <w:t>12</w:t>
            </w:r>
          </w:p>
        </w:tc>
        <w:tc>
          <w:tcPr>
            <w:tcW w:w="877" w:type="dxa"/>
          </w:tcPr>
          <w:p w:rsidR="00426627" w:rsidRDefault="00426627" w:rsidP="000D43E6">
            <w:pPr>
              <w:pStyle w:val="TableParagraph"/>
              <w:spacing w:before="119"/>
              <w:ind w:left="73" w:right="83"/>
              <w:rPr>
                <w:b/>
                <w:sz w:val="24"/>
              </w:rPr>
            </w:pPr>
            <w:r>
              <w:rPr>
                <w:b/>
                <w:sz w:val="24"/>
              </w:rPr>
              <w:t>14</w:t>
            </w:r>
          </w:p>
        </w:tc>
      </w:tr>
      <w:tr w:rsidR="00426627" w:rsidTr="000D43E6">
        <w:trPr>
          <w:trHeight w:val="558"/>
        </w:trPr>
        <w:tc>
          <w:tcPr>
            <w:tcW w:w="706" w:type="dxa"/>
          </w:tcPr>
          <w:p w:rsidR="00426627" w:rsidRDefault="00426627" w:rsidP="000D43E6">
            <w:pPr>
              <w:pStyle w:val="TableParagraph"/>
              <w:ind w:left="4"/>
              <w:rPr>
                <w:sz w:val="24"/>
              </w:rPr>
            </w:pPr>
            <w:r>
              <w:rPr>
                <w:w w:val="99"/>
                <w:sz w:val="24"/>
              </w:rPr>
              <w:t>1</w:t>
            </w:r>
          </w:p>
        </w:tc>
        <w:tc>
          <w:tcPr>
            <w:tcW w:w="1227" w:type="dxa"/>
          </w:tcPr>
          <w:p w:rsidR="00426627" w:rsidRDefault="00426627" w:rsidP="000D43E6">
            <w:pPr>
              <w:pStyle w:val="TableParagraph"/>
              <w:ind w:left="442" w:right="434"/>
              <w:rPr>
                <w:sz w:val="24"/>
              </w:rPr>
            </w:pPr>
            <w:r>
              <w:rPr>
                <w:sz w:val="24"/>
              </w:rPr>
              <w:t>4.1</w:t>
            </w:r>
          </w:p>
        </w:tc>
        <w:tc>
          <w:tcPr>
            <w:tcW w:w="877" w:type="dxa"/>
          </w:tcPr>
          <w:p w:rsidR="00426627" w:rsidRDefault="00426627" w:rsidP="000D43E6">
            <w:pPr>
              <w:pStyle w:val="TableParagraph"/>
              <w:ind w:left="84" w:right="83"/>
              <w:rPr>
                <w:sz w:val="24"/>
              </w:rPr>
            </w:pPr>
            <w:r>
              <w:rPr>
                <w:sz w:val="24"/>
              </w:rPr>
              <w:t>3.01</w:t>
            </w:r>
          </w:p>
        </w:tc>
        <w:tc>
          <w:tcPr>
            <w:tcW w:w="877" w:type="dxa"/>
          </w:tcPr>
          <w:p w:rsidR="00426627" w:rsidRDefault="00426627" w:rsidP="000D43E6">
            <w:pPr>
              <w:pStyle w:val="TableParagraph"/>
              <w:ind w:left="83" w:right="83"/>
              <w:rPr>
                <w:sz w:val="24"/>
              </w:rPr>
            </w:pPr>
            <w:r>
              <w:rPr>
                <w:sz w:val="24"/>
              </w:rPr>
              <w:t>3.14</w:t>
            </w:r>
          </w:p>
        </w:tc>
        <w:tc>
          <w:tcPr>
            <w:tcW w:w="877" w:type="dxa"/>
          </w:tcPr>
          <w:p w:rsidR="00426627" w:rsidRDefault="00426627" w:rsidP="000D43E6">
            <w:pPr>
              <w:pStyle w:val="TableParagraph"/>
              <w:ind w:left="83" w:right="83"/>
              <w:rPr>
                <w:sz w:val="24"/>
              </w:rPr>
            </w:pPr>
            <w:r>
              <w:rPr>
                <w:sz w:val="24"/>
              </w:rPr>
              <w:t>3.24</w:t>
            </w:r>
          </w:p>
        </w:tc>
        <w:tc>
          <w:tcPr>
            <w:tcW w:w="877" w:type="dxa"/>
          </w:tcPr>
          <w:p w:rsidR="00426627" w:rsidRDefault="00426627" w:rsidP="000D43E6">
            <w:pPr>
              <w:pStyle w:val="TableParagraph"/>
              <w:ind w:left="81" w:right="83"/>
              <w:rPr>
                <w:sz w:val="24"/>
              </w:rPr>
            </w:pPr>
            <w:r>
              <w:rPr>
                <w:sz w:val="24"/>
              </w:rPr>
              <w:t>3.32</w:t>
            </w:r>
          </w:p>
        </w:tc>
        <w:tc>
          <w:tcPr>
            <w:tcW w:w="877" w:type="dxa"/>
          </w:tcPr>
          <w:p w:rsidR="00426627" w:rsidRDefault="00426627" w:rsidP="000D43E6">
            <w:pPr>
              <w:pStyle w:val="TableParagraph"/>
              <w:ind w:left="79" w:right="83"/>
              <w:rPr>
                <w:sz w:val="24"/>
              </w:rPr>
            </w:pPr>
            <w:r>
              <w:rPr>
                <w:sz w:val="24"/>
              </w:rPr>
              <w:t>3.40</w:t>
            </w:r>
          </w:p>
        </w:tc>
        <w:tc>
          <w:tcPr>
            <w:tcW w:w="877" w:type="dxa"/>
          </w:tcPr>
          <w:p w:rsidR="00426627" w:rsidRDefault="00426627" w:rsidP="000D43E6">
            <w:pPr>
              <w:pStyle w:val="TableParagraph"/>
              <w:ind w:left="77" w:right="83"/>
              <w:rPr>
                <w:sz w:val="24"/>
              </w:rPr>
            </w:pPr>
            <w:r>
              <w:rPr>
                <w:sz w:val="24"/>
              </w:rPr>
              <w:t>3.29</w:t>
            </w:r>
          </w:p>
        </w:tc>
        <w:tc>
          <w:tcPr>
            <w:tcW w:w="877" w:type="dxa"/>
          </w:tcPr>
          <w:p w:rsidR="00426627" w:rsidRDefault="00426627" w:rsidP="000D43E6">
            <w:pPr>
              <w:pStyle w:val="TableParagraph"/>
              <w:ind w:left="75" w:right="83"/>
              <w:rPr>
                <w:sz w:val="24"/>
              </w:rPr>
            </w:pPr>
            <w:r>
              <w:rPr>
                <w:sz w:val="24"/>
              </w:rPr>
              <w:t>3.20</w:t>
            </w:r>
          </w:p>
        </w:tc>
      </w:tr>
      <w:tr w:rsidR="00426627" w:rsidTr="000D43E6">
        <w:trPr>
          <w:trHeight w:val="556"/>
        </w:trPr>
        <w:tc>
          <w:tcPr>
            <w:tcW w:w="706" w:type="dxa"/>
          </w:tcPr>
          <w:p w:rsidR="00426627" w:rsidRDefault="00426627" w:rsidP="000D43E6">
            <w:pPr>
              <w:pStyle w:val="TableParagraph"/>
              <w:ind w:left="4"/>
              <w:rPr>
                <w:sz w:val="24"/>
              </w:rPr>
            </w:pPr>
            <w:r>
              <w:rPr>
                <w:w w:val="99"/>
                <w:sz w:val="24"/>
              </w:rPr>
              <w:t>2</w:t>
            </w:r>
          </w:p>
        </w:tc>
        <w:tc>
          <w:tcPr>
            <w:tcW w:w="1227" w:type="dxa"/>
          </w:tcPr>
          <w:p w:rsidR="00426627" w:rsidRDefault="00426627" w:rsidP="000D43E6">
            <w:pPr>
              <w:pStyle w:val="TableParagraph"/>
              <w:ind w:left="442" w:right="434"/>
              <w:rPr>
                <w:sz w:val="24"/>
              </w:rPr>
            </w:pPr>
            <w:r>
              <w:rPr>
                <w:sz w:val="24"/>
              </w:rPr>
              <w:t>4.3</w:t>
            </w:r>
          </w:p>
        </w:tc>
        <w:tc>
          <w:tcPr>
            <w:tcW w:w="877" w:type="dxa"/>
          </w:tcPr>
          <w:p w:rsidR="00426627" w:rsidRDefault="00426627" w:rsidP="000D43E6">
            <w:pPr>
              <w:pStyle w:val="TableParagraph"/>
              <w:ind w:left="84" w:right="83"/>
              <w:rPr>
                <w:sz w:val="24"/>
              </w:rPr>
            </w:pPr>
            <w:r>
              <w:rPr>
                <w:sz w:val="24"/>
              </w:rPr>
              <w:t>3.19</w:t>
            </w:r>
          </w:p>
        </w:tc>
        <w:tc>
          <w:tcPr>
            <w:tcW w:w="877" w:type="dxa"/>
          </w:tcPr>
          <w:p w:rsidR="00426627" w:rsidRDefault="00426627" w:rsidP="000D43E6">
            <w:pPr>
              <w:pStyle w:val="TableParagraph"/>
              <w:ind w:left="83" w:right="83"/>
              <w:rPr>
                <w:sz w:val="24"/>
              </w:rPr>
            </w:pPr>
            <w:r>
              <w:rPr>
                <w:sz w:val="24"/>
              </w:rPr>
              <w:t>3.26</w:t>
            </w:r>
          </w:p>
        </w:tc>
        <w:tc>
          <w:tcPr>
            <w:tcW w:w="877" w:type="dxa"/>
          </w:tcPr>
          <w:p w:rsidR="00426627" w:rsidRDefault="00426627" w:rsidP="000D43E6">
            <w:pPr>
              <w:pStyle w:val="TableParagraph"/>
              <w:ind w:left="83" w:right="83"/>
              <w:rPr>
                <w:sz w:val="24"/>
              </w:rPr>
            </w:pPr>
            <w:r>
              <w:rPr>
                <w:sz w:val="24"/>
              </w:rPr>
              <w:t>3.34</w:t>
            </w:r>
          </w:p>
        </w:tc>
        <w:tc>
          <w:tcPr>
            <w:tcW w:w="877" w:type="dxa"/>
          </w:tcPr>
          <w:p w:rsidR="00426627" w:rsidRDefault="00426627" w:rsidP="000D43E6">
            <w:pPr>
              <w:pStyle w:val="TableParagraph"/>
              <w:ind w:left="81" w:right="83"/>
              <w:rPr>
                <w:sz w:val="24"/>
              </w:rPr>
            </w:pPr>
            <w:r>
              <w:rPr>
                <w:sz w:val="24"/>
              </w:rPr>
              <w:t>3.41</w:t>
            </w:r>
          </w:p>
        </w:tc>
        <w:tc>
          <w:tcPr>
            <w:tcW w:w="877" w:type="dxa"/>
          </w:tcPr>
          <w:p w:rsidR="00426627" w:rsidRDefault="00426627" w:rsidP="000D43E6">
            <w:pPr>
              <w:pStyle w:val="TableParagraph"/>
              <w:ind w:left="79" w:right="83"/>
              <w:rPr>
                <w:sz w:val="24"/>
              </w:rPr>
            </w:pPr>
            <w:r>
              <w:rPr>
                <w:sz w:val="24"/>
              </w:rPr>
              <w:t>3.51</w:t>
            </w:r>
          </w:p>
        </w:tc>
        <w:tc>
          <w:tcPr>
            <w:tcW w:w="877" w:type="dxa"/>
          </w:tcPr>
          <w:p w:rsidR="00426627" w:rsidRDefault="00426627" w:rsidP="000D43E6">
            <w:pPr>
              <w:pStyle w:val="TableParagraph"/>
              <w:ind w:left="77" w:right="83"/>
              <w:rPr>
                <w:sz w:val="24"/>
              </w:rPr>
            </w:pPr>
            <w:r>
              <w:rPr>
                <w:sz w:val="24"/>
              </w:rPr>
              <w:t>3.43</w:t>
            </w:r>
          </w:p>
        </w:tc>
        <w:tc>
          <w:tcPr>
            <w:tcW w:w="877" w:type="dxa"/>
          </w:tcPr>
          <w:p w:rsidR="00426627" w:rsidRDefault="00426627" w:rsidP="000D43E6">
            <w:pPr>
              <w:pStyle w:val="TableParagraph"/>
              <w:ind w:left="75" w:right="83"/>
              <w:rPr>
                <w:sz w:val="24"/>
              </w:rPr>
            </w:pPr>
            <w:r>
              <w:rPr>
                <w:sz w:val="24"/>
              </w:rPr>
              <w:t>3.37</w:t>
            </w:r>
          </w:p>
        </w:tc>
      </w:tr>
      <w:tr w:rsidR="00426627" w:rsidTr="000D43E6">
        <w:trPr>
          <w:trHeight w:val="556"/>
        </w:trPr>
        <w:tc>
          <w:tcPr>
            <w:tcW w:w="706" w:type="dxa"/>
          </w:tcPr>
          <w:p w:rsidR="00426627" w:rsidRDefault="00426627" w:rsidP="000D43E6">
            <w:pPr>
              <w:pStyle w:val="TableParagraph"/>
              <w:ind w:left="4"/>
              <w:rPr>
                <w:sz w:val="24"/>
              </w:rPr>
            </w:pPr>
            <w:r>
              <w:rPr>
                <w:w w:val="99"/>
                <w:sz w:val="24"/>
              </w:rPr>
              <w:t>3</w:t>
            </w:r>
          </w:p>
        </w:tc>
        <w:tc>
          <w:tcPr>
            <w:tcW w:w="1227" w:type="dxa"/>
          </w:tcPr>
          <w:p w:rsidR="00426627" w:rsidRDefault="00426627" w:rsidP="000D43E6">
            <w:pPr>
              <w:pStyle w:val="TableParagraph"/>
              <w:ind w:left="442" w:right="434"/>
              <w:rPr>
                <w:sz w:val="24"/>
              </w:rPr>
            </w:pPr>
            <w:r>
              <w:rPr>
                <w:sz w:val="24"/>
              </w:rPr>
              <w:t>4.5</w:t>
            </w:r>
          </w:p>
        </w:tc>
        <w:tc>
          <w:tcPr>
            <w:tcW w:w="877" w:type="dxa"/>
          </w:tcPr>
          <w:p w:rsidR="00426627" w:rsidRDefault="00426627" w:rsidP="000D43E6">
            <w:pPr>
              <w:pStyle w:val="TableParagraph"/>
              <w:ind w:left="84" w:right="83"/>
              <w:rPr>
                <w:sz w:val="24"/>
              </w:rPr>
            </w:pPr>
            <w:r>
              <w:rPr>
                <w:sz w:val="24"/>
              </w:rPr>
              <w:t>3.59</w:t>
            </w:r>
          </w:p>
        </w:tc>
        <w:tc>
          <w:tcPr>
            <w:tcW w:w="877" w:type="dxa"/>
          </w:tcPr>
          <w:p w:rsidR="00426627" w:rsidRDefault="00426627" w:rsidP="000D43E6">
            <w:pPr>
              <w:pStyle w:val="TableParagraph"/>
              <w:ind w:left="83" w:right="83"/>
              <w:rPr>
                <w:sz w:val="24"/>
              </w:rPr>
            </w:pPr>
            <w:r>
              <w:rPr>
                <w:sz w:val="24"/>
              </w:rPr>
              <w:t>3.62</w:t>
            </w:r>
          </w:p>
        </w:tc>
        <w:tc>
          <w:tcPr>
            <w:tcW w:w="877" w:type="dxa"/>
          </w:tcPr>
          <w:p w:rsidR="00426627" w:rsidRDefault="00426627" w:rsidP="000D43E6">
            <w:pPr>
              <w:pStyle w:val="TableParagraph"/>
              <w:ind w:left="83" w:right="83"/>
              <w:rPr>
                <w:sz w:val="24"/>
              </w:rPr>
            </w:pPr>
            <w:r>
              <w:rPr>
                <w:sz w:val="24"/>
              </w:rPr>
              <w:t>3.76</w:t>
            </w:r>
          </w:p>
        </w:tc>
        <w:tc>
          <w:tcPr>
            <w:tcW w:w="877" w:type="dxa"/>
          </w:tcPr>
          <w:p w:rsidR="00426627" w:rsidRDefault="00426627" w:rsidP="000D43E6">
            <w:pPr>
              <w:pStyle w:val="TableParagraph"/>
              <w:ind w:left="81" w:right="83"/>
              <w:rPr>
                <w:sz w:val="24"/>
              </w:rPr>
            </w:pPr>
            <w:r>
              <w:rPr>
                <w:sz w:val="24"/>
              </w:rPr>
              <w:t>3.82</w:t>
            </w:r>
          </w:p>
        </w:tc>
        <w:tc>
          <w:tcPr>
            <w:tcW w:w="877" w:type="dxa"/>
          </w:tcPr>
          <w:p w:rsidR="00426627" w:rsidRDefault="00426627" w:rsidP="000D43E6">
            <w:pPr>
              <w:pStyle w:val="TableParagraph"/>
              <w:ind w:left="79" w:right="83"/>
              <w:rPr>
                <w:sz w:val="24"/>
              </w:rPr>
            </w:pPr>
            <w:r>
              <w:rPr>
                <w:sz w:val="24"/>
              </w:rPr>
              <w:t>3.88</w:t>
            </w:r>
          </w:p>
        </w:tc>
        <w:tc>
          <w:tcPr>
            <w:tcW w:w="877" w:type="dxa"/>
          </w:tcPr>
          <w:p w:rsidR="00426627" w:rsidRDefault="00426627" w:rsidP="000D43E6">
            <w:pPr>
              <w:pStyle w:val="TableParagraph"/>
              <w:ind w:left="77" w:right="83"/>
              <w:rPr>
                <w:sz w:val="24"/>
              </w:rPr>
            </w:pPr>
            <w:r>
              <w:rPr>
                <w:sz w:val="24"/>
              </w:rPr>
              <w:t>3.87</w:t>
            </w:r>
          </w:p>
        </w:tc>
        <w:tc>
          <w:tcPr>
            <w:tcW w:w="877" w:type="dxa"/>
          </w:tcPr>
          <w:p w:rsidR="00426627" w:rsidRDefault="00426627" w:rsidP="000D43E6">
            <w:pPr>
              <w:pStyle w:val="TableParagraph"/>
              <w:ind w:left="75" w:right="83"/>
              <w:rPr>
                <w:sz w:val="24"/>
              </w:rPr>
            </w:pPr>
            <w:r>
              <w:rPr>
                <w:sz w:val="24"/>
              </w:rPr>
              <w:t>3.71</w:t>
            </w:r>
          </w:p>
        </w:tc>
      </w:tr>
      <w:tr w:rsidR="00426627" w:rsidTr="000D43E6">
        <w:trPr>
          <w:trHeight w:val="558"/>
        </w:trPr>
        <w:tc>
          <w:tcPr>
            <w:tcW w:w="706" w:type="dxa"/>
          </w:tcPr>
          <w:p w:rsidR="00426627" w:rsidRDefault="00426627" w:rsidP="000D43E6">
            <w:pPr>
              <w:pStyle w:val="TableParagraph"/>
              <w:spacing w:before="116"/>
              <w:ind w:left="4"/>
              <w:rPr>
                <w:sz w:val="24"/>
              </w:rPr>
            </w:pPr>
            <w:r>
              <w:rPr>
                <w:w w:val="99"/>
                <w:sz w:val="24"/>
              </w:rPr>
              <w:t>4</w:t>
            </w:r>
          </w:p>
        </w:tc>
        <w:tc>
          <w:tcPr>
            <w:tcW w:w="1227" w:type="dxa"/>
          </w:tcPr>
          <w:p w:rsidR="00426627" w:rsidRDefault="00426627" w:rsidP="000D43E6">
            <w:pPr>
              <w:pStyle w:val="TableParagraph"/>
              <w:spacing w:before="116"/>
              <w:ind w:left="442" w:right="434"/>
              <w:rPr>
                <w:sz w:val="24"/>
              </w:rPr>
            </w:pPr>
            <w:r>
              <w:rPr>
                <w:sz w:val="24"/>
              </w:rPr>
              <w:t>4.7</w:t>
            </w:r>
          </w:p>
        </w:tc>
        <w:tc>
          <w:tcPr>
            <w:tcW w:w="877" w:type="dxa"/>
          </w:tcPr>
          <w:p w:rsidR="00426627" w:rsidRDefault="00426627" w:rsidP="000D43E6">
            <w:pPr>
              <w:pStyle w:val="TableParagraph"/>
              <w:spacing w:before="116"/>
              <w:ind w:left="84" w:right="83"/>
              <w:rPr>
                <w:sz w:val="24"/>
              </w:rPr>
            </w:pPr>
            <w:r>
              <w:rPr>
                <w:sz w:val="24"/>
              </w:rPr>
              <w:t>3.81</w:t>
            </w:r>
          </w:p>
        </w:tc>
        <w:tc>
          <w:tcPr>
            <w:tcW w:w="877" w:type="dxa"/>
          </w:tcPr>
          <w:p w:rsidR="00426627" w:rsidRDefault="00426627" w:rsidP="000D43E6">
            <w:pPr>
              <w:pStyle w:val="TableParagraph"/>
              <w:spacing w:before="116"/>
              <w:ind w:left="83" w:right="83"/>
              <w:rPr>
                <w:sz w:val="24"/>
              </w:rPr>
            </w:pPr>
            <w:r>
              <w:rPr>
                <w:sz w:val="24"/>
              </w:rPr>
              <w:t>3.88</w:t>
            </w:r>
          </w:p>
        </w:tc>
        <w:tc>
          <w:tcPr>
            <w:tcW w:w="877" w:type="dxa"/>
          </w:tcPr>
          <w:p w:rsidR="00426627" w:rsidRDefault="00426627" w:rsidP="000D43E6">
            <w:pPr>
              <w:pStyle w:val="TableParagraph"/>
              <w:spacing w:before="116"/>
              <w:ind w:left="83" w:right="83"/>
              <w:rPr>
                <w:sz w:val="24"/>
              </w:rPr>
            </w:pPr>
            <w:r>
              <w:rPr>
                <w:sz w:val="24"/>
              </w:rPr>
              <w:t>3.92</w:t>
            </w:r>
          </w:p>
        </w:tc>
        <w:tc>
          <w:tcPr>
            <w:tcW w:w="877" w:type="dxa"/>
          </w:tcPr>
          <w:p w:rsidR="00426627" w:rsidRDefault="00426627" w:rsidP="000D43E6">
            <w:pPr>
              <w:pStyle w:val="TableParagraph"/>
              <w:spacing w:before="116"/>
              <w:ind w:left="81" w:right="83"/>
              <w:rPr>
                <w:sz w:val="24"/>
              </w:rPr>
            </w:pPr>
            <w:r>
              <w:rPr>
                <w:sz w:val="24"/>
              </w:rPr>
              <w:t>3.98</w:t>
            </w:r>
          </w:p>
        </w:tc>
        <w:tc>
          <w:tcPr>
            <w:tcW w:w="877" w:type="dxa"/>
          </w:tcPr>
          <w:p w:rsidR="00426627" w:rsidRDefault="00426627" w:rsidP="000D43E6">
            <w:pPr>
              <w:pStyle w:val="TableParagraph"/>
              <w:spacing w:before="116"/>
              <w:ind w:left="79" w:right="83"/>
              <w:rPr>
                <w:sz w:val="24"/>
              </w:rPr>
            </w:pPr>
            <w:r>
              <w:rPr>
                <w:sz w:val="24"/>
              </w:rPr>
              <w:t>4.05</w:t>
            </w:r>
          </w:p>
        </w:tc>
        <w:tc>
          <w:tcPr>
            <w:tcW w:w="877" w:type="dxa"/>
          </w:tcPr>
          <w:p w:rsidR="00426627" w:rsidRDefault="00426627" w:rsidP="000D43E6">
            <w:pPr>
              <w:pStyle w:val="TableParagraph"/>
              <w:spacing w:before="116"/>
              <w:ind w:left="77" w:right="83"/>
              <w:rPr>
                <w:sz w:val="24"/>
              </w:rPr>
            </w:pPr>
            <w:r>
              <w:rPr>
                <w:sz w:val="24"/>
              </w:rPr>
              <w:t>3.98</w:t>
            </w:r>
          </w:p>
        </w:tc>
        <w:tc>
          <w:tcPr>
            <w:tcW w:w="877" w:type="dxa"/>
          </w:tcPr>
          <w:p w:rsidR="00426627" w:rsidRDefault="00426627" w:rsidP="000D43E6">
            <w:pPr>
              <w:pStyle w:val="TableParagraph"/>
              <w:spacing w:before="116"/>
              <w:ind w:left="75" w:right="83"/>
              <w:rPr>
                <w:sz w:val="24"/>
              </w:rPr>
            </w:pPr>
            <w:r>
              <w:rPr>
                <w:sz w:val="24"/>
              </w:rPr>
              <w:t>3.94</w:t>
            </w:r>
          </w:p>
        </w:tc>
      </w:tr>
      <w:tr w:rsidR="00426627" w:rsidTr="000D43E6">
        <w:trPr>
          <w:trHeight w:val="556"/>
        </w:trPr>
        <w:tc>
          <w:tcPr>
            <w:tcW w:w="706" w:type="dxa"/>
          </w:tcPr>
          <w:p w:rsidR="00426627" w:rsidRDefault="00426627" w:rsidP="000D43E6">
            <w:pPr>
              <w:pStyle w:val="TableParagraph"/>
              <w:ind w:left="4"/>
              <w:rPr>
                <w:sz w:val="24"/>
              </w:rPr>
            </w:pPr>
            <w:r>
              <w:rPr>
                <w:w w:val="99"/>
                <w:sz w:val="24"/>
              </w:rPr>
              <w:t>5</w:t>
            </w:r>
          </w:p>
        </w:tc>
        <w:tc>
          <w:tcPr>
            <w:tcW w:w="1227" w:type="dxa"/>
          </w:tcPr>
          <w:p w:rsidR="00426627" w:rsidRDefault="00426627" w:rsidP="000D43E6">
            <w:pPr>
              <w:pStyle w:val="TableParagraph"/>
              <w:ind w:left="442" w:right="434"/>
              <w:rPr>
                <w:sz w:val="24"/>
              </w:rPr>
            </w:pPr>
            <w:r>
              <w:rPr>
                <w:sz w:val="24"/>
              </w:rPr>
              <w:t>4.9</w:t>
            </w:r>
          </w:p>
        </w:tc>
        <w:tc>
          <w:tcPr>
            <w:tcW w:w="877" w:type="dxa"/>
          </w:tcPr>
          <w:p w:rsidR="00426627" w:rsidRDefault="00426627" w:rsidP="000D43E6">
            <w:pPr>
              <w:pStyle w:val="TableParagraph"/>
              <w:ind w:left="84" w:right="83"/>
              <w:rPr>
                <w:sz w:val="24"/>
              </w:rPr>
            </w:pPr>
            <w:r>
              <w:rPr>
                <w:sz w:val="24"/>
              </w:rPr>
              <w:t>3.84</w:t>
            </w:r>
          </w:p>
        </w:tc>
        <w:tc>
          <w:tcPr>
            <w:tcW w:w="877" w:type="dxa"/>
          </w:tcPr>
          <w:p w:rsidR="00426627" w:rsidRDefault="00426627" w:rsidP="000D43E6">
            <w:pPr>
              <w:pStyle w:val="TableParagraph"/>
              <w:ind w:left="83" w:right="83"/>
              <w:rPr>
                <w:sz w:val="24"/>
              </w:rPr>
            </w:pPr>
            <w:r>
              <w:rPr>
                <w:sz w:val="24"/>
              </w:rPr>
              <w:t>3.91</w:t>
            </w:r>
          </w:p>
        </w:tc>
        <w:tc>
          <w:tcPr>
            <w:tcW w:w="877" w:type="dxa"/>
          </w:tcPr>
          <w:p w:rsidR="00426627" w:rsidRDefault="00426627" w:rsidP="000D43E6">
            <w:pPr>
              <w:pStyle w:val="TableParagraph"/>
              <w:ind w:left="83" w:right="83"/>
              <w:rPr>
                <w:sz w:val="24"/>
              </w:rPr>
            </w:pPr>
            <w:r>
              <w:rPr>
                <w:sz w:val="24"/>
              </w:rPr>
              <w:t>3.94</w:t>
            </w:r>
          </w:p>
        </w:tc>
        <w:tc>
          <w:tcPr>
            <w:tcW w:w="877" w:type="dxa"/>
          </w:tcPr>
          <w:p w:rsidR="00426627" w:rsidRDefault="00426627" w:rsidP="000D43E6">
            <w:pPr>
              <w:pStyle w:val="TableParagraph"/>
              <w:ind w:left="81" w:right="83"/>
              <w:rPr>
                <w:sz w:val="24"/>
              </w:rPr>
            </w:pPr>
            <w:r>
              <w:rPr>
                <w:sz w:val="24"/>
              </w:rPr>
              <w:t>4.05</w:t>
            </w:r>
          </w:p>
        </w:tc>
        <w:tc>
          <w:tcPr>
            <w:tcW w:w="877" w:type="dxa"/>
          </w:tcPr>
          <w:p w:rsidR="00426627" w:rsidRDefault="00426627" w:rsidP="000D43E6">
            <w:pPr>
              <w:pStyle w:val="TableParagraph"/>
              <w:ind w:left="79" w:right="83"/>
              <w:rPr>
                <w:sz w:val="24"/>
              </w:rPr>
            </w:pPr>
            <w:r>
              <w:rPr>
                <w:sz w:val="24"/>
              </w:rPr>
              <w:t>4.10</w:t>
            </w:r>
          </w:p>
        </w:tc>
        <w:tc>
          <w:tcPr>
            <w:tcW w:w="877" w:type="dxa"/>
          </w:tcPr>
          <w:p w:rsidR="00426627" w:rsidRDefault="00426627" w:rsidP="000D43E6">
            <w:pPr>
              <w:pStyle w:val="TableParagraph"/>
              <w:ind w:left="77" w:right="83"/>
              <w:rPr>
                <w:sz w:val="24"/>
              </w:rPr>
            </w:pPr>
            <w:r>
              <w:rPr>
                <w:sz w:val="24"/>
              </w:rPr>
              <w:t>3.97</w:t>
            </w:r>
          </w:p>
        </w:tc>
        <w:tc>
          <w:tcPr>
            <w:tcW w:w="877" w:type="dxa"/>
          </w:tcPr>
          <w:p w:rsidR="00426627" w:rsidRDefault="00426627" w:rsidP="000D43E6">
            <w:pPr>
              <w:pStyle w:val="TableParagraph"/>
              <w:ind w:left="75" w:right="83"/>
              <w:rPr>
                <w:sz w:val="24"/>
              </w:rPr>
            </w:pPr>
            <w:r>
              <w:rPr>
                <w:sz w:val="24"/>
              </w:rPr>
              <w:t>3.91</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9"/>
        <w:rPr>
          <w:b/>
          <w:sz w:val="17"/>
        </w:rPr>
      </w:pPr>
      <w:r w:rsidRPr="0068507B">
        <w:pict>
          <v:group id="_x0000_s13617" style="position:absolute;margin-left:127.3pt;margin-top:12.2pt;width:370.35pt;height:158.05pt;z-index:-251539456;mso-wrap-distance-left:0;mso-wrap-distance-right:0;mso-position-horizontal-relative:page" coordorigin="2546,244" coordsize="7407,3161">
            <v:shape id="_x0000_s13618" type="#_x0000_t202" style="position:absolute;left:2546;top:243;width:271;height:2482" filled="f" stroked="f">
              <v:textbox inset="0,0,0,0">
                <w:txbxContent>
                  <w:p w:rsidR="00426627" w:rsidRDefault="00426627" w:rsidP="00426627">
                    <w:pPr>
                      <w:spacing w:line="221" w:lineRule="exact"/>
                      <w:rPr>
                        <w:sz w:val="20"/>
                      </w:rPr>
                    </w:pPr>
                    <w:r>
                      <w:rPr>
                        <w:sz w:val="20"/>
                      </w:rPr>
                      <w:t>5.0</w:t>
                    </w:r>
                  </w:p>
                  <w:p w:rsidR="00426627" w:rsidRDefault="00426627" w:rsidP="00426627">
                    <w:pPr>
                      <w:spacing w:before="147"/>
                      <w:rPr>
                        <w:sz w:val="20"/>
                      </w:rPr>
                    </w:pPr>
                    <w:r>
                      <w:rPr>
                        <w:sz w:val="20"/>
                      </w:rPr>
                      <w:t>4.5</w:t>
                    </w:r>
                  </w:p>
                  <w:p w:rsidR="00426627" w:rsidRDefault="00426627" w:rsidP="00426627">
                    <w:pPr>
                      <w:spacing w:before="146"/>
                      <w:rPr>
                        <w:sz w:val="20"/>
                      </w:rPr>
                    </w:pPr>
                    <w:r>
                      <w:rPr>
                        <w:sz w:val="20"/>
                      </w:rPr>
                      <w:t>4.0</w:t>
                    </w:r>
                  </w:p>
                  <w:p w:rsidR="00426627" w:rsidRDefault="00426627" w:rsidP="00426627">
                    <w:pPr>
                      <w:spacing w:before="147"/>
                      <w:rPr>
                        <w:sz w:val="20"/>
                      </w:rPr>
                    </w:pPr>
                    <w:r>
                      <w:rPr>
                        <w:sz w:val="20"/>
                      </w:rPr>
                      <w:t>3.5</w:t>
                    </w:r>
                  </w:p>
                  <w:p w:rsidR="00426627" w:rsidRDefault="00426627" w:rsidP="00426627">
                    <w:pPr>
                      <w:spacing w:before="147"/>
                      <w:rPr>
                        <w:sz w:val="20"/>
                      </w:rPr>
                    </w:pPr>
                    <w:r>
                      <w:rPr>
                        <w:sz w:val="20"/>
                      </w:rPr>
                      <w:t>3.0</w:t>
                    </w:r>
                  </w:p>
                  <w:p w:rsidR="00426627" w:rsidRDefault="00426627" w:rsidP="00426627">
                    <w:pPr>
                      <w:spacing w:before="147"/>
                      <w:rPr>
                        <w:sz w:val="20"/>
                      </w:rPr>
                    </w:pPr>
                    <w:r>
                      <w:rPr>
                        <w:sz w:val="20"/>
                      </w:rPr>
                      <w:t>2.5</w:t>
                    </w:r>
                  </w:p>
                  <w:p w:rsidR="00426627" w:rsidRDefault="00426627" w:rsidP="00426627">
                    <w:pPr>
                      <w:spacing w:before="147"/>
                      <w:rPr>
                        <w:sz w:val="20"/>
                      </w:rPr>
                    </w:pPr>
                    <w:r>
                      <w:rPr>
                        <w:sz w:val="20"/>
                      </w:rPr>
                      <w:t>2.0</w:t>
                    </w:r>
                  </w:p>
                </w:txbxContent>
              </v:textbox>
            </v:shape>
            <v:shape id="_x0000_s13619" type="#_x0000_t202" style="position:absolute;left:3468;top:2804;width:271;height:221" filled="f" stroked="f">
              <v:textbox inset="0,0,0,0">
                <w:txbxContent>
                  <w:p w:rsidR="00426627" w:rsidRDefault="00426627" w:rsidP="00426627">
                    <w:pPr>
                      <w:spacing w:line="221" w:lineRule="exact"/>
                      <w:rPr>
                        <w:sz w:val="20"/>
                      </w:rPr>
                    </w:pPr>
                    <w:r>
                      <w:rPr>
                        <w:sz w:val="20"/>
                      </w:rPr>
                      <w:t>4.1</w:t>
                    </w:r>
                  </w:p>
                </w:txbxContent>
              </v:textbox>
            </v:shape>
            <v:shape id="_x0000_s13620" type="#_x0000_t202" style="position:absolute;left:4699;top:2804;width:271;height:221" filled="f" stroked="f">
              <v:textbox inset="0,0,0,0">
                <w:txbxContent>
                  <w:p w:rsidR="00426627" w:rsidRDefault="00426627" w:rsidP="00426627">
                    <w:pPr>
                      <w:spacing w:line="221" w:lineRule="exact"/>
                      <w:rPr>
                        <w:sz w:val="20"/>
                      </w:rPr>
                    </w:pPr>
                    <w:r>
                      <w:rPr>
                        <w:sz w:val="20"/>
                      </w:rPr>
                      <w:t>4.3</w:t>
                    </w:r>
                  </w:p>
                </w:txbxContent>
              </v:textbox>
            </v:shape>
            <v:shape id="_x0000_s13621" type="#_x0000_t202" style="position:absolute;left:5131;top:2804;width:1872;height:600" filled="f" stroked="f">
              <v:textbox inset="0,0,0,0">
                <w:txbxContent>
                  <w:p w:rsidR="00426627" w:rsidRDefault="00426627" w:rsidP="00426627">
                    <w:pPr>
                      <w:spacing w:line="221" w:lineRule="exact"/>
                      <w:ind w:right="20"/>
                      <w:jc w:val="center"/>
                      <w:rPr>
                        <w:sz w:val="20"/>
                      </w:rPr>
                    </w:pPr>
                    <w:r>
                      <w:rPr>
                        <w:sz w:val="20"/>
                      </w:rPr>
                      <w:t>4.5</w:t>
                    </w:r>
                  </w:p>
                  <w:p w:rsidR="00426627" w:rsidRDefault="00426627" w:rsidP="00426627">
                    <w:pPr>
                      <w:spacing w:before="149"/>
                      <w:ind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622" type="#_x0000_t202" style="position:absolute;left:7164;top:2804;width:271;height:221" filled="f" stroked="f">
              <v:textbox inset="0,0,0,0">
                <w:txbxContent>
                  <w:p w:rsidR="00426627" w:rsidRDefault="00426627" w:rsidP="00426627">
                    <w:pPr>
                      <w:spacing w:line="221" w:lineRule="exact"/>
                      <w:rPr>
                        <w:sz w:val="20"/>
                      </w:rPr>
                    </w:pPr>
                    <w:r>
                      <w:rPr>
                        <w:sz w:val="20"/>
                      </w:rPr>
                      <w:t>4.7</w:t>
                    </w:r>
                  </w:p>
                </w:txbxContent>
              </v:textbox>
            </v:shape>
            <v:shape id="_x0000_s13623" type="#_x0000_t202" style="position:absolute;left:8395;top:2804;width:271;height:221" filled="f" stroked="f">
              <v:textbox inset="0,0,0,0">
                <w:txbxContent>
                  <w:p w:rsidR="00426627" w:rsidRDefault="00426627" w:rsidP="00426627">
                    <w:pPr>
                      <w:spacing w:line="221" w:lineRule="exact"/>
                      <w:rPr>
                        <w:sz w:val="20"/>
                      </w:rPr>
                    </w:pPr>
                    <w:r>
                      <w:rPr>
                        <w:sz w:val="20"/>
                      </w:rPr>
                      <w:t>4.9</w:t>
                    </w:r>
                  </w:p>
                </w:txbxContent>
              </v:textbox>
            </v:shape>
            <v:shape id="_x0000_s13624" type="#_x0000_t202" style="position:absolute;left:9230;top:574;width:723;height:2453" filled="f" stroked="f">
              <v:textbox inset="0,0,0,0">
                <w:txbxContent>
                  <w:p w:rsidR="00426627" w:rsidRDefault="00426627" w:rsidP="00426627">
                    <w:pPr>
                      <w:spacing w:before="17" w:line="206" w:lineRule="auto"/>
                      <w:ind w:left="362" w:right="5" w:hanging="363"/>
                      <w:rPr>
                        <w:sz w:val="20"/>
                      </w:rPr>
                    </w:pPr>
                    <w:r>
                      <w:rPr>
                        <w:spacing w:val="-1"/>
                        <w:sz w:val="20"/>
                      </w:rPr>
                      <w:t>PET (%)</w:t>
                    </w:r>
                    <w:r>
                      <w:rPr>
                        <w:spacing w:val="-47"/>
                        <w:sz w:val="20"/>
                      </w:rPr>
                      <w:t xml:space="preserve"> </w:t>
                    </w:r>
                    <w:r>
                      <w:rPr>
                        <w:sz w:val="20"/>
                      </w:rPr>
                      <w:t>0</w:t>
                    </w:r>
                  </w:p>
                  <w:p w:rsidR="00426627" w:rsidRDefault="00426627" w:rsidP="00426627">
                    <w:pPr>
                      <w:spacing w:before="113"/>
                      <w:ind w:left="362"/>
                      <w:rPr>
                        <w:sz w:val="20"/>
                      </w:rPr>
                    </w:pPr>
                    <w:r>
                      <w:rPr>
                        <w:w w:val="99"/>
                        <w:sz w:val="20"/>
                      </w:rPr>
                      <w:t>4</w:t>
                    </w:r>
                  </w:p>
                  <w:p w:rsidR="00426627" w:rsidRDefault="00426627" w:rsidP="00426627">
                    <w:pPr>
                      <w:spacing w:before="109"/>
                      <w:ind w:left="362"/>
                      <w:rPr>
                        <w:sz w:val="20"/>
                      </w:rPr>
                    </w:pPr>
                    <w:r>
                      <w:rPr>
                        <w:w w:val="99"/>
                        <w:sz w:val="20"/>
                      </w:rPr>
                      <w:t>6</w:t>
                    </w:r>
                  </w:p>
                  <w:p w:rsidR="00426627" w:rsidRDefault="00426627" w:rsidP="00426627">
                    <w:pPr>
                      <w:spacing w:before="110"/>
                      <w:ind w:left="362"/>
                      <w:rPr>
                        <w:sz w:val="20"/>
                      </w:rPr>
                    </w:pPr>
                    <w:r>
                      <w:rPr>
                        <w:w w:val="99"/>
                        <w:sz w:val="20"/>
                      </w:rPr>
                      <w:t>8</w:t>
                    </w:r>
                  </w:p>
                  <w:p w:rsidR="00426627" w:rsidRDefault="00426627" w:rsidP="00426627">
                    <w:pPr>
                      <w:spacing w:before="109"/>
                      <w:ind w:left="362"/>
                      <w:rPr>
                        <w:sz w:val="20"/>
                      </w:rPr>
                    </w:pPr>
                    <w:r>
                      <w:rPr>
                        <w:sz w:val="20"/>
                      </w:rPr>
                      <w:t>10</w:t>
                    </w:r>
                  </w:p>
                  <w:p w:rsidR="00426627" w:rsidRDefault="00426627" w:rsidP="00426627">
                    <w:pPr>
                      <w:spacing w:before="108"/>
                      <w:ind w:left="362"/>
                      <w:rPr>
                        <w:sz w:val="20"/>
                      </w:rPr>
                    </w:pPr>
                    <w:r>
                      <w:rPr>
                        <w:sz w:val="20"/>
                      </w:rPr>
                      <w:t>12</w:t>
                    </w:r>
                  </w:p>
                  <w:p w:rsidR="00426627" w:rsidRDefault="00426627" w:rsidP="00426627">
                    <w:pPr>
                      <w:spacing w:before="111"/>
                      <w:ind w:left="362"/>
                      <w:rPr>
                        <w:sz w:val="20"/>
                      </w:rPr>
                    </w:pPr>
                    <w:r>
                      <w:rPr>
                        <w:sz w:val="20"/>
                      </w:rPr>
                      <w:t>14</w:t>
                    </w:r>
                  </w:p>
                </w:txbxContent>
              </v:textbox>
            </v:shape>
            <w10:wrap type="topAndBottom" anchorx="page"/>
          </v:group>
        </w:pict>
      </w:r>
    </w:p>
    <w:p w:rsidR="00426627" w:rsidRDefault="00426627" w:rsidP="00426627">
      <w:pPr>
        <w:pStyle w:val="BodyText"/>
        <w:spacing w:before="5"/>
        <w:rPr>
          <w:b/>
          <w:sz w:val="32"/>
        </w:rPr>
      </w:pPr>
    </w:p>
    <w:p w:rsidR="00426627" w:rsidRDefault="00426627" w:rsidP="00426627">
      <w:pPr>
        <w:spacing w:line="360" w:lineRule="auto"/>
        <w:ind w:left="4181" w:right="493" w:hanging="3660"/>
        <w:rPr>
          <w:b/>
          <w:sz w:val="24"/>
        </w:rPr>
      </w:pPr>
      <w:r w:rsidRPr="0068507B">
        <w:pict>
          <v:group id="_x0000_s13373" style="position:absolute;left:0;text-align:left;margin-left:148.9pt;margin-top:-137.95pt;width:307.95pt;height:79.45pt;z-index:251718656;mso-position-horizontal-relative:page" coordorigin="2978,-2759" coordsize="6159,1589">
            <v:rect id="_x0000_s13374" style="position:absolute;left:3103;top:-1939;width:116;height:761" fillcolor="#4f80bc" stroked="f"/>
            <v:rect id="_x0000_s13375" style="position:absolute;left:3249;top:-2037;width:113;height:860" fillcolor="#bf4f4d" stroked="f"/>
            <v:rect id="_x0000_s13376" style="position:absolute;left:3393;top:-2112;width:113;height:934" fillcolor="#9aba59" stroked="f"/>
            <v:rect id="_x0000_s13377" style="position:absolute;left:3537;top:-2172;width:116;height:994" fillcolor="#7f63a1" stroked="f"/>
            <v:rect id="_x0000_s13378" style="position:absolute;left:3684;top:-2232;width:113;height:1054" fillcolor="#4babc6" stroked="f"/>
            <v:rect id="_x0000_s13379" style="position:absolute;left:3828;top:-2150;width:113;height:972" fillcolor="#f79545" stroked="f"/>
            <v:rect id="_x0000_s13380" style="position:absolute;left:3972;top:-2080;width:116;height:903" fillcolor="#2c4d74" stroked="f"/>
            <v:rect id="_x0000_s13381" style="position:absolute;left:4336;top:-2073;width:113;height:896" fillcolor="#4f80bc" stroked="f"/>
            <v:rect id="_x0000_s13382" style="position:absolute;left:4480;top:-2126;width:113;height:948" fillcolor="#bf4f4d" stroked="f"/>
            <v:rect id="_x0000_s13383" style="position:absolute;left:4624;top:-2186;width:116;height:1008" fillcolor="#9aba59" stroked="f"/>
            <v:rect id="_x0000_s13384" style="position:absolute;left:4768;top:-2239;width:116;height:1061" fillcolor="#7f63a1" stroked="f"/>
            <v:rect id="_x0000_s13385" style="position:absolute;left:4915;top:-2316;width:113;height:1138" fillcolor="#4babc6" stroked="f"/>
            <v:rect id="_x0000_s13386" style="position:absolute;left:5059;top:-2256;width:116;height:1078" fillcolor="#f79545" stroked="f"/>
            <v:rect id="_x0000_s13387" style="position:absolute;left:5203;top:-2210;width:116;height:1032" fillcolor="#2c4d74" stroked="f"/>
            <v:rect id="_x0000_s13388" style="position:absolute;left:5568;top:-2376;width:113;height:1198" fillcolor="#4f80bc" stroked="f"/>
            <v:rect id="_x0000_s13389" style="position:absolute;left:5712;top:-2397;width:116;height:1220" fillcolor="#bf4f4d" stroked="f"/>
            <v:rect id="_x0000_s13390" style="position:absolute;left:5856;top:-2503;width:116;height:1325" fillcolor="#9aba59" stroked="f"/>
            <v:rect id="_x0000_s13391" style="position:absolute;left:6002;top:-2548;width:113;height:1371" fillcolor="#7f63a1" stroked="f"/>
            <v:rect id="_x0000_s13392" style="position:absolute;left:6146;top:-2594;width:113;height:1416" fillcolor="#4babc6" stroked="f"/>
            <v:rect id="_x0000_s13393" style="position:absolute;left:6290;top:-2587;width:116;height:1409" fillcolor="#f79545" stroked="f"/>
            <v:rect id="_x0000_s13394" style="position:absolute;left:6436;top:-2464;width:113;height:1287" fillcolor="#2c4d74" stroked="f"/>
            <v:rect id="_x0000_s13395" style="position:absolute;left:6799;top:-2541;width:113;height:1364" fillcolor="#4f80bc" stroked="f"/>
            <v:rect id="_x0000_s13396" style="position:absolute;left:6943;top:-2594;width:116;height:1416" fillcolor="#bf4f4d" stroked="f"/>
            <v:rect id="_x0000_s13397" style="position:absolute;left:7089;top:-2623;width:113;height:1445" fillcolor="#9aba59" stroked="f"/>
            <v:rect id="_x0000_s13398" style="position:absolute;left:7233;top:-2668;width:113;height:1491" fillcolor="#7f63a1" stroked="f"/>
            <v:rect id="_x0000_s13399" style="position:absolute;left:7377;top:-2721;width:116;height:1544" fillcolor="#4babc6" stroked="f"/>
            <v:rect id="_x0000_s13400" style="position:absolute;left:7521;top:-2668;width:116;height:1491" fillcolor="#f79545" stroked="f"/>
            <v:rect id="_x0000_s13401" style="position:absolute;left:7668;top:-2640;width:113;height:1462" fillcolor="#2c4d74" stroked="f"/>
            <v:rect id="_x0000_s13402" style="position:absolute;left:8030;top:-2563;width:116;height:1385" fillcolor="#4f80bc" stroked="f"/>
            <v:rect id="_x0000_s13403" style="position:absolute;left:8174;top:-2616;width:116;height:1438" fillcolor="#bf4f4d" stroked="f"/>
            <v:rect id="_x0000_s13404" style="position:absolute;left:8320;top:-2640;width:113;height:1462" fillcolor="#9aba59" stroked="f"/>
            <v:rect id="_x0000_s13405" style="position:absolute;left:8464;top:-2721;width:113;height:1544" fillcolor="#7f63a1" stroked="f"/>
            <v:rect id="_x0000_s13406" style="position:absolute;left:8608;top:-2760;width:116;height:1582" fillcolor="#4babc6" stroked="f"/>
            <v:rect id="_x0000_s13407" style="position:absolute;left:8755;top:-2661;width:113;height:1484" fillcolor="#f79545" stroked="f"/>
            <v:rect id="_x0000_s13408" style="position:absolute;left:8899;top:-2616;width:113;height:1438" fillcolor="#2c4d74" stroked="f"/>
            <v:rect id="_x0000_s13409" style="position:absolute;left:2978;top:-1185;width:6159;height:15" fillcolor="#d9d9d9" stroked="f"/>
            <w10:wrap anchorx="page"/>
          </v:group>
        </w:pict>
      </w:r>
      <w:r w:rsidRPr="0068507B">
        <w:pict>
          <v:rect id="_x0000_s13584" style="position:absolute;left:0;text-align:left;margin-left:472.7pt;margin-top:-148.3pt;width:4.9pt;height:5.05pt;z-index:-251566080;mso-position-horizontal-relative:page" fillcolor="#4f80bc" stroked="f">
            <w10:wrap anchorx="page"/>
          </v:rect>
        </w:pict>
      </w:r>
      <w:r w:rsidRPr="0068507B">
        <w:pict>
          <v:rect id="_x0000_s13585" style="position:absolute;left:0;text-align:left;margin-left:472.7pt;margin-top:-131.25pt;width:4.9pt;height:4.9pt;z-index:-251565056;mso-position-horizontal-relative:page" fillcolor="#bf4f4d" stroked="f">
            <w10:wrap anchorx="page"/>
          </v:rect>
        </w:pict>
      </w:r>
      <w:r w:rsidRPr="0068507B">
        <w:pict>
          <v:rect id="_x0000_s13586" style="position:absolute;left:0;text-align:left;margin-left:472.7pt;margin-top:-114.3pt;width:4.9pt;height:5.05pt;z-index:-251564032;mso-position-horizontal-relative:page" fillcolor="#9aba59" stroked="f">
            <w10:wrap anchorx="page"/>
          </v:rect>
        </w:pict>
      </w:r>
      <w:r w:rsidRPr="0068507B">
        <w:pict>
          <v:rect id="_x0000_s13587" style="position:absolute;left:0;text-align:left;margin-left:472.7pt;margin-top:-97.4pt;width:4.9pt;height:5.05pt;z-index:-251563008;mso-position-horizontal-relative:page" fillcolor="#7f63a1" stroked="f">
            <w10:wrap anchorx="page"/>
          </v:rect>
        </w:pict>
      </w:r>
      <w:r w:rsidRPr="0068507B">
        <w:pict>
          <v:rect id="_x0000_s13588" style="position:absolute;left:0;text-align:left;margin-left:472.7pt;margin-top:-80.35pt;width:4.9pt;height:4.9pt;z-index:-251561984;mso-position-horizontal-relative:page" fillcolor="#4babc6" stroked="f">
            <w10:wrap anchorx="page"/>
          </v:rect>
        </w:pict>
      </w:r>
      <w:r w:rsidRPr="0068507B">
        <w:pict>
          <v:rect id="_x0000_s13589" style="position:absolute;left:0;text-align:left;margin-left:472.7pt;margin-top:-63.45pt;width:4.9pt;height:5.05pt;z-index:-251560960;mso-position-horizontal-relative:page" fillcolor="#f79545" stroked="f">
            <w10:wrap anchorx="page"/>
          </v:rect>
        </w:pict>
      </w:r>
      <w:r w:rsidRPr="0068507B">
        <w:pict>
          <v:rect id="_x0000_s13590" style="position:absolute;left:0;text-align:left;margin-left:472.7pt;margin-top:-46.4pt;width:4.9pt;height:4.9pt;z-index:-251559936;mso-position-horizontal-relative:page" fillcolor="#2c4d74" stroked="f">
            <w10:wrap anchorx="page"/>
          </v:rect>
        </w:pict>
      </w:r>
      <w:r w:rsidRPr="0068507B">
        <w:pict>
          <v:shape id="_x0000_s13410" type="#_x0000_t202" style="position:absolute;left:0;text-align:left;margin-left:107.95pt;margin-top:-139.5pt;width:13.05pt;height:48.3pt;z-index:251719680;mso-position-horizontal-relative:page" filled="f" stroked="f">
            <v:textbox style="layout-flow:vertical;mso-layout-flow-alt:bottom-to-top" inset="0,0,0,0">
              <w:txbxContent>
                <w:p w:rsidR="00426627" w:rsidRDefault="00426627" w:rsidP="00426627">
                  <w:pPr>
                    <w:spacing w:before="10"/>
                    <w:ind w:left="20"/>
                    <w:rPr>
                      <w:b/>
                      <w:sz w:val="20"/>
                    </w:rPr>
                  </w:pPr>
                  <w:r>
                    <w:rPr>
                      <w:b/>
                      <w:sz w:val="20"/>
                    </w:rPr>
                    <w:t>Flow</w:t>
                  </w:r>
                  <w:r>
                    <w:rPr>
                      <w:b/>
                      <w:spacing w:val="-13"/>
                      <w:sz w:val="20"/>
                    </w:rPr>
                    <w:t xml:space="preserve"> </w:t>
                  </w:r>
                  <w:r>
                    <w:rPr>
                      <w:b/>
                      <w:sz w:val="20"/>
                    </w:rPr>
                    <w:t>(mm)</w:t>
                  </w:r>
                </w:p>
              </w:txbxContent>
            </v:textbox>
            <w10:wrap anchorx="page"/>
          </v:shape>
        </w:pict>
      </w:r>
      <w:r w:rsidRPr="0068507B">
        <w:pict>
          <v:shape id="_x0000_s13411" style="position:absolute;left:0;text-align:left;margin-left:95.5pt;margin-top:-203.35pt;width:404.8pt;height:197.05pt;z-index:251720704;mso-position-horizontal-relative:page" coordorigin="1910,-4067" coordsize="8096,3941" o:spt="100" adj="0,,0" path="m1930,-4067r-20,l1910,-131r5,5l10003,-126r3,-5l10006,-136r-8076,l1920,-146r10,l1930,-4055r-10,l1930,-4067xm1930,-146r-10,l1930,-136r,-10xm9986,-146r-8056,l1930,-136r8056,l9986,-146xm9986,-4067r,3931l9996,-146r10,l10006,-4055r-10,l9986,-4067xm10006,-146r-10,l9986,-136r20,l10006,-146xm1930,-4067r-10,12l1930,-4055r,-12xm9986,-4067r-8056,l1930,-4055r8056,l9986,-4067xm10006,-4067r-20,l9996,-4055r10,l10006,-4067xe" fillcolor="#d9d9d9" stroked="f">
            <v:stroke joinstyle="round"/>
            <v:formulas/>
            <v:path arrowok="t" o:connecttype="segments"/>
            <w10:wrap anchorx="page"/>
          </v:shape>
        </w:pict>
      </w:r>
      <w:r w:rsidR="003726EB">
        <w:rPr>
          <w:b/>
          <w:sz w:val="24"/>
        </w:rPr>
        <w:t>Figure 4.3</w:t>
      </w:r>
      <w:r>
        <w:rPr>
          <w:b/>
          <w:sz w:val="24"/>
        </w:rPr>
        <w:t>: Flow Value of Dense Bituminous Macadam Mixes at different PET</w:t>
      </w:r>
      <w:r>
        <w:rPr>
          <w:b/>
          <w:spacing w:val="-58"/>
          <w:sz w:val="24"/>
        </w:rPr>
        <w:t xml:space="preserve"> </w:t>
      </w:r>
      <w:r>
        <w:rPr>
          <w:b/>
          <w:sz w:val="24"/>
        </w:rPr>
        <w:t>Content</w:t>
      </w:r>
    </w:p>
    <w:p w:rsidR="00426627" w:rsidRDefault="00426627" w:rsidP="00426627">
      <w:pPr>
        <w:pStyle w:val="BodyText"/>
        <w:rPr>
          <w:b/>
        </w:rPr>
      </w:pPr>
    </w:p>
    <w:p w:rsidR="00426627" w:rsidRPr="003726EB" w:rsidRDefault="00426627" w:rsidP="00842C5E">
      <w:pPr>
        <w:pStyle w:val="Heading1"/>
        <w:keepNext w:val="0"/>
        <w:keepLines w:val="0"/>
        <w:widowControl w:val="0"/>
        <w:numPr>
          <w:ilvl w:val="1"/>
          <w:numId w:val="8"/>
        </w:numPr>
        <w:tabs>
          <w:tab w:val="left" w:pos="978"/>
        </w:tabs>
        <w:autoSpaceDE w:val="0"/>
        <w:autoSpaceDN w:val="0"/>
        <w:spacing w:after="0" w:line="240" w:lineRule="auto"/>
        <w:jc w:val="both"/>
        <w:rPr>
          <w:sz w:val="28"/>
        </w:rPr>
      </w:pPr>
      <w:r w:rsidRPr="003726EB">
        <w:rPr>
          <w:sz w:val="28"/>
        </w:rPr>
        <w:t>Marshall</w:t>
      </w:r>
      <w:r w:rsidRPr="003726EB">
        <w:rPr>
          <w:spacing w:val="-1"/>
          <w:sz w:val="28"/>
        </w:rPr>
        <w:t xml:space="preserve"> </w:t>
      </w:r>
      <w:r w:rsidRPr="003726EB">
        <w:rPr>
          <w:sz w:val="28"/>
        </w:rPr>
        <w:t>Quotient</w:t>
      </w:r>
      <w:r w:rsidRPr="003726EB">
        <w:rPr>
          <w:spacing w:val="-2"/>
          <w:sz w:val="28"/>
        </w:rPr>
        <w:t xml:space="preserve"> </w:t>
      </w:r>
      <w:r w:rsidRPr="003726EB">
        <w:rPr>
          <w:sz w:val="28"/>
        </w:rPr>
        <w:t>of Dense</w:t>
      </w:r>
      <w:r w:rsidRPr="003726EB">
        <w:rPr>
          <w:spacing w:val="-2"/>
          <w:sz w:val="28"/>
        </w:rPr>
        <w:t xml:space="preserve"> </w:t>
      </w:r>
      <w:r w:rsidRPr="003726EB">
        <w:rPr>
          <w:sz w:val="28"/>
        </w:rPr>
        <w:t>Bituminous</w:t>
      </w:r>
      <w:r w:rsidRPr="003726EB">
        <w:rPr>
          <w:spacing w:val="-1"/>
          <w:sz w:val="28"/>
        </w:rPr>
        <w:t xml:space="preserve"> </w:t>
      </w:r>
      <w:r w:rsidRPr="003726EB">
        <w:rPr>
          <w:sz w:val="28"/>
        </w:rPr>
        <w:t>Macadam</w:t>
      </w:r>
      <w:r w:rsidRPr="003726EB">
        <w:rPr>
          <w:spacing w:val="-4"/>
          <w:sz w:val="28"/>
        </w:rPr>
        <w:t xml:space="preserve"> </w:t>
      </w:r>
      <w:r w:rsidRPr="003726EB">
        <w:rPr>
          <w:sz w:val="28"/>
        </w:rPr>
        <w:t>Mixes</w:t>
      </w:r>
    </w:p>
    <w:p w:rsidR="00426627" w:rsidRDefault="00426627" w:rsidP="00426627">
      <w:pPr>
        <w:pStyle w:val="BodyText"/>
        <w:spacing w:before="10"/>
        <w:rPr>
          <w:b/>
          <w:sz w:val="21"/>
        </w:rPr>
      </w:pPr>
    </w:p>
    <w:p w:rsidR="00426627" w:rsidRDefault="00426627" w:rsidP="003726EB">
      <w:pPr>
        <w:pStyle w:val="BodyText"/>
        <w:jc w:val="both"/>
      </w:pPr>
      <w:r>
        <w:t>Marshall</w:t>
      </w:r>
      <w:r>
        <w:rPr>
          <w:spacing w:val="17"/>
        </w:rPr>
        <w:t xml:space="preserve"> </w:t>
      </w:r>
      <w:r>
        <w:t>Quotient</w:t>
      </w:r>
      <w:r>
        <w:rPr>
          <w:spacing w:val="17"/>
        </w:rPr>
        <w:t xml:space="preserve"> </w:t>
      </w:r>
      <w:r>
        <w:t>of</w:t>
      </w:r>
      <w:r>
        <w:rPr>
          <w:spacing w:val="17"/>
        </w:rPr>
        <w:t xml:space="preserve"> </w:t>
      </w:r>
      <w:r>
        <w:t>modified</w:t>
      </w:r>
      <w:r>
        <w:rPr>
          <w:spacing w:val="17"/>
        </w:rPr>
        <w:t xml:space="preserve"> </w:t>
      </w:r>
      <w:r>
        <w:t>dense</w:t>
      </w:r>
      <w:r>
        <w:rPr>
          <w:spacing w:val="17"/>
        </w:rPr>
        <w:t xml:space="preserve"> </w:t>
      </w:r>
      <w:r>
        <w:t>bituminous</w:t>
      </w:r>
      <w:r>
        <w:rPr>
          <w:spacing w:val="19"/>
        </w:rPr>
        <w:t xml:space="preserve"> </w:t>
      </w:r>
      <w:r>
        <w:t>macadam</w:t>
      </w:r>
      <w:r>
        <w:rPr>
          <w:spacing w:val="17"/>
        </w:rPr>
        <w:t xml:space="preserve"> </w:t>
      </w:r>
      <w:r>
        <w:t>mixes</w:t>
      </w:r>
      <w:r>
        <w:rPr>
          <w:spacing w:val="18"/>
        </w:rPr>
        <w:t xml:space="preserve"> </w:t>
      </w:r>
      <w:r>
        <w:t>are</w:t>
      </w:r>
      <w:r>
        <w:rPr>
          <w:spacing w:val="21"/>
        </w:rPr>
        <w:t xml:space="preserve"> </w:t>
      </w:r>
      <w:r>
        <w:t>given</w:t>
      </w:r>
      <w:r>
        <w:rPr>
          <w:spacing w:val="17"/>
        </w:rPr>
        <w:t xml:space="preserve"> </w:t>
      </w:r>
      <w:r>
        <w:t>in</w:t>
      </w:r>
      <w:r>
        <w:rPr>
          <w:spacing w:val="18"/>
        </w:rPr>
        <w:t xml:space="preserve"> </w:t>
      </w:r>
      <w:r>
        <w:t>Table</w:t>
      </w:r>
    </w:p>
    <w:p w:rsidR="00426627" w:rsidRDefault="003726EB" w:rsidP="003726EB">
      <w:pPr>
        <w:pStyle w:val="BodyText"/>
        <w:spacing w:before="140" w:line="360" w:lineRule="auto"/>
        <w:jc w:val="both"/>
      </w:pPr>
      <w:r>
        <w:t>4.4</w:t>
      </w:r>
      <w:r w:rsidR="00426627">
        <w:rPr>
          <w:spacing w:val="1"/>
        </w:rPr>
        <w:t xml:space="preserve"> </w:t>
      </w:r>
      <w:r w:rsidR="00426627">
        <w:t>and</w:t>
      </w:r>
      <w:r w:rsidR="00426627">
        <w:rPr>
          <w:spacing w:val="1"/>
        </w:rPr>
        <w:t xml:space="preserve"> </w:t>
      </w:r>
      <w:r w:rsidR="00426627">
        <w:t>Figure</w:t>
      </w:r>
      <w:r w:rsidR="00426627">
        <w:rPr>
          <w:spacing w:val="1"/>
        </w:rPr>
        <w:t xml:space="preserve"> </w:t>
      </w:r>
      <w:r>
        <w:t>4.4</w:t>
      </w:r>
      <w:r w:rsidR="00426627">
        <w:t>.</w:t>
      </w:r>
      <w:r w:rsidR="00426627">
        <w:rPr>
          <w:spacing w:val="1"/>
        </w:rPr>
        <w:t xml:space="preserve"> </w:t>
      </w:r>
      <w:r w:rsidR="00426627">
        <w:t>Marshall</w:t>
      </w:r>
      <w:r w:rsidR="00426627">
        <w:rPr>
          <w:spacing w:val="1"/>
        </w:rPr>
        <w:t xml:space="preserve"> </w:t>
      </w:r>
      <w:r w:rsidR="00426627">
        <w:t>Quotient</w:t>
      </w:r>
      <w:r w:rsidR="00426627">
        <w:rPr>
          <w:spacing w:val="1"/>
        </w:rPr>
        <w:t xml:space="preserve"> </w:t>
      </w:r>
      <w:r w:rsidR="00426627">
        <w:t>measures</w:t>
      </w:r>
      <w:r w:rsidR="00426627">
        <w:rPr>
          <w:spacing w:val="1"/>
        </w:rPr>
        <w:t xml:space="preserve"> </w:t>
      </w:r>
      <w:r w:rsidR="00426627">
        <w:t>the</w:t>
      </w:r>
      <w:r w:rsidR="00426627">
        <w:rPr>
          <w:spacing w:val="1"/>
        </w:rPr>
        <w:t xml:space="preserve"> </w:t>
      </w:r>
      <w:r w:rsidR="00426627">
        <w:t>resistance</w:t>
      </w:r>
      <w:r w:rsidR="00426627">
        <w:rPr>
          <w:spacing w:val="1"/>
        </w:rPr>
        <w:t xml:space="preserve"> </w:t>
      </w:r>
      <w:r w:rsidR="00426627">
        <w:t>to</w:t>
      </w:r>
      <w:r w:rsidR="00426627">
        <w:rPr>
          <w:spacing w:val="1"/>
        </w:rPr>
        <w:t xml:space="preserve"> </w:t>
      </w:r>
      <w:r w:rsidR="00426627">
        <w:t>permanent</w:t>
      </w:r>
      <w:r w:rsidR="00426627">
        <w:rPr>
          <w:spacing w:val="1"/>
        </w:rPr>
        <w:t xml:space="preserve"> </w:t>
      </w:r>
      <w:r w:rsidR="00426627">
        <w:t>deformation, shear stress and rutting. Higher value of Marshall Quotient of modified</w:t>
      </w:r>
      <w:r w:rsidR="00426627">
        <w:rPr>
          <w:spacing w:val="1"/>
        </w:rPr>
        <w:t xml:space="preserve"> </w:t>
      </w:r>
      <w:r w:rsidR="00426627">
        <w:t>dense</w:t>
      </w:r>
      <w:r w:rsidR="00426627">
        <w:rPr>
          <w:spacing w:val="1"/>
        </w:rPr>
        <w:t xml:space="preserve"> </w:t>
      </w:r>
      <w:r w:rsidR="00426627">
        <w:t>bituminous</w:t>
      </w:r>
      <w:r w:rsidR="00426627">
        <w:rPr>
          <w:spacing w:val="1"/>
        </w:rPr>
        <w:t xml:space="preserve"> </w:t>
      </w:r>
      <w:r w:rsidR="00426627">
        <w:t>macadam</w:t>
      </w:r>
      <w:r w:rsidR="00426627">
        <w:rPr>
          <w:spacing w:val="1"/>
        </w:rPr>
        <w:t xml:space="preserve"> </w:t>
      </w:r>
      <w:r w:rsidR="00426627">
        <w:lastRenderedPageBreak/>
        <w:t>mixes</w:t>
      </w:r>
      <w:r w:rsidR="00426627">
        <w:rPr>
          <w:spacing w:val="1"/>
        </w:rPr>
        <w:t xml:space="preserve"> </w:t>
      </w:r>
      <w:r w:rsidR="00426627">
        <w:t>indicates</w:t>
      </w:r>
      <w:r w:rsidR="00426627">
        <w:rPr>
          <w:spacing w:val="1"/>
        </w:rPr>
        <w:t xml:space="preserve"> </w:t>
      </w:r>
      <w:r w:rsidR="00426627">
        <w:t>that</w:t>
      </w:r>
      <w:r w:rsidR="00426627">
        <w:rPr>
          <w:spacing w:val="1"/>
        </w:rPr>
        <w:t xml:space="preserve"> </w:t>
      </w:r>
      <w:r w:rsidR="00426627">
        <w:t>these</w:t>
      </w:r>
      <w:r w:rsidR="00426627">
        <w:rPr>
          <w:spacing w:val="1"/>
        </w:rPr>
        <w:t xml:space="preserve"> </w:t>
      </w:r>
      <w:r w:rsidR="00426627">
        <w:t>mixtures</w:t>
      </w:r>
      <w:r w:rsidR="00426627">
        <w:rPr>
          <w:spacing w:val="1"/>
        </w:rPr>
        <w:t xml:space="preserve"> </w:t>
      </w:r>
      <w:r w:rsidR="00426627">
        <w:t>can</w:t>
      </w:r>
      <w:r w:rsidR="00426627">
        <w:rPr>
          <w:spacing w:val="1"/>
        </w:rPr>
        <w:t xml:space="preserve"> </w:t>
      </w:r>
      <w:r w:rsidR="00426627">
        <w:t>be</w:t>
      </w:r>
      <w:r w:rsidR="00426627">
        <w:rPr>
          <w:spacing w:val="1"/>
        </w:rPr>
        <w:t xml:space="preserve"> </w:t>
      </w:r>
      <w:r w:rsidR="00426627">
        <w:t>used</w:t>
      </w:r>
      <w:r w:rsidR="00426627">
        <w:rPr>
          <w:spacing w:val="1"/>
        </w:rPr>
        <w:t xml:space="preserve"> </w:t>
      </w:r>
      <w:r w:rsidR="00426627">
        <w:t>in</w:t>
      </w:r>
      <w:r w:rsidR="00426627">
        <w:rPr>
          <w:spacing w:val="1"/>
        </w:rPr>
        <w:t xml:space="preserve"> </w:t>
      </w:r>
      <w:r w:rsidR="00426627">
        <w:t>pavements,</w:t>
      </w:r>
      <w:r w:rsidR="00426627">
        <w:rPr>
          <w:spacing w:val="-1"/>
        </w:rPr>
        <w:t xml:space="preserve"> </w:t>
      </w:r>
      <w:r w:rsidR="00426627">
        <w:t>where</w:t>
      </w:r>
      <w:r w:rsidR="00426627">
        <w:rPr>
          <w:spacing w:val="-1"/>
        </w:rPr>
        <w:t xml:space="preserve"> </w:t>
      </w:r>
      <w:r w:rsidR="00426627">
        <w:t>stiff</w:t>
      </w:r>
      <w:r w:rsidR="00426627">
        <w:rPr>
          <w:spacing w:val="-1"/>
        </w:rPr>
        <w:t xml:space="preserve"> </w:t>
      </w:r>
      <w:r w:rsidR="00426627">
        <w:t>bituminous mixture</w:t>
      </w:r>
      <w:r w:rsidR="00426627">
        <w:rPr>
          <w:spacing w:val="-1"/>
        </w:rPr>
        <w:t xml:space="preserve"> </w:t>
      </w:r>
      <w:r w:rsidR="00426627">
        <w:t>is</w:t>
      </w:r>
      <w:r w:rsidR="00426627">
        <w:rPr>
          <w:spacing w:val="-1"/>
        </w:rPr>
        <w:t xml:space="preserve"> </w:t>
      </w:r>
      <w:r w:rsidR="00426627">
        <w:t>required.</w:t>
      </w:r>
    </w:p>
    <w:p w:rsidR="00426627" w:rsidRPr="003726EB" w:rsidRDefault="003726EB" w:rsidP="003726EB">
      <w:pPr>
        <w:pStyle w:val="Heading1"/>
        <w:numPr>
          <w:ilvl w:val="0"/>
          <w:numId w:val="0"/>
        </w:numPr>
        <w:spacing w:before="79" w:line="360" w:lineRule="auto"/>
        <w:ind w:left="439" w:right="431"/>
        <w:rPr>
          <w:sz w:val="22"/>
        </w:rPr>
      </w:pPr>
      <w:r w:rsidRPr="003726EB">
        <w:rPr>
          <w:sz w:val="22"/>
        </w:rPr>
        <w:t>Table 4.4</w:t>
      </w:r>
      <w:r w:rsidR="00426627" w:rsidRPr="003726EB">
        <w:rPr>
          <w:sz w:val="22"/>
        </w:rPr>
        <w:t>: Marshall Quotient of Dense Bituminous Macadam Mixes at different</w:t>
      </w:r>
      <w:r w:rsidR="00426627" w:rsidRPr="003726EB">
        <w:rPr>
          <w:spacing w:val="-58"/>
          <w:sz w:val="22"/>
        </w:rPr>
        <w:t xml:space="preserve"> </w:t>
      </w:r>
      <w:r w:rsidR="00426627" w:rsidRPr="003726EB">
        <w:rPr>
          <w:sz w:val="22"/>
        </w:rPr>
        <w:t>PET</w:t>
      </w:r>
      <w:r w:rsidR="00426627" w:rsidRPr="003726EB">
        <w:rPr>
          <w:spacing w:val="-1"/>
          <w:sz w:val="22"/>
        </w:rPr>
        <w:t xml:space="preserve"> </w:t>
      </w:r>
      <w:r w:rsidR="00426627" w:rsidRPr="003726EB">
        <w:rPr>
          <w:sz w:val="22"/>
        </w:rPr>
        <w:t>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556"/>
        </w:trPr>
        <w:tc>
          <w:tcPr>
            <w:tcW w:w="706" w:type="dxa"/>
            <w:vMerge w:val="restart"/>
          </w:tcPr>
          <w:p w:rsidR="00426627" w:rsidRDefault="00426627" w:rsidP="000D43E6">
            <w:pPr>
              <w:pStyle w:val="TableParagraph"/>
              <w:jc w:val="left"/>
              <w:rPr>
                <w:b/>
                <w:sz w:val="26"/>
              </w:rPr>
            </w:pPr>
          </w:p>
          <w:p w:rsidR="00426627" w:rsidRDefault="00426627" w:rsidP="000D43E6">
            <w:pPr>
              <w:pStyle w:val="TableParagraph"/>
              <w:spacing w:before="168"/>
              <w:ind w:left="198"/>
              <w:jc w:val="left"/>
              <w:rPr>
                <w:b/>
                <w:sz w:val="24"/>
              </w:rPr>
            </w:pPr>
            <w:r>
              <w:rPr>
                <w:b/>
                <w:sz w:val="24"/>
              </w:rPr>
              <w:t>Sr.</w:t>
            </w:r>
          </w:p>
          <w:p w:rsidR="00426627" w:rsidRDefault="00426627" w:rsidP="000D43E6">
            <w:pPr>
              <w:pStyle w:val="TableParagraph"/>
              <w:spacing w:before="163"/>
              <w:ind w:left="172"/>
              <w:jc w:val="left"/>
              <w:rPr>
                <w:b/>
                <w:sz w:val="24"/>
              </w:rPr>
            </w:pPr>
            <w:r>
              <w:rPr>
                <w:b/>
                <w:sz w:val="24"/>
              </w:rPr>
              <w:t>No.</w:t>
            </w:r>
          </w:p>
        </w:tc>
        <w:tc>
          <w:tcPr>
            <w:tcW w:w="1227" w:type="dxa"/>
            <w:vMerge w:val="restart"/>
          </w:tcPr>
          <w:p w:rsidR="00426627" w:rsidRDefault="00426627" w:rsidP="000D43E6">
            <w:pPr>
              <w:pStyle w:val="TableParagraph"/>
              <w:jc w:val="left"/>
              <w:rPr>
                <w:b/>
                <w:sz w:val="26"/>
              </w:rPr>
            </w:pPr>
          </w:p>
          <w:p w:rsidR="00426627" w:rsidRDefault="00426627" w:rsidP="000D43E6">
            <w:pPr>
              <w:pStyle w:val="TableParagraph"/>
              <w:spacing w:before="168" w:line="381"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119"/>
              <w:ind w:left="1613"/>
              <w:jc w:val="left"/>
              <w:rPr>
                <w:b/>
                <w:sz w:val="24"/>
              </w:rPr>
            </w:pPr>
            <w:r>
              <w:rPr>
                <w:b/>
                <w:sz w:val="24"/>
              </w:rPr>
              <w:t>Marshall</w:t>
            </w:r>
            <w:r>
              <w:rPr>
                <w:b/>
                <w:spacing w:val="-2"/>
                <w:sz w:val="24"/>
              </w:rPr>
              <w:t xml:space="preserve"> </w:t>
            </w:r>
            <w:r>
              <w:rPr>
                <w:b/>
                <w:sz w:val="24"/>
              </w:rPr>
              <w:t>Quotient</w:t>
            </w:r>
            <w:r>
              <w:rPr>
                <w:b/>
                <w:spacing w:val="-3"/>
                <w:sz w:val="24"/>
              </w:rPr>
              <w:t xml:space="preserve"> </w:t>
            </w:r>
            <w:r>
              <w:rPr>
                <w:b/>
                <w:sz w:val="24"/>
              </w:rPr>
              <w:t>(kN/mm)</w:t>
            </w:r>
          </w:p>
        </w:tc>
      </w:tr>
      <w:tr w:rsidR="00426627" w:rsidTr="000D43E6">
        <w:trPr>
          <w:trHeight w:val="558"/>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121"/>
              <w:ind w:left="833" w:right="836"/>
              <w:rPr>
                <w:b/>
                <w:sz w:val="24"/>
              </w:rPr>
            </w:pPr>
            <w:r>
              <w:rPr>
                <w:b/>
                <w:sz w:val="24"/>
              </w:rPr>
              <w:t>PET</w:t>
            </w:r>
            <w:r>
              <w:rPr>
                <w:b/>
                <w:spacing w:val="-2"/>
                <w:sz w:val="24"/>
              </w:rPr>
              <w:t xml:space="preserve"> </w:t>
            </w:r>
            <w:r>
              <w:rPr>
                <w:b/>
                <w:sz w:val="24"/>
              </w:rPr>
              <w:t>(%)</w:t>
            </w:r>
          </w:p>
        </w:tc>
      </w:tr>
      <w:tr w:rsidR="00426627" w:rsidTr="000D43E6">
        <w:trPr>
          <w:trHeight w:val="556"/>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119"/>
              <w:rPr>
                <w:b/>
                <w:sz w:val="24"/>
              </w:rPr>
            </w:pPr>
            <w:r>
              <w:rPr>
                <w:b/>
                <w:w w:val="99"/>
                <w:sz w:val="24"/>
              </w:rPr>
              <w:t>0</w:t>
            </w:r>
          </w:p>
        </w:tc>
        <w:tc>
          <w:tcPr>
            <w:tcW w:w="877" w:type="dxa"/>
          </w:tcPr>
          <w:p w:rsidR="00426627" w:rsidRDefault="00426627" w:rsidP="000D43E6">
            <w:pPr>
              <w:pStyle w:val="TableParagraph"/>
              <w:spacing w:before="119"/>
              <w:rPr>
                <w:b/>
                <w:sz w:val="24"/>
              </w:rPr>
            </w:pPr>
            <w:r>
              <w:rPr>
                <w:b/>
                <w:w w:val="99"/>
                <w:sz w:val="24"/>
              </w:rPr>
              <w:t>4</w:t>
            </w:r>
          </w:p>
        </w:tc>
        <w:tc>
          <w:tcPr>
            <w:tcW w:w="877" w:type="dxa"/>
          </w:tcPr>
          <w:p w:rsidR="00426627" w:rsidRDefault="00426627" w:rsidP="000D43E6">
            <w:pPr>
              <w:pStyle w:val="TableParagraph"/>
              <w:spacing w:before="119"/>
              <w:ind w:right="2"/>
              <w:rPr>
                <w:b/>
                <w:sz w:val="24"/>
              </w:rPr>
            </w:pPr>
            <w:r>
              <w:rPr>
                <w:b/>
                <w:w w:val="99"/>
                <w:sz w:val="24"/>
              </w:rPr>
              <w:t>6</w:t>
            </w:r>
          </w:p>
        </w:tc>
        <w:tc>
          <w:tcPr>
            <w:tcW w:w="877" w:type="dxa"/>
          </w:tcPr>
          <w:p w:rsidR="00426627" w:rsidRDefault="00426627" w:rsidP="000D43E6">
            <w:pPr>
              <w:pStyle w:val="TableParagraph"/>
              <w:spacing w:before="119"/>
              <w:ind w:right="4"/>
              <w:rPr>
                <w:b/>
                <w:sz w:val="24"/>
              </w:rPr>
            </w:pPr>
            <w:r>
              <w:rPr>
                <w:b/>
                <w:w w:val="99"/>
                <w:sz w:val="24"/>
              </w:rPr>
              <w:t>8</w:t>
            </w:r>
          </w:p>
        </w:tc>
        <w:tc>
          <w:tcPr>
            <w:tcW w:w="877" w:type="dxa"/>
          </w:tcPr>
          <w:p w:rsidR="00426627" w:rsidRDefault="00426627" w:rsidP="000D43E6">
            <w:pPr>
              <w:pStyle w:val="TableParagraph"/>
              <w:spacing w:before="119"/>
              <w:ind w:left="77" w:right="83"/>
              <w:rPr>
                <w:b/>
                <w:sz w:val="24"/>
              </w:rPr>
            </w:pPr>
            <w:r>
              <w:rPr>
                <w:b/>
                <w:sz w:val="24"/>
              </w:rPr>
              <w:t>10</w:t>
            </w:r>
          </w:p>
        </w:tc>
        <w:tc>
          <w:tcPr>
            <w:tcW w:w="877" w:type="dxa"/>
          </w:tcPr>
          <w:p w:rsidR="00426627" w:rsidRDefault="00426627" w:rsidP="000D43E6">
            <w:pPr>
              <w:pStyle w:val="TableParagraph"/>
              <w:spacing w:before="119"/>
              <w:ind w:left="75" w:right="83"/>
              <w:rPr>
                <w:b/>
                <w:sz w:val="24"/>
              </w:rPr>
            </w:pPr>
            <w:r>
              <w:rPr>
                <w:b/>
                <w:sz w:val="24"/>
              </w:rPr>
              <w:t>12</w:t>
            </w:r>
          </w:p>
        </w:tc>
        <w:tc>
          <w:tcPr>
            <w:tcW w:w="877" w:type="dxa"/>
          </w:tcPr>
          <w:p w:rsidR="00426627" w:rsidRDefault="00426627" w:rsidP="000D43E6">
            <w:pPr>
              <w:pStyle w:val="TableParagraph"/>
              <w:spacing w:before="119"/>
              <w:ind w:left="73" w:right="83"/>
              <w:rPr>
                <w:b/>
                <w:sz w:val="24"/>
              </w:rPr>
            </w:pPr>
            <w:r>
              <w:rPr>
                <w:b/>
                <w:sz w:val="24"/>
              </w:rPr>
              <w:t>14</w:t>
            </w:r>
          </w:p>
        </w:tc>
      </w:tr>
      <w:tr w:rsidR="00426627" w:rsidTr="000D43E6">
        <w:trPr>
          <w:trHeight w:val="558"/>
        </w:trPr>
        <w:tc>
          <w:tcPr>
            <w:tcW w:w="706" w:type="dxa"/>
          </w:tcPr>
          <w:p w:rsidR="00426627" w:rsidRDefault="00426627" w:rsidP="000D43E6">
            <w:pPr>
              <w:pStyle w:val="TableParagraph"/>
              <w:ind w:left="4"/>
              <w:rPr>
                <w:sz w:val="24"/>
              </w:rPr>
            </w:pPr>
            <w:r>
              <w:rPr>
                <w:w w:val="99"/>
                <w:sz w:val="24"/>
              </w:rPr>
              <w:t>1</w:t>
            </w:r>
          </w:p>
        </w:tc>
        <w:tc>
          <w:tcPr>
            <w:tcW w:w="1227" w:type="dxa"/>
          </w:tcPr>
          <w:p w:rsidR="00426627" w:rsidRDefault="00426627" w:rsidP="000D43E6">
            <w:pPr>
              <w:pStyle w:val="TableParagraph"/>
              <w:ind w:left="442" w:right="434"/>
              <w:rPr>
                <w:sz w:val="24"/>
              </w:rPr>
            </w:pPr>
            <w:r>
              <w:rPr>
                <w:sz w:val="24"/>
              </w:rPr>
              <w:t>4.1</w:t>
            </w:r>
          </w:p>
        </w:tc>
        <w:tc>
          <w:tcPr>
            <w:tcW w:w="877" w:type="dxa"/>
          </w:tcPr>
          <w:p w:rsidR="00426627" w:rsidRDefault="00426627" w:rsidP="000D43E6">
            <w:pPr>
              <w:pStyle w:val="TableParagraph"/>
              <w:ind w:left="84" w:right="83"/>
              <w:rPr>
                <w:sz w:val="24"/>
              </w:rPr>
            </w:pPr>
            <w:r>
              <w:rPr>
                <w:sz w:val="24"/>
              </w:rPr>
              <w:t>5.10</w:t>
            </w:r>
          </w:p>
        </w:tc>
        <w:tc>
          <w:tcPr>
            <w:tcW w:w="877" w:type="dxa"/>
          </w:tcPr>
          <w:p w:rsidR="00426627" w:rsidRDefault="00426627" w:rsidP="000D43E6">
            <w:pPr>
              <w:pStyle w:val="TableParagraph"/>
              <w:ind w:left="83" w:right="83"/>
              <w:rPr>
                <w:sz w:val="24"/>
              </w:rPr>
            </w:pPr>
            <w:r>
              <w:rPr>
                <w:sz w:val="24"/>
              </w:rPr>
              <w:t>5.05</w:t>
            </w:r>
          </w:p>
        </w:tc>
        <w:tc>
          <w:tcPr>
            <w:tcW w:w="877" w:type="dxa"/>
          </w:tcPr>
          <w:p w:rsidR="00426627" w:rsidRDefault="00426627" w:rsidP="000D43E6">
            <w:pPr>
              <w:pStyle w:val="TableParagraph"/>
              <w:ind w:left="83" w:right="83"/>
              <w:rPr>
                <w:sz w:val="24"/>
              </w:rPr>
            </w:pPr>
            <w:r>
              <w:rPr>
                <w:sz w:val="24"/>
              </w:rPr>
              <w:t>5.01</w:t>
            </w:r>
          </w:p>
        </w:tc>
        <w:tc>
          <w:tcPr>
            <w:tcW w:w="877" w:type="dxa"/>
          </w:tcPr>
          <w:p w:rsidR="00426627" w:rsidRDefault="00426627" w:rsidP="000D43E6">
            <w:pPr>
              <w:pStyle w:val="TableParagraph"/>
              <w:ind w:left="81" w:right="83"/>
              <w:rPr>
                <w:sz w:val="24"/>
              </w:rPr>
            </w:pPr>
            <w:r>
              <w:rPr>
                <w:sz w:val="24"/>
              </w:rPr>
              <w:t>5.04</w:t>
            </w:r>
          </w:p>
        </w:tc>
        <w:tc>
          <w:tcPr>
            <w:tcW w:w="877" w:type="dxa"/>
          </w:tcPr>
          <w:p w:rsidR="00426627" w:rsidRDefault="00426627" w:rsidP="000D43E6">
            <w:pPr>
              <w:pStyle w:val="TableParagraph"/>
              <w:ind w:left="79" w:right="83"/>
              <w:rPr>
                <w:sz w:val="24"/>
              </w:rPr>
            </w:pPr>
            <w:r>
              <w:rPr>
                <w:sz w:val="24"/>
              </w:rPr>
              <w:t>5.04</w:t>
            </w:r>
          </w:p>
        </w:tc>
        <w:tc>
          <w:tcPr>
            <w:tcW w:w="877" w:type="dxa"/>
          </w:tcPr>
          <w:p w:rsidR="00426627" w:rsidRDefault="00426627" w:rsidP="000D43E6">
            <w:pPr>
              <w:pStyle w:val="TableParagraph"/>
              <w:ind w:left="77" w:right="83"/>
              <w:rPr>
                <w:sz w:val="24"/>
              </w:rPr>
            </w:pPr>
            <w:r>
              <w:rPr>
                <w:sz w:val="24"/>
              </w:rPr>
              <w:t>5.03</w:t>
            </w:r>
          </w:p>
        </w:tc>
        <w:tc>
          <w:tcPr>
            <w:tcW w:w="877" w:type="dxa"/>
          </w:tcPr>
          <w:p w:rsidR="00426627" w:rsidRDefault="00426627" w:rsidP="000D43E6">
            <w:pPr>
              <w:pStyle w:val="TableParagraph"/>
              <w:ind w:left="75" w:right="83"/>
              <w:rPr>
                <w:sz w:val="24"/>
              </w:rPr>
            </w:pPr>
            <w:r>
              <w:rPr>
                <w:sz w:val="24"/>
              </w:rPr>
              <w:t>5.02</w:t>
            </w:r>
          </w:p>
        </w:tc>
      </w:tr>
      <w:tr w:rsidR="00426627" w:rsidTr="000D43E6">
        <w:trPr>
          <w:trHeight w:val="556"/>
        </w:trPr>
        <w:tc>
          <w:tcPr>
            <w:tcW w:w="706" w:type="dxa"/>
          </w:tcPr>
          <w:p w:rsidR="00426627" w:rsidRDefault="00426627" w:rsidP="000D43E6">
            <w:pPr>
              <w:pStyle w:val="TableParagraph"/>
              <w:ind w:left="4"/>
              <w:rPr>
                <w:sz w:val="24"/>
              </w:rPr>
            </w:pPr>
            <w:r>
              <w:rPr>
                <w:w w:val="99"/>
                <w:sz w:val="24"/>
              </w:rPr>
              <w:t>2</w:t>
            </w:r>
          </w:p>
        </w:tc>
        <w:tc>
          <w:tcPr>
            <w:tcW w:w="1227" w:type="dxa"/>
          </w:tcPr>
          <w:p w:rsidR="00426627" w:rsidRDefault="00426627" w:rsidP="000D43E6">
            <w:pPr>
              <w:pStyle w:val="TableParagraph"/>
              <w:ind w:left="442" w:right="434"/>
              <w:rPr>
                <w:sz w:val="24"/>
              </w:rPr>
            </w:pPr>
            <w:r>
              <w:rPr>
                <w:sz w:val="24"/>
              </w:rPr>
              <w:t>4.3</w:t>
            </w:r>
          </w:p>
        </w:tc>
        <w:tc>
          <w:tcPr>
            <w:tcW w:w="877" w:type="dxa"/>
          </w:tcPr>
          <w:p w:rsidR="00426627" w:rsidRDefault="00426627" w:rsidP="000D43E6">
            <w:pPr>
              <w:pStyle w:val="TableParagraph"/>
              <w:ind w:left="84" w:right="83"/>
              <w:rPr>
                <w:sz w:val="24"/>
              </w:rPr>
            </w:pPr>
            <w:r>
              <w:rPr>
                <w:sz w:val="24"/>
              </w:rPr>
              <w:t>5.06</w:t>
            </w:r>
          </w:p>
        </w:tc>
        <w:tc>
          <w:tcPr>
            <w:tcW w:w="877" w:type="dxa"/>
          </w:tcPr>
          <w:p w:rsidR="00426627" w:rsidRDefault="00426627" w:rsidP="000D43E6">
            <w:pPr>
              <w:pStyle w:val="TableParagraph"/>
              <w:ind w:left="83" w:right="83"/>
              <w:rPr>
                <w:sz w:val="24"/>
              </w:rPr>
            </w:pPr>
            <w:r>
              <w:rPr>
                <w:sz w:val="24"/>
              </w:rPr>
              <w:t>5.05</w:t>
            </w:r>
          </w:p>
        </w:tc>
        <w:tc>
          <w:tcPr>
            <w:tcW w:w="877" w:type="dxa"/>
          </w:tcPr>
          <w:p w:rsidR="00426627" w:rsidRDefault="00426627" w:rsidP="000D43E6">
            <w:pPr>
              <w:pStyle w:val="TableParagraph"/>
              <w:ind w:left="83" w:right="83"/>
              <w:rPr>
                <w:sz w:val="24"/>
              </w:rPr>
            </w:pPr>
            <w:r>
              <w:rPr>
                <w:sz w:val="24"/>
              </w:rPr>
              <w:t>5.03</w:t>
            </w:r>
          </w:p>
        </w:tc>
        <w:tc>
          <w:tcPr>
            <w:tcW w:w="877" w:type="dxa"/>
          </w:tcPr>
          <w:p w:rsidR="00426627" w:rsidRDefault="00426627" w:rsidP="000D43E6">
            <w:pPr>
              <w:pStyle w:val="TableParagraph"/>
              <w:ind w:left="81" w:right="83"/>
              <w:rPr>
                <w:sz w:val="24"/>
              </w:rPr>
            </w:pPr>
            <w:r>
              <w:rPr>
                <w:sz w:val="24"/>
              </w:rPr>
              <w:t>5.00</w:t>
            </w:r>
          </w:p>
        </w:tc>
        <w:tc>
          <w:tcPr>
            <w:tcW w:w="877" w:type="dxa"/>
          </w:tcPr>
          <w:p w:rsidR="00426627" w:rsidRDefault="00426627" w:rsidP="000D43E6">
            <w:pPr>
              <w:pStyle w:val="TableParagraph"/>
              <w:ind w:left="79" w:right="83"/>
              <w:rPr>
                <w:sz w:val="24"/>
              </w:rPr>
            </w:pPr>
            <w:r>
              <w:rPr>
                <w:sz w:val="24"/>
              </w:rPr>
              <w:t>5.05</w:t>
            </w:r>
          </w:p>
        </w:tc>
        <w:tc>
          <w:tcPr>
            <w:tcW w:w="877" w:type="dxa"/>
          </w:tcPr>
          <w:p w:rsidR="00426627" w:rsidRDefault="00426627" w:rsidP="000D43E6">
            <w:pPr>
              <w:pStyle w:val="TableParagraph"/>
              <w:ind w:left="77" w:right="83"/>
              <w:rPr>
                <w:sz w:val="24"/>
              </w:rPr>
            </w:pPr>
            <w:r>
              <w:rPr>
                <w:sz w:val="24"/>
              </w:rPr>
              <w:t>5.00</w:t>
            </w:r>
          </w:p>
        </w:tc>
        <w:tc>
          <w:tcPr>
            <w:tcW w:w="877" w:type="dxa"/>
          </w:tcPr>
          <w:p w:rsidR="00426627" w:rsidRDefault="00426627" w:rsidP="000D43E6">
            <w:pPr>
              <w:pStyle w:val="TableParagraph"/>
              <w:ind w:left="75" w:right="83"/>
              <w:rPr>
                <w:sz w:val="24"/>
              </w:rPr>
            </w:pPr>
            <w:r>
              <w:rPr>
                <w:sz w:val="24"/>
              </w:rPr>
              <w:t>4.96</w:t>
            </w:r>
          </w:p>
        </w:tc>
      </w:tr>
      <w:tr w:rsidR="00426627" w:rsidTr="000D43E6">
        <w:trPr>
          <w:trHeight w:val="556"/>
        </w:trPr>
        <w:tc>
          <w:tcPr>
            <w:tcW w:w="706" w:type="dxa"/>
          </w:tcPr>
          <w:p w:rsidR="00426627" w:rsidRDefault="00426627" w:rsidP="000D43E6">
            <w:pPr>
              <w:pStyle w:val="TableParagraph"/>
              <w:ind w:left="4"/>
              <w:rPr>
                <w:sz w:val="24"/>
              </w:rPr>
            </w:pPr>
            <w:r>
              <w:rPr>
                <w:w w:val="99"/>
                <w:sz w:val="24"/>
              </w:rPr>
              <w:t>3</w:t>
            </w:r>
          </w:p>
        </w:tc>
        <w:tc>
          <w:tcPr>
            <w:tcW w:w="1227" w:type="dxa"/>
          </w:tcPr>
          <w:p w:rsidR="00426627" w:rsidRDefault="00426627" w:rsidP="000D43E6">
            <w:pPr>
              <w:pStyle w:val="TableParagraph"/>
              <w:ind w:left="442" w:right="434"/>
              <w:rPr>
                <w:sz w:val="24"/>
              </w:rPr>
            </w:pPr>
            <w:r>
              <w:rPr>
                <w:sz w:val="24"/>
              </w:rPr>
              <w:t>4.5</w:t>
            </w:r>
          </w:p>
        </w:tc>
        <w:tc>
          <w:tcPr>
            <w:tcW w:w="877" w:type="dxa"/>
          </w:tcPr>
          <w:p w:rsidR="00426627" w:rsidRDefault="00426627" w:rsidP="000D43E6">
            <w:pPr>
              <w:pStyle w:val="TableParagraph"/>
              <w:ind w:left="84" w:right="83"/>
              <w:rPr>
                <w:sz w:val="24"/>
              </w:rPr>
            </w:pPr>
            <w:r>
              <w:rPr>
                <w:sz w:val="24"/>
              </w:rPr>
              <w:t>4.66</w:t>
            </w:r>
          </w:p>
        </w:tc>
        <w:tc>
          <w:tcPr>
            <w:tcW w:w="877" w:type="dxa"/>
          </w:tcPr>
          <w:p w:rsidR="00426627" w:rsidRDefault="00426627" w:rsidP="000D43E6">
            <w:pPr>
              <w:pStyle w:val="TableParagraph"/>
              <w:ind w:left="83" w:right="83"/>
              <w:rPr>
                <w:sz w:val="24"/>
              </w:rPr>
            </w:pPr>
            <w:r>
              <w:rPr>
                <w:sz w:val="24"/>
              </w:rPr>
              <w:t>4.81</w:t>
            </w:r>
          </w:p>
        </w:tc>
        <w:tc>
          <w:tcPr>
            <w:tcW w:w="877" w:type="dxa"/>
          </w:tcPr>
          <w:p w:rsidR="00426627" w:rsidRDefault="00426627" w:rsidP="000D43E6">
            <w:pPr>
              <w:pStyle w:val="TableParagraph"/>
              <w:ind w:left="83" w:right="83"/>
              <w:rPr>
                <w:sz w:val="24"/>
              </w:rPr>
            </w:pPr>
            <w:r>
              <w:rPr>
                <w:sz w:val="24"/>
              </w:rPr>
              <w:t>4.77</w:t>
            </w:r>
          </w:p>
        </w:tc>
        <w:tc>
          <w:tcPr>
            <w:tcW w:w="877" w:type="dxa"/>
          </w:tcPr>
          <w:p w:rsidR="00426627" w:rsidRDefault="00426627" w:rsidP="000D43E6">
            <w:pPr>
              <w:pStyle w:val="TableParagraph"/>
              <w:ind w:left="81" w:right="83"/>
              <w:rPr>
                <w:sz w:val="24"/>
              </w:rPr>
            </w:pPr>
            <w:r>
              <w:rPr>
                <w:sz w:val="24"/>
              </w:rPr>
              <w:t>4.64</w:t>
            </w:r>
          </w:p>
        </w:tc>
        <w:tc>
          <w:tcPr>
            <w:tcW w:w="877" w:type="dxa"/>
          </w:tcPr>
          <w:p w:rsidR="00426627" w:rsidRDefault="00426627" w:rsidP="000D43E6">
            <w:pPr>
              <w:pStyle w:val="TableParagraph"/>
              <w:ind w:left="79" w:right="83"/>
              <w:rPr>
                <w:sz w:val="24"/>
              </w:rPr>
            </w:pPr>
            <w:r>
              <w:rPr>
                <w:sz w:val="24"/>
              </w:rPr>
              <w:t>4.64</w:t>
            </w:r>
          </w:p>
        </w:tc>
        <w:tc>
          <w:tcPr>
            <w:tcW w:w="877" w:type="dxa"/>
          </w:tcPr>
          <w:p w:rsidR="00426627" w:rsidRDefault="00426627" w:rsidP="000D43E6">
            <w:pPr>
              <w:pStyle w:val="TableParagraph"/>
              <w:ind w:left="77" w:right="83"/>
              <w:rPr>
                <w:sz w:val="24"/>
              </w:rPr>
            </w:pPr>
            <w:r>
              <w:rPr>
                <w:sz w:val="24"/>
              </w:rPr>
              <w:t>4.59</w:t>
            </w:r>
          </w:p>
        </w:tc>
        <w:tc>
          <w:tcPr>
            <w:tcW w:w="877" w:type="dxa"/>
          </w:tcPr>
          <w:p w:rsidR="00426627" w:rsidRDefault="00426627" w:rsidP="000D43E6">
            <w:pPr>
              <w:pStyle w:val="TableParagraph"/>
              <w:ind w:left="75" w:right="83"/>
              <w:rPr>
                <w:sz w:val="24"/>
              </w:rPr>
            </w:pPr>
            <w:r>
              <w:rPr>
                <w:sz w:val="24"/>
              </w:rPr>
              <w:t>4.57</w:t>
            </w:r>
          </w:p>
        </w:tc>
      </w:tr>
      <w:tr w:rsidR="00426627" w:rsidTr="000D43E6">
        <w:trPr>
          <w:trHeight w:val="558"/>
        </w:trPr>
        <w:tc>
          <w:tcPr>
            <w:tcW w:w="706" w:type="dxa"/>
          </w:tcPr>
          <w:p w:rsidR="00426627" w:rsidRDefault="00426627" w:rsidP="000D43E6">
            <w:pPr>
              <w:pStyle w:val="TableParagraph"/>
              <w:spacing w:before="116"/>
              <w:ind w:left="4"/>
              <w:rPr>
                <w:sz w:val="24"/>
              </w:rPr>
            </w:pPr>
            <w:r>
              <w:rPr>
                <w:w w:val="99"/>
                <w:sz w:val="24"/>
              </w:rPr>
              <w:t>4</w:t>
            </w:r>
          </w:p>
        </w:tc>
        <w:tc>
          <w:tcPr>
            <w:tcW w:w="1227" w:type="dxa"/>
          </w:tcPr>
          <w:p w:rsidR="00426627" w:rsidRDefault="00426627" w:rsidP="000D43E6">
            <w:pPr>
              <w:pStyle w:val="TableParagraph"/>
              <w:spacing w:before="116"/>
              <w:ind w:left="442" w:right="434"/>
              <w:rPr>
                <w:sz w:val="24"/>
              </w:rPr>
            </w:pPr>
            <w:r>
              <w:rPr>
                <w:sz w:val="24"/>
              </w:rPr>
              <w:t>4.7</w:t>
            </w:r>
          </w:p>
        </w:tc>
        <w:tc>
          <w:tcPr>
            <w:tcW w:w="877" w:type="dxa"/>
          </w:tcPr>
          <w:p w:rsidR="00426627" w:rsidRDefault="00426627" w:rsidP="000D43E6">
            <w:pPr>
              <w:pStyle w:val="TableParagraph"/>
              <w:spacing w:before="116"/>
              <w:ind w:left="84" w:right="83"/>
              <w:rPr>
                <w:sz w:val="24"/>
              </w:rPr>
            </w:pPr>
            <w:r>
              <w:rPr>
                <w:sz w:val="24"/>
              </w:rPr>
              <w:t>4.31</w:t>
            </w:r>
          </w:p>
        </w:tc>
        <w:tc>
          <w:tcPr>
            <w:tcW w:w="877" w:type="dxa"/>
          </w:tcPr>
          <w:p w:rsidR="00426627" w:rsidRDefault="00426627" w:rsidP="000D43E6">
            <w:pPr>
              <w:pStyle w:val="TableParagraph"/>
              <w:spacing w:before="116"/>
              <w:ind w:left="83" w:right="83"/>
              <w:rPr>
                <w:sz w:val="24"/>
              </w:rPr>
            </w:pPr>
            <w:r>
              <w:rPr>
                <w:sz w:val="24"/>
              </w:rPr>
              <w:t>4.38</w:t>
            </w:r>
          </w:p>
        </w:tc>
        <w:tc>
          <w:tcPr>
            <w:tcW w:w="877" w:type="dxa"/>
          </w:tcPr>
          <w:p w:rsidR="00426627" w:rsidRDefault="00426627" w:rsidP="000D43E6">
            <w:pPr>
              <w:pStyle w:val="TableParagraph"/>
              <w:spacing w:before="116"/>
              <w:ind w:left="83" w:right="83"/>
              <w:rPr>
                <w:sz w:val="24"/>
              </w:rPr>
            </w:pPr>
            <w:r>
              <w:rPr>
                <w:sz w:val="24"/>
              </w:rPr>
              <w:t>4.43</w:t>
            </w:r>
          </w:p>
        </w:tc>
        <w:tc>
          <w:tcPr>
            <w:tcW w:w="877" w:type="dxa"/>
          </w:tcPr>
          <w:p w:rsidR="00426627" w:rsidRDefault="00426627" w:rsidP="000D43E6">
            <w:pPr>
              <w:pStyle w:val="TableParagraph"/>
              <w:spacing w:before="116"/>
              <w:ind w:left="81" w:right="83"/>
              <w:rPr>
                <w:sz w:val="24"/>
              </w:rPr>
            </w:pPr>
            <w:r>
              <w:rPr>
                <w:sz w:val="24"/>
              </w:rPr>
              <w:t>4.40</w:t>
            </w:r>
          </w:p>
        </w:tc>
        <w:tc>
          <w:tcPr>
            <w:tcW w:w="877" w:type="dxa"/>
          </w:tcPr>
          <w:p w:rsidR="00426627" w:rsidRDefault="00426627" w:rsidP="000D43E6">
            <w:pPr>
              <w:pStyle w:val="TableParagraph"/>
              <w:spacing w:before="116"/>
              <w:ind w:left="79" w:right="83"/>
              <w:rPr>
                <w:sz w:val="24"/>
              </w:rPr>
            </w:pPr>
            <w:r>
              <w:rPr>
                <w:sz w:val="24"/>
              </w:rPr>
              <w:t>4.41</w:t>
            </w:r>
          </w:p>
        </w:tc>
        <w:tc>
          <w:tcPr>
            <w:tcW w:w="877" w:type="dxa"/>
          </w:tcPr>
          <w:p w:rsidR="00426627" w:rsidRDefault="00426627" w:rsidP="000D43E6">
            <w:pPr>
              <w:pStyle w:val="TableParagraph"/>
              <w:spacing w:before="116"/>
              <w:ind w:left="77" w:right="83"/>
              <w:rPr>
                <w:sz w:val="24"/>
              </w:rPr>
            </w:pPr>
            <w:r>
              <w:rPr>
                <w:sz w:val="24"/>
              </w:rPr>
              <w:t>4.28</w:t>
            </w:r>
          </w:p>
        </w:tc>
        <w:tc>
          <w:tcPr>
            <w:tcW w:w="877" w:type="dxa"/>
          </w:tcPr>
          <w:p w:rsidR="00426627" w:rsidRDefault="00426627" w:rsidP="000D43E6">
            <w:pPr>
              <w:pStyle w:val="TableParagraph"/>
              <w:spacing w:before="116"/>
              <w:ind w:left="75" w:right="83"/>
              <w:rPr>
                <w:sz w:val="24"/>
              </w:rPr>
            </w:pPr>
            <w:r>
              <w:rPr>
                <w:sz w:val="24"/>
              </w:rPr>
              <w:t>4.23</w:t>
            </w:r>
          </w:p>
        </w:tc>
      </w:tr>
      <w:tr w:rsidR="00426627" w:rsidTr="000D43E6">
        <w:trPr>
          <w:trHeight w:val="556"/>
        </w:trPr>
        <w:tc>
          <w:tcPr>
            <w:tcW w:w="706" w:type="dxa"/>
          </w:tcPr>
          <w:p w:rsidR="00426627" w:rsidRDefault="00426627" w:rsidP="000D43E6">
            <w:pPr>
              <w:pStyle w:val="TableParagraph"/>
              <w:ind w:left="4"/>
              <w:rPr>
                <w:sz w:val="24"/>
              </w:rPr>
            </w:pPr>
            <w:r>
              <w:rPr>
                <w:w w:val="99"/>
                <w:sz w:val="24"/>
              </w:rPr>
              <w:t>5</w:t>
            </w:r>
          </w:p>
        </w:tc>
        <w:tc>
          <w:tcPr>
            <w:tcW w:w="1227" w:type="dxa"/>
          </w:tcPr>
          <w:p w:rsidR="00426627" w:rsidRDefault="00426627" w:rsidP="000D43E6">
            <w:pPr>
              <w:pStyle w:val="TableParagraph"/>
              <w:ind w:left="442" w:right="434"/>
              <w:rPr>
                <w:sz w:val="24"/>
              </w:rPr>
            </w:pPr>
            <w:r>
              <w:rPr>
                <w:sz w:val="24"/>
              </w:rPr>
              <w:t>4.9</w:t>
            </w:r>
          </w:p>
        </w:tc>
        <w:tc>
          <w:tcPr>
            <w:tcW w:w="877" w:type="dxa"/>
          </w:tcPr>
          <w:p w:rsidR="00426627" w:rsidRDefault="00426627" w:rsidP="000D43E6">
            <w:pPr>
              <w:pStyle w:val="TableParagraph"/>
              <w:ind w:left="84" w:right="83"/>
              <w:rPr>
                <w:sz w:val="24"/>
              </w:rPr>
            </w:pPr>
            <w:r>
              <w:rPr>
                <w:sz w:val="24"/>
              </w:rPr>
              <w:t>4.22</w:t>
            </w:r>
          </w:p>
        </w:tc>
        <w:tc>
          <w:tcPr>
            <w:tcW w:w="877" w:type="dxa"/>
          </w:tcPr>
          <w:p w:rsidR="00426627" w:rsidRDefault="00426627" w:rsidP="000D43E6">
            <w:pPr>
              <w:pStyle w:val="TableParagraph"/>
              <w:ind w:left="83" w:right="83"/>
              <w:rPr>
                <w:sz w:val="24"/>
              </w:rPr>
            </w:pPr>
            <w:r>
              <w:rPr>
                <w:sz w:val="24"/>
              </w:rPr>
              <w:t>4.30</w:t>
            </w:r>
          </w:p>
        </w:tc>
        <w:tc>
          <w:tcPr>
            <w:tcW w:w="877" w:type="dxa"/>
          </w:tcPr>
          <w:p w:rsidR="00426627" w:rsidRDefault="00426627" w:rsidP="000D43E6">
            <w:pPr>
              <w:pStyle w:val="TableParagraph"/>
              <w:ind w:left="83" w:right="83"/>
              <w:rPr>
                <w:sz w:val="24"/>
              </w:rPr>
            </w:pPr>
            <w:r>
              <w:rPr>
                <w:sz w:val="24"/>
              </w:rPr>
              <w:t>4.31</w:t>
            </w:r>
          </w:p>
        </w:tc>
        <w:tc>
          <w:tcPr>
            <w:tcW w:w="877" w:type="dxa"/>
          </w:tcPr>
          <w:p w:rsidR="00426627" w:rsidRDefault="00426627" w:rsidP="000D43E6">
            <w:pPr>
              <w:pStyle w:val="TableParagraph"/>
              <w:ind w:left="81" w:right="83"/>
              <w:rPr>
                <w:sz w:val="24"/>
              </w:rPr>
            </w:pPr>
            <w:r>
              <w:rPr>
                <w:sz w:val="24"/>
              </w:rPr>
              <w:t>4.25</w:t>
            </w:r>
          </w:p>
        </w:tc>
        <w:tc>
          <w:tcPr>
            <w:tcW w:w="877" w:type="dxa"/>
          </w:tcPr>
          <w:p w:rsidR="00426627" w:rsidRDefault="00426627" w:rsidP="000D43E6">
            <w:pPr>
              <w:pStyle w:val="TableParagraph"/>
              <w:ind w:left="79" w:right="83"/>
              <w:rPr>
                <w:sz w:val="24"/>
              </w:rPr>
            </w:pPr>
            <w:r>
              <w:rPr>
                <w:sz w:val="24"/>
              </w:rPr>
              <w:t>4.25</w:t>
            </w:r>
          </w:p>
        </w:tc>
        <w:tc>
          <w:tcPr>
            <w:tcW w:w="877" w:type="dxa"/>
          </w:tcPr>
          <w:p w:rsidR="00426627" w:rsidRDefault="00426627" w:rsidP="000D43E6">
            <w:pPr>
              <w:pStyle w:val="TableParagraph"/>
              <w:ind w:left="77" w:right="83"/>
              <w:rPr>
                <w:sz w:val="24"/>
              </w:rPr>
            </w:pPr>
            <w:r>
              <w:rPr>
                <w:sz w:val="24"/>
              </w:rPr>
              <w:t>4.24</w:t>
            </w:r>
          </w:p>
        </w:tc>
        <w:tc>
          <w:tcPr>
            <w:tcW w:w="877" w:type="dxa"/>
          </w:tcPr>
          <w:p w:rsidR="00426627" w:rsidRDefault="00426627" w:rsidP="000D43E6">
            <w:pPr>
              <w:pStyle w:val="TableParagraph"/>
              <w:ind w:left="75" w:right="83"/>
              <w:rPr>
                <w:sz w:val="24"/>
              </w:rPr>
            </w:pPr>
            <w:r>
              <w:rPr>
                <w:sz w:val="24"/>
              </w:rPr>
              <w:t>4.19</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9"/>
        <w:rPr>
          <w:b/>
          <w:sz w:val="17"/>
        </w:rPr>
      </w:pPr>
      <w:r w:rsidRPr="0068507B">
        <w:pict>
          <v:group id="_x0000_s13625" style="position:absolute;margin-left:128.05pt;margin-top:12.2pt;width:368.8pt;height:167.9pt;z-index:-251538432;mso-wrap-distance-left:0;mso-wrap-distance-right:0;mso-position-horizontal-relative:page" coordorigin="2561,244" coordsize="7376,3358">
            <v:shape id="_x0000_s13626" type="#_x0000_t202" style="position:absolute;left:2560;top:243;width:271;height:2676" filled="f" stroked="f">
              <v:textbox inset="0,0,0,0">
                <w:txbxContent>
                  <w:p w:rsidR="00426627" w:rsidRDefault="00426627" w:rsidP="00426627">
                    <w:pPr>
                      <w:spacing w:line="221" w:lineRule="exact"/>
                      <w:rPr>
                        <w:sz w:val="20"/>
                      </w:rPr>
                    </w:pPr>
                    <w:r>
                      <w:rPr>
                        <w:sz w:val="20"/>
                      </w:rPr>
                      <w:t>6.0</w:t>
                    </w:r>
                  </w:p>
                  <w:p w:rsidR="00426627" w:rsidRDefault="00426627" w:rsidP="00426627">
                    <w:pPr>
                      <w:spacing w:before="180"/>
                      <w:rPr>
                        <w:sz w:val="20"/>
                      </w:rPr>
                    </w:pPr>
                    <w:r>
                      <w:rPr>
                        <w:sz w:val="20"/>
                      </w:rPr>
                      <w:t>5.5</w:t>
                    </w:r>
                  </w:p>
                  <w:p w:rsidR="00426627" w:rsidRDefault="00426627" w:rsidP="00426627">
                    <w:pPr>
                      <w:spacing w:before="178"/>
                      <w:rPr>
                        <w:sz w:val="20"/>
                      </w:rPr>
                    </w:pPr>
                    <w:r>
                      <w:rPr>
                        <w:sz w:val="20"/>
                      </w:rPr>
                      <w:t>5.0</w:t>
                    </w:r>
                  </w:p>
                  <w:p w:rsidR="00426627" w:rsidRDefault="00426627" w:rsidP="00426627">
                    <w:pPr>
                      <w:spacing w:before="181"/>
                      <w:rPr>
                        <w:sz w:val="20"/>
                      </w:rPr>
                    </w:pPr>
                    <w:r>
                      <w:rPr>
                        <w:sz w:val="20"/>
                      </w:rPr>
                      <w:t>4.5</w:t>
                    </w:r>
                  </w:p>
                  <w:p w:rsidR="00426627" w:rsidRDefault="00426627" w:rsidP="00426627">
                    <w:pPr>
                      <w:spacing w:before="178"/>
                      <w:rPr>
                        <w:sz w:val="20"/>
                      </w:rPr>
                    </w:pPr>
                    <w:r>
                      <w:rPr>
                        <w:sz w:val="20"/>
                      </w:rPr>
                      <w:t>4.0</w:t>
                    </w:r>
                  </w:p>
                  <w:p w:rsidR="00426627" w:rsidRDefault="00426627" w:rsidP="00426627">
                    <w:pPr>
                      <w:spacing w:before="180"/>
                      <w:rPr>
                        <w:sz w:val="20"/>
                      </w:rPr>
                    </w:pPr>
                    <w:r>
                      <w:rPr>
                        <w:sz w:val="20"/>
                      </w:rPr>
                      <w:t>3.5</w:t>
                    </w:r>
                  </w:p>
                  <w:p w:rsidR="00426627" w:rsidRDefault="00426627" w:rsidP="00426627">
                    <w:pPr>
                      <w:spacing w:before="178"/>
                      <w:rPr>
                        <w:sz w:val="20"/>
                      </w:rPr>
                    </w:pPr>
                    <w:r>
                      <w:rPr>
                        <w:sz w:val="20"/>
                      </w:rPr>
                      <w:t>3.0</w:t>
                    </w:r>
                  </w:p>
                </w:txbxContent>
              </v:textbox>
            </v:shape>
            <v:shape id="_x0000_s13627" type="#_x0000_t202" style="position:absolute;left:9213;top:565;width:723;height:2220" filled="f" stroked="f">
              <v:textbox inset="0,0,0,0">
                <w:txbxContent>
                  <w:p w:rsidR="00426627" w:rsidRDefault="00426627" w:rsidP="00426627">
                    <w:pPr>
                      <w:spacing w:line="314" w:lineRule="auto"/>
                      <w:ind w:left="362" w:right="5" w:hanging="363"/>
                      <w:rPr>
                        <w:sz w:val="20"/>
                      </w:rPr>
                    </w:pPr>
                    <w:r>
                      <w:rPr>
                        <w:spacing w:val="-1"/>
                        <w:sz w:val="20"/>
                      </w:rPr>
                      <w:t>PET (%)</w:t>
                    </w:r>
                    <w:r>
                      <w:rPr>
                        <w:spacing w:val="-47"/>
                        <w:sz w:val="20"/>
                      </w:rPr>
                      <w:t xml:space="preserve"> </w:t>
                    </w:r>
                    <w:r>
                      <w:rPr>
                        <w:sz w:val="20"/>
                      </w:rPr>
                      <w:t>0</w:t>
                    </w:r>
                  </w:p>
                  <w:p w:rsidR="00426627" w:rsidRDefault="00426627" w:rsidP="00426627">
                    <w:pPr>
                      <w:spacing w:before="31"/>
                      <w:ind w:left="362"/>
                      <w:rPr>
                        <w:sz w:val="20"/>
                      </w:rPr>
                    </w:pPr>
                    <w:r>
                      <w:rPr>
                        <w:w w:val="99"/>
                        <w:sz w:val="20"/>
                      </w:rPr>
                      <w:t>4</w:t>
                    </w:r>
                  </w:p>
                  <w:p w:rsidR="00426627" w:rsidRDefault="00426627" w:rsidP="00426627">
                    <w:pPr>
                      <w:spacing w:before="109"/>
                      <w:ind w:left="362"/>
                      <w:rPr>
                        <w:sz w:val="20"/>
                      </w:rPr>
                    </w:pPr>
                    <w:r>
                      <w:rPr>
                        <w:w w:val="99"/>
                        <w:sz w:val="20"/>
                      </w:rPr>
                      <w:t>6</w:t>
                    </w:r>
                  </w:p>
                  <w:p w:rsidR="00426627" w:rsidRDefault="00426627" w:rsidP="00426627">
                    <w:pPr>
                      <w:spacing w:before="108"/>
                      <w:ind w:left="362"/>
                      <w:rPr>
                        <w:sz w:val="20"/>
                      </w:rPr>
                    </w:pPr>
                    <w:r>
                      <w:rPr>
                        <w:w w:val="99"/>
                        <w:sz w:val="20"/>
                      </w:rPr>
                      <w:t>8</w:t>
                    </w:r>
                  </w:p>
                  <w:p w:rsidR="00426627" w:rsidRDefault="00426627" w:rsidP="00426627">
                    <w:pPr>
                      <w:spacing w:before="111"/>
                      <w:ind w:left="362"/>
                      <w:rPr>
                        <w:sz w:val="20"/>
                      </w:rPr>
                    </w:pPr>
                    <w:r>
                      <w:rPr>
                        <w:sz w:val="20"/>
                      </w:rPr>
                      <w:t>10</w:t>
                    </w:r>
                  </w:p>
                  <w:p w:rsidR="00426627" w:rsidRDefault="00426627" w:rsidP="00426627">
                    <w:pPr>
                      <w:spacing w:before="108"/>
                      <w:ind w:left="362"/>
                      <w:rPr>
                        <w:sz w:val="20"/>
                      </w:rPr>
                    </w:pPr>
                    <w:r>
                      <w:rPr>
                        <w:sz w:val="20"/>
                      </w:rPr>
                      <w:t>12</w:t>
                    </w:r>
                  </w:p>
                </w:txbxContent>
              </v:textbox>
            </v:shape>
            <v:shape id="_x0000_s13628" type="#_x0000_t202" style="position:absolute;left:3477;top:2998;width:1498;height:221" filled="f" stroked="f">
              <v:textbox inset="0,0,0,0">
                <w:txbxContent>
                  <w:p w:rsidR="00426627" w:rsidRDefault="00426627" w:rsidP="00426627">
                    <w:pPr>
                      <w:tabs>
                        <w:tab w:val="left" w:pos="1226"/>
                      </w:tabs>
                      <w:spacing w:line="221" w:lineRule="exact"/>
                      <w:rPr>
                        <w:sz w:val="20"/>
                      </w:rPr>
                    </w:pPr>
                    <w:r>
                      <w:rPr>
                        <w:sz w:val="20"/>
                      </w:rPr>
                      <w:t>4.1</w:t>
                    </w:r>
                    <w:r>
                      <w:rPr>
                        <w:sz w:val="20"/>
                      </w:rPr>
                      <w:tab/>
                      <w:t>4.3</w:t>
                    </w:r>
                  </w:p>
                </w:txbxContent>
              </v:textbox>
            </v:shape>
            <v:shape id="_x0000_s13629" type="#_x0000_t202" style="position:absolute;left:5131;top:2998;width:1872;height:603" filled="f" stroked="f">
              <v:textbox inset="0,0,0,0">
                <w:txbxContent>
                  <w:p w:rsidR="00426627" w:rsidRDefault="00426627" w:rsidP="00426627">
                    <w:pPr>
                      <w:spacing w:line="221" w:lineRule="exact"/>
                      <w:ind w:right="25"/>
                      <w:jc w:val="center"/>
                      <w:rPr>
                        <w:sz w:val="20"/>
                      </w:rPr>
                    </w:pPr>
                    <w:r>
                      <w:rPr>
                        <w:sz w:val="20"/>
                      </w:rPr>
                      <w:t>4.5</w:t>
                    </w:r>
                  </w:p>
                  <w:p w:rsidR="00426627" w:rsidRDefault="00426627" w:rsidP="00426627">
                    <w:pPr>
                      <w:spacing w:before="151"/>
                      <w:ind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630" type="#_x0000_t202" style="position:absolute;left:7154;top:2998;width:271;height:221" filled="f" stroked="f">
              <v:textbox inset="0,0,0,0">
                <w:txbxContent>
                  <w:p w:rsidR="00426627" w:rsidRDefault="00426627" w:rsidP="00426627">
                    <w:pPr>
                      <w:spacing w:line="221" w:lineRule="exact"/>
                      <w:rPr>
                        <w:sz w:val="20"/>
                      </w:rPr>
                    </w:pPr>
                    <w:r>
                      <w:rPr>
                        <w:sz w:val="20"/>
                      </w:rPr>
                      <w:t>4.7</w:t>
                    </w:r>
                  </w:p>
                </w:txbxContent>
              </v:textbox>
            </v:shape>
            <v:shape id="_x0000_s13631" type="#_x0000_t202" style="position:absolute;left:8378;top:2998;width:271;height:221" filled="f" stroked="f">
              <v:textbox inset="0,0,0,0">
                <w:txbxContent>
                  <w:p w:rsidR="00426627" w:rsidRDefault="00426627" w:rsidP="00426627">
                    <w:pPr>
                      <w:spacing w:line="221" w:lineRule="exact"/>
                      <w:rPr>
                        <w:sz w:val="20"/>
                      </w:rPr>
                    </w:pPr>
                    <w:r>
                      <w:rPr>
                        <w:sz w:val="20"/>
                      </w:rPr>
                      <w:t>4.9</w:t>
                    </w:r>
                  </w:p>
                </w:txbxContent>
              </v:textbox>
            </v:shape>
            <v:shape id="_x0000_s13632" type="#_x0000_t202" style="position:absolute;left:9576;top:2902;width:221;height:221" filled="f" stroked="f">
              <v:textbox inset="0,0,0,0">
                <w:txbxContent>
                  <w:p w:rsidR="00426627" w:rsidRDefault="00426627" w:rsidP="00426627">
                    <w:pPr>
                      <w:spacing w:line="221" w:lineRule="exact"/>
                      <w:rPr>
                        <w:sz w:val="20"/>
                      </w:rPr>
                    </w:pPr>
                    <w:r>
                      <w:rPr>
                        <w:sz w:val="20"/>
                      </w:rPr>
                      <w:t>14</w:t>
                    </w:r>
                  </w:p>
                </w:txbxContent>
              </v:textbox>
            </v:shape>
            <w10:wrap type="topAndBottom" anchorx="page"/>
          </v:group>
        </w:pict>
      </w:r>
    </w:p>
    <w:p w:rsidR="00426627" w:rsidRDefault="00426627" w:rsidP="00426627">
      <w:pPr>
        <w:pStyle w:val="BodyText"/>
        <w:spacing w:before="2"/>
        <w:rPr>
          <w:b/>
          <w:sz w:val="32"/>
        </w:rPr>
      </w:pPr>
    </w:p>
    <w:p w:rsidR="00426627" w:rsidRDefault="00426627" w:rsidP="00426627">
      <w:pPr>
        <w:spacing w:line="360" w:lineRule="auto"/>
        <w:ind w:left="893" w:right="884"/>
        <w:jc w:val="center"/>
        <w:rPr>
          <w:b/>
          <w:sz w:val="24"/>
        </w:rPr>
      </w:pPr>
      <w:r w:rsidRPr="0068507B">
        <w:pict>
          <v:group id="_x0000_s13412" style="position:absolute;left:0;text-align:left;margin-left:149.65pt;margin-top:-144.8pt;width:306.4pt;height:86.4pt;z-index:251721728;mso-position-horizontal-relative:page" coordorigin="2993,-2896" coordsize="6128,1728">
            <v:rect id="_x0000_s13413" style="position:absolute;left:3117;top:-2896;width:113;height:1721" fillcolor="#4f80bc" stroked="f"/>
            <v:rect id="_x0000_s13414" style="position:absolute;left:3261;top:-2853;width:113;height:1678" fillcolor="#bf4f4d" stroked="f"/>
            <v:rect id="_x0000_s13415" style="position:absolute;left:3405;top:-2822;width:113;height:1647" fillcolor="#9aba59" stroked="f"/>
            <v:rect id="_x0000_s13416" style="position:absolute;left:3549;top:-2846;width:113;height:1671" fillcolor="#7f63a1" stroked="f"/>
            <v:rect id="_x0000_s13417" style="position:absolute;left:3693;top:-2846;width:113;height:1671" fillcolor="#4babc6" stroked="f"/>
            <v:rect id="_x0000_s13418" style="position:absolute;left:3837;top:-2839;width:113;height:1664" fillcolor="#f79545" stroked="f"/>
            <v:rect id="_x0000_s13419" style="position:absolute;left:3981;top:-2829;width:113;height:1654" fillcolor="#2c4d74" stroked="f"/>
            <v:rect id="_x0000_s13420" style="position:absolute;left:4344;top:-2863;width:113;height:1688" fillcolor="#4f80bc" stroked="f"/>
            <v:rect id="_x0000_s13421" style="position:absolute;left:4488;top:-2853;width:113;height:1678" fillcolor="#bf4f4d" stroked="f"/>
            <v:rect id="_x0000_s13422" style="position:absolute;left:4632;top:-2839;width:113;height:1664" fillcolor="#9aba59" stroked="f"/>
            <v:rect id="_x0000_s13423" style="position:absolute;left:4776;top:-2812;width:113;height:1637" fillcolor="#7f63a1" stroked="f"/>
            <v:rect id="_x0000_s13424" style="position:absolute;left:4920;top:-2853;width:113;height:1678" fillcolor="#4babc6" stroked="f"/>
            <v:rect id="_x0000_s13425" style="position:absolute;left:5064;top:-2812;width:113;height:1637" fillcolor="#f79545" stroked="f"/>
            <v:rect id="_x0000_s13426" style="position:absolute;left:5208;top:-2781;width:113;height:1606" fillcolor="#2c4d74" stroked="f"/>
            <v:rect id="_x0000_s13427" style="position:absolute;left:5568;top:-2534;width:113;height:1359" fillcolor="#4f80bc" stroked="f"/>
            <v:rect id="_x0000_s13428" style="position:absolute;left:5712;top:-2659;width:113;height:1484" fillcolor="#bf4f4d" stroked="f"/>
            <v:rect id="_x0000_s13429" style="position:absolute;left:5856;top:-2625;width:113;height:1450" fillcolor="#9aba59" stroked="f"/>
            <v:rect id="_x0000_s13430" style="position:absolute;left:6000;top:-2520;width:113;height:1344" fillcolor="#7f63a1" stroked="f"/>
            <v:rect id="_x0000_s13431" style="position:absolute;left:6144;top:-2520;width:113;height:1344" fillcolor="#4babc6" stroked="f"/>
            <v:rect id="_x0000_s13432" style="position:absolute;left:6288;top:-2479;width:113;height:1304" fillcolor="#f79545" stroked="f"/>
            <v:rect id="_x0000_s13433" style="position:absolute;left:6432;top:-2462;width:113;height:1287" fillcolor="#2c4d74" stroked="f"/>
            <v:rect id="_x0000_s13434" style="position:absolute;left:6794;top:-2248;width:113;height:1073" fillcolor="#4f80bc" stroked="f"/>
            <v:rect id="_x0000_s13435" style="position:absolute;left:6938;top:-2306;width:113;height:1131" fillcolor="#bf4f4d" stroked="f"/>
            <v:rect id="_x0000_s13436" style="position:absolute;left:7082;top:-2347;width:113;height:1172" fillcolor="#9aba59" stroked="f"/>
            <v:rect id="_x0000_s13437" style="position:absolute;left:7226;top:-2323;width:113;height:1148" fillcolor="#7f63a1" stroked="f"/>
            <v:rect id="_x0000_s13438" style="position:absolute;left:7370;top:-2330;width:113;height:1155" fillcolor="#4babc6" stroked="f"/>
            <v:rect id="_x0000_s13439" style="position:absolute;left:7514;top:-2224;width:113;height:1049" fillcolor="#f79545" stroked="f"/>
            <v:rect id="_x0000_s13440" style="position:absolute;left:7658;top:-2184;width:113;height:1008" fillcolor="#2c4d74" stroked="f"/>
            <v:rect id="_x0000_s13441" style="position:absolute;left:8018;top:-2174;width:116;height:999" fillcolor="#4f80bc" stroked="f"/>
            <v:rect id="_x0000_s13442" style="position:absolute;left:8162;top:-2241;width:113;height:1066" fillcolor="#bf4f4d" stroked="f"/>
            <v:rect id="_x0000_s13443" style="position:absolute;left:8306;top:-2248;width:113;height:1073" fillcolor="#9aba59" stroked="f"/>
            <v:rect id="_x0000_s13444" style="position:absolute;left:8450;top:-2200;width:113;height:1025" fillcolor="#7f63a1" stroked="f"/>
            <v:rect id="_x0000_s13445" style="position:absolute;left:8594;top:-2200;width:113;height:1025" fillcolor="#4babc6" stroked="f"/>
            <v:rect id="_x0000_s13446" style="position:absolute;left:8738;top:-2191;width:113;height:1016" fillcolor="#f79545" stroked="f"/>
            <v:rect id="_x0000_s13447" style="position:absolute;left:8882;top:-2150;width:113;height:975" fillcolor="#2c4d74" stroked="f"/>
            <v:rect id="_x0000_s13448" style="position:absolute;left:2992;top:-1183;width:6128;height:15" fillcolor="#d9d9d9" stroked="f"/>
            <w10:wrap anchorx="page"/>
          </v:group>
        </w:pict>
      </w:r>
      <w:r w:rsidRPr="0068507B">
        <w:pict>
          <v:rect id="_x0000_s13591" style="position:absolute;left:0;text-align:left;margin-left:471.7pt;margin-top:-153.1pt;width:5.05pt;height:4.9pt;z-index:-251558912;mso-position-horizontal-relative:page" fillcolor="#4f80bc" stroked="f">
            <w10:wrap anchorx="page"/>
          </v:rect>
        </w:pict>
      </w:r>
      <w:r w:rsidRPr="0068507B">
        <w:pict>
          <v:rect id="_x0000_s13592" style="position:absolute;left:0;text-align:left;margin-left:471.7pt;margin-top:-136.15pt;width:5.05pt;height:5.05pt;z-index:-251557888;mso-position-horizontal-relative:page" fillcolor="#bf4f4d" stroked="f">
            <w10:wrap anchorx="page"/>
          </v:rect>
        </w:pict>
      </w:r>
      <w:r w:rsidRPr="0068507B">
        <w:pict>
          <v:rect id="_x0000_s13593" style="position:absolute;left:0;text-align:left;margin-left:471.7pt;margin-top:-119.1pt;width:5.05pt;height:4.9pt;z-index:-251556864;mso-position-horizontal-relative:page" fillcolor="#9aba59" stroked="f">
            <w10:wrap anchorx="page"/>
          </v:rect>
        </w:pict>
      </w:r>
      <w:r w:rsidRPr="0068507B">
        <w:pict>
          <v:rect id="_x0000_s13594" style="position:absolute;left:0;text-align:left;margin-left:471.7pt;margin-top:-102.2pt;width:5.05pt;height:5.05pt;z-index:-251555840;mso-position-horizontal-relative:page" fillcolor="#7f63a1" stroked="f">
            <w10:wrap anchorx="page"/>
          </v:rect>
        </w:pict>
      </w:r>
      <w:r w:rsidRPr="0068507B">
        <w:pict>
          <v:rect id="_x0000_s13595" style="position:absolute;left:0;text-align:left;margin-left:471.7pt;margin-top:-85.3pt;width:5.05pt;height:5.05pt;z-index:-251554816;mso-position-horizontal-relative:page" fillcolor="#4babc6" stroked="f">
            <w10:wrap anchorx="page"/>
          </v:rect>
        </w:pict>
      </w:r>
      <w:r w:rsidRPr="0068507B">
        <w:pict>
          <v:rect id="_x0000_s13596" style="position:absolute;left:0;text-align:left;margin-left:471.7pt;margin-top:-68.25pt;width:5.05pt;height:4.9pt;z-index:-251553792;mso-position-horizontal-relative:page" fillcolor="#f79545" stroked="f">
            <w10:wrap anchorx="page"/>
          </v:rect>
        </w:pict>
      </w:r>
      <w:r w:rsidRPr="0068507B">
        <w:pict>
          <v:rect id="_x0000_s13449" style="position:absolute;left:0;text-align:left;margin-left:471.7pt;margin-top:-51.3pt;width:5.05pt;height:5.05pt;z-index:251722752;mso-position-horizontal-relative:page" fillcolor="#2c4d74" stroked="f">
            <w10:wrap anchorx="page"/>
          </v:rect>
        </w:pict>
      </w:r>
      <w:r w:rsidRPr="0068507B">
        <w:pict>
          <v:shape id="_x0000_s13450" type="#_x0000_t202" style="position:absolute;left:0;text-align:left;margin-left:108.7pt;margin-top:-179.25pt;width:13.05pt;height:122pt;z-index:251723776;mso-position-horizontal-relative:page" filled="f" stroked="f">
            <v:textbox style="layout-flow:vertical;mso-layout-flow-alt:bottom-to-top" inset="0,0,0,0">
              <w:txbxContent>
                <w:p w:rsidR="00426627" w:rsidRDefault="00426627" w:rsidP="00426627">
                  <w:pPr>
                    <w:spacing w:before="10"/>
                    <w:ind w:left="20"/>
                    <w:rPr>
                      <w:b/>
                      <w:sz w:val="20"/>
                    </w:rPr>
                  </w:pPr>
                  <w:r>
                    <w:rPr>
                      <w:b/>
                      <w:sz w:val="20"/>
                    </w:rPr>
                    <w:t>Marshall</w:t>
                  </w:r>
                  <w:r>
                    <w:rPr>
                      <w:b/>
                      <w:spacing w:val="-13"/>
                      <w:sz w:val="20"/>
                    </w:rPr>
                    <w:t xml:space="preserve"> </w:t>
                  </w:r>
                  <w:r>
                    <w:rPr>
                      <w:b/>
                      <w:sz w:val="20"/>
                    </w:rPr>
                    <w:t>Quotient</w:t>
                  </w:r>
                  <w:r>
                    <w:rPr>
                      <w:b/>
                      <w:spacing w:val="-5"/>
                      <w:sz w:val="20"/>
                    </w:rPr>
                    <w:t xml:space="preserve"> </w:t>
                  </w:r>
                  <w:r>
                    <w:rPr>
                      <w:b/>
                      <w:sz w:val="20"/>
                    </w:rPr>
                    <w:t>(kN/mm)</w:t>
                  </w:r>
                </w:p>
              </w:txbxContent>
            </v:textbox>
            <w10:wrap anchorx="page"/>
          </v:shape>
        </w:pict>
      </w:r>
      <w:r w:rsidRPr="0068507B">
        <w:pict>
          <v:shape id="_x0000_s13451" style="position:absolute;left:0;text-align:left;margin-left:96.25pt;margin-top:-213.1pt;width:403.2pt;height:206.8pt;z-index:251724800;mso-position-horizontal-relative:page" coordorigin="1925,-4262" coordsize="8064,4136" o:spt="100" adj="0,,0" path="m1944,-4262r-19,l1925,-131r5,5l9986,-126r3,-5l9989,-136r-8045,l1934,-146r10,l1944,-4250r-10,l1944,-4262xm1944,-146r-10,l1944,-136r,-10xm9970,-146r-8026,l1944,-136r8026,l9970,-146xm9970,-4262r,4126l9979,-146r10,l9989,-4250r-10,l9970,-4262xm9989,-146r-10,l9970,-136r19,l9989,-146xm1944,-4262r-10,12l1944,-4250r,-12xm9970,-4262r-8026,l1944,-4250r8026,l9970,-4262xm9989,-4262r-19,l9979,-4250r10,l9989,-4262xe" fillcolor="#d9d9d9" stroked="f">
            <v:stroke joinstyle="round"/>
            <v:formulas/>
            <v:path arrowok="t" o:connecttype="segments"/>
            <w10:wrap anchorx="page"/>
          </v:shape>
        </w:pict>
      </w:r>
      <w:r w:rsidR="003726EB">
        <w:rPr>
          <w:b/>
          <w:sz w:val="24"/>
        </w:rPr>
        <w:t>Figure 4.4</w:t>
      </w:r>
      <w:r>
        <w:rPr>
          <w:b/>
          <w:sz w:val="24"/>
        </w:rPr>
        <w:t>: Marshall Quotient of Dense Bituminous Macadam Mixes at</w:t>
      </w:r>
      <w:r>
        <w:rPr>
          <w:b/>
          <w:spacing w:val="-57"/>
          <w:sz w:val="24"/>
        </w:rPr>
        <w:t xml:space="preserve"> </w:t>
      </w:r>
      <w:r>
        <w:rPr>
          <w:b/>
          <w:sz w:val="24"/>
        </w:rPr>
        <w:t>different</w:t>
      </w:r>
      <w:r>
        <w:rPr>
          <w:b/>
          <w:spacing w:val="-2"/>
          <w:sz w:val="24"/>
        </w:rPr>
        <w:t xml:space="preserve"> </w:t>
      </w:r>
      <w:r>
        <w:rPr>
          <w:b/>
          <w:sz w:val="24"/>
        </w:rPr>
        <w:t>PET Content</w:t>
      </w:r>
    </w:p>
    <w:p w:rsidR="00426627" w:rsidRDefault="00426627" w:rsidP="00426627">
      <w:pPr>
        <w:pStyle w:val="BodyText"/>
        <w:spacing w:before="1"/>
        <w:rPr>
          <w:b/>
          <w:sz w:val="36"/>
        </w:rPr>
      </w:pPr>
    </w:p>
    <w:p w:rsidR="00426627" w:rsidRPr="003726EB" w:rsidRDefault="00426627" w:rsidP="00842C5E">
      <w:pPr>
        <w:pStyle w:val="Heading1"/>
        <w:keepNext w:val="0"/>
        <w:keepLines w:val="0"/>
        <w:widowControl w:val="0"/>
        <w:numPr>
          <w:ilvl w:val="1"/>
          <w:numId w:val="8"/>
        </w:numPr>
        <w:tabs>
          <w:tab w:val="left" w:pos="978"/>
        </w:tabs>
        <w:autoSpaceDE w:val="0"/>
        <w:autoSpaceDN w:val="0"/>
        <w:spacing w:before="1" w:after="0" w:line="240" w:lineRule="auto"/>
        <w:jc w:val="left"/>
        <w:rPr>
          <w:sz w:val="24"/>
        </w:rPr>
      </w:pPr>
      <w:r w:rsidRPr="003726EB">
        <w:rPr>
          <w:sz w:val="24"/>
        </w:rPr>
        <w:t>Conditioned</w:t>
      </w:r>
      <w:r w:rsidRPr="003726EB">
        <w:rPr>
          <w:spacing w:val="-1"/>
          <w:sz w:val="24"/>
        </w:rPr>
        <w:t xml:space="preserve"> </w:t>
      </w:r>
      <w:r w:rsidRPr="003726EB">
        <w:rPr>
          <w:sz w:val="24"/>
        </w:rPr>
        <w:t>Marshall</w:t>
      </w:r>
      <w:r w:rsidRPr="003726EB">
        <w:rPr>
          <w:spacing w:val="-1"/>
          <w:sz w:val="24"/>
        </w:rPr>
        <w:t xml:space="preserve"> </w:t>
      </w:r>
      <w:r w:rsidRPr="003726EB">
        <w:rPr>
          <w:sz w:val="24"/>
        </w:rPr>
        <w:t>Stability</w:t>
      </w:r>
      <w:r w:rsidRPr="003726EB">
        <w:rPr>
          <w:spacing w:val="-2"/>
          <w:sz w:val="24"/>
        </w:rPr>
        <w:t xml:space="preserve"> </w:t>
      </w:r>
      <w:r w:rsidRPr="003726EB">
        <w:rPr>
          <w:sz w:val="24"/>
        </w:rPr>
        <w:t>of Dense</w:t>
      </w:r>
      <w:r w:rsidRPr="003726EB">
        <w:rPr>
          <w:spacing w:val="-6"/>
          <w:sz w:val="24"/>
        </w:rPr>
        <w:t xml:space="preserve"> </w:t>
      </w:r>
      <w:r w:rsidRPr="003726EB">
        <w:rPr>
          <w:sz w:val="24"/>
        </w:rPr>
        <w:t>Bituminous</w:t>
      </w:r>
      <w:r w:rsidRPr="003726EB">
        <w:rPr>
          <w:spacing w:val="-1"/>
          <w:sz w:val="24"/>
        </w:rPr>
        <w:t xml:space="preserve"> </w:t>
      </w:r>
      <w:r w:rsidRPr="003726EB">
        <w:rPr>
          <w:sz w:val="24"/>
        </w:rPr>
        <w:t>Macadam</w:t>
      </w:r>
      <w:r w:rsidRPr="003726EB">
        <w:rPr>
          <w:spacing w:val="-3"/>
          <w:sz w:val="24"/>
        </w:rPr>
        <w:t xml:space="preserve"> </w:t>
      </w:r>
      <w:r w:rsidRPr="003726EB">
        <w:rPr>
          <w:sz w:val="24"/>
        </w:rPr>
        <w:t>Mixes</w:t>
      </w:r>
    </w:p>
    <w:p w:rsidR="00426627" w:rsidRDefault="00426627" w:rsidP="00426627">
      <w:pPr>
        <w:pStyle w:val="BodyText"/>
        <w:spacing w:before="10"/>
        <w:rPr>
          <w:b/>
          <w:sz w:val="21"/>
        </w:rPr>
      </w:pPr>
    </w:p>
    <w:p w:rsidR="00426627" w:rsidRDefault="00426627" w:rsidP="00426627">
      <w:pPr>
        <w:pStyle w:val="BodyText"/>
        <w:spacing w:line="360" w:lineRule="auto"/>
        <w:jc w:val="both"/>
      </w:pPr>
      <w:r>
        <w:t>Marshall</w:t>
      </w:r>
      <w:r>
        <w:rPr>
          <w:spacing w:val="1"/>
        </w:rPr>
        <w:t xml:space="preserve"> </w:t>
      </w:r>
      <w:r>
        <w:t>Stability value</w:t>
      </w:r>
      <w:r>
        <w:rPr>
          <w:spacing w:val="1"/>
        </w:rPr>
        <w:t xml:space="preserve"> </w:t>
      </w:r>
      <w:r>
        <w:t>of conditioned specimen for dense bituminous macadam</w:t>
      </w:r>
      <w:r>
        <w:rPr>
          <w:spacing w:val="1"/>
        </w:rPr>
        <w:t xml:space="preserve"> </w:t>
      </w:r>
      <w:r w:rsidR="003726EB">
        <w:t>mixes are shown in Table 4.5</w:t>
      </w:r>
      <w:r>
        <w:t xml:space="preserve"> and </w:t>
      </w:r>
      <w:r w:rsidR="003726EB">
        <w:t>Figure 4.5</w:t>
      </w:r>
      <w:r>
        <w:t>. Marshall Stability of conditioned</w:t>
      </w:r>
      <w:r>
        <w:rPr>
          <w:spacing w:val="1"/>
        </w:rPr>
        <w:t xml:space="preserve"> </w:t>
      </w:r>
      <w:r>
        <w:t>sample is less as compared to un-conditioned sample. The conditioned stability value</w:t>
      </w:r>
      <w:r>
        <w:rPr>
          <w:spacing w:val="1"/>
        </w:rPr>
        <w:t xml:space="preserve"> </w:t>
      </w:r>
      <w:r>
        <w:t>increases up to 10% PET content. This increase in stability value by adding PET</w:t>
      </w:r>
      <w:r>
        <w:rPr>
          <w:spacing w:val="1"/>
        </w:rPr>
        <w:t xml:space="preserve"> </w:t>
      </w:r>
      <w:r>
        <w:t>attributed</w:t>
      </w:r>
      <w:r>
        <w:rPr>
          <w:spacing w:val="26"/>
        </w:rPr>
        <w:t xml:space="preserve"> </w:t>
      </w:r>
      <w:r>
        <w:t>to</w:t>
      </w:r>
      <w:r>
        <w:rPr>
          <w:spacing w:val="27"/>
        </w:rPr>
        <w:t xml:space="preserve"> </w:t>
      </w:r>
      <w:r>
        <w:t>better</w:t>
      </w:r>
      <w:r>
        <w:rPr>
          <w:spacing w:val="29"/>
        </w:rPr>
        <w:t xml:space="preserve"> </w:t>
      </w:r>
      <w:r>
        <w:t>adhesion</w:t>
      </w:r>
      <w:r>
        <w:rPr>
          <w:spacing w:val="26"/>
        </w:rPr>
        <w:t xml:space="preserve"> </w:t>
      </w:r>
      <w:r>
        <w:t>developing</w:t>
      </w:r>
      <w:r>
        <w:rPr>
          <w:spacing w:val="25"/>
        </w:rPr>
        <w:t xml:space="preserve"> </w:t>
      </w:r>
      <w:r>
        <w:t>between</w:t>
      </w:r>
      <w:r>
        <w:rPr>
          <w:spacing w:val="30"/>
        </w:rPr>
        <w:t xml:space="preserve"> </w:t>
      </w:r>
      <w:r>
        <w:t>the</w:t>
      </w:r>
      <w:r>
        <w:rPr>
          <w:spacing w:val="26"/>
        </w:rPr>
        <w:t xml:space="preserve"> </w:t>
      </w:r>
      <w:r>
        <w:t>materials</w:t>
      </w:r>
      <w:r>
        <w:rPr>
          <w:spacing w:val="27"/>
        </w:rPr>
        <w:t xml:space="preserve"> </w:t>
      </w:r>
      <w:r>
        <w:t>of</w:t>
      </w:r>
      <w:r>
        <w:rPr>
          <w:spacing w:val="27"/>
        </w:rPr>
        <w:t xml:space="preserve"> </w:t>
      </w:r>
      <w:r>
        <w:t>modified</w:t>
      </w:r>
      <w:r>
        <w:rPr>
          <w:spacing w:val="27"/>
        </w:rPr>
        <w:t xml:space="preserve"> </w:t>
      </w:r>
      <w:r>
        <w:t>mix</w:t>
      </w:r>
      <w:r>
        <w:rPr>
          <w:spacing w:val="30"/>
        </w:rPr>
        <w:t xml:space="preserve"> </w:t>
      </w:r>
      <w:r>
        <w:t>and</w:t>
      </w:r>
    </w:p>
    <w:p w:rsidR="00426627" w:rsidRDefault="00426627" w:rsidP="00426627">
      <w:pPr>
        <w:spacing w:line="360" w:lineRule="auto"/>
        <w:jc w:val="both"/>
        <w:sectPr w:rsidR="00426627">
          <w:pgSz w:w="11900" w:h="16840"/>
          <w:pgMar w:top="1360" w:right="1360" w:bottom="540" w:left="1360" w:header="0" w:footer="262" w:gutter="0"/>
          <w:cols w:space="720"/>
        </w:sectPr>
      </w:pPr>
    </w:p>
    <w:p w:rsidR="00426627" w:rsidRDefault="00426627" w:rsidP="00426627">
      <w:pPr>
        <w:pStyle w:val="BodyText"/>
        <w:spacing w:before="74" w:line="360" w:lineRule="auto"/>
        <w:jc w:val="both"/>
      </w:pPr>
      <w:r>
        <w:lastRenderedPageBreak/>
        <w:t>show</w:t>
      </w:r>
      <w:r>
        <w:rPr>
          <w:spacing w:val="1"/>
        </w:rPr>
        <w:t xml:space="preserve"> </w:t>
      </w:r>
      <w:r>
        <w:t>reduction</w:t>
      </w:r>
      <w:r>
        <w:rPr>
          <w:spacing w:val="1"/>
        </w:rPr>
        <w:t xml:space="preserve"> </w:t>
      </w:r>
      <w:r>
        <w:t>in</w:t>
      </w:r>
      <w:r>
        <w:rPr>
          <w:spacing w:val="1"/>
        </w:rPr>
        <w:t xml:space="preserve"> </w:t>
      </w:r>
      <w:r>
        <w:t>adhesiveness</w:t>
      </w:r>
      <w:r>
        <w:rPr>
          <w:spacing w:val="1"/>
        </w:rPr>
        <w:t xml:space="preserve"> </w:t>
      </w:r>
      <w:r>
        <w:t>after</w:t>
      </w:r>
      <w:r>
        <w:rPr>
          <w:spacing w:val="1"/>
        </w:rPr>
        <w:t xml:space="preserve"> </w:t>
      </w:r>
      <w:r>
        <w:t>10%</w:t>
      </w:r>
      <w:r>
        <w:rPr>
          <w:spacing w:val="1"/>
        </w:rPr>
        <w:t xml:space="preserve"> </w:t>
      </w:r>
      <w:r>
        <w:t>PET</w:t>
      </w:r>
      <w:r>
        <w:rPr>
          <w:spacing w:val="1"/>
        </w:rPr>
        <w:t xml:space="preserve"> </w:t>
      </w:r>
      <w:r>
        <w:t>content.</w:t>
      </w:r>
      <w:r>
        <w:rPr>
          <w:spacing w:val="1"/>
        </w:rPr>
        <w:t xml:space="preserve"> </w:t>
      </w:r>
      <w:r>
        <w:t>The</w:t>
      </w:r>
      <w:r>
        <w:rPr>
          <w:spacing w:val="1"/>
        </w:rPr>
        <w:t xml:space="preserve"> </w:t>
      </w:r>
      <w:r>
        <w:t>maximum</w:t>
      </w:r>
      <w:r>
        <w:rPr>
          <w:spacing w:val="1"/>
        </w:rPr>
        <w:t xml:space="preserve"> </w:t>
      </w:r>
      <w:r>
        <w:t>value</w:t>
      </w:r>
      <w:r>
        <w:rPr>
          <w:spacing w:val="1"/>
        </w:rPr>
        <w:t xml:space="preserve"> </w:t>
      </w:r>
      <w:r>
        <w:t>of</w:t>
      </w:r>
      <w:r>
        <w:rPr>
          <w:spacing w:val="-57"/>
        </w:rPr>
        <w:t xml:space="preserve"> </w:t>
      </w:r>
      <w:r>
        <w:t>stability is 17.12 kN for modified mix of designation DBM</w:t>
      </w:r>
      <w:r>
        <w:rPr>
          <w:vertAlign w:val="subscript"/>
        </w:rPr>
        <w:t>4.5</w:t>
      </w:r>
      <w:r>
        <w:t>-P</w:t>
      </w:r>
      <w:r>
        <w:rPr>
          <w:vertAlign w:val="subscript"/>
        </w:rPr>
        <w:t>10</w:t>
      </w:r>
      <w:r>
        <w:t xml:space="preserve"> and 22.81% higher</w:t>
      </w:r>
      <w:r>
        <w:rPr>
          <w:spacing w:val="1"/>
        </w:rPr>
        <w:t xml:space="preserve"> </w:t>
      </w:r>
      <w:r>
        <w:t>as compared of conventional mix of same bitumen content. The maximum value of</w:t>
      </w:r>
      <w:r>
        <w:rPr>
          <w:spacing w:val="1"/>
        </w:rPr>
        <w:t xml:space="preserve"> </w:t>
      </w:r>
      <w:r>
        <w:t>stability for conventional mixes is 13.94 kN, which is 14.16% lower as compared to</w:t>
      </w:r>
      <w:r>
        <w:rPr>
          <w:spacing w:val="1"/>
        </w:rPr>
        <w:t xml:space="preserve"> </w:t>
      </w:r>
      <w:r>
        <w:t>un-conditioned</w:t>
      </w:r>
      <w:r>
        <w:rPr>
          <w:spacing w:val="-1"/>
        </w:rPr>
        <w:t xml:space="preserve"> </w:t>
      </w:r>
      <w:r>
        <w:t>sample.</w:t>
      </w:r>
    </w:p>
    <w:p w:rsidR="00426627" w:rsidRDefault="00426627" w:rsidP="00426627">
      <w:pPr>
        <w:pStyle w:val="BodyText"/>
        <w:spacing w:before="5"/>
        <w:rPr>
          <w:sz w:val="36"/>
        </w:rPr>
      </w:pPr>
    </w:p>
    <w:p w:rsidR="00426627" w:rsidRPr="003726EB" w:rsidRDefault="003726EB" w:rsidP="003726EB">
      <w:pPr>
        <w:pStyle w:val="Heading1"/>
        <w:numPr>
          <w:ilvl w:val="0"/>
          <w:numId w:val="0"/>
        </w:numPr>
        <w:spacing w:line="360" w:lineRule="auto"/>
        <w:ind w:right="736"/>
        <w:rPr>
          <w:sz w:val="24"/>
        </w:rPr>
      </w:pPr>
      <w:r w:rsidRPr="003726EB">
        <w:rPr>
          <w:sz w:val="24"/>
        </w:rPr>
        <w:t>Table 4.5</w:t>
      </w:r>
      <w:r w:rsidR="00426627" w:rsidRPr="003726EB">
        <w:rPr>
          <w:sz w:val="24"/>
        </w:rPr>
        <w:t>: Conditioned Marshall Stability of Dense Bituminous Macadam</w:t>
      </w:r>
      <w:r w:rsidR="00426627" w:rsidRPr="003726EB">
        <w:rPr>
          <w:spacing w:val="-57"/>
          <w:sz w:val="24"/>
        </w:rPr>
        <w:t xml:space="preserve"> </w:t>
      </w:r>
      <w:r w:rsidR="00426627" w:rsidRPr="003726EB">
        <w:rPr>
          <w:sz w:val="24"/>
        </w:rPr>
        <w:t>Mixes</w:t>
      </w:r>
      <w:r w:rsidR="00426627" w:rsidRPr="003726EB">
        <w:rPr>
          <w:spacing w:val="-1"/>
          <w:sz w:val="24"/>
        </w:rPr>
        <w:t xml:space="preserve"> </w:t>
      </w:r>
      <w:r w:rsidR="00426627" w:rsidRPr="003726EB">
        <w:rPr>
          <w:sz w:val="24"/>
        </w:rPr>
        <w:t>at</w:t>
      </w:r>
      <w:r w:rsidR="00426627" w:rsidRPr="003726EB">
        <w:rPr>
          <w:spacing w:val="-1"/>
          <w:sz w:val="24"/>
        </w:rPr>
        <w:t xml:space="preserve"> </w:t>
      </w:r>
      <w:r w:rsidR="00426627" w:rsidRPr="003726EB">
        <w:rPr>
          <w:sz w:val="24"/>
        </w:rPr>
        <w:t>different</w:t>
      </w:r>
      <w:r w:rsidR="00426627" w:rsidRPr="003726EB">
        <w:rPr>
          <w:spacing w:val="-1"/>
          <w:sz w:val="24"/>
        </w:rPr>
        <w:t xml:space="preserve"> </w:t>
      </w:r>
      <w:r w:rsidR="00426627" w:rsidRPr="003726EB">
        <w:rPr>
          <w:sz w:val="24"/>
        </w:rPr>
        <w:t>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556"/>
        </w:trPr>
        <w:tc>
          <w:tcPr>
            <w:tcW w:w="706" w:type="dxa"/>
            <w:vMerge w:val="restart"/>
          </w:tcPr>
          <w:p w:rsidR="00426627" w:rsidRDefault="00426627" w:rsidP="000D43E6">
            <w:pPr>
              <w:pStyle w:val="TableParagraph"/>
              <w:jc w:val="left"/>
              <w:rPr>
                <w:b/>
                <w:sz w:val="26"/>
              </w:rPr>
            </w:pPr>
          </w:p>
          <w:p w:rsidR="00426627" w:rsidRDefault="00426627" w:rsidP="000D43E6">
            <w:pPr>
              <w:pStyle w:val="TableParagraph"/>
              <w:spacing w:before="168"/>
              <w:ind w:left="199"/>
              <w:jc w:val="left"/>
              <w:rPr>
                <w:b/>
                <w:sz w:val="24"/>
              </w:rPr>
            </w:pPr>
            <w:r>
              <w:rPr>
                <w:b/>
                <w:sz w:val="24"/>
              </w:rPr>
              <w:t>Sr.</w:t>
            </w:r>
          </w:p>
          <w:p w:rsidR="00426627" w:rsidRDefault="00426627" w:rsidP="000D43E6">
            <w:pPr>
              <w:pStyle w:val="TableParagraph"/>
              <w:spacing w:before="163"/>
              <w:ind w:left="172"/>
              <w:jc w:val="left"/>
              <w:rPr>
                <w:b/>
                <w:sz w:val="24"/>
              </w:rPr>
            </w:pPr>
            <w:r>
              <w:rPr>
                <w:b/>
                <w:sz w:val="24"/>
              </w:rPr>
              <w:t>No.</w:t>
            </w:r>
          </w:p>
        </w:tc>
        <w:tc>
          <w:tcPr>
            <w:tcW w:w="1227" w:type="dxa"/>
            <w:vMerge w:val="restart"/>
          </w:tcPr>
          <w:p w:rsidR="00426627" w:rsidRDefault="00426627" w:rsidP="000D43E6">
            <w:pPr>
              <w:pStyle w:val="TableParagraph"/>
              <w:jc w:val="left"/>
              <w:rPr>
                <w:b/>
                <w:sz w:val="26"/>
              </w:rPr>
            </w:pPr>
          </w:p>
          <w:p w:rsidR="00426627" w:rsidRDefault="00426627" w:rsidP="000D43E6">
            <w:pPr>
              <w:pStyle w:val="TableParagraph"/>
              <w:spacing w:before="168" w:line="381"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119"/>
              <w:ind w:left="833" w:right="836"/>
              <w:rPr>
                <w:b/>
                <w:sz w:val="24"/>
              </w:rPr>
            </w:pPr>
            <w:r>
              <w:rPr>
                <w:b/>
                <w:sz w:val="24"/>
              </w:rPr>
              <w:t>Conditioned</w:t>
            </w:r>
            <w:r>
              <w:rPr>
                <w:b/>
                <w:spacing w:val="-2"/>
                <w:sz w:val="24"/>
              </w:rPr>
              <w:t xml:space="preserve"> </w:t>
            </w:r>
            <w:r>
              <w:rPr>
                <w:b/>
                <w:sz w:val="24"/>
              </w:rPr>
              <w:t>Marshall</w:t>
            </w:r>
            <w:r>
              <w:rPr>
                <w:b/>
                <w:spacing w:val="-5"/>
                <w:sz w:val="24"/>
              </w:rPr>
              <w:t xml:space="preserve"> </w:t>
            </w:r>
            <w:r>
              <w:rPr>
                <w:b/>
                <w:sz w:val="24"/>
              </w:rPr>
              <w:t>Stability</w:t>
            </w:r>
            <w:r>
              <w:rPr>
                <w:b/>
                <w:spacing w:val="-2"/>
                <w:sz w:val="24"/>
              </w:rPr>
              <w:t xml:space="preserve"> </w:t>
            </w:r>
            <w:r>
              <w:rPr>
                <w:b/>
                <w:sz w:val="24"/>
              </w:rPr>
              <w:t>(kN/mm)</w:t>
            </w:r>
          </w:p>
        </w:tc>
      </w:tr>
      <w:tr w:rsidR="00426627" w:rsidTr="000D43E6">
        <w:trPr>
          <w:trHeight w:val="558"/>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119"/>
              <w:ind w:left="833" w:right="836"/>
              <w:rPr>
                <w:b/>
                <w:sz w:val="24"/>
              </w:rPr>
            </w:pPr>
            <w:r>
              <w:rPr>
                <w:b/>
                <w:sz w:val="24"/>
              </w:rPr>
              <w:t>PET</w:t>
            </w:r>
            <w:r>
              <w:rPr>
                <w:b/>
                <w:spacing w:val="-2"/>
                <w:sz w:val="24"/>
              </w:rPr>
              <w:t xml:space="preserve"> </w:t>
            </w:r>
            <w:r>
              <w:rPr>
                <w:b/>
                <w:sz w:val="24"/>
              </w:rPr>
              <w:t>(%)</w:t>
            </w:r>
          </w:p>
        </w:tc>
      </w:tr>
      <w:tr w:rsidR="00426627" w:rsidTr="000D43E6">
        <w:trPr>
          <w:trHeight w:val="556"/>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119"/>
              <w:rPr>
                <w:b/>
                <w:sz w:val="24"/>
              </w:rPr>
            </w:pPr>
            <w:r>
              <w:rPr>
                <w:b/>
                <w:w w:val="99"/>
                <w:sz w:val="24"/>
              </w:rPr>
              <w:t>0</w:t>
            </w:r>
          </w:p>
        </w:tc>
        <w:tc>
          <w:tcPr>
            <w:tcW w:w="877" w:type="dxa"/>
          </w:tcPr>
          <w:p w:rsidR="00426627" w:rsidRDefault="00426627" w:rsidP="000D43E6">
            <w:pPr>
              <w:pStyle w:val="TableParagraph"/>
              <w:spacing w:before="119"/>
              <w:rPr>
                <w:b/>
                <w:sz w:val="24"/>
              </w:rPr>
            </w:pPr>
            <w:r>
              <w:rPr>
                <w:b/>
                <w:w w:val="99"/>
                <w:sz w:val="24"/>
              </w:rPr>
              <w:t>4</w:t>
            </w:r>
          </w:p>
        </w:tc>
        <w:tc>
          <w:tcPr>
            <w:tcW w:w="877" w:type="dxa"/>
          </w:tcPr>
          <w:p w:rsidR="00426627" w:rsidRDefault="00426627" w:rsidP="000D43E6">
            <w:pPr>
              <w:pStyle w:val="TableParagraph"/>
              <w:spacing w:before="119"/>
              <w:ind w:right="2"/>
              <w:rPr>
                <w:b/>
                <w:sz w:val="24"/>
              </w:rPr>
            </w:pPr>
            <w:r>
              <w:rPr>
                <w:b/>
                <w:w w:val="99"/>
                <w:sz w:val="24"/>
              </w:rPr>
              <w:t>6</w:t>
            </w:r>
          </w:p>
        </w:tc>
        <w:tc>
          <w:tcPr>
            <w:tcW w:w="877" w:type="dxa"/>
          </w:tcPr>
          <w:p w:rsidR="00426627" w:rsidRDefault="00426627" w:rsidP="000D43E6">
            <w:pPr>
              <w:pStyle w:val="TableParagraph"/>
              <w:spacing w:before="119"/>
              <w:ind w:right="4"/>
              <w:rPr>
                <w:b/>
                <w:sz w:val="24"/>
              </w:rPr>
            </w:pPr>
            <w:r>
              <w:rPr>
                <w:b/>
                <w:w w:val="99"/>
                <w:sz w:val="24"/>
              </w:rPr>
              <w:t>8</w:t>
            </w:r>
          </w:p>
        </w:tc>
        <w:tc>
          <w:tcPr>
            <w:tcW w:w="877" w:type="dxa"/>
          </w:tcPr>
          <w:p w:rsidR="00426627" w:rsidRDefault="00426627" w:rsidP="000D43E6">
            <w:pPr>
              <w:pStyle w:val="TableParagraph"/>
              <w:spacing w:before="119"/>
              <w:ind w:left="77" w:right="83"/>
              <w:rPr>
                <w:b/>
                <w:sz w:val="24"/>
              </w:rPr>
            </w:pPr>
            <w:r>
              <w:rPr>
                <w:b/>
                <w:sz w:val="24"/>
              </w:rPr>
              <w:t>10</w:t>
            </w:r>
          </w:p>
        </w:tc>
        <w:tc>
          <w:tcPr>
            <w:tcW w:w="877" w:type="dxa"/>
          </w:tcPr>
          <w:p w:rsidR="00426627" w:rsidRDefault="00426627" w:rsidP="000D43E6">
            <w:pPr>
              <w:pStyle w:val="TableParagraph"/>
              <w:spacing w:before="119"/>
              <w:ind w:left="75" w:right="83"/>
              <w:rPr>
                <w:b/>
                <w:sz w:val="24"/>
              </w:rPr>
            </w:pPr>
            <w:r>
              <w:rPr>
                <w:b/>
                <w:sz w:val="24"/>
              </w:rPr>
              <w:t>12</w:t>
            </w:r>
          </w:p>
        </w:tc>
        <w:tc>
          <w:tcPr>
            <w:tcW w:w="877" w:type="dxa"/>
          </w:tcPr>
          <w:p w:rsidR="00426627" w:rsidRDefault="00426627" w:rsidP="000D43E6">
            <w:pPr>
              <w:pStyle w:val="TableParagraph"/>
              <w:spacing w:before="119"/>
              <w:ind w:left="73" w:right="83"/>
              <w:rPr>
                <w:b/>
                <w:sz w:val="24"/>
              </w:rPr>
            </w:pPr>
            <w:r>
              <w:rPr>
                <w:b/>
                <w:sz w:val="24"/>
              </w:rPr>
              <w:t>14</w:t>
            </w:r>
          </w:p>
        </w:tc>
      </w:tr>
      <w:tr w:rsidR="00426627" w:rsidTr="000D43E6">
        <w:trPr>
          <w:trHeight w:val="558"/>
        </w:trPr>
        <w:tc>
          <w:tcPr>
            <w:tcW w:w="706" w:type="dxa"/>
          </w:tcPr>
          <w:p w:rsidR="00426627" w:rsidRDefault="00426627" w:rsidP="000D43E6">
            <w:pPr>
              <w:pStyle w:val="TableParagraph"/>
              <w:ind w:left="4"/>
              <w:rPr>
                <w:sz w:val="24"/>
              </w:rPr>
            </w:pPr>
            <w:r>
              <w:rPr>
                <w:w w:val="99"/>
                <w:sz w:val="24"/>
              </w:rPr>
              <w:t>1</w:t>
            </w:r>
          </w:p>
        </w:tc>
        <w:tc>
          <w:tcPr>
            <w:tcW w:w="1227" w:type="dxa"/>
          </w:tcPr>
          <w:p w:rsidR="00426627" w:rsidRDefault="00426627" w:rsidP="000D43E6">
            <w:pPr>
              <w:pStyle w:val="TableParagraph"/>
              <w:ind w:left="442" w:right="434"/>
              <w:rPr>
                <w:sz w:val="24"/>
              </w:rPr>
            </w:pPr>
            <w:r>
              <w:rPr>
                <w:sz w:val="24"/>
              </w:rPr>
              <w:t>4.1</w:t>
            </w:r>
          </w:p>
        </w:tc>
        <w:tc>
          <w:tcPr>
            <w:tcW w:w="877" w:type="dxa"/>
          </w:tcPr>
          <w:p w:rsidR="00426627" w:rsidRDefault="00426627" w:rsidP="000D43E6">
            <w:pPr>
              <w:pStyle w:val="TableParagraph"/>
              <w:ind w:left="84" w:right="83"/>
              <w:rPr>
                <w:sz w:val="24"/>
              </w:rPr>
            </w:pPr>
            <w:r>
              <w:rPr>
                <w:sz w:val="24"/>
              </w:rPr>
              <w:t>13.27</w:t>
            </w:r>
          </w:p>
        </w:tc>
        <w:tc>
          <w:tcPr>
            <w:tcW w:w="877" w:type="dxa"/>
          </w:tcPr>
          <w:p w:rsidR="00426627" w:rsidRDefault="00426627" w:rsidP="000D43E6">
            <w:pPr>
              <w:pStyle w:val="TableParagraph"/>
              <w:ind w:left="83" w:right="83"/>
              <w:rPr>
                <w:sz w:val="24"/>
              </w:rPr>
            </w:pPr>
            <w:r>
              <w:rPr>
                <w:sz w:val="24"/>
              </w:rPr>
              <w:t>14.04</w:t>
            </w:r>
          </w:p>
        </w:tc>
        <w:tc>
          <w:tcPr>
            <w:tcW w:w="877" w:type="dxa"/>
          </w:tcPr>
          <w:p w:rsidR="00426627" w:rsidRDefault="00426627" w:rsidP="000D43E6">
            <w:pPr>
              <w:pStyle w:val="TableParagraph"/>
              <w:ind w:left="83" w:right="83"/>
              <w:rPr>
                <w:sz w:val="24"/>
              </w:rPr>
            </w:pPr>
            <w:r>
              <w:rPr>
                <w:sz w:val="24"/>
              </w:rPr>
              <w:t>14.72</w:t>
            </w:r>
          </w:p>
        </w:tc>
        <w:tc>
          <w:tcPr>
            <w:tcW w:w="877" w:type="dxa"/>
          </w:tcPr>
          <w:p w:rsidR="00426627" w:rsidRDefault="00426627" w:rsidP="000D43E6">
            <w:pPr>
              <w:pStyle w:val="TableParagraph"/>
              <w:ind w:left="81" w:right="83"/>
              <w:rPr>
                <w:sz w:val="24"/>
              </w:rPr>
            </w:pPr>
            <w:r>
              <w:rPr>
                <w:sz w:val="24"/>
              </w:rPr>
              <w:t>15.70</w:t>
            </w:r>
          </w:p>
        </w:tc>
        <w:tc>
          <w:tcPr>
            <w:tcW w:w="877" w:type="dxa"/>
          </w:tcPr>
          <w:p w:rsidR="00426627" w:rsidRDefault="00426627" w:rsidP="000D43E6">
            <w:pPr>
              <w:pStyle w:val="TableParagraph"/>
              <w:ind w:left="79" w:right="83"/>
              <w:rPr>
                <w:sz w:val="24"/>
              </w:rPr>
            </w:pPr>
            <w:r>
              <w:rPr>
                <w:sz w:val="24"/>
              </w:rPr>
              <w:t>16.32</w:t>
            </w:r>
          </w:p>
        </w:tc>
        <w:tc>
          <w:tcPr>
            <w:tcW w:w="877" w:type="dxa"/>
          </w:tcPr>
          <w:p w:rsidR="00426627" w:rsidRDefault="00426627" w:rsidP="000D43E6">
            <w:pPr>
              <w:pStyle w:val="TableParagraph"/>
              <w:ind w:left="77" w:right="83"/>
              <w:rPr>
                <w:sz w:val="24"/>
              </w:rPr>
            </w:pPr>
            <w:r>
              <w:rPr>
                <w:sz w:val="24"/>
              </w:rPr>
              <w:t>15.76</w:t>
            </w:r>
          </w:p>
        </w:tc>
        <w:tc>
          <w:tcPr>
            <w:tcW w:w="877" w:type="dxa"/>
          </w:tcPr>
          <w:p w:rsidR="00426627" w:rsidRDefault="00426627" w:rsidP="000D43E6">
            <w:pPr>
              <w:pStyle w:val="TableParagraph"/>
              <w:ind w:left="75" w:right="83"/>
              <w:rPr>
                <w:sz w:val="24"/>
              </w:rPr>
            </w:pPr>
            <w:r>
              <w:rPr>
                <w:sz w:val="24"/>
              </w:rPr>
              <w:t>15.05</w:t>
            </w:r>
          </w:p>
        </w:tc>
      </w:tr>
      <w:tr w:rsidR="00426627" w:rsidTr="000D43E6">
        <w:trPr>
          <w:trHeight w:val="556"/>
        </w:trPr>
        <w:tc>
          <w:tcPr>
            <w:tcW w:w="706" w:type="dxa"/>
          </w:tcPr>
          <w:p w:rsidR="00426627" w:rsidRDefault="00426627" w:rsidP="000D43E6">
            <w:pPr>
              <w:pStyle w:val="TableParagraph"/>
              <w:ind w:left="4"/>
              <w:rPr>
                <w:sz w:val="24"/>
              </w:rPr>
            </w:pPr>
            <w:r>
              <w:rPr>
                <w:w w:val="99"/>
                <w:sz w:val="24"/>
              </w:rPr>
              <w:t>2</w:t>
            </w:r>
          </w:p>
        </w:tc>
        <w:tc>
          <w:tcPr>
            <w:tcW w:w="1227" w:type="dxa"/>
          </w:tcPr>
          <w:p w:rsidR="00426627" w:rsidRDefault="00426627" w:rsidP="000D43E6">
            <w:pPr>
              <w:pStyle w:val="TableParagraph"/>
              <w:ind w:left="442" w:right="434"/>
              <w:rPr>
                <w:sz w:val="24"/>
              </w:rPr>
            </w:pPr>
            <w:r>
              <w:rPr>
                <w:sz w:val="24"/>
              </w:rPr>
              <w:t>4.3</w:t>
            </w:r>
          </w:p>
        </w:tc>
        <w:tc>
          <w:tcPr>
            <w:tcW w:w="877" w:type="dxa"/>
          </w:tcPr>
          <w:p w:rsidR="00426627" w:rsidRDefault="00426627" w:rsidP="000D43E6">
            <w:pPr>
              <w:pStyle w:val="TableParagraph"/>
              <w:ind w:left="84" w:right="83"/>
              <w:rPr>
                <w:sz w:val="24"/>
              </w:rPr>
            </w:pPr>
            <w:r>
              <w:rPr>
                <w:sz w:val="24"/>
              </w:rPr>
              <w:t>13.71</w:t>
            </w:r>
          </w:p>
        </w:tc>
        <w:tc>
          <w:tcPr>
            <w:tcW w:w="877" w:type="dxa"/>
          </w:tcPr>
          <w:p w:rsidR="00426627" w:rsidRDefault="00426627" w:rsidP="000D43E6">
            <w:pPr>
              <w:pStyle w:val="TableParagraph"/>
              <w:ind w:left="83" w:right="83"/>
              <w:rPr>
                <w:sz w:val="24"/>
              </w:rPr>
            </w:pPr>
            <w:r>
              <w:rPr>
                <w:sz w:val="24"/>
              </w:rPr>
              <w:t>14.15</w:t>
            </w:r>
          </w:p>
        </w:tc>
        <w:tc>
          <w:tcPr>
            <w:tcW w:w="877" w:type="dxa"/>
          </w:tcPr>
          <w:p w:rsidR="00426627" w:rsidRDefault="00426627" w:rsidP="000D43E6">
            <w:pPr>
              <w:pStyle w:val="TableParagraph"/>
              <w:ind w:left="83" w:right="83"/>
              <w:rPr>
                <w:sz w:val="24"/>
              </w:rPr>
            </w:pPr>
            <w:r>
              <w:rPr>
                <w:sz w:val="24"/>
              </w:rPr>
              <w:t>14.91</w:t>
            </w:r>
          </w:p>
        </w:tc>
        <w:tc>
          <w:tcPr>
            <w:tcW w:w="877" w:type="dxa"/>
          </w:tcPr>
          <w:p w:rsidR="00426627" w:rsidRDefault="00426627" w:rsidP="000D43E6">
            <w:pPr>
              <w:pStyle w:val="TableParagraph"/>
              <w:ind w:left="81" w:right="83"/>
              <w:rPr>
                <w:sz w:val="24"/>
              </w:rPr>
            </w:pPr>
            <w:r>
              <w:rPr>
                <w:sz w:val="24"/>
              </w:rPr>
              <w:t>15.81</w:t>
            </w:r>
          </w:p>
        </w:tc>
        <w:tc>
          <w:tcPr>
            <w:tcW w:w="877" w:type="dxa"/>
          </w:tcPr>
          <w:p w:rsidR="00426627" w:rsidRDefault="00426627" w:rsidP="000D43E6">
            <w:pPr>
              <w:pStyle w:val="TableParagraph"/>
              <w:ind w:left="79" w:right="83"/>
              <w:rPr>
                <w:sz w:val="24"/>
              </w:rPr>
            </w:pPr>
            <w:r>
              <w:rPr>
                <w:sz w:val="24"/>
              </w:rPr>
              <w:t>16.87</w:t>
            </w:r>
          </w:p>
        </w:tc>
        <w:tc>
          <w:tcPr>
            <w:tcW w:w="877" w:type="dxa"/>
          </w:tcPr>
          <w:p w:rsidR="00426627" w:rsidRDefault="00426627" w:rsidP="000D43E6">
            <w:pPr>
              <w:pStyle w:val="TableParagraph"/>
              <w:ind w:left="77" w:right="83"/>
              <w:rPr>
                <w:sz w:val="24"/>
              </w:rPr>
            </w:pPr>
            <w:r>
              <w:rPr>
                <w:sz w:val="24"/>
              </w:rPr>
              <w:t>16.34</w:t>
            </w:r>
          </w:p>
        </w:tc>
        <w:tc>
          <w:tcPr>
            <w:tcW w:w="877" w:type="dxa"/>
          </w:tcPr>
          <w:p w:rsidR="00426627" w:rsidRDefault="00426627" w:rsidP="000D43E6">
            <w:pPr>
              <w:pStyle w:val="TableParagraph"/>
              <w:ind w:left="75" w:right="83"/>
              <w:rPr>
                <w:sz w:val="24"/>
              </w:rPr>
            </w:pPr>
            <w:r>
              <w:rPr>
                <w:sz w:val="24"/>
              </w:rPr>
              <w:t>15.45</w:t>
            </w:r>
          </w:p>
        </w:tc>
      </w:tr>
      <w:tr w:rsidR="00426627" w:rsidTr="000D43E6">
        <w:trPr>
          <w:trHeight w:val="556"/>
        </w:trPr>
        <w:tc>
          <w:tcPr>
            <w:tcW w:w="706" w:type="dxa"/>
          </w:tcPr>
          <w:p w:rsidR="00426627" w:rsidRDefault="00426627" w:rsidP="000D43E6">
            <w:pPr>
              <w:pStyle w:val="TableParagraph"/>
              <w:ind w:left="4"/>
              <w:rPr>
                <w:sz w:val="24"/>
              </w:rPr>
            </w:pPr>
            <w:r>
              <w:rPr>
                <w:w w:val="99"/>
                <w:sz w:val="24"/>
              </w:rPr>
              <w:t>3</w:t>
            </w:r>
          </w:p>
        </w:tc>
        <w:tc>
          <w:tcPr>
            <w:tcW w:w="1227" w:type="dxa"/>
          </w:tcPr>
          <w:p w:rsidR="00426627" w:rsidRDefault="00426627" w:rsidP="000D43E6">
            <w:pPr>
              <w:pStyle w:val="TableParagraph"/>
              <w:ind w:left="442" w:right="434"/>
              <w:rPr>
                <w:sz w:val="24"/>
              </w:rPr>
            </w:pPr>
            <w:r>
              <w:rPr>
                <w:sz w:val="24"/>
              </w:rPr>
              <w:t>4.5</w:t>
            </w:r>
          </w:p>
        </w:tc>
        <w:tc>
          <w:tcPr>
            <w:tcW w:w="877" w:type="dxa"/>
          </w:tcPr>
          <w:p w:rsidR="00426627" w:rsidRDefault="00426627" w:rsidP="000D43E6">
            <w:pPr>
              <w:pStyle w:val="TableParagraph"/>
              <w:ind w:left="84" w:right="83"/>
              <w:rPr>
                <w:sz w:val="24"/>
              </w:rPr>
            </w:pPr>
            <w:r>
              <w:rPr>
                <w:sz w:val="24"/>
              </w:rPr>
              <w:t>13.94</w:t>
            </w:r>
          </w:p>
        </w:tc>
        <w:tc>
          <w:tcPr>
            <w:tcW w:w="877" w:type="dxa"/>
          </w:tcPr>
          <w:p w:rsidR="00426627" w:rsidRDefault="00426627" w:rsidP="000D43E6">
            <w:pPr>
              <w:pStyle w:val="TableParagraph"/>
              <w:ind w:left="83" w:right="83"/>
              <w:rPr>
                <w:sz w:val="24"/>
              </w:rPr>
            </w:pPr>
            <w:r>
              <w:rPr>
                <w:sz w:val="24"/>
              </w:rPr>
              <w:t>14.53</w:t>
            </w:r>
          </w:p>
        </w:tc>
        <w:tc>
          <w:tcPr>
            <w:tcW w:w="877" w:type="dxa"/>
          </w:tcPr>
          <w:p w:rsidR="00426627" w:rsidRDefault="00426627" w:rsidP="000D43E6">
            <w:pPr>
              <w:pStyle w:val="TableParagraph"/>
              <w:ind w:left="83" w:right="83"/>
              <w:rPr>
                <w:sz w:val="24"/>
              </w:rPr>
            </w:pPr>
            <w:r>
              <w:rPr>
                <w:sz w:val="24"/>
              </w:rPr>
              <w:t>15.38</w:t>
            </w:r>
          </w:p>
        </w:tc>
        <w:tc>
          <w:tcPr>
            <w:tcW w:w="877" w:type="dxa"/>
          </w:tcPr>
          <w:p w:rsidR="00426627" w:rsidRDefault="00426627" w:rsidP="000D43E6">
            <w:pPr>
              <w:pStyle w:val="TableParagraph"/>
              <w:ind w:left="81" w:right="83"/>
              <w:rPr>
                <w:sz w:val="24"/>
              </w:rPr>
            </w:pPr>
            <w:r>
              <w:rPr>
                <w:sz w:val="24"/>
              </w:rPr>
              <w:t>16.03</w:t>
            </w:r>
          </w:p>
        </w:tc>
        <w:tc>
          <w:tcPr>
            <w:tcW w:w="877" w:type="dxa"/>
          </w:tcPr>
          <w:p w:rsidR="00426627" w:rsidRDefault="00426627" w:rsidP="000D43E6">
            <w:pPr>
              <w:pStyle w:val="TableParagraph"/>
              <w:ind w:left="79" w:right="83"/>
              <w:rPr>
                <w:sz w:val="24"/>
              </w:rPr>
            </w:pPr>
            <w:r>
              <w:rPr>
                <w:sz w:val="24"/>
              </w:rPr>
              <w:t>17.12</w:t>
            </w:r>
          </w:p>
        </w:tc>
        <w:tc>
          <w:tcPr>
            <w:tcW w:w="877" w:type="dxa"/>
          </w:tcPr>
          <w:p w:rsidR="00426627" w:rsidRDefault="00426627" w:rsidP="000D43E6">
            <w:pPr>
              <w:pStyle w:val="TableParagraph"/>
              <w:ind w:left="77" w:right="83"/>
              <w:rPr>
                <w:sz w:val="24"/>
              </w:rPr>
            </w:pPr>
            <w:r>
              <w:rPr>
                <w:sz w:val="24"/>
              </w:rPr>
              <w:t>16.89</w:t>
            </w:r>
          </w:p>
        </w:tc>
        <w:tc>
          <w:tcPr>
            <w:tcW w:w="877" w:type="dxa"/>
          </w:tcPr>
          <w:p w:rsidR="00426627" w:rsidRDefault="00426627" w:rsidP="000D43E6">
            <w:pPr>
              <w:pStyle w:val="TableParagraph"/>
              <w:ind w:left="75" w:right="83"/>
              <w:rPr>
                <w:sz w:val="24"/>
              </w:rPr>
            </w:pPr>
            <w:r>
              <w:rPr>
                <w:sz w:val="24"/>
              </w:rPr>
              <w:t>15.49</w:t>
            </w:r>
          </w:p>
        </w:tc>
      </w:tr>
      <w:tr w:rsidR="00426627" w:rsidTr="000D43E6">
        <w:trPr>
          <w:trHeight w:val="558"/>
        </w:trPr>
        <w:tc>
          <w:tcPr>
            <w:tcW w:w="706" w:type="dxa"/>
          </w:tcPr>
          <w:p w:rsidR="00426627" w:rsidRDefault="00426627" w:rsidP="000D43E6">
            <w:pPr>
              <w:pStyle w:val="TableParagraph"/>
              <w:ind w:left="4"/>
              <w:rPr>
                <w:sz w:val="24"/>
              </w:rPr>
            </w:pPr>
            <w:r>
              <w:rPr>
                <w:w w:val="99"/>
                <w:sz w:val="24"/>
              </w:rPr>
              <w:t>4</w:t>
            </w:r>
          </w:p>
        </w:tc>
        <w:tc>
          <w:tcPr>
            <w:tcW w:w="1227" w:type="dxa"/>
          </w:tcPr>
          <w:p w:rsidR="00426627" w:rsidRDefault="00426627" w:rsidP="000D43E6">
            <w:pPr>
              <w:pStyle w:val="TableParagraph"/>
              <w:ind w:left="442" w:right="434"/>
              <w:rPr>
                <w:sz w:val="24"/>
              </w:rPr>
            </w:pPr>
            <w:r>
              <w:rPr>
                <w:sz w:val="24"/>
              </w:rPr>
              <w:t>4.7</w:t>
            </w:r>
          </w:p>
        </w:tc>
        <w:tc>
          <w:tcPr>
            <w:tcW w:w="877" w:type="dxa"/>
          </w:tcPr>
          <w:p w:rsidR="00426627" w:rsidRDefault="00426627" w:rsidP="000D43E6">
            <w:pPr>
              <w:pStyle w:val="TableParagraph"/>
              <w:ind w:left="84" w:right="83"/>
              <w:rPr>
                <w:sz w:val="24"/>
              </w:rPr>
            </w:pPr>
            <w:r>
              <w:rPr>
                <w:sz w:val="24"/>
              </w:rPr>
              <w:t>13.18</w:t>
            </w:r>
          </w:p>
        </w:tc>
        <w:tc>
          <w:tcPr>
            <w:tcW w:w="877" w:type="dxa"/>
          </w:tcPr>
          <w:p w:rsidR="00426627" w:rsidRDefault="00426627" w:rsidP="000D43E6">
            <w:pPr>
              <w:pStyle w:val="TableParagraph"/>
              <w:ind w:left="83" w:right="83"/>
              <w:rPr>
                <w:sz w:val="24"/>
              </w:rPr>
            </w:pPr>
            <w:r>
              <w:rPr>
                <w:sz w:val="24"/>
              </w:rPr>
              <w:t>13.76</w:t>
            </w:r>
          </w:p>
        </w:tc>
        <w:tc>
          <w:tcPr>
            <w:tcW w:w="877" w:type="dxa"/>
          </w:tcPr>
          <w:p w:rsidR="00426627" w:rsidRDefault="00426627" w:rsidP="000D43E6">
            <w:pPr>
              <w:pStyle w:val="TableParagraph"/>
              <w:ind w:left="83" w:right="83"/>
              <w:rPr>
                <w:sz w:val="24"/>
              </w:rPr>
            </w:pPr>
            <w:r>
              <w:rPr>
                <w:sz w:val="24"/>
              </w:rPr>
              <w:t>14.55</w:t>
            </w:r>
          </w:p>
        </w:tc>
        <w:tc>
          <w:tcPr>
            <w:tcW w:w="877" w:type="dxa"/>
          </w:tcPr>
          <w:p w:rsidR="00426627" w:rsidRDefault="00426627" w:rsidP="000D43E6">
            <w:pPr>
              <w:pStyle w:val="TableParagraph"/>
              <w:ind w:left="81" w:right="83"/>
              <w:rPr>
                <w:sz w:val="24"/>
              </w:rPr>
            </w:pPr>
            <w:r>
              <w:rPr>
                <w:sz w:val="24"/>
              </w:rPr>
              <w:t>15.32</w:t>
            </w:r>
          </w:p>
        </w:tc>
        <w:tc>
          <w:tcPr>
            <w:tcW w:w="877" w:type="dxa"/>
          </w:tcPr>
          <w:p w:rsidR="00426627" w:rsidRDefault="00426627" w:rsidP="000D43E6">
            <w:pPr>
              <w:pStyle w:val="TableParagraph"/>
              <w:ind w:left="79" w:right="83"/>
              <w:rPr>
                <w:sz w:val="24"/>
              </w:rPr>
            </w:pPr>
            <w:r>
              <w:rPr>
                <w:sz w:val="24"/>
              </w:rPr>
              <w:t>16.53</w:t>
            </w:r>
          </w:p>
        </w:tc>
        <w:tc>
          <w:tcPr>
            <w:tcW w:w="877" w:type="dxa"/>
          </w:tcPr>
          <w:p w:rsidR="00426627" w:rsidRDefault="00426627" w:rsidP="000D43E6">
            <w:pPr>
              <w:pStyle w:val="TableParagraph"/>
              <w:ind w:left="77" w:right="83"/>
              <w:rPr>
                <w:sz w:val="24"/>
              </w:rPr>
            </w:pPr>
            <w:r>
              <w:rPr>
                <w:sz w:val="24"/>
              </w:rPr>
              <w:t>16.15</w:t>
            </w:r>
          </w:p>
        </w:tc>
        <w:tc>
          <w:tcPr>
            <w:tcW w:w="877" w:type="dxa"/>
          </w:tcPr>
          <w:p w:rsidR="00426627" w:rsidRDefault="00426627" w:rsidP="000D43E6">
            <w:pPr>
              <w:pStyle w:val="TableParagraph"/>
              <w:ind w:left="75" w:right="83"/>
              <w:rPr>
                <w:sz w:val="24"/>
              </w:rPr>
            </w:pPr>
            <w:r>
              <w:rPr>
                <w:sz w:val="24"/>
              </w:rPr>
              <w:t>14.90</w:t>
            </w:r>
          </w:p>
        </w:tc>
      </w:tr>
      <w:tr w:rsidR="00426627" w:rsidTr="000D43E6">
        <w:trPr>
          <w:trHeight w:val="556"/>
        </w:trPr>
        <w:tc>
          <w:tcPr>
            <w:tcW w:w="706" w:type="dxa"/>
          </w:tcPr>
          <w:p w:rsidR="00426627" w:rsidRDefault="00426627" w:rsidP="000D43E6">
            <w:pPr>
              <w:pStyle w:val="TableParagraph"/>
              <w:ind w:left="4"/>
              <w:rPr>
                <w:sz w:val="24"/>
              </w:rPr>
            </w:pPr>
            <w:r>
              <w:rPr>
                <w:w w:val="99"/>
                <w:sz w:val="24"/>
              </w:rPr>
              <w:t>5</w:t>
            </w:r>
          </w:p>
        </w:tc>
        <w:tc>
          <w:tcPr>
            <w:tcW w:w="1227" w:type="dxa"/>
          </w:tcPr>
          <w:p w:rsidR="00426627" w:rsidRDefault="00426627" w:rsidP="000D43E6">
            <w:pPr>
              <w:pStyle w:val="TableParagraph"/>
              <w:ind w:left="442" w:right="434"/>
              <w:rPr>
                <w:sz w:val="24"/>
              </w:rPr>
            </w:pPr>
            <w:r>
              <w:rPr>
                <w:sz w:val="24"/>
              </w:rPr>
              <w:t>4.9</w:t>
            </w:r>
          </w:p>
        </w:tc>
        <w:tc>
          <w:tcPr>
            <w:tcW w:w="877" w:type="dxa"/>
          </w:tcPr>
          <w:p w:rsidR="00426627" w:rsidRDefault="00426627" w:rsidP="000D43E6">
            <w:pPr>
              <w:pStyle w:val="TableParagraph"/>
              <w:ind w:left="84" w:right="83"/>
              <w:rPr>
                <w:sz w:val="24"/>
              </w:rPr>
            </w:pPr>
            <w:r>
              <w:rPr>
                <w:sz w:val="24"/>
              </w:rPr>
              <w:t>12.46</w:t>
            </w:r>
          </w:p>
        </w:tc>
        <w:tc>
          <w:tcPr>
            <w:tcW w:w="877" w:type="dxa"/>
          </w:tcPr>
          <w:p w:rsidR="00426627" w:rsidRDefault="00426627" w:rsidP="000D43E6">
            <w:pPr>
              <w:pStyle w:val="TableParagraph"/>
              <w:ind w:left="83" w:right="83"/>
              <w:rPr>
                <w:sz w:val="24"/>
              </w:rPr>
            </w:pPr>
            <w:r>
              <w:rPr>
                <w:sz w:val="24"/>
              </w:rPr>
              <w:t>13.20</w:t>
            </w:r>
          </w:p>
        </w:tc>
        <w:tc>
          <w:tcPr>
            <w:tcW w:w="877" w:type="dxa"/>
          </w:tcPr>
          <w:p w:rsidR="00426627" w:rsidRDefault="00426627" w:rsidP="000D43E6">
            <w:pPr>
              <w:pStyle w:val="TableParagraph"/>
              <w:ind w:left="83" w:right="83"/>
              <w:rPr>
                <w:sz w:val="24"/>
              </w:rPr>
            </w:pPr>
            <w:r>
              <w:rPr>
                <w:sz w:val="24"/>
              </w:rPr>
              <w:t>13.60</w:t>
            </w:r>
          </w:p>
        </w:tc>
        <w:tc>
          <w:tcPr>
            <w:tcW w:w="877" w:type="dxa"/>
          </w:tcPr>
          <w:p w:rsidR="00426627" w:rsidRDefault="00426627" w:rsidP="000D43E6">
            <w:pPr>
              <w:pStyle w:val="TableParagraph"/>
              <w:ind w:left="81" w:right="83"/>
              <w:rPr>
                <w:sz w:val="24"/>
              </w:rPr>
            </w:pPr>
            <w:r>
              <w:rPr>
                <w:sz w:val="24"/>
              </w:rPr>
              <w:t>14.80</w:t>
            </w:r>
          </w:p>
        </w:tc>
        <w:tc>
          <w:tcPr>
            <w:tcW w:w="877" w:type="dxa"/>
          </w:tcPr>
          <w:p w:rsidR="00426627" w:rsidRDefault="00426627" w:rsidP="000D43E6">
            <w:pPr>
              <w:pStyle w:val="TableParagraph"/>
              <w:ind w:left="79" w:right="83"/>
              <w:rPr>
                <w:sz w:val="24"/>
              </w:rPr>
            </w:pPr>
            <w:r>
              <w:rPr>
                <w:sz w:val="24"/>
              </w:rPr>
              <w:t>15.75</w:t>
            </w:r>
          </w:p>
        </w:tc>
        <w:tc>
          <w:tcPr>
            <w:tcW w:w="877" w:type="dxa"/>
          </w:tcPr>
          <w:p w:rsidR="00426627" w:rsidRDefault="00426627" w:rsidP="000D43E6">
            <w:pPr>
              <w:pStyle w:val="TableParagraph"/>
              <w:ind w:left="77" w:right="83"/>
              <w:rPr>
                <w:sz w:val="24"/>
              </w:rPr>
            </w:pPr>
            <w:r>
              <w:rPr>
                <w:sz w:val="24"/>
              </w:rPr>
              <w:t>15.57</w:t>
            </w:r>
          </w:p>
        </w:tc>
        <w:tc>
          <w:tcPr>
            <w:tcW w:w="877" w:type="dxa"/>
          </w:tcPr>
          <w:p w:rsidR="00426627" w:rsidRDefault="00426627" w:rsidP="000D43E6">
            <w:pPr>
              <w:pStyle w:val="TableParagraph"/>
              <w:ind w:left="75" w:right="83"/>
              <w:rPr>
                <w:sz w:val="24"/>
              </w:rPr>
            </w:pPr>
            <w:r>
              <w:rPr>
                <w:sz w:val="24"/>
              </w:rPr>
              <w:t>14.56</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9"/>
        <w:rPr>
          <w:b/>
          <w:sz w:val="17"/>
        </w:rPr>
      </w:pPr>
      <w:r w:rsidRPr="0068507B">
        <w:pict>
          <v:group id="_x0000_s13633" style="position:absolute;margin-left:128.05pt;margin-top:12.2pt;width:369.4pt;height:191.05pt;z-index:-251537408;mso-wrap-distance-left:0;mso-wrap-distance-right:0;mso-position-horizontal-relative:page" coordorigin="2561,244" coordsize="7388,3821">
            <v:shape id="_x0000_s13634" type="#_x0000_t202" style="position:absolute;left:2560;top:243;width:372;height:221" filled="f" stroked="f">
              <v:textbox inset="0,0,0,0">
                <w:txbxContent>
                  <w:p w:rsidR="00426627" w:rsidRDefault="00426627" w:rsidP="00426627">
                    <w:pPr>
                      <w:spacing w:line="221" w:lineRule="exact"/>
                      <w:rPr>
                        <w:sz w:val="20"/>
                      </w:rPr>
                    </w:pPr>
                    <w:r>
                      <w:rPr>
                        <w:sz w:val="20"/>
                      </w:rPr>
                      <w:t>18.0</w:t>
                    </w:r>
                  </w:p>
                </w:txbxContent>
              </v:textbox>
            </v:shape>
            <v:shape id="_x0000_s13635" type="#_x0000_t202" style="position:absolute;left:9225;top:495;width:723;height:221" filled="f" stroked="f">
              <v:textbox inset="0,0,0,0">
                <w:txbxContent>
                  <w:p w:rsidR="00426627" w:rsidRDefault="00426627" w:rsidP="00426627">
                    <w:pPr>
                      <w:spacing w:line="221" w:lineRule="exact"/>
                      <w:rPr>
                        <w:sz w:val="20"/>
                      </w:rPr>
                    </w:pPr>
                    <w:r>
                      <w:rPr>
                        <w:sz w:val="20"/>
                      </w:rPr>
                      <w:t>PET</w:t>
                    </w:r>
                    <w:r>
                      <w:rPr>
                        <w:spacing w:val="-6"/>
                        <w:sz w:val="20"/>
                      </w:rPr>
                      <w:t xml:space="preserve"> </w:t>
                    </w:r>
                    <w:r>
                      <w:rPr>
                        <w:sz w:val="20"/>
                      </w:rPr>
                      <w:t>(%)</w:t>
                    </w:r>
                  </w:p>
                </w:txbxContent>
              </v:textbox>
            </v:shape>
            <v:shape id="_x0000_s13636" type="#_x0000_t202" style="position:absolute;left:2560;top:973;width:372;height:2412" filled="f" stroked="f">
              <v:textbox inset="0,0,0,0">
                <w:txbxContent>
                  <w:p w:rsidR="00426627" w:rsidRDefault="00426627" w:rsidP="00426627">
                    <w:pPr>
                      <w:spacing w:line="221" w:lineRule="exact"/>
                      <w:rPr>
                        <w:sz w:val="20"/>
                      </w:rPr>
                    </w:pPr>
                    <w:r>
                      <w:rPr>
                        <w:sz w:val="20"/>
                      </w:rPr>
                      <w:t>16.0</w:t>
                    </w:r>
                  </w:p>
                  <w:p w:rsidR="00426627" w:rsidRDefault="00426627" w:rsidP="00426627"/>
                  <w:p w:rsidR="00426627" w:rsidRDefault="00426627" w:rsidP="00426627">
                    <w:pPr>
                      <w:spacing w:before="7"/>
                      <w:rPr>
                        <w:sz w:val="21"/>
                      </w:rPr>
                    </w:pPr>
                  </w:p>
                  <w:p w:rsidR="00426627" w:rsidRDefault="00426627" w:rsidP="00426627">
                    <w:pPr>
                      <w:rPr>
                        <w:sz w:val="20"/>
                      </w:rPr>
                    </w:pPr>
                    <w:r>
                      <w:rPr>
                        <w:sz w:val="20"/>
                      </w:rPr>
                      <w:t>14.0</w:t>
                    </w:r>
                  </w:p>
                  <w:p w:rsidR="00426627" w:rsidRDefault="00426627" w:rsidP="00426627"/>
                  <w:p w:rsidR="00426627" w:rsidRDefault="00426627" w:rsidP="00426627">
                    <w:pPr>
                      <w:spacing w:before="5"/>
                      <w:rPr>
                        <w:sz w:val="21"/>
                      </w:rPr>
                    </w:pPr>
                  </w:p>
                  <w:p w:rsidR="00426627" w:rsidRDefault="00426627" w:rsidP="00426627">
                    <w:pPr>
                      <w:rPr>
                        <w:sz w:val="20"/>
                      </w:rPr>
                    </w:pPr>
                    <w:r>
                      <w:rPr>
                        <w:sz w:val="20"/>
                      </w:rPr>
                      <w:t>12.0</w:t>
                    </w:r>
                  </w:p>
                  <w:p w:rsidR="00426627" w:rsidRDefault="00426627" w:rsidP="00426627"/>
                  <w:p w:rsidR="00426627" w:rsidRDefault="00426627" w:rsidP="00426627">
                    <w:pPr>
                      <w:spacing w:before="5"/>
                      <w:rPr>
                        <w:sz w:val="21"/>
                      </w:rPr>
                    </w:pPr>
                  </w:p>
                  <w:p w:rsidR="00426627" w:rsidRDefault="00426627" w:rsidP="00426627">
                    <w:pPr>
                      <w:spacing w:before="1"/>
                      <w:rPr>
                        <w:sz w:val="20"/>
                      </w:rPr>
                    </w:pPr>
                    <w:r>
                      <w:rPr>
                        <w:sz w:val="20"/>
                      </w:rPr>
                      <w:t>10.0</w:t>
                    </w:r>
                  </w:p>
                </w:txbxContent>
              </v:textbox>
            </v:shape>
            <v:shape id="_x0000_s13637" type="#_x0000_t202" style="position:absolute;left:9585;top:1100;width:221;height:2256" filled="f" stroked="f">
              <v:textbox inset="0,0,0,0">
                <w:txbxContent>
                  <w:p w:rsidR="00426627" w:rsidRDefault="00426627" w:rsidP="00426627">
                    <w:pPr>
                      <w:spacing w:line="221" w:lineRule="exact"/>
                      <w:rPr>
                        <w:sz w:val="20"/>
                      </w:rPr>
                    </w:pPr>
                    <w:r>
                      <w:rPr>
                        <w:w w:val="99"/>
                        <w:sz w:val="20"/>
                      </w:rPr>
                      <w:t>0</w:t>
                    </w:r>
                  </w:p>
                  <w:p w:rsidR="00426627" w:rsidRDefault="00426627" w:rsidP="00426627">
                    <w:pPr>
                      <w:spacing w:before="108"/>
                      <w:rPr>
                        <w:sz w:val="20"/>
                      </w:rPr>
                    </w:pPr>
                    <w:r>
                      <w:rPr>
                        <w:w w:val="99"/>
                        <w:sz w:val="20"/>
                      </w:rPr>
                      <w:t>4</w:t>
                    </w:r>
                  </w:p>
                  <w:p w:rsidR="00426627" w:rsidRDefault="00426627" w:rsidP="00426627">
                    <w:pPr>
                      <w:spacing w:before="111"/>
                      <w:rPr>
                        <w:sz w:val="20"/>
                      </w:rPr>
                    </w:pPr>
                    <w:r>
                      <w:rPr>
                        <w:w w:val="99"/>
                        <w:sz w:val="20"/>
                      </w:rPr>
                      <w:t>6</w:t>
                    </w:r>
                  </w:p>
                  <w:p w:rsidR="00426627" w:rsidRDefault="00426627" w:rsidP="00426627">
                    <w:pPr>
                      <w:spacing w:before="108"/>
                      <w:rPr>
                        <w:sz w:val="20"/>
                      </w:rPr>
                    </w:pPr>
                    <w:r>
                      <w:rPr>
                        <w:w w:val="99"/>
                        <w:sz w:val="20"/>
                      </w:rPr>
                      <w:t>8</w:t>
                    </w:r>
                  </w:p>
                  <w:p w:rsidR="00426627" w:rsidRDefault="00426627" w:rsidP="00426627">
                    <w:pPr>
                      <w:spacing w:before="109"/>
                      <w:rPr>
                        <w:sz w:val="20"/>
                      </w:rPr>
                    </w:pPr>
                    <w:r>
                      <w:rPr>
                        <w:sz w:val="20"/>
                      </w:rPr>
                      <w:t>10</w:t>
                    </w:r>
                  </w:p>
                  <w:p w:rsidR="00426627" w:rsidRDefault="00426627" w:rsidP="00426627">
                    <w:pPr>
                      <w:spacing w:before="111"/>
                      <w:rPr>
                        <w:sz w:val="20"/>
                      </w:rPr>
                    </w:pPr>
                    <w:r>
                      <w:rPr>
                        <w:sz w:val="20"/>
                      </w:rPr>
                      <w:t>12</w:t>
                    </w:r>
                  </w:p>
                  <w:p w:rsidR="00426627" w:rsidRDefault="00426627" w:rsidP="00426627">
                    <w:pPr>
                      <w:spacing w:before="108"/>
                      <w:rPr>
                        <w:sz w:val="20"/>
                      </w:rPr>
                    </w:pPr>
                    <w:r>
                      <w:rPr>
                        <w:sz w:val="20"/>
                      </w:rPr>
                      <w:t>14</w:t>
                    </w:r>
                  </w:p>
                </w:txbxContent>
              </v:textbox>
            </v:shape>
            <v:shape id="_x0000_s13638" type="#_x0000_t202" style="position:absolute;left:3571;top:3464;width:1478;height:221" filled="f" stroked="f">
              <v:textbox inset="0,0,0,0">
                <w:txbxContent>
                  <w:p w:rsidR="00426627" w:rsidRDefault="00426627" w:rsidP="00426627">
                    <w:pPr>
                      <w:tabs>
                        <w:tab w:val="left" w:pos="1207"/>
                      </w:tabs>
                      <w:spacing w:line="221" w:lineRule="exact"/>
                      <w:rPr>
                        <w:sz w:val="20"/>
                      </w:rPr>
                    </w:pPr>
                    <w:r>
                      <w:rPr>
                        <w:sz w:val="20"/>
                      </w:rPr>
                      <w:t>4.1</w:t>
                    </w:r>
                    <w:r>
                      <w:rPr>
                        <w:sz w:val="20"/>
                      </w:rPr>
                      <w:tab/>
                      <w:t>4.3</w:t>
                    </w:r>
                  </w:p>
                </w:txbxContent>
              </v:textbox>
            </v:shape>
            <v:shape id="_x0000_s13639" type="#_x0000_t202" style="position:absolute;left:5184;top:3464;width:1872;height:600" filled="f" stroked="f">
              <v:textbox inset="0,0,0,0">
                <w:txbxContent>
                  <w:p w:rsidR="00426627" w:rsidRDefault="00426627" w:rsidP="00426627">
                    <w:pPr>
                      <w:spacing w:line="221" w:lineRule="exact"/>
                      <w:ind w:right="17"/>
                      <w:jc w:val="center"/>
                      <w:rPr>
                        <w:sz w:val="20"/>
                      </w:rPr>
                    </w:pPr>
                    <w:r>
                      <w:rPr>
                        <w:sz w:val="20"/>
                      </w:rPr>
                      <w:t>4.5</w:t>
                    </w:r>
                  </w:p>
                  <w:p w:rsidR="00426627" w:rsidRDefault="00426627" w:rsidP="00426627">
                    <w:pPr>
                      <w:spacing w:before="149"/>
                      <w:ind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640" type="#_x0000_t202" style="position:absolute;left:7192;top:3464;width:271;height:221" filled="f" stroked="f">
              <v:textbox inset="0,0,0,0">
                <w:txbxContent>
                  <w:p w:rsidR="00426627" w:rsidRDefault="00426627" w:rsidP="00426627">
                    <w:pPr>
                      <w:spacing w:line="221" w:lineRule="exact"/>
                      <w:rPr>
                        <w:sz w:val="20"/>
                      </w:rPr>
                    </w:pPr>
                    <w:r>
                      <w:rPr>
                        <w:sz w:val="20"/>
                      </w:rPr>
                      <w:t>4.7</w:t>
                    </w:r>
                  </w:p>
                </w:txbxContent>
              </v:textbox>
            </v:shape>
            <v:shape id="_x0000_s13641" type="#_x0000_t202" style="position:absolute;left:8400;top:3464;width:271;height:221" filled="f" stroked="f">
              <v:textbox inset="0,0,0,0">
                <w:txbxContent>
                  <w:p w:rsidR="00426627" w:rsidRDefault="00426627" w:rsidP="00426627">
                    <w:pPr>
                      <w:spacing w:line="221" w:lineRule="exact"/>
                      <w:rPr>
                        <w:sz w:val="20"/>
                      </w:rPr>
                    </w:pPr>
                    <w:r>
                      <w:rPr>
                        <w:sz w:val="20"/>
                      </w:rPr>
                      <w:t>4.9</w:t>
                    </w:r>
                  </w:p>
                </w:txbxContent>
              </v:textbox>
            </v:shape>
            <w10:wrap type="topAndBottom" anchorx="page"/>
          </v:group>
        </w:pict>
      </w:r>
    </w:p>
    <w:p w:rsidR="00426627" w:rsidRDefault="00426627" w:rsidP="00426627">
      <w:pPr>
        <w:pStyle w:val="BodyText"/>
        <w:spacing w:before="5"/>
        <w:rPr>
          <w:b/>
          <w:sz w:val="32"/>
        </w:rPr>
      </w:pPr>
    </w:p>
    <w:p w:rsidR="00426627" w:rsidRDefault="00426627" w:rsidP="00426627">
      <w:pPr>
        <w:spacing w:line="360" w:lineRule="auto"/>
        <w:ind w:left="2974" w:right="736" w:hanging="2211"/>
        <w:rPr>
          <w:b/>
          <w:sz w:val="24"/>
        </w:rPr>
      </w:pPr>
      <w:r w:rsidRPr="0068507B">
        <w:pict>
          <v:group id="_x0000_s13452" style="position:absolute;left:0;text-align:left;margin-left:154.7pt;margin-top:-188.85pt;width:301.8pt;height:130.35pt;z-index:251725824;mso-position-horizontal-relative:page" coordorigin="3094,-3777" coordsize="6036,2607">
            <v:rect id="_x0000_s13453" style="position:absolute;left:3216;top:-2371;width:113;height:1193" fillcolor="#4f80bc" stroked="f"/>
            <v:rect id="_x0000_s13454" style="position:absolute;left:3357;top:-2652;width:113;height:1474" fillcolor="#bf4f4d" stroked="f"/>
            <v:rect id="_x0000_s13455" style="position:absolute;left:3499;top:-2901;width:113;height:1724" fillcolor="#9aba59" stroked="f"/>
            <v:rect id="_x0000_s13456" style="position:absolute;left:3640;top:-3259;width:113;height:2081" fillcolor="#7f63a1" stroked="f"/>
            <v:rect id="_x0000_s13457" style="position:absolute;left:3782;top:-3484;width:113;height:2307" fillcolor="#4babc6" stroked="f"/>
            <v:rect id="_x0000_s13458" style="position:absolute;left:3926;top:-3280;width:111;height:2103" fillcolor="#f79545" stroked="f"/>
            <v:rect id="_x0000_s13459" style="position:absolute;left:4068;top:-3021;width:111;height:1844" fillcolor="#2c4d74" stroked="f"/>
            <v:rect id="_x0000_s13460" style="position:absolute;left:4423;top:-2532;width:113;height:1354" fillcolor="#4f80bc" stroked="f"/>
            <v:rect id="_x0000_s13461" style="position:absolute;left:4564;top:-2692;width:113;height:1515" fillcolor="#bf4f4d" stroked="f"/>
            <v:rect id="_x0000_s13462" style="position:absolute;left:4706;top:-2968;width:113;height:1791" fillcolor="#9aba59" stroked="f"/>
            <v:rect id="_x0000_s13463" style="position:absolute;left:4848;top:-3297;width:113;height:2120" fillcolor="#7f63a1" stroked="f"/>
            <v:rect id="_x0000_s13464" style="position:absolute;left:4989;top:-3686;width:113;height:2508" fillcolor="#4babc6" stroked="f"/>
            <v:rect id="_x0000_s13465" style="position:absolute;left:5133;top:-3492;width:111;height:2314" fillcolor="#f79545" stroked="f"/>
            <v:rect id="_x0000_s13466" style="position:absolute;left:5275;top:-3168;width:111;height:1990" fillcolor="#2c4d74" stroked="f"/>
            <v:rect id="_x0000_s13467" style="position:absolute;left:5630;top:-2616;width:113;height:1438" fillcolor="#4f80bc" stroked="f"/>
            <v:rect id="_x0000_s13468" style="position:absolute;left:5772;top:-2832;width:113;height:1654" fillcolor="#bf4f4d" stroked="f"/>
            <v:rect id="_x0000_s13469" style="position:absolute;left:5913;top:-3141;width:113;height:1964" fillcolor="#9aba59" stroked="f"/>
            <v:rect id="_x0000_s13470" style="position:absolute;left:6055;top:-3379;width:113;height:2201" fillcolor="#7f63a1" stroked="f"/>
            <v:rect id="_x0000_s13471" style="position:absolute;left:6196;top:-3777;width:113;height:2600" fillcolor="#4babc6" stroked="f"/>
            <v:rect id="_x0000_s13472" style="position:absolute;left:6340;top:-3693;width:111;height:2516" fillcolor="#f79545" stroked="f"/>
            <v:rect id="_x0000_s13473" style="position:absolute;left:6482;top:-3182;width:111;height:2004" fillcolor="#2c4d74" stroked="f"/>
            <v:rect id="_x0000_s13474" style="position:absolute;left:6837;top:-2337;width:113;height:1160" fillcolor="#4f80bc" stroked="f"/>
            <v:rect id="_x0000_s13475" style="position:absolute;left:6979;top:-2551;width:113;height:1373" fillcolor="#bf4f4d" stroked="f"/>
            <v:rect id="_x0000_s13476" style="position:absolute;left:7120;top:-2839;width:113;height:1661" fillcolor="#9aba59" stroked="f"/>
            <v:rect id="_x0000_s13477" style="position:absolute;left:7262;top:-3120;width:113;height:1942" fillcolor="#7f63a1" stroked="f"/>
            <v:rect id="_x0000_s13478" style="position:absolute;left:7404;top:-3561;width:113;height:2384" fillcolor="#4babc6" stroked="f"/>
            <v:rect id="_x0000_s13479" style="position:absolute;left:7548;top:-3422;width:111;height:2244" fillcolor="#f79545" stroked="f"/>
            <v:rect id="_x0000_s13480" style="position:absolute;left:7689;top:-2966;width:111;height:1788" fillcolor="#2c4d74" stroked="f"/>
            <v:rect id="_x0000_s13481" style="position:absolute;left:8044;top:-2076;width:113;height:898" fillcolor="#4f80bc" stroked="f"/>
            <v:rect id="_x0000_s13482" style="position:absolute;left:8186;top:-2344;width:113;height:1167" fillcolor="#bf4f4d" stroked="f"/>
            <v:rect id="_x0000_s13483" style="position:absolute;left:8328;top:-2491;width:113;height:1313" fillcolor="#9aba59" stroked="f"/>
            <v:rect id="_x0000_s13484" style="position:absolute;left:8469;top:-2930;width:113;height:1752" fillcolor="#7f63a1" stroked="f"/>
            <v:rect id="_x0000_s13485" style="position:absolute;left:8613;top:-3276;width:111;height:2098" fillcolor="#4babc6" stroked="f"/>
            <v:rect id="_x0000_s13486" style="position:absolute;left:8755;top:-3211;width:111;height:2033" fillcolor="#f79545" stroked="f"/>
            <v:rect id="_x0000_s13487" style="position:absolute;left:8896;top:-2841;width:111;height:1664" fillcolor="#2c4d74" stroked="f"/>
            <v:rect id="_x0000_s13488" style="position:absolute;left:3093;top:-1185;width:6036;height:15" fillcolor="#d9d9d9" stroked="f"/>
            <w10:wrap anchorx="page"/>
          </v:group>
        </w:pict>
      </w:r>
      <w:r w:rsidRPr="0068507B">
        <w:pict>
          <v:rect id="_x0000_s13489" style="position:absolute;left:0;text-align:left;margin-left:472.2pt;margin-top:-164.7pt;width:5.05pt;height:4.9pt;z-index:251726848;mso-position-horizontal-relative:page" fillcolor="#4f80bc" stroked="f">
            <w10:wrap anchorx="page"/>
          </v:rect>
        </w:pict>
      </w:r>
      <w:r w:rsidRPr="0068507B">
        <w:pict>
          <v:rect id="_x0000_s13490" style="position:absolute;left:0;text-align:left;margin-left:472.2pt;margin-top:-147.8pt;width:5.05pt;height:5.05pt;z-index:251727872;mso-position-horizontal-relative:page" fillcolor="#bf4f4d" stroked="f">
            <w10:wrap anchorx="page"/>
          </v:rect>
        </w:pict>
      </w:r>
      <w:r w:rsidRPr="0068507B">
        <w:pict>
          <v:rect id="_x0000_s13491" style="position:absolute;left:0;text-align:left;margin-left:472.2pt;margin-top:-130.75pt;width:5.05pt;height:4.9pt;z-index:251728896;mso-position-horizontal-relative:page" fillcolor="#9aba59" stroked="f">
            <w10:wrap anchorx="page"/>
          </v:rect>
        </w:pict>
      </w:r>
      <w:r w:rsidRPr="0068507B">
        <w:pict>
          <v:rect id="_x0000_s13492" style="position:absolute;left:0;text-align:left;margin-left:472.2pt;margin-top:-113.85pt;width:5.05pt;height:4.9pt;z-index:251729920;mso-position-horizontal-relative:page" fillcolor="#7f63a1" stroked="f">
            <w10:wrap anchorx="page"/>
          </v:rect>
        </w:pict>
      </w:r>
      <w:r w:rsidRPr="0068507B">
        <w:pict>
          <v:rect id="_x0000_s13493" style="position:absolute;left:0;text-align:left;margin-left:472.2pt;margin-top:-96.9pt;width:5.05pt;height:5.05pt;z-index:251730944;mso-position-horizontal-relative:page" fillcolor="#4babc6" stroked="f">
            <w10:wrap anchorx="page"/>
          </v:rect>
        </w:pict>
      </w:r>
      <w:r w:rsidRPr="0068507B">
        <w:pict>
          <v:rect id="_x0000_s13494" style="position:absolute;left:0;text-align:left;margin-left:472.2pt;margin-top:-79.9pt;width:5.05pt;height:4.9pt;z-index:251731968;mso-position-horizontal-relative:page" fillcolor="#f79545" stroked="f">
            <w10:wrap anchorx="page"/>
          </v:rect>
        </w:pict>
      </w:r>
      <w:r w:rsidRPr="0068507B">
        <w:pict>
          <v:rect id="_x0000_s13495" style="position:absolute;left:0;text-align:left;margin-left:472.2pt;margin-top:-62.95pt;width:5.05pt;height:5.05pt;z-index:251732992;mso-position-horizontal-relative:page" fillcolor="#2c4d74" stroked="f">
            <w10:wrap anchorx="page"/>
          </v:rect>
        </w:pict>
      </w:r>
      <w:r w:rsidRPr="0068507B">
        <w:pict>
          <v:shape id="_x0000_s13496" type="#_x0000_t202" style="position:absolute;left:0;text-align:left;margin-left:108.7pt;margin-top:-161.7pt;width:13.05pt;height:59.8pt;z-index:251734016;mso-position-horizontal-relative:page" filled="f" stroked="f">
            <v:textbox style="layout-flow:vertical;mso-layout-flow-alt:bottom-to-top" inset="0,0,0,0">
              <w:txbxContent>
                <w:p w:rsidR="00426627" w:rsidRDefault="00426627" w:rsidP="00426627">
                  <w:pPr>
                    <w:spacing w:before="10"/>
                    <w:ind w:left="20"/>
                    <w:rPr>
                      <w:b/>
                      <w:sz w:val="20"/>
                    </w:rPr>
                  </w:pPr>
                  <w:r>
                    <w:rPr>
                      <w:b/>
                      <w:sz w:val="20"/>
                    </w:rPr>
                    <w:t>Stability</w:t>
                  </w:r>
                  <w:r>
                    <w:rPr>
                      <w:b/>
                      <w:spacing w:val="-9"/>
                      <w:sz w:val="20"/>
                    </w:rPr>
                    <w:t xml:space="preserve"> </w:t>
                  </w:r>
                  <w:r>
                    <w:rPr>
                      <w:b/>
                      <w:sz w:val="20"/>
                    </w:rPr>
                    <w:t>(kN)</w:t>
                  </w:r>
                </w:p>
              </w:txbxContent>
            </v:textbox>
            <w10:wrap anchorx="page"/>
          </v:shape>
        </w:pict>
      </w:r>
      <w:r w:rsidRPr="0068507B">
        <w:pict>
          <v:shape id="_x0000_s13497" style="position:absolute;left:0;text-align:left;margin-left:96.25pt;margin-top:-236.35pt;width:403.8pt;height:230.05pt;z-index:251735040;mso-position-horizontal-relative:page" coordorigin="1925,-4727" coordsize="8076,4601" o:spt="100" adj="0,,0" path="m1944,-4727r-19,l1925,-131r5,5l9996,-126r5,-5l10001,-136r-8057,l1934,-146r10,l1944,-4718r-10,l1944,-4727xm1944,-146r-10,l1944,-136r,-10xm9979,-146r-8035,l1944,-136r8035,l9979,-146xm9979,-4727r,4591l9989,-146r12,l10001,-4718r-12,l9979,-4727xm10001,-146r-12,l9979,-136r22,l10001,-146xm1944,-4727r-10,9l1944,-4718r,-9xm9979,-4727r-8035,l1944,-4718r8035,l9979,-4727xm10001,-4727r-22,l9989,-4718r12,l10001,-4727xe" fillcolor="#d9d9d9" stroked="f">
            <v:stroke joinstyle="round"/>
            <v:formulas/>
            <v:path arrowok="t" o:connecttype="segments"/>
            <w10:wrap anchorx="page"/>
          </v:shape>
        </w:pict>
      </w:r>
      <w:r w:rsidR="003726EB">
        <w:rPr>
          <w:b/>
          <w:sz w:val="24"/>
        </w:rPr>
        <w:t>Table 4.5</w:t>
      </w:r>
      <w:r>
        <w:rPr>
          <w:b/>
          <w:sz w:val="24"/>
        </w:rPr>
        <w:t>: Conditioned Marshall Stability of Dense Bituminous Macadam</w:t>
      </w:r>
      <w:r>
        <w:rPr>
          <w:b/>
          <w:spacing w:val="-57"/>
          <w:sz w:val="24"/>
        </w:rPr>
        <w:t xml:space="preserve"> </w:t>
      </w:r>
      <w:r>
        <w:rPr>
          <w:b/>
          <w:sz w:val="24"/>
        </w:rPr>
        <w:t>Mixes</w:t>
      </w:r>
      <w:r>
        <w:rPr>
          <w:b/>
          <w:spacing w:val="-1"/>
          <w:sz w:val="24"/>
        </w:rPr>
        <w:t xml:space="preserve"> </w:t>
      </w:r>
      <w:r>
        <w:rPr>
          <w:b/>
          <w:sz w:val="24"/>
        </w:rPr>
        <w:t>at</w:t>
      </w:r>
      <w:r>
        <w:rPr>
          <w:b/>
          <w:spacing w:val="-1"/>
          <w:sz w:val="24"/>
        </w:rPr>
        <w:t xml:space="preserve"> </w:t>
      </w:r>
      <w:r>
        <w:rPr>
          <w:b/>
          <w:sz w:val="24"/>
        </w:rPr>
        <w:t>different</w:t>
      </w:r>
      <w:r>
        <w:rPr>
          <w:b/>
          <w:spacing w:val="-1"/>
          <w:sz w:val="24"/>
        </w:rPr>
        <w:t xml:space="preserve"> </w:t>
      </w:r>
      <w:r>
        <w:rPr>
          <w:b/>
          <w:sz w:val="24"/>
        </w:rPr>
        <w:t>PET Content</w:t>
      </w:r>
    </w:p>
    <w:p w:rsidR="00426627" w:rsidRDefault="00426627" w:rsidP="00426627">
      <w:pPr>
        <w:spacing w:line="360" w:lineRule="auto"/>
        <w:rPr>
          <w:sz w:val="24"/>
        </w:rPr>
        <w:sectPr w:rsidR="00426627">
          <w:pgSz w:w="11900" w:h="16840"/>
          <w:pgMar w:top="1360" w:right="1360" w:bottom="540" w:left="1360" w:header="0" w:footer="262" w:gutter="0"/>
          <w:cols w:space="720"/>
        </w:sectPr>
      </w:pPr>
    </w:p>
    <w:p w:rsidR="00426627" w:rsidRDefault="00426627" w:rsidP="00842C5E">
      <w:pPr>
        <w:pStyle w:val="Heading1"/>
        <w:keepNext w:val="0"/>
        <w:keepLines w:val="0"/>
        <w:widowControl w:val="0"/>
        <w:numPr>
          <w:ilvl w:val="1"/>
          <w:numId w:val="8"/>
        </w:numPr>
        <w:tabs>
          <w:tab w:val="left" w:pos="978"/>
        </w:tabs>
        <w:autoSpaceDE w:val="0"/>
        <w:autoSpaceDN w:val="0"/>
        <w:spacing w:before="79" w:after="0" w:line="240" w:lineRule="auto"/>
        <w:jc w:val="left"/>
      </w:pPr>
      <w:r w:rsidRPr="003726EB">
        <w:rPr>
          <w:sz w:val="28"/>
        </w:rPr>
        <w:lastRenderedPageBreak/>
        <w:t>Retained</w:t>
      </w:r>
      <w:r w:rsidRPr="003726EB">
        <w:rPr>
          <w:spacing w:val="-1"/>
          <w:sz w:val="28"/>
        </w:rPr>
        <w:t xml:space="preserve"> </w:t>
      </w:r>
      <w:r w:rsidRPr="003726EB">
        <w:rPr>
          <w:sz w:val="28"/>
        </w:rPr>
        <w:t>Stability</w:t>
      </w:r>
      <w:r w:rsidRPr="003726EB">
        <w:rPr>
          <w:spacing w:val="-2"/>
          <w:sz w:val="28"/>
        </w:rPr>
        <w:t xml:space="preserve"> </w:t>
      </w:r>
      <w:r w:rsidRPr="003726EB">
        <w:rPr>
          <w:sz w:val="28"/>
        </w:rPr>
        <w:t>of Dense</w:t>
      </w:r>
      <w:r w:rsidRPr="003726EB">
        <w:rPr>
          <w:spacing w:val="-3"/>
          <w:sz w:val="28"/>
        </w:rPr>
        <w:t xml:space="preserve"> </w:t>
      </w:r>
      <w:r w:rsidRPr="003726EB">
        <w:rPr>
          <w:sz w:val="28"/>
        </w:rPr>
        <w:t>Bituminous</w:t>
      </w:r>
      <w:r w:rsidRPr="003726EB">
        <w:rPr>
          <w:spacing w:val="-1"/>
          <w:sz w:val="28"/>
        </w:rPr>
        <w:t xml:space="preserve"> </w:t>
      </w:r>
      <w:r w:rsidRPr="003726EB">
        <w:rPr>
          <w:sz w:val="28"/>
        </w:rPr>
        <w:t>Macadam</w:t>
      </w:r>
      <w:r w:rsidRPr="003726EB">
        <w:rPr>
          <w:spacing w:val="-3"/>
          <w:sz w:val="28"/>
        </w:rPr>
        <w:t xml:space="preserve"> </w:t>
      </w:r>
      <w:r w:rsidRPr="003726EB">
        <w:rPr>
          <w:sz w:val="28"/>
        </w:rPr>
        <w:t>Mixes</w:t>
      </w:r>
    </w:p>
    <w:p w:rsidR="00426627" w:rsidRDefault="00426627" w:rsidP="00426627">
      <w:pPr>
        <w:pStyle w:val="BodyText"/>
        <w:spacing w:before="10"/>
        <w:rPr>
          <w:b/>
          <w:sz w:val="21"/>
        </w:rPr>
      </w:pPr>
    </w:p>
    <w:p w:rsidR="00426627" w:rsidRDefault="00426627" w:rsidP="00426627">
      <w:pPr>
        <w:pStyle w:val="BodyText"/>
        <w:spacing w:line="360" w:lineRule="auto"/>
        <w:jc w:val="both"/>
        <w:rPr>
          <w:sz w:val="16"/>
        </w:rPr>
      </w:pPr>
      <w:r>
        <w:t>It is evident from</w:t>
      </w:r>
      <w:r w:rsidR="003726EB">
        <w:t xml:space="preserve"> the results given in Table 4.6 and Figure 4.6</w:t>
      </w:r>
      <w:r>
        <w:t xml:space="preserve"> that retained stability</w:t>
      </w:r>
      <w:r>
        <w:rPr>
          <w:spacing w:val="-57"/>
        </w:rPr>
        <w:t xml:space="preserve"> </w:t>
      </w:r>
      <w:r>
        <w:t>increases</w:t>
      </w:r>
      <w:r>
        <w:rPr>
          <w:spacing w:val="34"/>
        </w:rPr>
        <w:t xml:space="preserve"> </w:t>
      </w:r>
      <w:r>
        <w:t>up</w:t>
      </w:r>
      <w:r>
        <w:rPr>
          <w:spacing w:val="34"/>
        </w:rPr>
        <w:t xml:space="preserve"> </w:t>
      </w:r>
      <w:r>
        <w:t>to</w:t>
      </w:r>
      <w:r>
        <w:rPr>
          <w:spacing w:val="35"/>
        </w:rPr>
        <w:t xml:space="preserve"> </w:t>
      </w:r>
      <w:r>
        <w:t>12%</w:t>
      </w:r>
      <w:r>
        <w:rPr>
          <w:spacing w:val="33"/>
        </w:rPr>
        <w:t xml:space="preserve"> </w:t>
      </w:r>
      <w:r>
        <w:t>PET</w:t>
      </w:r>
      <w:r>
        <w:rPr>
          <w:spacing w:val="33"/>
        </w:rPr>
        <w:t xml:space="preserve"> </w:t>
      </w:r>
      <w:r>
        <w:t>content</w:t>
      </w:r>
      <w:r>
        <w:rPr>
          <w:spacing w:val="35"/>
        </w:rPr>
        <w:t xml:space="preserve"> </w:t>
      </w:r>
      <w:r>
        <w:t>for</w:t>
      </w:r>
      <w:r>
        <w:rPr>
          <w:spacing w:val="33"/>
        </w:rPr>
        <w:t xml:space="preserve"> </w:t>
      </w:r>
      <w:r>
        <w:t>the</w:t>
      </w:r>
      <w:r>
        <w:rPr>
          <w:spacing w:val="33"/>
        </w:rPr>
        <w:t xml:space="preserve"> </w:t>
      </w:r>
      <w:r>
        <w:t>dense</w:t>
      </w:r>
      <w:r>
        <w:rPr>
          <w:spacing w:val="34"/>
        </w:rPr>
        <w:t xml:space="preserve"> </w:t>
      </w:r>
      <w:r>
        <w:t>bituminous</w:t>
      </w:r>
      <w:r>
        <w:rPr>
          <w:spacing w:val="34"/>
        </w:rPr>
        <w:t xml:space="preserve"> </w:t>
      </w:r>
      <w:r>
        <w:t>macadam</w:t>
      </w:r>
      <w:r>
        <w:rPr>
          <w:spacing w:val="34"/>
        </w:rPr>
        <w:t xml:space="preserve"> </w:t>
      </w:r>
      <w:r>
        <w:t>and</w:t>
      </w:r>
      <w:r>
        <w:rPr>
          <w:spacing w:val="35"/>
        </w:rPr>
        <w:t xml:space="preserve"> </w:t>
      </w:r>
      <w:r>
        <w:t>decrease</w:t>
      </w:r>
      <w:r>
        <w:rPr>
          <w:spacing w:val="-58"/>
        </w:rPr>
        <w:t xml:space="preserve"> </w:t>
      </w:r>
      <w:r>
        <w:t>with</w:t>
      </w:r>
      <w:r>
        <w:rPr>
          <w:spacing w:val="36"/>
        </w:rPr>
        <w:t xml:space="preserve"> </w:t>
      </w:r>
      <w:r>
        <w:t>further</w:t>
      </w:r>
      <w:r>
        <w:rPr>
          <w:spacing w:val="35"/>
        </w:rPr>
        <w:t xml:space="preserve"> </w:t>
      </w:r>
      <w:r>
        <w:t>increase</w:t>
      </w:r>
      <w:r>
        <w:rPr>
          <w:spacing w:val="36"/>
        </w:rPr>
        <w:t xml:space="preserve"> </w:t>
      </w:r>
      <w:r>
        <w:t>in</w:t>
      </w:r>
      <w:r>
        <w:rPr>
          <w:spacing w:val="38"/>
        </w:rPr>
        <w:t xml:space="preserve"> </w:t>
      </w:r>
      <w:r>
        <w:t>PET</w:t>
      </w:r>
      <w:r>
        <w:rPr>
          <w:spacing w:val="37"/>
        </w:rPr>
        <w:t xml:space="preserve"> </w:t>
      </w:r>
      <w:r>
        <w:t>content.</w:t>
      </w:r>
      <w:r>
        <w:rPr>
          <w:spacing w:val="36"/>
        </w:rPr>
        <w:t xml:space="preserve"> </w:t>
      </w:r>
      <w:r>
        <w:t>The</w:t>
      </w:r>
      <w:r>
        <w:rPr>
          <w:spacing w:val="36"/>
        </w:rPr>
        <w:t xml:space="preserve"> </w:t>
      </w:r>
      <w:r>
        <w:t>decrease</w:t>
      </w:r>
      <w:r>
        <w:rPr>
          <w:spacing w:val="36"/>
        </w:rPr>
        <w:t xml:space="preserve"> </w:t>
      </w:r>
      <w:r>
        <w:t>in</w:t>
      </w:r>
      <w:r>
        <w:rPr>
          <w:spacing w:val="36"/>
        </w:rPr>
        <w:t xml:space="preserve"> </w:t>
      </w:r>
      <w:r>
        <w:t>retained</w:t>
      </w:r>
      <w:r>
        <w:rPr>
          <w:spacing w:val="37"/>
        </w:rPr>
        <w:t xml:space="preserve"> </w:t>
      </w:r>
      <w:r>
        <w:t>stability</w:t>
      </w:r>
      <w:r>
        <w:rPr>
          <w:spacing w:val="34"/>
        </w:rPr>
        <w:t xml:space="preserve"> </w:t>
      </w:r>
      <w:r>
        <w:t>value</w:t>
      </w:r>
      <w:r>
        <w:rPr>
          <w:spacing w:val="36"/>
        </w:rPr>
        <w:t xml:space="preserve"> </w:t>
      </w:r>
      <w:r>
        <w:t>after</w:t>
      </w:r>
      <w:r>
        <w:rPr>
          <w:spacing w:val="-58"/>
        </w:rPr>
        <w:t xml:space="preserve"> </w:t>
      </w:r>
      <w:r>
        <w:t>12%</w:t>
      </w:r>
      <w:r>
        <w:rPr>
          <w:spacing w:val="1"/>
        </w:rPr>
        <w:t xml:space="preserve"> </w:t>
      </w:r>
      <w:r>
        <w:t>PET</w:t>
      </w:r>
      <w:r>
        <w:rPr>
          <w:spacing w:val="1"/>
        </w:rPr>
        <w:t xml:space="preserve"> </w:t>
      </w:r>
      <w:r>
        <w:t>content</w:t>
      </w:r>
      <w:r>
        <w:rPr>
          <w:spacing w:val="1"/>
        </w:rPr>
        <w:t xml:space="preserve"> </w:t>
      </w:r>
      <w:r>
        <w:t>attributes</w:t>
      </w:r>
      <w:r>
        <w:rPr>
          <w:spacing w:val="1"/>
        </w:rPr>
        <w:t xml:space="preserve"> </w:t>
      </w:r>
      <w:r>
        <w:t>to</w:t>
      </w:r>
      <w:r>
        <w:rPr>
          <w:spacing w:val="1"/>
        </w:rPr>
        <w:t xml:space="preserve"> </w:t>
      </w:r>
      <w:r>
        <w:t>the</w:t>
      </w:r>
      <w:r>
        <w:rPr>
          <w:spacing w:val="1"/>
        </w:rPr>
        <w:t xml:space="preserve"> </w:t>
      </w:r>
      <w:r>
        <w:t>reduced</w:t>
      </w:r>
      <w:r>
        <w:rPr>
          <w:spacing w:val="1"/>
        </w:rPr>
        <w:t xml:space="preserve"> </w:t>
      </w:r>
      <w:r>
        <w:t>adhesion</w:t>
      </w:r>
      <w:r>
        <w:rPr>
          <w:spacing w:val="1"/>
        </w:rPr>
        <w:t xml:space="preserve"> </w:t>
      </w:r>
      <w:r>
        <w:t>between</w:t>
      </w:r>
      <w:r>
        <w:rPr>
          <w:spacing w:val="1"/>
        </w:rPr>
        <w:t xml:space="preserve"> </w:t>
      </w:r>
      <w:r>
        <w:t>the</w:t>
      </w:r>
      <w:r>
        <w:rPr>
          <w:spacing w:val="1"/>
        </w:rPr>
        <w:t xml:space="preserve"> </w:t>
      </w:r>
      <w:r>
        <w:t>PET</w:t>
      </w:r>
      <w:r>
        <w:rPr>
          <w:spacing w:val="60"/>
        </w:rPr>
        <w:t xml:space="preserve"> </w:t>
      </w:r>
      <w:r>
        <w:t>coated</w:t>
      </w:r>
      <w:r>
        <w:rPr>
          <w:spacing w:val="1"/>
        </w:rPr>
        <w:t xml:space="preserve"> </w:t>
      </w:r>
      <w:r>
        <w:t>aggregate and bitumen. Maximum value of retained stability is 98.26% for DBM</w:t>
      </w:r>
      <w:r>
        <w:rPr>
          <w:vertAlign w:val="subscript"/>
        </w:rPr>
        <w:t>4.1</w:t>
      </w:r>
      <w:r>
        <w:t>-</w:t>
      </w:r>
      <w:r>
        <w:rPr>
          <w:spacing w:val="1"/>
        </w:rPr>
        <w:t xml:space="preserve"> </w:t>
      </w:r>
      <w:r>
        <w:rPr>
          <w:position w:val="3"/>
        </w:rPr>
        <w:t>P</w:t>
      </w:r>
      <w:r>
        <w:rPr>
          <w:sz w:val="16"/>
        </w:rPr>
        <w:t>12</w:t>
      </w:r>
      <w:r>
        <w:rPr>
          <w:spacing w:val="10"/>
          <w:sz w:val="16"/>
        </w:rPr>
        <w:t xml:space="preserve"> </w:t>
      </w:r>
      <w:r>
        <w:rPr>
          <w:position w:val="3"/>
        </w:rPr>
        <w:t>mix.</w:t>
      </w:r>
      <w:r>
        <w:rPr>
          <w:spacing w:val="48"/>
          <w:position w:val="3"/>
        </w:rPr>
        <w:t xml:space="preserve"> </w:t>
      </w:r>
      <w:r>
        <w:rPr>
          <w:position w:val="3"/>
        </w:rPr>
        <w:t>DBM</w:t>
      </w:r>
      <w:r>
        <w:rPr>
          <w:sz w:val="16"/>
        </w:rPr>
        <w:t>4.1</w:t>
      </w:r>
      <w:r>
        <w:rPr>
          <w:position w:val="3"/>
        </w:rPr>
        <w:t>-P</w:t>
      </w:r>
      <w:r>
        <w:rPr>
          <w:sz w:val="16"/>
        </w:rPr>
        <w:t>10,</w:t>
      </w:r>
      <w:r>
        <w:rPr>
          <w:spacing w:val="9"/>
          <w:sz w:val="16"/>
        </w:rPr>
        <w:t xml:space="preserve"> </w:t>
      </w:r>
      <w:r>
        <w:rPr>
          <w:position w:val="3"/>
        </w:rPr>
        <w:t>DBM</w:t>
      </w:r>
      <w:r>
        <w:rPr>
          <w:sz w:val="16"/>
        </w:rPr>
        <w:t>4.1</w:t>
      </w:r>
      <w:r>
        <w:rPr>
          <w:position w:val="3"/>
        </w:rPr>
        <w:t>-P</w:t>
      </w:r>
      <w:r>
        <w:rPr>
          <w:sz w:val="16"/>
        </w:rPr>
        <w:t>12,</w:t>
      </w:r>
      <w:r>
        <w:rPr>
          <w:spacing w:val="9"/>
          <w:sz w:val="16"/>
        </w:rPr>
        <w:t xml:space="preserve"> </w:t>
      </w:r>
      <w:r>
        <w:rPr>
          <w:position w:val="3"/>
        </w:rPr>
        <w:t>DBM</w:t>
      </w:r>
      <w:r>
        <w:rPr>
          <w:sz w:val="16"/>
        </w:rPr>
        <w:t>4.3</w:t>
      </w:r>
      <w:r>
        <w:rPr>
          <w:position w:val="3"/>
        </w:rPr>
        <w:t>-P</w:t>
      </w:r>
      <w:r>
        <w:rPr>
          <w:sz w:val="16"/>
        </w:rPr>
        <w:t>10,</w:t>
      </w:r>
      <w:r>
        <w:rPr>
          <w:spacing w:val="7"/>
          <w:sz w:val="16"/>
        </w:rPr>
        <w:t xml:space="preserve"> </w:t>
      </w:r>
      <w:r>
        <w:rPr>
          <w:position w:val="3"/>
        </w:rPr>
        <w:t>DBM</w:t>
      </w:r>
      <w:r>
        <w:rPr>
          <w:sz w:val="16"/>
        </w:rPr>
        <w:t>4.3</w:t>
      </w:r>
      <w:r>
        <w:rPr>
          <w:position w:val="3"/>
        </w:rPr>
        <w:t>-P</w:t>
      </w:r>
      <w:r>
        <w:rPr>
          <w:sz w:val="16"/>
        </w:rPr>
        <w:t>12,</w:t>
      </w:r>
      <w:r>
        <w:rPr>
          <w:spacing w:val="9"/>
          <w:sz w:val="16"/>
        </w:rPr>
        <w:t xml:space="preserve"> </w:t>
      </w:r>
      <w:r>
        <w:rPr>
          <w:position w:val="3"/>
        </w:rPr>
        <w:t>DBM</w:t>
      </w:r>
      <w:r>
        <w:rPr>
          <w:sz w:val="16"/>
        </w:rPr>
        <w:t>4.5</w:t>
      </w:r>
      <w:r>
        <w:rPr>
          <w:position w:val="3"/>
        </w:rPr>
        <w:t>-P</w:t>
      </w:r>
      <w:r>
        <w:rPr>
          <w:sz w:val="16"/>
        </w:rPr>
        <w:t>10,</w:t>
      </w:r>
      <w:r>
        <w:rPr>
          <w:spacing w:val="7"/>
          <w:sz w:val="16"/>
        </w:rPr>
        <w:t xml:space="preserve"> </w:t>
      </w:r>
      <w:r>
        <w:rPr>
          <w:position w:val="3"/>
        </w:rPr>
        <w:t>DBM</w:t>
      </w:r>
      <w:r>
        <w:rPr>
          <w:sz w:val="16"/>
        </w:rPr>
        <w:t>4.5</w:t>
      </w:r>
      <w:r>
        <w:rPr>
          <w:position w:val="3"/>
        </w:rPr>
        <w:t>-P</w:t>
      </w:r>
      <w:r>
        <w:rPr>
          <w:sz w:val="16"/>
        </w:rPr>
        <w:t>12</w:t>
      </w:r>
    </w:p>
    <w:p w:rsidR="00426627" w:rsidRDefault="00426627" w:rsidP="00426627">
      <w:pPr>
        <w:pStyle w:val="BodyText"/>
        <w:spacing w:line="263" w:lineRule="exact"/>
        <w:jc w:val="both"/>
      </w:pPr>
      <w:r>
        <w:t>mixes</w:t>
      </w:r>
      <w:r>
        <w:rPr>
          <w:spacing w:val="-2"/>
        </w:rPr>
        <w:t xml:space="preserve"> </w:t>
      </w:r>
      <w:r>
        <w:t>fulfils</w:t>
      </w:r>
      <w:r>
        <w:rPr>
          <w:spacing w:val="-1"/>
        </w:rPr>
        <w:t xml:space="preserve"> </w:t>
      </w:r>
      <w:r>
        <w:t>the</w:t>
      </w:r>
      <w:r>
        <w:rPr>
          <w:spacing w:val="-2"/>
        </w:rPr>
        <w:t xml:space="preserve"> </w:t>
      </w:r>
      <w:r>
        <w:t>requirement</w:t>
      </w:r>
      <w:r>
        <w:rPr>
          <w:spacing w:val="-1"/>
        </w:rPr>
        <w:t xml:space="preserve"> </w:t>
      </w:r>
      <w:r>
        <w:t>of</w:t>
      </w:r>
      <w:r>
        <w:rPr>
          <w:spacing w:val="-2"/>
        </w:rPr>
        <w:t xml:space="preserve"> </w:t>
      </w:r>
      <w:r>
        <w:t>retained</w:t>
      </w:r>
      <w:r>
        <w:rPr>
          <w:spacing w:val="-1"/>
        </w:rPr>
        <w:t xml:space="preserve"> </w:t>
      </w:r>
      <w:r>
        <w:t>stability</w:t>
      </w:r>
      <w:r>
        <w:rPr>
          <w:spacing w:val="-3"/>
        </w:rPr>
        <w:t xml:space="preserve"> </w:t>
      </w:r>
      <w:r>
        <w:t>value</w:t>
      </w:r>
      <w:r>
        <w:rPr>
          <w:spacing w:val="-3"/>
        </w:rPr>
        <w:t xml:space="preserve"> </w:t>
      </w:r>
      <w:r>
        <w:t>for</w:t>
      </w:r>
      <w:r>
        <w:rPr>
          <w:spacing w:val="-2"/>
        </w:rPr>
        <w:t xml:space="preserve"> </w:t>
      </w:r>
      <w:r>
        <w:t>modified</w:t>
      </w:r>
      <w:r>
        <w:rPr>
          <w:spacing w:val="-1"/>
        </w:rPr>
        <w:t xml:space="preserve"> </w:t>
      </w:r>
      <w:r>
        <w:t>mixes.</w:t>
      </w:r>
    </w:p>
    <w:p w:rsidR="00426627" w:rsidRDefault="00426627" w:rsidP="00426627">
      <w:pPr>
        <w:pStyle w:val="BodyText"/>
        <w:rPr>
          <w:sz w:val="26"/>
        </w:rPr>
      </w:pPr>
    </w:p>
    <w:p w:rsidR="00426627" w:rsidRPr="003726EB" w:rsidRDefault="003726EB" w:rsidP="003726EB">
      <w:pPr>
        <w:pStyle w:val="Heading1"/>
        <w:numPr>
          <w:ilvl w:val="0"/>
          <w:numId w:val="0"/>
        </w:numPr>
        <w:spacing w:before="225" w:line="360" w:lineRule="auto"/>
        <w:ind w:right="464"/>
        <w:rPr>
          <w:sz w:val="24"/>
        </w:rPr>
      </w:pPr>
      <w:r>
        <w:rPr>
          <w:sz w:val="24"/>
        </w:rPr>
        <w:t>Table 4.6</w:t>
      </w:r>
      <w:r w:rsidR="00426627" w:rsidRPr="003726EB">
        <w:rPr>
          <w:sz w:val="24"/>
        </w:rPr>
        <w:t>: Retained Stability of Dense Bituminous Macadam Mixes at different</w:t>
      </w:r>
      <w:r w:rsidR="00426627" w:rsidRPr="003726EB">
        <w:rPr>
          <w:spacing w:val="-57"/>
          <w:sz w:val="24"/>
        </w:rPr>
        <w:t xml:space="preserve"> </w:t>
      </w:r>
      <w:r w:rsidR="00426627" w:rsidRPr="003726EB">
        <w:rPr>
          <w:sz w:val="24"/>
        </w:rPr>
        <w:t>PET</w:t>
      </w:r>
      <w:r w:rsidR="00426627" w:rsidRPr="003726EB">
        <w:rPr>
          <w:spacing w:val="-1"/>
          <w:sz w:val="24"/>
        </w:rPr>
        <w:t xml:space="preserve"> </w:t>
      </w:r>
      <w:r w:rsidR="00426627" w:rsidRPr="003726EB">
        <w:rPr>
          <w:sz w:val="24"/>
        </w:rPr>
        <w:t>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556"/>
        </w:trPr>
        <w:tc>
          <w:tcPr>
            <w:tcW w:w="706" w:type="dxa"/>
            <w:vMerge w:val="restart"/>
          </w:tcPr>
          <w:p w:rsidR="00426627" w:rsidRDefault="00426627" w:rsidP="000D43E6">
            <w:pPr>
              <w:pStyle w:val="TableParagraph"/>
              <w:jc w:val="left"/>
              <w:rPr>
                <w:b/>
                <w:sz w:val="26"/>
              </w:rPr>
            </w:pPr>
          </w:p>
          <w:p w:rsidR="00426627" w:rsidRDefault="00426627" w:rsidP="000D43E6">
            <w:pPr>
              <w:pStyle w:val="TableParagraph"/>
              <w:spacing w:before="168"/>
              <w:ind w:left="198"/>
              <w:jc w:val="left"/>
              <w:rPr>
                <w:b/>
                <w:sz w:val="24"/>
              </w:rPr>
            </w:pPr>
            <w:r>
              <w:rPr>
                <w:b/>
                <w:sz w:val="24"/>
              </w:rPr>
              <w:t>Sr.</w:t>
            </w:r>
          </w:p>
          <w:p w:rsidR="00426627" w:rsidRDefault="00426627" w:rsidP="000D43E6">
            <w:pPr>
              <w:pStyle w:val="TableParagraph"/>
              <w:spacing w:before="163"/>
              <w:ind w:left="172"/>
              <w:jc w:val="left"/>
              <w:rPr>
                <w:b/>
                <w:sz w:val="24"/>
              </w:rPr>
            </w:pPr>
            <w:r>
              <w:rPr>
                <w:b/>
                <w:sz w:val="24"/>
              </w:rPr>
              <w:t>No.</w:t>
            </w:r>
          </w:p>
        </w:tc>
        <w:tc>
          <w:tcPr>
            <w:tcW w:w="1227" w:type="dxa"/>
            <w:vMerge w:val="restart"/>
          </w:tcPr>
          <w:p w:rsidR="00426627" w:rsidRDefault="00426627" w:rsidP="000D43E6">
            <w:pPr>
              <w:pStyle w:val="TableParagraph"/>
              <w:jc w:val="left"/>
              <w:rPr>
                <w:b/>
                <w:sz w:val="26"/>
              </w:rPr>
            </w:pPr>
          </w:p>
          <w:p w:rsidR="00426627" w:rsidRDefault="00426627" w:rsidP="000D43E6">
            <w:pPr>
              <w:pStyle w:val="TableParagraph"/>
              <w:spacing w:before="168" w:line="381"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119"/>
              <w:ind w:left="1909"/>
              <w:jc w:val="left"/>
              <w:rPr>
                <w:b/>
                <w:sz w:val="24"/>
              </w:rPr>
            </w:pPr>
            <w:r>
              <w:rPr>
                <w:b/>
                <w:sz w:val="24"/>
              </w:rPr>
              <w:t>Retained Stability</w:t>
            </w:r>
            <w:r>
              <w:rPr>
                <w:b/>
                <w:spacing w:val="-1"/>
                <w:sz w:val="24"/>
              </w:rPr>
              <w:t xml:space="preserve"> </w:t>
            </w:r>
            <w:r>
              <w:rPr>
                <w:b/>
                <w:sz w:val="24"/>
              </w:rPr>
              <w:t>(%)</w:t>
            </w:r>
          </w:p>
        </w:tc>
      </w:tr>
      <w:tr w:rsidR="00426627" w:rsidTr="000D43E6">
        <w:trPr>
          <w:trHeight w:val="558"/>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121"/>
              <w:ind w:left="833" w:right="836"/>
              <w:rPr>
                <w:b/>
                <w:sz w:val="24"/>
              </w:rPr>
            </w:pPr>
            <w:r>
              <w:rPr>
                <w:b/>
                <w:sz w:val="24"/>
              </w:rPr>
              <w:t>PET</w:t>
            </w:r>
            <w:r>
              <w:rPr>
                <w:b/>
                <w:spacing w:val="-2"/>
                <w:sz w:val="24"/>
              </w:rPr>
              <w:t xml:space="preserve"> </w:t>
            </w:r>
            <w:r>
              <w:rPr>
                <w:b/>
                <w:sz w:val="24"/>
              </w:rPr>
              <w:t>(%)</w:t>
            </w:r>
          </w:p>
        </w:tc>
      </w:tr>
      <w:tr w:rsidR="00426627" w:rsidTr="000D43E6">
        <w:trPr>
          <w:trHeight w:val="556"/>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119"/>
              <w:rPr>
                <w:b/>
                <w:sz w:val="24"/>
              </w:rPr>
            </w:pPr>
            <w:r>
              <w:rPr>
                <w:b/>
                <w:w w:val="99"/>
                <w:sz w:val="24"/>
              </w:rPr>
              <w:t>0</w:t>
            </w:r>
          </w:p>
        </w:tc>
        <w:tc>
          <w:tcPr>
            <w:tcW w:w="877" w:type="dxa"/>
          </w:tcPr>
          <w:p w:rsidR="00426627" w:rsidRDefault="00426627" w:rsidP="000D43E6">
            <w:pPr>
              <w:pStyle w:val="TableParagraph"/>
              <w:spacing w:before="119"/>
              <w:rPr>
                <w:b/>
                <w:sz w:val="24"/>
              </w:rPr>
            </w:pPr>
            <w:r>
              <w:rPr>
                <w:b/>
                <w:w w:val="99"/>
                <w:sz w:val="24"/>
              </w:rPr>
              <w:t>4</w:t>
            </w:r>
          </w:p>
        </w:tc>
        <w:tc>
          <w:tcPr>
            <w:tcW w:w="877" w:type="dxa"/>
          </w:tcPr>
          <w:p w:rsidR="00426627" w:rsidRDefault="00426627" w:rsidP="000D43E6">
            <w:pPr>
              <w:pStyle w:val="TableParagraph"/>
              <w:spacing w:before="119"/>
              <w:ind w:right="2"/>
              <w:rPr>
                <w:b/>
                <w:sz w:val="24"/>
              </w:rPr>
            </w:pPr>
            <w:r>
              <w:rPr>
                <w:b/>
                <w:w w:val="99"/>
                <w:sz w:val="24"/>
              </w:rPr>
              <w:t>6</w:t>
            </w:r>
          </w:p>
        </w:tc>
        <w:tc>
          <w:tcPr>
            <w:tcW w:w="877" w:type="dxa"/>
          </w:tcPr>
          <w:p w:rsidR="00426627" w:rsidRDefault="00426627" w:rsidP="000D43E6">
            <w:pPr>
              <w:pStyle w:val="TableParagraph"/>
              <w:spacing w:before="119"/>
              <w:ind w:right="4"/>
              <w:rPr>
                <w:b/>
                <w:sz w:val="24"/>
              </w:rPr>
            </w:pPr>
            <w:r>
              <w:rPr>
                <w:b/>
                <w:w w:val="99"/>
                <w:sz w:val="24"/>
              </w:rPr>
              <w:t>8</w:t>
            </w:r>
          </w:p>
        </w:tc>
        <w:tc>
          <w:tcPr>
            <w:tcW w:w="877" w:type="dxa"/>
          </w:tcPr>
          <w:p w:rsidR="00426627" w:rsidRDefault="00426627" w:rsidP="000D43E6">
            <w:pPr>
              <w:pStyle w:val="TableParagraph"/>
              <w:spacing w:before="119"/>
              <w:ind w:left="77" w:right="83"/>
              <w:rPr>
                <w:b/>
                <w:sz w:val="24"/>
              </w:rPr>
            </w:pPr>
            <w:r>
              <w:rPr>
                <w:b/>
                <w:sz w:val="24"/>
              </w:rPr>
              <w:t>10</w:t>
            </w:r>
          </w:p>
        </w:tc>
        <w:tc>
          <w:tcPr>
            <w:tcW w:w="877" w:type="dxa"/>
          </w:tcPr>
          <w:p w:rsidR="00426627" w:rsidRDefault="00426627" w:rsidP="000D43E6">
            <w:pPr>
              <w:pStyle w:val="TableParagraph"/>
              <w:spacing w:before="119"/>
              <w:ind w:left="75" w:right="83"/>
              <w:rPr>
                <w:b/>
                <w:sz w:val="24"/>
              </w:rPr>
            </w:pPr>
            <w:r>
              <w:rPr>
                <w:b/>
                <w:sz w:val="24"/>
              </w:rPr>
              <w:t>12</w:t>
            </w:r>
          </w:p>
        </w:tc>
        <w:tc>
          <w:tcPr>
            <w:tcW w:w="877" w:type="dxa"/>
          </w:tcPr>
          <w:p w:rsidR="00426627" w:rsidRDefault="00426627" w:rsidP="000D43E6">
            <w:pPr>
              <w:pStyle w:val="TableParagraph"/>
              <w:spacing w:before="119"/>
              <w:ind w:left="73" w:right="83"/>
              <w:rPr>
                <w:b/>
                <w:sz w:val="24"/>
              </w:rPr>
            </w:pPr>
            <w:r>
              <w:rPr>
                <w:b/>
                <w:sz w:val="24"/>
              </w:rPr>
              <w:t>14</w:t>
            </w:r>
          </w:p>
        </w:tc>
      </w:tr>
      <w:tr w:rsidR="00426627" w:rsidTr="000D43E6">
        <w:trPr>
          <w:trHeight w:val="558"/>
        </w:trPr>
        <w:tc>
          <w:tcPr>
            <w:tcW w:w="706" w:type="dxa"/>
          </w:tcPr>
          <w:p w:rsidR="00426627" w:rsidRDefault="00426627" w:rsidP="000D43E6">
            <w:pPr>
              <w:pStyle w:val="TableParagraph"/>
              <w:ind w:left="4"/>
              <w:rPr>
                <w:sz w:val="24"/>
              </w:rPr>
            </w:pPr>
            <w:r>
              <w:rPr>
                <w:w w:val="99"/>
                <w:sz w:val="24"/>
              </w:rPr>
              <w:t>1</w:t>
            </w:r>
          </w:p>
        </w:tc>
        <w:tc>
          <w:tcPr>
            <w:tcW w:w="1227" w:type="dxa"/>
          </w:tcPr>
          <w:p w:rsidR="00426627" w:rsidRDefault="00426627" w:rsidP="000D43E6">
            <w:pPr>
              <w:pStyle w:val="TableParagraph"/>
              <w:ind w:left="442" w:right="434"/>
              <w:rPr>
                <w:sz w:val="24"/>
              </w:rPr>
            </w:pPr>
            <w:r>
              <w:rPr>
                <w:sz w:val="24"/>
              </w:rPr>
              <w:t>4.1</w:t>
            </w:r>
          </w:p>
        </w:tc>
        <w:tc>
          <w:tcPr>
            <w:tcW w:w="877" w:type="dxa"/>
          </w:tcPr>
          <w:p w:rsidR="00426627" w:rsidRDefault="00426627" w:rsidP="000D43E6">
            <w:pPr>
              <w:pStyle w:val="TableParagraph"/>
              <w:ind w:left="84" w:right="83"/>
              <w:rPr>
                <w:sz w:val="24"/>
              </w:rPr>
            </w:pPr>
            <w:r>
              <w:rPr>
                <w:sz w:val="24"/>
              </w:rPr>
              <w:t>89.05</w:t>
            </w:r>
          </w:p>
        </w:tc>
        <w:tc>
          <w:tcPr>
            <w:tcW w:w="877" w:type="dxa"/>
          </w:tcPr>
          <w:p w:rsidR="00426627" w:rsidRDefault="00426627" w:rsidP="000D43E6">
            <w:pPr>
              <w:pStyle w:val="TableParagraph"/>
              <w:ind w:left="83" w:right="83"/>
              <w:rPr>
                <w:sz w:val="24"/>
              </w:rPr>
            </w:pPr>
            <w:r>
              <w:rPr>
                <w:sz w:val="24"/>
              </w:rPr>
              <w:t>91.24</w:t>
            </w:r>
          </w:p>
        </w:tc>
        <w:tc>
          <w:tcPr>
            <w:tcW w:w="877" w:type="dxa"/>
          </w:tcPr>
          <w:p w:rsidR="00426627" w:rsidRDefault="00426627" w:rsidP="000D43E6">
            <w:pPr>
              <w:pStyle w:val="TableParagraph"/>
              <w:ind w:left="83" w:right="83"/>
              <w:rPr>
                <w:sz w:val="24"/>
              </w:rPr>
            </w:pPr>
            <w:r>
              <w:rPr>
                <w:sz w:val="24"/>
              </w:rPr>
              <w:t>93.49</w:t>
            </w:r>
          </w:p>
        </w:tc>
        <w:tc>
          <w:tcPr>
            <w:tcW w:w="877" w:type="dxa"/>
          </w:tcPr>
          <w:p w:rsidR="00426627" w:rsidRDefault="00426627" w:rsidP="000D43E6">
            <w:pPr>
              <w:pStyle w:val="TableParagraph"/>
              <w:ind w:left="81" w:right="83"/>
              <w:rPr>
                <w:sz w:val="24"/>
              </w:rPr>
            </w:pPr>
            <w:r>
              <w:rPr>
                <w:sz w:val="24"/>
              </w:rPr>
              <w:t>96.81</w:t>
            </w:r>
          </w:p>
        </w:tc>
        <w:tc>
          <w:tcPr>
            <w:tcW w:w="877" w:type="dxa"/>
          </w:tcPr>
          <w:p w:rsidR="00426627" w:rsidRDefault="00426627" w:rsidP="000D43E6">
            <w:pPr>
              <w:pStyle w:val="TableParagraph"/>
              <w:ind w:left="79" w:right="83"/>
              <w:rPr>
                <w:sz w:val="24"/>
              </w:rPr>
            </w:pPr>
            <w:r>
              <w:rPr>
                <w:sz w:val="24"/>
              </w:rPr>
              <w:t>98.16</w:t>
            </w:r>
          </w:p>
        </w:tc>
        <w:tc>
          <w:tcPr>
            <w:tcW w:w="877" w:type="dxa"/>
          </w:tcPr>
          <w:p w:rsidR="00426627" w:rsidRDefault="00426627" w:rsidP="000D43E6">
            <w:pPr>
              <w:pStyle w:val="TableParagraph"/>
              <w:ind w:left="77" w:right="83"/>
              <w:rPr>
                <w:sz w:val="24"/>
              </w:rPr>
            </w:pPr>
            <w:r>
              <w:rPr>
                <w:sz w:val="24"/>
              </w:rPr>
              <w:t>98.26</w:t>
            </w:r>
          </w:p>
        </w:tc>
        <w:tc>
          <w:tcPr>
            <w:tcW w:w="877" w:type="dxa"/>
          </w:tcPr>
          <w:p w:rsidR="00426627" w:rsidRDefault="00426627" w:rsidP="000D43E6">
            <w:pPr>
              <w:pStyle w:val="TableParagraph"/>
              <w:ind w:left="75" w:right="83"/>
              <w:rPr>
                <w:sz w:val="24"/>
              </w:rPr>
            </w:pPr>
            <w:r>
              <w:rPr>
                <w:sz w:val="24"/>
              </w:rPr>
              <w:t>96.54</w:t>
            </w:r>
          </w:p>
        </w:tc>
      </w:tr>
      <w:tr w:rsidR="00426627" w:rsidTr="000D43E6">
        <w:trPr>
          <w:trHeight w:val="556"/>
        </w:trPr>
        <w:tc>
          <w:tcPr>
            <w:tcW w:w="706" w:type="dxa"/>
          </w:tcPr>
          <w:p w:rsidR="00426627" w:rsidRDefault="00426627" w:rsidP="000D43E6">
            <w:pPr>
              <w:pStyle w:val="TableParagraph"/>
              <w:ind w:left="4"/>
              <w:rPr>
                <w:sz w:val="24"/>
              </w:rPr>
            </w:pPr>
            <w:r>
              <w:rPr>
                <w:w w:val="99"/>
                <w:sz w:val="24"/>
              </w:rPr>
              <w:t>2</w:t>
            </w:r>
          </w:p>
        </w:tc>
        <w:tc>
          <w:tcPr>
            <w:tcW w:w="1227" w:type="dxa"/>
          </w:tcPr>
          <w:p w:rsidR="00426627" w:rsidRDefault="00426627" w:rsidP="000D43E6">
            <w:pPr>
              <w:pStyle w:val="TableParagraph"/>
              <w:ind w:left="442" w:right="434"/>
              <w:rPr>
                <w:sz w:val="24"/>
              </w:rPr>
            </w:pPr>
            <w:r>
              <w:rPr>
                <w:sz w:val="24"/>
              </w:rPr>
              <w:t>4.3</w:t>
            </w:r>
          </w:p>
        </w:tc>
        <w:tc>
          <w:tcPr>
            <w:tcW w:w="877" w:type="dxa"/>
          </w:tcPr>
          <w:p w:rsidR="00426627" w:rsidRDefault="00426627" w:rsidP="000D43E6">
            <w:pPr>
              <w:pStyle w:val="TableParagraph"/>
              <w:ind w:left="84" w:right="83"/>
              <w:rPr>
                <w:sz w:val="24"/>
              </w:rPr>
            </w:pPr>
            <w:r>
              <w:rPr>
                <w:sz w:val="24"/>
              </w:rPr>
              <w:t>87.58</w:t>
            </w:r>
          </w:p>
        </w:tc>
        <w:tc>
          <w:tcPr>
            <w:tcW w:w="877" w:type="dxa"/>
          </w:tcPr>
          <w:p w:rsidR="00426627" w:rsidRDefault="00426627" w:rsidP="000D43E6">
            <w:pPr>
              <w:pStyle w:val="TableParagraph"/>
              <w:ind w:left="83" w:right="83"/>
              <w:rPr>
                <w:sz w:val="24"/>
              </w:rPr>
            </w:pPr>
            <w:r>
              <w:rPr>
                <w:sz w:val="24"/>
              </w:rPr>
              <w:t>88.65</w:t>
            </w:r>
          </w:p>
        </w:tc>
        <w:tc>
          <w:tcPr>
            <w:tcW w:w="877" w:type="dxa"/>
          </w:tcPr>
          <w:p w:rsidR="00426627" w:rsidRDefault="00426627" w:rsidP="000D43E6">
            <w:pPr>
              <w:pStyle w:val="TableParagraph"/>
              <w:ind w:left="83" w:right="83"/>
              <w:rPr>
                <w:sz w:val="24"/>
              </w:rPr>
            </w:pPr>
            <w:r>
              <w:rPr>
                <w:sz w:val="24"/>
              </w:rPr>
              <w:t>91.58</w:t>
            </w:r>
          </w:p>
        </w:tc>
        <w:tc>
          <w:tcPr>
            <w:tcW w:w="877" w:type="dxa"/>
          </w:tcPr>
          <w:p w:rsidR="00426627" w:rsidRDefault="00426627" w:rsidP="000D43E6">
            <w:pPr>
              <w:pStyle w:val="TableParagraph"/>
              <w:ind w:left="81" w:right="83"/>
              <w:rPr>
                <w:sz w:val="24"/>
              </w:rPr>
            </w:pPr>
            <w:r>
              <w:rPr>
                <w:sz w:val="24"/>
              </w:rPr>
              <w:t>95.51</w:t>
            </w:r>
          </w:p>
        </w:tc>
        <w:tc>
          <w:tcPr>
            <w:tcW w:w="877" w:type="dxa"/>
          </w:tcPr>
          <w:p w:rsidR="00426627" w:rsidRDefault="00426627" w:rsidP="000D43E6">
            <w:pPr>
              <w:pStyle w:val="TableParagraph"/>
              <w:ind w:left="79" w:right="83"/>
              <w:rPr>
                <w:sz w:val="24"/>
              </w:rPr>
            </w:pPr>
            <w:r>
              <w:rPr>
                <w:sz w:val="24"/>
              </w:rPr>
              <w:t>98.09</w:t>
            </w:r>
          </w:p>
        </w:tc>
        <w:tc>
          <w:tcPr>
            <w:tcW w:w="877" w:type="dxa"/>
          </w:tcPr>
          <w:p w:rsidR="00426627" w:rsidRDefault="00426627" w:rsidP="000D43E6">
            <w:pPr>
              <w:pStyle w:val="TableParagraph"/>
              <w:ind w:left="77" w:right="83"/>
              <w:rPr>
                <w:sz w:val="24"/>
              </w:rPr>
            </w:pPr>
            <w:r>
              <w:rPr>
                <w:sz w:val="24"/>
              </w:rPr>
              <w:t>98.14</w:t>
            </w:r>
          </w:p>
        </w:tc>
        <w:tc>
          <w:tcPr>
            <w:tcW w:w="877" w:type="dxa"/>
          </w:tcPr>
          <w:p w:rsidR="00426627" w:rsidRDefault="00426627" w:rsidP="000D43E6">
            <w:pPr>
              <w:pStyle w:val="TableParagraph"/>
              <w:ind w:left="75" w:right="83"/>
              <w:rPr>
                <w:sz w:val="24"/>
              </w:rPr>
            </w:pPr>
            <w:r>
              <w:rPr>
                <w:sz w:val="24"/>
              </w:rPr>
              <w:t>95.19</w:t>
            </w:r>
          </w:p>
        </w:tc>
      </w:tr>
      <w:tr w:rsidR="00426627" w:rsidTr="000D43E6">
        <w:trPr>
          <w:trHeight w:val="556"/>
        </w:trPr>
        <w:tc>
          <w:tcPr>
            <w:tcW w:w="706" w:type="dxa"/>
          </w:tcPr>
          <w:p w:rsidR="00426627" w:rsidRDefault="00426627" w:rsidP="000D43E6">
            <w:pPr>
              <w:pStyle w:val="TableParagraph"/>
              <w:ind w:left="4"/>
              <w:rPr>
                <w:sz w:val="24"/>
              </w:rPr>
            </w:pPr>
            <w:r>
              <w:rPr>
                <w:w w:val="99"/>
                <w:sz w:val="24"/>
              </w:rPr>
              <w:t>3</w:t>
            </w:r>
          </w:p>
        </w:tc>
        <w:tc>
          <w:tcPr>
            <w:tcW w:w="1227" w:type="dxa"/>
          </w:tcPr>
          <w:p w:rsidR="00426627" w:rsidRDefault="00426627" w:rsidP="000D43E6">
            <w:pPr>
              <w:pStyle w:val="TableParagraph"/>
              <w:ind w:left="442" w:right="434"/>
              <w:rPr>
                <w:sz w:val="24"/>
              </w:rPr>
            </w:pPr>
            <w:r>
              <w:rPr>
                <w:sz w:val="24"/>
              </w:rPr>
              <w:t>4.5</w:t>
            </w:r>
          </w:p>
        </w:tc>
        <w:tc>
          <w:tcPr>
            <w:tcW w:w="877" w:type="dxa"/>
          </w:tcPr>
          <w:p w:rsidR="00426627" w:rsidRDefault="00426627" w:rsidP="000D43E6">
            <w:pPr>
              <w:pStyle w:val="TableParagraph"/>
              <w:ind w:left="84" w:right="83"/>
              <w:rPr>
                <w:sz w:val="24"/>
              </w:rPr>
            </w:pPr>
            <w:r>
              <w:rPr>
                <w:sz w:val="24"/>
              </w:rPr>
              <w:t>85.86</w:t>
            </w:r>
          </w:p>
        </w:tc>
        <w:tc>
          <w:tcPr>
            <w:tcW w:w="877" w:type="dxa"/>
          </w:tcPr>
          <w:p w:rsidR="00426627" w:rsidRDefault="00426627" w:rsidP="000D43E6">
            <w:pPr>
              <w:pStyle w:val="TableParagraph"/>
              <w:ind w:left="83" w:right="83"/>
              <w:rPr>
                <w:sz w:val="24"/>
              </w:rPr>
            </w:pPr>
            <w:r>
              <w:rPr>
                <w:sz w:val="24"/>
              </w:rPr>
              <w:t>85.96</w:t>
            </w:r>
          </w:p>
        </w:tc>
        <w:tc>
          <w:tcPr>
            <w:tcW w:w="877" w:type="dxa"/>
          </w:tcPr>
          <w:p w:rsidR="00426627" w:rsidRDefault="00426627" w:rsidP="000D43E6">
            <w:pPr>
              <w:pStyle w:val="TableParagraph"/>
              <w:ind w:left="83" w:right="83"/>
              <w:rPr>
                <w:sz w:val="24"/>
              </w:rPr>
            </w:pPr>
            <w:r>
              <w:rPr>
                <w:sz w:val="24"/>
              </w:rPr>
              <w:t>88.49</w:t>
            </w:r>
          </w:p>
        </w:tc>
        <w:tc>
          <w:tcPr>
            <w:tcW w:w="877" w:type="dxa"/>
          </w:tcPr>
          <w:p w:rsidR="00426627" w:rsidRDefault="00426627" w:rsidP="000D43E6">
            <w:pPr>
              <w:pStyle w:val="TableParagraph"/>
              <w:ind w:left="81" w:right="83"/>
              <w:rPr>
                <w:sz w:val="24"/>
              </w:rPr>
            </w:pPr>
            <w:r>
              <w:rPr>
                <w:sz w:val="24"/>
              </w:rPr>
              <w:t>93.26</w:t>
            </w:r>
          </w:p>
        </w:tc>
        <w:tc>
          <w:tcPr>
            <w:tcW w:w="877" w:type="dxa"/>
          </w:tcPr>
          <w:p w:rsidR="00426627" w:rsidRDefault="00426627" w:rsidP="000D43E6">
            <w:pPr>
              <w:pStyle w:val="TableParagraph"/>
              <w:ind w:left="79" w:right="83"/>
              <w:rPr>
                <w:sz w:val="24"/>
              </w:rPr>
            </w:pPr>
            <w:r>
              <w:rPr>
                <w:sz w:val="24"/>
              </w:rPr>
              <w:t>98.02</w:t>
            </w:r>
          </w:p>
        </w:tc>
        <w:tc>
          <w:tcPr>
            <w:tcW w:w="877" w:type="dxa"/>
          </w:tcPr>
          <w:p w:rsidR="00426627" w:rsidRDefault="00426627" w:rsidP="000D43E6">
            <w:pPr>
              <w:pStyle w:val="TableParagraph"/>
              <w:ind w:left="77" w:right="83"/>
              <w:rPr>
                <w:sz w:val="24"/>
              </w:rPr>
            </w:pPr>
            <w:r>
              <w:rPr>
                <w:sz w:val="24"/>
              </w:rPr>
              <w:t>98.06</w:t>
            </w:r>
          </w:p>
        </w:tc>
        <w:tc>
          <w:tcPr>
            <w:tcW w:w="877" w:type="dxa"/>
          </w:tcPr>
          <w:p w:rsidR="00426627" w:rsidRDefault="00426627" w:rsidP="000D43E6">
            <w:pPr>
              <w:pStyle w:val="TableParagraph"/>
              <w:ind w:left="75" w:right="83"/>
              <w:rPr>
                <w:sz w:val="24"/>
              </w:rPr>
            </w:pPr>
            <w:r>
              <w:rPr>
                <w:sz w:val="24"/>
              </w:rPr>
              <w:t>94.26</w:t>
            </w:r>
          </w:p>
        </w:tc>
      </w:tr>
      <w:tr w:rsidR="00426627" w:rsidTr="000D43E6">
        <w:trPr>
          <w:trHeight w:val="558"/>
        </w:trPr>
        <w:tc>
          <w:tcPr>
            <w:tcW w:w="706" w:type="dxa"/>
          </w:tcPr>
          <w:p w:rsidR="00426627" w:rsidRDefault="00426627" w:rsidP="000D43E6">
            <w:pPr>
              <w:pStyle w:val="TableParagraph"/>
              <w:spacing w:before="116"/>
              <w:ind w:left="4"/>
              <w:rPr>
                <w:sz w:val="24"/>
              </w:rPr>
            </w:pPr>
            <w:r>
              <w:rPr>
                <w:w w:val="99"/>
                <w:sz w:val="24"/>
              </w:rPr>
              <w:t>4</w:t>
            </w:r>
          </w:p>
        </w:tc>
        <w:tc>
          <w:tcPr>
            <w:tcW w:w="1227" w:type="dxa"/>
          </w:tcPr>
          <w:p w:rsidR="00426627" w:rsidRDefault="00426627" w:rsidP="000D43E6">
            <w:pPr>
              <w:pStyle w:val="TableParagraph"/>
              <w:spacing w:before="116"/>
              <w:ind w:left="442" w:right="434"/>
              <w:rPr>
                <w:sz w:val="24"/>
              </w:rPr>
            </w:pPr>
            <w:r>
              <w:rPr>
                <w:sz w:val="24"/>
              </w:rPr>
              <w:t>4.7</w:t>
            </w:r>
          </w:p>
        </w:tc>
        <w:tc>
          <w:tcPr>
            <w:tcW w:w="877" w:type="dxa"/>
          </w:tcPr>
          <w:p w:rsidR="00426627" w:rsidRDefault="00426627" w:rsidP="000D43E6">
            <w:pPr>
              <w:pStyle w:val="TableParagraph"/>
              <w:spacing w:before="116"/>
              <w:ind w:left="84" w:right="83"/>
              <w:rPr>
                <w:sz w:val="24"/>
              </w:rPr>
            </w:pPr>
            <w:r>
              <w:rPr>
                <w:sz w:val="24"/>
              </w:rPr>
              <w:t>82.67</w:t>
            </w:r>
          </w:p>
        </w:tc>
        <w:tc>
          <w:tcPr>
            <w:tcW w:w="877" w:type="dxa"/>
          </w:tcPr>
          <w:p w:rsidR="00426627" w:rsidRDefault="00426627" w:rsidP="000D43E6">
            <w:pPr>
              <w:pStyle w:val="TableParagraph"/>
              <w:spacing w:before="116"/>
              <w:ind w:left="83" w:right="83"/>
              <w:rPr>
                <w:sz w:val="24"/>
              </w:rPr>
            </w:pPr>
            <w:r>
              <w:rPr>
                <w:sz w:val="24"/>
              </w:rPr>
              <w:t>83.41</w:t>
            </w:r>
          </w:p>
        </w:tc>
        <w:tc>
          <w:tcPr>
            <w:tcW w:w="877" w:type="dxa"/>
          </w:tcPr>
          <w:p w:rsidR="00426627" w:rsidRDefault="00426627" w:rsidP="000D43E6">
            <w:pPr>
              <w:pStyle w:val="TableParagraph"/>
              <w:spacing w:before="116"/>
              <w:ind w:left="83" w:right="83"/>
              <w:rPr>
                <w:sz w:val="24"/>
              </w:rPr>
            </w:pPr>
            <w:r>
              <w:rPr>
                <w:sz w:val="24"/>
              </w:rPr>
              <w:t>86.47</w:t>
            </w:r>
          </w:p>
        </w:tc>
        <w:tc>
          <w:tcPr>
            <w:tcW w:w="877" w:type="dxa"/>
          </w:tcPr>
          <w:p w:rsidR="00426627" w:rsidRDefault="00426627" w:rsidP="000D43E6">
            <w:pPr>
              <w:pStyle w:val="TableParagraph"/>
              <w:spacing w:before="116"/>
              <w:ind w:left="81" w:right="83"/>
              <w:rPr>
                <w:sz w:val="24"/>
              </w:rPr>
            </w:pPr>
            <w:r>
              <w:rPr>
                <w:sz w:val="24"/>
              </w:rPr>
              <w:t>90.12</w:t>
            </w:r>
          </w:p>
        </w:tc>
        <w:tc>
          <w:tcPr>
            <w:tcW w:w="877" w:type="dxa"/>
          </w:tcPr>
          <w:p w:rsidR="00426627" w:rsidRDefault="00426627" w:rsidP="000D43E6">
            <w:pPr>
              <w:pStyle w:val="TableParagraph"/>
              <w:spacing w:before="116"/>
              <w:ind w:left="79" w:right="83"/>
              <w:rPr>
                <w:sz w:val="24"/>
              </w:rPr>
            </w:pPr>
            <w:r>
              <w:rPr>
                <w:sz w:val="24"/>
              </w:rPr>
              <w:t>95.48</w:t>
            </w:r>
          </w:p>
        </w:tc>
        <w:tc>
          <w:tcPr>
            <w:tcW w:w="877" w:type="dxa"/>
          </w:tcPr>
          <w:p w:rsidR="00426627" w:rsidRDefault="00426627" w:rsidP="000D43E6">
            <w:pPr>
              <w:pStyle w:val="TableParagraph"/>
              <w:spacing w:before="116"/>
              <w:ind w:left="77" w:right="83"/>
              <w:rPr>
                <w:sz w:val="24"/>
              </w:rPr>
            </w:pPr>
            <w:r>
              <w:rPr>
                <w:sz w:val="24"/>
              </w:rPr>
              <w:t>97.85</w:t>
            </w:r>
          </w:p>
        </w:tc>
        <w:tc>
          <w:tcPr>
            <w:tcW w:w="877" w:type="dxa"/>
          </w:tcPr>
          <w:p w:rsidR="00426627" w:rsidRDefault="00426627" w:rsidP="000D43E6">
            <w:pPr>
              <w:pStyle w:val="TableParagraph"/>
              <w:spacing w:before="116"/>
              <w:ind w:left="75" w:right="83"/>
              <w:rPr>
                <w:sz w:val="24"/>
              </w:rPr>
            </w:pPr>
            <w:r>
              <w:rPr>
                <w:sz w:val="24"/>
              </w:rPr>
              <w:t>92.10</w:t>
            </w:r>
          </w:p>
        </w:tc>
      </w:tr>
      <w:tr w:rsidR="00426627" w:rsidTr="000D43E6">
        <w:trPr>
          <w:trHeight w:val="556"/>
        </w:trPr>
        <w:tc>
          <w:tcPr>
            <w:tcW w:w="706" w:type="dxa"/>
          </w:tcPr>
          <w:p w:rsidR="00426627" w:rsidRDefault="00426627" w:rsidP="000D43E6">
            <w:pPr>
              <w:pStyle w:val="TableParagraph"/>
              <w:ind w:left="4"/>
              <w:rPr>
                <w:sz w:val="24"/>
              </w:rPr>
            </w:pPr>
            <w:r>
              <w:rPr>
                <w:w w:val="99"/>
                <w:sz w:val="24"/>
              </w:rPr>
              <w:t>5</w:t>
            </w:r>
          </w:p>
        </w:tc>
        <w:tc>
          <w:tcPr>
            <w:tcW w:w="1227" w:type="dxa"/>
          </w:tcPr>
          <w:p w:rsidR="00426627" w:rsidRDefault="00426627" w:rsidP="000D43E6">
            <w:pPr>
              <w:pStyle w:val="TableParagraph"/>
              <w:ind w:left="442" w:right="434"/>
              <w:rPr>
                <w:sz w:val="24"/>
              </w:rPr>
            </w:pPr>
            <w:r>
              <w:rPr>
                <w:sz w:val="24"/>
              </w:rPr>
              <w:t>4.9</w:t>
            </w:r>
          </w:p>
        </w:tc>
        <w:tc>
          <w:tcPr>
            <w:tcW w:w="877" w:type="dxa"/>
          </w:tcPr>
          <w:p w:rsidR="00426627" w:rsidRDefault="00426627" w:rsidP="000D43E6">
            <w:pPr>
              <w:pStyle w:val="TableParagraph"/>
              <w:ind w:left="84" w:right="83"/>
              <w:rPr>
                <w:sz w:val="24"/>
              </w:rPr>
            </w:pPr>
            <w:r>
              <w:rPr>
                <w:sz w:val="24"/>
              </w:rPr>
              <w:t>79.26</w:t>
            </w:r>
          </w:p>
        </w:tc>
        <w:tc>
          <w:tcPr>
            <w:tcW w:w="877" w:type="dxa"/>
          </w:tcPr>
          <w:p w:rsidR="00426627" w:rsidRDefault="00426627" w:rsidP="000D43E6">
            <w:pPr>
              <w:pStyle w:val="TableParagraph"/>
              <w:ind w:left="83" w:right="83"/>
              <w:rPr>
                <w:sz w:val="24"/>
              </w:rPr>
            </w:pPr>
            <w:r>
              <w:rPr>
                <w:sz w:val="24"/>
              </w:rPr>
              <w:t>80.93</w:t>
            </w:r>
          </w:p>
        </w:tc>
        <w:tc>
          <w:tcPr>
            <w:tcW w:w="877" w:type="dxa"/>
          </w:tcPr>
          <w:p w:rsidR="00426627" w:rsidRDefault="00426627" w:rsidP="000D43E6">
            <w:pPr>
              <w:pStyle w:val="TableParagraph"/>
              <w:ind w:left="83" w:right="83"/>
              <w:rPr>
                <w:sz w:val="24"/>
              </w:rPr>
            </w:pPr>
            <w:r>
              <w:rPr>
                <w:sz w:val="24"/>
              </w:rPr>
              <w:t>82.59</w:t>
            </w:r>
          </w:p>
        </w:tc>
        <w:tc>
          <w:tcPr>
            <w:tcW w:w="877" w:type="dxa"/>
          </w:tcPr>
          <w:p w:rsidR="00426627" w:rsidRDefault="00426627" w:rsidP="000D43E6">
            <w:pPr>
              <w:pStyle w:val="TableParagraph"/>
              <w:ind w:left="81" w:right="83"/>
              <w:rPr>
                <w:sz w:val="24"/>
              </w:rPr>
            </w:pPr>
            <w:r>
              <w:rPr>
                <w:sz w:val="24"/>
              </w:rPr>
              <w:t>88.63</w:t>
            </w:r>
          </w:p>
        </w:tc>
        <w:tc>
          <w:tcPr>
            <w:tcW w:w="877" w:type="dxa"/>
          </w:tcPr>
          <w:p w:rsidR="00426627" w:rsidRDefault="00426627" w:rsidP="000D43E6">
            <w:pPr>
              <w:pStyle w:val="TableParagraph"/>
              <w:ind w:left="79" w:right="83"/>
              <w:rPr>
                <w:sz w:val="24"/>
              </w:rPr>
            </w:pPr>
            <w:r>
              <w:rPr>
                <w:sz w:val="24"/>
              </w:rPr>
              <w:t>93.28</w:t>
            </w:r>
          </w:p>
        </w:tc>
        <w:tc>
          <w:tcPr>
            <w:tcW w:w="877" w:type="dxa"/>
          </w:tcPr>
          <w:p w:rsidR="00426627" w:rsidRDefault="00426627" w:rsidP="000D43E6">
            <w:pPr>
              <w:pStyle w:val="TableParagraph"/>
              <w:ind w:left="77" w:right="83"/>
              <w:rPr>
                <w:sz w:val="24"/>
              </w:rPr>
            </w:pPr>
            <w:r>
              <w:rPr>
                <w:sz w:val="24"/>
              </w:rPr>
              <w:t>95.29</w:t>
            </w:r>
          </w:p>
        </w:tc>
        <w:tc>
          <w:tcPr>
            <w:tcW w:w="877" w:type="dxa"/>
          </w:tcPr>
          <w:p w:rsidR="00426627" w:rsidRDefault="00426627" w:rsidP="000D43E6">
            <w:pPr>
              <w:pStyle w:val="TableParagraph"/>
              <w:ind w:left="75" w:right="83"/>
              <w:rPr>
                <w:sz w:val="24"/>
              </w:rPr>
            </w:pPr>
            <w:r>
              <w:rPr>
                <w:sz w:val="24"/>
              </w:rPr>
              <w:t>91.56</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10"/>
        <w:rPr>
          <w:b/>
          <w:sz w:val="14"/>
        </w:rPr>
      </w:pPr>
      <w:r w:rsidRPr="0068507B">
        <w:pict>
          <v:group id="_x0000_s13642" style="position:absolute;margin-left:127.3pt;margin-top:10.5pt;width:370.35pt;height:137.05pt;z-index:-251536384;mso-wrap-distance-left:0;mso-wrap-distance-right:0;mso-position-horizontal-relative:page" coordorigin="2546,210" coordsize="7407,2741">
            <v:shape id="_x0000_s13643" type="#_x0000_t202" style="position:absolute;left:2546;top:210;width:473;height:2062" filled="f" stroked="f">
              <v:textbox inset="0,0,0,0">
                <w:txbxContent>
                  <w:p w:rsidR="00426627" w:rsidRDefault="00426627" w:rsidP="00426627">
                    <w:pPr>
                      <w:spacing w:line="221" w:lineRule="exact"/>
                      <w:rPr>
                        <w:sz w:val="20"/>
                      </w:rPr>
                    </w:pPr>
                    <w:r>
                      <w:rPr>
                        <w:sz w:val="20"/>
                      </w:rPr>
                      <w:t>100.0</w:t>
                    </w:r>
                  </w:p>
                  <w:p w:rsidR="00426627" w:rsidRDefault="00426627" w:rsidP="00426627">
                    <w:pPr>
                      <w:spacing w:before="77"/>
                      <w:ind w:left="100"/>
                      <w:rPr>
                        <w:sz w:val="20"/>
                      </w:rPr>
                    </w:pPr>
                    <w:r>
                      <w:rPr>
                        <w:sz w:val="20"/>
                      </w:rPr>
                      <w:t>95.0</w:t>
                    </w:r>
                  </w:p>
                  <w:p w:rsidR="00426627" w:rsidRDefault="00426627" w:rsidP="00426627">
                    <w:pPr>
                      <w:spacing w:before="77"/>
                      <w:ind w:left="100"/>
                      <w:rPr>
                        <w:sz w:val="20"/>
                      </w:rPr>
                    </w:pPr>
                    <w:r>
                      <w:rPr>
                        <w:sz w:val="20"/>
                      </w:rPr>
                      <w:t>90.0</w:t>
                    </w:r>
                  </w:p>
                  <w:p w:rsidR="00426627" w:rsidRDefault="00426627" w:rsidP="00426627">
                    <w:pPr>
                      <w:spacing w:before="75"/>
                      <w:ind w:left="100"/>
                      <w:rPr>
                        <w:sz w:val="20"/>
                      </w:rPr>
                    </w:pPr>
                    <w:r>
                      <w:rPr>
                        <w:sz w:val="20"/>
                      </w:rPr>
                      <w:t>85.0</w:t>
                    </w:r>
                  </w:p>
                  <w:p w:rsidR="00426627" w:rsidRDefault="00426627" w:rsidP="00426627">
                    <w:pPr>
                      <w:spacing w:before="77"/>
                      <w:ind w:left="100"/>
                      <w:rPr>
                        <w:sz w:val="20"/>
                      </w:rPr>
                    </w:pPr>
                    <w:r>
                      <w:rPr>
                        <w:sz w:val="20"/>
                      </w:rPr>
                      <w:t>80.0</w:t>
                    </w:r>
                  </w:p>
                  <w:p w:rsidR="00426627" w:rsidRDefault="00426627" w:rsidP="00426627">
                    <w:pPr>
                      <w:spacing w:before="77"/>
                      <w:ind w:left="100"/>
                      <w:rPr>
                        <w:sz w:val="20"/>
                      </w:rPr>
                    </w:pPr>
                    <w:r>
                      <w:rPr>
                        <w:sz w:val="20"/>
                      </w:rPr>
                      <w:t>75.0</w:t>
                    </w:r>
                  </w:p>
                  <w:p w:rsidR="00426627" w:rsidRDefault="00426627" w:rsidP="00426627">
                    <w:pPr>
                      <w:spacing w:before="78"/>
                      <w:ind w:left="100"/>
                      <w:rPr>
                        <w:sz w:val="20"/>
                      </w:rPr>
                    </w:pPr>
                    <w:r>
                      <w:rPr>
                        <w:sz w:val="20"/>
                      </w:rPr>
                      <w:t>70.0</w:t>
                    </w:r>
                  </w:p>
                </w:txbxContent>
              </v:textbox>
            </v:shape>
            <v:shape id="_x0000_s13644" type="#_x0000_t202" style="position:absolute;left:9230;top:368;width:723;height:1735" filled="f" stroked="f">
              <v:textbox inset="0,0,0,0">
                <w:txbxContent>
                  <w:p w:rsidR="00426627" w:rsidRDefault="00426627" w:rsidP="00426627">
                    <w:pPr>
                      <w:spacing w:before="48" w:line="165" w:lineRule="auto"/>
                      <w:ind w:left="362" w:right="5" w:hanging="363"/>
                      <w:rPr>
                        <w:sz w:val="20"/>
                      </w:rPr>
                    </w:pPr>
                    <w:r>
                      <w:rPr>
                        <w:spacing w:val="-1"/>
                        <w:sz w:val="20"/>
                      </w:rPr>
                      <w:t>PET (%)</w:t>
                    </w:r>
                    <w:r>
                      <w:rPr>
                        <w:spacing w:val="-47"/>
                        <w:sz w:val="20"/>
                      </w:rPr>
                      <w:t xml:space="preserve"> </w:t>
                    </w:r>
                    <w:r>
                      <w:rPr>
                        <w:sz w:val="20"/>
                      </w:rPr>
                      <w:t>0</w:t>
                    </w:r>
                  </w:p>
                  <w:p w:rsidR="00426627" w:rsidRDefault="00426627" w:rsidP="00426627">
                    <w:pPr>
                      <w:spacing w:before="122"/>
                      <w:ind w:left="362"/>
                      <w:rPr>
                        <w:sz w:val="20"/>
                      </w:rPr>
                    </w:pPr>
                    <w:r>
                      <w:rPr>
                        <w:w w:val="99"/>
                        <w:sz w:val="20"/>
                      </w:rPr>
                      <w:t>4</w:t>
                    </w:r>
                  </w:p>
                  <w:p w:rsidR="00426627" w:rsidRDefault="00426627" w:rsidP="00426627">
                    <w:pPr>
                      <w:spacing w:before="108"/>
                      <w:ind w:left="362"/>
                      <w:rPr>
                        <w:sz w:val="20"/>
                      </w:rPr>
                    </w:pPr>
                    <w:r>
                      <w:rPr>
                        <w:w w:val="99"/>
                        <w:sz w:val="20"/>
                      </w:rPr>
                      <w:t>6</w:t>
                    </w:r>
                  </w:p>
                  <w:p w:rsidR="00426627" w:rsidRDefault="00426627" w:rsidP="00426627">
                    <w:pPr>
                      <w:spacing w:before="111"/>
                      <w:ind w:left="362"/>
                      <w:rPr>
                        <w:sz w:val="20"/>
                      </w:rPr>
                    </w:pPr>
                    <w:r>
                      <w:rPr>
                        <w:w w:val="99"/>
                        <w:sz w:val="20"/>
                      </w:rPr>
                      <w:t>8</w:t>
                    </w:r>
                  </w:p>
                  <w:p w:rsidR="00426627" w:rsidRDefault="00426627" w:rsidP="00426627">
                    <w:pPr>
                      <w:spacing w:before="109"/>
                      <w:ind w:left="362"/>
                      <w:rPr>
                        <w:sz w:val="20"/>
                      </w:rPr>
                    </w:pPr>
                    <w:r>
                      <w:rPr>
                        <w:sz w:val="20"/>
                      </w:rPr>
                      <w:t>10</w:t>
                    </w:r>
                  </w:p>
                </w:txbxContent>
              </v:textbox>
            </v:shape>
            <v:shape id="_x0000_s13645" type="#_x0000_t202" style="position:absolute;left:3645;top:2350;width:1464;height:221" filled="f" stroked="f">
              <v:textbox inset="0,0,0,0">
                <w:txbxContent>
                  <w:p w:rsidR="00426627" w:rsidRDefault="00426627" w:rsidP="00426627">
                    <w:pPr>
                      <w:tabs>
                        <w:tab w:val="left" w:pos="1192"/>
                      </w:tabs>
                      <w:spacing w:line="221" w:lineRule="exact"/>
                      <w:rPr>
                        <w:sz w:val="20"/>
                      </w:rPr>
                    </w:pPr>
                    <w:r>
                      <w:rPr>
                        <w:sz w:val="20"/>
                      </w:rPr>
                      <w:t>4.1</w:t>
                    </w:r>
                    <w:r>
                      <w:rPr>
                        <w:sz w:val="20"/>
                      </w:rPr>
                      <w:tab/>
                      <w:t>4.3</w:t>
                    </w:r>
                  </w:p>
                </w:txbxContent>
              </v:textbox>
            </v:shape>
            <v:shape id="_x0000_s13646" type="#_x0000_t202" style="position:absolute;left:5229;top:2350;width:1872;height:600" filled="f" stroked="f">
              <v:textbox inset="0,0,0,0">
                <w:txbxContent>
                  <w:p w:rsidR="00426627" w:rsidRDefault="00426627" w:rsidP="00426627">
                    <w:pPr>
                      <w:spacing w:line="221" w:lineRule="exact"/>
                      <w:ind w:right="20"/>
                      <w:jc w:val="center"/>
                      <w:rPr>
                        <w:sz w:val="20"/>
                      </w:rPr>
                    </w:pPr>
                    <w:r>
                      <w:rPr>
                        <w:sz w:val="20"/>
                      </w:rPr>
                      <w:t>4.5</w:t>
                    </w:r>
                  </w:p>
                  <w:p w:rsidR="00426627" w:rsidRDefault="00426627" w:rsidP="00426627">
                    <w:pPr>
                      <w:spacing w:before="149"/>
                      <w:ind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647" type="#_x0000_t202" style="position:absolute;left:7221;top:2350;width:271;height:221" filled="f" stroked="f">
              <v:textbox inset="0,0,0,0">
                <w:txbxContent>
                  <w:p w:rsidR="00426627" w:rsidRDefault="00426627" w:rsidP="00426627">
                    <w:pPr>
                      <w:spacing w:line="221" w:lineRule="exact"/>
                      <w:rPr>
                        <w:sz w:val="20"/>
                      </w:rPr>
                    </w:pPr>
                    <w:r>
                      <w:rPr>
                        <w:sz w:val="20"/>
                      </w:rPr>
                      <w:t>4.7</w:t>
                    </w:r>
                  </w:p>
                </w:txbxContent>
              </v:textbox>
            </v:shape>
            <v:shape id="_x0000_s13648" type="#_x0000_t202" style="position:absolute;left:8412;top:2350;width:271;height:221" filled="f" stroked="f">
              <v:textbox inset="0,0,0,0">
                <w:txbxContent>
                  <w:p w:rsidR="00426627" w:rsidRDefault="00426627" w:rsidP="00426627">
                    <w:pPr>
                      <w:spacing w:line="221" w:lineRule="exact"/>
                      <w:rPr>
                        <w:sz w:val="20"/>
                      </w:rPr>
                    </w:pPr>
                    <w:r>
                      <w:rPr>
                        <w:sz w:val="20"/>
                      </w:rPr>
                      <w:t>4.9</w:t>
                    </w:r>
                  </w:p>
                </w:txbxContent>
              </v:textbox>
            </v:shape>
            <v:shape id="_x0000_s13649" type="#_x0000_t202" style="position:absolute;left:9592;top:2223;width:221;height:559" filled="f" stroked="f">
              <v:textbox inset="0,0,0,0">
                <w:txbxContent>
                  <w:p w:rsidR="00426627" w:rsidRDefault="00426627" w:rsidP="00426627">
                    <w:pPr>
                      <w:spacing w:line="221" w:lineRule="exact"/>
                      <w:rPr>
                        <w:sz w:val="20"/>
                      </w:rPr>
                    </w:pPr>
                    <w:r>
                      <w:rPr>
                        <w:sz w:val="20"/>
                      </w:rPr>
                      <w:t>12</w:t>
                    </w:r>
                  </w:p>
                  <w:p w:rsidR="00426627" w:rsidRDefault="00426627" w:rsidP="00426627">
                    <w:pPr>
                      <w:spacing w:before="108"/>
                      <w:rPr>
                        <w:sz w:val="20"/>
                      </w:rPr>
                    </w:pPr>
                    <w:r>
                      <w:rPr>
                        <w:sz w:val="20"/>
                      </w:rPr>
                      <w:t>14</w:t>
                    </w:r>
                  </w:p>
                </w:txbxContent>
              </v:textbox>
            </v:shape>
            <w10:wrap type="topAndBottom" anchorx="page"/>
          </v:group>
        </w:pict>
      </w:r>
    </w:p>
    <w:p w:rsidR="00426627" w:rsidRDefault="00426627" w:rsidP="00426627">
      <w:pPr>
        <w:pStyle w:val="BodyText"/>
        <w:spacing w:before="2"/>
        <w:rPr>
          <w:b/>
          <w:sz w:val="32"/>
        </w:rPr>
      </w:pPr>
    </w:p>
    <w:p w:rsidR="00426627" w:rsidRDefault="00426627" w:rsidP="00426627">
      <w:pPr>
        <w:spacing w:line="360" w:lineRule="auto"/>
        <w:ind w:left="3917" w:right="416" w:hanging="3473"/>
        <w:rPr>
          <w:b/>
          <w:sz w:val="24"/>
        </w:rPr>
      </w:pPr>
      <w:r w:rsidRPr="0068507B">
        <w:pict>
          <v:group id="_x0000_s13498" style="position:absolute;left:0;text-align:left;margin-left:159pt;margin-top:-145.5pt;width:297.85pt;height:87pt;z-index:251736064;mso-position-horizontal-relative:page" coordorigin="3180,-2910" coordsize="5957,1740">
            <v:rect id="_x0000_s13499" style="position:absolute;left:3300;top:-2347;width:111;height:1169" fillcolor="#4f80bc" stroked="f"/>
            <v:rect id="_x0000_s13500" style="position:absolute;left:3439;top:-2481;width:111;height:1304" fillcolor="#bf4f4d" stroked="f"/>
            <v:rect id="_x0000_s13501" style="position:absolute;left:3580;top:-2618;width:111;height:1440" fillcolor="#9aba59" stroked="f"/>
            <v:rect id="_x0000_s13502" style="position:absolute;left:3720;top:-2822;width:111;height:1644" fillcolor="#7f63a1" stroked="f"/>
            <v:rect id="_x0000_s13503" style="position:absolute;left:3859;top:-2904;width:111;height:1726" fillcolor="#4babc6" stroked="f"/>
            <v:rect id="_x0000_s13504" style="position:absolute;left:4000;top:-2911;width:111;height:1733" fillcolor="#f79545" stroked="f"/>
            <v:rect id="_x0000_s13505" style="position:absolute;left:4140;top:-2805;width:111;height:1628" fillcolor="#2c4d74" stroked="f"/>
            <v:rect id="_x0000_s13506" style="position:absolute;left:4492;top:-2256;width:108;height:1078" fillcolor="#4f80bc" stroked="f"/>
            <v:rect id="_x0000_s13507" style="position:absolute;left:4632;top:-2320;width:111;height:1143" fillcolor="#bf4f4d" stroked="f"/>
            <v:rect id="_x0000_s13508" style="position:absolute;left:4771;top:-2500;width:111;height:1323" fillcolor="#9aba59" stroked="f"/>
            <v:rect id="_x0000_s13509" style="position:absolute;left:4912;top:-2743;width:108;height:1565" fillcolor="#7f63a1" stroked="f"/>
            <v:rect id="_x0000_s13510" style="position:absolute;left:5052;top:-2901;width:111;height:1724" fillcolor="#4babc6" stroked="f"/>
            <v:rect id="_x0000_s13511" style="position:absolute;left:5191;top:-2904;width:111;height:1726" fillcolor="#f79545" stroked="f"/>
            <v:rect id="_x0000_s13512" style="position:absolute;left:5332;top:-2724;width:108;height:1546" fillcolor="#2c4d74" stroked="f"/>
            <v:rect id="_x0000_s13513" style="position:absolute;left:5683;top:-2150;width:111;height:972" fillcolor="#4f80bc" stroked="f"/>
            <v:rect id="_x0000_s13514" style="position:absolute;left:5822;top:-2157;width:111;height:980" fillcolor="#bf4f4d" stroked="f"/>
            <v:rect id="_x0000_s13515" style="position:absolute;left:5964;top:-2311;width:111;height:1133" fillcolor="#9aba59" stroked="f"/>
            <v:rect id="_x0000_s13516" style="position:absolute;left:6103;top:-2604;width:111;height:1426" fillcolor="#7f63a1" stroked="f"/>
            <v:rect id="_x0000_s13517" style="position:absolute;left:6242;top:-2896;width:111;height:1719" fillcolor="#4babc6" stroked="f"/>
            <v:rect id="_x0000_s13518" style="position:absolute;left:6384;top:-2899;width:111;height:1721" fillcolor="#f79545" stroked="f"/>
            <v:rect id="_x0000_s13519" style="position:absolute;left:6523;top:-2666;width:111;height:1488" fillcolor="#2c4d74" stroked="f"/>
            <v:rect id="_x0000_s13520" style="position:absolute;left:6876;top:-1953;width:111;height:776" fillcolor="#4f80bc" stroked="f"/>
            <v:rect id="_x0000_s13521" style="position:absolute;left:7015;top:-1999;width:111;height:821" fillcolor="#bf4f4d" stroked="f"/>
            <v:rect id="_x0000_s13522" style="position:absolute;left:7154;top:-2188;width:111;height:1011" fillcolor="#9aba59" stroked="f"/>
            <v:rect id="_x0000_s13523" style="position:absolute;left:7296;top:-2412;width:111;height:1234" fillcolor="#7f63a1" stroked="f"/>
            <v:rect id="_x0000_s13524" style="position:absolute;left:7435;top:-2740;width:111;height:1563" fillcolor="#4babc6" stroked="f"/>
            <v:rect id="_x0000_s13525" style="position:absolute;left:7574;top:-2887;width:111;height:1709" fillcolor="#f79545" stroked="f"/>
            <v:rect id="_x0000_s13526" style="position:absolute;left:7716;top:-2534;width:111;height:1356" fillcolor="#2c4d74" stroked="f"/>
            <v:rect id="_x0000_s13527" style="position:absolute;left:8066;top:-1744;width:111;height:567" fillcolor="#4f80bc" stroked="f"/>
            <v:rect id="_x0000_s13528" style="position:absolute;left:8205;top:-1848;width:111;height:670" fillcolor="#bf4f4d" stroked="f"/>
            <v:rect id="_x0000_s13529" style="position:absolute;left:8347;top:-1948;width:111;height:771" fillcolor="#9aba59" stroked="f"/>
            <v:rect id="_x0000_s13530" style="position:absolute;left:8486;top:-2320;width:111;height:1143" fillcolor="#7f63a1" stroked="f"/>
            <v:rect id="_x0000_s13531" style="position:absolute;left:8625;top:-2606;width:111;height:1428" fillcolor="#4babc6" stroked="f"/>
            <v:rect id="_x0000_s13532" style="position:absolute;left:8767;top:-2728;width:111;height:1551" fillcolor="#f79545" stroked="f"/>
            <v:rect id="_x0000_s13533" style="position:absolute;left:8906;top:-2500;width:111;height:1323" fillcolor="#2c4d74" stroked="f"/>
            <v:rect id="_x0000_s13534" style="position:absolute;left:3180;top:-1185;width:5957;height:15" fillcolor="#d9d9d9" stroked="f"/>
            <w10:wrap anchorx="page"/>
          </v:group>
        </w:pict>
      </w:r>
      <w:r w:rsidRPr="0068507B">
        <w:pict>
          <v:rect id="_x0000_s13597" style="position:absolute;left:0;text-align:left;margin-left:472.7pt;margin-top:-137.7pt;width:4.9pt;height:4.9pt;z-index:-251552768;mso-position-horizontal-relative:page" fillcolor="#4f80bc" stroked="f">
            <w10:wrap anchorx="page"/>
          </v:rect>
        </w:pict>
      </w:r>
      <w:r w:rsidRPr="0068507B">
        <w:pict>
          <v:rect id="_x0000_s13598" style="position:absolute;left:0;text-align:left;margin-left:472.7pt;margin-top:-120.8pt;width:4.9pt;height:5.05pt;z-index:-251551744;mso-position-horizontal-relative:page" fillcolor="#bf4f4d" stroked="f">
            <w10:wrap anchorx="page"/>
          </v:rect>
        </w:pict>
      </w:r>
      <w:r w:rsidRPr="0068507B">
        <w:pict>
          <v:rect id="_x0000_s13599" style="position:absolute;left:0;text-align:left;margin-left:472.7pt;margin-top:-103.75pt;width:4.9pt;height:4.9pt;z-index:-251550720;mso-position-horizontal-relative:page" fillcolor="#9aba59" stroked="f">
            <w10:wrap anchorx="page"/>
          </v:rect>
        </w:pict>
      </w:r>
      <w:r w:rsidRPr="0068507B">
        <w:pict>
          <v:rect id="_x0000_s13600" style="position:absolute;left:0;text-align:left;margin-left:472.7pt;margin-top:-86.85pt;width:4.9pt;height:4.9pt;z-index:-251549696;mso-position-horizontal-relative:page" fillcolor="#7f63a1" stroked="f">
            <w10:wrap anchorx="page"/>
          </v:rect>
        </w:pict>
      </w:r>
      <w:r w:rsidRPr="0068507B">
        <w:pict>
          <v:rect id="_x0000_s13601" style="position:absolute;left:0;text-align:left;margin-left:472.7pt;margin-top:-69.9pt;width:4.9pt;height:5.05pt;z-index:-251548672;mso-position-horizontal-relative:page" fillcolor="#4babc6" stroked="f">
            <w10:wrap anchorx="page"/>
          </v:rect>
        </w:pict>
      </w:r>
      <w:r w:rsidRPr="0068507B">
        <w:pict>
          <v:rect id="_x0000_s13535" style="position:absolute;left:0;text-align:left;margin-left:472.7pt;margin-top:-52.9pt;width:4.9pt;height:4.9pt;z-index:251737088;mso-position-horizontal-relative:page" fillcolor="#f79545" stroked="f">
            <w10:wrap anchorx="page"/>
          </v:rect>
        </w:pict>
      </w:r>
      <w:r w:rsidRPr="0068507B">
        <w:pict>
          <v:rect id="_x0000_s13536" style="position:absolute;left:0;text-align:left;margin-left:472.7pt;margin-top:-35.95pt;width:4.9pt;height:5.05pt;z-index:251738112;mso-position-horizontal-relative:page" fillcolor="#2c4d74" stroked="f">
            <w10:wrap anchorx="page"/>
          </v:rect>
        </w:pict>
      </w:r>
      <w:r w:rsidRPr="0068507B">
        <w:pict>
          <v:shape id="_x0000_s13537" type="#_x0000_t202" style="position:absolute;left:0;text-align:left;margin-left:107.95pt;margin-top:-148.75pt;width:13.05pt;height:98pt;z-index:251739136;mso-position-horizontal-relative:page" filled="f" stroked="f">
            <v:textbox style="layout-flow:vertical;mso-layout-flow-alt:bottom-to-top" inset="0,0,0,0">
              <w:txbxContent>
                <w:p w:rsidR="00426627" w:rsidRDefault="00426627" w:rsidP="00426627">
                  <w:pPr>
                    <w:spacing w:before="10"/>
                    <w:ind w:left="20"/>
                    <w:rPr>
                      <w:b/>
                      <w:sz w:val="20"/>
                    </w:rPr>
                  </w:pPr>
                  <w:r>
                    <w:rPr>
                      <w:b/>
                      <w:sz w:val="20"/>
                    </w:rPr>
                    <w:t>Retained</w:t>
                  </w:r>
                  <w:r>
                    <w:rPr>
                      <w:b/>
                      <w:spacing w:val="-8"/>
                      <w:sz w:val="20"/>
                    </w:rPr>
                    <w:t xml:space="preserve"> </w:t>
                  </w:r>
                  <w:r>
                    <w:rPr>
                      <w:b/>
                      <w:sz w:val="20"/>
                    </w:rPr>
                    <w:t>Stability</w:t>
                  </w:r>
                  <w:r>
                    <w:rPr>
                      <w:b/>
                      <w:spacing w:val="-4"/>
                      <w:sz w:val="20"/>
                    </w:rPr>
                    <w:t xml:space="preserve"> </w:t>
                  </w:r>
                  <w:r>
                    <w:rPr>
                      <w:b/>
                      <w:sz w:val="20"/>
                    </w:rPr>
                    <w:t>(%)</w:t>
                  </w:r>
                </w:p>
              </w:txbxContent>
            </v:textbox>
            <w10:wrap anchorx="page"/>
          </v:shape>
        </w:pict>
      </w:r>
      <w:r w:rsidRPr="0068507B">
        <w:pict>
          <v:shape id="_x0000_s13538" style="position:absolute;left:0;text-align:left;margin-left:95.5pt;margin-top:-182.35pt;width:404.8pt;height:176.2pt;z-index:251740160;mso-position-horizontal-relative:page" coordorigin="1910,-3647" coordsize="8096,3524" o:spt="100" adj="0,,0" path="m10006,-3647r-8096,l1910,-129r5,5l10003,-124r3,-5l10006,-136r-8076,l1920,-146r10,l1930,-3635r-10,l1930,-3645r8076,l10006,-3647xm1930,-146r-10,l1930,-136r,-10xm9986,-146r-8056,l1930,-136r8056,l9986,-146xm9986,-3645r,3509l9996,-146r10,l10006,-3635r-10,l9986,-3645xm10006,-146r-10,l9986,-136r20,l10006,-146xm1930,-3645r-10,10l1930,-3635r,-10xm9986,-3645r-8056,l1930,-3635r8056,l9986,-3645xm10006,-3645r-20,l9996,-3635r10,l10006,-3645xe" fillcolor="#d9d9d9" stroked="f">
            <v:stroke joinstyle="round"/>
            <v:formulas/>
            <v:path arrowok="t" o:connecttype="segments"/>
            <w10:wrap anchorx="page"/>
          </v:shape>
        </w:pict>
      </w:r>
      <w:r w:rsidR="003726EB">
        <w:rPr>
          <w:b/>
          <w:sz w:val="24"/>
        </w:rPr>
        <w:t>Figure 4.6</w:t>
      </w:r>
      <w:r>
        <w:rPr>
          <w:b/>
          <w:sz w:val="24"/>
        </w:rPr>
        <w:t>: Retained Stability of Dense Bituminous Macadam Mixes at different</w:t>
      </w:r>
      <w:r>
        <w:rPr>
          <w:b/>
          <w:spacing w:val="-57"/>
          <w:sz w:val="24"/>
        </w:rPr>
        <w:t xml:space="preserve"> </w:t>
      </w:r>
      <w:r>
        <w:rPr>
          <w:b/>
          <w:sz w:val="24"/>
        </w:rPr>
        <w:t>PET</w:t>
      </w:r>
      <w:r>
        <w:rPr>
          <w:b/>
          <w:spacing w:val="-1"/>
          <w:sz w:val="24"/>
        </w:rPr>
        <w:t xml:space="preserve"> </w:t>
      </w:r>
      <w:r>
        <w:rPr>
          <w:b/>
          <w:sz w:val="24"/>
        </w:rPr>
        <w:t>Content</w:t>
      </w:r>
    </w:p>
    <w:p w:rsidR="00426627" w:rsidRDefault="00426627" w:rsidP="00426627">
      <w:pPr>
        <w:spacing w:line="360" w:lineRule="auto"/>
        <w:rPr>
          <w:sz w:val="24"/>
        </w:rPr>
        <w:sectPr w:rsidR="00426627">
          <w:pgSz w:w="11900" w:h="16840"/>
          <w:pgMar w:top="1360" w:right="1360" w:bottom="540" w:left="1360" w:header="0" w:footer="262" w:gutter="0"/>
          <w:cols w:space="720"/>
        </w:sectPr>
      </w:pPr>
    </w:p>
    <w:p w:rsidR="00426627" w:rsidRPr="003726EB" w:rsidRDefault="00426627" w:rsidP="00842C5E">
      <w:pPr>
        <w:pStyle w:val="Heading1"/>
        <w:keepNext w:val="0"/>
        <w:keepLines w:val="0"/>
        <w:widowControl w:val="0"/>
        <w:numPr>
          <w:ilvl w:val="1"/>
          <w:numId w:val="8"/>
        </w:numPr>
        <w:tabs>
          <w:tab w:val="left" w:pos="978"/>
        </w:tabs>
        <w:autoSpaceDE w:val="0"/>
        <w:autoSpaceDN w:val="0"/>
        <w:spacing w:before="79" w:after="0" w:line="360" w:lineRule="auto"/>
        <w:ind w:right="711"/>
        <w:rPr>
          <w:sz w:val="28"/>
        </w:rPr>
      </w:pPr>
      <w:r w:rsidRPr="003726EB">
        <w:rPr>
          <w:sz w:val="28"/>
        </w:rPr>
        <w:lastRenderedPageBreak/>
        <w:t>Un-conditioned Indirect Tensile Strength of Dense Bituminous Macadam</w:t>
      </w:r>
      <w:r w:rsidRPr="003726EB">
        <w:rPr>
          <w:spacing w:val="-57"/>
          <w:sz w:val="28"/>
        </w:rPr>
        <w:t xml:space="preserve"> </w:t>
      </w:r>
      <w:r w:rsidRPr="003726EB">
        <w:rPr>
          <w:sz w:val="28"/>
        </w:rPr>
        <w:t>Mixes</w:t>
      </w:r>
    </w:p>
    <w:p w:rsidR="00426627" w:rsidRDefault="00426627" w:rsidP="00426627">
      <w:pPr>
        <w:pStyle w:val="BodyText"/>
        <w:spacing w:before="115" w:line="360" w:lineRule="auto"/>
        <w:ind w:left="437" w:right="425"/>
        <w:jc w:val="both"/>
      </w:pPr>
      <w:r>
        <w:t>Un-conditioned indirect tensile strength of different PET dense bituminous macadam</w:t>
      </w:r>
      <w:r>
        <w:rPr>
          <w:spacing w:val="1"/>
        </w:rPr>
        <w:t xml:space="preserve"> </w:t>
      </w:r>
      <w:r>
        <w:t>modifi</w:t>
      </w:r>
      <w:r w:rsidR="003726EB">
        <w:t>ed mixes are given in Table 4.7 and Figure 4.7</w:t>
      </w:r>
      <w:r>
        <w:t>. Un-conditioned indirect</w:t>
      </w:r>
      <w:r>
        <w:rPr>
          <w:spacing w:val="1"/>
        </w:rPr>
        <w:t xml:space="preserve"> </w:t>
      </w:r>
      <w:r>
        <w:t>tensile strength increases up to 10% PET content for 4.1%, 4.3%, 4.7%, 4.9% bitumen</w:t>
      </w:r>
      <w:r>
        <w:rPr>
          <w:spacing w:val="-57"/>
        </w:rPr>
        <w:t xml:space="preserve"> </w:t>
      </w:r>
      <w:r>
        <w:t>content</w:t>
      </w:r>
      <w:r>
        <w:rPr>
          <w:spacing w:val="35"/>
        </w:rPr>
        <w:t xml:space="preserve"> </w:t>
      </w:r>
      <w:r>
        <w:t>and</w:t>
      </w:r>
      <w:r>
        <w:rPr>
          <w:spacing w:val="37"/>
        </w:rPr>
        <w:t xml:space="preserve"> </w:t>
      </w:r>
      <w:r>
        <w:t>upto</w:t>
      </w:r>
      <w:r>
        <w:rPr>
          <w:spacing w:val="35"/>
        </w:rPr>
        <w:t xml:space="preserve"> </w:t>
      </w:r>
      <w:r>
        <w:t>8%</w:t>
      </w:r>
      <w:r>
        <w:rPr>
          <w:spacing w:val="36"/>
        </w:rPr>
        <w:t xml:space="preserve"> </w:t>
      </w:r>
      <w:r>
        <w:t>PET</w:t>
      </w:r>
      <w:r>
        <w:rPr>
          <w:spacing w:val="34"/>
        </w:rPr>
        <w:t xml:space="preserve"> </w:t>
      </w:r>
      <w:r>
        <w:t>content</w:t>
      </w:r>
      <w:r>
        <w:rPr>
          <w:spacing w:val="37"/>
        </w:rPr>
        <w:t xml:space="preserve"> </w:t>
      </w:r>
      <w:r>
        <w:t>for</w:t>
      </w:r>
      <w:r>
        <w:rPr>
          <w:spacing w:val="34"/>
        </w:rPr>
        <w:t xml:space="preserve"> </w:t>
      </w:r>
      <w:r>
        <w:t>4.5%</w:t>
      </w:r>
      <w:r>
        <w:rPr>
          <w:spacing w:val="34"/>
        </w:rPr>
        <w:t xml:space="preserve"> </w:t>
      </w:r>
      <w:r>
        <w:t>bitumen</w:t>
      </w:r>
      <w:r>
        <w:rPr>
          <w:spacing w:val="35"/>
        </w:rPr>
        <w:t xml:space="preserve"> </w:t>
      </w:r>
      <w:r>
        <w:t>content.</w:t>
      </w:r>
      <w:r>
        <w:rPr>
          <w:spacing w:val="35"/>
        </w:rPr>
        <w:t xml:space="preserve"> </w:t>
      </w:r>
      <w:r>
        <w:t>This</w:t>
      </w:r>
      <w:r>
        <w:rPr>
          <w:spacing w:val="37"/>
        </w:rPr>
        <w:t xml:space="preserve"> </w:t>
      </w:r>
      <w:r>
        <w:t>implies</w:t>
      </w:r>
      <w:r>
        <w:rPr>
          <w:spacing w:val="36"/>
        </w:rPr>
        <w:t xml:space="preserve"> </w:t>
      </w:r>
      <w:r>
        <w:t>that</w:t>
      </w:r>
      <w:r>
        <w:rPr>
          <w:spacing w:val="35"/>
        </w:rPr>
        <w:t xml:space="preserve"> </w:t>
      </w:r>
      <w:r>
        <w:t>the</w:t>
      </w:r>
      <w:r>
        <w:rPr>
          <w:spacing w:val="-58"/>
        </w:rPr>
        <w:t xml:space="preserve"> </w:t>
      </w:r>
      <w:r>
        <w:t>PET modified dense bituminous macadam are capable of withstanding much larger</w:t>
      </w:r>
      <w:r>
        <w:rPr>
          <w:spacing w:val="1"/>
        </w:rPr>
        <w:t xml:space="preserve"> </w:t>
      </w:r>
      <w:r>
        <w:t>tensile strains prior to cracking up to these PET content. DBM</w:t>
      </w:r>
      <w:r>
        <w:rPr>
          <w:vertAlign w:val="subscript"/>
        </w:rPr>
        <w:t>4.3</w:t>
      </w:r>
      <w:r>
        <w:t>-P</w:t>
      </w:r>
      <w:r>
        <w:rPr>
          <w:vertAlign w:val="subscript"/>
        </w:rPr>
        <w:t>10</w:t>
      </w:r>
      <w:r>
        <w:t xml:space="preserve"> and DBM</w:t>
      </w:r>
      <w:r>
        <w:rPr>
          <w:vertAlign w:val="subscript"/>
        </w:rPr>
        <w:t>4.9</w:t>
      </w:r>
      <w:r>
        <w:t>-P</w:t>
      </w:r>
      <w:r>
        <w:rPr>
          <w:vertAlign w:val="subscript"/>
        </w:rPr>
        <w:t>14</w:t>
      </w:r>
      <w:r>
        <w:rPr>
          <w:spacing w:val="1"/>
        </w:rPr>
        <w:t xml:space="preserve"> </w:t>
      </w:r>
      <w:r>
        <w:t>mix shows the maximum and minimum values of un-conditioned indirect tensile</w:t>
      </w:r>
      <w:r>
        <w:rPr>
          <w:spacing w:val="1"/>
        </w:rPr>
        <w:t xml:space="preserve"> </w:t>
      </w:r>
      <w:r>
        <w:t>strength.</w:t>
      </w:r>
    </w:p>
    <w:p w:rsidR="00426627" w:rsidRDefault="00426627" w:rsidP="00426627">
      <w:pPr>
        <w:pStyle w:val="BodyText"/>
        <w:spacing w:before="6"/>
        <w:rPr>
          <w:sz w:val="30"/>
        </w:rPr>
      </w:pPr>
    </w:p>
    <w:p w:rsidR="00426627" w:rsidRPr="003726EB" w:rsidRDefault="003726EB" w:rsidP="003726EB">
      <w:pPr>
        <w:pStyle w:val="Heading1"/>
        <w:numPr>
          <w:ilvl w:val="0"/>
          <w:numId w:val="0"/>
        </w:numPr>
        <w:spacing w:line="360" w:lineRule="auto"/>
        <w:ind w:right="763"/>
        <w:rPr>
          <w:sz w:val="24"/>
        </w:rPr>
      </w:pPr>
      <w:r>
        <w:rPr>
          <w:sz w:val="24"/>
        </w:rPr>
        <w:t>Table 4.7</w:t>
      </w:r>
      <w:r w:rsidR="00426627" w:rsidRPr="003726EB">
        <w:rPr>
          <w:sz w:val="24"/>
        </w:rPr>
        <w:t>: Un-conditioned Indirect Tensile Strength of Dense Bituminous</w:t>
      </w:r>
      <w:r w:rsidR="00426627" w:rsidRPr="003726EB">
        <w:rPr>
          <w:spacing w:val="-57"/>
          <w:sz w:val="24"/>
        </w:rPr>
        <w:t xml:space="preserve"> </w:t>
      </w:r>
      <w:r w:rsidR="00426627" w:rsidRPr="003726EB">
        <w:rPr>
          <w:sz w:val="24"/>
        </w:rPr>
        <w:t>Macadam</w:t>
      </w:r>
      <w:r w:rsidR="00426627" w:rsidRPr="003726EB">
        <w:rPr>
          <w:spacing w:val="-4"/>
          <w:sz w:val="24"/>
        </w:rPr>
        <w:t xml:space="preserve"> </w:t>
      </w:r>
      <w:r w:rsidR="00426627" w:rsidRPr="003726EB">
        <w:rPr>
          <w:sz w:val="24"/>
        </w:rPr>
        <w:t>Mixes at</w:t>
      </w:r>
      <w:r w:rsidR="00426627" w:rsidRPr="003726EB">
        <w:rPr>
          <w:spacing w:val="-1"/>
          <w:sz w:val="24"/>
        </w:rPr>
        <w:t xml:space="preserve"> </w:t>
      </w:r>
      <w:r w:rsidR="00426627" w:rsidRPr="003726EB">
        <w:rPr>
          <w:sz w:val="24"/>
        </w:rPr>
        <w:t>different</w:t>
      </w:r>
      <w:r w:rsidR="00426627" w:rsidRPr="003726EB">
        <w:rPr>
          <w:spacing w:val="1"/>
          <w:sz w:val="24"/>
        </w:rPr>
        <w:t xml:space="preserve"> </w:t>
      </w:r>
      <w:r w:rsidR="00426627" w:rsidRPr="003726EB">
        <w:rPr>
          <w:sz w:val="24"/>
        </w:rPr>
        <w:t>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426627" w:rsidTr="000D43E6">
        <w:trPr>
          <w:trHeight w:val="477"/>
        </w:trPr>
        <w:tc>
          <w:tcPr>
            <w:tcW w:w="706" w:type="dxa"/>
            <w:vMerge w:val="restart"/>
          </w:tcPr>
          <w:p w:rsidR="00426627" w:rsidRDefault="00426627" w:rsidP="000D43E6">
            <w:pPr>
              <w:pStyle w:val="TableParagraph"/>
              <w:spacing w:before="9"/>
              <w:jc w:val="left"/>
              <w:rPr>
                <w:b/>
                <w:sz w:val="31"/>
              </w:rPr>
            </w:pPr>
          </w:p>
          <w:p w:rsidR="00426627" w:rsidRDefault="00426627" w:rsidP="000D43E6">
            <w:pPr>
              <w:pStyle w:val="TableParagraph"/>
              <w:ind w:left="198"/>
              <w:jc w:val="left"/>
              <w:rPr>
                <w:b/>
                <w:sz w:val="24"/>
              </w:rPr>
            </w:pPr>
            <w:r>
              <w:rPr>
                <w:b/>
                <w:sz w:val="24"/>
              </w:rPr>
              <w:t>Sr.</w:t>
            </w:r>
          </w:p>
          <w:p w:rsidR="00426627" w:rsidRDefault="00426627" w:rsidP="000D43E6">
            <w:pPr>
              <w:pStyle w:val="TableParagraph"/>
              <w:spacing w:before="123"/>
              <w:ind w:left="172"/>
              <w:jc w:val="left"/>
              <w:rPr>
                <w:b/>
                <w:sz w:val="24"/>
              </w:rPr>
            </w:pPr>
            <w:r>
              <w:rPr>
                <w:b/>
                <w:sz w:val="24"/>
              </w:rPr>
              <w:t>No.</w:t>
            </w:r>
          </w:p>
        </w:tc>
        <w:tc>
          <w:tcPr>
            <w:tcW w:w="1227" w:type="dxa"/>
            <w:vMerge w:val="restart"/>
          </w:tcPr>
          <w:p w:rsidR="00426627" w:rsidRDefault="00426627" w:rsidP="000D43E6">
            <w:pPr>
              <w:pStyle w:val="TableParagraph"/>
              <w:spacing w:before="9"/>
              <w:jc w:val="left"/>
              <w:rPr>
                <w:b/>
                <w:sz w:val="31"/>
              </w:rPr>
            </w:pPr>
          </w:p>
          <w:p w:rsidR="00426627" w:rsidRDefault="00426627" w:rsidP="000D43E6">
            <w:pPr>
              <w:pStyle w:val="TableParagraph"/>
              <w:spacing w:line="345" w:lineRule="auto"/>
              <w:ind w:left="412" w:right="151" w:hanging="240"/>
              <w:jc w:val="left"/>
              <w:rPr>
                <w:b/>
                <w:sz w:val="24"/>
              </w:rPr>
            </w:pPr>
            <w:r>
              <w:rPr>
                <w:b/>
                <w:spacing w:val="-1"/>
                <w:sz w:val="24"/>
              </w:rPr>
              <w:t>Bitumen</w:t>
            </w:r>
            <w:r>
              <w:rPr>
                <w:b/>
                <w:spacing w:val="-57"/>
                <w:sz w:val="24"/>
              </w:rPr>
              <w:t xml:space="preserve"> </w:t>
            </w:r>
            <w:r>
              <w:rPr>
                <w:b/>
                <w:sz w:val="24"/>
              </w:rPr>
              <w:t>(%)</w:t>
            </w:r>
          </w:p>
        </w:tc>
        <w:tc>
          <w:tcPr>
            <w:tcW w:w="6139" w:type="dxa"/>
            <w:gridSpan w:val="7"/>
          </w:tcPr>
          <w:p w:rsidR="00426627" w:rsidRDefault="00426627" w:rsidP="000D43E6">
            <w:pPr>
              <w:pStyle w:val="TableParagraph"/>
              <w:spacing w:before="78"/>
              <w:ind w:left="687"/>
              <w:jc w:val="left"/>
              <w:rPr>
                <w:b/>
                <w:sz w:val="24"/>
              </w:rPr>
            </w:pPr>
            <w:r>
              <w:rPr>
                <w:b/>
                <w:sz w:val="24"/>
              </w:rPr>
              <w:t>Un-conditioned</w:t>
            </w:r>
            <w:r>
              <w:rPr>
                <w:b/>
                <w:spacing w:val="-2"/>
                <w:sz w:val="24"/>
              </w:rPr>
              <w:t xml:space="preserve"> </w:t>
            </w:r>
            <w:r>
              <w:rPr>
                <w:b/>
                <w:sz w:val="24"/>
              </w:rPr>
              <w:t>Indirect</w:t>
            </w:r>
            <w:r>
              <w:rPr>
                <w:b/>
                <w:spacing w:val="-2"/>
                <w:sz w:val="24"/>
              </w:rPr>
              <w:t xml:space="preserve"> </w:t>
            </w:r>
            <w:r>
              <w:rPr>
                <w:b/>
                <w:sz w:val="24"/>
              </w:rPr>
              <w:t>Tensile</w:t>
            </w:r>
            <w:r>
              <w:rPr>
                <w:b/>
                <w:spacing w:val="-3"/>
                <w:sz w:val="24"/>
              </w:rPr>
              <w:t xml:space="preserve"> </w:t>
            </w:r>
            <w:r>
              <w:rPr>
                <w:b/>
                <w:sz w:val="24"/>
              </w:rPr>
              <w:t>Strength</w:t>
            </w:r>
            <w:r>
              <w:rPr>
                <w:b/>
                <w:spacing w:val="-1"/>
                <w:sz w:val="24"/>
              </w:rPr>
              <w:t xml:space="preserve"> </w:t>
            </w:r>
            <w:r>
              <w:rPr>
                <w:b/>
                <w:sz w:val="24"/>
              </w:rPr>
              <w:t>(kN)</w:t>
            </w:r>
          </w:p>
        </w:tc>
      </w:tr>
      <w:tr w:rsidR="00426627" w:rsidTr="000D43E6">
        <w:trPr>
          <w:trHeight w:val="477"/>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6139" w:type="dxa"/>
            <w:gridSpan w:val="7"/>
          </w:tcPr>
          <w:p w:rsidR="00426627" w:rsidRDefault="00426627" w:rsidP="000D43E6">
            <w:pPr>
              <w:pStyle w:val="TableParagraph"/>
              <w:spacing w:before="78"/>
              <w:ind w:left="833" w:right="836"/>
              <w:rPr>
                <w:b/>
                <w:sz w:val="24"/>
              </w:rPr>
            </w:pPr>
            <w:r>
              <w:rPr>
                <w:b/>
                <w:sz w:val="24"/>
              </w:rPr>
              <w:t>PET</w:t>
            </w:r>
            <w:r>
              <w:rPr>
                <w:b/>
                <w:spacing w:val="-2"/>
                <w:sz w:val="24"/>
              </w:rPr>
              <w:t xml:space="preserve"> </w:t>
            </w:r>
            <w:r>
              <w:rPr>
                <w:b/>
                <w:sz w:val="24"/>
              </w:rPr>
              <w:t>(%)</w:t>
            </w:r>
          </w:p>
        </w:tc>
      </w:tr>
      <w:tr w:rsidR="00426627" w:rsidTr="000D43E6">
        <w:trPr>
          <w:trHeight w:val="477"/>
        </w:trPr>
        <w:tc>
          <w:tcPr>
            <w:tcW w:w="706" w:type="dxa"/>
            <w:vMerge/>
            <w:tcBorders>
              <w:top w:val="nil"/>
            </w:tcBorders>
          </w:tcPr>
          <w:p w:rsidR="00426627" w:rsidRDefault="00426627" w:rsidP="000D43E6">
            <w:pPr>
              <w:rPr>
                <w:sz w:val="2"/>
                <w:szCs w:val="2"/>
              </w:rPr>
            </w:pPr>
          </w:p>
        </w:tc>
        <w:tc>
          <w:tcPr>
            <w:tcW w:w="1227" w:type="dxa"/>
            <w:vMerge/>
            <w:tcBorders>
              <w:top w:val="nil"/>
            </w:tcBorders>
          </w:tcPr>
          <w:p w:rsidR="00426627" w:rsidRDefault="00426627" w:rsidP="000D43E6">
            <w:pPr>
              <w:rPr>
                <w:sz w:val="2"/>
                <w:szCs w:val="2"/>
              </w:rPr>
            </w:pPr>
          </w:p>
        </w:tc>
        <w:tc>
          <w:tcPr>
            <w:tcW w:w="877" w:type="dxa"/>
          </w:tcPr>
          <w:p w:rsidR="00426627" w:rsidRDefault="00426627" w:rsidP="000D43E6">
            <w:pPr>
              <w:pStyle w:val="TableParagraph"/>
              <w:spacing w:before="78"/>
              <w:rPr>
                <w:b/>
                <w:sz w:val="24"/>
              </w:rPr>
            </w:pPr>
            <w:r>
              <w:rPr>
                <w:b/>
                <w:w w:val="99"/>
                <w:sz w:val="24"/>
              </w:rPr>
              <w:t>0</w:t>
            </w:r>
          </w:p>
        </w:tc>
        <w:tc>
          <w:tcPr>
            <w:tcW w:w="877" w:type="dxa"/>
          </w:tcPr>
          <w:p w:rsidR="00426627" w:rsidRDefault="00426627" w:rsidP="000D43E6">
            <w:pPr>
              <w:pStyle w:val="TableParagraph"/>
              <w:spacing w:before="78"/>
              <w:rPr>
                <w:b/>
                <w:sz w:val="24"/>
              </w:rPr>
            </w:pPr>
            <w:r>
              <w:rPr>
                <w:b/>
                <w:w w:val="99"/>
                <w:sz w:val="24"/>
              </w:rPr>
              <w:t>4</w:t>
            </w:r>
          </w:p>
        </w:tc>
        <w:tc>
          <w:tcPr>
            <w:tcW w:w="877" w:type="dxa"/>
          </w:tcPr>
          <w:p w:rsidR="00426627" w:rsidRDefault="00426627" w:rsidP="000D43E6">
            <w:pPr>
              <w:pStyle w:val="TableParagraph"/>
              <w:spacing w:before="78"/>
              <w:ind w:right="2"/>
              <w:rPr>
                <w:b/>
                <w:sz w:val="24"/>
              </w:rPr>
            </w:pPr>
            <w:r>
              <w:rPr>
                <w:b/>
                <w:w w:val="99"/>
                <w:sz w:val="24"/>
              </w:rPr>
              <w:t>6</w:t>
            </w:r>
          </w:p>
        </w:tc>
        <w:tc>
          <w:tcPr>
            <w:tcW w:w="877" w:type="dxa"/>
          </w:tcPr>
          <w:p w:rsidR="00426627" w:rsidRDefault="00426627" w:rsidP="000D43E6">
            <w:pPr>
              <w:pStyle w:val="TableParagraph"/>
              <w:spacing w:before="78"/>
              <w:ind w:right="4"/>
              <w:rPr>
                <w:b/>
                <w:sz w:val="24"/>
              </w:rPr>
            </w:pPr>
            <w:r>
              <w:rPr>
                <w:b/>
                <w:w w:val="99"/>
                <w:sz w:val="24"/>
              </w:rPr>
              <w:t>8</w:t>
            </w:r>
          </w:p>
        </w:tc>
        <w:tc>
          <w:tcPr>
            <w:tcW w:w="877" w:type="dxa"/>
          </w:tcPr>
          <w:p w:rsidR="00426627" w:rsidRDefault="00426627" w:rsidP="000D43E6">
            <w:pPr>
              <w:pStyle w:val="TableParagraph"/>
              <w:spacing w:before="78"/>
              <w:ind w:left="77" w:right="83"/>
              <w:rPr>
                <w:b/>
                <w:sz w:val="24"/>
              </w:rPr>
            </w:pPr>
            <w:r>
              <w:rPr>
                <w:b/>
                <w:sz w:val="24"/>
              </w:rPr>
              <w:t>10</w:t>
            </w:r>
          </w:p>
        </w:tc>
        <w:tc>
          <w:tcPr>
            <w:tcW w:w="877" w:type="dxa"/>
          </w:tcPr>
          <w:p w:rsidR="00426627" w:rsidRDefault="00426627" w:rsidP="000D43E6">
            <w:pPr>
              <w:pStyle w:val="TableParagraph"/>
              <w:spacing w:before="78"/>
              <w:ind w:left="75" w:right="83"/>
              <w:rPr>
                <w:b/>
                <w:sz w:val="24"/>
              </w:rPr>
            </w:pPr>
            <w:r>
              <w:rPr>
                <w:b/>
                <w:sz w:val="24"/>
              </w:rPr>
              <w:t>12</w:t>
            </w:r>
          </w:p>
        </w:tc>
        <w:tc>
          <w:tcPr>
            <w:tcW w:w="877" w:type="dxa"/>
          </w:tcPr>
          <w:p w:rsidR="00426627" w:rsidRDefault="00426627" w:rsidP="000D43E6">
            <w:pPr>
              <w:pStyle w:val="TableParagraph"/>
              <w:spacing w:before="78"/>
              <w:ind w:left="73" w:right="83"/>
              <w:rPr>
                <w:b/>
                <w:sz w:val="24"/>
              </w:rPr>
            </w:pPr>
            <w:r>
              <w:rPr>
                <w:b/>
                <w:sz w:val="24"/>
              </w:rPr>
              <w:t>14</w:t>
            </w:r>
          </w:p>
        </w:tc>
      </w:tr>
      <w:tr w:rsidR="00426627" w:rsidTr="000D43E6">
        <w:trPr>
          <w:trHeight w:val="477"/>
        </w:trPr>
        <w:tc>
          <w:tcPr>
            <w:tcW w:w="706" w:type="dxa"/>
          </w:tcPr>
          <w:p w:rsidR="00426627" w:rsidRDefault="00426627" w:rsidP="000D43E6">
            <w:pPr>
              <w:pStyle w:val="TableParagraph"/>
              <w:spacing w:before="73"/>
              <w:ind w:left="4"/>
              <w:rPr>
                <w:sz w:val="24"/>
              </w:rPr>
            </w:pPr>
            <w:r>
              <w:rPr>
                <w:w w:val="99"/>
                <w:sz w:val="24"/>
              </w:rPr>
              <w:t>1</w:t>
            </w:r>
          </w:p>
        </w:tc>
        <w:tc>
          <w:tcPr>
            <w:tcW w:w="1227" w:type="dxa"/>
          </w:tcPr>
          <w:p w:rsidR="00426627" w:rsidRDefault="00426627" w:rsidP="000D43E6">
            <w:pPr>
              <w:pStyle w:val="TableParagraph"/>
              <w:spacing w:before="73"/>
              <w:ind w:left="442" w:right="434"/>
              <w:rPr>
                <w:sz w:val="24"/>
              </w:rPr>
            </w:pPr>
            <w:r>
              <w:rPr>
                <w:sz w:val="24"/>
              </w:rPr>
              <w:t>4.1</w:t>
            </w:r>
          </w:p>
        </w:tc>
        <w:tc>
          <w:tcPr>
            <w:tcW w:w="877" w:type="dxa"/>
          </w:tcPr>
          <w:p w:rsidR="00426627" w:rsidRDefault="00426627" w:rsidP="000D43E6">
            <w:pPr>
              <w:pStyle w:val="TableParagraph"/>
              <w:spacing w:before="73"/>
              <w:ind w:left="84" w:right="83"/>
              <w:rPr>
                <w:sz w:val="24"/>
              </w:rPr>
            </w:pPr>
            <w:r>
              <w:rPr>
                <w:sz w:val="24"/>
              </w:rPr>
              <w:t>0.74</w:t>
            </w:r>
          </w:p>
        </w:tc>
        <w:tc>
          <w:tcPr>
            <w:tcW w:w="877" w:type="dxa"/>
          </w:tcPr>
          <w:p w:rsidR="00426627" w:rsidRDefault="00426627" w:rsidP="000D43E6">
            <w:pPr>
              <w:pStyle w:val="TableParagraph"/>
              <w:spacing w:before="73"/>
              <w:ind w:left="83" w:right="83"/>
              <w:rPr>
                <w:sz w:val="24"/>
              </w:rPr>
            </w:pPr>
            <w:r>
              <w:rPr>
                <w:sz w:val="24"/>
              </w:rPr>
              <w:t>0.77</w:t>
            </w:r>
          </w:p>
        </w:tc>
        <w:tc>
          <w:tcPr>
            <w:tcW w:w="877" w:type="dxa"/>
          </w:tcPr>
          <w:p w:rsidR="00426627" w:rsidRDefault="00426627" w:rsidP="000D43E6">
            <w:pPr>
              <w:pStyle w:val="TableParagraph"/>
              <w:spacing w:before="73"/>
              <w:ind w:left="83" w:right="83"/>
              <w:rPr>
                <w:sz w:val="24"/>
              </w:rPr>
            </w:pPr>
            <w:r>
              <w:rPr>
                <w:sz w:val="24"/>
              </w:rPr>
              <w:t>0.81</w:t>
            </w:r>
          </w:p>
        </w:tc>
        <w:tc>
          <w:tcPr>
            <w:tcW w:w="877" w:type="dxa"/>
          </w:tcPr>
          <w:p w:rsidR="00426627" w:rsidRDefault="00426627" w:rsidP="000D43E6">
            <w:pPr>
              <w:pStyle w:val="TableParagraph"/>
              <w:spacing w:before="73"/>
              <w:ind w:left="81" w:right="83"/>
              <w:rPr>
                <w:sz w:val="24"/>
              </w:rPr>
            </w:pPr>
            <w:r>
              <w:rPr>
                <w:sz w:val="24"/>
              </w:rPr>
              <w:t>0.86</w:t>
            </w:r>
          </w:p>
        </w:tc>
        <w:tc>
          <w:tcPr>
            <w:tcW w:w="877" w:type="dxa"/>
          </w:tcPr>
          <w:p w:rsidR="00426627" w:rsidRDefault="00426627" w:rsidP="000D43E6">
            <w:pPr>
              <w:pStyle w:val="TableParagraph"/>
              <w:spacing w:before="73"/>
              <w:ind w:left="79" w:right="83"/>
              <w:rPr>
                <w:sz w:val="24"/>
              </w:rPr>
            </w:pPr>
            <w:r>
              <w:rPr>
                <w:sz w:val="24"/>
              </w:rPr>
              <w:t>0.87</w:t>
            </w:r>
          </w:p>
        </w:tc>
        <w:tc>
          <w:tcPr>
            <w:tcW w:w="877" w:type="dxa"/>
          </w:tcPr>
          <w:p w:rsidR="00426627" w:rsidRDefault="00426627" w:rsidP="000D43E6">
            <w:pPr>
              <w:pStyle w:val="TableParagraph"/>
              <w:spacing w:before="73"/>
              <w:ind w:left="77" w:right="83"/>
              <w:rPr>
                <w:sz w:val="24"/>
              </w:rPr>
            </w:pPr>
            <w:r>
              <w:rPr>
                <w:sz w:val="24"/>
              </w:rPr>
              <w:t>0.81</w:t>
            </w:r>
          </w:p>
        </w:tc>
        <w:tc>
          <w:tcPr>
            <w:tcW w:w="877" w:type="dxa"/>
          </w:tcPr>
          <w:p w:rsidR="00426627" w:rsidRDefault="00426627" w:rsidP="000D43E6">
            <w:pPr>
              <w:pStyle w:val="TableParagraph"/>
              <w:spacing w:before="73"/>
              <w:ind w:left="75" w:right="83"/>
              <w:rPr>
                <w:sz w:val="24"/>
              </w:rPr>
            </w:pPr>
            <w:r>
              <w:rPr>
                <w:sz w:val="24"/>
              </w:rPr>
              <w:t>0.76</w:t>
            </w:r>
          </w:p>
        </w:tc>
      </w:tr>
      <w:tr w:rsidR="00426627" w:rsidTr="000D43E6">
        <w:trPr>
          <w:trHeight w:val="477"/>
        </w:trPr>
        <w:tc>
          <w:tcPr>
            <w:tcW w:w="706" w:type="dxa"/>
          </w:tcPr>
          <w:p w:rsidR="00426627" w:rsidRDefault="00426627" w:rsidP="000D43E6">
            <w:pPr>
              <w:pStyle w:val="TableParagraph"/>
              <w:spacing w:before="73"/>
              <w:ind w:left="4"/>
              <w:rPr>
                <w:sz w:val="24"/>
              </w:rPr>
            </w:pPr>
            <w:r>
              <w:rPr>
                <w:w w:val="99"/>
                <w:sz w:val="24"/>
              </w:rPr>
              <w:t>2</w:t>
            </w:r>
          </w:p>
        </w:tc>
        <w:tc>
          <w:tcPr>
            <w:tcW w:w="1227" w:type="dxa"/>
          </w:tcPr>
          <w:p w:rsidR="00426627" w:rsidRDefault="00426627" w:rsidP="000D43E6">
            <w:pPr>
              <w:pStyle w:val="TableParagraph"/>
              <w:spacing w:before="73"/>
              <w:ind w:left="442" w:right="434"/>
              <w:rPr>
                <w:sz w:val="24"/>
              </w:rPr>
            </w:pPr>
            <w:r>
              <w:rPr>
                <w:sz w:val="24"/>
              </w:rPr>
              <w:t>4.3</w:t>
            </w:r>
          </w:p>
        </w:tc>
        <w:tc>
          <w:tcPr>
            <w:tcW w:w="877" w:type="dxa"/>
          </w:tcPr>
          <w:p w:rsidR="00426627" w:rsidRDefault="00426627" w:rsidP="000D43E6">
            <w:pPr>
              <w:pStyle w:val="TableParagraph"/>
              <w:spacing w:before="73"/>
              <w:ind w:left="84" w:right="83"/>
              <w:rPr>
                <w:sz w:val="24"/>
              </w:rPr>
            </w:pPr>
            <w:r>
              <w:rPr>
                <w:sz w:val="24"/>
              </w:rPr>
              <w:t>0.75</w:t>
            </w:r>
          </w:p>
        </w:tc>
        <w:tc>
          <w:tcPr>
            <w:tcW w:w="877" w:type="dxa"/>
          </w:tcPr>
          <w:p w:rsidR="00426627" w:rsidRDefault="00426627" w:rsidP="000D43E6">
            <w:pPr>
              <w:pStyle w:val="TableParagraph"/>
              <w:spacing w:before="73"/>
              <w:ind w:left="83" w:right="83"/>
              <w:rPr>
                <w:sz w:val="24"/>
              </w:rPr>
            </w:pPr>
            <w:r>
              <w:rPr>
                <w:sz w:val="24"/>
              </w:rPr>
              <w:t>0.79</w:t>
            </w:r>
          </w:p>
        </w:tc>
        <w:tc>
          <w:tcPr>
            <w:tcW w:w="877" w:type="dxa"/>
          </w:tcPr>
          <w:p w:rsidR="00426627" w:rsidRDefault="00426627" w:rsidP="000D43E6">
            <w:pPr>
              <w:pStyle w:val="TableParagraph"/>
              <w:spacing w:before="73"/>
              <w:ind w:left="83" w:right="83"/>
              <w:rPr>
                <w:sz w:val="24"/>
              </w:rPr>
            </w:pPr>
            <w:r>
              <w:rPr>
                <w:sz w:val="24"/>
              </w:rPr>
              <w:t>0.83</w:t>
            </w:r>
          </w:p>
        </w:tc>
        <w:tc>
          <w:tcPr>
            <w:tcW w:w="877" w:type="dxa"/>
          </w:tcPr>
          <w:p w:rsidR="00426627" w:rsidRDefault="00426627" w:rsidP="000D43E6">
            <w:pPr>
              <w:pStyle w:val="TableParagraph"/>
              <w:spacing w:before="73"/>
              <w:ind w:left="81" w:right="83"/>
              <w:rPr>
                <w:sz w:val="24"/>
              </w:rPr>
            </w:pPr>
            <w:r>
              <w:rPr>
                <w:sz w:val="24"/>
              </w:rPr>
              <w:t>0.89</w:t>
            </w:r>
          </w:p>
        </w:tc>
        <w:tc>
          <w:tcPr>
            <w:tcW w:w="877" w:type="dxa"/>
          </w:tcPr>
          <w:p w:rsidR="00426627" w:rsidRDefault="00426627" w:rsidP="000D43E6">
            <w:pPr>
              <w:pStyle w:val="TableParagraph"/>
              <w:spacing w:before="73"/>
              <w:ind w:left="79" w:right="83"/>
              <w:rPr>
                <w:sz w:val="24"/>
              </w:rPr>
            </w:pPr>
            <w:r>
              <w:rPr>
                <w:sz w:val="24"/>
              </w:rPr>
              <w:t>0.92</w:t>
            </w:r>
          </w:p>
        </w:tc>
        <w:tc>
          <w:tcPr>
            <w:tcW w:w="877" w:type="dxa"/>
          </w:tcPr>
          <w:p w:rsidR="00426627" w:rsidRDefault="00426627" w:rsidP="000D43E6">
            <w:pPr>
              <w:pStyle w:val="TableParagraph"/>
              <w:spacing w:before="73"/>
              <w:ind w:left="77" w:right="83"/>
              <w:rPr>
                <w:sz w:val="24"/>
              </w:rPr>
            </w:pPr>
            <w:r>
              <w:rPr>
                <w:sz w:val="24"/>
              </w:rPr>
              <w:t>0.82</w:t>
            </w:r>
          </w:p>
        </w:tc>
        <w:tc>
          <w:tcPr>
            <w:tcW w:w="877" w:type="dxa"/>
          </w:tcPr>
          <w:p w:rsidR="00426627" w:rsidRDefault="00426627" w:rsidP="000D43E6">
            <w:pPr>
              <w:pStyle w:val="TableParagraph"/>
              <w:spacing w:before="73"/>
              <w:ind w:left="75" w:right="83"/>
              <w:rPr>
                <w:sz w:val="24"/>
              </w:rPr>
            </w:pPr>
            <w:r>
              <w:rPr>
                <w:sz w:val="24"/>
              </w:rPr>
              <w:t>0.78</w:t>
            </w:r>
          </w:p>
        </w:tc>
      </w:tr>
      <w:tr w:rsidR="00426627" w:rsidTr="000D43E6">
        <w:trPr>
          <w:trHeight w:val="477"/>
        </w:trPr>
        <w:tc>
          <w:tcPr>
            <w:tcW w:w="706" w:type="dxa"/>
          </w:tcPr>
          <w:p w:rsidR="00426627" w:rsidRDefault="00426627" w:rsidP="000D43E6">
            <w:pPr>
              <w:pStyle w:val="TableParagraph"/>
              <w:spacing w:before="73"/>
              <w:ind w:left="4"/>
              <w:rPr>
                <w:sz w:val="24"/>
              </w:rPr>
            </w:pPr>
            <w:r>
              <w:rPr>
                <w:w w:val="99"/>
                <w:sz w:val="24"/>
              </w:rPr>
              <w:t>3</w:t>
            </w:r>
          </w:p>
        </w:tc>
        <w:tc>
          <w:tcPr>
            <w:tcW w:w="1227" w:type="dxa"/>
          </w:tcPr>
          <w:p w:rsidR="00426627" w:rsidRDefault="00426627" w:rsidP="000D43E6">
            <w:pPr>
              <w:pStyle w:val="TableParagraph"/>
              <w:spacing w:before="73"/>
              <w:ind w:left="442" w:right="434"/>
              <w:rPr>
                <w:sz w:val="24"/>
              </w:rPr>
            </w:pPr>
            <w:r>
              <w:rPr>
                <w:sz w:val="24"/>
              </w:rPr>
              <w:t>4.5</w:t>
            </w:r>
          </w:p>
        </w:tc>
        <w:tc>
          <w:tcPr>
            <w:tcW w:w="877" w:type="dxa"/>
          </w:tcPr>
          <w:p w:rsidR="00426627" w:rsidRDefault="00426627" w:rsidP="000D43E6">
            <w:pPr>
              <w:pStyle w:val="TableParagraph"/>
              <w:spacing w:before="73"/>
              <w:ind w:left="84" w:right="83"/>
              <w:rPr>
                <w:sz w:val="24"/>
              </w:rPr>
            </w:pPr>
            <w:r>
              <w:rPr>
                <w:sz w:val="24"/>
              </w:rPr>
              <w:t>0.77</w:t>
            </w:r>
          </w:p>
        </w:tc>
        <w:tc>
          <w:tcPr>
            <w:tcW w:w="877" w:type="dxa"/>
          </w:tcPr>
          <w:p w:rsidR="00426627" w:rsidRDefault="00426627" w:rsidP="000D43E6">
            <w:pPr>
              <w:pStyle w:val="TableParagraph"/>
              <w:spacing w:before="73"/>
              <w:ind w:left="83" w:right="83"/>
              <w:rPr>
                <w:sz w:val="24"/>
              </w:rPr>
            </w:pPr>
            <w:r>
              <w:rPr>
                <w:sz w:val="24"/>
              </w:rPr>
              <w:t>0.81</w:t>
            </w:r>
          </w:p>
        </w:tc>
        <w:tc>
          <w:tcPr>
            <w:tcW w:w="877" w:type="dxa"/>
          </w:tcPr>
          <w:p w:rsidR="00426627" w:rsidRDefault="00426627" w:rsidP="000D43E6">
            <w:pPr>
              <w:pStyle w:val="TableParagraph"/>
              <w:spacing w:before="73"/>
              <w:ind w:left="83" w:right="83"/>
              <w:rPr>
                <w:sz w:val="24"/>
              </w:rPr>
            </w:pPr>
            <w:r>
              <w:rPr>
                <w:sz w:val="24"/>
              </w:rPr>
              <w:t>0.85</w:t>
            </w:r>
          </w:p>
        </w:tc>
        <w:tc>
          <w:tcPr>
            <w:tcW w:w="877" w:type="dxa"/>
          </w:tcPr>
          <w:p w:rsidR="00426627" w:rsidRDefault="00426627" w:rsidP="000D43E6">
            <w:pPr>
              <w:pStyle w:val="TableParagraph"/>
              <w:spacing w:before="73"/>
              <w:ind w:left="81" w:right="83"/>
              <w:rPr>
                <w:sz w:val="24"/>
              </w:rPr>
            </w:pPr>
            <w:r>
              <w:rPr>
                <w:sz w:val="24"/>
              </w:rPr>
              <w:t>0.92</w:t>
            </w:r>
          </w:p>
        </w:tc>
        <w:tc>
          <w:tcPr>
            <w:tcW w:w="877" w:type="dxa"/>
          </w:tcPr>
          <w:p w:rsidR="00426627" w:rsidRDefault="00426627" w:rsidP="000D43E6">
            <w:pPr>
              <w:pStyle w:val="TableParagraph"/>
              <w:spacing w:before="73"/>
              <w:ind w:left="79" w:right="83"/>
              <w:rPr>
                <w:sz w:val="24"/>
              </w:rPr>
            </w:pPr>
            <w:r>
              <w:rPr>
                <w:sz w:val="24"/>
              </w:rPr>
              <w:t>0.91</w:t>
            </w:r>
          </w:p>
        </w:tc>
        <w:tc>
          <w:tcPr>
            <w:tcW w:w="877" w:type="dxa"/>
          </w:tcPr>
          <w:p w:rsidR="00426627" w:rsidRDefault="00426627" w:rsidP="000D43E6">
            <w:pPr>
              <w:pStyle w:val="TableParagraph"/>
              <w:spacing w:before="73"/>
              <w:ind w:left="77" w:right="83"/>
              <w:rPr>
                <w:sz w:val="24"/>
              </w:rPr>
            </w:pPr>
            <w:r>
              <w:rPr>
                <w:sz w:val="24"/>
              </w:rPr>
              <w:t>0.79</w:t>
            </w:r>
          </w:p>
        </w:tc>
        <w:tc>
          <w:tcPr>
            <w:tcW w:w="877" w:type="dxa"/>
          </w:tcPr>
          <w:p w:rsidR="00426627" w:rsidRDefault="00426627" w:rsidP="000D43E6">
            <w:pPr>
              <w:pStyle w:val="TableParagraph"/>
              <w:spacing w:before="73"/>
              <w:ind w:left="75" w:right="83"/>
              <w:rPr>
                <w:sz w:val="24"/>
              </w:rPr>
            </w:pPr>
            <w:r>
              <w:rPr>
                <w:sz w:val="24"/>
              </w:rPr>
              <w:t>0.75</w:t>
            </w:r>
          </w:p>
        </w:tc>
      </w:tr>
      <w:tr w:rsidR="00426627" w:rsidTr="000D43E6">
        <w:trPr>
          <w:trHeight w:val="477"/>
        </w:trPr>
        <w:tc>
          <w:tcPr>
            <w:tcW w:w="706" w:type="dxa"/>
          </w:tcPr>
          <w:p w:rsidR="00426627" w:rsidRDefault="00426627" w:rsidP="000D43E6">
            <w:pPr>
              <w:pStyle w:val="TableParagraph"/>
              <w:spacing w:before="73"/>
              <w:ind w:left="4"/>
              <w:rPr>
                <w:sz w:val="24"/>
              </w:rPr>
            </w:pPr>
            <w:r>
              <w:rPr>
                <w:w w:val="99"/>
                <w:sz w:val="24"/>
              </w:rPr>
              <w:t>4</w:t>
            </w:r>
          </w:p>
        </w:tc>
        <w:tc>
          <w:tcPr>
            <w:tcW w:w="1227" w:type="dxa"/>
          </w:tcPr>
          <w:p w:rsidR="00426627" w:rsidRDefault="00426627" w:rsidP="000D43E6">
            <w:pPr>
              <w:pStyle w:val="TableParagraph"/>
              <w:spacing w:before="73"/>
              <w:ind w:left="442" w:right="434"/>
              <w:rPr>
                <w:sz w:val="24"/>
              </w:rPr>
            </w:pPr>
            <w:r>
              <w:rPr>
                <w:sz w:val="24"/>
              </w:rPr>
              <w:t>4.7</w:t>
            </w:r>
          </w:p>
        </w:tc>
        <w:tc>
          <w:tcPr>
            <w:tcW w:w="877" w:type="dxa"/>
          </w:tcPr>
          <w:p w:rsidR="00426627" w:rsidRDefault="00426627" w:rsidP="000D43E6">
            <w:pPr>
              <w:pStyle w:val="TableParagraph"/>
              <w:spacing w:before="73"/>
              <w:ind w:left="84" w:right="83"/>
              <w:rPr>
                <w:sz w:val="24"/>
              </w:rPr>
            </w:pPr>
            <w:r>
              <w:rPr>
                <w:sz w:val="24"/>
              </w:rPr>
              <w:t>0.76</w:t>
            </w:r>
          </w:p>
        </w:tc>
        <w:tc>
          <w:tcPr>
            <w:tcW w:w="877" w:type="dxa"/>
          </w:tcPr>
          <w:p w:rsidR="00426627" w:rsidRDefault="00426627" w:rsidP="000D43E6">
            <w:pPr>
              <w:pStyle w:val="TableParagraph"/>
              <w:spacing w:before="73"/>
              <w:ind w:left="83" w:right="83"/>
              <w:rPr>
                <w:sz w:val="24"/>
              </w:rPr>
            </w:pPr>
            <w:r>
              <w:rPr>
                <w:sz w:val="24"/>
              </w:rPr>
              <w:t>0.79</w:t>
            </w:r>
          </w:p>
        </w:tc>
        <w:tc>
          <w:tcPr>
            <w:tcW w:w="877" w:type="dxa"/>
          </w:tcPr>
          <w:p w:rsidR="00426627" w:rsidRDefault="00426627" w:rsidP="000D43E6">
            <w:pPr>
              <w:pStyle w:val="TableParagraph"/>
              <w:spacing w:before="73"/>
              <w:ind w:left="83" w:right="83"/>
              <w:rPr>
                <w:sz w:val="24"/>
              </w:rPr>
            </w:pPr>
            <w:r>
              <w:rPr>
                <w:sz w:val="24"/>
              </w:rPr>
              <w:t>0.82</w:t>
            </w:r>
          </w:p>
        </w:tc>
        <w:tc>
          <w:tcPr>
            <w:tcW w:w="877" w:type="dxa"/>
          </w:tcPr>
          <w:p w:rsidR="00426627" w:rsidRDefault="00426627" w:rsidP="000D43E6">
            <w:pPr>
              <w:pStyle w:val="TableParagraph"/>
              <w:spacing w:before="73"/>
              <w:ind w:left="81" w:right="83"/>
              <w:rPr>
                <w:sz w:val="24"/>
              </w:rPr>
            </w:pPr>
            <w:r>
              <w:rPr>
                <w:sz w:val="24"/>
              </w:rPr>
              <w:t>0.89</w:t>
            </w:r>
          </w:p>
        </w:tc>
        <w:tc>
          <w:tcPr>
            <w:tcW w:w="877" w:type="dxa"/>
          </w:tcPr>
          <w:p w:rsidR="00426627" w:rsidRDefault="00426627" w:rsidP="000D43E6">
            <w:pPr>
              <w:pStyle w:val="TableParagraph"/>
              <w:spacing w:before="73"/>
              <w:ind w:left="79" w:right="83"/>
              <w:rPr>
                <w:sz w:val="24"/>
              </w:rPr>
            </w:pPr>
            <w:r>
              <w:rPr>
                <w:sz w:val="24"/>
              </w:rPr>
              <w:t>0.86</w:t>
            </w:r>
          </w:p>
        </w:tc>
        <w:tc>
          <w:tcPr>
            <w:tcW w:w="877" w:type="dxa"/>
          </w:tcPr>
          <w:p w:rsidR="00426627" w:rsidRDefault="00426627" w:rsidP="000D43E6">
            <w:pPr>
              <w:pStyle w:val="TableParagraph"/>
              <w:spacing w:before="73"/>
              <w:ind w:left="77" w:right="83"/>
              <w:rPr>
                <w:sz w:val="24"/>
              </w:rPr>
            </w:pPr>
            <w:r>
              <w:rPr>
                <w:sz w:val="24"/>
              </w:rPr>
              <w:t>0.77</w:t>
            </w:r>
          </w:p>
        </w:tc>
        <w:tc>
          <w:tcPr>
            <w:tcW w:w="877" w:type="dxa"/>
          </w:tcPr>
          <w:p w:rsidR="00426627" w:rsidRDefault="00426627" w:rsidP="000D43E6">
            <w:pPr>
              <w:pStyle w:val="TableParagraph"/>
              <w:spacing w:before="73"/>
              <w:ind w:left="75" w:right="83"/>
              <w:rPr>
                <w:sz w:val="24"/>
              </w:rPr>
            </w:pPr>
            <w:r>
              <w:rPr>
                <w:sz w:val="24"/>
              </w:rPr>
              <w:t>0.73</w:t>
            </w:r>
          </w:p>
        </w:tc>
      </w:tr>
      <w:tr w:rsidR="00426627" w:rsidTr="000D43E6">
        <w:trPr>
          <w:trHeight w:val="477"/>
        </w:trPr>
        <w:tc>
          <w:tcPr>
            <w:tcW w:w="706" w:type="dxa"/>
          </w:tcPr>
          <w:p w:rsidR="00426627" w:rsidRDefault="00426627" w:rsidP="000D43E6">
            <w:pPr>
              <w:pStyle w:val="TableParagraph"/>
              <w:spacing w:before="73"/>
              <w:ind w:left="4"/>
              <w:rPr>
                <w:sz w:val="24"/>
              </w:rPr>
            </w:pPr>
            <w:r>
              <w:rPr>
                <w:w w:val="99"/>
                <w:sz w:val="24"/>
              </w:rPr>
              <w:t>5</w:t>
            </w:r>
          </w:p>
        </w:tc>
        <w:tc>
          <w:tcPr>
            <w:tcW w:w="1227" w:type="dxa"/>
          </w:tcPr>
          <w:p w:rsidR="00426627" w:rsidRDefault="00426627" w:rsidP="000D43E6">
            <w:pPr>
              <w:pStyle w:val="TableParagraph"/>
              <w:spacing w:before="73"/>
              <w:ind w:left="442" w:right="434"/>
              <w:rPr>
                <w:sz w:val="24"/>
              </w:rPr>
            </w:pPr>
            <w:r>
              <w:rPr>
                <w:sz w:val="24"/>
              </w:rPr>
              <w:t>4.9</w:t>
            </w:r>
          </w:p>
        </w:tc>
        <w:tc>
          <w:tcPr>
            <w:tcW w:w="877" w:type="dxa"/>
          </w:tcPr>
          <w:p w:rsidR="00426627" w:rsidRDefault="00426627" w:rsidP="000D43E6">
            <w:pPr>
              <w:pStyle w:val="TableParagraph"/>
              <w:spacing w:before="73"/>
              <w:ind w:left="84" w:right="83"/>
              <w:rPr>
                <w:sz w:val="24"/>
              </w:rPr>
            </w:pPr>
            <w:r>
              <w:rPr>
                <w:sz w:val="24"/>
              </w:rPr>
              <w:t>0.73</w:t>
            </w:r>
          </w:p>
        </w:tc>
        <w:tc>
          <w:tcPr>
            <w:tcW w:w="877" w:type="dxa"/>
          </w:tcPr>
          <w:p w:rsidR="00426627" w:rsidRDefault="00426627" w:rsidP="000D43E6">
            <w:pPr>
              <w:pStyle w:val="TableParagraph"/>
              <w:spacing w:before="73"/>
              <w:ind w:left="83" w:right="83"/>
              <w:rPr>
                <w:sz w:val="24"/>
              </w:rPr>
            </w:pPr>
            <w:r>
              <w:rPr>
                <w:sz w:val="24"/>
              </w:rPr>
              <w:t>0.76</w:t>
            </w:r>
          </w:p>
        </w:tc>
        <w:tc>
          <w:tcPr>
            <w:tcW w:w="877" w:type="dxa"/>
          </w:tcPr>
          <w:p w:rsidR="00426627" w:rsidRDefault="00426627" w:rsidP="000D43E6">
            <w:pPr>
              <w:pStyle w:val="TableParagraph"/>
              <w:spacing w:before="73"/>
              <w:ind w:left="83" w:right="83"/>
              <w:rPr>
                <w:sz w:val="24"/>
              </w:rPr>
            </w:pPr>
            <w:r>
              <w:rPr>
                <w:sz w:val="24"/>
              </w:rPr>
              <w:t>0.79</w:t>
            </w:r>
          </w:p>
        </w:tc>
        <w:tc>
          <w:tcPr>
            <w:tcW w:w="877" w:type="dxa"/>
          </w:tcPr>
          <w:p w:rsidR="00426627" w:rsidRDefault="00426627" w:rsidP="000D43E6">
            <w:pPr>
              <w:pStyle w:val="TableParagraph"/>
              <w:spacing w:before="73"/>
              <w:ind w:left="81" w:right="83"/>
              <w:rPr>
                <w:sz w:val="24"/>
              </w:rPr>
            </w:pPr>
            <w:r>
              <w:rPr>
                <w:sz w:val="24"/>
              </w:rPr>
              <w:t>0.83</w:t>
            </w:r>
          </w:p>
        </w:tc>
        <w:tc>
          <w:tcPr>
            <w:tcW w:w="877" w:type="dxa"/>
          </w:tcPr>
          <w:p w:rsidR="00426627" w:rsidRDefault="00426627" w:rsidP="000D43E6">
            <w:pPr>
              <w:pStyle w:val="TableParagraph"/>
              <w:spacing w:before="73"/>
              <w:ind w:left="79" w:right="83"/>
              <w:rPr>
                <w:sz w:val="24"/>
              </w:rPr>
            </w:pPr>
            <w:r>
              <w:rPr>
                <w:sz w:val="24"/>
              </w:rPr>
              <w:t>0.85</w:t>
            </w:r>
          </w:p>
        </w:tc>
        <w:tc>
          <w:tcPr>
            <w:tcW w:w="877" w:type="dxa"/>
          </w:tcPr>
          <w:p w:rsidR="00426627" w:rsidRDefault="00426627" w:rsidP="000D43E6">
            <w:pPr>
              <w:pStyle w:val="TableParagraph"/>
              <w:spacing w:before="73"/>
              <w:ind w:left="77" w:right="83"/>
              <w:rPr>
                <w:sz w:val="24"/>
              </w:rPr>
            </w:pPr>
            <w:r>
              <w:rPr>
                <w:sz w:val="24"/>
              </w:rPr>
              <w:t>0.75</w:t>
            </w:r>
          </w:p>
        </w:tc>
        <w:tc>
          <w:tcPr>
            <w:tcW w:w="877" w:type="dxa"/>
          </w:tcPr>
          <w:p w:rsidR="00426627" w:rsidRDefault="00426627" w:rsidP="000D43E6">
            <w:pPr>
              <w:pStyle w:val="TableParagraph"/>
              <w:spacing w:before="73"/>
              <w:ind w:left="75" w:right="83"/>
              <w:rPr>
                <w:sz w:val="24"/>
              </w:rPr>
            </w:pPr>
            <w:r>
              <w:rPr>
                <w:sz w:val="24"/>
              </w:rPr>
              <w:t>0.71</w:t>
            </w:r>
          </w:p>
        </w:tc>
      </w:tr>
    </w:tbl>
    <w:p w:rsidR="00426627" w:rsidRDefault="00426627" w:rsidP="00426627">
      <w:pPr>
        <w:pStyle w:val="BodyText"/>
        <w:rPr>
          <w:b/>
          <w:sz w:val="20"/>
        </w:rPr>
      </w:pPr>
    </w:p>
    <w:p w:rsidR="00426627" w:rsidRDefault="00426627" w:rsidP="00426627">
      <w:pPr>
        <w:pStyle w:val="BodyText"/>
        <w:rPr>
          <w:b/>
          <w:sz w:val="20"/>
        </w:rPr>
      </w:pPr>
    </w:p>
    <w:p w:rsidR="00426627" w:rsidRDefault="00426627" w:rsidP="00426627">
      <w:pPr>
        <w:pStyle w:val="BodyText"/>
        <w:spacing w:before="10"/>
        <w:rPr>
          <w:b/>
          <w:sz w:val="20"/>
        </w:rPr>
      </w:pPr>
      <w:r w:rsidRPr="0068507B">
        <w:pict>
          <v:group id="_x0000_s13650" style="position:absolute;margin-left:139.7pt;margin-top:13.95pt;width:357.15pt;height:125.9pt;z-index:-251535360;mso-wrap-distance-left:0;mso-wrap-distance-right:0;mso-position-horizontal-relative:page" coordorigin="2794,279" coordsize="7143,2518">
            <v:shape id="_x0000_s13651" type="#_x0000_t202" style="position:absolute;left:2793;top:404;width:271;height:1702" filled="f" stroked="f">
              <v:textbox inset="0,0,0,0">
                <w:txbxContent>
                  <w:p w:rsidR="00426627" w:rsidRDefault="00426627" w:rsidP="00426627">
                    <w:pPr>
                      <w:spacing w:line="221" w:lineRule="exact"/>
                      <w:rPr>
                        <w:sz w:val="20"/>
                      </w:rPr>
                    </w:pPr>
                    <w:r>
                      <w:rPr>
                        <w:sz w:val="20"/>
                      </w:rPr>
                      <w:t>1.0</w:t>
                    </w:r>
                  </w:p>
                  <w:p w:rsidR="00426627" w:rsidRDefault="00426627" w:rsidP="00426627">
                    <w:pPr>
                      <w:spacing w:before="67"/>
                      <w:rPr>
                        <w:sz w:val="20"/>
                      </w:rPr>
                    </w:pPr>
                    <w:r>
                      <w:rPr>
                        <w:sz w:val="20"/>
                      </w:rPr>
                      <w:t>0.9</w:t>
                    </w:r>
                  </w:p>
                  <w:p w:rsidR="00426627" w:rsidRDefault="00426627" w:rsidP="00426627">
                    <w:pPr>
                      <w:spacing w:before="66"/>
                      <w:rPr>
                        <w:sz w:val="20"/>
                      </w:rPr>
                    </w:pPr>
                    <w:r>
                      <w:rPr>
                        <w:sz w:val="20"/>
                      </w:rPr>
                      <w:t>0.8</w:t>
                    </w:r>
                  </w:p>
                  <w:p w:rsidR="00426627" w:rsidRDefault="00426627" w:rsidP="00426627">
                    <w:pPr>
                      <w:spacing w:before="67"/>
                      <w:rPr>
                        <w:sz w:val="20"/>
                      </w:rPr>
                    </w:pPr>
                    <w:r>
                      <w:rPr>
                        <w:sz w:val="20"/>
                      </w:rPr>
                      <w:t>0.7</w:t>
                    </w:r>
                  </w:p>
                  <w:p w:rsidR="00426627" w:rsidRDefault="00426627" w:rsidP="00426627">
                    <w:pPr>
                      <w:spacing w:before="65"/>
                      <w:rPr>
                        <w:sz w:val="20"/>
                      </w:rPr>
                    </w:pPr>
                    <w:r>
                      <w:rPr>
                        <w:sz w:val="20"/>
                      </w:rPr>
                      <w:t>0.6</w:t>
                    </w:r>
                  </w:p>
                  <w:p w:rsidR="00426627" w:rsidRDefault="00426627" w:rsidP="00426627">
                    <w:pPr>
                      <w:spacing w:before="66"/>
                      <w:rPr>
                        <w:sz w:val="20"/>
                      </w:rPr>
                    </w:pPr>
                    <w:r>
                      <w:rPr>
                        <w:sz w:val="20"/>
                      </w:rPr>
                      <w:t>0.5</w:t>
                    </w:r>
                  </w:p>
                </w:txbxContent>
              </v:textbox>
            </v:shape>
            <v:shape id="_x0000_s13652" type="#_x0000_t202" style="position:absolute;left:3686;top:2184;width:271;height:221" filled="f" stroked="f">
              <v:textbox inset="0,0,0,0">
                <w:txbxContent>
                  <w:p w:rsidR="00426627" w:rsidRDefault="00426627" w:rsidP="00426627">
                    <w:pPr>
                      <w:spacing w:line="221" w:lineRule="exact"/>
                      <w:rPr>
                        <w:sz w:val="20"/>
                      </w:rPr>
                    </w:pPr>
                    <w:r>
                      <w:rPr>
                        <w:sz w:val="20"/>
                      </w:rPr>
                      <w:t>4.1</w:t>
                    </w:r>
                  </w:p>
                </w:txbxContent>
              </v:textbox>
            </v:shape>
            <v:shape id="_x0000_s13653" type="#_x0000_t202" style="position:absolute;left:4864;top:2184;width:271;height:221" filled="f" stroked="f">
              <v:textbox inset="0,0,0,0">
                <w:txbxContent>
                  <w:p w:rsidR="00426627" w:rsidRDefault="00426627" w:rsidP="00426627">
                    <w:pPr>
                      <w:spacing w:line="221" w:lineRule="exact"/>
                      <w:rPr>
                        <w:sz w:val="20"/>
                      </w:rPr>
                    </w:pPr>
                    <w:r>
                      <w:rPr>
                        <w:sz w:val="20"/>
                      </w:rPr>
                      <w:t>4.3</w:t>
                    </w:r>
                  </w:p>
                </w:txbxContent>
              </v:textbox>
            </v:shape>
            <v:shape id="_x0000_s13654" type="#_x0000_t202" style="position:absolute;left:5246;top:2184;width:1872;height:603" filled="f" stroked="f">
              <v:textbox inset="0,0,0,0">
                <w:txbxContent>
                  <w:p w:rsidR="00426627" w:rsidRDefault="00426627" w:rsidP="00426627">
                    <w:pPr>
                      <w:spacing w:line="221" w:lineRule="exact"/>
                      <w:ind w:right="20"/>
                      <w:jc w:val="center"/>
                      <w:rPr>
                        <w:sz w:val="20"/>
                      </w:rPr>
                    </w:pPr>
                    <w:r>
                      <w:rPr>
                        <w:sz w:val="20"/>
                      </w:rPr>
                      <w:t>4.5</w:t>
                    </w:r>
                  </w:p>
                  <w:p w:rsidR="00426627" w:rsidRDefault="00426627" w:rsidP="00426627">
                    <w:pPr>
                      <w:spacing w:before="151"/>
                      <w:ind w:right="18"/>
                      <w:jc w:val="center"/>
                      <w:rPr>
                        <w:b/>
                        <w:sz w:val="20"/>
                      </w:rPr>
                    </w:pPr>
                    <w:r>
                      <w:rPr>
                        <w:b/>
                        <w:sz w:val="20"/>
                      </w:rPr>
                      <w:t>Bitumen</w:t>
                    </w:r>
                    <w:r>
                      <w:rPr>
                        <w:b/>
                        <w:spacing w:val="-5"/>
                        <w:sz w:val="20"/>
                      </w:rPr>
                      <w:t xml:space="preserve"> </w:t>
                    </w:r>
                    <w:r>
                      <w:rPr>
                        <w:b/>
                        <w:sz w:val="20"/>
                      </w:rPr>
                      <w:t>Content</w:t>
                    </w:r>
                    <w:r>
                      <w:rPr>
                        <w:b/>
                        <w:spacing w:val="-6"/>
                        <w:sz w:val="20"/>
                      </w:rPr>
                      <w:t xml:space="preserve"> </w:t>
                    </w:r>
                    <w:r>
                      <w:rPr>
                        <w:b/>
                        <w:sz w:val="20"/>
                      </w:rPr>
                      <w:t>(%)</w:t>
                    </w:r>
                  </w:p>
                </w:txbxContent>
              </v:textbox>
            </v:shape>
            <v:shape id="_x0000_s13655" type="#_x0000_t202" style="position:absolute;left:7224;top:2184;width:271;height:221" filled="f" stroked="f">
              <v:textbox inset="0,0,0,0">
                <w:txbxContent>
                  <w:p w:rsidR="00426627" w:rsidRDefault="00426627" w:rsidP="00426627">
                    <w:pPr>
                      <w:spacing w:line="221" w:lineRule="exact"/>
                      <w:rPr>
                        <w:sz w:val="20"/>
                      </w:rPr>
                    </w:pPr>
                    <w:r>
                      <w:rPr>
                        <w:sz w:val="20"/>
                      </w:rPr>
                      <w:t>4.7</w:t>
                    </w:r>
                  </w:p>
                </w:txbxContent>
              </v:textbox>
            </v:shape>
            <v:shape id="_x0000_s13656" type="#_x0000_t202" style="position:absolute;left:8404;top:2184;width:271;height:221" filled="f" stroked="f">
              <v:textbox inset="0,0,0,0">
                <w:txbxContent>
                  <w:p w:rsidR="00426627" w:rsidRDefault="00426627" w:rsidP="00426627">
                    <w:pPr>
                      <w:spacing w:line="221" w:lineRule="exact"/>
                      <w:rPr>
                        <w:sz w:val="20"/>
                      </w:rPr>
                    </w:pPr>
                    <w:r>
                      <w:rPr>
                        <w:sz w:val="20"/>
                      </w:rPr>
                      <w:t>4.9</w:t>
                    </w:r>
                  </w:p>
                </w:txbxContent>
              </v:textbox>
            </v:shape>
            <v:shape id="_x0000_s13657" type="#_x0000_t202" style="position:absolute;left:9213;top:279;width:723;height:2518" filled="f" stroked="f">
              <v:textbox inset="0,0,0,0">
                <w:txbxContent>
                  <w:p w:rsidR="00426627" w:rsidRDefault="00426627" w:rsidP="00426627">
                    <w:pPr>
                      <w:spacing w:line="273" w:lineRule="auto"/>
                      <w:ind w:left="362" w:right="5" w:hanging="363"/>
                      <w:rPr>
                        <w:sz w:val="20"/>
                      </w:rPr>
                    </w:pPr>
                    <w:r>
                      <w:rPr>
                        <w:spacing w:val="-1"/>
                        <w:sz w:val="20"/>
                      </w:rPr>
                      <w:t>PET (%)</w:t>
                    </w:r>
                    <w:r>
                      <w:rPr>
                        <w:spacing w:val="-47"/>
                        <w:sz w:val="20"/>
                      </w:rPr>
                      <w:t xml:space="preserve"> </w:t>
                    </w:r>
                    <w:r>
                      <w:rPr>
                        <w:sz w:val="20"/>
                      </w:rPr>
                      <w:t>0</w:t>
                    </w:r>
                  </w:p>
                  <w:p w:rsidR="00426627" w:rsidRDefault="00426627" w:rsidP="00426627">
                    <w:pPr>
                      <w:spacing w:before="69"/>
                      <w:ind w:left="362"/>
                      <w:rPr>
                        <w:sz w:val="20"/>
                      </w:rPr>
                    </w:pPr>
                    <w:r>
                      <w:rPr>
                        <w:w w:val="99"/>
                        <w:sz w:val="20"/>
                      </w:rPr>
                      <w:t>4</w:t>
                    </w:r>
                  </w:p>
                  <w:p w:rsidR="00426627" w:rsidRDefault="00426627" w:rsidP="00426627">
                    <w:pPr>
                      <w:spacing w:before="108"/>
                      <w:ind w:left="362"/>
                      <w:rPr>
                        <w:sz w:val="20"/>
                      </w:rPr>
                    </w:pPr>
                    <w:r>
                      <w:rPr>
                        <w:w w:val="99"/>
                        <w:sz w:val="20"/>
                      </w:rPr>
                      <w:t>6</w:t>
                    </w:r>
                  </w:p>
                  <w:p w:rsidR="00426627" w:rsidRDefault="00426627" w:rsidP="00426627">
                    <w:pPr>
                      <w:spacing w:before="108"/>
                      <w:ind w:left="362"/>
                      <w:rPr>
                        <w:sz w:val="20"/>
                      </w:rPr>
                    </w:pPr>
                    <w:r>
                      <w:rPr>
                        <w:w w:val="99"/>
                        <w:sz w:val="20"/>
                      </w:rPr>
                      <w:t>8</w:t>
                    </w:r>
                  </w:p>
                  <w:p w:rsidR="00426627" w:rsidRDefault="00426627" w:rsidP="00426627">
                    <w:pPr>
                      <w:spacing w:before="111"/>
                      <w:ind w:left="362"/>
                      <w:rPr>
                        <w:sz w:val="20"/>
                      </w:rPr>
                    </w:pPr>
                    <w:r>
                      <w:rPr>
                        <w:sz w:val="20"/>
                      </w:rPr>
                      <w:t>10</w:t>
                    </w:r>
                  </w:p>
                  <w:p w:rsidR="00426627" w:rsidRDefault="00426627" w:rsidP="00426627">
                    <w:pPr>
                      <w:spacing w:before="109"/>
                      <w:ind w:left="362"/>
                      <w:rPr>
                        <w:sz w:val="20"/>
                      </w:rPr>
                    </w:pPr>
                    <w:r>
                      <w:rPr>
                        <w:sz w:val="20"/>
                      </w:rPr>
                      <w:t>12</w:t>
                    </w:r>
                  </w:p>
                  <w:p w:rsidR="00426627" w:rsidRDefault="00426627" w:rsidP="00426627">
                    <w:pPr>
                      <w:spacing w:before="108"/>
                      <w:ind w:left="362"/>
                      <w:rPr>
                        <w:sz w:val="20"/>
                      </w:rPr>
                    </w:pPr>
                    <w:r>
                      <w:rPr>
                        <w:sz w:val="20"/>
                      </w:rPr>
                      <w:t>14</w:t>
                    </w:r>
                  </w:p>
                </w:txbxContent>
              </v:textbox>
            </v:shape>
            <w10:wrap type="topAndBottom" anchorx="page"/>
          </v:group>
        </w:pict>
      </w:r>
    </w:p>
    <w:p w:rsidR="00426627" w:rsidRDefault="00426627" w:rsidP="00426627">
      <w:pPr>
        <w:pStyle w:val="BodyText"/>
        <w:spacing w:before="4"/>
        <w:rPr>
          <w:b/>
          <w:sz w:val="31"/>
        </w:rPr>
      </w:pPr>
    </w:p>
    <w:p w:rsidR="00426627" w:rsidRDefault="00426627" w:rsidP="00426627">
      <w:pPr>
        <w:spacing w:line="360" w:lineRule="auto"/>
        <w:ind w:left="2429" w:right="718" w:hanging="1688"/>
        <w:rPr>
          <w:b/>
          <w:sz w:val="24"/>
        </w:rPr>
      </w:pPr>
      <w:r w:rsidRPr="0068507B">
        <w:pict>
          <v:group id="_x0000_s13539" style="position:absolute;left:0;text-align:left;margin-left:161.15pt;margin-top:-121.05pt;width:294.85pt;height:62.55pt;z-index:251741184;mso-position-horizontal-relative:page" coordorigin="3223,-2421" coordsize="5897,1251">
            <v:rect id="_x0000_s13540" style="position:absolute;left:3343;top:-1888;width:108;height:711" fillcolor="#4f80bc" stroked="f"/>
            <v:rect id="_x0000_s13541" style="position:absolute;left:3482;top:-1977;width:108;height:800" fillcolor="#bf4f4d" stroked="f"/>
            <v:rect id="_x0000_s13542" style="position:absolute;left:3621;top:-2095;width:108;height:917" fillcolor="#9aba59" stroked="f"/>
            <v:rect id="_x0000_s13543" style="position:absolute;left:3758;top:-2244;width:111;height:1066" fillcolor="#7f63a1" stroked="f"/>
            <v:rect id="_x0000_s13544" style="position:absolute;left:3897;top:-2272;width:108;height:1095" fillcolor="#4babc6" stroked="f"/>
            <v:rect id="_x0000_s13545" style="position:absolute;left:4036;top:-2095;width:108;height:917" fillcolor="#f79545" stroked="f"/>
            <v:rect id="_x0000_s13546" style="position:absolute;left:4173;top:-1946;width:111;height:768" fillcolor="#2c4d74" stroked="f"/>
            <v:rect id="_x0000_s13547" style="position:absolute;left:4521;top:-1917;width:111;height:740" fillcolor="#4f80bc" stroked="f"/>
            <v:rect id="_x0000_s13548" style="position:absolute;left:4660;top:-2035;width:111;height:857" fillcolor="#bf4f4d" stroked="f"/>
            <v:rect id="_x0000_s13549" style="position:absolute;left:4800;top:-2155;width:108;height:977" fillcolor="#9aba59" stroked="f"/>
            <v:rect id="_x0000_s13550" style="position:absolute;left:4939;top:-2332;width:108;height:1155" fillcolor="#7f63a1" stroked="f"/>
            <v:rect id="_x0000_s13551" style="position:absolute;left:5076;top:-2421;width:111;height:1244" fillcolor="#4babc6" stroked="f"/>
            <v:rect id="_x0000_s13552" style="position:absolute;left:5215;top:-2124;width:111;height:946" fillcolor="#f79545" stroked="f"/>
            <v:rect id="_x0000_s13553" style="position:absolute;left:5354;top:-2006;width:108;height:828" fillcolor="#2c4d74" stroked="f"/>
            <v:rect id="_x0000_s13554" style="position:absolute;left:5702;top:-1977;width:108;height:800" fillcolor="#4f80bc" stroked="f"/>
            <v:rect id="_x0000_s13555" style="position:absolute;left:5841;top:-2095;width:108;height:917" fillcolor="#bf4f4d" stroked="f"/>
            <v:rect id="_x0000_s13556" style="position:absolute;left:5978;top:-2212;width:111;height:1035" fillcolor="#9aba59" stroked="f"/>
            <v:rect id="_x0000_s13557" style="position:absolute;left:6117;top:-2421;width:111;height:1244" fillcolor="#7f63a1" stroked="f"/>
            <v:rect id="_x0000_s13558" style="position:absolute;left:6256;top:-2390;width:108;height:1212" fillcolor="#4babc6" stroked="f"/>
            <v:rect id="_x0000_s13559" style="position:absolute;left:6396;top:-2035;width:108;height:857" fillcolor="#f79545" stroked="f"/>
            <v:rect id="_x0000_s13560" style="position:absolute;left:6532;top:-1917;width:111;height:740" fillcolor="#2c4d74" stroked="f"/>
            <v:rect id="_x0000_s13561" style="position:absolute;left:6880;top:-1946;width:111;height:768" fillcolor="#4f80bc" stroked="f"/>
            <v:rect id="_x0000_s13562" style="position:absolute;left:7020;top:-2035;width:111;height:857" fillcolor="#bf4f4d" stroked="f"/>
            <v:rect id="_x0000_s13563" style="position:absolute;left:7159;top:-2124;width:108;height:946" fillcolor="#9aba59" stroked="f"/>
            <v:rect id="_x0000_s13564" style="position:absolute;left:7298;top:-2332;width:108;height:1155" fillcolor="#7f63a1" stroked="f"/>
            <v:rect id="_x0000_s13565" style="position:absolute;left:7435;top:-2244;width:111;height:1066" fillcolor="#4babc6" stroked="f"/>
            <v:rect id="_x0000_s13566" style="position:absolute;left:7574;top:-1977;width:108;height:800" fillcolor="#f79545" stroked="f"/>
            <v:rect id="_x0000_s13567" style="position:absolute;left:7713;top:-1857;width:108;height:680" fillcolor="#2c4d74" stroked="f"/>
            <v:rect id="_x0000_s13568" style="position:absolute;left:8061;top:-1857;width:108;height:680" fillcolor="#4f80bc" stroked="f"/>
            <v:rect id="_x0000_s13569" style="position:absolute;left:8200;top:-1946;width:108;height:768" fillcolor="#bf4f4d" stroked="f"/>
            <v:rect id="_x0000_s13570" style="position:absolute;left:8337;top:-2035;width:111;height:857" fillcolor="#9aba59" stroked="f"/>
            <v:rect id="_x0000_s13571" style="position:absolute;left:8476;top:-2155;width:108;height:977" fillcolor="#7f63a1" stroked="f"/>
            <v:rect id="_x0000_s13572" style="position:absolute;left:8616;top:-2212;width:108;height:1035" fillcolor="#4babc6" stroked="f"/>
            <v:rect id="_x0000_s13573" style="position:absolute;left:8752;top:-1917;width:111;height:740" fillcolor="#f79545" stroked="f"/>
            <v:rect id="_x0000_s13574" style="position:absolute;left:8892;top:-1800;width:111;height:622" fillcolor="#2c4d74" stroked="f"/>
            <v:rect id="_x0000_s13575" style="position:absolute;left:3223;top:-1185;width:5897;height:15" fillcolor="#d9d9d9" stroked="f"/>
            <w10:wrap anchorx="page"/>
          </v:group>
        </w:pict>
      </w:r>
      <w:r w:rsidRPr="0068507B">
        <w:pict>
          <v:rect id="_x0000_s13602" style="position:absolute;left:0;text-align:left;margin-left:471.85pt;margin-top:-128.7pt;width:4.9pt;height:4.9pt;z-index:-251547648;mso-position-horizontal-relative:page" fillcolor="#4f80bc" stroked="f">
            <w10:wrap anchorx="page"/>
          </v:rect>
        </w:pict>
      </w:r>
      <w:r w:rsidRPr="0068507B">
        <w:pict>
          <v:rect id="_x0000_s13603" style="position:absolute;left:0;text-align:left;margin-left:471.85pt;margin-top:-111.8pt;width:4.9pt;height:5.05pt;z-index:-251546624;mso-position-horizontal-relative:page" fillcolor="#bf4f4d" stroked="f">
            <w10:wrap anchorx="page"/>
          </v:rect>
        </w:pict>
      </w:r>
      <w:r w:rsidRPr="0068507B">
        <w:pict>
          <v:rect id="_x0000_s13604" style="position:absolute;left:0;text-align:left;margin-left:471.85pt;margin-top:-94.75pt;width:4.9pt;height:4.9pt;z-index:-251545600;mso-position-horizontal-relative:page" fillcolor="#9aba59" stroked="f">
            <w10:wrap anchorx="page"/>
          </v:rect>
        </w:pict>
      </w:r>
      <w:r w:rsidRPr="0068507B">
        <w:pict>
          <v:rect id="_x0000_s13605" style="position:absolute;left:0;text-align:left;margin-left:471.85pt;margin-top:-77.85pt;width:4.9pt;height:4.9pt;z-index:-251544576;mso-position-horizontal-relative:page" fillcolor="#7f63a1" stroked="f">
            <w10:wrap anchorx="page"/>
          </v:rect>
        </w:pict>
      </w:r>
      <w:r w:rsidRPr="0068507B">
        <w:pict>
          <v:rect id="_x0000_s13606" style="position:absolute;left:0;text-align:left;margin-left:471.85pt;margin-top:-60.9pt;width:4.9pt;height:5.05pt;z-index:-251543552;mso-position-horizontal-relative:page" fillcolor="#4babc6" stroked="f">
            <w10:wrap anchorx="page"/>
          </v:rect>
        </w:pict>
      </w:r>
      <w:r w:rsidRPr="0068507B">
        <w:pict>
          <v:rect id="_x0000_s13607" style="position:absolute;left:0;text-align:left;margin-left:471.85pt;margin-top:-43.9pt;width:4.9pt;height:4.9pt;z-index:-251542528;mso-position-horizontal-relative:page" fillcolor="#f79545" stroked="f">
            <w10:wrap anchorx="page"/>
          </v:rect>
        </w:pict>
      </w:r>
      <w:r w:rsidRPr="0068507B">
        <w:pict>
          <v:rect id="_x0000_s13608" style="position:absolute;left:0;text-align:left;margin-left:471.85pt;margin-top:-26.95pt;width:4.9pt;height:5.05pt;z-index:-251541504;mso-position-horizontal-relative:page" fillcolor="#2c4d74" stroked="f">
            <w10:wrap anchorx="page"/>
          </v:rect>
        </w:pict>
      </w:r>
      <w:r w:rsidRPr="0068507B">
        <w:pict>
          <v:shape id="_x0000_s13576" type="#_x0000_t202" style="position:absolute;left:0;text-align:left;margin-left:108.7pt;margin-top:-130.8pt;width:24.55pt;height:109.1pt;z-index:251742208;mso-position-horizontal-relative:page" filled="f" stroked="f">
            <v:textbox style="layout-flow:vertical;mso-layout-flow-alt:bottom-to-top" inset="0,0,0,0">
              <w:txbxContent>
                <w:p w:rsidR="00426627" w:rsidRDefault="00426627" w:rsidP="00426627">
                  <w:pPr>
                    <w:spacing w:before="10"/>
                    <w:ind w:left="895" w:right="10" w:hanging="876"/>
                    <w:rPr>
                      <w:b/>
                      <w:sz w:val="20"/>
                    </w:rPr>
                  </w:pPr>
                  <w:r>
                    <w:rPr>
                      <w:b/>
                      <w:sz w:val="20"/>
                    </w:rPr>
                    <w:t>Indirect</w:t>
                  </w:r>
                  <w:r>
                    <w:rPr>
                      <w:b/>
                      <w:spacing w:val="-7"/>
                      <w:sz w:val="20"/>
                    </w:rPr>
                    <w:t xml:space="preserve"> </w:t>
                  </w:r>
                  <w:r>
                    <w:rPr>
                      <w:b/>
                      <w:sz w:val="20"/>
                    </w:rPr>
                    <w:t>Tensile</w:t>
                  </w:r>
                  <w:r>
                    <w:rPr>
                      <w:b/>
                      <w:spacing w:val="-5"/>
                      <w:sz w:val="20"/>
                    </w:rPr>
                    <w:t xml:space="preserve"> </w:t>
                  </w:r>
                  <w:r>
                    <w:rPr>
                      <w:b/>
                      <w:sz w:val="20"/>
                    </w:rPr>
                    <w:t>Strength</w:t>
                  </w:r>
                  <w:r>
                    <w:rPr>
                      <w:b/>
                      <w:spacing w:val="-47"/>
                      <w:sz w:val="20"/>
                    </w:rPr>
                    <w:t xml:space="preserve"> </w:t>
                  </w:r>
                  <w:r>
                    <w:rPr>
                      <w:b/>
                      <w:sz w:val="20"/>
                    </w:rPr>
                    <w:t>(kN)</w:t>
                  </w:r>
                </w:p>
              </w:txbxContent>
            </v:textbox>
            <w10:wrap anchorx="page"/>
          </v:shape>
        </w:pict>
      </w:r>
      <w:r w:rsidRPr="0068507B">
        <w:pict>
          <v:shape id="_x0000_s13577" style="position:absolute;left:0;text-align:left;margin-left:96.25pt;margin-top:-164.35pt;width:403.35pt;height:158.05pt;z-index:251743232;mso-position-horizontal-relative:page" coordorigin="1925,-3287" coordsize="8067,3161" o:spt="100" adj="0,,0" path="m9991,-3287r-8066,l1925,-131r5,5l9986,-126r5,-5l9991,-136r-8047,l1934,-146r10,l1944,-3275r-10,l1944,-3285r8047,l9991,-3287xm1944,-146r-10,l1944,-136r,-10xm9970,-146r-8026,l1944,-136r8026,l9970,-146xm9970,-3285r,3149l9982,-146r9,l9991,-3275r-9,l9970,-3285xm9991,-146r-9,l9970,-136r21,l9991,-146xm1944,-3285r-10,10l1944,-3275r,-10xm9970,-3285r-8026,l1944,-3275r8026,l9970,-3285xm9991,-3285r-21,l9982,-3275r9,l9991,-3285xe" fillcolor="#d9d9d9" stroked="f">
            <v:stroke joinstyle="round"/>
            <v:formulas/>
            <v:path arrowok="t" o:connecttype="segments"/>
            <w10:wrap anchorx="page"/>
          </v:shape>
        </w:pict>
      </w:r>
      <w:r w:rsidR="003726EB">
        <w:rPr>
          <w:b/>
          <w:sz w:val="24"/>
        </w:rPr>
        <w:t>Figure 4.7</w:t>
      </w:r>
      <w:r>
        <w:rPr>
          <w:b/>
          <w:sz w:val="24"/>
        </w:rPr>
        <w:t>: Un-conditioned Indirect Tensile Strength of Dense Bituminous</w:t>
      </w:r>
      <w:r>
        <w:rPr>
          <w:b/>
          <w:spacing w:val="-57"/>
          <w:sz w:val="24"/>
        </w:rPr>
        <w:t xml:space="preserve"> </w:t>
      </w:r>
      <w:r>
        <w:rPr>
          <w:b/>
          <w:sz w:val="24"/>
        </w:rPr>
        <w:t>Macadam</w:t>
      </w:r>
      <w:r>
        <w:rPr>
          <w:b/>
          <w:spacing w:val="-4"/>
          <w:sz w:val="24"/>
        </w:rPr>
        <w:t xml:space="preserve"> </w:t>
      </w:r>
      <w:r>
        <w:rPr>
          <w:b/>
          <w:sz w:val="24"/>
        </w:rPr>
        <w:t>Mixes at</w:t>
      </w:r>
      <w:r>
        <w:rPr>
          <w:b/>
          <w:spacing w:val="-1"/>
          <w:sz w:val="24"/>
        </w:rPr>
        <w:t xml:space="preserve"> </w:t>
      </w:r>
      <w:r>
        <w:rPr>
          <w:b/>
          <w:sz w:val="24"/>
        </w:rPr>
        <w:t>different</w:t>
      </w:r>
      <w:r>
        <w:rPr>
          <w:b/>
          <w:spacing w:val="1"/>
          <w:sz w:val="24"/>
        </w:rPr>
        <w:t xml:space="preserve"> </w:t>
      </w:r>
      <w:r>
        <w:rPr>
          <w:b/>
          <w:sz w:val="24"/>
        </w:rPr>
        <w:t>PET Content</w:t>
      </w:r>
    </w:p>
    <w:p w:rsidR="00426627" w:rsidRDefault="00426627" w:rsidP="00C21A10">
      <w:pPr>
        <w:spacing w:line="360" w:lineRule="auto"/>
        <w:jc w:val="both"/>
        <w:rPr>
          <w:color w:val="000000" w:themeColor="text1"/>
        </w:rPr>
      </w:pPr>
    </w:p>
    <w:p w:rsidR="00426627" w:rsidRPr="00D921F9" w:rsidRDefault="00426627" w:rsidP="00C21A10">
      <w:pPr>
        <w:spacing w:line="360" w:lineRule="auto"/>
        <w:jc w:val="both"/>
        <w:rPr>
          <w:color w:val="000000" w:themeColor="text1"/>
        </w:rPr>
      </w:pPr>
    </w:p>
    <w:p w:rsidR="005B4E6D" w:rsidRDefault="00966951" w:rsidP="0009473B">
      <w:pPr>
        <w:tabs>
          <w:tab w:val="left" w:pos="741"/>
        </w:tabs>
        <w:spacing w:before="90" w:line="360" w:lineRule="auto"/>
        <w:ind w:left="380" w:right="690"/>
        <w:jc w:val="both"/>
        <w:rPr>
          <w:rFonts w:eastAsiaTheme="minorHAnsi" w:cstheme="minorBidi"/>
          <w:color w:val="000000" w:themeColor="text1"/>
        </w:rPr>
      </w:pPr>
      <w:r w:rsidRPr="00D921F9">
        <w:rPr>
          <w:b/>
          <w:color w:val="000000" w:themeColor="text1"/>
          <w:sz w:val="32"/>
        </w:rPr>
        <w:t>5</w:t>
      </w:r>
      <w:r w:rsidR="00BB140E" w:rsidRPr="00D921F9">
        <w:rPr>
          <w:b/>
          <w:color w:val="000000" w:themeColor="text1"/>
          <w:sz w:val="32"/>
        </w:rPr>
        <w:t xml:space="preserve">. </w:t>
      </w:r>
      <w:r w:rsidRPr="00D921F9">
        <w:rPr>
          <w:b/>
          <w:color w:val="000000" w:themeColor="text1"/>
          <w:sz w:val="32"/>
        </w:rPr>
        <w:t>CONCLUSION</w:t>
      </w:r>
      <w:r w:rsidR="00B04ABA" w:rsidRPr="00D921F9">
        <w:rPr>
          <w:b/>
          <w:color w:val="000000" w:themeColor="text1"/>
          <w:sz w:val="32"/>
        </w:rPr>
        <w:t xml:space="preserve"> :</w:t>
      </w:r>
    </w:p>
    <w:p w:rsidR="0009473B" w:rsidRDefault="0009473B" w:rsidP="0009473B">
      <w:pPr>
        <w:pStyle w:val="BodyText"/>
        <w:spacing w:before="120" w:line="360" w:lineRule="auto"/>
        <w:ind w:left="117" w:right="107"/>
        <w:jc w:val="both"/>
      </w:pPr>
      <w:r>
        <w:t>On the basis of experimental and analytical observation on conventional and modified</w:t>
      </w:r>
      <w:r>
        <w:rPr>
          <w:spacing w:val="-57"/>
        </w:rPr>
        <w:t xml:space="preserve"> </w:t>
      </w:r>
      <w:r>
        <w:t>mixes</w:t>
      </w:r>
      <w:r>
        <w:rPr>
          <w:spacing w:val="-1"/>
        </w:rPr>
        <w:t xml:space="preserve"> </w:t>
      </w:r>
      <w:r>
        <w:t>following</w:t>
      </w:r>
      <w:r>
        <w:rPr>
          <w:spacing w:val="-3"/>
        </w:rPr>
        <w:t xml:space="preserve"> </w:t>
      </w:r>
      <w:r>
        <w:t>conclusions are</w:t>
      </w:r>
      <w:r>
        <w:rPr>
          <w:spacing w:val="-1"/>
        </w:rPr>
        <w:t xml:space="preserve"> </w:t>
      </w:r>
      <w:r>
        <w:t>drawn.</w:t>
      </w:r>
    </w:p>
    <w:p w:rsidR="0009473B" w:rsidRPr="00005B27" w:rsidRDefault="0009473B" w:rsidP="00842C5E">
      <w:pPr>
        <w:pStyle w:val="BodyText"/>
        <w:numPr>
          <w:ilvl w:val="0"/>
          <w:numId w:val="7"/>
        </w:numPr>
        <w:spacing w:before="119" w:line="360" w:lineRule="auto"/>
        <w:ind w:right="109"/>
        <w:jc w:val="both"/>
      </w:pPr>
      <w:r>
        <w:t>I</w:t>
      </w:r>
      <w:r w:rsidRPr="00005B27">
        <w:t>ncorporating waste plastic into bituminous mixes improves their stability. At the optimal PET content level, stability values for bituminous concrete (BC) and dense bituminous macadam (DBM) increased by over 24% and 10%, respectively, compared to conventional mixes.</w:t>
      </w:r>
    </w:p>
    <w:p w:rsidR="0009473B" w:rsidRPr="00005B27" w:rsidRDefault="0009473B" w:rsidP="00842C5E">
      <w:pPr>
        <w:pStyle w:val="BodyText"/>
        <w:numPr>
          <w:ilvl w:val="0"/>
          <w:numId w:val="7"/>
        </w:numPr>
        <w:spacing w:before="119" w:line="360" w:lineRule="auto"/>
        <w:ind w:right="109"/>
        <w:jc w:val="both"/>
      </w:pPr>
      <w:r w:rsidRPr="00005B27">
        <w:t>The higher Marshall Quotient for PET-modified bituminous mixes indicates that these mixes are stiffer and better suited for roads with heavy traffic.</w:t>
      </w:r>
    </w:p>
    <w:p w:rsidR="0009473B" w:rsidRPr="00005B27" w:rsidRDefault="0009473B" w:rsidP="00842C5E">
      <w:pPr>
        <w:pStyle w:val="BodyText"/>
        <w:numPr>
          <w:ilvl w:val="0"/>
          <w:numId w:val="7"/>
        </w:numPr>
        <w:spacing w:before="119" w:line="360" w:lineRule="auto"/>
        <w:ind w:right="109"/>
        <w:jc w:val="both"/>
      </w:pPr>
      <w:r w:rsidRPr="00005B27">
        <w:t>At the optimal bitumen content, the tensile strength ratios (TSR) for dense bituminous macadam and conventional bituminous concrete were 86.50% and 85.19%, respectively. PET-modified mixes showed higher TSR values, with 93.45% for BC and 93.70% for DBM, suggesting improved resistance to moisture damage compared to conventional mixes.</w:t>
      </w:r>
    </w:p>
    <w:p w:rsidR="0009473B" w:rsidRPr="00005B27" w:rsidRDefault="0009473B" w:rsidP="00842C5E">
      <w:pPr>
        <w:pStyle w:val="BodyText"/>
        <w:numPr>
          <w:ilvl w:val="0"/>
          <w:numId w:val="7"/>
        </w:numPr>
        <w:spacing w:before="119" w:line="360" w:lineRule="auto"/>
        <w:ind w:right="109"/>
        <w:jc w:val="both"/>
      </w:pPr>
      <w:r w:rsidRPr="00005B27">
        <w:t>The optimal bitumen content was found to be 5.66% for conventional bituminous concrete and 4.82% for dense bituminous macadam. With the addition of waste plastic (PET), the optimal bitumen content decreased to 4.59% for bituminous concrete and 6.64% for dense bituminous macadam.</w:t>
      </w:r>
    </w:p>
    <w:p w:rsidR="0009473B" w:rsidRPr="00005B27" w:rsidRDefault="0009473B" w:rsidP="00842C5E">
      <w:pPr>
        <w:pStyle w:val="BodyText"/>
        <w:numPr>
          <w:ilvl w:val="0"/>
          <w:numId w:val="7"/>
        </w:numPr>
        <w:spacing w:before="119" w:line="360" w:lineRule="auto"/>
        <w:ind w:right="109"/>
        <w:jc w:val="both"/>
      </w:pPr>
      <w:r w:rsidRPr="00005B27">
        <w:t>The ideal PET content was determined to be 8% for bituminous concrete and 10% for dense bituminous macadam.</w:t>
      </w:r>
    </w:p>
    <w:p w:rsidR="0009473B" w:rsidRPr="00005B27" w:rsidRDefault="0009473B" w:rsidP="00842C5E">
      <w:pPr>
        <w:pStyle w:val="BodyText"/>
        <w:numPr>
          <w:ilvl w:val="0"/>
          <w:numId w:val="7"/>
        </w:numPr>
        <w:spacing w:before="119" w:line="360" w:lineRule="auto"/>
        <w:ind w:right="109"/>
        <w:jc w:val="both"/>
      </w:pPr>
      <w:r w:rsidRPr="00005B27">
        <w:t>The addition of PET reduces rutting in both dry and wet conditions for both types of mixes. Rutting for modified bituminous concrete decreased by 23.85% in dry conditions and 24.19% in wet conditions compared to conventional mixes. For dense bituminous macadam, rutting was reduced by 26.41% and 25.32%, respectively.</w:t>
      </w:r>
    </w:p>
    <w:p w:rsidR="0009473B" w:rsidRPr="0009473B" w:rsidRDefault="0009473B" w:rsidP="0009473B">
      <w:pPr>
        <w:tabs>
          <w:tab w:val="left" w:pos="741"/>
        </w:tabs>
        <w:spacing w:before="90" w:line="360" w:lineRule="auto"/>
        <w:ind w:left="380" w:right="690"/>
        <w:jc w:val="both"/>
        <w:rPr>
          <w:rFonts w:eastAsiaTheme="minorHAnsi" w:cstheme="minorBidi"/>
          <w:color w:val="000000" w:themeColor="text1"/>
        </w:rPr>
      </w:pPr>
    </w:p>
    <w:p w:rsidR="006F4822" w:rsidRDefault="006F4822" w:rsidP="006F4822">
      <w:pPr>
        <w:spacing w:line="360" w:lineRule="auto"/>
        <w:rPr>
          <w:b/>
        </w:rPr>
      </w:pPr>
    </w:p>
    <w:p w:rsidR="00C42BB0" w:rsidRDefault="00B04ABA" w:rsidP="006F4822">
      <w:pPr>
        <w:spacing w:line="360" w:lineRule="auto"/>
      </w:pPr>
      <w:r w:rsidRPr="00B04ABA">
        <w:rPr>
          <w:b/>
        </w:rPr>
        <w:t>REFERENCES :</w:t>
      </w:r>
    </w:p>
    <w:p w:rsidR="00C42BB0" w:rsidRDefault="00C42BB0" w:rsidP="006F3890">
      <w:pPr>
        <w:adjustRightInd w:val="0"/>
        <w:spacing w:line="360" w:lineRule="auto"/>
      </w:pPr>
    </w:p>
    <w:p w:rsidR="0009473B" w:rsidRDefault="0009473B" w:rsidP="00842C5E">
      <w:pPr>
        <w:pStyle w:val="BodyText"/>
        <w:numPr>
          <w:ilvl w:val="0"/>
          <w:numId w:val="7"/>
        </w:numPr>
        <w:spacing w:before="121" w:line="360" w:lineRule="auto"/>
        <w:ind w:right="104"/>
        <w:jc w:val="both"/>
      </w:pPr>
      <w:r>
        <w:t>Modarres, A., and Hamidreza Hamedi, H., (2014) “Effect of waste plastic bottles on</w:t>
      </w:r>
      <w:r w:rsidRPr="00EB6C09">
        <w:t xml:space="preserve"> </w:t>
      </w:r>
      <w:r>
        <w:t>the stiffness and fatigue properties of modified asphalt mixes” Construction and</w:t>
      </w:r>
      <w:r w:rsidRPr="00EB6C09">
        <w:t xml:space="preserve"> </w:t>
      </w:r>
      <w:r>
        <w:t>Building</w:t>
      </w:r>
      <w:r w:rsidRPr="00EB6C09">
        <w:t xml:space="preserve"> </w:t>
      </w:r>
      <w:r>
        <w:t>Materials 61 @</w:t>
      </w:r>
      <w:r w:rsidRPr="00EB6C09">
        <w:t xml:space="preserve"> </w:t>
      </w:r>
      <w:r>
        <w:t>Elsevier Ltd. pp8 -</w:t>
      </w:r>
      <w:r w:rsidRPr="00EB6C09">
        <w:t xml:space="preserve"> </w:t>
      </w:r>
      <w:r>
        <w:t>15.</w:t>
      </w:r>
    </w:p>
    <w:p w:rsidR="0009473B" w:rsidRDefault="0009473B" w:rsidP="00842C5E">
      <w:pPr>
        <w:pStyle w:val="BodyText"/>
        <w:numPr>
          <w:ilvl w:val="0"/>
          <w:numId w:val="7"/>
        </w:numPr>
        <w:spacing w:before="119" w:line="360" w:lineRule="auto"/>
        <w:ind w:right="106"/>
        <w:jc w:val="both"/>
      </w:pPr>
      <w:r>
        <w:lastRenderedPageBreak/>
        <w:t>Moreno, F., Sol, M., Martín, J., Pérez, M., and Rubio, M. C., (2013). “The effect of</w:t>
      </w:r>
      <w:r w:rsidRPr="00EB6C09">
        <w:t xml:space="preserve"> </w:t>
      </w:r>
      <w:r>
        <w:t>crumb</w:t>
      </w:r>
      <w:r w:rsidRPr="00EB6C09">
        <w:t xml:space="preserve"> </w:t>
      </w:r>
      <w:r>
        <w:t>rubber</w:t>
      </w:r>
      <w:r w:rsidRPr="00EB6C09">
        <w:t xml:space="preserve"> </w:t>
      </w:r>
      <w:r>
        <w:t>modifier</w:t>
      </w:r>
      <w:r w:rsidRPr="00EB6C09">
        <w:t xml:space="preserve"> </w:t>
      </w:r>
      <w:r>
        <w:t>on</w:t>
      </w:r>
      <w:r w:rsidRPr="00EB6C09">
        <w:t xml:space="preserve"> </w:t>
      </w:r>
      <w:r>
        <w:t>the</w:t>
      </w:r>
      <w:r w:rsidRPr="00EB6C09">
        <w:t xml:space="preserve"> </w:t>
      </w:r>
      <w:r>
        <w:t>resistance</w:t>
      </w:r>
      <w:r w:rsidRPr="00EB6C09">
        <w:t xml:space="preserve"> </w:t>
      </w:r>
      <w:r>
        <w:t>of</w:t>
      </w:r>
      <w:r w:rsidRPr="00EB6C09">
        <w:t xml:space="preserve"> </w:t>
      </w:r>
      <w:r>
        <w:t>asphalt</w:t>
      </w:r>
      <w:r w:rsidRPr="00EB6C09">
        <w:t xml:space="preserve"> </w:t>
      </w:r>
      <w:r>
        <w:t>mixes</w:t>
      </w:r>
      <w:r w:rsidRPr="00EB6C09">
        <w:t xml:space="preserve"> </w:t>
      </w:r>
      <w:r>
        <w:t>to</w:t>
      </w:r>
      <w:r w:rsidRPr="00EB6C09">
        <w:t xml:space="preserve"> </w:t>
      </w:r>
      <w:r>
        <w:t>plastic</w:t>
      </w:r>
      <w:r w:rsidRPr="00EB6C09">
        <w:t xml:space="preserve"> </w:t>
      </w:r>
      <w:r>
        <w:t>deformation” Construction and Building Materials 47 @ Elsevier Ltd. pp 274 -</w:t>
      </w:r>
      <w:r w:rsidRPr="00EB6C09">
        <w:t xml:space="preserve"> </w:t>
      </w:r>
      <w:r>
        <w:t>280.</w:t>
      </w:r>
    </w:p>
    <w:p w:rsidR="0009473B" w:rsidRDefault="0009473B" w:rsidP="00842C5E">
      <w:pPr>
        <w:pStyle w:val="BodyText"/>
        <w:numPr>
          <w:ilvl w:val="0"/>
          <w:numId w:val="7"/>
        </w:numPr>
        <w:spacing w:before="74" w:line="360" w:lineRule="auto"/>
        <w:ind w:right="106"/>
        <w:jc w:val="both"/>
      </w:pPr>
      <w:r>
        <w:t>MoRT&amp;H - 2013 (Ministry of Road Transport and Highways), “Specification for</w:t>
      </w:r>
      <w:r w:rsidRPr="00EB6C09">
        <w:t xml:space="preserve"> </w:t>
      </w:r>
      <w:r>
        <w:t>Road and Bridge Works”, Indian Roads Congress, V - Revision, New Delhi,</w:t>
      </w:r>
      <w:r w:rsidRPr="00EB6C09">
        <w:t xml:space="preserve"> </w:t>
      </w:r>
      <w:r>
        <w:t>India.</w:t>
      </w:r>
    </w:p>
    <w:p w:rsidR="0009473B" w:rsidRDefault="0009473B" w:rsidP="00842C5E">
      <w:pPr>
        <w:pStyle w:val="BodyText"/>
        <w:numPr>
          <w:ilvl w:val="0"/>
          <w:numId w:val="7"/>
        </w:numPr>
        <w:spacing w:before="119" w:line="360" w:lineRule="auto"/>
        <w:jc w:val="both"/>
      </w:pPr>
      <w:r>
        <w:t>Othman, A. M., (2010) “Effect of Low-Density Polyethylene on Fracture Toughness</w:t>
      </w:r>
      <w:r w:rsidRPr="00EB6C09">
        <w:t xml:space="preserve"> </w:t>
      </w:r>
      <w:r>
        <w:t>of Asphalt Concrete Mixtures” Journal of Materials in Civil Engineering, Vol.</w:t>
      </w:r>
      <w:r w:rsidRPr="00EB6C09">
        <w:t xml:space="preserve"> </w:t>
      </w:r>
      <w:r>
        <w:t>22, No. 10,</w:t>
      </w:r>
      <w:r w:rsidRPr="00EB6C09">
        <w:t xml:space="preserve"> </w:t>
      </w:r>
      <w:r>
        <w:t>pp 1019 -</w:t>
      </w:r>
      <w:r w:rsidRPr="00EB6C09">
        <w:t xml:space="preserve"> </w:t>
      </w:r>
      <w:r>
        <w:t>1024.</w:t>
      </w:r>
    </w:p>
    <w:p w:rsidR="0009473B" w:rsidRDefault="0009473B" w:rsidP="00842C5E">
      <w:pPr>
        <w:pStyle w:val="BodyText"/>
        <w:numPr>
          <w:ilvl w:val="0"/>
          <w:numId w:val="7"/>
        </w:numPr>
        <w:spacing w:before="119" w:line="360" w:lineRule="auto"/>
        <w:ind w:right="109"/>
        <w:jc w:val="both"/>
      </w:pPr>
      <w:r>
        <w:t>IS: 1202-1978, “Determination of Specific Gravity”, (1</w:t>
      </w:r>
      <w:r w:rsidRPr="00EB6C09">
        <w:t>st</w:t>
      </w:r>
      <w:r>
        <w:t xml:space="preserve"> Revision) Bureau of Indian</w:t>
      </w:r>
      <w:r w:rsidRPr="00EB6C09">
        <w:t xml:space="preserve"> </w:t>
      </w:r>
      <w:r>
        <w:t>Standards,</w:t>
      </w:r>
      <w:r w:rsidRPr="00EB6C09">
        <w:t xml:space="preserve"> </w:t>
      </w:r>
      <w:r>
        <w:t>New</w:t>
      </w:r>
      <w:r w:rsidRPr="00EB6C09">
        <w:t xml:space="preserve"> </w:t>
      </w:r>
      <w:r>
        <w:t>Delhi,</w:t>
      </w:r>
      <w:r w:rsidRPr="00EB6C09">
        <w:t xml:space="preserve"> </w:t>
      </w:r>
      <w:r>
        <w:t>India.</w:t>
      </w:r>
    </w:p>
    <w:p w:rsidR="0009473B" w:rsidRDefault="0009473B" w:rsidP="00842C5E">
      <w:pPr>
        <w:pStyle w:val="BodyText"/>
        <w:numPr>
          <w:ilvl w:val="0"/>
          <w:numId w:val="7"/>
        </w:numPr>
        <w:spacing w:line="360" w:lineRule="auto"/>
        <w:ind w:right="109"/>
        <w:jc w:val="both"/>
      </w:pPr>
      <w:r>
        <w:t>IS:</w:t>
      </w:r>
      <w:r w:rsidRPr="00EB6C09">
        <w:t xml:space="preserve"> </w:t>
      </w:r>
      <w:r>
        <w:t>1203-1978,</w:t>
      </w:r>
      <w:r w:rsidRPr="00EB6C09">
        <w:t xml:space="preserve"> </w:t>
      </w:r>
      <w:r>
        <w:t>“Determination</w:t>
      </w:r>
      <w:r w:rsidRPr="00EB6C09">
        <w:t xml:space="preserve"> </w:t>
      </w:r>
      <w:r>
        <w:t>of</w:t>
      </w:r>
      <w:r w:rsidRPr="00EB6C09">
        <w:t xml:space="preserve"> </w:t>
      </w:r>
      <w:r>
        <w:t>Penetration”,</w:t>
      </w:r>
      <w:r w:rsidRPr="00EB6C09">
        <w:t xml:space="preserve"> </w:t>
      </w:r>
      <w:r>
        <w:t>(1</w:t>
      </w:r>
      <w:r w:rsidRPr="00EB6C09">
        <w:t xml:space="preserve">st </w:t>
      </w:r>
      <w:r>
        <w:t>Revision)</w:t>
      </w:r>
      <w:r w:rsidRPr="00EB6C09">
        <w:t xml:space="preserve"> </w:t>
      </w:r>
      <w:r>
        <w:t>Bureau</w:t>
      </w:r>
      <w:r w:rsidRPr="00EB6C09">
        <w:t xml:space="preserve"> </w:t>
      </w:r>
      <w:r>
        <w:t>of</w:t>
      </w:r>
      <w:r w:rsidRPr="00EB6C09">
        <w:t xml:space="preserve"> </w:t>
      </w:r>
      <w:r>
        <w:t>Indian</w:t>
      </w:r>
      <w:r w:rsidRPr="00EB6C09">
        <w:t xml:space="preserve"> </w:t>
      </w:r>
      <w:r>
        <w:t>Standards,</w:t>
      </w:r>
      <w:r w:rsidRPr="00EB6C09">
        <w:t xml:space="preserve"> </w:t>
      </w:r>
      <w:r>
        <w:t>New</w:t>
      </w:r>
      <w:r w:rsidRPr="00EB6C09">
        <w:t xml:space="preserve"> </w:t>
      </w:r>
      <w:r>
        <w:t>Delhi,</w:t>
      </w:r>
      <w:r w:rsidRPr="00EB6C09">
        <w:t xml:space="preserve"> </w:t>
      </w:r>
      <w:r>
        <w:t>India.</w:t>
      </w:r>
    </w:p>
    <w:p w:rsidR="0009473B" w:rsidRDefault="0009473B" w:rsidP="00842C5E">
      <w:pPr>
        <w:pStyle w:val="BodyText"/>
        <w:numPr>
          <w:ilvl w:val="0"/>
          <w:numId w:val="7"/>
        </w:numPr>
        <w:spacing w:line="360" w:lineRule="auto"/>
        <w:jc w:val="both"/>
      </w:pPr>
      <w:r>
        <w:t>IS: 1205-1978, “Determination of Softening Point”, (1</w:t>
      </w:r>
      <w:r w:rsidRPr="00EB6C09">
        <w:t>st</w:t>
      </w:r>
      <w:r>
        <w:t xml:space="preserve"> Revision) Bureau of Indian</w:t>
      </w:r>
      <w:r w:rsidRPr="00EB6C09">
        <w:t xml:space="preserve"> </w:t>
      </w:r>
      <w:r>
        <w:t>Standards,</w:t>
      </w:r>
      <w:r w:rsidRPr="00EB6C09">
        <w:t xml:space="preserve"> </w:t>
      </w:r>
      <w:r>
        <w:t>New</w:t>
      </w:r>
      <w:r w:rsidRPr="00EB6C09">
        <w:t xml:space="preserve"> </w:t>
      </w:r>
      <w:r>
        <w:t>Delhi,</w:t>
      </w:r>
      <w:r w:rsidRPr="00EB6C09">
        <w:t xml:space="preserve"> </w:t>
      </w:r>
      <w:r>
        <w:t>India.</w:t>
      </w:r>
    </w:p>
    <w:p w:rsidR="0009473B" w:rsidRDefault="0009473B" w:rsidP="00842C5E">
      <w:pPr>
        <w:pStyle w:val="BodyText"/>
        <w:numPr>
          <w:ilvl w:val="0"/>
          <w:numId w:val="7"/>
        </w:numPr>
        <w:spacing w:line="360" w:lineRule="auto"/>
        <w:ind w:right="109"/>
        <w:jc w:val="both"/>
      </w:pPr>
      <w:r>
        <w:t>IS:</w:t>
      </w:r>
      <w:r w:rsidRPr="00EB6C09">
        <w:t xml:space="preserve"> </w:t>
      </w:r>
      <w:r>
        <w:t>1206-1978,</w:t>
      </w:r>
      <w:r w:rsidRPr="00EB6C09">
        <w:t xml:space="preserve"> </w:t>
      </w:r>
      <w:r>
        <w:t>“Determination</w:t>
      </w:r>
      <w:r w:rsidRPr="00EB6C09">
        <w:t xml:space="preserve"> </w:t>
      </w:r>
      <w:r>
        <w:t>of</w:t>
      </w:r>
      <w:r w:rsidRPr="00EB6C09">
        <w:t xml:space="preserve"> </w:t>
      </w:r>
      <w:r>
        <w:t>Viscosity”,</w:t>
      </w:r>
      <w:r w:rsidRPr="00EB6C09">
        <w:t xml:space="preserve"> </w:t>
      </w:r>
      <w:r>
        <w:t>(1</w:t>
      </w:r>
      <w:r w:rsidRPr="00EB6C09">
        <w:t xml:space="preserve">st </w:t>
      </w:r>
      <w:r>
        <w:t>Revision)</w:t>
      </w:r>
      <w:r w:rsidRPr="00EB6C09">
        <w:t xml:space="preserve"> </w:t>
      </w:r>
      <w:r>
        <w:t>Bureau</w:t>
      </w:r>
      <w:r w:rsidRPr="00EB6C09">
        <w:t xml:space="preserve"> </w:t>
      </w:r>
      <w:r>
        <w:t>of</w:t>
      </w:r>
      <w:r w:rsidRPr="00EB6C09">
        <w:t xml:space="preserve"> </w:t>
      </w:r>
      <w:r>
        <w:t>Indian</w:t>
      </w:r>
      <w:r w:rsidRPr="00EB6C09">
        <w:t xml:space="preserve"> </w:t>
      </w:r>
      <w:r>
        <w:t>Standards,</w:t>
      </w:r>
      <w:r w:rsidRPr="00EB6C09">
        <w:t xml:space="preserve"> </w:t>
      </w:r>
      <w:r>
        <w:t>New</w:t>
      </w:r>
      <w:r w:rsidRPr="00EB6C09">
        <w:t xml:space="preserve"> </w:t>
      </w:r>
      <w:r>
        <w:t>Delhi,</w:t>
      </w:r>
      <w:r w:rsidRPr="00EB6C09">
        <w:t xml:space="preserve"> </w:t>
      </w:r>
      <w:r>
        <w:t>India.</w:t>
      </w:r>
    </w:p>
    <w:p w:rsidR="0009473B" w:rsidRDefault="0009473B" w:rsidP="00842C5E">
      <w:pPr>
        <w:pStyle w:val="BodyText"/>
        <w:numPr>
          <w:ilvl w:val="0"/>
          <w:numId w:val="7"/>
        </w:numPr>
        <w:spacing w:before="74" w:line="360" w:lineRule="auto"/>
        <w:ind w:right="108"/>
        <w:jc w:val="both"/>
      </w:pPr>
      <w:r>
        <w:t>Khuntia, S., Das, A. K., Mohanty, M., and Panda, M., (2014). “Prediction of Marshall</w:t>
      </w:r>
      <w:r w:rsidRPr="00EB6C09">
        <w:t xml:space="preserve"> </w:t>
      </w:r>
      <w:r>
        <w:t>Parameters</w:t>
      </w:r>
      <w:r w:rsidRPr="00EB6C09">
        <w:t xml:space="preserve"> </w:t>
      </w:r>
      <w:r>
        <w:t>of</w:t>
      </w:r>
      <w:r w:rsidRPr="00EB6C09">
        <w:t xml:space="preserve"> </w:t>
      </w:r>
      <w:r>
        <w:t>Modified</w:t>
      </w:r>
      <w:r w:rsidRPr="00EB6C09">
        <w:t xml:space="preserve"> </w:t>
      </w:r>
      <w:r>
        <w:t>Bituminous</w:t>
      </w:r>
      <w:r w:rsidRPr="00EB6C09">
        <w:t xml:space="preserve"> </w:t>
      </w:r>
      <w:r>
        <w:t>Mixtures</w:t>
      </w:r>
      <w:r w:rsidRPr="00EB6C09">
        <w:t xml:space="preserve"> </w:t>
      </w:r>
      <w:r>
        <w:t>Using</w:t>
      </w:r>
      <w:r w:rsidRPr="00EB6C09">
        <w:t xml:space="preserve"> </w:t>
      </w:r>
      <w:r>
        <w:t>Artificial</w:t>
      </w:r>
      <w:r w:rsidRPr="00EB6C09">
        <w:t xml:space="preserve"> </w:t>
      </w:r>
      <w:r>
        <w:t>Intelligence</w:t>
      </w:r>
      <w:r w:rsidRPr="00EB6C09">
        <w:t xml:space="preserve"> </w:t>
      </w:r>
      <w:r>
        <w:t>Techniques” International Journal of Transportation Science and Technology,</w:t>
      </w:r>
      <w:r w:rsidRPr="00EB6C09">
        <w:t xml:space="preserve"> </w:t>
      </w:r>
      <w:r>
        <w:t>Vol.</w:t>
      </w:r>
      <w:r w:rsidRPr="00EB6C09">
        <w:t xml:space="preserve"> </w:t>
      </w:r>
      <w:r>
        <w:t>03 No.  03, pp 211 – 228.</w:t>
      </w:r>
    </w:p>
    <w:p w:rsidR="0009473B" w:rsidRDefault="0009473B" w:rsidP="00842C5E">
      <w:pPr>
        <w:pStyle w:val="BodyText"/>
        <w:numPr>
          <w:ilvl w:val="0"/>
          <w:numId w:val="7"/>
        </w:numPr>
        <w:spacing w:line="360" w:lineRule="auto"/>
        <w:ind w:right="106"/>
        <w:jc w:val="both"/>
      </w:pPr>
      <w:r>
        <w:t>Kofteci, S., Ahmedzade, P., and Kultayev, B., (2014) “Performance evaluation of</w:t>
      </w:r>
      <w:r w:rsidRPr="00EB6C09">
        <w:t xml:space="preserve"> </w:t>
      </w:r>
      <w:r>
        <w:t>bitumen modified by various types of waste plastics” Construction and Building</w:t>
      </w:r>
      <w:r w:rsidRPr="00EB6C09">
        <w:t xml:space="preserve"> </w:t>
      </w:r>
      <w:r>
        <w:t>Materials</w:t>
      </w:r>
      <w:r w:rsidRPr="00EB6C09">
        <w:t xml:space="preserve"> </w:t>
      </w:r>
      <w:r>
        <w:t>73 @</w:t>
      </w:r>
      <w:r w:rsidRPr="00EB6C09">
        <w:t xml:space="preserve"> </w:t>
      </w:r>
      <w:r>
        <w:t>Elsevier</w:t>
      </w:r>
      <w:r w:rsidRPr="00EB6C09">
        <w:t xml:space="preserve"> </w:t>
      </w:r>
      <w:r>
        <w:t>Ltd. pp592</w:t>
      </w:r>
      <w:r w:rsidRPr="00EB6C09">
        <w:t xml:space="preserve"> </w:t>
      </w:r>
      <w:r>
        <w:t>-</w:t>
      </w:r>
      <w:r w:rsidRPr="00EB6C09">
        <w:t xml:space="preserve"> </w:t>
      </w:r>
      <w:r>
        <w:t>602.</w:t>
      </w:r>
    </w:p>
    <w:p w:rsidR="00D921F9" w:rsidRPr="0009473B" w:rsidRDefault="00D921F9" w:rsidP="0009473B">
      <w:pPr>
        <w:tabs>
          <w:tab w:val="left" w:pos="826"/>
        </w:tabs>
        <w:spacing w:before="226" w:line="280" w:lineRule="auto"/>
        <w:ind w:right="276"/>
        <w:jc w:val="both"/>
        <w:rPr>
          <w:sz w:val="24"/>
        </w:rPr>
      </w:pPr>
    </w:p>
    <w:sectPr w:rsidR="00D921F9" w:rsidRPr="0009473B" w:rsidSect="00966951">
      <w:footerReference w:type="default" r:id="rId8"/>
      <w:pgSz w:w="12240" w:h="15840"/>
      <w:pgMar w:top="709" w:right="1000" w:bottom="1200" w:left="1060" w:header="0" w:footer="9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C5E" w:rsidRDefault="00842C5E" w:rsidP="009618AC">
      <w:r>
        <w:separator/>
      </w:r>
    </w:p>
  </w:endnote>
  <w:endnote w:type="continuationSeparator" w:id="1">
    <w:p w:rsidR="00842C5E" w:rsidRDefault="00842C5E" w:rsidP="00961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24D" w:rsidRDefault="006C624D">
    <w:pPr>
      <w:pStyle w:val="BodyText"/>
      <w:spacing w:line="14" w:lineRule="auto"/>
      <w:rPr>
        <w:sz w:val="19"/>
      </w:rPr>
    </w:pPr>
    <w:r w:rsidRPr="0068507B">
      <w:pict>
        <v:shapetype id="_x0000_t202" coordsize="21600,21600" o:spt="202" path="m,l,21600r21600,l21600,xe">
          <v:stroke joinstyle="miter"/>
          <v:path gradientshapeok="t" o:connecttype="rect"/>
        </v:shapetype>
        <v:shape id="_x0000_s12290" type="#_x0000_t202" style="position:absolute;margin-left:288.7pt;margin-top:813.9pt;width:18pt;height:15.3pt;z-index:-251656192;mso-position-horizontal-relative:page;mso-position-vertical-relative:page" filled="f" stroked="f">
          <v:textbox inset="0,0,0,0">
            <w:txbxContent>
              <w:p w:rsidR="006C624D" w:rsidRPr="00E44025" w:rsidRDefault="006C624D" w:rsidP="00E44025"/>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C9E" w:rsidRDefault="00037C9E">
    <w:pPr>
      <w:pStyle w:val="BodyText"/>
      <w:spacing w:line="14" w:lineRule="auto"/>
      <w:rPr>
        <w:sz w:val="20"/>
      </w:rPr>
    </w:pPr>
    <w:r w:rsidRPr="0068507B">
      <w:pict>
        <v:shapetype id="_x0000_t202" coordsize="21600,21600" o:spt="202" path="m,l,21600r21600,l21600,xe">
          <v:stroke joinstyle="miter"/>
          <v:path gradientshapeok="t" o:connecttype="rect"/>
        </v:shapetype>
        <v:shape id="_x0000_s12289" type="#_x0000_t202" style="position:absolute;margin-left:291.7pt;margin-top:813.9pt;width:12pt;height:15.3pt;z-index:-251658240;mso-position-horizontal-relative:page;mso-position-vertical-relative:page" filled="f" stroked="f">
          <v:textbox style="mso-next-textbox:#_x0000_s12289" inset="0,0,0,0">
            <w:txbxContent>
              <w:p w:rsidR="00037C9E" w:rsidRDefault="00037C9E">
                <w:pPr>
                  <w:pStyle w:val="BodyText"/>
                  <w:spacing w:before="10"/>
                  <w:ind w:left="60"/>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C5E" w:rsidRDefault="00842C5E" w:rsidP="009618AC">
      <w:r>
        <w:separator/>
      </w:r>
    </w:p>
  </w:footnote>
  <w:footnote w:type="continuationSeparator" w:id="1">
    <w:p w:rsidR="00842C5E" w:rsidRDefault="00842C5E" w:rsidP="009618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F44"/>
    <w:multiLevelType w:val="multilevel"/>
    <w:tmpl w:val="FC781A7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7D22867"/>
    <w:multiLevelType w:val="hybridMultilevel"/>
    <w:tmpl w:val="56F200D0"/>
    <w:lvl w:ilvl="0" w:tplc="91EEE03C">
      <w:numFmt w:val="bullet"/>
      <w:lvlText w:val=""/>
      <w:lvlJc w:val="left"/>
      <w:pPr>
        <w:ind w:left="937" w:hanging="360"/>
      </w:pPr>
      <w:rPr>
        <w:rFonts w:ascii="Symbol" w:eastAsia="Symbol" w:hAnsi="Symbol" w:cs="Symbol" w:hint="default"/>
        <w:w w:val="99"/>
        <w:sz w:val="24"/>
        <w:szCs w:val="24"/>
        <w:lang w:val="en-US" w:eastAsia="en-US" w:bidi="ar-SA"/>
      </w:rPr>
    </w:lvl>
    <w:lvl w:ilvl="1" w:tplc="E4C0425E">
      <w:numFmt w:val="bullet"/>
      <w:lvlText w:val="•"/>
      <w:lvlJc w:val="left"/>
      <w:pPr>
        <w:ind w:left="1722" w:hanging="360"/>
      </w:pPr>
      <w:rPr>
        <w:rFonts w:hint="default"/>
        <w:lang w:val="en-US" w:eastAsia="en-US" w:bidi="ar-SA"/>
      </w:rPr>
    </w:lvl>
    <w:lvl w:ilvl="2" w:tplc="9002247E">
      <w:numFmt w:val="bullet"/>
      <w:lvlText w:val="•"/>
      <w:lvlJc w:val="left"/>
      <w:pPr>
        <w:ind w:left="2504" w:hanging="360"/>
      </w:pPr>
      <w:rPr>
        <w:rFonts w:hint="default"/>
        <w:lang w:val="en-US" w:eastAsia="en-US" w:bidi="ar-SA"/>
      </w:rPr>
    </w:lvl>
    <w:lvl w:ilvl="3" w:tplc="7138FBBC">
      <w:numFmt w:val="bullet"/>
      <w:lvlText w:val="•"/>
      <w:lvlJc w:val="left"/>
      <w:pPr>
        <w:ind w:left="3286" w:hanging="360"/>
      </w:pPr>
      <w:rPr>
        <w:rFonts w:hint="default"/>
        <w:lang w:val="en-US" w:eastAsia="en-US" w:bidi="ar-SA"/>
      </w:rPr>
    </w:lvl>
    <w:lvl w:ilvl="4" w:tplc="1A20924E">
      <w:numFmt w:val="bullet"/>
      <w:lvlText w:val="•"/>
      <w:lvlJc w:val="left"/>
      <w:pPr>
        <w:ind w:left="4068" w:hanging="360"/>
      </w:pPr>
      <w:rPr>
        <w:rFonts w:hint="default"/>
        <w:lang w:val="en-US" w:eastAsia="en-US" w:bidi="ar-SA"/>
      </w:rPr>
    </w:lvl>
    <w:lvl w:ilvl="5" w:tplc="3F8C3D32">
      <w:numFmt w:val="bullet"/>
      <w:lvlText w:val="•"/>
      <w:lvlJc w:val="left"/>
      <w:pPr>
        <w:ind w:left="4850" w:hanging="360"/>
      </w:pPr>
      <w:rPr>
        <w:rFonts w:hint="default"/>
        <w:lang w:val="en-US" w:eastAsia="en-US" w:bidi="ar-SA"/>
      </w:rPr>
    </w:lvl>
    <w:lvl w:ilvl="6" w:tplc="34145B16">
      <w:numFmt w:val="bullet"/>
      <w:lvlText w:val="•"/>
      <w:lvlJc w:val="left"/>
      <w:pPr>
        <w:ind w:left="5632" w:hanging="360"/>
      </w:pPr>
      <w:rPr>
        <w:rFonts w:hint="default"/>
        <w:lang w:val="en-US" w:eastAsia="en-US" w:bidi="ar-SA"/>
      </w:rPr>
    </w:lvl>
    <w:lvl w:ilvl="7" w:tplc="B768B474">
      <w:numFmt w:val="bullet"/>
      <w:lvlText w:val="•"/>
      <w:lvlJc w:val="left"/>
      <w:pPr>
        <w:ind w:left="6414" w:hanging="360"/>
      </w:pPr>
      <w:rPr>
        <w:rFonts w:hint="default"/>
        <w:lang w:val="en-US" w:eastAsia="en-US" w:bidi="ar-SA"/>
      </w:rPr>
    </w:lvl>
    <w:lvl w:ilvl="8" w:tplc="5B8450F8">
      <w:numFmt w:val="bullet"/>
      <w:lvlText w:val="•"/>
      <w:lvlJc w:val="left"/>
      <w:pPr>
        <w:ind w:left="7196" w:hanging="360"/>
      </w:pPr>
      <w:rPr>
        <w:rFonts w:hint="default"/>
        <w:lang w:val="en-US" w:eastAsia="en-US" w:bidi="ar-SA"/>
      </w:rPr>
    </w:lvl>
  </w:abstractNum>
  <w:abstractNum w:abstractNumId="2">
    <w:nsid w:val="20A45B61"/>
    <w:multiLevelType w:val="multilevel"/>
    <w:tmpl w:val="47726B22"/>
    <w:lvl w:ilvl="0">
      <w:start w:val="1"/>
      <w:numFmt w:val="decimal"/>
      <w:pStyle w:val="Heading1"/>
      <w:suff w:val="space"/>
      <w:lvlText w:val="Chapter %1."/>
      <w:lvlJc w:val="left"/>
      <w:pPr>
        <w:ind w:left="0" w:firstLine="0"/>
      </w:pPr>
      <w:rPr>
        <w:rFonts w:hint="default"/>
        <w:color w:val="000000" w:themeColor="text1"/>
      </w:rPr>
    </w:lvl>
    <w:lvl w:ilvl="1">
      <w:start w:val="1"/>
      <w:numFmt w:val="decimal"/>
      <w:pStyle w:val="Heading2"/>
      <w:isLgl/>
      <w:lvlText w:val="%1.%2"/>
      <w:lvlJc w:val="left"/>
      <w:pPr>
        <w:tabs>
          <w:tab w:val="num" w:pos="780"/>
        </w:tabs>
        <w:ind w:left="0" w:firstLine="0"/>
      </w:pPr>
      <w:rPr>
        <w:rFonts w:hint="default"/>
      </w:rPr>
    </w:lvl>
    <w:lvl w:ilvl="2">
      <w:start w:val="1"/>
      <w:numFmt w:val="decimal"/>
      <w:pStyle w:val="Heading31"/>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31A43AC"/>
    <w:multiLevelType w:val="hybridMultilevel"/>
    <w:tmpl w:val="6C5EBDC6"/>
    <w:lvl w:ilvl="0" w:tplc="E1CA8E30">
      <w:start w:val="4"/>
      <w:numFmt w:val="decimal"/>
      <w:lvlText w:val="%1"/>
      <w:lvlJc w:val="left"/>
      <w:pPr>
        <w:ind w:left="797" w:hanging="360"/>
      </w:pPr>
      <w:rPr>
        <w:rFonts w:hint="default"/>
        <w:lang w:val="en-US" w:eastAsia="en-US" w:bidi="ar-SA"/>
      </w:rPr>
    </w:lvl>
    <w:lvl w:ilvl="1" w:tplc="678CED42">
      <w:numFmt w:val="none"/>
      <w:lvlText w:val=""/>
      <w:lvlJc w:val="left"/>
      <w:pPr>
        <w:tabs>
          <w:tab w:val="num" w:pos="360"/>
        </w:tabs>
      </w:pPr>
    </w:lvl>
    <w:lvl w:ilvl="2" w:tplc="933E2A28">
      <w:numFmt w:val="none"/>
      <w:lvlText w:val=""/>
      <w:lvlJc w:val="left"/>
      <w:pPr>
        <w:tabs>
          <w:tab w:val="num" w:pos="360"/>
        </w:tabs>
      </w:pPr>
    </w:lvl>
    <w:lvl w:ilvl="3" w:tplc="CA42C18A">
      <w:numFmt w:val="bullet"/>
      <w:lvlText w:val="•"/>
      <w:lvlJc w:val="left"/>
      <w:pPr>
        <w:ind w:left="2802" w:hanging="540"/>
      </w:pPr>
      <w:rPr>
        <w:rFonts w:hint="default"/>
        <w:lang w:val="en-US" w:eastAsia="en-US" w:bidi="ar-SA"/>
      </w:rPr>
    </w:lvl>
    <w:lvl w:ilvl="4" w:tplc="6A70C782">
      <w:numFmt w:val="bullet"/>
      <w:lvlText w:val="•"/>
      <w:lvlJc w:val="left"/>
      <w:pPr>
        <w:ind w:left="3713" w:hanging="540"/>
      </w:pPr>
      <w:rPr>
        <w:rFonts w:hint="default"/>
        <w:lang w:val="en-US" w:eastAsia="en-US" w:bidi="ar-SA"/>
      </w:rPr>
    </w:lvl>
    <w:lvl w:ilvl="5" w:tplc="40EAB5EE">
      <w:numFmt w:val="bullet"/>
      <w:lvlText w:val="•"/>
      <w:lvlJc w:val="left"/>
      <w:pPr>
        <w:ind w:left="4624" w:hanging="540"/>
      </w:pPr>
      <w:rPr>
        <w:rFonts w:hint="default"/>
        <w:lang w:val="en-US" w:eastAsia="en-US" w:bidi="ar-SA"/>
      </w:rPr>
    </w:lvl>
    <w:lvl w:ilvl="6" w:tplc="E84405AE">
      <w:numFmt w:val="bullet"/>
      <w:lvlText w:val="•"/>
      <w:lvlJc w:val="left"/>
      <w:pPr>
        <w:ind w:left="5535" w:hanging="540"/>
      </w:pPr>
      <w:rPr>
        <w:rFonts w:hint="default"/>
        <w:lang w:val="en-US" w:eastAsia="en-US" w:bidi="ar-SA"/>
      </w:rPr>
    </w:lvl>
    <w:lvl w:ilvl="7" w:tplc="1C4E25A6">
      <w:numFmt w:val="bullet"/>
      <w:lvlText w:val="•"/>
      <w:lvlJc w:val="left"/>
      <w:pPr>
        <w:ind w:left="6446" w:hanging="540"/>
      </w:pPr>
      <w:rPr>
        <w:rFonts w:hint="default"/>
        <w:lang w:val="en-US" w:eastAsia="en-US" w:bidi="ar-SA"/>
      </w:rPr>
    </w:lvl>
    <w:lvl w:ilvl="8" w:tplc="9E90706A">
      <w:numFmt w:val="bullet"/>
      <w:lvlText w:val="•"/>
      <w:lvlJc w:val="left"/>
      <w:pPr>
        <w:ind w:left="7357" w:hanging="540"/>
      </w:pPr>
      <w:rPr>
        <w:rFonts w:hint="default"/>
        <w:lang w:val="en-US" w:eastAsia="en-US" w:bidi="ar-SA"/>
      </w:rPr>
    </w:lvl>
  </w:abstractNum>
  <w:abstractNum w:abstractNumId="4">
    <w:nsid w:val="2E2C11E3"/>
    <w:multiLevelType w:val="multilevel"/>
    <w:tmpl w:val="A6022620"/>
    <w:lvl w:ilvl="0">
      <w:start w:val="1"/>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35FE0AD8"/>
    <w:multiLevelType w:val="hybridMultilevel"/>
    <w:tmpl w:val="97F4FE86"/>
    <w:lvl w:ilvl="0" w:tplc="0BEE098A">
      <w:start w:val="3"/>
      <w:numFmt w:val="decimal"/>
      <w:lvlText w:val="%1"/>
      <w:lvlJc w:val="left"/>
      <w:pPr>
        <w:ind w:left="677" w:hanging="360"/>
      </w:pPr>
      <w:rPr>
        <w:rFonts w:hint="default"/>
        <w:lang w:val="en-US" w:eastAsia="en-US" w:bidi="ar-SA"/>
      </w:rPr>
    </w:lvl>
    <w:lvl w:ilvl="1" w:tplc="53C8ACAA">
      <w:numFmt w:val="none"/>
      <w:lvlText w:val=""/>
      <w:lvlJc w:val="left"/>
      <w:pPr>
        <w:tabs>
          <w:tab w:val="num" w:pos="360"/>
        </w:tabs>
      </w:pPr>
    </w:lvl>
    <w:lvl w:ilvl="2" w:tplc="66568D06">
      <w:numFmt w:val="bullet"/>
      <w:lvlText w:val=""/>
      <w:lvlJc w:val="left"/>
      <w:pPr>
        <w:ind w:left="884" w:hanging="425"/>
      </w:pPr>
      <w:rPr>
        <w:rFonts w:ascii="Symbol" w:eastAsia="Symbol" w:hAnsi="Symbol" w:cs="Symbol" w:hint="default"/>
        <w:w w:val="99"/>
        <w:sz w:val="24"/>
        <w:szCs w:val="24"/>
        <w:lang w:val="en-US" w:eastAsia="en-US" w:bidi="ar-SA"/>
      </w:rPr>
    </w:lvl>
    <w:lvl w:ilvl="3" w:tplc="9872D1FC">
      <w:numFmt w:val="bullet"/>
      <w:lvlText w:val="•"/>
      <w:lvlJc w:val="left"/>
      <w:pPr>
        <w:ind w:left="2675" w:hanging="425"/>
      </w:pPr>
      <w:rPr>
        <w:rFonts w:hint="default"/>
        <w:lang w:val="en-US" w:eastAsia="en-US" w:bidi="ar-SA"/>
      </w:rPr>
    </w:lvl>
    <w:lvl w:ilvl="4" w:tplc="27289A4C">
      <w:numFmt w:val="bullet"/>
      <w:lvlText w:val="•"/>
      <w:lvlJc w:val="left"/>
      <w:pPr>
        <w:ind w:left="3573" w:hanging="425"/>
      </w:pPr>
      <w:rPr>
        <w:rFonts w:hint="default"/>
        <w:lang w:val="en-US" w:eastAsia="en-US" w:bidi="ar-SA"/>
      </w:rPr>
    </w:lvl>
    <w:lvl w:ilvl="5" w:tplc="CED2C5EC">
      <w:numFmt w:val="bullet"/>
      <w:lvlText w:val="•"/>
      <w:lvlJc w:val="left"/>
      <w:pPr>
        <w:ind w:left="4471" w:hanging="425"/>
      </w:pPr>
      <w:rPr>
        <w:rFonts w:hint="default"/>
        <w:lang w:val="en-US" w:eastAsia="en-US" w:bidi="ar-SA"/>
      </w:rPr>
    </w:lvl>
    <w:lvl w:ilvl="6" w:tplc="A8508860">
      <w:numFmt w:val="bullet"/>
      <w:lvlText w:val="•"/>
      <w:lvlJc w:val="left"/>
      <w:pPr>
        <w:ind w:left="5368" w:hanging="425"/>
      </w:pPr>
      <w:rPr>
        <w:rFonts w:hint="default"/>
        <w:lang w:val="en-US" w:eastAsia="en-US" w:bidi="ar-SA"/>
      </w:rPr>
    </w:lvl>
    <w:lvl w:ilvl="7" w:tplc="38A6C2B0">
      <w:numFmt w:val="bullet"/>
      <w:lvlText w:val="•"/>
      <w:lvlJc w:val="left"/>
      <w:pPr>
        <w:ind w:left="6266" w:hanging="425"/>
      </w:pPr>
      <w:rPr>
        <w:rFonts w:hint="default"/>
        <w:lang w:val="en-US" w:eastAsia="en-US" w:bidi="ar-SA"/>
      </w:rPr>
    </w:lvl>
    <w:lvl w:ilvl="8" w:tplc="8E8E71FE">
      <w:numFmt w:val="bullet"/>
      <w:lvlText w:val="•"/>
      <w:lvlJc w:val="left"/>
      <w:pPr>
        <w:ind w:left="7164" w:hanging="425"/>
      </w:pPr>
      <w:rPr>
        <w:rFonts w:hint="default"/>
        <w:lang w:val="en-US" w:eastAsia="en-US" w:bidi="ar-SA"/>
      </w:rPr>
    </w:lvl>
  </w:abstractNum>
  <w:abstractNum w:abstractNumId="6">
    <w:nsid w:val="751D182C"/>
    <w:multiLevelType w:val="multilevel"/>
    <w:tmpl w:val="1276B6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9546962"/>
    <w:multiLevelType w:val="hybridMultilevel"/>
    <w:tmpl w:val="3DCAC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 w:numId="7">
    <w:abstractNumId w:val="7"/>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12"/>
    </o:shapelayout>
  </w:hdrShapeDefaults>
  <w:footnotePr>
    <w:footnote w:id="0"/>
    <w:footnote w:id="1"/>
  </w:footnotePr>
  <w:endnotePr>
    <w:endnote w:id="0"/>
    <w:endnote w:id="1"/>
  </w:endnotePr>
  <w:compat/>
  <w:rsids>
    <w:rsidRoot w:val="003627C8"/>
    <w:rsid w:val="00031F99"/>
    <w:rsid w:val="00032CC1"/>
    <w:rsid w:val="00037C9E"/>
    <w:rsid w:val="00065FB2"/>
    <w:rsid w:val="00076102"/>
    <w:rsid w:val="00085951"/>
    <w:rsid w:val="00091FB9"/>
    <w:rsid w:val="0009473B"/>
    <w:rsid w:val="000A1C4F"/>
    <w:rsid w:val="00121514"/>
    <w:rsid w:val="0013797E"/>
    <w:rsid w:val="00142037"/>
    <w:rsid w:val="00153263"/>
    <w:rsid w:val="001F58A6"/>
    <w:rsid w:val="00236F50"/>
    <w:rsid w:val="002A71C0"/>
    <w:rsid w:val="002A788E"/>
    <w:rsid w:val="002D2FCC"/>
    <w:rsid w:val="002E52DC"/>
    <w:rsid w:val="002F74AE"/>
    <w:rsid w:val="00321662"/>
    <w:rsid w:val="00361018"/>
    <w:rsid w:val="003627C8"/>
    <w:rsid w:val="003726EB"/>
    <w:rsid w:val="003923D9"/>
    <w:rsid w:val="003B1A9F"/>
    <w:rsid w:val="003B6F0E"/>
    <w:rsid w:val="003C01F0"/>
    <w:rsid w:val="003F4B50"/>
    <w:rsid w:val="00400DC1"/>
    <w:rsid w:val="00422540"/>
    <w:rsid w:val="00426627"/>
    <w:rsid w:val="00473AD8"/>
    <w:rsid w:val="0048251D"/>
    <w:rsid w:val="004B28E5"/>
    <w:rsid w:val="004E72D0"/>
    <w:rsid w:val="00581F1F"/>
    <w:rsid w:val="005A0F49"/>
    <w:rsid w:val="005B294C"/>
    <w:rsid w:val="005B4E6D"/>
    <w:rsid w:val="005E2981"/>
    <w:rsid w:val="00603F0C"/>
    <w:rsid w:val="00616CBA"/>
    <w:rsid w:val="006354A4"/>
    <w:rsid w:val="00661349"/>
    <w:rsid w:val="006648FA"/>
    <w:rsid w:val="006A6160"/>
    <w:rsid w:val="006C624D"/>
    <w:rsid w:val="006F3890"/>
    <w:rsid w:val="006F4822"/>
    <w:rsid w:val="00714C71"/>
    <w:rsid w:val="00737DDD"/>
    <w:rsid w:val="00744F4A"/>
    <w:rsid w:val="007A4D73"/>
    <w:rsid w:val="007A744E"/>
    <w:rsid w:val="007E0F82"/>
    <w:rsid w:val="007F46B2"/>
    <w:rsid w:val="00833966"/>
    <w:rsid w:val="00842C5E"/>
    <w:rsid w:val="00844E95"/>
    <w:rsid w:val="008A3FF1"/>
    <w:rsid w:val="008D1825"/>
    <w:rsid w:val="008F7B29"/>
    <w:rsid w:val="00912D37"/>
    <w:rsid w:val="00916B7C"/>
    <w:rsid w:val="009618AC"/>
    <w:rsid w:val="00966951"/>
    <w:rsid w:val="009964C0"/>
    <w:rsid w:val="009A171C"/>
    <w:rsid w:val="009C1825"/>
    <w:rsid w:val="00A31340"/>
    <w:rsid w:val="00A409C0"/>
    <w:rsid w:val="00A418A8"/>
    <w:rsid w:val="00A5636C"/>
    <w:rsid w:val="00A73B67"/>
    <w:rsid w:val="00AC57B3"/>
    <w:rsid w:val="00AF63FC"/>
    <w:rsid w:val="00B04ABA"/>
    <w:rsid w:val="00BA53E9"/>
    <w:rsid w:val="00BB140E"/>
    <w:rsid w:val="00BC7C09"/>
    <w:rsid w:val="00BE198D"/>
    <w:rsid w:val="00C04B5A"/>
    <w:rsid w:val="00C21A10"/>
    <w:rsid w:val="00C27410"/>
    <w:rsid w:val="00C400C3"/>
    <w:rsid w:val="00C42BB0"/>
    <w:rsid w:val="00C80F6E"/>
    <w:rsid w:val="00D004D5"/>
    <w:rsid w:val="00D064F6"/>
    <w:rsid w:val="00D2625C"/>
    <w:rsid w:val="00D921F9"/>
    <w:rsid w:val="00DC2598"/>
    <w:rsid w:val="00DD5E96"/>
    <w:rsid w:val="00DE0B4E"/>
    <w:rsid w:val="00E029DF"/>
    <w:rsid w:val="00E14997"/>
    <w:rsid w:val="00E65B70"/>
    <w:rsid w:val="00EC6F30"/>
    <w:rsid w:val="00F10DE8"/>
    <w:rsid w:val="00F375F6"/>
    <w:rsid w:val="00FB6811"/>
    <w:rsid w:val="00FF0B12"/>
    <w:rsid w:val="00FF72D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C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1"/>
    <w:qFormat/>
    <w:rsid w:val="00616CBA"/>
    <w:pPr>
      <w:keepNext/>
      <w:keepLines/>
      <w:widowControl/>
      <w:numPr>
        <w:numId w:val="1"/>
      </w:numPr>
      <w:autoSpaceDE/>
      <w:autoSpaceDN/>
      <w:spacing w:after="240" w:line="48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1"/>
    <w:unhideWhenUsed/>
    <w:qFormat/>
    <w:rsid w:val="00616CBA"/>
    <w:pPr>
      <w:keepNext/>
      <w:keepLines/>
      <w:widowControl/>
      <w:numPr>
        <w:ilvl w:val="1"/>
        <w:numId w:val="1"/>
      </w:numPr>
      <w:autoSpaceDE/>
      <w:autoSpaceDN/>
      <w:spacing w:after="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C400C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6CBA"/>
    <w:pPr>
      <w:keepNext/>
      <w:keepLines/>
      <w:widowControl/>
      <w:numPr>
        <w:ilvl w:val="3"/>
        <w:numId w:val="1"/>
      </w:numPr>
      <w:autoSpaceDE/>
      <w:autoSpaceDN/>
      <w:spacing w:before="200" w:line="480" w:lineRule="auto"/>
      <w:jc w:val="both"/>
      <w:outlineLvl w:val="3"/>
    </w:pPr>
    <w:rPr>
      <w:rFonts w:asciiTheme="majorHAnsi" w:eastAsiaTheme="majorEastAsia" w:hAnsiTheme="majorHAnsi"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27C8"/>
    <w:rPr>
      <w:sz w:val="24"/>
      <w:szCs w:val="24"/>
    </w:rPr>
  </w:style>
  <w:style w:type="character" w:customStyle="1" w:styleId="BodyTextChar">
    <w:name w:val="Body Text Char"/>
    <w:basedOn w:val="DefaultParagraphFont"/>
    <w:link w:val="BodyText"/>
    <w:uiPriority w:val="1"/>
    <w:rsid w:val="003627C8"/>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21662"/>
    <w:pPr>
      <w:ind w:left="720"/>
      <w:contextualSpacing/>
    </w:pPr>
  </w:style>
  <w:style w:type="character" w:customStyle="1" w:styleId="Heading1Char">
    <w:name w:val="Heading 1 Char"/>
    <w:basedOn w:val="DefaultParagraphFont"/>
    <w:link w:val="Heading1"/>
    <w:uiPriority w:val="1"/>
    <w:rsid w:val="00616CBA"/>
    <w:rPr>
      <w:rFonts w:ascii="Times New Roman" w:eastAsiaTheme="majorEastAsia" w:hAnsi="Times New Roman" w:cstheme="majorBidi"/>
      <w:b/>
      <w:bCs/>
      <w:sz w:val="32"/>
      <w:szCs w:val="28"/>
      <w:lang w:val="en-US"/>
    </w:rPr>
  </w:style>
  <w:style w:type="character" w:customStyle="1" w:styleId="Heading2Char">
    <w:name w:val="Heading 2 Char"/>
    <w:basedOn w:val="DefaultParagraphFont"/>
    <w:link w:val="Heading2"/>
    <w:uiPriority w:val="1"/>
    <w:rsid w:val="00616CBA"/>
    <w:rPr>
      <w:rFonts w:ascii="Times New Roman" w:eastAsiaTheme="majorEastAsia" w:hAnsi="Times New Roman" w:cstheme="majorBidi"/>
      <w:b/>
      <w:bCs/>
      <w:sz w:val="28"/>
      <w:szCs w:val="26"/>
      <w:lang w:val="en-US"/>
    </w:rPr>
  </w:style>
  <w:style w:type="character" w:customStyle="1" w:styleId="Heading4Char">
    <w:name w:val="Heading 4 Char"/>
    <w:basedOn w:val="DefaultParagraphFont"/>
    <w:link w:val="Heading4"/>
    <w:uiPriority w:val="9"/>
    <w:rsid w:val="00616CBA"/>
    <w:rPr>
      <w:rFonts w:asciiTheme="majorHAnsi" w:eastAsiaTheme="majorEastAsia" w:hAnsiTheme="majorHAnsi" w:cstheme="majorBidi"/>
      <w:b/>
      <w:bCs/>
      <w:i/>
      <w:iCs/>
      <w:sz w:val="24"/>
      <w:lang w:val="en-US"/>
    </w:rPr>
  </w:style>
  <w:style w:type="paragraph" w:customStyle="1" w:styleId="Heading31">
    <w:name w:val="Heading 31"/>
    <w:basedOn w:val="Normal"/>
    <w:next w:val="Normal"/>
    <w:link w:val="heading3Char0"/>
    <w:qFormat/>
    <w:rsid w:val="00616CBA"/>
    <w:pPr>
      <w:widowControl/>
      <w:numPr>
        <w:ilvl w:val="2"/>
        <w:numId w:val="1"/>
      </w:numPr>
      <w:autoSpaceDE/>
      <w:autoSpaceDN/>
      <w:spacing w:after="120"/>
    </w:pPr>
    <w:rPr>
      <w:rFonts w:eastAsiaTheme="minorHAnsi" w:cstheme="minorBidi"/>
      <w:b/>
      <w:i/>
      <w:sz w:val="24"/>
    </w:rPr>
  </w:style>
  <w:style w:type="character" w:customStyle="1" w:styleId="heading3Char0">
    <w:name w:val="heading 3 Char"/>
    <w:basedOn w:val="DefaultParagraphFont"/>
    <w:link w:val="Heading31"/>
    <w:rsid w:val="00616CBA"/>
    <w:rPr>
      <w:rFonts w:ascii="Times New Roman" w:hAnsi="Times New Roman"/>
      <w:b/>
      <w:i/>
      <w:sz w:val="24"/>
      <w:lang w:val="en-US"/>
    </w:rPr>
  </w:style>
  <w:style w:type="paragraph" w:customStyle="1" w:styleId="IEEEParagraph">
    <w:name w:val="IEEE Paragraph"/>
    <w:basedOn w:val="Normal"/>
    <w:link w:val="IEEEParagraphChar"/>
    <w:rsid w:val="00DD5E96"/>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sid w:val="00DD5E96"/>
    <w:rPr>
      <w:rFonts w:ascii="Times New Roman" w:eastAsia="SimSun" w:hAnsi="Times New Roman" w:cs="Times New Roman"/>
      <w:sz w:val="20"/>
      <w:szCs w:val="24"/>
      <w:lang w:val="en-AU" w:eastAsia="zh-CN"/>
    </w:rPr>
  </w:style>
  <w:style w:type="paragraph" w:styleId="Header">
    <w:name w:val="header"/>
    <w:basedOn w:val="Normal"/>
    <w:link w:val="HeaderChar"/>
    <w:uiPriority w:val="99"/>
    <w:unhideWhenUsed/>
    <w:rsid w:val="009618AC"/>
    <w:pPr>
      <w:tabs>
        <w:tab w:val="center" w:pos="4680"/>
        <w:tab w:val="right" w:pos="9360"/>
      </w:tabs>
    </w:pPr>
  </w:style>
  <w:style w:type="character" w:customStyle="1" w:styleId="HeaderChar">
    <w:name w:val="Header Char"/>
    <w:basedOn w:val="DefaultParagraphFont"/>
    <w:link w:val="Header"/>
    <w:uiPriority w:val="99"/>
    <w:rsid w:val="009618AC"/>
    <w:rPr>
      <w:rFonts w:ascii="Times New Roman" w:eastAsia="Times New Roman" w:hAnsi="Times New Roman" w:cs="Times New Roman"/>
      <w:lang w:val="en-US"/>
    </w:rPr>
  </w:style>
  <w:style w:type="paragraph" w:styleId="Footer">
    <w:name w:val="footer"/>
    <w:basedOn w:val="Normal"/>
    <w:link w:val="FooterChar"/>
    <w:uiPriority w:val="99"/>
    <w:unhideWhenUsed/>
    <w:rsid w:val="009618AC"/>
    <w:pPr>
      <w:tabs>
        <w:tab w:val="center" w:pos="4680"/>
        <w:tab w:val="right" w:pos="9360"/>
      </w:tabs>
    </w:pPr>
  </w:style>
  <w:style w:type="character" w:customStyle="1" w:styleId="FooterChar">
    <w:name w:val="Footer Char"/>
    <w:basedOn w:val="DefaultParagraphFont"/>
    <w:link w:val="Footer"/>
    <w:uiPriority w:val="99"/>
    <w:rsid w:val="009618AC"/>
    <w:rPr>
      <w:rFonts w:ascii="Times New Roman" w:eastAsia="Times New Roman" w:hAnsi="Times New Roman" w:cs="Times New Roman"/>
      <w:lang w:val="en-US"/>
    </w:rPr>
  </w:style>
  <w:style w:type="paragraph" w:styleId="NormalWeb">
    <w:name w:val="Normal (Web)"/>
    <w:basedOn w:val="Normal"/>
    <w:uiPriority w:val="99"/>
    <w:semiHidden/>
    <w:unhideWhenUsed/>
    <w:rsid w:val="00422540"/>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8F7B29"/>
    <w:rPr>
      <w:rFonts w:ascii="Tahoma" w:hAnsi="Tahoma" w:cs="Tahoma"/>
      <w:sz w:val="16"/>
      <w:szCs w:val="16"/>
    </w:rPr>
  </w:style>
  <w:style w:type="character" w:customStyle="1" w:styleId="BalloonTextChar">
    <w:name w:val="Balloon Text Char"/>
    <w:basedOn w:val="DefaultParagraphFont"/>
    <w:link w:val="BalloonText"/>
    <w:uiPriority w:val="99"/>
    <w:semiHidden/>
    <w:rsid w:val="008F7B29"/>
    <w:rPr>
      <w:rFonts w:ascii="Tahoma" w:eastAsia="Times New Roman" w:hAnsi="Tahoma" w:cs="Tahoma"/>
      <w:sz w:val="16"/>
      <w:szCs w:val="16"/>
      <w:lang w:val="en-US"/>
    </w:rPr>
  </w:style>
  <w:style w:type="character" w:styleId="Hyperlink">
    <w:name w:val="Hyperlink"/>
    <w:basedOn w:val="DefaultParagraphFont"/>
    <w:uiPriority w:val="99"/>
    <w:unhideWhenUsed/>
    <w:rsid w:val="005A0F49"/>
    <w:rPr>
      <w:color w:val="0000FF" w:themeColor="hyperlink"/>
      <w:u w:val="single"/>
    </w:rPr>
  </w:style>
  <w:style w:type="paragraph" w:styleId="TOC1">
    <w:name w:val="toc 1"/>
    <w:basedOn w:val="Normal"/>
    <w:uiPriority w:val="1"/>
    <w:qFormat/>
    <w:rsid w:val="005B294C"/>
    <w:pPr>
      <w:spacing w:before="141"/>
      <w:ind w:right="185"/>
      <w:jc w:val="center"/>
    </w:pPr>
    <w:rPr>
      <w:sz w:val="24"/>
      <w:szCs w:val="24"/>
    </w:rPr>
  </w:style>
  <w:style w:type="paragraph" w:customStyle="1" w:styleId="TableParagraph">
    <w:name w:val="Table Paragraph"/>
    <w:basedOn w:val="Normal"/>
    <w:uiPriority w:val="1"/>
    <w:qFormat/>
    <w:rsid w:val="00966951"/>
    <w:pPr>
      <w:spacing w:line="232" w:lineRule="exact"/>
      <w:jc w:val="center"/>
    </w:pPr>
  </w:style>
  <w:style w:type="paragraph" w:styleId="TOC2">
    <w:name w:val="toc 2"/>
    <w:basedOn w:val="Normal"/>
    <w:uiPriority w:val="1"/>
    <w:qFormat/>
    <w:rsid w:val="00966951"/>
    <w:pPr>
      <w:spacing w:before="142"/>
      <w:ind w:left="1021" w:hanging="661"/>
    </w:pPr>
    <w:rPr>
      <w:sz w:val="24"/>
      <w:szCs w:val="24"/>
    </w:rPr>
  </w:style>
  <w:style w:type="paragraph" w:styleId="TOC3">
    <w:name w:val="toc 3"/>
    <w:basedOn w:val="Normal"/>
    <w:uiPriority w:val="1"/>
    <w:qFormat/>
    <w:rsid w:val="00966951"/>
    <w:pPr>
      <w:spacing w:before="142"/>
      <w:ind w:left="1460" w:hanging="882"/>
    </w:pPr>
    <w:rPr>
      <w:sz w:val="24"/>
      <w:szCs w:val="24"/>
    </w:rPr>
  </w:style>
  <w:style w:type="character" w:customStyle="1" w:styleId="Heading3Char">
    <w:name w:val="Heading 3 Char"/>
    <w:basedOn w:val="DefaultParagraphFont"/>
    <w:link w:val="Heading3"/>
    <w:uiPriority w:val="9"/>
    <w:semiHidden/>
    <w:rsid w:val="00C400C3"/>
    <w:rPr>
      <w:rFonts w:asciiTheme="majorHAnsi" w:eastAsiaTheme="majorEastAsia" w:hAnsiTheme="majorHAnsi" w:cstheme="majorBidi"/>
      <w:b/>
      <w:bCs/>
      <w:color w:val="4F81BD" w:themeColor="accent1"/>
      <w:lang w:val="en-US"/>
    </w:rPr>
  </w:style>
  <w:style w:type="paragraph" w:styleId="Title">
    <w:name w:val="Title"/>
    <w:basedOn w:val="Normal"/>
    <w:link w:val="TitleChar"/>
    <w:uiPriority w:val="1"/>
    <w:qFormat/>
    <w:rsid w:val="00426627"/>
    <w:pPr>
      <w:spacing w:before="56"/>
      <w:ind w:right="229"/>
      <w:jc w:val="center"/>
    </w:pPr>
    <w:rPr>
      <w:b/>
      <w:bCs/>
      <w:sz w:val="32"/>
      <w:szCs w:val="32"/>
    </w:rPr>
  </w:style>
  <w:style w:type="character" w:customStyle="1" w:styleId="TitleChar">
    <w:name w:val="Title Char"/>
    <w:basedOn w:val="DefaultParagraphFont"/>
    <w:link w:val="Title"/>
    <w:uiPriority w:val="1"/>
    <w:rsid w:val="00426627"/>
    <w:rPr>
      <w:rFonts w:ascii="Times New Roman" w:eastAsia="Times New Roman" w:hAnsi="Times New Roman" w:cs="Times New Roman"/>
      <w:b/>
      <w:bCs/>
      <w:sz w:val="32"/>
      <w:szCs w:val="32"/>
      <w:lang w:val="en-US"/>
    </w:rPr>
  </w:style>
  <w:style w:type="character" w:styleId="Strong">
    <w:name w:val="Strong"/>
    <w:basedOn w:val="DefaultParagraphFont"/>
    <w:uiPriority w:val="22"/>
    <w:qFormat/>
    <w:rsid w:val="00426627"/>
    <w:rPr>
      <w:b/>
      <w:bCs/>
    </w:rPr>
  </w:style>
  <w:style w:type="paragraph" w:styleId="z-TopofForm">
    <w:name w:val="HTML Top of Form"/>
    <w:basedOn w:val="Normal"/>
    <w:next w:val="Normal"/>
    <w:link w:val="z-TopofFormChar"/>
    <w:hidden/>
    <w:uiPriority w:val="99"/>
    <w:semiHidden/>
    <w:unhideWhenUsed/>
    <w:rsid w:val="00426627"/>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426627"/>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426627"/>
    <w:pPr>
      <w:widowControl/>
      <w:pBdr>
        <w:top w:val="single" w:sz="6" w:space="1" w:color="auto"/>
      </w:pBdr>
      <w:autoSpaceDE/>
      <w:autoSpaceDN/>
      <w:jc w:val="center"/>
    </w:pPr>
    <w:rPr>
      <w:rFonts w:ascii="Arial"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426627"/>
    <w:rPr>
      <w:rFonts w:ascii="Arial" w:eastAsia="Times New Roman" w:hAnsi="Arial" w:cs="Arial"/>
      <w:vanish/>
      <w:sz w:val="16"/>
      <w:szCs w:val="16"/>
      <w:lang w:eastAsia="en-IN"/>
    </w:rPr>
  </w:style>
</w:styles>
</file>

<file path=word/webSettings.xml><?xml version="1.0" encoding="utf-8"?>
<w:webSettings xmlns:r="http://schemas.openxmlformats.org/officeDocument/2006/relationships" xmlns:w="http://schemas.openxmlformats.org/wordprocessingml/2006/main">
  <w:divs>
    <w:div w:id="9992882">
      <w:bodyDiv w:val="1"/>
      <w:marLeft w:val="0"/>
      <w:marRight w:val="0"/>
      <w:marTop w:val="0"/>
      <w:marBottom w:val="0"/>
      <w:divBdr>
        <w:top w:val="none" w:sz="0" w:space="0" w:color="auto"/>
        <w:left w:val="none" w:sz="0" w:space="0" w:color="auto"/>
        <w:bottom w:val="none" w:sz="0" w:space="0" w:color="auto"/>
        <w:right w:val="none" w:sz="0" w:space="0" w:color="auto"/>
      </w:divBdr>
      <w:divsChild>
        <w:div w:id="1501848643">
          <w:marLeft w:val="547"/>
          <w:marRight w:val="0"/>
          <w:marTop w:val="200"/>
          <w:marBottom w:val="0"/>
          <w:divBdr>
            <w:top w:val="none" w:sz="0" w:space="0" w:color="auto"/>
            <w:left w:val="none" w:sz="0" w:space="0" w:color="auto"/>
            <w:bottom w:val="none" w:sz="0" w:space="0" w:color="auto"/>
            <w:right w:val="none" w:sz="0" w:space="0" w:color="auto"/>
          </w:divBdr>
        </w:div>
      </w:divsChild>
    </w:div>
    <w:div w:id="225186405">
      <w:bodyDiv w:val="1"/>
      <w:marLeft w:val="0"/>
      <w:marRight w:val="0"/>
      <w:marTop w:val="0"/>
      <w:marBottom w:val="0"/>
      <w:divBdr>
        <w:top w:val="none" w:sz="0" w:space="0" w:color="auto"/>
        <w:left w:val="none" w:sz="0" w:space="0" w:color="auto"/>
        <w:bottom w:val="none" w:sz="0" w:space="0" w:color="auto"/>
        <w:right w:val="none" w:sz="0" w:space="0" w:color="auto"/>
      </w:divBdr>
      <w:divsChild>
        <w:div w:id="36130235">
          <w:marLeft w:val="547"/>
          <w:marRight w:val="0"/>
          <w:marTop w:val="200"/>
          <w:marBottom w:val="0"/>
          <w:divBdr>
            <w:top w:val="none" w:sz="0" w:space="0" w:color="auto"/>
            <w:left w:val="none" w:sz="0" w:space="0" w:color="auto"/>
            <w:bottom w:val="none" w:sz="0" w:space="0" w:color="auto"/>
            <w:right w:val="none" w:sz="0" w:space="0" w:color="auto"/>
          </w:divBdr>
        </w:div>
        <w:div w:id="328750440">
          <w:marLeft w:val="547"/>
          <w:marRight w:val="0"/>
          <w:marTop w:val="200"/>
          <w:marBottom w:val="0"/>
          <w:divBdr>
            <w:top w:val="none" w:sz="0" w:space="0" w:color="auto"/>
            <w:left w:val="none" w:sz="0" w:space="0" w:color="auto"/>
            <w:bottom w:val="none" w:sz="0" w:space="0" w:color="auto"/>
            <w:right w:val="none" w:sz="0" w:space="0" w:color="auto"/>
          </w:divBdr>
        </w:div>
      </w:divsChild>
    </w:div>
    <w:div w:id="229973467">
      <w:bodyDiv w:val="1"/>
      <w:marLeft w:val="0"/>
      <w:marRight w:val="0"/>
      <w:marTop w:val="0"/>
      <w:marBottom w:val="0"/>
      <w:divBdr>
        <w:top w:val="none" w:sz="0" w:space="0" w:color="auto"/>
        <w:left w:val="none" w:sz="0" w:space="0" w:color="auto"/>
        <w:bottom w:val="none" w:sz="0" w:space="0" w:color="auto"/>
        <w:right w:val="none" w:sz="0" w:space="0" w:color="auto"/>
      </w:divBdr>
    </w:div>
    <w:div w:id="239414612">
      <w:bodyDiv w:val="1"/>
      <w:marLeft w:val="0"/>
      <w:marRight w:val="0"/>
      <w:marTop w:val="0"/>
      <w:marBottom w:val="0"/>
      <w:divBdr>
        <w:top w:val="none" w:sz="0" w:space="0" w:color="auto"/>
        <w:left w:val="none" w:sz="0" w:space="0" w:color="auto"/>
        <w:bottom w:val="none" w:sz="0" w:space="0" w:color="auto"/>
        <w:right w:val="none" w:sz="0" w:space="0" w:color="auto"/>
      </w:divBdr>
    </w:div>
    <w:div w:id="298192818">
      <w:bodyDiv w:val="1"/>
      <w:marLeft w:val="0"/>
      <w:marRight w:val="0"/>
      <w:marTop w:val="0"/>
      <w:marBottom w:val="0"/>
      <w:divBdr>
        <w:top w:val="none" w:sz="0" w:space="0" w:color="auto"/>
        <w:left w:val="none" w:sz="0" w:space="0" w:color="auto"/>
        <w:bottom w:val="none" w:sz="0" w:space="0" w:color="auto"/>
        <w:right w:val="none" w:sz="0" w:space="0" w:color="auto"/>
      </w:divBdr>
      <w:divsChild>
        <w:div w:id="517163388">
          <w:marLeft w:val="547"/>
          <w:marRight w:val="0"/>
          <w:marTop w:val="200"/>
          <w:marBottom w:val="0"/>
          <w:divBdr>
            <w:top w:val="none" w:sz="0" w:space="0" w:color="auto"/>
            <w:left w:val="none" w:sz="0" w:space="0" w:color="auto"/>
            <w:bottom w:val="none" w:sz="0" w:space="0" w:color="auto"/>
            <w:right w:val="none" w:sz="0" w:space="0" w:color="auto"/>
          </w:divBdr>
        </w:div>
        <w:div w:id="1170759145">
          <w:marLeft w:val="547"/>
          <w:marRight w:val="0"/>
          <w:marTop w:val="200"/>
          <w:marBottom w:val="0"/>
          <w:divBdr>
            <w:top w:val="none" w:sz="0" w:space="0" w:color="auto"/>
            <w:left w:val="none" w:sz="0" w:space="0" w:color="auto"/>
            <w:bottom w:val="none" w:sz="0" w:space="0" w:color="auto"/>
            <w:right w:val="none" w:sz="0" w:space="0" w:color="auto"/>
          </w:divBdr>
        </w:div>
        <w:div w:id="1521818542">
          <w:marLeft w:val="547"/>
          <w:marRight w:val="0"/>
          <w:marTop w:val="200"/>
          <w:marBottom w:val="0"/>
          <w:divBdr>
            <w:top w:val="none" w:sz="0" w:space="0" w:color="auto"/>
            <w:left w:val="none" w:sz="0" w:space="0" w:color="auto"/>
            <w:bottom w:val="none" w:sz="0" w:space="0" w:color="auto"/>
            <w:right w:val="none" w:sz="0" w:space="0" w:color="auto"/>
          </w:divBdr>
        </w:div>
        <w:div w:id="1984578564">
          <w:marLeft w:val="547"/>
          <w:marRight w:val="0"/>
          <w:marTop w:val="200"/>
          <w:marBottom w:val="0"/>
          <w:divBdr>
            <w:top w:val="none" w:sz="0" w:space="0" w:color="auto"/>
            <w:left w:val="none" w:sz="0" w:space="0" w:color="auto"/>
            <w:bottom w:val="none" w:sz="0" w:space="0" w:color="auto"/>
            <w:right w:val="none" w:sz="0" w:space="0" w:color="auto"/>
          </w:divBdr>
        </w:div>
        <w:div w:id="1541673638">
          <w:marLeft w:val="547"/>
          <w:marRight w:val="0"/>
          <w:marTop w:val="200"/>
          <w:marBottom w:val="0"/>
          <w:divBdr>
            <w:top w:val="none" w:sz="0" w:space="0" w:color="auto"/>
            <w:left w:val="none" w:sz="0" w:space="0" w:color="auto"/>
            <w:bottom w:val="none" w:sz="0" w:space="0" w:color="auto"/>
            <w:right w:val="none" w:sz="0" w:space="0" w:color="auto"/>
          </w:divBdr>
        </w:div>
        <w:div w:id="136580228">
          <w:marLeft w:val="547"/>
          <w:marRight w:val="0"/>
          <w:marTop w:val="200"/>
          <w:marBottom w:val="0"/>
          <w:divBdr>
            <w:top w:val="none" w:sz="0" w:space="0" w:color="auto"/>
            <w:left w:val="none" w:sz="0" w:space="0" w:color="auto"/>
            <w:bottom w:val="none" w:sz="0" w:space="0" w:color="auto"/>
            <w:right w:val="none" w:sz="0" w:space="0" w:color="auto"/>
          </w:divBdr>
        </w:div>
        <w:div w:id="1115638430">
          <w:marLeft w:val="547"/>
          <w:marRight w:val="0"/>
          <w:marTop w:val="200"/>
          <w:marBottom w:val="0"/>
          <w:divBdr>
            <w:top w:val="none" w:sz="0" w:space="0" w:color="auto"/>
            <w:left w:val="none" w:sz="0" w:space="0" w:color="auto"/>
            <w:bottom w:val="none" w:sz="0" w:space="0" w:color="auto"/>
            <w:right w:val="none" w:sz="0" w:space="0" w:color="auto"/>
          </w:divBdr>
        </w:div>
        <w:div w:id="730923678">
          <w:marLeft w:val="547"/>
          <w:marRight w:val="0"/>
          <w:marTop w:val="200"/>
          <w:marBottom w:val="0"/>
          <w:divBdr>
            <w:top w:val="none" w:sz="0" w:space="0" w:color="auto"/>
            <w:left w:val="none" w:sz="0" w:space="0" w:color="auto"/>
            <w:bottom w:val="none" w:sz="0" w:space="0" w:color="auto"/>
            <w:right w:val="none" w:sz="0" w:space="0" w:color="auto"/>
          </w:divBdr>
        </w:div>
        <w:div w:id="1933200880">
          <w:marLeft w:val="547"/>
          <w:marRight w:val="0"/>
          <w:marTop w:val="200"/>
          <w:marBottom w:val="0"/>
          <w:divBdr>
            <w:top w:val="none" w:sz="0" w:space="0" w:color="auto"/>
            <w:left w:val="none" w:sz="0" w:space="0" w:color="auto"/>
            <w:bottom w:val="none" w:sz="0" w:space="0" w:color="auto"/>
            <w:right w:val="none" w:sz="0" w:space="0" w:color="auto"/>
          </w:divBdr>
        </w:div>
      </w:divsChild>
    </w:div>
    <w:div w:id="309409126">
      <w:bodyDiv w:val="1"/>
      <w:marLeft w:val="0"/>
      <w:marRight w:val="0"/>
      <w:marTop w:val="0"/>
      <w:marBottom w:val="0"/>
      <w:divBdr>
        <w:top w:val="none" w:sz="0" w:space="0" w:color="auto"/>
        <w:left w:val="none" w:sz="0" w:space="0" w:color="auto"/>
        <w:bottom w:val="none" w:sz="0" w:space="0" w:color="auto"/>
        <w:right w:val="none" w:sz="0" w:space="0" w:color="auto"/>
      </w:divBdr>
    </w:div>
    <w:div w:id="325135754">
      <w:bodyDiv w:val="1"/>
      <w:marLeft w:val="0"/>
      <w:marRight w:val="0"/>
      <w:marTop w:val="0"/>
      <w:marBottom w:val="0"/>
      <w:divBdr>
        <w:top w:val="none" w:sz="0" w:space="0" w:color="auto"/>
        <w:left w:val="none" w:sz="0" w:space="0" w:color="auto"/>
        <w:bottom w:val="none" w:sz="0" w:space="0" w:color="auto"/>
        <w:right w:val="none" w:sz="0" w:space="0" w:color="auto"/>
      </w:divBdr>
      <w:divsChild>
        <w:div w:id="1625694677">
          <w:marLeft w:val="547"/>
          <w:marRight w:val="0"/>
          <w:marTop w:val="200"/>
          <w:marBottom w:val="0"/>
          <w:divBdr>
            <w:top w:val="none" w:sz="0" w:space="0" w:color="auto"/>
            <w:left w:val="none" w:sz="0" w:space="0" w:color="auto"/>
            <w:bottom w:val="none" w:sz="0" w:space="0" w:color="auto"/>
            <w:right w:val="none" w:sz="0" w:space="0" w:color="auto"/>
          </w:divBdr>
        </w:div>
        <w:div w:id="1923024705">
          <w:marLeft w:val="547"/>
          <w:marRight w:val="0"/>
          <w:marTop w:val="200"/>
          <w:marBottom w:val="0"/>
          <w:divBdr>
            <w:top w:val="none" w:sz="0" w:space="0" w:color="auto"/>
            <w:left w:val="none" w:sz="0" w:space="0" w:color="auto"/>
            <w:bottom w:val="none" w:sz="0" w:space="0" w:color="auto"/>
            <w:right w:val="none" w:sz="0" w:space="0" w:color="auto"/>
          </w:divBdr>
        </w:div>
        <w:div w:id="1499081183">
          <w:marLeft w:val="547"/>
          <w:marRight w:val="0"/>
          <w:marTop w:val="200"/>
          <w:marBottom w:val="0"/>
          <w:divBdr>
            <w:top w:val="none" w:sz="0" w:space="0" w:color="auto"/>
            <w:left w:val="none" w:sz="0" w:space="0" w:color="auto"/>
            <w:bottom w:val="none" w:sz="0" w:space="0" w:color="auto"/>
            <w:right w:val="none" w:sz="0" w:space="0" w:color="auto"/>
          </w:divBdr>
        </w:div>
        <w:div w:id="1468275325">
          <w:marLeft w:val="547"/>
          <w:marRight w:val="0"/>
          <w:marTop w:val="200"/>
          <w:marBottom w:val="0"/>
          <w:divBdr>
            <w:top w:val="none" w:sz="0" w:space="0" w:color="auto"/>
            <w:left w:val="none" w:sz="0" w:space="0" w:color="auto"/>
            <w:bottom w:val="none" w:sz="0" w:space="0" w:color="auto"/>
            <w:right w:val="none" w:sz="0" w:space="0" w:color="auto"/>
          </w:divBdr>
        </w:div>
        <w:div w:id="1191143865">
          <w:marLeft w:val="547"/>
          <w:marRight w:val="0"/>
          <w:marTop w:val="200"/>
          <w:marBottom w:val="0"/>
          <w:divBdr>
            <w:top w:val="none" w:sz="0" w:space="0" w:color="auto"/>
            <w:left w:val="none" w:sz="0" w:space="0" w:color="auto"/>
            <w:bottom w:val="none" w:sz="0" w:space="0" w:color="auto"/>
            <w:right w:val="none" w:sz="0" w:space="0" w:color="auto"/>
          </w:divBdr>
        </w:div>
        <w:div w:id="189298446">
          <w:marLeft w:val="547"/>
          <w:marRight w:val="0"/>
          <w:marTop w:val="200"/>
          <w:marBottom w:val="0"/>
          <w:divBdr>
            <w:top w:val="none" w:sz="0" w:space="0" w:color="auto"/>
            <w:left w:val="none" w:sz="0" w:space="0" w:color="auto"/>
            <w:bottom w:val="none" w:sz="0" w:space="0" w:color="auto"/>
            <w:right w:val="none" w:sz="0" w:space="0" w:color="auto"/>
          </w:divBdr>
        </w:div>
        <w:div w:id="2039886942">
          <w:marLeft w:val="547"/>
          <w:marRight w:val="0"/>
          <w:marTop w:val="200"/>
          <w:marBottom w:val="0"/>
          <w:divBdr>
            <w:top w:val="none" w:sz="0" w:space="0" w:color="auto"/>
            <w:left w:val="none" w:sz="0" w:space="0" w:color="auto"/>
            <w:bottom w:val="none" w:sz="0" w:space="0" w:color="auto"/>
            <w:right w:val="none" w:sz="0" w:space="0" w:color="auto"/>
          </w:divBdr>
        </w:div>
        <w:div w:id="158736032">
          <w:marLeft w:val="547"/>
          <w:marRight w:val="0"/>
          <w:marTop w:val="200"/>
          <w:marBottom w:val="0"/>
          <w:divBdr>
            <w:top w:val="none" w:sz="0" w:space="0" w:color="auto"/>
            <w:left w:val="none" w:sz="0" w:space="0" w:color="auto"/>
            <w:bottom w:val="none" w:sz="0" w:space="0" w:color="auto"/>
            <w:right w:val="none" w:sz="0" w:space="0" w:color="auto"/>
          </w:divBdr>
        </w:div>
        <w:div w:id="1759011217">
          <w:marLeft w:val="547"/>
          <w:marRight w:val="0"/>
          <w:marTop w:val="200"/>
          <w:marBottom w:val="0"/>
          <w:divBdr>
            <w:top w:val="none" w:sz="0" w:space="0" w:color="auto"/>
            <w:left w:val="none" w:sz="0" w:space="0" w:color="auto"/>
            <w:bottom w:val="none" w:sz="0" w:space="0" w:color="auto"/>
            <w:right w:val="none" w:sz="0" w:space="0" w:color="auto"/>
          </w:divBdr>
        </w:div>
      </w:divsChild>
    </w:div>
    <w:div w:id="334263450">
      <w:bodyDiv w:val="1"/>
      <w:marLeft w:val="0"/>
      <w:marRight w:val="0"/>
      <w:marTop w:val="0"/>
      <w:marBottom w:val="0"/>
      <w:divBdr>
        <w:top w:val="none" w:sz="0" w:space="0" w:color="auto"/>
        <w:left w:val="none" w:sz="0" w:space="0" w:color="auto"/>
        <w:bottom w:val="none" w:sz="0" w:space="0" w:color="auto"/>
        <w:right w:val="none" w:sz="0" w:space="0" w:color="auto"/>
      </w:divBdr>
    </w:div>
    <w:div w:id="348529178">
      <w:bodyDiv w:val="1"/>
      <w:marLeft w:val="0"/>
      <w:marRight w:val="0"/>
      <w:marTop w:val="0"/>
      <w:marBottom w:val="0"/>
      <w:divBdr>
        <w:top w:val="none" w:sz="0" w:space="0" w:color="auto"/>
        <w:left w:val="none" w:sz="0" w:space="0" w:color="auto"/>
        <w:bottom w:val="none" w:sz="0" w:space="0" w:color="auto"/>
        <w:right w:val="none" w:sz="0" w:space="0" w:color="auto"/>
      </w:divBdr>
    </w:div>
    <w:div w:id="606233598">
      <w:bodyDiv w:val="1"/>
      <w:marLeft w:val="0"/>
      <w:marRight w:val="0"/>
      <w:marTop w:val="0"/>
      <w:marBottom w:val="0"/>
      <w:divBdr>
        <w:top w:val="none" w:sz="0" w:space="0" w:color="auto"/>
        <w:left w:val="none" w:sz="0" w:space="0" w:color="auto"/>
        <w:bottom w:val="none" w:sz="0" w:space="0" w:color="auto"/>
        <w:right w:val="none" w:sz="0" w:space="0" w:color="auto"/>
      </w:divBdr>
      <w:divsChild>
        <w:div w:id="1096363399">
          <w:marLeft w:val="547"/>
          <w:marRight w:val="0"/>
          <w:marTop w:val="200"/>
          <w:marBottom w:val="0"/>
          <w:divBdr>
            <w:top w:val="none" w:sz="0" w:space="0" w:color="auto"/>
            <w:left w:val="none" w:sz="0" w:space="0" w:color="auto"/>
            <w:bottom w:val="none" w:sz="0" w:space="0" w:color="auto"/>
            <w:right w:val="none" w:sz="0" w:space="0" w:color="auto"/>
          </w:divBdr>
        </w:div>
      </w:divsChild>
    </w:div>
    <w:div w:id="709064657">
      <w:bodyDiv w:val="1"/>
      <w:marLeft w:val="0"/>
      <w:marRight w:val="0"/>
      <w:marTop w:val="0"/>
      <w:marBottom w:val="0"/>
      <w:divBdr>
        <w:top w:val="none" w:sz="0" w:space="0" w:color="auto"/>
        <w:left w:val="none" w:sz="0" w:space="0" w:color="auto"/>
        <w:bottom w:val="none" w:sz="0" w:space="0" w:color="auto"/>
        <w:right w:val="none" w:sz="0" w:space="0" w:color="auto"/>
      </w:divBdr>
      <w:divsChild>
        <w:div w:id="1778140738">
          <w:marLeft w:val="547"/>
          <w:marRight w:val="0"/>
          <w:marTop w:val="200"/>
          <w:marBottom w:val="0"/>
          <w:divBdr>
            <w:top w:val="none" w:sz="0" w:space="0" w:color="auto"/>
            <w:left w:val="none" w:sz="0" w:space="0" w:color="auto"/>
            <w:bottom w:val="none" w:sz="0" w:space="0" w:color="auto"/>
            <w:right w:val="none" w:sz="0" w:space="0" w:color="auto"/>
          </w:divBdr>
        </w:div>
        <w:div w:id="766269266">
          <w:marLeft w:val="547"/>
          <w:marRight w:val="0"/>
          <w:marTop w:val="200"/>
          <w:marBottom w:val="0"/>
          <w:divBdr>
            <w:top w:val="none" w:sz="0" w:space="0" w:color="auto"/>
            <w:left w:val="none" w:sz="0" w:space="0" w:color="auto"/>
            <w:bottom w:val="none" w:sz="0" w:space="0" w:color="auto"/>
            <w:right w:val="none" w:sz="0" w:space="0" w:color="auto"/>
          </w:divBdr>
        </w:div>
        <w:div w:id="2004506646">
          <w:marLeft w:val="547"/>
          <w:marRight w:val="0"/>
          <w:marTop w:val="200"/>
          <w:marBottom w:val="0"/>
          <w:divBdr>
            <w:top w:val="none" w:sz="0" w:space="0" w:color="auto"/>
            <w:left w:val="none" w:sz="0" w:space="0" w:color="auto"/>
            <w:bottom w:val="none" w:sz="0" w:space="0" w:color="auto"/>
            <w:right w:val="none" w:sz="0" w:space="0" w:color="auto"/>
          </w:divBdr>
        </w:div>
        <w:div w:id="1512259747">
          <w:marLeft w:val="547"/>
          <w:marRight w:val="0"/>
          <w:marTop w:val="200"/>
          <w:marBottom w:val="0"/>
          <w:divBdr>
            <w:top w:val="none" w:sz="0" w:space="0" w:color="auto"/>
            <w:left w:val="none" w:sz="0" w:space="0" w:color="auto"/>
            <w:bottom w:val="none" w:sz="0" w:space="0" w:color="auto"/>
            <w:right w:val="none" w:sz="0" w:space="0" w:color="auto"/>
          </w:divBdr>
        </w:div>
        <w:div w:id="1266646732">
          <w:marLeft w:val="547"/>
          <w:marRight w:val="0"/>
          <w:marTop w:val="200"/>
          <w:marBottom w:val="0"/>
          <w:divBdr>
            <w:top w:val="none" w:sz="0" w:space="0" w:color="auto"/>
            <w:left w:val="none" w:sz="0" w:space="0" w:color="auto"/>
            <w:bottom w:val="none" w:sz="0" w:space="0" w:color="auto"/>
            <w:right w:val="none" w:sz="0" w:space="0" w:color="auto"/>
          </w:divBdr>
        </w:div>
        <w:div w:id="220601851">
          <w:marLeft w:val="547"/>
          <w:marRight w:val="0"/>
          <w:marTop w:val="200"/>
          <w:marBottom w:val="0"/>
          <w:divBdr>
            <w:top w:val="none" w:sz="0" w:space="0" w:color="auto"/>
            <w:left w:val="none" w:sz="0" w:space="0" w:color="auto"/>
            <w:bottom w:val="none" w:sz="0" w:space="0" w:color="auto"/>
            <w:right w:val="none" w:sz="0" w:space="0" w:color="auto"/>
          </w:divBdr>
        </w:div>
        <w:div w:id="1082141703">
          <w:marLeft w:val="547"/>
          <w:marRight w:val="0"/>
          <w:marTop w:val="200"/>
          <w:marBottom w:val="0"/>
          <w:divBdr>
            <w:top w:val="none" w:sz="0" w:space="0" w:color="auto"/>
            <w:left w:val="none" w:sz="0" w:space="0" w:color="auto"/>
            <w:bottom w:val="none" w:sz="0" w:space="0" w:color="auto"/>
            <w:right w:val="none" w:sz="0" w:space="0" w:color="auto"/>
          </w:divBdr>
        </w:div>
      </w:divsChild>
    </w:div>
    <w:div w:id="782266205">
      <w:bodyDiv w:val="1"/>
      <w:marLeft w:val="0"/>
      <w:marRight w:val="0"/>
      <w:marTop w:val="0"/>
      <w:marBottom w:val="0"/>
      <w:divBdr>
        <w:top w:val="none" w:sz="0" w:space="0" w:color="auto"/>
        <w:left w:val="none" w:sz="0" w:space="0" w:color="auto"/>
        <w:bottom w:val="none" w:sz="0" w:space="0" w:color="auto"/>
        <w:right w:val="none" w:sz="0" w:space="0" w:color="auto"/>
      </w:divBdr>
    </w:div>
    <w:div w:id="788546426">
      <w:bodyDiv w:val="1"/>
      <w:marLeft w:val="0"/>
      <w:marRight w:val="0"/>
      <w:marTop w:val="0"/>
      <w:marBottom w:val="0"/>
      <w:divBdr>
        <w:top w:val="none" w:sz="0" w:space="0" w:color="auto"/>
        <w:left w:val="none" w:sz="0" w:space="0" w:color="auto"/>
        <w:bottom w:val="none" w:sz="0" w:space="0" w:color="auto"/>
        <w:right w:val="none" w:sz="0" w:space="0" w:color="auto"/>
      </w:divBdr>
    </w:div>
    <w:div w:id="841436387">
      <w:bodyDiv w:val="1"/>
      <w:marLeft w:val="0"/>
      <w:marRight w:val="0"/>
      <w:marTop w:val="0"/>
      <w:marBottom w:val="0"/>
      <w:divBdr>
        <w:top w:val="none" w:sz="0" w:space="0" w:color="auto"/>
        <w:left w:val="none" w:sz="0" w:space="0" w:color="auto"/>
        <w:bottom w:val="none" w:sz="0" w:space="0" w:color="auto"/>
        <w:right w:val="none" w:sz="0" w:space="0" w:color="auto"/>
      </w:divBdr>
    </w:div>
    <w:div w:id="888734232">
      <w:bodyDiv w:val="1"/>
      <w:marLeft w:val="0"/>
      <w:marRight w:val="0"/>
      <w:marTop w:val="0"/>
      <w:marBottom w:val="0"/>
      <w:divBdr>
        <w:top w:val="none" w:sz="0" w:space="0" w:color="auto"/>
        <w:left w:val="none" w:sz="0" w:space="0" w:color="auto"/>
        <w:bottom w:val="none" w:sz="0" w:space="0" w:color="auto"/>
        <w:right w:val="none" w:sz="0" w:space="0" w:color="auto"/>
      </w:divBdr>
    </w:div>
    <w:div w:id="913930669">
      <w:bodyDiv w:val="1"/>
      <w:marLeft w:val="0"/>
      <w:marRight w:val="0"/>
      <w:marTop w:val="0"/>
      <w:marBottom w:val="0"/>
      <w:divBdr>
        <w:top w:val="none" w:sz="0" w:space="0" w:color="auto"/>
        <w:left w:val="none" w:sz="0" w:space="0" w:color="auto"/>
        <w:bottom w:val="none" w:sz="0" w:space="0" w:color="auto"/>
        <w:right w:val="none" w:sz="0" w:space="0" w:color="auto"/>
      </w:divBdr>
    </w:div>
    <w:div w:id="955790307">
      <w:bodyDiv w:val="1"/>
      <w:marLeft w:val="0"/>
      <w:marRight w:val="0"/>
      <w:marTop w:val="0"/>
      <w:marBottom w:val="0"/>
      <w:divBdr>
        <w:top w:val="none" w:sz="0" w:space="0" w:color="auto"/>
        <w:left w:val="none" w:sz="0" w:space="0" w:color="auto"/>
        <w:bottom w:val="none" w:sz="0" w:space="0" w:color="auto"/>
        <w:right w:val="none" w:sz="0" w:space="0" w:color="auto"/>
      </w:divBdr>
    </w:div>
    <w:div w:id="969631520">
      <w:bodyDiv w:val="1"/>
      <w:marLeft w:val="0"/>
      <w:marRight w:val="0"/>
      <w:marTop w:val="0"/>
      <w:marBottom w:val="0"/>
      <w:divBdr>
        <w:top w:val="none" w:sz="0" w:space="0" w:color="auto"/>
        <w:left w:val="none" w:sz="0" w:space="0" w:color="auto"/>
        <w:bottom w:val="none" w:sz="0" w:space="0" w:color="auto"/>
        <w:right w:val="none" w:sz="0" w:space="0" w:color="auto"/>
      </w:divBdr>
    </w:div>
    <w:div w:id="983041530">
      <w:bodyDiv w:val="1"/>
      <w:marLeft w:val="0"/>
      <w:marRight w:val="0"/>
      <w:marTop w:val="0"/>
      <w:marBottom w:val="0"/>
      <w:divBdr>
        <w:top w:val="none" w:sz="0" w:space="0" w:color="auto"/>
        <w:left w:val="none" w:sz="0" w:space="0" w:color="auto"/>
        <w:bottom w:val="none" w:sz="0" w:space="0" w:color="auto"/>
        <w:right w:val="none" w:sz="0" w:space="0" w:color="auto"/>
      </w:divBdr>
      <w:divsChild>
        <w:div w:id="1574314025">
          <w:marLeft w:val="547"/>
          <w:marRight w:val="0"/>
          <w:marTop w:val="200"/>
          <w:marBottom w:val="0"/>
          <w:divBdr>
            <w:top w:val="none" w:sz="0" w:space="0" w:color="auto"/>
            <w:left w:val="none" w:sz="0" w:space="0" w:color="auto"/>
            <w:bottom w:val="none" w:sz="0" w:space="0" w:color="auto"/>
            <w:right w:val="none" w:sz="0" w:space="0" w:color="auto"/>
          </w:divBdr>
        </w:div>
        <w:div w:id="1767729934">
          <w:marLeft w:val="547"/>
          <w:marRight w:val="0"/>
          <w:marTop w:val="200"/>
          <w:marBottom w:val="0"/>
          <w:divBdr>
            <w:top w:val="none" w:sz="0" w:space="0" w:color="auto"/>
            <w:left w:val="none" w:sz="0" w:space="0" w:color="auto"/>
            <w:bottom w:val="none" w:sz="0" w:space="0" w:color="auto"/>
            <w:right w:val="none" w:sz="0" w:space="0" w:color="auto"/>
          </w:divBdr>
        </w:div>
        <w:div w:id="770778979">
          <w:marLeft w:val="547"/>
          <w:marRight w:val="0"/>
          <w:marTop w:val="200"/>
          <w:marBottom w:val="0"/>
          <w:divBdr>
            <w:top w:val="none" w:sz="0" w:space="0" w:color="auto"/>
            <w:left w:val="none" w:sz="0" w:space="0" w:color="auto"/>
            <w:bottom w:val="none" w:sz="0" w:space="0" w:color="auto"/>
            <w:right w:val="none" w:sz="0" w:space="0" w:color="auto"/>
          </w:divBdr>
        </w:div>
        <w:div w:id="294944189">
          <w:marLeft w:val="547"/>
          <w:marRight w:val="0"/>
          <w:marTop w:val="200"/>
          <w:marBottom w:val="0"/>
          <w:divBdr>
            <w:top w:val="none" w:sz="0" w:space="0" w:color="auto"/>
            <w:left w:val="none" w:sz="0" w:space="0" w:color="auto"/>
            <w:bottom w:val="none" w:sz="0" w:space="0" w:color="auto"/>
            <w:right w:val="none" w:sz="0" w:space="0" w:color="auto"/>
          </w:divBdr>
        </w:div>
        <w:div w:id="1931506026">
          <w:marLeft w:val="547"/>
          <w:marRight w:val="0"/>
          <w:marTop w:val="200"/>
          <w:marBottom w:val="0"/>
          <w:divBdr>
            <w:top w:val="none" w:sz="0" w:space="0" w:color="auto"/>
            <w:left w:val="none" w:sz="0" w:space="0" w:color="auto"/>
            <w:bottom w:val="none" w:sz="0" w:space="0" w:color="auto"/>
            <w:right w:val="none" w:sz="0" w:space="0" w:color="auto"/>
          </w:divBdr>
        </w:div>
        <w:div w:id="209536828">
          <w:marLeft w:val="547"/>
          <w:marRight w:val="0"/>
          <w:marTop w:val="200"/>
          <w:marBottom w:val="0"/>
          <w:divBdr>
            <w:top w:val="none" w:sz="0" w:space="0" w:color="auto"/>
            <w:left w:val="none" w:sz="0" w:space="0" w:color="auto"/>
            <w:bottom w:val="none" w:sz="0" w:space="0" w:color="auto"/>
            <w:right w:val="none" w:sz="0" w:space="0" w:color="auto"/>
          </w:divBdr>
        </w:div>
        <w:div w:id="1698848332">
          <w:marLeft w:val="547"/>
          <w:marRight w:val="0"/>
          <w:marTop w:val="200"/>
          <w:marBottom w:val="0"/>
          <w:divBdr>
            <w:top w:val="none" w:sz="0" w:space="0" w:color="auto"/>
            <w:left w:val="none" w:sz="0" w:space="0" w:color="auto"/>
            <w:bottom w:val="none" w:sz="0" w:space="0" w:color="auto"/>
            <w:right w:val="none" w:sz="0" w:space="0" w:color="auto"/>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738751857">
          <w:marLeft w:val="547"/>
          <w:marRight w:val="0"/>
          <w:marTop w:val="200"/>
          <w:marBottom w:val="0"/>
          <w:divBdr>
            <w:top w:val="none" w:sz="0" w:space="0" w:color="auto"/>
            <w:left w:val="none" w:sz="0" w:space="0" w:color="auto"/>
            <w:bottom w:val="none" w:sz="0" w:space="0" w:color="auto"/>
            <w:right w:val="none" w:sz="0" w:space="0" w:color="auto"/>
          </w:divBdr>
        </w:div>
        <w:div w:id="744912523">
          <w:marLeft w:val="547"/>
          <w:marRight w:val="0"/>
          <w:marTop w:val="200"/>
          <w:marBottom w:val="0"/>
          <w:divBdr>
            <w:top w:val="none" w:sz="0" w:space="0" w:color="auto"/>
            <w:left w:val="none" w:sz="0" w:space="0" w:color="auto"/>
            <w:bottom w:val="none" w:sz="0" w:space="0" w:color="auto"/>
            <w:right w:val="none" w:sz="0" w:space="0" w:color="auto"/>
          </w:divBdr>
        </w:div>
        <w:div w:id="1361666069">
          <w:marLeft w:val="547"/>
          <w:marRight w:val="0"/>
          <w:marTop w:val="200"/>
          <w:marBottom w:val="0"/>
          <w:divBdr>
            <w:top w:val="none" w:sz="0" w:space="0" w:color="auto"/>
            <w:left w:val="none" w:sz="0" w:space="0" w:color="auto"/>
            <w:bottom w:val="none" w:sz="0" w:space="0" w:color="auto"/>
            <w:right w:val="none" w:sz="0" w:space="0" w:color="auto"/>
          </w:divBdr>
        </w:div>
        <w:div w:id="800608627">
          <w:marLeft w:val="547"/>
          <w:marRight w:val="0"/>
          <w:marTop w:val="200"/>
          <w:marBottom w:val="0"/>
          <w:divBdr>
            <w:top w:val="none" w:sz="0" w:space="0" w:color="auto"/>
            <w:left w:val="none" w:sz="0" w:space="0" w:color="auto"/>
            <w:bottom w:val="none" w:sz="0" w:space="0" w:color="auto"/>
            <w:right w:val="none" w:sz="0" w:space="0" w:color="auto"/>
          </w:divBdr>
        </w:div>
        <w:div w:id="1080716656">
          <w:marLeft w:val="547"/>
          <w:marRight w:val="0"/>
          <w:marTop w:val="200"/>
          <w:marBottom w:val="0"/>
          <w:divBdr>
            <w:top w:val="none" w:sz="0" w:space="0" w:color="auto"/>
            <w:left w:val="none" w:sz="0" w:space="0" w:color="auto"/>
            <w:bottom w:val="none" w:sz="0" w:space="0" w:color="auto"/>
            <w:right w:val="none" w:sz="0" w:space="0" w:color="auto"/>
          </w:divBdr>
        </w:div>
        <w:div w:id="494611029">
          <w:marLeft w:val="547"/>
          <w:marRight w:val="0"/>
          <w:marTop w:val="200"/>
          <w:marBottom w:val="0"/>
          <w:divBdr>
            <w:top w:val="none" w:sz="0" w:space="0" w:color="auto"/>
            <w:left w:val="none" w:sz="0" w:space="0" w:color="auto"/>
            <w:bottom w:val="none" w:sz="0" w:space="0" w:color="auto"/>
            <w:right w:val="none" w:sz="0" w:space="0" w:color="auto"/>
          </w:divBdr>
        </w:div>
        <w:div w:id="360399054">
          <w:marLeft w:val="547"/>
          <w:marRight w:val="0"/>
          <w:marTop w:val="200"/>
          <w:marBottom w:val="0"/>
          <w:divBdr>
            <w:top w:val="none" w:sz="0" w:space="0" w:color="auto"/>
            <w:left w:val="none" w:sz="0" w:space="0" w:color="auto"/>
            <w:bottom w:val="none" w:sz="0" w:space="0" w:color="auto"/>
            <w:right w:val="none" w:sz="0" w:space="0" w:color="auto"/>
          </w:divBdr>
        </w:div>
        <w:div w:id="748231465">
          <w:marLeft w:val="547"/>
          <w:marRight w:val="0"/>
          <w:marTop w:val="200"/>
          <w:marBottom w:val="0"/>
          <w:divBdr>
            <w:top w:val="none" w:sz="0" w:space="0" w:color="auto"/>
            <w:left w:val="none" w:sz="0" w:space="0" w:color="auto"/>
            <w:bottom w:val="none" w:sz="0" w:space="0" w:color="auto"/>
            <w:right w:val="none" w:sz="0" w:space="0" w:color="auto"/>
          </w:divBdr>
        </w:div>
        <w:div w:id="1954432697">
          <w:marLeft w:val="547"/>
          <w:marRight w:val="0"/>
          <w:marTop w:val="200"/>
          <w:marBottom w:val="0"/>
          <w:divBdr>
            <w:top w:val="none" w:sz="0" w:space="0" w:color="auto"/>
            <w:left w:val="none" w:sz="0" w:space="0" w:color="auto"/>
            <w:bottom w:val="none" w:sz="0" w:space="0" w:color="auto"/>
            <w:right w:val="none" w:sz="0" w:space="0" w:color="auto"/>
          </w:divBdr>
        </w:div>
      </w:divsChild>
    </w:div>
    <w:div w:id="1173372971">
      <w:bodyDiv w:val="1"/>
      <w:marLeft w:val="0"/>
      <w:marRight w:val="0"/>
      <w:marTop w:val="0"/>
      <w:marBottom w:val="0"/>
      <w:divBdr>
        <w:top w:val="none" w:sz="0" w:space="0" w:color="auto"/>
        <w:left w:val="none" w:sz="0" w:space="0" w:color="auto"/>
        <w:bottom w:val="none" w:sz="0" w:space="0" w:color="auto"/>
        <w:right w:val="none" w:sz="0" w:space="0" w:color="auto"/>
      </w:divBdr>
      <w:divsChild>
        <w:div w:id="1446538037">
          <w:marLeft w:val="1800"/>
          <w:marRight w:val="0"/>
          <w:marTop w:val="200"/>
          <w:marBottom w:val="0"/>
          <w:divBdr>
            <w:top w:val="none" w:sz="0" w:space="0" w:color="auto"/>
            <w:left w:val="none" w:sz="0" w:space="0" w:color="auto"/>
            <w:bottom w:val="none" w:sz="0" w:space="0" w:color="auto"/>
            <w:right w:val="none" w:sz="0" w:space="0" w:color="auto"/>
          </w:divBdr>
        </w:div>
        <w:div w:id="1891724456">
          <w:marLeft w:val="1800"/>
          <w:marRight w:val="0"/>
          <w:marTop w:val="200"/>
          <w:marBottom w:val="0"/>
          <w:divBdr>
            <w:top w:val="none" w:sz="0" w:space="0" w:color="auto"/>
            <w:left w:val="none" w:sz="0" w:space="0" w:color="auto"/>
            <w:bottom w:val="none" w:sz="0" w:space="0" w:color="auto"/>
            <w:right w:val="none" w:sz="0" w:space="0" w:color="auto"/>
          </w:divBdr>
        </w:div>
        <w:div w:id="434178175">
          <w:marLeft w:val="1800"/>
          <w:marRight w:val="0"/>
          <w:marTop w:val="200"/>
          <w:marBottom w:val="0"/>
          <w:divBdr>
            <w:top w:val="none" w:sz="0" w:space="0" w:color="auto"/>
            <w:left w:val="none" w:sz="0" w:space="0" w:color="auto"/>
            <w:bottom w:val="none" w:sz="0" w:space="0" w:color="auto"/>
            <w:right w:val="none" w:sz="0" w:space="0" w:color="auto"/>
          </w:divBdr>
        </w:div>
        <w:div w:id="2069840542">
          <w:marLeft w:val="1800"/>
          <w:marRight w:val="0"/>
          <w:marTop w:val="200"/>
          <w:marBottom w:val="0"/>
          <w:divBdr>
            <w:top w:val="none" w:sz="0" w:space="0" w:color="auto"/>
            <w:left w:val="none" w:sz="0" w:space="0" w:color="auto"/>
            <w:bottom w:val="none" w:sz="0" w:space="0" w:color="auto"/>
            <w:right w:val="none" w:sz="0" w:space="0" w:color="auto"/>
          </w:divBdr>
        </w:div>
      </w:divsChild>
    </w:div>
    <w:div w:id="1365404842">
      <w:bodyDiv w:val="1"/>
      <w:marLeft w:val="0"/>
      <w:marRight w:val="0"/>
      <w:marTop w:val="0"/>
      <w:marBottom w:val="0"/>
      <w:divBdr>
        <w:top w:val="none" w:sz="0" w:space="0" w:color="auto"/>
        <w:left w:val="none" w:sz="0" w:space="0" w:color="auto"/>
        <w:bottom w:val="none" w:sz="0" w:space="0" w:color="auto"/>
        <w:right w:val="none" w:sz="0" w:space="0" w:color="auto"/>
      </w:divBdr>
    </w:div>
    <w:div w:id="1451897176">
      <w:bodyDiv w:val="1"/>
      <w:marLeft w:val="0"/>
      <w:marRight w:val="0"/>
      <w:marTop w:val="0"/>
      <w:marBottom w:val="0"/>
      <w:divBdr>
        <w:top w:val="none" w:sz="0" w:space="0" w:color="auto"/>
        <w:left w:val="none" w:sz="0" w:space="0" w:color="auto"/>
        <w:bottom w:val="none" w:sz="0" w:space="0" w:color="auto"/>
        <w:right w:val="none" w:sz="0" w:space="0" w:color="auto"/>
      </w:divBdr>
    </w:div>
    <w:div w:id="1482379788">
      <w:bodyDiv w:val="1"/>
      <w:marLeft w:val="0"/>
      <w:marRight w:val="0"/>
      <w:marTop w:val="0"/>
      <w:marBottom w:val="0"/>
      <w:divBdr>
        <w:top w:val="none" w:sz="0" w:space="0" w:color="auto"/>
        <w:left w:val="none" w:sz="0" w:space="0" w:color="auto"/>
        <w:bottom w:val="none" w:sz="0" w:space="0" w:color="auto"/>
        <w:right w:val="none" w:sz="0" w:space="0" w:color="auto"/>
      </w:divBdr>
      <w:divsChild>
        <w:div w:id="1585796871">
          <w:marLeft w:val="547"/>
          <w:marRight w:val="0"/>
          <w:marTop w:val="200"/>
          <w:marBottom w:val="0"/>
          <w:divBdr>
            <w:top w:val="none" w:sz="0" w:space="0" w:color="auto"/>
            <w:left w:val="none" w:sz="0" w:space="0" w:color="auto"/>
            <w:bottom w:val="none" w:sz="0" w:space="0" w:color="auto"/>
            <w:right w:val="none" w:sz="0" w:space="0" w:color="auto"/>
          </w:divBdr>
        </w:div>
      </w:divsChild>
    </w:div>
    <w:div w:id="1635403002">
      <w:bodyDiv w:val="1"/>
      <w:marLeft w:val="0"/>
      <w:marRight w:val="0"/>
      <w:marTop w:val="0"/>
      <w:marBottom w:val="0"/>
      <w:divBdr>
        <w:top w:val="none" w:sz="0" w:space="0" w:color="auto"/>
        <w:left w:val="none" w:sz="0" w:space="0" w:color="auto"/>
        <w:bottom w:val="none" w:sz="0" w:space="0" w:color="auto"/>
        <w:right w:val="none" w:sz="0" w:space="0" w:color="auto"/>
      </w:divBdr>
    </w:div>
    <w:div w:id="1650284752">
      <w:bodyDiv w:val="1"/>
      <w:marLeft w:val="0"/>
      <w:marRight w:val="0"/>
      <w:marTop w:val="0"/>
      <w:marBottom w:val="0"/>
      <w:divBdr>
        <w:top w:val="none" w:sz="0" w:space="0" w:color="auto"/>
        <w:left w:val="none" w:sz="0" w:space="0" w:color="auto"/>
        <w:bottom w:val="none" w:sz="0" w:space="0" w:color="auto"/>
        <w:right w:val="none" w:sz="0" w:space="0" w:color="auto"/>
      </w:divBdr>
    </w:div>
    <w:div w:id="1711342207">
      <w:bodyDiv w:val="1"/>
      <w:marLeft w:val="0"/>
      <w:marRight w:val="0"/>
      <w:marTop w:val="0"/>
      <w:marBottom w:val="0"/>
      <w:divBdr>
        <w:top w:val="none" w:sz="0" w:space="0" w:color="auto"/>
        <w:left w:val="none" w:sz="0" w:space="0" w:color="auto"/>
        <w:bottom w:val="none" w:sz="0" w:space="0" w:color="auto"/>
        <w:right w:val="none" w:sz="0" w:space="0" w:color="auto"/>
      </w:divBdr>
    </w:div>
    <w:div w:id="1716924649">
      <w:bodyDiv w:val="1"/>
      <w:marLeft w:val="0"/>
      <w:marRight w:val="0"/>
      <w:marTop w:val="0"/>
      <w:marBottom w:val="0"/>
      <w:divBdr>
        <w:top w:val="none" w:sz="0" w:space="0" w:color="auto"/>
        <w:left w:val="none" w:sz="0" w:space="0" w:color="auto"/>
        <w:bottom w:val="none" w:sz="0" w:space="0" w:color="auto"/>
        <w:right w:val="none" w:sz="0" w:space="0" w:color="auto"/>
      </w:divBdr>
    </w:div>
    <w:div w:id="1924949520">
      <w:bodyDiv w:val="1"/>
      <w:marLeft w:val="0"/>
      <w:marRight w:val="0"/>
      <w:marTop w:val="0"/>
      <w:marBottom w:val="0"/>
      <w:divBdr>
        <w:top w:val="none" w:sz="0" w:space="0" w:color="auto"/>
        <w:left w:val="none" w:sz="0" w:space="0" w:color="auto"/>
        <w:bottom w:val="none" w:sz="0" w:space="0" w:color="auto"/>
        <w:right w:val="none" w:sz="0" w:space="0" w:color="auto"/>
      </w:divBdr>
    </w:div>
    <w:div w:id="2075354211">
      <w:bodyDiv w:val="1"/>
      <w:marLeft w:val="0"/>
      <w:marRight w:val="0"/>
      <w:marTop w:val="0"/>
      <w:marBottom w:val="0"/>
      <w:divBdr>
        <w:top w:val="none" w:sz="0" w:space="0" w:color="auto"/>
        <w:left w:val="none" w:sz="0" w:space="0" w:color="auto"/>
        <w:bottom w:val="none" w:sz="0" w:space="0" w:color="auto"/>
        <w:right w:val="none" w:sz="0" w:space="0" w:color="auto"/>
      </w:divBdr>
      <w:divsChild>
        <w:div w:id="572160283">
          <w:marLeft w:val="547"/>
          <w:marRight w:val="0"/>
          <w:marTop w:val="200"/>
          <w:marBottom w:val="0"/>
          <w:divBdr>
            <w:top w:val="none" w:sz="0" w:space="0" w:color="auto"/>
            <w:left w:val="none" w:sz="0" w:space="0" w:color="auto"/>
            <w:bottom w:val="none" w:sz="0" w:space="0" w:color="auto"/>
            <w:right w:val="none" w:sz="0" w:space="0" w:color="auto"/>
          </w:divBdr>
        </w:div>
        <w:div w:id="1005279798">
          <w:marLeft w:val="547"/>
          <w:marRight w:val="0"/>
          <w:marTop w:val="200"/>
          <w:marBottom w:val="0"/>
          <w:divBdr>
            <w:top w:val="none" w:sz="0" w:space="0" w:color="auto"/>
            <w:left w:val="none" w:sz="0" w:space="0" w:color="auto"/>
            <w:bottom w:val="none" w:sz="0" w:space="0" w:color="auto"/>
            <w:right w:val="none" w:sz="0" w:space="0" w:color="auto"/>
          </w:divBdr>
        </w:div>
        <w:div w:id="153079551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19</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dcterms:created xsi:type="dcterms:W3CDTF">2022-11-09T18:15:00Z</dcterms:created>
  <dcterms:modified xsi:type="dcterms:W3CDTF">2024-08-21T15:26:00Z</dcterms:modified>
</cp:coreProperties>
</file>