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A6AE" w14:textId="0405C179" w:rsidR="007D4152" w:rsidRDefault="007D4152"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D346B3">
        <w:rPr>
          <w:rFonts w:ascii="Times New Roman" w:eastAsia="Times New Roman" w:hAnsi="Times New Roman"/>
          <w:b/>
          <w:bCs/>
          <w:kern w:val="0"/>
          <w:sz w:val="24"/>
          <w:szCs w:val="24"/>
          <w:lang w:eastAsia="en-IN"/>
          <w14:ligatures w14:val="none"/>
        </w:rPr>
        <w:t xml:space="preserve"> </w:t>
      </w:r>
      <w:proofErr w:type="spellStart"/>
      <w:r w:rsidR="00D92A86" w:rsidRPr="00D92A86">
        <w:rPr>
          <w:rFonts w:ascii="Times New Roman" w:eastAsia="Times New Roman" w:hAnsi="Times New Roman"/>
          <w:b/>
          <w:bCs/>
          <w:kern w:val="0"/>
          <w:sz w:val="24"/>
          <w:szCs w:val="24"/>
          <w:lang w:eastAsia="en-IN"/>
          <w14:ligatures w14:val="none"/>
        </w:rPr>
        <w:t>Behavioral</w:t>
      </w:r>
      <w:proofErr w:type="spellEnd"/>
      <w:r w:rsidR="00D92A86" w:rsidRPr="00D92A86">
        <w:rPr>
          <w:rFonts w:ascii="Times New Roman" w:eastAsia="Times New Roman" w:hAnsi="Times New Roman"/>
          <w:b/>
          <w:bCs/>
          <w:kern w:val="0"/>
          <w:sz w:val="24"/>
          <w:szCs w:val="24"/>
          <w:lang w:eastAsia="en-IN"/>
          <w14:ligatures w14:val="none"/>
        </w:rPr>
        <w:t xml:space="preserve"> Disorders and Academic Performance in School Children: An In-Depth Exploration</w:t>
      </w:r>
    </w:p>
    <w:p w14:paraId="3AE621BA" w14:textId="77777777" w:rsidR="007D4152" w:rsidRDefault="007D4152"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8A3C90">
        <w:rPr>
          <w:rFonts w:ascii="Times New Roman" w:eastAsia="Times New Roman" w:hAnsi="Times New Roman"/>
          <w:b/>
          <w:bCs/>
          <w:kern w:val="0"/>
          <w:sz w:val="24"/>
          <w:szCs w:val="24"/>
          <w:lang w:eastAsia="en-IN"/>
          <w14:ligatures w14:val="none"/>
        </w:rPr>
        <w:t>Priyadarshini Oggu</w:t>
      </w:r>
      <w:r>
        <w:rPr>
          <w:rFonts w:ascii="Times New Roman" w:eastAsia="Times New Roman" w:hAnsi="Times New Roman"/>
          <w:b/>
          <w:bCs/>
          <w:kern w:val="0"/>
          <w:sz w:val="24"/>
          <w:szCs w:val="24"/>
          <w:lang w:eastAsia="en-IN"/>
          <w14:ligatures w14:val="none"/>
        </w:rPr>
        <w:t>,  Research Scholar, Malwanchal University, Indore.</w:t>
      </w:r>
    </w:p>
    <w:p w14:paraId="29A89F1C" w14:textId="77777777" w:rsidR="007D4152" w:rsidRDefault="007D4152"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roofErr w:type="spellStart"/>
      <w:r w:rsidRPr="008C6367">
        <w:rPr>
          <w:rFonts w:ascii="Times New Roman" w:eastAsia="Times New Roman" w:hAnsi="Times New Roman"/>
          <w:b/>
          <w:bCs/>
          <w:kern w:val="0"/>
          <w:sz w:val="24"/>
          <w:szCs w:val="24"/>
          <w:lang w:eastAsia="en-IN"/>
          <w14:ligatures w14:val="none"/>
        </w:rPr>
        <w:t>Dr.</w:t>
      </w:r>
      <w:proofErr w:type="spellEnd"/>
      <w:r w:rsidRPr="008C6367">
        <w:rPr>
          <w:rFonts w:ascii="Times New Roman" w:eastAsia="Times New Roman" w:hAnsi="Times New Roman"/>
          <w:b/>
          <w:bCs/>
          <w:kern w:val="0"/>
          <w:sz w:val="24"/>
          <w:szCs w:val="24"/>
          <w:lang w:eastAsia="en-IN"/>
          <w14:ligatures w14:val="none"/>
        </w:rPr>
        <w:t xml:space="preserve"> Payal  Sharma</w:t>
      </w:r>
      <w:r>
        <w:rPr>
          <w:rFonts w:ascii="Times New Roman" w:eastAsia="Times New Roman" w:hAnsi="Times New Roman"/>
          <w:b/>
          <w:bCs/>
          <w:kern w:val="0"/>
          <w:sz w:val="24"/>
          <w:szCs w:val="24"/>
          <w:lang w:eastAsia="en-IN"/>
          <w14:ligatures w14:val="none"/>
        </w:rPr>
        <w:t>, Research Supervisor, Malwanchal University, Indore.</w:t>
      </w:r>
    </w:p>
    <w:p w14:paraId="49C78992" w14:textId="77777777" w:rsidR="00D92A86" w:rsidRPr="00D92A86" w:rsidRDefault="00D92A86" w:rsidP="00D92A86">
      <w:pPr>
        <w:spacing w:before="100" w:beforeAutospacing="1" w:after="100" w:afterAutospacing="1" w:line="240" w:lineRule="auto"/>
        <w:outlineLvl w:val="2"/>
        <w:rPr>
          <w:rFonts w:ascii="Times New Roman" w:eastAsia="Times New Roman" w:hAnsi="Times New Roman"/>
          <w:b/>
          <w:bCs/>
          <w:kern w:val="0"/>
          <w:sz w:val="27"/>
          <w:szCs w:val="27"/>
          <w:lang w:eastAsia="en-IN"/>
          <w14:ligatures w14:val="none"/>
        </w:rPr>
      </w:pPr>
      <w:r w:rsidRPr="00D92A86">
        <w:rPr>
          <w:rFonts w:ascii="Times New Roman" w:eastAsia="Times New Roman" w:hAnsi="Times New Roman"/>
          <w:b/>
          <w:bCs/>
          <w:kern w:val="0"/>
          <w:sz w:val="27"/>
          <w:szCs w:val="27"/>
          <w:lang w:eastAsia="en-IN"/>
          <w14:ligatures w14:val="none"/>
        </w:rPr>
        <w:t>Abstract</w:t>
      </w:r>
    </w:p>
    <w:p w14:paraId="06F579F6" w14:textId="77777777" w:rsidR="00D92A86" w:rsidRPr="00D92A86" w:rsidRDefault="00D92A86" w:rsidP="00DF33C9">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in school children, such as Attention-Deficit/Hyperactivity Disorder (ADHD), Oppositional Defiant Disorder (ODD), Conduct Disorder (CD), anxiety disorders, and depression, significantly impact academic performance. This study explores the complex relationship between these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and academic outcomes, highlighting how disruptive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emotional dysregulation, and social difficulties can hinder learning processes, strain teacher-student relationships, and lead to social isolation and increased absenteeism. It also examines the role of early identification, individualized education plans (IEPs),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interventions, and collaboration between schools and families in supporting affected children. Through case studies and evidence-based strategies, the study demonstrates how targeted interventions, such as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modification plans, social skills training, mental health support, and academic accommodations, can improve the academic performance and overall well-being of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The findings underscore the importance of a comprehensive and individualized approach to addressing the academic challenges faced by these children, emphasizing the need for a supportive and inclusive school environment to foster their success.</w:t>
      </w:r>
    </w:p>
    <w:p w14:paraId="6FC4EC1D" w14:textId="77777777" w:rsidR="00D92A86" w:rsidRDefault="00D92A86"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
    <w:p w14:paraId="3AB2F02B" w14:textId="77777777" w:rsidR="00D92A86" w:rsidRDefault="00D92A86"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
    <w:p w14:paraId="0DBDC8E4" w14:textId="77777777" w:rsidR="00D92A86" w:rsidRDefault="00D92A86" w:rsidP="007D4152">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
    <w:p w14:paraId="6575F772"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Introduction</w:t>
      </w:r>
    </w:p>
    <w:p w14:paraId="79A2CF90"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in school children are a significant concern for educators, parents, and mental health professionals. These disorders can manifest in various ways, including disruptive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emotional dysregulation, and social difficulties. When left unaddressed, these issues can profoundly impact a child's academic performance, social development, and overall well-being. This article explores the relationship between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and academic performance, examining the types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their impact on learning, and strategies to support affected children in the school environment.</w:t>
      </w:r>
    </w:p>
    <w:p w14:paraId="7601D0E1"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 xml:space="preserve">Understanding </w:t>
      </w:r>
      <w:proofErr w:type="spellStart"/>
      <w:r w:rsidRPr="00D92A86">
        <w:rPr>
          <w:rFonts w:ascii="Times New Roman" w:eastAsia="Times New Roman" w:hAnsi="Times New Roman"/>
          <w:b/>
          <w:bCs/>
          <w:kern w:val="0"/>
          <w:sz w:val="24"/>
          <w:szCs w:val="24"/>
          <w:lang w:eastAsia="en-IN"/>
          <w14:ligatures w14:val="none"/>
        </w:rPr>
        <w:t>Behavioral</w:t>
      </w:r>
      <w:proofErr w:type="spellEnd"/>
      <w:r w:rsidRPr="00D92A86">
        <w:rPr>
          <w:rFonts w:ascii="Times New Roman" w:eastAsia="Times New Roman" w:hAnsi="Times New Roman"/>
          <w:b/>
          <w:bCs/>
          <w:kern w:val="0"/>
          <w:sz w:val="24"/>
          <w:szCs w:val="24"/>
          <w:lang w:eastAsia="en-IN"/>
          <w14:ligatures w14:val="none"/>
        </w:rPr>
        <w:t xml:space="preserve"> Disorders</w:t>
      </w:r>
    </w:p>
    <w:p w14:paraId="3EB73476"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are a broad category of mental health issues that involve disruptive or inappropriate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that are not typical for a child's age and development level. These disorders can be categorized into several types, including but not limited to:</w:t>
      </w:r>
    </w:p>
    <w:p w14:paraId="15645BED"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Attention-Deficit/Hyperactivity Disorder (ADHD):</w:t>
      </w:r>
      <w:r w:rsidRPr="00D92A86">
        <w:rPr>
          <w:rFonts w:ascii="Times New Roman" w:eastAsia="Times New Roman" w:hAnsi="Times New Roman"/>
          <w:kern w:val="0"/>
          <w:sz w:val="24"/>
          <w:szCs w:val="24"/>
          <w:lang w:eastAsia="en-IN"/>
          <w14:ligatures w14:val="none"/>
        </w:rPr>
        <w:t xml:space="preserve"> ADHD is one of the most common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affecting children. It is characterized by persistent patterns of inattention, hyperactivity, and impulsivity that interfere with functioning or </w:t>
      </w:r>
      <w:r w:rsidRPr="00D92A86">
        <w:rPr>
          <w:rFonts w:ascii="Times New Roman" w:eastAsia="Times New Roman" w:hAnsi="Times New Roman"/>
          <w:kern w:val="0"/>
          <w:sz w:val="24"/>
          <w:szCs w:val="24"/>
          <w:lang w:eastAsia="en-IN"/>
          <w14:ligatures w14:val="none"/>
        </w:rPr>
        <w:lastRenderedPageBreak/>
        <w:t>development. Children with ADHD often struggle to focus on tasks, follow instructions, and complete assignments, leading to challenges in academic performance.</w:t>
      </w:r>
    </w:p>
    <w:p w14:paraId="46274A65"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Oppositional Defiant Disorder (ODD):</w:t>
      </w:r>
      <w:r w:rsidRPr="00D92A86">
        <w:rPr>
          <w:rFonts w:ascii="Times New Roman" w:eastAsia="Times New Roman" w:hAnsi="Times New Roman"/>
          <w:kern w:val="0"/>
          <w:sz w:val="24"/>
          <w:szCs w:val="24"/>
          <w:lang w:eastAsia="en-IN"/>
          <w14:ligatures w14:val="none"/>
        </w:rPr>
        <w:t xml:space="preserve"> ODD is characterized by a pattern of angry, irritable mood, argumentative/defiant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and vindictiveness. Children with ODD may consistently challenge authority figures, refuse to comply with rules, and deliberately annoy others. These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can create significant disruptions in the classroom and negatively affect a child's ability to learn.</w:t>
      </w:r>
    </w:p>
    <w:p w14:paraId="6C5DE07A"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Conduct Disorder (CD):</w:t>
      </w:r>
      <w:r w:rsidRPr="00D92A86">
        <w:rPr>
          <w:rFonts w:ascii="Times New Roman" w:eastAsia="Times New Roman" w:hAnsi="Times New Roman"/>
          <w:kern w:val="0"/>
          <w:sz w:val="24"/>
          <w:szCs w:val="24"/>
          <w:lang w:eastAsia="en-IN"/>
          <w14:ligatures w14:val="none"/>
        </w:rPr>
        <w:t xml:space="preserve"> Conduct Disorder involves more severe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issues, including aggressive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property destruction, deceitfulness, theft, and serious violations of rules. Children with CD may engage in physically aggressive acts, bullying, or antisocial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which can lead to disciplinary actions and interfere with their educational progress.</w:t>
      </w:r>
    </w:p>
    <w:p w14:paraId="687995B7"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Anxiety Disorders:</w:t>
      </w:r>
      <w:r w:rsidRPr="00D92A86">
        <w:rPr>
          <w:rFonts w:ascii="Times New Roman" w:eastAsia="Times New Roman" w:hAnsi="Times New Roman"/>
          <w:kern w:val="0"/>
          <w:sz w:val="24"/>
          <w:szCs w:val="24"/>
          <w:lang w:eastAsia="en-IN"/>
          <w14:ligatures w14:val="none"/>
        </w:rPr>
        <w:t xml:space="preserve"> Anxiety disorders in children can manifest as excessive worry, fear, or avoidance of certain situations. While not always associated with disruptive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anxiety can lead to difficulties in concentration, test-taking, and participation in class activities. Children with anxiety disorders may avoid school altogether, leading to absenteeism and academic decline.</w:t>
      </w:r>
    </w:p>
    <w:p w14:paraId="1B716ED1"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Depressive Disorders:</w:t>
      </w:r>
      <w:r w:rsidRPr="00D92A86">
        <w:rPr>
          <w:rFonts w:ascii="Times New Roman" w:eastAsia="Times New Roman" w:hAnsi="Times New Roman"/>
          <w:kern w:val="0"/>
          <w:sz w:val="24"/>
          <w:szCs w:val="24"/>
          <w:lang w:eastAsia="en-IN"/>
          <w14:ligatures w14:val="none"/>
        </w:rPr>
        <w:t xml:space="preserve"> Depression in children can result in a loss of interest in activities, feelings of hopelessness, and a decline in energy levels. These symptoms can lead to poor academic performance, difficulty concentrating, and a lack of motivation to complete schoolwork.</w:t>
      </w:r>
    </w:p>
    <w:p w14:paraId="69B4F987" w14:textId="77777777" w:rsidR="00D92A86" w:rsidRPr="00D92A86" w:rsidRDefault="00D92A86" w:rsidP="00D92A86">
      <w:pPr>
        <w:numPr>
          <w:ilvl w:val="0"/>
          <w:numId w:val="1"/>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Autism Spectrum Disorder (ASD):</w:t>
      </w:r>
      <w:r w:rsidRPr="00D92A86">
        <w:rPr>
          <w:rFonts w:ascii="Times New Roman" w:eastAsia="Times New Roman" w:hAnsi="Times New Roman"/>
          <w:kern w:val="0"/>
          <w:sz w:val="24"/>
          <w:szCs w:val="24"/>
          <w:lang w:eastAsia="en-IN"/>
          <w14:ligatures w14:val="none"/>
        </w:rPr>
        <w:t xml:space="preserve"> While not a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 per se, ASD is often associated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challenges, including repetitive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difficulties with social interactions, and sensory sensitivities. These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can interfere with a child's ability to engage in typical classroom activities and interact with peers.</w:t>
      </w:r>
    </w:p>
    <w:p w14:paraId="5ED59352"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 xml:space="preserve">The Impact of </w:t>
      </w:r>
      <w:proofErr w:type="spellStart"/>
      <w:r w:rsidRPr="00D92A86">
        <w:rPr>
          <w:rFonts w:ascii="Times New Roman" w:eastAsia="Times New Roman" w:hAnsi="Times New Roman"/>
          <w:b/>
          <w:bCs/>
          <w:kern w:val="0"/>
          <w:sz w:val="24"/>
          <w:szCs w:val="24"/>
          <w:lang w:eastAsia="en-IN"/>
          <w14:ligatures w14:val="none"/>
        </w:rPr>
        <w:t>Behavioral</w:t>
      </w:r>
      <w:proofErr w:type="spellEnd"/>
      <w:r w:rsidRPr="00D92A86">
        <w:rPr>
          <w:rFonts w:ascii="Times New Roman" w:eastAsia="Times New Roman" w:hAnsi="Times New Roman"/>
          <w:b/>
          <w:bCs/>
          <w:kern w:val="0"/>
          <w:sz w:val="24"/>
          <w:szCs w:val="24"/>
          <w:lang w:eastAsia="en-IN"/>
          <w14:ligatures w14:val="none"/>
        </w:rPr>
        <w:t xml:space="preserve"> Disorders on Academic Performance</w:t>
      </w:r>
    </w:p>
    <w:p w14:paraId="4281A47A"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The presence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in school children can have a significant impact on their academic performance. The relationship between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issues and academic outcomes is complex, as it involves a range of factors, including cognitive functioning, emotional regulation, social interactions, and environmental influences.</w:t>
      </w:r>
    </w:p>
    <w:p w14:paraId="028FC78C"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Disruption of Learning Processes:</w:t>
      </w:r>
      <w:r w:rsidRPr="00D92A86">
        <w:rPr>
          <w:rFonts w:ascii="Times New Roman" w:eastAsia="Times New Roman" w:hAnsi="Times New Roman"/>
          <w:kern w:val="0"/>
          <w:sz w:val="24"/>
          <w:szCs w:val="24"/>
          <w:lang w:eastAsia="en-IN"/>
          <w14:ligatures w14:val="none"/>
        </w:rPr>
        <w:t xml:space="preserve">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often struggle with self-regulation, which can disrupt their learning processes. For example, a child with ADHD may have difficulty staying focused during lessons, leading to missed information and incomplete assignments. Similarly, a child with ODD may spend more time arguing with teachers or peers than engaging in academic tasks, resulting in lower academic achievement.</w:t>
      </w:r>
    </w:p>
    <w:p w14:paraId="60E6F690"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Negative Teacher-Student Relationships:</w:t>
      </w:r>
      <w:r w:rsidRPr="00D92A86">
        <w:rPr>
          <w:rFonts w:ascii="Times New Roman" w:eastAsia="Times New Roman" w:hAnsi="Times New Roman"/>
          <w:kern w:val="0"/>
          <w:sz w:val="24"/>
          <w:szCs w:val="24"/>
          <w:lang w:eastAsia="en-IN"/>
          <w14:ligatures w14:val="none"/>
        </w:rPr>
        <w:t xml:space="preserv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can strain the relationship between students and teachers. Teachers may become frustrated with a child's disruptive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leading to negative interactions that can further exacerbate the child's difficulties. A lack of positive reinforcement and support from teachers can diminish a child's motivation to succeed academically.</w:t>
      </w:r>
    </w:p>
    <w:p w14:paraId="178DCEB4"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Social Isolation and Peer Relationships:</w:t>
      </w:r>
      <w:r w:rsidRPr="00D92A86">
        <w:rPr>
          <w:rFonts w:ascii="Times New Roman" w:eastAsia="Times New Roman" w:hAnsi="Times New Roman"/>
          <w:kern w:val="0"/>
          <w:sz w:val="24"/>
          <w:szCs w:val="24"/>
          <w:lang w:eastAsia="en-IN"/>
          <w14:ligatures w14:val="none"/>
        </w:rPr>
        <w:t xml:space="preserv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can also affect a child's social interactions with peers. Children with aggressive or defiant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may be rejected by their classmates, leading to social isolation. This isolation can impact a child's self-esteem and increase feelings of loneliness and depression, further hindering their academic performance.</w:t>
      </w:r>
    </w:p>
    <w:p w14:paraId="363F9872"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lastRenderedPageBreak/>
        <w:t>Increased Absenteeism:</w:t>
      </w:r>
      <w:r w:rsidRPr="00D92A86">
        <w:rPr>
          <w:rFonts w:ascii="Times New Roman" w:eastAsia="Times New Roman" w:hAnsi="Times New Roman"/>
          <w:kern w:val="0"/>
          <w:sz w:val="24"/>
          <w:szCs w:val="24"/>
          <w:lang w:eastAsia="en-IN"/>
          <w14:ligatures w14:val="none"/>
        </w:rPr>
        <w:t xml:space="preserve"> Children with anxiety disorders or depression may avoid school to escape the distressing situations they associate with it, leading to chronic absenteeism. Missing school regularly can result in gaps in learning, making it difficult for the child to keep up with the curriculum.</w:t>
      </w:r>
    </w:p>
    <w:p w14:paraId="40C82B13"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Executive Functioning Deficits:</w:t>
      </w:r>
      <w:r w:rsidRPr="00D92A86">
        <w:rPr>
          <w:rFonts w:ascii="Times New Roman" w:eastAsia="Times New Roman" w:hAnsi="Times New Roman"/>
          <w:kern w:val="0"/>
          <w:sz w:val="24"/>
          <w:szCs w:val="24"/>
          <w:lang w:eastAsia="en-IN"/>
          <w14:ligatures w14:val="none"/>
        </w:rPr>
        <w:t xml:space="preserve"> Many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also experience deficits in executive functioning, which includes skills such as planning, organization, time management, and impulse control. These deficits can make it challenging for children to complete assignments, study for exams, and manage their time effectively, resulting in poor academic outcomes.</w:t>
      </w:r>
    </w:p>
    <w:p w14:paraId="5A2953B0" w14:textId="77777777" w:rsidR="00D92A86" w:rsidRPr="00D92A86" w:rsidRDefault="00D92A86" w:rsidP="00D92A86">
      <w:pPr>
        <w:numPr>
          <w:ilvl w:val="0"/>
          <w:numId w:val="2"/>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Comorbidities and Learning Disabilities:</w:t>
      </w:r>
      <w:r w:rsidRPr="00D92A86">
        <w:rPr>
          <w:rFonts w:ascii="Times New Roman" w:eastAsia="Times New Roman" w:hAnsi="Times New Roman"/>
          <w:kern w:val="0"/>
          <w:sz w:val="24"/>
          <w:szCs w:val="24"/>
          <w:lang w:eastAsia="en-IN"/>
          <w14:ligatures w14:val="none"/>
        </w:rPr>
        <w:t xml:space="preserv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often co-occur with other conditions, such as learning disabilities, speech and language disorders, or other mental health issues. The presence of multiple conditions can compound the difficulties a child faces in school, making it even harder to achieve academic success.</w:t>
      </w:r>
    </w:p>
    <w:p w14:paraId="7E7C7454"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 xml:space="preserve">Strategies to Support School Children with </w:t>
      </w:r>
      <w:proofErr w:type="spellStart"/>
      <w:r w:rsidRPr="00D92A86">
        <w:rPr>
          <w:rFonts w:ascii="Times New Roman" w:eastAsia="Times New Roman" w:hAnsi="Times New Roman"/>
          <w:b/>
          <w:bCs/>
          <w:kern w:val="0"/>
          <w:sz w:val="24"/>
          <w:szCs w:val="24"/>
          <w:lang w:eastAsia="en-IN"/>
          <w14:ligatures w14:val="none"/>
        </w:rPr>
        <w:t>Behavioral</w:t>
      </w:r>
      <w:proofErr w:type="spellEnd"/>
      <w:r w:rsidRPr="00D92A86">
        <w:rPr>
          <w:rFonts w:ascii="Times New Roman" w:eastAsia="Times New Roman" w:hAnsi="Times New Roman"/>
          <w:b/>
          <w:bCs/>
          <w:kern w:val="0"/>
          <w:sz w:val="24"/>
          <w:szCs w:val="24"/>
          <w:lang w:eastAsia="en-IN"/>
          <w14:ligatures w14:val="none"/>
        </w:rPr>
        <w:t xml:space="preserve"> Disorders</w:t>
      </w:r>
    </w:p>
    <w:p w14:paraId="0787C237"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Addressing the academic challenges faced by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requires a comprehensive and individualized approach. Schools, parents, and mental health professionals must work together to create a supportive environment that meets the unique needs of each child. Here are some strategies that can help improve the academic performance of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w:t>
      </w:r>
    </w:p>
    <w:p w14:paraId="7E3269A8"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Early Identification and Intervention:</w:t>
      </w:r>
      <w:r w:rsidRPr="00D92A86">
        <w:rPr>
          <w:rFonts w:ascii="Times New Roman" w:eastAsia="Times New Roman" w:hAnsi="Times New Roman"/>
          <w:kern w:val="0"/>
          <w:sz w:val="24"/>
          <w:szCs w:val="24"/>
          <w:lang w:eastAsia="en-IN"/>
          <w14:ligatures w14:val="none"/>
        </w:rPr>
        <w:t xml:space="preserve"> Early identification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is crucial for implementing timely interventions. Schools should have systems in place for screening and assessing children who exhibit signs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or emotional difficulties. Early intervention can prevent the escalation of problems and improve long-term academic outcomes.</w:t>
      </w:r>
    </w:p>
    <w:p w14:paraId="6F0C3C47"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Individualized Education Plans (IEPs) and 504 Plans:</w:t>
      </w:r>
      <w:r w:rsidRPr="00D92A86">
        <w:rPr>
          <w:rFonts w:ascii="Times New Roman" w:eastAsia="Times New Roman" w:hAnsi="Times New Roman"/>
          <w:kern w:val="0"/>
          <w:sz w:val="24"/>
          <w:szCs w:val="24"/>
          <w:lang w:eastAsia="en-IN"/>
          <w14:ligatures w14:val="none"/>
        </w:rPr>
        <w:t xml:space="preserve">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may qualify for special education services under the Individuals with Disabilities Education Act (IDEA) or Section 504 of the Rehabilitation Act. IEPs and 504 Plans provide tailored accommodations and modifications to support the child's learning needs. These plans may include strategies such as extended time on tests, breaks during the school day, or seating arrangements that minimize distractions.</w:t>
      </w:r>
    </w:p>
    <w:p w14:paraId="43715F83"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proofErr w:type="spellStart"/>
      <w:r w:rsidRPr="00D92A86">
        <w:rPr>
          <w:rFonts w:ascii="Times New Roman" w:eastAsia="Times New Roman" w:hAnsi="Times New Roman"/>
          <w:b/>
          <w:bCs/>
          <w:kern w:val="0"/>
          <w:sz w:val="24"/>
          <w:szCs w:val="24"/>
          <w:lang w:eastAsia="en-IN"/>
          <w14:ligatures w14:val="none"/>
        </w:rPr>
        <w:t>Behavioral</w:t>
      </w:r>
      <w:proofErr w:type="spellEnd"/>
      <w:r w:rsidRPr="00D92A86">
        <w:rPr>
          <w:rFonts w:ascii="Times New Roman" w:eastAsia="Times New Roman" w:hAnsi="Times New Roman"/>
          <w:b/>
          <w:bCs/>
          <w:kern w:val="0"/>
          <w:sz w:val="24"/>
          <w:szCs w:val="24"/>
          <w:lang w:eastAsia="en-IN"/>
          <w14:ligatures w14:val="none"/>
        </w:rPr>
        <w:t xml:space="preserve"> Interventions and Positive Reinforcement:</w:t>
      </w:r>
      <w:r w:rsidRPr="00D92A86">
        <w:rPr>
          <w:rFonts w:ascii="Times New Roman" w:eastAsia="Times New Roman" w:hAnsi="Times New Roman"/>
          <w:kern w:val="0"/>
          <w:sz w:val="24"/>
          <w:szCs w:val="24"/>
          <w:lang w:eastAsia="en-IN"/>
          <w14:ligatures w14:val="none"/>
        </w:rPr>
        <w:t xml:space="preserve">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interventions, such as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modification plans or positive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support (PBS) systems, can help manage disruptive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in the classroom. These interventions focus on reinforcing positive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while reducing negative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through consistent consequences and rewards. For example, a child with ADHD may benefit from a token economy system that rewards on-task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with tokens that can be exchanged for privileges or rewards.</w:t>
      </w:r>
    </w:p>
    <w:p w14:paraId="6F69F7D5"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Social Skills Training:</w:t>
      </w:r>
      <w:r w:rsidRPr="00D92A86">
        <w:rPr>
          <w:rFonts w:ascii="Times New Roman" w:eastAsia="Times New Roman" w:hAnsi="Times New Roman"/>
          <w:kern w:val="0"/>
          <w:sz w:val="24"/>
          <w:szCs w:val="24"/>
          <w:lang w:eastAsia="en-IN"/>
          <w14:ligatures w14:val="none"/>
        </w:rPr>
        <w:t xml:space="preserve"> Social skills training can be beneficial for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who struggle with peer interactions. These programs teach children how to communicate effectively, resolve conflicts, and build positive relationships with others. Improved social skills can enhance a child's sense of belonging and reduce the likelihood of social isolation.</w:t>
      </w:r>
    </w:p>
    <w:p w14:paraId="4F559F03"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Collaboration Between School and Home:</w:t>
      </w:r>
      <w:r w:rsidRPr="00D92A86">
        <w:rPr>
          <w:rFonts w:ascii="Times New Roman" w:eastAsia="Times New Roman" w:hAnsi="Times New Roman"/>
          <w:kern w:val="0"/>
          <w:sz w:val="24"/>
          <w:szCs w:val="24"/>
          <w:lang w:eastAsia="en-IN"/>
          <w14:ligatures w14:val="none"/>
        </w:rPr>
        <w:t xml:space="preserve"> Collaboration between schools and families is essential for supporting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Parents and teachers should communicate regularly to share information about the child's progress, challenges, and any changes in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Consistent strategies and expectations across </w:t>
      </w:r>
      <w:r w:rsidRPr="00D92A86">
        <w:rPr>
          <w:rFonts w:ascii="Times New Roman" w:eastAsia="Times New Roman" w:hAnsi="Times New Roman"/>
          <w:kern w:val="0"/>
          <w:sz w:val="24"/>
          <w:szCs w:val="24"/>
          <w:lang w:eastAsia="en-IN"/>
          <w14:ligatures w14:val="none"/>
        </w:rPr>
        <w:lastRenderedPageBreak/>
        <w:t xml:space="preserve">home and school settings can help reinforce positive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 xml:space="preserve"> and improve academic performance.</w:t>
      </w:r>
    </w:p>
    <w:p w14:paraId="22C22104"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 xml:space="preserve">Mental Health Support and </w:t>
      </w:r>
      <w:proofErr w:type="spellStart"/>
      <w:r w:rsidRPr="00D92A86">
        <w:rPr>
          <w:rFonts w:ascii="Times New Roman" w:eastAsia="Times New Roman" w:hAnsi="Times New Roman"/>
          <w:b/>
          <w:bCs/>
          <w:kern w:val="0"/>
          <w:sz w:val="24"/>
          <w:szCs w:val="24"/>
          <w:lang w:eastAsia="en-IN"/>
          <w14:ligatures w14:val="none"/>
        </w:rPr>
        <w:t>Counseling</w:t>
      </w:r>
      <w:proofErr w:type="spellEnd"/>
      <w:r w:rsidRPr="00D92A86">
        <w:rPr>
          <w:rFonts w:ascii="Times New Roman" w:eastAsia="Times New Roman" w:hAnsi="Times New Roman"/>
          <w:b/>
          <w:bCs/>
          <w:kern w:val="0"/>
          <w:sz w:val="24"/>
          <w:szCs w:val="24"/>
          <w:lang w:eastAsia="en-IN"/>
          <w14:ligatures w14:val="none"/>
        </w:rPr>
        <w:t>:</w:t>
      </w:r>
      <w:r w:rsidRPr="00D92A86">
        <w:rPr>
          <w:rFonts w:ascii="Times New Roman" w:eastAsia="Times New Roman" w:hAnsi="Times New Roman"/>
          <w:kern w:val="0"/>
          <w:sz w:val="24"/>
          <w:szCs w:val="24"/>
          <w:lang w:eastAsia="en-IN"/>
          <w14:ligatures w14:val="none"/>
        </w:rPr>
        <w:t xml:space="preserve">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often benefit from mental health support, such as </w:t>
      </w:r>
      <w:proofErr w:type="spellStart"/>
      <w:r w:rsidRPr="00D92A86">
        <w:rPr>
          <w:rFonts w:ascii="Times New Roman" w:eastAsia="Times New Roman" w:hAnsi="Times New Roman"/>
          <w:kern w:val="0"/>
          <w:sz w:val="24"/>
          <w:szCs w:val="24"/>
          <w:lang w:eastAsia="en-IN"/>
          <w14:ligatures w14:val="none"/>
        </w:rPr>
        <w:t>counseling</w:t>
      </w:r>
      <w:proofErr w:type="spellEnd"/>
      <w:r w:rsidRPr="00D92A86">
        <w:rPr>
          <w:rFonts w:ascii="Times New Roman" w:eastAsia="Times New Roman" w:hAnsi="Times New Roman"/>
          <w:kern w:val="0"/>
          <w:sz w:val="24"/>
          <w:szCs w:val="24"/>
          <w:lang w:eastAsia="en-IN"/>
          <w14:ligatures w14:val="none"/>
        </w:rPr>
        <w:t xml:space="preserve"> or therapy. School </w:t>
      </w:r>
      <w:proofErr w:type="spellStart"/>
      <w:r w:rsidRPr="00D92A86">
        <w:rPr>
          <w:rFonts w:ascii="Times New Roman" w:eastAsia="Times New Roman" w:hAnsi="Times New Roman"/>
          <w:kern w:val="0"/>
          <w:sz w:val="24"/>
          <w:szCs w:val="24"/>
          <w:lang w:eastAsia="en-IN"/>
          <w14:ligatures w14:val="none"/>
        </w:rPr>
        <w:t>counselors</w:t>
      </w:r>
      <w:proofErr w:type="spellEnd"/>
      <w:r w:rsidRPr="00D92A86">
        <w:rPr>
          <w:rFonts w:ascii="Times New Roman" w:eastAsia="Times New Roman" w:hAnsi="Times New Roman"/>
          <w:kern w:val="0"/>
          <w:sz w:val="24"/>
          <w:szCs w:val="24"/>
          <w:lang w:eastAsia="en-IN"/>
          <w14:ligatures w14:val="none"/>
        </w:rPr>
        <w:t xml:space="preserve">, psychologists, or outside mental health professionals can provide individual or group therapy to address underlying emotional and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issues. Cognitive-</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therapy (CBT), for example, is an evidence-based approach that can help children with anxiety, depression, or ADHD develop coping strategies and improve their functioning in school.</w:t>
      </w:r>
    </w:p>
    <w:p w14:paraId="0C7951A6"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Teacher Training and Professional Development:</w:t>
      </w:r>
      <w:r w:rsidRPr="00D92A86">
        <w:rPr>
          <w:rFonts w:ascii="Times New Roman" w:eastAsia="Times New Roman" w:hAnsi="Times New Roman"/>
          <w:kern w:val="0"/>
          <w:sz w:val="24"/>
          <w:szCs w:val="24"/>
          <w:lang w:eastAsia="en-IN"/>
          <w14:ligatures w14:val="none"/>
        </w:rPr>
        <w:t xml:space="preserve"> Teachers play a critical role in supporting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Providing teachers with professional development opportunities focused on classroom management,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interventions, and inclusive teaching practices can enhance their ability to meet the needs of all students. Training in recognizing and responding to signs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can also help teachers intervene early and effectively.</w:t>
      </w:r>
    </w:p>
    <w:p w14:paraId="253E13D0"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Academic Accommodations and Support Services:</w:t>
      </w:r>
      <w:r w:rsidRPr="00D92A86">
        <w:rPr>
          <w:rFonts w:ascii="Times New Roman" w:eastAsia="Times New Roman" w:hAnsi="Times New Roman"/>
          <w:kern w:val="0"/>
          <w:sz w:val="24"/>
          <w:szCs w:val="24"/>
          <w:lang w:eastAsia="en-IN"/>
          <w14:ligatures w14:val="none"/>
        </w:rPr>
        <w:t xml:space="preserve"> In addition to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interventions,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may need academic accommodations to help them succeed in school. This can include access to tutoring, specialized instruction, or assistive technology. Providing a quiet space for test-taking, allowing extra time for assignments, or breaking tasks into smaller, manageable steps are examples of accommodations that can support academic success.</w:t>
      </w:r>
    </w:p>
    <w:p w14:paraId="598AE97A"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Promoting a Positive School Environment:</w:t>
      </w:r>
      <w:r w:rsidRPr="00D92A86">
        <w:rPr>
          <w:rFonts w:ascii="Times New Roman" w:eastAsia="Times New Roman" w:hAnsi="Times New Roman"/>
          <w:kern w:val="0"/>
          <w:sz w:val="24"/>
          <w:szCs w:val="24"/>
          <w:lang w:eastAsia="en-IN"/>
          <w14:ligatures w14:val="none"/>
        </w:rPr>
        <w:t xml:space="preserve"> A positive school environment that fosters inclusivity, respect, and understanding can benefit all students, including those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Schools can implement programs that promote social-emotional learning (SEL), anti-bullying initiatives, and a culture of kindness and support. When children feel safe and valued at school, they are more likely to engage in learning and achieve academic success.</w:t>
      </w:r>
    </w:p>
    <w:p w14:paraId="412BE222" w14:textId="77777777" w:rsidR="00D92A86" w:rsidRPr="00D92A86" w:rsidRDefault="00D92A86" w:rsidP="00D92A86">
      <w:pPr>
        <w:numPr>
          <w:ilvl w:val="0"/>
          <w:numId w:val="3"/>
        </w:num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Parental Involvement and Support:</w:t>
      </w:r>
      <w:r w:rsidRPr="00D92A86">
        <w:rPr>
          <w:rFonts w:ascii="Times New Roman" w:eastAsia="Times New Roman" w:hAnsi="Times New Roman"/>
          <w:kern w:val="0"/>
          <w:sz w:val="24"/>
          <w:szCs w:val="24"/>
          <w:lang w:eastAsia="en-IN"/>
          <w14:ligatures w14:val="none"/>
        </w:rPr>
        <w:t xml:space="preserve"> Parents play a vital role in their child's education, especially for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Encouraging parental involvement in school activities, attending parent-teacher conferences, and participating in decision-making processes related to their child's education can strengthen the partnership between home and school. Additionally, parents can support their child's academic success by establishing routines at home, providing a structured environment for homework, and reinforcing positive </w:t>
      </w:r>
      <w:proofErr w:type="spellStart"/>
      <w:r w:rsidRPr="00D92A86">
        <w:rPr>
          <w:rFonts w:ascii="Times New Roman" w:eastAsia="Times New Roman" w:hAnsi="Times New Roman"/>
          <w:kern w:val="0"/>
          <w:sz w:val="24"/>
          <w:szCs w:val="24"/>
          <w:lang w:eastAsia="en-IN"/>
          <w14:ligatures w14:val="none"/>
        </w:rPr>
        <w:t>behaviors</w:t>
      </w:r>
      <w:proofErr w:type="spellEnd"/>
      <w:r w:rsidRPr="00D92A86">
        <w:rPr>
          <w:rFonts w:ascii="Times New Roman" w:eastAsia="Times New Roman" w:hAnsi="Times New Roman"/>
          <w:kern w:val="0"/>
          <w:sz w:val="24"/>
          <w:szCs w:val="24"/>
          <w:lang w:eastAsia="en-IN"/>
          <w14:ligatures w14:val="none"/>
        </w:rPr>
        <w:t>.</w:t>
      </w:r>
    </w:p>
    <w:p w14:paraId="4B8F1302"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Case Studies and Real-World Examples</w:t>
      </w:r>
    </w:p>
    <w:p w14:paraId="4AD919B4"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To illustrate the impact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on academic performance and the effectiveness of various interventions, let's examine two hypothetical case studies.</w:t>
      </w:r>
    </w:p>
    <w:p w14:paraId="05BBF067"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Case Study 1: Jason and ADHD</w:t>
      </w:r>
    </w:p>
    <w:p w14:paraId="16024303"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Jason is a 10-year-old boy diagnosed with ADHD. He struggles to stay focused during lessons and frequently interrupts his teacher and classmates. His academic performance has been declining, and his parents are concerned about his future in school.</w:t>
      </w:r>
    </w:p>
    <w:p w14:paraId="6FD18847"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Intervention and Outcome:</w:t>
      </w:r>
    </w:p>
    <w:p w14:paraId="546602DA"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Jason's school implemented an IEP that included accommodations such as preferential seating near the teacher, frequent breaks during lessons, and the use of a fidget tool to help him manage </w:t>
      </w:r>
      <w:r w:rsidRPr="00D92A86">
        <w:rPr>
          <w:rFonts w:ascii="Times New Roman" w:eastAsia="Times New Roman" w:hAnsi="Times New Roman"/>
          <w:kern w:val="0"/>
          <w:sz w:val="24"/>
          <w:szCs w:val="24"/>
          <w:lang w:eastAsia="en-IN"/>
          <w14:ligatures w14:val="none"/>
        </w:rPr>
        <w:lastRenderedPageBreak/>
        <w:t xml:space="preserve">his hyperactivity. Additionally, Jason's teacher introduced a token economy system to reinforce on-task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Jason also began attending weekly </w:t>
      </w:r>
      <w:proofErr w:type="spellStart"/>
      <w:r w:rsidRPr="00D92A86">
        <w:rPr>
          <w:rFonts w:ascii="Times New Roman" w:eastAsia="Times New Roman" w:hAnsi="Times New Roman"/>
          <w:kern w:val="0"/>
          <w:sz w:val="24"/>
          <w:szCs w:val="24"/>
          <w:lang w:eastAsia="en-IN"/>
          <w14:ligatures w14:val="none"/>
        </w:rPr>
        <w:t>counseling</w:t>
      </w:r>
      <w:proofErr w:type="spellEnd"/>
      <w:r w:rsidRPr="00D92A86">
        <w:rPr>
          <w:rFonts w:ascii="Times New Roman" w:eastAsia="Times New Roman" w:hAnsi="Times New Roman"/>
          <w:kern w:val="0"/>
          <w:sz w:val="24"/>
          <w:szCs w:val="24"/>
          <w:lang w:eastAsia="en-IN"/>
          <w14:ligatures w14:val="none"/>
        </w:rPr>
        <w:t xml:space="preserve"> sessions with the school psychologist to work on impulse control and coping strategies.</w:t>
      </w:r>
    </w:p>
    <w:p w14:paraId="68885729"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Over time, Jason's </w:t>
      </w:r>
      <w:proofErr w:type="spellStart"/>
      <w:r w:rsidRPr="00D92A86">
        <w:rPr>
          <w:rFonts w:ascii="Times New Roman" w:eastAsia="Times New Roman" w:hAnsi="Times New Roman"/>
          <w:kern w:val="0"/>
          <w:sz w:val="24"/>
          <w:szCs w:val="24"/>
          <w:lang w:eastAsia="en-IN"/>
          <w14:ligatures w14:val="none"/>
        </w:rPr>
        <w:t>behavior</w:t>
      </w:r>
      <w:proofErr w:type="spellEnd"/>
      <w:r w:rsidRPr="00D92A86">
        <w:rPr>
          <w:rFonts w:ascii="Times New Roman" w:eastAsia="Times New Roman" w:hAnsi="Times New Roman"/>
          <w:kern w:val="0"/>
          <w:sz w:val="24"/>
          <w:szCs w:val="24"/>
          <w:lang w:eastAsia="en-IN"/>
          <w14:ligatures w14:val="none"/>
        </w:rPr>
        <w:t xml:space="preserve"> in the classroom improved, and he became more engaged in his schoolwork. His academic performance gradually increased, and he gained confidence in his ability to succeed in school.</w:t>
      </w:r>
    </w:p>
    <w:p w14:paraId="5184A44C"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Case Study 2: Emily and Anxiety</w:t>
      </w:r>
    </w:p>
    <w:p w14:paraId="689FE0BB"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Emily is an 8-year-old girl who has been experiencing severe anxiety, particularly around test-taking and social situations. She often complains of </w:t>
      </w:r>
      <w:proofErr w:type="spellStart"/>
      <w:r w:rsidRPr="00D92A86">
        <w:rPr>
          <w:rFonts w:ascii="Times New Roman" w:eastAsia="Times New Roman" w:hAnsi="Times New Roman"/>
          <w:kern w:val="0"/>
          <w:sz w:val="24"/>
          <w:szCs w:val="24"/>
          <w:lang w:eastAsia="en-IN"/>
          <w14:ligatures w14:val="none"/>
        </w:rPr>
        <w:t>stomachaches</w:t>
      </w:r>
      <w:proofErr w:type="spellEnd"/>
      <w:r w:rsidRPr="00D92A86">
        <w:rPr>
          <w:rFonts w:ascii="Times New Roman" w:eastAsia="Times New Roman" w:hAnsi="Times New Roman"/>
          <w:kern w:val="0"/>
          <w:sz w:val="24"/>
          <w:szCs w:val="24"/>
          <w:lang w:eastAsia="en-IN"/>
          <w14:ligatures w14:val="none"/>
        </w:rPr>
        <w:t xml:space="preserve"> and headaches, leading to frequent absences from school. Emily's academic performance has suffered as a result.</w:t>
      </w:r>
    </w:p>
    <w:p w14:paraId="587D6011"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Intervention and Outcome:</w:t>
      </w:r>
    </w:p>
    <w:p w14:paraId="5CDB48DC"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Emily's school developed a 504 Plan that included accommodations such as extended time on tests, access to a quiet room for test-taking, and permission to leave the classroom when feeling overwhelmed. Emily also began participating in a small group social skills program to help her build confidence in social situations. Her parents worked closely with the school to monitor her progress and provide support at home.</w:t>
      </w:r>
    </w:p>
    <w:p w14:paraId="63871435"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With these interventions in place, Emily's attendance improved, and she became more comfortable participating in class. Her anxiety levels decreased, and her academic performance began to improve as she felt more secure in the school environment.</w:t>
      </w:r>
    </w:p>
    <w:p w14:paraId="501F31DC" w14:textId="77777777" w:rsidR="00D92A86" w:rsidRPr="00D92A86" w:rsidRDefault="00D92A86" w:rsidP="00D92A86">
      <w:pPr>
        <w:spacing w:before="100" w:beforeAutospacing="1" w:after="100" w:afterAutospacing="1" w:line="240" w:lineRule="auto"/>
        <w:jc w:val="both"/>
        <w:outlineLvl w:val="3"/>
        <w:rPr>
          <w:rFonts w:ascii="Times New Roman" w:eastAsia="Times New Roman" w:hAnsi="Times New Roman"/>
          <w:b/>
          <w:bCs/>
          <w:kern w:val="0"/>
          <w:sz w:val="24"/>
          <w:szCs w:val="24"/>
          <w:lang w:eastAsia="en-IN"/>
          <w14:ligatures w14:val="none"/>
        </w:rPr>
      </w:pPr>
      <w:r w:rsidRPr="00D92A86">
        <w:rPr>
          <w:rFonts w:ascii="Times New Roman" w:eastAsia="Times New Roman" w:hAnsi="Times New Roman"/>
          <w:b/>
          <w:bCs/>
          <w:kern w:val="0"/>
          <w:sz w:val="24"/>
          <w:szCs w:val="24"/>
          <w:lang w:eastAsia="en-IN"/>
          <w14:ligatures w14:val="none"/>
        </w:rPr>
        <w:t>Conclusion</w:t>
      </w:r>
    </w:p>
    <w:p w14:paraId="57C8A162"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present significant challenges to children's academic performance, but with the right support and interventions, these challenges can be managed effectively. Early identification, individualized education plans,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interventions, and collaboration between schools and families are key components in helping children with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succeed academically. By fostering a supportive and inclusive school environment, we can ensure that all children, regardless of their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challenges, have the opportunity to reach their full potential.</w:t>
      </w:r>
    </w:p>
    <w:p w14:paraId="46E40BFC" w14:textId="77777777" w:rsidR="00D92A86" w:rsidRPr="00D92A86" w:rsidRDefault="00D92A86" w:rsidP="00D92A86">
      <w:pPr>
        <w:spacing w:before="100" w:beforeAutospacing="1" w:after="100" w:afterAutospacing="1" w:line="240" w:lineRule="auto"/>
        <w:jc w:val="both"/>
        <w:rPr>
          <w:rFonts w:ascii="Times New Roman" w:eastAsia="Times New Roman" w:hAnsi="Times New Roman"/>
          <w:kern w:val="0"/>
          <w:sz w:val="24"/>
          <w:szCs w:val="24"/>
          <w:lang w:eastAsia="en-IN"/>
          <w14:ligatures w14:val="none"/>
        </w:rPr>
      </w:pPr>
      <w:r w:rsidRPr="00D92A86">
        <w:rPr>
          <w:rFonts w:ascii="Times New Roman" w:eastAsia="Times New Roman" w:hAnsi="Times New Roman"/>
          <w:kern w:val="0"/>
          <w:sz w:val="24"/>
          <w:szCs w:val="24"/>
          <w:lang w:eastAsia="en-IN"/>
          <w14:ligatures w14:val="none"/>
        </w:rPr>
        <w:t xml:space="preserve">Understanding the complexities of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and their impact on academic performance is crucial for educators, parents, and mental health professionals. With ongoing research, professional development, and a commitment to providing tailored support, we can make a meaningful difference in the lives of children affected by </w:t>
      </w:r>
      <w:proofErr w:type="spellStart"/>
      <w:r w:rsidRPr="00D92A86">
        <w:rPr>
          <w:rFonts w:ascii="Times New Roman" w:eastAsia="Times New Roman" w:hAnsi="Times New Roman"/>
          <w:kern w:val="0"/>
          <w:sz w:val="24"/>
          <w:szCs w:val="24"/>
          <w:lang w:eastAsia="en-IN"/>
          <w14:ligatures w14:val="none"/>
        </w:rPr>
        <w:t>behavioral</w:t>
      </w:r>
      <w:proofErr w:type="spellEnd"/>
      <w:r w:rsidRPr="00D92A86">
        <w:rPr>
          <w:rFonts w:ascii="Times New Roman" w:eastAsia="Times New Roman" w:hAnsi="Times New Roman"/>
          <w:kern w:val="0"/>
          <w:sz w:val="24"/>
          <w:szCs w:val="24"/>
          <w:lang w:eastAsia="en-IN"/>
          <w14:ligatures w14:val="none"/>
        </w:rPr>
        <w:t xml:space="preserve"> disorders, helping them to thrive both academically and personally.</w:t>
      </w:r>
    </w:p>
    <w:p w14:paraId="58CBE336" w14:textId="45A7AB2E" w:rsidR="00DA6572" w:rsidRDefault="00D92A86" w:rsidP="00D92A86">
      <w:pPr>
        <w:jc w:val="both"/>
        <w:rPr>
          <w:rFonts w:ascii="Times New Roman" w:hAnsi="Times New Roman"/>
          <w:sz w:val="24"/>
          <w:szCs w:val="24"/>
        </w:rPr>
      </w:pPr>
      <w:r w:rsidRPr="00DF33C9">
        <w:rPr>
          <w:rFonts w:ascii="Times New Roman" w:hAnsi="Times New Roman"/>
          <w:sz w:val="24"/>
          <w:szCs w:val="24"/>
        </w:rPr>
        <w:t>Reference</w:t>
      </w:r>
    </w:p>
    <w:p w14:paraId="7CDA998C" w14:textId="5536C60D"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Van der Ende, J., Verhulst, F. C. &amp; Tiemeier, H. The bidirectional pathways between internalizing and externalizing problems and academic performance from 6 to 18 years. Dev. </w:t>
      </w:r>
      <w:proofErr w:type="spellStart"/>
      <w:r w:rsidRPr="00021A37">
        <w:rPr>
          <w:rFonts w:ascii="Times New Roman" w:hAnsi="Times New Roman"/>
          <w:sz w:val="24"/>
          <w:szCs w:val="24"/>
        </w:rPr>
        <w:t>Psychopathol</w:t>
      </w:r>
      <w:proofErr w:type="spellEnd"/>
      <w:r w:rsidRPr="00021A37">
        <w:rPr>
          <w:rFonts w:ascii="Times New Roman" w:hAnsi="Times New Roman"/>
          <w:sz w:val="24"/>
          <w:szCs w:val="24"/>
        </w:rPr>
        <w:t>. 28, 855–867 (2016).</w:t>
      </w:r>
    </w:p>
    <w:p w14:paraId="05D6CE87" w14:textId="5BFBB7C2" w:rsidR="00021A37" w:rsidRPr="00021A37" w:rsidRDefault="00021A37" w:rsidP="00021A37">
      <w:pPr>
        <w:spacing w:line="240" w:lineRule="auto"/>
        <w:ind w:firstLine="180"/>
        <w:jc w:val="both"/>
        <w:rPr>
          <w:rFonts w:ascii="Times New Roman" w:hAnsi="Times New Roman"/>
          <w:sz w:val="24"/>
          <w:szCs w:val="24"/>
        </w:rPr>
      </w:pPr>
    </w:p>
    <w:p w14:paraId="1CBDD741" w14:textId="77777777" w:rsidR="00021A37" w:rsidRPr="00021A37" w:rsidRDefault="00021A37" w:rsidP="00021A37">
      <w:pPr>
        <w:spacing w:line="240" w:lineRule="auto"/>
        <w:jc w:val="both"/>
        <w:rPr>
          <w:rFonts w:ascii="Times New Roman" w:hAnsi="Times New Roman"/>
          <w:sz w:val="24"/>
          <w:szCs w:val="24"/>
        </w:rPr>
      </w:pPr>
    </w:p>
    <w:p w14:paraId="39F793A8" w14:textId="62C5819D"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lastRenderedPageBreak/>
        <w:t xml:space="preserve">Veldman, K. et al. Mental health problems and educational attainment in adolescence: 9-year follow-up of the TRAILS study. </w:t>
      </w:r>
      <w:proofErr w:type="spellStart"/>
      <w:r w:rsidRPr="00021A37">
        <w:rPr>
          <w:rFonts w:ascii="Times New Roman" w:hAnsi="Times New Roman"/>
          <w:sz w:val="24"/>
          <w:szCs w:val="24"/>
        </w:rPr>
        <w:t>PLoS</w:t>
      </w:r>
      <w:proofErr w:type="spellEnd"/>
      <w:r w:rsidRPr="00021A37">
        <w:rPr>
          <w:rFonts w:ascii="Times New Roman" w:hAnsi="Times New Roman"/>
          <w:sz w:val="24"/>
          <w:szCs w:val="24"/>
        </w:rPr>
        <w:t xml:space="preserve"> ONE 21, e101751 (2014).</w:t>
      </w:r>
    </w:p>
    <w:p w14:paraId="21F53618" w14:textId="77777777" w:rsidR="00021A37" w:rsidRPr="00021A37" w:rsidRDefault="00021A37" w:rsidP="00021A37">
      <w:pPr>
        <w:spacing w:line="240" w:lineRule="auto"/>
        <w:jc w:val="both"/>
        <w:rPr>
          <w:rFonts w:ascii="Times New Roman" w:hAnsi="Times New Roman"/>
          <w:sz w:val="24"/>
          <w:szCs w:val="24"/>
        </w:rPr>
      </w:pPr>
    </w:p>
    <w:p w14:paraId="5728FDAD" w14:textId="3518BADE"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Rigoni, M., Blevins, L. Z., Rettew, D. C. &amp; </w:t>
      </w:r>
      <w:proofErr w:type="spellStart"/>
      <w:r w:rsidRPr="00021A37">
        <w:rPr>
          <w:rFonts w:ascii="Times New Roman" w:hAnsi="Times New Roman"/>
          <w:sz w:val="24"/>
          <w:szCs w:val="24"/>
        </w:rPr>
        <w:t>Kasehagen</w:t>
      </w:r>
      <w:proofErr w:type="spellEnd"/>
      <w:r w:rsidRPr="00021A37">
        <w:rPr>
          <w:rFonts w:ascii="Times New Roman" w:hAnsi="Times New Roman"/>
          <w:sz w:val="24"/>
          <w:szCs w:val="24"/>
        </w:rPr>
        <w:t xml:space="preserve">, L. Symptom level associations between attention-deficit hyperactivity disorder and school performance. Clin. </w:t>
      </w:r>
      <w:proofErr w:type="spellStart"/>
      <w:r w:rsidRPr="00021A37">
        <w:rPr>
          <w:rFonts w:ascii="Times New Roman" w:hAnsi="Times New Roman"/>
          <w:sz w:val="24"/>
          <w:szCs w:val="24"/>
        </w:rPr>
        <w:t>Pediatr</w:t>
      </w:r>
      <w:proofErr w:type="spellEnd"/>
      <w:r w:rsidRPr="00021A37">
        <w:rPr>
          <w:rFonts w:ascii="Times New Roman" w:hAnsi="Times New Roman"/>
          <w:sz w:val="24"/>
          <w:szCs w:val="24"/>
        </w:rPr>
        <w:t>. (Phila) 59, 874–884 (2020).</w:t>
      </w:r>
    </w:p>
    <w:p w14:paraId="09905B76" w14:textId="77777777" w:rsidR="00021A37" w:rsidRPr="00021A37" w:rsidRDefault="00021A37" w:rsidP="00021A37">
      <w:pPr>
        <w:spacing w:line="240" w:lineRule="auto"/>
        <w:jc w:val="both"/>
        <w:rPr>
          <w:rFonts w:ascii="Times New Roman" w:hAnsi="Times New Roman"/>
          <w:sz w:val="24"/>
          <w:szCs w:val="24"/>
        </w:rPr>
      </w:pPr>
    </w:p>
    <w:p w14:paraId="021170F9" w14:textId="49947BE5"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Erskine, H. E. et al. Long-term outcomes of attention-deficit/hyperactivity disorder and conduct disorder: A systematic review and meta-analysis. J. Am. Acad. Child </w:t>
      </w:r>
      <w:proofErr w:type="spellStart"/>
      <w:r w:rsidRPr="00021A37">
        <w:rPr>
          <w:rFonts w:ascii="Times New Roman" w:hAnsi="Times New Roman"/>
          <w:sz w:val="24"/>
          <w:szCs w:val="24"/>
        </w:rPr>
        <w:t>Adolesc</w:t>
      </w:r>
      <w:proofErr w:type="spellEnd"/>
      <w:r w:rsidRPr="00021A37">
        <w:rPr>
          <w:rFonts w:ascii="Times New Roman" w:hAnsi="Times New Roman"/>
          <w:sz w:val="24"/>
          <w:szCs w:val="24"/>
        </w:rPr>
        <w:t>. Psychiatry. 55, 841–850 (2016).</w:t>
      </w:r>
    </w:p>
    <w:p w14:paraId="7227AF49" w14:textId="77777777" w:rsidR="00021A37" w:rsidRPr="00021A37" w:rsidRDefault="00021A37" w:rsidP="00021A37">
      <w:pPr>
        <w:spacing w:line="240" w:lineRule="auto"/>
        <w:jc w:val="both"/>
        <w:rPr>
          <w:rFonts w:ascii="Times New Roman" w:hAnsi="Times New Roman"/>
          <w:sz w:val="24"/>
          <w:szCs w:val="24"/>
        </w:rPr>
      </w:pPr>
    </w:p>
    <w:p w14:paraId="1F2018C1" w14:textId="500A465C"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Leadbeater, B. J. &amp; Ames, M. E. The longitudinal effects of oppositional defiant disorder symptoms on academic and occupational functioning in the transition to young adulthood. J. </w:t>
      </w:r>
      <w:proofErr w:type="spellStart"/>
      <w:r w:rsidRPr="00021A37">
        <w:rPr>
          <w:rFonts w:ascii="Times New Roman" w:hAnsi="Times New Roman"/>
          <w:sz w:val="24"/>
          <w:szCs w:val="24"/>
        </w:rPr>
        <w:t>Abnorm</w:t>
      </w:r>
      <w:proofErr w:type="spellEnd"/>
      <w:r w:rsidRPr="00021A37">
        <w:rPr>
          <w:rFonts w:ascii="Times New Roman" w:hAnsi="Times New Roman"/>
          <w:sz w:val="24"/>
          <w:szCs w:val="24"/>
        </w:rPr>
        <w:t>. Child Psychol. 45, 749–763 (2017).</w:t>
      </w:r>
    </w:p>
    <w:p w14:paraId="2D627689" w14:textId="77777777" w:rsidR="00021A37" w:rsidRPr="00021A37" w:rsidRDefault="00021A37" w:rsidP="00021A37">
      <w:pPr>
        <w:spacing w:line="240" w:lineRule="auto"/>
        <w:jc w:val="both"/>
        <w:rPr>
          <w:rFonts w:ascii="Times New Roman" w:hAnsi="Times New Roman"/>
          <w:sz w:val="24"/>
          <w:szCs w:val="24"/>
        </w:rPr>
      </w:pPr>
    </w:p>
    <w:p w14:paraId="19FFE55B" w14:textId="77777777" w:rsidR="00021A37" w:rsidRPr="00021A37" w:rsidRDefault="00021A37" w:rsidP="00021A37">
      <w:pPr>
        <w:spacing w:line="240" w:lineRule="auto"/>
        <w:jc w:val="both"/>
        <w:rPr>
          <w:rFonts w:ascii="Times New Roman" w:hAnsi="Times New Roman"/>
          <w:sz w:val="24"/>
          <w:szCs w:val="24"/>
        </w:rPr>
      </w:pPr>
    </w:p>
    <w:p w14:paraId="090E8A89" w14:textId="751B6CAA" w:rsidR="00021A37" w:rsidRPr="00021A37" w:rsidRDefault="00021A37" w:rsidP="00021A37">
      <w:pPr>
        <w:pStyle w:val="ListParagraph"/>
        <w:numPr>
          <w:ilvl w:val="0"/>
          <w:numId w:val="4"/>
        </w:numPr>
        <w:spacing w:line="240" w:lineRule="auto"/>
        <w:jc w:val="both"/>
        <w:rPr>
          <w:rFonts w:ascii="Times New Roman" w:hAnsi="Times New Roman"/>
          <w:sz w:val="24"/>
          <w:szCs w:val="24"/>
        </w:rPr>
      </w:pPr>
      <w:proofErr w:type="spellStart"/>
      <w:r w:rsidRPr="00021A37">
        <w:rPr>
          <w:rFonts w:ascii="Times New Roman" w:hAnsi="Times New Roman"/>
          <w:sz w:val="24"/>
          <w:szCs w:val="24"/>
        </w:rPr>
        <w:t>Riglin</w:t>
      </w:r>
      <w:proofErr w:type="spellEnd"/>
      <w:r w:rsidRPr="00021A37">
        <w:rPr>
          <w:rFonts w:ascii="Times New Roman" w:hAnsi="Times New Roman"/>
          <w:sz w:val="24"/>
          <w:szCs w:val="24"/>
        </w:rPr>
        <w:t xml:space="preserve">, L., Petrides, K. V., Frederickson, N. &amp; Rice, F. The relationship between emotional problems and subsequent school attainment: A meta-analysis. J. </w:t>
      </w:r>
      <w:proofErr w:type="spellStart"/>
      <w:r w:rsidRPr="00021A37">
        <w:rPr>
          <w:rFonts w:ascii="Times New Roman" w:hAnsi="Times New Roman"/>
          <w:sz w:val="24"/>
          <w:szCs w:val="24"/>
        </w:rPr>
        <w:t>Adolesc</w:t>
      </w:r>
      <w:proofErr w:type="spellEnd"/>
      <w:r w:rsidRPr="00021A37">
        <w:rPr>
          <w:rFonts w:ascii="Times New Roman" w:hAnsi="Times New Roman"/>
          <w:sz w:val="24"/>
          <w:szCs w:val="24"/>
        </w:rPr>
        <w:t>. 37, 335–346 (2014).</w:t>
      </w:r>
    </w:p>
    <w:p w14:paraId="23707F19" w14:textId="21690D4A" w:rsidR="00021A37" w:rsidRPr="00021A37" w:rsidRDefault="00021A37" w:rsidP="00021A37">
      <w:pPr>
        <w:spacing w:line="240" w:lineRule="auto"/>
        <w:ind w:firstLine="180"/>
        <w:jc w:val="both"/>
        <w:rPr>
          <w:rFonts w:ascii="Times New Roman" w:hAnsi="Times New Roman"/>
          <w:sz w:val="24"/>
          <w:szCs w:val="24"/>
        </w:rPr>
      </w:pPr>
    </w:p>
    <w:p w14:paraId="075CEFBD" w14:textId="562F8C80"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Breslau, J. et al. The impact of early </w:t>
      </w:r>
      <w:proofErr w:type="spellStart"/>
      <w:r w:rsidRPr="00021A37">
        <w:rPr>
          <w:rFonts w:ascii="Times New Roman" w:hAnsi="Times New Roman"/>
          <w:sz w:val="24"/>
          <w:szCs w:val="24"/>
        </w:rPr>
        <w:t>behavior</w:t>
      </w:r>
      <w:proofErr w:type="spellEnd"/>
      <w:r w:rsidRPr="00021A37">
        <w:rPr>
          <w:rFonts w:ascii="Times New Roman" w:hAnsi="Times New Roman"/>
          <w:sz w:val="24"/>
          <w:szCs w:val="24"/>
        </w:rPr>
        <w:t xml:space="preserve"> disturbances on academic achievement in high school. </w:t>
      </w:r>
      <w:proofErr w:type="spellStart"/>
      <w:r w:rsidRPr="00021A37">
        <w:rPr>
          <w:rFonts w:ascii="Times New Roman" w:hAnsi="Times New Roman"/>
          <w:sz w:val="24"/>
          <w:szCs w:val="24"/>
        </w:rPr>
        <w:t>Pediatrics</w:t>
      </w:r>
      <w:proofErr w:type="spellEnd"/>
      <w:r w:rsidRPr="00021A37">
        <w:rPr>
          <w:rFonts w:ascii="Times New Roman" w:hAnsi="Times New Roman"/>
          <w:sz w:val="24"/>
          <w:szCs w:val="24"/>
        </w:rPr>
        <w:t xml:space="preserve"> 123, 1472–1476 (2009).</w:t>
      </w:r>
    </w:p>
    <w:p w14:paraId="01DC8D99" w14:textId="4ECAA7E2" w:rsidR="00021A37" w:rsidRPr="00021A37" w:rsidRDefault="00021A37" w:rsidP="00021A37">
      <w:pPr>
        <w:spacing w:line="240" w:lineRule="auto"/>
        <w:ind w:firstLine="240"/>
        <w:jc w:val="both"/>
        <w:rPr>
          <w:rFonts w:ascii="Times New Roman" w:hAnsi="Times New Roman"/>
          <w:sz w:val="24"/>
          <w:szCs w:val="24"/>
        </w:rPr>
      </w:pPr>
    </w:p>
    <w:p w14:paraId="4046AACF" w14:textId="4F9772AD"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Duncan, G. J. et al. School readiness and later achievement. Dev. Psychol. 43, 1428–1446 (2007).</w:t>
      </w:r>
    </w:p>
    <w:p w14:paraId="60EB8C6C" w14:textId="77777777" w:rsidR="00021A37" w:rsidRPr="00021A37" w:rsidRDefault="00021A37" w:rsidP="00021A37">
      <w:pPr>
        <w:spacing w:line="240" w:lineRule="auto"/>
        <w:jc w:val="both"/>
        <w:rPr>
          <w:rFonts w:ascii="Times New Roman" w:hAnsi="Times New Roman"/>
          <w:sz w:val="24"/>
          <w:szCs w:val="24"/>
        </w:rPr>
      </w:pPr>
    </w:p>
    <w:p w14:paraId="4776F7BB" w14:textId="1AC20283"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Burrows, T., Goldman, S., Pursey, K. &amp; Lim, R. Is there an association between dietary intake and academic achievement: A systematic review. J. Hum. </w:t>
      </w:r>
      <w:proofErr w:type="spellStart"/>
      <w:r w:rsidRPr="00021A37">
        <w:rPr>
          <w:rFonts w:ascii="Times New Roman" w:hAnsi="Times New Roman"/>
          <w:sz w:val="24"/>
          <w:szCs w:val="24"/>
        </w:rPr>
        <w:t>Nutr</w:t>
      </w:r>
      <w:proofErr w:type="spellEnd"/>
      <w:r w:rsidRPr="00021A37">
        <w:rPr>
          <w:rFonts w:ascii="Times New Roman" w:hAnsi="Times New Roman"/>
          <w:sz w:val="24"/>
          <w:szCs w:val="24"/>
        </w:rPr>
        <w:t>. Diet. 30, 117–140 (2017).</w:t>
      </w:r>
    </w:p>
    <w:p w14:paraId="540F6108" w14:textId="77777777" w:rsidR="00021A37" w:rsidRPr="00021A37" w:rsidRDefault="00021A37" w:rsidP="00021A37">
      <w:pPr>
        <w:spacing w:line="240" w:lineRule="auto"/>
        <w:jc w:val="both"/>
        <w:rPr>
          <w:rFonts w:ascii="Times New Roman" w:hAnsi="Times New Roman"/>
          <w:sz w:val="24"/>
          <w:szCs w:val="24"/>
        </w:rPr>
      </w:pPr>
    </w:p>
    <w:p w14:paraId="6D0A5954" w14:textId="6AA75BF7"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Schmidt, R. E. &amp; Van der Linden, M. The relations between sleep, personality, </w:t>
      </w:r>
      <w:proofErr w:type="spellStart"/>
      <w:r w:rsidRPr="00021A37">
        <w:rPr>
          <w:rFonts w:ascii="Times New Roman" w:hAnsi="Times New Roman"/>
          <w:sz w:val="24"/>
          <w:szCs w:val="24"/>
        </w:rPr>
        <w:t>behavioral</w:t>
      </w:r>
      <w:proofErr w:type="spellEnd"/>
      <w:r w:rsidRPr="00021A37">
        <w:rPr>
          <w:rFonts w:ascii="Times New Roman" w:hAnsi="Times New Roman"/>
          <w:sz w:val="24"/>
          <w:szCs w:val="24"/>
        </w:rPr>
        <w:t xml:space="preserve"> problems, and school performance in adolescents. Sleep Med. Clin. 10, 117–123 (2015).</w:t>
      </w:r>
    </w:p>
    <w:p w14:paraId="401B1AA2" w14:textId="77777777" w:rsidR="00021A37" w:rsidRPr="00021A37" w:rsidRDefault="00021A37" w:rsidP="00021A37">
      <w:pPr>
        <w:spacing w:line="240" w:lineRule="auto"/>
        <w:jc w:val="both"/>
        <w:rPr>
          <w:rFonts w:ascii="Times New Roman" w:hAnsi="Times New Roman"/>
          <w:sz w:val="24"/>
          <w:szCs w:val="24"/>
        </w:rPr>
      </w:pPr>
    </w:p>
    <w:p w14:paraId="6AD99AC8" w14:textId="0F68C237"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Trinh, L., Wong, B. &amp; Faulkner, G. E. The independent and interactive associations of screen time and physical activity on mental health, school connectedness and academic achievement among a population-based sample of youth. J. Can. Acad. Child </w:t>
      </w:r>
      <w:proofErr w:type="spellStart"/>
      <w:r w:rsidRPr="00021A37">
        <w:rPr>
          <w:rFonts w:ascii="Times New Roman" w:hAnsi="Times New Roman"/>
          <w:sz w:val="24"/>
          <w:szCs w:val="24"/>
        </w:rPr>
        <w:t>Adolesc</w:t>
      </w:r>
      <w:proofErr w:type="spellEnd"/>
      <w:r w:rsidRPr="00021A37">
        <w:rPr>
          <w:rFonts w:ascii="Times New Roman" w:hAnsi="Times New Roman"/>
          <w:sz w:val="24"/>
          <w:szCs w:val="24"/>
        </w:rPr>
        <w:t>. Psychiatry 24, 17–24 (2015).</w:t>
      </w:r>
    </w:p>
    <w:p w14:paraId="1D3DB854" w14:textId="5ED78876" w:rsidR="00021A37" w:rsidRPr="00021A37" w:rsidRDefault="00021A37" w:rsidP="00021A37">
      <w:pPr>
        <w:spacing w:line="240" w:lineRule="auto"/>
        <w:ind w:firstLine="240"/>
        <w:jc w:val="both"/>
        <w:rPr>
          <w:rFonts w:ascii="Times New Roman" w:hAnsi="Times New Roman"/>
          <w:sz w:val="24"/>
          <w:szCs w:val="24"/>
        </w:rPr>
      </w:pPr>
    </w:p>
    <w:p w14:paraId="024981AA" w14:textId="0D9AF415"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Yamada, M., Sekine, M., </w:t>
      </w:r>
      <w:proofErr w:type="spellStart"/>
      <w:r w:rsidRPr="00021A37">
        <w:rPr>
          <w:rFonts w:ascii="Times New Roman" w:hAnsi="Times New Roman"/>
          <w:sz w:val="24"/>
          <w:szCs w:val="24"/>
        </w:rPr>
        <w:t>Tatsuse</w:t>
      </w:r>
      <w:proofErr w:type="spellEnd"/>
      <w:r w:rsidRPr="00021A37">
        <w:rPr>
          <w:rFonts w:ascii="Times New Roman" w:hAnsi="Times New Roman"/>
          <w:sz w:val="24"/>
          <w:szCs w:val="24"/>
        </w:rPr>
        <w:t>, T. &amp; Asaka, Y. Association between lifestyle, parental smoke, socio-economic status, and academic performance in Japanese elementary school children: The Super Diet Education Project. Environ. Health Prev. Med. 24, 22 (2019).</w:t>
      </w:r>
    </w:p>
    <w:p w14:paraId="64040B5C" w14:textId="77777777" w:rsidR="00021A37" w:rsidRPr="00021A37" w:rsidRDefault="00021A37" w:rsidP="00021A37">
      <w:pPr>
        <w:spacing w:line="240" w:lineRule="auto"/>
        <w:jc w:val="both"/>
        <w:rPr>
          <w:rFonts w:ascii="Times New Roman" w:hAnsi="Times New Roman"/>
          <w:sz w:val="24"/>
          <w:szCs w:val="24"/>
        </w:rPr>
      </w:pPr>
    </w:p>
    <w:p w14:paraId="0A34BB37" w14:textId="512F2CCB"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Sutton, A., Langenkamp, A. G., Muller, C. &amp; Schiller, K. S. Who gets ahead and who falls behind during the transition to high school? Academic performance at the intersection of race/ethnicity and gender. Soc. </w:t>
      </w:r>
      <w:proofErr w:type="spellStart"/>
      <w:r w:rsidRPr="00021A37">
        <w:rPr>
          <w:rFonts w:ascii="Times New Roman" w:hAnsi="Times New Roman"/>
          <w:sz w:val="24"/>
          <w:szCs w:val="24"/>
        </w:rPr>
        <w:t>Probl</w:t>
      </w:r>
      <w:proofErr w:type="spellEnd"/>
      <w:r w:rsidRPr="00021A37">
        <w:rPr>
          <w:rFonts w:ascii="Times New Roman" w:hAnsi="Times New Roman"/>
          <w:sz w:val="24"/>
          <w:szCs w:val="24"/>
        </w:rPr>
        <w:t>. 65, 154–173 (2018).</w:t>
      </w:r>
    </w:p>
    <w:p w14:paraId="67788CFF" w14:textId="100A0819" w:rsidR="00021A37" w:rsidRPr="00021A37" w:rsidRDefault="00021A37" w:rsidP="00021A37">
      <w:pPr>
        <w:spacing w:line="240" w:lineRule="auto"/>
        <w:ind w:firstLine="300"/>
        <w:jc w:val="both"/>
        <w:rPr>
          <w:rFonts w:ascii="Times New Roman" w:hAnsi="Times New Roman"/>
          <w:sz w:val="24"/>
          <w:szCs w:val="24"/>
        </w:rPr>
      </w:pPr>
    </w:p>
    <w:p w14:paraId="16C60BF3" w14:textId="6BE56D96"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Voyer, D. &amp; Voyer, S. D. Gender differences in scholastic achievement: A meta-analysis. </w:t>
      </w:r>
      <w:proofErr w:type="spellStart"/>
      <w:r w:rsidRPr="00021A37">
        <w:rPr>
          <w:rFonts w:ascii="Times New Roman" w:hAnsi="Times New Roman"/>
          <w:sz w:val="24"/>
          <w:szCs w:val="24"/>
        </w:rPr>
        <w:t>Pyschol</w:t>
      </w:r>
      <w:proofErr w:type="spellEnd"/>
      <w:r w:rsidRPr="00021A37">
        <w:rPr>
          <w:rFonts w:ascii="Times New Roman" w:hAnsi="Times New Roman"/>
          <w:sz w:val="24"/>
          <w:szCs w:val="24"/>
        </w:rPr>
        <w:t>. Bull. 140, 1174–1204 (2014).</w:t>
      </w:r>
    </w:p>
    <w:p w14:paraId="36BA60FA" w14:textId="22C04E9B" w:rsidR="00021A37" w:rsidRPr="00021A37" w:rsidRDefault="00021A37" w:rsidP="00021A37">
      <w:pPr>
        <w:spacing w:line="240" w:lineRule="auto"/>
        <w:ind w:firstLine="240"/>
        <w:jc w:val="both"/>
        <w:rPr>
          <w:rFonts w:ascii="Times New Roman" w:hAnsi="Times New Roman"/>
          <w:sz w:val="24"/>
          <w:szCs w:val="24"/>
        </w:rPr>
      </w:pPr>
    </w:p>
    <w:p w14:paraId="272736E1" w14:textId="46946102" w:rsidR="00021A37"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Gleason, K. A., Kwok, O. M. &amp; Hughes, J. N. The short-term effect of grade retention on peer relations and academic performance of at-risk first graders. Elem. Sch. J. 107, 327–340 (2017).</w:t>
      </w:r>
    </w:p>
    <w:p w14:paraId="43ACDB4C" w14:textId="77777777" w:rsidR="00021A37" w:rsidRPr="00021A37" w:rsidRDefault="00021A37" w:rsidP="00021A37">
      <w:pPr>
        <w:spacing w:line="240" w:lineRule="auto"/>
        <w:jc w:val="both"/>
        <w:rPr>
          <w:rFonts w:ascii="Times New Roman" w:hAnsi="Times New Roman"/>
          <w:sz w:val="24"/>
          <w:szCs w:val="24"/>
        </w:rPr>
      </w:pPr>
    </w:p>
    <w:p w14:paraId="3FBE03EC" w14:textId="6FE4F2EE" w:rsidR="00DF33C9" w:rsidRPr="00021A37" w:rsidRDefault="00021A37" w:rsidP="00021A37">
      <w:pPr>
        <w:pStyle w:val="ListParagraph"/>
        <w:numPr>
          <w:ilvl w:val="0"/>
          <w:numId w:val="4"/>
        </w:numPr>
        <w:spacing w:line="240" w:lineRule="auto"/>
        <w:jc w:val="both"/>
        <w:rPr>
          <w:rFonts w:ascii="Times New Roman" w:hAnsi="Times New Roman"/>
          <w:sz w:val="24"/>
          <w:szCs w:val="24"/>
        </w:rPr>
      </w:pPr>
      <w:r w:rsidRPr="00021A37">
        <w:rPr>
          <w:rFonts w:ascii="Times New Roman" w:hAnsi="Times New Roman"/>
          <w:sz w:val="24"/>
          <w:szCs w:val="24"/>
        </w:rPr>
        <w:t xml:space="preserve">Goos, M., Van Damme, J. &amp; </w:t>
      </w:r>
      <w:proofErr w:type="spellStart"/>
      <w:r w:rsidRPr="00021A37">
        <w:rPr>
          <w:rFonts w:ascii="Times New Roman" w:hAnsi="Times New Roman"/>
          <w:sz w:val="24"/>
          <w:szCs w:val="24"/>
        </w:rPr>
        <w:t>Onghena</w:t>
      </w:r>
      <w:proofErr w:type="spellEnd"/>
      <w:r w:rsidRPr="00021A37">
        <w:rPr>
          <w:rFonts w:ascii="Times New Roman" w:hAnsi="Times New Roman"/>
          <w:sz w:val="24"/>
          <w:szCs w:val="24"/>
        </w:rPr>
        <w:t>, P. First-grade retention in the Flemish educational context: Effects on children’s academic growth, psychosocial growth, and school career throughout primary education. J. Sch. Psychol. 51, 323–347 (2013).</w:t>
      </w:r>
    </w:p>
    <w:sectPr w:rsidR="00DF33C9" w:rsidRPr="00021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25D2"/>
    <w:multiLevelType w:val="multilevel"/>
    <w:tmpl w:val="507A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F9334B"/>
    <w:multiLevelType w:val="multilevel"/>
    <w:tmpl w:val="16868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EC5E5A"/>
    <w:multiLevelType w:val="hybridMultilevel"/>
    <w:tmpl w:val="EA242F4C"/>
    <w:lvl w:ilvl="0" w:tplc="40090011">
      <w:start w:val="1"/>
      <w:numFmt w:val="decimal"/>
      <w:lvlText w:val="%1)"/>
      <w:lvlJc w:val="left"/>
      <w:pPr>
        <w:ind w:left="720" w:hanging="360"/>
      </w:pPr>
    </w:lvl>
    <w:lvl w:ilvl="1" w:tplc="40090019">
      <w:start w:val="1"/>
      <w:numFmt w:val="lowerLetter"/>
      <w:lvlText w:val="%2."/>
      <w:lvlJc w:val="left"/>
      <w:pPr>
        <w:ind w:left="928"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0E609D"/>
    <w:multiLevelType w:val="multilevel"/>
    <w:tmpl w:val="7282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166387">
    <w:abstractNumId w:val="3"/>
  </w:num>
  <w:num w:numId="2" w16cid:durableId="1931624763">
    <w:abstractNumId w:val="0"/>
  </w:num>
  <w:num w:numId="3" w16cid:durableId="745225169">
    <w:abstractNumId w:val="1"/>
  </w:num>
  <w:num w:numId="4" w16cid:durableId="144214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76"/>
    <w:rsid w:val="00021A37"/>
    <w:rsid w:val="007D4152"/>
    <w:rsid w:val="00C4181E"/>
    <w:rsid w:val="00D82976"/>
    <w:rsid w:val="00D92A86"/>
    <w:rsid w:val="00DA6572"/>
    <w:rsid w:val="00DF33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E957"/>
  <w15:chartTrackingRefBased/>
  <w15:docId w15:val="{05C47A75-786E-4F2F-9670-18A64B71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5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795102">
      <w:bodyDiv w:val="1"/>
      <w:marLeft w:val="0"/>
      <w:marRight w:val="0"/>
      <w:marTop w:val="0"/>
      <w:marBottom w:val="0"/>
      <w:divBdr>
        <w:top w:val="none" w:sz="0" w:space="0" w:color="auto"/>
        <w:left w:val="none" w:sz="0" w:space="0" w:color="auto"/>
        <w:bottom w:val="none" w:sz="0" w:space="0" w:color="auto"/>
        <w:right w:val="none" w:sz="0" w:space="0" w:color="auto"/>
      </w:divBdr>
    </w:div>
    <w:div w:id="1699240207">
      <w:bodyDiv w:val="1"/>
      <w:marLeft w:val="0"/>
      <w:marRight w:val="0"/>
      <w:marTop w:val="0"/>
      <w:marBottom w:val="0"/>
      <w:divBdr>
        <w:top w:val="none" w:sz="0" w:space="0" w:color="auto"/>
        <w:left w:val="none" w:sz="0" w:space="0" w:color="auto"/>
        <w:bottom w:val="none" w:sz="0" w:space="0" w:color="auto"/>
        <w:right w:val="none" w:sz="0" w:space="0" w:color="auto"/>
      </w:divBdr>
      <w:divsChild>
        <w:div w:id="1341858871">
          <w:marLeft w:val="0"/>
          <w:marRight w:val="0"/>
          <w:marTop w:val="0"/>
          <w:marBottom w:val="0"/>
          <w:divBdr>
            <w:top w:val="none" w:sz="0" w:space="0" w:color="auto"/>
            <w:left w:val="none" w:sz="0" w:space="0" w:color="auto"/>
            <w:bottom w:val="none" w:sz="0" w:space="0" w:color="auto"/>
            <w:right w:val="none" w:sz="0" w:space="0" w:color="auto"/>
          </w:divBdr>
          <w:divsChild>
            <w:div w:id="70665012">
              <w:marLeft w:val="0"/>
              <w:marRight w:val="0"/>
              <w:marTop w:val="0"/>
              <w:marBottom w:val="0"/>
              <w:divBdr>
                <w:top w:val="none" w:sz="0" w:space="0" w:color="auto"/>
                <w:left w:val="none" w:sz="0" w:space="0" w:color="auto"/>
                <w:bottom w:val="none" w:sz="0" w:space="0" w:color="auto"/>
                <w:right w:val="none" w:sz="0" w:space="0" w:color="auto"/>
              </w:divBdr>
              <w:divsChild>
                <w:div w:id="868370070">
                  <w:marLeft w:val="0"/>
                  <w:marRight w:val="0"/>
                  <w:marTop w:val="0"/>
                  <w:marBottom w:val="0"/>
                  <w:divBdr>
                    <w:top w:val="none" w:sz="0" w:space="0" w:color="auto"/>
                    <w:left w:val="none" w:sz="0" w:space="0" w:color="auto"/>
                    <w:bottom w:val="none" w:sz="0" w:space="0" w:color="auto"/>
                    <w:right w:val="none" w:sz="0" w:space="0" w:color="auto"/>
                  </w:divBdr>
                  <w:divsChild>
                    <w:div w:id="207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4</cp:revision>
  <dcterms:created xsi:type="dcterms:W3CDTF">2024-08-13T09:26:00Z</dcterms:created>
  <dcterms:modified xsi:type="dcterms:W3CDTF">2024-08-13T09:58:00Z</dcterms:modified>
</cp:coreProperties>
</file>