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C6265" w14:textId="01BE81CC" w:rsidR="00627FBC" w:rsidRDefault="00627FBC" w:rsidP="00627FBC">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627FBC">
        <w:rPr>
          <w:rFonts w:ascii="Times New Roman" w:eastAsia="Times New Roman" w:hAnsi="Times New Roman" w:cs="Times New Roman"/>
          <w:b/>
          <w:bCs/>
          <w:kern w:val="0"/>
          <w:sz w:val="24"/>
          <w:szCs w:val="24"/>
          <w:lang w:eastAsia="en-IN"/>
          <w14:ligatures w14:val="none"/>
        </w:rPr>
        <w:t>Depression and Suicidal Ideation Among Research Scholars: Unveiling the Burden of Stress</w:t>
      </w:r>
      <w:r w:rsidR="007241A1">
        <w:rPr>
          <w:rFonts w:ascii="Times New Roman" w:eastAsia="Times New Roman" w:hAnsi="Times New Roman" w:cs="Times New Roman"/>
          <w:b/>
          <w:bCs/>
          <w:kern w:val="0"/>
          <w:sz w:val="24"/>
          <w:szCs w:val="24"/>
          <w:lang w:eastAsia="en-IN"/>
          <w14:ligatures w14:val="none"/>
        </w:rPr>
        <w:t>.</w:t>
      </w:r>
    </w:p>
    <w:p w14:paraId="67F33C6E" w14:textId="0C35DE43" w:rsidR="00627FBC" w:rsidRDefault="00627FBC" w:rsidP="00627FBC">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roofErr w:type="gramStart"/>
      <w:r w:rsidRPr="007849CD">
        <w:rPr>
          <w:rFonts w:ascii="Times New Roman" w:eastAsia="Times New Roman" w:hAnsi="Times New Roman" w:cs="Times New Roman"/>
          <w:b/>
          <w:bCs/>
          <w:kern w:val="0"/>
          <w:sz w:val="24"/>
          <w:szCs w:val="24"/>
          <w:lang w:eastAsia="en-IN"/>
          <w14:ligatures w14:val="none"/>
        </w:rPr>
        <w:t>Therasa  Rosaleena</w:t>
      </w:r>
      <w:proofErr w:type="gramEnd"/>
      <w:r w:rsidRPr="007849CD">
        <w:rPr>
          <w:rFonts w:ascii="Times New Roman" w:eastAsia="Times New Roman" w:hAnsi="Times New Roman" w:cs="Times New Roman"/>
          <w:b/>
          <w:bCs/>
          <w:kern w:val="0"/>
          <w:sz w:val="24"/>
          <w:szCs w:val="24"/>
          <w:lang w:eastAsia="en-IN"/>
          <w14:ligatures w14:val="none"/>
        </w:rPr>
        <w:t xml:space="preserve"> Mondedu</w:t>
      </w:r>
      <w:r>
        <w:rPr>
          <w:rFonts w:ascii="Times New Roman" w:eastAsia="Times New Roman" w:hAnsi="Times New Roman" w:cs="Times New Roman"/>
          <w:b/>
          <w:bCs/>
          <w:kern w:val="0"/>
          <w:sz w:val="24"/>
          <w:szCs w:val="24"/>
          <w:lang w:eastAsia="en-IN"/>
          <w14:ligatures w14:val="none"/>
        </w:rPr>
        <w:t>,  Research Scholar, Malwanchal University, Indore.</w:t>
      </w:r>
    </w:p>
    <w:p w14:paraId="79622B76" w14:textId="77777777" w:rsidR="00627FBC" w:rsidRDefault="00627FBC" w:rsidP="00627FBC">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Dr Anu V Kumar, Research Supervisor, Malwanchal University, Indore.</w:t>
      </w:r>
    </w:p>
    <w:p w14:paraId="2CF45FF4" w14:textId="70C5F3FF" w:rsidR="00DA6572" w:rsidRPr="00627FBC" w:rsidRDefault="00627FBC">
      <w:pPr>
        <w:rPr>
          <w:rFonts w:ascii="Times New Roman" w:hAnsi="Times New Roman" w:cs="Times New Roman"/>
          <w:sz w:val="24"/>
          <w:szCs w:val="24"/>
        </w:rPr>
      </w:pPr>
      <w:r w:rsidRPr="00627FBC">
        <w:rPr>
          <w:rFonts w:ascii="Times New Roman" w:hAnsi="Times New Roman" w:cs="Times New Roman"/>
          <w:sz w:val="24"/>
          <w:szCs w:val="24"/>
        </w:rPr>
        <w:t>Abstract</w:t>
      </w:r>
    </w:p>
    <w:p w14:paraId="127C1FFE" w14:textId="242D60E2" w:rsidR="00627FBC" w:rsidRPr="00627FBC" w:rsidRDefault="00627FBC" w:rsidP="00627FBC">
      <w:pPr>
        <w:jc w:val="both"/>
        <w:rPr>
          <w:rFonts w:ascii="Times New Roman" w:hAnsi="Times New Roman" w:cs="Times New Roman"/>
          <w:sz w:val="24"/>
          <w:szCs w:val="24"/>
        </w:rPr>
      </w:pPr>
      <w:r w:rsidRPr="00627FBC">
        <w:rPr>
          <w:rFonts w:ascii="Times New Roman" w:hAnsi="Times New Roman" w:cs="Times New Roman"/>
          <w:sz w:val="24"/>
          <w:szCs w:val="24"/>
        </w:rPr>
        <w:t xml:space="preserve">Depression and suicidal ideation are significant mental health concerns among research scholars, driven by the intense pressures of academic life. This article explores the factors contributing to these issues, including high expectations, isolation, job insecurity, financial strain, and work-life imbalance. Depression among </w:t>
      </w:r>
      <w:proofErr w:type="gramStart"/>
      <w:r w:rsidRPr="00627FBC">
        <w:rPr>
          <w:rFonts w:ascii="Times New Roman" w:hAnsi="Times New Roman" w:cs="Times New Roman"/>
          <w:sz w:val="24"/>
          <w:szCs w:val="24"/>
        </w:rPr>
        <w:t>scholars</w:t>
      </w:r>
      <w:proofErr w:type="gramEnd"/>
      <w:r w:rsidRPr="00627FBC">
        <w:rPr>
          <w:rFonts w:ascii="Times New Roman" w:hAnsi="Times New Roman" w:cs="Times New Roman"/>
          <w:sz w:val="24"/>
          <w:szCs w:val="24"/>
        </w:rPr>
        <w:t xml:space="preserve"> manifests through cognitive impairment, physical symptoms, emotional distress, and social withdrawal, while suicidal ideation often results from perceived failure, lack of support, mental health stigma, and access to means. The article underscores the critical role of academic institutions in providing mental health services, effective mentorship, financial support, and fostering a supportive academic culture. Addressing these challenges is essential not only for the well-being of research scholars but also for the advancement of academia and society as a whole.</w:t>
      </w:r>
    </w:p>
    <w:p w14:paraId="26363974" w14:textId="77777777" w:rsidR="00627FBC" w:rsidRDefault="00627FBC" w:rsidP="00627FBC">
      <w:pPr>
        <w:pStyle w:val="NormalWeb"/>
        <w:spacing w:line="360" w:lineRule="auto"/>
        <w:jc w:val="both"/>
      </w:pPr>
      <w:r>
        <w:rPr>
          <w:rStyle w:val="Strong"/>
        </w:rPr>
        <w:t>Introduction</w:t>
      </w:r>
    </w:p>
    <w:p w14:paraId="0946EE23" w14:textId="77777777" w:rsidR="00627FBC" w:rsidRDefault="00627FBC" w:rsidP="00627FBC">
      <w:pPr>
        <w:pStyle w:val="NormalWeb"/>
        <w:spacing w:line="360" w:lineRule="auto"/>
        <w:jc w:val="both"/>
      </w:pPr>
      <w:r>
        <w:t>The life of a research scholar is often perceived as one of intellectual pursuit, marked by curiosity, discovery, and the creation of new knowledge. However, beneath the surface of academic rigor lies a profound and often unspoken challenge—mental health struggles, particularly depression and suicidal ideation. Research scholars, who are typically involved in advanced studies at the graduate or doctoral level, are increasingly becoming vulnerable to mental health issues due to the immense stress and pressure associated with their academic journey.</w:t>
      </w:r>
    </w:p>
    <w:p w14:paraId="012A63C6" w14:textId="77777777" w:rsidR="00627FBC" w:rsidRDefault="00627FBC" w:rsidP="00627FBC">
      <w:pPr>
        <w:pStyle w:val="NormalWeb"/>
        <w:spacing w:line="360" w:lineRule="auto"/>
        <w:jc w:val="both"/>
      </w:pPr>
      <w:r>
        <w:t>The purpose of this article is to explore the factors contributing to depression and suicidal ideation among research scholars, the impact of stress on their mental health, and the importance of institutional support in mitigating these challenges. By understanding the complexities of these issues, we can begin to develop more effective strategies to support research scholars and promote their well-being.</w:t>
      </w:r>
    </w:p>
    <w:p w14:paraId="5242591A" w14:textId="77777777" w:rsidR="00627FBC" w:rsidRDefault="00627FBC" w:rsidP="00627FBC">
      <w:pPr>
        <w:pStyle w:val="NormalWeb"/>
        <w:spacing w:line="360" w:lineRule="auto"/>
        <w:jc w:val="both"/>
      </w:pPr>
      <w:r>
        <w:rPr>
          <w:rStyle w:val="Strong"/>
        </w:rPr>
        <w:t>The Academic Pressure Cooker: Stress and Its Implications</w:t>
      </w:r>
    </w:p>
    <w:p w14:paraId="566120CC" w14:textId="77777777" w:rsidR="00627FBC" w:rsidRDefault="00627FBC" w:rsidP="00627FBC">
      <w:pPr>
        <w:pStyle w:val="NormalWeb"/>
        <w:spacing w:line="360" w:lineRule="auto"/>
        <w:jc w:val="both"/>
      </w:pPr>
      <w:r>
        <w:t xml:space="preserve">The academic environment is inherently competitive, demanding, and often unforgiving. Research scholars are expected to produce original, high-quality work that contributes to their </w:t>
      </w:r>
      <w:r>
        <w:lastRenderedPageBreak/>
        <w:t>field, all within the confines of strict deadlines and limited resources. This pressure to perform can lead to chronic stress, which is a significant risk factor for depression and suicidal ideation.</w:t>
      </w:r>
    </w:p>
    <w:p w14:paraId="67341C0E" w14:textId="77777777" w:rsidR="00627FBC" w:rsidRDefault="00627FBC" w:rsidP="00627FBC">
      <w:pPr>
        <w:pStyle w:val="NormalWeb"/>
        <w:spacing w:line="360" w:lineRule="auto"/>
        <w:jc w:val="both"/>
      </w:pPr>
      <w:r>
        <w:t>Stress among research scholars can stem from various sources, including:</w:t>
      </w:r>
    </w:p>
    <w:p w14:paraId="55253F25" w14:textId="77777777" w:rsidR="00627FBC" w:rsidRDefault="00627FBC" w:rsidP="00627FBC">
      <w:pPr>
        <w:pStyle w:val="NormalWeb"/>
        <w:numPr>
          <w:ilvl w:val="0"/>
          <w:numId w:val="1"/>
        </w:numPr>
        <w:spacing w:line="360" w:lineRule="auto"/>
        <w:jc w:val="both"/>
      </w:pPr>
      <w:r>
        <w:rPr>
          <w:rStyle w:val="Strong"/>
        </w:rPr>
        <w:t>High Expectations and Performance Pressure:</w:t>
      </w:r>
      <w:r>
        <w:t xml:space="preserve"> Research scholars are often driven by the need to excel, whether due to personal ambition, financial incentives, or the expectations of their supervisors and institutions. The constant need to meet or exceed these expectations can lead to feelings of inadequacy, self-doubt, and a fear of failure.</w:t>
      </w:r>
    </w:p>
    <w:p w14:paraId="10F4442A" w14:textId="77777777" w:rsidR="00627FBC" w:rsidRDefault="00627FBC" w:rsidP="00627FBC">
      <w:pPr>
        <w:pStyle w:val="NormalWeb"/>
        <w:numPr>
          <w:ilvl w:val="0"/>
          <w:numId w:val="1"/>
        </w:numPr>
        <w:spacing w:line="360" w:lineRule="auto"/>
        <w:jc w:val="both"/>
      </w:pPr>
      <w:r>
        <w:rPr>
          <w:rStyle w:val="Strong"/>
        </w:rPr>
        <w:t>Isolation and Loneliness:</w:t>
      </w:r>
      <w:r>
        <w:t xml:space="preserve"> The nature of research work often requires long hours of solitary study, data collection, and writing. This isolation can lead to feelings of loneliness, which, when combined with the pressure to perform, can exacerbate mental health issues.</w:t>
      </w:r>
    </w:p>
    <w:p w14:paraId="05E7AAF2" w14:textId="77777777" w:rsidR="00627FBC" w:rsidRDefault="00627FBC" w:rsidP="00627FBC">
      <w:pPr>
        <w:pStyle w:val="NormalWeb"/>
        <w:numPr>
          <w:ilvl w:val="0"/>
          <w:numId w:val="1"/>
        </w:numPr>
        <w:spacing w:line="360" w:lineRule="auto"/>
        <w:jc w:val="both"/>
      </w:pPr>
      <w:r>
        <w:rPr>
          <w:rStyle w:val="Strong"/>
        </w:rPr>
        <w:t>Uncertainty and Job Insecurity:</w:t>
      </w:r>
      <w:r>
        <w:t xml:space="preserve"> The academic job market is highly competitive, and the prospect of securing a tenure-track position or a stable career in academia is uncertain for many research scholars. This uncertainty can lead to anxiety, depression, and in some cases, suicidal ideation.</w:t>
      </w:r>
    </w:p>
    <w:p w14:paraId="2395B56C" w14:textId="77777777" w:rsidR="00627FBC" w:rsidRDefault="00627FBC" w:rsidP="00627FBC">
      <w:pPr>
        <w:pStyle w:val="NormalWeb"/>
        <w:numPr>
          <w:ilvl w:val="0"/>
          <w:numId w:val="1"/>
        </w:numPr>
        <w:spacing w:line="360" w:lineRule="auto"/>
        <w:jc w:val="both"/>
      </w:pPr>
      <w:r>
        <w:rPr>
          <w:rStyle w:val="Strong"/>
        </w:rPr>
        <w:t>Financial Strain:</w:t>
      </w:r>
      <w:r>
        <w:t xml:space="preserve"> Many research scholars rely on stipends, scholarships, or part-time work to fund their studies. Financial instability can add another layer of stress, particularly if scholars are supporting families or have significant debt.</w:t>
      </w:r>
    </w:p>
    <w:p w14:paraId="415DA9DB" w14:textId="77777777" w:rsidR="00627FBC" w:rsidRDefault="00627FBC" w:rsidP="00627FBC">
      <w:pPr>
        <w:pStyle w:val="NormalWeb"/>
        <w:numPr>
          <w:ilvl w:val="0"/>
          <w:numId w:val="1"/>
        </w:numPr>
        <w:spacing w:line="360" w:lineRule="auto"/>
        <w:jc w:val="both"/>
      </w:pPr>
      <w:r>
        <w:rPr>
          <w:rStyle w:val="Strong"/>
        </w:rPr>
        <w:t>Work-Life Imbalance:</w:t>
      </w:r>
      <w:r>
        <w:t xml:space="preserve"> The demands of research often lead to an imbalance between work and personal life. Research scholars may find it difficult to maintain relationships, engage in social activities, or even take care of their physical health, all of which are crucial for mental well-being.</w:t>
      </w:r>
    </w:p>
    <w:p w14:paraId="414A042F" w14:textId="77777777" w:rsidR="00627FBC" w:rsidRDefault="00627FBC" w:rsidP="00627FBC">
      <w:pPr>
        <w:pStyle w:val="NormalWeb"/>
        <w:spacing w:line="360" w:lineRule="auto"/>
        <w:jc w:val="both"/>
      </w:pPr>
      <w:r>
        <w:rPr>
          <w:rStyle w:val="Strong"/>
        </w:rPr>
        <w:t>Depression Among Research Scholars</w:t>
      </w:r>
    </w:p>
    <w:p w14:paraId="4F8F5FCE" w14:textId="77777777" w:rsidR="00627FBC" w:rsidRDefault="00627FBC" w:rsidP="00627FBC">
      <w:pPr>
        <w:pStyle w:val="NormalWeb"/>
        <w:spacing w:line="360" w:lineRule="auto"/>
        <w:jc w:val="both"/>
      </w:pPr>
      <w:r>
        <w:t>Depression is a common mental health disorder that affects millions of people worldwide. It is characterized by persistent feelings of sadness, hopelessness, and a lack of interest or pleasure in activities. For research scholars, depression can manifest in various ways, including:</w:t>
      </w:r>
    </w:p>
    <w:p w14:paraId="4A5B4EC8" w14:textId="77777777" w:rsidR="00627FBC" w:rsidRDefault="00627FBC" w:rsidP="00627FBC">
      <w:pPr>
        <w:pStyle w:val="NormalWeb"/>
        <w:numPr>
          <w:ilvl w:val="0"/>
          <w:numId w:val="2"/>
        </w:numPr>
        <w:spacing w:line="360" w:lineRule="auto"/>
        <w:jc w:val="both"/>
      </w:pPr>
      <w:r>
        <w:rPr>
          <w:rStyle w:val="Strong"/>
        </w:rPr>
        <w:t>Cognitive Impairment:</w:t>
      </w:r>
      <w:r>
        <w:t xml:space="preserve"> Depression can affect a scholar's ability to concentrate, make decisions, and retain information. This cognitive impairment can significantly hinder their research progress, creating a vicious cycle of stress and frustration.</w:t>
      </w:r>
    </w:p>
    <w:p w14:paraId="2BEA2C8B" w14:textId="77777777" w:rsidR="00627FBC" w:rsidRDefault="00627FBC" w:rsidP="00627FBC">
      <w:pPr>
        <w:pStyle w:val="NormalWeb"/>
        <w:numPr>
          <w:ilvl w:val="0"/>
          <w:numId w:val="2"/>
        </w:numPr>
        <w:spacing w:line="360" w:lineRule="auto"/>
        <w:jc w:val="both"/>
      </w:pPr>
      <w:r>
        <w:rPr>
          <w:rStyle w:val="Strong"/>
        </w:rPr>
        <w:lastRenderedPageBreak/>
        <w:t>Physical Symptoms:</w:t>
      </w:r>
      <w:r>
        <w:t xml:space="preserve"> Depression can also lead to physical symptoms such as fatigue, changes in appetite, and sleep disturbances. These symptoms can further impair a scholar's ability to work effectively and maintain a healthy lifestyle.</w:t>
      </w:r>
    </w:p>
    <w:p w14:paraId="51BB9AD3" w14:textId="77777777" w:rsidR="00627FBC" w:rsidRDefault="00627FBC" w:rsidP="00627FBC">
      <w:pPr>
        <w:pStyle w:val="NormalWeb"/>
        <w:numPr>
          <w:ilvl w:val="0"/>
          <w:numId w:val="2"/>
        </w:numPr>
        <w:spacing w:line="360" w:lineRule="auto"/>
        <w:jc w:val="both"/>
      </w:pPr>
      <w:r>
        <w:rPr>
          <w:rStyle w:val="Strong"/>
        </w:rPr>
        <w:t>Emotional Distress:</w:t>
      </w:r>
      <w:r>
        <w:t xml:space="preserve"> Feelings of worthlessness, guilt, and despair are common among those suffering from depression. For research scholars, these feelings may be exacerbated by perceived failures or setbacks in their academic work.</w:t>
      </w:r>
    </w:p>
    <w:p w14:paraId="252F71B0" w14:textId="77777777" w:rsidR="00627FBC" w:rsidRDefault="00627FBC" w:rsidP="00627FBC">
      <w:pPr>
        <w:pStyle w:val="NormalWeb"/>
        <w:numPr>
          <w:ilvl w:val="0"/>
          <w:numId w:val="2"/>
        </w:numPr>
        <w:spacing w:line="360" w:lineRule="auto"/>
        <w:jc w:val="both"/>
      </w:pPr>
      <w:r>
        <w:rPr>
          <w:rStyle w:val="Strong"/>
        </w:rPr>
        <w:t>Social Withdrawal:</w:t>
      </w:r>
      <w:r>
        <w:t xml:space="preserve"> Depression often leads to social withdrawal, as individuals may feel too overwhelmed or fatigued to engage in social activities. This isolation can further intensify feelings of loneliness and hopelessness.</w:t>
      </w:r>
    </w:p>
    <w:p w14:paraId="28292908" w14:textId="77777777" w:rsidR="00627FBC" w:rsidRDefault="00627FBC" w:rsidP="00627FBC">
      <w:pPr>
        <w:pStyle w:val="NormalWeb"/>
        <w:spacing w:line="360" w:lineRule="auto"/>
        <w:jc w:val="both"/>
      </w:pPr>
      <w:r>
        <w:t>The prevalence of depression among research scholars is alarmingly high. Studies have shown that graduate students, including Ph.D. candidates, are six times more likely to experience depression and anxiety compared to the general population. The pressure to succeed, combined with the factors mentioned earlier, creates a fertile ground for depression to take root.</w:t>
      </w:r>
    </w:p>
    <w:p w14:paraId="4E17E54F" w14:textId="77777777" w:rsidR="00627FBC" w:rsidRDefault="00627FBC" w:rsidP="00627FBC">
      <w:pPr>
        <w:pStyle w:val="NormalWeb"/>
        <w:spacing w:line="360" w:lineRule="auto"/>
        <w:jc w:val="both"/>
      </w:pPr>
      <w:r>
        <w:rPr>
          <w:rStyle w:val="Strong"/>
        </w:rPr>
        <w:t>Suicidal Ideation: A Dark Consequence of Academic Pressure</w:t>
      </w:r>
    </w:p>
    <w:p w14:paraId="05C4D388" w14:textId="77777777" w:rsidR="00627FBC" w:rsidRDefault="00627FBC" w:rsidP="00627FBC">
      <w:pPr>
        <w:pStyle w:val="NormalWeb"/>
        <w:spacing w:line="360" w:lineRule="auto"/>
        <w:jc w:val="both"/>
      </w:pPr>
      <w:r>
        <w:t>Suicidal ideation, or thoughts of taking one's own life, is a severe manifestation of mental distress. For some research scholars, the burden of stress, depression, and other mental health issues can become so overwhelming that suicide may seem like the only escape.</w:t>
      </w:r>
    </w:p>
    <w:p w14:paraId="6AF3B4FC" w14:textId="77777777" w:rsidR="00627FBC" w:rsidRDefault="00627FBC" w:rsidP="00627FBC">
      <w:pPr>
        <w:pStyle w:val="NormalWeb"/>
        <w:spacing w:line="360" w:lineRule="auto"/>
        <w:jc w:val="both"/>
      </w:pPr>
      <w:r>
        <w:t>Several factors contribute to suicidal ideation among research scholars:</w:t>
      </w:r>
    </w:p>
    <w:p w14:paraId="22732AAC" w14:textId="77777777" w:rsidR="00627FBC" w:rsidRDefault="00627FBC" w:rsidP="00627FBC">
      <w:pPr>
        <w:pStyle w:val="NormalWeb"/>
        <w:numPr>
          <w:ilvl w:val="0"/>
          <w:numId w:val="3"/>
        </w:numPr>
        <w:spacing w:line="360" w:lineRule="auto"/>
        <w:jc w:val="both"/>
      </w:pPr>
      <w:r>
        <w:rPr>
          <w:rStyle w:val="Strong"/>
        </w:rPr>
        <w:t>Perceived Failure:</w:t>
      </w:r>
      <w:r>
        <w:t xml:space="preserve"> The academic environment often equates success with worth. Scholars who struggle with their research, face repeated rejections, or fail to meet expectations may perceive themselves as failures, leading to a sense of hopelessness and despair.</w:t>
      </w:r>
    </w:p>
    <w:p w14:paraId="3738DD87" w14:textId="77777777" w:rsidR="00627FBC" w:rsidRDefault="00627FBC" w:rsidP="00627FBC">
      <w:pPr>
        <w:pStyle w:val="NormalWeb"/>
        <w:numPr>
          <w:ilvl w:val="0"/>
          <w:numId w:val="3"/>
        </w:numPr>
        <w:spacing w:line="360" w:lineRule="auto"/>
        <w:jc w:val="both"/>
      </w:pPr>
      <w:r>
        <w:rPr>
          <w:rStyle w:val="Strong"/>
        </w:rPr>
        <w:t>Lack of Support:</w:t>
      </w:r>
      <w:r>
        <w:t xml:space="preserve"> Many research scholars feel isolated and lack the necessary support from their institutions, peers, or mentors. This lack of support can exacerbate feelings of loneliness and increase the risk of suicidal thoughts.</w:t>
      </w:r>
    </w:p>
    <w:p w14:paraId="1B97641B" w14:textId="77777777" w:rsidR="00627FBC" w:rsidRDefault="00627FBC" w:rsidP="00627FBC">
      <w:pPr>
        <w:pStyle w:val="NormalWeb"/>
        <w:numPr>
          <w:ilvl w:val="0"/>
          <w:numId w:val="3"/>
        </w:numPr>
        <w:spacing w:line="360" w:lineRule="auto"/>
        <w:jc w:val="both"/>
      </w:pPr>
      <w:r>
        <w:rPr>
          <w:rStyle w:val="Strong"/>
        </w:rPr>
        <w:t>Stigma Around Mental Health:</w:t>
      </w:r>
      <w:r>
        <w:t xml:space="preserve"> Despite growing awareness, there remains a significant stigma around mental health in academia. Research scholars may fear being judged or stigmatized if they seek help for their mental health struggles, leading them to suffer in silence.</w:t>
      </w:r>
    </w:p>
    <w:p w14:paraId="19E80E0B" w14:textId="77777777" w:rsidR="00627FBC" w:rsidRDefault="00627FBC" w:rsidP="00627FBC">
      <w:pPr>
        <w:pStyle w:val="NormalWeb"/>
        <w:numPr>
          <w:ilvl w:val="0"/>
          <w:numId w:val="3"/>
        </w:numPr>
        <w:spacing w:line="360" w:lineRule="auto"/>
        <w:jc w:val="both"/>
      </w:pPr>
      <w:r>
        <w:rPr>
          <w:rStyle w:val="Strong"/>
        </w:rPr>
        <w:lastRenderedPageBreak/>
        <w:t>Access to Means:</w:t>
      </w:r>
      <w:r>
        <w:t xml:space="preserve"> Research scholars, particularly those in the sciences, may have access to means of suicide, such as chemicals or equipment. This access can increase the risk of impulsive suicide attempts.</w:t>
      </w:r>
    </w:p>
    <w:p w14:paraId="766F723E" w14:textId="77777777" w:rsidR="00627FBC" w:rsidRDefault="00627FBC" w:rsidP="00627FBC">
      <w:pPr>
        <w:pStyle w:val="NormalWeb"/>
        <w:spacing w:line="360" w:lineRule="auto"/>
        <w:jc w:val="both"/>
      </w:pPr>
      <w:r>
        <w:t>The consequences of suicidal ideation among research scholars are tragic and far-reaching. The loss of a life to suicide is devastating, not only for the individual and their loved ones but also for the academic community and society at large. Each scholar represents a unique potential to contribute to knowledge and innovation, and their loss is a profound tragedy.</w:t>
      </w:r>
    </w:p>
    <w:p w14:paraId="2C7EA1D8" w14:textId="77777777" w:rsidR="00627FBC" w:rsidRDefault="00627FBC" w:rsidP="00627FBC">
      <w:pPr>
        <w:pStyle w:val="NormalWeb"/>
        <w:spacing w:line="360" w:lineRule="auto"/>
        <w:jc w:val="both"/>
      </w:pPr>
      <w:r>
        <w:rPr>
          <w:rStyle w:val="Strong"/>
        </w:rPr>
        <w:t>The Role of Institutions in Supporting Mental Health</w:t>
      </w:r>
    </w:p>
    <w:p w14:paraId="1113B5E9" w14:textId="77777777" w:rsidR="00627FBC" w:rsidRDefault="00627FBC" w:rsidP="00627FBC">
      <w:pPr>
        <w:pStyle w:val="NormalWeb"/>
        <w:spacing w:line="360" w:lineRule="auto"/>
        <w:jc w:val="both"/>
      </w:pPr>
      <w:r>
        <w:t>Given the high prevalence of depression and suicidal ideation among research scholars, it is imperative that academic institutions take proactive steps to support the mental health and well-being of their students. Institutions play a critical role in creating an environment that fosters not only academic success but also personal well-being.</w:t>
      </w:r>
    </w:p>
    <w:p w14:paraId="3C366856" w14:textId="77777777" w:rsidR="00627FBC" w:rsidRDefault="00627FBC" w:rsidP="00627FBC">
      <w:pPr>
        <w:pStyle w:val="NormalWeb"/>
        <w:numPr>
          <w:ilvl w:val="0"/>
          <w:numId w:val="4"/>
        </w:numPr>
        <w:spacing w:line="360" w:lineRule="auto"/>
        <w:jc w:val="both"/>
      </w:pPr>
      <w:r>
        <w:rPr>
          <w:rStyle w:val="Strong"/>
        </w:rPr>
        <w:t>Mental Health Services:</w:t>
      </w:r>
      <w:r>
        <w:t xml:space="preserve"> Institutions should provide accessible, confidential, and comprehensive mental health services for research scholars. These services should include counseling, psychiatric support, and crisis intervention. Additionally, institutions should actively promote these services and reduce the stigma associated with seeking help.</w:t>
      </w:r>
    </w:p>
    <w:p w14:paraId="0E4D8A08" w14:textId="77777777" w:rsidR="00627FBC" w:rsidRDefault="00627FBC" w:rsidP="00627FBC">
      <w:pPr>
        <w:pStyle w:val="NormalWeb"/>
        <w:numPr>
          <w:ilvl w:val="0"/>
          <w:numId w:val="4"/>
        </w:numPr>
        <w:spacing w:line="360" w:lineRule="auto"/>
        <w:jc w:val="both"/>
      </w:pPr>
      <w:r>
        <w:rPr>
          <w:rStyle w:val="Strong"/>
        </w:rPr>
        <w:t>Mentorship and Support Networks:</w:t>
      </w:r>
      <w:r>
        <w:t xml:space="preserve"> Effective mentorship is crucial for the success and well-being of research scholars. Mentors should be trained to recognize the signs of mental health struggles and provide support or referrals when needed. Moreover, institutions should encourage the development of peer support networks, where scholars can share their experiences and provide mutual support.</w:t>
      </w:r>
    </w:p>
    <w:p w14:paraId="4FB4FFC4" w14:textId="77777777" w:rsidR="00627FBC" w:rsidRDefault="00627FBC" w:rsidP="00627FBC">
      <w:pPr>
        <w:pStyle w:val="NormalWeb"/>
        <w:numPr>
          <w:ilvl w:val="0"/>
          <w:numId w:val="4"/>
        </w:numPr>
        <w:spacing w:line="360" w:lineRule="auto"/>
        <w:jc w:val="both"/>
      </w:pPr>
      <w:r>
        <w:rPr>
          <w:rStyle w:val="Strong"/>
        </w:rPr>
        <w:t>Work-Life Balance Initiatives:</w:t>
      </w:r>
      <w:r>
        <w:t xml:space="preserve"> Institutions should promote a healthy work-life balance by encouraging scholars to take breaks, set boundaries, and engage in activities outside of their research. Flexible work arrangements, wellness programs, and recreational facilities can help scholars maintain their physical and mental health.</w:t>
      </w:r>
    </w:p>
    <w:p w14:paraId="6DC4D825" w14:textId="77777777" w:rsidR="00627FBC" w:rsidRDefault="00627FBC" w:rsidP="00627FBC">
      <w:pPr>
        <w:pStyle w:val="NormalWeb"/>
        <w:numPr>
          <w:ilvl w:val="0"/>
          <w:numId w:val="4"/>
        </w:numPr>
        <w:spacing w:line="360" w:lineRule="auto"/>
        <w:jc w:val="both"/>
      </w:pPr>
      <w:r>
        <w:rPr>
          <w:rStyle w:val="Strong"/>
        </w:rPr>
        <w:t>Financial Support:</w:t>
      </w:r>
      <w:r>
        <w:t xml:space="preserve"> Financial stress is a significant contributor to mental health issues among research scholars. Institutions should offer competitive stipends, scholarships, and funding opportunities to reduce the financial burden on scholars. Additionally, financial literacy programs can help scholars manage their finances more effectively.</w:t>
      </w:r>
    </w:p>
    <w:p w14:paraId="33A4EA65" w14:textId="77777777" w:rsidR="00627FBC" w:rsidRDefault="00627FBC" w:rsidP="00627FBC">
      <w:pPr>
        <w:pStyle w:val="NormalWeb"/>
        <w:numPr>
          <w:ilvl w:val="0"/>
          <w:numId w:val="4"/>
        </w:numPr>
        <w:spacing w:line="360" w:lineRule="auto"/>
        <w:jc w:val="both"/>
      </w:pPr>
      <w:r>
        <w:rPr>
          <w:rStyle w:val="Strong"/>
        </w:rPr>
        <w:lastRenderedPageBreak/>
        <w:t>Creating a Supportive Academic Culture:</w:t>
      </w:r>
      <w:r>
        <w:t xml:space="preserve"> Institutions should foster an academic culture that values well-being as much as it values achievement. This can be achieved by promoting open discussions about mental health, celebrating diverse definitions of success, and creating policies that prioritize the well-being of scholars over unrealistic performance expectations.</w:t>
      </w:r>
    </w:p>
    <w:p w14:paraId="58C0EE58" w14:textId="77777777" w:rsidR="00627FBC" w:rsidRDefault="00627FBC" w:rsidP="00627FBC">
      <w:pPr>
        <w:pStyle w:val="NormalWeb"/>
        <w:spacing w:line="360" w:lineRule="auto"/>
        <w:jc w:val="both"/>
      </w:pPr>
      <w:r>
        <w:rPr>
          <w:rStyle w:val="Strong"/>
        </w:rPr>
        <w:t>Conclusion</w:t>
      </w:r>
    </w:p>
    <w:p w14:paraId="7C849502" w14:textId="77777777" w:rsidR="00627FBC" w:rsidRDefault="00627FBC" w:rsidP="00627FBC">
      <w:pPr>
        <w:pStyle w:val="NormalWeb"/>
        <w:spacing w:line="360" w:lineRule="auto"/>
        <w:jc w:val="both"/>
      </w:pPr>
      <w:r>
        <w:t>The journey of a research scholar is one of immense intellectual and personal growth, but it is also fraught with challenges that can take a significant toll on mental health. Depression and suicidal ideation are pressing issues among research scholars, driven by the relentless pressure to perform, isolation, financial strain, and the stigma surrounding mental health.</w:t>
      </w:r>
    </w:p>
    <w:p w14:paraId="05557547" w14:textId="77777777" w:rsidR="00627FBC" w:rsidRDefault="00627FBC" w:rsidP="00627FBC">
      <w:pPr>
        <w:pStyle w:val="NormalWeb"/>
        <w:spacing w:line="360" w:lineRule="auto"/>
        <w:jc w:val="both"/>
      </w:pPr>
      <w:r>
        <w:t>It is crucial that academic institutions recognize the gravity of these issues and take meaningful steps to support the mental health and well-being of their scholars. By providing mental health services, fostering supportive mentorship, promoting work-life balance, and creating a culture that prioritizes well-being, institutions can help mitigate the risks of depression and suicidal ideation among research scholars.</w:t>
      </w:r>
    </w:p>
    <w:p w14:paraId="3A80C889" w14:textId="77777777" w:rsidR="00627FBC" w:rsidRDefault="00627FBC" w:rsidP="00627FBC">
      <w:pPr>
        <w:pStyle w:val="NormalWeb"/>
        <w:spacing w:line="360" w:lineRule="auto"/>
        <w:jc w:val="both"/>
      </w:pPr>
      <w:r>
        <w:t>Ultimately, the well-being of research scholars is not only a matter of personal health but also a vital component of academic success and the advancement of knowledge. Supporting the mental health of research scholars is an investment in the future of academia and the broader society that benefits from their contributions. As we move forward, it is imperative that we continue to advocate for the mental health of research scholars and create environments where they can thrive both academically and personally.</w:t>
      </w:r>
    </w:p>
    <w:p w14:paraId="1D27F271" w14:textId="12098A09" w:rsidR="00627FBC" w:rsidRPr="00627FBC" w:rsidRDefault="00627FBC" w:rsidP="00627FBC">
      <w:pPr>
        <w:spacing w:line="360" w:lineRule="auto"/>
        <w:jc w:val="both"/>
        <w:rPr>
          <w:rFonts w:ascii="Times New Roman" w:hAnsi="Times New Roman" w:cs="Times New Roman"/>
          <w:sz w:val="24"/>
          <w:szCs w:val="24"/>
        </w:rPr>
      </w:pPr>
      <w:r w:rsidRPr="00627FBC">
        <w:rPr>
          <w:rFonts w:ascii="Times New Roman" w:hAnsi="Times New Roman" w:cs="Times New Roman"/>
          <w:sz w:val="24"/>
          <w:szCs w:val="24"/>
        </w:rPr>
        <w:t>Reference</w:t>
      </w:r>
    </w:p>
    <w:p w14:paraId="51ECF0D0" w14:textId="77777777" w:rsidR="0087241E" w:rsidRPr="0087241E" w:rsidRDefault="0087241E" w:rsidP="0087241E">
      <w:pPr>
        <w:spacing w:line="360" w:lineRule="auto"/>
        <w:jc w:val="both"/>
        <w:rPr>
          <w:rFonts w:ascii="Times New Roman" w:hAnsi="Times New Roman" w:cs="Times New Roman"/>
          <w:sz w:val="24"/>
          <w:szCs w:val="24"/>
        </w:rPr>
      </w:pPr>
      <w:r w:rsidRPr="0087241E">
        <w:rPr>
          <w:rFonts w:ascii="Times New Roman" w:hAnsi="Times New Roman" w:cs="Times New Roman"/>
          <w:sz w:val="24"/>
          <w:szCs w:val="24"/>
        </w:rPr>
        <w:t>1. World Health Organization. World Health Organization Report—Depression and Other Common Mental Disorders: Global Health Estimates. World Health Organization. 2017.</w:t>
      </w:r>
    </w:p>
    <w:p w14:paraId="09DF4152" w14:textId="77777777" w:rsidR="0087241E" w:rsidRPr="0087241E" w:rsidRDefault="0087241E" w:rsidP="0087241E">
      <w:pPr>
        <w:spacing w:line="360" w:lineRule="auto"/>
        <w:jc w:val="both"/>
        <w:rPr>
          <w:rFonts w:ascii="Times New Roman" w:hAnsi="Times New Roman" w:cs="Times New Roman"/>
          <w:sz w:val="24"/>
          <w:szCs w:val="24"/>
        </w:rPr>
      </w:pPr>
      <w:r w:rsidRPr="0087241E">
        <w:rPr>
          <w:rFonts w:ascii="Times New Roman" w:hAnsi="Times New Roman" w:cs="Times New Roman"/>
          <w:sz w:val="24"/>
          <w:szCs w:val="24"/>
        </w:rPr>
        <w:t>2. Adegboyega LO, Yahaya LA, Alwajud-Adewusi MB, Aminu HP. Manifestation of Depression Among Undergraduate Students: Implications for Counselling. IIUM J Educ Stud. 2016;30;4(2):85–96. [Google Scholar]</w:t>
      </w:r>
    </w:p>
    <w:p w14:paraId="54D98D87" w14:textId="77777777" w:rsidR="0087241E" w:rsidRPr="0087241E" w:rsidRDefault="0087241E" w:rsidP="0087241E">
      <w:pPr>
        <w:spacing w:line="360" w:lineRule="auto"/>
        <w:jc w:val="both"/>
        <w:rPr>
          <w:rFonts w:ascii="Times New Roman" w:hAnsi="Times New Roman" w:cs="Times New Roman"/>
          <w:sz w:val="24"/>
          <w:szCs w:val="24"/>
        </w:rPr>
      </w:pPr>
      <w:r w:rsidRPr="0087241E">
        <w:rPr>
          <w:rFonts w:ascii="Times New Roman" w:hAnsi="Times New Roman" w:cs="Times New Roman"/>
          <w:sz w:val="24"/>
          <w:szCs w:val="24"/>
        </w:rPr>
        <w:t>3. World Health Organization. Depression [Internet]. 2018 [cited 2019 Jul 13]. https://www.who.int/news-room/fact-sheets/detail/depression</w:t>
      </w:r>
    </w:p>
    <w:p w14:paraId="39174A5C" w14:textId="77777777" w:rsidR="0087241E" w:rsidRPr="0087241E" w:rsidRDefault="0087241E" w:rsidP="0087241E">
      <w:pPr>
        <w:spacing w:line="360" w:lineRule="auto"/>
        <w:jc w:val="both"/>
        <w:rPr>
          <w:rFonts w:ascii="Times New Roman" w:hAnsi="Times New Roman" w:cs="Times New Roman"/>
          <w:sz w:val="24"/>
          <w:szCs w:val="24"/>
        </w:rPr>
      </w:pPr>
      <w:r w:rsidRPr="0087241E">
        <w:rPr>
          <w:rFonts w:ascii="Times New Roman" w:hAnsi="Times New Roman" w:cs="Times New Roman"/>
          <w:sz w:val="24"/>
          <w:szCs w:val="24"/>
        </w:rPr>
        <w:lastRenderedPageBreak/>
        <w:t>4. Gesinde AM, Sanu OJ. Prevalence and Gender Difference in Self-Reported Depressive Symptomatology Among Nigerian University Students: Implication for Depression Counselling. Couns. 2014;33(2):129–40. [Google Scholar]</w:t>
      </w:r>
    </w:p>
    <w:p w14:paraId="4D8C8EDA" w14:textId="11FEF1B0" w:rsidR="0087241E" w:rsidRPr="0087241E" w:rsidRDefault="0087241E" w:rsidP="0087241E">
      <w:pPr>
        <w:spacing w:line="360" w:lineRule="auto"/>
        <w:jc w:val="both"/>
        <w:rPr>
          <w:rFonts w:ascii="Times New Roman" w:hAnsi="Times New Roman" w:cs="Times New Roman"/>
          <w:sz w:val="24"/>
          <w:szCs w:val="24"/>
        </w:rPr>
      </w:pPr>
      <w:r w:rsidRPr="0087241E">
        <w:rPr>
          <w:rFonts w:ascii="Times New Roman" w:hAnsi="Times New Roman" w:cs="Times New Roman"/>
          <w:sz w:val="24"/>
          <w:szCs w:val="24"/>
        </w:rPr>
        <w:t xml:space="preserve">5. Ibrahim AK, Kelly SJ, Adams CE, Glazebrook C. A systematic review of studies of depression prevalence in university students. J Psychiatr Res. 2013;1;47(3):391–400. doi: 10.1016/j.jpsychires.2012.11.015 </w:t>
      </w:r>
    </w:p>
    <w:p w14:paraId="24511C76" w14:textId="7C8AAF9F" w:rsidR="0087241E" w:rsidRPr="0087241E" w:rsidRDefault="0087241E" w:rsidP="0087241E">
      <w:pPr>
        <w:spacing w:line="360" w:lineRule="auto"/>
        <w:jc w:val="both"/>
        <w:rPr>
          <w:rFonts w:ascii="Times New Roman" w:hAnsi="Times New Roman" w:cs="Times New Roman"/>
          <w:sz w:val="24"/>
          <w:szCs w:val="24"/>
        </w:rPr>
      </w:pPr>
      <w:r w:rsidRPr="0087241E">
        <w:rPr>
          <w:rFonts w:ascii="Times New Roman" w:hAnsi="Times New Roman" w:cs="Times New Roman"/>
          <w:sz w:val="24"/>
          <w:szCs w:val="24"/>
        </w:rPr>
        <w:t>6. Islam A, Low WY, Tong WT, Choo C, Yuen W. Factors Associated with Depression among University Students in Malaysia: A Cross-sectional Study. KnE Life Sci. 2018;415–27. [</w:t>
      </w:r>
    </w:p>
    <w:p w14:paraId="56BD977C" w14:textId="6F8059ED" w:rsidR="0087241E" w:rsidRPr="0087241E" w:rsidRDefault="0087241E" w:rsidP="0087241E">
      <w:pPr>
        <w:spacing w:line="360" w:lineRule="auto"/>
        <w:jc w:val="both"/>
        <w:rPr>
          <w:rFonts w:ascii="Times New Roman" w:hAnsi="Times New Roman" w:cs="Times New Roman"/>
          <w:sz w:val="24"/>
          <w:szCs w:val="24"/>
        </w:rPr>
      </w:pPr>
      <w:r w:rsidRPr="0087241E">
        <w:rPr>
          <w:rFonts w:ascii="Times New Roman" w:hAnsi="Times New Roman" w:cs="Times New Roman"/>
          <w:sz w:val="24"/>
          <w:szCs w:val="24"/>
        </w:rPr>
        <w:t xml:space="preserve">7. Bayati A, Beigi M, Salehi M. Depression, prevalence and related factors in Iranian students. Pakistan J Biol Sci. 2009;12(20):1371–5. doi: 10.3923/pjbs.2009.1371.1375 </w:t>
      </w:r>
    </w:p>
    <w:p w14:paraId="426947DD" w14:textId="2A06B9FB" w:rsidR="0087241E" w:rsidRPr="0087241E" w:rsidRDefault="0087241E" w:rsidP="0087241E">
      <w:pPr>
        <w:spacing w:line="360" w:lineRule="auto"/>
        <w:jc w:val="both"/>
        <w:rPr>
          <w:rFonts w:ascii="Times New Roman" w:hAnsi="Times New Roman" w:cs="Times New Roman"/>
          <w:sz w:val="24"/>
          <w:szCs w:val="24"/>
        </w:rPr>
      </w:pPr>
      <w:r w:rsidRPr="0087241E">
        <w:rPr>
          <w:rFonts w:ascii="Times New Roman" w:hAnsi="Times New Roman" w:cs="Times New Roman"/>
          <w:sz w:val="24"/>
          <w:szCs w:val="24"/>
        </w:rPr>
        <w:t xml:space="preserve">8. Ghaedi L, Binti A, Kosnin M. Prevalence of Depression among Undergraduate Students: Gender and Age Differences. Int J Psychol Res. 2014;7(2):38–50. </w:t>
      </w:r>
    </w:p>
    <w:p w14:paraId="5BF6BEA1" w14:textId="5F19A6C7" w:rsidR="0087241E" w:rsidRPr="0087241E" w:rsidRDefault="0087241E" w:rsidP="0087241E">
      <w:pPr>
        <w:spacing w:line="360" w:lineRule="auto"/>
        <w:jc w:val="both"/>
        <w:rPr>
          <w:rFonts w:ascii="Times New Roman" w:hAnsi="Times New Roman" w:cs="Times New Roman"/>
          <w:sz w:val="24"/>
          <w:szCs w:val="24"/>
        </w:rPr>
      </w:pPr>
      <w:r w:rsidRPr="0087241E">
        <w:rPr>
          <w:rFonts w:ascii="Times New Roman" w:hAnsi="Times New Roman" w:cs="Times New Roman"/>
          <w:sz w:val="24"/>
          <w:szCs w:val="24"/>
        </w:rPr>
        <w:t>9. Amarasuriya SD, Jorm AF, Reavley NJ. Prevalence of depression and its correlates among undergraduates in Sri Lanka. Asian J Psychiatr. 2015;</w:t>
      </w:r>
      <w:proofErr w:type="gramStart"/>
      <w:r w:rsidRPr="0087241E">
        <w:rPr>
          <w:rFonts w:ascii="Times New Roman" w:hAnsi="Times New Roman" w:cs="Times New Roman"/>
          <w:sz w:val="24"/>
          <w:szCs w:val="24"/>
        </w:rPr>
        <w:t>1;15:32</w:t>
      </w:r>
      <w:proofErr w:type="gramEnd"/>
      <w:r w:rsidRPr="0087241E">
        <w:rPr>
          <w:rFonts w:ascii="Times New Roman" w:hAnsi="Times New Roman" w:cs="Times New Roman"/>
          <w:sz w:val="24"/>
          <w:szCs w:val="24"/>
        </w:rPr>
        <w:t>–7. doi: 10.1016/j.ajp.2015.04.012 [</w:t>
      </w:r>
    </w:p>
    <w:p w14:paraId="23FBFC0F" w14:textId="761FFCE7" w:rsidR="0087241E" w:rsidRPr="0087241E" w:rsidRDefault="0087241E" w:rsidP="0087241E">
      <w:pPr>
        <w:spacing w:line="360" w:lineRule="auto"/>
        <w:jc w:val="both"/>
        <w:rPr>
          <w:rFonts w:ascii="Times New Roman" w:hAnsi="Times New Roman" w:cs="Times New Roman"/>
          <w:sz w:val="24"/>
          <w:szCs w:val="24"/>
        </w:rPr>
      </w:pPr>
      <w:r w:rsidRPr="0087241E">
        <w:rPr>
          <w:rFonts w:ascii="Times New Roman" w:hAnsi="Times New Roman" w:cs="Times New Roman"/>
          <w:sz w:val="24"/>
          <w:szCs w:val="24"/>
        </w:rPr>
        <w:t xml:space="preserve">10. Pham T, Bui L, Nguyen A, Nguyen B, Tran P, Vu P, et al. The prevalence of depression and associated risk factors among medical students: An untold story in Vietnam. PLoS One. 2019;14(8): e0221432. doi: 10.1371/journal.pone.0221432 </w:t>
      </w:r>
    </w:p>
    <w:p w14:paraId="15018F90" w14:textId="77777777" w:rsidR="0087241E" w:rsidRPr="0087241E" w:rsidRDefault="0087241E" w:rsidP="0087241E">
      <w:pPr>
        <w:spacing w:line="360" w:lineRule="auto"/>
        <w:jc w:val="both"/>
        <w:rPr>
          <w:rFonts w:ascii="Times New Roman" w:hAnsi="Times New Roman" w:cs="Times New Roman"/>
          <w:sz w:val="24"/>
          <w:szCs w:val="24"/>
        </w:rPr>
      </w:pPr>
      <w:r w:rsidRPr="0087241E">
        <w:rPr>
          <w:rFonts w:ascii="Times New Roman" w:hAnsi="Times New Roman" w:cs="Times New Roman"/>
          <w:sz w:val="24"/>
          <w:szCs w:val="24"/>
        </w:rPr>
        <w:t>11. Carrico PA. Depressive Symptoms among College Students: An Exploration of Fundamental Cause Theory. 2017. https://scholarscompass.vcu.edu/etd/5025</w:t>
      </w:r>
    </w:p>
    <w:p w14:paraId="77ED3F0E" w14:textId="4436173D" w:rsidR="0087241E" w:rsidRPr="0087241E" w:rsidRDefault="0087241E" w:rsidP="0087241E">
      <w:pPr>
        <w:spacing w:line="360" w:lineRule="auto"/>
        <w:jc w:val="both"/>
        <w:rPr>
          <w:rFonts w:ascii="Times New Roman" w:hAnsi="Times New Roman" w:cs="Times New Roman"/>
          <w:sz w:val="24"/>
          <w:szCs w:val="24"/>
        </w:rPr>
      </w:pPr>
      <w:r w:rsidRPr="0087241E">
        <w:rPr>
          <w:rFonts w:ascii="Times New Roman" w:hAnsi="Times New Roman" w:cs="Times New Roman"/>
          <w:sz w:val="24"/>
          <w:szCs w:val="24"/>
        </w:rPr>
        <w:t xml:space="preserve">12. Peltzer K, Pengpid S, Olowu S, Olasupo M. Depression and Associated Factors Among University Students in Western Nigeria. J Psychol Africa. 2013;1;23(3):459–65. </w:t>
      </w:r>
    </w:p>
    <w:p w14:paraId="639901AE" w14:textId="6A265999" w:rsidR="0087241E" w:rsidRPr="0087241E" w:rsidRDefault="0087241E" w:rsidP="0087241E">
      <w:pPr>
        <w:spacing w:line="360" w:lineRule="auto"/>
        <w:jc w:val="both"/>
        <w:rPr>
          <w:rFonts w:ascii="Times New Roman" w:hAnsi="Times New Roman" w:cs="Times New Roman"/>
          <w:sz w:val="24"/>
          <w:szCs w:val="24"/>
        </w:rPr>
      </w:pPr>
      <w:r w:rsidRPr="0087241E">
        <w:rPr>
          <w:rFonts w:ascii="Times New Roman" w:hAnsi="Times New Roman" w:cs="Times New Roman"/>
          <w:sz w:val="24"/>
          <w:szCs w:val="24"/>
        </w:rPr>
        <w:t xml:space="preserve">13. Oladele AO, Oladele IT. Depression and Suicidal Ideation among College Students with and without Learning Disabilities in Nigeria. Online Submiss. </w:t>
      </w:r>
      <w:proofErr w:type="gramStart"/>
      <w:r w:rsidRPr="0087241E">
        <w:rPr>
          <w:rFonts w:ascii="Times New Roman" w:hAnsi="Times New Roman" w:cs="Times New Roman"/>
          <w:sz w:val="24"/>
          <w:szCs w:val="24"/>
        </w:rPr>
        <w:t>2016;16:2084</w:t>
      </w:r>
      <w:proofErr w:type="gramEnd"/>
      <w:r w:rsidRPr="0087241E">
        <w:rPr>
          <w:rFonts w:ascii="Times New Roman" w:hAnsi="Times New Roman" w:cs="Times New Roman"/>
          <w:sz w:val="24"/>
          <w:szCs w:val="24"/>
        </w:rPr>
        <w:t xml:space="preserve">–100. </w:t>
      </w:r>
    </w:p>
    <w:p w14:paraId="7FE26B51" w14:textId="5C4825A3" w:rsidR="0087241E" w:rsidRPr="0087241E" w:rsidRDefault="0087241E" w:rsidP="0087241E">
      <w:pPr>
        <w:spacing w:line="360" w:lineRule="auto"/>
        <w:jc w:val="both"/>
        <w:rPr>
          <w:rFonts w:ascii="Times New Roman" w:hAnsi="Times New Roman" w:cs="Times New Roman"/>
          <w:sz w:val="24"/>
          <w:szCs w:val="24"/>
        </w:rPr>
      </w:pPr>
      <w:r w:rsidRPr="0087241E">
        <w:rPr>
          <w:rFonts w:ascii="Times New Roman" w:hAnsi="Times New Roman" w:cs="Times New Roman"/>
          <w:sz w:val="24"/>
          <w:szCs w:val="24"/>
        </w:rPr>
        <w:t xml:space="preserve">14. Adewuya AO, Ola BA, Aloba OO, Mapayi BM, Oginni OO. Depression amongst Naigerian university students: Prevalence and sociodemographic correlates. Soc Psychiatry Psychiatr Epidemiol. 2006; 1;41(8):674–8. </w:t>
      </w:r>
    </w:p>
    <w:p w14:paraId="32C0E0A6" w14:textId="53D77A39" w:rsidR="00627FBC" w:rsidRPr="0087241E" w:rsidRDefault="0087241E" w:rsidP="0087241E">
      <w:pPr>
        <w:spacing w:line="360" w:lineRule="auto"/>
        <w:jc w:val="both"/>
        <w:rPr>
          <w:rFonts w:ascii="Times New Roman" w:hAnsi="Times New Roman" w:cs="Times New Roman"/>
          <w:sz w:val="24"/>
          <w:szCs w:val="24"/>
        </w:rPr>
      </w:pPr>
      <w:r w:rsidRPr="0087241E">
        <w:rPr>
          <w:rFonts w:ascii="Times New Roman" w:hAnsi="Times New Roman" w:cs="Times New Roman"/>
          <w:sz w:val="24"/>
          <w:szCs w:val="24"/>
        </w:rPr>
        <w:lastRenderedPageBreak/>
        <w:t xml:space="preserve">15. Khan MS, Mahmood S, Badshah A, Ali SU, Jamal Y. Prevalence of Depression, Anxiety and their associated factors among medical students in Karachi, Pakistan. Int J Psychol. 2012;3(2):583–6. </w:t>
      </w:r>
    </w:p>
    <w:sectPr w:rsidR="00627FBC" w:rsidRPr="008724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61DA"/>
    <w:multiLevelType w:val="multilevel"/>
    <w:tmpl w:val="4BD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A54915"/>
    <w:multiLevelType w:val="multilevel"/>
    <w:tmpl w:val="DCE49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0B048D"/>
    <w:multiLevelType w:val="multilevel"/>
    <w:tmpl w:val="8AF0A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2C7115"/>
    <w:multiLevelType w:val="multilevel"/>
    <w:tmpl w:val="08DAD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4339809">
    <w:abstractNumId w:val="0"/>
  </w:num>
  <w:num w:numId="2" w16cid:durableId="1887793052">
    <w:abstractNumId w:val="3"/>
  </w:num>
  <w:num w:numId="3" w16cid:durableId="1679886287">
    <w:abstractNumId w:val="1"/>
  </w:num>
  <w:num w:numId="4" w16cid:durableId="1941334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D8"/>
    <w:rsid w:val="001165D8"/>
    <w:rsid w:val="00627FBC"/>
    <w:rsid w:val="007241A1"/>
    <w:rsid w:val="0087241E"/>
    <w:rsid w:val="00BD0650"/>
    <w:rsid w:val="00DA65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56A3"/>
  <w15:chartTrackingRefBased/>
  <w15:docId w15:val="{9C5CF69D-22F7-4257-B9FD-B6209C61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FB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627F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88000">
      <w:bodyDiv w:val="1"/>
      <w:marLeft w:val="0"/>
      <w:marRight w:val="0"/>
      <w:marTop w:val="0"/>
      <w:marBottom w:val="0"/>
      <w:divBdr>
        <w:top w:val="none" w:sz="0" w:space="0" w:color="auto"/>
        <w:left w:val="none" w:sz="0" w:space="0" w:color="auto"/>
        <w:bottom w:val="none" w:sz="0" w:space="0" w:color="auto"/>
        <w:right w:val="none" w:sz="0" w:space="0" w:color="auto"/>
      </w:divBdr>
      <w:divsChild>
        <w:div w:id="973874301">
          <w:marLeft w:val="0"/>
          <w:marRight w:val="0"/>
          <w:marTop w:val="0"/>
          <w:marBottom w:val="0"/>
          <w:divBdr>
            <w:top w:val="none" w:sz="0" w:space="0" w:color="auto"/>
            <w:left w:val="none" w:sz="0" w:space="0" w:color="auto"/>
            <w:bottom w:val="none" w:sz="0" w:space="0" w:color="auto"/>
            <w:right w:val="none" w:sz="0" w:space="0" w:color="auto"/>
          </w:divBdr>
          <w:divsChild>
            <w:div w:id="673460279">
              <w:marLeft w:val="0"/>
              <w:marRight w:val="0"/>
              <w:marTop w:val="0"/>
              <w:marBottom w:val="0"/>
              <w:divBdr>
                <w:top w:val="none" w:sz="0" w:space="0" w:color="auto"/>
                <w:left w:val="none" w:sz="0" w:space="0" w:color="auto"/>
                <w:bottom w:val="none" w:sz="0" w:space="0" w:color="auto"/>
                <w:right w:val="none" w:sz="0" w:space="0" w:color="auto"/>
              </w:divBdr>
              <w:divsChild>
                <w:div w:id="403340965">
                  <w:marLeft w:val="0"/>
                  <w:marRight w:val="0"/>
                  <w:marTop w:val="0"/>
                  <w:marBottom w:val="0"/>
                  <w:divBdr>
                    <w:top w:val="none" w:sz="0" w:space="0" w:color="auto"/>
                    <w:left w:val="none" w:sz="0" w:space="0" w:color="auto"/>
                    <w:bottom w:val="none" w:sz="0" w:space="0" w:color="auto"/>
                    <w:right w:val="none" w:sz="0" w:space="0" w:color="auto"/>
                  </w:divBdr>
                  <w:divsChild>
                    <w:div w:id="4634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2043</Words>
  <Characters>11646</Characters>
  <Application>Microsoft Office Word</Application>
  <DocSecurity>0</DocSecurity>
  <Lines>97</Lines>
  <Paragraphs>27</Paragraphs>
  <ScaleCrop>false</ScaleCrop>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pradeep904860@outlook.com</dc:creator>
  <cp:keywords/>
  <dc:description/>
  <cp:lastModifiedBy>pradeep904860@outlook.com</cp:lastModifiedBy>
  <cp:revision>4</cp:revision>
  <dcterms:created xsi:type="dcterms:W3CDTF">2024-08-13T08:35:00Z</dcterms:created>
  <dcterms:modified xsi:type="dcterms:W3CDTF">2024-08-13T08:41:00Z</dcterms:modified>
</cp:coreProperties>
</file>