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0ADAB" w14:textId="77777777" w:rsidR="00CE3B6C" w:rsidRPr="00071C62" w:rsidRDefault="00CE3B6C" w:rsidP="00CE3B6C">
      <w:pPr>
        <w:pStyle w:val="Title"/>
      </w:pPr>
      <w:r w:rsidRPr="00071C62">
        <w:t>Edge AI: Bringing Machine Learning to Embedded Systems</w:t>
      </w:r>
    </w:p>
    <w:p w14:paraId="0FE36D7D" w14:textId="77777777" w:rsidR="00AA3A9A" w:rsidRPr="00071C62" w:rsidRDefault="00AA3A9A" w:rsidP="002D1BB9">
      <w:pPr>
        <w:spacing w:line="360" w:lineRule="auto"/>
        <w:jc w:val="both"/>
      </w:pPr>
      <w:r w:rsidRPr="00071C62">
        <w:t>Authors list:</w:t>
      </w:r>
    </w:p>
    <w:p w14:paraId="22EC0B56" w14:textId="77777777" w:rsidR="00495A93" w:rsidRPr="00071C62" w:rsidRDefault="00495A93" w:rsidP="00495A93">
      <w:pPr>
        <w:pStyle w:val="ListParagraph"/>
        <w:numPr>
          <w:ilvl w:val="0"/>
          <w:numId w:val="13"/>
        </w:numPr>
      </w:pPr>
      <w:r w:rsidRPr="00071C62">
        <w:t>Shobhit Agrawal*</w:t>
      </w:r>
    </w:p>
    <w:p w14:paraId="547B9B30" w14:textId="77777777" w:rsidR="00495A93" w:rsidRPr="00071C62" w:rsidRDefault="00495A93" w:rsidP="00495A93">
      <w:r w:rsidRPr="00071C62">
        <w:t>Affiliation: Lead Engineer Company - Meta(Facebook) USA.</w:t>
      </w:r>
    </w:p>
    <w:p w14:paraId="24FD5C14" w14:textId="77777777" w:rsidR="00495A93" w:rsidRPr="00071C62" w:rsidRDefault="00495A93" w:rsidP="00495A93">
      <w:pPr>
        <w:pStyle w:val="ListParagraph"/>
        <w:numPr>
          <w:ilvl w:val="0"/>
          <w:numId w:val="13"/>
        </w:numPr>
      </w:pPr>
      <w:r w:rsidRPr="00071C62">
        <w:t>Connor Wong</w:t>
      </w:r>
    </w:p>
    <w:p w14:paraId="26C2245D" w14:textId="77777777" w:rsidR="00495A93" w:rsidRPr="00071C62" w:rsidRDefault="00495A93" w:rsidP="00495A93">
      <w:r w:rsidRPr="00071C62">
        <w:t>Affiliation: Sage Hill School, USA</w:t>
      </w:r>
    </w:p>
    <w:p w14:paraId="00F9C700" w14:textId="77777777" w:rsidR="00AA3A9A" w:rsidRPr="00071C62" w:rsidRDefault="00AA3A9A" w:rsidP="00495A93">
      <w:pPr>
        <w:spacing w:line="360" w:lineRule="auto"/>
        <w:jc w:val="both"/>
      </w:pPr>
    </w:p>
    <w:p w14:paraId="0953FBDB" w14:textId="77777777" w:rsidR="002D1BB9" w:rsidRPr="00071C62" w:rsidRDefault="002D1BB9" w:rsidP="002D1BB9">
      <w:pPr>
        <w:spacing w:line="360" w:lineRule="auto"/>
        <w:jc w:val="both"/>
      </w:pPr>
      <w:r w:rsidRPr="00071C62">
        <w:t>Abstract:</w:t>
      </w:r>
    </w:p>
    <w:p w14:paraId="75F1C484" w14:textId="77777777" w:rsidR="002D1BB9" w:rsidRPr="00071C62" w:rsidRDefault="00AA3A9A" w:rsidP="00AA3A9A">
      <w:pPr>
        <w:spacing w:line="360" w:lineRule="auto"/>
        <w:jc w:val="both"/>
      </w:pPr>
      <w:r w:rsidRPr="00071C62">
        <w:t>Edge AI represents a transformative approach to integrating machine learning (ML) capabilities directly into embedded systems at the edge of networks. Unlike traditional cloud-based ML, where data is processed remotely, Edge AI processes data locally on devices, such as IoT sensors, smartphones, and wearable technology. This paradigm shift enhances real-time decision-making, reduces latency, and improves privacy by minimizing data transfer. Key challenges addressed by Edge AI include optimizing ML models for limited computational resources, ensuring energy efficiency, and maintaining robust performance in diverse operational environments. This paper explores the architecture, benefits, and applications of Edge AI, highlighting its impact on industries such as healthcare, automotive, and smart cities. Through practical case studies, we discussed how Edge AI can revolutionize data processing and application performance at the edge.</w:t>
      </w:r>
    </w:p>
    <w:p w14:paraId="570CFDFD" w14:textId="77777777" w:rsidR="00EB2232" w:rsidRPr="00071C62" w:rsidRDefault="00CE3B6C" w:rsidP="00CE3B6C">
      <w:pPr>
        <w:pStyle w:val="ListParagraph"/>
        <w:numPr>
          <w:ilvl w:val="0"/>
          <w:numId w:val="1"/>
        </w:numPr>
        <w:spacing w:line="360" w:lineRule="auto"/>
        <w:jc w:val="both"/>
      </w:pPr>
      <w:r w:rsidRPr="00071C62">
        <w:t>Introduction:</w:t>
      </w:r>
    </w:p>
    <w:p w14:paraId="2878C913" w14:textId="77777777" w:rsidR="00CE3B6C" w:rsidRPr="00071C62" w:rsidRDefault="00CE3B6C" w:rsidP="00CE3B6C">
      <w:pPr>
        <w:spacing w:line="360" w:lineRule="auto"/>
        <w:jc w:val="both"/>
      </w:pPr>
      <w:r w:rsidRPr="00071C62">
        <w:t>Edge AI, or edge artificial intelligence, is the practice of implementing AI algorithms directly on devices located at the "edge" of a network, rather than depending on centralized cloud computing. This strategy enables local data processing and analysis on devices such as smartphones, sensors, or IoT devices, hence lowering latency and bandwidth consumption by minimizing the necessity to transmit data to and from the cloud</w:t>
      </w:r>
      <w:r w:rsidR="00AA3A9A" w:rsidRPr="00071C62">
        <w:fldChar w:fldCharType="begin"/>
      </w:r>
      <w:r w:rsidR="00AA3A9A" w:rsidRPr="00071C62">
        <w:instrText xml:space="preserve"> ADDIN EN.CITE &lt;EndNote&gt;&lt;Cite&gt;&lt;RecNum&gt;11233&lt;/RecNum&gt;&lt;DisplayText&gt;[1]&lt;/DisplayText&gt;&lt;record&gt;&lt;rec-number&gt;11233&lt;/rec-number&gt;&lt;foreign-keys&gt;&lt;key app="EN" db-id="vsw9aww2f0sf9petez35wtev9xx99ap2ss5z" timestamp="1722928648"&gt;11233&lt;/key&gt;&lt;/foreign-keys&gt;&lt;ref-type name="Journal Article"&gt;17&lt;/ref-type&gt;&lt;contributors&gt;&lt;/contributors&gt;&lt;titles&gt;&lt;title&gt;Cisco Annual Internet Report - Cisco Annual Internet Report (2018–2023) White Paper. Cisco https://www.cisco.com/c/en/us/solutions/collateral/executive-perspectives/annual-internet-report/white-paper-c11-741490.html&lt;/title&gt;&lt;/titles&gt;&lt;dates&gt;&lt;/dates&gt;&lt;urls&gt;&lt;related-urls&gt;&lt;url&gt;https://www.cisco.com/c/en/us/solutions/collateral/executive-perspectives/annual-internet-report/white-paper-c11-741490.html&lt;/url&gt;&lt;/related-urls&gt;&lt;/urls&gt;&lt;/record&gt;&lt;/Cite&gt;&lt;/EndNote&gt;</w:instrText>
      </w:r>
      <w:r w:rsidR="00AA3A9A" w:rsidRPr="00071C62">
        <w:fldChar w:fldCharType="separate"/>
      </w:r>
      <w:r w:rsidR="00AA3A9A" w:rsidRPr="00071C62">
        <w:t>[1]</w:t>
      </w:r>
      <w:r w:rsidR="00AA3A9A" w:rsidRPr="00071C62">
        <w:fldChar w:fldCharType="end"/>
      </w:r>
      <w:r w:rsidRPr="00071C62">
        <w:t xml:space="preserve">. Edge AI offers significant benefits in situations where immediate data processing is essential, such as in self-driving cars, intelligent residences, and industrial automation. Edge AI offers </w:t>
      </w:r>
      <w:r w:rsidRPr="00071C62">
        <w:lastRenderedPageBreak/>
        <w:t>expedited replies, heightened privacy by retaining sensitive data on the device, and enhanced reliability in settings with restricted or sporadic internet access by locally processing data. Furthermore, improvements in hardware, such as enhanced microprocessors and dedicated AI chips, have enabled the implementation of intricate AI models on edge devices</w:t>
      </w:r>
      <w:r w:rsidR="00AA3A9A" w:rsidRPr="00071C62">
        <w:fldChar w:fldCharType="begin"/>
      </w:r>
      <w:r w:rsidR="00AA3A9A" w:rsidRPr="00071C62">
        <w:instrText xml:space="preserve"> ADDIN EN.CITE &lt;EndNote&gt;&lt;Cite&gt;&lt;RecNum&gt;11234&lt;/RecNum&gt;&lt;DisplayText&gt;[2]&lt;/DisplayText&gt;&lt;record&gt;&lt;rec-number&gt;11234&lt;/rec-number&gt;&lt;foreign-keys&gt;&lt;key app="EN" db-id="vsw9aww2f0sf9petez35wtev9xx99ap2ss5z" timestamp="1722928648"&gt;11234&lt;/key&gt;&lt;/foreign-keys&gt;&lt;ref-type name="Journal Article"&gt;17&lt;/ref-type&gt;&lt;contributors&gt;&lt;/contributors&gt;&lt;titles&gt;&lt;title&gt;Li, W., et al.: A Comprehensive survey on machine learning-based big data analytics for IoT-enabled smart healthcare system. Mob. Netw. Appl. 26(1), 234–252 (2021). https://doi.org/10.1007/s11036-020-01700-6. http://link.springer.com/10.1007/s11036-020-01700-6&lt;/title&gt;&lt;/titles&gt;&lt;dates&gt;&lt;/dates&gt;&lt;urls&gt;&lt;related-urls&gt;&lt;url&gt;http://link.springer.com/10.1007/s11036-020-01700-6&lt;/url&gt;&lt;/related-urls&gt;&lt;/urls&gt;&lt;/record&gt;&lt;/Cite&gt;&lt;/EndNote&gt;</w:instrText>
      </w:r>
      <w:r w:rsidR="00AA3A9A" w:rsidRPr="00071C62">
        <w:fldChar w:fldCharType="separate"/>
      </w:r>
      <w:r w:rsidR="00AA3A9A" w:rsidRPr="00071C62">
        <w:t>[2]</w:t>
      </w:r>
      <w:r w:rsidR="00AA3A9A" w:rsidRPr="00071C62">
        <w:fldChar w:fldCharType="end"/>
      </w:r>
      <w:r w:rsidRPr="00071C62">
        <w:t>. This technological transition is revolutionizing diverse sectors by facilitating enhanced, intelligent, and self-governing operations, ultimately fostering innovation and broadening the scope of AI applications in daily existence. Given the increasing need for AI solutions that are fast, effective, and safe, Edge AI is positioned to have a significant impact on the future of technology. The ability of edge artificial intelligence to process data locally on devices, as opposed to relying entirely on centralised cloud computing, is causing it to become an increasingly important component of modern technology development. A wide range of sectors are undergoing transformations as a result of the multiple benefits offered by this local processing capabilities</w:t>
      </w:r>
      <w:r w:rsidR="00AA3A9A" w:rsidRPr="00071C62">
        <w:fldChar w:fldCharType="begin"/>
      </w:r>
      <w:r w:rsidR="00AA3A9A" w:rsidRPr="00071C62">
        <w:instrText xml:space="preserve"> ADDIN EN.CITE &lt;EndNote&gt;&lt;Cite&gt;&lt;RecNum&gt;11235&lt;/RecNum&gt;&lt;DisplayText&gt;[3]&lt;/DisplayText&gt;&lt;record&gt;&lt;rec-number&gt;11235&lt;/rec-number&gt;&lt;foreign-keys&gt;&lt;key app="EN" db-id="vsw9aww2f0sf9petez35wtev9xx99ap2ss5z" timestamp="1722928648"&gt;11235&lt;/key&gt;&lt;/foreign-keys&gt;&lt;ref-type name="Journal Article"&gt;17&lt;/ref-type&gt;&lt;contributors&gt;&lt;/contributors&gt;&lt;titles&gt;&lt;title&gt;Han, S., et al.: Deep compression: compressing deep neural networks with pruning, trained quantization and huffman coding (2016). arXiv:1510.00149&lt;/title&gt;&lt;/titles&gt;&lt;dates&gt;&lt;/dates&gt;&lt;urls&gt;&lt;related-urls&gt;&lt;url&gt;http://arxiv.org/abs/1510.00149&lt;/url&gt;&lt;/related-urls&gt;&lt;/urls&gt;&lt;/record&gt;&lt;/Cite&gt;&lt;/EndNote&gt;</w:instrText>
      </w:r>
      <w:r w:rsidR="00AA3A9A" w:rsidRPr="00071C62">
        <w:fldChar w:fldCharType="separate"/>
      </w:r>
      <w:r w:rsidR="00AA3A9A" w:rsidRPr="00071C62">
        <w:t>[3]</w:t>
      </w:r>
      <w:r w:rsidR="00AA3A9A" w:rsidRPr="00071C62">
        <w:fldChar w:fldCharType="end"/>
      </w:r>
      <w:r w:rsidRPr="00071C62">
        <w:t>. Reducing latency is one of the most significant benefits of this configuration. In applications such as autonomous vehicles, industrial automation, and augmented reality, where milliseconds can make a big impact, it is essential to be able to make judgements virtually in real time. This can be accomplished by processing data at the edge, which is located close to the source of the data production. Additionally, Edge AI improves data privacy and security because sensitive information does not need to be communicated over the internet</w:t>
      </w:r>
      <w:r w:rsidR="00AA3A9A" w:rsidRPr="00071C62">
        <w:fldChar w:fldCharType="begin"/>
      </w:r>
      <w:r w:rsidR="00AA3A9A" w:rsidRPr="00071C62">
        <w:instrText xml:space="preserve"> ADDIN EN.CITE &lt;EndNote&gt;&lt;Cite&gt;&lt;RecNum&gt;11236&lt;/RecNum&gt;&lt;DisplayText&gt;[4]&lt;/DisplayText&gt;&lt;record&gt;&lt;rec-number&gt;11236&lt;/rec-number&gt;&lt;foreign-keys&gt;&lt;key app="EN" db-id="vsw9aww2f0sf9petez35wtev9xx99ap2ss5z" timestamp="1722928648"&gt;11236&lt;/key&gt;&lt;/foreign-keys&gt;&lt;ref-type name="Journal Article"&gt;17&lt;/ref-type&gt;&lt;contributors&gt;&lt;/contributors&gt;&lt;titles&gt;&lt;title&gt;De Donno, M., et al.: Foundations and evolution of modern computing paradigms: cloud, IoT, edge, and fog. IEEE Access 7, 150936–150948 (2019). https://doi.org/10.1109/ACCESS.2019.2947652. https://ieeexplore.ieee.org/document/8869772&lt;/title&gt;&lt;/titles&gt;&lt;dates&gt;&lt;/dates&gt;&lt;urls&gt;&lt;related-urls&gt;&lt;url&gt;https://ieeexplore.ieee.org/document/8869772/&lt;/url&gt;&lt;/related-urls&gt;&lt;/urls&gt;&lt;/record&gt;&lt;/Cite&gt;&lt;/EndNote&gt;</w:instrText>
      </w:r>
      <w:r w:rsidR="00AA3A9A" w:rsidRPr="00071C62">
        <w:fldChar w:fldCharType="separate"/>
      </w:r>
      <w:r w:rsidR="00AA3A9A" w:rsidRPr="00071C62">
        <w:t>[4]</w:t>
      </w:r>
      <w:r w:rsidR="00AA3A9A" w:rsidRPr="00071C62">
        <w:fldChar w:fldCharType="end"/>
      </w:r>
      <w:r w:rsidRPr="00071C62">
        <w:t>. This reduces the danger of data breaches and unauthorised access compared to traditional methods of data transmission. In fields such as healthcare and banking, where the protection of personal information is of the utmost importance, this is of utmost significance. Edge artificial intelligence can also lead to a more efficient use of bandwidth by reducing the quantity of data that needs to be transferred to the cloud. This is especially advantageous in regions that have limited connection or high costs associated with data transmission. In addition, this helps to save energy because it reduces the amount of data that is transmitted and processed in huge data centres, which in turn results in a lower overall energy usage</w:t>
      </w:r>
      <w:r w:rsidR="00AA3A9A" w:rsidRPr="00071C62">
        <w:fldChar w:fldCharType="begin"/>
      </w:r>
      <w:r w:rsidR="00AA3A9A" w:rsidRPr="00071C62">
        <w:instrText xml:space="preserve"> ADDIN EN.CITE &lt;EndNote&gt;&lt;Cite&gt;&lt;RecNum&gt;11238&lt;/RecNum&gt;&lt;DisplayText&gt;[5]&lt;/DisplayText&gt;&lt;record&gt;&lt;rec-number&gt;11238&lt;/rec-number&gt;&lt;foreign-keys&gt;&lt;key app="EN" db-id="vsw9aww2f0sf9petez35wtev9xx99ap2ss5z" timestamp="1722928648"&gt;11238&lt;/key&gt;&lt;/foreign-keys&gt;&lt;ref-type name="Journal Article"&gt;17&lt;/ref-type&gt;&lt;contributors&gt;&lt;/contributors&gt;&lt;titles&gt;&lt;title&gt;Kavitha, B., Vallikannu, R., et al.: Delay-aware concurrent data management method for iot collaborative mobile edge computing environment. Microprocess. Microsyst. 74, 103021 (2020). https://doi.org/10.1016/j.micpro.2020.103021. https://www.sciencedirect.com/science/article/pii/S0141933119305666&lt;/title&gt;&lt;/titles&gt;&lt;dates&gt;&lt;/dates&gt;&lt;urls&gt;&lt;related-urls&gt;&lt;url&gt;https://www.sciencedirect.com/science/article/pii/S0141933119305666&lt;/url&gt;&lt;/related-urls&gt;&lt;/urls&gt;&lt;/record&gt;&lt;/Cite&gt;&lt;/EndNote&gt;</w:instrText>
      </w:r>
      <w:r w:rsidR="00AA3A9A" w:rsidRPr="00071C62">
        <w:fldChar w:fldCharType="separate"/>
      </w:r>
      <w:r w:rsidR="00AA3A9A" w:rsidRPr="00071C62">
        <w:t>[5]</w:t>
      </w:r>
      <w:r w:rsidR="00AA3A9A" w:rsidRPr="00071C62">
        <w:fldChar w:fldCharType="end"/>
      </w:r>
      <w:r w:rsidRPr="00071C62">
        <w:t>. Furthermore, Edge AI makes it possible to implement artificial intelligence systems in locations that are resource-constrained or distant, where cloud access may be inconsistent or non-existent. In general, Edge AI is a driving force behind innovation because it enables artificial intelligence applications to be faster, more secure, and more cost-effective across a wide range of industries</w:t>
      </w:r>
      <w:r w:rsidR="00AA3A9A" w:rsidRPr="00071C62">
        <w:fldChar w:fldCharType="begin"/>
      </w:r>
      <w:r w:rsidR="00AA3A9A" w:rsidRPr="00071C62">
        <w:instrText xml:space="preserve"> ADDIN EN.CITE &lt;EndNote&gt;&lt;Cite&gt;&lt;RecNum&gt;11239&lt;/RecNum&gt;&lt;DisplayText&gt;[6]&lt;/DisplayText&gt;&lt;record&gt;&lt;rec-number&gt;11239&lt;/rec-number&gt;&lt;foreign-keys&gt;&lt;key app="EN" db-id="vsw9aww2f0sf9petez35wtev9xx99ap2ss5z" timestamp="1722928648"&gt;11239&lt;/key&gt;&lt;/foreign-keys&gt;&lt;ref-type name="Journal Article"&gt;17&lt;/ref-type&gt;&lt;contributors&gt;&lt;/contributors&gt;&lt;titles&gt;&lt;title&gt;Dennis, K., et al.: Edgeml: Machine learning for resource-constrained edge devices. https://github.com/Microsoft/EdgeML&lt;/title&gt;&lt;/titles&gt;&lt;dates&gt;&lt;/dates&gt;&lt;urls&gt;&lt;related-urls&gt;&lt;url&gt;https://github.com/Microsoft/EdgeML&lt;/url&gt;&lt;/related-urls&gt;&lt;/urls&gt;&lt;/record&gt;&lt;/Cite&gt;&lt;/EndNote&gt;</w:instrText>
      </w:r>
      <w:r w:rsidR="00AA3A9A" w:rsidRPr="00071C62">
        <w:fldChar w:fldCharType="separate"/>
      </w:r>
      <w:r w:rsidR="00AA3A9A" w:rsidRPr="00071C62">
        <w:t>[6]</w:t>
      </w:r>
      <w:r w:rsidR="00AA3A9A" w:rsidRPr="00071C62">
        <w:fldChar w:fldCharType="end"/>
      </w:r>
      <w:r w:rsidRPr="00071C62">
        <w:t>.</w:t>
      </w:r>
    </w:p>
    <w:p w14:paraId="3CC6A28A" w14:textId="77777777" w:rsidR="0093447F" w:rsidRPr="00071C62" w:rsidRDefault="0093447F" w:rsidP="0093447F">
      <w:pPr>
        <w:spacing w:line="360" w:lineRule="auto"/>
        <w:jc w:val="both"/>
      </w:pPr>
      <w:r w:rsidRPr="00071C62">
        <w:t>dge AI, the deployment of artificial intelligence algorithms on devices at the edge of the network (such as smartphones, IoT devices, and embedded systems), is becoming increasingly significant in modern technology. Here are some key reasons why Edge AI is important, along with the benefits of processing data locally on devices:</w:t>
      </w:r>
    </w:p>
    <w:tbl>
      <w:tblPr>
        <w:tblStyle w:val="TableGrid"/>
        <w:tblW w:w="0" w:type="auto"/>
        <w:tblLook w:val="04A0" w:firstRow="1" w:lastRow="0" w:firstColumn="1" w:lastColumn="0" w:noHBand="0" w:noVBand="1"/>
      </w:tblPr>
      <w:tblGrid>
        <w:gridCol w:w="1732"/>
        <w:gridCol w:w="7844"/>
      </w:tblGrid>
      <w:tr w:rsidR="0093447F" w:rsidRPr="00071C62" w14:paraId="79D898ED" w14:textId="77777777" w:rsidTr="0093447F">
        <w:tc>
          <w:tcPr>
            <w:tcW w:w="0" w:type="auto"/>
            <w:hideMark/>
          </w:tcPr>
          <w:p w14:paraId="2B564A4C" w14:textId="77777777" w:rsidR="0093447F" w:rsidRPr="00071C62" w:rsidRDefault="0093447F" w:rsidP="0093447F">
            <w:pPr>
              <w:spacing w:after="200" w:line="360" w:lineRule="auto"/>
              <w:jc w:val="both"/>
            </w:pPr>
            <w:r w:rsidRPr="00071C62">
              <w:lastRenderedPageBreak/>
              <w:t>Benefits</w:t>
            </w:r>
          </w:p>
        </w:tc>
        <w:tc>
          <w:tcPr>
            <w:tcW w:w="0" w:type="auto"/>
            <w:hideMark/>
          </w:tcPr>
          <w:p w14:paraId="286D07FF" w14:textId="77777777" w:rsidR="0093447F" w:rsidRPr="00071C62" w:rsidRDefault="0093447F" w:rsidP="0093447F">
            <w:pPr>
              <w:spacing w:after="200" w:line="360" w:lineRule="auto"/>
              <w:jc w:val="both"/>
            </w:pPr>
          </w:p>
        </w:tc>
      </w:tr>
      <w:tr w:rsidR="0093447F" w:rsidRPr="00071C62" w14:paraId="5E4AEE16" w14:textId="77777777" w:rsidTr="0093447F">
        <w:tc>
          <w:tcPr>
            <w:tcW w:w="0" w:type="auto"/>
            <w:hideMark/>
          </w:tcPr>
          <w:p w14:paraId="056FAD65" w14:textId="77777777" w:rsidR="0093447F" w:rsidRPr="00071C62" w:rsidRDefault="0093447F" w:rsidP="0093447F">
            <w:pPr>
              <w:spacing w:after="200" w:line="360" w:lineRule="auto"/>
              <w:jc w:val="both"/>
            </w:pPr>
            <w:r w:rsidRPr="00071C62">
              <w:t>Reduced Latency</w:t>
            </w:r>
          </w:p>
        </w:tc>
        <w:tc>
          <w:tcPr>
            <w:tcW w:w="0" w:type="auto"/>
            <w:hideMark/>
          </w:tcPr>
          <w:p w14:paraId="285BA162" w14:textId="77777777" w:rsidR="0093447F" w:rsidRPr="00071C62" w:rsidRDefault="0093447F" w:rsidP="0093447F">
            <w:pPr>
              <w:spacing w:after="200" w:line="360" w:lineRule="auto"/>
              <w:jc w:val="both"/>
            </w:pPr>
            <w:r w:rsidRPr="00071C62">
              <w:t>Processing data locally eliminates the need to send data to remote servers, resulting in faster response times. This is crucial for applications that require real-time processing, such as autonomous vehicles, industrial automation, and augmented reality.</w:t>
            </w:r>
          </w:p>
        </w:tc>
      </w:tr>
      <w:tr w:rsidR="0093447F" w:rsidRPr="00071C62" w14:paraId="35EDD1E9" w14:textId="77777777" w:rsidTr="0093447F">
        <w:tc>
          <w:tcPr>
            <w:tcW w:w="0" w:type="auto"/>
            <w:hideMark/>
          </w:tcPr>
          <w:p w14:paraId="7B9CB8C0" w14:textId="77777777" w:rsidR="0093447F" w:rsidRPr="00071C62" w:rsidRDefault="0093447F" w:rsidP="0093447F">
            <w:pPr>
              <w:spacing w:after="200" w:line="360" w:lineRule="auto"/>
              <w:jc w:val="both"/>
            </w:pPr>
            <w:r w:rsidRPr="00071C62">
              <w:t>Improved Privacy</w:t>
            </w:r>
          </w:p>
        </w:tc>
        <w:tc>
          <w:tcPr>
            <w:tcW w:w="0" w:type="auto"/>
            <w:hideMark/>
          </w:tcPr>
          <w:p w14:paraId="46689A22" w14:textId="77777777" w:rsidR="0093447F" w:rsidRPr="00071C62" w:rsidRDefault="0093447F" w:rsidP="0093447F">
            <w:pPr>
              <w:spacing w:after="200" w:line="360" w:lineRule="auto"/>
              <w:jc w:val="both"/>
            </w:pPr>
            <w:r w:rsidRPr="00071C62">
              <w:t>By processing data locally, sensitive information is kept on the device, reducing the risk of data breaches and enhancing user privacy. This is particularly important in healthcare, finance, and personal data applications.</w:t>
            </w:r>
          </w:p>
        </w:tc>
      </w:tr>
      <w:tr w:rsidR="0093447F" w:rsidRPr="00071C62" w14:paraId="79BF8727" w14:textId="77777777" w:rsidTr="0093447F">
        <w:tc>
          <w:tcPr>
            <w:tcW w:w="0" w:type="auto"/>
            <w:hideMark/>
          </w:tcPr>
          <w:p w14:paraId="7F9A9D06" w14:textId="77777777" w:rsidR="0093447F" w:rsidRPr="00071C62" w:rsidRDefault="0093447F" w:rsidP="0093447F">
            <w:pPr>
              <w:spacing w:after="200" w:line="360" w:lineRule="auto"/>
              <w:jc w:val="both"/>
            </w:pPr>
            <w:r w:rsidRPr="00071C62">
              <w:t>Bandwidth Efficiency</w:t>
            </w:r>
          </w:p>
        </w:tc>
        <w:tc>
          <w:tcPr>
            <w:tcW w:w="0" w:type="auto"/>
            <w:hideMark/>
          </w:tcPr>
          <w:p w14:paraId="6986F706" w14:textId="77777777" w:rsidR="0093447F" w:rsidRPr="00071C62" w:rsidRDefault="0093447F" w:rsidP="0093447F">
            <w:pPr>
              <w:spacing w:after="200" w:line="360" w:lineRule="auto"/>
              <w:jc w:val="both"/>
            </w:pPr>
            <w:r w:rsidRPr="00071C62">
              <w:t>Local processing reduces the need for constant data transmission to cloud servers, saving bandwidth and reducing costs associated with data transfer. This is beneficial in scenarios with limited or expensive network connectivity.</w:t>
            </w:r>
          </w:p>
        </w:tc>
      </w:tr>
      <w:tr w:rsidR="0093447F" w:rsidRPr="00071C62" w14:paraId="06704B8D" w14:textId="77777777" w:rsidTr="0093447F">
        <w:tc>
          <w:tcPr>
            <w:tcW w:w="0" w:type="auto"/>
            <w:hideMark/>
          </w:tcPr>
          <w:p w14:paraId="43B0EB8A" w14:textId="77777777" w:rsidR="0093447F" w:rsidRPr="00071C62" w:rsidRDefault="0093447F" w:rsidP="0093447F">
            <w:pPr>
              <w:spacing w:after="200" w:line="360" w:lineRule="auto"/>
              <w:jc w:val="both"/>
            </w:pPr>
            <w:r w:rsidRPr="00071C62">
              <w:t>Enhanced Reliability</w:t>
            </w:r>
          </w:p>
        </w:tc>
        <w:tc>
          <w:tcPr>
            <w:tcW w:w="0" w:type="auto"/>
            <w:hideMark/>
          </w:tcPr>
          <w:p w14:paraId="7548D716" w14:textId="77777777" w:rsidR="0093447F" w:rsidRPr="00071C62" w:rsidRDefault="0093447F" w:rsidP="0093447F">
            <w:pPr>
              <w:spacing w:after="200" w:line="360" w:lineRule="auto"/>
              <w:jc w:val="both"/>
            </w:pPr>
            <w:r w:rsidRPr="00071C62">
              <w:t>Devices can operate independently of network conditions, which is essential for applications in remote or unstable environments. Local processing ensures continued functionality even when the network is unavailable or slow.</w:t>
            </w:r>
          </w:p>
        </w:tc>
      </w:tr>
      <w:tr w:rsidR="0093447F" w:rsidRPr="00071C62" w14:paraId="48C18889" w14:textId="77777777" w:rsidTr="0093447F">
        <w:tc>
          <w:tcPr>
            <w:tcW w:w="0" w:type="auto"/>
            <w:hideMark/>
          </w:tcPr>
          <w:p w14:paraId="1D0F0AB6" w14:textId="77777777" w:rsidR="0093447F" w:rsidRPr="00071C62" w:rsidRDefault="0093447F" w:rsidP="0093447F">
            <w:pPr>
              <w:spacing w:after="200" w:line="360" w:lineRule="auto"/>
              <w:jc w:val="both"/>
            </w:pPr>
            <w:r w:rsidRPr="00071C62">
              <w:t>Energy Efficiency</w:t>
            </w:r>
          </w:p>
        </w:tc>
        <w:tc>
          <w:tcPr>
            <w:tcW w:w="0" w:type="auto"/>
            <w:hideMark/>
          </w:tcPr>
          <w:p w14:paraId="651A9B37" w14:textId="77777777" w:rsidR="0093447F" w:rsidRPr="00071C62" w:rsidRDefault="0093447F" w:rsidP="0093447F">
            <w:pPr>
              <w:spacing w:after="200" w:line="360" w:lineRule="auto"/>
              <w:jc w:val="both"/>
            </w:pPr>
            <w:r w:rsidRPr="00071C62">
              <w:t>Edge devices can optimize power consumption by processing only necessary data locally, reducing the energy required for data transmission. This is particularly important for battery-powered devices.</w:t>
            </w:r>
          </w:p>
        </w:tc>
      </w:tr>
      <w:tr w:rsidR="0093447F" w:rsidRPr="00071C62" w14:paraId="3D8348F2" w14:textId="77777777" w:rsidTr="0093447F">
        <w:tc>
          <w:tcPr>
            <w:tcW w:w="0" w:type="auto"/>
            <w:hideMark/>
          </w:tcPr>
          <w:p w14:paraId="439FDDC4" w14:textId="77777777" w:rsidR="0093447F" w:rsidRPr="00071C62" w:rsidRDefault="0093447F" w:rsidP="0093447F">
            <w:pPr>
              <w:spacing w:after="200" w:line="360" w:lineRule="auto"/>
              <w:jc w:val="both"/>
            </w:pPr>
            <w:r w:rsidRPr="00071C62">
              <w:t>Scalability</w:t>
            </w:r>
          </w:p>
        </w:tc>
        <w:tc>
          <w:tcPr>
            <w:tcW w:w="0" w:type="auto"/>
            <w:hideMark/>
          </w:tcPr>
          <w:p w14:paraId="670B748E" w14:textId="77777777" w:rsidR="0093447F" w:rsidRPr="00071C62" w:rsidRDefault="0093447F" w:rsidP="0093447F">
            <w:pPr>
              <w:spacing w:after="200" w:line="360" w:lineRule="auto"/>
              <w:jc w:val="both"/>
            </w:pPr>
            <w:r w:rsidRPr="00071C62">
              <w:t>By distributing processing across multiple edge devices, systems can scale more effectively without overloading central servers. This decentralization supports a larger number of connected devices.</w:t>
            </w:r>
          </w:p>
        </w:tc>
      </w:tr>
      <w:tr w:rsidR="0093447F" w:rsidRPr="00071C62" w14:paraId="07D47843" w14:textId="77777777" w:rsidTr="0093447F">
        <w:tc>
          <w:tcPr>
            <w:tcW w:w="0" w:type="auto"/>
            <w:hideMark/>
          </w:tcPr>
          <w:p w14:paraId="70925230" w14:textId="77777777" w:rsidR="0093447F" w:rsidRPr="00071C62" w:rsidRDefault="0093447F" w:rsidP="0093447F">
            <w:pPr>
              <w:spacing w:after="200" w:line="360" w:lineRule="auto"/>
              <w:jc w:val="both"/>
            </w:pPr>
            <w:r w:rsidRPr="00071C62">
              <w:t>Personalization</w:t>
            </w:r>
          </w:p>
        </w:tc>
        <w:tc>
          <w:tcPr>
            <w:tcW w:w="0" w:type="auto"/>
            <w:hideMark/>
          </w:tcPr>
          <w:p w14:paraId="3867F951" w14:textId="77777777" w:rsidR="0093447F" w:rsidRPr="00071C62" w:rsidRDefault="0093447F" w:rsidP="0093447F">
            <w:pPr>
              <w:spacing w:after="200" w:line="360" w:lineRule="auto"/>
              <w:jc w:val="both"/>
            </w:pPr>
            <w:r w:rsidRPr="00071C62">
              <w:t>Local data processing allows for personalized experiences tailored to the specific needs and behaviors of users without compromising their privacy. This is useful in applications such as smart homes and personalized recommendations.</w:t>
            </w:r>
          </w:p>
        </w:tc>
      </w:tr>
      <w:tr w:rsidR="0093447F" w:rsidRPr="00071C62" w14:paraId="5C7DA739" w14:textId="77777777" w:rsidTr="0093447F">
        <w:tc>
          <w:tcPr>
            <w:tcW w:w="0" w:type="auto"/>
            <w:hideMark/>
          </w:tcPr>
          <w:p w14:paraId="7D166207" w14:textId="77777777" w:rsidR="0093447F" w:rsidRPr="00071C62" w:rsidRDefault="0093447F" w:rsidP="0093447F">
            <w:pPr>
              <w:spacing w:after="200" w:line="360" w:lineRule="auto"/>
              <w:jc w:val="both"/>
            </w:pPr>
            <w:r w:rsidRPr="00071C62">
              <w:t>Security</w:t>
            </w:r>
          </w:p>
        </w:tc>
        <w:tc>
          <w:tcPr>
            <w:tcW w:w="0" w:type="auto"/>
            <w:hideMark/>
          </w:tcPr>
          <w:p w14:paraId="5EBB8F84" w14:textId="77777777" w:rsidR="0093447F" w:rsidRPr="00071C62" w:rsidRDefault="0093447F" w:rsidP="0093447F">
            <w:pPr>
              <w:spacing w:after="200" w:line="360" w:lineRule="auto"/>
              <w:jc w:val="both"/>
            </w:pPr>
            <w:r w:rsidRPr="00071C62">
              <w:t>Edge AI can enhance security by enabling real-time threat detection and response on the device itself, reducing the reliance on cloud-based security measures.</w:t>
            </w:r>
          </w:p>
        </w:tc>
      </w:tr>
    </w:tbl>
    <w:p w14:paraId="5B85219A" w14:textId="77777777" w:rsidR="00CE3B6C" w:rsidRPr="00071C62" w:rsidRDefault="00CE3B6C" w:rsidP="00CE3B6C">
      <w:pPr>
        <w:spacing w:line="360" w:lineRule="auto"/>
        <w:jc w:val="both"/>
      </w:pPr>
    </w:p>
    <w:p w14:paraId="1D67005E" w14:textId="77777777" w:rsidR="00CE3B6C" w:rsidRPr="00071C62" w:rsidRDefault="0093447F" w:rsidP="0093447F">
      <w:pPr>
        <w:pStyle w:val="ListParagraph"/>
        <w:numPr>
          <w:ilvl w:val="0"/>
          <w:numId w:val="1"/>
        </w:numPr>
        <w:spacing w:line="360" w:lineRule="auto"/>
        <w:jc w:val="both"/>
      </w:pPr>
      <w:r w:rsidRPr="00071C62">
        <w:t>Embedded Systems:</w:t>
      </w:r>
    </w:p>
    <w:p w14:paraId="1385CD73" w14:textId="77777777" w:rsidR="006748B1" w:rsidRPr="00071C62" w:rsidRDefault="006A74C9" w:rsidP="006A74C9">
      <w:pPr>
        <w:spacing w:after="0" w:line="360" w:lineRule="auto"/>
        <w:jc w:val="both"/>
      </w:pPr>
      <w:r w:rsidRPr="00071C62">
        <w:lastRenderedPageBreak/>
        <w:t>A specialized computing system that is meant to carry out certain duties or tasks within a larger system is referred to as an embedded system</w:t>
      </w:r>
      <w:r w:rsidR="00AA3A9A" w:rsidRPr="00071C62">
        <w:fldChar w:fldCharType="begin"/>
      </w:r>
      <w:r w:rsidR="00AA3A9A" w:rsidRPr="00071C62">
        <w:instrText xml:space="preserve"> ADDIN EN.CITE &lt;EndNote&gt;&lt;Cite&gt;&lt;RecNum&gt;11240&lt;/RecNum&gt;&lt;DisplayText&gt;[7]&lt;/DisplayText&gt;&lt;record&gt;&lt;rec-number&gt;11240&lt;/rec-number&gt;&lt;foreign-keys&gt;&lt;key app="EN" db-id="vsw9aww2f0sf9petez35wtev9xx99ap2ss5z" timestamp="1722928648"&gt;11240&lt;/key&gt;&lt;/foreign-keys&gt;&lt;ref-type name="Journal Article"&gt;17&lt;/ref-type&gt;&lt;contributors&gt;&lt;/contributors&gt;&lt;titles&gt;&lt;title&gt;Lyell, D., Coiera, E., Chen, J., Shah, P., Magrabi, F.: How machine learning is embedded to support clinician decision making: an analysis of fda-approved medical devices. BMJ Health Care Inform. 28(1) (2021). https://doi.org/10.1136/bmjhci-2020-100301. https://informatics.bmj.com/content/28/1/e100301, https://arxiv.org/abs/, https://informatics.bmj.com/content/28/1/e100301.full.pdf, https://informatics.bmj.com/content/28/1/e100301.full.pdf&lt;/title&gt;&lt;/titles&gt;&lt;dates&gt;&lt;/dates&gt;&lt;urls&gt;&lt;related-urls&gt;&lt;url&gt;https://informatics.bmj.com/content/28/1/e100301.full.pdf&lt;/url&gt;&lt;/related-urls&gt;&lt;/urls&gt;&lt;/record&gt;&lt;/Cite&gt;&lt;/EndNote&gt;</w:instrText>
      </w:r>
      <w:r w:rsidR="00AA3A9A" w:rsidRPr="00071C62">
        <w:fldChar w:fldCharType="separate"/>
      </w:r>
      <w:r w:rsidR="00AA3A9A" w:rsidRPr="00071C62">
        <w:t>[7]</w:t>
      </w:r>
      <w:r w:rsidR="00AA3A9A" w:rsidRPr="00071C62">
        <w:fldChar w:fldCharType="end"/>
      </w:r>
      <w:r w:rsidRPr="00071C62">
        <w:t>. Embedded systems, in contrast to general-purpose computers, which are able to carry out a wide variety of tasks, are often optimised for certain functions and are frequently built into the devices that they manage. These systems are utilised in a wide variety of applications, ranging from consumer electronics such as smartphones and home appliances to industrial equipment, automotive controls, medical devices, and a variety of other applications. A microcontroller or microprocessor, memory, input/output interfaces, and software that is designed to carry out real-time activities are the typical components that make up an embedded system. Firmware is a term that is commonly used to describe to the software that is typically stored in read-only memory. This software is accountable for managing the hardware components and carrying out the specific functions that are assigned to the system. In the process of designing embedded systems, the primary considerations are efficiency, reliability, and performance, all while adhering to the limits of the device's physical size and power consumption</w:t>
      </w:r>
      <w:r w:rsidR="00AA3A9A" w:rsidRPr="00071C62">
        <w:fldChar w:fldCharType="begin"/>
      </w:r>
      <w:r w:rsidR="00AA3A9A" w:rsidRPr="00071C62">
        <w:instrText xml:space="preserve"> ADDIN EN.CITE &lt;EndNote&gt;&lt;Cite&gt;&lt;RecNum&gt;11241&lt;/RecNum&gt;&lt;DisplayText&gt;[8-10]&lt;/DisplayText&gt;&lt;record&gt;&lt;rec-number&gt;11241&lt;/rec-number&gt;&lt;foreign-keys&gt;&lt;key app="EN" db-id="vsw9aww2f0sf9petez35wtev9xx99ap2ss5z" timestamp="1722928648"&gt;11241&lt;/key&gt;&lt;/foreign-keys&gt;&lt;ref-type name="Journal Article"&gt;17&lt;/ref-type&gt;&lt;contributors&gt;&lt;/contributors&gt;&lt;titles&gt;&lt;title&gt;Azimi, I., et al.: Hich: Hierarchical fog-assisted computing architecture for healthcare iot. ACM Trans. Embed. Comput. Syst. 16(5s) (2017). https://doi.org/10.1145/3126501&lt;/title&gt;&lt;/titles&gt;&lt;dates&gt;&lt;/dates&gt;&lt;urls&gt;&lt;/urls&gt;&lt;/record&gt;&lt;/Cite&gt;&lt;Cite&gt;&lt;RecNum&gt;11243&lt;/RecNum&gt;&lt;record&gt;&lt;rec-number&gt;11243&lt;/rec-number&gt;&lt;foreign-keys&gt;&lt;key app="EN" db-id="vsw9aww2f0sf9petez35wtev9xx99ap2ss5z" timestamp="1722928649"&gt;11243&lt;/key&gt;&lt;/foreign-keys&gt;&lt;ref-type name="Journal Article"&gt;17&lt;/ref-type&gt;&lt;contributors&gt;&lt;/contributors&gt;&lt;titles&gt;&lt;title&gt;Huang, C.W., Maas, R., Mallidi, S.H., Hoffmeister, B.: A study for improving device-directed speech detection toward frictionless human-machine interaction. In INTERSPEECH, pp. 3342–3346 (2019, September)&lt;/title&gt;&lt;/titles&gt;&lt;dates&gt;&lt;/dates&gt;&lt;urls&gt;&lt;/urls&gt;&lt;/record&gt;&lt;/Cite&gt;&lt;Cite&gt;&lt;RecNum&gt;11244&lt;/RecNum&gt;&lt;record&gt;&lt;rec-number&gt;11244&lt;/rec-number&gt;&lt;foreign-keys&gt;&lt;key app="EN" db-id="vsw9aww2f0sf9petez35wtev9xx99ap2ss5z" timestamp="1722928649"&gt;11244&lt;/key&gt;&lt;/foreign-keys&gt;&lt;ref-type name="Journal Article"&gt;17&lt;/ref-type&gt;&lt;contributors&gt;&lt;/contributors&gt;&lt;titles&gt;&lt;title&gt;Park, S. S., et al.: Implementation of a cnn accelerator on an embedded soc platform using sdsoc, ICDSP 2018, 161–165 (Association for Computing Machinery, New York, NY, USA, 2018). https://doi.org/10.1145/3193025.3193041&lt;/title&gt;&lt;/titles&gt;&lt;dates&gt;&lt;/dates&gt;&lt;urls&gt;&lt;/urls&gt;&lt;/record&gt;&lt;/Cite&gt;&lt;/EndNote&gt;</w:instrText>
      </w:r>
      <w:r w:rsidR="00AA3A9A" w:rsidRPr="00071C62">
        <w:fldChar w:fldCharType="separate"/>
      </w:r>
      <w:r w:rsidR="00AA3A9A" w:rsidRPr="00071C62">
        <w:t>[8-10]</w:t>
      </w:r>
      <w:r w:rsidR="00AA3A9A" w:rsidRPr="00071C62">
        <w:fldChar w:fldCharType="end"/>
      </w:r>
      <w:r w:rsidRPr="00071C62">
        <w:t xml:space="preserve">. </w:t>
      </w:r>
    </w:p>
    <w:p w14:paraId="0F276A34" w14:textId="77777777" w:rsidR="006748B1" w:rsidRPr="00071C62" w:rsidRDefault="006748B1" w:rsidP="006748B1">
      <w:pPr>
        <w:keepNext/>
        <w:spacing w:after="0" w:line="360" w:lineRule="auto"/>
        <w:jc w:val="both"/>
      </w:pPr>
      <w:r w:rsidRPr="00071C62">
        <w:drawing>
          <wp:inline distT="0" distB="0" distL="0" distR="0" wp14:anchorId="0A0CC124" wp14:editId="265A2C0A">
            <wp:extent cx="5486400" cy="3200400"/>
            <wp:effectExtent l="0" t="76200" r="0" b="952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762213EB" w14:textId="77777777" w:rsidR="006748B1" w:rsidRPr="00071C62" w:rsidRDefault="006748B1" w:rsidP="006748B1">
      <w:pPr>
        <w:pStyle w:val="Caption"/>
        <w:jc w:val="both"/>
      </w:pPr>
      <w:r w:rsidRPr="00071C62">
        <w:t xml:space="preserve">Figure </w:t>
      </w:r>
      <w:r w:rsidR="008139CA" w:rsidRPr="00071C62">
        <w:fldChar w:fldCharType="begin"/>
      </w:r>
      <w:r w:rsidRPr="00071C62">
        <w:instrText xml:space="preserve"> SEQ Figure \* ARABIC </w:instrText>
      </w:r>
      <w:r w:rsidR="008139CA" w:rsidRPr="00071C62">
        <w:fldChar w:fldCharType="separate"/>
      </w:r>
      <w:r w:rsidRPr="00071C62">
        <w:t>1</w:t>
      </w:r>
      <w:r w:rsidR="008139CA" w:rsidRPr="00071C62">
        <w:fldChar w:fldCharType="end"/>
      </w:r>
      <w:r w:rsidRPr="00071C62">
        <w:t xml:space="preserve"> Components of Embedded Systems</w:t>
      </w:r>
    </w:p>
    <w:p w14:paraId="14632612" w14:textId="77777777" w:rsidR="006A74C9" w:rsidRPr="00071C62" w:rsidRDefault="006A74C9" w:rsidP="006A74C9">
      <w:pPr>
        <w:spacing w:after="0" w:line="360" w:lineRule="auto"/>
        <w:jc w:val="both"/>
      </w:pPr>
      <w:r w:rsidRPr="00071C62">
        <w:t xml:space="preserve">Real-time operation is necessary for a large number of embedded systems, which means that these systems must analyze data and respond to inputs within a predetermined amount of time frames. Examples of applications in which timing is of the utmost importance are medical monitoring devices and vehicle safety systems. This quality is essential in these kinds of applications. Furthermore, embedded systems can either operate alone or be connected to a network. Networked systems are able </w:t>
      </w:r>
      <w:r w:rsidRPr="00071C62">
        <w:lastRenderedPageBreak/>
        <w:t>to communicate with other devices or systems in order to share data and control functions within the system. Embedded systems are growing more complicated as technology continues to evolve. These systems are combining elements like as connection, advanced sensors, and artificial intelligence in order to improve their adaptability and functionality.</w:t>
      </w:r>
    </w:p>
    <w:p w14:paraId="3AB83238" w14:textId="77777777" w:rsidR="006748B1" w:rsidRPr="00071C62" w:rsidRDefault="006A74C9" w:rsidP="006748B1">
      <w:pPr>
        <w:keepNext/>
        <w:spacing w:line="360" w:lineRule="auto"/>
        <w:jc w:val="both"/>
      </w:pPr>
      <w:r w:rsidRPr="00071C62">
        <w:drawing>
          <wp:inline distT="0" distB="0" distL="0" distR="0" wp14:anchorId="6C584AAE" wp14:editId="1235E741">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76B523B" w14:textId="77777777" w:rsidR="0093447F" w:rsidRPr="00071C62" w:rsidRDefault="006748B1" w:rsidP="006748B1">
      <w:pPr>
        <w:pStyle w:val="Caption"/>
        <w:jc w:val="both"/>
      </w:pPr>
      <w:r w:rsidRPr="00071C62">
        <w:t xml:space="preserve">Figure </w:t>
      </w:r>
      <w:fldSimple w:instr=" SEQ Figure \* ARABIC ">
        <w:r w:rsidRPr="00071C62">
          <w:t>2</w:t>
        </w:r>
      </w:fldSimple>
      <w:r w:rsidRPr="00071C62">
        <w:t xml:space="preserve"> Key Characteristics of Embedded Systems</w:t>
      </w:r>
    </w:p>
    <w:p w14:paraId="7B3E6AA3" w14:textId="77777777" w:rsidR="00F9309B" w:rsidRPr="00071C62" w:rsidRDefault="007E703A" w:rsidP="00F9309B">
      <w:pPr>
        <w:spacing w:line="360" w:lineRule="auto"/>
        <w:jc w:val="both"/>
      </w:pPr>
      <w:r w:rsidRPr="00071C62">
        <w:t xml:space="preserve">Embedded systems are specialized computing systems that are integrated into larger systems and are responsible for performing specific duties. They are indispensable to a great number of contemporary technologies, and their applications may be found in a diverse variety of business sectors. In the automotive industry, for example, embedded systems are </w:t>
      </w:r>
      <w:r w:rsidR="001B4403" w:rsidRPr="00071C62">
        <w:t>utilized</w:t>
      </w:r>
      <w:r w:rsidRPr="00071C62">
        <w:t xml:space="preserve"> in electronic control units (oecus) that are responsible for managing engine performance, safety systems such as anti-lock brake systems (ABS), airbag deployment, and information and entertainment systems. In the field of healthcare, embedded systems can be found in medical devices such as pacemakers, MRI machines, and patient monitoring systems. These systems process data in real time to ensure the safety of patients and increase the accuracy of diagnostics. Embedded systems are </w:t>
      </w:r>
      <w:r w:rsidR="001B4403" w:rsidRPr="00071C62">
        <w:t>utilized</w:t>
      </w:r>
      <w:r w:rsidRPr="00071C62">
        <w:t xml:space="preserve"> by consumer gadgets such as smartphones, tablets, and smart TVs in order to perform activities such as touch processing, wireless connection, and power management. In addition, embedded systems are </w:t>
      </w:r>
      <w:r w:rsidR="001B4403" w:rsidRPr="00071C62">
        <w:t>utilized</w:t>
      </w:r>
      <w:r w:rsidRPr="00071C62">
        <w:t xml:space="preserve"> in industrial applications for the purpose of controlling the exact movements of robotic arms and in process control systems, which are responsible for monitoring and regulating machinery and production lines. By managing data flow and ensuring that communication is dependable, embedded systems are </w:t>
      </w:r>
      <w:r w:rsidR="001B4403" w:rsidRPr="00071C62">
        <w:t>utilized</w:t>
      </w:r>
      <w:r w:rsidRPr="00071C62">
        <w:t xml:space="preserve"> in the field of </w:t>
      </w:r>
      <w:r w:rsidRPr="00071C62">
        <w:lastRenderedPageBreak/>
        <w:t xml:space="preserve">telecommunications. These systems are found in routers, switches, and network infrastructure. By </w:t>
      </w:r>
      <w:r w:rsidR="001B4403" w:rsidRPr="00071C62">
        <w:t>utilizing</w:t>
      </w:r>
      <w:r w:rsidRPr="00071C62">
        <w:t xml:space="preserve"> embedded technology to connect and interact over the internet, smart home gadgets such as thermostats, security cameras, and voice assistants are able to further expand the reach of embedded systems. This is made possible by the Internet of Things (IoT). By providing </w:t>
      </w:r>
      <w:r w:rsidR="001B4403" w:rsidRPr="00071C62">
        <w:t>specialized</w:t>
      </w:r>
      <w:r w:rsidRPr="00071C62">
        <w:t xml:space="preserve"> processing capabilities that enable complicated operations and boost overall system performance, embedded systems are essential to the functioning and advancement of current technology. These examples highlight how embedded systems are crucial to the functionality and advancement of modern technology.</w:t>
      </w:r>
    </w:p>
    <w:p w14:paraId="248DDAD0" w14:textId="77777777" w:rsidR="00F9309B" w:rsidRPr="00071C62" w:rsidRDefault="00F9309B" w:rsidP="00F9309B">
      <w:pPr>
        <w:pStyle w:val="Caption"/>
        <w:keepNext/>
      </w:pPr>
      <w:r w:rsidRPr="00071C62">
        <w:t xml:space="preserve">Table </w:t>
      </w:r>
      <w:fldSimple w:instr=" SEQ Table \* ARABIC ">
        <w:r w:rsidRPr="00071C62">
          <w:t>1</w:t>
        </w:r>
      </w:fldSimple>
      <w:r w:rsidRPr="00071C62">
        <w:t>Here’s a table with examples of embedded systems and their typical applications</w:t>
      </w:r>
    </w:p>
    <w:tbl>
      <w:tblPr>
        <w:tblStyle w:val="TableGrid"/>
        <w:tblW w:w="0" w:type="auto"/>
        <w:tblLook w:val="04A0" w:firstRow="1" w:lastRow="0" w:firstColumn="1" w:lastColumn="0" w:noHBand="0" w:noVBand="1"/>
      </w:tblPr>
      <w:tblGrid>
        <w:gridCol w:w="2220"/>
        <w:gridCol w:w="3041"/>
        <w:gridCol w:w="4315"/>
      </w:tblGrid>
      <w:tr w:rsidR="00F9309B" w:rsidRPr="00071C62" w14:paraId="1FA73753" w14:textId="77777777" w:rsidTr="00F9309B">
        <w:tc>
          <w:tcPr>
            <w:tcW w:w="0" w:type="auto"/>
            <w:hideMark/>
          </w:tcPr>
          <w:p w14:paraId="7110311B" w14:textId="77777777" w:rsidR="00F9309B" w:rsidRPr="00071C62" w:rsidRDefault="00F9309B" w:rsidP="00F9309B">
            <w:pPr>
              <w:spacing w:line="360" w:lineRule="auto"/>
              <w:jc w:val="center"/>
            </w:pPr>
            <w:r w:rsidRPr="00071C62">
              <w:t>Embedded System</w:t>
            </w:r>
          </w:p>
        </w:tc>
        <w:tc>
          <w:tcPr>
            <w:tcW w:w="0" w:type="auto"/>
            <w:hideMark/>
          </w:tcPr>
          <w:p w14:paraId="1538C6F5" w14:textId="77777777" w:rsidR="00F9309B" w:rsidRPr="00071C62" w:rsidRDefault="00F9309B" w:rsidP="00F9309B">
            <w:pPr>
              <w:spacing w:line="360" w:lineRule="auto"/>
              <w:jc w:val="center"/>
            </w:pPr>
            <w:r w:rsidRPr="00071C62">
              <w:t>Application</w:t>
            </w:r>
          </w:p>
        </w:tc>
        <w:tc>
          <w:tcPr>
            <w:tcW w:w="0" w:type="auto"/>
            <w:hideMark/>
          </w:tcPr>
          <w:p w14:paraId="3E355914" w14:textId="77777777" w:rsidR="00F9309B" w:rsidRPr="00071C62" w:rsidRDefault="00F9309B" w:rsidP="00F9309B">
            <w:pPr>
              <w:spacing w:line="360" w:lineRule="auto"/>
              <w:jc w:val="center"/>
            </w:pPr>
          </w:p>
        </w:tc>
      </w:tr>
      <w:tr w:rsidR="00F9309B" w:rsidRPr="00071C62" w14:paraId="43854A21" w14:textId="77777777" w:rsidTr="00F9309B">
        <w:tc>
          <w:tcPr>
            <w:tcW w:w="0" w:type="auto"/>
            <w:hideMark/>
          </w:tcPr>
          <w:p w14:paraId="6D022392" w14:textId="77777777" w:rsidR="00F9309B" w:rsidRPr="00071C62" w:rsidRDefault="00F9309B" w:rsidP="00F9309B">
            <w:pPr>
              <w:spacing w:line="360" w:lineRule="auto"/>
            </w:pPr>
            <w:r w:rsidRPr="00071C62">
              <w:t>Microcontroller in Cars</w:t>
            </w:r>
          </w:p>
        </w:tc>
        <w:tc>
          <w:tcPr>
            <w:tcW w:w="0" w:type="auto"/>
            <w:hideMark/>
          </w:tcPr>
          <w:p w14:paraId="061B8FA1" w14:textId="77777777" w:rsidR="00F9309B" w:rsidRPr="00071C62" w:rsidRDefault="00F9309B" w:rsidP="00F9309B">
            <w:pPr>
              <w:spacing w:line="360" w:lineRule="auto"/>
            </w:pPr>
            <w:r w:rsidRPr="00071C62">
              <w:t>Engine Control Units (ECUs)</w:t>
            </w:r>
          </w:p>
        </w:tc>
        <w:tc>
          <w:tcPr>
            <w:tcW w:w="0" w:type="auto"/>
            <w:hideMark/>
          </w:tcPr>
          <w:p w14:paraId="6A61C311" w14:textId="77777777" w:rsidR="00F9309B" w:rsidRPr="00071C62" w:rsidRDefault="00F9309B" w:rsidP="00F9309B">
            <w:pPr>
              <w:spacing w:line="360" w:lineRule="auto"/>
            </w:pPr>
            <w:r w:rsidRPr="00071C62">
              <w:t>Manage engine functions, transmission, and fuel injection.</w:t>
            </w:r>
          </w:p>
        </w:tc>
      </w:tr>
      <w:tr w:rsidR="00F9309B" w:rsidRPr="00071C62" w14:paraId="661AF489" w14:textId="77777777" w:rsidTr="00F9309B">
        <w:tc>
          <w:tcPr>
            <w:tcW w:w="0" w:type="auto"/>
            <w:hideMark/>
          </w:tcPr>
          <w:p w14:paraId="6B799D7E" w14:textId="77777777" w:rsidR="00F9309B" w:rsidRPr="00071C62" w:rsidRDefault="00F9309B" w:rsidP="00F9309B">
            <w:pPr>
              <w:spacing w:line="360" w:lineRule="auto"/>
            </w:pPr>
            <w:r w:rsidRPr="00071C62">
              <w:t>Smartphone</w:t>
            </w:r>
          </w:p>
        </w:tc>
        <w:tc>
          <w:tcPr>
            <w:tcW w:w="0" w:type="auto"/>
            <w:hideMark/>
          </w:tcPr>
          <w:p w14:paraId="339BCBE2" w14:textId="77777777" w:rsidR="00F9309B" w:rsidRPr="00071C62" w:rsidRDefault="00F9309B" w:rsidP="00F9309B">
            <w:pPr>
              <w:spacing w:line="360" w:lineRule="auto"/>
            </w:pPr>
            <w:r w:rsidRPr="00071C62">
              <w:t>Operating System and Apps</w:t>
            </w:r>
          </w:p>
        </w:tc>
        <w:tc>
          <w:tcPr>
            <w:tcW w:w="0" w:type="auto"/>
            <w:hideMark/>
          </w:tcPr>
          <w:p w14:paraId="7AE96029" w14:textId="77777777" w:rsidR="00F9309B" w:rsidRPr="00071C62" w:rsidRDefault="00F9309B" w:rsidP="00F9309B">
            <w:pPr>
              <w:spacing w:line="360" w:lineRule="auto"/>
            </w:pPr>
            <w:r w:rsidRPr="00071C62">
              <w:t>Manages communication, multimedia, and applications.</w:t>
            </w:r>
          </w:p>
        </w:tc>
      </w:tr>
      <w:tr w:rsidR="00F9309B" w:rsidRPr="00071C62" w14:paraId="30CF3AF7" w14:textId="77777777" w:rsidTr="00F9309B">
        <w:tc>
          <w:tcPr>
            <w:tcW w:w="0" w:type="auto"/>
            <w:hideMark/>
          </w:tcPr>
          <w:p w14:paraId="33241E7C" w14:textId="77777777" w:rsidR="00F9309B" w:rsidRPr="00071C62" w:rsidRDefault="00F9309B" w:rsidP="00F9309B">
            <w:pPr>
              <w:spacing w:line="360" w:lineRule="auto"/>
            </w:pPr>
            <w:r w:rsidRPr="00071C62">
              <w:t>Home Router</w:t>
            </w:r>
          </w:p>
        </w:tc>
        <w:tc>
          <w:tcPr>
            <w:tcW w:w="0" w:type="auto"/>
            <w:hideMark/>
          </w:tcPr>
          <w:p w14:paraId="0BB25869" w14:textId="77777777" w:rsidR="00F9309B" w:rsidRPr="00071C62" w:rsidRDefault="00F9309B" w:rsidP="00F9309B">
            <w:pPr>
              <w:spacing w:line="360" w:lineRule="auto"/>
            </w:pPr>
            <w:r w:rsidRPr="00071C62">
              <w:t>Network Management</w:t>
            </w:r>
          </w:p>
        </w:tc>
        <w:tc>
          <w:tcPr>
            <w:tcW w:w="0" w:type="auto"/>
            <w:hideMark/>
          </w:tcPr>
          <w:p w14:paraId="53F6740F" w14:textId="77777777" w:rsidR="00F9309B" w:rsidRPr="00071C62" w:rsidRDefault="00F9309B" w:rsidP="00F9309B">
            <w:pPr>
              <w:spacing w:line="360" w:lineRule="auto"/>
            </w:pPr>
            <w:r w:rsidRPr="00071C62">
              <w:t>Handles internet connectivity and routing.</w:t>
            </w:r>
          </w:p>
        </w:tc>
      </w:tr>
      <w:tr w:rsidR="00F9309B" w:rsidRPr="00071C62" w14:paraId="4BF409BF" w14:textId="77777777" w:rsidTr="00F9309B">
        <w:tc>
          <w:tcPr>
            <w:tcW w:w="0" w:type="auto"/>
            <w:hideMark/>
          </w:tcPr>
          <w:p w14:paraId="1915F591" w14:textId="77777777" w:rsidR="00F9309B" w:rsidRPr="00071C62" w:rsidRDefault="00F9309B" w:rsidP="00F9309B">
            <w:pPr>
              <w:spacing w:line="360" w:lineRule="auto"/>
            </w:pPr>
            <w:r w:rsidRPr="00071C62">
              <w:t>Wearable Fitness Tracker</w:t>
            </w:r>
          </w:p>
        </w:tc>
        <w:tc>
          <w:tcPr>
            <w:tcW w:w="0" w:type="auto"/>
            <w:hideMark/>
          </w:tcPr>
          <w:p w14:paraId="7A7A7B5D" w14:textId="77777777" w:rsidR="00F9309B" w:rsidRPr="00071C62" w:rsidRDefault="00F9309B" w:rsidP="00F9309B">
            <w:pPr>
              <w:spacing w:line="360" w:lineRule="auto"/>
            </w:pPr>
            <w:r w:rsidRPr="00071C62">
              <w:t>Health Monitoring</w:t>
            </w:r>
          </w:p>
        </w:tc>
        <w:tc>
          <w:tcPr>
            <w:tcW w:w="0" w:type="auto"/>
            <w:hideMark/>
          </w:tcPr>
          <w:p w14:paraId="47DB87C2" w14:textId="77777777" w:rsidR="00F9309B" w:rsidRPr="00071C62" w:rsidRDefault="00F9309B" w:rsidP="00F9309B">
            <w:pPr>
              <w:spacing w:line="360" w:lineRule="auto"/>
            </w:pPr>
            <w:r w:rsidRPr="00071C62">
              <w:t>Tracks physical activity, heart rate, and sleep patterns.</w:t>
            </w:r>
          </w:p>
        </w:tc>
      </w:tr>
      <w:tr w:rsidR="00F9309B" w:rsidRPr="00071C62" w14:paraId="5434A378" w14:textId="77777777" w:rsidTr="00F9309B">
        <w:tc>
          <w:tcPr>
            <w:tcW w:w="0" w:type="auto"/>
            <w:hideMark/>
          </w:tcPr>
          <w:p w14:paraId="6C26D048" w14:textId="77777777" w:rsidR="00F9309B" w:rsidRPr="00071C62" w:rsidRDefault="00F9309B" w:rsidP="00F9309B">
            <w:pPr>
              <w:spacing w:line="360" w:lineRule="auto"/>
            </w:pPr>
            <w:r w:rsidRPr="00071C62">
              <w:t>Medical Devices</w:t>
            </w:r>
          </w:p>
        </w:tc>
        <w:tc>
          <w:tcPr>
            <w:tcW w:w="0" w:type="auto"/>
            <w:hideMark/>
          </w:tcPr>
          <w:p w14:paraId="28114994" w14:textId="77777777" w:rsidR="00F9309B" w:rsidRPr="00071C62" w:rsidRDefault="00F9309B" w:rsidP="00F9309B">
            <w:pPr>
              <w:spacing w:line="360" w:lineRule="auto"/>
            </w:pPr>
            <w:r w:rsidRPr="00071C62">
              <w:t>Infusion Pumps</w:t>
            </w:r>
          </w:p>
        </w:tc>
        <w:tc>
          <w:tcPr>
            <w:tcW w:w="0" w:type="auto"/>
            <w:hideMark/>
          </w:tcPr>
          <w:p w14:paraId="3A406A23" w14:textId="77777777" w:rsidR="00F9309B" w:rsidRPr="00071C62" w:rsidRDefault="00F9309B" w:rsidP="00F9309B">
            <w:pPr>
              <w:spacing w:line="360" w:lineRule="auto"/>
            </w:pPr>
            <w:r w:rsidRPr="00071C62">
              <w:t>Delivers precise doses of medication to patients.</w:t>
            </w:r>
          </w:p>
        </w:tc>
      </w:tr>
      <w:tr w:rsidR="00F9309B" w:rsidRPr="00071C62" w14:paraId="06F9D28B" w14:textId="77777777" w:rsidTr="00F9309B">
        <w:tc>
          <w:tcPr>
            <w:tcW w:w="0" w:type="auto"/>
            <w:hideMark/>
          </w:tcPr>
          <w:p w14:paraId="02701BDF" w14:textId="77777777" w:rsidR="00F9309B" w:rsidRPr="00071C62" w:rsidRDefault="00F9309B" w:rsidP="00F9309B">
            <w:pPr>
              <w:spacing w:line="360" w:lineRule="auto"/>
            </w:pPr>
            <w:r w:rsidRPr="00071C62">
              <w:t>Smart TV</w:t>
            </w:r>
          </w:p>
        </w:tc>
        <w:tc>
          <w:tcPr>
            <w:tcW w:w="0" w:type="auto"/>
            <w:hideMark/>
          </w:tcPr>
          <w:p w14:paraId="21E9F55B" w14:textId="77777777" w:rsidR="00F9309B" w:rsidRPr="00071C62" w:rsidRDefault="00F9309B" w:rsidP="00F9309B">
            <w:pPr>
              <w:spacing w:line="360" w:lineRule="auto"/>
            </w:pPr>
            <w:r w:rsidRPr="00071C62">
              <w:t>Multimedia Processing</w:t>
            </w:r>
          </w:p>
        </w:tc>
        <w:tc>
          <w:tcPr>
            <w:tcW w:w="0" w:type="auto"/>
            <w:hideMark/>
          </w:tcPr>
          <w:p w14:paraId="27767882" w14:textId="77777777" w:rsidR="00F9309B" w:rsidRPr="00071C62" w:rsidRDefault="00F9309B" w:rsidP="00F9309B">
            <w:pPr>
              <w:spacing w:line="360" w:lineRule="auto"/>
            </w:pPr>
            <w:r w:rsidRPr="00071C62">
              <w:t>Manages video playback, streaming, and user interfaces.</w:t>
            </w:r>
          </w:p>
        </w:tc>
      </w:tr>
      <w:tr w:rsidR="00F9309B" w:rsidRPr="00071C62" w14:paraId="78F6DFF3" w14:textId="77777777" w:rsidTr="00F9309B">
        <w:tc>
          <w:tcPr>
            <w:tcW w:w="0" w:type="auto"/>
            <w:hideMark/>
          </w:tcPr>
          <w:p w14:paraId="390EE4A1" w14:textId="77777777" w:rsidR="00F9309B" w:rsidRPr="00071C62" w:rsidRDefault="00F9309B" w:rsidP="00F9309B">
            <w:pPr>
              <w:spacing w:line="360" w:lineRule="auto"/>
            </w:pPr>
            <w:r w:rsidRPr="00071C62">
              <w:t>Industrial Automation</w:t>
            </w:r>
          </w:p>
        </w:tc>
        <w:tc>
          <w:tcPr>
            <w:tcW w:w="0" w:type="auto"/>
            <w:hideMark/>
          </w:tcPr>
          <w:p w14:paraId="0B65CEEE" w14:textId="77777777" w:rsidR="00F9309B" w:rsidRPr="00071C62" w:rsidRDefault="00F9309B" w:rsidP="00F9309B">
            <w:pPr>
              <w:spacing w:line="360" w:lineRule="auto"/>
            </w:pPr>
            <w:r w:rsidRPr="00071C62">
              <w:t>Programmable Logic Controllers (PLCs)</w:t>
            </w:r>
          </w:p>
        </w:tc>
        <w:tc>
          <w:tcPr>
            <w:tcW w:w="0" w:type="auto"/>
            <w:hideMark/>
          </w:tcPr>
          <w:p w14:paraId="5BC03D27" w14:textId="77777777" w:rsidR="00F9309B" w:rsidRPr="00071C62" w:rsidRDefault="00F9309B" w:rsidP="00F9309B">
            <w:pPr>
              <w:spacing w:line="360" w:lineRule="auto"/>
            </w:pPr>
            <w:r w:rsidRPr="00071C62">
              <w:t>Controls machinery and processes in manufacturing.</w:t>
            </w:r>
          </w:p>
        </w:tc>
      </w:tr>
      <w:tr w:rsidR="00F9309B" w:rsidRPr="00071C62" w14:paraId="7AB26FD5" w14:textId="77777777" w:rsidTr="00F9309B">
        <w:tc>
          <w:tcPr>
            <w:tcW w:w="0" w:type="auto"/>
            <w:hideMark/>
          </w:tcPr>
          <w:p w14:paraId="31FA64DD" w14:textId="77777777" w:rsidR="00F9309B" w:rsidRPr="00071C62" w:rsidRDefault="00F9309B" w:rsidP="00F9309B">
            <w:pPr>
              <w:spacing w:line="360" w:lineRule="auto"/>
            </w:pPr>
            <w:r w:rsidRPr="00071C62">
              <w:t>Embedded Cameras</w:t>
            </w:r>
          </w:p>
        </w:tc>
        <w:tc>
          <w:tcPr>
            <w:tcW w:w="0" w:type="auto"/>
            <w:hideMark/>
          </w:tcPr>
          <w:p w14:paraId="6DFC483A" w14:textId="77777777" w:rsidR="00F9309B" w:rsidRPr="00071C62" w:rsidRDefault="00F9309B" w:rsidP="00F9309B">
            <w:pPr>
              <w:spacing w:line="360" w:lineRule="auto"/>
            </w:pPr>
            <w:r w:rsidRPr="00071C62">
              <w:t>Surveillance and Imaging</w:t>
            </w:r>
          </w:p>
        </w:tc>
        <w:tc>
          <w:tcPr>
            <w:tcW w:w="0" w:type="auto"/>
            <w:hideMark/>
          </w:tcPr>
          <w:p w14:paraId="026BC007" w14:textId="77777777" w:rsidR="00F9309B" w:rsidRPr="00071C62" w:rsidRDefault="00F9309B" w:rsidP="00F9309B">
            <w:pPr>
              <w:spacing w:line="360" w:lineRule="auto"/>
            </w:pPr>
            <w:r w:rsidRPr="00071C62">
              <w:t>Captures and processes video for security and imaging.</w:t>
            </w:r>
          </w:p>
        </w:tc>
      </w:tr>
      <w:tr w:rsidR="00F9309B" w:rsidRPr="00071C62" w14:paraId="2DB28467" w14:textId="77777777" w:rsidTr="00F9309B">
        <w:tc>
          <w:tcPr>
            <w:tcW w:w="0" w:type="auto"/>
            <w:hideMark/>
          </w:tcPr>
          <w:p w14:paraId="2A792D6D" w14:textId="77777777" w:rsidR="00F9309B" w:rsidRPr="00071C62" w:rsidRDefault="00F9309B" w:rsidP="00F9309B">
            <w:pPr>
              <w:spacing w:line="360" w:lineRule="auto"/>
            </w:pPr>
            <w:r w:rsidRPr="00071C62">
              <w:t>Digital Thermostat</w:t>
            </w:r>
          </w:p>
        </w:tc>
        <w:tc>
          <w:tcPr>
            <w:tcW w:w="0" w:type="auto"/>
            <w:hideMark/>
          </w:tcPr>
          <w:p w14:paraId="05D08080" w14:textId="77777777" w:rsidR="00F9309B" w:rsidRPr="00071C62" w:rsidRDefault="00F9309B" w:rsidP="00F9309B">
            <w:pPr>
              <w:spacing w:line="360" w:lineRule="auto"/>
            </w:pPr>
            <w:r w:rsidRPr="00071C62">
              <w:t>Climate Control</w:t>
            </w:r>
          </w:p>
        </w:tc>
        <w:tc>
          <w:tcPr>
            <w:tcW w:w="0" w:type="auto"/>
            <w:hideMark/>
          </w:tcPr>
          <w:p w14:paraId="2ADE5012" w14:textId="77777777" w:rsidR="00F9309B" w:rsidRPr="00071C62" w:rsidRDefault="00F9309B" w:rsidP="00F9309B">
            <w:pPr>
              <w:spacing w:line="360" w:lineRule="auto"/>
            </w:pPr>
            <w:r w:rsidRPr="00071C62">
              <w:t>Regulates heating and cooling systems in buildings.</w:t>
            </w:r>
          </w:p>
        </w:tc>
      </w:tr>
      <w:tr w:rsidR="00F9309B" w:rsidRPr="00071C62" w14:paraId="57A3CACF" w14:textId="77777777" w:rsidTr="00F9309B">
        <w:tc>
          <w:tcPr>
            <w:tcW w:w="0" w:type="auto"/>
            <w:hideMark/>
          </w:tcPr>
          <w:p w14:paraId="348E304C" w14:textId="77777777" w:rsidR="00F9309B" w:rsidRPr="00071C62" w:rsidRDefault="00F9309B" w:rsidP="00F9309B">
            <w:pPr>
              <w:spacing w:line="360" w:lineRule="auto"/>
            </w:pPr>
            <w:r w:rsidRPr="00071C62">
              <w:t>Game Consoles</w:t>
            </w:r>
          </w:p>
        </w:tc>
        <w:tc>
          <w:tcPr>
            <w:tcW w:w="0" w:type="auto"/>
            <w:hideMark/>
          </w:tcPr>
          <w:p w14:paraId="4DDF9505" w14:textId="77777777" w:rsidR="00F9309B" w:rsidRPr="00071C62" w:rsidRDefault="00F9309B" w:rsidP="00F9309B">
            <w:pPr>
              <w:spacing w:line="360" w:lineRule="auto"/>
            </w:pPr>
            <w:r w:rsidRPr="00071C62">
              <w:t>Gaming Processing</w:t>
            </w:r>
          </w:p>
        </w:tc>
        <w:tc>
          <w:tcPr>
            <w:tcW w:w="0" w:type="auto"/>
            <w:hideMark/>
          </w:tcPr>
          <w:p w14:paraId="1564D09D" w14:textId="77777777" w:rsidR="00F9309B" w:rsidRPr="00071C62" w:rsidRDefault="00F9309B" w:rsidP="00F9309B">
            <w:pPr>
              <w:spacing w:line="360" w:lineRule="auto"/>
            </w:pPr>
            <w:r w:rsidRPr="00071C62">
              <w:t>Manages game graphics, processing, and user inputs.</w:t>
            </w:r>
          </w:p>
        </w:tc>
      </w:tr>
    </w:tbl>
    <w:p w14:paraId="41A854BF" w14:textId="77777777" w:rsidR="00F9309B" w:rsidRPr="00071C62" w:rsidRDefault="00F9309B" w:rsidP="00F9309B">
      <w:pPr>
        <w:spacing w:after="0" w:line="240" w:lineRule="auto"/>
      </w:pPr>
    </w:p>
    <w:p w14:paraId="71C7EC4A" w14:textId="77777777" w:rsidR="009C7A54" w:rsidRPr="00071C62" w:rsidRDefault="009C7A54" w:rsidP="00F9309B">
      <w:pPr>
        <w:spacing w:line="360" w:lineRule="auto"/>
        <w:jc w:val="both"/>
      </w:pPr>
    </w:p>
    <w:p w14:paraId="1DC0C8F9" w14:textId="77777777" w:rsidR="006748B1" w:rsidRPr="00071C62" w:rsidRDefault="00F9309B" w:rsidP="00D72DEE">
      <w:pPr>
        <w:pStyle w:val="ListParagraph"/>
        <w:numPr>
          <w:ilvl w:val="0"/>
          <w:numId w:val="1"/>
        </w:numPr>
        <w:spacing w:line="360" w:lineRule="auto"/>
        <w:jc w:val="both"/>
      </w:pPr>
      <w:r w:rsidRPr="00071C62">
        <w:lastRenderedPageBreak/>
        <w:t>Advantages of Edge AI in Embedded Systems</w:t>
      </w:r>
      <w:r w:rsidR="009C7A54" w:rsidRPr="00071C62">
        <w:t>:</w:t>
      </w:r>
    </w:p>
    <w:p w14:paraId="07EAB620" w14:textId="77777777" w:rsidR="009C7A54" w:rsidRPr="00071C62" w:rsidRDefault="009C7A54" w:rsidP="009C7A54">
      <w:pPr>
        <w:spacing w:line="360" w:lineRule="auto"/>
        <w:jc w:val="both"/>
      </w:pPr>
      <w:r w:rsidRPr="00071C62">
        <w:t xml:space="preserve">Edge artificial intelligence in embedded systems provides considerable benefits by providing real-time data processing and decision-making directly at the source of data collection. Because of this decentralization, there is less of a requirement for constant contact with centralized cloud servers. This results in decreased latency and faster replies, which is essential for applications that require instant input, such as industrial automation or autonomous vehicles. Edge artificial intelligence also improves data privacy and security since it allows sensitive information to be processed locally rather than being transferred over networks that could be exposed to attack. Additionally, edge artificial intelligence helps to alleviate bandwidth congestion and lower overall operational expenses by offloading computing duties from central servers. This technique, which is </w:t>
      </w:r>
      <w:r w:rsidR="007C26F6" w:rsidRPr="00071C62">
        <w:t>localized</w:t>
      </w:r>
      <w:r w:rsidRPr="00071C62">
        <w:t xml:space="preserve">, also enhances dependability because it allows systems to continue functioning properly even if connectivity is lost or when connectivity is inconsistent. In general, the incorporation of artificial intelligence capabilities into embedded systems at the edge of the network results in technology solutions </w:t>
      </w:r>
      <w:r w:rsidR="007C26F6" w:rsidRPr="00071C62">
        <w:t>that is</w:t>
      </w:r>
      <w:r w:rsidRPr="00071C62">
        <w:t xml:space="preserve"> more efficient, secure, and resilient.</w:t>
      </w:r>
    </w:p>
    <w:p w14:paraId="5259AFE8" w14:textId="77777777" w:rsidR="00D72DEE" w:rsidRPr="00071C62" w:rsidRDefault="00D72DEE" w:rsidP="00D72DEE">
      <w:pPr>
        <w:spacing w:line="360" w:lineRule="auto"/>
        <w:jc w:val="both"/>
      </w:pPr>
      <w:r w:rsidRPr="00071C62">
        <w:t>Edge AI refers to the integration of artificial intelligence (AI) algorithms into edge devices—computers and sensors located at the edge of a network, close to where data is generated and used. Embedded systems are specialized computing systems that are part of a larger device or system. When combined with edge AI, embedded systems gain several advantages:</w:t>
      </w:r>
    </w:p>
    <w:p w14:paraId="55BE3FA8" w14:textId="77777777" w:rsidR="00D72DEE" w:rsidRPr="00071C62" w:rsidRDefault="00D72DEE" w:rsidP="00D72DEE">
      <w:pPr>
        <w:pStyle w:val="ListParagraph"/>
        <w:numPr>
          <w:ilvl w:val="1"/>
          <w:numId w:val="1"/>
        </w:numPr>
        <w:spacing w:line="360" w:lineRule="auto"/>
        <w:jc w:val="both"/>
      </w:pPr>
      <w:r w:rsidRPr="00071C62">
        <w:t>Reduced Latency</w:t>
      </w:r>
    </w:p>
    <w:p w14:paraId="7E9CEAD7" w14:textId="77777777" w:rsidR="00D72DEE" w:rsidRPr="00071C62" w:rsidRDefault="00D72DEE" w:rsidP="00D72DEE">
      <w:pPr>
        <w:spacing w:line="360" w:lineRule="auto"/>
        <w:jc w:val="both"/>
      </w:pPr>
      <w:r w:rsidRPr="00071C62">
        <w:t>By processing data locally on the edge device, edge AI eliminates the need to send data back and forth to a centralized cloud server, significantly reducing latency. This is crucial for applications requiring real-time responses, such as autonomous vehicles, industrial automation, and augmented reality.</w:t>
      </w:r>
    </w:p>
    <w:p w14:paraId="64EA4000" w14:textId="77777777" w:rsidR="00D72DEE" w:rsidRPr="00071C62" w:rsidRDefault="00D72DEE" w:rsidP="00D72DEE">
      <w:pPr>
        <w:pStyle w:val="ListParagraph"/>
        <w:numPr>
          <w:ilvl w:val="1"/>
          <w:numId w:val="1"/>
        </w:numPr>
        <w:spacing w:line="360" w:lineRule="auto"/>
        <w:jc w:val="both"/>
      </w:pPr>
      <w:r w:rsidRPr="00071C62">
        <w:t xml:space="preserve"> Enhanced Privacy and Security</w:t>
      </w:r>
    </w:p>
    <w:p w14:paraId="09A6309F" w14:textId="77777777" w:rsidR="00D72DEE" w:rsidRPr="00071C62" w:rsidRDefault="00D72DEE" w:rsidP="00D72DEE">
      <w:pPr>
        <w:spacing w:line="360" w:lineRule="auto"/>
        <w:jc w:val="both"/>
      </w:pPr>
      <w:r w:rsidRPr="00071C62">
        <w:t>Since data is processed locally, sensitive information does not need to be transmitted over potentially insecure networks. This minimizes the risk of data breaches and enhances user privacy. Edge AI reduces the dependency on centralized servers, which can be attractive targets for cyber-attacks. Instead, smaller, distributed systems might offer improved resilience against such threats.</w:t>
      </w:r>
    </w:p>
    <w:p w14:paraId="47A3F776" w14:textId="77777777" w:rsidR="00D72DEE" w:rsidRPr="00071C62" w:rsidRDefault="00D72DEE" w:rsidP="00D72DEE">
      <w:pPr>
        <w:pStyle w:val="ListParagraph"/>
        <w:numPr>
          <w:ilvl w:val="1"/>
          <w:numId w:val="1"/>
        </w:numPr>
        <w:spacing w:line="360" w:lineRule="auto"/>
        <w:jc w:val="both"/>
      </w:pPr>
      <w:r w:rsidRPr="00071C62">
        <w:t xml:space="preserve"> Bandwidth Optimization</w:t>
      </w:r>
    </w:p>
    <w:p w14:paraId="78595071" w14:textId="77777777" w:rsidR="00D72DEE" w:rsidRPr="00071C62" w:rsidRDefault="00D72DEE" w:rsidP="00D72DEE">
      <w:pPr>
        <w:spacing w:line="360" w:lineRule="auto"/>
        <w:jc w:val="both"/>
      </w:pPr>
      <w:r w:rsidRPr="00071C62">
        <w:lastRenderedPageBreak/>
        <w:t>Edge devices process data locally, sending only the most relevant or summarized information to the cloud or central servers. This reduces the amount of data transmitted, which can help in managing bandwidth and reducing operational costs.</w:t>
      </w:r>
    </w:p>
    <w:p w14:paraId="156FF271" w14:textId="77777777" w:rsidR="00D72DEE" w:rsidRPr="00071C62" w:rsidRDefault="00D72DEE" w:rsidP="00D72DEE">
      <w:pPr>
        <w:pStyle w:val="ListParagraph"/>
        <w:numPr>
          <w:ilvl w:val="1"/>
          <w:numId w:val="1"/>
        </w:numPr>
        <w:spacing w:line="360" w:lineRule="auto"/>
        <w:jc w:val="both"/>
      </w:pPr>
      <w:r w:rsidRPr="00071C62">
        <w:t>Improved Reliability and Resilience</w:t>
      </w:r>
    </w:p>
    <w:p w14:paraId="02B4A867" w14:textId="77777777" w:rsidR="00D72DEE" w:rsidRPr="00071C62" w:rsidRDefault="00D72DEE" w:rsidP="00D72DEE">
      <w:pPr>
        <w:spacing w:line="360" w:lineRule="auto"/>
        <w:jc w:val="both"/>
      </w:pPr>
      <w:r w:rsidRPr="00071C62">
        <w:t>Embedded systems with edge AI can continue to operate and make decisions even when network connectivity is intermittent or unavailable. This is critical for applications in remote areas or environments where continuous connectivity cannot be guaranteed.</w:t>
      </w:r>
    </w:p>
    <w:p w14:paraId="67AD389A" w14:textId="77777777" w:rsidR="00D72DEE" w:rsidRPr="00071C62" w:rsidRDefault="00D72DEE" w:rsidP="00D72DEE">
      <w:pPr>
        <w:pStyle w:val="ListParagraph"/>
        <w:numPr>
          <w:ilvl w:val="1"/>
          <w:numId w:val="1"/>
        </w:numPr>
        <w:spacing w:line="360" w:lineRule="auto"/>
        <w:jc w:val="both"/>
      </w:pPr>
      <w:r w:rsidRPr="00071C62">
        <w:t>Scalability and Flexibility</w:t>
      </w:r>
    </w:p>
    <w:p w14:paraId="7B616D32" w14:textId="77777777" w:rsidR="00D72DEE" w:rsidRPr="00071C62" w:rsidRDefault="00D72DEE" w:rsidP="00D72DEE">
      <w:pPr>
        <w:spacing w:line="360" w:lineRule="auto"/>
        <w:jc w:val="both"/>
      </w:pPr>
      <w:r w:rsidRPr="00071C62">
        <w:t>Edge AI allows for modular and scalable deployments. New devices can be added to the network, and updates or changes can be made to individual edge devices without affecting the entire system.</w:t>
      </w:r>
    </w:p>
    <w:p w14:paraId="63A714AB" w14:textId="77777777" w:rsidR="00D72DEE" w:rsidRPr="00071C62" w:rsidRDefault="00D72DEE" w:rsidP="00D72DEE">
      <w:pPr>
        <w:pStyle w:val="ListParagraph"/>
        <w:numPr>
          <w:ilvl w:val="1"/>
          <w:numId w:val="1"/>
        </w:numPr>
        <w:spacing w:line="360" w:lineRule="auto"/>
        <w:jc w:val="both"/>
      </w:pPr>
      <w:r w:rsidRPr="00071C62">
        <w:t>Energy Efficiency</w:t>
      </w:r>
    </w:p>
    <w:p w14:paraId="1BD0C78E" w14:textId="77777777" w:rsidR="00D72DEE" w:rsidRPr="00071C62" w:rsidRDefault="00D72DEE" w:rsidP="00D72DEE">
      <w:pPr>
        <w:spacing w:line="360" w:lineRule="auto"/>
        <w:jc w:val="both"/>
      </w:pPr>
      <w:r w:rsidRPr="00071C62">
        <w:t>Processing data locally can be more energy-efficient compared to sending large amounts of data to centralized servers for processing. Edge devices are often designed to be power-efficient, which is essential for battery-operated or remote applications.</w:t>
      </w:r>
    </w:p>
    <w:p w14:paraId="3384477D" w14:textId="77777777" w:rsidR="00D72DEE" w:rsidRPr="00071C62" w:rsidRDefault="00D72DEE" w:rsidP="00D72DEE">
      <w:pPr>
        <w:pStyle w:val="ListParagraph"/>
        <w:numPr>
          <w:ilvl w:val="1"/>
          <w:numId w:val="1"/>
        </w:numPr>
        <w:spacing w:line="360" w:lineRule="auto"/>
        <w:jc w:val="both"/>
      </w:pPr>
      <w:r w:rsidRPr="00071C62">
        <w:t>Cost Savings</w:t>
      </w:r>
    </w:p>
    <w:p w14:paraId="74B74306" w14:textId="77777777" w:rsidR="00D72DEE" w:rsidRPr="00071C62" w:rsidRDefault="00D72DEE" w:rsidP="00D72DEE">
      <w:pPr>
        <w:spacing w:line="360" w:lineRule="auto"/>
        <w:jc w:val="both"/>
      </w:pPr>
      <w:r w:rsidRPr="00071C62">
        <w:t>By handling processing on the edge, the need for extensive cloud resources is minimized, potentially leading to cost savings on cloud storage and compute services. Since less data is transmitted over the network, costs associated with data transfer and bandwidth can be reduced.</w:t>
      </w:r>
    </w:p>
    <w:p w14:paraId="35933B5C" w14:textId="77777777" w:rsidR="00D72DEE" w:rsidRPr="00071C62" w:rsidRDefault="00D72DEE" w:rsidP="00D72DEE">
      <w:pPr>
        <w:pStyle w:val="ListParagraph"/>
        <w:numPr>
          <w:ilvl w:val="1"/>
          <w:numId w:val="1"/>
        </w:numPr>
        <w:spacing w:line="360" w:lineRule="auto"/>
        <w:jc w:val="both"/>
      </w:pPr>
      <w:r w:rsidRPr="00071C62">
        <w:t xml:space="preserve"> Enhanced User Experience</w:t>
      </w:r>
    </w:p>
    <w:p w14:paraId="6C590DC3" w14:textId="77777777" w:rsidR="00D72DEE" w:rsidRPr="00071C62" w:rsidRDefault="00D72DEE" w:rsidP="00D72DEE">
      <w:pPr>
        <w:spacing w:line="360" w:lineRule="auto"/>
        <w:jc w:val="both"/>
      </w:pPr>
      <w:r w:rsidRPr="00071C62">
        <w:t>Users experience faster response times and more reliable interactions, as edge AI systems can quickly process and act on data without delays caused by network latency.</w:t>
      </w:r>
    </w:p>
    <w:p w14:paraId="2F71EDC6" w14:textId="77777777" w:rsidR="00D72DEE" w:rsidRPr="00071C62" w:rsidRDefault="00D72DEE" w:rsidP="00D72DEE">
      <w:pPr>
        <w:pStyle w:val="ListParagraph"/>
        <w:numPr>
          <w:ilvl w:val="1"/>
          <w:numId w:val="1"/>
        </w:numPr>
        <w:spacing w:line="360" w:lineRule="auto"/>
        <w:jc w:val="both"/>
      </w:pPr>
      <w:r w:rsidRPr="00071C62">
        <w:t>Customizability and Adaptability</w:t>
      </w:r>
    </w:p>
    <w:p w14:paraId="40BB8931" w14:textId="77777777" w:rsidR="00D72DEE" w:rsidRPr="00071C62" w:rsidRDefault="00D72DEE" w:rsidP="00D72DEE">
      <w:pPr>
        <w:spacing w:line="360" w:lineRule="auto"/>
        <w:jc w:val="both"/>
      </w:pPr>
      <w:r w:rsidRPr="00071C62">
        <w:t>Edge AI allows for customized AI models and solutions specific to the needs of the device or application, enabling more precise and effective functionality.</w:t>
      </w:r>
    </w:p>
    <w:p w14:paraId="758AE27B" w14:textId="77777777" w:rsidR="00D72DEE" w:rsidRPr="00071C62" w:rsidRDefault="00D72DEE" w:rsidP="00D72DEE">
      <w:pPr>
        <w:pStyle w:val="ListParagraph"/>
        <w:numPr>
          <w:ilvl w:val="1"/>
          <w:numId w:val="1"/>
        </w:numPr>
        <w:spacing w:line="360" w:lineRule="auto"/>
        <w:jc w:val="both"/>
      </w:pPr>
      <w:r w:rsidRPr="00071C62">
        <w:t>Support for Diverse Applications</w:t>
      </w:r>
    </w:p>
    <w:p w14:paraId="6C1F8609" w14:textId="77777777" w:rsidR="00D72DEE" w:rsidRPr="00071C62" w:rsidRDefault="00D72DEE" w:rsidP="00D72DEE">
      <w:pPr>
        <w:spacing w:line="360" w:lineRule="auto"/>
        <w:jc w:val="both"/>
      </w:pPr>
      <w:r w:rsidRPr="00071C62">
        <w:lastRenderedPageBreak/>
        <w:t>Edge AI can be applied to various domains, including smart homes, healthcare, industrial IoT, and more. Each of these areas benefits from the localized intelligence and decision-making capabilities.</w:t>
      </w:r>
    </w:p>
    <w:p w14:paraId="10660321" w14:textId="77777777" w:rsidR="009C7A54" w:rsidRPr="00071C62" w:rsidRDefault="009C0FFB" w:rsidP="009C0FFB">
      <w:pPr>
        <w:pStyle w:val="ListParagraph"/>
        <w:numPr>
          <w:ilvl w:val="0"/>
          <w:numId w:val="1"/>
        </w:numPr>
        <w:spacing w:line="360" w:lineRule="auto"/>
        <w:jc w:val="both"/>
      </w:pPr>
      <w:r w:rsidRPr="00071C62">
        <w:t>Challenges in Implementing Edge AI:</w:t>
      </w:r>
    </w:p>
    <w:p w14:paraId="3492C635" w14:textId="77777777" w:rsidR="009C0FFB" w:rsidRPr="00071C62" w:rsidRDefault="009C0FFB" w:rsidP="009C0FFB">
      <w:pPr>
        <w:spacing w:after="0" w:line="360" w:lineRule="auto"/>
        <w:jc w:val="both"/>
      </w:pPr>
      <w:r w:rsidRPr="00071C62">
        <w:t>The implementation of edge AI, which is artificial intelligence that processes data on local devices rather than depending on centralized servers, presents a number of obstacles. An important obstacle to overcome is the management of the limited processing resources that edge devices possess. Edge devices, such as smartphones or Internet of Things sensors, have limited processing power, memory, and storage space, which can significantly constrain the complexity of artificial intelligence models that can be effectively implemented. This is in contrast to powerful cloud servers. Additionally, it is of the utmost importance to guarantee robust data security and privacy on edge devices, as these devices are frequently deployed in locations that have different degrees of both physical and network security. It can be difficult and resource-intensive to put into practice encryption and communication protocols that are secure and successful respectively. The performance and accuracy of artificial intelligence models must be maintained across a wide variety of edge contexts, each of which may have different network conditions and hardware specs. This presents another problem. In order to accomplish this, it is frequently necessary to increase the efficiency of models without severely compromising their performance. Additionally, artificial intelligence systems at the edge of the network need to be able to function even when there is sporadic or poor network connectivity. This calls for highly developed offline capabilities and efficient synchronization mechanisms. The deployment and maintenance of artificial intelligence models over a large number of edge devices can be a complicated process. This necessitates the implementation of scalable solutions that can update and monitor the models in real time. This is done to guarantee consistent performance and to solve any potential problems that may arise.</w:t>
      </w:r>
    </w:p>
    <w:p w14:paraId="7DCAA216" w14:textId="77777777" w:rsidR="009C0FFB" w:rsidRPr="00071C62" w:rsidRDefault="009C0FFB" w:rsidP="009C0FFB">
      <w:pPr>
        <w:spacing w:line="360" w:lineRule="auto"/>
        <w:jc w:val="both"/>
      </w:pPr>
    </w:p>
    <w:tbl>
      <w:tblPr>
        <w:tblStyle w:val="LightShading1"/>
        <w:tblW w:w="0" w:type="auto"/>
        <w:tblLook w:val="04A0" w:firstRow="1" w:lastRow="0" w:firstColumn="1" w:lastColumn="0" w:noHBand="0" w:noVBand="1"/>
      </w:tblPr>
      <w:tblGrid>
        <w:gridCol w:w="1911"/>
        <w:gridCol w:w="3549"/>
        <w:gridCol w:w="4116"/>
      </w:tblGrid>
      <w:tr w:rsidR="009C0FFB" w:rsidRPr="00071C62" w14:paraId="4DB236E6" w14:textId="77777777" w:rsidTr="009C0F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B92718" w14:textId="77777777" w:rsidR="009C0FFB" w:rsidRPr="00071C62" w:rsidRDefault="009C0FFB" w:rsidP="009C0FFB">
            <w:pPr>
              <w:spacing w:after="200" w:line="360" w:lineRule="auto"/>
              <w:jc w:val="both"/>
            </w:pPr>
            <w:r w:rsidRPr="00071C62">
              <w:t>Challenge</w:t>
            </w:r>
          </w:p>
        </w:tc>
        <w:tc>
          <w:tcPr>
            <w:tcW w:w="0" w:type="auto"/>
            <w:hideMark/>
          </w:tcPr>
          <w:p w14:paraId="171D9C5D" w14:textId="77777777" w:rsidR="009C0FFB" w:rsidRPr="00071C62" w:rsidRDefault="009C0FFB" w:rsidP="009C0FFB">
            <w:pPr>
              <w:spacing w:after="200" w:line="360" w:lineRule="auto"/>
              <w:jc w:val="both"/>
              <w:cnfStyle w:val="100000000000" w:firstRow="1" w:lastRow="0" w:firstColumn="0" w:lastColumn="0" w:oddVBand="0" w:evenVBand="0" w:oddHBand="0" w:evenHBand="0" w:firstRowFirstColumn="0" w:firstRowLastColumn="0" w:lastRowFirstColumn="0" w:lastRowLastColumn="0"/>
            </w:pPr>
            <w:r w:rsidRPr="00071C62">
              <w:t>Description</w:t>
            </w:r>
          </w:p>
        </w:tc>
        <w:tc>
          <w:tcPr>
            <w:tcW w:w="0" w:type="auto"/>
            <w:hideMark/>
          </w:tcPr>
          <w:p w14:paraId="66044AB0" w14:textId="77777777" w:rsidR="009C0FFB" w:rsidRPr="00071C62" w:rsidRDefault="009C0FFB" w:rsidP="009C0FFB">
            <w:pPr>
              <w:spacing w:after="200" w:line="360" w:lineRule="auto"/>
              <w:jc w:val="both"/>
              <w:cnfStyle w:val="100000000000" w:firstRow="1" w:lastRow="0" w:firstColumn="0" w:lastColumn="0" w:oddVBand="0" w:evenVBand="0" w:oddHBand="0" w:evenHBand="0" w:firstRowFirstColumn="0" w:firstRowLastColumn="0" w:lastRowFirstColumn="0" w:lastRowLastColumn="0"/>
            </w:pPr>
            <w:r w:rsidRPr="00071C62">
              <w:t>Potential Solutions</w:t>
            </w:r>
          </w:p>
        </w:tc>
      </w:tr>
      <w:tr w:rsidR="009C0FFB" w:rsidRPr="00071C62" w14:paraId="1BBA98BE" w14:textId="77777777" w:rsidTr="009C0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F10426" w14:textId="77777777" w:rsidR="009C0FFB" w:rsidRPr="00071C62" w:rsidRDefault="009C0FFB" w:rsidP="009C0FFB">
            <w:pPr>
              <w:spacing w:after="200" w:line="360" w:lineRule="auto"/>
              <w:jc w:val="both"/>
            </w:pPr>
            <w:r w:rsidRPr="00071C62">
              <w:t>Limited Computing Power</w:t>
            </w:r>
          </w:p>
        </w:tc>
        <w:tc>
          <w:tcPr>
            <w:tcW w:w="0" w:type="auto"/>
            <w:hideMark/>
          </w:tcPr>
          <w:p w14:paraId="6139038A" w14:textId="77777777" w:rsidR="009C0FFB" w:rsidRPr="00071C62" w:rsidRDefault="009C0FFB" w:rsidP="009C0FFB">
            <w:pPr>
              <w:spacing w:after="200" w:line="360" w:lineRule="auto"/>
              <w:jc w:val="both"/>
              <w:cnfStyle w:val="000000100000" w:firstRow="0" w:lastRow="0" w:firstColumn="0" w:lastColumn="0" w:oddVBand="0" w:evenVBand="0" w:oddHBand="1" w:evenHBand="0" w:firstRowFirstColumn="0" w:firstRowLastColumn="0" w:lastRowFirstColumn="0" w:lastRowLastColumn="0"/>
            </w:pPr>
            <w:r w:rsidRPr="00071C62">
              <w:t>Edge devices often have less processing power compared to cloud servers.</w:t>
            </w:r>
          </w:p>
        </w:tc>
        <w:tc>
          <w:tcPr>
            <w:tcW w:w="0" w:type="auto"/>
            <w:hideMark/>
          </w:tcPr>
          <w:p w14:paraId="6349A7E3" w14:textId="77777777" w:rsidR="009C0FFB" w:rsidRPr="00071C62" w:rsidRDefault="009C0FFB" w:rsidP="009C0FFB">
            <w:pPr>
              <w:spacing w:after="200" w:line="360" w:lineRule="auto"/>
              <w:jc w:val="both"/>
              <w:cnfStyle w:val="000000100000" w:firstRow="0" w:lastRow="0" w:firstColumn="0" w:lastColumn="0" w:oddVBand="0" w:evenVBand="0" w:oddHBand="1" w:evenHBand="0" w:firstRowFirstColumn="0" w:firstRowLastColumn="0" w:lastRowFirstColumn="0" w:lastRowLastColumn="0"/>
            </w:pPr>
            <w:r w:rsidRPr="00071C62">
              <w:t>Optimize models for edge devices, use lightweight algorithms, or offload some processing to more powerful edge devices.</w:t>
            </w:r>
          </w:p>
        </w:tc>
      </w:tr>
      <w:tr w:rsidR="009C0FFB" w:rsidRPr="00071C62" w14:paraId="470A1764" w14:textId="77777777" w:rsidTr="009C0FFB">
        <w:tc>
          <w:tcPr>
            <w:cnfStyle w:val="001000000000" w:firstRow="0" w:lastRow="0" w:firstColumn="1" w:lastColumn="0" w:oddVBand="0" w:evenVBand="0" w:oddHBand="0" w:evenHBand="0" w:firstRowFirstColumn="0" w:firstRowLastColumn="0" w:lastRowFirstColumn="0" w:lastRowLastColumn="0"/>
            <w:tcW w:w="0" w:type="auto"/>
            <w:hideMark/>
          </w:tcPr>
          <w:p w14:paraId="60826C5D" w14:textId="77777777" w:rsidR="009C0FFB" w:rsidRPr="00071C62" w:rsidRDefault="009C0FFB" w:rsidP="009C0FFB">
            <w:pPr>
              <w:spacing w:after="200" w:line="360" w:lineRule="auto"/>
              <w:jc w:val="both"/>
            </w:pPr>
            <w:r w:rsidRPr="00071C62">
              <w:t xml:space="preserve">Power </w:t>
            </w:r>
            <w:r w:rsidRPr="00071C62">
              <w:lastRenderedPageBreak/>
              <w:t>Consumption</w:t>
            </w:r>
          </w:p>
        </w:tc>
        <w:tc>
          <w:tcPr>
            <w:tcW w:w="0" w:type="auto"/>
            <w:hideMark/>
          </w:tcPr>
          <w:p w14:paraId="06842699" w14:textId="77777777" w:rsidR="009C0FFB" w:rsidRPr="00071C62" w:rsidRDefault="009C0FFB" w:rsidP="009C0FFB">
            <w:pPr>
              <w:spacing w:after="200" w:line="360" w:lineRule="auto"/>
              <w:jc w:val="both"/>
              <w:cnfStyle w:val="000000000000" w:firstRow="0" w:lastRow="0" w:firstColumn="0" w:lastColumn="0" w:oddVBand="0" w:evenVBand="0" w:oddHBand="0" w:evenHBand="0" w:firstRowFirstColumn="0" w:firstRowLastColumn="0" w:lastRowFirstColumn="0" w:lastRowLastColumn="0"/>
            </w:pPr>
            <w:r w:rsidRPr="00071C62">
              <w:lastRenderedPageBreak/>
              <w:t>Running AI models can be power-</w:t>
            </w:r>
            <w:r w:rsidRPr="00071C62">
              <w:lastRenderedPageBreak/>
              <w:t>intensive, which is a concern for battery-operated devices.</w:t>
            </w:r>
          </w:p>
        </w:tc>
        <w:tc>
          <w:tcPr>
            <w:tcW w:w="0" w:type="auto"/>
            <w:hideMark/>
          </w:tcPr>
          <w:p w14:paraId="16C963E5" w14:textId="77777777" w:rsidR="009C0FFB" w:rsidRPr="00071C62" w:rsidRDefault="009C0FFB" w:rsidP="009C0FFB">
            <w:pPr>
              <w:spacing w:after="200" w:line="360" w:lineRule="auto"/>
              <w:jc w:val="both"/>
              <w:cnfStyle w:val="000000000000" w:firstRow="0" w:lastRow="0" w:firstColumn="0" w:lastColumn="0" w:oddVBand="0" w:evenVBand="0" w:oddHBand="0" w:evenHBand="0" w:firstRowFirstColumn="0" w:firstRowLastColumn="0" w:lastRowFirstColumn="0" w:lastRowLastColumn="0"/>
            </w:pPr>
            <w:r w:rsidRPr="00071C62">
              <w:lastRenderedPageBreak/>
              <w:t xml:space="preserve">Implement energy-efficient models, utilize </w:t>
            </w:r>
            <w:r w:rsidRPr="00071C62">
              <w:lastRenderedPageBreak/>
              <w:t>hardware accelerators, or optimize power management strategies.</w:t>
            </w:r>
          </w:p>
        </w:tc>
      </w:tr>
      <w:tr w:rsidR="009C0FFB" w:rsidRPr="00071C62" w14:paraId="0B13D8FC" w14:textId="77777777" w:rsidTr="009C0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3030F1" w14:textId="77777777" w:rsidR="009C0FFB" w:rsidRPr="00071C62" w:rsidRDefault="009C0FFB" w:rsidP="009C0FFB">
            <w:pPr>
              <w:spacing w:after="200" w:line="360" w:lineRule="auto"/>
              <w:jc w:val="both"/>
            </w:pPr>
            <w:r w:rsidRPr="00071C62">
              <w:lastRenderedPageBreak/>
              <w:t>Data Privacy and Security</w:t>
            </w:r>
          </w:p>
        </w:tc>
        <w:tc>
          <w:tcPr>
            <w:tcW w:w="0" w:type="auto"/>
            <w:hideMark/>
          </w:tcPr>
          <w:p w14:paraId="78D270AE" w14:textId="77777777" w:rsidR="009C0FFB" w:rsidRPr="00071C62" w:rsidRDefault="009C0FFB" w:rsidP="009C0FFB">
            <w:pPr>
              <w:spacing w:after="200" w:line="360" w:lineRule="auto"/>
              <w:jc w:val="both"/>
              <w:cnfStyle w:val="000000100000" w:firstRow="0" w:lastRow="0" w:firstColumn="0" w:lastColumn="0" w:oddVBand="0" w:evenVBand="0" w:oddHBand="1" w:evenHBand="0" w:firstRowFirstColumn="0" w:firstRowLastColumn="0" w:lastRowFirstColumn="0" w:lastRowLastColumn="0"/>
            </w:pPr>
            <w:r w:rsidRPr="00071C62">
              <w:t>Edge devices collect and process sensitive data, which can be vulnerable to breaches.</w:t>
            </w:r>
          </w:p>
        </w:tc>
        <w:tc>
          <w:tcPr>
            <w:tcW w:w="0" w:type="auto"/>
            <w:hideMark/>
          </w:tcPr>
          <w:p w14:paraId="3C39A8F7" w14:textId="77777777" w:rsidR="009C0FFB" w:rsidRPr="00071C62" w:rsidRDefault="009C0FFB" w:rsidP="009C0FFB">
            <w:pPr>
              <w:spacing w:after="200" w:line="360" w:lineRule="auto"/>
              <w:jc w:val="both"/>
              <w:cnfStyle w:val="000000100000" w:firstRow="0" w:lastRow="0" w:firstColumn="0" w:lastColumn="0" w:oddVBand="0" w:evenVBand="0" w:oddHBand="1" w:evenHBand="0" w:firstRowFirstColumn="0" w:firstRowLastColumn="0" w:lastRowFirstColumn="0" w:lastRowLastColumn="0"/>
            </w:pPr>
            <w:r w:rsidRPr="00071C62">
              <w:t>Encrypt data, implement secure access controls, and ensure regular updates and security patches.</w:t>
            </w:r>
          </w:p>
        </w:tc>
      </w:tr>
      <w:tr w:rsidR="009C0FFB" w:rsidRPr="00071C62" w14:paraId="7EA322E6" w14:textId="77777777" w:rsidTr="009C0FFB">
        <w:tc>
          <w:tcPr>
            <w:cnfStyle w:val="001000000000" w:firstRow="0" w:lastRow="0" w:firstColumn="1" w:lastColumn="0" w:oddVBand="0" w:evenVBand="0" w:oddHBand="0" w:evenHBand="0" w:firstRowFirstColumn="0" w:firstRowLastColumn="0" w:lastRowFirstColumn="0" w:lastRowLastColumn="0"/>
            <w:tcW w:w="0" w:type="auto"/>
            <w:hideMark/>
          </w:tcPr>
          <w:p w14:paraId="1377F971" w14:textId="77777777" w:rsidR="009C0FFB" w:rsidRPr="00071C62" w:rsidRDefault="009C0FFB" w:rsidP="009C0FFB">
            <w:pPr>
              <w:spacing w:after="200" w:line="360" w:lineRule="auto"/>
              <w:jc w:val="both"/>
            </w:pPr>
            <w:r w:rsidRPr="00071C62">
              <w:t>Network Connectivity</w:t>
            </w:r>
          </w:p>
        </w:tc>
        <w:tc>
          <w:tcPr>
            <w:tcW w:w="0" w:type="auto"/>
            <w:hideMark/>
          </w:tcPr>
          <w:p w14:paraId="7CA918DF" w14:textId="77777777" w:rsidR="009C0FFB" w:rsidRPr="00071C62" w:rsidRDefault="009C0FFB" w:rsidP="009C0FFB">
            <w:pPr>
              <w:spacing w:after="200" w:line="360" w:lineRule="auto"/>
              <w:jc w:val="both"/>
              <w:cnfStyle w:val="000000000000" w:firstRow="0" w:lastRow="0" w:firstColumn="0" w:lastColumn="0" w:oddVBand="0" w:evenVBand="0" w:oddHBand="0" w:evenHBand="0" w:firstRowFirstColumn="0" w:firstRowLastColumn="0" w:lastRowFirstColumn="0" w:lastRowLastColumn="0"/>
            </w:pPr>
            <w:r w:rsidRPr="00071C62">
              <w:t>Some edge devices might operate in environments with unreliable or intermittent network connections.</w:t>
            </w:r>
          </w:p>
        </w:tc>
        <w:tc>
          <w:tcPr>
            <w:tcW w:w="0" w:type="auto"/>
            <w:hideMark/>
          </w:tcPr>
          <w:p w14:paraId="7E2C2562" w14:textId="77777777" w:rsidR="009C0FFB" w:rsidRPr="00071C62" w:rsidRDefault="009C0FFB" w:rsidP="009C0FFB">
            <w:pPr>
              <w:spacing w:after="200" w:line="360" w:lineRule="auto"/>
              <w:jc w:val="both"/>
              <w:cnfStyle w:val="000000000000" w:firstRow="0" w:lastRow="0" w:firstColumn="0" w:lastColumn="0" w:oddVBand="0" w:evenVBand="0" w:oddHBand="0" w:evenHBand="0" w:firstRowFirstColumn="0" w:firstRowLastColumn="0" w:lastRowFirstColumn="0" w:lastRowLastColumn="0"/>
            </w:pPr>
            <w:r w:rsidRPr="00071C62">
              <w:t>Design systems to operate in a disconnected or semi-connected state, and use data synchronization techniques.</w:t>
            </w:r>
          </w:p>
        </w:tc>
      </w:tr>
      <w:tr w:rsidR="009C0FFB" w:rsidRPr="00071C62" w14:paraId="219F414E" w14:textId="77777777" w:rsidTr="009C0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7ECCF6" w14:textId="77777777" w:rsidR="009C0FFB" w:rsidRPr="00071C62" w:rsidRDefault="009C0FFB" w:rsidP="009C0FFB">
            <w:pPr>
              <w:spacing w:after="200" w:line="360" w:lineRule="auto"/>
              <w:jc w:val="both"/>
            </w:pPr>
            <w:r w:rsidRPr="00071C62">
              <w:t>Scalability</w:t>
            </w:r>
          </w:p>
        </w:tc>
        <w:tc>
          <w:tcPr>
            <w:tcW w:w="0" w:type="auto"/>
            <w:hideMark/>
          </w:tcPr>
          <w:p w14:paraId="4289D980" w14:textId="77777777" w:rsidR="009C0FFB" w:rsidRPr="00071C62" w:rsidRDefault="009C0FFB" w:rsidP="009C0FFB">
            <w:pPr>
              <w:spacing w:after="200" w:line="360" w:lineRule="auto"/>
              <w:jc w:val="both"/>
              <w:cnfStyle w:val="000000100000" w:firstRow="0" w:lastRow="0" w:firstColumn="0" w:lastColumn="0" w:oddVBand="0" w:evenVBand="0" w:oddHBand="1" w:evenHBand="0" w:firstRowFirstColumn="0" w:firstRowLastColumn="0" w:lastRowFirstColumn="0" w:lastRowLastColumn="0"/>
            </w:pPr>
            <w:r w:rsidRPr="00071C62">
              <w:t>Deploying and managing AI models across numerous edge devices can be complex.</w:t>
            </w:r>
          </w:p>
        </w:tc>
        <w:tc>
          <w:tcPr>
            <w:tcW w:w="0" w:type="auto"/>
            <w:hideMark/>
          </w:tcPr>
          <w:p w14:paraId="3D69DF10" w14:textId="77777777" w:rsidR="009C0FFB" w:rsidRPr="00071C62" w:rsidRDefault="009C0FFB" w:rsidP="009C0FFB">
            <w:pPr>
              <w:spacing w:after="200" w:line="360" w:lineRule="auto"/>
              <w:jc w:val="both"/>
              <w:cnfStyle w:val="000000100000" w:firstRow="0" w:lastRow="0" w:firstColumn="0" w:lastColumn="0" w:oddVBand="0" w:evenVBand="0" w:oddHBand="1" w:evenHBand="0" w:firstRowFirstColumn="0" w:firstRowLastColumn="0" w:lastRowFirstColumn="0" w:lastRowLastColumn="0"/>
            </w:pPr>
            <w:r w:rsidRPr="00071C62">
              <w:t>Use centralized management platforms, implement automated deployment and updates, and adopt scalable architectures.</w:t>
            </w:r>
          </w:p>
        </w:tc>
      </w:tr>
      <w:tr w:rsidR="009C0FFB" w:rsidRPr="00071C62" w14:paraId="003EA545" w14:textId="77777777" w:rsidTr="009C0FFB">
        <w:tc>
          <w:tcPr>
            <w:cnfStyle w:val="001000000000" w:firstRow="0" w:lastRow="0" w:firstColumn="1" w:lastColumn="0" w:oddVBand="0" w:evenVBand="0" w:oddHBand="0" w:evenHBand="0" w:firstRowFirstColumn="0" w:firstRowLastColumn="0" w:lastRowFirstColumn="0" w:lastRowLastColumn="0"/>
            <w:tcW w:w="0" w:type="auto"/>
            <w:hideMark/>
          </w:tcPr>
          <w:p w14:paraId="759914AA" w14:textId="77777777" w:rsidR="009C0FFB" w:rsidRPr="00071C62" w:rsidRDefault="009C0FFB" w:rsidP="009C0FFB">
            <w:pPr>
              <w:spacing w:after="200" w:line="360" w:lineRule="auto"/>
              <w:jc w:val="both"/>
            </w:pPr>
            <w:r w:rsidRPr="00071C62">
              <w:t>Data Management</w:t>
            </w:r>
          </w:p>
        </w:tc>
        <w:tc>
          <w:tcPr>
            <w:tcW w:w="0" w:type="auto"/>
            <w:hideMark/>
          </w:tcPr>
          <w:p w14:paraId="0CBABAF7" w14:textId="77777777" w:rsidR="009C0FFB" w:rsidRPr="00071C62" w:rsidRDefault="009C0FFB" w:rsidP="009C0FFB">
            <w:pPr>
              <w:spacing w:after="200" w:line="360" w:lineRule="auto"/>
              <w:jc w:val="both"/>
              <w:cnfStyle w:val="000000000000" w:firstRow="0" w:lastRow="0" w:firstColumn="0" w:lastColumn="0" w:oddVBand="0" w:evenVBand="0" w:oddHBand="0" w:evenHBand="0" w:firstRowFirstColumn="0" w:firstRowLastColumn="0" w:lastRowFirstColumn="0" w:lastRowLastColumn="0"/>
            </w:pPr>
            <w:r w:rsidRPr="00071C62">
              <w:t>Handling and processing large amounts of data locally can be challenging.</w:t>
            </w:r>
          </w:p>
        </w:tc>
        <w:tc>
          <w:tcPr>
            <w:tcW w:w="0" w:type="auto"/>
            <w:hideMark/>
          </w:tcPr>
          <w:p w14:paraId="72A35D49" w14:textId="77777777" w:rsidR="009C0FFB" w:rsidRPr="00071C62" w:rsidRDefault="009C0FFB" w:rsidP="009C0FFB">
            <w:pPr>
              <w:spacing w:after="200" w:line="360" w:lineRule="auto"/>
              <w:jc w:val="both"/>
              <w:cnfStyle w:val="000000000000" w:firstRow="0" w:lastRow="0" w:firstColumn="0" w:lastColumn="0" w:oddVBand="0" w:evenVBand="0" w:oddHBand="0" w:evenHBand="0" w:firstRowFirstColumn="0" w:firstRowLastColumn="0" w:lastRowFirstColumn="0" w:lastRowLastColumn="0"/>
            </w:pPr>
            <w:r w:rsidRPr="00071C62">
              <w:t>Implement efficient data processing and storage solutions, or use data reduction techniques.</w:t>
            </w:r>
          </w:p>
        </w:tc>
      </w:tr>
      <w:tr w:rsidR="009C0FFB" w:rsidRPr="00071C62" w14:paraId="731E39A5" w14:textId="77777777" w:rsidTr="009C0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570355" w14:textId="77777777" w:rsidR="009C0FFB" w:rsidRPr="00071C62" w:rsidRDefault="009C0FFB" w:rsidP="009C0FFB">
            <w:pPr>
              <w:spacing w:after="200" w:line="360" w:lineRule="auto"/>
              <w:jc w:val="both"/>
            </w:pPr>
            <w:r w:rsidRPr="00071C62">
              <w:t>Model Accuracy</w:t>
            </w:r>
          </w:p>
        </w:tc>
        <w:tc>
          <w:tcPr>
            <w:tcW w:w="0" w:type="auto"/>
            <w:hideMark/>
          </w:tcPr>
          <w:p w14:paraId="6B27C7B8" w14:textId="77777777" w:rsidR="009C0FFB" w:rsidRPr="00071C62" w:rsidRDefault="009C0FFB" w:rsidP="009C0FFB">
            <w:pPr>
              <w:spacing w:after="200" w:line="360" w:lineRule="auto"/>
              <w:jc w:val="both"/>
              <w:cnfStyle w:val="000000100000" w:firstRow="0" w:lastRow="0" w:firstColumn="0" w:lastColumn="0" w:oddVBand="0" w:evenVBand="0" w:oddHBand="1" w:evenHBand="0" w:firstRowFirstColumn="0" w:firstRowLastColumn="0" w:lastRowFirstColumn="0" w:lastRowLastColumn="0"/>
            </w:pPr>
            <w:r w:rsidRPr="00071C62">
              <w:t>AI models might perform differently in diverse environments or with varying input data.</w:t>
            </w:r>
          </w:p>
        </w:tc>
        <w:tc>
          <w:tcPr>
            <w:tcW w:w="0" w:type="auto"/>
            <w:hideMark/>
          </w:tcPr>
          <w:p w14:paraId="7025BF06" w14:textId="77777777" w:rsidR="009C0FFB" w:rsidRPr="00071C62" w:rsidRDefault="009C0FFB" w:rsidP="009C0FFB">
            <w:pPr>
              <w:spacing w:after="200" w:line="360" w:lineRule="auto"/>
              <w:jc w:val="both"/>
              <w:cnfStyle w:val="000000100000" w:firstRow="0" w:lastRow="0" w:firstColumn="0" w:lastColumn="0" w:oddVBand="0" w:evenVBand="0" w:oddHBand="1" w:evenHBand="0" w:firstRowFirstColumn="0" w:firstRowLastColumn="0" w:lastRowFirstColumn="0" w:lastRowLastColumn="0"/>
            </w:pPr>
            <w:r w:rsidRPr="00071C62">
              <w:t>Continuously monitor and update models based on real-world performance, and use adaptive algorithms.</w:t>
            </w:r>
          </w:p>
        </w:tc>
      </w:tr>
      <w:tr w:rsidR="009C0FFB" w:rsidRPr="00071C62" w14:paraId="5A76B44F" w14:textId="77777777" w:rsidTr="009C0FFB">
        <w:tc>
          <w:tcPr>
            <w:cnfStyle w:val="001000000000" w:firstRow="0" w:lastRow="0" w:firstColumn="1" w:lastColumn="0" w:oddVBand="0" w:evenVBand="0" w:oddHBand="0" w:evenHBand="0" w:firstRowFirstColumn="0" w:firstRowLastColumn="0" w:lastRowFirstColumn="0" w:lastRowLastColumn="0"/>
            <w:tcW w:w="0" w:type="auto"/>
            <w:hideMark/>
          </w:tcPr>
          <w:p w14:paraId="69966181" w14:textId="77777777" w:rsidR="009C0FFB" w:rsidRPr="00071C62" w:rsidRDefault="009C0FFB" w:rsidP="009C0FFB">
            <w:pPr>
              <w:spacing w:after="200" w:line="360" w:lineRule="auto"/>
              <w:jc w:val="both"/>
            </w:pPr>
            <w:r w:rsidRPr="00071C62">
              <w:t>Integration with Existing Systems</w:t>
            </w:r>
          </w:p>
        </w:tc>
        <w:tc>
          <w:tcPr>
            <w:tcW w:w="0" w:type="auto"/>
            <w:hideMark/>
          </w:tcPr>
          <w:p w14:paraId="492787BA" w14:textId="77777777" w:rsidR="009C0FFB" w:rsidRPr="00071C62" w:rsidRDefault="009C0FFB" w:rsidP="009C0FFB">
            <w:pPr>
              <w:spacing w:after="200" w:line="360" w:lineRule="auto"/>
              <w:jc w:val="both"/>
              <w:cnfStyle w:val="000000000000" w:firstRow="0" w:lastRow="0" w:firstColumn="0" w:lastColumn="0" w:oddVBand="0" w:evenVBand="0" w:oddHBand="0" w:evenHBand="0" w:firstRowFirstColumn="0" w:firstRowLastColumn="0" w:lastRowFirstColumn="0" w:lastRowLastColumn="0"/>
            </w:pPr>
            <w:r w:rsidRPr="00071C62">
              <w:t>Integrating Edge AI solutions with current infrastructure can be difficult.</w:t>
            </w:r>
          </w:p>
        </w:tc>
        <w:tc>
          <w:tcPr>
            <w:tcW w:w="0" w:type="auto"/>
            <w:hideMark/>
          </w:tcPr>
          <w:p w14:paraId="0C8EB9B3" w14:textId="77777777" w:rsidR="009C0FFB" w:rsidRPr="00071C62" w:rsidRDefault="009C0FFB" w:rsidP="009C0FFB">
            <w:pPr>
              <w:spacing w:after="200" w:line="360" w:lineRule="auto"/>
              <w:jc w:val="both"/>
              <w:cnfStyle w:val="000000000000" w:firstRow="0" w:lastRow="0" w:firstColumn="0" w:lastColumn="0" w:oddVBand="0" w:evenVBand="0" w:oddHBand="0" w:evenHBand="0" w:firstRowFirstColumn="0" w:firstRowLastColumn="0" w:lastRowFirstColumn="0" w:lastRowLastColumn="0"/>
            </w:pPr>
            <w:r w:rsidRPr="00071C62">
              <w:t>Use standardized protocols and interfaces, and ensure compatibility with existing systems.</w:t>
            </w:r>
          </w:p>
        </w:tc>
      </w:tr>
    </w:tbl>
    <w:p w14:paraId="16F021F4" w14:textId="77777777" w:rsidR="009C0FFB" w:rsidRPr="00071C62" w:rsidRDefault="009C0FFB" w:rsidP="009C0FFB">
      <w:pPr>
        <w:spacing w:line="360" w:lineRule="auto"/>
        <w:jc w:val="both"/>
      </w:pPr>
    </w:p>
    <w:p w14:paraId="15534CA9" w14:textId="77777777" w:rsidR="006E746B" w:rsidRPr="00071C62" w:rsidRDefault="006E746B" w:rsidP="006E746B">
      <w:pPr>
        <w:pStyle w:val="ListParagraph"/>
        <w:numPr>
          <w:ilvl w:val="0"/>
          <w:numId w:val="1"/>
        </w:numPr>
        <w:spacing w:line="360" w:lineRule="auto"/>
        <w:jc w:val="both"/>
      </w:pPr>
      <w:r w:rsidRPr="00071C62">
        <w:t>Techniques and Tools:</w:t>
      </w:r>
    </w:p>
    <w:p w14:paraId="37B099A8" w14:textId="77777777" w:rsidR="006E746B" w:rsidRPr="00071C62" w:rsidRDefault="006E746B" w:rsidP="006E746B">
      <w:pPr>
        <w:spacing w:after="0" w:line="360" w:lineRule="auto"/>
        <w:jc w:val="both"/>
      </w:pPr>
      <w:r w:rsidRPr="00071C62">
        <w:t xml:space="preserve">Within the ever-evolving world of technology, a multitude of methods and tools are utilized across a variety of areas in order to improve both efficiency and innovation. Techniques such as Agile and DevOps processes are particularly important in the field of software development. These methodologies enable iterative progress and seamless integration between the teams responsible for development and operations. As part of this process, tools such as Git, which is used for version control, and Jenkins, </w:t>
      </w:r>
      <w:r w:rsidRPr="00071C62">
        <w:lastRenderedPageBreak/>
        <w:t>which is used for continuous integration, are essential. The field of data science encompasses a variety of methodologies, including machine learning and deep learning, which employ algorithms to analyze and interpret complicated datasets. Additionally, tools such as TensorFlow and scikit-learn provide assistance in the process of model construction and evaluation. Penetration testing and encryption are two of the most important approaches for cyber security. These techniques are assisted by tools such as Wireshark, which is used for network analysis, and Metasploit, which was developed for vulnerability assessment. Techniques such as user-centred design and prototyping are utilized in the field of design in order to develop user interfaces that are easy to understand. Additionally, the design process is simplified by the usage of software applications such as Adobe XD and Sketch. Additionally, in the field of project management, methods such as the Critical Path Method (CPM) and Kanban are utilized to optimize workflow. Furthermore, applications such as Microsoft Project and Trello offer comprehensive platforms for the purpose of tracking and managing tasks. Each of these methods and instruments plays an important part in their respective sectors, which in turn drives advancement and innovation across a wide range of businesses.</w:t>
      </w:r>
    </w:p>
    <w:p w14:paraId="0D038698" w14:textId="77777777" w:rsidR="006E746B" w:rsidRPr="00071C62" w:rsidRDefault="006E746B" w:rsidP="006E746B">
      <w:pPr>
        <w:spacing w:line="360" w:lineRule="auto"/>
        <w:jc w:val="both"/>
      </w:pPr>
      <w:r w:rsidRPr="00071C62">
        <w:t>Instead of depending on centralised cloud-based processing, edge artificial intelligence refers to the deployment of machine learning algorithms directly on embedded systems or devices that are located at the edge of a network. This strategy has a number of benefits, including decreased latency, enhanced privacy, and an overall reduction in the amount of bandwidth that is required. Edge artificial intelligence offers real-time data analysis and decision-making by doing calculations locally on devices such as smartphones, sensors integrated into the internet of things, or embedded systems. In circumstances when prompt reactions are of the utmost importance, such as in the case of autonomous vehicles or industrial automation, this can be of particular benefit. Neural network topologies that are lightweight, model quantization, and optimization methods that are designed to fit within the limits of edge devices are some of the tools and approaches that are utilized in edge artificial intelligence. Several well-known frameworks, such as TensorFlow Lite and ONNX Runtime, have been developed with the express purpose of making it easier to deploy machine learning models on edge hardware. Further, developments in hardware, such as specialized artificial intelligence chips and processors, contribute to an improvement in the overall performance and efficiency of these systems. A wide variety of devices are given the ability to possess intelligent capabilities thanks to Edge AI, which represents a substantial change towards machine learning applications that are more decentralized and efficient.</w:t>
      </w:r>
    </w:p>
    <w:p w14:paraId="5B4F3069" w14:textId="77777777" w:rsidR="006E746B" w:rsidRPr="00071C62" w:rsidRDefault="006E746B" w:rsidP="006E746B">
      <w:pPr>
        <w:spacing w:line="360" w:lineRule="auto"/>
        <w:jc w:val="both"/>
      </w:pPr>
      <w:r w:rsidRPr="00071C62">
        <w:t>Edge AI: Bringing Machine Learning to Embedded Systems</w:t>
      </w:r>
    </w:p>
    <w:tbl>
      <w:tblPr>
        <w:tblStyle w:val="TableGrid"/>
        <w:tblW w:w="0" w:type="auto"/>
        <w:tblLook w:val="04A0" w:firstRow="1" w:lastRow="0" w:firstColumn="1" w:lastColumn="0" w:noHBand="0" w:noVBand="1"/>
      </w:tblPr>
      <w:tblGrid>
        <w:gridCol w:w="2480"/>
        <w:gridCol w:w="4288"/>
        <w:gridCol w:w="2808"/>
      </w:tblGrid>
      <w:tr w:rsidR="006E746B" w:rsidRPr="00071C62" w14:paraId="4F4ACD06" w14:textId="77777777" w:rsidTr="006E746B">
        <w:tc>
          <w:tcPr>
            <w:tcW w:w="0" w:type="auto"/>
            <w:hideMark/>
          </w:tcPr>
          <w:p w14:paraId="08011905" w14:textId="77777777" w:rsidR="006E746B" w:rsidRPr="00071C62" w:rsidRDefault="006E746B" w:rsidP="006E746B">
            <w:pPr>
              <w:spacing w:after="200" w:line="360" w:lineRule="auto"/>
              <w:jc w:val="both"/>
            </w:pPr>
            <w:r w:rsidRPr="00071C62">
              <w:lastRenderedPageBreak/>
              <w:t>Technique/Tool</w:t>
            </w:r>
          </w:p>
        </w:tc>
        <w:tc>
          <w:tcPr>
            <w:tcW w:w="0" w:type="auto"/>
            <w:hideMark/>
          </w:tcPr>
          <w:p w14:paraId="2D29855F" w14:textId="77777777" w:rsidR="006E746B" w:rsidRPr="00071C62" w:rsidRDefault="006E746B" w:rsidP="006E746B">
            <w:pPr>
              <w:spacing w:after="200" w:line="360" w:lineRule="auto"/>
              <w:jc w:val="both"/>
            </w:pPr>
            <w:r w:rsidRPr="00071C62">
              <w:t>Description</w:t>
            </w:r>
          </w:p>
        </w:tc>
        <w:tc>
          <w:tcPr>
            <w:tcW w:w="0" w:type="auto"/>
            <w:hideMark/>
          </w:tcPr>
          <w:p w14:paraId="2CEE5BF7" w14:textId="77777777" w:rsidR="006E746B" w:rsidRPr="00071C62" w:rsidRDefault="006E746B" w:rsidP="006E746B">
            <w:pPr>
              <w:spacing w:after="200" w:line="360" w:lineRule="auto"/>
              <w:jc w:val="both"/>
            </w:pPr>
            <w:r w:rsidRPr="00071C62">
              <w:t>Use Cases</w:t>
            </w:r>
          </w:p>
        </w:tc>
      </w:tr>
      <w:tr w:rsidR="006E746B" w:rsidRPr="00071C62" w14:paraId="266C018C" w14:textId="77777777" w:rsidTr="006E746B">
        <w:tc>
          <w:tcPr>
            <w:tcW w:w="0" w:type="auto"/>
            <w:hideMark/>
          </w:tcPr>
          <w:p w14:paraId="03A84529" w14:textId="77777777" w:rsidR="006E746B" w:rsidRPr="00071C62" w:rsidRDefault="006E746B" w:rsidP="006E746B">
            <w:pPr>
              <w:spacing w:after="200" w:line="360" w:lineRule="auto"/>
              <w:jc w:val="both"/>
            </w:pPr>
            <w:r w:rsidRPr="00071C62">
              <w:t>TinyML</w:t>
            </w:r>
          </w:p>
        </w:tc>
        <w:tc>
          <w:tcPr>
            <w:tcW w:w="0" w:type="auto"/>
            <w:hideMark/>
          </w:tcPr>
          <w:p w14:paraId="6971F189" w14:textId="77777777" w:rsidR="006E746B" w:rsidRPr="00071C62" w:rsidRDefault="006E746B" w:rsidP="006E746B">
            <w:pPr>
              <w:spacing w:after="200" w:line="360" w:lineRule="auto"/>
              <w:jc w:val="both"/>
            </w:pPr>
            <w:r w:rsidRPr="00071C62">
              <w:t>A set of machine learning techniques optimized for running on low-power devices.</w:t>
            </w:r>
          </w:p>
        </w:tc>
        <w:tc>
          <w:tcPr>
            <w:tcW w:w="0" w:type="auto"/>
            <w:hideMark/>
          </w:tcPr>
          <w:p w14:paraId="534C0516" w14:textId="77777777" w:rsidR="006E746B" w:rsidRPr="00071C62" w:rsidRDefault="006E746B" w:rsidP="006E746B">
            <w:pPr>
              <w:spacing w:after="200" w:line="360" w:lineRule="auto"/>
              <w:jc w:val="both"/>
            </w:pPr>
            <w:r w:rsidRPr="00071C62">
              <w:t>Wearables, smart sensors, IoT devices</w:t>
            </w:r>
          </w:p>
        </w:tc>
      </w:tr>
      <w:tr w:rsidR="006E746B" w:rsidRPr="00071C62" w14:paraId="5FC0D35B" w14:textId="77777777" w:rsidTr="006E746B">
        <w:tc>
          <w:tcPr>
            <w:tcW w:w="0" w:type="auto"/>
            <w:hideMark/>
          </w:tcPr>
          <w:p w14:paraId="1884288F" w14:textId="77777777" w:rsidR="006E746B" w:rsidRPr="00071C62" w:rsidRDefault="006E746B" w:rsidP="006E746B">
            <w:pPr>
              <w:spacing w:after="200" w:line="360" w:lineRule="auto"/>
              <w:jc w:val="both"/>
            </w:pPr>
            <w:r w:rsidRPr="00071C62">
              <w:t>Quantization</w:t>
            </w:r>
          </w:p>
        </w:tc>
        <w:tc>
          <w:tcPr>
            <w:tcW w:w="0" w:type="auto"/>
            <w:hideMark/>
          </w:tcPr>
          <w:p w14:paraId="2114C17B" w14:textId="77777777" w:rsidR="006E746B" w:rsidRPr="00071C62" w:rsidRDefault="006E746B" w:rsidP="006E746B">
            <w:pPr>
              <w:spacing w:after="200" w:line="360" w:lineRule="auto"/>
              <w:jc w:val="both"/>
            </w:pPr>
            <w:r w:rsidRPr="00071C62">
              <w:t>Reduces the precision of the weights and activations in a model to reduce its size and computation needs.</w:t>
            </w:r>
          </w:p>
        </w:tc>
        <w:tc>
          <w:tcPr>
            <w:tcW w:w="0" w:type="auto"/>
            <w:hideMark/>
          </w:tcPr>
          <w:p w14:paraId="344F42C2" w14:textId="77777777" w:rsidR="006E746B" w:rsidRPr="00071C62" w:rsidRDefault="006E746B" w:rsidP="006E746B">
            <w:pPr>
              <w:spacing w:after="200" w:line="360" w:lineRule="auto"/>
              <w:jc w:val="both"/>
            </w:pPr>
            <w:r w:rsidRPr="00071C62">
              <w:t>Mobile phones, embedded systems</w:t>
            </w:r>
          </w:p>
        </w:tc>
      </w:tr>
      <w:tr w:rsidR="006E746B" w:rsidRPr="00071C62" w14:paraId="67261578" w14:textId="77777777" w:rsidTr="006E746B">
        <w:tc>
          <w:tcPr>
            <w:tcW w:w="0" w:type="auto"/>
            <w:hideMark/>
          </w:tcPr>
          <w:p w14:paraId="037943D2" w14:textId="77777777" w:rsidR="006E746B" w:rsidRPr="00071C62" w:rsidRDefault="006E746B" w:rsidP="006E746B">
            <w:pPr>
              <w:spacing w:after="200" w:line="360" w:lineRule="auto"/>
              <w:jc w:val="both"/>
            </w:pPr>
            <w:r w:rsidRPr="00071C62">
              <w:t>Pruning</w:t>
            </w:r>
          </w:p>
        </w:tc>
        <w:tc>
          <w:tcPr>
            <w:tcW w:w="0" w:type="auto"/>
            <w:hideMark/>
          </w:tcPr>
          <w:p w14:paraId="5E2B8922" w14:textId="77777777" w:rsidR="006E746B" w:rsidRPr="00071C62" w:rsidRDefault="006E746B" w:rsidP="006E746B">
            <w:pPr>
              <w:spacing w:after="200" w:line="360" w:lineRule="auto"/>
              <w:jc w:val="both"/>
            </w:pPr>
            <w:r w:rsidRPr="00071C62">
              <w:t>Removes less significant weights from a neural network to make it more efficient.</w:t>
            </w:r>
          </w:p>
        </w:tc>
        <w:tc>
          <w:tcPr>
            <w:tcW w:w="0" w:type="auto"/>
            <w:hideMark/>
          </w:tcPr>
          <w:p w14:paraId="4738BFE2" w14:textId="77777777" w:rsidR="006E746B" w:rsidRPr="00071C62" w:rsidRDefault="006E746B" w:rsidP="006E746B">
            <w:pPr>
              <w:spacing w:after="200" w:line="360" w:lineRule="auto"/>
              <w:jc w:val="both"/>
            </w:pPr>
            <w:r w:rsidRPr="00071C62">
              <w:t>Real-time video processing, robotics</w:t>
            </w:r>
          </w:p>
        </w:tc>
      </w:tr>
      <w:tr w:rsidR="006E746B" w:rsidRPr="00071C62" w14:paraId="3609DA84" w14:textId="77777777" w:rsidTr="006E746B">
        <w:tc>
          <w:tcPr>
            <w:tcW w:w="0" w:type="auto"/>
            <w:hideMark/>
          </w:tcPr>
          <w:p w14:paraId="3B128AAA" w14:textId="77777777" w:rsidR="006E746B" w:rsidRPr="00071C62" w:rsidRDefault="006E746B" w:rsidP="006E746B">
            <w:pPr>
              <w:spacing w:after="200" w:line="360" w:lineRule="auto"/>
              <w:jc w:val="both"/>
            </w:pPr>
            <w:r w:rsidRPr="00071C62">
              <w:t>Knowledge Distillation</w:t>
            </w:r>
          </w:p>
        </w:tc>
        <w:tc>
          <w:tcPr>
            <w:tcW w:w="0" w:type="auto"/>
            <w:hideMark/>
          </w:tcPr>
          <w:p w14:paraId="515E6F14" w14:textId="77777777" w:rsidR="006E746B" w:rsidRPr="00071C62" w:rsidRDefault="006E746B" w:rsidP="006E746B">
            <w:pPr>
              <w:spacing w:after="200" w:line="360" w:lineRule="auto"/>
              <w:jc w:val="both"/>
            </w:pPr>
            <w:r w:rsidRPr="00071C62">
              <w:t>Transfers knowledge from a large model to a smaller model to maintain performance with reduced size.</w:t>
            </w:r>
          </w:p>
        </w:tc>
        <w:tc>
          <w:tcPr>
            <w:tcW w:w="0" w:type="auto"/>
            <w:hideMark/>
          </w:tcPr>
          <w:p w14:paraId="2ED82B82" w14:textId="77777777" w:rsidR="006E746B" w:rsidRPr="00071C62" w:rsidRDefault="006E746B" w:rsidP="006E746B">
            <w:pPr>
              <w:spacing w:after="200" w:line="360" w:lineRule="auto"/>
              <w:jc w:val="both"/>
            </w:pPr>
            <w:r w:rsidRPr="00071C62">
              <w:t>Edge devices with limited resources</w:t>
            </w:r>
          </w:p>
        </w:tc>
      </w:tr>
      <w:tr w:rsidR="006E746B" w:rsidRPr="00071C62" w14:paraId="0E0886C1" w14:textId="77777777" w:rsidTr="006E746B">
        <w:tc>
          <w:tcPr>
            <w:tcW w:w="0" w:type="auto"/>
            <w:hideMark/>
          </w:tcPr>
          <w:p w14:paraId="3310CDF3" w14:textId="77777777" w:rsidR="006E746B" w:rsidRPr="00071C62" w:rsidRDefault="006E746B" w:rsidP="006E746B">
            <w:pPr>
              <w:spacing w:after="200" w:line="360" w:lineRule="auto"/>
              <w:jc w:val="both"/>
            </w:pPr>
            <w:r w:rsidRPr="00071C62">
              <w:t>Neural Architecture Search</w:t>
            </w:r>
          </w:p>
        </w:tc>
        <w:tc>
          <w:tcPr>
            <w:tcW w:w="0" w:type="auto"/>
            <w:hideMark/>
          </w:tcPr>
          <w:p w14:paraId="26B9AE82" w14:textId="77777777" w:rsidR="006E746B" w:rsidRPr="00071C62" w:rsidRDefault="006E746B" w:rsidP="006E746B">
            <w:pPr>
              <w:spacing w:after="200" w:line="360" w:lineRule="auto"/>
              <w:jc w:val="both"/>
            </w:pPr>
            <w:r w:rsidRPr="00071C62">
              <w:t>Automatically searches for the most efficient model architecture for a given task.</w:t>
            </w:r>
          </w:p>
        </w:tc>
        <w:tc>
          <w:tcPr>
            <w:tcW w:w="0" w:type="auto"/>
            <w:hideMark/>
          </w:tcPr>
          <w:p w14:paraId="3C6872CA" w14:textId="77777777" w:rsidR="006E746B" w:rsidRPr="00071C62" w:rsidRDefault="006E746B" w:rsidP="006E746B">
            <w:pPr>
              <w:spacing w:after="200" w:line="360" w:lineRule="auto"/>
              <w:jc w:val="both"/>
            </w:pPr>
            <w:r w:rsidRPr="00071C62">
              <w:t>Custom hardware accelerators, application-specific devices</w:t>
            </w:r>
          </w:p>
        </w:tc>
      </w:tr>
      <w:tr w:rsidR="006E746B" w:rsidRPr="00071C62" w14:paraId="45668222" w14:textId="77777777" w:rsidTr="006E746B">
        <w:tc>
          <w:tcPr>
            <w:tcW w:w="0" w:type="auto"/>
            <w:hideMark/>
          </w:tcPr>
          <w:p w14:paraId="782645A5" w14:textId="77777777" w:rsidR="006E746B" w:rsidRPr="00071C62" w:rsidRDefault="006E746B" w:rsidP="006E746B">
            <w:pPr>
              <w:spacing w:after="200" w:line="360" w:lineRule="auto"/>
              <w:jc w:val="both"/>
            </w:pPr>
            <w:r w:rsidRPr="00071C62">
              <w:t>Model Compression</w:t>
            </w:r>
          </w:p>
        </w:tc>
        <w:tc>
          <w:tcPr>
            <w:tcW w:w="0" w:type="auto"/>
            <w:hideMark/>
          </w:tcPr>
          <w:p w14:paraId="6F4AB93C" w14:textId="77777777" w:rsidR="006E746B" w:rsidRPr="00071C62" w:rsidRDefault="006E746B" w:rsidP="006E746B">
            <w:pPr>
              <w:spacing w:after="200" w:line="360" w:lineRule="auto"/>
              <w:jc w:val="both"/>
            </w:pPr>
            <w:r w:rsidRPr="00071C62">
              <w:t>Techniques to reduce the size of a model, including pruning, quantization, and more.</w:t>
            </w:r>
          </w:p>
        </w:tc>
        <w:tc>
          <w:tcPr>
            <w:tcW w:w="0" w:type="auto"/>
            <w:hideMark/>
          </w:tcPr>
          <w:p w14:paraId="20B11B06" w14:textId="77777777" w:rsidR="006E746B" w:rsidRPr="00071C62" w:rsidRDefault="006E746B" w:rsidP="006E746B">
            <w:pPr>
              <w:spacing w:after="200" w:line="360" w:lineRule="auto"/>
              <w:jc w:val="both"/>
            </w:pPr>
            <w:r w:rsidRPr="00071C62">
              <w:t>IoT devices, mobile apps</w:t>
            </w:r>
          </w:p>
        </w:tc>
      </w:tr>
      <w:tr w:rsidR="006E746B" w:rsidRPr="00071C62" w14:paraId="73A9614F" w14:textId="77777777" w:rsidTr="006E746B">
        <w:tc>
          <w:tcPr>
            <w:tcW w:w="0" w:type="auto"/>
            <w:hideMark/>
          </w:tcPr>
          <w:p w14:paraId="089B1ABC" w14:textId="77777777" w:rsidR="006E746B" w:rsidRPr="00071C62" w:rsidRDefault="006E746B" w:rsidP="006E746B">
            <w:pPr>
              <w:spacing w:after="200" w:line="360" w:lineRule="auto"/>
              <w:jc w:val="both"/>
            </w:pPr>
            <w:r w:rsidRPr="00071C62">
              <w:t>Hardware Acceleration</w:t>
            </w:r>
          </w:p>
        </w:tc>
        <w:tc>
          <w:tcPr>
            <w:tcW w:w="0" w:type="auto"/>
            <w:hideMark/>
          </w:tcPr>
          <w:p w14:paraId="415D639B" w14:textId="77777777" w:rsidR="006E746B" w:rsidRPr="00071C62" w:rsidRDefault="006E746B" w:rsidP="006E746B">
            <w:pPr>
              <w:spacing w:after="200" w:line="360" w:lineRule="auto"/>
              <w:jc w:val="both"/>
            </w:pPr>
            <w:r w:rsidRPr="00071C62">
              <w:t>Utilizes specialized hardware (e.g., GPUs, TPUs) to speed up model inference on embedded systems.</w:t>
            </w:r>
          </w:p>
        </w:tc>
        <w:tc>
          <w:tcPr>
            <w:tcW w:w="0" w:type="auto"/>
            <w:hideMark/>
          </w:tcPr>
          <w:p w14:paraId="36C30BD3" w14:textId="77777777" w:rsidR="006E746B" w:rsidRPr="00071C62" w:rsidRDefault="006E746B" w:rsidP="006E746B">
            <w:pPr>
              <w:spacing w:after="200" w:line="360" w:lineRule="auto"/>
              <w:jc w:val="both"/>
            </w:pPr>
            <w:r w:rsidRPr="00071C62">
              <w:t>High-performance embedded systems, autonomous vehicles</w:t>
            </w:r>
          </w:p>
        </w:tc>
      </w:tr>
      <w:tr w:rsidR="006E746B" w:rsidRPr="00071C62" w14:paraId="6E165D1F" w14:textId="77777777" w:rsidTr="006E746B">
        <w:tc>
          <w:tcPr>
            <w:tcW w:w="0" w:type="auto"/>
            <w:hideMark/>
          </w:tcPr>
          <w:p w14:paraId="440714BA" w14:textId="77777777" w:rsidR="006E746B" w:rsidRPr="00071C62" w:rsidRDefault="006E746B" w:rsidP="006E746B">
            <w:pPr>
              <w:spacing w:after="200" w:line="360" w:lineRule="auto"/>
              <w:jc w:val="both"/>
            </w:pPr>
            <w:r w:rsidRPr="00071C62">
              <w:t>Edge TPU</w:t>
            </w:r>
          </w:p>
        </w:tc>
        <w:tc>
          <w:tcPr>
            <w:tcW w:w="0" w:type="auto"/>
            <w:hideMark/>
          </w:tcPr>
          <w:p w14:paraId="5EB2F551" w14:textId="77777777" w:rsidR="006E746B" w:rsidRPr="00071C62" w:rsidRDefault="006E746B" w:rsidP="006E746B">
            <w:pPr>
              <w:spacing w:after="200" w:line="360" w:lineRule="auto"/>
              <w:jc w:val="both"/>
            </w:pPr>
            <w:r w:rsidRPr="00071C62">
              <w:t>A custom hardware accelerator by Google designed to run TensorFlow Lite models efficiently.</w:t>
            </w:r>
          </w:p>
        </w:tc>
        <w:tc>
          <w:tcPr>
            <w:tcW w:w="0" w:type="auto"/>
            <w:hideMark/>
          </w:tcPr>
          <w:p w14:paraId="127A04C9" w14:textId="77777777" w:rsidR="006E746B" w:rsidRPr="00071C62" w:rsidRDefault="006E746B" w:rsidP="006E746B">
            <w:pPr>
              <w:spacing w:after="200" w:line="360" w:lineRule="auto"/>
              <w:jc w:val="both"/>
            </w:pPr>
            <w:r w:rsidRPr="00071C62">
              <w:t>Smart cameras, embedded AI systems</w:t>
            </w:r>
          </w:p>
        </w:tc>
      </w:tr>
      <w:tr w:rsidR="006E746B" w:rsidRPr="00071C62" w14:paraId="4001E6B0" w14:textId="77777777" w:rsidTr="006E746B">
        <w:tc>
          <w:tcPr>
            <w:tcW w:w="0" w:type="auto"/>
            <w:hideMark/>
          </w:tcPr>
          <w:p w14:paraId="6AFF60C0" w14:textId="77777777" w:rsidR="006E746B" w:rsidRPr="00071C62" w:rsidRDefault="006E746B" w:rsidP="006E746B">
            <w:pPr>
              <w:spacing w:after="200" w:line="360" w:lineRule="auto"/>
              <w:jc w:val="both"/>
            </w:pPr>
            <w:r w:rsidRPr="00071C62">
              <w:t>FPGA (Field-Programmable Gate Array)</w:t>
            </w:r>
          </w:p>
        </w:tc>
        <w:tc>
          <w:tcPr>
            <w:tcW w:w="0" w:type="auto"/>
            <w:hideMark/>
          </w:tcPr>
          <w:p w14:paraId="622F9491" w14:textId="77777777" w:rsidR="006E746B" w:rsidRPr="00071C62" w:rsidRDefault="006E746B" w:rsidP="006E746B">
            <w:pPr>
              <w:spacing w:after="200" w:line="360" w:lineRule="auto"/>
              <w:jc w:val="both"/>
            </w:pPr>
            <w:r w:rsidRPr="00071C62">
              <w:t>Reconfigurable hardware that can be tailored to specific ML tasks.</w:t>
            </w:r>
          </w:p>
        </w:tc>
        <w:tc>
          <w:tcPr>
            <w:tcW w:w="0" w:type="auto"/>
            <w:hideMark/>
          </w:tcPr>
          <w:p w14:paraId="56637164" w14:textId="77777777" w:rsidR="006E746B" w:rsidRPr="00071C62" w:rsidRDefault="006E746B" w:rsidP="006E746B">
            <w:pPr>
              <w:spacing w:after="200" w:line="360" w:lineRule="auto"/>
              <w:jc w:val="both"/>
            </w:pPr>
            <w:r w:rsidRPr="00071C62">
              <w:t>Real-time data processing, custom ML models</w:t>
            </w:r>
          </w:p>
        </w:tc>
      </w:tr>
      <w:tr w:rsidR="006E746B" w:rsidRPr="00071C62" w14:paraId="5EAC9C25" w14:textId="77777777" w:rsidTr="006E746B">
        <w:tc>
          <w:tcPr>
            <w:tcW w:w="0" w:type="auto"/>
            <w:hideMark/>
          </w:tcPr>
          <w:p w14:paraId="23FBD437" w14:textId="77777777" w:rsidR="006E746B" w:rsidRPr="00071C62" w:rsidRDefault="006E746B" w:rsidP="006E746B">
            <w:pPr>
              <w:spacing w:after="200" w:line="360" w:lineRule="auto"/>
              <w:jc w:val="both"/>
            </w:pPr>
            <w:r w:rsidRPr="00071C62">
              <w:t>ASIC (Application-</w:t>
            </w:r>
            <w:r w:rsidRPr="00071C62">
              <w:lastRenderedPageBreak/>
              <w:t>Specific Integrated Circuit)</w:t>
            </w:r>
          </w:p>
        </w:tc>
        <w:tc>
          <w:tcPr>
            <w:tcW w:w="0" w:type="auto"/>
            <w:hideMark/>
          </w:tcPr>
          <w:p w14:paraId="0F091980" w14:textId="77777777" w:rsidR="006E746B" w:rsidRPr="00071C62" w:rsidRDefault="006E746B" w:rsidP="006E746B">
            <w:pPr>
              <w:spacing w:after="200" w:line="360" w:lineRule="auto"/>
              <w:jc w:val="both"/>
            </w:pPr>
            <w:r w:rsidRPr="00071C62">
              <w:lastRenderedPageBreak/>
              <w:t xml:space="preserve">Custom silicon chips designed for specific AI </w:t>
            </w:r>
            <w:r w:rsidRPr="00071C62">
              <w:lastRenderedPageBreak/>
              <w:t>workloads.</w:t>
            </w:r>
          </w:p>
        </w:tc>
        <w:tc>
          <w:tcPr>
            <w:tcW w:w="0" w:type="auto"/>
            <w:hideMark/>
          </w:tcPr>
          <w:p w14:paraId="6B23FCF8" w14:textId="77777777" w:rsidR="006E746B" w:rsidRPr="00071C62" w:rsidRDefault="006E746B" w:rsidP="006E746B">
            <w:pPr>
              <w:spacing w:after="200" w:line="360" w:lineRule="auto"/>
              <w:jc w:val="both"/>
            </w:pPr>
            <w:r w:rsidRPr="00071C62">
              <w:lastRenderedPageBreak/>
              <w:t xml:space="preserve">High-efficiency edge devices, </w:t>
            </w:r>
            <w:r w:rsidRPr="00071C62">
              <w:lastRenderedPageBreak/>
              <w:t>specialized AI applications</w:t>
            </w:r>
          </w:p>
        </w:tc>
      </w:tr>
    </w:tbl>
    <w:p w14:paraId="1EEF2091" w14:textId="77777777" w:rsidR="006E746B" w:rsidRPr="00071C62" w:rsidRDefault="006E746B" w:rsidP="006E746B">
      <w:pPr>
        <w:spacing w:line="360" w:lineRule="auto"/>
        <w:jc w:val="both"/>
      </w:pPr>
    </w:p>
    <w:p w14:paraId="56C12E72" w14:textId="77777777" w:rsidR="006E746B" w:rsidRPr="00071C62" w:rsidRDefault="006E746B" w:rsidP="006E746B">
      <w:pPr>
        <w:spacing w:line="360" w:lineRule="auto"/>
        <w:jc w:val="both"/>
      </w:pPr>
      <w:r w:rsidRPr="00071C62">
        <w:t>Conclusions:</w:t>
      </w:r>
    </w:p>
    <w:p w14:paraId="4C1FA81A" w14:textId="77777777" w:rsidR="00AA3A9A" w:rsidRPr="00071C62" w:rsidRDefault="006E746B" w:rsidP="006E746B">
      <w:pPr>
        <w:spacing w:line="360" w:lineRule="auto"/>
        <w:jc w:val="both"/>
      </w:pPr>
      <w:r w:rsidRPr="00071C62">
        <w:t>"Edge AI: Bringing Machine Learning to Embedded Systems" highlights the transformative impact of deploying machine learning models directly on embedded systems, rather than relying solely on cloud-based solutions. By processing data at the edge, near the source of information, these systems can significantly reduce latency, enhance privacy, and decrease dependency on constant network connectivity. The conclusions drawn emphasize that Edge AI enables real-time decision-making and predictive capabilities in various applications, from industrial automation to smart consumer devices. This approach not only improves operational efficiency but also opens new opportunities for innovation in areas such as autonomous vehicles, healthcare, and smart cities. Furthermore, the integration of machine learning at the edge can lead to more robust and resilient systems, as they can function independently of centralized servers and adapt more quickly to changing conditions or anomalies.</w:t>
      </w:r>
    </w:p>
    <w:p w14:paraId="7580BB5E" w14:textId="77777777" w:rsidR="00AA3A9A" w:rsidRPr="00071C62" w:rsidRDefault="00AA3A9A" w:rsidP="006E746B">
      <w:pPr>
        <w:spacing w:line="360" w:lineRule="auto"/>
        <w:jc w:val="both"/>
      </w:pPr>
    </w:p>
    <w:p w14:paraId="66A101C1" w14:textId="77777777" w:rsidR="00AA3A9A" w:rsidRPr="00071C62" w:rsidRDefault="00AA3A9A" w:rsidP="00AA3A9A">
      <w:pPr>
        <w:pStyle w:val="EndNoteBibliography"/>
        <w:spacing w:after="0"/>
        <w:ind w:left="720" w:hanging="720"/>
      </w:pPr>
      <w:r w:rsidRPr="00071C62">
        <w:fldChar w:fldCharType="begin"/>
      </w:r>
      <w:r w:rsidRPr="00071C62">
        <w:instrText xml:space="preserve"> ADDIN EN.REFLIST </w:instrText>
      </w:r>
      <w:r w:rsidRPr="00071C62">
        <w:fldChar w:fldCharType="separate"/>
      </w:r>
      <w:r w:rsidRPr="00071C62">
        <w:t>1.</w:t>
      </w:r>
      <w:r w:rsidRPr="00071C62">
        <w:tab/>
        <w:t xml:space="preserve">Cisco Annual Internet Report - Cisco Annual Internet Report (2018–2023) White Paper. Cisco </w:t>
      </w:r>
      <w:hyperlink r:id="rId15" w:history="1">
        <w:r w:rsidRPr="00071C62">
          <w:t>https://www.cisco.com/c/en/us/solutions/collateral/executive-perspectives/annual-internet-report/white-paper-c11-741490.html</w:t>
        </w:r>
      </w:hyperlink>
      <w:r w:rsidRPr="00071C62">
        <w:t>.</w:t>
      </w:r>
    </w:p>
    <w:p w14:paraId="49CD25A6" w14:textId="77777777" w:rsidR="00AA3A9A" w:rsidRPr="00071C62" w:rsidRDefault="00AA3A9A" w:rsidP="00AA3A9A">
      <w:pPr>
        <w:pStyle w:val="EndNoteBibliography"/>
        <w:spacing w:after="0"/>
        <w:ind w:left="720" w:hanging="720"/>
      </w:pPr>
      <w:r w:rsidRPr="00071C62">
        <w:t>2.</w:t>
      </w:r>
      <w:r w:rsidRPr="00071C62">
        <w:tab/>
        <w:t xml:space="preserve">Li, W., et al.: A Comprehensive survey on machine learning-based big data analytics for IoT-enabled smart healthcare system. Mob. Netw. Appl. 26(1), 234–252 (2021). </w:t>
      </w:r>
      <w:hyperlink r:id="rId16" w:history="1">
        <w:r w:rsidRPr="00071C62">
          <w:t>https://doi.org/10.1007/s11036-020-01700-6</w:t>
        </w:r>
      </w:hyperlink>
      <w:r w:rsidRPr="00071C62">
        <w:t xml:space="preserve">. </w:t>
      </w:r>
      <w:hyperlink r:id="rId17" w:history="1">
        <w:r w:rsidRPr="00071C62">
          <w:t>http://link.springer.com/10.1007/s11036-020-01700-6</w:t>
        </w:r>
      </w:hyperlink>
      <w:r w:rsidRPr="00071C62">
        <w:t>.</w:t>
      </w:r>
    </w:p>
    <w:p w14:paraId="5E2A37A8" w14:textId="77777777" w:rsidR="00AA3A9A" w:rsidRPr="00071C62" w:rsidRDefault="00AA3A9A" w:rsidP="00AA3A9A">
      <w:pPr>
        <w:pStyle w:val="EndNoteBibliography"/>
        <w:spacing w:after="0"/>
        <w:ind w:left="720" w:hanging="720"/>
      </w:pPr>
      <w:r w:rsidRPr="00071C62">
        <w:t>3.</w:t>
      </w:r>
      <w:r w:rsidRPr="00071C62">
        <w:tab/>
        <w:t>Han, S., et al.: Deep compression: compressing deep neural networks with pruning, trained quantization and huffman coding (2016). arXiv:1510.00149.</w:t>
      </w:r>
    </w:p>
    <w:p w14:paraId="14A60685" w14:textId="77777777" w:rsidR="00AA3A9A" w:rsidRPr="00071C62" w:rsidRDefault="00AA3A9A" w:rsidP="00AA3A9A">
      <w:pPr>
        <w:pStyle w:val="EndNoteBibliography"/>
        <w:spacing w:after="0"/>
        <w:ind w:left="720" w:hanging="720"/>
      </w:pPr>
      <w:r w:rsidRPr="00071C62">
        <w:t>4.</w:t>
      </w:r>
      <w:r w:rsidRPr="00071C62">
        <w:tab/>
        <w:t xml:space="preserve">De Donno, M., et al.: Foundations and evolution of modern computing paradigms: cloud, IoT, edge, and fog. IEEE Access 7, 150936–150948 (2019). </w:t>
      </w:r>
      <w:hyperlink r:id="rId18" w:history="1">
        <w:r w:rsidRPr="00071C62">
          <w:t>https://doi.org/10.1109/ACCESS.2019.2947652</w:t>
        </w:r>
      </w:hyperlink>
      <w:r w:rsidRPr="00071C62">
        <w:t xml:space="preserve">. </w:t>
      </w:r>
      <w:hyperlink r:id="rId19" w:history="1">
        <w:r w:rsidRPr="00071C62">
          <w:t>https://ieeexplore.ieee.org/document/8869772</w:t>
        </w:r>
      </w:hyperlink>
      <w:r w:rsidRPr="00071C62">
        <w:t>.</w:t>
      </w:r>
    </w:p>
    <w:p w14:paraId="4054D1AA" w14:textId="77777777" w:rsidR="00AA3A9A" w:rsidRPr="00071C62" w:rsidRDefault="00AA3A9A" w:rsidP="00AA3A9A">
      <w:pPr>
        <w:pStyle w:val="EndNoteBibliography"/>
        <w:spacing w:after="0"/>
        <w:ind w:left="720" w:hanging="720"/>
      </w:pPr>
      <w:r w:rsidRPr="00071C62">
        <w:t>5.</w:t>
      </w:r>
      <w:r w:rsidRPr="00071C62">
        <w:tab/>
        <w:t xml:space="preserve">Kavitha, B., Vallikannu, R., et al.: Delay-aware concurrent data management method for iot collaborative mobile edge computing environment. Microprocess. Microsyst. 74, 103021 (2020). </w:t>
      </w:r>
      <w:hyperlink r:id="rId20" w:history="1">
        <w:r w:rsidRPr="00071C62">
          <w:t>https://doi.org/10.1016/j.micpro.2020.103021</w:t>
        </w:r>
      </w:hyperlink>
      <w:r w:rsidRPr="00071C62">
        <w:t xml:space="preserve">. </w:t>
      </w:r>
      <w:hyperlink r:id="rId21" w:history="1">
        <w:r w:rsidRPr="00071C62">
          <w:t>https://www.sciencedirect.com/science/article/pii/S0141933119305666</w:t>
        </w:r>
      </w:hyperlink>
      <w:r w:rsidRPr="00071C62">
        <w:t>.</w:t>
      </w:r>
    </w:p>
    <w:p w14:paraId="10FC4D30" w14:textId="77777777" w:rsidR="00AA3A9A" w:rsidRPr="00071C62" w:rsidRDefault="00AA3A9A" w:rsidP="00AA3A9A">
      <w:pPr>
        <w:pStyle w:val="EndNoteBibliography"/>
        <w:spacing w:after="0"/>
        <w:ind w:left="720" w:hanging="720"/>
      </w:pPr>
      <w:r w:rsidRPr="00071C62">
        <w:t>6.</w:t>
      </w:r>
      <w:r w:rsidRPr="00071C62">
        <w:tab/>
        <w:t xml:space="preserve">Dennis, K., et al.: Edgeml: Machine learning for resource-constrained edge devices. </w:t>
      </w:r>
      <w:hyperlink r:id="rId22" w:history="1">
        <w:r w:rsidRPr="00071C62">
          <w:t>https://github.com/Microsoft/EdgeML</w:t>
        </w:r>
      </w:hyperlink>
      <w:r w:rsidRPr="00071C62">
        <w:t>.</w:t>
      </w:r>
    </w:p>
    <w:p w14:paraId="3A29E987" w14:textId="77777777" w:rsidR="00AA3A9A" w:rsidRPr="00071C62" w:rsidRDefault="00AA3A9A" w:rsidP="00AA3A9A">
      <w:pPr>
        <w:pStyle w:val="EndNoteBibliography"/>
        <w:spacing w:after="0"/>
        <w:ind w:left="720" w:hanging="720"/>
      </w:pPr>
      <w:r w:rsidRPr="00071C62">
        <w:t>7.</w:t>
      </w:r>
      <w:r w:rsidRPr="00071C62">
        <w:tab/>
        <w:t xml:space="preserve">Lyell, D., Coiera, E., Chen, J., Shah, P., Magrabi, F.: How machine learning is embedded to support clinician decision making: an analysis of fda-approved medical devices. BMJ Health Care </w:t>
      </w:r>
      <w:r w:rsidRPr="00071C62">
        <w:lastRenderedPageBreak/>
        <w:t xml:space="preserve">Inform. 28(1) (2021). </w:t>
      </w:r>
      <w:hyperlink r:id="rId23" w:history="1">
        <w:r w:rsidRPr="00071C62">
          <w:t>https://doi.org/10.1136/bmjhci-2020-100301</w:t>
        </w:r>
      </w:hyperlink>
      <w:r w:rsidRPr="00071C62">
        <w:t xml:space="preserve">. </w:t>
      </w:r>
      <w:hyperlink r:id="rId24" w:history="1">
        <w:r w:rsidRPr="00071C62">
          <w:t>https://informatics.bmj.com/content/28/1/e100301</w:t>
        </w:r>
      </w:hyperlink>
      <w:r w:rsidRPr="00071C62">
        <w:t xml:space="preserve">, </w:t>
      </w:r>
      <w:hyperlink r:id="rId25" w:history="1">
        <w:r w:rsidRPr="00071C62">
          <w:t>https://arxiv.org/abs/</w:t>
        </w:r>
      </w:hyperlink>
      <w:r w:rsidRPr="00071C62">
        <w:t xml:space="preserve">, </w:t>
      </w:r>
      <w:hyperlink r:id="rId26" w:history="1">
        <w:r w:rsidRPr="00071C62">
          <w:t>https://informatics.bmj.com/content/28/1/e100301.full.pdf</w:t>
        </w:r>
      </w:hyperlink>
      <w:r w:rsidRPr="00071C62">
        <w:t xml:space="preserve">, </w:t>
      </w:r>
      <w:hyperlink r:id="rId27" w:history="1">
        <w:r w:rsidRPr="00071C62">
          <w:t>https://informatics.bmj.com/content/28/1/e100301.full.pdf</w:t>
        </w:r>
      </w:hyperlink>
      <w:r w:rsidRPr="00071C62">
        <w:t>.</w:t>
      </w:r>
    </w:p>
    <w:p w14:paraId="74F0B7A2" w14:textId="77777777" w:rsidR="00AA3A9A" w:rsidRPr="00071C62" w:rsidRDefault="00AA3A9A" w:rsidP="00AA3A9A">
      <w:pPr>
        <w:pStyle w:val="EndNoteBibliography"/>
        <w:spacing w:after="0"/>
        <w:ind w:left="720" w:hanging="720"/>
      </w:pPr>
      <w:r w:rsidRPr="00071C62">
        <w:t>8.</w:t>
      </w:r>
      <w:r w:rsidRPr="00071C62">
        <w:tab/>
        <w:t xml:space="preserve">Azimi, I., et al.: Hich: Hierarchical fog-assisted computing architecture for healthcare iot. ACM Trans. Embed. Comput. Syst. 16(5s) (2017). </w:t>
      </w:r>
      <w:hyperlink r:id="rId28" w:history="1">
        <w:r w:rsidRPr="00071C62">
          <w:t>https://doi.org/10.1145/3126501</w:t>
        </w:r>
      </w:hyperlink>
      <w:r w:rsidRPr="00071C62">
        <w:t>.</w:t>
      </w:r>
    </w:p>
    <w:p w14:paraId="51C1A8A7" w14:textId="77777777" w:rsidR="00AA3A9A" w:rsidRPr="00071C62" w:rsidRDefault="00AA3A9A" w:rsidP="00AA3A9A">
      <w:pPr>
        <w:pStyle w:val="EndNoteBibliography"/>
        <w:spacing w:after="0"/>
        <w:ind w:left="720" w:hanging="720"/>
      </w:pPr>
      <w:r w:rsidRPr="00071C62">
        <w:t>9.</w:t>
      </w:r>
      <w:r w:rsidRPr="00071C62">
        <w:tab/>
        <w:t>Huang, C.W., Maas, R., Mallidi, S.H., Hoffmeister, B.: A study for improving device-directed speech detection toward frictionless human-machine interaction. In INTERSPEECH, pp. 3342–3346 (2019, September).</w:t>
      </w:r>
    </w:p>
    <w:p w14:paraId="0D6FF09A" w14:textId="77777777" w:rsidR="00AA3A9A" w:rsidRPr="00071C62" w:rsidRDefault="00AA3A9A" w:rsidP="00AA3A9A">
      <w:pPr>
        <w:pStyle w:val="EndNoteBibliography"/>
        <w:ind w:left="720" w:hanging="720"/>
      </w:pPr>
      <w:r w:rsidRPr="00071C62">
        <w:t>10.</w:t>
      </w:r>
      <w:r w:rsidRPr="00071C62">
        <w:tab/>
        <w:t xml:space="preserve">Park, S. S., et al.: Implementation of a cnn accelerator on an embedded soc platform using sdsoc, ICDSP 2018, 161–165 (Association for Computing Machinery, New York, NY, USA, 2018). </w:t>
      </w:r>
      <w:hyperlink r:id="rId29" w:history="1">
        <w:r w:rsidRPr="00071C62">
          <w:t>https://doi.org/10.1145/3193025.3193041</w:t>
        </w:r>
      </w:hyperlink>
      <w:r w:rsidRPr="00071C62">
        <w:t>.</w:t>
      </w:r>
    </w:p>
    <w:p w14:paraId="1A6E06EF" w14:textId="77777777" w:rsidR="006E746B" w:rsidRPr="00071C62" w:rsidRDefault="00AA3A9A" w:rsidP="006E746B">
      <w:pPr>
        <w:spacing w:line="360" w:lineRule="auto"/>
        <w:jc w:val="both"/>
      </w:pPr>
      <w:r w:rsidRPr="00071C62">
        <w:fldChar w:fldCharType="end"/>
      </w:r>
    </w:p>
    <w:sectPr w:rsidR="006E746B" w:rsidRPr="00071C62" w:rsidSect="00EB2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33F"/>
    <w:multiLevelType w:val="multilevel"/>
    <w:tmpl w:val="7704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B755D"/>
    <w:multiLevelType w:val="multilevel"/>
    <w:tmpl w:val="93D2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440CD"/>
    <w:multiLevelType w:val="multilevel"/>
    <w:tmpl w:val="5BCC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F5AE5"/>
    <w:multiLevelType w:val="multilevel"/>
    <w:tmpl w:val="A304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744401"/>
    <w:multiLevelType w:val="multilevel"/>
    <w:tmpl w:val="9FB2ED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C8C00BA"/>
    <w:multiLevelType w:val="multilevel"/>
    <w:tmpl w:val="131E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460DC1"/>
    <w:multiLevelType w:val="multilevel"/>
    <w:tmpl w:val="D324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005DD"/>
    <w:multiLevelType w:val="hybridMultilevel"/>
    <w:tmpl w:val="F45857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F94907"/>
    <w:multiLevelType w:val="multilevel"/>
    <w:tmpl w:val="CE5A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AA3D08"/>
    <w:multiLevelType w:val="multilevel"/>
    <w:tmpl w:val="5242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F23BC2"/>
    <w:multiLevelType w:val="hybridMultilevel"/>
    <w:tmpl w:val="7158E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81AFC"/>
    <w:multiLevelType w:val="multilevel"/>
    <w:tmpl w:val="C584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B206B1"/>
    <w:multiLevelType w:val="multilevel"/>
    <w:tmpl w:val="DCC4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652210">
    <w:abstractNumId w:val="4"/>
  </w:num>
  <w:num w:numId="2" w16cid:durableId="1766069129">
    <w:abstractNumId w:val="9"/>
  </w:num>
  <w:num w:numId="3" w16cid:durableId="1661734230">
    <w:abstractNumId w:val="6"/>
  </w:num>
  <w:num w:numId="4" w16cid:durableId="790056763">
    <w:abstractNumId w:val="12"/>
  </w:num>
  <w:num w:numId="5" w16cid:durableId="2131896671">
    <w:abstractNumId w:val="2"/>
  </w:num>
  <w:num w:numId="6" w16cid:durableId="1679960500">
    <w:abstractNumId w:val="1"/>
  </w:num>
  <w:num w:numId="7" w16cid:durableId="1658995906">
    <w:abstractNumId w:val="0"/>
  </w:num>
  <w:num w:numId="8" w16cid:durableId="502668821">
    <w:abstractNumId w:val="11"/>
  </w:num>
  <w:num w:numId="9" w16cid:durableId="301690610">
    <w:abstractNumId w:val="8"/>
  </w:num>
  <w:num w:numId="10" w16cid:durableId="2010719190">
    <w:abstractNumId w:val="5"/>
  </w:num>
  <w:num w:numId="11" w16cid:durableId="8145222">
    <w:abstractNumId w:val="3"/>
  </w:num>
  <w:num w:numId="12" w16cid:durableId="1150713198">
    <w:abstractNumId w:val="10"/>
  </w:num>
  <w:num w:numId="13" w16cid:durableId="1347707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w9aww2f0sf9petez35wtev9xx99ap2ss5z&quot;&gt;My EndNote Library111&lt;record-ids&gt;&lt;item&gt;11233&lt;/item&gt;&lt;item&gt;11234&lt;/item&gt;&lt;item&gt;11235&lt;/item&gt;&lt;item&gt;11236&lt;/item&gt;&lt;item&gt;11238&lt;/item&gt;&lt;item&gt;11239&lt;/item&gt;&lt;item&gt;11240&lt;/item&gt;&lt;item&gt;11241&lt;/item&gt;&lt;item&gt;11243&lt;/item&gt;&lt;item&gt;11244&lt;/item&gt;&lt;/record-ids&gt;&lt;/item&gt;&lt;/Libraries&gt;"/>
  </w:docVars>
  <w:rsids>
    <w:rsidRoot w:val="00CE3B6C"/>
    <w:rsid w:val="00071C62"/>
    <w:rsid w:val="001B4403"/>
    <w:rsid w:val="002D1BB9"/>
    <w:rsid w:val="00482CB3"/>
    <w:rsid w:val="00495A93"/>
    <w:rsid w:val="004B72DC"/>
    <w:rsid w:val="006748B1"/>
    <w:rsid w:val="006A74C9"/>
    <w:rsid w:val="006E746B"/>
    <w:rsid w:val="007C26F6"/>
    <w:rsid w:val="007E703A"/>
    <w:rsid w:val="008139CA"/>
    <w:rsid w:val="0093447F"/>
    <w:rsid w:val="009C0FFB"/>
    <w:rsid w:val="009C7A54"/>
    <w:rsid w:val="00AA3A9A"/>
    <w:rsid w:val="00C855B9"/>
    <w:rsid w:val="00CE3B6C"/>
    <w:rsid w:val="00D72DEE"/>
    <w:rsid w:val="00EB2232"/>
    <w:rsid w:val="00F9309B"/>
    <w:rsid w:val="00FA4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E679"/>
  <w15:docId w15:val="{C66DA932-ED82-4C1B-854E-5EAA9E40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23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3B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3B6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E3B6C"/>
    <w:pPr>
      <w:ind w:left="720"/>
      <w:contextualSpacing/>
    </w:pPr>
  </w:style>
  <w:style w:type="table" w:styleId="TableGrid">
    <w:name w:val="Table Grid"/>
    <w:basedOn w:val="TableNormal"/>
    <w:uiPriority w:val="59"/>
    <w:rsid w:val="00934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4C9"/>
    <w:rPr>
      <w:rFonts w:ascii="Tahoma" w:hAnsi="Tahoma" w:cs="Tahoma"/>
      <w:sz w:val="16"/>
      <w:szCs w:val="16"/>
    </w:rPr>
  </w:style>
  <w:style w:type="paragraph" w:styleId="Caption">
    <w:name w:val="caption"/>
    <w:basedOn w:val="Normal"/>
    <w:next w:val="Normal"/>
    <w:uiPriority w:val="35"/>
    <w:unhideWhenUsed/>
    <w:qFormat/>
    <w:rsid w:val="006748B1"/>
    <w:pPr>
      <w:spacing w:line="240" w:lineRule="auto"/>
    </w:pPr>
    <w:rPr>
      <w:b/>
      <w:bCs/>
      <w:color w:val="4F81BD" w:themeColor="accent1"/>
      <w:sz w:val="18"/>
      <w:szCs w:val="18"/>
    </w:rPr>
  </w:style>
  <w:style w:type="paragraph" w:styleId="NormalWeb">
    <w:name w:val="Normal (Web)"/>
    <w:basedOn w:val="Normal"/>
    <w:uiPriority w:val="99"/>
    <w:semiHidden/>
    <w:unhideWhenUsed/>
    <w:rsid w:val="00F930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309B"/>
    <w:rPr>
      <w:b/>
      <w:bCs/>
    </w:rPr>
  </w:style>
  <w:style w:type="character" w:customStyle="1" w:styleId="overflow-hidden">
    <w:name w:val="overflow-hidden"/>
    <w:basedOn w:val="DefaultParagraphFont"/>
    <w:rsid w:val="00F9309B"/>
  </w:style>
  <w:style w:type="table" w:customStyle="1" w:styleId="LightShading1">
    <w:name w:val="Light Shading1"/>
    <w:basedOn w:val="TableNormal"/>
    <w:uiPriority w:val="60"/>
    <w:rsid w:val="009C0F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AA3A9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A3A9A"/>
    <w:rPr>
      <w:rFonts w:ascii="Calibri" w:hAnsi="Calibri" w:cs="Calibri"/>
      <w:noProof/>
    </w:rPr>
  </w:style>
  <w:style w:type="paragraph" w:customStyle="1" w:styleId="EndNoteBibliography">
    <w:name w:val="EndNote Bibliography"/>
    <w:basedOn w:val="Normal"/>
    <w:link w:val="EndNoteBibliographyChar"/>
    <w:rsid w:val="00AA3A9A"/>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AA3A9A"/>
    <w:rPr>
      <w:rFonts w:ascii="Calibri" w:hAnsi="Calibri" w:cs="Calibri"/>
      <w:noProof/>
    </w:rPr>
  </w:style>
  <w:style w:type="character" w:styleId="Hyperlink">
    <w:name w:val="Hyperlink"/>
    <w:basedOn w:val="DefaultParagraphFont"/>
    <w:uiPriority w:val="99"/>
    <w:unhideWhenUsed/>
    <w:rsid w:val="00AA3A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355476">
      <w:bodyDiv w:val="1"/>
      <w:marLeft w:val="0"/>
      <w:marRight w:val="0"/>
      <w:marTop w:val="0"/>
      <w:marBottom w:val="0"/>
      <w:divBdr>
        <w:top w:val="none" w:sz="0" w:space="0" w:color="auto"/>
        <w:left w:val="none" w:sz="0" w:space="0" w:color="auto"/>
        <w:bottom w:val="none" w:sz="0" w:space="0" w:color="auto"/>
        <w:right w:val="none" w:sz="0" w:space="0" w:color="auto"/>
      </w:divBdr>
    </w:div>
    <w:div w:id="317348344">
      <w:bodyDiv w:val="1"/>
      <w:marLeft w:val="0"/>
      <w:marRight w:val="0"/>
      <w:marTop w:val="0"/>
      <w:marBottom w:val="0"/>
      <w:divBdr>
        <w:top w:val="none" w:sz="0" w:space="0" w:color="auto"/>
        <w:left w:val="none" w:sz="0" w:space="0" w:color="auto"/>
        <w:bottom w:val="none" w:sz="0" w:space="0" w:color="auto"/>
        <w:right w:val="none" w:sz="0" w:space="0" w:color="auto"/>
      </w:divBdr>
    </w:div>
    <w:div w:id="368529999">
      <w:bodyDiv w:val="1"/>
      <w:marLeft w:val="0"/>
      <w:marRight w:val="0"/>
      <w:marTop w:val="0"/>
      <w:marBottom w:val="0"/>
      <w:divBdr>
        <w:top w:val="none" w:sz="0" w:space="0" w:color="auto"/>
        <w:left w:val="none" w:sz="0" w:space="0" w:color="auto"/>
        <w:bottom w:val="none" w:sz="0" w:space="0" w:color="auto"/>
        <w:right w:val="none" w:sz="0" w:space="0" w:color="auto"/>
      </w:divBdr>
    </w:div>
    <w:div w:id="373426535">
      <w:bodyDiv w:val="1"/>
      <w:marLeft w:val="0"/>
      <w:marRight w:val="0"/>
      <w:marTop w:val="0"/>
      <w:marBottom w:val="0"/>
      <w:divBdr>
        <w:top w:val="none" w:sz="0" w:space="0" w:color="auto"/>
        <w:left w:val="none" w:sz="0" w:space="0" w:color="auto"/>
        <w:bottom w:val="none" w:sz="0" w:space="0" w:color="auto"/>
        <w:right w:val="none" w:sz="0" w:space="0" w:color="auto"/>
      </w:divBdr>
    </w:div>
    <w:div w:id="377510993">
      <w:bodyDiv w:val="1"/>
      <w:marLeft w:val="0"/>
      <w:marRight w:val="0"/>
      <w:marTop w:val="0"/>
      <w:marBottom w:val="0"/>
      <w:divBdr>
        <w:top w:val="none" w:sz="0" w:space="0" w:color="auto"/>
        <w:left w:val="none" w:sz="0" w:space="0" w:color="auto"/>
        <w:bottom w:val="none" w:sz="0" w:space="0" w:color="auto"/>
        <w:right w:val="none" w:sz="0" w:space="0" w:color="auto"/>
      </w:divBdr>
    </w:div>
    <w:div w:id="484515736">
      <w:bodyDiv w:val="1"/>
      <w:marLeft w:val="0"/>
      <w:marRight w:val="0"/>
      <w:marTop w:val="0"/>
      <w:marBottom w:val="0"/>
      <w:divBdr>
        <w:top w:val="none" w:sz="0" w:space="0" w:color="auto"/>
        <w:left w:val="none" w:sz="0" w:space="0" w:color="auto"/>
        <w:bottom w:val="none" w:sz="0" w:space="0" w:color="auto"/>
        <w:right w:val="none" w:sz="0" w:space="0" w:color="auto"/>
      </w:divBdr>
    </w:div>
    <w:div w:id="581991679">
      <w:bodyDiv w:val="1"/>
      <w:marLeft w:val="0"/>
      <w:marRight w:val="0"/>
      <w:marTop w:val="0"/>
      <w:marBottom w:val="0"/>
      <w:divBdr>
        <w:top w:val="none" w:sz="0" w:space="0" w:color="auto"/>
        <w:left w:val="none" w:sz="0" w:space="0" w:color="auto"/>
        <w:bottom w:val="none" w:sz="0" w:space="0" w:color="auto"/>
        <w:right w:val="none" w:sz="0" w:space="0" w:color="auto"/>
      </w:divBdr>
    </w:div>
    <w:div w:id="635573003">
      <w:bodyDiv w:val="1"/>
      <w:marLeft w:val="0"/>
      <w:marRight w:val="0"/>
      <w:marTop w:val="0"/>
      <w:marBottom w:val="0"/>
      <w:divBdr>
        <w:top w:val="none" w:sz="0" w:space="0" w:color="auto"/>
        <w:left w:val="none" w:sz="0" w:space="0" w:color="auto"/>
        <w:bottom w:val="none" w:sz="0" w:space="0" w:color="auto"/>
        <w:right w:val="none" w:sz="0" w:space="0" w:color="auto"/>
      </w:divBdr>
    </w:div>
    <w:div w:id="670648374">
      <w:bodyDiv w:val="1"/>
      <w:marLeft w:val="0"/>
      <w:marRight w:val="0"/>
      <w:marTop w:val="0"/>
      <w:marBottom w:val="0"/>
      <w:divBdr>
        <w:top w:val="none" w:sz="0" w:space="0" w:color="auto"/>
        <w:left w:val="none" w:sz="0" w:space="0" w:color="auto"/>
        <w:bottom w:val="none" w:sz="0" w:space="0" w:color="auto"/>
        <w:right w:val="none" w:sz="0" w:space="0" w:color="auto"/>
      </w:divBdr>
    </w:div>
    <w:div w:id="920794410">
      <w:bodyDiv w:val="1"/>
      <w:marLeft w:val="0"/>
      <w:marRight w:val="0"/>
      <w:marTop w:val="0"/>
      <w:marBottom w:val="0"/>
      <w:divBdr>
        <w:top w:val="none" w:sz="0" w:space="0" w:color="auto"/>
        <w:left w:val="none" w:sz="0" w:space="0" w:color="auto"/>
        <w:bottom w:val="none" w:sz="0" w:space="0" w:color="auto"/>
        <w:right w:val="none" w:sz="0" w:space="0" w:color="auto"/>
      </w:divBdr>
    </w:div>
    <w:div w:id="955989912">
      <w:bodyDiv w:val="1"/>
      <w:marLeft w:val="0"/>
      <w:marRight w:val="0"/>
      <w:marTop w:val="0"/>
      <w:marBottom w:val="0"/>
      <w:divBdr>
        <w:top w:val="none" w:sz="0" w:space="0" w:color="auto"/>
        <w:left w:val="none" w:sz="0" w:space="0" w:color="auto"/>
        <w:bottom w:val="none" w:sz="0" w:space="0" w:color="auto"/>
        <w:right w:val="none" w:sz="0" w:space="0" w:color="auto"/>
      </w:divBdr>
    </w:div>
    <w:div w:id="1009600479">
      <w:bodyDiv w:val="1"/>
      <w:marLeft w:val="0"/>
      <w:marRight w:val="0"/>
      <w:marTop w:val="0"/>
      <w:marBottom w:val="0"/>
      <w:divBdr>
        <w:top w:val="none" w:sz="0" w:space="0" w:color="auto"/>
        <w:left w:val="none" w:sz="0" w:space="0" w:color="auto"/>
        <w:bottom w:val="none" w:sz="0" w:space="0" w:color="auto"/>
        <w:right w:val="none" w:sz="0" w:space="0" w:color="auto"/>
      </w:divBdr>
    </w:div>
    <w:div w:id="1150439974">
      <w:bodyDiv w:val="1"/>
      <w:marLeft w:val="0"/>
      <w:marRight w:val="0"/>
      <w:marTop w:val="0"/>
      <w:marBottom w:val="0"/>
      <w:divBdr>
        <w:top w:val="none" w:sz="0" w:space="0" w:color="auto"/>
        <w:left w:val="none" w:sz="0" w:space="0" w:color="auto"/>
        <w:bottom w:val="none" w:sz="0" w:space="0" w:color="auto"/>
        <w:right w:val="none" w:sz="0" w:space="0" w:color="auto"/>
      </w:divBdr>
    </w:div>
    <w:div w:id="1157694634">
      <w:bodyDiv w:val="1"/>
      <w:marLeft w:val="0"/>
      <w:marRight w:val="0"/>
      <w:marTop w:val="0"/>
      <w:marBottom w:val="0"/>
      <w:divBdr>
        <w:top w:val="none" w:sz="0" w:space="0" w:color="auto"/>
        <w:left w:val="none" w:sz="0" w:space="0" w:color="auto"/>
        <w:bottom w:val="none" w:sz="0" w:space="0" w:color="auto"/>
        <w:right w:val="none" w:sz="0" w:space="0" w:color="auto"/>
      </w:divBdr>
      <w:divsChild>
        <w:div w:id="237054813">
          <w:marLeft w:val="0"/>
          <w:marRight w:val="0"/>
          <w:marTop w:val="0"/>
          <w:marBottom w:val="0"/>
          <w:divBdr>
            <w:top w:val="none" w:sz="0" w:space="0" w:color="auto"/>
            <w:left w:val="none" w:sz="0" w:space="0" w:color="auto"/>
            <w:bottom w:val="none" w:sz="0" w:space="0" w:color="auto"/>
            <w:right w:val="none" w:sz="0" w:space="0" w:color="auto"/>
          </w:divBdr>
          <w:divsChild>
            <w:div w:id="1919166671">
              <w:marLeft w:val="0"/>
              <w:marRight w:val="0"/>
              <w:marTop w:val="0"/>
              <w:marBottom w:val="0"/>
              <w:divBdr>
                <w:top w:val="none" w:sz="0" w:space="0" w:color="auto"/>
                <w:left w:val="none" w:sz="0" w:space="0" w:color="auto"/>
                <w:bottom w:val="none" w:sz="0" w:space="0" w:color="auto"/>
                <w:right w:val="none" w:sz="0" w:space="0" w:color="auto"/>
              </w:divBdr>
              <w:divsChild>
                <w:div w:id="1671448941">
                  <w:marLeft w:val="0"/>
                  <w:marRight w:val="0"/>
                  <w:marTop w:val="0"/>
                  <w:marBottom w:val="0"/>
                  <w:divBdr>
                    <w:top w:val="none" w:sz="0" w:space="0" w:color="auto"/>
                    <w:left w:val="none" w:sz="0" w:space="0" w:color="auto"/>
                    <w:bottom w:val="none" w:sz="0" w:space="0" w:color="auto"/>
                    <w:right w:val="none" w:sz="0" w:space="0" w:color="auto"/>
                  </w:divBdr>
                  <w:divsChild>
                    <w:div w:id="11243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69422">
          <w:marLeft w:val="0"/>
          <w:marRight w:val="0"/>
          <w:marTop w:val="0"/>
          <w:marBottom w:val="0"/>
          <w:divBdr>
            <w:top w:val="none" w:sz="0" w:space="0" w:color="auto"/>
            <w:left w:val="none" w:sz="0" w:space="0" w:color="auto"/>
            <w:bottom w:val="none" w:sz="0" w:space="0" w:color="auto"/>
            <w:right w:val="none" w:sz="0" w:space="0" w:color="auto"/>
          </w:divBdr>
          <w:divsChild>
            <w:div w:id="780227298">
              <w:marLeft w:val="0"/>
              <w:marRight w:val="0"/>
              <w:marTop w:val="0"/>
              <w:marBottom w:val="0"/>
              <w:divBdr>
                <w:top w:val="none" w:sz="0" w:space="0" w:color="auto"/>
                <w:left w:val="none" w:sz="0" w:space="0" w:color="auto"/>
                <w:bottom w:val="none" w:sz="0" w:space="0" w:color="auto"/>
                <w:right w:val="none" w:sz="0" w:space="0" w:color="auto"/>
              </w:divBdr>
              <w:divsChild>
                <w:div w:id="911159828">
                  <w:marLeft w:val="0"/>
                  <w:marRight w:val="0"/>
                  <w:marTop w:val="0"/>
                  <w:marBottom w:val="0"/>
                  <w:divBdr>
                    <w:top w:val="none" w:sz="0" w:space="0" w:color="auto"/>
                    <w:left w:val="none" w:sz="0" w:space="0" w:color="auto"/>
                    <w:bottom w:val="none" w:sz="0" w:space="0" w:color="auto"/>
                    <w:right w:val="none" w:sz="0" w:space="0" w:color="auto"/>
                  </w:divBdr>
                  <w:divsChild>
                    <w:div w:id="3602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96737">
      <w:bodyDiv w:val="1"/>
      <w:marLeft w:val="0"/>
      <w:marRight w:val="0"/>
      <w:marTop w:val="0"/>
      <w:marBottom w:val="0"/>
      <w:divBdr>
        <w:top w:val="none" w:sz="0" w:space="0" w:color="auto"/>
        <w:left w:val="none" w:sz="0" w:space="0" w:color="auto"/>
        <w:bottom w:val="none" w:sz="0" w:space="0" w:color="auto"/>
        <w:right w:val="none" w:sz="0" w:space="0" w:color="auto"/>
      </w:divBdr>
    </w:div>
    <w:div w:id="1413701308">
      <w:bodyDiv w:val="1"/>
      <w:marLeft w:val="0"/>
      <w:marRight w:val="0"/>
      <w:marTop w:val="0"/>
      <w:marBottom w:val="0"/>
      <w:divBdr>
        <w:top w:val="none" w:sz="0" w:space="0" w:color="auto"/>
        <w:left w:val="none" w:sz="0" w:space="0" w:color="auto"/>
        <w:bottom w:val="none" w:sz="0" w:space="0" w:color="auto"/>
        <w:right w:val="none" w:sz="0" w:space="0" w:color="auto"/>
      </w:divBdr>
    </w:div>
    <w:div w:id="1422143556">
      <w:bodyDiv w:val="1"/>
      <w:marLeft w:val="0"/>
      <w:marRight w:val="0"/>
      <w:marTop w:val="0"/>
      <w:marBottom w:val="0"/>
      <w:divBdr>
        <w:top w:val="none" w:sz="0" w:space="0" w:color="auto"/>
        <w:left w:val="none" w:sz="0" w:space="0" w:color="auto"/>
        <w:bottom w:val="none" w:sz="0" w:space="0" w:color="auto"/>
        <w:right w:val="none" w:sz="0" w:space="0" w:color="auto"/>
      </w:divBdr>
    </w:div>
    <w:div w:id="1497915217">
      <w:bodyDiv w:val="1"/>
      <w:marLeft w:val="0"/>
      <w:marRight w:val="0"/>
      <w:marTop w:val="0"/>
      <w:marBottom w:val="0"/>
      <w:divBdr>
        <w:top w:val="none" w:sz="0" w:space="0" w:color="auto"/>
        <w:left w:val="none" w:sz="0" w:space="0" w:color="auto"/>
        <w:bottom w:val="none" w:sz="0" w:space="0" w:color="auto"/>
        <w:right w:val="none" w:sz="0" w:space="0" w:color="auto"/>
      </w:divBdr>
    </w:div>
    <w:div w:id="1641157077">
      <w:bodyDiv w:val="1"/>
      <w:marLeft w:val="0"/>
      <w:marRight w:val="0"/>
      <w:marTop w:val="0"/>
      <w:marBottom w:val="0"/>
      <w:divBdr>
        <w:top w:val="none" w:sz="0" w:space="0" w:color="auto"/>
        <w:left w:val="none" w:sz="0" w:space="0" w:color="auto"/>
        <w:bottom w:val="none" w:sz="0" w:space="0" w:color="auto"/>
        <w:right w:val="none" w:sz="0" w:space="0" w:color="auto"/>
      </w:divBdr>
    </w:div>
    <w:div w:id="1659797121">
      <w:bodyDiv w:val="1"/>
      <w:marLeft w:val="0"/>
      <w:marRight w:val="0"/>
      <w:marTop w:val="0"/>
      <w:marBottom w:val="0"/>
      <w:divBdr>
        <w:top w:val="none" w:sz="0" w:space="0" w:color="auto"/>
        <w:left w:val="none" w:sz="0" w:space="0" w:color="auto"/>
        <w:bottom w:val="none" w:sz="0" w:space="0" w:color="auto"/>
        <w:right w:val="none" w:sz="0" w:space="0" w:color="auto"/>
      </w:divBdr>
    </w:div>
    <w:div w:id="1675451531">
      <w:bodyDiv w:val="1"/>
      <w:marLeft w:val="0"/>
      <w:marRight w:val="0"/>
      <w:marTop w:val="0"/>
      <w:marBottom w:val="0"/>
      <w:divBdr>
        <w:top w:val="none" w:sz="0" w:space="0" w:color="auto"/>
        <w:left w:val="none" w:sz="0" w:space="0" w:color="auto"/>
        <w:bottom w:val="none" w:sz="0" w:space="0" w:color="auto"/>
        <w:right w:val="none" w:sz="0" w:space="0" w:color="auto"/>
      </w:divBdr>
    </w:div>
    <w:div w:id="1699575617">
      <w:bodyDiv w:val="1"/>
      <w:marLeft w:val="0"/>
      <w:marRight w:val="0"/>
      <w:marTop w:val="0"/>
      <w:marBottom w:val="0"/>
      <w:divBdr>
        <w:top w:val="none" w:sz="0" w:space="0" w:color="auto"/>
        <w:left w:val="none" w:sz="0" w:space="0" w:color="auto"/>
        <w:bottom w:val="none" w:sz="0" w:space="0" w:color="auto"/>
        <w:right w:val="none" w:sz="0" w:space="0" w:color="auto"/>
      </w:divBdr>
    </w:div>
    <w:div w:id="1753358695">
      <w:bodyDiv w:val="1"/>
      <w:marLeft w:val="0"/>
      <w:marRight w:val="0"/>
      <w:marTop w:val="0"/>
      <w:marBottom w:val="0"/>
      <w:divBdr>
        <w:top w:val="none" w:sz="0" w:space="0" w:color="auto"/>
        <w:left w:val="none" w:sz="0" w:space="0" w:color="auto"/>
        <w:bottom w:val="none" w:sz="0" w:space="0" w:color="auto"/>
        <w:right w:val="none" w:sz="0" w:space="0" w:color="auto"/>
      </w:divBdr>
    </w:div>
    <w:div w:id="1900284746">
      <w:bodyDiv w:val="1"/>
      <w:marLeft w:val="0"/>
      <w:marRight w:val="0"/>
      <w:marTop w:val="0"/>
      <w:marBottom w:val="0"/>
      <w:divBdr>
        <w:top w:val="none" w:sz="0" w:space="0" w:color="auto"/>
        <w:left w:val="none" w:sz="0" w:space="0" w:color="auto"/>
        <w:bottom w:val="none" w:sz="0" w:space="0" w:color="auto"/>
        <w:right w:val="none" w:sz="0" w:space="0" w:color="auto"/>
      </w:divBdr>
    </w:div>
    <w:div w:id="1957367804">
      <w:bodyDiv w:val="1"/>
      <w:marLeft w:val="0"/>
      <w:marRight w:val="0"/>
      <w:marTop w:val="0"/>
      <w:marBottom w:val="0"/>
      <w:divBdr>
        <w:top w:val="none" w:sz="0" w:space="0" w:color="auto"/>
        <w:left w:val="none" w:sz="0" w:space="0" w:color="auto"/>
        <w:bottom w:val="none" w:sz="0" w:space="0" w:color="auto"/>
        <w:right w:val="none" w:sz="0" w:space="0" w:color="auto"/>
      </w:divBdr>
    </w:div>
    <w:div w:id="206995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hyperlink" Target="https://doi.org/10.1109/ACCESS.2019.2947652" TargetMode="External"/><Relationship Id="rId26" Type="http://schemas.openxmlformats.org/officeDocument/2006/relationships/hyperlink" Target="https://informatics.bmj.com/content/28/1/e100301.full.pdf" TargetMode="External"/><Relationship Id="rId3" Type="http://schemas.openxmlformats.org/officeDocument/2006/relationships/settings" Target="settings.xml"/><Relationship Id="rId21" Type="http://schemas.openxmlformats.org/officeDocument/2006/relationships/hyperlink" Target="https://www.sciencedirect.com/science/article/pii/S0141933119305666" TargetMode="Externa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hyperlink" Target="http://link.springer.com/10.1007/s11036-020-01700-6" TargetMode="External"/><Relationship Id="rId25" Type="http://schemas.openxmlformats.org/officeDocument/2006/relationships/hyperlink" Target="https://arxiv.org/abs/" TargetMode="External"/><Relationship Id="rId2" Type="http://schemas.openxmlformats.org/officeDocument/2006/relationships/styles" Target="styles.xml"/><Relationship Id="rId16" Type="http://schemas.openxmlformats.org/officeDocument/2006/relationships/hyperlink" Target="https://doi.org/10.1007/s11036-020-01700-6" TargetMode="External"/><Relationship Id="rId20" Type="http://schemas.openxmlformats.org/officeDocument/2006/relationships/hyperlink" Target="https://doi.org/10.1016/j.micpro.2020.103021" TargetMode="External"/><Relationship Id="rId29" Type="http://schemas.openxmlformats.org/officeDocument/2006/relationships/hyperlink" Target="https://doi.org/10.1145/3193025.3193041"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openxmlformats.org/officeDocument/2006/relationships/hyperlink" Target="https://informatics.bmj.com/content/28/1/e100301" TargetMode="External"/><Relationship Id="rId5" Type="http://schemas.openxmlformats.org/officeDocument/2006/relationships/diagramData" Target="diagrams/data1.xml"/><Relationship Id="rId15" Type="http://schemas.openxmlformats.org/officeDocument/2006/relationships/hyperlink" Target="https://www.cisco.com/c/en/us/solutions/collateral/executive-perspectives/annual-internet-report/white-paper-c11-741490.html" TargetMode="External"/><Relationship Id="rId23" Type="http://schemas.openxmlformats.org/officeDocument/2006/relationships/hyperlink" Target="https://doi.org/10.1136/bmjhci-2020-100301" TargetMode="External"/><Relationship Id="rId28" Type="http://schemas.openxmlformats.org/officeDocument/2006/relationships/hyperlink" Target="https://doi.org/10.1145/3126501" TargetMode="External"/><Relationship Id="rId10" Type="http://schemas.openxmlformats.org/officeDocument/2006/relationships/diagramData" Target="diagrams/data2.xml"/><Relationship Id="rId19" Type="http://schemas.openxmlformats.org/officeDocument/2006/relationships/hyperlink" Target="https://ieeexplore.ieee.org/document/886977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hyperlink" Target="https://github.com/Microsoft/EdgeML" TargetMode="External"/><Relationship Id="rId27" Type="http://schemas.openxmlformats.org/officeDocument/2006/relationships/hyperlink" Target="https://informatics.bmj.com/content/28/1/e100301.full.pdf"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F41447-414A-4E44-9335-70FF876D74C3}" type="doc">
      <dgm:prSet loTypeId="urn:microsoft.com/office/officeart/2005/8/layout/radial5" loCatId="cycle" qsTypeId="urn:microsoft.com/office/officeart/2005/8/quickstyle/simple3" qsCatId="simple" csTypeId="urn:microsoft.com/office/officeart/2005/8/colors/colorful2" csCatId="colorful" phldr="1"/>
      <dgm:spPr/>
      <dgm:t>
        <a:bodyPr/>
        <a:lstStyle/>
        <a:p>
          <a:endParaRPr lang="en-US"/>
        </a:p>
      </dgm:t>
    </dgm:pt>
    <dgm:pt modelId="{539B4868-999A-464F-AD62-20DB154E0055}">
      <dgm:prSet phldrT="[Text]"/>
      <dgm:spPr/>
      <dgm:t>
        <a:bodyPr/>
        <a:lstStyle/>
        <a:p>
          <a:r>
            <a:rPr lang="en-US" b="1"/>
            <a:t>Components of Embedded Systems</a:t>
          </a:r>
          <a:endParaRPr lang="en-US"/>
        </a:p>
      </dgm:t>
    </dgm:pt>
    <dgm:pt modelId="{5C412BC2-49B9-4CEB-8BD5-31F603D2F1DE}" type="parTrans" cxnId="{59BBF07E-8C55-4B73-9AA0-71205557F773}">
      <dgm:prSet/>
      <dgm:spPr/>
      <dgm:t>
        <a:bodyPr/>
        <a:lstStyle/>
        <a:p>
          <a:endParaRPr lang="en-US"/>
        </a:p>
      </dgm:t>
    </dgm:pt>
    <dgm:pt modelId="{6068A202-917F-4E70-8D04-FEC91AF4BEB9}" type="sibTrans" cxnId="{59BBF07E-8C55-4B73-9AA0-71205557F773}">
      <dgm:prSet/>
      <dgm:spPr/>
      <dgm:t>
        <a:bodyPr/>
        <a:lstStyle/>
        <a:p>
          <a:endParaRPr lang="en-US"/>
        </a:p>
      </dgm:t>
    </dgm:pt>
    <dgm:pt modelId="{0265C792-8988-4C4C-B6B1-4637673F7D7D}">
      <dgm:prSet phldrT="[Text]"/>
      <dgm:spPr/>
      <dgm:t>
        <a:bodyPr/>
        <a:lstStyle/>
        <a:p>
          <a:r>
            <a:rPr lang="en-US" b="1"/>
            <a:t>Microcontroller or Microprocessor</a:t>
          </a:r>
          <a:endParaRPr lang="en-US"/>
        </a:p>
      </dgm:t>
    </dgm:pt>
    <dgm:pt modelId="{9B49E7C0-E234-45E0-ACAE-B4E4CF91D5C6}" type="parTrans" cxnId="{B0BA7A67-47C3-49B1-815B-DEA85FB02C37}">
      <dgm:prSet/>
      <dgm:spPr/>
      <dgm:t>
        <a:bodyPr/>
        <a:lstStyle/>
        <a:p>
          <a:endParaRPr lang="en-US"/>
        </a:p>
      </dgm:t>
    </dgm:pt>
    <dgm:pt modelId="{C2378FAA-64A2-4414-800B-2AF0F8417E5C}" type="sibTrans" cxnId="{B0BA7A67-47C3-49B1-815B-DEA85FB02C37}">
      <dgm:prSet/>
      <dgm:spPr/>
      <dgm:t>
        <a:bodyPr/>
        <a:lstStyle/>
        <a:p>
          <a:endParaRPr lang="en-US"/>
        </a:p>
      </dgm:t>
    </dgm:pt>
    <dgm:pt modelId="{2A688CAF-6EEE-46CB-BDA5-F2B2732D13E6}">
      <dgm:prSet phldrT="[Text]"/>
      <dgm:spPr/>
      <dgm:t>
        <a:bodyPr/>
        <a:lstStyle/>
        <a:p>
          <a:r>
            <a:rPr lang="en-US" b="1"/>
            <a:t>Memory</a:t>
          </a:r>
          <a:endParaRPr lang="en-US"/>
        </a:p>
      </dgm:t>
    </dgm:pt>
    <dgm:pt modelId="{65C6060C-7D04-4ED6-A405-488714DCED38}" type="parTrans" cxnId="{75D372A8-5CFD-4F53-9186-787BAE830D64}">
      <dgm:prSet/>
      <dgm:spPr/>
      <dgm:t>
        <a:bodyPr/>
        <a:lstStyle/>
        <a:p>
          <a:endParaRPr lang="en-US"/>
        </a:p>
      </dgm:t>
    </dgm:pt>
    <dgm:pt modelId="{3CBBC3D0-0396-4588-BF5F-31D82CC92905}" type="sibTrans" cxnId="{75D372A8-5CFD-4F53-9186-787BAE830D64}">
      <dgm:prSet/>
      <dgm:spPr/>
      <dgm:t>
        <a:bodyPr/>
        <a:lstStyle/>
        <a:p>
          <a:endParaRPr lang="en-US"/>
        </a:p>
      </dgm:t>
    </dgm:pt>
    <dgm:pt modelId="{3D567A4D-5D3A-4732-8D4F-3263264E93AA}">
      <dgm:prSet phldrT="[Text]"/>
      <dgm:spPr/>
      <dgm:t>
        <a:bodyPr/>
        <a:lstStyle/>
        <a:p>
          <a:r>
            <a:rPr lang="en-US" b="1"/>
            <a:t>Input/Output Interfaces</a:t>
          </a:r>
          <a:endParaRPr lang="en-US"/>
        </a:p>
      </dgm:t>
    </dgm:pt>
    <dgm:pt modelId="{A2B2FC9D-F9F8-46EF-9C28-9389E9783EE6}" type="parTrans" cxnId="{D9489399-43B9-4909-9AAE-0A0536AD07C3}">
      <dgm:prSet/>
      <dgm:spPr/>
      <dgm:t>
        <a:bodyPr/>
        <a:lstStyle/>
        <a:p>
          <a:endParaRPr lang="en-US"/>
        </a:p>
      </dgm:t>
    </dgm:pt>
    <dgm:pt modelId="{81E96962-A22F-4034-8AC0-451110E01E37}" type="sibTrans" cxnId="{D9489399-43B9-4909-9AAE-0A0536AD07C3}">
      <dgm:prSet/>
      <dgm:spPr/>
      <dgm:t>
        <a:bodyPr/>
        <a:lstStyle/>
        <a:p>
          <a:endParaRPr lang="en-US"/>
        </a:p>
      </dgm:t>
    </dgm:pt>
    <dgm:pt modelId="{16215E1F-A31E-434B-BED7-CFA7194F3FA6}">
      <dgm:prSet phldrT="[Text]"/>
      <dgm:spPr/>
      <dgm:t>
        <a:bodyPr/>
        <a:lstStyle/>
        <a:p>
          <a:r>
            <a:rPr lang="en-US" b="1"/>
            <a:t>Software</a:t>
          </a:r>
          <a:endParaRPr lang="en-US"/>
        </a:p>
      </dgm:t>
    </dgm:pt>
    <dgm:pt modelId="{4C6B6882-DDF4-49EE-8CA6-840ADB57EE78}" type="parTrans" cxnId="{4BE84F90-CE1C-46EC-BBF1-C0E04083863F}">
      <dgm:prSet/>
      <dgm:spPr/>
      <dgm:t>
        <a:bodyPr/>
        <a:lstStyle/>
        <a:p>
          <a:endParaRPr lang="en-US"/>
        </a:p>
      </dgm:t>
    </dgm:pt>
    <dgm:pt modelId="{D3A0CE38-4BA8-4677-B3C2-6E36828E21A7}" type="sibTrans" cxnId="{4BE84F90-CE1C-46EC-BBF1-C0E04083863F}">
      <dgm:prSet/>
      <dgm:spPr/>
      <dgm:t>
        <a:bodyPr/>
        <a:lstStyle/>
        <a:p>
          <a:endParaRPr lang="en-US"/>
        </a:p>
      </dgm:t>
    </dgm:pt>
    <dgm:pt modelId="{865E10D0-AD40-400A-A109-8E4378DF3F04}" type="pres">
      <dgm:prSet presAssocID="{08F41447-414A-4E44-9335-70FF876D74C3}" presName="Name0" presStyleCnt="0">
        <dgm:presLayoutVars>
          <dgm:chMax val="1"/>
          <dgm:dir/>
          <dgm:animLvl val="ctr"/>
          <dgm:resizeHandles val="exact"/>
        </dgm:presLayoutVars>
      </dgm:prSet>
      <dgm:spPr/>
    </dgm:pt>
    <dgm:pt modelId="{344F42DE-E773-44AD-A0E5-31A6ADC3424E}" type="pres">
      <dgm:prSet presAssocID="{539B4868-999A-464F-AD62-20DB154E0055}" presName="centerShape" presStyleLbl="node0" presStyleIdx="0" presStyleCnt="1"/>
      <dgm:spPr/>
    </dgm:pt>
    <dgm:pt modelId="{3FDE3933-EEBA-4CD2-A398-F9E187549FD2}" type="pres">
      <dgm:prSet presAssocID="{9B49E7C0-E234-45E0-ACAE-B4E4CF91D5C6}" presName="parTrans" presStyleLbl="sibTrans2D1" presStyleIdx="0" presStyleCnt="4"/>
      <dgm:spPr/>
    </dgm:pt>
    <dgm:pt modelId="{AEBE8DDF-0B2B-4658-925C-A775F748AD7E}" type="pres">
      <dgm:prSet presAssocID="{9B49E7C0-E234-45E0-ACAE-B4E4CF91D5C6}" presName="connectorText" presStyleLbl="sibTrans2D1" presStyleIdx="0" presStyleCnt="4"/>
      <dgm:spPr/>
    </dgm:pt>
    <dgm:pt modelId="{E3B168CA-81BA-4844-A52C-0970FBE15EEF}" type="pres">
      <dgm:prSet presAssocID="{0265C792-8988-4C4C-B6B1-4637673F7D7D}" presName="node" presStyleLbl="node1" presStyleIdx="0" presStyleCnt="4">
        <dgm:presLayoutVars>
          <dgm:bulletEnabled val="1"/>
        </dgm:presLayoutVars>
      </dgm:prSet>
      <dgm:spPr/>
    </dgm:pt>
    <dgm:pt modelId="{7356A51A-5AD5-4882-BC1B-275306A17C1A}" type="pres">
      <dgm:prSet presAssocID="{65C6060C-7D04-4ED6-A405-488714DCED38}" presName="parTrans" presStyleLbl="sibTrans2D1" presStyleIdx="1" presStyleCnt="4"/>
      <dgm:spPr/>
    </dgm:pt>
    <dgm:pt modelId="{F6B5B1CA-4A78-4980-92E9-81428F065CD4}" type="pres">
      <dgm:prSet presAssocID="{65C6060C-7D04-4ED6-A405-488714DCED38}" presName="connectorText" presStyleLbl="sibTrans2D1" presStyleIdx="1" presStyleCnt="4"/>
      <dgm:spPr/>
    </dgm:pt>
    <dgm:pt modelId="{046C2C7F-AB3F-4584-9BA8-390657000A6F}" type="pres">
      <dgm:prSet presAssocID="{2A688CAF-6EEE-46CB-BDA5-F2B2732D13E6}" presName="node" presStyleLbl="node1" presStyleIdx="1" presStyleCnt="4">
        <dgm:presLayoutVars>
          <dgm:bulletEnabled val="1"/>
        </dgm:presLayoutVars>
      </dgm:prSet>
      <dgm:spPr/>
    </dgm:pt>
    <dgm:pt modelId="{9BA6F939-4C86-426A-8280-2D86BBAB8D0A}" type="pres">
      <dgm:prSet presAssocID="{A2B2FC9D-F9F8-46EF-9C28-9389E9783EE6}" presName="parTrans" presStyleLbl="sibTrans2D1" presStyleIdx="2" presStyleCnt="4"/>
      <dgm:spPr/>
    </dgm:pt>
    <dgm:pt modelId="{0F073C2A-A4FD-4362-B934-1FDE2FE45EBD}" type="pres">
      <dgm:prSet presAssocID="{A2B2FC9D-F9F8-46EF-9C28-9389E9783EE6}" presName="connectorText" presStyleLbl="sibTrans2D1" presStyleIdx="2" presStyleCnt="4"/>
      <dgm:spPr/>
    </dgm:pt>
    <dgm:pt modelId="{C404E23D-8D43-49F8-86D8-9E4D6E5CF680}" type="pres">
      <dgm:prSet presAssocID="{3D567A4D-5D3A-4732-8D4F-3263264E93AA}" presName="node" presStyleLbl="node1" presStyleIdx="2" presStyleCnt="4">
        <dgm:presLayoutVars>
          <dgm:bulletEnabled val="1"/>
        </dgm:presLayoutVars>
      </dgm:prSet>
      <dgm:spPr/>
    </dgm:pt>
    <dgm:pt modelId="{440CE3EF-B81D-4D19-AEF0-913E5C7DCCAC}" type="pres">
      <dgm:prSet presAssocID="{4C6B6882-DDF4-49EE-8CA6-840ADB57EE78}" presName="parTrans" presStyleLbl="sibTrans2D1" presStyleIdx="3" presStyleCnt="4"/>
      <dgm:spPr/>
    </dgm:pt>
    <dgm:pt modelId="{CDED4F56-02DF-4090-89E4-C10CCAB1A40A}" type="pres">
      <dgm:prSet presAssocID="{4C6B6882-DDF4-49EE-8CA6-840ADB57EE78}" presName="connectorText" presStyleLbl="sibTrans2D1" presStyleIdx="3" presStyleCnt="4"/>
      <dgm:spPr/>
    </dgm:pt>
    <dgm:pt modelId="{2F949805-E0A9-4C41-9EB5-62CF053C0AB4}" type="pres">
      <dgm:prSet presAssocID="{16215E1F-A31E-434B-BED7-CFA7194F3FA6}" presName="node" presStyleLbl="node1" presStyleIdx="3" presStyleCnt="4">
        <dgm:presLayoutVars>
          <dgm:bulletEnabled val="1"/>
        </dgm:presLayoutVars>
      </dgm:prSet>
      <dgm:spPr/>
    </dgm:pt>
  </dgm:ptLst>
  <dgm:cxnLst>
    <dgm:cxn modelId="{A1777617-44F6-4E9A-AF04-8A2FF3C250D1}" type="presOf" srcId="{16215E1F-A31E-434B-BED7-CFA7194F3FA6}" destId="{2F949805-E0A9-4C41-9EB5-62CF053C0AB4}" srcOrd="0" destOrd="0" presId="urn:microsoft.com/office/officeart/2005/8/layout/radial5"/>
    <dgm:cxn modelId="{0600CD19-7957-444B-BE66-21BCB544AA41}" type="presOf" srcId="{65C6060C-7D04-4ED6-A405-488714DCED38}" destId="{7356A51A-5AD5-4882-BC1B-275306A17C1A}" srcOrd="0" destOrd="0" presId="urn:microsoft.com/office/officeart/2005/8/layout/radial5"/>
    <dgm:cxn modelId="{E835411A-5D55-4276-8EA9-6BA58B5A7444}" type="presOf" srcId="{08F41447-414A-4E44-9335-70FF876D74C3}" destId="{865E10D0-AD40-400A-A109-8E4378DF3F04}" srcOrd="0" destOrd="0" presId="urn:microsoft.com/office/officeart/2005/8/layout/radial5"/>
    <dgm:cxn modelId="{447CE124-E16A-4EDE-8258-BA6BA8BCD64B}" type="presOf" srcId="{3D567A4D-5D3A-4732-8D4F-3263264E93AA}" destId="{C404E23D-8D43-49F8-86D8-9E4D6E5CF680}" srcOrd="0" destOrd="0" presId="urn:microsoft.com/office/officeart/2005/8/layout/radial5"/>
    <dgm:cxn modelId="{F3031B60-973E-4A63-B96E-827AEBC635C3}" type="presOf" srcId="{9B49E7C0-E234-45E0-ACAE-B4E4CF91D5C6}" destId="{AEBE8DDF-0B2B-4658-925C-A775F748AD7E}" srcOrd="1" destOrd="0" presId="urn:microsoft.com/office/officeart/2005/8/layout/radial5"/>
    <dgm:cxn modelId="{17573565-DE2C-447B-8597-58EADC4504D3}" type="presOf" srcId="{2A688CAF-6EEE-46CB-BDA5-F2B2732D13E6}" destId="{046C2C7F-AB3F-4584-9BA8-390657000A6F}" srcOrd="0" destOrd="0" presId="urn:microsoft.com/office/officeart/2005/8/layout/radial5"/>
    <dgm:cxn modelId="{B0BA7A67-47C3-49B1-815B-DEA85FB02C37}" srcId="{539B4868-999A-464F-AD62-20DB154E0055}" destId="{0265C792-8988-4C4C-B6B1-4637673F7D7D}" srcOrd="0" destOrd="0" parTransId="{9B49E7C0-E234-45E0-ACAE-B4E4CF91D5C6}" sibTransId="{C2378FAA-64A2-4414-800B-2AF0F8417E5C}"/>
    <dgm:cxn modelId="{98858948-0FE8-4FEE-A2D0-6905BB9A92F6}" type="presOf" srcId="{539B4868-999A-464F-AD62-20DB154E0055}" destId="{344F42DE-E773-44AD-A0E5-31A6ADC3424E}" srcOrd="0" destOrd="0" presId="urn:microsoft.com/office/officeart/2005/8/layout/radial5"/>
    <dgm:cxn modelId="{AF807D57-206D-4A6A-950F-C8D9AB0668FF}" type="presOf" srcId="{9B49E7C0-E234-45E0-ACAE-B4E4CF91D5C6}" destId="{3FDE3933-EEBA-4CD2-A398-F9E187549FD2}" srcOrd="0" destOrd="0" presId="urn:microsoft.com/office/officeart/2005/8/layout/radial5"/>
    <dgm:cxn modelId="{2FDC2A7A-39A9-419F-AD4D-C2F4E056AF1D}" type="presOf" srcId="{4C6B6882-DDF4-49EE-8CA6-840ADB57EE78}" destId="{440CE3EF-B81D-4D19-AEF0-913E5C7DCCAC}" srcOrd="0" destOrd="0" presId="urn:microsoft.com/office/officeart/2005/8/layout/radial5"/>
    <dgm:cxn modelId="{59BBF07E-8C55-4B73-9AA0-71205557F773}" srcId="{08F41447-414A-4E44-9335-70FF876D74C3}" destId="{539B4868-999A-464F-AD62-20DB154E0055}" srcOrd="0" destOrd="0" parTransId="{5C412BC2-49B9-4CEB-8BD5-31F603D2F1DE}" sibTransId="{6068A202-917F-4E70-8D04-FEC91AF4BEB9}"/>
    <dgm:cxn modelId="{4BE84F90-CE1C-46EC-BBF1-C0E04083863F}" srcId="{539B4868-999A-464F-AD62-20DB154E0055}" destId="{16215E1F-A31E-434B-BED7-CFA7194F3FA6}" srcOrd="3" destOrd="0" parTransId="{4C6B6882-DDF4-49EE-8CA6-840ADB57EE78}" sibTransId="{D3A0CE38-4BA8-4677-B3C2-6E36828E21A7}"/>
    <dgm:cxn modelId="{C3226B91-419C-4F05-86A8-3F68291986D1}" type="presOf" srcId="{65C6060C-7D04-4ED6-A405-488714DCED38}" destId="{F6B5B1CA-4A78-4980-92E9-81428F065CD4}" srcOrd="1" destOrd="0" presId="urn:microsoft.com/office/officeart/2005/8/layout/radial5"/>
    <dgm:cxn modelId="{D9489399-43B9-4909-9AAE-0A0536AD07C3}" srcId="{539B4868-999A-464F-AD62-20DB154E0055}" destId="{3D567A4D-5D3A-4732-8D4F-3263264E93AA}" srcOrd="2" destOrd="0" parTransId="{A2B2FC9D-F9F8-46EF-9C28-9389E9783EE6}" sibTransId="{81E96962-A22F-4034-8AC0-451110E01E37}"/>
    <dgm:cxn modelId="{11D655A5-EDFD-4839-ADCA-57905DF5445F}" type="presOf" srcId="{A2B2FC9D-F9F8-46EF-9C28-9389E9783EE6}" destId="{0F073C2A-A4FD-4362-B934-1FDE2FE45EBD}" srcOrd="1" destOrd="0" presId="urn:microsoft.com/office/officeart/2005/8/layout/radial5"/>
    <dgm:cxn modelId="{75D372A8-5CFD-4F53-9186-787BAE830D64}" srcId="{539B4868-999A-464F-AD62-20DB154E0055}" destId="{2A688CAF-6EEE-46CB-BDA5-F2B2732D13E6}" srcOrd="1" destOrd="0" parTransId="{65C6060C-7D04-4ED6-A405-488714DCED38}" sibTransId="{3CBBC3D0-0396-4588-BF5F-31D82CC92905}"/>
    <dgm:cxn modelId="{35A381E1-65C4-4ACD-B218-B0BCEB3A1F15}" type="presOf" srcId="{4C6B6882-DDF4-49EE-8CA6-840ADB57EE78}" destId="{CDED4F56-02DF-4090-89E4-C10CCAB1A40A}" srcOrd="1" destOrd="0" presId="urn:microsoft.com/office/officeart/2005/8/layout/radial5"/>
    <dgm:cxn modelId="{0BBDC5E1-93CC-4D3A-AC7F-7C12FEC2D01F}" type="presOf" srcId="{0265C792-8988-4C4C-B6B1-4637673F7D7D}" destId="{E3B168CA-81BA-4844-A52C-0970FBE15EEF}" srcOrd="0" destOrd="0" presId="urn:microsoft.com/office/officeart/2005/8/layout/radial5"/>
    <dgm:cxn modelId="{248F03F6-0EB5-4257-B4D6-B5EFFC73825F}" type="presOf" srcId="{A2B2FC9D-F9F8-46EF-9C28-9389E9783EE6}" destId="{9BA6F939-4C86-426A-8280-2D86BBAB8D0A}" srcOrd="0" destOrd="0" presId="urn:microsoft.com/office/officeart/2005/8/layout/radial5"/>
    <dgm:cxn modelId="{C8948F15-0727-456D-BFAF-7D527974760B}" type="presParOf" srcId="{865E10D0-AD40-400A-A109-8E4378DF3F04}" destId="{344F42DE-E773-44AD-A0E5-31A6ADC3424E}" srcOrd="0" destOrd="0" presId="urn:microsoft.com/office/officeart/2005/8/layout/radial5"/>
    <dgm:cxn modelId="{ECEB2C7A-BB83-407F-BC3E-D73FED0072E3}" type="presParOf" srcId="{865E10D0-AD40-400A-A109-8E4378DF3F04}" destId="{3FDE3933-EEBA-4CD2-A398-F9E187549FD2}" srcOrd="1" destOrd="0" presId="urn:microsoft.com/office/officeart/2005/8/layout/radial5"/>
    <dgm:cxn modelId="{24C82764-8E3D-4B36-B013-4CD6DCC680D3}" type="presParOf" srcId="{3FDE3933-EEBA-4CD2-A398-F9E187549FD2}" destId="{AEBE8DDF-0B2B-4658-925C-A775F748AD7E}" srcOrd="0" destOrd="0" presId="urn:microsoft.com/office/officeart/2005/8/layout/radial5"/>
    <dgm:cxn modelId="{19E7EB0D-E8EC-42E4-BECA-DC1DF3BD2952}" type="presParOf" srcId="{865E10D0-AD40-400A-A109-8E4378DF3F04}" destId="{E3B168CA-81BA-4844-A52C-0970FBE15EEF}" srcOrd="2" destOrd="0" presId="urn:microsoft.com/office/officeart/2005/8/layout/radial5"/>
    <dgm:cxn modelId="{F2C241F5-D5DA-4ECE-8296-CC873428AB24}" type="presParOf" srcId="{865E10D0-AD40-400A-A109-8E4378DF3F04}" destId="{7356A51A-5AD5-4882-BC1B-275306A17C1A}" srcOrd="3" destOrd="0" presId="urn:microsoft.com/office/officeart/2005/8/layout/radial5"/>
    <dgm:cxn modelId="{9CAAD055-3A6A-4119-9930-0E50CB29F864}" type="presParOf" srcId="{7356A51A-5AD5-4882-BC1B-275306A17C1A}" destId="{F6B5B1CA-4A78-4980-92E9-81428F065CD4}" srcOrd="0" destOrd="0" presId="urn:microsoft.com/office/officeart/2005/8/layout/radial5"/>
    <dgm:cxn modelId="{DBC2E8D1-F578-4331-8F1F-909A258C61E9}" type="presParOf" srcId="{865E10D0-AD40-400A-A109-8E4378DF3F04}" destId="{046C2C7F-AB3F-4584-9BA8-390657000A6F}" srcOrd="4" destOrd="0" presId="urn:microsoft.com/office/officeart/2005/8/layout/radial5"/>
    <dgm:cxn modelId="{BA821F1A-E604-4558-A974-33A9322C8048}" type="presParOf" srcId="{865E10D0-AD40-400A-A109-8E4378DF3F04}" destId="{9BA6F939-4C86-426A-8280-2D86BBAB8D0A}" srcOrd="5" destOrd="0" presId="urn:microsoft.com/office/officeart/2005/8/layout/radial5"/>
    <dgm:cxn modelId="{1063530C-B2D9-491B-87F5-6A869C189205}" type="presParOf" srcId="{9BA6F939-4C86-426A-8280-2D86BBAB8D0A}" destId="{0F073C2A-A4FD-4362-B934-1FDE2FE45EBD}" srcOrd="0" destOrd="0" presId="urn:microsoft.com/office/officeart/2005/8/layout/radial5"/>
    <dgm:cxn modelId="{9E5A4475-B13B-43D5-A4C5-49B0E4CCF821}" type="presParOf" srcId="{865E10D0-AD40-400A-A109-8E4378DF3F04}" destId="{C404E23D-8D43-49F8-86D8-9E4D6E5CF680}" srcOrd="6" destOrd="0" presId="urn:microsoft.com/office/officeart/2005/8/layout/radial5"/>
    <dgm:cxn modelId="{AE1CF389-FE40-471F-A079-6D66A86300D3}" type="presParOf" srcId="{865E10D0-AD40-400A-A109-8E4378DF3F04}" destId="{440CE3EF-B81D-4D19-AEF0-913E5C7DCCAC}" srcOrd="7" destOrd="0" presId="urn:microsoft.com/office/officeart/2005/8/layout/radial5"/>
    <dgm:cxn modelId="{74EB07B3-8F93-43A1-96AE-08FE46B2B44C}" type="presParOf" srcId="{440CE3EF-B81D-4D19-AEF0-913E5C7DCCAC}" destId="{CDED4F56-02DF-4090-89E4-C10CCAB1A40A}" srcOrd="0" destOrd="0" presId="urn:microsoft.com/office/officeart/2005/8/layout/radial5"/>
    <dgm:cxn modelId="{0656E74C-C275-4900-9540-790446A01878}" type="presParOf" srcId="{865E10D0-AD40-400A-A109-8E4378DF3F04}" destId="{2F949805-E0A9-4C41-9EB5-62CF053C0AB4}" srcOrd="8" destOrd="0" presId="urn:microsoft.com/office/officeart/2005/8/layout/radial5"/>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4325E3-CC73-458E-A3BD-7F8CE2C20824}" type="doc">
      <dgm:prSet loTypeId="urn:microsoft.com/office/officeart/2005/8/layout/radial6" loCatId="cycle" qsTypeId="urn:microsoft.com/office/officeart/2005/8/quickstyle/simple1" qsCatId="simple" csTypeId="urn:microsoft.com/office/officeart/2005/8/colors/colorful2" csCatId="colorful" phldr="1"/>
      <dgm:spPr/>
      <dgm:t>
        <a:bodyPr/>
        <a:lstStyle/>
        <a:p>
          <a:endParaRPr lang="en-US"/>
        </a:p>
      </dgm:t>
    </dgm:pt>
    <dgm:pt modelId="{F1F78EFC-CCB1-47F1-B051-62160766E2CA}">
      <dgm:prSet phldrT="[Text]"/>
      <dgm:spPr/>
      <dgm:t>
        <a:bodyPr/>
        <a:lstStyle/>
        <a:p>
          <a:r>
            <a:rPr lang="en-US"/>
            <a:t>Key features</a:t>
          </a:r>
        </a:p>
      </dgm:t>
    </dgm:pt>
    <dgm:pt modelId="{B636158A-0FAC-4A52-BB37-7E807E176BB8}" type="parTrans" cxnId="{30DF21D3-69ED-4AD5-8ECC-CA235648DBD8}">
      <dgm:prSet/>
      <dgm:spPr/>
      <dgm:t>
        <a:bodyPr/>
        <a:lstStyle/>
        <a:p>
          <a:endParaRPr lang="en-US"/>
        </a:p>
      </dgm:t>
    </dgm:pt>
    <dgm:pt modelId="{BA87F5D3-96B1-4046-AD0D-D27C2A589B35}" type="sibTrans" cxnId="{30DF21D3-69ED-4AD5-8ECC-CA235648DBD8}">
      <dgm:prSet/>
      <dgm:spPr/>
      <dgm:t>
        <a:bodyPr/>
        <a:lstStyle/>
        <a:p>
          <a:endParaRPr lang="en-US"/>
        </a:p>
      </dgm:t>
    </dgm:pt>
    <dgm:pt modelId="{74F195C0-D6EF-4EBE-BA67-8C01A064707C}">
      <dgm:prSet phldrT="[Text]"/>
      <dgm:spPr/>
      <dgm:t>
        <a:bodyPr/>
        <a:lstStyle/>
        <a:p>
          <a:r>
            <a:rPr lang="en-US" b="1"/>
            <a:t>Dedicated Functionality</a:t>
          </a:r>
          <a:endParaRPr lang="en-US"/>
        </a:p>
      </dgm:t>
    </dgm:pt>
    <dgm:pt modelId="{A7BE1C8A-2DD5-4DCC-B3F8-9FAED303AA87}" type="parTrans" cxnId="{3D1BC3FE-BC9E-494E-A048-36AD2E587112}">
      <dgm:prSet/>
      <dgm:spPr/>
      <dgm:t>
        <a:bodyPr/>
        <a:lstStyle/>
        <a:p>
          <a:endParaRPr lang="en-US"/>
        </a:p>
      </dgm:t>
    </dgm:pt>
    <dgm:pt modelId="{E1C90DBA-E865-49F9-899F-656E7BDF9A65}" type="sibTrans" cxnId="{3D1BC3FE-BC9E-494E-A048-36AD2E587112}">
      <dgm:prSet/>
      <dgm:spPr/>
      <dgm:t>
        <a:bodyPr/>
        <a:lstStyle/>
        <a:p>
          <a:endParaRPr lang="en-US"/>
        </a:p>
      </dgm:t>
    </dgm:pt>
    <dgm:pt modelId="{7B8238DF-74F8-4116-B94B-5986D0DE9396}">
      <dgm:prSet phldrT="[Text]"/>
      <dgm:spPr/>
      <dgm:t>
        <a:bodyPr/>
        <a:lstStyle/>
        <a:p>
          <a:r>
            <a:rPr lang="en-US" b="1"/>
            <a:t>Real-Time Operation</a:t>
          </a:r>
          <a:endParaRPr lang="en-US"/>
        </a:p>
      </dgm:t>
    </dgm:pt>
    <dgm:pt modelId="{0F101A89-C1FF-4DB9-97D6-9F138F31D034}" type="parTrans" cxnId="{598FB391-4730-4BD2-91E8-B82BF0E88E2F}">
      <dgm:prSet/>
      <dgm:spPr/>
      <dgm:t>
        <a:bodyPr/>
        <a:lstStyle/>
        <a:p>
          <a:endParaRPr lang="en-US"/>
        </a:p>
      </dgm:t>
    </dgm:pt>
    <dgm:pt modelId="{12DF8C5C-33C2-4983-AAFA-40755333E20F}" type="sibTrans" cxnId="{598FB391-4730-4BD2-91E8-B82BF0E88E2F}">
      <dgm:prSet/>
      <dgm:spPr/>
      <dgm:t>
        <a:bodyPr/>
        <a:lstStyle/>
        <a:p>
          <a:endParaRPr lang="en-US"/>
        </a:p>
      </dgm:t>
    </dgm:pt>
    <dgm:pt modelId="{BB6EB7A1-E8B4-45DE-8B63-8C3199D98439}">
      <dgm:prSet phldrT="[Text]"/>
      <dgm:spPr/>
      <dgm:t>
        <a:bodyPr/>
        <a:lstStyle/>
        <a:p>
          <a:r>
            <a:rPr lang="en-US" b="1"/>
            <a:t>Resource Constraints</a:t>
          </a:r>
          <a:endParaRPr lang="en-US"/>
        </a:p>
      </dgm:t>
    </dgm:pt>
    <dgm:pt modelId="{D392FA5E-19FD-4FEC-A49E-E7797CE03E45}" type="parTrans" cxnId="{9A6E4363-6B62-494F-9CEC-B7B95650F966}">
      <dgm:prSet/>
      <dgm:spPr/>
      <dgm:t>
        <a:bodyPr/>
        <a:lstStyle/>
        <a:p>
          <a:endParaRPr lang="en-US"/>
        </a:p>
      </dgm:t>
    </dgm:pt>
    <dgm:pt modelId="{ECD079A0-54B5-472B-96D1-7F1B7174A475}" type="sibTrans" cxnId="{9A6E4363-6B62-494F-9CEC-B7B95650F966}">
      <dgm:prSet/>
      <dgm:spPr/>
      <dgm:t>
        <a:bodyPr/>
        <a:lstStyle/>
        <a:p>
          <a:endParaRPr lang="en-US"/>
        </a:p>
      </dgm:t>
    </dgm:pt>
    <dgm:pt modelId="{F82F0FFF-8CDB-4118-A859-DCFD86C9CECD}">
      <dgm:prSet phldrT="[Text]"/>
      <dgm:spPr/>
      <dgm:t>
        <a:bodyPr/>
        <a:lstStyle/>
        <a:p>
          <a:r>
            <a:rPr lang="en-US" b="1"/>
            <a:t>Low Power Consumption</a:t>
          </a:r>
          <a:endParaRPr lang="en-US"/>
        </a:p>
      </dgm:t>
    </dgm:pt>
    <dgm:pt modelId="{05DD6C53-B360-4E4E-9414-37495B86AD76}" type="parTrans" cxnId="{7C81BFF3-4F47-4FF8-92E2-276DF10502E4}">
      <dgm:prSet/>
      <dgm:spPr/>
      <dgm:t>
        <a:bodyPr/>
        <a:lstStyle/>
        <a:p>
          <a:endParaRPr lang="en-US"/>
        </a:p>
      </dgm:t>
    </dgm:pt>
    <dgm:pt modelId="{4002E76E-4518-4799-9245-5A9C7326547E}" type="sibTrans" cxnId="{7C81BFF3-4F47-4FF8-92E2-276DF10502E4}">
      <dgm:prSet/>
      <dgm:spPr/>
      <dgm:t>
        <a:bodyPr/>
        <a:lstStyle/>
        <a:p>
          <a:endParaRPr lang="en-US"/>
        </a:p>
      </dgm:t>
    </dgm:pt>
    <dgm:pt modelId="{41CBEB7B-E866-4B34-9AC9-F266B9E9BAFF}">
      <dgm:prSet phldrT="[Text]"/>
      <dgm:spPr/>
      <dgm:t>
        <a:bodyPr/>
        <a:lstStyle/>
        <a:p>
          <a:r>
            <a:rPr lang="en-US" b="1"/>
            <a:t>Reliability and Stability</a:t>
          </a:r>
          <a:endParaRPr lang="en-US"/>
        </a:p>
      </dgm:t>
    </dgm:pt>
    <dgm:pt modelId="{27C43C82-F2FF-4BAA-8321-9746D4266AD6}" type="parTrans" cxnId="{CF3F2FF1-890E-4F00-BB94-805F96B45128}">
      <dgm:prSet/>
      <dgm:spPr/>
      <dgm:t>
        <a:bodyPr/>
        <a:lstStyle/>
        <a:p>
          <a:endParaRPr lang="en-US"/>
        </a:p>
      </dgm:t>
    </dgm:pt>
    <dgm:pt modelId="{37267875-CBCA-4140-ABB3-498A60634917}" type="sibTrans" cxnId="{CF3F2FF1-890E-4F00-BB94-805F96B45128}">
      <dgm:prSet/>
      <dgm:spPr/>
      <dgm:t>
        <a:bodyPr/>
        <a:lstStyle/>
        <a:p>
          <a:endParaRPr lang="en-US"/>
        </a:p>
      </dgm:t>
    </dgm:pt>
    <dgm:pt modelId="{E95E6AC7-3B4A-401D-A1B1-0BCCB4C5944F}" type="pres">
      <dgm:prSet presAssocID="{004325E3-CC73-458E-A3BD-7F8CE2C20824}" presName="Name0" presStyleCnt="0">
        <dgm:presLayoutVars>
          <dgm:chMax val="1"/>
          <dgm:dir/>
          <dgm:animLvl val="ctr"/>
          <dgm:resizeHandles val="exact"/>
        </dgm:presLayoutVars>
      </dgm:prSet>
      <dgm:spPr/>
    </dgm:pt>
    <dgm:pt modelId="{152B65B8-7E47-42A1-A58C-DDE3E3314C67}" type="pres">
      <dgm:prSet presAssocID="{F1F78EFC-CCB1-47F1-B051-62160766E2CA}" presName="centerShape" presStyleLbl="node0" presStyleIdx="0" presStyleCnt="1"/>
      <dgm:spPr/>
    </dgm:pt>
    <dgm:pt modelId="{BC3BAB15-97F1-4A71-8D8A-F522B25FF8C4}" type="pres">
      <dgm:prSet presAssocID="{74F195C0-D6EF-4EBE-BA67-8C01A064707C}" presName="node" presStyleLbl="node1" presStyleIdx="0" presStyleCnt="5">
        <dgm:presLayoutVars>
          <dgm:bulletEnabled val="1"/>
        </dgm:presLayoutVars>
      </dgm:prSet>
      <dgm:spPr/>
    </dgm:pt>
    <dgm:pt modelId="{C4D11526-5A7C-468A-A5AF-7C85B660F18D}" type="pres">
      <dgm:prSet presAssocID="{74F195C0-D6EF-4EBE-BA67-8C01A064707C}" presName="dummy" presStyleCnt="0"/>
      <dgm:spPr/>
    </dgm:pt>
    <dgm:pt modelId="{E8FC0DC3-F9D4-4F8B-8201-9DACA5D17EB9}" type="pres">
      <dgm:prSet presAssocID="{E1C90DBA-E865-49F9-899F-656E7BDF9A65}" presName="sibTrans" presStyleLbl="sibTrans2D1" presStyleIdx="0" presStyleCnt="5"/>
      <dgm:spPr/>
    </dgm:pt>
    <dgm:pt modelId="{25DDF079-0492-46D4-BDB8-54633336D3E5}" type="pres">
      <dgm:prSet presAssocID="{7B8238DF-74F8-4116-B94B-5986D0DE9396}" presName="node" presStyleLbl="node1" presStyleIdx="1" presStyleCnt="5">
        <dgm:presLayoutVars>
          <dgm:bulletEnabled val="1"/>
        </dgm:presLayoutVars>
      </dgm:prSet>
      <dgm:spPr/>
    </dgm:pt>
    <dgm:pt modelId="{0C45EE43-2676-446D-91E8-AC4A0620178B}" type="pres">
      <dgm:prSet presAssocID="{7B8238DF-74F8-4116-B94B-5986D0DE9396}" presName="dummy" presStyleCnt="0"/>
      <dgm:spPr/>
    </dgm:pt>
    <dgm:pt modelId="{AA5F4A52-2FC9-40A8-B133-26ECBCA597A3}" type="pres">
      <dgm:prSet presAssocID="{12DF8C5C-33C2-4983-AAFA-40755333E20F}" presName="sibTrans" presStyleLbl="sibTrans2D1" presStyleIdx="1" presStyleCnt="5"/>
      <dgm:spPr/>
    </dgm:pt>
    <dgm:pt modelId="{0AC8A35E-F648-4DA0-B6A7-93B6C4DBCDBB}" type="pres">
      <dgm:prSet presAssocID="{BB6EB7A1-E8B4-45DE-8B63-8C3199D98439}" presName="node" presStyleLbl="node1" presStyleIdx="2" presStyleCnt="5">
        <dgm:presLayoutVars>
          <dgm:bulletEnabled val="1"/>
        </dgm:presLayoutVars>
      </dgm:prSet>
      <dgm:spPr/>
    </dgm:pt>
    <dgm:pt modelId="{A8340B7B-068A-4EC2-932F-6FFCF37E70D2}" type="pres">
      <dgm:prSet presAssocID="{BB6EB7A1-E8B4-45DE-8B63-8C3199D98439}" presName="dummy" presStyleCnt="0"/>
      <dgm:spPr/>
    </dgm:pt>
    <dgm:pt modelId="{48A6C1FC-596A-457B-9AB9-108757CBA814}" type="pres">
      <dgm:prSet presAssocID="{ECD079A0-54B5-472B-96D1-7F1B7174A475}" presName="sibTrans" presStyleLbl="sibTrans2D1" presStyleIdx="2" presStyleCnt="5"/>
      <dgm:spPr/>
    </dgm:pt>
    <dgm:pt modelId="{B3F56C60-6CA7-4065-9785-887CD562CE38}" type="pres">
      <dgm:prSet presAssocID="{41CBEB7B-E866-4B34-9AC9-F266B9E9BAFF}" presName="node" presStyleLbl="node1" presStyleIdx="3" presStyleCnt="5">
        <dgm:presLayoutVars>
          <dgm:bulletEnabled val="1"/>
        </dgm:presLayoutVars>
      </dgm:prSet>
      <dgm:spPr/>
    </dgm:pt>
    <dgm:pt modelId="{F76F7DFE-A8E3-400E-8D22-C389A8D5325F}" type="pres">
      <dgm:prSet presAssocID="{41CBEB7B-E866-4B34-9AC9-F266B9E9BAFF}" presName="dummy" presStyleCnt="0"/>
      <dgm:spPr/>
    </dgm:pt>
    <dgm:pt modelId="{E21476D4-33D3-4E84-9587-6F009BAD48C7}" type="pres">
      <dgm:prSet presAssocID="{37267875-CBCA-4140-ABB3-498A60634917}" presName="sibTrans" presStyleLbl="sibTrans2D1" presStyleIdx="3" presStyleCnt="5"/>
      <dgm:spPr/>
    </dgm:pt>
    <dgm:pt modelId="{A4A73E93-21A7-4BFA-8188-FED5BF5A9EBD}" type="pres">
      <dgm:prSet presAssocID="{F82F0FFF-8CDB-4118-A859-DCFD86C9CECD}" presName="node" presStyleLbl="node1" presStyleIdx="4" presStyleCnt="5">
        <dgm:presLayoutVars>
          <dgm:bulletEnabled val="1"/>
        </dgm:presLayoutVars>
      </dgm:prSet>
      <dgm:spPr/>
    </dgm:pt>
    <dgm:pt modelId="{BD85F241-D5C0-471F-9BDA-A8069CFC04C7}" type="pres">
      <dgm:prSet presAssocID="{F82F0FFF-8CDB-4118-A859-DCFD86C9CECD}" presName="dummy" presStyleCnt="0"/>
      <dgm:spPr/>
    </dgm:pt>
    <dgm:pt modelId="{419F4008-C9CA-471A-9E24-B090A285D9F5}" type="pres">
      <dgm:prSet presAssocID="{4002E76E-4518-4799-9245-5A9C7326547E}" presName="sibTrans" presStyleLbl="sibTrans2D1" presStyleIdx="4" presStyleCnt="5"/>
      <dgm:spPr/>
    </dgm:pt>
  </dgm:ptLst>
  <dgm:cxnLst>
    <dgm:cxn modelId="{277A1B11-0BB6-4106-8FE1-82A51E4DE60D}" type="presOf" srcId="{7B8238DF-74F8-4116-B94B-5986D0DE9396}" destId="{25DDF079-0492-46D4-BDB8-54633336D3E5}" srcOrd="0" destOrd="0" presId="urn:microsoft.com/office/officeart/2005/8/layout/radial6"/>
    <dgm:cxn modelId="{10BC2A1A-C333-46A0-815E-D3A0C2AE790D}" type="presOf" srcId="{4002E76E-4518-4799-9245-5A9C7326547E}" destId="{419F4008-C9CA-471A-9E24-B090A285D9F5}" srcOrd="0" destOrd="0" presId="urn:microsoft.com/office/officeart/2005/8/layout/radial6"/>
    <dgm:cxn modelId="{9A6E4363-6B62-494F-9CEC-B7B95650F966}" srcId="{F1F78EFC-CCB1-47F1-B051-62160766E2CA}" destId="{BB6EB7A1-E8B4-45DE-8B63-8C3199D98439}" srcOrd="2" destOrd="0" parTransId="{D392FA5E-19FD-4FEC-A49E-E7797CE03E45}" sibTransId="{ECD079A0-54B5-472B-96D1-7F1B7174A475}"/>
    <dgm:cxn modelId="{97FF2C78-3BBA-4ACC-9699-F739E5D7EE79}" type="presOf" srcId="{F1F78EFC-CCB1-47F1-B051-62160766E2CA}" destId="{152B65B8-7E47-42A1-A58C-DDE3E3314C67}" srcOrd="0" destOrd="0" presId="urn:microsoft.com/office/officeart/2005/8/layout/radial6"/>
    <dgm:cxn modelId="{598FB391-4730-4BD2-91E8-B82BF0E88E2F}" srcId="{F1F78EFC-CCB1-47F1-B051-62160766E2CA}" destId="{7B8238DF-74F8-4116-B94B-5986D0DE9396}" srcOrd="1" destOrd="0" parTransId="{0F101A89-C1FF-4DB9-97D6-9F138F31D034}" sibTransId="{12DF8C5C-33C2-4983-AAFA-40755333E20F}"/>
    <dgm:cxn modelId="{D455BF92-25B2-40E7-A4D4-F6186E4EF78C}" type="presOf" srcId="{74F195C0-D6EF-4EBE-BA67-8C01A064707C}" destId="{BC3BAB15-97F1-4A71-8D8A-F522B25FF8C4}" srcOrd="0" destOrd="0" presId="urn:microsoft.com/office/officeart/2005/8/layout/radial6"/>
    <dgm:cxn modelId="{EF85069D-44C0-427D-9527-94E801E0D2AA}" type="presOf" srcId="{37267875-CBCA-4140-ABB3-498A60634917}" destId="{E21476D4-33D3-4E84-9587-6F009BAD48C7}" srcOrd="0" destOrd="0" presId="urn:microsoft.com/office/officeart/2005/8/layout/radial6"/>
    <dgm:cxn modelId="{331179A6-FFD1-4A44-8458-CC675560C916}" type="presOf" srcId="{41CBEB7B-E866-4B34-9AC9-F266B9E9BAFF}" destId="{B3F56C60-6CA7-4065-9785-887CD562CE38}" srcOrd="0" destOrd="0" presId="urn:microsoft.com/office/officeart/2005/8/layout/radial6"/>
    <dgm:cxn modelId="{865F9CB0-27A4-4CC1-825F-08DB594C8A38}" type="presOf" srcId="{004325E3-CC73-458E-A3BD-7F8CE2C20824}" destId="{E95E6AC7-3B4A-401D-A1B1-0BCCB4C5944F}" srcOrd="0" destOrd="0" presId="urn:microsoft.com/office/officeart/2005/8/layout/radial6"/>
    <dgm:cxn modelId="{9C0390B6-6657-465C-916E-A26EFF0DBC4A}" type="presOf" srcId="{ECD079A0-54B5-472B-96D1-7F1B7174A475}" destId="{48A6C1FC-596A-457B-9AB9-108757CBA814}" srcOrd="0" destOrd="0" presId="urn:microsoft.com/office/officeart/2005/8/layout/radial6"/>
    <dgm:cxn modelId="{A194ACB7-1308-4E5C-845C-AE986C905370}" type="presOf" srcId="{E1C90DBA-E865-49F9-899F-656E7BDF9A65}" destId="{E8FC0DC3-F9D4-4F8B-8201-9DACA5D17EB9}" srcOrd="0" destOrd="0" presId="urn:microsoft.com/office/officeart/2005/8/layout/radial6"/>
    <dgm:cxn modelId="{3E62C3BE-ACF6-43AC-9ABA-4E2D3AD4C86E}" type="presOf" srcId="{F82F0FFF-8CDB-4118-A859-DCFD86C9CECD}" destId="{A4A73E93-21A7-4BFA-8188-FED5BF5A9EBD}" srcOrd="0" destOrd="0" presId="urn:microsoft.com/office/officeart/2005/8/layout/radial6"/>
    <dgm:cxn modelId="{30DF21D3-69ED-4AD5-8ECC-CA235648DBD8}" srcId="{004325E3-CC73-458E-A3BD-7F8CE2C20824}" destId="{F1F78EFC-CCB1-47F1-B051-62160766E2CA}" srcOrd="0" destOrd="0" parTransId="{B636158A-0FAC-4A52-BB37-7E807E176BB8}" sibTransId="{BA87F5D3-96B1-4046-AD0D-D27C2A589B35}"/>
    <dgm:cxn modelId="{2A630FDD-2BBC-4148-A30B-014634EF8808}" type="presOf" srcId="{12DF8C5C-33C2-4983-AAFA-40755333E20F}" destId="{AA5F4A52-2FC9-40A8-B133-26ECBCA597A3}" srcOrd="0" destOrd="0" presId="urn:microsoft.com/office/officeart/2005/8/layout/radial6"/>
    <dgm:cxn modelId="{0B977FEB-F81F-47BF-9B5F-D70558079772}" type="presOf" srcId="{BB6EB7A1-E8B4-45DE-8B63-8C3199D98439}" destId="{0AC8A35E-F648-4DA0-B6A7-93B6C4DBCDBB}" srcOrd="0" destOrd="0" presId="urn:microsoft.com/office/officeart/2005/8/layout/radial6"/>
    <dgm:cxn modelId="{CF3F2FF1-890E-4F00-BB94-805F96B45128}" srcId="{F1F78EFC-CCB1-47F1-B051-62160766E2CA}" destId="{41CBEB7B-E866-4B34-9AC9-F266B9E9BAFF}" srcOrd="3" destOrd="0" parTransId="{27C43C82-F2FF-4BAA-8321-9746D4266AD6}" sibTransId="{37267875-CBCA-4140-ABB3-498A60634917}"/>
    <dgm:cxn modelId="{7C81BFF3-4F47-4FF8-92E2-276DF10502E4}" srcId="{F1F78EFC-CCB1-47F1-B051-62160766E2CA}" destId="{F82F0FFF-8CDB-4118-A859-DCFD86C9CECD}" srcOrd="4" destOrd="0" parTransId="{05DD6C53-B360-4E4E-9414-37495B86AD76}" sibTransId="{4002E76E-4518-4799-9245-5A9C7326547E}"/>
    <dgm:cxn modelId="{3D1BC3FE-BC9E-494E-A048-36AD2E587112}" srcId="{F1F78EFC-CCB1-47F1-B051-62160766E2CA}" destId="{74F195C0-D6EF-4EBE-BA67-8C01A064707C}" srcOrd="0" destOrd="0" parTransId="{A7BE1C8A-2DD5-4DCC-B3F8-9FAED303AA87}" sibTransId="{E1C90DBA-E865-49F9-899F-656E7BDF9A65}"/>
    <dgm:cxn modelId="{9A350FCE-27F4-4A44-9A1D-6F85FA70D57C}" type="presParOf" srcId="{E95E6AC7-3B4A-401D-A1B1-0BCCB4C5944F}" destId="{152B65B8-7E47-42A1-A58C-DDE3E3314C67}" srcOrd="0" destOrd="0" presId="urn:microsoft.com/office/officeart/2005/8/layout/radial6"/>
    <dgm:cxn modelId="{618DC7F7-4F68-4B5A-86BD-9C6339C0CD45}" type="presParOf" srcId="{E95E6AC7-3B4A-401D-A1B1-0BCCB4C5944F}" destId="{BC3BAB15-97F1-4A71-8D8A-F522B25FF8C4}" srcOrd="1" destOrd="0" presId="urn:microsoft.com/office/officeart/2005/8/layout/radial6"/>
    <dgm:cxn modelId="{BDBF3772-1CBB-450B-848F-B4532A45EEB1}" type="presParOf" srcId="{E95E6AC7-3B4A-401D-A1B1-0BCCB4C5944F}" destId="{C4D11526-5A7C-468A-A5AF-7C85B660F18D}" srcOrd="2" destOrd="0" presId="urn:microsoft.com/office/officeart/2005/8/layout/radial6"/>
    <dgm:cxn modelId="{B4167827-86F5-455E-BDCB-FFB6D087D832}" type="presParOf" srcId="{E95E6AC7-3B4A-401D-A1B1-0BCCB4C5944F}" destId="{E8FC0DC3-F9D4-4F8B-8201-9DACA5D17EB9}" srcOrd="3" destOrd="0" presId="urn:microsoft.com/office/officeart/2005/8/layout/radial6"/>
    <dgm:cxn modelId="{AAD65E49-6A06-4F46-907C-BCE04C9BE7E9}" type="presParOf" srcId="{E95E6AC7-3B4A-401D-A1B1-0BCCB4C5944F}" destId="{25DDF079-0492-46D4-BDB8-54633336D3E5}" srcOrd="4" destOrd="0" presId="urn:microsoft.com/office/officeart/2005/8/layout/radial6"/>
    <dgm:cxn modelId="{98F14879-03D5-4316-AD92-BDB8004256F2}" type="presParOf" srcId="{E95E6AC7-3B4A-401D-A1B1-0BCCB4C5944F}" destId="{0C45EE43-2676-446D-91E8-AC4A0620178B}" srcOrd="5" destOrd="0" presId="urn:microsoft.com/office/officeart/2005/8/layout/radial6"/>
    <dgm:cxn modelId="{BA507608-F07F-4E18-9C0E-0C371E6D1C5D}" type="presParOf" srcId="{E95E6AC7-3B4A-401D-A1B1-0BCCB4C5944F}" destId="{AA5F4A52-2FC9-40A8-B133-26ECBCA597A3}" srcOrd="6" destOrd="0" presId="urn:microsoft.com/office/officeart/2005/8/layout/radial6"/>
    <dgm:cxn modelId="{09911143-C2D6-4C7C-90D8-7044399245F8}" type="presParOf" srcId="{E95E6AC7-3B4A-401D-A1B1-0BCCB4C5944F}" destId="{0AC8A35E-F648-4DA0-B6A7-93B6C4DBCDBB}" srcOrd="7" destOrd="0" presId="urn:microsoft.com/office/officeart/2005/8/layout/radial6"/>
    <dgm:cxn modelId="{D5A5D7FE-DE9A-4FB1-B614-CDD148ABE360}" type="presParOf" srcId="{E95E6AC7-3B4A-401D-A1B1-0BCCB4C5944F}" destId="{A8340B7B-068A-4EC2-932F-6FFCF37E70D2}" srcOrd="8" destOrd="0" presId="urn:microsoft.com/office/officeart/2005/8/layout/radial6"/>
    <dgm:cxn modelId="{3A372584-A2B7-4CD0-B10B-C6DF25B935EF}" type="presParOf" srcId="{E95E6AC7-3B4A-401D-A1B1-0BCCB4C5944F}" destId="{48A6C1FC-596A-457B-9AB9-108757CBA814}" srcOrd="9" destOrd="0" presId="urn:microsoft.com/office/officeart/2005/8/layout/radial6"/>
    <dgm:cxn modelId="{66642697-B3AC-4289-A53C-9D3FA24B0F34}" type="presParOf" srcId="{E95E6AC7-3B4A-401D-A1B1-0BCCB4C5944F}" destId="{B3F56C60-6CA7-4065-9785-887CD562CE38}" srcOrd="10" destOrd="0" presId="urn:microsoft.com/office/officeart/2005/8/layout/radial6"/>
    <dgm:cxn modelId="{FEC7DEBB-DF87-403A-B650-B43DA01C6DD3}" type="presParOf" srcId="{E95E6AC7-3B4A-401D-A1B1-0BCCB4C5944F}" destId="{F76F7DFE-A8E3-400E-8D22-C389A8D5325F}" srcOrd="11" destOrd="0" presId="urn:microsoft.com/office/officeart/2005/8/layout/radial6"/>
    <dgm:cxn modelId="{C64DE5F6-E56D-4599-9C29-B01064F8E91C}" type="presParOf" srcId="{E95E6AC7-3B4A-401D-A1B1-0BCCB4C5944F}" destId="{E21476D4-33D3-4E84-9587-6F009BAD48C7}" srcOrd="12" destOrd="0" presId="urn:microsoft.com/office/officeart/2005/8/layout/radial6"/>
    <dgm:cxn modelId="{19CD4295-D616-42FA-8708-F1B89D64F689}" type="presParOf" srcId="{E95E6AC7-3B4A-401D-A1B1-0BCCB4C5944F}" destId="{A4A73E93-21A7-4BFA-8188-FED5BF5A9EBD}" srcOrd="13" destOrd="0" presId="urn:microsoft.com/office/officeart/2005/8/layout/radial6"/>
    <dgm:cxn modelId="{28A25BD7-E742-4C39-80D5-342A88E31B50}" type="presParOf" srcId="{E95E6AC7-3B4A-401D-A1B1-0BCCB4C5944F}" destId="{BD85F241-D5C0-471F-9BDA-A8069CFC04C7}" srcOrd="14" destOrd="0" presId="urn:microsoft.com/office/officeart/2005/8/layout/radial6"/>
    <dgm:cxn modelId="{DD82D336-E080-4086-AA12-2F848CDB226D}" type="presParOf" srcId="{E95E6AC7-3B4A-401D-A1B1-0BCCB4C5944F}" destId="{419F4008-C9CA-471A-9E24-B090A285D9F5}" srcOrd="15" destOrd="0" presId="urn:microsoft.com/office/officeart/2005/8/layout/radial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4F42DE-E773-44AD-A0E5-31A6ADC3424E}">
      <dsp:nvSpPr>
        <dsp:cNvPr id="0" name=""/>
        <dsp:cNvSpPr/>
      </dsp:nvSpPr>
      <dsp:spPr>
        <a:xfrm>
          <a:off x="2371652" y="1228652"/>
          <a:ext cx="743095" cy="743095"/>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b="1" kern="1200"/>
            <a:t>Components of Embedded Systems</a:t>
          </a:r>
          <a:endParaRPr lang="en-US" sz="700" kern="1200"/>
        </a:p>
      </dsp:txBody>
      <dsp:txXfrm>
        <a:off x="2480476" y="1337476"/>
        <a:ext cx="525447" cy="525447"/>
      </dsp:txXfrm>
    </dsp:sp>
    <dsp:sp modelId="{3FDE3933-EEBA-4CD2-A398-F9E187549FD2}">
      <dsp:nvSpPr>
        <dsp:cNvPr id="0" name=""/>
        <dsp:cNvSpPr/>
      </dsp:nvSpPr>
      <dsp:spPr>
        <a:xfrm rot="16200000">
          <a:off x="2664342" y="958002"/>
          <a:ext cx="157715" cy="252652"/>
        </a:xfrm>
        <a:prstGeom prst="rightArrow">
          <a:avLst>
            <a:gd name="adj1" fmla="val 60000"/>
            <a:gd name="adj2" fmla="val 5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687999" y="1032189"/>
        <a:ext cx="110401" cy="151592"/>
      </dsp:txXfrm>
    </dsp:sp>
    <dsp:sp modelId="{E3B168CA-81BA-4844-A52C-0970FBE15EEF}">
      <dsp:nvSpPr>
        <dsp:cNvPr id="0" name=""/>
        <dsp:cNvSpPr/>
      </dsp:nvSpPr>
      <dsp:spPr>
        <a:xfrm>
          <a:off x="2278765" y="2207"/>
          <a:ext cx="928868" cy="928868"/>
        </a:xfrm>
        <a:prstGeom prst="ellips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b="1" kern="1200"/>
            <a:t>Microcontroller or Microprocessor</a:t>
          </a:r>
          <a:endParaRPr lang="en-US" sz="700" kern="1200"/>
        </a:p>
      </dsp:txBody>
      <dsp:txXfrm>
        <a:off x="2414795" y="138237"/>
        <a:ext cx="656808" cy="656808"/>
      </dsp:txXfrm>
    </dsp:sp>
    <dsp:sp modelId="{7356A51A-5AD5-4882-BC1B-275306A17C1A}">
      <dsp:nvSpPr>
        <dsp:cNvPr id="0" name=""/>
        <dsp:cNvSpPr/>
      </dsp:nvSpPr>
      <dsp:spPr>
        <a:xfrm>
          <a:off x="3180214" y="1473873"/>
          <a:ext cx="157715" cy="252652"/>
        </a:xfrm>
        <a:prstGeom prst="rightArrow">
          <a:avLst>
            <a:gd name="adj1" fmla="val 60000"/>
            <a:gd name="adj2" fmla="val 50000"/>
          </a:avLst>
        </a:prstGeom>
        <a:gradFill rotWithShape="0">
          <a:gsLst>
            <a:gs pos="0">
              <a:schemeClr val="accent2">
                <a:hueOff val="1560506"/>
                <a:satOff val="-1946"/>
                <a:lumOff val="458"/>
                <a:alphaOff val="0"/>
                <a:tint val="50000"/>
                <a:satMod val="300000"/>
              </a:schemeClr>
            </a:gs>
            <a:gs pos="35000">
              <a:schemeClr val="accent2">
                <a:hueOff val="1560506"/>
                <a:satOff val="-1946"/>
                <a:lumOff val="458"/>
                <a:alphaOff val="0"/>
                <a:tint val="37000"/>
                <a:satMod val="300000"/>
              </a:schemeClr>
            </a:gs>
            <a:gs pos="100000">
              <a:schemeClr val="accent2">
                <a:hueOff val="1560506"/>
                <a:satOff val="-1946"/>
                <a:lumOff val="458"/>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180214" y="1524403"/>
        <a:ext cx="110401" cy="151592"/>
      </dsp:txXfrm>
    </dsp:sp>
    <dsp:sp modelId="{046C2C7F-AB3F-4584-9BA8-390657000A6F}">
      <dsp:nvSpPr>
        <dsp:cNvPr id="0" name=""/>
        <dsp:cNvSpPr/>
      </dsp:nvSpPr>
      <dsp:spPr>
        <a:xfrm>
          <a:off x="3412323" y="1135765"/>
          <a:ext cx="928868" cy="928868"/>
        </a:xfrm>
        <a:prstGeom prst="ellipse">
          <a:avLst/>
        </a:prstGeom>
        <a:gradFill rotWithShape="0">
          <a:gsLst>
            <a:gs pos="0">
              <a:schemeClr val="accent2">
                <a:hueOff val="1560506"/>
                <a:satOff val="-1946"/>
                <a:lumOff val="458"/>
                <a:alphaOff val="0"/>
                <a:tint val="50000"/>
                <a:satMod val="300000"/>
              </a:schemeClr>
            </a:gs>
            <a:gs pos="35000">
              <a:schemeClr val="accent2">
                <a:hueOff val="1560506"/>
                <a:satOff val="-1946"/>
                <a:lumOff val="458"/>
                <a:alphaOff val="0"/>
                <a:tint val="37000"/>
                <a:satMod val="300000"/>
              </a:schemeClr>
            </a:gs>
            <a:gs pos="100000">
              <a:schemeClr val="accent2">
                <a:hueOff val="1560506"/>
                <a:satOff val="-1946"/>
                <a:lumOff val="45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b="1" kern="1200"/>
            <a:t>Memory</a:t>
          </a:r>
          <a:endParaRPr lang="en-US" sz="700" kern="1200"/>
        </a:p>
      </dsp:txBody>
      <dsp:txXfrm>
        <a:off x="3548353" y="1271795"/>
        <a:ext cx="656808" cy="656808"/>
      </dsp:txXfrm>
    </dsp:sp>
    <dsp:sp modelId="{9BA6F939-4C86-426A-8280-2D86BBAB8D0A}">
      <dsp:nvSpPr>
        <dsp:cNvPr id="0" name=""/>
        <dsp:cNvSpPr/>
      </dsp:nvSpPr>
      <dsp:spPr>
        <a:xfrm rot="5400000">
          <a:off x="2664342" y="1989745"/>
          <a:ext cx="157715" cy="252652"/>
        </a:xfrm>
        <a:prstGeom prst="rightArrow">
          <a:avLst>
            <a:gd name="adj1" fmla="val 60000"/>
            <a:gd name="adj2" fmla="val 50000"/>
          </a:avLst>
        </a:prstGeom>
        <a:gradFill rotWithShape="0">
          <a:gsLst>
            <a:gs pos="0">
              <a:schemeClr val="accent2">
                <a:hueOff val="3121013"/>
                <a:satOff val="-3893"/>
                <a:lumOff val="915"/>
                <a:alphaOff val="0"/>
                <a:tint val="50000"/>
                <a:satMod val="300000"/>
              </a:schemeClr>
            </a:gs>
            <a:gs pos="35000">
              <a:schemeClr val="accent2">
                <a:hueOff val="3121013"/>
                <a:satOff val="-3893"/>
                <a:lumOff val="915"/>
                <a:alphaOff val="0"/>
                <a:tint val="37000"/>
                <a:satMod val="300000"/>
              </a:schemeClr>
            </a:gs>
            <a:gs pos="100000">
              <a:schemeClr val="accent2">
                <a:hueOff val="3121013"/>
                <a:satOff val="-3893"/>
                <a:lumOff val="915"/>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687999" y="2016618"/>
        <a:ext cx="110401" cy="151592"/>
      </dsp:txXfrm>
    </dsp:sp>
    <dsp:sp modelId="{C404E23D-8D43-49F8-86D8-9E4D6E5CF680}">
      <dsp:nvSpPr>
        <dsp:cNvPr id="0" name=""/>
        <dsp:cNvSpPr/>
      </dsp:nvSpPr>
      <dsp:spPr>
        <a:xfrm>
          <a:off x="2278765" y="2269323"/>
          <a:ext cx="928868" cy="928868"/>
        </a:xfrm>
        <a:prstGeom prst="ellipse">
          <a:avLst/>
        </a:prstGeom>
        <a:gradFill rotWithShape="0">
          <a:gsLst>
            <a:gs pos="0">
              <a:schemeClr val="accent2">
                <a:hueOff val="3121013"/>
                <a:satOff val="-3893"/>
                <a:lumOff val="915"/>
                <a:alphaOff val="0"/>
                <a:tint val="50000"/>
                <a:satMod val="300000"/>
              </a:schemeClr>
            </a:gs>
            <a:gs pos="35000">
              <a:schemeClr val="accent2">
                <a:hueOff val="3121013"/>
                <a:satOff val="-3893"/>
                <a:lumOff val="915"/>
                <a:alphaOff val="0"/>
                <a:tint val="37000"/>
                <a:satMod val="300000"/>
              </a:schemeClr>
            </a:gs>
            <a:gs pos="100000">
              <a:schemeClr val="accent2">
                <a:hueOff val="3121013"/>
                <a:satOff val="-3893"/>
                <a:lumOff val="91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b="1" kern="1200"/>
            <a:t>Input/Output Interfaces</a:t>
          </a:r>
          <a:endParaRPr lang="en-US" sz="700" kern="1200"/>
        </a:p>
      </dsp:txBody>
      <dsp:txXfrm>
        <a:off x="2414795" y="2405353"/>
        <a:ext cx="656808" cy="656808"/>
      </dsp:txXfrm>
    </dsp:sp>
    <dsp:sp modelId="{440CE3EF-B81D-4D19-AEF0-913E5C7DCCAC}">
      <dsp:nvSpPr>
        <dsp:cNvPr id="0" name=""/>
        <dsp:cNvSpPr/>
      </dsp:nvSpPr>
      <dsp:spPr>
        <a:xfrm rot="10800000">
          <a:off x="2148470" y="1473873"/>
          <a:ext cx="157715" cy="252652"/>
        </a:xfrm>
        <a:prstGeom prst="rightArrow">
          <a:avLst>
            <a:gd name="adj1" fmla="val 60000"/>
            <a:gd name="adj2" fmla="val 50000"/>
          </a:avLst>
        </a:prstGeom>
        <a:gradFill rotWithShape="0">
          <a:gsLst>
            <a:gs pos="0">
              <a:schemeClr val="accent2">
                <a:hueOff val="4681519"/>
                <a:satOff val="-5839"/>
                <a:lumOff val="1373"/>
                <a:alphaOff val="0"/>
                <a:tint val="50000"/>
                <a:satMod val="300000"/>
              </a:schemeClr>
            </a:gs>
            <a:gs pos="35000">
              <a:schemeClr val="accent2">
                <a:hueOff val="4681519"/>
                <a:satOff val="-5839"/>
                <a:lumOff val="1373"/>
                <a:alphaOff val="0"/>
                <a:tint val="37000"/>
                <a:satMod val="300000"/>
              </a:schemeClr>
            </a:gs>
            <a:gs pos="100000">
              <a:schemeClr val="accent2">
                <a:hueOff val="4681519"/>
                <a:satOff val="-5839"/>
                <a:lumOff val="1373"/>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2195784" y="1524403"/>
        <a:ext cx="110401" cy="151592"/>
      </dsp:txXfrm>
    </dsp:sp>
    <dsp:sp modelId="{2F949805-E0A9-4C41-9EB5-62CF053C0AB4}">
      <dsp:nvSpPr>
        <dsp:cNvPr id="0" name=""/>
        <dsp:cNvSpPr/>
      </dsp:nvSpPr>
      <dsp:spPr>
        <a:xfrm>
          <a:off x="1145207" y="1135765"/>
          <a:ext cx="928868" cy="928868"/>
        </a:xfrm>
        <a:prstGeom prst="ellipse">
          <a:avLst/>
        </a:prstGeom>
        <a:gradFill rotWithShape="0">
          <a:gsLst>
            <a:gs pos="0">
              <a:schemeClr val="accent2">
                <a:hueOff val="4681519"/>
                <a:satOff val="-5839"/>
                <a:lumOff val="1373"/>
                <a:alphaOff val="0"/>
                <a:tint val="50000"/>
                <a:satMod val="300000"/>
              </a:schemeClr>
            </a:gs>
            <a:gs pos="35000">
              <a:schemeClr val="accent2">
                <a:hueOff val="4681519"/>
                <a:satOff val="-5839"/>
                <a:lumOff val="1373"/>
                <a:alphaOff val="0"/>
                <a:tint val="37000"/>
                <a:satMod val="300000"/>
              </a:schemeClr>
            </a:gs>
            <a:gs pos="100000">
              <a:schemeClr val="accent2">
                <a:hueOff val="4681519"/>
                <a:satOff val="-5839"/>
                <a:lumOff val="137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b="1" kern="1200"/>
            <a:t>Software</a:t>
          </a:r>
          <a:endParaRPr lang="en-US" sz="700" kern="1200"/>
        </a:p>
      </dsp:txBody>
      <dsp:txXfrm>
        <a:off x="1281237" y="1271795"/>
        <a:ext cx="656808" cy="6568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9F4008-C9CA-471A-9E24-B090A285D9F5}">
      <dsp:nvSpPr>
        <dsp:cNvPr id="0" name=""/>
        <dsp:cNvSpPr/>
      </dsp:nvSpPr>
      <dsp:spPr>
        <a:xfrm>
          <a:off x="1426071" y="395494"/>
          <a:ext cx="2634257" cy="2634257"/>
        </a:xfrm>
        <a:prstGeom prst="blockArc">
          <a:avLst>
            <a:gd name="adj1" fmla="val 11880000"/>
            <a:gd name="adj2" fmla="val 16200000"/>
            <a:gd name="adj3" fmla="val 4644"/>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21476D4-33D3-4E84-9587-6F009BAD48C7}">
      <dsp:nvSpPr>
        <dsp:cNvPr id="0" name=""/>
        <dsp:cNvSpPr/>
      </dsp:nvSpPr>
      <dsp:spPr>
        <a:xfrm>
          <a:off x="1426071" y="395494"/>
          <a:ext cx="2634257" cy="2634257"/>
        </a:xfrm>
        <a:prstGeom prst="blockArc">
          <a:avLst>
            <a:gd name="adj1" fmla="val 7560000"/>
            <a:gd name="adj2" fmla="val 11880000"/>
            <a:gd name="adj3" fmla="val 4644"/>
          </a:avLst>
        </a:prstGeom>
        <a:solidFill>
          <a:schemeClr val="accent2">
            <a:hueOff val="3511139"/>
            <a:satOff val="-4379"/>
            <a:lumOff val="103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8A6C1FC-596A-457B-9AB9-108757CBA814}">
      <dsp:nvSpPr>
        <dsp:cNvPr id="0" name=""/>
        <dsp:cNvSpPr/>
      </dsp:nvSpPr>
      <dsp:spPr>
        <a:xfrm>
          <a:off x="1426071" y="395494"/>
          <a:ext cx="2634257" cy="2634257"/>
        </a:xfrm>
        <a:prstGeom prst="blockArc">
          <a:avLst>
            <a:gd name="adj1" fmla="val 3240000"/>
            <a:gd name="adj2" fmla="val 7560000"/>
            <a:gd name="adj3" fmla="val 4644"/>
          </a:avLst>
        </a:prstGeom>
        <a:solidFill>
          <a:schemeClr val="accent2">
            <a:hueOff val="2340759"/>
            <a:satOff val="-2919"/>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A5F4A52-2FC9-40A8-B133-26ECBCA597A3}">
      <dsp:nvSpPr>
        <dsp:cNvPr id="0" name=""/>
        <dsp:cNvSpPr/>
      </dsp:nvSpPr>
      <dsp:spPr>
        <a:xfrm>
          <a:off x="1426071" y="395494"/>
          <a:ext cx="2634257" cy="2634257"/>
        </a:xfrm>
        <a:prstGeom prst="blockArc">
          <a:avLst>
            <a:gd name="adj1" fmla="val 20520000"/>
            <a:gd name="adj2" fmla="val 3240000"/>
            <a:gd name="adj3" fmla="val 4644"/>
          </a:avLst>
        </a:prstGeom>
        <a:solidFill>
          <a:schemeClr val="accent2">
            <a:hueOff val="1170380"/>
            <a:satOff val="-1460"/>
            <a:lumOff val="34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8FC0DC3-F9D4-4F8B-8201-9DACA5D17EB9}">
      <dsp:nvSpPr>
        <dsp:cNvPr id="0" name=""/>
        <dsp:cNvSpPr/>
      </dsp:nvSpPr>
      <dsp:spPr>
        <a:xfrm>
          <a:off x="1426071" y="395494"/>
          <a:ext cx="2634257" cy="2634257"/>
        </a:xfrm>
        <a:prstGeom prst="blockArc">
          <a:avLst>
            <a:gd name="adj1" fmla="val 16200000"/>
            <a:gd name="adj2" fmla="val 20520000"/>
            <a:gd name="adj3" fmla="val 4644"/>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52B65B8-7E47-42A1-A58C-DDE3E3314C67}">
      <dsp:nvSpPr>
        <dsp:cNvPr id="0" name=""/>
        <dsp:cNvSpPr/>
      </dsp:nvSpPr>
      <dsp:spPr>
        <a:xfrm>
          <a:off x="2136427" y="1105851"/>
          <a:ext cx="1213544" cy="121354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marL="0" lvl="0" indent="0" algn="ctr" defTabSz="844550">
            <a:lnSpc>
              <a:spcPct val="90000"/>
            </a:lnSpc>
            <a:spcBef>
              <a:spcPct val="0"/>
            </a:spcBef>
            <a:spcAft>
              <a:spcPct val="35000"/>
            </a:spcAft>
            <a:buNone/>
          </a:pPr>
          <a:r>
            <a:rPr lang="en-US" sz="1900" kern="1200"/>
            <a:t>Key features</a:t>
          </a:r>
        </a:p>
      </dsp:txBody>
      <dsp:txXfrm>
        <a:off x="2314146" y="1283570"/>
        <a:ext cx="858106" cy="858106"/>
      </dsp:txXfrm>
    </dsp:sp>
    <dsp:sp modelId="{BC3BAB15-97F1-4A71-8D8A-F522B25FF8C4}">
      <dsp:nvSpPr>
        <dsp:cNvPr id="0" name=""/>
        <dsp:cNvSpPr/>
      </dsp:nvSpPr>
      <dsp:spPr>
        <a:xfrm>
          <a:off x="2318459" y="1335"/>
          <a:ext cx="849481" cy="849481"/>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Dedicated Functionality</a:t>
          </a:r>
          <a:endParaRPr lang="en-US" sz="800" kern="1200"/>
        </a:p>
      </dsp:txBody>
      <dsp:txXfrm>
        <a:off x="2442863" y="125739"/>
        <a:ext cx="600673" cy="600673"/>
      </dsp:txXfrm>
    </dsp:sp>
    <dsp:sp modelId="{25DDF079-0492-46D4-BDB8-54633336D3E5}">
      <dsp:nvSpPr>
        <dsp:cNvPr id="0" name=""/>
        <dsp:cNvSpPr/>
      </dsp:nvSpPr>
      <dsp:spPr>
        <a:xfrm>
          <a:off x="3542038" y="890317"/>
          <a:ext cx="849481" cy="849481"/>
        </a:xfrm>
        <a:prstGeom prst="ellipse">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Real-Time Operation</a:t>
          </a:r>
          <a:endParaRPr lang="en-US" sz="800" kern="1200"/>
        </a:p>
      </dsp:txBody>
      <dsp:txXfrm>
        <a:off x="3666442" y="1014721"/>
        <a:ext cx="600673" cy="600673"/>
      </dsp:txXfrm>
    </dsp:sp>
    <dsp:sp modelId="{0AC8A35E-F648-4DA0-B6A7-93B6C4DBCDBB}">
      <dsp:nvSpPr>
        <dsp:cNvPr id="0" name=""/>
        <dsp:cNvSpPr/>
      </dsp:nvSpPr>
      <dsp:spPr>
        <a:xfrm>
          <a:off x="3074673" y="2328721"/>
          <a:ext cx="849481" cy="849481"/>
        </a:xfrm>
        <a:prstGeom prst="ellipse">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Resource Constraints</a:t>
          </a:r>
          <a:endParaRPr lang="en-US" sz="800" kern="1200"/>
        </a:p>
      </dsp:txBody>
      <dsp:txXfrm>
        <a:off x="3199077" y="2453125"/>
        <a:ext cx="600673" cy="600673"/>
      </dsp:txXfrm>
    </dsp:sp>
    <dsp:sp modelId="{B3F56C60-6CA7-4065-9785-887CD562CE38}">
      <dsp:nvSpPr>
        <dsp:cNvPr id="0" name=""/>
        <dsp:cNvSpPr/>
      </dsp:nvSpPr>
      <dsp:spPr>
        <a:xfrm>
          <a:off x="1562245" y="2328721"/>
          <a:ext cx="849481" cy="849481"/>
        </a:xfrm>
        <a:prstGeom prst="ellipse">
          <a:avLst/>
        </a:prstGeom>
        <a:solidFill>
          <a:schemeClr val="accent2">
            <a:hueOff val="3511139"/>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Reliability and Stability</a:t>
          </a:r>
          <a:endParaRPr lang="en-US" sz="800" kern="1200"/>
        </a:p>
      </dsp:txBody>
      <dsp:txXfrm>
        <a:off x="1686649" y="2453125"/>
        <a:ext cx="600673" cy="600673"/>
      </dsp:txXfrm>
    </dsp:sp>
    <dsp:sp modelId="{A4A73E93-21A7-4BFA-8188-FED5BF5A9EBD}">
      <dsp:nvSpPr>
        <dsp:cNvPr id="0" name=""/>
        <dsp:cNvSpPr/>
      </dsp:nvSpPr>
      <dsp:spPr>
        <a:xfrm>
          <a:off x="1094880" y="890317"/>
          <a:ext cx="849481" cy="849481"/>
        </a:xfrm>
        <a:prstGeom prst="ellipse">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Low Power Consumption</a:t>
          </a:r>
          <a:endParaRPr lang="en-US" sz="800" kern="1200"/>
        </a:p>
      </dsp:txBody>
      <dsp:txXfrm>
        <a:off x="1219284" y="1014721"/>
        <a:ext cx="600673" cy="600673"/>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5462</Words>
  <Characters>31135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 h</cp:lastModifiedBy>
  <cp:revision>21</cp:revision>
  <dcterms:created xsi:type="dcterms:W3CDTF">2024-08-05T17:30:00Z</dcterms:created>
  <dcterms:modified xsi:type="dcterms:W3CDTF">2024-08-10T14:11:00Z</dcterms:modified>
</cp:coreProperties>
</file>