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9FE1D" w14:textId="77777777" w:rsidR="00E90331" w:rsidRDefault="00E90331">
      <w:pPr>
        <w:rPr>
          <w:b/>
          <w:bCs/>
        </w:rPr>
      </w:pPr>
      <w:r w:rsidRPr="00E90331">
        <w:rPr>
          <w:b/>
          <w:bCs/>
        </w:rPr>
        <w:t xml:space="preserve">Green Finance for Sustainable Development in India </w:t>
      </w:r>
    </w:p>
    <w:p w14:paraId="2D0911AF" w14:textId="77777777" w:rsidR="00F164A6" w:rsidRDefault="00F164A6">
      <w:pPr>
        <w:rPr>
          <w:b/>
          <w:bCs/>
        </w:rPr>
      </w:pPr>
    </w:p>
    <w:p w14:paraId="28FD3021" w14:textId="4DFA4A68" w:rsidR="00C74503" w:rsidRDefault="00F164A6">
      <w:pPr>
        <w:rPr>
          <w:b/>
          <w:bCs/>
        </w:rPr>
      </w:pPr>
      <w:r>
        <w:rPr>
          <w:b/>
          <w:bCs/>
        </w:rPr>
        <w:t>¹</w:t>
      </w:r>
      <w:r w:rsidR="00C74503">
        <w:rPr>
          <w:b/>
          <w:bCs/>
        </w:rPr>
        <w:t xml:space="preserve">Mr. Gourav Kamboj, </w:t>
      </w:r>
      <w:r>
        <w:rPr>
          <w:b/>
          <w:bCs/>
        </w:rPr>
        <w:t>²</w:t>
      </w:r>
      <w:r w:rsidR="00C74503">
        <w:rPr>
          <w:b/>
          <w:bCs/>
        </w:rPr>
        <w:t xml:space="preserve">Pooja, </w:t>
      </w:r>
      <w:r w:rsidR="00EE1FFC">
        <w:rPr>
          <w:b/>
          <w:bCs/>
        </w:rPr>
        <w:t>³</w:t>
      </w:r>
      <w:r w:rsidR="00C74503">
        <w:rPr>
          <w:b/>
          <w:bCs/>
        </w:rPr>
        <w:t xml:space="preserve">Simran, </w:t>
      </w:r>
      <w:r w:rsidR="00EE1FFC">
        <w:rPr>
          <w:b/>
          <w:bCs/>
        </w:rPr>
        <w:t>⁴</w:t>
      </w:r>
      <w:r w:rsidR="000179E0">
        <w:rPr>
          <w:b/>
          <w:bCs/>
        </w:rPr>
        <w:t xml:space="preserve">Anju Devi, </w:t>
      </w:r>
      <w:r w:rsidR="00EE1FFC">
        <w:rPr>
          <w:b/>
          <w:bCs/>
        </w:rPr>
        <w:t>⁵</w:t>
      </w:r>
      <w:r w:rsidR="000179E0">
        <w:rPr>
          <w:b/>
          <w:bCs/>
        </w:rPr>
        <w:t xml:space="preserve">Riha, </w:t>
      </w:r>
      <w:r w:rsidR="00EE1FFC">
        <w:rPr>
          <w:b/>
          <w:bCs/>
        </w:rPr>
        <w:t>⁶</w:t>
      </w:r>
      <w:r w:rsidR="000179E0">
        <w:rPr>
          <w:b/>
          <w:bCs/>
        </w:rPr>
        <w:t xml:space="preserve">Meenakshi </w:t>
      </w:r>
    </w:p>
    <w:p w14:paraId="648782C5" w14:textId="49C3B164" w:rsidR="006E09E7" w:rsidRDefault="006E09E7">
      <w:pPr>
        <w:rPr>
          <w:b/>
          <w:bCs/>
        </w:rPr>
      </w:pPr>
      <w:r>
        <w:rPr>
          <w:b/>
          <w:bCs/>
        </w:rPr>
        <w:t>Guru Nanak Khalsa College, Yamuna Nagar</w:t>
      </w:r>
      <w:r w:rsidR="00460678">
        <w:rPr>
          <w:b/>
          <w:bCs/>
        </w:rPr>
        <w:t xml:space="preserve">, </w:t>
      </w:r>
      <w:r>
        <w:rPr>
          <w:b/>
          <w:bCs/>
        </w:rPr>
        <w:t>Kurukshetra University, Kurukshetra</w:t>
      </w:r>
      <w:r w:rsidR="00460678">
        <w:rPr>
          <w:b/>
          <w:bCs/>
        </w:rPr>
        <w:t>, India.</w:t>
      </w:r>
      <w:r>
        <w:rPr>
          <w:b/>
          <w:bCs/>
        </w:rPr>
        <w:t xml:space="preserve"> </w:t>
      </w:r>
    </w:p>
    <w:p w14:paraId="26C27930" w14:textId="6195A56C" w:rsidR="006E09E7" w:rsidRPr="00E90331" w:rsidRDefault="0054066E">
      <w:pPr>
        <w:rPr>
          <w:b/>
          <w:bCs/>
        </w:rPr>
      </w:pPr>
      <w:r>
        <w:rPr>
          <w:b/>
          <w:bCs/>
        </w:rPr>
        <w:t>¹</w:t>
      </w:r>
      <w:r w:rsidR="006E09E7">
        <w:rPr>
          <w:b/>
          <w:bCs/>
        </w:rPr>
        <w:t xml:space="preserve">Corresponding Author Email- </w:t>
      </w:r>
      <w:hyperlink r:id="rId5" w:history="1">
        <w:r w:rsidR="006E09E7" w:rsidRPr="007145ED">
          <w:rPr>
            <w:rStyle w:val="Hyperlink"/>
            <w:b/>
            <w:bCs/>
          </w:rPr>
          <w:t>kambojgourav690@gmail.com</w:t>
        </w:r>
      </w:hyperlink>
      <w:r w:rsidR="006E09E7">
        <w:rPr>
          <w:b/>
          <w:bCs/>
        </w:rPr>
        <w:t xml:space="preserve"> </w:t>
      </w:r>
    </w:p>
    <w:p w14:paraId="42268BB5" w14:textId="77777777" w:rsidR="00E90331" w:rsidRDefault="00E90331"/>
    <w:p w14:paraId="1FB76219" w14:textId="416531F8" w:rsidR="007F1DEB" w:rsidRDefault="00E90331">
      <w:r w:rsidRPr="00E90331">
        <w:rPr>
          <w:b/>
          <w:bCs/>
        </w:rPr>
        <w:t>Abstract</w:t>
      </w:r>
      <w:r>
        <w:t xml:space="preserve">: </w:t>
      </w:r>
      <w:r w:rsidR="007F1DEB">
        <w:t xml:space="preserve">Green </w:t>
      </w:r>
      <w:r w:rsidR="00466E00">
        <w:t xml:space="preserve">Finance </w:t>
      </w:r>
      <w:r w:rsidR="007F1DEB">
        <w:t>nance is a core part of the low carbon green growth, because it connects the financial industry, environ-</w:t>
      </w:r>
      <w:r w:rsidR="0091429F">
        <w:t>m</w:t>
      </w:r>
      <w:r w:rsidR="007F1DEB">
        <w:t xml:space="preserve">ental improvement </w:t>
      </w:r>
      <w:proofErr w:type="gramStart"/>
      <w:r w:rsidR="007F1DEB">
        <w:t>an</w:t>
      </w:r>
      <w:proofErr w:type="gramEnd"/>
      <w:r w:rsidR="007F1DEB">
        <w:t xml:space="preserve"> d economic growth. Th</w:t>
      </w:r>
      <w:r w:rsidR="00466E00">
        <w:t xml:space="preserve">e </w:t>
      </w:r>
      <w:r w:rsidR="007F1DEB">
        <w:t xml:space="preserve">objective of this paper is to study the green fi nance and to validate the Concept as feasible in the Indian industries for balancing the ecological depreciation due to the assimilation of carbon gases </w:t>
      </w:r>
      <w:proofErr w:type="gramStart"/>
      <w:r w:rsidR="007F1DEB">
        <w:t>In</w:t>
      </w:r>
      <w:proofErr w:type="gramEnd"/>
      <w:r w:rsidR="007F1DEB">
        <w:t xml:space="preserve"> atmosphere. Green Finance is a market-based investing or lending program that factors environmental impact into risk Assessment, or utilizing environmental incentives to drive business decisions. Th </w:t>
      </w:r>
      <w:proofErr w:type="spellStart"/>
      <w:r w:rsidR="007F1DEB">
        <w:t>erefore</w:t>
      </w:r>
      <w:proofErr w:type="spellEnd"/>
      <w:r w:rsidR="007F1DEB">
        <w:t>, the paper also discusses the recent Trends and the future opportunities and challenges in green fi nance in the emerging India. Green investing recognizes the Value of the environment and its natural capital and also seeks to improve the human well-being and social equity while re</w:t>
      </w:r>
      <w:r w:rsidR="005A6285">
        <w:t xml:space="preserve">ducing </w:t>
      </w:r>
      <w:r w:rsidR="007F1DEB">
        <w:t>environmental risks and improving the ecological integrity</w:t>
      </w:r>
      <w:r w:rsidR="0091429F">
        <w:t>.</w:t>
      </w:r>
    </w:p>
    <w:p w14:paraId="568C7420" w14:textId="0964187B" w:rsidR="0091429F" w:rsidRDefault="0091429F">
      <w:r w:rsidRPr="0091429F">
        <w:rPr>
          <w:b/>
          <w:bCs/>
        </w:rPr>
        <w:t>Keywords</w:t>
      </w:r>
      <w:r>
        <w:t xml:space="preserve">: </w:t>
      </w:r>
      <w:r w:rsidR="00444510">
        <w:t>green finance, public sector banks, renewability, sustainability, solar power, electric vehicles.</w:t>
      </w:r>
    </w:p>
    <w:p w14:paraId="5BCA6B2E" w14:textId="3E24E4E0" w:rsidR="00E90331" w:rsidRDefault="00444510">
      <w:r w:rsidRPr="00444510">
        <w:rPr>
          <w:b/>
          <w:bCs/>
        </w:rPr>
        <w:t>Introduction</w:t>
      </w:r>
      <w:r>
        <w:t xml:space="preserve">: </w:t>
      </w:r>
      <w:r w:rsidR="004F3CC1">
        <w:t xml:space="preserve">India, poised to be the world’s third-largest economy by 2030, faces a defining challenge – balancing its rapid development with environmental sustainability. India’s rapid economic growth has come at a cost, with its carbon emissions projected to soar by 50% by 2030 if current trends continue. This poses significant environmental, social, and economic risks. However, India also presents exceptional opportunities in the green finance space, estimated to reach a $1. 4 trillion market by 2030 (EY, 2023). Green finance schemes are crucial for India to mitigate environmental degradation while fuelling economic growth. They facilitate investment in renewable energy, electric mobility, and sustainable infrastructure, aligning with India's ambitious climate goals. By promoting green initiatives, these schemes drive innovation, create jobs, and foster resilience against climate change impacts. Ultimately, they pave the way for a more sustainable and prosperous future for India and its citizens. As one of the world’s largest emitters of greenhouse gases, India requires a budget of over US$ 10 trillion to accomplish its net zero emissions target by 2070. Several measures are underway in the public and private </w:t>
      </w:r>
      <w:r w:rsidR="004F3CC1">
        <w:lastRenderedPageBreak/>
        <w:t xml:space="preserve">sectors, leading to increased investment and financing opportunities. One of them is green finance— a sustainable or responsible finance that effectively finances projects with environmental benefits. India’s green finance market is expected to grow at a CAGR of 12.1% between 2020 and 2030, reaching $1. 4 trillion by 2030. This paper explores how banks can leverage their diverse financial instruments and resources to drive India’s green ambitions, </w:t>
      </w:r>
      <w:proofErr w:type="spellStart"/>
      <w:r w:rsidR="004F3CC1">
        <w:t>analysing</w:t>
      </w:r>
      <w:proofErr w:type="spellEnd"/>
      <w:r w:rsidR="004F3CC1">
        <w:t xml:space="preserve"> existing initiatives and presenting impactful case studies.</w:t>
      </w:r>
    </w:p>
    <w:p w14:paraId="22E0AB3D" w14:textId="3BE04579" w:rsidR="002923D1" w:rsidRPr="002519C1" w:rsidRDefault="002923D1">
      <w:r w:rsidRPr="002923D1">
        <w:rPr>
          <w:b/>
          <w:bCs/>
        </w:rPr>
        <w:t xml:space="preserve">Review of Literature: </w:t>
      </w:r>
      <w:r w:rsidRPr="002519C1">
        <w:t>The framework of green development is green money. At last, the innovative advancement firm, the money</w:t>
      </w:r>
      <w:r w:rsidR="00812443" w:rsidRPr="002519C1">
        <w:t xml:space="preserve"> </w:t>
      </w:r>
      <w:r w:rsidRPr="002519C1">
        <w:t>Organization, the public authority, and the client are all</w:t>
      </w:r>
      <w:r w:rsidR="00812443" w:rsidRPr="002519C1">
        <w:t xml:space="preserve"> </w:t>
      </w:r>
      <w:r w:rsidRPr="002519C1">
        <w:t xml:space="preserve">Essential for the green development outfit. Rather than </w:t>
      </w:r>
      <w:proofErr w:type="gramStart"/>
      <w:r w:rsidRPr="002519C1">
        <w:t>Causing</w:t>
      </w:r>
      <w:proofErr w:type="gramEnd"/>
      <w:r w:rsidRPr="002519C1">
        <w:t xml:space="preserve"> a racket, the components ought to be blended. India Currently gets the opportunity to extend in a manner that Lessens the expenses of ecological debasement, which opens A plenty of possibilities for the country’s monetary industry.</w:t>
      </w:r>
    </w:p>
    <w:p w14:paraId="40DC48A2" w14:textId="4105F951" w:rsidR="002923D1" w:rsidRPr="002519C1" w:rsidRDefault="002923D1">
      <w:r w:rsidRPr="002519C1">
        <w:t xml:space="preserve">The principal objective of this study is to dissect what Is happening or remaining of Indian green ventures by open </w:t>
      </w:r>
      <w:proofErr w:type="gramStart"/>
      <w:r w:rsidRPr="002519C1">
        <w:t>And</w:t>
      </w:r>
      <w:proofErr w:type="gramEnd"/>
      <w:r w:rsidRPr="002519C1">
        <w:t xml:space="preserve"> confidential associations and take care of the holes that Are going about as an obstruction in helping green money of The nation and consequently to search for answer for Diminish the holes.</w:t>
      </w:r>
    </w:p>
    <w:p w14:paraId="0A068356" w14:textId="794D37B7" w:rsidR="002923D1" w:rsidRPr="002519C1" w:rsidRDefault="002923D1">
      <w:r w:rsidRPr="00C74503">
        <w:rPr>
          <w:b/>
          <w:bCs/>
        </w:rPr>
        <w:t xml:space="preserve">(Sridharan, 2022) </w:t>
      </w:r>
      <w:r w:rsidRPr="002519C1">
        <w:t>that’s what article “all in all, green</w:t>
      </w:r>
      <w:r w:rsidR="00657531" w:rsidRPr="002519C1">
        <w:t xml:space="preserve"> </w:t>
      </w:r>
      <w:r w:rsidRPr="002519C1">
        <w:t xml:space="preserve">Money in India is still in its earliest stages,” as per a January2021 RBI Bulletin. As of March 2020, green securities Represented just 0.7% of all securities gave in India during 2018, while bank supporting to non-ordinary energy Represented generally 7.9% of all exceptional bank credit to </w:t>
      </w:r>
      <w:proofErr w:type="gramStart"/>
      <w:r w:rsidRPr="002519C1">
        <w:t>The</w:t>
      </w:r>
      <w:proofErr w:type="gramEnd"/>
      <w:r w:rsidRPr="002519C1">
        <w:t xml:space="preserve"> power business.” The report likewise expressed that the Improvement of green funding and the financing of harmles</w:t>
      </w:r>
      <w:r w:rsidR="00812443" w:rsidRPr="002519C1">
        <w:t xml:space="preserve">s </w:t>
      </w:r>
      <w:proofErr w:type="gramStart"/>
      <w:r w:rsidRPr="002519C1">
        <w:t>To</w:t>
      </w:r>
      <w:proofErr w:type="gramEnd"/>
      <w:r w:rsidRPr="002519C1">
        <w:t xml:space="preserve"> the ecosystem feasible advancements are not without Challenges, which incorporate bogus consistence claims, Green Loan abuse, and, above all, development confuses</w:t>
      </w:r>
      <w:r w:rsidR="00812443" w:rsidRPr="002519C1">
        <w:t xml:space="preserve"> </w:t>
      </w:r>
      <w:r w:rsidRPr="002519C1">
        <w:t>Between long haul green speculation and financial backers’ Moderately momentary interests.</w:t>
      </w:r>
    </w:p>
    <w:p w14:paraId="6A0BACE8" w14:textId="0424A33E" w:rsidR="002519C1" w:rsidRDefault="002923D1">
      <w:r w:rsidRPr="00C74503">
        <w:rPr>
          <w:b/>
          <w:bCs/>
        </w:rPr>
        <w:t xml:space="preserve">(Jha, 2019) </w:t>
      </w:r>
      <w:r w:rsidRPr="002519C1">
        <w:t>states that India’s troubling ascent in Contamination levels, it’s a higher priority than any time in Recent memory to utilize green money’s undiscovered Possibility to support green drives and ventures. Mixed</w:t>
      </w:r>
      <w:r w:rsidR="00657531" w:rsidRPr="002519C1">
        <w:t xml:space="preserve"> </w:t>
      </w:r>
      <w:r w:rsidR="002519C1" w:rsidRPr="002519C1">
        <w:t>supporting is expected to assist private capital financial Backers with bringing down their general expense of capital. India ought to focus on neighborhood as well as on global Speculation. Green money instruments ought to be made so That they appeal to both homegrown and unfamiliar financial Backers.</w:t>
      </w:r>
    </w:p>
    <w:p w14:paraId="40888ED6" w14:textId="528214A3" w:rsidR="00C34190" w:rsidRDefault="00C34190">
      <w:r w:rsidRPr="00C74503">
        <w:rPr>
          <w:b/>
          <w:bCs/>
        </w:rPr>
        <w:t xml:space="preserve">(Biswas, 2011) </w:t>
      </w:r>
      <w:r>
        <w:t xml:space="preserve">According to this Green banking is a Significant part of the Bank’s ecological approach, as well as Its generally Corporate Social Responsibility plan. Green Financial arrangements will help the bank in managing the Risks related with their business tasks. Overseeing natural Gamble and recognizing opportunities for inventive Biologically </w:t>
      </w:r>
      <w:r>
        <w:lastRenderedPageBreak/>
        <w:t xml:space="preserve">situated monetary items are two parts of green </w:t>
      </w:r>
      <w:proofErr w:type="gramStart"/>
      <w:r>
        <w:t>Financial</w:t>
      </w:r>
      <w:proofErr w:type="gramEnd"/>
      <w:r>
        <w:t xml:space="preserve"> technique. </w:t>
      </w:r>
      <w:r w:rsidRPr="00C74503">
        <w:rPr>
          <w:b/>
          <w:bCs/>
        </w:rPr>
        <w:t xml:space="preserve">(Agha, 2017) </w:t>
      </w:r>
      <w:r>
        <w:t xml:space="preserve">states that the huge Consumptions expected to accomplish a “green change” Toward manageable, low-carbon development, the monetary Area should assume a key part in distributing assets to Reasonable drives – and cease from subsidizing earth Destructive exercises. Ecological and climatic risks to the Genuine economy are turning out to be more generally Perceived, and a rising number of national banks and Controllers in both arising and laid out countries have started </w:t>
      </w:r>
      <w:proofErr w:type="gramStart"/>
      <w:r>
        <w:t>To</w:t>
      </w:r>
      <w:proofErr w:type="gramEnd"/>
      <w:r>
        <w:t xml:space="preserve"> resolve this issue by and by. </w:t>
      </w:r>
      <w:r w:rsidRPr="00C74503">
        <w:rPr>
          <w:b/>
          <w:bCs/>
        </w:rPr>
        <w:t xml:space="preserve">(R, 2020) </w:t>
      </w:r>
      <w:r>
        <w:t>conveys those Numerous ecological issues emerge due to the fast change of Provincial to metropolitan regions. Organizations give green Asset instruments, explicitly for green drives, to resolve These issues. Green asset ventures further developed Environmentally friendly power use, contamination free air, Item reusing, and the advancement of biologically gainful Endeavors, in addition to other things.</w:t>
      </w:r>
      <w:r w:rsidRPr="00C74503">
        <w:rPr>
          <w:b/>
          <w:bCs/>
        </w:rPr>
        <w:t xml:space="preserve"> (</w:t>
      </w:r>
      <w:proofErr w:type="spellStart"/>
      <w:r w:rsidRPr="00C74503">
        <w:rPr>
          <w:b/>
          <w:bCs/>
        </w:rPr>
        <w:t>Kharade</w:t>
      </w:r>
      <w:proofErr w:type="spellEnd"/>
      <w:r w:rsidRPr="00C74503">
        <w:rPr>
          <w:b/>
          <w:bCs/>
        </w:rPr>
        <w:t>, 2021)</w:t>
      </w:r>
      <w:r>
        <w:t xml:space="preserve"> According to this the associations that utilization these Components can protect financial, social, and ecological Supportability. Green money and social, ecological, and </w:t>
      </w:r>
      <w:proofErr w:type="gramStart"/>
      <w:r>
        <w:t>Financial</w:t>
      </w:r>
      <w:proofErr w:type="gramEnd"/>
      <w:r>
        <w:t xml:space="preserve"> money all have a pivotal connection. This was Found through a connection between green supporting and Ecological advantages that are spotless, versatile, and Comprehensive. It was likewise found that embracing Reusing, reusing, and harmless to the</w:t>
      </w:r>
      <w:r w:rsidR="001547B6">
        <w:t xml:space="preserve"> </w:t>
      </w:r>
      <w:r>
        <w:t>ecosystem things brings About cost reserve funds.</w:t>
      </w:r>
    </w:p>
    <w:p w14:paraId="17AFCDAE" w14:textId="70093472" w:rsidR="001547B6" w:rsidRDefault="001547B6">
      <w:r w:rsidRPr="00C74503">
        <w:rPr>
          <w:b/>
          <w:bCs/>
        </w:rPr>
        <w:t xml:space="preserve">(S, 2021) </w:t>
      </w:r>
      <w:r>
        <w:t xml:space="preserve">This study discusses the arrangements; Investors who are looking for past gamble and benefits, and They are turning out to be progressively socially cognizant. Bringing issues to light of the need of natural security and Expanding supporting for green drives has brought about a Plenty of green money choices. Green money should be Characterized appropriately by policymakers, specialists, Hippies, the public authority, financial backers, and Monetary establishments cooperating. </w:t>
      </w:r>
      <w:r w:rsidRPr="00C74503">
        <w:rPr>
          <w:b/>
          <w:bCs/>
        </w:rPr>
        <w:t xml:space="preserve">(Das, 2020) </w:t>
      </w:r>
      <w:r>
        <w:t xml:space="preserve">give Ideas fully supported by green financing, India, as a Developing nation, ought to zero in on sustainable power Age, normal asset security, effective energy the board, Environmental change variation, and other ecological Difficulties. India would require USD 2.5 trillion by 2030 to Meet its broadly characterized points, and USD 960 billion On a yearly premise to meet its maintainable improvement Objectives. These objectives would require commitments </w:t>
      </w:r>
      <w:proofErr w:type="gramStart"/>
      <w:r>
        <w:t>From</w:t>
      </w:r>
      <w:proofErr w:type="gramEnd"/>
      <w:r>
        <w:t xml:space="preserve"> the business area as well as advancement reserves.</w:t>
      </w:r>
    </w:p>
    <w:p w14:paraId="76B4C345" w14:textId="5170B810" w:rsidR="001547B6" w:rsidRDefault="00D2719F">
      <w:pPr>
        <w:rPr>
          <w:b/>
          <w:bCs/>
        </w:rPr>
      </w:pPr>
      <w:r w:rsidRPr="00D2719F">
        <w:rPr>
          <w:b/>
          <w:bCs/>
        </w:rPr>
        <w:t>Objectives of the Study:</w:t>
      </w:r>
    </w:p>
    <w:p w14:paraId="30A57E04" w14:textId="5D4BDE98" w:rsidR="00661A86" w:rsidRDefault="00661A86" w:rsidP="0015036C">
      <w:pPr>
        <w:pStyle w:val="ListParagraph"/>
        <w:numPr>
          <w:ilvl w:val="0"/>
          <w:numId w:val="1"/>
        </w:numPr>
      </w:pPr>
      <w:r>
        <w:t>To examine patterns in India’s green funding.</w:t>
      </w:r>
    </w:p>
    <w:p w14:paraId="5B29ED7A" w14:textId="1406F5B7" w:rsidR="00661A86" w:rsidRDefault="00661A86" w:rsidP="0015036C">
      <w:pPr>
        <w:pStyle w:val="ListParagraph"/>
        <w:numPr>
          <w:ilvl w:val="0"/>
          <w:numId w:val="1"/>
        </w:numPr>
      </w:pPr>
      <w:r>
        <w:t xml:space="preserve">To comprehend the different green finance initiatives Implemented by Indian banks and organizations in the Public and private sectors. </w:t>
      </w:r>
    </w:p>
    <w:p w14:paraId="469C0B70" w14:textId="6D85BAFC" w:rsidR="00661A86" w:rsidRDefault="00661A86" w:rsidP="0015036C">
      <w:pPr>
        <w:pStyle w:val="ListParagraph"/>
        <w:numPr>
          <w:ilvl w:val="0"/>
          <w:numId w:val="1"/>
        </w:numPr>
      </w:pPr>
      <w:r>
        <w:t xml:space="preserve">The study aims to identify current trends in green Finance in India and raise public awareness of them. </w:t>
      </w:r>
    </w:p>
    <w:p w14:paraId="6AF5BF77" w14:textId="6199C401" w:rsidR="00661A86" w:rsidRDefault="00661A86" w:rsidP="0015036C">
      <w:pPr>
        <w:pStyle w:val="ListParagraph"/>
        <w:numPr>
          <w:ilvl w:val="0"/>
          <w:numId w:val="1"/>
        </w:numPr>
      </w:pPr>
      <w:r>
        <w:lastRenderedPageBreak/>
        <w:t xml:space="preserve">To examine the fundamentals of green finance by Examining current developments and Indian green Finance sources. </w:t>
      </w:r>
    </w:p>
    <w:p w14:paraId="36585AC6" w14:textId="7C1DD5A6" w:rsidR="00661A86" w:rsidRDefault="00661A86" w:rsidP="0015036C">
      <w:pPr>
        <w:pStyle w:val="ListParagraph"/>
        <w:numPr>
          <w:ilvl w:val="0"/>
          <w:numId w:val="1"/>
        </w:numPr>
      </w:pPr>
      <w:r>
        <w:t>To learn about the steps that nations have taken to Promote sustainable economic growth</w:t>
      </w:r>
    </w:p>
    <w:p w14:paraId="6806F74D" w14:textId="596AF5B7" w:rsidR="00661A86" w:rsidRDefault="00661A86" w:rsidP="0015036C">
      <w:pPr>
        <w:pStyle w:val="ListParagraph"/>
        <w:numPr>
          <w:ilvl w:val="0"/>
          <w:numId w:val="1"/>
        </w:numPr>
      </w:pPr>
      <w:r>
        <w:t>To understand how green finance helps cut down on Waste and greenhouse gas emissions.</w:t>
      </w:r>
    </w:p>
    <w:p w14:paraId="2143AA59" w14:textId="07D2800A" w:rsidR="006A729C" w:rsidRDefault="003713BE" w:rsidP="006A729C">
      <w:pPr>
        <w:ind w:left="408"/>
      </w:pPr>
      <w:r w:rsidRPr="003713BE">
        <w:rPr>
          <w:b/>
          <w:bCs/>
        </w:rPr>
        <w:t xml:space="preserve">Research Methodology: </w:t>
      </w:r>
      <w:r w:rsidR="006A729C">
        <w:t xml:space="preserve">This research is conducted by using secondary data for research using, various web Sites, research articles, and various reports through websites, online Journals, news Articles, and other internet sources. The aim of the study is to </w:t>
      </w:r>
      <w:proofErr w:type="spellStart"/>
      <w:r w:rsidR="006A729C">
        <w:t>analyse</w:t>
      </w:r>
      <w:proofErr w:type="spellEnd"/>
      <w:r w:rsidR="006A729C">
        <w:t xml:space="preserve"> the artificial intelligence in e-commerce. Secondary data provides A better view of problem study many magazines tools and other References were also mean important in this study.</w:t>
      </w:r>
    </w:p>
    <w:p w14:paraId="5263987C" w14:textId="49476340" w:rsidR="008A0FAB" w:rsidRPr="008A0FAB" w:rsidRDefault="008A0FAB" w:rsidP="008A0FAB">
      <w:pPr>
        <w:ind w:left="408"/>
        <w:rPr>
          <w:b/>
          <w:bCs/>
        </w:rPr>
      </w:pPr>
      <w:r>
        <w:rPr>
          <w:b/>
          <w:bCs/>
        </w:rPr>
        <w:t xml:space="preserve">Backdrop of Green Finance and Its </w:t>
      </w:r>
      <w:proofErr w:type="gramStart"/>
      <w:r>
        <w:rPr>
          <w:b/>
          <w:bCs/>
        </w:rPr>
        <w:t>Importance :</w:t>
      </w:r>
      <w:proofErr w:type="gramEnd"/>
    </w:p>
    <w:p w14:paraId="1EC15CF4" w14:textId="4B40C0CA" w:rsidR="008A0FAB" w:rsidRDefault="008A0FAB" w:rsidP="00A513A8">
      <w:pPr>
        <w:ind w:left="408"/>
      </w:pPr>
      <w:r>
        <w:t>In recent years, governments, businesses, and financial institutions have shown a growing interest in integrating Environmental considerations into financial decision-making processes. One of the key aspects of green finance Is the issuance of green bonds. These bonds are specifically earmarked for environmentally friendly projects, Such as renewable energy initiatives, pollution control, and biodiversity conservation (Jones and Clark, 2020). The value of green bonds traded globally is expected to reach $2.36 trillion by 2023. The European Central Bank and other institutions are actively involved in promoting green finance, emphasizing its importance in the</w:t>
      </w:r>
      <w:r w:rsidR="00A513A8">
        <w:t xml:space="preserve"> </w:t>
      </w:r>
      <w:proofErr w:type="gramStart"/>
      <w:r>
        <w:t>Post-COVID</w:t>
      </w:r>
      <w:proofErr w:type="gramEnd"/>
      <w:r>
        <w:t>-19 recovery. As countries worldwide recognize the urgency of addressing climate change, green Finance continues to gain traction as a powerful tool for sustainable economic growth. The adoption of green Finance principles can lead to improved risk management by identifying and mitigating environmental</w:t>
      </w:r>
      <w:r w:rsidR="00A513A8">
        <w:t xml:space="preserve"> </w:t>
      </w:r>
      <w:r>
        <w:t>Risks in investment portfolios. Green finance promotes sustainable development while generating long- term Value for investors and society as a whole by incorporating environmental, social, and governance (ESG) Factors into investment strategies, (Zhang et al., 2021). As the urgency to address climate change intensifies, the Role of green finance in mobilizing capital towards environmentally responsible projects continues to gain</w:t>
      </w:r>
      <w:r w:rsidR="00A513A8">
        <w:t xml:space="preserve"> prominence.</w:t>
      </w:r>
    </w:p>
    <w:p w14:paraId="64D1EE48" w14:textId="61A778FE" w:rsidR="00712410" w:rsidRPr="00712410" w:rsidRDefault="00F606C2" w:rsidP="00712410">
      <w:pPr>
        <w:ind w:left="408"/>
        <w:rPr>
          <w:b/>
          <w:bCs/>
        </w:rPr>
      </w:pPr>
      <w:r w:rsidRPr="00712410">
        <w:rPr>
          <w:b/>
          <w:bCs/>
        </w:rPr>
        <w:t xml:space="preserve">Mechanism of green finance in </w:t>
      </w:r>
      <w:proofErr w:type="gramStart"/>
      <w:r w:rsidRPr="00712410">
        <w:rPr>
          <w:b/>
          <w:bCs/>
        </w:rPr>
        <w:t>India</w:t>
      </w:r>
      <w:r w:rsidR="00712410" w:rsidRPr="00712410">
        <w:rPr>
          <w:b/>
          <w:bCs/>
        </w:rPr>
        <w:t xml:space="preserve"> :</w:t>
      </w:r>
      <w:proofErr w:type="gramEnd"/>
      <w:r w:rsidR="00712410" w:rsidRPr="00712410">
        <w:rPr>
          <w:b/>
          <w:bCs/>
        </w:rPr>
        <w:t xml:space="preserve"> </w:t>
      </w:r>
    </w:p>
    <w:p w14:paraId="27E5C550" w14:textId="31820A4D" w:rsidR="00F606C2" w:rsidRDefault="00F606C2" w:rsidP="00712410">
      <w:pPr>
        <w:ind w:left="408"/>
      </w:pPr>
      <w:r>
        <w:t>In the context of India, the mechanism of green finance has been evolving to address the nation’s environmental Challenges while fostering sustainable economic development. (Gupta and Singh, 2020) highlight the Significance of regulatory frameworks in promoting green finance initiatives in India. It was outlined that</w:t>
      </w:r>
      <w:r w:rsidR="00712410">
        <w:t xml:space="preserve"> </w:t>
      </w:r>
      <w:r>
        <w:lastRenderedPageBreak/>
        <w:t xml:space="preserve">Regulatory measures such as the introduction </w:t>
      </w:r>
      <w:proofErr w:type="spellStart"/>
      <w:r>
        <w:t>ofgreen</w:t>
      </w:r>
      <w:proofErr w:type="spellEnd"/>
      <w:r>
        <w:t xml:space="preserve"> bonds and the establishment of dedicated green finance</w:t>
      </w:r>
      <w:r w:rsidR="00712410">
        <w:t xml:space="preserve"> </w:t>
      </w:r>
      <w:r>
        <w:t>Institutions have been instrumental in mobilizing capital towards environmentally friendly projects. Additionally, it emphasizes the role of public-private partnerships in scaling up green finance activities, stating</w:t>
      </w:r>
      <w:r w:rsidR="00712410">
        <w:t xml:space="preserve"> </w:t>
      </w:r>
      <w:r>
        <w:t>That Collaborative efforts between government bodies, financial institutions, and private enterprises are Essential for leveraging capital and expertise to support green projects across various sectors (Sharma et al.,2019). Furthermore, the adoption of innovative financial instruments, such as green loans and sustainability-Linked bonds, has gained traction in India’s financial landscape. The emergence of green finance mechanisms Like green loans provides businesses with access to affordable capital for investing in renewable energy, energy</w:t>
      </w:r>
      <w:r w:rsidR="006C2905">
        <w:t xml:space="preserve"> </w:t>
      </w:r>
      <w:r>
        <w:t xml:space="preserve">Efficiency, and other eco-friendly projects (Patel and Desai, 2021). Moreover, (Kumar et al., 2020) </w:t>
      </w:r>
      <w:proofErr w:type="spellStart"/>
      <w:r>
        <w:t>highighted</w:t>
      </w:r>
      <w:proofErr w:type="spellEnd"/>
      <w:r w:rsidR="006C2905">
        <w:t xml:space="preserve"> </w:t>
      </w:r>
      <w:proofErr w:type="gramStart"/>
      <w:r>
        <w:t>The</w:t>
      </w:r>
      <w:proofErr w:type="gramEnd"/>
      <w:r>
        <w:t xml:space="preserve"> importance of capacity building and awareness campaigns to enhance the uptake of green finance among Indian businesses and investors. They suggest that Education and training programs aimed at raising awareness</w:t>
      </w:r>
      <w:r w:rsidR="006C2905">
        <w:t xml:space="preserve"> </w:t>
      </w:r>
      <w:r>
        <w:t xml:space="preserve">About the financial benefits and environmental impacts of green investments are essential for fostering a culture </w:t>
      </w:r>
      <w:proofErr w:type="gramStart"/>
      <w:r>
        <w:t>Of</w:t>
      </w:r>
      <w:proofErr w:type="gramEnd"/>
      <w:r>
        <w:t xml:space="preserve"> sustainable finance in India. As India strives to balance economic growth with environmental </w:t>
      </w:r>
      <w:proofErr w:type="spellStart"/>
      <w:proofErr w:type="gramStart"/>
      <w:r>
        <w:t>stewardship,the</w:t>
      </w:r>
      <w:proofErr w:type="spellEnd"/>
      <w:proofErr w:type="gramEnd"/>
      <w:r>
        <w:t xml:space="preserve"> Implementation of effective green finance mechanisms remains critical for achieving sustainable development</w:t>
      </w:r>
      <w:r w:rsidR="006C2905">
        <w:t xml:space="preserve"> </w:t>
      </w:r>
      <w:r>
        <w:t>Goals.</w:t>
      </w:r>
    </w:p>
    <w:p w14:paraId="5559487B" w14:textId="76F88904" w:rsidR="00674AEC" w:rsidRDefault="00C2709C" w:rsidP="00674AEC">
      <w:pPr>
        <w:ind w:left="408"/>
      </w:pPr>
      <w:r w:rsidRPr="0022135B">
        <w:rPr>
          <w:b/>
          <w:bCs/>
        </w:rPr>
        <w:t>Student’s participation in green finance</w:t>
      </w:r>
      <w:r w:rsidR="0022135B" w:rsidRPr="0022135B">
        <w:rPr>
          <w:b/>
          <w:bCs/>
        </w:rPr>
        <w:t xml:space="preserve">: </w:t>
      </w:r>
      <w:r w:rsidR="0022135B">
        <w:rPr>
          <w:b/>
          <w:bCs/>
        </w:rPr>
        <w:t xml:space="preserve"> </w:t>
      </w:r>
      <w:r w:rsidR="0022135B" w:rsidRPr="0022135B">
        <w:rPr>
          <w:b/>
          <w:bCs/>
        </w:rPr>
        <w:t xml:space="preserve"> </w:t>
      </w:r>
      <w:r>
        <w:t>The involvement of students in the realm of green finance has emerged as a pivotal force driving sustainable Investment practices. (Smith and Johnson, 2018) argued that engaging students in green finance initiatives not</w:t>
      </w:r>
      <w:r w:rsidR="0022135B">
        <w:t xml:space="preserve"> </w:t>
      </w:r>
      <w:r>
        <w:t xml:space="preserve">Only cultivates a generation of environmentally conscious professionals but also fosters innovation and Creativity in sustainable investment strategies. Educational institutions play a crucial role in shaping the Attitudes and </w:t>
      </w:r>
      <w:proofErr w:type="spellStart"/>
      <w:r>
        <w:t>behaviours</w:t>
      </w:r>
      <w:proofErr w:type="spellEnd"/>
      <w:r>
        <w:t xml:space="preserve"> of future finance professionals toward environmental sustainability. It was delineated </w:t>
      </w:r>
      <w:proofErr w:type="gramStart"/>
      <w:r>
        <w:t>In</w:t>
      </w:r>
      <w:proofErr w:type="gramEnd"/>
      <w:r>
        <w:t xml:space="preserve"> the study of (Brown et al., 2020) that integrating green finance courses into academic curricula equips Students with the knowledge and skills necessary to navigate the complexities of sustainable finance and Contribute to the transition towards a low-carbon economy. Moreover, student-led initiatives and organizations Dedicated to promoting green finance have gained momentum globally. The study of (Green et al., 2019) Emphasized the role of student-driven campaigns in raising awareness and mobilizing support for sustainable Investment practices. It was charted that student-led movements advocating for divestment from fossil fuels and </w:t>
      </w:r>
      <w:proofErr w:type="gramStart"/>
      <w:r>
        <w:t>The</w:t>
      </w:r>
      <w:proofErr w:type="gramEnd"/>
      <w:r>
        <w:t xml:space="preserve"> adoption of responsible investment policies have demonstrated the potential of youth activism in influencing Institutional investment decisions. As students become increasingly aware of the</w:t>
      </w:r>
      <w:r w:rsidR="0022135B">
        <w:t xml:space="preserve"> </w:t>
      </w:r>
      <w:r w:rsidR="00674AEC">
        <w:t xml:space="preserve">environmental </w:t>
      </w:r>
      <w:r w:rsidR="00674AEC">
        <w:lastRenderedPageBreak/>
        <w:t>and social implications of financial decisions, their engagement in green finance initiatives holds Promise for driving positive change towards a more sustainable future.</w:t>
      </w:r>
    </w:p>
    <w:p w14:paraId="74CBDCFA" w14:textId="2E4F140B" w:rsidR="002C25AE" w:rsidRPr="002C25AE" w:rsidRDefault="002C25AE" w:rsidP="002C25AE">
      <w:pPr>
        <w:ind w:left="408"/>
        <w:rPr>
          <w:b/>
          <w:bCs/>
        </w:rPr>
      </w:pPr>
      <w:r>
        <w:rPr>
          <w:b/>
          <w:bCs/>
        </w:rPr>
        <w:t>Advantages of Green Finance for Businesses:</w:t>
      </w:r>
    </w:p>
    <w:p w14:paraId="709C78B5" w14:textId="5CB75F1D" w:rsidR="002C25AE" w:rsidRDefault="002C25AE" w:rsidP="002C25AE">
      <w:pPr>
        <w:ind w:left="408"/>
      </w:pPr>
      <w:r>
        <w:t>Access to capital: Green finance allows businesses to access capital from a growing pool of investors who are Interested in sustainable investment opportunities.</w:t>
      </w:r>
    </w:p>
    <w:p w14:paraId="5033A7F8" w14:textId="68D418F3" w:rsidR="002C25AE" w:rsidRDefault="002C25AE" w:rsidP="002C25AE">
      <w:pPr>
        <w:ind w:left="408"/>
      </w:pPr>
      <w:r>
        <w:t xml:space="preserve">Lower cost of capital: By incorporating environmental, social, and governance (ESG) factors into their </w:t>
      </w:r>
      <w:proofErr w:type="gramStart"/>
      <w:r>
        <w:t>Operations</w:t>
      </w:r>
      <w:proofErr w:type="gramEnd"/>
      <w:r>
        <w:t xml:space="preserve"> and reporting, businesses can improve their risk profile and potentially lower their cost of capital.</w:t>
      </w:r>
    </w:p>
    <w:p w14:paraId="4067CD30" w14:textId="064CED2E" w:rsidR="002C25AE" w:rsidRDefault="002C25AE" w:rsidP="002C25AE">
      <w:pPr>
        <w:ind w:left="408"/>
      </w:pPr>
      <w:r>
        <w:t>Improved reputation: Implementing sustainable practices can enhance a business’s reputation and brand, which Can help to attract customers, investors, and employees.</w:t>
      </w:r>
    </w:p>
    <w:p w14:paraId="54034B18" w14:textId="3912458F" w:rsidR="002C25AE" w:rsidRDefault="002C25AE" w:rsidP="002C25AE">
      <w:pPr>
        <w:ind w:left="408"/>
      </w:pPr>
      <w:r>
        <w:t xml:space="preserve">Compliance with regulations: Many countries are implementing regulations aimed at reducing greenhouse gas Emissions and promoting sustainable practices. By complying with these regulations, businesses can avoid fines </w:t>
      </w:r>
      <w:proofErr w:type="gramStart"/>
      <w:r>
        <w:t>And</w:t>
      </w:r>
      <w:proofErr w:type="gramEnd"/>
      <w:r>
        <w:t xml:space="preserve"> penalties, as well as improve their environmental performance.</w:t>
      </w:r>
    </w:p>
    <w:p w14:paraId="78EE5541" w14:textId="363F0DEE" w:rsidR="00D50FAC" w:rsidRPr="00D50FAC" w:rsidRDefault="00D50FAC" w:rsidP="00D50FAC">
      <w:pPr>
        <w:ind w:left="408"/>
        <w:rPr>
          <w:b/>
          <w:bCs/>
        </w:rPr>
      </w:pPr>
      <w:r w:rsidRPr="00D50FAC">
        <w:rPr>
          <w:b/>
          <w:bCs/>
        </w:rPr>
        <w:t>Limitations of Green Finance for Businesses:</w:t>
      </w:r>
    </w:p>
    <w:p w14:paraId="6D3A7AD3" w14:textId="0B529C1C" w:rsidR="00D50FAC" w:rsidRDefault="00D50FAC" w:rsidP="00D50FAC">
      <w:pPr>
        <w:ind w:left="408"/>
      </w:pPr>
      <w:r>
        <w:t>High upfront costs: Implementing sustainable practices can require significant upfront investment, which can be A barrier for small and medium-sized businesses with limited resources.</w:t>
      </w:r>
    </w:p>
    <w:p w14:paraId="3F8B00B7" w14:textId="0BDE053F" w:rsidR="00D50FAC" w:rsidRDefault="00D50FAC" w:rsidP="00D50FAC">
      <w:pPr>
        <w:ind w:left="408"/>
      </w:pPr>
      <w:r>
        <w:t>Uncertain returns: The benefits of green finance, such as improved reputation and lower cost of capital, are Difficult to quantify and may not be realized immediately. This can make it difficult for businesses to justify the Upfront costs of sustainability initiatives.</w:t>
      </w:r>
    </w:p>
    <w:p w14:paraId="3F1F463B" w14:textId="3745E4D9" w:rsidR="00D50FAC" w:rsidRDefault="00D50FAC" w:rsidP="00D50FAC">
      <w:pPr>
        <w:ind w:left="408"/>
      </w:pPr>
      <w:r>
        <w:t>Limited availability of financing: While the green finance market is growing, it is still relatively small and may Not be accessible to all businesses, particularly those in emerging markets.</w:t>
      </w:r>
    </w:p>
    <w:p w14:paraId="0287C1B5" w14:textId="317E8EAF" w:rsidR="004B661E" w:rsidRPr="00ED39EB" w:rsidRDefault="004B661E" w:rsidP="00ED39EB">
      <w:pPr>
        <w:ind w:left="408"/>
        <w:rPr>
          <w:b/>
          <w:bCs/>
        </w:rPr>
      </w:pPr>
      <w:r w:rsidRPr="00ED39EB">
        <w:rPr>
          <w:b/>
          <w:bCs/>
        </w:rPr>
        <w:t>Recommendations and Suggestions:</w:t>
      </w:r>
    </w:p>
    <w:p w14:paraId="17BF9BD6" w14:textId="7266FFCE" w:rsidR="004B661E" w:rsidRDefault="004B661E" w:rsidP="00ED39EB">
      <w:pPr>
        <w:ind w:left="408"/>
      </w:pPr>
      <w:r>
        <w:t xml:space="preserve">Based on the data and literature reviewed, here are some recommendations and suggestions for Businesses looking to leverage green finance to enhance their sustainability efforts: </w:t>
      </w:r>
    </w:p>
    <w:p w14:paraId="402F0AED" w14:textId="086CB490" w:rsidR="004B661E" w:rsidRDefault="004B661E" w:rsidP="00ED39EB">
      <w:pPr>
        <w:ind w:left="408"/>
      </w:pPr>
      <w:r>
        <w:t xml:space="preserve">Implement sustainability initiatives: To attract green finance, businesses should implement Sustainability initiatives such as reducing greenhouse gas emissions, </w:t>
      </w:r>
      <w:r>
        <w:lastRenderedPageBreak/>
        <w:t>increasing energy efficiency, and sourcing Renewable energy. These initiatives can help to improve a business’s reputation and potentially lower its cost of Capital.</w:t>
      </w:r>
    </w:p>
    <w:p w14:paraId="3B30DD97" w14:textId="7BA4AED5" w:rsidR="004B661E" w:rsidRDefault="004B661E" w:rsidP="00ED39EB">
      <w:pPr>
        <w:ind w:left="408"/>
      </w:pPr>
      <w:r>
        <w:t xml:space="preserve">Monitor and report sustainability performance: Businesses should track their sustainability Performance and report it transparently to stakeholders. This can help to build trust with investors and Customers, as well as demonstrate compliance with regulations. </w:t>
      </w:r>
    </w:p>
    <w:p w14:paraId="4FDBF320" w14:textId="7C26569C" w:rsidR="004B661E" w:rsidRDefault="004B661E" w:rsidP="00ED39EB">
      <w:pPr>
        <w:ind w:left="408"/>
      </w:pPr>
      <w:r>
        <w:t>Engage with sustainable investors: Businesses should engage with sustainable investors and understand Their specific criteria for investment. This can help to tailor a business’s sustainability strategy and reporting to Meet the needs of these investors.</w:t>
      </w:r>
    </w:p>
    <w:p w14:paraId="4AE5D6FE" w14:textId="092ABCE2" w:rsidR="004B661E" w:rsidRDefault="004B661E" w:rsidP="004B661E">
      <w:pPr>
        <w:ind w:left="408"/>
      </w:pPr>
      <w:r>
        <w:t>Explore green bonds: Businesses can explore the use of green bonds, which are debt instruments that Are specifically designed to fund sustainable projects. Green bonds can provide a lower cost of capital than Traditional debt, and can also help to demonstrate a business’s commitment to sustainability.</w:t>
      </w:r>
    </w:p>
    <w:p w14:paraId="2B4C13CB" w14:textId="6D34478B" w:rsidR="004B661E" w:rsidRDefault="004B661E" w:rsidP="004B661E">
      <w:pPr>
        <w:ind w:left="408"/>
      </w:pPr>
      <w:r>
        <w:t>Collaborate with peers: Businesses can collaborate with their peers to share best practices and Knowledge on sustainability initiatives. This can help to accelerate the adoption of sustainable practices, as well As improve a business’s sustainability performance.</w:t>
      </w:r>
    </w:p>
    <w:p w14:paraId="5729756D" w14:textId="50B0CF9F" w:rsidR="004B661E" w:rsidRDefault="004B661E" w:rsidP="004B661E">
      <w:pPr>
        <w:ind w:left="408"/>
      </w:pPr>
      <w:r>
        <w:t>Invest in research and development: To continue to drive down the cost of renewable energy and other Sustainable technologies, businesses should invest in research and development. This can help to identify new Opportunities for sustainable innovation, as well as reduce the upfront costs of sustainability initiatives.</w:t>
      </w:r>
    </w:p>
    <w:p w14:paraId="24C14272" w14:textId="1EA61326" w:rsidR="004B661E" w:rsidRDefault="004B661E" w:rsidP="004B661E">
      <w:pPr>
        <w:ind w:left="408"/>
      </w:pPr>
      <w:r>
        <w:t>By implementing these recommendations and suggestions, businesses can not only enhance their Sustainability performance, but also potentially access a growing pool of sustainable investment capital.</w:t>
      </w:r>
    </w:p>
    <w:p w14:paraId="065BD873" w14:textId="3B356D5E" w:rsidR="00094CC8" w:rsidRDefault="00ED39EB" w:rsidP="00116421">
      <w:pPr>
        <w:ind w:left="408"/>
      </w:pPr>
      <w:r w:rsidRPr="00ED39EB">
        <w:rPr>
          <w:b/>
          <w:bCs/>
        </w:rPr>
        <w:t>Conclusion</w:t>
      </w:r>
      <w:r>
        <w:t xml:space="preserve">: </w:t>
      </w:r>
      <w:r w:rsidR="00094CC8">
        <w:t xml:space="preserve">‘GREEN FINANCE’ has shown its fortitude in the field </w:t>
      </w:r>
      <w:proofErr w:type="gramStart"/>
      <w:r w:rsidR="00094CC8">
        <w:t>Of</w:t>
      </w:r>
      <w:proofErr w:type="gramEnd"/>
      <w:r w:rsidR="00094CC8">
        <w:t xml:space="preserve"> business and cash. Nobody had understood that this Sooner such a thought would spread in much a faster Manner. The objective of reasonable money related Advancement seems to work out. With the ten years’ end this Thought has filled in as an assistance to the financial system. This cutting-edge imaginative instrument has a more Breathtaking future adjusted if the policymakers work upon </w:t>
      </w:r>
      <w:proofErr w:type="gramStart"/>
      <w:r w:rsidR="00094CC8">
        <w:t>The</w:t>
      </w:r>
      <w:proofErr w:type="gramEnd"/>
      <w:r w:rsidR="00094CC8">
        <w:t xml:space="preserve"> departure provisos and obstructions in the strategy for its Triumph. With the movement of time as care increase, we Need to recognize the predetermination that not simply People in general, yet the confidential region in like manner Ought to add to saving the planet through monetary Instruments like ‘GREEN FINANCE’. Ideas and plans ought </w:t>
      </w:r>
      <w:proofErr w:type="gramStart"/>
      <w:r w:rsidR="00094CC8">
        <w:t>To</w:t>
      </w:r>
      <w:proofErr w:type="gramEnd"/>
      <w:r w:rsidR="00094CC8">
        <w:t xml:space="preserve"> be unequivocally done. Helpful assessment of risk and Astounding entryways ought to be made. Besides, climate </w:t>
      </w:r>
      <w:proofErr w:type="gramStart"/>
      <w:r w:rsidR="00094CC8">
        <w:t>And</w:t>
      </w:r>
      <w:proofErr w:type="gramEnd"/>
      <w:r w:rsidR="00094CC8">
        <w:t xml:space="preserve"> </w:t>
      </w:r>
      <w:r w:rsidR="00094CC8">
        <w:lastRenderedPageBreak/>
        <w:t>natural components ought to be unequivocally and Totally planned in the Indian financial structure to Significantly more degree.</w:t>
      </w:r>
    </w:p>
    <w:p w14:paraId="0921787A" w14:textId="3F8FE271" w:rsidR="00F222C2" w:rsidRDefault="00116421" w:rsidP="00F222C2">
      <w:pPr>
        <w:ind w:left="408"/>
      </w:pPr>
      <w:r>
        <w:rPr>
          <w:b/>
          <w:bCs/>
        </w:rPr>
        <w:t xml:space="preserve">References: </w:t>
      </w:r>
      <w:proofErr w:type="spellStart"/>
      <w:r w:rsidR="00F222C2">
        <w:t>Adeabah</w:t>
      </w:r>
      <w:proofErr w:type="spellEnd"/>
      <w:r w:rsidR="00F222C2">
        <w:t xml:space="preserve">, D. (2021). A review of studies on green Finance of </w:t>
      </w:r>
      <w:proofErr w:type="spellStart"/>
      <w:proofErr w:type="gramStart"/>
      <w:r w:rsidR="00F222C2">
        <w:t>banks,research</w:t>
      </w:r>
      <w:proofErr w:type="spellEnd"/>
      <w:proofErr w:type="gramEnd"/>
      <w:r w:rsidR="00F222C2">
        <w:t xml:space="preserve"> gaps and future directions. Journal of Sustainable Finance &amp; Investment.</w:t>
      </w:r>
    </w:p>
    <w:p w14:paraId="62F81D1D" w14:textId="15C9A4CD" w:rsidR="009A025E" w:rsidRDefault="009A025E" w:rsidP="009A025E">
      <w:pPr>
        <w:ind w:left="408"/>
      </w:pPr>
      <w:r w:rsidRPr="009A025E">
        <w:t xml:space="preserve">Agha, M. (2017). ON THE ROLE OF CENTRAL </w:t>
      </w:r>
      <w:r>
        <w:t xml:space="preserve">BANKS IN ENHANCING GREEN FINANCE. Switzerland: The UN Environment </w:t>
      </w:r>
      <w:proofErr w:type="gramStart"/>
      <w:r>
        <w:t>Inquiry .</w:t>
      </w:r>
      <w:proofErr w:type="gramEnd"/>
    </w:p>
    <w:p w14:paraId="3EEADACF" w14:textId="501023AF" w:rsidR="009D4E73" w:rsidRDefault="009D4E73" w:rsidP="009D4E73">
      <w:pPr>
        <w:ind w:left="408"/>
      </w:pPr>
      <w:r>
        <w:t>Biswas, N. (2011, January- June). Sustainable Green Banking Approach: The Need of the Hour. P.7.</w:t>
      </w:r>
    </w:p>
    <w:p w14:paraId="129771F5" w14:textId="4E1EAA91" w:rsidR="00025BFE" w:rsidRDefault="00025BFE" w:rsidP="00025BFE">
      <w:pPr>
        <w:ind w:left="408"/>
      </w:pPr>
      <w:proofErr w:type="spellStart"/>
      <w:r>
        <w:t>Akomea</w:t>
      </w:r>
      <w:proofErr w:type="spellEnd"/>
      <w:r>
        <w:t xml:space="preserve">-Frimpong, I., </w:t>
      </w:r>
      <w:proofErr w:type="spellStart"/>
      <w:r>
        <w:t>Adeabah</w:t>
      </w:r>
      <w:proofErr w:type="spellEnd"/>
      <w:r>
        <w:t xml:space="preserve">, D., Ofosu, D., &amp; </w:t>
      </w:r>
      <w:proofErr w:type="spellStart"/>
      <w:r>
        <w:t>Tenakwah</w:t>
      </w:r>
      <w:proofErr w:type="spellEnd"/>
      <w:r>
        <w:t>, E. J. (2022). A review of studies on green finance of Banks, research gaps and future directions. Journal of Sustainable Finance &amp; Investment, 12(4), 1241-1264.</w:t>
      </w:r>
    </w:p>
    <w:p w14:paraId="5AC3F40F" w14:textId="264C70CA" w:rsidR="000F6B84" w:rsidRDefault="000F6B84" w:rsidP="000F6B84">
      <w:pPr>
        <w:ind w:left="408"/>
      </w:pPr>
      <w:proofErr w:type="spellStart"/>
      <w:r>
        <w:t>Bieliński</w:t>
      </w:r>
      <w:proofErr w:type="spellEnd"/>
      <w:r>
        <w:t xml:space="preserve">, T., &amp; </w:t>
      </w:r>
      <w:proofErr w:type="spellStart"/>
      <w:r>
        <w:t>Mosionek</w:t>
      </w:r>
      <w:proofErr w:type="spellEnd"/>
      <w:r>
        <w:t xml:space="preserve">-Schweda, M. (2018). Green bonds as a financial instrument for environmental projects Funding. </w:t>
      </w:r>
      <w:proofErr w:type="spellStart"/>
      <w:r>
        <w:t>Unia</w:t>
      </w:r>
      <w:proofErr w:type="spellEnd"/>
      <w:r>
        <w:t xml:space="preserve"> </w:t>
      </w:r>
      <w:proofErr w:type="spellStart"/>
      <w:r>
        <w:t>Europejska</w:t>
      </w:r>
      <w:proofErr w:type="spellEnd"/>
      <w:r>
        <w:t>. Pl, 248(1), 13-21.</w:t>
      </w:r>
    </w:p>
    <w:p w14:paraId="4FFEAA3E" w14:textId="77DD41BE" w:rsidR="00855EE3" w:rsidRDefault="00855EE3" w:rsidP="00855EE3">
      <w:pPr>
        <w:ind w:left="408"/>
      </w:pPr>
      <w:proofErr w:type="spellStart"/>
      <w:r>
        <w:t>Birzhanova</w:t>
      </w:r>
      <w:proofErr w:type="spellEnd"/>
      <w:r>
        <w:t xml:space="preserve">, А. B., </w:t>
      </w:r>
      <w:proofErr w:type="spellStart"/>
      <w:r>
        <w:t>Nurgaliyeva</w:t>
      </w:r>
      <w:proofErr w:type="spellEnd"/>
      <w:r>
        <w:t xml:space="preserve">, А. М., &amp; </w:t>
      </w:r>
      <w:proofErr w:type="spellStart"/>
      <w:r>
        <w:t>Nurmagambetova</w:t>
      </w:r>
      <w:proofErr w:type="spellEnd"/>
      <w:r>
        <w:t xml:space="preserve">, А. Z. (2023). Unveiling green </w:t>
      </w:r>
      <w:proofErr w:type="spellStart"/>
      <w:r>
        <w:t>financein</w:t>
      </w:r>
      <w:proofErr w:type="spellEnd"/>
      <w:r>
        <w:t xml:space="preserve"> Kazakhstan: </w:t>
      </w:r>
      <w:proofErr w:type="gramStart"/>
      <w:r>
        <w:t>a</w:t>
      </w:r>
      <w:proofErr w:type="gramEnd"/>
      <w:r>
        <w:t xml:space="preserve"> Study on awareness and barriers to sustainable investments. Journal of Economic Research &amp; Business Administration, 145(3), 148-158.</w:t>
      </w:r>
    </w:p>
    <w:p w14:paraId="63A9B3CB" w14:textId="0986A7F1" w:rsidR="001D321F" w:rsidRDefault="001D321F" w:rsidP="001D321F">
      <w:pPr>
        <w:ind w:left="408"/>
      </w:pPr>
      <w:r>
        <w:t>Brown, J., Jones, T., &amp; Lee, Y. (2020). Greening the future: The role of universities in fostering green finance Education. Journal of Sustainable Finance &amp; Investment, 10(2), 187-202.</w:t>
      </w:r>
    </w:p>
    <w:p w14:paraId="5BE06C06" w14:textId="2AF7E858" w:rsidR="002607FB" w:rsidRDefault="002607FB" w:rsidP="00B311D3">
      <w:pPr>
        <w:ind w:left="408"/>
      </w:pPr>
      <w:r>
        <w:t>Huang, S., &amp; Huang, X. (2023). How green bankers promote behavioral integration of green investment and Financing teams—Evidence from Chinese Commercial Banks. Sustainability, 15(9), 7350.</w:t>
      </w:r>
    </w:p>
    <w:p w14:paraId="778787A9" w14:textId="02377370" w:rsidR="002607FB" w:rsidRDefault="002607FB" w:rsidP="00B311D3">
      <w:pPr>
        <w:ind w:left="408"/>
      </w:pPr>
      <w:proofErr w:type="spellStart"/>
      <w:r>
        <w:t>Jaura</w:t>
      </w:r>
      <w:proofErr w:type="spellEnd"/>
      <w:r>
        <w:t>, H. K. (2023). Challenges of implementing green finance initiatives in India: A quantitative investigation.</w:t>
      </w:r>
      <w:r w:rsidR="00B311D3">
        <w:t xml:space="preserve"> </w:t>
      </w:r>
      <w:r>
        <w:t>European Economic Letters (EEL), 13(5), 1036-1040.</w:t>
      </w:r>
    </w:p>
    <w:p w14:paraId="37E6BF3C" w14:textId="7D5E721F" w:rsidR="002607FB" w:rsidRDefault="002607FB" w:rsidP="002607FB">
      <w:pPr>
        <w:ind w:left="408"/>
      </w:pPr>
      <w:r>
        <w:t>Jones, P., &amp; Clark, D. E. (2020). Financing a sustainable future: The role of green bonds. OECD Publishing, 1(1), 35-42</w:t>
      </w:r>
    </w:p>
    <w:p w14:paraId="755E5D5E" w14:textId="05EA0CA0" w:rsidR="00EC66E9" w:rsidRDefault="00EC66E9" w:rsidP="00EC66E9">
      <w:pPr>
        <w:ind w:left="408"/>
      </w:pPr>
      <w:r>
        <w:t>Zhang, W. (2023). Green finance in China: Policy, innovation, and challenges. Journal of Environmental Management, 230, 126810.</w:t>
      </w:r>
    </w:p>
    <w:p w14:paraId="51FCCD66" w14:textId="6A60AAE1" w:rsidR="00230EB1" w:rsidRDefault="00EC66E9" w:rsidP="00EC66E9">
      <w:pPr>
        <w:ind w:left="408"/>
      </w:pPr>
      <w:r>
        <w:t xml:space="preserve"> Siebert, H. (2022). Green finance, green investments, and the role of development finance institutions: The </w:t>
      </w:r>
      <w:proofErr w:type="spellStart"/>
      <w:r>
        <w:t>KfW</w:t>
      </w:r>
      <w:proofErr w:type="spellEnd"/>
      <w:r>
        <w:t xml:space="preserve"> Experience. Economics of Transition and Institutional Change, 30(3), 309-324.</w:t>
      </w:r>
    </w:p>
    <w:p w14:paraId="4A1A5B4E" w14:textId="750B6A60" w:rsidR="00EC66E9" w:rsidRDefault="00EC66E9" w:rsidP="00EC66E9">
      <w:pPr>
        <w:ind w:left="408"/>
      </w:pPr>
      <w:r>
        <w:lastRenderedPageBreak/>
        <w:t xml:space="preserve"> Mazzucato, M. (2021). Mission economy: A Roadmap for changing capitalism. Allen Lane.</w:t>
      </w:r>
    </w:p>
    <w:p w14:paraId="3FE2EBE5" w14:textId="3BC7A4D6" w:rsidR="00230EB1" w:rsidRDefault="00230EB1" w:rsidP="00230EB1">
      <w:pPr>
        <w:ind w:left="408"/>
      </w:pPr>
      <w:r>
        <w:t xml:space="preserve">Arendt, A., </w:t>
      </w:r>
      <w:proofErr w:type="spellStart"/>
      <w:r>
        <w:t>Matik</w:t>
      </w:r>
      <w:proofErr w:type="spellEnd"/>
      <w:r>
        <w:t>, F., &amp; Wagner, M. (2022). Green finance in China: Opportunities and challenges for European banks. Journal Of International Banking Law and Regulation, 35(8), 225-235.</w:t>
      </w:r>
    </w:p>
    <w:p w14:paraId="7FEBD5B5" w14:textId="41FB11F7" w:rsidR="00230EB1" w:rsidRDefault="00230EB1" w:rsidP="00230EB1">
      <w:pPr>
        <w:ind w:left="408"/>
      </w:pPr>
      <w:r>
        <w:t xml:space="preserve"> Ghosh, A. (2022). Green finance in India: Challenges and opportunities. Economic and Political Weekly, 57(39), 22-26.</w:t>
      </w:r>
    </w:p>
    <w:p w14:paraId="624065FA" w14:textId="0513C853" w:rsidR="00230EB1" w:rsidRDefault="00230EB1" w:rsidP="00230EB1">
      <w:pPr>
        <w:ind w:left="408"/>
      </w:pPr>
      <w:r>
        <w:t xml:space="preserve"> IREDA. (2016). Transforming IREDA into India’s first green bank. </w:t>
      </w:r>
    </w:p>
    <w:p w14:paraId="00FFC474" w14:textId="02B44142" w:rsidR="00230EB1" w:rsidRDefault="00230EB1" w:rsidP="00230EB1">
      <w:pPr>
        <w:ind w:left="408"/>
      </w:pPr>
      <w:r>
        <w:t xml:space="preserve">ORF. (2023). Financing India’s Green Transition. </w:t>
      </w:r>
    </w:p>
    <w:p w14:paraId="28265BA3" w14:textId="4701FDEE" w:rsidR="00230EB1" w:rsidRDefault="00230EB1" w:rsidP="00230EB1">
      <w:pPr>
        <w:ind w:left="408"/>
      </w:pPr>
      <w:r>
        <w:t xml:space="preserve"> Rai, S., Kumar, P., &amp; Kumar, A. (2020). Green finance: Regulatory interventions and challenges in India. Sustainability (Switzerland), 12(13), 5306.</w:t>
      </w:r>
    </w:p>
    <w:p w14:paraId="75733A8A" w14:textId="43D27A52" w:rsidR="001B27B7" w:rsidRDefault="001B27B7" w:rsidP="001B27B7">
      <w:pPr>
        <w:ind w:left="408"/>
      </w:pPr>
      <w:r>
        <w:t xml:space="preserve">Aggarwal Gaurav, Noman </w:t>
      </w:r>
      <w:proofErr w:type="gramStart"/>
      <w:r>
        <w:t>F(</w:t>
      </w:r>
      <w:proofErr w:type="gramEnd"/>
      <w:r>
        <w:t>2013), “Foreign Direct Investment in Indian Retail Sector” Journal of Management Research and Review Vol. 3/ Issue 8/ Article No. 19/3342-3352/ISSN No. 2249-7196</w:t>
      </w:r>
    </w:p>
    <w:p w14:paraId="21403C68" w14:textId="1E1FCF0A" w:rsidR="001B27B7" w:rsidRDefault="001B27B7" w:rsidP="001B27B7">
      <w:pPr>
        <w:ind w:left="408"/>
      </w:pPr>
      <w:r>
        <w:t xml:space="preserve"> Aggarwal Gaurav, Saksena S, Kaur S. (2010). “Financial Inclusion: Old Wine in New Bottle”. International Journal of Commerce &amp; Management, Vol. 1/ Issue 6/ Article No. 13/ 87-89 ISSN No. 0976-2183.</w:t>
      </w:r>
    </w:p>
    <w:p w14:paraId="4D7DDF29" w14:textId="2BB7BF37" w:rsidR="001B27B7" w:rsidRDefault="001B27B7" w:rsidP="001B27B7">
      <w:pPr>
        <w:ind w:left="408"/>
      </w:pPr>
      <w:r>
        <w:t xml:space="preserve"> Al Hinai, N. (2020). Sustainable finance in Oman: The case of Islamic finance. Sustainability Accounting, Management and Policy Journal, 11(6), 1116-1137.</w:t>
      </w:r>
    </w:p>
    <w:p w14:paraId="7FA4C07E" w14:textId="18E03902" w:rsidR="00BC22F3" w:rsidRDefault="00BC22F3" w:rsidP="00BC22F3">
      <w:pPr>
        <w:ind w:left="408"/>
      </w:pPr>
      <w:r>
        <w:t xml:space="preserve">Carroll A.B. (1979): A three-dimensional conceptual model </w:t>
      </w:r>
      <w:proofErr w:type="gramStart"/>
      <w:r>
        <w:t>Of</w:t>
      </w:r>
      <w:proofErr w:type="gramEnd"/>
      <w:r>
        <w:t xml:space="preserve"> corporate performance. Academy of Management Review, 4: 497–505.</w:t>
      </w:r>
    </w:p>
    <w:p w14:paraId="121EDA69" w14:textId="00EA34DB" w:rsidR="006403A1" w:rsidRDefault="006403A1" w:rsidP="006403A1">
      <w:pPr>
        <w:ind w:left="408"/>
      </w:pPr>
      <w:r>
        <w:t>Chopra K., Kumar P. (2005): Ecosystems and Human Well-Being: Our Human Planet: Summary for Decision Mak-</w:t>
      </w:r>
      <w:proofErr w:type="spellStart"/>
      <w:r>
        <w:t>Ers</w:t>
      </w:r>
      <w:proofErr w:type="spellEnd"/>
      <w:r>
        <w:t>. Millennium Ecosystem Assessment, Island Press, Washington D.C.</w:t>
      </w:r>
    </w:p>
    <w:p w14:paraId="0FDBB1AB" w14:textId="606D9F97" w:rsidR="00B35EB9" w:rsidRDefault="00B35EB9" w:rsidP="00B35EB9">
      <w:pPr>
        <w:ind w:left="408"/>
      </w:pPr>
      <w:r>
        <w:t xml:space="preserve">Doh G.W. (2009): Low carbon green growth and evolution </w:t>
      </w:r>
      <w:proofErr w:type="gramStart"/>
      <w:r>
        <w:t>Of</w:t>
      </w:r>
      <w:proofErr w:type="gramEnd"/>
      <w:r>
        <w:t xml:space="preserve"> finance industry. Economic Focus, 240, SERI.</w:t>
      </w:r>
    </w:p>
    <w:p w14:paraId="5A843FEE" w14:textId="5D3291CC" w:rsidR="00715C72" w:rsidRDefault="00715C72" w:rsidP="00715C72">
      <w:pPr>
        <w:ind w:left="408"/>
      </w:pPr>
      <w:r>
        <w:t xml:space="preserve">Koo J.H. (2010): The Current Status and Future of Green Finance. Finance VIP series 2010-01, Korea Institute </w:t>
      </w:r>
      <w:proofErr w:type="gramStart"/>
      <w:r>
        <w:t>Of</w:t>
      </w:r>
      <w:proofErr w:type="gramEnd"/>
      <w:r>
        <w:t xml:space="preserve"> Finance.</w:t>
      </w:r>
    </w:p>
    <w:p w14:paraId="35328BB0" w14:textId="6F0119EA" w:rsidR="00DC2542" w:rsidRDefault="00DC2542" w:rsidP="00DC2542">
      <w:pPr>
        <w:ind w:left="408"/>
      </w:pPr>
      <w:r>
        <w:t xml:space="preserve">Climate Group (2010): Climate Change and Finance in India: Banking on the Low Carbon Indian Economy. Available at </w:t>
      </w:r>
      <w:hyperlink r:id="rId6" w:history="1">
        <w:r w:rsidRPr="007145ED">
          <w:rPr>
            <w:rStyle w:val="Hyperlink"/>
          </w:rPr>
          <w:t>www.theclimategroup.org</w:t>
        </w:r>
      </w:hyperlink>
    </w:p>
    <w:p w14:paraId="72106B97" w14:textId="444400FD" w:rsidR="003E566C" w:rsidRPr="00BC6796" w:rsidRDefault="003E566C" w:rsidP="003E566C">
      <w:pPr>
        <w:ind w:left="408"/>
      </w:pPr>
      <w:r>
        <w:lastRenderedPageBreak/>
        <w:t xml:space="preserve">Thompson H.J. (1995): The role of financial institutions </w:t>
      </w:r>
      <w:proofErr w:type="gramStart"/>
      <w:r>
        <w:t>In</w:t>
      </w:r>
      <w:proofErr w:type="gramEnd"/>
      <w:r>
        <w:t xml:space="preserve"> encouraging improved environmental performance. In: Rogers M.D. (ed.): Business and the Environment. St. Martin’s Press, New York; Macmillan Press, London: 271–281.</w:t>
      </w:r>
    </w:p>
    <w:p w14:paraId="27F72A16" w14:textId="64178D20" w:rsidR="00D2719F" w:rsidRDefault="00D2719F"/>
    <w:p w14:paraId="2A6A7E75" w14:textId="77777777" w:rsidR="001547B6" w:rsidRPr="002519C1" w:rsidRDefault="001547B6"/>
    <w:p w14:paraId="029D6CF7" w14:textId="5CF522E3" w:rsidR="004F3CC1" w:rsidRPr="002519C1" w:rsidRDefault="004F3CC1"/>
    <w:sectPr w:rsidR="004F3CC1" w:rsidRPr="00251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6575EA"/>
    <w:multiLevelType w:val="hybridMultilevel"/>
    <w:tmpl w:val="1E26E04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760181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31"/>
    <w:rsid w:val="000179E0"/>
    <w:rsid w:val="00025BFE"/>
    <w:rsid w:val="00094CC8"/>
    <w:rsid w:val="000F6B84"/>
    <w:rsid w:val="00116421"/>
    <w:rsid w:val="0015036C"/>
    <w:rsid w:val="001547B6"/>
    <w:rsid w:val="001B27B7"/>
    <w:rsid w:val="001D321F"/>
    <w:rsid w:val="0022135B"/>
    <w:rsid w:val="00230EB1"/>
    <w:rsid w:val="002519C1"/>
    <w:rsid w:val="002607FB"/>
    <w:rsid w:val="002923D1"/>
    <w:rsid w:val="002C25AE"/>
    <w:rsid w:val="002C4407"/>
    <w:rsid w:val="003713BE"/>
    <w:rsid w:val="003E566C"/>
    <w:rsid w:val="00444510"/>
    <w:rsid w:val="00460678"/>
    <w:rsid w:val="00466E00"/>
    <w:rsid w:val="004B661E"/>
    <w:rsid w:val="004D601A"/>
    <w:rsid w:val="004F3CC1"/>
    <w:rsid w:val="0054066E"/>
    <w:rsid w:val="005A6285"/>
    <w:rsid w:val="006403A1"/>
    <w:rsid w:val="00657531"/>
    <w:rsid w:val="00661A86"/>
    <w:rsid w:val="00674AEC"/>
    <w:rsid w:val="006A729C"/>
    <w:rsid w:val="006C2905"/>
    <w:rsid w:val="006E09E7"/>
    <w:rsid w:val="00712410"/>
    <w:rsid w:val="00715C72"/>
    <w:rsid w:val="007F1DEB"/>
    <w:rsid w:val="00812443"/>
    <w:rsid w:val="00855EE3"/>
    <w:rsid w:val="008A0FAB"/>
    <w:rsid w:val="0091429F"/>
    <w:rsid w:val="009A025E"/>
    <w:rsid w:val="009D4E73"/>
    <w:rsid w:val="00A513A8"/>
    <w:rsid w:val="00B311D3"/>
    <w:rsid w:val="00B35EB9"/>
    <w:rsid w:val="00B8705B"/>
    <w:rsid w:val="00BC22F3"/>
    <w:rsid w:val="00BC6796"/>
    <w:rsid w:val="00C2709C"/>
    <w:rsid w:val="00C34190"/>
    <w:rsid w:val="00C74503"/>
    <w:rsid w:val="00CB5D23"/>
    <w:rsid w:val="00D2719F"/>
    <w:rsid w:val="00D50FAC"/>
    <w:rsid w:val="00DC2542"/>
    <w:rsid w:val="00E90331"/>
    <w:rsid w:val="00EC66E9"/>
    <w:rsid w:val="00ED39EB"/>
    <w:rsid w:val="00EE1FFC"/>
    <w:rsid w:val="00F164A6"/>
    <w:rsid w:val="00F21D00"/>
    <w:rsid w:val="00F222C2"/>
    <w:rsid w:val="00F606C2"/>
    <w:rsid w:val="00FA516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F371"/>
  <w15:chartTrackingRefBased/>
  <w15:docId w15:val="{6FE7AB96-B2E7-634A-AFAB-60BBFDAC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0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0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0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0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0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0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0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0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0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0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331"/>
    <w:rPr>
      <w:rFonts w:eastAsiaTheme="majorEastAsia" w:cstheme="majorBidi"/>
      <w:color w:val="272727" w:themeColor="text1" w:themeTint="D8"/>
    </w:rPr>
  </w:style>
  <w:style w:type="paragraph" w:styleId="Title">
    <w:name w:val="Title"/>
    <w:basedOn w:val="Normal"/>
    <w:next w:val="Normal"/>
    <w:link w:val="TitleChar"/>
    <w:uiPriority w:val="10"/>
    <w:qFormat/>
    <w:rsid w:val="00E90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331"/>
    <w:pPr>
      <w:spacing w:before="160"/>
      <w:jc w:val="center"/>
    </w:pPr>
    <w:rPr>
      <w:i/>
      <w:iCs/>
      <w:color w:val="404040" w:themeColor="text1" w:themeTint="BF"/>
    </w:rPr>
  </w:style>
  <w:style w:type="character" w:customStyle="1" w:styleId="QuoteChar">
    <w:name w:val="Quote Char"/>
    <w:basedOn w:val="DefaultParagraphFont"/>
    <w:link w:val="Quote"/>
    <w:uiPriority w:val="29"/>
    <w:rsid w:val="00E90331"/>
    <w:rPr>
      <w:i/>
      <w:iCs/>
      <w:color w:val="404040" w:themeColor="text1" w:themeTint="BF"/>
    </w:rPr>
  </w:style>
  <w:style w:type="paragraph" w:styleId="ListParagraph">
    <w:name w:val="List Paragraph"/>
    <w:basedOn w:val="Normal"/>
    <w:uiPriority w:val="34"/>
    <w:qFormat/>
    <w:rsid w:val="00E90331"/>
    <w:pPr>
      <w:ind w:left="720"/>
      <w:contextualSpacing/>
    </w:pPr>
  </w:style>
  <w:style w:type="character" w:styleId="IntenseEmphasis">
    <w:name w:val="Intense Emphasis"/>
    <w:basedOn w:val="DefaultParagraphFont"/>
    <w:uiPriority w:val="21"/>
    <w:qFormat/>
    <w:rsid w:val="00E90331"/>
    <w:rPr>
      <w:i/>
      <w:iCs/>
      <w:color w:val="0F4761" w:themeColor="accent1" w:themeShade="BF"/>
    </w:rPr>
  </w:style>
  <w:style w:type="paragraph" w:styleId="IntenseQuote">
    <w:name w:val="Intense Quote"/>
    <w:basedOn w:val="Normal"/>
    <w:next w:val="Normal"/>
    <w:link w:val="IntenseQuoteChar"/>
    <w:uiPriority w:val="30"/>
    <w:qFormat/>
    <w:rsid w:val="00E90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0331"/>
    <w:rPr>
      <w:i/>
      <w:iCs/>
      <w:color w:val="0F4761" w:themeColor="accent1" w:themeShade="BF"/>
    </w:rPr>
  </w:style>
  <w:style w:type="character" w:styleId="IntenseReference">
    <w:name w:val="Intense Reference"/>
    <w:basedOn w:val="DefaultParagraphFont"/>
    <w:uiPriority w:val="32"/>
    <w:qFormat/>
    <w:rsid w:val="00E90331"/>
    <w:rPr>
      <w:b/>
      <w:bCs/>
      <w:smallCaps/>
      <w:color w:val="0F4761" w:themeColor="accent1" w:themeShade="BF"/>
      <w:spacing w:val="5"/>
    </w:rPr>
  </w:style>
  <w:style w:type="character" w:styleId="Hyperlink">
    <w:name w:val="Hyperlink"/>
    <w:basedOn w:val="DefaultParagraphFont"/>
    <w:uiPriority w:val="99"/>
    <w:unhideWhenUsed/>
    <w:rsid w:val="006E09E7"/>
    <w:rPr>
      <w:color w:val="467886" w:themeColor="hyperlink"/>
      <w:u w:val="single"/>
    </w:rPr>
  </w:style>
  <w:style w:type="character" w:styleId="UnresolvedMention">
    <w:name w:val="Unresolved Mention"/>
    <w:basedOn w:val="DefaultParagraphFont"/>
    <w:uiPriority w:val="99"/>
    <w:semiHidden/>
    <w:unhideWhenUsed/>
    <w:rsid w:val="006E0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3411</Words>
  <Characters>19449</Characters>
  <Application>Microsoft Office Word</Application>
  <DocSecurity>0</DocSecurity>
  <Lines>162</Lines>
  <Paragraphs>45</Paragraphs>
  <ScaleCrop>false</ScaleCrop>
  <Company/>
  <LinksUpToDate>false</LinksUpToDate>
  <CharactersWithSpaces>22815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kambojgourav690@gmail.com</dc:creator>
  <cp:keywords/>
  <dc:description/>
  <cp:lastModifiedBy>h h</cp:lastModifiedBy>
  <cp:revision>3</cp:revision>
  <dcterms:created xsi:type="dcterms:W3CDTF">2024-08-10T08:54:00Z</dcterms:created>
  <dcterms:modified xsi:type="dcterms:W3CDTF">2024-08-10T14:06:00Z</dcterms:modified>
</cp:coreProperties>
</file>