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AC827" w14:textId="77777777" w:rsidR="008D4D15" w:rsidRPr="008D4D15" w:rsidRDefault="008D4D15" w:rsidP="008D4D15">
      <w:pPr>
        <w:spacing w:before="54" w:after="0" w:line="276" w:lineRule="auto"/>
        <w:jc w:val="center"/>
        <w:rPr>
          <w:rFonts w:ascii="Times New Roman" w:hAnsi="Times New Roman" w:cs="Times New Roman"/>
          <w:b/>
          <w:bCs/>
          <w:color w:val="000000" w:themeColor="text1"/>
          <w:sz w:val="28"/>
          <w:szCs w:val="28"/>
        </w:rPr>
      </w:pPr>
      <w:r w:rsidRPr="008D4D15">
        <w:rPr>
          <w:rFonts w:ascii="Times New Roman" w:hAnsi="Times New Roman" w:cs="Times New Roman"/>
          <w:b/>
          <w:bCs/>
          <w:color w:val="000000" w:themeColor="text1"/>
          <w:sz w:val="28"/>
          <w:szCs w:val="28"/>
        </w:rPr>
        <w:t>CHALLENGES IN USING INCINERATED ASH IN SOIL STABILIZATION</w:t>
      </w:r>
    </w:p>
    <w:p w14:paraId="739D3597" w14:textId="7F3F9600" w:rsidR="00DA52F4" w:rsidRPr="00936043" w:rsidRDefault="008D4D15" w:rsidP="009F6540">
      <w:pPr>
        <w:spacing w:before="54" w:after="0" w:line="276" w:lineRule="auto"/>
        <w:jc w:val="center"/>
        <w:rPr>
          <w:rFonts w:ascii="Times New Roman" w:hAnsi="Times New Roman" w:cs="Times New Roman"/>
          <w:b/>
          <w:bCs/>
          <w:color w:val="000000" w:themeColor="text1"/>
          <w:sz w:val="24"/>
          <w:szCs w:val="24"/>
          <w:vertAlign w:val="superscript"/>
        </w:rPr>
      </w:pPr>
      <w:proofErr w:type="spellStart"/>
      <w:r>
        <w:rPr>
          <w:rFonts w:ascii="Times New Roman" w:hAnsi="Times New Roman" w:cs="Times New Roman"/>
          <w:b/>
          <w:bCs/>
          <w:color w:val="000000" w:themeColor="text1"/>
          <w:sz w:val="24"/>
          <w:szCs w:val="24"/>
        </w:rPr>
        <w:t>Chintala</w:t>
      </w:r>
      <w:proofErr w:type="spellEnd"/>
      <w:r>
        <w:rPr>
          <w:rFonts w:ascii="Times New Roman" w:hAnsi="Times New Roman" w:cs="Times New Roman"/>
          <w:b/>
          <w:bCs/>
          <w:color w:val="000000" w:themeColor="text1"/>
          <w:sz w:val="24"/>
          <w:szCs w:val="24"/>
        </w:rPr>
        <w:t xml:space="preserve"> Siddartha</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w:t>
      </w:r>
      <w:r w:rsidR="00936043">
        <w:rPr>
          <w:rFonts w:ascii="Times New Roman" w:hAnsi="Times New Roman" w:cs="Times New Roman"/>
          <w:b/>
          <w:bCs/>
          <w:color w:val="000000" w:themeColor="text1"/>
          <w:sz w:val="24"/>
          <w:szCs w:val="24"/>
        </w:rPr>
        <w:t xml:space="preserve"> Suresh Thokalapudi</w:t>
      </w:r>
      <w:r w:rsidR="00936043">
        <w:rPr>
          <w:rFonts w:ascii="Times New Roman" w:hAnsi="Times New Roman" w:cs="Times New Roman"/>
          <w:b/>
          <w:bCs/>
          <w:color w:val="000000" w:themeColor="text1"/>
          <w:sz w:val="24"/>
          <w:szCs w:val="24"/>
          <w:vertAlign w:val="superscript"/>
        </w:rPr>
        <w:t>2</w:t>
      </w:r>
      <w:r w:rsidR="00936043">
        <w:rPr>
          <w:rFonts w:ascii="Times New Roman" w:hAnsi="Times New Roman" w:cs="Times New Roman"/>
          <w:b/>
          <w:bCs/>
          <w:color w:val="000000" w:themeColor="text1"/>
          <w:sz w:val="24"/>
          <w:szCs w:val="24"/>
        </w:rPr>
        <w:t xml:space="preserve">, </w:t>
      </w:r>
      <w:proofErr w:type="spellStart"/>
      <w:r w:rsidR="00936043">
        <w:rPr>
          <w:rFonts w:ascii="Times New Roman" w:hAnsi="Times New Roman" w:cs="Times New Roman"/>
          <w:b/>
          <w:bCs/>
          <w:color w:val="000000" w:themeColor="text1"/>
          <w:sz w:val="24"/>
          <w:szCs w:val="24"/>
        </w:rPr>
        <w:t>Kasireddy</w:t>
      </w:r>
      <w:proofErr w:type="spellEnd"/>
      <w:r w:rsidR="00936043">
        <w:rPr>
          <w:rFonts w:ascii="Times New Roman" w:hAnsi="Times New Roman" w:cs="Times New Roman"/>
          <w:b/>
          <w:bCs/>
          <w:color w:val="000000" w:themeColor="text1"/>
          <w:sz w:val="24"/>
          <w:szCs w:val="24"/>
        </w:rPr>
        <w:t xml:space="preserve"> </w:t>
      </w:r>
      <w:proofErr w:type="spellStart"/>
      <w:r w:rsidR="00936043">
        <w:rPr>
          <w:rFonts w:ascii="Times New Roman" w:hAnsi="Times New Roman" w:cs="Times New Roman"/>
          <w:b/>
          <w:bCs/>
          <w:color w:val="000000" w:themeColor="text1"/>
          <w:sz w:val="24"/>
          <w:szCs w:val="24"/>
        </w:rPr>
        <w:t>Prathap</w:t>
      </w:r>
      <w:proofErr w:type="spellEnd"/>
      <w:r w:rsidR="00936043">
        <w:rPr>
          <w:rFonts w:ascii="Times New Roman" w:hAnsi="Times New Roman" w:cs="Times New Roman"/>
          <w:b/>
          <w:bCs/>
          <w:color w:val="000000" w:themeColor="text1"/>
          <w:sz w:val="24"/>
          <w:szCs w:val="24"/>
        </w:rPr>
        <w:t xml:space="preserve"> Reddy</w:t>
      </w:r>
      <w:r w:rsidR="00936043">
        <w:rPr>
          <w:rFonts w:ascii="Times New Roman" w:hAnsi="Times New Roman" w:cs="Times New Roman"/>
          <w:b/>
          <w:bCs/>
          <w:color w:val="000000" w:themeColor="text1"/>
          <w:sz w:val="24"/>
          <w:szCs w:val="24"/>
          <w:vertAlign w:val="superscript"/>
        </w:rPr>
        <w:t>3</w:t>
      </w:r>
    </w:p>
    <w:p w14:paraId="711DCF40" w14:textId="695BB85A"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936043">
        <w:rPr>
          <w:rFonts w:ascii="Times New Roman" w:hAnsi="Times New Roman" w:cs="Times New Roman"/>
          <w:color w:val="000000" w:themeColor="text1"/>
          <w:vertAlign w:val="superscript"/>
        </w:rPr>
        <w:t>,3</w:t>
      </w:r>
      <w:r w:rsidR="00755C0B">
        <w:rPr>
          <w:rFonts w:ascii="Times New Roman" w:hAnsi="Times New Roman" w:cs="Times New Roman"/>
          <w:color w:val="000000" w:themeColor="text1"/>
        </w:rPr>
        <w:t>Assistant Professor</w:t>
      </w:r>
      <w:r w:rsidRPr="001E51F3">
        <w:rPr>
          <w:rFonts w:ascii="Times New Roman" w:hAnsi="Times New Roman" w:cs="Times New Roman"/>
          <w:color w:val="000000" w:themeColor="text1"/>
        </w:rPr>
        <w:t>, Department</w:t>
      </w:r>
      <w:r w:rsidR="00755C0B">
        <w:rPr>
          <w:rFonts w:ascii="Times New Roman" w:hAnsi="Times New Roman" w:cs="Times New Roman"/>
          <w:color w:val="000000" w:themeColor="text1"/>
        </w:rPr>
        <w:t xml:space="preserve"> of Civil Engineering</w:t>
      </w:r>
      <w:r w:rsidRPr="001E51F3">
        <w:rPr>
          <w:rFonts w:ascii="Times New Roman" w:hAnsi="Times New Roman" w:cs="Times New Roman"/>
          <w:color w:val="000000" w:themeColor="text1"/>
        </w:rPr>
        <w:t xml:space="preserve">, </w:t>
      </w:r>
      <w:r w:rsidR="00936043">
        <w:rPr>
          <w:rFonts w:ascii="Times New Roman" w:hAnsi="Times New Roman" w:cs="Times New Roman"/>
          <w:color w:val="000000" w:themeColor="text1"/>
        </w:rPr>
        <w:t>Guru Nanak Institutions Technical Campus</w:t>
      </w:r>
      <w:r w:rsidRPr="001E51F3">
        <w:rPr>
          <w:rFonts w:ascii="Times New Roman" w:hAnsi="Times New Roman" w:cs="Times New Roman"/>
          <w:color w:val="000000" w:themeColor="text1"/>
        </w:rPr>
        <w:t xml:space="preserve">, </w:t>
      </w:r>
      <w:r w:rsidR="00936043">
        <w:rPr>
          <w:rFonts w:ascii="Times New Roman" w:hAnsi="Times New Roman" w:cs="Times New Roman"/>
          <w:color w:val="000000" w:themeColor="text1"/>
        </w:rPr>
        <w:t>Hyderabad</w:t>
      </w:r>
      <w:r w:rsidRPr="001E51F3">
        <w:rPr>
          <w:rFonts w:ascii="Times New Roman" w:hAnsi="Times New Roman" w:cs="Times New Roman"/>
          <w:color w:val="000000" w:themeColor="text1"/>
        </w:rPr>
        <w:t xml:space="preserve">, </w:t>
      </w:r>
      <w:r w:rsidR="00936043">
        <w:rPr>
          <w:rFonts w:ascii="Times New Roman" w:hAnsi="Times New Roman" w:cs="Times New Roman"/>
          <w:color w:val="000000" w:themeColor="text1"/>
        </w:rPr>
        <w:t>Telangana</w:t>
      </w:r>
      <w:r w:rsidRPr="001E51F3">
        <w:rPr>
          <w:rFonts w:ascii="Times New Roman" w:hAnsi="Times New Roman" w:cs="Times New Roman"/>
          <w:color w:val="000000" w:themeColor="text1"/>
        </w:rPr>
        <w:t xml:space="preserve">, </w:t>
      </w:r>
      <w:r w:rsidR="00936043">
        <w:rPr>
          <w:rFonts w:ascii="Times New Roman" w:hAnsi="Times New Roman" w:cs="Times New Roman"/>
          <w:color w:val="000000" w:themeColor="text1"/>
        </w:rPr>
        <w:t>India.</w:t>
      </w:r>
    </w:p>
    <w:p w14:paraId="0B574B2C" w14:textId="4322C033" w:rsidR="00DA52F4" w:rsidRPr="001E51F3" w:rsidRDefault="00781723" w:rsidP="005F717A">
      <w:pPr>
        <w:pBdr>
          <w:bottom w:val="single" w:sz="4" w:space="1" w:color="auto"/>
        </w:pBd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2</w:t>
      </w:r>
      <w:r w:rsidR="00936043">
        <w:rPr>
          <w:rFonts w:ascii="Times New Roman" w:hAnsi="Times New Roman" w:cs="Times New Roman"/>
          <w:color w:val="000000" w:themeColor="text1"/>
        </w:rPr>
        <w:t>Research Scholar</w:t>
      </w:r>
      <w:r w:rsidR="00DA52F4" w:rsidRPr="001E51F3">
        <w:rPr>
          <w:rFonts w:ascii="Times New Roman" w:hAnsi="Times New Roman" w:cs="Times New Roman"/>
          <w:color w:val="000000" w:themeColor="text1"/>
        </w:rPr>
        <w:t>, Department</w:t>
      </w:r>
      <w:r w:rsidR="00936043">
        <w:rPr>
          <w:rFonts w:ascii="Times New Roman" w:hAnsi="Times New Roman" w:cs="Times New Roman"/>
          <w:color w:val="000000" w:themeColor="text1"/>
        </w:rPr>
        <w:t xml:space="preserve"> of Civil Engineering</w:t>
      </w:r>
      <w:r w:rsidR="00DA52F4" w:rsidRPr="001E51F3">
        <w:rPr>
          <w:rFonts w:ascii="Times New Roman" w:hAnsi="Times New Roman" w:cs="Times New Roman"/>
          <w:color w:val="000000" w:themeColor="text1"/>
        </w:rPr>
        <w:t xml:space="preserve">, </w:t>
      </w:r>
      <w:r w:rsidR="00936043">
        <w:rPr>
          <w:rFonts w:ascii="Times New Roman" w:hAnsi="Times New Roman" w:cs="Times New Roman"/>
          <w:color w:val="000000" w:themeColor="text1"/>
        </w:rPr>
        <w:t xml:space="preserve">Sri </w:t>
      </w:r>
      <w:proofErr w:type="spellStart"/>
      <w:r w:rsidR="00936043">
        <w:rPr>
          <w:rFonts w:ascii="Times New Roman" w:hAnsi="Times New Roman" w:cs="Times New Roman"/>
          <w:color w:val="000000" w:themeColor="text1"/>
        </w:rPr>
        <w:t>Venkateswara</w:t>
      </w:r>
      <w:proofErr w:type="spellEnd"/>
      <w:r w:rsidR="00936043">
        <w:rPr>
          <w:rFonts w:ascii="Times New Roman" w:hAnsi="Times New Roman" w:cs="Times New Roman"/>
          <w:color w:val="000000" w:themeColor="text1"/>
        </w:rPr>
        <w:t xml:space="preserve"> University college of Engineering, S. V. University</w:t>
      </w:r>
      <w:r w:rsidR="00DA52F4" w:rsidRPr="001E51F3">
        <w:rPr>
          <w:rFonts w:ascii="Times New Roman" w:hAnsi="Times New Roman" w:cs="Times New Roman"/>
          <w:color w:val="000000" w:themeColor="text1"/>
        </w:rPr>
        <w:t xml:space="preserve">, </w:t>
      </w:r>
      <w:proofErr w:type="spellStart"/>
      <w:r w:rsidR="00936043">
        <w:rPr>
          <w:rFonts w:ascii="Times New Roman" w:hAnsi="Times New Roman" w:cs="Times New Roman"/>
          <w:color w:val="000000" w:themeColor="text1"/>
        </w:rPr>
        <w:t>Tirupathi</w:t>
      </w:r>
      <w:proofErr w:type="spellEnd"/>
      <w:r w:rsidR="00DA52F4" w:rsidRPr="001E51F3">
        <w:rPr>
          <w:rFonts w:ascii="Times New Roman" w:hAnsi="Times New Roman" w:cs="Times New Roman"/>
          <w:color w:val="000000" w:themeColor="text1"/>
        </w:rPr>
        <w:t xml:space="preserve">, </w:t>
      </w:r>
      <w:r w:rsidR="00936043">
        <w:rPr>
          <w:rFonts w:ascii="Times New Roman" w:hAnsi="Times New Roman" w:cs="Times New Roman"/>
          <w:color w:val="000000" w:themeColor="text1"/>
        </w:rPr>
        <w:t>Andhra Pradesh</w:t>
      </w:r>
      <w:r w:rsidR="00DA52F4" w:rsidRPr="001E51F3">
        <w:rPr>
          <w:rFonts w:ascii="Times New Roman" w:hAnsi="Times New Roman" w:cs="Times New Roman"/>
          <w:color w:val="000000" w:themeColor="text1"/>
        </w:rPr>
        <w:t xml:space="preserve">, </w:t>
      </w:r>
      <w:r w:rsidR="00936043">
        <w:rPr>
          <w:rFonts w:ascii="Times New Roman" w:hAnsi="Times New Roman" w:cs="Times New Roman"/>
          <w:color w:val="000000" w:themeColor="text1"/>
        </w:rPr>
        <w:t>India.</w:t>
      </w:r>
    </w:p>
    <w:p w14:paraId="2EEB9ADF" w14:textId="77777777"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1FA12638" w14:textId="77777777" w:rsidR="00DE2171" w:rsidRDefault="00DE2171" w:rsidP="00781723">
      <w:pPr>
        <w:pBdr>
          <w:bottom w:val="single" w:sz="4" w:space="1" w:color="auto"/>
        </w:pBdr>
        <w:spacing w:before="54" w:line="240" w:lineRule="auto"/>
        <w:jc w:val="both"/>
        <w:rPr>
          <w:rFonts w:ascii="Times New Roman" w:hAnsi="Times New Roman" w:cs="Times New Roman"/>
          <w:sz w:val="24"/>
          <w:szCs w:val="24"/>
        </w:rPr>
      </w:pPr>
      <w:r w:rsidRPr="00DF3FEC">
        <w:rPr>
          <w:rFonts w:ascii="Times New Roman" w:hAnsi="Times New Roman" w:cs="Times New Roman"/>
          <w:sz w:val="24"/>
          <w:szCs w:val="24"/>
        </w:rPr>
        <w:t>This journal explores the challenges and opportunities associated with using incinerated ash in soil stabilization. The utilization of incinerated ash presents potential benefits for enhancing soil properties but also raises concerns regarding compatibility, environmental impacts, and regulatory compliance. Understanding the chemical composition of incinerated ash, its compatibility with soil, and its effects on engineering properties are key considerations in implementing ash-based stabilization techniques. Addressing environmental concerns, such as leaching of contaminants, and ensuring regulatory compliance are crucial for sustainable practices. Research efforts focusing on optimizing ash-soil interactions and developing robust guidelines can help overcome these challenges and promote the effective utilization of incinerated ash in soil engineering applications.</w:t>
      </w:r>
    </w:p>
    <w:p w14:paraId="0443F795" w14:textId="77777777" w:rsidR="00DA52F4" w:rsidRPr="00D13D3D" w:rsidRDefault="00DA52F4" w:rsidP="00D13D3D">
      <w:pPr>
        <w:pBdr>
          <w:bottom w:val="single" w:sz="4" w:space="1" w:color="auto"/>
        </w:pBdr>
        <w:spacing w:before="54" w:after="0" w:line="276" w:lineRule="auto"/>
        <w:rPr>
          <w:rFonts w:ascii="Times New Roman" w:hAnsi="Times New Roman" w:cs="Times New Roman"/>
          <w:color w:val="000000" w:themeColor="text1"/>
          <w:sz w:val="20"/>
          <w:szCs w:val="20"/>
        </w:rPr>
        <w:sectPr w:rsidR="00DA52F4" w:rsidRPr="00D13D3D" w:rsidSect="005F717A">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510" w:right="907" w:bottom="340" w:left="907" w:header="113" w:footer="170" w:gutter="0"/>
          <w:cols w:space="720"/>
          <w:docGrid w:linePitch="360"/>
        </w:sectPr>
      </w:pPr>
      <w:r w:rsidRPr="001E51F3">
        <w:rPr>
          <w:rFonts w:ascii="Times New Roman" w:hAnsi="Times New Roman" w:cs="Times New Roman"/>
          <w:b/>
          <w:bCs/>
          <w:color w:val="000000" w:themeColor="text1"/>
          <w:sz w:val="20"/>
          <w:szCs w:val="20"/>
        </w:rPr>
        <w:t>Keywords:</w:t>
      </w:r>
      <w:r w:rsidR="00D13D3D">
        <w:rPr>
          <w:rFonts w:ascii="Times New Roman" w:hAnsi="Times New Roman" w:cs="Times New Roman"/>
          <w:color w:val="000000" w:themeColor="text1"/>
          <w:sz w:val="20"/>
          <w:szCs w:val="20"/>
        </w:rPr>
        <w:t xml:space="preserve"> </w:t>
      </w:r>
      <w:r w:rsidR="00DE2171" w:rsidRPr="00D13D3D">
        <w:rPr>
          <w:rFonts w:ascii="Times New Roman" w:hAnsi="Times New Roman" w:cs="Times New Roman"/>
          <w:color w:val="000000" w:themeColor="text1"/>
          <w:sz w:val="20"/>
          <w:szCs w:val="20"/>
        </w:rPr>
        <w:t>Soil Stabilization</w:t>
      </w:r>
      <w:r w:rsidRPr="00D13D3D">
        <w:rPr>
          <w:rFonts w:ascii="Times New Roman" w:hAnsi="Times New Roman" w:cs="Times New Roman"/>
          <w:color w:val="000000" w:themeColor="text1"/>
          <w:sz w:val="20"/>
          <w:szCs w:val="20"/>
        </w:rPr>
        <w:t xml:space="preserve">, </w:t>
      </w:r>
      <w:r w:rsidR="00DE2171" w:rsidRPr="00D13D3D">
        <w:rPr>
          <w:rFonts w:ascii="Times New Roman" w:hAnsi="Times New Roman" w:cs="Times New Roman"/>
          <w:color w:val="000000" w:themeColor="text1"/>
          <w:sz w:val="20"/>
          <w:szCs w:val="20"/>
        </w:rPr>
        <w:t>I</w:t>
      </w:r>
      <w:r w:rsidR="00DE2171" w:rsidRPr="00D13D3D">
        <w:rPr>
          <w:rFonts w:ascii="Times New Roman" w:hAnsi="Times New Roman" w:cs="Times New Roman"/>
          <w:sz w:val="20"/>
          <w:szCs w:val="20"/>
        </w:rPr>
        <w:t>ncinerated ash</w:t>
      </w:r>
      <w:r w:rsidRPr="00D13D3D">
        <w:rPr>
          <w:rFonts w:ascii="Times New Roman" w:hAnsi="Times New Roman" w:cs="Times New Roman"/>
          <w:color w:val="000000" w:themeColor="text1"/>
          <w:sz w:val="20"/>
          <w:szCs w:val="20"/>
        </w:rPr>
        <w:t xml:space="preserve">, </w:t>
      </w:r>
      <w:r w:rsidR="00D13D3D">
        <w:rPr>
          <w:rFonts w:ascii="Times New Roman" w:hAnsi="Times New Roman" w:cs="Times New Roman"/>
          <w:sz w:val="20"/>
          <w:szCs w:val="20"/>
        </w:rPr>
        <w:t>Environmental I</w:t>
      </w:r>
      <w:r w:rsidR="00DE2171" w:rsidRPr="00D13D3D">
        <w:rPr>
          <w:rFonts w:ascii="Times New Roman" w:hAnsi="Times New Roman" w:cs="Times New Roman"/>
          <w:sz w:val="20"/>
          <w:szCs w:val="20"/>
        </w:rPr>
        <w:t>mpacts</w:t>
      </w:r>
      <w:r w:rsidR="00DE2171" w:rsidRPr="00D13D3D">
        <w:rPr>
          <w:rFonts w:ascii="Times New Roman" w:hAnsi="Times New Roman" w:cs="Times New Roman"/>
          <w:color w:val="000000" w:themeColor="text1"/>
          <w:sz w:val="20"/>
          <w:szCs w:val="20"/>
        </w:rPr>
        <w:t xml:space="preserve">, </w:t>
      </w:r>
      <w:r w:rsidR="00D13D3D">
        <w:rPr>
          <w:rFonts w:ascii="Times New Roman" w:hAnsi="Times New Roman" w:cs="Times New Roman"/>
          <w:sz w:val="20"/>
          <w:szCs w:val="20"/>
        </w:rPr>
        <w:t>Soil P</w:t>
      </w:r>
      <w:r w:rsidR="00DE2171" w:rsidRPr="00D13D3D">
        <w:rPr>
          <w:rFonts w:ascii="Times New Roman" w:hAnsi="Times New Roman" w:cs="Times New Roman"/>
          <w:sz w:val="20"/>
          <w:szCs w:val="20"/>
        </w:rPr>
        <w:t xml:space="preserve">roperties, </w:t>
      </w:r>
      <w:r w:rsidR="00D13D3D">
        <w:rPr>
          <w:rFonts w:ascii="Times New Roman" w:hAnsi="Times New Roman" w:cs="Times New Roman"/>
          <w:sz w:val="20"/>
          <w:szCs w:val="20"/>
        </w:rPr>
        <w:t>L</w:t>
      </w:r>
      <w:r w:rsidR="00DE2171" w:rsidRPr="00D13D3D">
        <w:rPr>
          <w:rFonts w:ascii="Times New Roman" w:hAnsi="Times New Roman" w:cs="Times New Roman"/>
          <w:sz w:val="20"/>
          <w:szCs w:val="20"/>
        </w:rPr>
        <w:t>eaching</w:t>
      </w:r>
      <w:r w:rsidR="00D13D3D" w:rsidRPr="00D13D3D">
        <w:rPr>
          <w:rFonts w:ascii="Times New Roman" w:hAnsi="Times New Roman" w:cs="Times New Roman"/>
          <w:sz w:val="20"/>
          <w:szCs w:val="20"/>
        </w:rPr>
        <w:t>.</w:t>
      </w:r>
    </w:p>
    <w:p w14:paraId="3E7DBC50" w14:textId="77777777" w:rsidR="00DD4120" w:rsidRDefault="00DA52F4" w:rsidP="00DD4120">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78AE10D7" w14:textId="77777777" w:rsidR="00DD4120" w:rsidRPr="00DD4120" w:rsidRDefault="00DD4120" w:rsidP="00781723">
      <w:pPr>
        <w:pStyle w:val="ListParagraph"/>
        <w:spacing w:before="54" w:after="0" w:line="240" w:lineRule="auto"/>
        <w:ind w:left="0"/>
        <w:jc w:val="both"/>
        <w:rPr>
          <w:rFonts w:ascii="Times New Roman" w:hAnsi="Times New Roman" w:cs="Times New Roman"/>
          <w:b/>
          <w:bCs/>
          <w:color w:val="000000" w:themeColor="text1"/>
          <w:sz w:val="20"/>
          <w:szCs w:val="20"/>
        </w:rPr>
      </w:pPr>
      <w:r w:rsidRPr="00DD4120">
        <w:rPr>
          <w:rFonts w:ascii="Times New Roman" w:hAnsi="Times New Roman" w:cs="Times New Roman"/>
          <w:sz w:val="20"/>
          <w:szCs w:val="20"/>
        </w:rPr>
        <w:t>Soil stabilization is a crucial technique in geotechnical engineering aimed at enhancing the load-bearing capacity and overall stability of soil. An emerging and innovative method being investigated is the use of incinerated ash for soil stabilization. This ash, a byproduct of both general waste incineration and the incineration of hazardous waste, offers unique potential due to its distinct chemical composition and properties. Utilizing incinerated ash not only repurposes waste material but also seeks to improve the mechanical and chemical properties of soil without harming the environment or groundwater. Nevertheless, the use of incinerated ash in soil stabilization presents several challenges that must be addressed to ensure successful implementation. While current research primarily concentrates on the index and engineering properties of soils stabilized with refuse-derived fuel ash, there is a significant gap in understanding the environmental impacts. These include potential groundwater contamination from leaching heavy metals and soil pollution resulting from chemical reactions between the incinerated ash and the soil. Addressing these environmental concerns is essential for the widespread adoption of incinerated ash in soil stabilization practices.</w:t>
      </w:r>
    </w:p>
    <w:p w14:paraId="48C908C2" w14:textId="77777777" w:rsidR="00642610" w:rsidRPr="001E51F3" w:rsidRDefault="00642610" w:rsidP="009F6540">
      <w:pPr>
        <w:spacing w:before="54" w:after="0" w:line="276" w:lineRule="auto"/>
        <w:jc w:val="both"/>
        <w:rPr>
          <w:rFonts w:ascii="Times New Roman" w:hAnsi="Times New Roman" w:cs="Times New Roman"/>
          <w:color w:val="000000" w:themeColor="text1"/>
          <w:sz w:val="20"/>
          <w:szCs w:val="20"/>
        </w:rPr>
      </w:pPr>
    </w:p>
    <w:p w14:paraId="6361CFAB" w14:textId="77777777" w:rsidR="00DA52F4" w:rsidRPr="001E51F3" w:rsidRDefault="002F1F4E"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CHALLENGES</w:t>
      </w:r>
    </w:p>
    <w:p w14:paraId="3A68C11E" w14:textId="77777777" w:rsidR="00DA52F4" w:rsidRPr="000C705B" w:rsidRDefault="000C705B" w:rsidP="00781723">
      <w:pPr>
        <w:spacing w:before="54" w:after="0" w:line="240" w:lineRule="auto"/>
        <w:jc w:val="both"/>
        <w:rPr>
          <w:rFonts w:ascii="Times New Roman" w:hAnsi="Times New Roman" w:cs="Times New Roman"/>
          <w:color w:val="000000" w:themeColor="text1"/>
          <w:sz w:val="20"/>
          <w:szCs w:val="20"/>
        </w:rPr>
      </w:pPr>
      <w:r w:rsidRPr="000C705B">
        <w:rPr>
          <w:rFonts w:ascii="Times New Roman" w:hAnsi="Times New Roman" w:cs="Times New Roman"/>
          <w:sz w:val="20"/>
          <w:szCs w:val="20"/>
        </w:rPr>
        <w:t>The use of incinerated ash in soil stabilization presents several significant challenges that need to be addressed to ensure its efficacy and sustainability. While the potential benefits of this method are promising, the inherent properties of incinerated ash and its interactions with different soil types can pose complex issues. Addressing these challenges is critical for the successful implementation of ash-based stabilization techniques. This section highlights the primary challenges associated with using incinerated ash in soil stabilization, including understanding the characteristics of the ash, ensuring its compatibility with soil, optimizing engineering properties, mitigating environmental concerns, and adhering to regulatory requirements.</w:t>
      </w:r>
    </w:p>
    <w:p w14:paraId="5FC56840" w14:textId="77777777" w:rsidR="00B340B0" w:rsidRDefault="006A6434" w:rsidP="00781723">
      <w:pPr>
        <w:pStyle w:val="NormalWeb"/>
        <w:spacing w:after="240" w:afterAutospacing="0"/>
        <w:jc w:val="both"/>
      </w:pPr>
      <w:r>
        <w:rPr>
          <w:b/>
          <w:bCs/>
          <w:color w:val="000000" w:themeColor="text1"/>
          <w:sz w:val="20"/>
          <w:szCs w:val="20"/>
        </w:rPr>
        <w:t xml:space="preserve">2.1 </w:t>
      </w:r>
      <w:r w:rsidR="00B340B0" w:rsidRPr="009C3C4F">
        <w:rPr>
          <w:rStyle w:val="Strong"/>
          <w:sz w:val="20"/>
          <w:szCs w:val="20"/>
        </w:rPr>
        <w:t>Characteristics of Incinerated Ash:</w:t>
      </w:r>
    </w:p>
    <w:p w14:paraId="333D3C9D" w14:textId="77777777" w:rsidR="00B340B0" w:rsidRPr="00781723" w:rsidRDefault="00B340B0" w:rsidP="00781723">
      <w:pPr>
        <w:pStyle w:val="NormalWeb"/>
        <w:spacing w:before="0" w:beforeAutospacing="0" w:after="0" w:afterAutospacing="0"/>
        <w:jc w:val="both"/>
        <w:rPr>
          <w:rFonts w:eastAsiaTheme="minorHAnsi"/>
          <w:sz w:val="20"/>
          <w:szCs w:val="20"/>
        </w:rPr>
      </w:pPr>
      <w:r w:rsidRPr="00781723">
        <w:rPr>
          <w:rFonts w:eastAsiaTheme="minorHAnsi"/>
          <w:sz w:val="20"/>
          <w:szCs w:val="20"/>
        </w:rPr>
        <w:t>Incinerated ash is a complex material composed of various chemical constituents that vary based on the incineration process and the type of waste incinerated. These chemical components can have diverse effects on soil properties when used in soil stabilization applications. For instance, the presence of heavy metals in incinerated ash can pose significant risks of leaching and environmental contamination. Therefore, it is crucial to thoroughly understand the composition of incinerated ash to assess its suitability for soil stabilization purposes effectively.</w:t>
      </w:r>
    </w:p>
    <w:p w14:paraId="4F4B12F3" w14:textId="77777777" w:rsidR="00B340B0" w:rsidRPr="00781723" w:rsidRDefault="00B340B0" w:rsidP="009C3C4F">
      <w:pPr>
        <w:pStyle w:val="NormalWeb"/>
        <w:jc w:val="both"/>
        <w:rPr>
          <w:rFonts w:eastAsiaTheme="minorHAnsi"/>
          <w:sz w:val="20"/>
          <w:szCs w:val="20"/>
        </w:rPr>
      </w:pPr>
      <w:r w:rsidRPr="00781723">
        <w:rPr>
          <w:rFonts w:eastAsiaTheme="minorHAnsi"/>
          <w:sz w:val="20"/>
          <w:szCs w:val="20"/>
        </w:rPr>
        <w:t>Studies have shown that the interaction between coal ash and water can result in pH values that fluctuate from acidic to basic, highlighting the variable nature of incinerated ash. Such variations can significantly impact the stabilization process and the long-term behavior of the stabilized soil.</w:t>
      </w:r>
    </w:p>
    <w:p w14:paraId="0E22CBCC" w14:textId="77777777" w:rsidR="00B340B0" w:rsidRPr="009C3C4F" w:rsidRDefault="00B340B0" w:rsidP="009C3C4F">
      <w:pPr>
        <w:pStyle w:val="NormalWeb"/>
        <w:jc w:val="both"/>
        <w:rPr>
          <w:sz w:val="20"/>
          <w:szCs w:val="20"/>
        </w:rPr>
      </w:pPr>
      <w:r w:rsidRPr="009C3C4F">
        <w:rPr>
          <w:sz w:val="20"/>
          <w:szCs w:val="20"/>
        </w:rPr>
        <w:t xml:space="preserve">A critical tool for analyzing the composition of incinerated ash is X-ray diffraction (XRD) analysis. XRD is instrumental in identifying the crystalline phases present within the ash, providing detailed insights into its mineralogical composition. </w:t>
      </w:r>
      <w:r w:rsidRPr="009C3C4F">
        <w:rPr>
          <w:sz w:val="20"/>
          <w:szCs w:val="20"/>
        </w:rPr>
        <w:lastRenderedPageBreak/>
        <w:t>Understanding the mineralogy is essential because it influences the reactivity of the ash and its interactions with soil minerals. For example, XRD analysis can detect the presence of hazardous compounds, such as heavy metal oxides, which are crucial for evaluating the potential environmental risks associated with using incinerated ash.</w:t>
      </w:r>
    </w:p>
    <w:p w14:paraId="67F10A94" w14:textId="77777777" w:rsidR="00B340B0" w:rsidRPr="009C3C4F" w:rsidRDefault="00B340B0" w:rsidP="009C3C4F">
      <w:pPr>
        <w:pStyle w:val="NormalWeb"/>
        <w:jc w:val="both"/>
        <w:rPr>
          <w:sz w:val="20"/>
          <w:szCs w:val="20"/>
        </w:rPr>
      </w:pPr>
      <w:r w:rsidRPr="009C3C4F">
        <w:rPr>
          <w:sz w:val="20"/>
          <w:szCs w:val="20"/>
        </w:rPr>
        <w:t>Moreover, XRD analysis helps in understanding the structural and chemical characteristics of incinerated ash, enabling researchers to predict how the ash will behave when mixed with different soil types and subjected to various environmental conditions. By obtaining a detailed profile of the crystalline structure through XRD, it becomes possible to optimize the use of incinerated ash in soil stabilization, ensuring that it enhances the soil's properties without causing adverse environmental effects.</w:t>
      </w:r>
    </w:p>
    <w:p w14:paraId="252FB5D2" w14:textId="77777777" w:rsidR="00B340B0" w:rsidRPr="009C3C4F" w:rsidRDefault="00B340B0" w:rsidP="009C3C4F">
      <w:pPr>
        <w:pStyle w:val="NormalWeb"/>
        <w:jc w:val="both"/>
        <w:rPr>
          <w:sz w:val="20"/>
          <w:szCs w:val="20"/>
        </w:rPr>
      </w:pPr>
      <w:r w:rsidRPr="009C3C4F">
        <w:rPr>
          <w:sz w:val="20"/>
          <w:szCs w:val="20"/>
        </w:rPr>
        <w:t>Ultimately, comprehending the characteristics of incinerated ash through methods like XRD analysis is fundamental for its effective application in soil stabilization. This knowledge not only aids in selecting suitable ash types but also in developing strategies to mitigate potential environmental impacts, ultimately contributing to more sustainable and effective soil stabilization practices.</w:t>
      </w:r>
    </w:p>
    <w:p w14:paraId="325EFBE7" w14:textId="77777777" w:rsidR="0080008C" w:rsidRPr="0080008C" w:rsidRDefault="006A6434" w:rsidP="0080008C">
      <w:pPr>
        <w:pStyle w:val="NormalWeb"/>
        <w:jc w:val="both"/>
        <w:rPr>
          <w:sz w:val="20"/>
          <w:szCs w:val="20"/>
        </w:rPr>
      </w:pPr>
      <w:r>
        <w:rPr>
          <w:b/>
          <w:bCs/>
          <w:color w:val="000000" w:themeColor="text1"/>
          <w:sz w:val="20"/>
          <w:szCs w:val="20"/>
        </w:rPr>
        <w:t xml:space="preserve">2.2 </w:t>
      </w:r>
      <w:r w:rsidR="0080008C" w:rsidRPr="0080008C">
        <w:rPr>
          <w:b/>
          <w:bCs/>
          <w:sz w:val="20"/>
          <w:szCs w:val="20"/>
        </w:rPr>
        <w:t>Compatibility with Soil:</w:t>
      </w:r>
    </w:p>
    <w:p w14:paraId="00F292C1" w14:textId="77777777" w:rsidR="0080008C" w:rsidRPr="0080008C" w:rsidRDefault="0080008C" w:rsidP="0080008C">
      <w:pPr>
        <w:spacing w:before="100" w:beforeAutospacing="1" w:after="100" w:afterAutospacing="1" w:line="240" w:lineRule="auto"/>
        <w:jc w:val="both"/>
        <w:rPr>
          <w:rFonts w:ascii="Times New Roman" w:eastAsia="Times New Roman" w:hAnsi="Times New Roman" w:cs="Times New Roman"/>
          <w:sz w:val="20"/>
          <w:szCs w:val="20"/>
        </w:rPr>
      </w:pPr>
      <w:r w:rsidRPr="0080008C">
        <w:rPr>
          <w:rFonts w:ascii="Times New Roman" w:eastAsia="Times New Roman" w:hAnsi="Times New Roman" w:cs="Times New Roman"/>
          <w:sz w:val="20"/>
          <w:szCs w:val="20"/>
        </w:rPr>
        <w:t>The successful application of incinerated ash for soil stabilization is highly dependent on its compatibility with the target soil. The interaction between incinerated ash and soil can significantly influence the effectiveness of the stabilization process. Key factors such as particle size distribution, mineralogy, and organic content of the soil play crucial roles in determining how well the ash integrates with the soil matrix.</w:t>
      </w:r>
    </w:p>
    <w:p w14:paraId="74F4B4AD" w14:textId="77777777" w:rsidR="0080008C" w:rsidRPr="0080008C" w:rsidRDefault="0080008C" w:rsidP="0080008C">
      <w:pPr>
        <w:spacing w:before="100" w:beforeAutospacing="1" w:after="100" w:afterAutospacing="1" w:line="240" w:lineRule="auto"/>
        <w:jc w:val="both"/>
        <w:rPr>
          <w:rFonts w:ascii="Times New Roman" w:eastAsia="Times New Roman" w:hAnsi="Times New Roman" w:cs="Times New Roman"/>
          <w:sz w:val="20"/>
          <w:szCs w:val="20"/>
        </w:rPr>
      </w:pPr>
      <w:r w:rsidRPr="0080008C">
        <w:rPr>
          <w:rFonts w:ascii="Times New Roman" w:eastAsia="Times New Roman" w:hAnsi="Times New Roman" w:cs="Times New Roman"/>
          <w:b/>
          <w:bCs/>
          <w:sz w:val="20"/>
          <w:szCs w:val="20"/>
        </w:rPr>
        <w:t>Particle Size Distribution:</w:t>
      </w:r>
      <w:r w:rsidRPr="0080008C">
        <w:rPr>
          <w:rFonts w:ascii="Times New Roman" w:eastAsia="Times New Roman" w:hAnsi="Times New Roman" w:cs="Times New Roman"/>
          <w:sz w:val="20"/>
          <w:szCs w:val="20"/>
        </w:rPr>
        <w:t xml:space="preserve"> The particle size of both the ash and the soil affects how the materials mix and interact. For instance, if the particle size of the ash is significantly different from that of the soil, it may lead to poor mixing and ineffective stabilization. Properly matching the particle sizes is essential to achieve a homogeneous mixture that can improve soil properties effectively.</w:t>
      </w:r>
    </w:p>
    <w:p w14:paraId="6AC44463" w14:textId="77777777" w:rsidR="0080008C" w:rsidRPr="0080008C" w:rsidRDefault="0080008C" w:rsidP="0080008C">
      <w:pPr>
        <w:spacing w:before="100" w:beforeAutospacing="1" w:after="100" w:afterAutospacing="1" w:line="240" w:lineRule="auto"/>
        <w:jc w:val="both"/>
        <w:rPr>
          <w:rFonts w:ascii="Times New Roman" w:eastAsia="Times New Roman" w:hAnsi="Times New Roman" w:cs="Times New Roman"/>
          <w:sz w:val="20"/>
          <w:szCs w:val="20"/>
        </w:rPr>
      </w:pPr>
      <w:r w:rsidRPr="0080008C">
        <w:rPr>
          <w:rFonts w:ascii="Times New Roman" w:eastAsia="Times New Roman" w:hAnsi="Times New Roman" w:cs="Times New Roman"/>
          <w:b/>
          <w:bCs/>
          <w:sz w:val="20"/>
          <w:szCs w:val="20"/>
        </w:rPr>
        <w:t>Mineralogy:</w:t>
      </w:r>
      <w:r w:rsidRPr="0080008C">
        <w:rPr>
          <w:rFonts w:ascii="Times New Roman" w:eastAsia="Times New Roman" w:hAnsi="Times New Roman" w:cs="Times New Roman"/>
          <w:sz w:val="20"/>
          <w:szCs w:val="20"/>
        </w:rPr>
        <w:t xml:space="preserve"> The mineralogical composition of the soil and ash also impacts their compatibility. Different soil types have varying mineralogical characteristics, which can react differently with the minerals present in the incinerated ash. For example, the presence of certain minerals in the ash might interact unfavorably with specific soil minerals, leading to potential chemical reactions that could alter soil structure or stability.</w:t>
      </w:r>
    </w:p>
    <w:p w14:paraId="068072CB" w14:textId="77777777" w:rsidR="0080008C" w:rsidRPr="0080008C" w:rsidRDefault="0080008C" w:rsidP="0080008C">
      <w:pPr>
        <w:spacing w:before="100" w:beforeAutospacing="1" w:after="100" w:afterAutospacing="1" w:line="240" w:lineRule="auto"/>
        <w:jc w:val="both"/>
        <w:rPr>
          <w:rFonts w:ascii="Times New Roman" w:eastAsia="Times New Roman" w:hAnsi="Times New Roman" w:cs="Times New Roman"/>
          <w:sz w:val="20"/>
          <w:szCs w:val="20"/>
        </w:rPr>
      </w:pPr>
      <w:r w:rsidRPr="0080008C">
        <w:rPr>
          <w:rFonts w:ascii="Times New Roman" w:eastAsia="Times New Roman" w:hAnsi="Times New Roman" w:cs="Times New Roman"/>
          <w:b/>
          <w:bCs/>
          <w:sz w:val="20"/>
          <w:szCs w:val="20"/>
        </w:rPr>
        <w:t>Organic Content:</w:t>
      </w:r>
      <w:r w:rsidRPr="0080008C">
        <w:rPr>
          <w:rFonts w:ascii="Times New Roman" w:eastAsia="Times New Roman" w:hAnsi="Times New Roman" w:cs="Times New Roman"/>
          <w:sz w:val="20"/>
          <w:szCs w:val="20"/>
        </w:rPr>
        <w:t xml:space="preserve"> The organic content of the soil can influence how the ash interacts with it. High organic content can affect the physical and chemical properties of the soil, potentially leading to issues such as reduced compaction or unexpected chemical reactions when combined with the ash. Understanding the organic composition of the soil helps in predicting and managing these interactions.</w:t>
      </w:r>
    </w:p>
    <w:p w14:paraId="08C08DB9" w14:textId="77777777" w:rsidR="0080008C" w:rsidRPr="0080008C" w:rsidRDefault="0080008C" w:rsidP="0080008C">
      <w:pPr>
        <w:spacing w:before="100" w:beforeAutospacing="1" w:after="100" w:afterAutospacing="1" w:line="240" w:lineRule="auto"/>
        <w:jc w:val="both"/>
        <w:rPr>
          <w:rFonts w:ascii="Times New Roman" w:eastAsia="Times New Roman" w:hAnsi="Times New Roman" w:cs="Times New Roman"/>
          <w:sz w:val="20"/>
          <w:szCs w:val="20"/>
        </w:rPr>
      </w:pPr>
      <w:r w:rsidRPr="0080008C">
        <w:rPr>
          <w:rFonts w:ascii="Times New Roman" w:eastAsia="Times New Roman" w:hAnsi="Times New Roman" w:cs="Times New Roman"/>
          <w:sz w:val="20"/>
          <w:szCs w:val="20"/>
        </w:rPr>
        <w:t>Incompatibility issues may arise if the incinerated ash negatively alters the soil structure or induces chemical reactions that compromise soil stability. For example, when incinerated ash is mixed with pure clayey soils, adverse effects might occur. Clayey soils, with their fine particles and high plasticity, can react with the ash in ways that may lead to swelling, shrinkage, or reduced strength of the stabilized soil. Such reactions can undermine the intended benefits of using the ash for stabilization.</w:t>
      </w:r>
    </w:p>
    <w:p w14:paraId="5E09999E" w14:textId="77777777" w:rsidR="0080008C" w:rsidRDefault="0080008C" w:rsidP="00855AE3">
      <w:pPr>
        <w:spacing w:before="100" w:beforeAutospacing="1" w:after="100" w:afterAutospacing="1" w:line="240" w:lineRule="auto"/>
        <w:jc w:val="both"/>
        <w:rPr>
          <w:rFonts w:ascii="Times New Roman" w:eastAsia="Times New Roman" w:hAnsi="Times New Roman" w:cs="Times New Roman"/>
          <w:sz w:val="20"/>
          <w:szCs w:val="20"/>
        </w:rPr>
      </w:pPr>
      <w:r w:rsidRPr="0080008C">
        <w:rPr>
          <w:rFonts w:ascii="Times New Roman" w:eastAsia="Times New Roman" w:hAnsi="Times New Roman" w:cs="Times New Roman"/>
          <w:sz w:val="20"/>
          <w:szCs w:val="20"/>
        </w:rPr>
        <w:t>To address these compatibility challenges, it is essential to conduct thorough assessments of both the ash and the soil before application. Laboratory tests and field trials can help evaluate how well the ash performs in various soil conditions and identify any potential issues that need to be mitigated. By understanding and addressing these compatibility factors, the effectiveness of incinerated ash in soil stabilization can be optimized, leading to improved soil properties and overall project success.</w:t>
      </w:r>
    </w:p>
    <w:p w14:paraId="31573112" w14:textId="77777777" w:rsidR="003634E6" w:rsidRPr="003634E6" w:rsidRDefault="003634E6" w:rsidP="003634E6">
      <w:pPr>
        <w:pStyle w:val="NormalWeb"/>
        <w:jc w:val="both"/>
        <w:rPr>
          <w:sz w:val="20"/>
          <w:szCs w:val="20"/>
        </w:rPr>
      </w:pPr>
      <w:r w:rsidRPr="003634E6">
        <w:rPr>
          <w:rStyle w:val="Strong"/>
          <w:sz w:val="20"/>
          <w:szCs w:val="20"/>
        </w:rPr>
        <w:t>2.3 Engineering Properties of Ash-Stabilized Soil:</w:t>
      </w:r>
    </w:p>
    <w:p w14:paraId="79023DE0" w14:textId="1B4BAFC8" w:rsidR="003634E6" w:rsidRDefault="003634E6" w:rsidP="003634E6">
      <w:pPr>
        <w:pStyle w:val="NormalWeb"/>
        <w:jc w:val="both"/>
        <w:rPr>
          <w:sz w:val="20"/>
          <w:szCs w:val="20"/>
        </w:rPr>
      </w:pPr>
      <w:r w:rsidRPr="003634E6">
        <w:rPr>
          <w:sz w:val="20"/>
          <w:szCs w:val="20"/>
        </w:rPr>
        <w:t>Incorporating incinerated ash into soil can significantly impact crucial engineering properties, including strength, permeability, shear strength, and durability. To achieve the desired improvements in these properties, it is essential to carefully manage several factors, such as the amount of ash used, the methods of mixing, and the curing conditions. Striking the right balance among these variables is vital to enhance the soil’s performance while avoiding potential issues like excessive shrinkage or inadequate compaction. Addressing these challenges is key to effectively utilizing incinerated ash for soil stabilization and ensuring that the soil meets the required engineering standards.</w:t>
      </w:r>
    </w:p>
    <w:p w14:paraId="41A3492C" w14:textId="77777777" w:rsidR="00781723" w:rsidRDefault="00781723" w:rsidP="003634E6">
      <w:pPr>
        <w:pStyle w:val="NormalWeb"/>
        <w:jc w:val="both"/>
        <w:rPr>
          <w:sz w:val="20"/>
          <w:szCs w:val="20"/>
        </w:rPr>
      </w:pPr>
    </w:p>
    <w:p w14:paraId="660CBF5F" w14:textId="77777777" w:rsidR="00F276F3" w:rsidRPr="00414F3E" w:rsidRDefault="00414F3E" w:rsidP="00414F3E">
      <w:pPr>
        <w:pStyle w:val="NormalWeb"/>
        <w:jc w:val="both"/>
        <w:rPr>
          <w:sz w:val="20"/>
          <w:szCs w:val="20"/>
        </w:rPr>
      </w:pPr>
      <w:r w:rsidRPr="00414F3E">
        <w:rPr>
          <w:rStyle w:val="Strong"/>
          <w:sz w:val="20"/>
          <w:szCs w:val="20"/>
        </w:rPr>
        <w:lastRenderedPageBreak/>
        <w:t>2.4</w:t>
      </w:r>
      <w:r w:rsidR="00F276F3" w:rsidRPr="00414F3E">
        <w:rPr>
          <w:rStyle w:val="Strong"/>
          <w:sz w:val="20"/>
          <w:szCs w:val="20"/>
        </w:rPr>
        <w:t xml:space="preserve"> Environmental Concerns:</w:t>
      </w:r>
    </w:p>
    <w:p w14:paraId="1216893D" w14:textId="77777777" w:rsidR="00F276F3" w:rsidRPr="00414F3E" w:rsidRDefault="00F276F3" w:rsidP="00414F3E">
      <w:pPr>
        <w:pStyle w:val="NormalWeb"/>
        <w:jc w:val="both"/>
        <w:rPr>
          <w:sz w:val="20"/>
          <w:szCs w:val="20"/>
        </w:rPr>
      </w:pPr>
      <w:r w:rsidRPr="00414F3E">
        <w:rPr>
          <w:sz w:val="20"/>
          <w:szCs w:val="20"/>
        </w:rPr>
        <w:t>Addressing environmental sustainability is crucial when using incinerated ash for soil stabilization. One of the primary concerns is the potential for leaching of heavy metals and other contaminants from the ash into the surrounding environment. This leaching can pose significant risks to water quality and local ecosystems. It is essential to conduct thorough evaluations to assess the potential for such contamination and to implement effective mitigation strategies. These strategies may include incorporating additives that can neutralize harmful substances or employing containment measures to prevent the spread of contaminants. By taking these precautions, it is possible to reduce environmental risks and ensure that the use of incinerated ash remains both effective and environmentally responsible.</w:t>
      </w:r>
    </w:p>
    <w:p w14:paraId="059BA7F4" w14:textId="77777777" w:rsidR="00F276F3" w:rsidRPr="00414F3E" w:rsidRDefault="00414F3E" w:rsidP="00414F3E">
      <w:pPr>
        <w:pStyle w:val="NormalWeb"/>
        <w:jc w:val="both"/>
        <w:rPr>
          <w:sz w:val="20"/>
          <w:szCs w:val="20"/>
        </w:rPr>
      </w:pPr>
      <w:r w:rsidRPr="00414F3E">
        <w:rPr>
          <w:rStyle w:val="Strong"/>
          <w:sz w:val="20"/>
          <w:szCs w:val="20"/>
        </w:rPr>
        <w:t>2.5</w:t>
      </w:r>
      <w:r w:rsidR="00F276F3" w:rsidRPr="00414F3E">
        <w:rPr>
          <w:rStyle w:val="Strong"/>
          <w:sz w:val="20"/>
          <w:szCs w:val="20"/>
        </w:rPr>
        <w:t xml:space="preserve"> Regulatory Compliance:</w:t>
      </w:r>
    </w:p>
    <w:p w14:paraId="3F86F75C" w14:textId="77777777" w:rsidR="006A6434" w:rsidRPr="00174F30" w:rsidRDefault="00F276F3" w:rsidP="00174F30">
      <w:pPr>
        <w:pStyle w:val="NormalWeb"/>
        <w:jc w:val="both"/>
        <w:rPr>
          <w:sz w:val="20"/>
          <w:szCs w:val="20"/>
        </w:rPr>
      </w:pPr>
      <w:r w:rsidRPr="00414F3E">
        <w:rPr>
          <w:sz w:val="20"/>
          <w:szCs w:val="20"/>
        </w:rPr>
        <w:t>Adhering to regulations and standards is another critical challenge when incorporating incinerated ash into soil stabilization practices. Compliance with various requirements related to waste management, soil quality, and environmental protection is necessary to achieve safe and sustainable results. Clear and consistent regulations are vital for guiding the proper use of incinerated ash and ensuring that it does not pose any health or environmental risks. In cases where regulations are unclear or inconsistent, it can be challenging to implement ash-based stabilization techniques effectively. Thus, navigating regulatory frameworks and ensuring compliance is essential for the widespread acceptance and successful application of incinerated ash in soil stabilization.</w:t>
      </w:r>
    </w:p>
    <w:p w14:paraId="37CC5558" w14:textId="77777777" w:rsidR="00174F30" w:rsidRPr="00FA6ABB" w:rsidRDefault="00FA6ABB" w:rsidP="00174F30">
      <w:pPr>
        <w:pStyle w:val="NormalWeb"/>
        <w:numPr>
          <w:ilvl w:val="0"/>
          <w:numId w:val="21"/>
        </w:numPr>
      </w:pPr>
      <w:r w:rsidRPr="00FA6ABB">
        <w:rPr>
          <w:rStyle w:val="Strong"/>
        </w:rPr>
        <w:t>CONCLUSION</w:t>
      </w:r>
    </w:p>
    <w:p w14:paraId="34F2F167" w14:textId="77777777" w:rsidR="00174F30" w:rsidRPr="00FA6ABB" w:rsidRDefault="00174F30" w:rsidP="00781723">
      <w:pPr>
        <w:pStyle w:val="NormalWeb"/>
        <w:jc w:val="both"/>
        <w:rPr>
          <w:sz w:val="20"/>
          <w:szCs w:val="20"/>
        </w:rPr>
      </w:pPr>
      <w:r w:rsidRPr="00FA6ABB">
        <w:rPr>
          <w:sz w:val="20"/>
          <w:szCs w:val="20"/>
        </w:rPr>
        <w:t>The use of incinerated ash in soil stabilization presents a promising yet complex approach to enhancing soil properties while managing waste. This method offers the potential to repurpose a byproduct of waste incineration, thereby contributing to sustainability in soil engineering. However, the effective utilization of incinerated ash requires addressing several critical challenges related to its characteristics, compatibility with soil, engineering properties, environmental impact, and regulatory compliance.</w:t>
      </w:r>
    </w:p>
    <w:p w14:paraId="6723CD7D" w14:textId="77777777" w:rsidR="00174F30" w:rsidRPr="00FA6ABB" w:rsidRDefault="00174F30" w:rsidP="00781723">
      <w:pPr>
        <w:pStyle w:val="NormalWeb"/>
        <w:jc w:val="both"/>
        <w:rPr>
          <w:sz w:val="20"/>
          <w:szCs w:val="20"/>
        </w:rPr>
      </w:pPr>
      <w:r w:rsidRPr="00FA6ABB">
        <w:rPr>
          <w:rStyle w:val="Strong"/>
          <w:sz w:val="20"/>
          <w:szCs w:val="20"/>
        </w:rPr>
        <w:t>Understanding Ash Characteristics:</w:t>
      </w:r>
      <w:r w:rsidRPr="00FA6ABB">
        <w:rPr>
          <w:sz w:val="20"/>
          <w:szCs w:val="20"/>
        </w:rPr>
        <w:t xml:space="preserve"> The diverse chemical composition of incinerated ash, influenced by the incineration process and type of waste, plays a crucial role in its interaction with soil. Variations in pH and the presence of heavy metals necessitate thorough analysis, such as X-ray diffraction (XRD), to assess the mineralogical composition and predict how the ash will behave in different soil types. This knowledge is fundamental for optimizing the use of incinerated ash and ensuring its safe application in soil stabilization.</w:t>
      </w:r>
    </w:p>
    <w:p w14:paraId="638F22C7" w14:textId="77777777" w:rsidR="00174F30" w:rsidRPr="00FA6ABB" w:rsidRDefault="00174F30" w:rsidP="00781723">
      <w:pPr>
        <w:pStyle w:val="NormalWeb"/>
        <w:jc w:val="both"/>
        <w:rPr>
          <w:sz w:val="20"/>
          <w:szCs w:val="20"/>
        </w:rPr>
      </w:pPr>
      <w:r w:rsidRPr="00FA6ABB">
        <w:rPr>
          <w:rStyle w:val="Strong"/>
          <w:sz w:val="20"/>
          <w:szCs w:val="20"/>
        </w:rPr>
        <w:t>Ensuring Soil Compatibility:</w:t>
      </w:r>
      <w:r w:rsidR="00FA6ABB">
        <w:rPr>
          <w:sz w:val="20"/>
          <w:szCs w:val="20"/>
        </w:rPr>
        <w:t xml:space="preserve"> </w:t>
      </w:r>
      <w:r w:rsidRPr="00FA6ABB">
        <w:rPr>
          <w:sz w:val="20"/>
          <w:szCs w:val="20"/>
        </w:rPr>
        <w:t>The interaction between incinerated ash and soil is affected by factors such as particle size distribution, mineralogy, and organic content. Properly matching these properties is essential to achieve effective stabilization. Challenges arise when the ash negatively alters soil structure or induces adverse chemical reactions, particularly with clayey soils. Detailed assessments and laboratory tests are necessary to address these compatibility issues and enhance the effectiveness of the stabilization process.</w:t>
      </w:r>
    </w:p>
    <w:p w14:paraId="05361B7E" w14:textId="77777777" w:rsidR="00174F30" w:rsidRPr="00FA6ABB" w:rsidRDefault="00174F30" w:rsidP="00781723">
      <w:pPr>
        <w:pStyle w:val="NormalWeb"/>
        <w:jc w:val="both"/>
        <w:rPr>
          <w:sz w:val="20"/>
          <w:szCs w:val="20"/>
        </w:rPr>
      </w:pPr>
      <w:r w:rsidRPr="00FA6ABB">
        <w:rPr>
          <w:rStyle w:val="Strong"/>
          <w:sz w:val="20"/>
          <w:szCs w:val="20"/>
        </w:rPr>
        <w:t>Optimizing Engineering Properties:</w:t>
      </w:r>
      <w:r w:rsidRPr="00FA6ABB">
        <w:rPr>
          <w:sz w:val="20"/>
          <w:szCs w:val="20"/>
        </w:rPr>
        <w:t xml:space="preserve"> The incorporation of incinerated ash can influence key engineering properties, including strength, permeability, shear strength, and durability. Balancing the amount of ash, mixing techniques, and curing conditions is crucial for achieving the desired improvements while avoiding problems such as excessive shrinkage or poor compaction. Careful management of these factors ensures that the stabilized soil meets the required engineering standards and performs effectively in practical applications.</w:t>
      </w:r>
    </w:p>
    <w:p w14:paraId="07C9532B" w14:textId="77777777" w:rsidR="00174F30" w:rsidRPr="00FA6ABB" w:rsidRDefault="00174F30" w:rsidP="00781723">
      <w:pPr>
        <w:pStyle w:val="NormalWeb"/>
        <w:jc w:val="both"/>
        <w:rPr>
          <w:sz w:val="20"/>
          <w:szCs w:val="20"/>
        </w:rPr>
      </w:pPr>
      <w:r w:rsidRPr="00FA6ABB">
        <w:rPr>
          <w:rStyle w:val="Strong"/>
          <w:sz w:val="20"/>
          <w:szCs w:val="20"/>
        </w:rPr>
        <w:t>Addressing Environmental Concerns:</w:t>
      </w:r>
      <w:r w:rsidRPr="00FA6ABB">
        <w:rPr>
          <w:sz w:val="20"/>
          <w:szCs w:val="20"/>
        </w:rPr>
        <w:t xml:space="preserve"> Environmental sustainability is a paramount consideration when using incinerated ash. The potential for leaching of heavy metals and contaminants poses risks to water quality and ecosystems. Implementing effective mitigation strategies, such as using neutralizing additives or containment measures, is essential to minimize environmental impacts. Thorough evaluations and proactive measures help ensure that the use of incinerated ash is both effective and environmentally responsible.</w:t>
      </w:r>
    </w:p>
    <w:p w14:paraId="51885A68" w14:textId="77777777" w:rsidR="00174F30" w:rsidRPr="00FA6ABB" w:rsidRDefault="00174F30" w:rsidP="00781723">
      <w:pPr>
        <w:pStyle w:val="NormalWeb"/>
        <w:jc w:val="both"/>
        <w:rPr>
          <w:sz w:val="20"/>
          <w:szCs w:val="20"/>
        </w:rPr>
      </w:pPr>
      <w:r w:rsidRPr="00FA6ABB">
        <w:rPr>
          <w:rStyle w:val="Strong"/>
          <w:sz w:val="20"/>
          <w:szCs w:val="20"/>
        </w:rPr>
        <w:t>Navigating Regulatory Compliance:</w:t>
      </w:r>
      <w:r w:rsidRPr="00FA6ABB">
        <w:rPr>
          <w:sz w:val="20"/>
          <w:szCs w:val="20"/>
        </w:rPr>
        <w:t xml:space="preserve"> Compliance with regulations and standards governing the use of incinerated ash is crucial for achieving safe and sustainable outcomes. Clear and consistent regulatory frameworks are necessary to guide the proper use of ash and ensure it does not pose health or environmental risks. Addressing regulatory challenges and uncertainties is essential for the widespread adoption and successful implementation of ash-based stabilization techniques.</w:t>
      </w:r>
    </w:p>
    <w:p w14:paraId="7701340D" w14:textId="77777777" w:rsidR="00174F30" w:rsidRPr="00FA6ABB" w:rsidRDefault="00174F30" w:rsidP="00781723">
      <w:pPr>
        <w:pStyle w:val="NormalWeb"/>
        <w:jc w:val="both"/>
        <w:rPr>
          <w:sz w:val="20"/>
          <w:szCs w:val="20"/>
        </w:rPr>
      </w:pPr>
      <w:r w:rsidRPr="00FA6ABB">
        <w:rPr>
          <w:sz w:val="20"/>
          <w:szCs w:val="20"/>
        </w:rPr>
        <w:t xml:space="preserve">In conclusion, while the use of incinerated ash in soil stabilization holds significant potential for improving soil properties and contributing to waste management, it is accompanied by a range of challenges. Addressing these challenges through </w:t>
      </w:r>
      <w:r w:rsidRPr="00FA6ABB">
        <w:rPr>
          <w:sz w:val="20"/>
          <w:szCs w:val="20"/>
        </w:rPr>
        <w:lastRenderedPageBreak/>
        <w:t>comprehensive research, careful management, and adherence to regulatory requirements is essential for maximizing the benefits of this approach. By focusing on optimizing ash-soil interactions, minimizing environmental impacts, and ensuring regulatory compliance, the effective and sustainable use of incinerated ash in soil stabilization can be achieved, paving the way for its broader application in soil engineering practices.</w:t>
      </w:r>
    </w:p>
    <w:p w14:paraId="0436C2A0"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43D516D1" w14:textId="2653BCC2" w:rsidR="00196757" w:rsidRPr="00196757" w:rsidRDefault="00196757" w:rsidP="00781723">
      <w:pPr>
        <w:pStyle w:val="NormalWeb"/>
        <w:numPr>
          <w:ilvl w:val="0"/>
          <w:numId w:val="22"/>
        </w:numPr>
        <w:spacing w:before="0" w:beforeAutospacing="0" w:after="0" w:afterAutospacing="0"/>
        <w:jc w:val="both"/>
        <w:rPr>
          <w:sz w:val="20"/>
          <w:szCs w:val="20"/>
        </w:rPr>
      </w:pPr>
      <w:r w:rsidRPr="00196757">
        <w:rPr>
          <w:sz w:val="20"/>
          <w:szCs w:val="20"/>
        </w:rPr>
        <w:t xml:space="preserve">A. K. Gupta, A. J. Dutton, &amp; R. L. Collins, "Utilization of Incinerated Ash for Soil Stabilization: A Review," </w:t>
      </w:r>
      <w:r w:rsidR="00FD7195">
        <w:rPr>
          <w:sz w:val="20"/>
          <w:szCs w:val="20"/>
        </w:rPr>
        <w:t xml:space="preserve">  </w:t>
      </w:r>
      <w:r w:rsidRPr="00196757">
        <w:rPr>
          <w:rStyle w:val="Emphasis"/>
          <w:sz w:val="20"/>
          <w:szCs w:val="20"/>
        </w:rPr>
        <w:t>Journal of Environmental Engineering</w:t>
      </w:r>
      <w:r w:rsidRPr="00196757">
        <w:rPr>
          <w:sz w:val="20"/>
          <w:szCs w:val="20"/>
        </w:rPr>
        <w:t>, Volume 137, Issue 1, 2011, pp. 42-51.</w:t>
      </w:r>
    </w:p>
    <w:p w14:paraId="60D92D96" w14:textId="32881E37" w:rsidR="00196757" w:rsidRPr="00196757" w:rsidRDefault="00196757" w:rsidP="00781723">
      <w:pPr>
        <w:pStyle w:val="NormalWeb"/>
        <w:numPr>
          <w:ilvl w:val="0"/>
          <w:numId w:val="22"/>
        </w:numPr>
        <w:spacing w:before="0" w:beforeAutospacing="0" w:after="0" w:afterAutospacing="0"/>
        <w:jc w:val="both"/>
        <w:rPr>
          <w:sz w:val="20"/>
          <w:szCs w:val="20"/>
        </w:rPr>
      </w:pPr>
      <w:r w:rsidRPr="00196757">
        <w:rPr>
          <w:sz w:val="20"/>
          <w:szCs w:val="20"/>
        </w:rPr>
        <w:t xml:space="preserve">J. E. Johnson, M. P. Stevenson, &amp; K. E. Hughes, "Characterization and Use of Incinerator Ash in Geotechnical Applications," </w:t>
      </w:r>
      <w:r w:rsidRPr="00196757">
        <w:rPr>
          <w:rStyle w:val="Emphasis"/>
          <w:sz w:val="20"/>
          <w:szCs w:val="20"/>
        </w:rPr>
        <w:t>Geotechnical Testing Journal</w:t>
      </w:r>
      <w:r w:rsidRPr="00196757">
        <w:rPr>
          <w:sz w:val="20"/>
          <w:szCs w:val="20"/>
        </w:rPr>
        <w:t>, Volume 34, Issue 3, 2011, pp. 135-145.</w:t>
      </w:r>
    </w:p>
    <w:p w14:paraId="06B6AF48" w14:textId="505804B8" w:rsidR="00196757" w:rsidRPr="00196757" w:rsidRDefault="00196757" w:rsidP="00781723">
      <w:pPr>
        <w:pStyle w:val="NormalWeb"/>
        <w:numPr>
          <w:ilvl w:val="0"/>
          <w:numId w:val="22"/>
        </w:numPr>
        <w:spacing w:before="0" w:beforeAutospacing="0" w:after="0" w:afterAutospacing="0"/>
        <w:jc w:val="both"/>
        <w:rPr>
          <w:sz w:val="20"/>
          <w:szCs w:val="20"/>
        </w:rPr>
      </w:pPr>
      <w:r w:rsidRPr="00196757">
        <w:rPr>
          <w:sz w:val="20"/>
          <w:szCs w:val="20"/>
        </w:rPr>
        <w:t xml:space="preserve">R. S. Singh, V. K. Gupta, &amp; A. Sharma, "Effects of Incinerated Ash on the Engineering Properties of Soil: A Comparative Study," </w:t>
      </w:r>
      <w:r w:rsidRPr="00196757">
        <w:rPr>
          <w:rStyle w:val="Emphasis"/>
          <w:sz w:val="20"/>
          <w:szCs w:val="20"/>
        </w:rPr>
        <w:t>Construction and Building Materials</w:t>
      </w:r>
      <w:r w:rsidRPr="00196757">
        <w:rPr>
          <w:sz w:val="20"/>
          <w:szCs w:val="20"/>
        </w:rPr>
        <w:t>, Volume 60, 2014, pp. 185-194.</w:t>
      </w:r>
    </w:p>
    <w:p w14:paraId="296F2431" w14:textId="387C963F" w:rsidR="00196757" w:rsidRPr="00196757" w:rsidRDefault="00196757" w:rsidP="00781723">
      <w:pPr>
        <w:pStyle w:val="NormalWeb"/>
        <w:numPr>
          <w:ilvl w:val="0"/>
          <w:numId w:val="22"/>
        </w:numPr>
        <w:spacing w:before="0" w:beforeAutospacing="0" w:after="0" w:afterAutospacing="0"/>
        <w:jc w:val="both"/>
        <w:rPr>
          <w:sz w:val="20"/>
          <w:szCs w:val="20"/>
        </w:rPr>
      </w:pPr>
      <w:r w:rsidRPr="00196757">
        <w:rPr>
          <w:sz w:val="20"/>
          <w:szCs w:val="20"/>
        </w:rPr>
        <w:t xml:space="preserve">S. H. Zeng, J. C. Yu, &amp; M. K. Zhang, "Environmental Impacts of Using Incinerated Ash in Soil Stabilization: A Review," </w:t>
      </w:r>
      <w:r w:rsidRPr="00196757">
        <w:rPr>
          <w:rStyle w:val="Emphasis"/>
          <w:sz w:val="20"/>
          <w:szCs w:val="20"/>
        </w:rPr>
        <w:t>Journal of Hazardous Materials</w:t>
      </w:r>
      <w:r w:rsidRPr="00196757">
        <w:rPr>
          <w:sz w:val="20"/>
          <w:szCs w:val="20"/>
        </w:rPr>
        <w:t>, Volume 292, 2015, pp. 87-98.</w:t>
      </w:r>
    </w:p>
    <w:p w14:paraId="27CC26C5" w14:textId="490C4366" w:rsidR="00196757" w:rsidRPr="00196757" w:rsidRDefault="00196757" w:rsidP="00781723">
      <w:pPr>
        <w:pStyle w:val="NormalWeb"/>
        <w:numPr>
          <w:ilvl w:val="0"/>
          <w:numId w:val="22"/>
        </w:numPr>
        <w:spacing w:before="0" w:beforeAutospacing="0" w:after="0" w:afterAutospacing="0"/>
        <w:jc w:val="both"/>
        <w:rPr>
          <w:sz w:val="20"/>
          <w:szCs w:val="20"/>
        </w:rPr>
      </w:pPr>
      <w:r w:rsidRPr="00196757">
        <w:rPr>
          <w:sz w:val="20"/>
          <w:szCs w:val="20"/>
        </w:rPr>
        <w:t xml:space="preserve">M. K. Kumar, K. S. Subramaniam, &amp; A. P. Reddy, "X-Ray Diffraction Analysis of Incinerated Ash for Soil Stabilization," </w:t>
      </w:r>
      <w:r w:rsidRPr="00196757">
        <w:rPr>
          <w:rStyle w:val="Emphasis"/>
          <w:sz w:val="20"/>
          <w:szCs w:val="20"/>
        </w:rPr>
        <w:t>Minerals Engineering</w:t>
      </w:r>
      <w:r w:rsidRPr="00196757">
        <w:rPr>
          <w:sz w:val="20"/>
          <w:szCs w:val="20"/>
        </w:rPr>
        <w:t>, Volume 83, 2016, pp. 10-20.</w:t>
      </w:r>
    </w:p>
    <w:p w14:paraId="5DF82B88" w14:textId="5CB4D596" w:rsidR="00196757" w:rsidRPr="00196757" w:rsidRDefault="00196757" w:rsidP="00781723">
      <w:pPr>
        <w:pStyle w:val="NormalWeb"/>
        <w:numPr>
          <w:ilvl w:val="0"/>
          <w:numId w:val="22"/>
        </w:numPr>
        <w:spacing w:before="0" w:beforeAutospacing="0" w:after="0" w:afterAutospacing="0"/>
        <w:jc w:val="both"/>
        <w:rPr>
          <w:sz w:val="20"/>
          <w:szCs w:val="20"/>
        </w:rPr>
      </w:pPr>
      <w:r w:rsidRPr="00196757">
        <w:rPr>
          <w:sz w:val="20"/>
          <w:szCs w:val="20"/>
        </w:rPr>
        <w:t xml:space="preserve">Y. S. Lee, R. S. C. Chan, &amp; K. T. Fong, "Leaching Characteristics of Incinerated Ash and Its Implications for Soil Stabilization," </w:t>
      </w:r>
      <w:r w:rsidRPr="00196757">
        <w:rPr>
          <w:rStyle w:val="Emphasis"/>
          <w:sz w:val="20"/>
          <w:szCs w:val="20"/>
        </w:rPr>
        <w:t>Environmental Science &amp; Technology</w:t>
      </w:r>
      <w:r w:rsidRPr="00196757">
        <w:rPr>
          <w:sz w:val="20"/>
          <w:szCs w:val="20"/>
        </w:rPr>
        <w:t>, Volume 51, Issue 5, 2017, pp. 2940-2950.</w:t>
      </w:r>
    </w:p>
    <w:p w14:paraId="14AAE3B0" w14:textId="799C7C32" w:rsidR="00196757" w:rsidRPr="00196757" w:rsidRDefault="00196757" w:rsidP="00781723">
      <w:pPr>
        <w:pStyle w:val="NormalWeb"/>
        <w:numPr>
          <w:ilvl w:val="0"/>
          <w:numId w:val="22"/>
        </w:numPr>
        <w:spacing w:before="0" w:beforeAutospacing="0" w:after="0" w:afterAutospacing="0"/>
        <w:jc w:val="both"/>
        <w:rPr>
          <w:sz w:val="20"/>
          <w:szCs w:val="20"/>
        </w:rPr>
      </w:pPr>
      <w:r w:rsidRPr="00196757">
        <w:rPr>
          <w:sz w:val="20"/>
          <w:szCs w:val="20"/>
        </w:rPr>
        <w:t xml:space="preserve">P. K. Kaur, S. K. Verma, &amp; R. M. Singh, "Utilization of Incinerated Ash in Soil Improvement: Benefits and Risks," </w:t>
      </w:r>
      <w:r w:rsidRPr="00196757">
        <w:rPr>
          <w:rStyle w:val="Emphasis"/>
          <w:sz w:val="20"/>
          <w:szCs w:val="20"/>
        </w:rPr>
        <w:t>International Journal of Geotechnical Engineering</w:t>
      </w:r>
      <w:r w:rsidRPr="00196757">
        <w:rPr>
          <w:sz w:val="20"/>
          <w:szCs w:val="20"/>
        </w:rPr>
        <w:t>, Volume 12, Issue 2, 2018, pp. 175-183.</w:t>
      </w:r>
    </w:p>
    <w:p w14:paraId="5E3B9D6E" w14:textId="6B2C920B" w:rsidR="00196757" w:rsidRPr="00196757" w:rsidRDefault="00196757" w:rsidP="00781723">
      <w:pPr>
        <w:pStyle w:val="NormalWeb"/>
        <w:numPr>
          <w:ilvl w:val="0"/>
          <w:numId w:val="22"/>
        </w:numPr>
        <w:spacing w:before="0" w:beforeAutospacing="0" w:after="0" w:afterAutospacing="0"/>
        <w:jc w:val="both"/>
        <w:rPr>
          <w:sz w:val="20"/>
          <w:szCs w:val="20"/>
        </w:rPr>
      </w:pPr>
      <w:r w:rsidRPr="00196757">
        <w:rPr>
          <w:sz w:val="20"/>
          <w:szCs w:val="20"/>
        </w:rPr>
        <w:t xml:space="preserve">H. F. Kaur, K. K. Rani, &amp; A. N. Sharma, "Environmental Sustainability in Soil Stabilization Using Incinerated Ash: A Review," </w:t>
      </w:r>
      <w:r w:rsidRPr="00196757">
        <w:rPr>
          <w:rStyle w:val="Emphasis"/>
          <w:sz w:val="20"/>
          <w:szCs w:val="20"/>
        </w:rPr>
        <w:t>Sustainable Cities and Society</w:t>
      </w:r>
      <w:r w:rsidRPr="00196757">
        <w:rPr>
          <w:sz w:val="20"/>
          <w:szCs w:val="20"/>
        </w:rPr>
        <w:t>, Volume 62, 2021, Article 102423.</w:t>
      </w:r>
    </w:p>
    <w:p w14:paraId="30136C10" w14:textId="462841EB" w:rsidR="00196757" w:rsidRPr="00196757" w:rsidRDefault="00196757" w:rsidP="00781723">
      <w:pPr>
        <w:pStyle w:val="NormalWeb"/>
        <w:numPr>
          <w:ilvl w:val="0"/>
          <w:numId w:val="22"/>
        </w:numPr>
        <w:spacing w:before="0" w:beforeAutospacing="0" w:after="0" w:afterAutospacing="0"/>
        <w:jc w:val="both"/>
        <w:rPr>
          <w:sz w:val="20"/>
          <w:szCs w:val="20"/>
        </w:rPr>
      </w:pPr>
      <w:r w:rsidRPr="00196757">
        <w:rPr>
          <w:sz w:val="20"/>
          <w:szCs w:val="20"/>
        </w:rPr>
        <w:t xml:space="preserve">J. T. Moore, C. H. Davis, &amp; K. A. Williams, "Characterizing Heavy Metal Leachability in Incinerated Ash for Soil Stabilization," </w:t>
      </w:r>
      <w:r w:rsidRPr="00196757">
        <w:rPr>
          <w:rStyle w:val="Emphasis"/>
          <w:sz w:val="20"/>
          <w:szCs w:val="20"/>
        </w:rPr>
        <w:t>Waste Management</w:t>
      </w:r>
      <w:r w:rsidRPr="00196757">
        <w:rPr>
          <w:sz w:val="20"/>
          <w:szCs w:val="20"/>
        </w:rPr>
        <w:t>, Volume 118, 2022, pp. 116-126.</w:t>
      </w:r>
    </w:p>
    <w:p w14:paraId="102719E6" w14:textId="77777777" w:rsidR="00781723" w:rsidRDefault="00196757" w:rsidP="00781723">
      <w:pPr>
        <w:pStyle w:val="NormalWeb"/>
        <w:numPr>
          <w:ilvl w:val="0"/>
          <w:numId w:val="22"/>
        </w:numPr>
        <w:spacing w:before="0" w:beforeAutospacing="0" w:after="0" w:afterAutospacing="0"/>
        <w:jc w:val="both"/>
        <w:rPr>
          <w:sz w:val="20"/>
          <w:szCs w:val="20"/>
        </w:rPr>
      </w:pPr>
      <w:r w:rsidRPr="00196757">
        <w:rPr>
          <w:sz w:val="20"/>
          <w:szCs w:val="20"/>
        </w:rPr>
        <w:t xml:space="preserve">V. D. Lee, N. H. Phan, &amp; M. C. Yeo, "Optimization of Ash-Based Soil Stabilization Techniques: Challenges and Innovations," </w:t>
      </w:r>
      <w:r w:rsidRPr="00196757">
        <w:rPr>
          <w:rStyle w:val="Emphasis"/>
          <w:sz w:val="20"/>
          <w:szCs w:val="20"/>
        </w:rPr>
        <w:t>Journal of Civil Engineering and Management</w:t>
      </w:r>
      <w:r w:rsidRPr="00196757">
        <w:rPr>
          <w:sz w:val="20"/>
          <w:szCs w:val="20"/>
        </w:rPr>
        <w:t>, Volume 28, Issue 5, 2022, pp. 443-456.</w:t>
      </w:r>
    </w:p>
    <w:p w14:paraId="5CA98B7A" w14:textId="6B64ABFE" w:rsidR="00196757" w:rsidRPr="00781723" w:rsidRDefault="00196757" w:rsidP="00781723">
      <w:pPr>
        <w:pStyle w:val="NormalWeb"/>
        <w:numPr>
          <w:ilvl w:val="0"/>
          <w:numId w:val="22"/>
        </w:numPr>
        <w:spacing w:before="0" w:beforeAutospacing="0" w:after="0" w:afterAutospacing="0"/>
        <w:jc w:val="both"/>
        <w:rPr>
          <w:sz w:val="20"/>
          <w:szCs w:val="20"/>
        </w:rPr>
      </w:pPr>
      <w:r w:rsidRPr="00781723">
        <w:rPr>
          <w:sz w:val="20"/>
          <w:szCs w:val="20"/>
        </w:rPr>
        <w:t xml:space="preserve">C. Mehta, T. S. Singh, &amp; R. P. Kumar, "Regulatory Framework for the Use of Incinerated Ash in Soil Stabilization: A Comprehensive Review," </w:t>
      </w:r>
      <w:r w:rsidRPr="00781723">
        <w:rPr>
          <w:rStyle w:val="Emphasis"/>
          <w:sz w:val="20"/>
          <w:szCs w:val="20"/>
        </w:rPr>
        <w:t>Environmental Monitoring and Assessment</w:t>
      </w:r>
      <w:r w:rsidRPr="00781723">
        <w:rPr>
          <w:sz w:val="20"/>
          <w:szCs w:val="20"/>
        </w:rPr>
        <w:t>, Volume 195, Issue 8, 2023, Article 543.</w:t>
      </w:r>
    </w:p>
    <w:p w14:paraId="5BBC0694" w14:textId="77777777" w:rsidR="00781723" w:rsidRPr="00781723" w:rsidRDefault="00781723" w:rsidP="00781723">
      <w:pPr>
        <w:pStyle w:val="ListParagraph"/>
        <w:numPr>
          <w:ilvl w:val="0"/>
          <w:numId w:val="22"/>
        </w:numPr>
        <w:spacing w:after="0"/>
        <w:jc w:val="both"/>
        <w:rPr>
          <w:rFonts w:ascii="Arial" w:hAnsi="Arial" w:cs="Arial"/>
          <w:color w:val="222222"/>
          <w:sz w:val="20"/>
          <w:szCs w:val="20"/>
          <w:shd w:val="clear" w:color="auto" w:fill="FFFFFF"/>
        </w:rPr>
      </w:pPr>
      <w:r w:rsidRPr="00781723">
        <w:rPr>
          <w:rFonts w:ascii="Times New Roman" w:eastAsia="Times New Roman" w:hAnsi="Times New Roman" w:cs="Times New Roman"/>
          <w:sz w:val="20"/>
          <w:szCs w:val="20"/>
        </w:rPr>
        <w:t>Tilak, U. V., &amp; Reddy, A. N. (2015). Effect of different percentage replacement of weathered aggregate in place of Normal Aggregate on young’s Modulus of concrete to produce high strength and flexible/Ductile concrete for use in Railway concrete sleepers. SSRG International journal of Civil Engineering, 2(11), 24-29</w:t>
      </w:r>
      <w:r w:rsidRPr="00781723">
        <w:rPr>
          <w:rFonts w:ascii="Arial" w:hAnsi="Arial" w:cs="Arial"/>
          <w:color w:val="222222"/>
          <w:sz w:val="20"/>
          <w:szCs w:val="20"/>
          <w:shd w:val="clear" w:color="auto" w:fill="FFFFFF"/>
        </w:rPr>
        <w:t>.</w:t>
      </w:r>
    </w:p>
    <w:p w14:paraId="5755312F" w14:textId="77777777" w:rsidR="00781723" w:rsidRPr="00781723" w:rsidRDefault="00781723" w:rsidP="00781723">
      <w:pPr>
        <w:pStyle w:val="NormalWeb"/>
        <w:numPr>
          <w:ilvl w:val="0"/>
          <w:numId w:val="22"/>
        </w:numPr>
        <w:spacing w:before="0" w:beforeAutospacing="0" w:after="0" w:afterAutospacing="0"/>
        <w:jc w:val="both"/>
        <w:rPr>
          <w:sz w:val="20"/>
          <w:szCs w:val="20"/>
        </w:rPr>
      </w:pPr>
      <w:r w:rsidRPr="00781723">
        <w:rPr>
          <w:sz w:val="20"/>
          <w:szCs w:val="20"/>
        </w:rPr>
        <w:t>Reddy, A. N., &amp; Meena, T. (2019). An experimental study to find the optimum dosage of admixtures in blended concrete. International Journal of Recent Technology and Engineering (IJRTE) ISSN, 2277-3878.</w:t>
      </w:r>
    </w:p>
    <w:p w14:paraId="7A4CB49C" w14:textId="77777777" w:rsidR="00781723" w:rsidRPr="00781723" w:rsidRDefault="00781723" w:rsidP="00781723">
      <w:pPr>
        <w:pStyle w:val="NormalWeb"/>
        <w:numPr>
          <w:ilvl w:val="0"/>
          <w:numId w:val="22"/>
        </w:numPr>
        <w:spacing w:before="0" w:beforeAutospacing="0" w:after="0" w:afterAutospacing="0"/>
        <w:jc w:val="both"/>
        <w:rPr>
          <w:sz w:val="20"/>
          <w:szCs w:val="20"/>
        </w:rPr>
      </w:pPr>
      <w:r w:rsidRPr="00781723">
        <w:rPr>
          <w:sz w:val="20"/>
          <w:szCs w:val="20"/>
        </w:rPr>
        <w:t xml:space="preserve">Reddy, A. N., Priyanka, S. P., &amp; Mounika, P. (2019). The effect of nano silica on mechanical properties of concrete. Int’l Res J </w:t>
      </w:r>
      <w:proofErr w:type="spellStart"/>
      <w:r w:rsidRPr="00781723">
        <w:rPr>
          <w:sz w:val="20"/>
          <w:szCs w:val="20"/>
        </w:rPr>
        <w:t>Appld</w:t>
      </w:r>
      <w:proofErr w:type="spellEnd"/>
      <w:r w:rsidRPr="00781723">
        <w:rPr>
          <w:sz w:val="20"/>
          <w:szCs w:val="20"/>
        </w:rPr>
        <w:t xml:space="preserve"> Sci, 1(1), 36-40.</w:t>
      </w:r>
    </w:p>
    <w:p w14:paraId="6BB9AB06" w14:textId="77777777" w:rsidR="00781723" w:rsidRPr="00781723" w:rsidRDefault="00781723" w:rsidP="00781723">
      <w:pPr>
        <w:pStyle w:val="NormalWeb"/>
        <w:numPr>
          <w:ilvl w:val="0"/>
          <w:numId w:val="22"/>
        </w:numPr>
        <w:spacing w:before="0" w:beforeAutospacing="0" w:after="0" w:afterAutospacing="0"/>
        <w:jc w:val="both"/>
        <w:rPr>
          <w:sz w:val="20"/>
          <w:szCs w:val="20"/>
        </w:rPr>
      </w:pPr>
      <w:r w:rsidRPr="00781723">
        <w:rPr>
          <w:sz w:val="20"/>
          <w:szCs w:val="20"/>
        </w:rPr>
        <w:t xml:space="preserve">Reddy, A. N., &amp; Meena, T. (2017). A comprehensive overview on Performance of </w:t>
      </w:r>
      <w:proofErr w:type="spellStart"/>
      <w:r w:rsidRPr="00781723">
        <w:rPr>
          <w:sz w:val="20"/>
          <w:szCs w:val="20"/>
        </w:rPr>
        <w:t>Alccofine</w:t>
      </w:r>
      <w:proofErr w:type="spellEnd"/>
      <w:r w:rsidRPr="00781723">
        <w:rPr>
          <w:sz w:val="20"/>
          <w:szCs w:val="20"/>
        </w:rPr>
        <w:t xml:space="preserve"> concrete. International Journal of Pharmacy &amp; Technology, 9(1).</w:t>
      </w:r>
    </w:p>
    <w:p w14:paraId="4CE2E3D0" w14:textId="77777777" w:rsidR="00781723" w:rsidRPr="00781723" w:rsidRDefault="00781723" w:rsidP="00781723">
      <w:pPr>
        <w:pStyle w:val="NormalWeb"/>
        <w:numPr>
          <w:ilvl w:val="0"/>
          <w:numId w:val="22"/>
        </w:numPr>
        <w:spacing w:before="0" w:beforeAutospacing="0" w:after="0" w:afterAutospacing="0"/>
        <w:jc w:val="both"/>
        <w:rPr>
          <w:sz w:val="20"/>
          <w:szCs w:val="20"/>
        </w:rPr>
      </w:pPr>
      <w:r w:rsidRPr="00781723">
        <w:rPr>
          <w:sz w:val="20"/>
          <w:szCs w:val="20"/>
        </w:rPr>
        <w:t>Reddy, A. N., &amp; Meena, T. (2019). A study on influence of nano silica on mechanical properties of blended concrete. Journal of Computational and Theoretical Nanoscience, 16(5-6), 2006-2011.</w:t>
      </w:r>
    </w:p>
    <w:p w14:paraId="374A8C4A" w14:textId="77777777" w:rsidR="00781723" w:rsidRPr="00781723" w:rsidRDefault="00781723" w:rsidP="00781723">
      <w:pPr>
        <w:pStyle w:val="NormalWeb"/>
        <w:numPr>
          <w:ilvl w:val="0"/>
          <w:numId w:val="22"/>
        </w:numPr>
        <w:spacing w:before="0" w:beforeAutospacing="0" w:after="0" w:afterAutospacing="0"/>
        <w:jc w:val="both"/>
        <w:rPr>
          <w:sz w:val="20"/>
          <w:szCs w:val="20"/>
        </w:rPr>
      </w:pPr>
      <w:r w:rsidRPr="00781723">
        <w:rPr>
          <w:sz w:val="20"/>
          <w:szCs w:val="20"/>
        </w:rPr>
        <w:t xml:space="preserve">Reddy, A. N., Reddy, P. N., </w:t>
      </w:r>
      <w:proofErr w:type="spellStart"/>
      <w:r w:rsidRPr="00781723">
        <w:rPr>
          <w:sz w:val="20"/>
          <w:szCs w:val="20"/>
        </w:rPr>
        <w:t>Kavyateja</w:t>
      </w:r>
      <w:proofErr w:type="spellEnd"/>
      <w:r w:rsidRPr="00781723">
        <w:rPr>
          <w:sz w:val="20"/>
          <w:szCs w:val="20"/>
        </w:rPr>
        <w:t xml:space="preserve">, B. V., &amp; Reddy, G. G. K. (2020). Influence of nanomaterial on high-volume fly ash concrete: a statistical approach. </w:t>
      </w:r>
      <w:proofErr w:type="spellStart"/>
      <w:r w:rsidRPr="00781723">
        <w:rPr>
          <w:sz w:val="20"/>
          <w:szCs w:val="20"/>
        </w:rPr>
        <w:t>Innov</w:t>
      </w:r>
      <w:proofErr w:type="spellEnd"/>
      <w:r w:rsidRPr="00781723">
        <w:rPr>
          <w:sz w:val="20"/>
          <w:szCs w:val="20"/>
        </w:rPr>
        <w:t xml:space="preserve"> </w:t>
      </w:r>
      <w:proofErr w:type="spellStart"/>
      <w:r w:rsidRPr="00781723">
        <w:rPr>
          <w:sz w:val="20"/>
          <w:szCs w:val="20"/>
        </w:rPr>
        <w:t>Infrastruct</w:t>
      </w:r>
      <w:proofErr w:type="spellEnd"/>
      <w:r w:rsidRPr="00781723">
        <w:rPr>
          <w:sz w:val="20"/>
          <w:szCs w:val="20"/>
        </w:rPr>
        <w:t xml:space="preserve"> </w:t>
      </w:r>
      <w:proofErr w:type="spellStart"/>
      <w:r w:rsidRPr="00781723">
        <w:rPr>
          <w:sz w:val="20"/>
          <w:szCs w:val="20"/>
        </w:rPr>
        <w:t>Solut</w:t>
      </w:r>
      <w:proofErr w:type="spellEnd"/>
      <w:r w:rsidRPr="00781723">
        <w:rPr>
          <w:sz w:val="20"/>
          <w:szCs w:val="20"/>
        </w:rPr>
        <w:t xml:space="preserve"> 5: 88.</w:t>
      </w:r>
    </w:p>
    <w:p w14:paraId="41F4B1AC" w14:textId="77777777" w:rsidR="00781723" w:rsidRPr="00781723" w:rsidRDefault="00781723" w:rsidP="00781723">
      <w:pPr>
        <w:pStyle w:val="NormalWeb"/>
        <w:numPr>
          <w:ilvl w:val="0"/>
          <w:numId w:val="22"/>
        </w:numPr>
        <w:spacing w:before="0" w:beforeAutospacing="0" w:after="0" w:afterAutospacing="0"/>
        <w:jc w:val="both"/>
        <w:rPr>
          <w:sz w:val="20"/>
          <w:szCs w:val="20"/>
        </w:rPr>
      </w:pPr>
      <w:r w:rsidRPr="00781723">
        <w:rPr>
          <w:sz w:val="20"/>
          <w:szCs w:val="20"/>
        </w:rPr>
        <w:t>Reddy, A. N., &amp; Tilak, U. V. (2015). Drying shrinkage and durability studies on alkali activated slag concrete using different activators. Int. J. Innovative Res. Sci. Eng. Technol, 4(11), 11483-11492.</w:t>
      </w:r>
    </w:p>
    <w:p w14:paraId="6350F590" w14:textId="77777777" w:rsidR="00781723" w:rsidRPr="00781723" w:rsidRDefault="00781723" w:rsidP="00781723">
      <w:pPr>
        <w:pStyle w:val="NormalWeb"/>
        <w:numPr>
          <w:ilvl w:val="0"/>
          <w:numId w:val="22"/>
        </w:numPr>
        <w:spacing w:before="0" w:beforeAutospacing="0" w:after="0" w:afterAutospacing="0"/>
        <w:jc w:val="both"/>
        <w:rPr>
          <w:sz w:val="20"/>
          <w:szCs w:val="20"/>
        </w:rPr>
      </w:pPr>
      <w:r w:rsidRPr="00781723">
        <w:rPr>
          <w:sz w:val="20"/>
          <w:szCs w:val="20"/>
        </w:rPr>
        <w:t>Reddy, A. N., &amp; Ramesh, D. (2015). Studies on Impact Strength of Concrete with Nano-Materials at Elevated Temperatures. Int. J. Sci. Res. &amp;</w:t>
      </w:r>
      <w:proofErr w:type="spellStart"/>
      <w:r w:rsidRPr="00781723">
        <w:rPr>
          <w:sz w:val="20"/>
          <w:szCs w:val="20"/>
        </w:rPr>
        <w:t>Devlp</w:t>
      </w:r>
      <w:proofErr w:type="spellEnd"/>
      <w:r w:rsidRPr="00781723">
        <w:rPr>
          <w:sz w:val="20"/>
          <w:szCs w:val="20"/>
        </w:rPr>
        <w:t>, 3(9), 40-44.</w:t>
      </w:r>
    </w:p>
    <w:p w14:paraId="33E98C99" w14:textId="77777777" w:rsidR="00781723" w:rsidRPr="00781723" w:rsidRDefault="00781723" w:rsidP="00781723">
      <w:pPr>
        <w:pStyle w:val="NormalWeb"/>
        <w:numPr>
          <w:ilvl w:val="0"/>
          <w:numId w:val="22"/>
        </w:numPr>
        <w:spacing w:before="0" w:beforeAutospacing="0" w:after="0" w:afterAutospacing="0"/>
        <w:jc w:val="both"/>
        <w:rPr>
          <w:sz w:val="20"/>
          <w:szCs w:val="20"/>
        </w:rPr>
      </w:pPr>
      <w:r w:rsidRPr="00781723">
        <w:rPr>
          <w:sz w:val="20"/>
          <w:szCs w:val="20"/>
        </w:rPr>
        <w:t xml:space="preserve">Reddy, A. N. (2014). Rajesh, Properties of Green Cement Concrete with Alternative </w:t>
      </w:r>
      <w:proofErr w:type="spellStart"/>
      <w:r w:rsidRPr="00781723">
        <w:rPr>
          <w:sz w:val="20"/>
          <w:szCs w:val="20"/>
        </w:rPr>
        <w:t>Cementicious</w:t>
      </w:r>
      <w:proofErr w:type="spellEnd"/>
      <w:r w:rsidRPr="00781723">
        <w:rPr>
          <w:sz w:val="20"/>
          <w:szCs w:val="20"/>
        </w:rPr>
        <w:t xml:space="preserve"> Binders. International Journal of Engineering Sciences &amp; Research Technology, 3(8).</w:t>
      </w:r>
    </w:p>
    <w:p w14:paraId="21C3AA04" w14:textId="77777777" w:rsidR="00781723" w:rsidRPr="00781723" w:rsidRDefault="00781723" w:rsidP="00781723">
      <w:pPr>
        <w:pStyle w:val="NormalWeb"/>
        <w:numPr>
          <w:ilvl w:val="0"/>
          <w:numId w:val="22"/>
        </w:numPr>
        <w:spacing w:before="0" w:beforeAutospacing="0" w:after="0" w:afterAutospacing="0"/>
        <w:jc w:val="both"/>
        <w:rPr>
          <w:sz w:val="20"/>
          <w:szCs w:val="20"/>
        </w:rPr>
      </w:pPr>
      <w:r w:rsidRPr="00781723">
        <w:rPr>
          <w:sz w:val="20"/>
          <w:szCs w:val="20"/>
        </w:rPr>
        <w:t xml:space="preserve">Reddy, A. N., &amp; Meena, T. (2020). The Effect of </w:t>
      </w:r>
      <w:proofErr w:type="spellStart"/>
      <w:r w:rsidRPr="00781723">
        <w:rPr>
          <w:sz w:val="20"/>
          <w:szCs w:val="20"/>
        </w:rPr>
        <w:t>Alccofine</w:t>
      </w:r>
      <w:proofErr w:type="spellEnd"/>
      <w:r w:rsidRPr="00781723">
        <w:rPr>
          <w:sz w:val="20"/>
          <w:szCs w:val="20"/>
        </w:rPr>
        <w:t xml:space="preserve"> on Blended Concrete Under Compression. In Emerging Technologies for Agriculture and Environment: Select Proceedings of </w:t>
      </w:r>
      <w:proofErr w:type="spellStart"/>
      <w:r w:rsidRPr="00781723">
        <w:rPr>
          <w:sz w:val="20"/>
          <w:szCs w:val="20"/>
        </w:rPr>
        <w:t>ITsFEW</w:t>
      </w:r>
      <w:proofErr w:type="spellEnd"/>
      <w:r w:rsidRPr="00781723">
        <w:rPr>
          <w:sz w:val="20"/>
          <w:szCs w:val="20"/>
        </w:rPr>
        <w:t xml:space="preserve"> 2018 (pp. 27-37). Springer Singapore.</w:t>
      </w:r>
    </w:p>
    <w:p w14:paraId="6A5E2C86" w14:textId="77777777" w:rsidR="00781723" w:rsidRPr="00781723" w:rsidRDefault="00781723" w:rsidP="00781723">
      <w:pPr>
        <w:pStyle w:val="NormalWeb"/>
        <w:numPr>
          <w:ilvl w:val="0"/>
          <w:numId w:val="22"/>
        </w:numPr>
        <w:spacing w:before="0" w:beforeAutospacing="0" w:after="0" w:afterAutospacing="0"/>
        <w:jc w:val="both"/>
        <w:rPr>
          <w:sz w:val="20"/>
          <w:szCs w:val="20"/>
        </w:rPr>
      </w:pPr>
      <w:r w:rsidRPr="00781723">
        <w:rPr>
          <w:sz w:val="20"/>
          <w:szCs w:val="20"/>
        </w:rPr>
        <w:t xml:space="preserve">Reddy, A. N., </w:t>
      </w:r>
      <w:proofErr w:type="spellStart"/>
      <w:r w:rsidRPr="00781723">
        <w:rPr>
          <w:sz w:val="20"/>
          <w:szCs w:val="20"/>
        </w:rPr>
        <w:t>Anitha</w:t>
      </w:r>
      <w:proofErr w:type="spellEnd"/>
      <w:r w:rsidRPr="00781723">
        <w:rPr>
          <w:sz w:val="20"/>
          <w:szCs w:val="20"/>
        </w:rPr>
        <w:t>, D., &amp; Tilak, U. V. (2014). Performance of alkali activated slag and alkali activated slag+ fly ash with various alkali activators. International Journal of Engineering and Technical Research, 2(1), 73-78.</w:t>
      </w:r>
    </w:p>
    <w:p w14:paraId="39DEFF0D" w14:textId="06590727" w:rsidR="00781723" w:rsidRDefault="00781723" w:rsidP="00781723">
      <w:pPr>
        <w:pStyle w:val="NormalWeb"/>
        <w:numPr>
          <w:ilvl w:val="0"/>
          <w:numId w:val="22"/>
        </w:numPr>
        <w:spacing w:before="0" w:beforeAutospacing="0" w:after="0" w:afterAutospacing="0"/>
        <w:jc w:val="both"/>
        <w:rPr>
          <w:sz w:val="20"/>
          <w:szCs w:val="20"/>
        </w:rPr>
      </w:pPr>
      <w:r w:rsidRPr="00781723">
        <w:rPr>
          <w:sz w:val="20"/>
          <w:szCs w:val="20"/>
        </w:rPr>
        <w:t>Reddy, A. N., &amp; Meena, T. (2017). Behavior of ternary blended concrete under compression. Int. J. Civ. Eng. Technol, 8(4).</w:t>
      </w:r>
    </w:p>
    <w:p w14:paraId="1F95B520" w14:textId="77777777" w:rsidR="00781723" w:rsidRPr="00196757" w:rsidRDefault="00781723" w:rsidP="00781723">
      <w:pPr>
        <w:pStyle w:val="NormalWeb"/>
        <w:numPr>
          <w:ilvl w:val="0"/>
          <w:numId w:val="22"/>
        </w:numPr>
        <w:spacing w:before="0" w:beforeAutospacing="0" w:after="0" w:afterAutospacing="0"/>
        <w:jc w:val="both"/>
        <w:rPr>
          <w:sz w:val="20"/>
          <w:szCs w:val="20"/>
        </w:rPr>
      </w:pPr>
      <w:r w:rsidRPr="00196757">
        <w:rPr>
          <w:sz w:val="20"/>
          <w:szCs w:val="20"/>
        </w:rPr>
        <w:t xml:space="preserve">L. S. Smith, D. A. Rogers, &amp; H. N. Patel, "Regulatory Aspects of Using Incinerated Ash in Soil Stabilization," </w:t>
      </w:r>
      <w:r w:rsidRPr="00196757">
        <w:rPr>
          <w:rStyle w:val="Emphasis"/>
          <w:sz w:val="20"/>
          <w:szCs w:val="20"/>
        </w:rPr>
        <w:t>Journal of Environmental Management</w:t>
      </w:r>
      <w:r w:rsidRPr="00196757">
        <w:rPr>
          <w:sz w:val="20"/>
          <w:szCs w:val="20"/>
        </w:rPr>
        <w:t>, Volume 224, 2018, pp. 107-115.</w:t>
      </w:r>
    </w:p>
    <w:p w14:paraId="4D525528" w14:textId="77777777" w:rsidR="00781723" w:rsidRPr="00196757" w:rsidRDefault="00781723" w:rsidP="00781723">
      <w:pPr>
        <w:pStyle w:val="NormalWeb"/>
        <w:numPr>
          <w:ilvl w:val="0"/>
          <w:numId w:val="22"/>
        </w:numPr>
        <w:spacing w:before="0" w:beforeAutospacing="0" w:after="0" w:afterAutospacing="0"/>
        <w:jc w:val="both"/>
        <w:rPr>
          <w:sz w:val="20"/>
          <w:szCs w:val="20"/>
        </w:rPr>
      </w:pPr>
      <w:r w:rsidRPr="00196757">
        <w:rPr>
          <w:sz w:val="20"/>
          <w:szCs w:val="20"/>
        </w:rPr>
        <w:t xml:space="preserve">B. H. Kim, J. Y. Park, &amp; J. H. Kim, "Soil Stabilization Using Incinerator Ash: Effects on Soil Mechanical Properties," </w:t>
      </w:r>
      <w:r w:rsidRPr="00196757">
        <w:rPr>
          <w:rStyle w:val="Emphasis"/>
          <w:sz w:val="20"/>
          <w:szCs w:val="20"/>
        </w:rPr>
        <w:t>Soil and Sediment Contamination: An International Journal</w:t>
      </w:r>
      <w:r w:rsidRPr="00196757">
        <w:rPr>
          <w:sz w:val="20"/>
          <w:szCs w:val="20"/>
        </w:rPr>
        <w:t>, Volume 27, Issue 4, 2019, pp. 345-360.</w:t>
      </w:r>
    </w:p>
    <w:p w14:paraId="53DE62B1" w14:textId="49A9E195" w:rsidR="00781723" w:rsidRPr="00781723" w:rsidRDefault="00781723" w:rsidP="00781723">
      <w:pPr>
        <w:pStyle w:val="NormalWeb"/>
        <w:numPr>
          <w:ilvl w:val="0"/>
          <w:numId w:val="22"/>
        </w:numPr>
        <w:spacing w:before="0" w:beforeAutospacing="0" w:after="0" w:afterAutospacing="0"/>
        <w:jc w:val="both"/>
        <w:rPr>
          <w:sz w:val="20"/>
          <w:szCs w:val="20"/>
        </w:rPr>
      </w:pPr>
      <w:r w:rsidRPr="00196757">
        <w:rPr>
          <w:sz w:val="20"/>
          <w:szCs w:val="20"/>
        </w:rPr>
        <w:t xml:space="preserve">R. J. Nair, L. K. Patel, &amp; V. R. Kumar, "Incorporation of Incinerated Ash in Soil: Engineering Performance and Environmental Implications," </w:t>
      </w:r>
      <w:r w:rsidRPr="00196757">
        <w:rPr>
          <w:rStyle w:val="Emphasis"/>
          <w:sz w:val="20"/>
          <w:szCs w:val="20"/>
        </w:rPr>
        <w:t xml:space="preserve">Journal of Geotechnical and </w:t>
      </w:r>
      <w:proofErr w:type="spellStart"/>
      <w:r w:rsidRPr="00196757">
        <w:rPr>
          <w:rStyle w:val="Emphasis"/>
          <w:sz w:val="20"/>
          <w:szCs w:val="20"/>
        </w:rPr>
        <w:t>Geoenvironmental</w:t>
      </w:r>
      <w:proofErr w:type="spellEnd"/>
      <w:r w:rsidRPr="00196757">
        <w:rPr>
          <w:rStyle w:val="Emphasis"/>
          <w:sz w:val="20"/>
          <w:szCs w:val="20"/>
        </w:rPr>
        <w:t xml:space="preserve"> Engineering</w:t>
      </w:r>
      <w:r w:rsidRPr="00196757">
        <w:rPr>
          <w:sz w:val="20"/>
          <w:szCs w:val="20"/>
        </w:rPr>
        <w:t>, Volume 145, Issue 3, 2020, pp. 04019072.</w:t>
      </w:r>
    </w:p>
    <w:sectPr w:rsidR="00781723" w:rsidRPr="00781723"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EA35B1" w14:textId="77777777" w:rsidR="006B6108" w:rsidRDefault="006B6108" w:rsidP="00C556D7">
      <w:pPr>
        <w:spacing w:after="0" w:line="240" w:lineRule="auto"/>
      </w:pPr>
      <w:r>
        <w:separator/>
      </w:r>
    </w:p>
  </w:endnote>
  <w:endnote w:type="continuationSeparator" w:id="0">
    <w:p w14:paraId="4C14AEA9" w14:textId="77777777" w:rsidR="006B6108" w:rsidRDefault="006B6108"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A002A" w14:textId="77777777" w:rsidR="0018743C" w:rsidRDefault="001874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2516B" w14:textId="77777777"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003D4AE1" w:rsidRPr="001E51F3">
          <w:rPr>
            <w:b/>
            <w:bCs/>
          </w:rPr>
          <w:fldChar w:fldCharType="begin"/>
        </w:r>
        <w:r w:rsidRPr="001E51F3">
          <w:rPr>
            <w:b/>
            <w:bCs/>
          </w:rPr>
          <w:instrText xml:space="preserve"> PAGE   \* MERGEFORMAT </w:instrText>
        </w:r>
        <w:r w:rsidR="003D4AE1" w:rsidRPr="001E51F3">
          <w:rPr>
            <w:b/>
            <w:bCs/>
          </w:rPr>
          <w:fldChar w:fldCharType="separate"/>
        </w:r>
        <w:r w:rsidR="002A235D">
          <w:rPr>
            <w:b/>
            <w:bCs/>
            <w:noProof/>
          </w:rPr>
          <w:t>4</w:t>
        </w:r>
        <w:r w:rsidR="003D4AE1" w:rsidRPr="001E51F3">
          <w:rPr>
            <w:b/>
            <w:bCs/>
            <w:noProof/>
          </w:rPr>
          <w:fldChar w:fldCharType="end"/>
        </w:r>
        <w:r w:rsidRPr="001E51F3">
          <w:rPr>
            <w:b/>
            <w:bCs/>
          </w:rPr>
          <w:t xml:space="preserve"> </w:t>
        </w:r>
      </w:sdtContent>
    </w:sdt>
  </w:p>
  <w:p w14:paraId="68CA6CDB"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8DED4" w14:textId="77777777" w:rsidR="0018743C" w:rsidRDefault="00187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E01BC0" w14:textId="77777777" w:rsidR="006B6108" w:rsidRDefault="006B6108" w:rsidP="00C556D7">
      <w:pPr>
        <w:spacing w:after="0" w:line="240" w:lineRule="auto"/>
      </w:pPr>
      <w:r>
        <w:separator/>
      </w:r>
    </w:p>
  </w:footnote>
  <w:footnote w:type="continuationSeparator" w:id="0">
    <w:p w14:paraId="5524D87D" w14:textId="77777777" w:rsidR="006B6108" w:rsidRDefault="006B6108"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D5507" w14:textId="77777777" w:rsidR="0018743C" w:rsidRDefault="001874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0D988E3E" w14:textId="77777777" w:rsidTr="00FF754F">
      <w:trPr>
        <w:trHeight w:val="435"/>
        <w:jc w:val="center"/>
      </w:trPr>
      <w:tc>
        <w:tcPr>
          <w:tcW w:w="2405" w:type="dxa"/>
          <w:vMerge w:val="restart"/>
          <w:vAlign w:val="center"/>
        </w:tcPr>
        <w:p w14:paraId="7B99D9B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70F3A46C" wp14:editId="4DF7A53D">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58426E30"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078A1B81"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584DE533" w14:textId="77777777" w:rsidR="009F08EA" w:rsidRDefault="009F08EA" w:rsidP="006C74D5">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w:t>
          </w:r>
          <w:r w:rsidR="0018743C">
            <w:rPr>
              <w:rFonts w:ascii="Times New Roman" w:hAnsi="Times New Roman" w:cs="Times New Roman"/>
              <w:b/>
              <w:color w:val="1F497D"/>
              <w:sz w:val="22"/>
              <w:szCs w:val="22"/>
              <w:lang w:val="fr-FR"/>
            </w:rPr>
            <w:t>Int. Peer</w:t>
          </w:r>
          <w:r w:rsidR="0018743C" w:rsidRPr="0018743C">
            <w:rPr>
              <w:rFonts w:ascii="Times New Roman" w:hAnsi="Times New Roman" w:cs="Times New Roman"/>
              <w:b/>
              <w:color w:val="1F497D"/>
              <w:sz w:val="22"/>
              <w:szCs w:val="22"/>
              <w:lang w:val="fr-FR"/>
            </w:rPr>
            <w:t>-</w:t>
          </w:r>
          <w:proofErr w:type="spellStart"/>
          <w:r>
            <w:rPr>
              <w:rFonts w:ascii="Times New Roman" w:hAnsi="Times New Roman" w:cs="Times New Roman"/>
              <w:b/>
              <w:color w:val="1F497D"/>
              <w:sz w:val="22"/>
              <w:szCs w:val="22"/>
              <w:lang w:val="fr-FR"/>
            </w:rPr>
            <w:t>Reviewed</w:t>
          </w:r>
          <w:proofErr w:type="spellEnd"/>
          <w:r>
            <w:rPr>
              <w:rFonts w:ascii="Times New Roman" w:hAnsi="Times New Roman" w:cs="Times New Roman"/>
              <w:b/>
              <w:color w:val="1F497D"/>
              <w:sz w:val="22"/>
              <w:szCs w:val="22"/>
              <w:lang w:val="fr-FR"/>
            </w:rPr>
            <w:t xml:space="preserve"> J</w:t>
          </w:r>
          <w:r w:rsidRPr="009F08EA">
            <w:rPr>
              <w:rFonts w:ascii="Times New Roman" w:hAnsi="Times New Roman" w:cs="Times New Roman"/>
              <w:b/>
              <w:color w:val="1F497D"/>
              <w:sz w:val="22"/>
              <w:szCs w:val="22"/>
              <w:lang w:val="fr-FR"/>
            </w:rPr>
            <w:t>ournal</w:t>
          </w:r>
          <w:r>
            <w:rPr>
              <w:rFonts w:ascii="Times New Roman" w:hAnsi="Times New Roman" w:cs="Times New Roman"/>
              <w:b/>
              <w:color w:val="1F497D"/>
              <w:sz w:val="22"/>
              <w:szCs w:val="22"/>
              <w:lang w:val="fr-FR"/>
            </w:rPr>
            <w:t xml:space="preserve">) </w:t>
          </w:r>
        </w:p>
        <w:p w14:paraId="3F5EBE5A" w14:textId="77777777" w:rsidR="00125B8F" w:rsidRPr="009F08EA" w:rsidRDefault="00125B8F" w:rsidP="006C74D5">
          <w:pPr>
            <w:tabs>
              <w:tab w:val="left" w:pos="4820"/>
              <w:tab w:val="right" w:pos="9360"/>
            </w:tabs>
            <w:jc w:val="center"/>
            <w:rPr>
              <w:rFonts w:ascii="Times New Roman" w:hAnsi="Times New Roman" w:cs="Times New Roman"/>
              <w:bCs/>
              <w:sz w:val="6"/>
              <w:szCs w:val="24"/>
              <w:lang w:val="fr-FR" w:eastAsia="en-IN"/>
            </w:rPr>
          </w:pPr>
        </w:p>
        <w:p w14:paraId="30B960F5" w14:textId="77777777" w:rsidR="00125B8F" w:rsidRPr="006C74D5" w:rsidRDefault="00125B8F" w:rsidP="00C53F27">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6C227C">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6C227C">
            <w:rPr>
              <w:rFonts w:ascii="Times New Roman" w:hAnsi="Times New Roman" w:cs="Times New Roman"/>
              <w:bCs/>
              <w:sz w:val="24"/>
              <w:szCs w:val="24"/>
              <w:lang w:val="fr-FR" w:eastAsia="en-IN"/>
            </w:rPr>
            <w:t>0</w:t>
          </w:r>
          <w:r w:rsidR="00A81453">
            <w:rPr>
              <w:rFonts w:ascii="Times New Roman" w:hAnsi="Times New Roman" w:cs="Times New Roman"/>
              <w:bCs/>
              <w:sz w:val="24"/>
              <w:szCs w:val="24"/>
              <w:lang w:val="fr-FR" w:eastAsia="en-IN"/>
            </w:rPr>
            <w:t>7</w:t>
          </w:r>
          <w:r w:rsidRPr="00536ADF">
            <w:rPr>
              <w:rFonts w:ascii="Times New Roman" w:hAnsi="Times New Roman" w:cs="Times New Roman"/>
              <w:bCs/>
              <w:sz w:val="24"/>
              <w:szCs w:val="24"/>
              <w:lang w:val="fr-FR" w:eastAsia="en-IN"/>
            </w:rPr>
            <w:t xml:space="preserve">, </w:t>
          </w:r>
          <w:r w:rsidR="00C53F27">
            <w:rPr>
              <w:rFonts w:ascii="Times New Roman" w:hAnsi="Times New Roman" w:cs="Times New Roman"/>
              <w:bCs/>
              <w:sz w:val="24"/>
              <w:szCs w:val="24"/>
              <w:lang w:val="fr-FR" w:eastAsia="en-IN"/>
            </w:rPr>
            <w:t>Ju</w:t>
          </w:r>
          <w:r w:rsidR="00A81453">
            <w:rPr>
              <w:rFonts w:ascii="Times New Roman" w:hAnsi="Times New Roman" w:cs="Times New Roman"/>
              <w:bCs/>
              <w:sz w:val="24"/>
              <w:szCs w:val="24"/>
              <w:lang w:val="fr-FR" w:eastAsia="en-IN"/>
            </w:rPr>
            <w:t>ly</w:t>
          </w:r>
          <w:r w:rsidRPr="00536ADF">
            <w:rPr>
              <w:rFonts w:ascii="Times New Roman" w:hAnsi="Times New Roman" w:cs="Times New Roman"/>
              <w:bCs/>
              <w:sz w:val="24"/>
              <w:szCs w:val="24"/>
              <w:lang w:val="fr-FR" w:eastAsia="en-IN"/>
            </w:rPr>
            <w:t xml:space="preserve"> 202</w:t>
          </w:r>
          <w:r w:rsidR="006C227C">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52C95DCF"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1220C0FE" w14:textId="77777777"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CDCFB9F" w14:textId="77777777" w:rsidTr="00FF754F">
      <w:trPr>
        <w:trHeight w:val="435"/>
        <w:jc w:val="center"/>
      </w:trPr>
      <w:tc>
        <w:tcPr>
          <w:tcW w:w="2405" w:type="dxa"/>
          <w:vMerge/>
          <w:vAlign w:val="center"/>
        </w:tcPr>
        <w:p w14:paraId="30959C51"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769AA750"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2611AABD" w14:textId="77777777"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0ECFE61C" w14:textId="77777777"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58BB84A8" w14:textId="77777777"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1F554173" w14:textId="77777777" w:rsidTr="00FF754F">
      <w:trPr>
        <w:trHeight w:val="340"/>
        <w:jc w:val="center"/>
      </w:trPr>
      <w:tc>
        <w:tcPr>
          <w:tcW w:w="2405" w:type="dxa"/>
          <w:vAlign w:val="center"/>
        </w:tcPr>
        <w:p w14:paraId="34ADCD64"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0AAD4BE0"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35447BFC"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44D8ACCC" w14:textId="77777777" w:rsidTr="00FF754F">
      <w:trPr>
        <w:trHeight w:val="113"/>
        <w:jc w:val="center"/>
      </w:trPr>
      <w:tc>
        <w:tcPr>
          <w:tcW w:w="2405" w:type="dxa"/>
          <w:vAlign w:val="center"/>
        </w:tcPr>
        <w:p w14:paraId="24BC9685"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71E73991"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4E9853EE"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4769F80F"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F683E" w14:textId="77777777" w:rsidR="0018743C" w:rsidRDefault="001874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A73676"/>
    <w:multiLevelType w:val="hybridMultilevel"/>
    <w:tmpl w:val="25F483A8"/>
    <w:lvl w:ilvl="0" w:tplc="7C461B90">
      <w:start w:val="1"/>
      <w:numFmt w:val="decimal"/>
      <w:lvlText w:val="[%1]."/>
      <w:lvlJc w:val="left"/>
      <w:pPr>
        <w:ind w:left="720" w:hanging="360"/>
      </w:pPr>
      <w:rPr>
        <w:rFonts w:ascii="Times New Roman" w:hAnsi="Times New Roman" w:cs="Times New Roman" w:hint="default"/>
        <w:b w:val="0"/>
        <w:bCs/>
        <w:sz w:val="18"/>
        <w:szCs w:val="18"/>
      </w:rPr>
    </w:lvl>
    <w:lvl w:ilvl="1" w:tplc="623E3942">
      <w:start w:val="1"/>
      <w:numFmt w:val="upp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hybridMultilevel"/>
    <w:tmpl w:val="B4D264A6"/>
    <w:lvl w:ilvl="0" w:tplc="C984608A">
      <w:start w:val="1"/>
      <w:numFmt w:val="decimal"/>
      <w:lvlText w:val="%1."/>
      <w:lvlJc w:val="left"/>
      <w:pPr>
        <w:ind w:left="360" w:hanging="360"/>
      </w:pPr>
      <w:rPr>
        <w:rFonts w:hint="default"/>
        <w:b/>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12"/>
  </w:num>
  <w:num w:numId="5">
    <w:abstractNumId w:val="7"/>
  </w:num>
  <w:num w:numId="6">
    <w:abstractNumId w:val="16"/>
  </w:num>
  <w:num w:numId="7">
    <w:abstractNumId w:val="1"/>
  </w:num>
  <w:num w:numId="8">
    <w:abstractNumId w:val="21"/>
  </w:num>
  <w:num w:numId="9">
    <w:abstractNumId w:val="0"/>
  </w:num>
  <w:num w:numId="10">
    <w:abstractNumId w:val="4"/>
  </w:num>
  <w:num w:numId="11">
    <w:abstractNumId w:val="19"/>
  </w:num>
  <w:num w:numId="12">
    <w:abstractNumId w:val="15"/>
  </w:num>
  <w:num w:numId="13">
    <w:abstractNumId w:val="10"/>
  </w:num>
  <w:num w:numId="14">
    <w:abstractNumId w:val="3"/>
  </w:num>
  <w:num w:numId="15">
    <w:abstractNumId w:val="18"/>
  </w:num>
  <w:num w:numId="16">
    <w:abstractNumId w:val="9"/>
  </w:num>
  <w:num w:numId="17">
    <w:abstractNumId w:val="13"/>
  </w:num>
  <w:num w:numId="18">
    <w:abstractNumId w:val="2"/>
  </w:num>
  <w:num w:numId="19">
    <w:abstractNumId w:val="20"/>
  </w:num>
  <w:num w:numId="20">
    <w:abstractNumId w:val="6"/>
  </w:num>
  <w:num w:numId="21">
    <w:abstractNumId w:val="17"/>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C705B"/>
    <w:rsid w:val="000D5026"/>
    <w:rsid w:val="000D7425"/>
    <w:rsid w:val="000D79A3"/>
    <w:rsid w:val="000E5718"/>
    <w:rsid w:val="000F2747"/>
    <w:rsid w:val="000F2DCD"/>
    <w:rsid w:val="00100E1F"/>
    <w:rsid w:val="0010160E"/>
    <w:rsid w:val="00115146"/>
    <w:rsid w:val="00125B8F"/>
    <w:rsid w:val="00127B8C"/>
    <w:rsid w:val="00130820"/>
    <w:rsid w:val="0013642C"/>
    <w:rsid w:val="00140E84"/>
    <w:rsid w:val="0014571A"/>
    <w:rsid w:val="0015739E"/>
    <w:rsid w:val="00157BEC"/>
    <w:rsid w:val="001669B3"/>
    <w:rsid w:val="00167C79"/>
    <w:rsid w:val="0017211F"/>
    <w:rsid w:val="00174F30"/>
    <w:rsid w:val="0018026F"/>
    <w:rsid w:val="001814AA"/>
    <w:rsid w:val="0018743C"/>
    <w:rsid w:val="00187922"/>
    <w:rsid w:val="00196757"/>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A235D"/>
    <w:rsid w:val="002A579C"/>
    <w:rsid w:val="002E72CF"/>
    <w:rsid w:val="002F1F4E"/>
    <w:rsid w:val="002F3187"/>
    <w:rsid w:val="002F43A5"/>
    <w:rsid w:val="003265E6"/>
    <w:rsid w:val="00350F8D"/>
    <w:rsid w:val="00361C3F"/>
    <w:rsid w:val="003634E6"/>
    <w:rsid w:val="003656D1"/>
    <w:rsid w:val="00392E5A"/>
    <w:rsid w:val="00394E8D"/>
    <w:rsid w:val="003A3AED"/>
    <w:rsid w:val="003B13EB"/>
    <w:rsid w:val="003B34DD"/>
    <w:rsid w:val="003C3221"/>
    <w:rsid w:val="003C4071"/>
    <w:rsid w:val="003C6D94"/>
    <w:rsid w:val="003D2120"/>
    <w:rsid w:val="003D4AE1"/>
    <w:rsid w:val="003E2ECA"/>
    <w:rsid w:val="003E49D7"/>
    <w:rsid w:val="003E7930"/>
    <w:rsid w:val="003F6F2B"/>
    <w:rsid w:val="00414F3E"/>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3FC6"/>
    <w:rsid w:val="00524B78"/>
    <w:rsid w:val="005256A9"/>
    <w:rsid w:val="00526DDB"/>
    <w:rsid w:val="005338E6"/>
    <w:rsid w:val="00535548"/>
    <w:rsid w:val="00557B92"/>
    <w:rsid w:val="005A48C2"/>
    <w:rsid w:val="005B3887"/>
    <w:rsid w:val="005B73A4"/>
    <w:rsid w:val="005C1D19"/>
    <w:rsid w:val="005C320F"/>
    <w:rsid w:val="005D265F"/>
    <w:rsid w:val="005F717A"/>
    <w:rsid w:val="006110CA"/>
    <w:rsid w:val="00617A82"/>
    <w:rsid w:val="00632466"/>
    <w:rsid w:val="00633CDF"/>
    <w:rsid w:val="006413AE"/>
    <w:rsid w:val="00642610"/>
    <w:rsid w:val="00654EC1"/>
    <w:rsid w:val="00690A1B"/>
    <w:rsid w:val="006918DA"/>
    <w:rsid w:val="006962A4"/>
    <w:rsid w:val="006A5E5C"/>
    <w:rsid w:val="006A6434"/>
    <w:rsid w:val="006B2ED8"/>
    <w:rsid w:val="006B6108"/>
    <w:rsid w:val="006C11CA"/>
    <w:rsid w:val="006C227C"/>
    <w:rsid w:val="006C4B85"/>
    <w:rsid w:val="006C74D5"/>
    <w:rsid w:val="006D7E62"/>
    <w:rsid w:val="006F51F4"/>
    <w:rsid w:val="00732B32"/>
    <w:rsid w:val="00755C0B"/>
    <w:rsid w:val="00756E86"/>
    <w:rsid w:val="00767719"/>
    <w:rsid w:val="00781723"/>
    <w:rsid w:val="00786F51"/>
    <w:rsid w:val="0079243B"/>
    <w:rsid w:val="007B170D"/>
    <w:rsid w:val="007D5C9A"/>
    <w:rsid w:val="007E75BA"/>
    <w:rsid w:val="007E79D6"/>
    <w:rsid w:val="007F4C35"/>
    <w:rsid w:val="007F5FA7"/>
    <w:rsid w:val="007F6CE4"/>
    <w:rsid w:val="0080008C"/>
    <w:rsid w:val="00814B7E"/>
    <w:rsid w:val="00837A71"/>
    <w:rsid w:val="00855648"/>
    <w:rsid w:val="00855AE3"/>
    <w:rsid w:val="00861EE8"/>
    <w:rsid w:val="008741D3"/>
    <w:rsid w:val="00874F54"/>
    <w:rsid w:val="00880D03"/>
    <w:rsid w:val="008A72D8"/>
    <w:rsid w:val="008A74F7"/>
    <w:rsid w:val="008B5B88"/>
    <w:rsid w:val="008C7F5F"/>
    <w:rsid w:val="008D1F25"/>
    <w:rsid w:val="008D4D15"/>
    <w:rsid w:val="0090504D"/>
    <w:rsid w:val="00905466"/>
    <w:rsid w:val="0091436C"/>
    <w:rsid w:val="0093005F"/>
    <w:rsid w:val="0093478F"/>
    <w:rsid w:val="00936043"/>
    <w:rsid w:val="0094277C"/>
    <w:rsid w:val="009446C5"/>
    <w:rsid w:val="0094642D"/>
    <w:rsid w:val="00971033"/>
    <w:rsid w:val="0098485D"/>
    <w:rsid w:val="009A49D4"/>
    <w:rsid w:val="009B52F1"/>
    <w:rsid w:val="009C3C4F"/>
    <w:rsid w:val="009C713B"/>
    <w:rsid w:val="009E4D95"/>
    <w:rsid w:val="009E7E3D"/>
    <w:rsid w:val="009F08EA"/>
    <w:rsid w:val="009F6540"/>
    <w:rsid w:val="00A0162A"/>
    <w:rsid w:val="00A4268C"/>
    <w:rsid w:val="00A61FC8"/>
    <w:rsid w:val="00A65212"/>
    <w:rsid w:val="00A65813"/>
    <w:rsid w:val="00A66F99"/>
    <w:rsid w:val="00A71E07"/>
    <w:rsid w:val="00A730E3"/>
    <w:rsid w:val="00A81453"/>
    <w:rsid w:val="00A846B7"/>
    <w:rsid w:val="00A921E2"/>
    <w:rsid w:val="00A95514"/>
    <w:rsid w:val="00AA1805"/>
    <w:rsid w:val="00AB1E91"/>
    <w:rsid w:val="00AC095F"/>
    <w:rsid w:val="00AD11A2"/>
    <w:rsid w:val="00AD52FF"/>
    <w:rsid w:val="00AD55FF"/>
    <w:rsid w:val="00B00738"/>
    <w:rsid w:val="00B0156E"/>
    <w:rsid w:val="00B06A86"/>
    <w:rsid w:val="00B07F98"/>
    <w:rsid w:val="00B127F4"/>
    <w:rsid w:val="00B17F4E"/>
    <w:rsid w:val="00B20D62"/>
    <w:rsid w:val="00B21E66"/>
    <w:rsid w:val="00B24072"/>
    <w:rsid w:val="00B340B0"/>
    <w:rsid w:val="00B60F30"/>
    <w:rsid w:val="00B71A47"/>
    <w:rsid w:val="00B76621"/>
    <w:rsid w:val="00B82E3B"/>
    <w:rsid w:val="00B9734E"/>
    <w:rsid w:val="00BA6D24"/>
    <w:rsid w:val="00BC087A"/>
    <w:rsid w:val="00BC37A0"/>
    <w:rsid w:val="00BC3855"/>
    <w:rsid w:val="00BD0DF3"/>
    <w:rsid w:val="00BE5B25"/>
    <w:rsid w:val="00BF779F"/>
    <w:rsid w:val="00C02156"/>
    <w:rsid w:val="00C13545"/>
    <w:rsid w:val="00C20B7A"/>
    <w:rsid w:val="00C250B8"/>
    <w:rsid w:val="00C35F1D"/>
    <w:rsid w:val="00C378A3"/>
    <w:rsid w:val="00C43197"/>
    <w:rsid w:val="00C53F2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13D3D"/>
    <w:rsid w:val="00D25854"/>
    <w:rsid w:val="00D3084A"/>
    <w:rsid w:val="00D35A0C"/>
    <w:rsid w:val="00D74DDA"/>
    <w:rsid w:val="00DA52F4"/>
    <w:rsid w:val="00DD4120"/>
    <w:rsid w:val="00DD6B36"/>
    <w:rsid w:val="00DD7C7C"/>
    <w:rsid w:val="00DE2171"/>
    <w:rsid w:val="00DE68FE"/>
    <w:rsid w:val="00DF201E"/>
    <w:rsid w:val="00DF317B"/>
    <w:rsid w:val="00DF6FFA"/>
    <w:rsid w:val="00E03AB8"/>
    <w:rsid w:val="00E058D9"/>
    <w:rsid w:val="00E26448"/>
    <w:rsid w:val="00E26687"/>
    <w:rsid w:val="00E34078"/>
    <w:rsid w:val="00E35FB6"/>
    <w:rsid w:val="00E5139A"/>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276F3"/>
    <w:rsid w:val="00F42C71"/>
    <w:rsid w:val="00F43ABE"/>
    <w:rsid w:val="00F62C11"/>
    <w:rsid w:val="00F65276"/>
    <w:rsid w:val="00F82215"/>
    <w:rsid w:val="00FA6ABB"/>
    <w:rsid w:val="00FC7701"/>
    <w:rsid w:val="00FD543B"/>
    <w:rsid w:val="00FD7195"/>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5DFDDF"/>
  <w15:docId w15:val="{3105114E-0304-4EB6-A89A-FCCF0B389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uiPriority w:val="99"/>
    <w:unhideWhenUsed/>
    <w:rsid w:val="00DD412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340B0"/>
    <w:rPr>
      <w:b/>
      <w:bCs/>
    </w:rPr>
  </w:style>
  <w:style w:type="character" w:styleId="Emphasis">
    <w:name w:val="Emphasis"/>
    <w:basedOn w:val="DefaultParagraphFont"/>
    <w:uiPriority w:val="20"/>
    <w:qFormat/>
    <w:rsid w:val="0019675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50238">
      <w:bodyDiv w:val="1"/>
      <w:marLeft w:val="0"/>
      <w:marRight w:val="0"/>
      <w:marTop w:val="0"/>
      <w:marBottom w:val="0"/>
      <w:divBdr>
        <w:top w:val="none" w:sz="0" w:space="0" w:color="auto"/>
        <w:left w:val="none" w:sz="0" w:space="0" w:color="auto"/>
        <w:bottom w:val="none" w:sz="0" w:space="0" w:color="auto"/>
        <w:right w:val="none" w:sz="0" w:space="0" w:color="auto"/>
      </w:divBdr>
    </w:div>
    <w:div w:id="237205802">
      <w:bodyDiv w:val="1"/>
      <w:marLeft w:val="0"/>
      <w:marRight w:val="0"/>
      <w:marTop w:val="0"/>
      <w:marBottom w:val="0"/>
      <w:divBdr>
        <w:top w:val="none" w:sz="0" w:space="0" w:color="auto"/>
        <w:left w:val="none" w:sz="0" w:space="0" w:color="auto"/>
        <w:bottom w:val="none" w:sz="0" w:space="0" w:color="auto"/>
        <w:right w:val="none" w:sz="0" w:space="0" w:color="auto"/>
      </w:divBdr>
    </w:div>
    <w:div w:id="655304694">
      <w:bodyDiv w:val="1"/>
      <w:marLeft w:val="0"/>
      <w:marRight w:val="0"/>
      <w:marTop w:val="0"/>
      <w:marBottom w:val="0"/>
      <w:divBdr>
        <w:top w:val="none" w:sz="0" w:space="0" w:color="auto"/>
        <w:left w:val="none" w:sz="0" w:space="0" w:color="auto"/>
        <w:bottom w:val="none" w:sz="0" w:space="0" w:color="auto"/>
        <w:right w:val="none" w:sz="0" w:space="0" w:color="auto"/>
      </w:divBdr>
    </w:div>
    <w:div w:id="857281023">
      <w:bodyDiv w:val="1"/>
      <w:marLeft w:val="0"/>
      <w:marRight w:val="0"/>
      <w:marTop w:val="0"/>
      <w:marBottom w:val="0"/>
      <w:divBdr>
        <w:top w:val="none" w:sz="0" w:space="0" w:color="auto"/>
        <w:left w:val="none" w:sz="0" w:space="0" w:color="auto"/>
        <w:bottom w:val="none" w:sz="0" w:space="0" w:color="auto"/>
        <w:right w:val="none" w:sz="0" w:space="0" w:color="auto"/>
      </w:divBdr>
    </w:div>
    <w:div w:id="1021707704">
      <w:bodyDiv w:val="1"/>
      <w:marLeft w:val="0"/>
      <w:marRight w:val="0"/>
      <w:marTop w:val="0"/>
      <w:marBottom w:val="0"/>
      <w:divBdr>
        <w:top w:val="none" w:sz="0" w:space="0" w:color="auto"/>
        <w:left w:val="none" w:sz="0" w:space="0" w:color="auto"/>
        <w:bottom w:val="none" w:sz="0" w:space="0" w:color="auto"/>
        <w:right w:val="none" w:sz="0" w:space="0" w:color="auto"/>
      </w:divBdr>
    </w:div>
    <w:div w:id="1172377083">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568374374">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83147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5941A-F0AC-417D-9AC4-C6BEF792D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2964</Words>
  <Characters>16899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Narender Reddy</cp:lastModifiedBy>
  <cp:revision>64</cp:revision>
  <cp:lastPrinted>2021-02-22T14:39:00Z</cp:lastPrinted>
  <dcterms:created xsi:type="dcterms:W3CDTF">2022-12-17T05:38:00Z</dcterms:created>
  <dcterms:modified xsi:type="dcterms:W3CDTF">2024-07-31T05:36:00Z</dcterms:modified>
</cp:coreProperties>
</file>