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66D81" w14:textId="0458B61A" w:rsidR="00CB6596" w:rsidRDefault="00BB5419" w:rsidP="00CB6596">
      <w:pPr>
        <w:jc w:val="center"/>
        <w:rPr>
          <w:rFonts w:ascii="Times New Roman" w:hAnsi="Times New Roman" w:cs="Times New Roman"/>
          <w:sz w:val="48"/>
          <w:szCs w:val="48"/>
        </w:rPr>
      </w:pPr>
      <w:r w:rsidRPr="00BB5419">
        <w:rPr>
          <w:rFonts w:ascii="Times New Roman" w:hAnsi="Times New Roman" w:cs="Times New Roman"/>
          <w:sz w:val="48"/>
          <w:szCs w:val="48"/>
        </w:rPr>
        <w:t>Ethical Considerations in Data Collection: Balancing Privacy, Bias, and Public Good</w:t>
      </w:r>
    </w:p>
    <w:p w14:paraId="7A53BB30" w14:textId="77777777" w:rsidR="00CB6596" w:rsidRDefault="00CB6596" w:rsidP="00CB6596">
      <w:pPr>
        <w:jc w:val="center"/>
        <w:rPr>
          <w:rFonts w:ascii="Times New Roman" w:hAnsi="Times New Roman" w:cs="Times New Roman"/>
          <w:sz w:val="48"/>
          <w:szCs w:val="48"/>
        </w:rPr>
      </w:pPr>
    </w:p>
    <w:p w14:paraId="79410BA8" w14:textId="3595C70D" w:rsidR="00CB6596" w:rsidRDefault="0046416C" w:rsidP="00CB6596">
      <w:pPr>
        <w:jc w:val="center"/>
        <w:rPr>
          <w:rFonts w:ascii="Times New Roman" w:hAnsi="Times New Roman" w:cs="Times New Roman"/>
          <w:sz w:val="30"/>
          <w:szCs w:val="30"/>
        </w:rPr>
      </w:pPr>
      <w:r w:rsidRPr="00CB6596">
        <w:rPr>
          <w:rFonts w:ascii="Times New Roman" w:hAnsi="Times New Roman" w:cs="Times New Roman"/>
          <w:sz w:val="30"/>
          <w:szCs w:val="30"/>
        </w:rPr>
        <w:t xml:space="preserve">Mustafa </w:t>
      </w:r>
      <w:proofErr w:type="spellStart"/>
      <w:r w:rsidRPr="00CB6596">
        <w:rPr>
          <w:rFonts w:ascii="Times New Roman" w:hAnsi="Times New Roman" w:cs="Times New Roman"/>
          <w:sz w:val="30"/>
          <w:szCs w:val="30"/>
        </w:rPr>
        <w:t>Aliasgar</w:t>
      </w:r>
      <w:proofErr w:type="spellEnd"/>
      <w:r w:rsidRPr="00CB6596">
        <w:rPr>
          <w:rFonts w:ascii="Times New Roman" w:hAnsi="Times New Roman" w:cs="Times New Roman"/>
          <w:sz w:val="30"/>
          <w:szCs w:val="30"/>
        </w:rPr>
        <w:t xml:space="preserve"> Kagdi</w:t>
      </w:r>
      <w:r>
        <w:rPr>
          <w:rFonts w:ascii="Times New Roman" w:hAnsi="Times New Roman" w:cs="Times New Roman"/>
          <w:sz w:val="30"/>
          <w:szCs w:val="30"/>
        </w:rPr>
        <w:t xml:space="preserve">, </w:t>
      </w:r>
      <w:r w:rsidR="00F75DBD">
        <w:rPr>
          <w:rFonts w:ascii="Times New Roman" w:hAnsi="Times New Roman" w:cs="Times New Roman"/>
          <w:sz w:val="30"/>
          <w:szCs w:val="30"/>
        </w:rPr>
        <w:t>Taher Porbundarwala</w:t>
      </w:r>
      <w:r w:rsidR="00CB6596" w:rsidRPr="00CB6596">
        <w:rPr>
          <w:rFonts w:ascii="Times New Roman" w:hAnsi="Times New Roman" w:cs="Times New Roman"/>
          <w:sz w:val="30"/>
          <w:szCs w:val="30"/>
        </w:rPr>
        <w:t xml:space="preserve">, </w:t>
      </w:r>
      <w:r w:rsidR="00F75DBD">
        <w:rPr>
          <w:rFonts w:ascii="Times New Roman" w:hAnsi="Times New Roman" w:cs="Times New Roman"/>
          <w:sz w:val="30"/>
          <w:szCs w:val="30"/>
        </w:rPr>
        <w:t>Samira Lalji</w:t>
      </w:r>
    </w:p>
    <w:p w14:paraId="4F692989" w14:textId="77777777" w:rsidR="00CB6596" w:rsidRDefault="00CB6596" w:rsidP="00CB6596">
      <w:pPr>
        <w:jc w:val="center"/>
        <w:rPr>
          <w:rFonts w:ascii="Times New Roman" w:hAnsi="Times New Roman" w:cs="Times New Roman"/>
          <w:sz w:val="30"/>
          <w:szCs w:val="30"/>
        </w:rPr>
      </w:pPr>
      <w:r w:rsidRPr="00CB6596">
        <w:rPr>
          <w:rFonts w:ascii="Times New Roman" w:hAnsi="Times New Roman" w:cs="Times New Roman"/>
          <w:sz w:val="30"/>
          <w:szCs w:val="30"/>
        </w:rPr>
        <w:t>Department of Computer Science, University of Mumbai, Mumbai, India</w:t>
      </w:r>
    </w:p>
    <w:p w14:paraId="106B5034" w14:textId="77777777" w:rsidR="00CB6596" w:rsidRPr="00CB6596" w:rsidRDefault="00CB6596" w:rsidP="00CB6596">
      <w:pPr>
        <w:rPr>
          <w:rFonts w:ascii="Times New Roman" w:hAnsi="Times New Roman" w:cs="Times New Roman"/>
          <w:sz w:val="28"/>
          <w:szCs w:val="28"/>
        </w:rPr>
      </w:pPr>
    </w:p>
    <w:p w14:paraId="7FF08FC9" w14:textId="77777777" w:rsidR="00CB6596" w:rsidRPr="004D7B4B" w:rsidRDefault="00CB6596" w:rsidP="00CB6596">
      <w:pPr>
        <w:rPr>
          <w:rFonts w:ascii="Times New Roman" w:hAnsi="Times New Roman" w:cs="Times New Roman"/>
          <w:b/>
          <w:bCs/>
          <w:sz w:val="26"/>
          <w:szCs w:val="26"/>
        </w:rPr>
      </w:pPr>
      <w:r w:rsidRPr="004D7B4B">
        <w:rPr>
          <w:rFonts w:ascii="Times New Roman" w:hAnsi="Times New Roman" w:cs="Times New Roman"/>
          <w:b/>
          <w:bCs/>
          <w:sz w:val="26"/>
          <w:szCs w:val="26"/>
        </w:rPr>
        <w:t>ABSTRACT</w:t>
      </w:r>
    </w:p>
    <w:p w14:paraId="2162FDC9" w14:textId="0BC01EC0" w:rsidR="0046416C" w:rsidRDefault="0046416C" w:rsidP="0046416C">
      <w:pPr>
        <w:jc w:val="both"/>
        <w:rPr>
          <w:rFonts w:ascii="Times New Roman" w:hAnsi="Times New Roman" w:cs="Times New Roman"/>
          <w:sz w:val="24"/>
          <w:szCs w:val="24"/>
        </w:rPr>
      </w:pPr>
      <w:r w:rsidRPr="00CB6596">
        <w:rPr>
          <w:rFonts w:ascii="Times New Roman" w:hAnsi="Times New Roman" w:cs="Times New Roman"/>
          <w:sz w:val="24"/>
          <w:szCs w:val="24"/>
        </w:rPr>
        <w:t xml:space="preserve">In the modern age of big data, privacy, biases, and the public good </w:t>
      </w:r>
      <w:r>
        <w:rPr>
          <w:rFonts w:ascii="Times New Roman" w:hAnsi="Times New Roman" w:cs="Times New Roman"/>
          <w:sz w:val="24"/>
          <w:szCs w:val="24"/>
        </w:rPr>
        <w:t>must</w:t>
      </w:r>
      <w:r w:rsidRPr="00CB6596">
        <w:rPr>
          <w:rFonts w:ascii="Times New Roman" w:hAnsi="Times New Roman" w:cs="Times New Roman"/>
          <w:sz w:val="24"/>
          <w:szCs w:val="24"/>
        </w:rPr>
        <w:t xml:space="preserve"> be regulated, and ethical issues in data collection are crucial. This paper critically looks at how data science ethics are developing, looking into ethical methods in use now and the difficulties associated with</w:t>
      </w:r>
      <w:r>
        <w:rPr>
          <w:rFonts w:ascii="Times New Roman" w:hAnsi="Times New Roman" w:cs="Times New Roman"/>
          <w:sz w:val="24"/>
          <w:szCs w:val="24"/>
        </w:rPr>
        <w:t xml:space="preserve"> </w:t>
      </w:r>
      <w:r w:rsidRPr="00CB6596">
        <w:rPr>
          <w:rFonts w:ascii="Times New Roman" w:hAnsi="Times New Roman" w:cs="Times New Roman"/>
          <w:sz w:val="24"/>
          <w:szCs w:val="24"/>
        </w:rPr>
        <w:t xml:space="preserve">collecting and </w:t>
      </w:r>
      <w:proofErr w:type="spellStart"/>
      <w:r>
        <w:rPr>
          <w:rFonts w:ascii="Times New Roman" w:hAnsi="Times New Roman" w:cs="Times New Roman"/>
          <w:sz w:val="24"/>
          <w:szCs w:val="24"/>
        </w:rPr>
        <w:t>analyzing</w:t>
      </w:r>
      <w:proofErr w:type="spellEnd"/>
      <w:r w:rsidRPr="00CB6596">
        <w:rPr>
          <w:rFonts w:ascii="Times New Roman" w:hAnsi="Times New Roman" w:cs="Times New Roman"/>
          <w:sz w:val="24"/>
          <w:szCs w:val="24"/>
        </w:rPr>
        <w:t xml:space="preserve"> data in the modern era.  This review emphasizes the importance of </w:t>
      </w:r>
      <w:r>
        <w:rPr>
          <w:rFonts w:ascii="Times New Roman" w:hAnsi="Times New Roman" w:cs="Times New Roman"/>
          <w:sz w:val="24"/>
          <w:szCs w:val="24"/>
        </w:rPr>
        <w:t>ethical concerns</w:t>
      </w:r>
      <w:r w:rsidRPr="00CB6596">
        <w:rPr>
          <w:rFonts w:ascii="Times New Roman" w:hAnsi="Times New Roman" w:cs="Times New Roman"/>
          <w:sz w:val="24"/>
          <w:szCs w:val="24"/>
        </w:rPr>
        <w:t xml:space="preserve"> in modern data activities by combining the growth of global regulatory and ethical frameworks with the</w:t>
      </w:r>
      <w:r>
        <w:rPr>
          <w:rFonts w:ascii="Times New Roman" w:hAnsi="Times New Roman" w:cs="Times New Roman"/>
          <w:sz w:val="24"/>
          <w:szCs w:val="24"/>
        </w:rPr>
        <w:t xml:space="preserve"> </w:t>
      </w:r>
      <w:r w:rsidRPr="00CB6596">
        <w:rPr>
          <w:rFonts w:ascii="Times New Roman" w:hAnsi="Times New Roman" w:cs="Times New Roman"/>
          <w:sz w:val="24"/>
          <w:szCs w:val="24"/>
        </w:rPr>
        <w:t xml:space="preserve">evolution of ethical standards. </w:t>
      </w:r>
      <w:r>
        <w:rPr>
          <w:rFonts w:ascii="Times New Roman" w:hAnsi="Times New Roman" w:cs="Times New Roman"/>
          <w:sz w:val="24"/>
          <w:szCs w:val="24"/>
        </w:rPr>
        <w:t>The study uses a systematic literature review to concentrate on fundamental ethical concepts like permission and privacy as well as the complications brought about by data</w:t>
      </w:r>
      <w:r w:rsidRPr="00CB6596">
        <w:rPr>
          <w:rFonts w:ascii="Times New Roman" w:hAnsi="Times New Roman" w:cs="Times New Roman"/>
          <w:sz w:val="24"/>
          <w:szCs w:val="24"/>
        </w:rPr>
        <w:t>. By offering insights into useful ethical frameworks and instructional models, it bridges the research gap by addressing the unique features of ethical frameworks in various geographical</w:t>
      </w:r>
      <w:r>
        <w:rPr>
          <w:rFonts w:ascii="Times New Roman" w:hAnsi="Times New Roman" w:cs="Times New Roman"/>
          <w:sz w:val="24"/>
          <w:szCs w:val="24"/>
        </w:rPr>
        <w:t xml:space="preserve"> </w:t>
      </w:r>
      <w:r w:rsidRPr="00CB6596">
        <w:rPr>
          <w:rFonts w:ascii="Times New Roman" w:hAnsi="Times New Roman" w:cs="Times New Roman"/>
          <w:sz w:val="24"/>
          <w:szCs w:val="24"/>
        </w:rPr>
        <w:t xml:space="preserve">contexts. These observations help practitioners, policymakers, and researchers </w:t>
      </w:r>
      <w:r>
        <w:rPr>
          <w:rFonts w:ascii="Times New Roman" w:hAnsi="Times New Roman" w:cs="Times New Roman"/>
          <w:sz w:val="24"/>
          <w:szCs w:val="24"/>
        </w:rPr>
        <w:t>ethically handle data</w:t>
      </w:r>
      <w:r w:rsidRPr="00CB6596">
        <w:rPr>
          <w:rFonts w:ascii="Times New Roman" w:hAnsi="Times New Roman" w:cs="Times New Roman"/>
          <w:sz w:val="24"/>
          <w:szCs w:val="24"/>
        </w:rPr>
        <w:t xml:space="preserve">.  The results highlight the importance of ethical considerations in data science methods and how they greatly enhance societal well-being. The report makes several recommendations, including more regulatory monitoring, more public participation in data ethics conversations, </w:t>
      </w:r>
      <w:r>
        <w:rPr>
          <w:rFonts w:ascii="Times New Roman" w:hAnsi="Times New Roman" w:cs="Times New Roman"/>
          <w:sz w:val="24"/>
          <w:szCs w:val="24"/>
        </w:rPr>
        <w:t>creating</w:t>
      </w:r>
      <w:r w:rsidRPr="00CB6596">
        <w:rPr>
          <w:rFonts w:ascii="Times New Roman" w:hAnsi="Times New Roman" w:cs="Times New Roman"/>
          <w:sz w:val="24"/>
          <w:szCs w:val="24"/>
        </w:rPr>
        <w:t xml:space="preserve"> inclusive ethical frameworks, and improved ethical education in data science.  In an ethically challenging environment, these actions are crucial to ensuring the useful and responsible use of data.</w:t>
      </w:r>
    </w:p>
    <w:p w14:paraId="202B96AE" w14:textId="77777777" w:rsidR="004D7B4B" w:rsidRDefault="004D7B4B" w:rsidP="00CB6596">
      <w:pPr>
        <w:jc w:val="both"/>
        <w:rPr>
          <w:rFonts w:ascii="Times New Roman" w:hAnsi="Times New Roman" w:cs="Times New Roman"/>
          <w:sz w:val="24"/>
          <w:szCs w:val="24"/>
        </w:rPr>
      </w:pPr>
    </w:p>
    <w:p w14:paraId="43404729" w14:textId="77777777" w:rsidR="004D7B4B" w:rsidRPr="00CB6596" w:rsidRDefault="004D7B4B" w:rsidP="00CB6596">
      <w:pPr>
        <w:jc w:val="both"/>
        <w:rPr>
          <w:rFonts w:ascii="Times New Roman" w:hAnsi="Times New Roman" w:cs="Times New Roman"/>
          <w:sz w:val="24"/>
          <w:szCs w:val="24"/>
        </w:rPr>
      </w:pPr>
      <w:r w:rsidRPr="004D7B4B">
        <w:rPr>
          <w:rFonts w:ascii="Times New Roman" w:hAnsi="Times New Roman" w:cs="Times New Roman"/>
          <w:b/>
          <w:bCs/>
          <w:sz w:val="26"/>
          <w:szCs w:val="26"/>
        </w:rPr>
        <w:t>KEYWORDS</w:t>
      </w:r>
      <w:r w:rsidRPr="004D7B4B">
        <w:rPr>
          <w:rFonts w:ascii="Times New Roman" w:hAnsi="Times New Roman" w:cs="Times New Roman"/>
          <w:sz w:val="24"/>
          <w:szCs w:val="24"/>
        </w:rPr>
        <w:t>: Data Ethics, Privacy, Bias, Public Good, Data Collection, Ethical Standards, Regulatory Frameworks</w:t>
      </w:r>
    </w:p>
    <w:p w14:paraId="13F6C158" w14:textId="77777777" w:rsidR="004D7B4B" w:rsidRDefault="004D7B4B" w:rsidP="00CB6596">
      <w:pPr>
        <w:rPr>
          <w:rFonts w:ascii="Times New Roman" w:hAnsi="Times New Roman" w:cs="Times New Roman"/>
          <w:sz w:val="30"/>
          <w:szCs w:val="30"/>
        </w:rPr>
      </w:pPr>
    </w:p>
    <w:p w14:paraId="7C641173" w14:textId="77777777" w:rsidR="004D7B4B" w:rsidRDefault="004D7B4B" w:rsidP="00CB6596">
      <w:pPr>
        <w:rPr>
          <w:rFonts w:ascii="Times New Roman" w:hAnsi="Times New Roman" w:cs="Times New Roman"/>
          <w:b/>
          <w:bCs/>
          <w:sz w:val="26"/>
          <w:szCs w:val="26"/>
        </w:rPr>
      </w:pPr>
      <w:r w:rsidRPr="004D7B4B">
        <w:rPr>
          <w:rFonts w:ascii="Times New Roman" w:hAnsi="Times New Roman" w:cs="Times New Roman"/>
          <w:b/>
          <w:bCs/>
          <w:sz w:val="26"/>
          <w:szCs w:val="26"/>
        </w:rPr>
        <w:t>INTRODUCTION</w:t>
      </w:r>
    </w:p>
    <w:p w14:paraId="5E1A5395" w14:textId="77777777" w:rsidR="0046416C" w:rsidRDefault="0046416C" w:rsidP="0046416C">
      <w:pPr>
        <w:ind w:firstLine="720"/>
        <w:jc w:val="both"/>
        <w:rPr>
          <w:rFonts w:ascii="Times New Roman" w:hAnsi="Times New Roman" w:cs="Times New Roman"/>
          <w:sz w:val="24"/>
          <w:szCs w:val="24"/>
        </w:rPr>
      </w:pPr>
      <w:r w:rsidRPr="004D7B4B">
        <w:rPr>
          <w:rFonts w:ascii="Times New Roman" w:hAnsi="Times New Roman" w:cs="Times New Roman"/>
          <w:sz w:val="24"/>
          <w:szCs w:val="24"/>
        </w:rPr>
        <w:t xml:space="preserve">The rapid progress of artificial intelligence (AI) and machine learning (ML) is closely linked </w:t>
      </w:r>
      <w:r>
        <w:rPr>
          <w:rFonts w:ascii="Times New Roman" w:hAnsi="Times New Roman" w:cs="Times New Roman"/>
          <w:sz w:val="24"/>
          <w:szCs w:val="24"/>
        </w:rPr>
        <w:t>t</w:t>
      </w:r>
      <w:r w:rsidRPr="004D7B4B">
        <w:rPr>
          <w:rFonts w:ascii="Times New Roman" w:hAnsi="Times New Roman" w:cs="Times New Roman"/>
          <w:sz w:val="24"/>
          <w:szCs w:val="24"/>
        </w:rPr>
        <w:t>o the accessibility of large datasets, accelerating significant</w:t>
      </w:r>
      <w:r>
        <w:rPr>
          <w:rFonts w:ascii="Times New Roman" w:hAnsi="Times New Roman" w:cs="Times New Roman"/>
          <w:sz w:val="24"/>
          <w:szCs w:val="24"/>
        </w:rPr>
        <w:t xml:space="preserve"> </w:t>
      </w:r>
      <w:r w:rsidRPr="004D7B4B">
        <w:rPr>
          <w:rFonts w:ascii="Times New Roman" w:hAnsi="Times New Roman" w:cs="Times New Roman"/>
          <w:sz w:val="24"/>
          <w:szCs w:val="24"/>
        </w:rPr>
        <w:t>developments in technology. But this expansion has also made data collection more challenging with ethical issues, especially when it comes to maintaining a balance between protecting individuals’ privacy, eliminating bias, and maximizing benefits to society as a whole. Critical</w:t>
      </w:r>
      <w:r>
        <w:rPr>
          <w:rFonts w:ascii="Times New Roman" w:hAnsi="Times New Roman" w:cs="Times New Roman"/>
          <w:sz w:val="24"/>
          <w:szCs w:val="24"/>
        </w:rPr>
        <w:t xml:space="preserve"> </w:t>
      </w:r>
      <w:r w:rsidRPr="004D7B4B">
        <w:rPr>
          <w:rFonts w:ascii="Times New Roman" w:hAnsi="Times New Roman" w:cs="Times New Roman"/>
          <w:sz w:val="24"/>
          <w:szCs w:val="24"/>
        </w:rPr>
        <w:t xml:space="preserve">ethical considerations, including permission, lawfulness, and ethical data processing, are frequently overlooked in the quest for large-scale datasets in domains like natural language </w:t>
      </w:r>
      <w:proofErr w:type="gramStart"/>
      <w:r w:rsidRPr="004D7B4B">
        <w:rPr>
          <w:rFonts w:ascii="Times New Roman" w:hAnsi="Times New Roman" w:cs="Times New Roman"/>
          <w:sz w:val="24"/>
          <w:szCs w:val="24"/>
        </w:rPr>
        <w:t>processing  (</w:t>
      </w:r>
      <w:proofErr w:type="gramEnd"/>
      <w:r w:rsidRPr="004D7B4B">
        <w:rPr>
          <w:rFonts w:ascii="Times New Roman" w:hAnsi="Times New Roman" w:cs="Times New Roman"/>
          <w:sz w:val="24"/>
          <w:szCs w:val="24"/>
        </w:rPr>
        <w:t xml:space="preserve">NLP)  and </w:t>
      </w:r>
      <w:bookmarkStart w:id="0" w:name="_Hlk171023118"/>
      <w:r w:rsidRPr="004D7B4B">
        <w:rPr>
          <w:rFonts w:ascii="Times New Roman" w:hAnsi="Times New Roman" w:cs="Times New Roman"/>
          <w:sz w:val="24"/>
          <w:szCs w:val="24"/>
        </w:rPr>
        <w:t>human-centric computer vision</w:t>
      </w:r>
      <w:bookmarkEnd w:id="0"/>
      <w:r w:rsidRPr="004D7B4B">
        <w:rPr>
          <w:rFonts w:ascii="Times New Roman" w:hAnsi="Times New Roman" w:cs="Times New Roman"/>
          <w:sz w:val="24"/>
          <w:szCs w:val="24"/>
        </w:rPr>
        <w:t xml:space="preserve"> (H</w:t>
      </w:r>
      <w:bookmarkStart w:id="1" w:name="_Hlk171023036"/>
      <w:r w:rsidRPr="004D7B4B">
        <w:rPr>
          <w:rFonts w:ascii="Times New Roman" w:hAnsi="Times New Roman" w:cs="Times New Roman"/>
          <w:sz w:val="24"/>
          <w:szCs w:val="24"/>
        </w:rPr>
        <w:t>CCV</w:t>
      </w:r>
      <w:bookmarkEnd w:id="1"/>
      <w:r w:rsidRPr="004D7B4B">
        <w:rPr>
          <w:rFonts w:ascii="Times New Roman" w:hAnsi="Times New Roman" w:cs="Times New Roman"/>
          <w:sz w:val="24"/>
          <w:szCs w:val="24"/>
        </w:rPr>
        <w:t xml:space="preserve">). Such oversight may lead to privacy </w:t>
      </w:r>
      <w:r w:rsidRPr="004D7B4B">
        <w:rPr>
          <w:rFonts w:ascii="Times New Roman" w:hAnsi="Times New Roman" w:cs="Times New Roman"/>
          <w:sz w:val="24"/>
          <w:szCs w:val="24"/>
        </w:rPr>
        <w:lastRenderedPageBreak/>
        <w:t>violations, biased AI models, and ethical conflicts that damage the legitimacy and positive social effects of AI applications.</w:t>
      </w:r>
    </w:p>
    <w:p w14:paraId="33056155" w14:textId="77777777" w:rsidR="0046416C" w:rsidRDefault="0046416C" w:rsidP="0046416C">
      <w:pPr>
        <w:jc w:val="both"/>
        <w:rPr>
          <w:rFonts w:ascii="Times New Roman" w:hAnsi="Times New Roman" w:cs="Times New Roman"/>
          <w:sz w:val="24"/>
          <w:szCs w:val="24"/>
        </w:rPr>
      </w:pPr>
      <w:r w:rsidRPr="00583EB8">
        <w:rPr>
          <w:rFonts w:ascii="Times New Roman" w:hAnsi="Times New Roman" w:cs="Times New Roman"/>
          <w:sz w:val="24"/>
          <w:szCs w:val="24"/>
        </w:rPr>
        <w:t>For example, unofficial web scraping</w:t>
      </w:r>
      <w:r>
        <w:rPr>
          <w:rFonts w:ascii="Times New Roman" w:hAnsi="Times New Roman" w:cs="Times New Roman"/>
          <w:sz w:val="24"/>
          <w:szCs w:val="24"/>
        </w:rPr>
        <w:t xml:space="preserve"> </w:t>
      </w:r>
      <w:r w:rsidRPr="00583EB8">
        <w:rPr>
          <w:rFonts w:ascii="Times New Roman" w:hAnsi="Times New Roman" w:cs="Times New Roman"/>
          <w:sz w:val="24"/>
          <w:szCs w:val="24"/>
        </w:rPr>
        <w:t>in which people featured in photos are processed as raw data without sufficient consideration for their privacy rights or the consequences of such data utilization—is a common practice in HCCV. Improper metadata may reinforce stereotypes and increase social injustices by making it more difficult to assess fairness and inclusivity. These difficulties highlight the critical need for strong moral frameworks that direct data collection at every level and guarantee that AI developments are morally sound and consistent with values of justice, privacy protection, and social welfare. We can optimize the</w:t>
      </w:r>
      <w:r>
        <w:rPr>
          <w:rFonts w:ascii="Times New Roman" w:hAnsi="Times New Roman" w:cs="Times New Roman"/>
          <w:sz w:val="24"/>
          <w:szCs w:val="24"/>
        </w:rPr>
        <w:t xml:space="preserve"> </w:t>
      </w:r>
      <w:r w:rsidRPr="00583EB8">
        <w:rPr>
          <w:rFonts w:ascii="Times New Roman" w:hAnsi="Times New Roman" w:cs="Times New Roman"/>
          <w:sz w:val="24"/>
          <w:szCs w:val="24"/>
        </w:rPr>
        <w:t>advantages</w:t>
      </w:r>
      <w:r>
        <w:rPr>
          <w:rFonts w:ascii="Times New Roman" w:hAnsi="Times New Roman" w:cs="Times New Roman"/>
          <w:sz w:val="24"/>
          <w:szCs w:val="24"/>
        </w:rPr>
        <w:t xml:space="preserve"> </w:t>
      </w:r>
      <w:r w:rsidRPr="00583EB8">
        <w:rPr>
          <w:rFonts w:ascii="Times New Roman" w:hAnsi="Times New Roman" w:cs="Times New Roman"/>
          <w:sz w:val="24"/>
          <w:szCs w:val="24"/>
        </w:rPr>
        <w:t>of technology for the larger community, build public</w:t>
      </w:r>
      <w:r>
        <w:rPr>
          <w:rFonts w:ascii="Times New Roman" w:hAnsi="Times New Roman" w:cs="Times New Roman"/>
          <w:sz w:val="24"/>
          <w:szCs w:val="24"/>
        </w:rPr>
        <w:t xml:space="preserve"> </w:t>
      </w:r>
      <w:r w:rsidRPr="00583EB8">
        <w:rPr>
          <w:rFonts w:ascii="Times New Roman" w:hAnsi="Times New Roman" w:cs="Times New Roman"/>
          <w:sz w:val="24"/>
          <w:szCs w:val="24"/>
        </w:rPr>
        <w:t>trust, and encourage responsible AI adoption by giving these ethical issues top priority.</w:t>
      </w:r>
    </w:p>
    <w:p w14:paraId="2C2AF5A3" w14:textId="0AE0689F" w:rsidR="00583EB8" w:rsidRDefault="00583EB8" w:rsidP="00583EB8">
      <w:pPr>
        <w:jc w:val="both"/>
        <w:rPr>
          <w:rFonts w:ascii="Times New Roman" w:hAnsi="Times New Roman" w:cs="Times New Roman"/>
          <w:sz w:val="24"/>
          <w:szCs w:val="24"/>
        </w:rPr>
      </w:pPr>
    </w:p>
    <w:p w14:paraId="071E4BBB" w14:textId="77777777" w:rsidR="00EB5558" w:rsidRDefault="00EB5558" w:rsidP="00AC5371">
      <w:pPr>
        <w:jc w:val="both"/>
        <w:rPr>
          <w:rFonts w:ascii="Times New Roman" w:hAnsi="Times New Roman" w:cs="Times New Roman"/>
          <w:sz w:val="24"/>
          <w:szCs w:val="24"/>
        </w:rPr>
      </w:pPr>
    </w:p>
    <w:p w14:paraId="304BEC6C" w14:textId="02CFC8DB" w:rsidR="000547EA" w:rsidRDefault="007774C8" w:rsidP="00AC5371">
      <w:pPr>
        <w:jc w:val="both"/>
        <w:rPr>
          <w:rFonts w:ascii="Times New Roman" w:hAnsi="Times New Roman" w:cs="Times New Roman"/>
          <w:sz w:val="24"/>
          <w:szCs w:val="24"/>
        </w:rPr>
      </w:pPr>
      <w:r w:rsidRPr="007774C8">
        <w:rPr>
          <w:rFonts w:ascii="Times New Roman" w:hAnsi="Times New Roman" w:cs="Times New Roman"/>
          <w:b/>
          <w:bCs/>
          <w:sz w:val="24"/>
          <w:szCs w:val="24"/>
        </w:rPr>
        <w:t>Privacy Concerns in Data</w:t>
      </w:r>
      <w:r w:rsidR="004256E1">
        <w:rPr>
          <w:rFonts w:ascii="Times New Roman" w:hAnsi="Times New Roman" w:cs="Times New Roman"/>
          <w:b/>
          <w:bCs/>
          <w:sz w:val="24"/>
          <w:szCs w:val="24"/>
        </w:rPr>
        <w:t xml:space="preserve"> </w:t>
      </w:r>
      <w:r w:rsidR="004256E1" w:rsidRPr="007774C8">
        <w:rPr>
          <w:rFonts w:ascii="Times New Roman" w:hAnsi="Times New Roman" w:cs="Times New Roman"/>
          <w:b/>
          <w:bCs/>
          <w:sz w:val="24"/>
          <w:szCs w:val="24"/>
        </w:rPr>
        <w:t>Collection</w:t>
      </w:r>
      <w:r w:rsidR="004256E1">
        <w:t>:</w:t>
      </w:r>
      <w:r>
        <w:t xml:space="preserve"> </w:t>
      </w:r>
      <w:r w:rsidR="00381D0F" w:rsidRPr="007774C8">
        <w:rPr>
          <w:rFonts w:ascii="Times New Roman" w:hAnsi="Times New Roman" w:cs="Times New Roman"/>
          <w:sz w:val="24"/>
          <w:szCs w:val="24"/>
        </w:rPr>
        <w:t xml:space="preserve">Navigating a complicated ethical landscape is necessary to address privacy concerns in </w:t>
      </w:r>
      <w:r w:rsidR="0046416C">
        <w:rPr>
          <w:rFonts w:ascii="Times New Roman" w:hAnsi="Times New Roman" w:cs="Times New Roman"/>
          <w:sz w:val="24"/>
          <w:szCs w:val="24"/>
        </w:rPr>
        <w:t>data-gathering</w:t>
      </w:r>
      <w:r w:rsidR="00381D0F" w:rsidRPr="007774C8">
        <w:rPr>
          <w:rFonts w:ascii="Times New Roman" w:hAnsi="Times New Roman" w:cs="Times New Roman"/>
          <w:sz w:val="24"/>
          <w:szCs w:val="24"/>
        </w:rPr>
        <w:t xml:space="preserve"> procedures, especially when it comes to consent, anonymization, and data breaches. Informed permission and data anonymization are given the highest priority in ethical frameworks that effectively safeguard people's identities and privacy rights. Data breach incidents highlight weaknesses in the way that data is currently handled, calling for strong security measures and procedures for detection and prevention. Furthermore, it is essential to incorporate strict privacy safeguards into AI systems in order to avert possible risks like identity theft and unfair use of personal information. Fairness and bias in AI algorithms present serious ethical problems since biases in datasets may worsen inequality and provide discriminating results. Studies show that historical biases in training datasets—particularly those associated with gender and race—are frequently reflected in AI systems. It takes proactive steps, such as varied dataset curation and algorithmic openness, to identify and mitigate these biases. Algorithms can be adjusted to provide equitable outcomes across various demographic groups through strategies like fairness-aware machine learning, which addresses issues about algorithmic fairness and societal justice. In order to preserve moral principles and minimize potential negative effects on society, ethical frameworks for AI development must place a strong emphasis on openness, responsibility, and justice.</w:t>
      </w:r>
      <w:r w:rsidR="0084734B">
        <w:rPr>
          <w:rFonts w:ascii="Times New Roman" w:hAnsi="Times New Roman" w:cs="Times New Roman"/>
          <w:sz w:val="24"/>
          <w:szCs w:val="24"/>
        </w:rPr>
        <w:br/>
      </w:r>
    </w:p>
    <w:p w14:paraId="6BB9BA82" w14:textId="77777777" w:rsidR="0073243B" w:rsidRDefault="0073243B" w:rsidP="0073243B">
      <w:pPr>
        <w:pStyle w:val="NormalWeb"/>
        <w:jc w:val="both"/>
      </w:pPr>
      <w:r w:rsidRPr="0073243B">
        <w:rPr>
          <w:b/>
          <w:bCs/>
        </w:rPr>
        <w:t>Legal Frameworks and Regulations Governing Data Collection:</w:t>
      </w:r>
      <w:r>
        <w:t xml:space="preserve"> Understanding current legislative frameworks and laws is essential to comprehending the ethical issues surrounding data gathering, particularly when it comes to achieving a balance between bias, privacy, and the general welfare. High standards are set for data privacy and protection by the European Union's General Data Protection Regulation (GDPR). It ensures that people have control over their personal information by imposing stringent criteria for getting consent, data anonymization, and the right to be forgotten. Along with emphasizing transparency and responsibility, the GDPR mandates that businesses put strong data protection mechanisms in place and quickly notify anyone who discovers a data breach. Comparably, consumers in the US have broad privacy rights under the California Consumer Privacy Act (CCPA). It enables people to seek the erasure of their data, know what personal data is being gathered, and choose not to have their information sold. By making companies responsible for improper data handling practices and guaranteeing that customers' privacy rights are upheld, the CCPA seeks </w:t>
      </w:r>
      <w:r>
        <w:lastRenderedPageBreak/>
        <w:t xml:space="preserve">to improve consumer protection and data privacy. Additional levels of ethical norms in data collection and AI research are provided by professional associations' ethical guidelines, such as those of the Association for Computing Machinery (ACM) and the Institute of Electrical and Electronics Engineers (IEEE). The ACM Code of Ethics places a strong emphasis on preventing harm, acting </w:t>
      </w:r>
      <w:proofErr w:type="spellStart"/>
      <w:r>
        <w:t>honorably</w:t>
      </w:r>
      <w:proofErr w:type="spellEnd"/>
      <w:r>
        <w:t xml:space="preserve"> and reliably, and protecting confidentiality and privacy. It pushes computer workers to follow ethical standards, think about how their job affects society as a whole, and aim for inclusivity and diversity in data management. The Ethically Aligned Design framework from IEEE provides extensive recommendations for creating intelligent and self-governing systems. It emphasizes how important it is to maintain accountability, openness, and ethical standards throughout the lifecycle of AI systems. The IEEE stresses the significance of protecting human rights, guaranteeing data security, and correcting biases in AI algorithms in its support for the inclusion of ethical principles into the design and implementation of technology. These ethical standards and legal frameworks work together to create a strong basis for ethical data collection procedures. They offer a road map for businesses to manage data privacy issues, reduce bias in AI systems, and make sure the advantages of data-driven technologies are in line with the general welfare. Organizations can protect the ethical integrity of data collection and analysis procedures, establish trust, and advance fairness by complying with certain regulations and ethical standards.</w:t>
      </w:r>
    </w:p>
    <w:p w14:paraId="4F34EDCF" w14:textId="77777777" w:rsidR="00DA6DEE" w:rsidRPr="00DA6DEE" w:rsidRDefault="00DA6DEE" w:rsidP="0073243B">
      <w:pPr>
        <w:pStyle w:val="NormalWeb"/>
        <w:jc w:val="both"/>
        <w:rPr>
          <w:b/>
          <w:bCs/>
        </w:rPr>
      </w:pPr>
      <w:r w:rsidRPr="00DA6DEE">
        <w:rPr>
          <w:b/>
          <w:bCs/>
        </w:rPr>
        <w:t>Real-World Examples of Ethical Data Collection Practices</w:t>
      </w:r>
    </w:p>
    <w:p w14:paraId="3C93FD49" w14:textId="77777777" w:rsidR="00C70EF6" w:rsidRPr="00DB652B" w:rsidRDefault="00DA6DEE" w:rsidP="00A659D4">
      <w:pPr>
        <w:pStyle w:val="ListParagraph"/>
        <w:numPr>
          <w:ilvl w:val="0"/>
          <w:numId w:val="1"/>
        </w:numPr>
        <w:jc w:val="both"/>
        <w:rPr>
          <w:rFonts w:ascii="Times New Roman" w:hAnsi="Times New Roman" w:cs="Times New Roman"/>
          <w:b/>
          <w:bCs/>
          <w:sz w:val="24"/>
          <w:szCs w:val="24"/>
        </w:rPr>
      </w:pPr>
      <w:r w:rsidRPr="00DB652B">
        <w:rPr>
          <w:rFonts w:ascii="Times New Roman" w:hAnsi="Times New Roman" w:cs="Times New Roman"/>
          <w:b/>
          <w:bCs/>
          <w:sz w:val="24"/>
          <w:szCs w:val="24"/>
        </w:rPr>
        <w:t>Apple</w:t>
      </w:r>
    </w:p>
    <w:p w14:paraId="1468A041" w14:textId="77777777" w:rsidR="00DA6DEE" w:rsidRPr="00A659D4" w:rsidRDefault="00A659D4" w:rsidP="00C70EF6">
      <w:pPr>
        <w:pStyle w:val="ListParagraph"/>
        <w:ind w:left="0"/>
        <w:jc w:val="both"/>
        <w:rPr>
          <w:rFonts w:ascii="Times New Roman" w:hAnsi="Times New Roman" w:cs="Times New Roman"/>
          <w:sz w:val="24"/>
          <w:szCs w:val="24"/>
        </w:rPr>
      </w:pPr>
      <w:r w:rsidRPr="00A659D4">
        <w:rPr>
          <w:rFonts w:ascii="Times New Roman" w:hAnsi="Times New Roman" w:cs="Times New Roman"/>
          <w:sz w:val="24"/>
          <w:szCs w:val="24"/>
        </w:rPr>
        <w:br/>
      </w:r>
      <w:r w:rsidR="00DA6DEE" w:rsidRPr="00A659D4">
        <w:rPr>
          <w:rFonts w:ascii="Times New Roman" w:hAnsi="Times New Roman" w:cs="Times New Roman"/>
          <w:sz w:val="24"/>
          <w:szCs w:val="24"/>
        </w:rPr>
        <w:t>Apple is well known for taking a firm stand on privacy and putting data reduction, on-device processing, control, and transparency into practice. The organization offers transparency reports, gives customers extensive control over their data, reduces the gathering of personal data, and processes a large amount of data on the user's device. These actions set Apple up as a role model for data ethics that prioritize privacy.</w:t>
      </w:r>
    </w:p>
    <w:p w14:paraId="0CD8A313" w14:textId="77777777" w:rsidR="00C70EF6" w:rsidRPr="003D5444" w:rsidRDefault="00C70EF6" w:rsidP="0077385B">
      <w:pPr>
        <w:pStyle w:val="ListParagraph"/>
        <w:ind w:left="360"/>
        <w:jc w:val="both"/>
        <w:rPr>
          <w:rFonts w:ascii="Times New Roman" w:hAnsi="Times New Roman" w:cs="Times New Roman"/>
          <w:sz w:val="24"/>
          <w:szCs w:val="24"/>
        </w:rPr>
      </w:pPr>
    </w:p>
    <w:p w14:paraId="6DF4D1FD" w14:textId="77777777" w:rsidR="00DA6DEE" w:rsidRPr="002C647A" w:rsidRDefault="00DA6DEE" w:rsidP="00DA6DEE">
      <w:pPr>
        <w:pStyle w:val="ListParagraph"/>
        <w:numPr>
          <w:ilvl w:val="0"/>
          <w:numId w:val="1"/>
        </w:numPr>
        <w:jc w:val="both"/>
        <w:rPr>
          <w:rFonts w:ascii="Times New Roman" w:hAnsi="Times New Roman" w:cs="Times New Roman"/>
          <w:b/>
          <w:bCs/>
          <w:sz w:val="24"/>
          <w:szCs w:val="24"/>
        </w:rPr>
      </w:pPr>
      <w:r w:rsidRPr="002C647A">
        <w:rPr>
          <w:rFonts w:ascii="Times New Roman" w:hAnsi="Times New Roman" w:cs="Times New Roman"/>
          <w:b/>
          <w:bCs/>
          <w:sz w:val="24"/>
          <w:szCs w:val="24"/>
        </w:rPr>
        <w:t>IBM</w:t>
      </w:r>
    </w:p>
    <w:p w14:paraId="6428B8B1" w14:textId="77777777" w:rsidR="00DA6DEE" w:rsidRPr="00DA6DEE" w:rsidRDefault="00DA6DEE" w:rsidP="00DA6DEE">
      <w:pPr>
        <w:jc w:val="both"/>
        <w:rPr>
          <w:rFonts w:ascii="Times New Roman" w:hAnsi="Times New Roman" w:cs="Times New Roman"/>
          <w:sz w:val="24"/>
          <w:szCs w:val="24"/>
        </w:rPr>
      </w:pPr>
      <w:r w:rsidRPr="00DA6DEE">
        <w:rPr>
          <w:rFonts w:ascii="Times New Roman" w:hAnsi="Times New Roman" w:cs="Times New Roman"/>
          <w:sz w:val="24"/>
          <w:szCs w:val="24"/>
        </w:rPr>
        <w:t>IBM prioritizes explainability and transparency in AI systems, making sure that the procedures used in AI decision-making are transparent and easy for anyone to understand. In keeping with its dedication to moral AI methods, the company also places a strong emphasis on eliminating bias to guarantee impartiality and justice.</w:t>
      </w:r>
    </w:p>
    <w:p w14:paraId="094239CB" w14:textId="77777777" w:rsidR="00DA6DEE" w:rsidRPr="002C647A" w:rsidRDefault="00DA6DEE" w:rsidP="00DA6DEE">
      <w:pPr>
        <w:pStyle w:val="ListParagraph"/>
        <w:numPr>
          <w:ilvl w:val="0"/>
          <w:numId w:val="1"/>
        </w:numPr>
        <w:jc w:val="both"/>
        <w:rPr>
          <w:rFonts w:ascii="Times New Roman" w:hAnsi="Times New Roman" w:cs="Times New Roman"/>
          <w:b/>
          <w:bCs/>
          <w:sz w:val="24"/>
          <w:szCs w:val="24"/>
        </w:rPr>
      </w:pPr>
      <w:r w:rsidRPr="002C647A">
        <w:rPr>
          <w:rFonts w:ascii="Times New Roman" w:hAnsi="Times New Roman" w:cs="Times New Roman"/>
          <w:b/>
          <w:bCs/>
          <w:sz w:val="24"/>
          <w:szCs w:val="24"/>
        </w:rPr>
        <w:t>Microsoft</w:t>
      </w:r>
    </w:p>
    <w:p w14:paraId="4CAFCBE8" w14:textId="77777777" w:rsidR="00DA6DEE" w:rsidRPr="00DA6DEE" w:rsidRDefault="00DA6DEE" w:rsidP="00DA6DEE">
      <w:pPr>
        <w:jc w:val="both"/>
        <w:rPr>
          <w:rFonts w:ascii="Times New Roman" w:hAnsi="Times New Roman" w:cs="Times New Roman"/>
          <w:sz w:val="24"/>
          <w:szCs w:val="24"/>
        </w:rPr>
      </w:pPr>
      <w:r w:rsidRPr="00DA6DEE">
        <w:rPr>
          <w:rFonts w:ascii="Times New Roman" w:hAnsi="Times New Roman" w:cs="Times New Roman"/>
          <w:sz w:val="24"/>
          <w:szCs w:val="24"/>
        </w:rPr>
        <w:t>Microsoft uses strict data governance to demonstrate its moral approach to data management. Accountability, openness, and user control are among the values found in its privacy policy, which gives users the right to see, amend, download, and remove their personal data. This shows a significant dedication to managing data ethically.</w:t>
      </w:r>
    </w:p>
    <w:p w14:paraId="0F2E4EBD" w14:textId="77777777" w:rsidR="00DA6DEE" w:rsidRPr="002C647A" w:rsidRDefault="00DB652B" w:rsidP="00DA6DEE">
      <w:pPr>
        <w:pStyle w:val="ListParagraph"/>
        <w:numPr>
          <w:ilvl w:val="0"/>
          <w:numId w:val="1"/>
        </w:numPr>
        <w:jc w:val="both"/>
        <w:rPr>
          <w:rFonts w:ascii="Times New Roman" w:hAnsi="Times New Roman" w:cs="Times New Roman"/>
          <w:b/>
          <w:bCs/>
          <w:sz w:val="24"/>
          <w:szCs w:val="24"/>
        </w:rPr>
      </w:pPr>
      <w:r>
        <w:rPr>
          <w:rFonts w:ascii="Times New Roman" w:hAnsi="Times New Roman" w:cs="Times New Roman"/>
          <w:b/>
          <w:bCs/>
          <w:sz w:val="24"/>
          <w:szCs w:val="24"/>
        </w:rPr>
        <w:t xml:space="preserve">EU Law </w:t>
      </w:r>
      <w:r w:rsidR="00DA6DEE" w:rsidRPr="002C647A">
        <w:rPr>
          <w:rFonts w:ascii="Times New Roman" w:hAnsi="Times New Roman" w:cs="Times New Roman"/>
          <w:b/>
          <w:bCs/>
          <w:sz w:val="24"/>
          <w:szCs w:val="24"/>
        </w:rPr>
        <w:t>GDPR</w:t>
      </w:r>
    </w:p>
    <w:p w14:paraId="7E8F58C3" w14:textId="77777777" w:rsidR="00DA6DEE" w:rsidRDefault="00DA6DEE" w:rsidP="00DA6DEE">
      <w:pPr>
        <w:jc w:val="both"/>
        <w:rPr>
          <w:rFonts w:ascii="Times New Roman" w:hAnsi="Times New Roman" w:cs="Times New Roman"/>
          <w:sz w:val="24"/>
          <w:szCs w:val="24"/>
        </w:rPr>
      </w:pPr>
      <w:r w:rsidRPr="00DA6DEE">
        <w:rPr>
          <w:rFonts w:ascii="Times New Roman" w:hAnsi="Times New Roman" w:cs="Times New Roman"/>
          <w:sz w:val="24"/>
          <w:szCs w:val="24"/>
        </w:rPr>
        <w:t xml:space="preserve">By giving </w:t>
      </w:r>
      <w:proofErr w:type="gramStart"/>
      <w:r w:rsidRPr="00DA6DEE">
        <w:rPr>
          <w:rFonts w:ascii="Times New Roman" w:hAnsi="Times New Roman" w:cs="Times New Roman"/>
          <w:sz w:val="24"/>
          <w:szCs w:val="24"/>
        </w:rPr>
        <w:t>people</w:t>
      </w:r>
      <w:proofErr w:type="gramEnd"/>
      <w:r w:rsidRPr="00DA6DEE">
        <w:rPr>
          <w:rFonts w:ascii="Times New Roman" w:hAnsi="Times New Roman" w:cs="Times New Roman"/>
          <w:sz w:val="24"/>
          <w:szCs w:val="24"/>
        </w:rPr>
        <w:t xml:space="preserve"> the right to know what data is collected, why it is gathered, and where it is held, the General Data Protection Regulation (GDPR) of the European Union upholds robust data protection rights and embodies data ethics. Organizations must safeguard personal information and report security breaches to authorities within 72 hours.</w:t>
      </w:r>
    </w:p>
    <w:p w14:paraId="5C4D2234" w14:textId="77777777" w:rsidR="0077385B" w:rsidRPr="00DA6DEE" w:rsidRDefault="0077385B" w:rsidP="00DA6DEE">
      <w:pPr>
        <w:jc w:val="both"/>
        <w:rPr>
          <w:rFonts w:ascii="Times New Roman" w:hAnsi="Times New Roman" w:cs="Times New Roman"/>
          <w:sz w:val="24"/>
          <w:szCs w:val="24"/>
        </w:rPr>
      </w:pPr>
    </w:p>
    <w:p w14:paraId="16261E5A" w14:textId="77777777" w:rsidR="00DA6DEE" w:rsidRPr="002C647A" w:rsidRDefault="00DA6DEE" w:rsidP="00DA6DEE">
      <w:pPr>
        <w:pStyle w:val="ListParagraph"/>
        <w:numPr>
          <w:ilvl w:val="0"/>
          <w:numId w:val="1"/>
        </w:numPr>
        <w:jc w:val="both"/>
        <w:rPr>
          <w:rFonts w:ascii="Times New Roman" w:hAnsi="Times New Roman" w:cs="Times New Roman"/>
          <w:b/>
          <w:bCs/>
          <w:sz w:val="24"/>
          <w:szCs w:val="24"/>
        </w:rPr>
      </w:pPr>
      <w:r w:rsidRPr="002C647A">
        <w:rPr>
          <w:rFonts w:ascii="Times New Roman" w:hAnsi="Times New Roman" w:cs="Times New Roman"/>
          <w:b/>
          <w:bCs/>
          <w:sz w:val="24"/>
          <w:szCs w:val="24"/>
        </w:rPr>
        <w:lastRenderedPageBreak/>
        <w:t>Facebook and Cambridge Analytica</w:t>
      </w:r>
    </w:p>
    <w:p w14:paraId="4F672708" w14:textId="77777777" w:rsidR="00DA6DEE" w:rsidRPr="00DA6DEE" w:rsidRDefault="00DA6DEE" w:rsidP="00DA6DEE">
      <w:pPr>
        <w:jc w:val="both"/>
        <w:rPr>
          <w:rFonts w:ascii="Times New Roman" w:hAnsi="Times New Roman" w:cs="Times New Roman"/>
          <w:sz w:val="24"/>
          <w:szCs w:val="24"/>
        </w:rPr>
      </w:pPr>
      <w:r w:rsidRPr="00DA6DEE">
        <w:rPr>
          <w:rFonts w:ascii="Times New Roman" w:hAnsi="Times New Roman" w:cs="Times New Roman"/>
          <w:sz w:val="24"/>
          <w:szCs w:val="24"/>
        </w:rPr>
        <w:t>The fallout from unethical data practices was brought to light in 2018 by the Facebook and Cambridge Analytica scandals. Millions of Facebook users' personal information was obtained by Cambridge Analytica without their knowledge or consent, sparking strong criticism and demands for stronger privacy laws.</w:t>
      </w:r>
    </w:p>
    <w:p w14:paraId="43512A8F" w14:textId="77777777" w:rsidR="000547EA" w:rsidRDefault="00DA6DEE" w:rsidP="00DA6DEE">
      <w:pPr>
        <w:jc w:val="both"/>
        <w:rPr>
          <w:rFonts w:ascii="Times New Roman" w:hAnsi="Times New Roman" w:cs="Times New Roman"/>
          <w:sz w:val="24"/>
          <w:szCs w:val="24"/>
        </w:rPr>
      </w:pPr>
      <w:r w:rsidRPr="00DA6DEE">
        <w:rPr>
          <w:rFonts w:ascii="Times New Roman" w:hAnsi="Times New Roman" w:cs="Times New Roman"/>
          <w:sz w:val="24"/>
          <w:szCs w:val="24"/>
        </w:rPr>
        <w:t>These examples highlight the significance of data ethics in a variety of industries and show how successful and unsuccessful methods affect people and society. They emphasize how important it is to take ethical factors into account while gathering and using data in order to promote justice and trust in a world where data is king.</w:t>
      </w:r>
    </w:p>
    <w:p w14:paraId="1BDA82D3" w14:textId="77777777" w:rsidR="003D5444" w:rsidRPr="00AC5371" w:rsidRDefault="003D5444" w:rsidP="003D5444">
      <w:pPr>
        <w:jc w:val="both"/>
        <w:rPr>
          <w:rFonts w:ascii="Times New Roman" w:hAnsi="Times New Roman" w:cs="Times New Roman"/>
          <w:sz w:val="26"/>
          <w:szCs w:val="26"/>
        </w:rPr>
      </w:pPr>
      <w:r>
        <w:rPr>
          <w:rFonts w:ascii="Times New Roman" w:hAnsi="Times New Roman" w:cs="Times New Roman"/>
          <w:sz w:val="24"/>
          <w:szCs w:val="24"/>
        </w:rPr>
        <w:br/>
      </w:r>
      <w:r w:rsidRPr="00AC5371">
        <w:rPr>
          <w:rFonts w:ascii="Times New Roman" w:hAnsi="Times New Roman" w:cs="Times New Roman"/>
          <w:b/>
          <w:bCs/>
          <w:sz w:val="26"/>
          <w:szCs w:val="26"/>
        </w:rPr>
        <w:t>RELATED WORKS</w:t>
      </w:r>
    </w:p>
    <w:p w14:paraId="28D98815" w14:textId="77777777" w:rsidR="003D5444" w:rsidRDefault="003D5444" w:rsidP="003D5444">
      <w:pPr>
        <w:jc w:val="both"/>
        <w:rPr>
          <w:rFonts w:ascii="Times New Roman" w:hAnsi="Times New Roman" w:cs="Times New Roman"/>
          <w:sz w:val="24"/>
          <w:szCs w:val="24"/>
        </w:rPr>
      </w:pPr>
      <w:r w:rsidRPr="00AC5371">
        <w:rPr>
          <w:rFonts w:ascii="Times New Roman" w:hAnsi="Times New Roman" w:cs="Times New Roman"/>
          <w:sz w:val="24"/>
          <w:szCs w:val="24"/>
        </w:rPr>
        <w:t>Ethical considerations in data collection, crucially balancing privacy, bias, and public good, are increasingly paramount in contemporary discourse. Wang et al. (2019) underscore the ethical imperative of protecting individual privacy rights amidst the proliferation of data collection technologies. They advocate for stringent data anonymization techniques and consent protocols to mitigate privacy risks and uphold ethical standards. Furthermore, Wang et al. discuss the ethical challenges posed by algorithmic bias, emphasizing the need for fairness in AI-driven decision-making processes to prevent discriminatory outcomes. Santos (2023) extends this discussion by highlighting the broader societal implications of data collection practices, emphasizing their potential to exacerbate existing social inequalities or contribute positively to public welfare. Santos supports comprehensive ethical frameworks that take into account the societal effects of data-driven solutions, in addition to promising data privacy and justice. Combining these viewpoints highlights the moral challenges associated with using data to advance society while defending privacy rights and supporting ethical frameworks that successfully balance these conflicting demands. Promoting ethical integrity in data gathering procedures and expanding the ethical conversation in data-driven fields require this extensive approach.</w:t>
      </w:r>
    </w:p>
    <w:p w14:paraId="3C4666A5" w14:textId="77777777" w:rsidR="007B3B5E" w:rsidRDefault="007B3B5E" w:rsidP="00DA6DEE">
      <w:pPr>
        <w:jc w:val="both"/>
        <w:rPr>
          <w:rFonts w:ascii="Times New Roman" w:hAnsi="Times New Roman" w:cs="Times New Roman"/>
          <w:sz w:val="24"/>
          <w:szCs w:val="24"/>
        </w:rPr>
      </w:pPr>
    </w:p>
    <w:p w14:paraId="73DC99AF" w14:textId="77777777" w:rsidR="000547EA" w:rsidRDefault="00F15922" w:rsidP="00AC5371">
      <w:pPr>
        <w:jc w:val="both"/>
        <w:rPr>
          <w:rFonts w:ascii="Times New Roman" w:hAnsi="Times New Roman" w:cs="Times New Roman"/>
          <w:sz w:val="24"/>
          <w:szCs w:val="24"/>
        </w:rPr>
      </w:pPr>
      <w:r w:rsidRPr="003D5444">
        <w:rPr>
          <w:rFonts w:ascii="Times New Roman" w:hAnsi="Times New Roman" w:cs="Times New Roman"/>
          <w:b/>
          <w:bCs/>
          <w:sz w:val="24"/>
          <w:szCs w:val="24"/>
        </w:rPr>
        <w:t>CONCLUSION</w:t>
      </w:r>
      <w:r>
        <w:rPr>
          <w:rFonts w:ascii="Times New Roman" w:hAnsi="Times New Roman" w:cs="Times New Roman"/>
          <w:sz w:val="24"/>
          <w:szCs w:val="24"/>
        </w:rPr>
        <w:t>:</w:t>
      </w:r>
    </w:p>
    <w:p w14:paraId="7100D54B" w14:textId="77777777" w:rsidR="00E71912" w:rsidRPr="00E71912" w:rsidRDefault="00E71912" w:rsidP="00E71912">
      <w:pPr>
        <w:jc w:val="both"/>
        <w:rPr>
          <w:rFonts w:ascii="Times New Roman" w:hAnsi="Times New Roman" w:cs="Times New Roman"/>
          <w:sz w:val="24"/>
          <w:szCs w:val="24"/>
        </w:rPr>
      </w:pPr>
      <w:r w:rsidRPr="00E71912">
        <w:rPr>
          <w:rFonts w:ascii="Times New Roman" w:hAnsi="Times New Roman" w:cs="Times New Roman"/>
          <w:sz w:val="24"/>
          <w:szCs w:val="24"/>
        </w:rPr>
        <w:t>Maintaining privacy, eliminating biases, and maximizing society's benefits all depend on collection. To protect people's right to privacy, it is critical to have strong security measures, data anonymization, and informed permission. A solid foundation for ethical data management is provided by the integration of legal rules, such as the CCPA and GDPR, with ethical standards. This ensures responsibility and openness in data activities. Examining actual cases from major players in the market, such as Apple, IBM, and Microsoft, demonstrates how ethical data policies can be successfully implemented. Data ethics may be given top priority in corporations, as demonstrated by Apple's dedication to privacy, IBM's emphasis on AI ethics, and Microsoft's strict data governance. Additionally, the Facebook-Cambridge Analytica controversy serves as a warning about what it is capable of, and the GDPR's legal framework establishes high standards for data protection.</w:t>
      </w:r>
    </w:p>
    <w:p w14:paraId="48038EDD" w14:textId="77777777" w:rsidR="00E71912" w:rsidRPr="00E71912" w:rsidRDefault="00E71912" w:rsidP="00E71912">
      <w:pPr>
        <w:jc w:val="both"/>
        <w:rPr>
          <w:rFonts w:ascii="Times New Roman" w:hAnsi="Times New Roman" w:cs="Times New Roman"/>
          <w:sz w:val="24"/>
          <w:szCs w:val="24"/>
        </w:rPr>
      </w:pPr>
    </w:p>
    <w:p w14:paraId="4B8C8E6C" w14:textId="77777777" w:rsidR="00E71912" w:rsidRPr="00E71912" w:rsidRDefault="00E71912" w:rsidP="00E71912">
      <w:pPr>
        <w:jc w:val="both"/>
        <w:rPr>
          <w:rFonts w:ascii="Times New Roman" w:hAnsi="Times New Roman" w:cs="Times New Roman"/>
          <w:sz w:val="24"/>
          <w:szCs w:val="24"/>
        </w:rPr>
      </w:pPr>
      <w:r w:rsidRPr="00E71912">
        <w:rPr>
          <w:rFonts w:ascii="Times New Roman" w:hAnsi="Times New Roman" w:cs="Times New Roman"/>
          <w:sz w:val="24"/>
          <w:szCs w:val="24"/>
        </w:rPr>
        <w:lastRenderedPageBreak/>
        <w:t>Policymakers, researchers, and practitioners are advised to consider the following suggestions when navigating the issues of ethics associated with AI and ML:</w:t>
      </w:r>
    </w:p>
    <w:p w14:paraId="6A40B2C7" w14:textId="77777777" w:rsidR="00E71912" w:rsidRPr="002C647A" w:rsidRDefault="00E71912" w:rsidP="002C647A">
      <w:pPr>
        <w:pStyle w:val="ListParagraph"/>
        <w:numPr>
          <w:ilvl w:val="0"/>
          <w:numId w:val="6"/>
        </w:numPr>
        <w:jc w:val="both"/>
        <w:rPr>
          <w:rFonts w:ascii="Times New Roman" w:hAnsi="Times New Roman" w:cs="Times New Roman"/>
          <w:sz w:val="24"/>
          <w:szCs w:val="24"/>
        </w:rPr>
      </w:pPr>
      <w:r w:rsidRPr="002C647A">
        <w:rPr>
          <w:rFonts w:ascii="Times New Roman" w:hAnsi="Times New Roman" w:cs="Times New Roman"/>
          <w:b/>
          <w:bCs/>
          <w:sz w:val="24"/>
          <w:szCs w:val="24"/>
        </w:rPr>
        <w:t>Improve Regulatory Monitoring:</w:t>
      </w:r>
      <w:r w:rsidR="002C647A" w:rsidRPr="002C647A">
        <w:rPr>
          <w:rFonts w:ascii="Times New Roman" w:hAnsi="Times New Roman" w:cs="Times New Roman"/>
          <w:sz w:val="24"/>
          <w:szCs w:val="24"/>
        </w:rPr>
        <w:t xml:space="preserve"> </w:t>
      </w:r>
      <w:r w:rsidRPr="002C647A">
        <w:rPr>
          <w:rFonts w:ascii="Times New Roman" w:hAnsi="Times New Roman" w:cs="Times New Roman"/>
          <w:sz w:val="24"/>
          <w:szCs w:val="24"/>
        </w:rPr>
        <w:t>Create new policies to handle growing ethical issues in data gathering and AI, and make sure that current data protection laws are better enforced.</w:t>
      </w:r>
      <w:r w:rsidR="002C647A">
        <w:rPr>
          <w:rFonts w:ascii="Times New Roman" w:hAnsi="Times New Roman" w:cs="Times New Roman"/>
          <w:sz w:val="24"/>
          <w:szCs w:val="24"/>
        </w:rPr>
        <w:br/>
      </w:r>
    </w:p>
    <w:p w14:paraId="4F176B90" w14:textId="77777777" w:rsidR="00E71912" w:rsidRPr="002C647A" w:rsidRDefault="00E71912" w:rsidP="002C647A">
      <w:pPr>
        <w:pStyle w:val="ListParagraph"/>
        <w:numPr>
          <w:ilvl w:val="0"/>
          <w:numId w:val="6"/>
        </w:numPr>
        <w:rPr>
          <w:rFonts w:ascii="Times New Roman" w:hAnsi="Times New Roman" w:cs="Times New Roman"/>
          <w:sz w:val="24"/>
          <w:szCs w:val="24"/>
        </w:rPr>
      </w:pPr>
      <w:r w:rsidRPr="002C647A">
        <w:rPr>
          <w:rFonts w:ascii="Times New Roman" w:hAnsi="Times New Roman" w:cs="Times New Roman"/>
          <w:b/>
          <w:bCs/>
          <w:sz w:val="24"/>
          <w:szCs w:val="24"/>
        </w:rPr>
        <w:t>Encourage Public Participation:</w:t>
      </w:r>
      <w:r w:rsidR="002C647A" w:rsidRPr="002C647A">
        <w:rPr>
          <w:rFonts w:ascii="Times New Roman" w:hAnsi="Times New Roman" w:cs="Times New Roman"/>
          <w:sz w:val="24"/>
          <w:szCs w:val="24"/>
        </w:rPr>
        <w:t xml:space="preserve"> </w:t>
      </w:r>
      <w:r w:rsidRPr="002C647A">
        <w:rPr>
          <w:rFonts w:ascii="Times New Roman" w:hAnsi="Times New Roman" w:cs="Times New Roman"/>
          <w:sz w:val="24"/>
          <w:szCs w:val="24"/>
        </w:rPr>
        <w:t>To guarantee that a range of viewpoints are taken into account when developing ethical frameworks and policies, encourage increased public participation in conversations around data ethics.</w:t>
      </w:r>
      <w:r w:rsidR="002C647A">
        <w:rPr>
          <w:rFonts w:ascii="Times New Roman" w:hAnsi="Times New Roman" w:cs="Times New Roman"/>
          <w:sz w:val="24"/>
          <w:szCs w:val="24"/>
        </w:rPr>
        <w:br/>
      </w:r>
    </w:p>
    <w:p w14:paraId="50864309" w14:textId="77777777" w:rsidR="00E71912" w:rsidRPr="002C647A" w:rsidRDefault="00E71912" w:rsidP="002C647A">
      <w:pPr>
        <w:pStyle w:val="ListParagraph"/>
        <w:numPr>
          <w:ilvl w:val="0"/>
          <w:numId w:val="6"/>
        </w:numPr>
        <w:jc w:val="both"/>
        <w:rPr>
          <w:rFonts w:ascii="Times New Roman" w:hAnsi="Times New Roman" w:cs="Times New Roman"/>
          <w:sz w:val="24"/>
          <w:szCs w:val="24"/>
        </w:rPr>
      </w:pPr>
      <w:r w:rsidRPr="002C647A">
        <w:rPr>
          <w:rFonts w:ascii="Times New Roman" w:hAnsi="Times New Roman" w:cs="Times New Roman"/>
          <w:b/>
          <w:bCs/>
          <w:sz w:val="24"/>
          <w:szCs w:val="24"/>
        </w:rPr>
        <w:t>Provide Inclusive Ethical Frameworks:</w:t>
      </w:r>
      <w:r w:rsidR="002C647A" w:rsidRPr="002C647A">
        <w:rPr>
          <w:rFonts w:ascii="Times New Roman" w:hAnsi="Times New Roman" w:cs="Times New Roman"/>
          <w:sz w:val="24"/>
          <w:szCs w:val="24"/>
        </w:rPr>
        <w:t xml:space="preserve"> </w:t>
      </w:r>
      <w:r w:rsidRPr="002C647A">
        <w:rPr>
          <w:rFonts w:ascii="Times New Roman" w:hAnsi="Times New Roman" w:cs="Times New Roman"/>
          <w:sz w:val="24"/>
          <w:szCs w:val="24"/>
        </w:rPr>
        <w:t>Establish thorough moral standards that take into account the particular requirements and difficulties of various geographic and cultural locations.</w:t>
      </w:r>
      <w:r w:rsidR="002C647A">
        <w:rPr>
          <w:rFonts w:ascii="Times New Roman" w:hAnsi="Times New Roman" w:cs="Times New Roman"/>
          <w:sz w:val="24"/>
          <w:szCs w:val="24"/>
        </w:rPr>
        <w:br/>
      </w:r>
    </w:p>
    <w:p w14:paraId="49C6944C" w14:textId="77777777" w:rsidR="00E71912" w:rsidRPr="002C647A" w:rsidRDefault="00E71912" w:rsidP="002C647A">
      <w:pPr>
        <w:pStyle w:val="ListParagraph"/>
        <w:numPr>
          <w:ilvl w:val="0"/>
          <w:numId w:val="6"/>
        </w:numPr>
        <w:jc w:val="both"/>
        <w:rPr>
          <w:rFonts w:ascii="Times New Roman" w:hAnsi="Times New Roman" w:cs="Times New Roman"/>
          <w:sz w:val="24"/>
          <w:szCs w:val="24"/>
        </w:rPr>
      </w:pPr>
      <w:r w:rsidRPr="002C647A">
        <w:rPr>
          <w:rFonts w:ascii="Times New Roman" w:hAnsi="Times New Roman" w:cs="Times New Roman"/>
          <w:b/>
          <w:bCs/>
          <w:sz w:val="24"/>
          <w:szCs w:val="24"/>
        </w:rPr>
        <w:t>Improve Ethical Education:</w:t>
      </w:r>
      <w:r w:rsidR="002C647A" w:rsidRPr="002C647A">
        <w:rPr>
          <w:rFonts w:ascii="Times New Roman" w:hAnsi="Times New Roman" w:cs="Times New Roman"/>
          <w:sz w:val="24"/>
          <w:szCs w:val="24"/>
        </w:rPr>
        <w:t xml:space="preserve"> </w:t>
      </w:r>
      <w:r w:rsidRPr="002C647A">
        <w:rPr>
          <w:rFonts w:ascii="Times New Roman" w:hAnsi="Times New Roman" w:cs="Times New Roman"/>
          <w:sz w:val="24"/>
          <w:szCs w:val="24"/>
        </w:rPr>
        <w:t>To equip future professionals to manage data responsibly and ethically, incorporate ethics education into the data science and AI curriculum.</w:t>
      </w:r>
      <w:r w:rsidR="002C647A">
        <w:rPr>
          <w:rFonts w:ascii="Times New Roman" w:hAnsi="Times New Roman" w:cs="Times New Roman"/>
          <w:sz w:val="24"/>
          <w:szCs w:val="24"/>
        </w:rPr>
        <w:br/>
      </w:r>
    </w:p>
    <w:p w14:paraId="62341441" w14:textId="77777777" w:rsidR="000547EA" w:rsidRDefault="00E71912" w:rsidP="002C647A">
      <w:pPr>
        <w:jc w:val="both"/>
        <w:rPr>
          <w:rFonts w:ascii="Times New Roman" w:hAnsi="Times New Roman" w:cs="Times New Roman"/>
          <w:sz w:val="24"/>
          <w:szCs w:val="24"/>
        </w:rPr>
      </w:pPr>
      <w:r w:rsidRPr="00E71912">
        <w:rPr>
          <w:rFonts w:ascii="Times New Roman" w:hAnsi="Times New Roman" w:cs="Times New Roman"/>
          <w:sz w:val="24"/>
          <w:szCs w:val="24"/>
        </w:rPr>
        <w:t>In conclusion, promoting the responsible application of AI technology, guaranteeing justice, and encouraging trust all depend on ethical data collection methods. We can reach the balance between defending individual rights and optimizing the advantages of data-driven innovations for the common good by giving ethical issues first priority.</w:t>
      </w:r>
    </w:p>
    <w:p w14:paraId="02F9E9FE" w14:textId="77777777" w:rsidR="000547EA" w:rsidRDefault="000547EA" w:rsidP="00AC5371">
      <w:pPr>
        <w:jc w:val="both"/>
        <w:rPr>
          <w:rFonts w:ascii="Times New Roman" w:hAnsi="Times New Roman" w:cs="Times New Roman"/>
          <w:sz w:val="24"/>
          <w:szCs w:val="24"/>
        </w:rPr>
      </w:pPr>
    </w:p>
    <w:p w14:paraId="489269B9" w14:textId="77777777" w:rsidR="00BB4430" w:rsidRPr="00BB4430" w:rsidRDefault="001527B6" w:rsidP="00BB4430">
      <w:pPr>
        <w:jc w:val="both"/>
        <w:rPr>
          <w:rFonts w:ascii="Times New Roman" w:hAnsi="Times New Roman" w:cs="Times New Roman"/>
          <w:b/>
          <w:bCs/>
          <w:sz w:val="24"/>
          <w:szCs w:val="24"/>
        </w:rPr>
      </w:pPr>
      <w:r w:rsidRPr="001527B6">
        <w:rPr>
          <w:rFonts w:ascii="Times New Roman" w:hAnsi="Times New Roman" w:cs="Times New Roman"/>
          <w:b/>
          <w:bCs/>
          <w:sz w:val="24"/>
          <w:szCs w:val="24"/>
        </w:rPr>
        <w:t>REFRENCES</w:t>
      </w:r>
    </w:p>
    <w:p w14:paraId="33EEBDBE" w14:textId="77777777" w:rsidR="00BB4430" w:rsidRPr="00BB4430" w:rsidRDefault="00BB4430" w:rsidP="00BB4430">
      <w:pPr>
        <w:pStyle w:val="ListParagraph"/>
        <w:numPr>
          <w:ilvl w:val="0"/>
          <w:numId w:val="7"/>
        </w:numPr>
        <w:ind w:left="360"/>
        <w:rPr>
          <w:rFonts w:ascii="Times New Roman" w:hAnsi="Times New Roman" w:cs="Times New Roman"/>
          <w:sz w:val="24"/>
          <w:szCs w:val="24"/>
        </w:rPr>
      </w:pPr>
      <w:r w:rsidRPr="00BB4430">
        <w:rPr>
          <w:rFonts w:ascii="Times New Roman" w:hAnsi="Times New Roman" w:cs="Times New Roman"/>
          <w:sz w:val="24"/>
          <w:szCs w:val="24"/>
        </w:rPr>
        <w:t xml:space="preserve">Okorie, G. N., Udeh, C. A., </w:t>
      </w:r>
      <w:proofErr w:type="spellStart"/>
      <w:r w:rsidRPr="00BB4430">
        <w:rPr>
          <w:rFonts w:ascii="Times New Roman" w:hAnsi="Times New Roman" w:cs="Times New Roman"/>
          <w:sz w:val="24"/>
          <w:szCs w:val="24"/>
        </w:rPr>
        <w:t>Adaga</w:t>
      </w:r>
      <w:proofErr w:type="spellEnd"/>
      <w:r w:rsidRPr="00BB4430">
        <w:rPr>
          <w:rFonts w:ascii="Times New Roman" w:hAnsi="Times New Roman" w:cs="Times New Roman"/>
          <w:sz w:val="24"/>
          <w:szCs w:val="24"/>
        </w:rPr>
        <w:t xml:space="preserve">, E. M., </w:t>
      </w:r>
      <w:proofErr w:type="spellStart"/>
      <w:r w:rsidRPr="00BB4430">
        <w:rPr>
          <w:rFonts w:ascii="Times New Roman" w:hAnsi="Times New Roman" w:cs="Times New Roman"/>
          <w:sz w:val="24"/>
          <w:szCs w:val="24"/>
        </w:rPr>
        <w:t>DaraOjimba</w:t>
      </w:r>
      <w:proofErr w:type="spellEnd"/>
      <w:r w:rsidRPr="00BB4430">
        <w:rPr>
          <w:rFonts w:ascii="Times New Roman" w:hAnsi="Times New Roman" w:cs="Times New Roman"/>
          <w:sz w:val="24"/>
          <w:szCs w:val="24"/>
        </w:rPr>
        <w:t xml:space="preserve">, O. D., &amp; </w:t>
      </w:r>
      <w:proofErr w:type="spellStart"/>
      <w:r w:rsidRPr="00BB4430">
        <w:rPr>
          <w:rFonts w:ascii="Times New Roman" w:hAnsi="Times New Roman" w:cs="Times New Roman"/>
          <w:sz w:val="24"/>
          <w:szCs w:val="24"/>
        </w:rPr>
        <w:t>Oriekhoe</w:t>
      </w:r>
      <w:proofErr w:type="spellEnd"/>
      <w:r w:rsidRPr="00BB4430">
        <w:rPr>
          <w:rFonts w:ascii="Times New Roman" w:hAnsi="Times New Roman" w:cs="Times New Roman"/>
          <w:sz w:val="24"/>
          <w:szCs w:val="24"/>
        </w:rPr>
        <w:t xml:space="preserve">, O. I. (2024). Ethical Considerations in Data Collection and Analysis: A Review: Investigating Ethical Practices and Challenges in Modern Data Collection and Analysis. Independent Researchers. Corresponding Author: Obinna Donald </w:t>
      </w:r>
      <w:proofErr w:type="spellStart"/>
      <w:r w:rsidRPr="00BB4430">
        <w:rPr>
          <w:rFonts w:ascii="Times New Roman" w:hAnsi="Times New Roman" w:cs="Times New Roman"/>
          <w:sz w:val="24"/>
          <w:szCs w:val="24"/>
        </w:rPr>
        <w:t>DaraOjimba</w:t>
      </w:r>
      <w:proofErr w:type="spellEnd"/>
      <w:r w:rsidRPr="00BB4430">
        <w:rPr>
          <w:rFonts w:ascii="Times New Roman" w:hAnsi="Times New Roman" w:cs="Times New Roman"/>
          <w:sz w:val="24"/>
          <w:szCs w:val="24"/>
        </w:rPr>
        <w:t>. Article Received: 23-10-23. Accepted: 20-12-23. Published: 02-01-24. Licensing Details: Creative Commons Attribution-</w:t>
      </w:r>
      <w:proofErr w:type="gramStart"/>
      <w:r w:rsidRPr="00BB4430">
        <w:rPr>
          <w:rFonts w:ascii="Times New Roman" w:hAnsi="Times New Roman" w:cs="Times New Roman"/>
          <w:sz w:val="24"/>
          <w:szCs w:val="24"/>
        </w:rPr>
        <w:t>Non Commercial</w:t>
      </w:r>
      <w:proofErr w:type="gramEnd"/>
      <w:r w:rsidRPr="00BB4430">
        <w:rPr>
          <w:rFonts w:ascii="Times New Roman" w:hAnsi="Times New Roman" w:cs="Times New Roman"/>
          <w:sz w:val="24"/>
          <w:szCs w:val="24"/>
        </w:rPr>
        <w:t xml:space="preserve"> 4.0 License.</w:t>
      </w:r>
    </w:p>
    <w:p w14:paraId="68F20334" w14:textId="77777777" w:rsidR="00BB4430" w:rsidRPr="00BB4430" w:rsidRDefault="00BB4430" w:rsidP="00BB4430">
      <w:pPr>
        <w:rPr>
          <w:rFonts w:ascii="Times New Roman" w:hAnsi="Times New Roman" w:cs="Times New Roman"/>
          <w:sz w:val="24"/>
          <w:szCs w:val="24"/>
        </w:rPr>
      </w:pPr>
    </w:p>
    <w:p w14:paraId="2771D249" w14:textId="77777777" w:rsidR="00BB4430" w:rsidRPr="00BB4430" w:rsidRDefault="00BB4430" w:rsidP="00BB4430">
      <w:pPr>
        <w:pStyle w:val="ListParagraph"/>
        <w:numPr>
          <w:ilvl w:val="0"/>
          <w:numId w:val="7"/>
        </w:numPr>
        <w:ind w:left="360"/>
        <w:rPr>
          <w:rFonts w:ascii="Times New Roman" w:hAnsi="Times New Roman" w:cs="Times New Roman"/>
          <w:sz w:val="24"/>
          <w:szCs w:val="24"/>
        </w:rPr>
      </w:pPr>
      <w:r w:rsidRPr="00BB4430">
        <w:rPr>
          <w:rFonts w:ascii="Times New Roman" w:hAnsi="Times New Roman" w:cs="Times New Roman"/>
          <w:sz w:val="24"/>
          <w:szCs w:val="24"/>
        </w:rPr>
        <w:t xml:space="preserve">Andrews, J. T. A., Zhao, D., Thong, W., </w:t>
      </w:r>
      <w:proofErr w:type="spellStart"/>
      <w:r w:rsidRPr="00BB4430">
        <w:rPr>
          <w:rFonts w:ascii="Times New Roman" w:hAnsi="Times New Roman" w:cs="Times New Roman"/>
          <w:sz w:val="24"/>
          <w:szCs w:val="24"/>
        </w:rPr>
        <w:t>Modas</w:t>
      </w:r>
      <w:proofErr w:type="spellEnd"/>
      <w:r w:rsidRPr="00BB4430">
        <w:rPr>
          <w:rFonts w:ascii="Times New Roman" w:hAnsi="Times New Roman" w:cs="Times New Roman"/>
          <w:sz w:val="24"/>
          <w:szCs w:val="24"/>
        </w:rPr>
        <w:t xml:space="preserve">, A., </w:t>
      </w:r>
      <w:proofErr w:type="spellStart"/>
      <w:r w:rsidRPr="00BB4430">
        <w:rPr>
          <w:rFonts w:ascii="Times New Roman" w:hAnsi="Times New Roman" w:cs="Times New Roman"/>
          <w:sz w:val="24"/>
          <w:szCs w:val="24"/>
        </w:rPr>
        <w:t>Papakyriakopoulos</w:t>
      </w:r>
      <w:proofErr w:type="spellEnd"/>
      <w:r w:rsidRPr="00BB4430">
        <w:rPr>
          <w:rFonts w:ascii="Times New Roman" w:hAnsi="Times New Roman" w:cs="Times New Roman"/>
          <w:sz w:val="24"/>
          <w:szCs w:val="24"/>
        </w:rPr>
        <w:t>, O., &amp; Xiang, A. (2024). Ethical Considerations for Responsible Data Curation. Sony AI.</w:t>
      </w:r>
    </w:p>
    <w:p w14:paraId="549CFFAD" w14:textId="77777777" w:rsidR="00BB4430" w:rsidRPr="00BB4430" w:rsidRDefault="00BB4430" w:rsidP="00BB4430">
      <w:pPr>
        <w:rPr>
          <w:rFonts w:ascii="Times New Roman" w:hAnsi="Times New Roman" w:cs="Times New Roman"/>
          <w:sz w:val="24"/>
          <w:szCs w:val="24"/>
        </w:rPr>
      </w:pPr>
    </w:p>
    <w:p w14:paraId="260982CA" w14:textId="77777777" w:rsidR="00BB4430" w:rsidRPr="00BB4430" w:rsidRDefault="00BB4430" w:rsidP="00BB4430">
      <w:pPr>
        <w:pStyle w:val="ListParagraph"/>
        <w:numPr>
          <w:ilvl w:val="0"/>
          <w:numId w:val="7"/>
        </w:numPr>
        <w:ind w:left="360"/>
        <w:rPr>
          <w:rFonts w:ascii="Times New Roman" w:hAnsi="Times New Roman" w:cs="Times New Roman"/>
          <w:sz w:val="24"/>
          <w:szCs w:val="24"/>
        </w:rPr>
      </w:pPr>
      <w:r w:rsidRPr="00BB4430">
        <w:rPr>
          <w:rFonts w:ascii="Times New Roman" w:hAnsi="Times New Roman" w:cs="Times New Roman"/>
          <w:sz w:val="24"/>
          <w:szCs w:val="24"/>
        </w:rPr>
        <w:t>Brightwood, S., &amp; Jame, H. (2024). Data privacy, security, and ethical considerations in AI-powered finance. [ResearchGate](</w:t>
      </w:r>
      <w:hyperlink r:id="rId5" w:history="1">
        <w:r w:rsidRPr="00BB4430">
          <w:rPr>
            <w:rStyle w:val="Hyperlink"/>
            <w:rFonts w:ascii="Times New Roman" w:hAnsi="Times New Roman" w:cs="Times New Roman"/>
            <w:sz w:val="24"/>
            <w:szCs w:val="24"/>
          </w:rPr>
          <w:t>https://www.researchgate.net/publication/379078709_Data_privacy_security_and_ethical_considerations_in_AI-powered_finance</w:t>
        </w:r>
      </w:hyperlink>
      <w:r w:rsidRPr="00BB4430">
        <w:rPr>
          <w:rFonts w:ascii="Times New Roman" w:hAnsi="Times New Roman" w:cs="Times New Roman"/>
          <w:sz w:val="24"/>
          <w:szCs w:val="24"/>
        </w:rPr>
        <w:t>).</w:t>
      </w:r>
    </w:p>
    <w:p w14:paraId="55EB4B49" w14:textId="77777777" w:rsidR="00BB4430" w:rsidRPr="00BB4430" w:rsidRDefault="00BB4430" w:rsidP="00BB4430">
      <w:pPr>
        <w:rPr>
          <w:rFonts w:ascii="Times New Roman" w:hAnsi="Times New Roman" w:cs="Times New Roman"/>
          <w:sz w:val="24"/>
          <w:szCs w:val="24"/>
        </w:rPr>
      </w:pPr>
    </w:p>
    <w:p w14:paraId="3EB4096F" w14:textId="77777777" w:rsidR="00BB4430" w:rsidRPr="00BB4430" w:rsidRDefault="00BB4430" w:rsidP="00BB4430">
      <w:pPr>
        <w:pStyle w:val="ListParagraph"/>
        <w:numPr>
          <w:ilvl w:val="0"/>
          <w:numId w:val="7"/>
        </w:numPr>
        <w:ind w:left="360"/>
        <w:rPr>
          <w:rFonts w:ascii="Times New Roman" w:hAnsi="Times New Roman" w:cs="Times New Roman"/>
          <w:sz w:val="24"/>
          <w:szCs w:val="24"/>
        </w:rPr>
      </w:pPr>
      <w:r w:rsidRPr="00BB4430">
        <w:rPr>
          <w:rFonts w:ascii="Times New Roman" w:hAnsi="Times New Roman" w:cs="Times New Roman"/>
          <w:sz w:val="24"/>
          <w:szCs w:val="24"/>
        </w:rPr>
        <w:t xml:space="preserve">Narayanan, L. V., Sujatha, N., Mech, M., &amp; Lokesh, V. S. (2024). Ethical considerations in data science: Balancing privacy and utility. International Journal of Science and Research Archive, 11(01), 011–022. DOI: 10.30574/ijsra.2024.11.1.1098. [DOI </w:t>
      </w:r>
      <w:proofErr w:type="gramStart"/>
      <w:r w:rsidRPr="00BB4430">
        <w:rPr>
          <w:rFonts w:ascii="Times New Roman" w:hAnsi="Times New Roman" w:cs="Times New Roman"/>
          <w:sz w:val="24"/>
          <w:szCs w:val="24"/>
        </w:rPr>
        <w:t>URL](</w:t>
      </w:r>
      <w:proofErr w:type="gramEnd"/>
      <w:r w:rsidRPr="00BB4430">
        <w:rPr>
          <w:rFonts w:ascii="Times New Roman" w:hAnsi="Times New Roman" w:cs="Times New Roman"/>
          <w:sz w:val="24"/>
          <w:szCs w:val="24"/>
        </w:rPr>
        <w:t>https://doi.org/10.30574/ijsra.2024.11.1.1098).</w:t>
      </w:r>
    </w:p>
    <w:p w14:paraId="1BDABFF8" w14:textId="77777777" w:rsidR="00BB4430" w:rsidRPr="00BB4430" w:rsidRDefault="00BB4430" w:rsidP="00BB4430">
      <w:pPr>
        <w:pStyle w:val="ListParagraph"/>
        <w:numPr>
          <w:ilvl w:val="0"/>
          <w:numId w:val="7"/>
        </w:numPr>
        <w:ind w:left="360"/>
        <w:rPr>
          <w:rFonts w:ascii="Times New Roman" w:hAnsi="Times New Roman" w:cs="Times New Roman"/>
          <w:sz w:val="24"/>
          <w:szCs w:val="24"/>
        </w:rPr>
      </w:pPr>
      <w:r w:rsidRPr="00BB4430">
        <w:rPr>
          <w:rFonts w:ascii="Times New Roman" w:hAnsi="Times New Roman" w:cs="Times New Roman"/>
          <w:sz w:val="24"/>
          <w:szCs w:val="24"/>
        </w:rPr>
        <w:lastRenderedPageBreak/>
        <w:t>Hammer, M. J. (2017). Ethical Considerations for Data Collection Using Surveys. ONF, 44(2), 157-159. DOI: 10.1188/17.ONF.157-159.</w:t>
      </w:r>
    </w:p>
    <w:p w14:paraId="32033C00" w14:textId="77777777" w:rsidR="00BB4430" w:rsidRPr="00BB4430" w:rsidRDefault="00BB4430" w:rsidP="00BB4430">
      <w:pPr>
        <w:rPr>
          <w:rFonts w:ascii="Times New Roman" w:hAnsi="Times New Roman" w:cs="Times New Roman"/>
          <w:sz w:val="24"/>
          <w:szCs w:val="24"/>
        </w:rPr>
      </w:pPr>
    </w:p>
    <w:p w14:paraId="41219A9A" w14:textId="77777777" w:rsidR="00BB4430" w:rsidRPr="00BB4430" w:rsidRDefault="00BB4430" w:rsidP="00BB4430">
      <w:pPr>
        <w:pStyle w:val="ListParagraph"/>
        <w:numPr>
          <w:ilvl w:val="0"/>
          <w:numId w:val="7"/>
        </w:numPr>
        <w:ind w:left="360"/>
        <w:rPr>
          <w:rFonts w:ascii="Times New Roman" w:hAnsi="Times New Roman" w:cs="Times New Roman"/>
          <w:sz w:val="24"/>
          <w:szCs w:val="24"/>
        </w:rPr>
      </w:pPr>
      <w:r w:rsidRPr="00BB4430">
        <w:rPr>
          <w:rFonts w:ascii="Times New Roman" w:hAnsi="Times New Roman" w:cs="Times New Roman"/>
          <w:sz w:val="24"/>
          <w:szCs w:val="24"/>
        </w:rPr>
        <w:t>Pessanha, S. N. (2023). The expansion of data science: dataset standardization. Standards, 3(4), 400-410. DOI: 10.3390/standards3040028.</w:t>
      </w:r>
    </w:p>
    <w:p w14:paraId="4134CE2D" w14:textId="77777777" w:rsidR="00BB4430" w:rsidRPr="00BB4430" w:rsidRDefault="00BB4430" w:rsidP="00BB4430">
      <w:pPr>
        <w:rPr>
          <w:rFonts w:ascii="Times New Roman" w:hAnsi="Times New Roman" w:cs="Times New Roman"/>
          <w:sz w:val="24"/>
          <w:szCs w:val="24"/>
        </w:rPr>
      </w:pPr>
    </w:p>
    <w:p w14:paraId="21D67216" w14:textId="77777777" w:rsidR="00BB4430" w:rsidRPr="00BB4430" w:rsidRDefault="00BB4430" w:rsidP="00BB4430">
      <w:pPr>
        <w:pStyle w:val="ListParagraph"/>
        <w:numPr>
          <w:ilvl w:val="0"/>
          <w:numId w:val="7"/>
        </w:numPr>
        <w:ind w:left="360"/>
        <w:rPr>
          <w:rFonts w:ascii="Times New Roman" w:hAnsi="Times New Roman" w:cs="Times New Roman"/>
          <w:sz w:val="24"/>
          <w:szCs w:val="24"/>
        </w:rPr>
      </w:pPr>
      <w:r w:rsidRPr="00BB4430">
        <w:rPr>
          <w:rFonts w:ascii="Times New Roman" w:hAnsi="Times New Roman" w:cs="Times New Roman"/>
          <w:sz w:val="24"/>
          <w:szCs w:val="24"/>
        </w:rPr>
        <w:t>Phan, L., Ali, I., Labou, S., &amp; Foster, E. (2022). A model for data ethics instruction for non-experts. IASSIST Quarterly, 46(4). DOI: 10.29173/iq1028.</w:t>
      </w:r>
    </w:p>
    <w:p w14:paraId="3AE37263" w14:textId="77777777" w:rsidR="00BB4430" w:rsidRPr="00BB4430" w:rsidRDefault="00BB4430" w:rsidP="00BB4430">
      <w:pPr>
        <w:rPr>
          <w:rFonts w:ascii="Times New Roman" w:hAnsi="Times New Roman" w:cs="Times New Roman"/>
          <w:sz w:val="24"/>
          <w:szCs w:val="24"/>
        </w:rPr>
      </w:pPr>
    </w:p>
    <w:p w14:paraId="42832D15" w14:textId="607D6AF9" w:rsidR="000547EA" w:rsidRDefault="00BB4430" w:rsidP="0046416C">
      <w:pPr>
        <w:pStyle w:val="ListParagraph"/>
        <w:numPr>
          <w:ilvl w:val="0"/>
          <w:numId w:val="7"/>
        </w:numPr>
        <w:ind w:left="360"/>
        <w:rPr>
          <w:rFonts w:ascii="Times New Roman" w:hAnsi="Times New Roman" w:cs="Times New Roman"/>
          <w:sz w:val="24"/>
          <w:szCs w:val="24"/>
        </w:rPr>
      </w:pPr>
      <w:r w:rsidRPr="00BB4430">
        <w:rPr>
          <w:rFonts w:ascii="Times New Roman" w:hAnsi="Times New Roman" w:cs="Times New Roman"/>
          <w:sz w:val="24"/>
          <w:szCs w:val="24"/>
        </w:rPr>
        <w:t>Plutzer, E. (2019). Privacy, sensitive questions, and informed consent: Their impacts on total survey error, and the future of survey research. Public Opinion Quarterly, 83(S1), 169-184. DOI: 10.1093/POQ/NFZ017.</w:t>
      </w:r>
    </w:p>
    <w:p w14:paraId="2E457526" w14:textId="77777777" w:rsidR="0046416C" w:rsidRPr="0046416C" w:rsidRDefault="0046416C" w:rsidP="0046416C">
      <w:pPr>
        <w:pStyle w:val="ListParagraph"/>
        <w:rPr>
          <w:rFonts w:ascii="Times New Roman" w:hAnsi="Times New Roman" w:cs="Times New Roman"/>
          <w:sz w:val="24"/>
          <w:szCs w:val="24"/>
        </w:rPr>
      </w:pPr>
    </w:p>
    <w:p w14:paraId="070C42E2" w14:textId="0252E11E" w:rsidR="0046416C" w:rsidRPr="0046416C" w:rsidRDefault="0046416C" w:rsidP="0046416C">
      <w:pPr>
        <w:pStyle w:val="ListParagraph"/>
        <w:numPr>
          <w:ilvl w:val="0"/>
          <w:numId w:val="7"/>
        </w:numPr>
        <w:ind w:left="360"/>
        <w:rPr>
          <w:rFonts w:ascii="Times New Roman" w:hAnsi="Times New Roman" w:cs="Times New Roman"/>
          <w:sz w:val="24"/>
          <w:szCs w:val="24"/>
        </w:rPr>
      </w:pPr>
      <w:r w:rsidRPr="001A0F1A">
        <w:rPr>
          <w:rFonts w:ascii="Times New Roman" w:eastAsia="Times New Roman" w:hAnsi="Times New Roman" w:cs="Times New Roman"/>
          <w:color w:val="000000"/>
          <w:sz w:val="24"/>
          <w:szCs w:val="2"/>
        </w:rPr>
        <w:t>Arellano, A.M., Dai, W., Wang, S., Jiang, X., &amp; Ohno-Machado, L. (2018). Privacy policy and technology in biomedical data science. Annual Review of Biomedical Data Science, 1, 115-129. DOI: 10.1146/annurev-biodatasci-080917-013416</w:t>
      </w:r>
      <w:r>
        <w:rPr>
          <w:rFonts w:ascii="Times New Roman" w:eastAsia="Times New Roman" w:hAnsi="Times New Roman" w:cs="Times New Roman"/>
          <w:color w:val="000000"/>
          <w:sz w:val="24"/>
          <w:szCs w:val="2"/>
        </w:rPr>
        <w:t>.</w:t>
      </w:r>
    </w:p>
    <w:p w14:paraId="7C6E7BEA" w14:textId="77777777" w:rsidR="0046416C" w:rsidRPr="0046416C" w:rsidRDefault="0046416C" w:rsidP="0046416C">
      <w:pPr>
        <w:pStyle w:val="ListParagraph"/>
        <w:rPr>
          <w:rFonts w:ascii="Times New Roman" w:eastAsia="Times New Roman" w:hAnsi="Times New Roman" w:cs="Times New Roman"/>
          <w:color w:val="000000"/>
          <w:sz w:val="24"/>
          <w:szCs w:val="24"/>
        </w:rPr>
      </w:pPr>
    </w:p>
    <w:p w14:paraId="012FB9B4" w14:textId="52435F9A" w:rsidR="0046416C" w:rsidRPr="0046416C" w:rsidRDefault="0046416C" w:rsidP="0046416C">
      <w:pPr>
        <w:pStyle w:val="ListParagraph"/>
        <w:numPr>
          <w:ilvl w:val="0"/>
          <w:numId w:val="7"/>
        </w:numPr>
        <w:ind w:left="360"/>
        <w:rPr>
          <w:rFonts w:ascii="Times New Roman" w:hAnsi="Times New Roman" w:cs="Times New Roman"/>
          <w:sz w:val="24"/>
          <w:szCs w:val="24"/>
        </w:rPr>
      </w:pPr>
      <w:r w:rsidRPr="0046416C">
        <w:rPr>
          <w:rFonts w:ascii="Times New Roman" w:eastAsia="Times New Roman" w:hAnsi="Times New Roman" w:cs="Times New Roman"/>
          <w:color w:val="000000"/>
          <w:sz w:val="24"/>
          <w:szCs w:val="24"/>
        </w:rPr>
        <w:t xml:space="preserve">Facca, D., Smith, M.J., Shelley, J., Lizotte, D., &amp; Donelle, L. (2020). Exploring the ethical issues in research using digital data collection strategies with minors: </w:t>
      </w:r>
      <w:proofErr w:type="gramStart"/>
      <w:r w:rsidRPr="0046416C">
        <w:rPr>
          <w:rFonts w:ascii="Times New Roman" w:eastAsia="Times New Roman" w:hAnsi="Times New Roman" w:cs="Times New Roman"/>
          <w:color w:val="000000"/>
          <w:sz w:val="24"/>
          <w:szCs w:val="24"/>
        </w:rPr>
        <w:t>A  scoping</w:t>
      </w:r>
      <w:proofErr w:type="gramEnd"/>
      <w:r w:rsidRPr="0046416C">
        <w:rPr>
          <w:rFonts w:ascii="Times New Roman" w:eastAsia="Times New Roman" w:hAnsi="Times New Roman" w:cs="Times New Roman"/>
          <w:color w:val="000000"/>
          <w:sz w:val="24"/>
          <w:szCs w:val="24"/>
        </w:rPr>
        <w:t xml:space="preserve"> review. </w:t>
      </w:r>
      <w:proofErr w:type="spellStart"/>
      <w:r w:rsidRPr="0046416C">
        <w:rPr>
          <w:rFonts w:ascii="Times New Roman" w:eastAsia="Times New Roman" w:hAnsi="Times New Roman" w:cs="Times New Roman"/>
          <w:color w:val="000000"/>
          <w:sz w:val="24"/>
          <w:szCs w:val="24"/>
        </w:rPr>
        <w:t>Plos</w:t>
      </w:r>
      <w:proofErr w:type="spellEnd"/>
      <w:r w:rsidRPr="0046416C">
        <w:rPr>
          <w:rFonts w:ascii="Times New Roman" w:eastAsia="Times New Roman" w:hAnsi="Times New Roman" w:cs="Times New Roman"/>
          <w:color w:val="000000"/>
          <w:sz w:val="24"/>
          <w:szCs w:val="24"/>
        </w:rPr>
        <w:t xml:space="preserve"> One, 15(8), e0237875. DOI: 10.1371/journal.pone.0237875</w:t>
      </w:r>
      <w:r>
        <w:rPr>
          <w:rFonts w:ascii="Times New Roman" w:eastAsia="Times New Roman" w:hAnsi="Times New Roman" w:cs="Times New Roman"/>
          <w:color w:val="000000"/>
          <w:sz w:val="24"/>
          <w:szCs w:val="24"/>
        </w:rPr>
        <w:t>.</w:t>
      </w:r>
    </w:p>
    <w:p w14:paraId="60AED59B" w14:textId="77777777" w:rsidR="0046416C" w:rsidRPr="0046416C" w:rsidRDefault="0046416C" w:rsidP="0046416C">
      <w:pPr>
        <w:pStyle w:val="ListParagraph"/>
        <w:ind w:left="360"/>
        <w:rPr>
          <w:rFonts w:ascii="Times New Roman" w:hAnsi="Times New Roman" w:cs="Times New Roman"/>
          <w:sz w:val="24"/>
          <w:szCs w:val="24"/>
        </w:rPr>
      </w:pPr>
    </w:p>
    <w:p w14:paraId="3D655313" w14:textId="77777777" w:rsidR="000547EA" w:rsidRDefault="000547EA" w:rsidP="00AC5371">
      <w:pPr>
        <w:jc w:val="both"/>
        <w:rPr>
          <w:rFonts w:ascii="Times New Roman" w:hAnsi="Times New Roman" w:cs="Times New Roman"/>
          <w:sz w:val="24"/>
          <w:szCs w:val="24"/>
        </w:rPr>
      </w:pPr>
    </w:p>
    <w:p w14:paraId="7330CE93" w14:textId="77777777" w:rsidR="000547EA" w:rsidRDefault="000547EA" w:rsidP="00AC5371">
      <w:pPr>
        <w:jc w:val="both"/>
        <w:rPr>
          <w:rFonts w:ascii="Times New Roman" w:hAnsi="Times New Roman" w:cs="Times New Roman"/>
          <w:sz w:val="24"/>
          <w:szCs w:val="24"/>
        </w:rPr>
      </w:pPr>
    </w:p>
    <w:p w14:paraId="3271D2F7" w14:textId="77777777" w:rsidR="000547EA" w:rsidRDefault="000547EA" w:rsidP="00AC5371">
      <w:pPr>
        <w:jc w:val="both"/>
        <w:rPr>
          <w:rFonts w:ascii="Times New Roman" w:hAnsi="Times New Roman" w:cs="Times New Roman"/>
          <w:sz w:val="24"/>
          <w:szCs w:val="24"/>
        </w:rPr>
      </w:pPr>
    </w:p>
    <w:p w14:paraId="53B7276B" w14:textId="77777777" w:rsidR="00674BF5" w:rsidRDefault="00674BF5" w:rsidP="00AC5371">
      <w:pPr>
        <w:jc w:val="both"/>
        <w:rPr>
          <w:rFonts w:ascii="Times New Roman" w:hAnsi="Times New Roman" w:cs="Times New Roman"/>
          <w:sz w:val="24"/>
          <w:szCs w:val="24"/>
        </w:rPr>
      </w:pPr>
    </w:p>
    <w:p w14:paraId="34701DF8" w14:textId="77777777" w:rsidR="00674BF5" w:rsidRDefault="00674BF5" w:rsidP="00AC5371">
      <w:pPr>
        <w:jc w:val="both"/>
        <w:rPr>
          <w:rFonts w:ascii="Times New Roman" w:hAnsi="Times New Roman" w:cs="Times New Roman"/>
          <w:sz w:val="24"/>
          <w:szCs w:val="24"/>
        </w:rPr>
      </w:pPr>
    </w:p>
    <w:p w14:paraId="4C3A94BA" w14:textId="77777777" w:rsidR="00674BF5" w:rsidRDefault="00674BF5" w:rsidP="00AC5371">
      <w:pPr>
        <w:jc w:val="both"/>
        <w:rPr>
          <w:rFonts w:ascii="Times New Roman" w:hAnsi="Times New Roman" w:cs="Times New Roman"/>
          <w:sz w:val="24"/>
          <w:szCs w:val="24"/>
        </w:rPr>
      </w:pPr>
    </w:p>
    <w:p w14:paraId="7E68710B" w14:textId="77777777" w:rsidR="00674BF5" w:rsidRDefault="00674BF5" w:rsidP="00AC5371">
      <w:pPr>
        <w:jc w:val="both"/>
        <w:rPr>
          <w:rFonts w:ascii="Times New Roman" w:hAnsi="Times New Roman" w:cs="Times New Roman"/>
          <w:sz w:val="24"/>
          <w:szCs w:val="24"/>
        </w:rPr>
      </w:pPr>
    </w:p>
    <w:p w14:paraId="07C5AC29" w14:textId="77777777" w:rsidR="00674BF5" w:rsidRDefault="00674BF5" w:rsidP="00AC5371">
      <w:pPr>
        <w:jc w:val="both"/>
        <w:rPr>
          <w:rFonts w:ascii="Times New Roman" w:hAnsi="Times New Roman" w:cs="Times New Roman"/>
          <w:sz w:val="24"/>
          <w:szCs w:val="24"/>
        </w:rPr>
      </w:pPr>
    </w:p>
    <w:p w14:paraId="456A496E" w14:textId="77777777" w:rsidR="00674BF5" w:rsidRDefault="00674BF5" w:rsidP="00AC5371">
      <w:pPr>
        <w:jc w:val="both"/>
        <w:rPr>
          <w:rFonts w:ascii="Times New Roman" w:hAnsi="Times New Roman" w:cs="Times New Roman"/>
          <w:sz w:val="24"/>
          <w:szCs w:val="24"/>
        </w:rPr>
      </w:pPr>
    </w:p>
    <w:p w14:paraId="198FE511" w14:textId="77777777" w:rsidR="00674BF5" w:rsidRDefault="00674BF5" w:rsidP="00AC5371">
      <w:pPr>
        <w:jc w:val="both"/>
        <w:rPr>
          <w:rFonts w:ascii="Times New Roman" w:hAnsi="Times New Roman" w:cs="Times New Roman"/>
          <w:sz w:val="24"/>
          <w:szCs w:val="24"/>
        </w:rPr>
      </w:pPr>
    </w:p>
    <w:p w14:paraId="40538A6D" w14:textId="77777777" w:rsidR="00674BF5" w:rsidRDefault="00674BF5" w:rsidP="00AC5371">
      <w:pPr>
        <w:jc w:val="both"/>
        <w:rPr>
          <w:rFonts w:ascii="Times New Roman" w:hAnsi="Times New Roman" w:cs="Times New Roman"/>
          <w:sz w:val="24"/>
          <w:szCs w:val="24"/>
        </w:rPr>
      </w:pPr>
    </w:p>
    <w:p w14:paraId="5FF25BDA" w14:textId="77777777" w:rsidR="00674BF5" w:rsidRDefault="00674BF5" w:rsidP="00AC5371">
      <w:pPr>
        <w:jc w:val="both"/>
        <w:rPr>
          <w:rFonts w:ascii="Times New Roman" w:hAnsi="Times New Roman" w:cs="Times New Roman"/>
          <w:sz w:val="24"/>
          <w:szCs w:val="24"/>
        </w:rPr>
      </w:pPr>
    </w:p>
    <w:p w14:paraId="6FBA9561" w14:textId="77777777" w:rsidR="00674BF5" w:rsidRDefault="00674BF5" w:rsidP="00AC5371">
      <w:pPr>
        <w:jc w:val="both"/>
        <w:rPr>
          <w:rFonts w:ascii="Times New Roman" w:hAnsi="Times New Roman" w:cs="Times New Roman"/>
          <w:sz w:val="24"/>
          <w:szCs w:val="24"/>
        </w:rPr>
      </w:pPr>
    </w:p>
    <w:p w14:paraId="6401AC9D" w14:textId="77777777" w:rsidR="00674BF5" w:rsidRDefault="00674BF5" w:rsidP="00AC5371">
      <w:pPr>
        <w:jc w:val="both"/>
        <w:rPr>
          <w:rFonts w:ascii="Times New Roman" w:hAnsi="Times New Roman" w:cs="Times New Roman"/>
          <w:sz w:val="24"/>
          <w:szCs w:val="24"/>
        </w:rPr>
      </w:pPr>
    </w:p>
    <w:p w14:paraId="2F47DEF9" w14:textId="77777777" w:rsidR="00674BF5" w:rsidRDefault="00674BF5" w:rsidP="00AC5371">
      <w:pPr>
        <w:jc w:val="both"/>
        <w:rPr>
          <w:rFonts w:ascii="Times New Roman" w:hAnsi="Times New Roman" w:cs="Times New Roman"/>
          <w:sz w:val="24"/>
          <w:szCs w:val="24"/>
        </w:rPr>
      </w:pPr>
    </w:p>
    <w:p w14:paraId="7341CB6C" w14:textId="77777777" w:rsidR="00674BF5" w:rsidRDefault="00674BF5" w:rsidP="00AC5371">
      <w:pPr>
        <w:jc w:val="both"/>
        <w:rPr>
          <w:rFonts w:ascii="Times New Roman" w:hAnsi="Times New Roman" w:cs="Times New Roman"/>
          <w:sz w:val="24"/>
          <w:szCs w:val="24"/>
        </w:rPr>
      </w:pPr>
    </w:p>
    <w:p w14:paraId="3E25EDB0" w14:textId="77777777" w:rsidR="00674BF5" w:rsidRDefault="00674BF5" w:rsidP="00AC5371">
      <w:pPr>
        <w:jc w:val="both"/>
        <w:rPr>
          <w:rFonts w:ascii="Times New Roman" w:hAnsi="Times New Roman" w:cs="Times New Roman"/>
          <w:sz w:val="24"/>
          <w:szCs w:val="24"/>
        </w:rPr>
      </w:pPr>
    </w:p>
    <w:p w14:paraId="501C51BA" w14:textId="77777777" w:rsidR="00674BF5" w:rsidRDefault="00674BF5" w:rsidP="00AC5371">
      <w:pPr>
        <w:jc w:val="both"/>
        <w:rPr>
          <w:rFonts w:ascii="Times New Roman" w:hAnsi="Times New Roman" w:cs="Times New Roman"/>
          <w:sz w:val="24"/>
          <w:szCs w:val="24"/>
        </w:rPr>
      </w:pPr>
    </w:p>
    <w:p w14:paraId="69782FC6" w14:textId="77777777" w:rsidR="00674BF5" w:rsidRDefault="00674BF5" w:rsidP="00AC5371">
      <w:pPr>
        <w:jc w:val="both"/>
        <w:rPr>
          <w:rFonts w:ascii="Times New Roman" w:hAnsi="Times New Roman" w:cs="Times New Roman"/>
          <w:sz w:val="24"/>
          <w:szCs w:val="24"/>
        </w:rPr>
      </w:pPr>
    </w:p>
    <w:p w14:paraId="42CDABA7" w14:textId="77777777" w:rsidR="00674BF5" w:rsidRDefault="00674BF5" w:rsidP="00AC5371">
      <w:pPr>
        <w:jc w:val="both"/>
        <w:rPr>
          <w:rFonts w:ascii="Times New Roman" w:hAnsi="Times New Roman" w:cs="Times New Roman"/>
          <w:sz w:val="24"/>
          <w:szCs w:val="24"/>
        </w:rPr>
      </w:pPr>
    </w:p>
    <w:p w14:paraId="673EEEA5" w14:textId="77777777" w:rsidR="00674BF5" w:rsidRDefault="00674BF5" w:rsidP="00AC5371">
      <w:pPr>
        <w:jc w:val="both"/>
        <w:rPr>
          <w:rFonts w:ascii="Times New Roman" w:hAnsi="Times New Roman" w:cs="Times New Roman"/>
          <w:sz w:val="24"/>
          <w:szCs w:val="24"/>
        </w:rPr>
      </w:pPr>
    </w:p>
    <w:p w14:paraId="74562CFE" w14:textId="77777777" w:rsidR="00674BF5" w:rsidRDefault="00674BF5" w:rsidP="00AC5371">
      <w:pPr>
        <w:jc w:val="both"/>
        <w:rPr>
          <w:rFonts w:ascii="Times New Roman" w:hAnsi="Times New Roman" w:cs="Times New Roman"/>
          <w:sz w:val="24"/>
          <w:szCs w:val="24"/>
        </w:rPr>
      </w:pPr>
    </w:p>
    <w:p w14:paraId="2909128C" w14:textId="77777777" w:rsidR="00674BF5" w:rsidRDefault="00674BF5" w:rsidP="00AC5371">
      <w:pPr>
        <w:jc w:val="both"/>
        <w:rPr>
          <w:rFonts w:ascii="Times New Roman" w:hAnsi="Times New Roman" w:cs="Times New Roman"/>
          <w:sz w:val="24"/>
          <w:szCs w:val="24"/>
        </w:rPr>
      </w:pPr>
    </w:p>
    <w:p w14:paraId="5C194B84" w14:textId="77777777" w:rsidR="00674BF5" w:rsidRDefault="00674BF5" w:rsidP="00AC5371">
      <w:pPr>
        <w:jc w:val="both"/>
        <w:rPr>
          <w:rFonts w:ascii="Times New Roman" w:hAnsi="Times New Roman" w:cs="Times New Roman"/>
          <w:sz w:val="24"/>
          <w:szCs w:val="24"/>
        </w:rPr>
      </w:pPr>
    </w:p>
    <w:p w14:paraId="5172EBCE" w14:textId="77777777" w:rsidR="00674BF5" w:rsidRDefault="00674BF5" w:rsidP="00AC5371">
      <w:pPr>
        <w:jc w:val="both"/>
        <w:rPr>
          <w:rFonts w:ascii="Times New Roman" w:hAnsi="Times New Roman" w:cs="Times New Roman"/>
          <w:sz w:val="24"/>
          <w:szCs w:val="24"/>
        </w:rPr>
      </w:pPr>
    </w:p>
    <w:p w14:paraId="40CD2A68" w14:textId="77777777" w:rsidR="00674BF5" w:rsidRDefault="00674BF5" w:rsidP="00AC5371">
      <w:pPr>
        <w:jc w:val="both"/>
        <w:rPr>
          <w:rFonts w:ascii="Times New Roman" w:hAnsi="Times New Roman" w:cs="Times New Roman"/>
          <w:sz w:val="24"/>
          <w:szCs w:val="24"/>
        </w:rPr>
      </w:pPr>
    </w:p>
    <w:p w14:paraId="19E0B931" w14:textId="77777777" w:rsidR="00674BF5" w:rsidRDefault="00674BF5" w:rsidP="00AC5371">
      <w:pPr>
        <w:jc w:val="both"/>
        <w:rPr>
          <w:rFonts w:ascii="Times New Roman" w:hAnsi="Times New Roman" w:cs="Times New Roman"/>
          <w:sz w:val="24"/>
          <w:szCs w:val="24"/>
        </w:rPr>
      </w:pPr>
    </w:p>
    <w:p w14:paraId="5D2D455F" w14:textId="77777777" w:rsidR="00674BF5" w:rsidRDefault="00674BF5" w:rsidP="00AC5371">
      <w:pPr>
        <w:jc w:val="both"/>
        <w:rPr>
          <w:rFonts w:ascii="Times New Roman" w:hAnsi="Times New Roman" w:cs="Times New Roman"/>
          <w:sz w:val="24"/>
          <w:szCs w:val="24"/>
        </w:rPr>
      </w:pPr>
    </w:p>
    <w:p w14:paraId="2CCB2CAC" w14:textId="77777777" w:rsidR="00674BF5" w:rsidRDefault="00674BF5" w:rsidP="00AC5371">
      <w:pPr>
        <w:jc w:val="both"/>
        <w:rPr>
          <w:rFonts w:ascii="Times New Roman" w:hAnsi="Times New Roman" w:cs="Times New Roman"/>
          <w:sz w:val="24"/>
          <w:szCs w:val="24"/>
        </w:rPr>
      </w:pPr>
    </w:p>
    <w:p w14:paraId="097D9030" w14:textId="77777777" w:rsidR="00674BF5" w:rsidRDefault="00674BF5" w:rsidP="00AC5371">
      <w:pPr>
        <w:jc w:val="both"/>
        <w:rPr>
          <w:rFonts w:ascii="Times New Roman" w:hAnsi="Times New Roman" w:cs="Times New Roman"/>
          <w:sz w:val="24"/>
          <w:szCs w:val="24"/>
        </w:rPr>
      </w:pPr>
    </w:p>
    <w:p w14:paraId="311142C7" w14:textId="77777777" w:rsidR="00674BF5" w:rsidRDefault="00674BF5" w:rsidP="00AC5371">
      <w:pPr>
        <w:jc w:val="both"/>
        <w:rPr>
          <w:rFonts w:ascii="Times New Roman" w:hAnsi="Times New Roman" w:cs="Times New Roman"/>
          <w:sz w:val="24"/>
          <w:szCs w:val="24"/>
        </w:rPr>
      </w:pPr>
    </w:p>
    <w:p w14:paraId="7E3B8EC0" w14:textId="77777777" w:rsidR="00674BF5" w:rsidRDefault="00674BF5" w:rsidP="00AC5371">
      <w:pPr>
        <w:jc w:val="both"/>
        <w:rPr>
          <w:rFonts w:ascii="Times New Roman" w:hAnsi="Times New Roman" w:cs="Times New Roman"/>
          <w:sz w:val="24"/>
          <w:szCs w:val="24"/>
        </w:rPr>
      </w:pPr>
    </w:p>
    <w:p w14:paraId="4DE0605F" w14:textId="77777777" w:rsidR="00674BF5" w:rsidRDefault="00674BF5" w:rsidP="00AC5371">
      <w:pPr>
        <w:jc w:val="both"/>
        <w:rPr>
          <w:rFonts w:ascii="Times New Roman" w:hAnsi="Times New Roman" w:cs="Times New Roman"/>
          <w:sz w:val="24"/>
          <w:szCs w:val="24"/>
        </w:rPr>
      </w:pPr>
    </w:p>
    <w:p w14:paraId="33DE09D5" w14:textId="77777777" w:rsidR="00674BF5" w:rsidRDefault="00674BF5" w:rsidP="00AC5371">
      <w:pPr>
        <w:jc w:val="both"/>
        <w:rPr>
          <w:rFonts w:ascii="Times New Roman" w:hAnsi="Times New Roman" w:cs="Times New Roman"/>
          <w:sz w:val="24"/>
          <w:szCs w:val="24"/>
        </w:rPr>
      </w:pPr>
    </w:p>
    <w:p w14:paraId="682C0ABE" w14:textId="77777777" w:rsidR="00674BF5" w:rsidRDefault="00674BF5" w:rsidP="00AC5371">
      <w:pPr>
        <w:jc w:val="both"/>
        <w:rPr>
          <w:rFonts w:ascii="Times New Roman" w:hAnsi="Times New Roman" w:cs="Times New Roman"/>
          <w:sz w:val="24"/>
          <w:szCs w:val="24"/>
        </w:rPr>
      </w:pPr>
    </w:p>
    <w:p w14:paraId="7CA4F71B" w14:textId="77777777" w:rsidR="00674BF5" w:rsidRDefault="00674BF5" w:rsidP="00AC5371">
      <w:pPr>
        <w:jc w:val="both"/>
        <w:rPr>
          <w:rFonts w:ascii="Times New Roman" w:hAnsi="Times New Roman" w:cs="Times New Roman"/>
          <w:sz w:val="24"/>
          <w:szCs w:val="24"/>
        </w:rPr>
      </w:pPr>
    </w:p>
    <w:p w14:paraId="5FA8D013" w14:textId="77777777" w:rsidR="00674BF5" w:rsidRDefault="00674BF5" w:rsidP="00AC5371">
      <w:pPr>
        <w:jc w:val="both"/>
        <w:rPr>
          <w:rFonts w:ascii="Times New Roman" w:hAnsi="Times New Roman" w:cs="Times New Roman"/>
          <w:sz w:val="24"/>
          <w:szCs w:val="24"/>
        </w:rPr>
      </w:pPr>
    </w:p>
    <w:p w14:paraId="6A43601C" w14:textId="77777777" w:rsidR="00674BF5" w:rsidRDefault="00674BF5" w:rsidP="00AC5371">
      <w:pPr>
        <w:jc w:val="both"/>
        <w:rPr>
          <w:rFonts w:ascii="Times New Roman" w:hAnsi="Times New Roman" w:cs="Times New Roman"/>
          <w:sz w:val="24"/>
          <w:szCs w:val="24"/>
        </w:rPr>
      </w:pPr>
    </w:p>
    <w:p w14:paraId="35CB1200" w14:textId="77777777" w:rsidR="00674BF5" w:rsidRDefault="00674BF5" w:rsidP="00AC5371">
      <w:pPr>
        <w:jc w:val="both"/>
        <w:rPr>
          <w:rFonts w:ascii="Times New Roman" w:hAnsi="Times New Roman" w:cs="Times New Roman"/>
          <w:sz w:val="24"/>
          <w:szCs w:val="24"/>
        </w:rPr>
      </w:pPr>
    </w:p>
    <w:p w14:paraId="4A7E5F31" w14:textId="77777777" w:rsidR="00674BF5" w:rsidRDefault="00674BF5" w:rsidP="00AC5371">
      <w:pPr>
        <w:jc w:val="both"/>
        <w:rPr>
          <w:rFonts w:ascii="Times New Roman" w:hAnsi="Times New Roman" w:cs="Times New Roman"/>
          <w:sz w:val="24"/>
          <w:szCs w:val="24"/>
        </w:rPr>
      </w:pPr>
    </w:p>
    <w:p w14:paraId="6D16C8CB" w14:textId="77777777" w:rsidR="00674BF5" w:rsidRDefault="00674BF5" w:rsidP="00AC5371">
      <w:pPr>
        <w:jc w:val="both"/>
        <w:rPr>
          <w:rFonts w:ascii="Times New Roman" w:hAnsi="Times New Roman" w:cs="Times New Roman"/>
          <w:sz w:val="24"/>
          <w:szCs w:val="24"/>
        </w:rPr>
      </w:pPr>
    </w:p>
    <w:p w14:paraId="1E220677" w14:textId="77777777" w:rsidR="00674BF5" w:rsidRDefault="00674BF5" w:rsidP="00AC5371">
      <w:pPr>
        <w:jc w:val="both"/>
        <w:rPr>
          <w:rFonts w:ascii="Times New Roman" w:hAnsi="Times New Roman" w:cs="Times New Roman"/>
          <w:sz w:val="24"/>
          <w:szCs w:val="24"/>
        </w:rPr>
      </w:pPr>
    </w:p>
    <w:p w14:paraId="1A5EBA4E" w14:textId="77777777" w:rsidR="00674BF5" w:rsidRDefault="00674BF5" w:rsidP="00AC5371">
      <w:pPr>
        <w:jc w:val="both"/>
        <w:rPr>
          <w:rFonts w:ascii="Times New Roman" w:hAnsi="Times New Roman" w:cs="Times New Roman"/>
          <w:sz w:val="24"/>
          <w:szCs w:val="24"/>
        </w:rPr>
      </w:pPr>
    </w:p>
    <w:p w14:paraId="3F1E0938" w14:textId="77777777" w:rsidR="00674BF5" w:rsidRDefault="00674BF5" w:rsidP="00AC5371">
      <w:pPr>
        <w:jc w:val="both"/>
        <w:rPr>
          <w:rFonts w:ascii="Times New Roman" w:hAnsi="Times New Roman" w:cs="Times New Roman"/>
          <w:sz w:val="24"/>
          <w:szCs w:val="24"/>
        </w:rPr>
      </w:pPr>
    </w:p>
    <w:p w14:paraId="7E547CBC" w14:textId="77777777" w:rsidR="00674BF5" w:rsidRDefault="00674BF5" w:rsidP="00AC5371">
      <w:pPr>
        <w:jc w:val="both"/>
        <w:rPr>
          <w:rFonts w:ascii="Times New Roman" w:hAnsi="Times New Roman" w:cs="Times New Roman"/>
          <w:sz w:val="24"/>
          <w:szCs w:val="24"/>
        </w:rPr>
      </w:pPr>
    </w:p>
    <w:p w14:paraId="0A423EDF" w14:textId="77777777" w:rsidR="00674BF5" w:rsidRDefault="00674BF5" w:rsidP="00AC5371">
      <w:pPr>
        <w:jc w:val="both"/>
        <w:rPr>
          <w:rFonts w:ascii="Times New Roman" w:hAnsi="Times New Roman" w:cs="Times New Roman"/>
          <w:sz w:val="24"/>
          <w:szCs w:val="24"/>
        </w:rPr>
      </w:pPr>
    </w:p>
    <w:p w14:paraId="2A72AD2E" w14:textId="77777777" w:rsidR="00674BF5" w:rsidRDefault="00674BF5" w:rsidP="00AC5371">
      <w:pPr>
        <w:jc w:val="both"/>
        <w:rPr>
          <w:rFonts w:ascii="Times New Roman" w:hAnsi="Times New Roman" w:cs="Times New Roman"/>
          <w:sz w:val="24"/>
          <w:szCs w:val="24"/>
        </w:rPr>
      </w:pPr>
    </w:p>
    <w:p w14:paraId="0C6A9215" w14:textId="77777777" w:rsidR="00674BF5" w:rsidRPr="007774C8" w:rsidRDefault="00674BF5" w:rsidP="00AC5371">
      <w:pPr>
        <w:jc w:val="both"/>
        <w:rPr>
          <w:rFonts w:ascii="Times New Roman" w:hAnsi="Times New Roman" w:cs="Times New Roman"/>
          <w:sz w:val="24"/>
          <w:szCs w:val="24"/>
        </w:rPr>
      </w:pPr>
    </w:p>
    <w:sectPr w:rsidR="00674BF5" w:rsidRPr="007774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26F58"/>
    <w:multiLevelType w:val="hybridMultilevel"/>
    <w:tmpl w:val="DA00B554"/>
    <w:lvl w:ilvl="0" w:tplc="B1407E2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80447B"/>
    <w:multiLevelType w:val="hybridMultilevel"/>
    <w:tmpl w:val="A69AD15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192EFF"/>
    <w:multiLevelType w:val="hybridMultilevel"/>
    <w:tmpl w:val="73A041B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7CF79B8"/>
    <w:multiLevelType w:val="hybridMultilevel"/>
    <w:tmpl w:val="DB52601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C2F4482"/>
    <w:multiLevelType w:val="hybridMultilevel"/>
    <w:tmpl w:val="F5963F1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F453629"/>
    <w:multiLevelType w:val="hybridMultilevel"/>
    <w:tmpl w:val="0652B0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FE45FA1"/>
    <w:multiLevelType w:val="hybridMultilevel"/>
    <w:tmpl w:val="D8B8AA80"/>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736A0D3C"/>
    <w:multiLevelType w:val="hybridMultilevel"/>
    <w:tmpl w:val="8EDC0EC8"/>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853149371">
    <w:abstractNumId w:val="7"/>
  </w:num>
  <w:num w:numId="2" w16cid:durableId="1245577706">
    <w:abstractNumId w:val="5"/>
  </w:num>
  <w:num w:numId="3" w16cid:durableId="327176024">
    <w:abstractNumId w:val="3"/>
  </w:num>
  <w:num w:numId="4" w16cid:durableId="153764511">
    <w:abstractNumId w:val="2"/>
  </w:num>
  <w:num w:numId="5" w16cid:durableId="2030832414">
    <w:abstractNumId w:val="4"/>
  </w:num>
  <w:num w:numId="6" w16cid:durableId="1478761024">
    <w:abstractNumId w:val="6"/>
  </w:num>
  <w:num w:numId="7" w16cid:durableId="511258310">
    <w:abstractNumId w:val="1"/>
  </w:num>
  <w:num w:numId="8" w16cid:durableId="1088311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1B3"/>
    <w:rsid w:val="000547EA"/>
    <w:rsid w:val="00140BE0"/>
    <w:rsid w:val="001527B6"/>
    <w:rsid w:val="001A161F"/>
    <w:rsid w:val="002C647A"/>
    <w:rsid w:val="00336DC5"/>
    <w:rsid w:val="003764E9"/>
    <w:rsid w:val="00381D0F"/>
    <w:rsid w:val="003D5444"/>
    <w:rsid w:val="004256E1"/>
    <w:rsid w:val="00442A13"/>
    <w:rsid w:val="0046416C"/>
    <w:rsid w:val="004D7B4B"/>
    <w:rsid w:val="005440C8"/>
    <w:rsid w:val="00583EB8"/>
    <w:rsid w:val="005C0AB8"/>
    <w:rsid w:val="00674BF5"/>
    <w:rsid w:val="00722329"/>
    <w:rsid w:val="0073243B"/>
    <w:rsid w:val="0077385B"/>
    <w:rsid w:val="00775D39"/>
    <w:rsid w:val="007774C8"/>
    <w:rsid w:val="007B3B5E"/>
    <w:rsid w:val="00833144"/>
    <w:rsid w:val="008471B3"/>
    <w:rsid w:val="0084734B"/>
    <w:rsid w:val="008B70F8"/>
    <w:rsid w:val="009016CF"/>
    <w:rsid w:val="00A477BB"/>
    <w:rsid w:val="00A540F8"/>
    <w:rsid w:val="00A6091F"/>
    <w:rsid w:val="00A659D4"/>
    <w:rsid w:val="00AC5371"/>
    <w:rsid w:val="00B61895"/>
    <w:rsid w:val="00B81A72"/>
    <w:rsid w:val="00BB4430"/>
    <w:rsid w:val="00BB5419"/>
    <w:rsid w:val="00C70EF6"/>
    <w:rsid w:val="00C81D1D"/>
    <w:rsid w:val="00C947E0"/>
    <w:rsid w:val="00CB6596"/>
    <w:rsid w:val="00CC04F5"/>
    <w:rsid w:val="00D30946"/>
    <w:rsid w:val="00D97DB4"/>
    <w:rsid w:val="00DA6DEE"/>
    <w:rsid w:val="00DB652B"/>
    <w:rsid w:val="00E71912"/>
    <w:rsid w:val="00EB5558"/>
    <w:rsid w:val="00EF5F6A"/>
    <w:rsid w:val="00F15922"/>
    <w:rsid w:val="00F21D43"/>
    <w:rsid w:val="00F34EE5"/>
    <w:rsid w:val="00F74617"/>
    <w:rsid w:val="00F75DB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1C7A8D"/>
  <w15:chartTrackingRefBased/>
  <w15:docId w15:val="{8E71FAE8-4929-43E2-B07E-C9DAAB13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537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css-x5hiaf">
    <w:name w:val="css-x5hiaf"/>
    <w:basedOn w:val="DefaultParagraphFont"/>
    <w:rsid w:val="00AC5371"/>
  </w:style>
  <w:style w:type="character" w:customStyle="1" w:styleId="css-0">
    <w:name w:val="css-0"/>
    <w:basedOn w:val="DefaultParagraphFont"/>
    <w:rsid w:val="00AC5371"/>
  </w:style>
  <w:style w:type="character" w:customStyle="1" w:styleId="css-rh820s">
    <w:name w:val="css-rh820s"/>
    <w:basedOn w:val="DefaultParagraphFont"/>
    <w:rsid w:val="00AC5371"/>
  </w:style>
  <w:style w:type="character" w:customStyle="1" w:styleId="css-1eh0vfs">
    <w:name w:val="css-1eh0vfs"/>
    <w:basedOn w:val="DefaultParagraphFont"/>
    <w:rsid w:val="00AC5371"/>
  </w:style>
  <w:style w:type="character" w:customStyle="1" w:styleId="css-15iwe0d">
    <w:name w:val="css-15iwe0d"/>
    <w:basedOn w:val="DefaultParagraphFont"/>
    <w:rsid w:val="00AC5371"/>
  </w:style>
  <w:style w:type="character" w:customStyle="1" w:styleId="css-2yp7ui">
    <w:name w:val="css-2yp7ui"/>
    <w:basedOn w:val="DefaultParagraphFont"/>
    <w:rsid w:val="00AC5371"/>
  </w:style>
  <w:style w:type="character" w:customStyle="1" w:styleId="css-1ber87j">
    <w:name w:val="css-1ber87j"/>
    <w:basedOn w:val="DefaultParagraphFont"/>
    <w:rsid w:val="005C0AB8"/>
  </w:style>
  <w:style w:type="paragraph" w:styleId="ListParagraph">
    <w:name w:val="List Paragraph"/>
    <w:basedOn w:val="Normal"/>
    <w:uiPriority w:val="34"/>
    <w:qFormat/>
    <w:rsid w:val="00DA6DEE"/>
    <w:pPr>
      <w:ind w:left="720"/>
      <w:contextualSpacing/>
    </w:pPr>
  </w:style>
  <w:style w:type="character" w:styleId="Hyperlink">
    <w:name w:val="Hyperlink"/>
    <w:basedOn w:val="DefaultParagraphFont"/>
    <w:uiPriority w:val="99"/>
    <w:unhideWhenUsed/>
    <w:rsid w:val="00BB4430"/>
    <w:rPr>
      <w:color w:val="0563C1" w:themeColor="hyperlink"/>
      <w:u w:val="single"/>
    </w:rPr>
  </w:style>
  <w:style w:type="character" w:styleId="UnresolvedMention">
    <w:name w:val="Unresolved Mention"/>
    <w:basedOn w:val="DefaultParagraphFont"/>
    <w:uiPriority w:val="99"/>
    <w:semiHidden/>
    <w:unhideWhenUsed/>
    <w:rsid w:val="00BB4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916019">
      <w:bodyDiv w:val="1"/>
      <w:marLeft w:val="0"/>
      <w:marRight w:val="0"/>
      <w:marTop w:val="0"/>
      <w:marBottom w:val="0"/>
      <w:divBdr>
        <w:top w:val="none" w:sz="0" w:space="0" w:color="auto"/>
        <w:left w:val="none" w:sz="0" w:space="0" w:color="auto"/>
        <w:bottom w:val="none" w:sz="0" w:space="0" w:color="auto"/>
        <w:right w:val="none" w:sz="0" w:space="0" w:color="auto"/>
      </w:divBdr>
      <w:divsChild>
        <w:div w:id="702244478">
          <w:marLeft w:val="0"/>
          <w:marRight w:val="0"/>
          <w:marTop w:val="0"/>
          <w:marBottom w:val="0"/>
          <w:divBdr>
            <w:top w:val="none" w:sz="0" w:space="0" w:color="auto"/>
            <w:left w:val="none" w:sz="0" w:space="0" w:color="auto"/>
            <w:bottom w:val="none" w:sz="0" w:space="0" w:color="auto"/>
            <w:right w:val="none" w:sz="0" w:space="0" w:color="auto"/>
          </w:divBdr>
          <w:divsChild>
            <w:div w:id="1314334213">
              <w:marLeft w:val="0"/>
              <w:marRight w:val="0"/>
              <w:marTop w:val="0"/>
              <w:marBottom w:val="0"/>
              <w:divBdr>
                <w:top w:val="none" w:sz="0" w:space="0" w:color="auto"/>
                <w:left w:val="none" w:sz="0" w:space="0" w:color="auto"/>
                <w:bottom w:val="none" w:sz="0" w:space="0" w:color="auto"/>
                <w:right w:val="none" w:sz="0" w:space="0" w:color="auto"/>
              </w:divBdr>
              <w:divsChild>
                <w:div w:id="589703510">
                  <w:marLeft w:val="0"/>
                  <w:marRight w:val="0"/>
                  <w:marTop w:val="0"/>
                  <w:marBottom w:val="0"/>
                  <w:divBdr>
                    <w:top w:val="none" w:sz="0" w:space="0" w:color="auto"/>
                    <w:left w:val="none" w:sz="0" w:space="0" w:color="auto"/>
                    <w:bottom w:val="none" w:sz="0" w:space="0" w:color="auto"/>
                    <w:right w:val="none" w:sz="0" w:space="0" w:color="auto"/>
                  </w:divBdr>
                  <w:divsChild>
                    <w:div w:id="65998857">
                      <w:marLeft w:val="0"/>
                      <w:marRight w:val="0"/>
                      <w:marTop w:val="0"/>
                      <w:marBottom w:val="0"/>
                      <w:divBdr>
                        <w:top w:val="none" w:sz="0" w:space="0" w:color="auto"/>
                        <w:left w:val="none" w:sz="0" w:space="0" w:color="auto"/>
                        <w:bottom w:val="none" w:sz="0" w:space="0" w:color="auto"/>
                        <w:right w:val="none" w:sz="0" w:space="0" w:color="auto"/>
                      </w:divBdr>
                      <w:divsChild>
                        <w:div w:id="299652686">
                          <w:marLeft w:val="0"/>
                          <w:marRight w:val="0"/>
                          <w:marTop w:val="0"/>
                          <w:marBottom w:val="0"/>
                          <w:divBdr>
                            <w:top w:val="none" w:sz="0" w:space="0" w:color="auto"/>
                            <w:left w:val="none" w:sz="0" w:space="0" w:color="auto"/>
                            <w:bottom w:val="none" w:sz="0" w:space="0" w:color="auto"/>
                            <w:right w:val="none" w:sz="0" w:space="0" w:color="auto"/>
                          </w:divBdr>
                          <w:divsChild>
                            <w:div w:id="22553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168881">
      <w:bodyDiv w:val="1"/>
      <w:marLeft w:val="0"/>
      <w:marRight w:val="0"/>
      <w:marTop w:val="0"/>
      <w:marBottom w:val="0"/>
      <w:divBdr>
        <w:top w:val="none" w:sz="0" w:space="0" w:color="auto"/>
        <w:left w:val="none" w:sz="0" w:space="0" w:color="auto"/>
        <w:bottom w:val="none" w:sz="0" w:space="0" w:color="auto"/>
        <w:right w:val="none" w:sz="0" w:space="0" w:color="auto"/>
      </w:divBdr>
      <w:divsChild>
        <w:div w:id="774251430">
          <w:marLeft w:val="0"/>
          <w:marRight w:val="0"/>
          <w:marTop w:val="0"/>
          <w:marBottom w:val="0"/>
          <w:divBdr>
            <w:top w:val="none" w:sz="0" w:space="0" w:color="auto"/>
            <w:left w:val="none" w:sz="0" w:space="0" w:color="auto"/>
            <w:bottom w:val="none" w:sz="0" w:space="0" w:color="auto"/>
            <w:right w:val="none" w:sz="0" w:space="0" w:color="auto"/>
          </w:divBdr>
          <w:divsChild>
            <w:div w:id="426655076">
              <w:marLeft w:val="0"/>
              <w:marRight w:val="0"/>
              <w:marTop w:val="0"/>
              <w:marBottom w:val="0"/>
              <w:divBdr>
                <w:top w:val="none" w:sz="0" w:space="0" w:color="auto"/>
                <w:left w:val="none" w:sz="0" w:space="0" w:color="auto"/>
                <w:bottom w:val="none" w:sz="0" w:space="0" w:color="auto"/>
                <w:right w:val="none" w:sz="0" w:space="0" w:color="auto"/>
              </w:divBdr>
              <w:divsChild>
                <w:div w:id="229386604">
                  <w:marLeft w:val="0"/>
                  <w:marRight w:val="0"/>
                  <w:marTop w:val="0"/>
                  <w:marBottom w:val="0"/>
                  <w:divBdr>
                    <w:top w:val="none" w:sz="0" w:space="0" w:color="auto"/>
                    <w:left w:val="none" w:sz="0" w:space="0" w:color="auto"/>
                    <w:bottom w:val="none" w:sz="0" w:space="0" w:color="auto"/>
                    <w:right w:val="none" w:sz="0" w:space="0" w:color="auto"/>
                  </w:divBdr>
                  <w:divsChild>
                    <w:div w:id="2077508353">
                      <w:marLeft w:val="0"/>
                      <w:marRight w:val="0"/>
                      <w:marTop w:val="0"/>
                      <w:marBottom w:val="0"/>
                      <w:divBdr>
                        <w:top w:val="none" w:sz="0" w:space="0" w:color="auto"/>
                        <w:left w:val="none" w:sz="0" w:space="0" w:color="auto"/>
                        <w:bottom w:val="none" w:sz="0" w:space="0" w:color="auto"/>
                        <w:right w:val="none" w:sz="0" w:space="0" w:color="auto"/>
                      </w:divBdr>
                      <w:divsChild>
                        <w:div w:id="703940406">
                          <w:marLeft w:val="0"/>
                          <w:marRight w:val="0"/>
                          <w:marTop w:val="0"/>
                          <w:marBottom w:val="0"/>
                          <w:divBdr>
                            <w:top w:val="none" w:sz="0" w:space="0" w:color="auto"/>
                            <w:left w:val="none" w:sz="0" w:space="0" w:color="auto"/>
                            <w:bottom w:val="none" w:sz="0" w:space="0" w:color="auto"/>
                            <w:right w:val="none" w:sz="0" w:space="0" w:color="auto"/>
                          </w:divBdr>
                          <w:divsChild>
                            <w:div w:id="2923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228928">
      <w:bodyDiv w:val="1"/>
      <w:marLeft w:val="0"/>
      <w:marRight w:val="0"/>
      <w:marTop w:val="0"/>
      <w:marBottom w:val="0"/>
      <w:divBdr>
        <w:top w:val="none" w:sz="0" w:space="0" w:color="auto"/>
        <w:left w:val="none" w:sz="0" w:space="0" w:color="auto"/>
        <w:bottom w:val="none" w:sz="0" w:space="0" w:color="auto"/>
        <w:right w:val="none" w:sz="0" w:space="0" w:color="auto"/>
      </w:divBdr>
      <w:divsChild>
        <w:div w:id="231233630">
          <w:marLeft w:val="0"/>
          <w:marRight w:val="0"/>
          <w:marTop w:val="0"/>
          <w:marBottom w:val="0"/>
          <w:divBdr>
            <w:top w:val="none" w:sz="0" w:space="0" w:color="auto"/>
            <w:left w:val="none" w:sz="0" w:space="0" w:color="auto"/>
            <w:bottom w:val="none" w:sz="0" w:space="0" w:color="auto"/>
            <w:right w:val="none" w:sz="0" w:space="0" w:color="auto"/>
          </w:divBdr>
          <w:divsChild>
            <w:div w:id="1815485849">
              <w:marLeft w:val="0"/>
              <w:marRight w:val="0"/>
              <w:marTop w:val="0"/>
              <w:marBottom w:val="0"/>
              <w:divBdr>
                <w:top w:val="none" w:sz="0" w:space="0" w:color="auto"/>
                <w:left w:val="none" w:sz="0" w:space="0" w:color="auto"/>
                <w:bottom w:val="none" w:sz="0" w:space="0" w:color="auto"/>
                <w:right w:val="none" w:sz="0" w:space="0" w:color="auto"/>
              </w:divBdr>
              <w:divsChild>
                <w:div w:id="1554272091">
                  <w:marLeft w:val="0"/>
                  <w:marRight w:val="0"/>
                  <w:marTop w:val="0"/>
                  <w:marBottom w:val="0"/>
                  <w:divBdr>
                    <w:top w:val="none" w:sz="0" w:space="0" w:color="auto"/>
                    <w:left w:val="none" w:sz="0" w:space="0" w:color="auto"/>
                    <w:bottom w:val="none" w:sz="0" w:space="0" w:color="auto"/>
                    <w:right w:val="none" w:sz="0" w:space="0" w:color="auto"/>
                  </w:divBdr>
                  <w:divsChild>
                    <w:div w:id="129177394">
                      <w:marLeft w:val="0"/>
                      <w:marRight w:val="0"/>
                      <w:marTop w:val="0"/>
                      <w:marBottom w:val="0"/>
                      <w:divBdr>
                        <w:top w:val="none" w:sz="0" w:space="0" w:color="auto"/>
                        <w:left w:val="none" w:sz="0" w:space="0" w:color="auto"/>
                        <w:bottom w:val="none" w:sz="0" w:space="0" w:color="auto"/>
                        <w:right w:val="none" w:sz="0" w:space="0" w:color="auto"/>
                      </w:divBdr>
                      <w:divsChild>
                        <w:div w:id="1353727230">
                          <w:marLeft w:val="0"/>
                          <w:marRight w:val="0"/>
                          <w:marTop w:val="0"/>
                          <w:marBottom w:val="0"/>
                          <w:divBdr>
                            <w:top w:val="none" w:sz="0" w:space="0" w:color="auto"/>
                            <w:left w:val="none" w:sz="0" w:space="0" w:color="auto"/>
                            <w:bottom w:val="none" w:sz="0" w:space="0" w:color="auto"/>
                            <w:right w:val="none" w:sz="0" w:space="0" w:color="auto"/>
                          </w:divBdr>
                          <w:divsChild>
                            <w:div w:id="8730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4266667">
      <w:bodyDiv w:val="1"/>
      <w:marLeft w:val="0"/>
      <w:marRight w:val="0"/>
      <w:marTop w:val="0"/>
      <w:marBottom w:val="0"/>
      <w:divBdr>
        <w:top w:val="none" w:sz="0" w:space="0" w:color="auto"/>
        <w:left w:val="none" w:sz="0" w:space="0" w:color="auto"/>
        <w:bottom w:val="none" w:sz="0" w:space="0" w:color="auto"/>
        <w:right w:val="none" w:sz="0" w:space="0" w:color="auto"/>
      </w:divBdr>
    </w:div>
    <w:div w:id="1499226086">
      <w:bodyDiv w:val="1"/>
      <w:marLeft w:val="0"/>
      <w:marRight w:val="0"/>
      <w:marTop w:val="0"/>
      <w:marBottom w:val="0"/>
      <w:divBdr>
        <w:top w:val="none" w:sz="0" w:space="0" w:color="auto"/>
        <w:left w:val="none" w:sz="0" w:space="0" w:color="auto"/>
        <w:bottom w:val="none" w:sz="0" w:space="0" w:color="auto"/>
        <w:right w:val="none" w:sz="0" w:space="0" w:color="auto"/>
      </w:divBdr>
    </w:div>
    <w:div w:id="1907378395">
      <w:bodyDiv w:val="1"/>
      <w:marLeft w:val="0"/>
      <w:marRight w:val="0"/>
      <w:marTop w:val="0"/>
      <w:marBottom w:val="0"/>
      <w:divBdr>
        <w:top w:val="none" w:sz="0" w:space="0" w:color="auto"/>
        <w:left w:val="none" w:sz="0" w:space="0" w:color="auto"/>
        <w:bottom w:val="none" w:sz="0" w:space="0" w:color="auto"/>
        <w:right w:val="none" w:sz="0" w:space="0" w:color="auto"/>
      </w:divBdr>
    </w:div>
    <w:div w:id="1953855545">
      <w:bodyDiv w:val="1"/>
      <w:marLeft w:val="0"/>
      <w:marRight w:val="0"/>
      <w:marTop w:val="0"/>
      <w:marBottom w:val="0"/>
      <w:divBdr>
        <w:top w:val="none" w:sz="0" w:space="0" w:color="auto"/>
        <w:left w:val="none" w:sz="0" w:space="0" w:color="auto"/>
        <w:bottom w:val="none" w:sz="0" w:space="0" w:color="auto"/>
        <w:right w:val="none" w:sz="0" w:space="0" w:color="auto"/>
      </w:divBdr>
    </w:div>
    <w:div w:id="201510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searchgate.net/publication/379078709_Data_privacy_security_and_ethical_considerations_in_AI-powered_fin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2233</Words>
  <Characters>13790</Characters>
  <Application>Microsoft Office Word</Application>
  <DocSecurity>0</DocSecurity>
  <Lines>273</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Mustafa. K</cp:lastModifiedBy>
  <cp:revision>2</cp:revision>
  <dcterms:created xsi:type="dcterms:W3CDTF">2024-07-23T04:00:00Z</dcterms:created>
  <dcterms:modified xsi:type="dcterms:W3CDTF">2024-07-23T04:00:00Z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1c9c433ea19b5e87850a0939060bec9437053c4ad3a947c8fbfef1863e2b7832</vt:lpwstr>
  </property>
</Properties>
</file>