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C74F3" w14:textId="77777777" w:rsidR="00670148" w:rsidRDefault="00670148" w:rsidP="009F6540">
      <w:pPr>
        <w:spacing w:before="54" w:after="0" w:line="276" w:lineRule="auto"/>
        <w:jc w:val="center"/>
        <w:rPr>
          <w:rFonts w:ascii="Times New Roman" w:hAnsi="Times New Roman" w:cs="Times New Roman"/>
          <w:b/>
          <w:bCs/>
          <w:color w:val="000000" w:themeColor="text1"/>
          <w:sz w:val="28"/>
          <w:szCs w:val="28"/>
        </w:rPr>
      </w:pPr>
      <w:r w:rsidRPr="00670148">
        <w:rPr>
          <w:rFonts w:ascii="Times New Roman" w:hAnsi="Times New Roman" w:cs="Times New Roman"/>
          <w:b/>
          <w:bCs/>
          <w:color w:val="000000" w:themeColor="text1"/>
          <w:sz w:val="28"/>
          <w:szCs w:val="28"/>
        </w:rPr>
        <w:t>SEISMIC VULNERABILITY ASSESSMENT OF 125M HIGH RCC CHIMNEY UNDER INDIAN EARTHQUAKES</w:t>
      </w:r>
    </w:p>
    <w:p w14:paraId="736B6AC8" w14:textId="468BF503" w:rsidR="00DA52F4" w:rsidRPr="001E51F3" w:rsidRDefault="00670148" w:rsidP="009F6540">
      <w:pPr>
        <w:spacing w:before="54" w:after="0" w:line="276" w:lineRule="auto"/>
        <w:jc w:val="center"/>
        <w:rPr>
          <w:rFonts w:ascii="Times New Roman" w:hAnsi="Times New Roman" w:cs="Times New Roman"/>
          <w:b/>
          <w:bCs/>
          <w:color w:val="000000" w:themeColor="text1"/>
          <w:sz w:val="24"/>
          <w:szCs w:val="24"/>
        </w:rPr>
      </w:pPr>
      <w:r w:rsidRPr="00670148">
        <w:rPr>
          <w:rFonts w:ascii="Times New Roman" w:hAnsi="Times New Roman" w:cs="Times New Roman"/>
          <w:b/>
          <w:bCs/>
          <w:color w:val="000000" w:themeColor="text1"/>
          <w:sz w:val="24"/>
          <w:szCs w:val="24"/>
        </w:rPr>
        <w:t>Nikhil Prakash</w:t>
      </w:r>
      <w:r w:rsidR="0007741F" w:rsidRPr="0007741F">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07741F" w:rsidRPr="0007741F">
        <w:rPr>
          <w:rFonts w:ascii="Times New Roman" w:hAnsi="Times New Roman" w:cs="Times New Roman"/>
          <w:b/>
          <w:bCs/>
          <w:color w:val="000000" w:themeColor="text1"/>
          <w:sz w:val="24"/>
          <w:szCs w:val="24"/>
        </w:rPr>
        <w:t>Mirza Aamir Baig</w:t>
      </w:r>
      <w:r w:rsidR="00DA52F4" w:rsidRPr="001E51F3">
        <w:rPr>
          <w:rFonts w:ascii="Times New Roman" w:hAnsi="Times New Roman" w:cs="Times New Roman"/>
          <w:b/>
          <w:bCs/>
          <w:color w:val="000000" w:themeColor="text1"/>
          <w:sz w:val="24"/>
          <w:szCs w:val="24"/>
          <w:vertAlign w:val="superscript"/>
        </w:rPr>
        <w:t>2</w:t>
      </w:r>
    </w:p>
    <w:p w14:paraId="7AEC63B4" w14:textId="15F5B7F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7741F">
        <w:rPr>
          <w:rFonts w:ascii="Times New Roman" w:hAnsi="Times New Roman" w:cs="Times New Roman"/>
          <w:color w:val="000000" w:themeColor="text1"/>
        </w:rPr>
        <w:t>M. tech Student</w:t>
      </w:r>
      <w:r w:rsidRPr="001E51F3">
        <w:rPr>
          <w:rFonts w:ascii="Times New Roman" w:hAnsi="Times New Roman" w:cs="Times New Roman"/>
          <w:color w:val="000000" w:themeColor="text1"/>
        </w:rPr>
        <w:t xml:space="preserve">, </w:t>
      </w:r>
      <w:bookmarkStart w:id="0" w:name="_Hlk171424816"/>
      <w:r w:rsidRPr="001E51F3">
        <w:rPr>
          <w:rFonts w:ascii="Times New Roman" w:hAnsi="Times New Roman" w:cs="Times New Roman"/>
          <w:color w:val="000000" w:themeColor="text1"/>
        </w:rPr>
        <w:t>Department</w:t>
      </w:r>
      <w:r w:rsidR="0007741F">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KK University</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Nalanda</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Bihar</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India</w:t>
      </w:r>
      <w:bookmarkEnd w:id="0"/>
    </w:p>
    <w:p w14:paraId="59B9E3B4" w14:textId="0C76853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741F">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07741F" w:rsidRPr="0007741F">
        <w:rPr>
          <w:rFonts w:ascii="Times New Roman" w:hAnsi="Times New Roman" w:cs="Times New Roman"/>
          <w:color w:val="000000" w:themeColor="text1"/>
        </w:rPr>
        <w:t>Department of Civil Engineering, KK University, Nalanda, Bihar, India</w:t>
      </w:r>
    </w:p>
    <w:p w14:paraId="7C6E1520" w14:textId="79FA4EB0"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D839ED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05D09AB" w14:textId="592454A6" w:rsidR="00670148" w:rsidRDefault="0067014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70148">
        <w:rPr>
          <w:rFonts w:ascii="Times New Roman" w:hAnsi="Times New Roman" w:cs="Times New Roman"/>
          <w:color w:val="000000" w:themeColor="text1"/>
          <w:sz w:val="20"/>
          <w:szCs w:val="20"/>
        </w:rPr>
        <w:t>Evaluation of seismic vulnerability of very flexible structures such as high-rise petrochemical and refinery stacks (chimney) and power plant chimneys are a challenging problem in earthquake engineering. Their equipment and structures are often considered as vital facilities and thus they must be fully functional after even very strong ground motions. From other point of view, numerical modelling of such mega-structures with numerous elements may not allow to consider all details of mechanical characteristics of consisting materials, particularly nonlinear performance of elements during large deformations. Therefore, a simplified model corresponding to dynamic characteristics of whole structure is substantially needed to investigate seismic performance and failure modes of these essential structures subjected to strong ground motions. The procedure for developing a 2-D simplified nonlinear model based on moment-curvature in some plane-sections of a 3-D sophisticated model but linear system having almost identical dynamic properties is discussed. However, basic dimensions of industrial RC chimney, such as height above ground, the diameter at top, etc., are generally derived from the respective national environmental provisions for where the structure is to be built. The objective of the present study is to investigate the vulnerability reinforced concrete chimney under various Indian earthquakes.</w:t>
      </w:r>
    </w:p>
    <w:p w14:paraId="5501AD32" w14:textId="2A2B2C01"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E6AC0">
        <w:rPr>
          <w:rFonts w:ascii="Times New Roman" w:hAnsi="Times New Roman" w:cs="Times New Roman"/>
          <w:color w:val="000000" w:themeColor="text1"/>
          <w:sz w:val="20"/>
          <w:szCs w:val="20"/>
        </w:rPr>
        <w:t>E</w:t>
      </w:r>
      <w:r w:rsidR="00DE6AC0" w:rsidRPr="00DE6AC0">
        <w:rPr>
          <w:rFonts w:ascii="Times New Roman" w:hAnsi="Times New Roman" w:cs="Times New Roman"/>
          <w:color w:val="000000" w:themeColor="text1"/>
          <w:sz w:val="20"/>
          <w:szCs w:val="20"/>
        </w:rPr>
        <w:t>arthquake</w:t>
      </w:r>
      <w:r w:rsidRPr="001E51F3">
        <w:rPr>
          <w:rFonts w:ascii="Times New Roman" w:hAnsi="Times New Roman" w:cs="Times New Roman"/>
          <w:color w:val="000000" w:themeColor="text1"/>
          <w:sz w:val="20"/>
          <w:szCs w:val="20"/>
        </w:rPr>
        <w:t xml:space="preserve">, </w:t>
      </w:r>
      <w:r w:rsidR="0064200D">
        <w:rPr>
          <w:rFonts w:ascii="Times New Roman" w:hAnsi="Times New Roman" w:cs="Times New Roman"/>
          <w:color w:val="000000" w:themeColor="text1"/>
          <w:sz w:val="20"/>
          <w:szCs w:val="20"/>
        </w:rPr>
        <w:t>Chimney</w:t>
      </w:r>
      <w:r w:rsidRPr="001E51F3">
        <w:rPr>
          <w:rFonts w:ascii="Times New Roman" w:hAnsi="Times New Roman" w:cs="Times New Roman"/>
          <w:color w:val="000000" w:themeColor="text1"/>
          <w:sz w:val="20"/>
          <w:szCs w:val="20"/>
        </w:rPr>
        <w:t xml:space="preserve">, </w:t>
      </w:r>
      <w:r w:rsidR="00DE6AC0">
        <w:rPr>
          <w:rFonts w:ascii="Times New Roman" w:hAnsi="Times New Roman" w:cs="Times New Roman"/>
          <w:color w:val="000000" w:themeColor="text1"/>
          <w:sz w:val="20"/>
          <w:szCs w:val="20"/>
        </w:rPr>
        <w:t xml:space="preserve">Vulnerability curve, </w:t>
      </w:r>
      <w:r w:rsidR="0064200D">
        <w:rPr>
          <w:rFonts w:ascii="Times New Roman" w:hAnsi="Times New Roman" w:cs="Times New Roman"/>
          <w:color w:val="000000" w:themeColor="text1"/>
          <w:sz w:val="20"/>
          <w:szCs w:val="20"/>
        </w:rPr>
        <w:t>Wind</w:t>
      </w:r>
      <w:r w:rsidR="00DE6AC0">
        <w:rPr>
          <w:rFonts w:ascii="Times New Roman" w:hAnsi="Times New Roman" w:cs="Times New Roman"/>
          <w:color w:val="000000" w:themeColor="text1"/>
          <w:sz w:val="20"/>
          <w:szCs w:val="20"/>
        </w:rPr>
        <w:t xml:space="preserve">, </w:t>
      </w:r>
      <w:r w:rsidR="0064200D" w:rsidRPr="0064200D">
        <w:rPr>
          <w:rFonts w:ascii="Times New Roman" w:hAnsi="Times New Roman" w:cs="Times New Roman"/>
          <w:color w:val="000000" w:themeColor="text1"/>
          <w:sz w:val="20"/>
          <w:szCs w:val="20"/>
        </w:rPr>
        <w:t>seismic design</w:t>
      </w:r>
    </w:p>
    <w:p w14:paraId="075684D6" w14:textId="0B1BC88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B4536DA" w14:textId="77777777" w:rsidR="00670148" w:rsidRPr="00670148" w:rsidRDefault="00670148" w:rsidP="00670148">
      <w:pPr>
        <w:spacing w:before="54" w:after="0" w:line="276" w:lineRule="auto"/>
        <w:jc w:val="both"/>
        <w:rPr>
          <w:rFonts w:ascii="Times New Roman" w:hAnsi="Times New Roman" w:cs="Times New Roman"/>
          <w:color w:val="000000" w:themeColor="text1"/>
          <w:sz w:val="20"/>
          <w:szCs w:val="20"/>
        </w:rPr>
      </w:pPr>
      <w:r w:rsidRPr="00670148">
        <w:rPr>
          <w:rFonts w:ascii="Times New Roman" w:hAnsi="Times New Roman" w:cs="Times New Roman"/>
          <w:color w:val="000000" w:themeColor="text1"/>
          <w:sz w:val="20"/>
          <w:szCs w:val="20"/>
        </w:rPr>
        <w:t>Chimney is a structure that encloses the flue and along with it forms a system that provides ventilation for hot gases or smoke to the open-air atmosphere. To ensure smooth flow of gases and to draw air into the combustion, also known as stack effect or chimney effect, chimneys are typically vertical or close to vertical. Industrial chimneys that exist today in many parts of the world including India are predominantly built using Reinforced Concrete (RC).</w:t>
      </w:r>
    </w:p>
    <w:p w14:paraId="79560C1A" w14:textId="77777777" w:rsidR="00670148" w:rsidRPr="00670148" w:rsidRDefault="00670148" w:rsidP="00670148">
      <w:pPr>
        <w:spacing w:before="54" w:after="0" w:line="276" w:lineRule="auto"/>
        <w:jc w:val="both"/>
        <w:rPr>
          <w:rFonts w:ascii="Times New Roman" w:hAnsi="Times New Roman" w:cs="Times New Roman"/>
          <w:color w:val="000000" w:themeColor="text1"/>
          <w:sz w:val="20"/>
          <w:szCs w:val="20"/>
        </w:rPr>
      </w:pPr>
      <w:r w:rsidRPr="00670148">
        <w:rPr>
          <w:rFonts w:ascii="Times New Roman" w:hAnsi="Times New Roman" w:cs="Times New Roman"/>
          <w:color w:val="000000" w:themeColor="text1"/>
          <w:sz w:val="20"/>
          <w:szCs w:val="20"/>
        </w:rPr>
        <w:t>The chimneys constructed during and before late seventies may be vulnerable to damage during earthquakes because of old construction techniques or inadequate seismic design. Previous codes do not cover sufficient seismic detailing compared to the current codes.</w:t>
      </w:r>
    </w:p>
    <w:p w14:paraId="751B4983" w14:textId="77777777" w:rsidR="00670148" w:rsidRPr="00670148" w:rsidRDefault="00670148" w:rsidP="00670148">
      <w:pPr>
        <w:spacing w:before="54" w:after="0" w:line="276" w:lineRule="auto"/>
        <w:jc w:val="both"/>
        <w:rPr>
          <w:rFonts w:ascii="Times New Roman" w:hAnsi="Times New Roman" w:cs="Times New Roman"/>
          <w:color w:val="000000" w:themeColor="text1"/>
          <w:sz w:val="20"/>
          <w:szCs w:val="20"/>
        </w:rPr>
      </w:pPr>
      <w:r w:rsidRPr="00670148">
        <w:rPr>
          <w:rFonts w:ascii="Times New Roman" w:hAnsi="Times New Roman" w:cs="Times New Roman"/>
          <w:color w:val="000000" w:themeColor="text1"/>
          <w:sz w:val="20"/>
          <w:szCs w:val="20"/>
        </w:rPr>
        <w:t xml:space="preserve">Due to the advancements in the design codes, it is deemed necessary to evaluate the design of the previously constructed chimneys using current codes to ensure their safety. This study emphases on the </w:t>
      </w:r>
      <w:proofErr w:type="spellStart"/>
      <w:r w:rsidRPr="00670148">
        <w:rPr>
          <w:rFonts w:ascii="Times New Roman" w:hAnsi="Times New Roman" w:cs="Times New Roman"/>
          <w:color w:val="000000" w:themeColor="text1"/>
          <w:sz w:val="20"/>
          <w:szCs w:val="20"/>
        </w:rPr>
        <w:t>behaviour</w:t>
      </w:r>
      <w:proofErr w:type="spellEnd"/>
      <w:r w:rsidRPr="00670148">
        <w:rPr>
          <w:rFonts w:ascii="Times New Roman" w:hAnsi="Times New Roman" w:cs="Times New Roman"/>
          <w:color w:val="000000" w:themeColor="text1"/>
          <w:sz w:val="20"/>
          <w:szCs w:val="20"/>
        </w:rPr>
        <w:t xml:space="preserve"> of the windshield of RC chimney, when subjected to seismic action and the response of structure under a given wind load. The response of the flue liner is not considered in the study.</w:t>
      </w:r>
    </w:p>
    <w:p w14:paraId="28BCD8A2" w14:textId="3D5798BF" w:rsidR="00A16B0C" w:rsidRDefault="00670148" w:rsidP="00670148">
      <w:pPr>
        <w:spacing w:before="54" w:after="0" w:line="276" w:lineRule="auto"/>
        <w:jc w:val="both"/>
        <w:rPr>
          <w:rFonts w:ascii="Times New Roman" w:hAnsi="Times New Roman" w:cs="Times New Roman"/>
          <w:color w:val="000000" w:themeColor="text1"/>
          <w:sz w:val="20"/>
          <w:szCs w:val="20"/>
        </w:rPr>
      </w:pPr>
      <w:r w:rsidRPr="00670148">
        <w:rPr>
          <w:rFonts w:ascii="Times New Roman" w:hAnsi="Times New Roman" w:cs="Times New Roman"/>
          <w:color w:val="000000" w:themeColor="text1"/>
          <w:sz w:val="20"/>
          <w:szCs w:val="20"/>
        </w:rPr>
        <w:t xml:space="preserve">RC concrete chimneys are subjected to various types of loads in both vertical and lateral directions. The primary loads that a concrete chimney generally experiences are pressure due to wind loads, the loads due to the seismic action, and temperature loads aside from self-weight of the structure and the loads imposed on the service platforms. The effects due to the action of wind on RC chimney plays an important role on its structural </w:t>
      </w:r>
      <w:proofErr w:type="spellStart"/>
      <w:r w:rsidRPr="00670148">
        <w:rPr>
          <w:rFonts w:ascii="Times New Roman" w:hAnsi="Times New Roman" w:cs="Times New Roman"/>
          <w:color w:val="000000" w:themeColor="text1"/>
          <w:sz w:val="20"/>
          <w:szCs w:val="20"/>
        </w:rPr>
        <w:t>behaviour</w:t>
      </w:r>
      <w:proofErr w:type="spellEnd"/>
      <w:r w:rsidRPr="00670148">
        <w:rPr>
          <w:rFonts w:ascii="Times New Roman" w:hAnsi="Times New Roman" w:cs="Times New Roman"/>
          <w:color w:val="000000" w:themeColor="text1"/>
          <w:sz w:val="20"/>
          <w:szCs w:val="20"/>
        </w:rPr>
        <w:t xml:space="preserve"> as concrete chimneys in most cases are very tall and slender structures. Earthquake is also a prime consideration for chimneys as seismic load is considered as a natural load and is dynamic in its nature. Code provisions advise to use quasi-static method for the evaluation of seismic loads.</w:t>
      </w:r>
      <w:r w:rsidRPr="00670148">
        <w:t xml:space="preserve"> </w:t>
      </w:r>
      <w:r w:rsidRPr="00670148">
        <w:rPr>
          <w:rFonts w:ascii="Times New Roman" w:hAnsi="Times New Roman" w:cs="Times New Roman"/>
          <w:color w:val="000000" w:themeColor="text1"/>
          <w:sz w:val="20"/>
          <w:szCs w:val="20"/>
        </w:rPr>
        <w:t xml:space="preserve">Chimneys – typically recognized as high and flexible structures – are subject to a large number of failure cases. The failure cases of 739 chimneys were statistically summarized in this paper, and a few statistical laws of chimney failure under many causes such as earthquake action, wind load and temperature stress were </w:t>
      </w:r>
      <w:proofErr w:type="spellStart"/>
      <w:r w:rsidRPr="00670148">
        <w:rPr>
          <w:rFonts w:ascii="Times New Roman" w:hAnsi="Times New Roman" w:cs="Times New Roman"/>
          <w:color w:val="000000" w:themeColor="text1"/>
          <w:sz w:val="20"/>
          <w:szCs w:val="20"/>
        </w:rPr>
        <w:t>analysed</w:t>
      </w:r>
      <w:proofErr w:type="spellEnd"/>
      <w:r w:rsidRPr="00670148">
        <w:rPr>
          <w:rFonts w:ascii="Times New Roman" w:hAnsi="Times New Roman" w:cs="Times New Roman"/>
          <w:color w:val="000000" w:themeColor="text1"/>
          <w:sz w:val="20"/>
          <w:szCs w:val="20"/>
        </w:rPr>
        <w:t>. The results indicate that the failure of steel chimneys was mainly triggered by wind load, the damage to reinforced concrete chimneys were mainly caused by temperature stress and construction defect, while 90% of the failure cases of masonry chimneys are put down to earthquakes. Most failures are the consequences of earthquakes, followed by temperature stress. Moreover, were masonry chimney to be excluded, temperature stress becomes responsible for the most damage – accounting for about 50% and earthquakes; construction and wind load inclusive, account for nearly the same proportion. The severity of these causes is arranged in a descending order – wind, earthquakes, temperature and construction.</w:t>
      </w:r>
    </w:p>
    <w:p w14:paraId="05814542"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0B9D2B4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10013FD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9"/>
      </w:tblGrid>
      <w:tr w:rsidR="0064200D" w14:paraId="7C4BCACC" w14:textId="77777777" w:rsidTr="00A8693E">
        <w:tc>
          <w:tcPr>
            <w:tcW w:w="10309" w:type="dxa"/>
          </w:tcPr>
          <w:p w14:paraId="7E07621C" w14:textId="7636C1CE" w:rsidR="0064200D" w:rsidRDefault="0064200D" w:rsidP="0064200D">
            <w:pPr>
              <w:spacing w:before="54" w:line="276" w:lineRule="auto"/>
              <w:jc w:val="center"/>
              <w:rPr>
                <w:rFonts w:ascii="Times New Roman" w:hAnsi="Times New Roman" w:cs="Times New Roman"/>
                <w:color w:val="000000" w:themeColor="text1"/>
              </w:rPr>
            </w:pPr>
            <w:r w:rsidRPr="0064200D">
              <w:rPr>
                <w:rFonts w:ascii="Times New Roman" w:hAnsi="Times New Roman" w:cs="Times New Roman"/>
                <w:noProof/>
                <w:color w:val="000000" w:themeColor="text1"/>
              </w:rPr>
              <w:lastRenderedPageBreak/>
              <w:drawing>
                <wp:inline distT="0" distB="0" distL="0" distR="0" wp14:anchorId="142B3165" wp14:editId="2328E31B">
                  <wp:extent cx="5334000" cy="2905125"/>
                  <wp:effectExtent l="0" t="0" r="0" b="9525"/>
                  <wp:docPr id="58508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199" cy="2909046"/>
                          </a:xfrm>
                          <a:prstGeom prst="rect">
                            <a:avLst/>
                          </a:prstGeom>
                          <a:noFill/>
                          <a:ln>
                            <a:noFill/>
                          </a:ln>
                        </pic:spPr>
                      </pic:pic>
                    </a:graphicData>
                  </a:graphic>
                </wp:inline>
              </w:drawing>
            </w:r>
          </w:p>
        </w:tc>
      </w:tr>
      <w:tr w:rsidR="00A16B0C" w14:paraId="05C058E0" w14:textId="77777777" w:rsidTr="00A8693E">
        <w:tc>
          <w:tcPr>
            <w:tcW w:w="10309" w:type="dxa"/>
          </w:tcPr>
          <w:p w14:paraId="3319F45D" w14:textId="7E053CE7" w:rsidR="00A16B0C" w:rsidRDefault="00A16B0C" w:rsidP="00A16B0C">
            <w:pPr>
              <w:spacing w:before="54" w:line="276" w:lineRule="auto"/>
              <w:jc w:val="center"/>
              <w:rPr>
                <w:rFonts w:ascii="Times New Roman" w:hAnsi="Times New Roman" w:cs="Times New Roman"/>
                <w:color w:val="000000" w:themeColor="text1"/>
              </w:rPr>
            </w:pPr>
            <w:bookmarkStart w:id="1" w:name="_Hlk171435491"/>
            <w:r w:rsidRPr="001E51F3">
              <w:rPr>
                <w:rFonts w:ascii="Times New Roman" w:hAnsi="Times New Roman" w:cs="Times New Roman"/>
                <w:b/>
                <w:bCs/>
                <w:color w:val="000000" w:themeColor="text1"/>
              </w:rPr>
              <w:t>Figure 1:</w:t>
            </w:r>
            <w:r w:rsidRPr="001E51F3">
              <w:rPr>
                <w:rFonts w:ascii="Times New Roman" w:hAnsi="Times New Roman" w:cs="Times New Roman"/>
                <w:color w:val="000000" w:themeColor="text1"/>
              </w:rPr>
              <w:t xml:space="preserve"> </w:t>
            </w:r>
            <w:r w:rsidR="0064200D">
              <w:rPr>
                <w:rFonts w:ascii="Times New Roman" w:hAnsi="Times New Roman" w:cs="Times New Roman"/>
                <w:color w:val="000000" w:themeColor="text1"/>
              </w:rPr>
              <w:t>Failure of Chimney</w:t>
            </w:r>
            <w:bookmarkEnd w:id="1"/>
          </w:p>
        </w:tc>
      </w:tr>
    </w:tbl>
    <w:p w14:paraId="17089AC1" w14:textId="503CCACD" w:rsidR="002E1192" w:rsidRPr="002E1192" w:rsidRDefault="002E1192" w:rsidP="002E119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E1192">
        <w:rPr>
          <w:rFonts w:ascii="Times New Roman" w:hAnsi="Times New Roman" w:cs="Times New Roman"/>
          <w:b/>
          <w:bCs/>
          <w:color w:val="000000" w:themeColor="text1"/>
          <w:sz w:val="24"/>
          <w:szCs w:val="24"/>
        </w:rPr>
        <w:t xml:space="preserve">OBJECTIVE </w:t>
      </w:r>
    </w:p>
    <w:p w14:paraId="7C4F1F86" w14:textId="77777777" w:rsidR="002E1192" w:rsidRPr="002E1192" w:rsidRDefault="002E1192" w:rsidP="002E1192">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2E1192">
        <w:rPr>
          <w:rFonts w:ascii="Times New Roman" w:hAnsi="Times New Roman" w:cs="Times New Roman"/>
          <w:color w:val="000000" w:themeColor="text1"/>
          <w:sz w:val="20"/>
          <w:szCs w:val="20"/>
        </w:rPr>
        <w:t xml:space="preserve">To mathematically model and study the dynamic responses of a Reinforced concrete chimney, under Indian seismic accelerations using SAP2000. </w:t>
      </w:r>
    </w:p>
    <w:p w14:paraId="02795770" w14:textId="77777777" w:rsidR="002E1192" w:rsidRPr="002E1192" w:rsidRDefault="002E1192" w:rsidP="002E1192">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2E1192">
        <w:rPr>
          <w:rFonts w:ascii="Times New Roman" w:hAnsi="Times New Roman" w:cs="Times New Roman"/>
          <w:color w:val="000000" w:themeColor="text1"/>
          <w:sz w:val="20"/>
          <w:szCs w:val="20"/>
        </w:rPr>
        <w:t xml:space="preserve">The present study aims at the probabilistic seismic risk assessment of a Reinforced concrete chimney under Indian earthquakes by conducting a fragility analysis. </w:t>
      </w:r>
    </w:p>
    <w:p w14:paraId="041C0BA1" w14:textId="77777777" w:rsidR="002E1192" w:rsidRPr="002E1192" w:rsidRDefault="002E1192" w:rsidP="002E1192">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2E1192">
        <w:rPr>
          <w:rFonts w:ascii="Times New Roman" w:hAnsi="Times New Roman" w:cs="Times New Roman"/>
          <w:color w:val="000000" w:themeColor="text1"/>
          <w:sz w:val="20"/>
          <w:szCs w:val="20"/>
        </w:rPr>
        <w:t xml:space="preserve">To carry out the investigation for a large number of engineering demand parameters (EDPs) or DMs in order to identify the most sensitive DM, which can assist in the process of decision making for the design of Reinforced concrete chimney, under Indian seismic accelerations using SAP2000. </w:t>
      </w:r>
    </w:p>
    <w:p w14:paraId="42F6CBD9" w14:textId="77777777" w:rsidR="002E1192" w:rsidRPr="002E1192" w:rsidRDefault="002E1192" w:rsidP="002E1192">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2E1192">
        <w:rPr>
          <w:rFonts w:ascii="Times New Roman" w:hAnsi="Times New Roman" w:cs="Times New Roman"/>
          <w:color w:val="000000" w:themeColor="text1"/>
          <w:sz w:val="20"/>
          <w:szCs w:val="20"/>
        </w:rPr>
        <w:t xml:space="preserve">To study the variation in the probability of exceedance for low, medium, and high levels of the PGA. </w:t>
      </w:r>
    </w:p>
    <w:p w14:paraId="10F722AF" w14:textId="3A8F1EE4" w:rsidR="002E1192" w:rsidRPr="002E1192" w:rsidRDefault="00F1110C" w:rsidP="002E1192">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2E1192" w:rsidRPr="002E1192">
        <w:rPr>
          <w:rFonts w:ascii="Times New Roman" w:hAnsi="Times New Roman" w:cs="Times New Roman"/>
          <w:color w:val="000000" w:themeColor="text1"/>
          <w:sz w:val="20"/>
          <w:szCs w:val="20"/>
        </w:rPr>
        <w:t xml:space="preserve">o show the variation in the probability of exceedance under the Indian </w:t>
      </w:r>
      <w:r>
        <w:rPr>
          <w:rFonts w:ascii="Times New Roman" w:hAnsi="Times New Roman" w:cs="Times New Roman"/>
          <w:color w:val="000000" w:themeColor="text1"/>
          <w:sz w:val="20"/>
          <w:szCs w:val="20"/>
        </w:rPr>
        <w:t>earthquakes</w:t>
      </w:r>
      <w:r w:rsidR="002E1192" w:rsidRPr="002E1192">
        <w:rPr>
          <w:rFonts w:ascii="Times New Roman" w:hAnsi="Times New Roman" w:cs="Times New Roman"/>
          <w:color w:val="000000" w:themeColor="text1"/>
          <w:sz w:val="20"/>
          <w:szCs w:val="20"/>
        </w:rPr>
        <w:t xml:space="preserve"> for a Reinforced concrete chimney in the higher limit. </w:t>
      </w:r>
    </w:p>
    <w:p w14:paraId="1B79B22C"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bookmarkStart w:id="2" w:name="_Hlk171431797"/>
      <w:r w:rsidRPr="001E51F3">
        <w:rPr>
          <w:rFonts w:ascii="Times New Roman" w:hAnsi="Times New Roman" w:cs="Times New Roman"/>
          <w:b/>
          <w:bCs/>
          <w:color w:val="000000" w:themeColor="text1"/>
          <w:sz w:val="24"/>
          <w:szCs w:val="24"/>
        </w:rPr>
        <w:t>METHODOLOGY</w:t>
      </w:r>
    </w:p>
    <w:bookmarkEnd w:id="2"/>
    <w:p w14:paraId="1C7F8AA9" w14:textId="77777777" w:rsidR="00B02D3F" w:rsidRPr="00B02D3F" w:rsidRDefault="00B02D3F" w:rsidP="00B02D3F">
      <w:pPr>
        <w:spacing w:before="54" w:after="0" w:line="276" w:lineRule="auto"/>
        <w:jc w:val="both"/>
        <w:rPr>
          <w:rFonts w:ascii="Times New Roman" w:hAnsi="Times New Roman" w:cs="Times New Roman"/>
          <w:color w:val="000000" w:themeColor="text1"/>
          <w:sz w:val="20"/>
          <w:szCs w:val="20"/>
        </w:rPr>
      </w:pPr>
      <w:r w:rsidRPr="00B02D3F">
        <w:rPr>
          <w:rFonts w:ascii="Times New Roman" w:hAnsi="Times New Roman" w:cs="Times New Roman"/>
          <w:color w:val="000000" w:themeColor="text1"/>
          <w:sz w:val="20"/>
          <w:szCs w:val="20"/>
        </w:rPr>
        <w:t xml:space="preserve">The concept of fragility analysis in the field of earthquake engineering is first introduced by the research work of Kennedy and his co-workers (Kennedy et al., 1980) in the probabilistic seismic estimation of the nuclear power plant. With the development in the methodologies of seismic risk assessment, the fragility analysis has become an efficient tool for the risk assessment of the structures. Fragility is defined as the conditional probability of exceeding a specified limit state or threshold value of a structural member or system for a given intensity of ground shaking (Porter et al., 2007; Ramamoorthy et al., 2006; Reed and Kennedy, 1994). The lognormal probability distribution function is widely used to describe the fragility function.  </w:t>
      </w:r>
    </w:p>
    <w:p w14:paraId="63F72935" w14:textId="77777777" w:rsidR="00B02D3F" w:rsidRPr="00B02D3F" w:rsidRDefault="00B02D3F" w:rsidP="00B02D3F">
      <w:pPr>
        <w:spacing w:before="54" w:after="0" w:line="276" w:lineRule="auto"/>
        <w:jc w:val="both"/>
        <w:rPr>
          <w:rFonts w:ascii="Times New Roman" w:hAnsi="Times New Roman" w:cs="Times New Roman"/>
          <w:color w:val="000000" w:themeColor="text1"/>
          <w:sz w:val="20"/>
          <w:szCs w:val="20"/>
        </w:rPr>
      </w:pPr>
      <w:r w:rsidRPr="00B02D3F">
        <w:rPr>
          <w:rFonts w:ascii="Times New Roman" w:hAnsi="Times New Roman" w:cs="Times New Roman"/>
          <w:color w:val="000000" w:themeColor="text1"/>
          <w:sz w:val="20"/>
          <w:szCs w:val="20"/>
        </w:rPr>
        <w:t xml:space="preserve"> </w:t>
      </w:r>
    </w:p>
    <w:p w14:paraId="2B263753" w14:textId="3C18988A" w:rsidR="00F276B9" w:rsidRDefault="00B02D3F" w:rsidP="00445AAC">
      <w:pPr>
        <w:spacing w:before="54" w:after="0" w:line="276" w:lineRule="auto"/>
        <w:jc w:val="both"/>
        <w:rPr>
          <w:rFonts w:ascii="Times New Roman" w:hAnsi="Times New Roman" w:cs="Times New Roman"/>
          <w:color w:val="000000" w:themeColor="text1"/>
          <w:sz w:val="20"/>
          <w:szCs w:val="20"/>
        </w:rPr>
      </w:pPr>
      <w:r w:rsidRPr="00B02D3F">
        <w:rPr>
          <w:rFonts w:ascii="Times New Roman" w:hAnsi="Times New Roman" w:cs="Times New Roman"/>
          <w:color w:val="000000" w:themeColor="text1"/>
          <w:sz w:val="20"/>
          <w:szCs w:val="20"/>
        </w:rPr>
        <w:t xml:space="preserve">Where, </w:t>
      </w:r>
      <w:proofErr w:type="spellStart"/>
      <w:r w:rsidRPr="00B02D3F">
        <w:rPr>
          <w:rFonts w:ascii="Times New Roman" w:hAnsi="Times New Roman" w:cs="Times New Roman"/>
          <w:color w:val="000000" w:themeColor="text1"/>
          <w:sz w:val="20"/>
          <w:szCs w:val="20"/>
        </w:rPr>
        <w:t>Pf</w:t>
      </w:r>
      <w:proofErr w:type="spellEnd"/>
      <w:r w:rsidRPr="00B02D3F">
        <w:rPr>
          <w:rFonts w:ascii="Times New Roman" w:hAnsi="Times New Roman" w:cs="Times New Roman"/>
          <w:color w:val="000000" w:themeColor="text1"/>
          <w:sz w:val="20"/>
          <w:szCs w:val="20"/>
        </w:rPr>
        <w:t xml:space="preserve"> = Probability of exceeding a particular damage state, DS, for a given level of intensity level, IM (e.g., PGA, PGV, Sa (T1), and </w:t>
      </w:r>
      <w:proofErr w:type="spellStart"/>
      <w:r w:rsidRPr="00B02D3F">
        <w:rPr>
          <w:rFonts w:ascii="Times New Roman" w:hAnsi="Times New Roman" w:cs="Times New Roman"/>
          <w:color w:val="000000" w:themeColor="text1"/>
          <w:sz w:val="20"/>
          <w:szCs w:val="20"/>
        </w:rPr>
        <w:t>IMm</w:t>
      </w:r>
      <w:proofErr w:type="spellEnd"/>
      <w:r w:rsidRPr="00B02D3F">
        <w:rPr>
          <w:rFonts w:ascii="Times New Roman" w:hAnsi="Times New Roman" w:cs="Times New Roman"/>
          <w:color w:val="000000" w:themeColor="text1"/>
          <w:sz w:val="20"/>
          <w:szCs w:val="20"/>
        </w:rPr>
        <w:t xml:space="preserve"> = Median threshold value of intensity measure required to cause </w:t>
      </w:r>
      <w:proofErr w:type="spellStart"/>
      <w:r w:rsidRPr="00B02D3F">
        <w:rPr>
          <w:rFonts w:ascii="Times New Roman" w:hAnsi="Times New Roman" w:cs="Times New Roman"/>
          <w:color w:val="000000" w:themeColor="text1"/>
          <w:sz w:val="20"/>
          <w:szCs w:val="20"/>
        </w:rPr>
        <w:t>ith</w:t>
      </w:r>
      <w:proofErr w:type="spellEnd"/>
      <w:r w:rsidRPr="00B02D3F">
        <w:rPr>
          <w:rFonts w:ascii="Times New Roman" w:hAnsi="Times New Roman" w:cs="Times New Roman"/>
          <w:color w:val="000000" w:themeColor="text1"/>
          <w:sz w:val="20"/>
          <w:szCs w:val="20"/>
        </w:rPr>
        <w:t xml:space="preserve"> damage state. Φ is standard cumulative probability function. </w:t>
      </w:r>
      <w:r w:rsidR="00A91259" w:rsidRPr="00A91259">
        <w:rPr>
          <w:rFonts w:ascii="Times New Roman" w:hAnsi="Times New Roman" w:cs="Times New Roman"/>
          <w:color w:val="000000" w:themeColor="text1"/>
          <w:sz w:val="20"/>
          <w:szCs w:val="20"/>
        </w:rPr>
        <w:t xml:space="preserve">where Fr = fragility function, Sd = structural demand, Sc = structural capacity and SM = earthquake severity measure. </w:t>
      </w:r>
    </w:p>
    <w:p w14:paraId="79730E2C"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To develop the fragility curves using the analytical method, a few popular simulation methods need to be applied. The assessment can be categorized into two main groups, namely, Nonlinear Static Analysis and Nonlinear Dynamic Analysis.</w:t>
      </w:r>
    </w:p>
    <w:p w14:paraId="4DF3AC17"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Nonlinear static analysis or pushover analysis (POA) is one of the methods used to develop fragility seismic curves. a capacity curve initially evaluated the appropriateness of POA in damage analysis, from which the fragility curve.</w:t>
      </w:r>
    </w:p>
    <w:p w14:paraId="181DBCCF"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The capacity curves can represent mean or mean plus/minus with one/two/three times the standard deviation of capacity curves. From these capacity curves, the results can be compared with those of the Performance-Based Seismic Design (PBSD) in generating fragility curve.</w:t>
      </w:r>
    </w:p>
    <w:p w14:paraId="520BB604" w14:textId="47E10B7E" w:rsid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It is important to choose a nonlinear analysis tool while considering its limitation. Such a toll can provide an accurate investigation and stable NTHA of the structure.</w:t>
      </w:r>
    </w:p>
    <w:p w14:paraId="770F95C1" w14:textId="3D9E67DE" w:rsidR="00F276B9" w:rsidRDefault="00B02D3F" w:rsidP="00B02D3F">
      <w:pPr>
        <w:spacing w:before="54" w:after="0" w:line="276" w:lineRule="auto"/>
        <w:ind w:left="1440"/>
        <w:jc w:val="both"/>
        <w:rPr>
          <w:rFonts w:ascii="Times New Roman" w:hAnsi="Times New Roman" w:cs="Times New Roman"/>
          <w:color w:val="000000" w:themeColor="text1"/>
          <w:sz w:val="20"/>
          <w:szCs w:val="20"/>
        </w:rPr>
      </w:pPr>
      <w:r w:rsidRPr="00480C6D">
        <w:rPr>
          <w:rFonts w:ascii="Calibri" w:eastAsia="Calibri" w:hAnsi="Calibri" w:cs="Calibri"/>
          <w:noProof/>
        </w:rPr>
        <w:lastRenderedPageBreak/>
        <mc:AlternateContent>
          <mc:Choice Requires="wpg">
            <w:drawing>
              <wp:inline distT="0" distB="0" distL="0" distR="0" wp14:anchorId="01037722" wp14:editId="581D844A">
                <wp:extent cx="3730522" cy="2376003"/>
                <wp:effectExtent l="0" t="0" r="22860" b="0"/>
                <wp:docPr id="557570" name="Group 557570"/>
                <wp:cNvGraphicFramePr/>
                <a:graphic xmlns:a="http://schemas.openxmlformats.org/drawingml/2006/main">
                  <a:graphicData uri="http://schemas.microsoft.com/office/word/2010/wordprocessingGroup">
                    <wpg:wgp>
                      <wpg:cNvGrpSpPr/>
                      <wpg:grpSpPr>
                        <a:xfrm>
                          <a:off x="0" y="0"/>
                          <a:ext cx="3730522" cy="2376003"/>
                          <a:chOff x="0" y="0"/>
                          <a:chExt cx="5652090" cy="2762208"/>
                        </a:xfrm>
                      </wpg:grpSpPr>
                      <wps:wsp>
                        <wps:cNvPr id="63389" name="Shape 63389"/>
                        <wps:cNvSpPr/>
                        <wps:spPr>
                          <a:xfrm>
                            <a:off x="648798" y="67119"/>
                            <a:ext cx="4668012" cy="2502408"/>
                          </a:xfrm>
                          <a:custGeom>
                            <a:avLst/>
                            <a:gdLst/>
                            <a:ahLst/>
                            <a:cxnLst/>
                            <a:rect l="0" t="0" r="0" b="0"/>
                            <a:pathLst>
                              <a:path w="4668012" h="2502408">
                                <a:moveTo>
                                  <a:pt x="0" y="2502408"/>
                                </a:moveTo>
                                <a:lnTo>
                                  <a:pt x="563880" y="2502408"/>
                                </a:lnTo>
                                <a:lnTo>
                                  <a:pt x="609600" y="2499360"/>
                                </a:lnTo>
                                <a:lnTo>
                                  <a:pt x="655320" y="2491740"/>
                                </a:lnTo>
                                <a:lnTo>
                                  <a:pt x="665988" y="2491740"/>
                                </a:lnTo>
                                <a:lnTo>
                                  <a:pt x="711708" y="2484120"/>
                                </a:lnTo>
                                <a:lnTo>
                                  <a:pt x="757428" y="2474976"/>
                                </a:lnTo>
                                <a:lnTo>
                                  <a:pt x="803148" y="2459736"/>
                                </a:lnTo>
                                <a:lnTo>
                                  <a:pt x="850392" y="2438400"/>
                                </a:lnTo>
                                <a:lnTo>
                                  <a:pt x="896112" y="2414016"/>
                                </a:lnTo>
                                <a:lnTo>
                                  <a:pt x="941832" y="2382012"/>
                                </a:lnTo>
                                <a:lnTo>
                                  <a:pt x="987552" y="2346960"/>
                                </a:lnTo>
                                <a:lnTo>
                                  <a:pt x="1001268" y="2333245"/>
                                </a:lnTo>
                                <a:lnTo>
                                  <a:pt x="1046988" y="2282952"/>
                                </a:lnTo>
                                <a:lnTo>
                                  <a:pt x="1092708" y="2231136"/>
                                </a:lnTo>
                                <a:lnTo>
                                  <a:pt x="1138428" y="2170176"/>
                                </a:lnTo>
                                <a:lnTo>
                                  <a:pt x="1185672" y="2103120"/>
                                </a:lnTo>
                                <a:lnTo>
                                  <a:pt x="1231392" y="2029968"/>
                                </a:lnTo>
                                <a:lnTo>
                                  <a:pt x="1277112" y="1955292"/>
                                </a:lnTo>
                                <a:lnTo>
                                  <a:pt x="1322832" y="1874520"/>
                                </a:lnTo>
                                <a:lnTo>
                                  <a:pt x="1333500" y="1856232"/>
                                </a:lnTo>
                                <a:lnTo>
                                  <a:pt x="1379220" y="1775460"/>
                                </a:lnTo>
                                <a:lnTo>
                                  <a:pt x="1424940" y="1690116"/>
                                </a:lnTo>
                                <a:lnTo>
                                  <a:pt x="1470660" y="1606296"/>
                                </a:lnTo>
                                <a:lnTo>
                                  <a:pt x="1516380" y="1517904"/>
                                </a:lnTo>
                                <a:lnTo>
                                  <a:pt x="1562100" y="1432560"/>
                                </a:lnTo>
                                <a:lnTo>
                                  <a:pt x="1607820" y="1348740"/>
                                </a:lnTo>
                                <a:lnTo>
                                  <a:pt x="1653540" y="1267968"/>
                                </a:lnTo>
                                <a:lnTo>
                                  <a:pt x="1668780" y="1242060"/>
                                </a:lnTo>
                                <a:lnTo>
                                  <a:pt x="1714500" y="1161288"/>
                                </a:lnTo>
                                <a:lnTo>
                                  <a:pt x="1760220" y="1088136"/>
                                </a:lnTo>
                                <a:lnTo>
                                  <a:pt x="1805940" y="1013460"/>
                                </a:lnTo>
                                <a:lnTo>
                                  <a:pt x="1851660" y="943356"/>
                                </a:lnTo>
                                <a:lnTo>
                                  <a:pt x="1897380" y="871728"/>
                                </a:lnTo>
                                <a:lnTo>
                                  <a:pt x="1943100" y="809244"/>
                                </a:lnTo>
                                <a:lnTo>
                                  <a:pt x="1988820" y="748284"/>
                                </a:lnTo>
                                <a:lnTo>
                                  <a:pt x="1999488" y="734568"/>
                                </a:lnTo>
                                <a:lnTo>
                                  <a:pt x="2045208" y="678180"/>
                                </a:lnTo>
                                <a:lnTo>
                                  <a:pt x="2092452" y="624840"/>
                                </a:lnTo>
                                <a:lnTo>
                                  <a:pt x="2138172" y="576072"/>
                                </a:lnTo>
                                <a:lnTo>
                                  <a:pt x="2183892" y="530352"/>
                                </a:lnTo>
                                <a:lnTo>
                                  <a:pt x="2229612" y="487680"/>
                                </a:lnTo>
                                <a:lnTo>
                                  <a:pt x="2275332" y="448056"/>
                                </a:lnTo>
                                <a:lnTo>
                                  <a:pt x="2321052" y="409956"/>
                                </a:lnTo>
                                <a:lnTo>
                                  <a:pt x="2334768" y="399288"/>
                                </a:lnTo>
                                <a:lnTo>
                                  <a:pt x="2380488" y="364236"/>
                                </a:lnTo>
                                <a:lnTo>
                                  <a:pt x="2426208" y="332232"/>
                                </a:lnTo>
                                <a:lnTo>
                                  <a:pt x="2473452" y="303276"/>
                                </a:lnTo>
                                <a:lnTo>
                                  <a:pt x="2519172" y="278892"/>
                                </a:lnTo>
                                <a:lnTo>
                                  <a:pt x="2564892" y="254509"/>
                                </a:lnTo>
                                <a:lnTo>
                                  <a:pt x="2610612" y="230124"/>
                                </a:lnTo>
                                <a:lnTo>
                                  <a:pt x="2656332" y="208788"/>
                                </a:lnTo>
                                <a:lnTo>
                                  <a:pt x="2667000" y="205740"/>
                                </a:lnTo>
                                <a:lnTo>
                                  <a:pt x="2712720" y="187452"/>
                                </a:lnTo>
                                <a:lnTo>
                                  <a:pt x="2758440" y="169164"/>
                                </a:lnTo>
                                <a:lnTo>
                                  <a:pt x="2804160" y="155448"/>
                                </a:lnTo>
                                <a:lnTo>
                                  <a:pt x="2849880" y="141732"/>
                                </a:lnTo>
                                <a:lnTo>
                                  <a:pt x="2895600" y="128016"/>
                                </a:lnTo>
                                <a:lnTo>
                                  <a:pt x="2942844" y="117348"/>
                                </a:lnTo>
                                <a:lnTo>
                                  <a:pt x="2988564" y="106680"/>
                                </a:lnTo>
                                <a:lnTo>
                                  <a:pt x="3002280" y="102109"/>
                                </a:lnTo>
                                <a:lnTo>
                                  <a:pt x="3048000" y="92964"/>
                                </a:lnTo>
                                <a:lnTo>
                                  <a:pt x="3093720" y="85344"/>
                                </a:lnTo>
                                <a:lnTo>
                                  <a:pt x="3139440" y="77724"/>
                                </a:lnTo>
                                <a:lnTo>
                                  <a:pt x="3185160" y="71628"/>
                                </a:lnTo>
                                <a:lnTo>
                                  <a:pt x="3230880" y="64008"/>
                                </a:lnTo>
                                <a:lnTo>
                                  <a:pt x="3276600" y="56388"/>
                                </a:lnTo>
                                <a:lnTo>
                                  <a:pt x="3323844" y="50292"/>
                                </a:lnTo>
                                <a:lnTo>
                                  <a:pt x="3334512" y="50292"/>
                                </a:lnTo>
                                <a:lnTo>
                                  <a:pt x="3380232" y="45720"/>
                                </a:lnTo>
                                <a:lnTo>
                                  <a:pt x="3425952" y="39624"/>
                                </a:lnTo>
                                <a:lnTo>
                                  <a:pt x="3471672" y="35052"/>
                                </a:lnTo>
                                <a:lnTo>
                                  <a:pt x="3517392" y="32004"/>
                                </a:lnTo>
                                <a:lnTo>
                                  <a:pt x="3563112" y="32004"/>
                                </a:lnTo>
                                <a:lnTo>
                                  <a:pt x="3608832" y="28956"/>
                                </a:lnTo>
                                <a:lnTo>
                                  <a:pt x="3654552" y="25908"/>
                                </a:lnTo>
                                <a:lnTo>
                                  <a:pt x="3668268" y="25908"/>
                                </a:lnTo>
                                <a:lnTo>
                                  <a:pt x="3715512" y="21336"/>
                                </a:lnTo>
                                <a:lnTo>
                                  <a:pt x="3761232" y="21336"/>
                                </a:lnTo>
                                <a:lnTo>
                                  <a:pt x="3806952" y="18288"/>
                                </a:lnTo>
                                <a:lnTo>
                                  <a:pt x="3852672" y="18288"/>
                                </a:lnTo>
                                <a:lnTo>
                                  <a:pt x="3898392" y="15240"/>
                                </a:lnTo>
                                <a:lnTo>
                                  <a:pt x="3944112" y="15240"/>
                                </a:lnTo>
                                <a:lnTo>
                                  <a:pt x="3989832" y="10668"/>
                                </a:lnTo>
                                <a:lnTo>
                                  <a:pt x="4046220" y="10668"/>
                                </a:lnTo>
                                <a:lnTo>
                                  <a:pt x="4091940" y="7620"/>
                                </a:lnTo>
                                <a:lnTo>
                                  <a:pt x="4137660" y="7620"/>
                                </a:lnTo>
                                <a:lnTo>
                                  <a:pt x="4184904" y="4572"/>
                                </a:lnTo>
                                <a:lnTo>
                                  <a:pt x="4230624" y="4572"/>
                                </a:lnTo>
                                <a:lnTo>
                                  <a:pt x="4276344" y="0"/>
                                </a:lnTo>
                                <a:lnTo>
                                  <a:pt x="4668012" y="0"/>
                                </a:lnTo>
                              </a:path>
                            </a:pathLst>
                          </a:custGeom>
                          <a:noFill/>
                          <a:ln w="14100" cap="rnd" cmpd="sng" algn="ctr">
                            <a:solidFill>
                              <a:srgbClr val="000000"/>
                            </a:solidFill>
                            <a:prstDash val="solid"/>
                            <a:round/>
                          </a:ln>
                          <a:effectLst/>
                        </wps:spPr>
                        <wps:bodyPr/>
                      </wps:wsp>
                      <wps:wsp>
                        <wps:cNvPr id="569861" name="Shape 569861"/>
                        <wps:cNvSpPr/>
                        <wps:spPr>
                          <a:xfrm>
                            <a:off x="616794" y="2537524"/>
                            <a:ext cx="59436" cy="60960"/>
                          </a:xfrm>
                          <a:custGeom>
                            <a:avLst/>
                            <a:gdLst/>
                            <a:ahLst/>
                            <a:cxnLst/>
                            <a:rect l="0" t="0" r="0" b="0"/>
                            <a:pathLst>
                              <a:path w="59436" h="60960">
                                <a:moveTo>
                                  <a:pt x="0" y="0"/>
                                </a:moveTo>
                                <a:lnTo>
                                  <a:pt x="59436" y="0"/>
                                </a:lnTo>
                                <a:lnTo>
                                  <a:pt x="59436" y="60960"/>
                                </a:lnTo>
                                <a:lnTo>
                                  <a:pt x="0" y="60960"/>
                                </a:lnTo>
                                <a:lnTo>
                                  <a:pt x="0" y="0"/>
                                </a:lnTo>
                              </a:path>
                            </a:pathLst>
                          </a:custGeom>
                          <a:solidFill>
                            <a:srgbClr val="000000"/>
                          </a:solidFill>
                          <a:ln w="0" cap="rnd">
                            <a:noFill/>
                            <a:round/>
                          </a:ln>
                          <a:effectLst/>
                        </wps:spPr>
                        <wps:bodyPr/>
                      </wps:wsp>
                      <wps:wsp>
                        <wps:cNvPr id="63391" name="Shape 63391"/>
                        <wps:cNvSpPr/>
                        <wps:spPr>
                          <a:xfrm>
                            <a:off x="616794" y="2537524"/>
                            <a:ext cx="59436" cy="60960"/>
                          </a:xfrm>
                          <a:custGeom>
                            <a:avLst/>
                            <a:gdLst/>
                            <a:ahLst/>
                            <a:cxnLst/>
                            <a:rect l="0" t="0" r="0" b="0"/>
                            <a:pathLst>
                              <a:path w="59436" h="60960">
                                <a:moveTo>
                                  <a:pt x="0" y="60960"/>
                                </a:moveTo>
                                <a:lnTo>
                                  <a:pt x="59436" y="60960"/>
                                </a:lnTo>
                                <a:lnTo>
                                  <a:pt x="59436" y="0"/>
                                </a:lnTo>
                                <a:lnTo>
                                  <a:pt x="0" y="0"/>
                                </a:lnTo>
                                <a:close/>
                              </a:path>
                            </a:pathLst>
                          </a:custGeom>
                          <a:noFill/>
                          <a:ln w="3525" cap="rnd" cmpd="sng" algn="ctr">
                            <a:solidFill>
                              <a:srgbClr val="000000"/>
                            </a:solidFill>
                            <a:prstDash val="solid"/>
                            <a:round/>
                          </a:ln>
                          <a:effectLst/>
                        </wps:spPr>
                        <wps:bodyPr/>
                      </wps:wsp>
                      <wps:wsp>
                        <wps:cNvPr id="569862" name="Shape 569862"/>
                        <wps:cNvSpPr/>
                        <wps:spPr>
                          <a:xfrm>
                            <a:off x="782910" y="2537524"/>
                            <a:ext cx="59436" cy="60960"/>
                          </a:xfrm>
                          <a:custGeom>
                            <a:avLst/>
                            <a:gdLst/>
                            <a:ahLst/>
                            <a:cxnLst/>
                            <a:rect l="0" t="0" r="0" b="0"/>
                            <a:pathLst>
                              <a:path w="59436" h="60960">
                                <a:moveTo>
                                  <a:pt x="0" y="0"/>
                                </a:moveTo>
                                <a:lnTo>
                                  <a:pt x="59436" y="0"/>
                                </a:lnTo>
                                <a:lnTo>
                                  <a:pt x="59436" y="60960"/>
                                </a:lnTo>
                                <a:lnTo>
                                  <a:pt x="0" y="60960"/>
                                </a:lnTo>
                                <a:lnTo>
                                  <a:pt x="0" y="0"/>
                                </a:lnTo>
                              </a:path>
                            </a:pathLst>
                          </a:custGeom>
                          <a:solidFill>
                            <a:srgbClr val="000000"/>
                          </a:solidFill>
                          <a:ln w="0" cap="rnd">
                            <a:noFill/>
                            <a:round/>
                          </a:ln>
                          <a:effectLst/>
                        </wps:spPr>
                        <wps:bodyPr/>
                      </wps:wsp>
                      <wps:wsp>
                        <wps:cNvPr id="63393" name="Shape 63393"/>
                        <wps:cNvSpPr/>
                        <wps:spPr>
                          <a:xfrm>
                            <a:off x="782910" y="2537524"/>
                            <a:ext cx="59436" cy="60960"/>
                          </a:xfrm>
                          <a:custGeom>
                            <a:avLst/>
                            <a:gdLst/>
                            <a:ahLst/>
                            <a:cxnLst/>
                            <a:rect l="0" t="0" r="0" b="0"/>
                            <a:pathLst>
                              <a:path w="59436" h="60960">
                                <a:moveTo>
                                  <a:pt x="0" y="60960"/>
                                </a:moveTo>
                                <a:lnTo>
                                  <a:pt x="59436" y="60960"/>
                                </a:lnTo>
                                <a:lnTo>
                                  <a:pt x="59436" y="0"/>
                                </a:lnTo>
                                <a:lnTo>
                                  <a:pt x="0" y="0"/>
                                </a:lnTo>
                                <a:close/>
                              </a:path>
                            </a:pathLst>
                          </a:custGeom>
                          <a:noFill/>
                          <a:ln w="3525" cap="rnd" cmpd="sng" algn="ctr">
                            <a:solidFill>
                              <a:srgbClr val="000000"/>
                            </a:solidFill>
                            <a:prstDash val="solid"/>
                            <a:round/>
                          </a:ln>
                          <a:effectLst/>
                        </wps:spPr>
                        <wps:bodyPr/>
                      </wps:wsp>
                      <wps:wsp>
                        <wps:cNvPr id="569863" name="Shape 569863"/>
                        <wps:cNvSpPr/>
                        <wps:spPr>
                          <a:xfrm>
                            <a:off x="952074" y="2537524"/>
                            <a:ext cx="59436" cy="60960"/>
                          </a:xfrm>
                          <a:custGeom>
                            <a:avLst/>
                            <a:gdLst/>
                            <a:ahLst/>
                            <a:cxnLst/>
                            <a:rect l="0" t="0" r="0" b="0"/>
                            <a:pathLst>
                              <a:path w="59436" h="60960">
                                <a:moveTo>
                                  <a:pt x="0" y="0"/>
                                </a:moveTo>
                                <a:lnTo>
                                  <a:pt x="59436" y="0"/>
                                </a:lnTo>
                                <a:lnTo>
                                  <a:pt x="59436" y="60960"/>
                                </a:lnTo>
                                <a:lnTo>
                                  <a:pt x="0" y="60960"/>
                                </a:lnTo>
                                <a:lnTo>
                                  <a:pt x="0" y="0"/>
                                </a:lnTo>
                              </a:path>
                            </a:pathLst>
                          </a:custGeom>
                          <a:solidFill>
                            <a:srgbClr val="000000"/>
                          </a:solidFill>
                          <a:ln w="0" cap="rnd">
                            <a:noFill/>
                            <a:round/>
                          </a:ln>
                          <a:effectLst/>
                        </wps:spPr>
                        <wps:bodyPr/>
                      </wps:wsp>
                      <wps:wsp>
                        <wps:cNvPr id="63395" name="Shape 63395"/>
                        <wps:cNvSpPr/>
                        <wps:spPr>
                          <a:xfrm>
                            <a:off x="952074" y="2537524"/>
                            <a:ext cx="59436" cy="60960"/>
                          </a:xfrm>
                          <a:custGeom>
                            <a:avLst/>
                            <a:gdLst/>
                            <a:ahLst/>
                            <a:cxnLst/>
                            <a:rect l="0" t="0" r="0" b="0"/>
                            <a:pathLst>
                              <a:path w="59436" h="60960">
                                <a:moveTo>
                                  <a:pt x="0" y="60960"/>
                                </a:moveTo>
                                <a:lnTo>
                                  <a:pt x="59436" y="60960"/>
                                </a:lnTo>
                                <a:lnTo>
                                  <a:pt x="59436" y="0"/>
                                </a:lnTo>
                                <a:lnTo>
                                  <a:pt x="0" y="0"/>
                                </a:lnTo>
                                <a:close/>
                              </a:path>
                            </a:pathLst>
                          </a:custGeom>
                          <a:noFill/>
                          <a:ln w="3525" cap="rnd" cmpd="sng" algn="ctr">
                            <a:solidFill>
                              <a:srgbClr val="000000"/>
                            </a:solidFill>
                            <a:prstDash val="solid"/>
                            <a:round/>
                          </a:ln>
                          <a:effectLst/>
                        </wps:spPr>
                        <wps:bodyPr/>
                      </wps:wsp>
                      <wps:wsp>
                        <wps:cNvPr id="569864" name="Shape 569864"/>
                        <wps:cNvSpPr/>
                        <wps:spPr>
                          <a:xfrm>
                            <a:off x="1282782" y="2526855"/>
                            <a:ext cx="60960" cy="60960"/>
                          </a:xfrm>
                          <a:custGeom>
                            <a:avLst/>
                            <a:gdLst/>
                            <a:ahLst/>
                            <a:cxnLst/>
                            <a:rect l="0" t="0" r="0" b="0"/>
                            <a:pathLst>
                              <a:path w="60960" h="60960">
                                <a:moveTo>
                                  <a:pt x="0" y="0"/>
                                </a:moveTo>
                                <a:lnTo>
                                  <a:pt x="60960" y="0"/>
                                </a:lnTo>
                                <a:lnTo>
                                  <a:pt x="60960" y="60960"/>
                                </a:lnTo>
                                <a:lnTo>
                                  <a:pt x="0" y="60960"/>
                                </a:lnTo>
                                <a:lnTo>
                                  <a:pt x="0" y="0"/>
                                </a:lnTo>
                              </a:path>
                            </a:pathLst>
                          </a:custGeom>
                          <a:solidFill>
                            <a:srgbClr val="000000"/>
                          </a:solidFill>
                          <a:ln w="0" cap="rnd">
                            <a:noFill/>
                            <a:round/>
                          </a:ln>
                          <a:effectLst/>
                        </wps:spPr>
                        <wps:bodyPr/>
                      </wps:wsp>
                      <wps:wsp>
                        <wps:cNvPr id="63397" name="Shape 63397"/>
                        <wps:cNvSpPr/>
                        <wps:spPr>
                          <a:xfrm>
                            <a:off x="1282782" y="2526855"/>
                            <a:ext cx="60960" cy="60960"/>
                          </a:xfrm>
                          <a:custGeom>
                            <a:avLst/>
                            <a:gdLst/>
                            <a:ahLst/>
                            <a:cxnLst/>
                            <a:rect l="0" t="0" r="0" b="0"/>
                            <a:pathLst>
                              <a:path w="60960" h="60960">
                                <a:moveTo>
                                  <a:pt x="0" y="60960"/>
                                </a:moveTo>
                                <a:lnTo>
                                  <a:pt x="60960" y="60960"/>
                                </a:lnTo>
                                <a:lnTo>
                                  <a:pt x="60960" y="0"/>
                                </a:lnTo>
                                <a:lnTo>
                                  <a:pt x="0" y="0"/>
                                </a:lnTo>
                                <a:close/>
                              </a:path>
                            </a:pathLst>
                          </a:custGeom>
                          <a:noFill/>
                          <a:ln w="3525" cap="rnd" cmpd="sng" algn="ctr">
                            <a:solidFill>
                              <a:srgbClr val="000000"/>
                            </a:solidFill>
                            <a:prstDash val="solid"/>
                            <a:round/>
                          </a:ln>
                          <a:effectLst/>
                        </wps:spPr>
                        <wps:bodyPr/>
                      </wps:wsp>
                      <wps:wsp>
                        <wps:cNvPr id="569865" name="Shape 569865"/>
                        <wps:cNvSpPr/>
                        <wps:spPr>
                          <a:xfrm>
                            <a:off x="1618062" y="2368359"/>
                            <a:ext cx="60960" cy="59436"/>
                          </a:xfrm>
                          <a:custGeom>
                            <a:avLst/>
                            <a:gdLst/>
                            <a:ahLst/>
                            <a:cxnLst/>
                            <a:rect l="0" t="0" r="0" b="0"/>
                            <a:pathLst>
                              <a:path w="60960" h="59436">
                                <a:moveTo>
                                  <a:pt x="0" y="0"/>
                                </a:moveTo>
                                <a:lnTo>
                                  <a:pt x="60960" y="0"/>
                                </a:lnTo>
                                <a:lnTo>
                                  <a:pt x="60960" y="59436"/>
                                </a:lnTo>
                                <a:lnTo>
                                  <a:pt x="0" y="59436"/>
                                </a:lnTo>
                                <a:lnTo>
                                  <a:pt x="0" y="0"/>
                                </a:lnTo>
                              </a:path>
                            </a:pathLst>
                          </a:custGeom>
                          <a:solidFill>
                            <a:srgbClr val="000000"/>
                          </a:solidFill>
                          <a:ln w="0" cap="rnd">
                            <a:noFill/>
                            <a:round/>
                          </a:ln>
                          <a:effectLst/>
                        </wps:spPr>
                        <wps:bodyPr/>
                      </wps:wsp>
                      <wps:wsp>
                        <wps:cNvPr id="63399" name="Shape 63399"/>
                        <wps:cNvSpPr/>
                        <wps:spPr>
                          <a:xfrm>
                            <a:off x="1618062" y="2368359"/>
                            <a:ext cx="60960" cy="59436"/>
                          </a:xfrm>
                          <a:custGeom>
                            <a:avLst/>
                            <a:gdLst/>
                            <a:ahLst/>
                            <a:cxnLst/>
                            <a:rect l="0" t="0" r="0" b="0"/>
                            <a:pathLst>
                              <a:path w="60960" h="59436">
                                <a:moveTo>
                                  <a:pt x="0" y="59436"/>
                                </a:moveTo>
                                <a:lnTo>
                                  <a:pt x="60960" y="59436"/>
                                </a:lnTo>
                                <a:lnTo>
                                  <a:pt x="60960" y="0"/>
                                </a:lnTo>
                                <a:lnTo>
                                  <a:pt x="0" y="0"/>
                                </a:lnTo>
                                <a:close/>
                              </a:path>
                            </a:pathLst>
                          </a:custGeom>
                          <a:noFill/>
                          <a:ln w="3525" cap="rnd" cmpd="sng" algn="ctr">
                            <a:solidFill>
                              <a:srgbClr val="000000"/>
                            </a:solidFill>
                            <a:prstDash val="solid"/>
                            <a:round/>
                          </a:ln>
                          <a:effectLst/>
                        </wps:spPr>
                        <wps:bodyPr/>
                      </wps:wsp>
                      <wps:wsp>
                        <wps:cNvPr id="569866" name="Shape 569866"/>
                        <wps:cNvSpPr/>
                        <wps:spPr>
                          <a:xfrm>
                            <a:off x="1950294" y="1891347"/>
                            <a:ext cx="59436" cy="60960"/>
                          </a:xfrm>
                          <a:custGeom>
                            <a:avLst/>
                            <a:gdLst/>
                            <a:ahLst/>
                            <a:cxnLst/>
                            <a:rect l="0" t="0" r="0" b="0"/>
                            <a:pathLst>
                              <a:path w="59436" h="60960">
                                <a:moveTo>
                                  <a:pt x="0" y="0"/>
                                </a:moveTo>
                                <a:lnTo>
                                  <a:pt x="59436" y="0"/>
                                </a:lnTo>
                                <a:lnTo>
                                  <a:pt x="59436" y="60960"/>
                                </a:lnTo>
                                <a:lnTo>
                                  <a:pt x="0" y="60960"/>
                                </a:lnTo>
                                <a:lnTo>
                                  <a:pt x="0" y="0"/>
                                </a:lnTo>
                              </a:path>
                            </a:pathLst>
                          </a:custGeom>
                          <a:solidFill>
                            <a:srgbClr val="000000"/>
                          </a:solidFill>
                          <a:ln w="0" cap="rnd">
                            <a:noFill/>
                            <a:round/>
                          </a:ln>
                          <a:effectLst/>
                        </wps:spPr>
                        <wps:bodyPr/>
                      </wps:wsp>
                      <wps:wsp>
                        <wps:cNvPr id="63401" name="Shape 63401"/>
                        <wps:cNvSpPr/>
                        <wps:spPr>
                          <a:xfrm>
                            <a:off x="1950294" y="1891347"/>
                            <a:ext cx="59436" cy="60960"/>
                          </a:xfrm>
                          <a:custGeom>
                            <a:avLst/>
                            <a:gdLst/>
                            <a:ahLst/>
                            <a:cxnLst/>
                            <a:rect l="0" t="0" r="0" b="0"/>
                            <a:pathLst>
                              <a:path w="59436" h="60960">
                                <a:moveTo>
                                  <a:pt x="0" y="60960"/>
                                </a:moveTo>
                                <a:lnTo>
                                  <a:pt x="59436" y="60960"/>
                                </a:lnTo>
                                <a:lnTo>
                                  <a:pt x="59436" y="0"/>
                                </a:lnTo>
                                <a:lnTo>
                                  <a:pt x="0" y="0"/>
                                </a:lnTo>
                                <a:close/>
                              </a:path>
                            </a:pathLst>
                          </a:custGeom>
                          <a:noFill/>
                          <a:ln w="3525" cap="rnd" cmpd="sng" algn="ctr">
                            <a:solidFill>
                              <a:srgbClr val="000000"/>
                            </a:solidFill>
                            <a:prstDash val="solid"/>
                            <a:round/>
                          </a:ln>
                          <a:effectLst/>
                        </wps:spPr>
                        <wps:bodyPr/>
                      </wps:wsp>
                      <wps:wsp>
                        <wps:cNvPr id="569867" name="Shape 569867"/>
                        <wps:cNvSpPr/>
                        <wps:spPr>
                          <a:xfrm>
                            <a:off x="2285574" y="1278700"/>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03" name="Shape 63403"/>
                        <wps:cNvSpPr/>
                        <wps:spPr>
                          <a:xfrm>
                            <a:off x="2285574" y="1278700"/>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68" name="Shape 569868"/>
                        <wps:cNvSpPr/>
                        <wps:spPr>
                          <a:xfrm>
                            <a:off x="2617806" y="769683"/>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05" name="Shape 63405"/>
                        <wps:cNvSpPr/>
                        <wps:spPr>
                          <a:xfrm>
                            <a:off x="2617806" y="769683"/>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69" name="Shape 569869"/>
                        <wps:cNvSpPr/>
                        <wps:spPr>
                          <a:xfrm>
                            <a:off x="2951562" y="434403"/>
                            <a:ext cx="60960" cy="59437"/>
                          </a:xfrm>
                          <a:custGeom>
                            <a:avLst/>
                            <a:gdLst/>
                            <a:ahLst/>
                            <a:cxnLst/>
                            <a:rect l="0" t="0" r="0" b="0"/>
                            <a:pathLst>
                              <a:path w="60960" h="59437">
                                <a:moveTo>
                                  <a:pt x="0" y="0"/>
                                </a:moveTo>
                                <a:lnTo>
                                  <a:pt x="60960" y="0"/>
                                </a:lnTo>
                                <a:lnTo>
                                  <a:pt x="60960" y="59437"/>
                                </a:lnTo>
                                <a:lnTo>
                                  <a:pt x="0" y="59437"/>
                                </a:lnTo>
                                <a:lnTo>
                                  <a:pt x="0" y="0"/>
                                </a:lnTo>
                              </a:path>
                            </a:pathLst>
                          </a:custGeom>
                          <a:solidFill>
                            <a:srgbClr val="000000"/>
                          </a:solidFill>
                          <a:ln w="0" cap="rnd">
                            <a:noFill/>
                            <a:round/>
                          </a:ln>
                          <a:effectLst/>
                        </wps:spPr>
                        <wps:bodyPr/>
                      </wps:wsp>
                      <wps:wsp>
                        <wps:cNvPr id="63407" name="Shape 63407"/>
                        <wps:cNvSpPr/>
                        <wps:spPr>
                          <a:xfrm>
                            <a:off x="2951562" y="434403"/>
                            <a:ext cx="60960" cy="59437"/>
                          </a:xfrm>
                          <a:custGeom>
                            <a:avLst/>
                            <a:gdLst/>
                            <a:ahLst/>
                            <a:cxnLst/>
                            <a:rect l="0" t="0" r="0" b="0"/>
                            <a:pathLst>
                              <a:path w="60960" h="59437">
                                <a:moveTo>
                                  <a:pt x="0" y="59437"/>
                                </a:moveTo>
                                <a:lnTo>
                                  <a:pt x="60960" y="59437"/>
                                </a:lnTo>
                                <a:lnTo>
                                  <a:pt x="60960" y="0"/>
                                </a:lnTo>
                                <a:lnTo>
                                  <a:pt x="0" y="0"/>
                                </a:lnTo>
                                <a:close/>
                              </a:path>
                            </a:pathLst>
                          </a:custGeom>
                          <a:noFill/>
                          <a:ln w="3525" cap="rnd" cmpd="sng" algn="ctr">
                            <a:solidFill>
                              <a:srgbClr val="000000"/>
                            </a:solidFill>
                            <a:prstDash val="solid"/>
                            <a:round/>
                          </a:ln>
                          <a:effectLst/>
                        </wps:spPr>
                        <wps:bodyPr/>
                      </wps:wsp>
                      <wps:wsp>
                        <wps:cNvPr id="569870" name="Shape 569870"/>
                        <wps:cNvSpPr/>
                        <wps:spPr>
                          <a:xfrm>
                            <a:off x="3283794" y="240855"/>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09" name="Shape 63409"/>
                        <wps:cNvSpPr/>
                        <wps:spPr>
                          <a:xfrm>
                            <a:off x="3283794" y="240855"/>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71" name="Shape 569871"/>
                        <wps:cNvSpPr/>
                        <wps:spPr>
                          <a:xfrm>
                            <a:off x="3619074" y="138747"/>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11" name="Shape 63411"/>
                        <wps:cNvSpPr/>
                        <wps:spPr>
                          <a:xfrm>
                            <a:off x="3619074" y="138747"/>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72" name="Shape 569872"/>
                        <wps:cNvSpPr/>
                        <wps:spPr>
                          <a:xfrm>
                            <a:off x="3951306" y="85407"/>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13" name="Shape 63413"/>
                        <wps:cNvSpPr/>
                        <wps:spPr>
                          <a:xfrm>
                            <a:off x="3951306" y="85407"/>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73" name="Shape 569873"/>
                        <wps:cNvSpPr/>
                        <wps:spPr>
                          <a:xfrm>
                            <a:off x="4286586" y="61023"/>
                            <a:ext cx="59436" cy="59436"/>
                          </a:xfrm>
                          <a:custGeom>
                            <a:avLst/>
                            <a:gdLst/>
                            <a:ahLst/>
                            <a:cxnLst/>
                            <a:rect l="0" t="0" r="0" b="0"/>
                            <a:pathLst>
                              <a:path w="59436" h="59436">
                                <a:moveTo>
                                  <a:pt x="0" y="0"/>
                                </a:moveTo>
                                <a:lnTo>
                                  <a:pt x="59436" y="0"/>
                                </a:lnTo>
                                <a:lnTo>
                                  <a:pt x="59436" y="59436"/>
                                </a:lnTo>
                                <a:lnTo>
                                  <a:pt x="0" y="59436"/>
                                </a:lnTo>
                                <a:lnTo>
                                  <a:pt x="0" y="0"/>
                                </a:lnTo>
                              </a:path>
                            </a:pathLst>
                          </a:custGeom>
                          <a:solidFill>
                            <a:srgbClr val="000000"/>
                          </a:solidFill>
                          <a:ln w="0" cap="rnd">
                            <a:noFill/>
                            <a:round/>
                          </a:ln>
                          <a:effectLst/>
                        </wps:spPr>
                        <wps:bodyPr/>
                      </wps:wsp>
                      <wps:wsp>
                        <wps:cNvPr id="63415" name="Shape 63415"/>
                        <wps:cNvSpPr/>
                        <wps:spPr>
                          <a:xfrm>
                            <a:off x="4286586" y="61023"/>
                            <a:ext cx="59436" cy="59436"/>
                          </a:xfrm>
                          <a:custGeom>
                            <a:avLst/>
                            <a:gdLst/>
                            <a:ahLst/>
                            <a:cxnLst/>
                            <a:rect l="0" t="0" r="0" b="0"/>
                            <a:pathLst>
                              <a:path w="59436" h="59436">
                                <a:moveTo>
                                  <a:pt x="0" y="59436"/>
                                </a:moveTo>
                                <a:lnTo>
                                  <a:pt x="59436" y="59436"/>
                                </a:lnTo>
                                <a:lnTo>
                                  <a:pt x="59436" y="0"/>
                                </a:lnTo>
                                <a:lnTo>
                                  <a:pt x="0" y="0"/>
                                </a:lnTo>
                                <a:close/>
                              </a:path>
                            </a:pathLst>
                          </a:custGeom>
                          <a:noFill/>
                          <a:ln w="3525" cap="rnd" cmpd="sng" algn="ctr">
                            <a:solidFill>
                              <a:srgbClr val="000000"/>
                            </a:solidFill>
                            <a:prstDash val="solid"/>
                            <a:round/>
                          </a:ln>
                          <a:effectLst/>
                        </wps:spPr>
                        <wps:bodyPr/>
                      </wps:wsp>
                      <wps:wsp>
                        <wps:cNvPr id="569874" name="Shape 569874"/>
                        <wps:cNvSpPr/>
                        <wps:spPr>
                          <a:xfrm>
                            <a:off x="4617294" y="45783"/>
                            <a:ext cx="60960" cy="60960"/>
                          </a:xfrm>
                          <a:custGeom>
                            <a:avLst/>
                            <a:gdLst/>
                            <a:ahLst/>
                            <a:cxnLst/>
                            <a:rect l="0" t="0" r="0" b="0"/>
                            <a:pathLst>
                              <a:path w="60960" h="60960">
                                <a:moveTo>
                                  <a:pt x="0" y="0"/>
                                </a:moveTo>
                                <a:lnTo>
                                  <a:pt x="60960" y="0"/>
                                </a:lnTo>
                                <a:lnTo>
                                  <a:pt x="60960" y="60960"/>
                                </a:lnTo>
                                <a:lnTo>
                                  <a:pt x="0" y="60960"/>
                                </a:lnTo>
                                <a:lnTo>
                                  <a:pt x="0" y="0"/>
                                </a:lnTo>
                              </a:path>
                            </a:pathLst>
                          </a:custGeom>
                          <a:solidFill>
                            <a:srgbClr val="000000"/>
                          </a:solidFill>
                          <a:ln w="0" cap="rnd">
                            <a:noFill/>
                            <a:round/>
                          </a:ln>
                          <a:effectLst/>
                        </wps:spPr>
                        <wps:bodyPr/>
                      </wps:wsp>
                      <wps:wsp>
                        <wps:cNvPr id="63417" name="Shape 63417"/>
                        <wps:cNvSpPr/>
                        <wps:spPr>
                          <a:xfrm>
                            <a:off x="4617294" y="45783"/>
                            <a:ext cx="60960" cy="60960"/>
                          </a:xfrm>
                          <a:custGeom>
                            <a:avLst/>
                            <a:gdLst/>
                            <a:ahLst/>
                            <a:cxnLst/>
                            <a:rect l="0" t="0" r="0" b="0"/>
                            <a:pathLst>
                              <a:path w="60960" h="60960">
                                <a:moveTo>
                                  <a:pt x="0" y="60960"/>
                                </a:moveTo>
                                <a:lnTo>
                                  <a:pt x="60960" y="60960"/>
                                </a:lnTo>
                                <a:lnTo>
                                  <a:pt x="60960" y="0"/>
                                </a:lnTo>
                                <a:lnTo>
                                  <a:pt x="0" y="0"/>
                                </a:lnTo>
                                <a:close/>
                              </a:path>
                            </a:pathLst>
                          </a:custGeom>
                          <a:noFill/>
                          <a:ln w="3525" cap="rnd" cmpd="sng" algn="ctr">
                            <a:solidFill>
                              <a:srgbClr val="000000"/>
                            </a:solidFill>
                            <a:prstDash val="solid"/>
                            <a:round/>
                          </a:ln>
                          <a:effectLst/>
                        </wps:spPr>
                        <wps:bodyPr/>
                      </wps:wsp>
                      <wps:wsp>
                        <wps:cNvPr id="569875" name="Shape 569875"/>
                        <wps:cNvSpPr/>
                        <wps:spPr>
                          <a:xfrm>
                            <a:off x="4952574" y="35115"/>
                            <a:ext cx="60960" cy="60961"/>
                          </a:xfrm>
                          <a:custGeom>
                            <a:avLst/>
                            <a:gdLst/>
                            <a:ahLst/>
                            <a:cxnLst/>
                            <a:rect l="0" t="0" r="0" b="0"/>
                            <a:pathLst>
                              <a:path w="60960" h="60961">
                                <a:moveTo>
                                  <a:pt x="0" y="0"/>
                                </a:moveTo>
                                <a:lnTo>
                                  <a:pt x="60960" y="0"/>
                                </a:lnTo>
                                <a:lnTo>
                                  <a:pt x="60960" y="60961"/>
                                </a:lnTo>
                                <a:lnTo>
                                  <a:pt x="0" y="60961"/>
                                </a:lnTo>
                                <a:lnTo>
                                  <a:pt x="0" y="0"/>
                                </a:lnTo>
                              </a:path>
                            </a:pathLst>
                          </a:custGeom>
                          <a:solidFill>
                            <a:srgbClr val="000000"/>
                          </a:solidFill>
                          <a:ln w="0" cap="rnd">
                            <a:noFill/>
                            <a:round/>
                          </a:ln>
                          <a:effectLst/>
                        </wps:spPr>
                        <wps:bodyPr/>
                      </wps:wsp>
                      <wps:wsp>
                        <wps:cNvPr id="63419" name="Shape 63419"/>
                        <wps:cNvSpPr/>
                        <wps:spPr>
                          <a:xfrm>
                            <a:off x="4952574" y="35115"/>
                            <a:ext cx="60960" cy="60961"/>
                          </a:xfrm>
                          <a:custGeom>
                            <a:avLst/>
                            <a:gdLst/>
                            <a:ahLst/>
                            <a:cxnLst/>
                            <a:rect l="0" t="0" r="0" b="0"/>
                            <a:pathLst>
                              <a:path w="60960" h="60961">
                                <a:moveTo>
                                  <a:pt x="0" y="60961"/>
                                </a:moveTo>
                                <a:lnTo>
                                  <a:pt x="60960" y="60961"/>
                                </a:lnTo>
                                <a:lnTo>
                                  <a:pt x="60960" y="0"/>
                                </a:lnTo>
                                <a:lnTo>
                                  <a:pt x="0" y="0"/>
                                </a:lnTo>
                                <a:close/>
                              </a:path>
                            </a:pathLst>
                          </a:custGeom>
                          <a:noFill/>
                          <a:ln w="3525" cap="rnd" cmpd="sng" algn="ctr">
                            <a:solidFill>
                              <a:srgbClr val="000000"/>
                            </a:solidFill>
                            <a:prstDash val="solid"/>
                            <a:round/>
                          </a:ln>
                          <a:effectLst/>
                        </wps:spPr>
                        <wps:bodyPr/>
                      </wps:wsp>
                      <wps:wsp>
                        <wps:cNvPr id="569876" name="Shape 569876"/>
                        <wps:cNvSpPr/>
                        <wps:spPr>
                          <a:xfrm>
                            <a:off x="5284806" y="35115"/>
                            <a:ext cx="59436" cy="60961"/>
                          </a:xfrm>
                          <a:custGeom>
                            <a:avLst/>
                            <a:gdLst/>
                            <a:ahLst/>
                            <a:cxnLst/>
                            <a:rect l="0" t="0" r="0" b="0"/>
                            <a:pathLst>
                              <a:path w="59436" h="60961">
                                <a:moveTo>
                                  <a:pt x="0" y="0"/>
                                </a:moveTo>
                                <a:lnTo>
                                  <a:pt x="59436" y="0"/>
                                </a:lnTo>
                                <a:lnTo>
                                  <a:pt x="59436" y="60961"/>
                                </a:lnTo>
                                <a:lnTo>
                                  <a:pt x="0" y="60961"/>
                                </a:lnTo>
                                <a:lnTo>
                                  <a:pt x="0" y="0"/>
                                </a:lnTo>
                              </a:path>
                            </a:pathLst>
                          </a:custGeom>
                          <a:solidFill>
                            <a:srgbClr val="000000"/>
                          </a:solidFill>
                          <a:ln w="0" cap="rnd">
                            <a:noFill/>
                            <a:round/>
                          </a:ln>
                          <a:effectLst/>
                        </wps:spPr>
                        <wps:bodyPr/>
                      </wps:wsp>
                      <wps:wsp>
                        <wps:cNvPr id="63421" name="Shape 63421"/>
                        <wps:cNvSpPr/>
                        <wps:spPr>
                          <a:xfrm>
                            <a:off x="5284806" y="35115"/>
                            <a:ext cx="59436" cy="60961"/>
                          </a:xfrm>
                          <a:custGeom>
                            <a:avLst/>
                            <a:gdLst/>
                            <a:ahLst/>
                            <a:cxnLst/>
                            <a:rect l="0" t="0" r="0" b="0"/>
                            <a:pathLst>
                              <a:path w="59436" h="60961">
                                <a:moveTo>
                                  <a:pt x="0" y="60961"/>
                                </a:moveTo>
                                <a:lnTo>
                                  <a:pt x="59436" y="60961"/>
                                </a:lnTo>
                                <a:lnTo>
                                  <a:pt x="59436" y="0"/>
                                </a:lnTo>
                                <a:lnTo>
                                  <a:pt x="0" y="0"/>
                                </a:lnTo>
                                <a:close/>
                              </a:path>
                            </a:pathLst>
                          </a:custGeom>
                          <a:noFill/>
                          <a:ln w="3525" cap="rnd" cmpd="sng" algn="ctr">
                            <a:solidFill>
                              <a:srgbClr val="000000"/>
                            </a:solidFill>
                            <a:prstDash val="solid"/>
                            <a:round/>
                          </a:ln>
                          <a:effectLst/>
                        </wps:spPr>
                        <wps:bodyPr/>
                      </wps:wsp>
                      <wps:wsp>
                        <wps:cNvPr id="63422" name="Rectangle 63422"/>
                        <wps:cNvSpPr/>
                        <wps:spPr>
                          <a:xfrm>
                            <a:off x="307423" y="2500887"/>
                            <a:ext cx="344815" cy="173242"/>
                          </a:xfrm>
                          <a:prstGeom prst="rect">
                            <a:avLst/>
                          </a:prstGeom>
                          <a:ln>
                            <a:noFill/>
                          </a:ln>
                        </wps:spPr>
                        <wps:txbx>
                          <w:txbxContent>
                            <w:p w14:paraId="6EA317CF" w14:textId="77777777" w:rsidR="00B02D3F" w:rsidRDefault="00B02D3F" w:rsidP="00B02D3F">
                              <w:r>
                                <w:rPr>
                                  <w:rFonts w:ascii="Arial" w:eastAsia="Arial" w:hAnsi="Arial" w:cs="Arial"/>
                                  <w:sz w:val="21"/>
                                </w:rPr>
                                <w:t>0.00</w:t>
                              </w:r>
                            </w:p>
                          </w:txbxContent>
                        </wps:txbx>
                        <wps:bodyPr horzOverflow="overflow" vert="horz" lIns="0" tIns="0" rIns="0" bIns="0" rtlCol="0">
                          <a:noAutofit/>
                        </wps:bodyPr>
                      </wps:wsp>
                      <wps:wsp>
                        <wps:cNvPr id="63423" name="Rectangle 63423"/>
                        <wps:cNvSpPr/>
                        <wps:spPr>
                          <a:xfrm>
                            <a:off x="307423" y="1877570"/>
                            <a:ext cx="344815" cy="173242"/>
                          </a:xfrm>
                          <a:prstGeom prst="rect">
                            <a:avLst/>
                          </a:prstGeom>
                          <a:ln>
                            <a:noFill/>
                          </a:ln>
                        </wps:spPr>
                        <wps:txbx>
                          <w:txbxContent>
                            <w:p w14:paraId="6E4E0A4A" w14:textId="77777777" w:rsidR="00B02D3F" w:rsidRDefault="00B02D3F" w:rsidP="00B02D3F">
                              <w:r>
                                <w:rPr>
                                  <w:rFonts w:ascii="Arial" w:eastAsia="Arial" w:hAnsi="Arial" w:cs="Arial"/>
                                  <w:sz w:val="21"/>
                                </w:rPr>
                                <w:t>0.25</w:t>
                              </w:r>
                            </w:p>
                          </w:txbxContent>
                        </wps:txbx>
                        <wps:bodyPr horzOverflow="overflow" vert="horz" lIns="0" tIns="0" rIns="0" bIns="0" rtlCol="0">
                          <a:noAutofit/>
                        </wps:bodyPr>
                      </wps:wsp>
                      <wps:wsp>
                        <wps:cNvPr id="63424" name="Rectangle 63424"/>
                        <wps:cNvSpPr/>
                        <wps:spPr>
                          <a:xfrm>
                            <a:off x="307423" y="1252729"/>
                            <a:ext cx="344815" cy="173242"/>
                          </a:xfrm>
                          <a:prstGeom prst="rect">
                            <a:avLst/>
                          </a:prstGeom>
                          <a:ln>
                            <a:noFill/>
                          </a:ln>
                        </wps:spPr>
                        <wps:txbx>
                          <w:txbxContent>
                            <w:p w14:paraId="3108761A" w14:textId="77777777" w:rsidR="00B02D3F" w:rsidRDefault="00B02D3F" w:rsidP="00B02D3F">
                              <w:r>
                                <w:rPr>
                                  <w:rFonts w:ascii="Arial" w:eastAsia="Arial" w:hAnsi="Arial" w:cs="Arial"/>
                                  <w:sz w:val="21"/>
                                </w:rPr>
                                <w:t>0.50</w:t>
                              </w:r>
                            </w:p>
                          </w:txbxContent>
                        </wps:txbx>
                        <wps:bodyPr horzOverflow="overflow" vert="horz" lIns="0" tIns="0" rIns="0" bIns="0" rtlCol="0">
                          <a:noAutofit/>
                        </wps:bodyPr>
                      </wps:wsp>
                      <wps:wsp>
                        <wps:cNvPr id="63425" name="Rectangle 63425"/>
                        <wps:cNvSpPr/>
                        <wps:spPr>
                          <a:xfrm>
                            <a:off x="307423" y="624841"/>
                            <a:ext cx="344815" cy="173242"/>
                          </a:xfrm>
                          <a:prstGeom prst="rect">
                            <a:avLst/>
                          </a:prstGeom>
                          <a:ln>
                            <a:noFill/>
                          </a:ln>
                        </wps:spPr>
                        <wps:txbx>
                          <w:txbxContent>
                            <w:p w14:paraId="3404F9CE" w14:textId="77777777" w:rsidR="00B02D3F" w:rsidRDefault="00B02D3F" w:rsidP="00B02D3F">
                              <w:r>
                                <w:rPr>
                                  <w:rFonts w:ascii="Arial" w:eastAsia="Arial" w:hAnsi="Arial" w:cs="Arial"/>
                                  <w:sz w:val="21"/>
                                </w:rPr>
                                <w:t>0.75</w:t>
                              </w:r>
                            </w:p>
                          </w:txbxContent>
                        </wps:txbx>
                        <wps:bodyPr horzOverflow="overflow" vert="horz" lIns="0" tIns="0" rIns="0" bIns="0" rtlCol="0">
                          <a:noAutofit/>
                        </wps:bodyPr>
                      </wps:wsp>
                      <wps:wsp>
                        <wps:cNvPr id="63426" name="Rectangle 63426"/>
                        <wps:cNvSpPr/>
                        <wps:spPr>
                          <a:xfrm>
                            <a:off x="307423" y="0"/>
                            <a:ext cx="344815" cy="173242"/>
                          </a:xfrm>
                          <a:prstGeom prst="rect">
                            <a:avLst/>
                          </a:prstGeom>
                          <a:ln>
                            <a:noFill/>
                          </a:ln>
                        </wps:spPr>
                        <wps:txbx>
                          <w:txbxContent>
                            <w:p w14:paraId="42CFEF1D" w14:textId="77777777" w:rsidR="00B02D3F" w:rsidRDefault="00B02D3F" w:rsidP="00B02D3F">
                              <w:r>
                                <w:rPr>
                                  <w:rFonts w:ascii="Arial" w:eastAsia="Arial" w:hAnsi="Arial" w:cs="Arial"/>
                                  <w:sz w:val="21"/>
                                </w:rPr>
                                <w:t>1.00</w:t>
                              </w:r>
                            </w:p>
                          </w:txbxContent>
                        </wps:txbx>
                        <wps:bodyPr horzOverflow="overflow" vert="horz" lIns="0" tIns="0" rIns="0" bIns="0" rtlCol="0">
                          <a:noAutofit/>
                        </wps:bodyPr>
                      </wps:wsp>
                      <wps:wsp>
                        <wps:cNvPr id="63427" name="Shape 63427"/>
                        <wps:cNvSpPr/>
                        <wps:spPr>
                          <a:xfrm>
                            <a:off x="648798"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28" name="Shape 63428"/>
                        <wps:cNvSpPr/>
                        <wps:spPr>
                          <a:xfrm>
                            <a:off x="106485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29" name="Shape 63429"/>
                        <wps:cNvSpPr/>
                        <wps:spPr>
                          <a:xfrm>
                            <a:off x="1480902"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0" name="Shape 63430"/>
                        <wps:cNvSpPr/>
                        <wps:spPr>
                          <a:xfrm>
                            <a:off x="1901526"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1" name="Shape 63431"/>
                        <wps:cNvSpPr/>
                        <wps:spPr>
                          <a:xfrm>
                            <a:off x="2317578"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2" name="Shape 63432"/>
                        <wps:cNvSpPr/>
                        <wps:spPr>
                          <a:xfrm>
                            <a:off x="273363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3" name="Shape 63433"/>
                        <wps:cNvSpPr/>
                        <wps:spPr>
                          <a:xfrm>
                            <a:off x="3149682"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4" name="Shape 63434"/>
                        <wps:cNvSpPr/>
                        <wps:spPr>
                          <a:xfrm>
                            <a:off x="3565734"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5" name="Shape 63435"/>
                        <wps:cNvSpPr/>
                        <wps:spPr>
                          <a:xfrm>
                            <a:off x="398331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6" name="Shape 63436"/>
                        <wps:cNvSpPr/>
                        <wps:spPr>
                          <a:xfrm>
                            <a:off x="440241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7" name="Shape 63437"/>
                        <wps:cNvSpPr/>
                        <wps:spPr>
                          <a:xfrm>
                            <a:off x="4818462"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8" name="Shape 63438"/>
                        <wps:cNvSpPr/>
                        <wps:spPr>
                          <a:xfrm>
                            <a:off x="5234514"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39" name="Shape 63439"/>
                        <wps:cNvSpPr/>
                        <wps:spPr>
                          <a:xfrm>
                            <a:off x="565209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40" name="Shape 63440"/>
                        <wps:cNvSpPr/>
                        <wps:spPr>
                          <a:xfrm>
                            <a:off x="648798" y="2569527"/>
                            <a:ext cx="5003292" cy="0"/>
                          </a:xfrm>
                          <a:custGeom>
                            <a:avLst/>
                            <a:gdLst/>
                            <a:ahLst/>
                            <a:cxnLst/>
                            <a:rect l="0" t="0" r="0" b="0"/>
                            <a:pathLst>
                              <a:path w="5003292">
                                <a:moveTo>
                                  <a:pt x="0" y="0"/>
                                </a:moveTo>
                                <a:lnTo>
                                  <a:pt x="5003292" y="0"/>
                                </a:lnTo>
                              </a:path>
                            </a:pathLst>
                          </a:custGeom>
                          <a:noFill/>
                          <a:ln w="10575" cap="rnd" cmpd="sng" algn="ctr">
                            <a:solidFill>
                              <a:srgbClr val="000000"/>
                            </a:solidFill>
                            <a:prstDash val="solid"/>
                            <a:round/>
                          </a:ln>
                          <a:effectLst/>
                        </wps:spPr>
                        <wps:bodyPr/>
                      </wps:wsp>
                      <wps:wsp>
                        <wps:cNvPr id="63441" name="Shape 63441"/>
                        <wps:cNvSpPr/>
                        <wps:spPr>
                          <a:xfrm>
                            <a:off x="598506" y="2569527"/>
                            <a:ext cx="50292" cy="0"/>
                          </a:xfrm>
                          <a:custGeom>
                            <a:avLst/>
                            <a:gdLst/>
                            <a:ahLst/>
                            <a:cxnLst/>
                            <a:rect l="0" t="0" r="0" b="0"/>
                            <a:pathLst>
                              <a:path w="50292">
                                <a:moveTo>
                                  <a:pt x="0" y="0"/>
                                </a:moveTo>
                                <a:lnTo>
                                  <a:pt x="50292" y="0"/>
                                </a:lnTo>
                              </a:path>
                            </a:pathLst>
                          </a:custGeom>
                          <a:noFill/>
                          <a:ln w="10575" cap="rnd" cmpd="sng" algn="ctr">
                            <a:solidFill>
                              <a:srgbClr val="000000"/>
                            </a:solidFill>
                            <a:prstDash val="solid"/>
                            <a:round/>
                          </a:ln>
                          <a:effectLst/>
                        </wps:spPr>
                        <wps:bodyPr/>
                      </wps:wsp>
                      <wps:wsp>
                        <wps:cNvPr id="63442" name="Shape 63442"/>
                        <wps:cNvSpPr/>
                        <wps:spPr>
                          <a:xfrm>
                            <a:off x="622890" y="2255583"/>
                            <a:ext cx="25908" cy="0"/>
                          </a:xfrm>
                          <a:custGeom>
                            <a:avLst/>
                            <a:gdLst/>
                            <a:ahLst/>
                            <a:cxnLst/>
                            <a:rect l="0" t="0" r="0" b="0"/>
                            <a:pathLst>
                              <a:path w="25908">
                                <a:moveTo>
                                  <a:pt x="0" y="0"/>
                                </a:moveTo>
                                <a:lnTo>
                                  <a:pt x="25908" y="0"/>
                                </a:lnTo>
                              </a:path>
                            </a:pathLst>
                          </a:custGeom>
                          <a:noFill/>
                          <a:ln w="10575" cap="rnd" cmpd="sng" algn="ctr">
                            <a:solidFill>
                              <a:srgbClr val="000000"/>
                            </a:solidFill>
                            <a:prstDash val="solid"/>
                            <a:round/>
                          </a:ln>
                          <a:effectLst/>
                        </wps:spPr>
                        <wps:bodyPr/>
                      </wps:wsp>
                      <wps:wsp>
                        <wps:cNvPr id="63443" name="Shape 63443"/>
                        <wps:cNvSpPr/>
                        <wps:spPr>
                          <a:xfrm>
                            <a:off x="598506" y="1944688"/>
                            <a:ext cx="50292" cy="0"/>
                          </a:xfrm>
                          <a:custGeom>
                            <a:avLst/>
                            <a:gdLst/>
                            <a:ahLst/>
                            <a:cxnLst/>
                            <a:rect l="0" t="0" r="0" b="0"/>
                            <a:pathLst>
                              <a:path w="50292">
                                <a:moveTo>
                                  <a:pt x="0" y="0"/>
                                </a:moveTo>
                                <a:lnTo>
                                  <a:pt x="50292" y="0"/>
                                </a:lnTo>
                              </a:path>
                            </a:pathLst>
                          </a:custGeom>
                          <a:noFill/>
                          <a:ln w="10575" cap="rnd" cmpd="sng" algn="ctr">
                            <a:solidFill>
                              <a:srgbClr val="000000"/>
                            </a:solidFill>
                            <a:prstDash val="solid"/>
                            <a:round/>
                          </a:ln>
                          <a:effectLst/>
                        </wps:spPr>
                        <wps:bodyPr/>
                      </wps:wsp>
                      <wps:wsp>
                        <wps:cNvPr id="63444" name="Shape 63444"/>
                        <wps:cNvSpPr/>
                        <wps:spPr>
                          <a:xfrm>
                            <a:off x="622890" y="1630743"/>
                            <a:ext cx="25908" cy="0"/>
                          </a:xfrm>
                          <a:custGeom>
                            <a:avLst/>
                            <a:gdLst/>
                            <a:ahLst/>
                            <a:cxnLst/>
                            <a:rect l="0" t="0" r="0" b="0"/>
                            <a:pathLst>
                              <a:path w="25908">
                                <a:moveTo>
                                  <a:pt x="0" y="0"/>
                                </a:moveTo>
                                <a:lnTo>
                                  <a:pt x="25908" y="0"/>
                                </a:lnTo>
                              </a:path>
                            </a:pathLst>
                          </a:custGeom>
                          <a:noFill/>
                          <a:ln w="10575" cap="rnd" cmpd="sng" algn="ctr">
                            <a:solidFill>
                              <a:srgbClr val="000000"/>
                            </a:solidFill>
                            <a:prstDash val="solid"/>
                            <a:round/>
                          </a:ln>
                          <a:effectLst/>
                        </wps:spPr>
                        <wps:bodyPr/>
                      </wps:wsp>
                      <wps:wsp>
                        <wps:cNvPr id="63445" name="Shape 63445"/>
                        <wps:cNvSpPr/>
                        <wps:spPr>
                          <a:xfrm>
                            <a:off x="598506" y="1319847"/>
                            <a:ext cx="50292" cy="0"/>
                          </a:xfrm>
                          <a:custGeom>
                            <a:avLst/>
                            <a:gdLst/>
                            <a:ahLst/>
                            <a:cxnLst/>
                            <a:rect l="0" t="0" r="0" b="0"/>
                            <a:pathLst>
                              <a:path w="50292">
                                <a:moveTo>
                                  <a:pt x="0" y="0"/>
                                </a:moveTo>
                                <a:lnTo>
                                  <a:pt x="50292" y="0"/>
                                </a:lnTo>
                              </a:path>
                            </a:pathLst>
                          </a:custGeom>
                          <a:noFill/>
                          <a:ln w="10575" cap="rnd" cmpd="sng" algn="ctr">
                            <a:solidFill>
                              <a:srgbClr val="000000"/>
                            </a:solidFill>
                            <a:prstDash val="solid"/>
                            <a:round/>
                          </a:ln>
                          <a:effectLst/>
                        </wps:spPr>
                        <wps:bodyPr/>
                      </wps:wsp>
                      <wps:wsp>
                        <wps:cNvPr id="63446" name="Shape 63446"/>
                        <wps:cNvSpPr/>
                        <wps:spPr>
                          <a:xfrm>
                            <a:off x="622890" y="1005903"/>
                            <a:ext cx="25908" cy="0"/>
                          </a:xfrm>
                          <a:custGeom>
                            <a:avLst/>
                            <a:gdLst/>
                            <a:ahLst/>
                            <a:cxnLst/>
                            <a:rect l="0" t="0" r="0" b="0"/>
                            <a:pathLst>
                              <a:path w="25908">
                                <a:moveTo>
                                  <a:pt x="0" y="0"/>
                                </a:moveTo>
                                <a:lnTo>
                                  <a:pt x="25908" y="0"/>
                                </a:lnTo>
                              </a:path>
                            </a:pathLst>
                          </a:custGeom>
                          <a:noFill/>
                          <a:ln w="10575" cap="rnd" cmpd="sng" algn="ctr">
                            <a:solidFill>
                              <a:srgbClr val="000000"/>
                            </a:solidFill>
                            <a:prstDash val="solid"/>
                            <a:round/>
                          </a:ln>
                          <a:effectLst/>
                        </wps:spPr>
                        <wps:bodyPr/>
                      </wps:wsp>
                      <wps:wsp>
                        <wps:cNvPr id="63447" name="Shape 63447"/>
                        <wps:cNvSpPr/>
                        <wps:spPr>
                          <a:xfrm>
                            <a:off x="598506" y="691959"/>
                            <a:ext cx="50292" cy="0"/>
                          </a:xfrm>
                          <a:custGeom>
                            <a:avLst/>
                            <a:gdLst/>
                            <a:ahLst/>
                            <a:cxnLst/>
                            <a:rect l="0" t="0" r="0" b="0"/>
                            <a:pathLst>
                              <a:path w="50292">
                                <a:moveTo>
                                  <a:pt x="0" y="0"/>
                                </a:moveTo>
                                <a:lnTo>
                                  <a:pt x="50292" y="0"/>
                                </a:lnTo>
                              </a:path>
                            </a:pathLst>
                          </a:custGeom>
                          <a:noFill/>
                          <a:ln w="10575" cap="rnd" cmpd="sng" algn="ctr">
                            <a:solidFill>
                              <a:srgbClr val="000000"/>
                            </a:solidFill>
                            <a:prstDash val="solid"/>
                            <a:round/>
                          </a:ln>
                          <a:effectLst/>
                        </wps:spPr>
                        <wps:bodyPr/>
                      </wps:wsp>
                      <wps:wsp>
                        <wps:cNvPr id="63448" name="Shape 63448"/>
                        <wps:cNvSpPr/>
                        <wps:spPr>
                          <a:xfrm>
                            <a:off x="622890" y="381064"/>
                            <a:ext cx="25908" cy="0"/>
                          </a:xfrm>
                          <a:custGeom>
                            <a:avLst/>
                            <a:gdLst/>
                            <a:ahLst/>
                            <a:cxnLst/>
                            <a:rect l="0" t="0" r="0" b="0"/>
                            <a:pathLst>
                              <a:path w="25908">
                                <a:moveTo>
                                  <a:pt x="0" y="0"/>
                                </a:moveTo>
                                <a:lnTo>
                                  <a:pt x="25908" y="0"/>
                                </a:lnTo>
                              </a:path>
                            </a:pathLst>
                          </a:custGeom>
                          <a:noFill/>
                          <a:ln w="10575" cap="rnd" cmpd="sng" algn="ctr">
                            <a:solidFill>
                              <a:srgbClr val="000000"/>
                            </a:solidFill>
                            <a:prstDash val="solid"/>
                            <a:round/>
                          </a:ln>
                          <a:effectLst/>
                        </wps:spPr>
                        <wps:bodyPr/>
                      </wps:wsp>
                      <wps:wsp>
                        <wps:cNvPr id="63449" name="Shape 63449"/>
                        <wps:cNvSpPr/>
                        <wps:spPr>
                          <a:xfrm>
                            <a:off x="598506" y="67119"/>
                            <a:ext cx="50292" cy="0"/>
                          </a:xfrm>
                          <a:custGeom>
                            <a:avLst/>
                            <a:gdLst/>
                            <a:ahLst/>
                            <a:cxnLst/>
                            <a:rect l="0" t="0" r="0" b="0"/>
                            <a:pathLst>
                              <a:path w="50292">
                                <a:moveTo>
                                  <a:pt x="0" y="0"/>
                                </a:moveTo>
                                <a:lnTo>
                                  <a:pt x="50292" y="0"/>
                                </a:lnTo>
                              </a:path>
                            </a:pathLst>
                          </a:custGeom>
                          <a:noFill/>
                          <a:ln w="10575" cap="rnd" cmpd="sng" algn="ctr">
                            <a:solidFill>
                              <a:srgbClr val="000000"/>
                            </a:solidFill>
                            <a:prstDash val="solid"/>
                            <a:round/>
                          </a:ln>
                          <a:effectLst/>
                        </wps:spPr>
                        <wps:bodyPr/>
                      </wps:wsp>
                      <wps:wsp>
                        <wps:cNvPr id="63450" name="Shape 63450"/>
                        <wps:cNvSpPr/>
                        <wps:spPr>
                          <a:xfrm>
                            <a:off x="648798" y="67119"/>
                            <a:ext cx="0" cy="2502408"/>
                          </a:xfrm>
                          <a:custGeom>
                            <a:avLst/>
                            <a:gdLst/>
                            <a:ahLst/>
                            <a:cxnLst/>
                            <a:rect l="0" t="0" r="0" b="0"/>
                            <a:pathLst>
                              <a:path h="2502408">
                                <a:moveTo>
                                  <a:pt x="0" y="2502408"/>
                                </a:moveTo>
                                <a:lnTo>
                                  <a:pt x="0" y="0"/>
                                </a:lnTo>
                              </a:path>
                            </a:pathLst>
                          </a:custGeom>
                          <a:noFill/>
                          <a:ln w="10575" cap="rnd" cmpd="sng" algn="ctr">
                            <a:solidFill>
                              <a:srgbClr val="000000"/>
                            </a:solidFill>
                            <a:prstDash val="solid"/>
                            <a:round/>
                          </a:ln>
                          <a:effectLst/>
                        </wps:spPr>
                        <wps:bodyPr/>
                      </wps:wsp>
                      <wps:wsp>
                        <wps:cNvPr id="63451" name="Shape 63451"/>
                        <wps:cNvSpPr/>
                        <wps:spPr>
                          <a:xfrm>
                            <a:off x="648798"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2" name="Shape 63452"/>
                        <wps:cNvSpPr/>
                        <wps:spPr>
                          <a:xfrm>
                            <a:off x="106485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3" name="Shape 63453"/>
                        <wps:cNvSpPr/>
                        <wps:spPr>
                          <a:xfrm>
                            <a:off x="1480902"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4" name="Shape 63454"/>
                        <wps:cNvSpPr/>
                        <wps:spPr>
                          <a:xfrm>
                            <a:off x="1901526"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5" name="Shape 63455"/>
                        <wps:cNvSpPr/>
                        <wps:spPr>
                          <a:xfrm>
                            <a:off x="2317578"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6" name="Shape 63456"/>
                        <wps:cNvSpPr/>
                        <wps:spPr>
                          <a:xfrm>
                            <a:off x="273363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7" name="Shape 63457"/>
                        <wps:cNvSpPr/>
                        <wps:spPr>
                          <a:xfrm>
                            <a:off x="3149682"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8" name="Shape 63458"/>
                        <wps:cNvSpPr/>
                        <wps:spPr>
                          <a:xfrm>
                            <a:off x="3565734"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59" name="Shape 63459"/>
                        <wps:cNvSpPr/>
                        <wps:spPr>
                          <a:xfrm>
                            <a:off x="398331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0" name="Shape 63460"/>
                        <wps:cNvSpPr/>
                        <wps:spPr>
                          <a:xfrm>
                            <a:off x="440241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1" name="Shape 63461"/>
                        <wps:cNvSpPr/>
                        <wps:spPr>
                          <a:xfrm>
                            <a:off x="4818462"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2" name="Shape 63462"/>
                        <wps:cNvSpPr/>
                        <wps:spPr>
                          <a:xfrm>
                            <a:off x="5234514"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3" name="Shape 63463"/>
                        <wps:cNvSpPr/>
                        <wps:spPr>
                          <a:xfrm>
                            <a:off x="565209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4" name="Shape 63464"/>
                        <wps:cNvSpPr/>
                        <wps:spPr>
                          <a:xfrm>
                            <a:off x="648798" y="67119"/>
                            <a:ext cx="5003292" cy="0"/>
                          </a:xfrm>
                          <a:custGeom>
                            <a:avLst/>
                            <a:gdLst/>
                            <a:ahLst/>
                            <a:cxnLst/>
                            <a:rect l="0" t="0" r="0" b="0"/>
                            <a:pathLst>
                              <a:path w="5003292">
                                <a:moveTo>
                                  <a:pt x="0" y="0"/>
                                </a:moveTo>
                                <a:lnTo>
                                  <a:pt x="5003292" y="0"/>
                                </a:lnTo>
                              </a:path>
                            </a:pathLst>
                          </a:custGeom>
                          <a:noFill/>
                          <a:ln w="10575" cap="rnd" cmpd="sng" algn="ctr">
                            <a:solidFill>
                              <a:srgbClr val="000000"/>
                            </a:solidFill>
                            <a:prstDash val="solid"/>
                            <a:round/>
                          </a:ln>
                          <a:effectLst/>
                        </wps:spPr>
                        <wps:bodyPr/>
                      </wps:wsp>
                      <wps:wsp>
                        <wps:cNvPr id="63465" name="Shape 63465"/>
                        <wps:cNvSpPr/>
                        <wps:spPr>
                          <a:xfrm>
                            <a:off x="5652090" y="256952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6" name="Shape 63466"/>
                        <wps:cNvSpPr/>
                        <wps:spPr>
                          <a:xfrm>
                            <a:off x="5652090" y="2255583"/>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7" name="Shape 63467"/>
                        <wps:cNvSpPr/>
                        <wps:spPr>
                          <a:xfrm>
                            <a:off x="5652090" y="1944688"/>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8" name="Shape 63468"/>
                        <wps:cNvSpPr/>
                        <wps:spPr>
                          <a:xfrm>
                            <a:off x="5652090" y="1630743"/>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69" name="Shape 63469"/>
                        <wps:cNvSpPr/>
                        <wps:spPr>
                          <a:xfrm>
                            <a:off x="5652090" y="1319847"/>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70" name="Shape 63470"/>
                        <wps:cNvSpPr/>
                        <wps:spPr>
                          <a:xfrm>
                            <a:off x="5652090" y="1005903"/>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71" name="Shape 63471"/>
                        <wps:cNvSpPr/>
                        <wps:spPr>
                          <a:xfrm>
                            <a:off x="5652090" y="69195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72" name="Shape 63472"/>
                        <wps:cNvSpPr/>
                        <wps:spPr>
                          <a:xfrm>
                            <a:off x="5652090" y="381064"/>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73" name="Shape 63473"/>
                        <wps:cNvSpPr/>
                        <wps:spPr>
                          <a:xfrm>
                            <a:off x="5652090" y="67119"/>
                            <a:ext cx="0" cy="0"/>
                          </a:xfrm>
                          <a:custGeom>
                            <a:avLst/>
                            <a:gdLst/>
                            <a:ahLst/>
                            <a:cxnLst/>
                            <a:rect l="0" t="0" r="0" b="0"/>
                            <a:pathLst>
                              <a:path>
                                <a:moveTo>
                                  <a:pt x="0" y="0"/>
                                </a:moveTo>
                                <a:lnTo>
                                  <a:pt x="0" y="0"/>
                                </a:lnTo>
                              </a:path>
                            </a:pathLst>
                          </a:custGeom>
                          <a:noFill/>
                          <a:ln w="10575" cap="rnd" cmpd="sng" algn="ctr">
                            <a:solidFill>
                              <a:srgbClr val="000000"/>
                            </a:solidFill>
                            <a:prstDash val="solid"/>
                            <a:round/>
                          </a:ln>
                          <a:effectLst/>
                        </wps:spPr>
                        <wps:bodyPr/>
                      </wps:wsp>
                      <wps:wsp>
                        <wps:cNvPr id="63474" name="Shape 63474"/>
                        <wps:cNvSpPr/>
                        <wps:spPr>
                          <a:xfrm>
                            <a:off x="5652090" y="67119"/>
                            <a:ext cx="0" cy="2502408"/>
                          </a:xfrm>
                          <a:custGeom>
                            <a:avLst/>
                            <a:gdLst/>
                            <a:ahLst/>
                            <a:cxnLst/>
                            <a:rect l="0" t="0" r="0" b="0"/>
                            <a:pathLst>
                              <a:path h="2502408">
                                <a:moveTo>
                                  <a:pt x="0" y="2502408"/>
                                </a:moveTo>
                                <a:lnTo>
                                  <a:pt x="0" y="0"/>
                                </a:lnTo>
                              </a:path>
                            </a:pathLst>
                          </a:custGeom>
                          <a:noFill/>
                          <a:ln w="10575" cap="rnd" cmpd="sng" algn="ctr">
                            <a:solidFill>
                              <a:srgbClr val="000000"/>
                            </a:solidFill>
                            <a:prstDash val="solid"/>
                            <a:round/>
                          </a:ln>
                          <a:effectLst/>
                        </wps:spPr>
                        <wps:bodyPr/>
                      </wps:wsp>
                      <wps:wsp>
                        <wps:cNvPr id="63475" name="Rectangle 63475"/>
                        <wps:cNvSpPr/>
                        <wps:spPr>
                          <a:xfrm>
                            <a:off x="3516969" y="824485"/>
                            <a:ext cx="1846956" cy="173242"/>
                          </a:xfrm>
                          <a:prstGeom prst="rect">
                            <a:avLst/>
                          </a:prstGeom>
                          <a:ln>
                            <a:noFill/>
                          </a:ln>
                        </wps:spPr>
                        <wps:txbx>
                          <w:txbxContent>
                            <w:p w14:paraId="4784A529" w14:textId="77777777" w:rsidR="00B02D3F" w:rsidRDefault="00B02D3F" w:rsidP="00B02D3F">
                              <w:r>
                                <w:rPr>
                                  <w:rFonts w:ascii="Arial" w:eastAsia="Arial" w:hAnsi="Arial" w:cs="Arial"/>
                                  <w:sz w:val="21"/>
                                </w:rPr>
                                <w:t>POE at each PGA level</w:t>
                              </w:r>
                            </w:p>
                          </w:txbxContent>
                        </wps:txbx>
                        <wps:bodyPr horzOverflow="overflow" vert="horz" lIns="0" tIns="0" rIns="0" bIns="0" rtlCol="0">
                          <a:noAutofit/>
                        </wps:bodyPr>
                      </wps:wsp>
                      <wps:wsp>
                        <wps:cNvPr id="63476" name="Rectangle 63476"/>
                        <wps:cNvSpPr/>
                        <wps:spPr>
                          <a:xfrm>
                            <a:off x="3516969" y="990602"/>
                            <a:ext cx="1547093" cy="173242"/>
                          </a:xfrm>
                          <a:prstGeom prst="rect">
                            <a:avLst/>
                          </a:prstGeom>
                          <a:ln>
                            <a:noFill/>
                          </a:ln>
                        </wps:spPr>
                        <wps:txbx>
                          <w:txbxContent>
                            <w:p w14:paraId="70CE4715" w14:textId="77777777" w:rsidR="00B02D3F" w:rsidRDefault="00B02D3F" w:rsidP="00B02D3F">
                              <w:r>
                                <w:rPr>
                                  <w:rFonts w:ascii="Arial" w:eastAsia="Arial" w:hAnsi="Arial" w:cs="Arial"/>
                                  <w:sz w:val="21"/>
                                </w:rPr>
                                <w:t xml:space="preserve">     from IDA results</w:t>
                              </w:r>
                            </w:p>
                          </w:txbxContent>
                        </wps:txbx>
                        <wps:bodyPr horzOverflow="overflow" vert="horz" lIns="0" tIns="0" rIns="0" bIns="0" rtlCol="0">
                          <a:noAutofit/>
                        </wps:bodyPr>
                      </wps:wsp>
                      <wps:wsp>
                        <wps:cNvPr id="63477" name="Shape 63477"/>
                        <wps:cNvSpPr/>
                        <wps:spPr>
                          <a:xfrm>
                            <a:off x="3334086" y="310959"/>
                            <a:ext cx="164592" cy="490728"/>
                          </a:xfrm>
                          <a:custGeom>
                            <a:avLst/>
                            <a:gdLst/>
                            <a:ahLst/>
                            <a:cxnLst/>
                            <a:rect l="0" t="0" r="0" b="0"/>
                            <a:pathLst>
                              <a:path w="164592" h="490728">
                                <a:moveTo>
                                  <a:pt x="164592" y="490728"/>
                                </a:moveTo>
                                <a:lnTo>
                                  <a:pt x="0" y="0"/>
                                </a:lnTo>
                              </a:path>
                            </a:pathLst>
                          </a:custGeom>
                          <a:noFill/>
                          <a:ln w="7050" cap="rnd" cmpd="sng" algn="ctr">
                            <a:solidFill>
                              <a:srgbClr val="000000"/>
                            </a:solidFill>
                            <a:prstDash val="solid"/>
                            <a:round/>
                          </a:ln>
                          <a:effectLst/>
                        </wps:spPr>
                        <wps:bodyPr/>
                      </wps:wsp>
                      <wps:wsp>
                        <wps:cNvPr id="63478" name="Shape 63478"/>
                        <wps:cNvSpPr/>
                        <wps:spPr>
                          <a:xfrm>
                            <a:off x="3334086" y="310959"/>
                            <a:ext cx="56388" cy="96012"/>
                          </a:xfrm>
                          <a:custGeom>
                            <a:avLst/>
                            <a:gdLst/>
                            <a:ahLst/>
                            <a:cxnLst/>
                            <a:rect l="0" t="0" r="0" b="0"/>
                            <a:pathLst>
                              <a:path w="56388" h="96012">
                                <a:moveTo>
                                  <a:pt x="0" y="0"/>
                                </a:moveTo>
                                <a:lnTo>
                                  <a:pt x="56388" y="77724"/>
                                </a:lnTo>
                                <a:lnTo>
                                  <a:pt x="27432" y="88392"/>
                                </a:lnTo>
                                <a:lnTo>
                                  <a:pt x="3048" y="96012"/>
                                </a:lnTo>
                                <a:lnTo>
                                  <a:pt x="0" y="0"/>
                                </a:lnTo>
                                <a:close/>
                              </a:path>
                            </a:pathLst>
                          </a:custGeom>
                          <a:solidFill>
                            <a:srgbClr val="000000"/>
                          </a:solidFill>
                          <a:ln w="0" cap="rnd">
                            <a:noFill/>
                            <a:round/>
                          </a:ln>
                          <a:effectLst/>
                        </wps:spPr>
                        <wps:bodyPr/>
                      </wps:wsp>
                      <wps:wsp>
                        <wps:cNvPr id="63479" name="Shape 63479"/>
                        <wps:cNvSpPr/>
                        <wps:spPr>
                          <a:xfrm>
                            <a:off x="3334086" y="310959"/>
                            <a:ext cx="56388" cy="96012"/>
                          </a:xfrm>
                          <a:custGeom>
                            <a:avLst/>
                            <a:gdLst/>
                            <a:ahLst/>
                            <a:cxnLst/>
                            <a:rect l="0" t="0" r="0" b="0"/>
                            <a:pathLst>
                              <a:path w="56388" h="96012">
                                <a:moveTo>
                                  <a:pt x="0" y="0"/>
                                </a:moveTo>
                                <a:lnTo>
                                  <a:pt x="56388" y="77724"/>
                                </a:lnTo>
                                <a:lnTo>
                                  <a:pt x="27432" y="88392"/>
                                </a:lnTo>
                                <a:lnTo>
                                  <a:pt x="3048" y="96012"/>
                                </a:lnTo>
                                <a:close/>
                              </a:path>
                            </a:pathLst>
                          </a:custGeom>
                          <a:noFill/>
                          <a:ln w="7050" cap="rnd" cmpd="sng" algn="ctr">
                            <a:solidFill>
                              <a:srgbClr val="000000"/>
                            </a:solidFill>
                            <a:prstDash val="solid"/>
                            <a:round/>
                          </a:ln>
                          <a:effectLst/>
                        </wps:spPr>
                        <wps:bodyPr/>
                      </wps:wsp>
                      <wps:wsp>
                        <wps:cNvPr id="63480" name="Shape 63480"/>
                        <wps:cNvSpPr/>
                        <wps:spPr>
                          <a:xfrm>
                            <a:off x="2105742" y="1697800"/>
                            <a:ext cx="754380" cy="0"/>
                          </a:xfrm>
                          <a:custGeom>
                            <a:avLst/>
                            <a:gdLst/>
                            <a:ahLst/>
                            <a:cxnLst/>
                            <a:rect l="0" t="0" r="0" b="0"/>
                            <a:pathLst>
                              <a:path w="754380">
                                <a:moveTo>
                                  <a:pt x="754380" y="0"/>
                                </a:moveTo>
                                <a:lnTo>
                                  <a:pt x="0" y="0"/>
                                </a:lnTo>
                              </a:path>
                            </a:pathLst>
                          </a:custGeom>
                          <a:noFill/>
                          <a:ln w="7050" cap="rnd" cmpd="sng" algn="ctr">
                            <a:solidFill>
                              <a:srgbClr val="000000"/>
                            </a:solidFill>
                            <a:prstDash val="solid"/>
                            <a:round/>
                          </a:ln>
                          <a:effectLst/>
                        </wps:spPr>
                        <wps:bodyPr/>
                      </wps:wsp>
                      <wps:wsp>
                        <wps:cNvPr id="63481" name="Shape 63481"/>
                        <wps:cNvSpPr/>
                        <wps:spPr>
                          <a:xfrm>
                            <a:off x="2105742" y="1670367"/>
                            <a:ext cx="91440" cy="56388"/>
                          </a:xfrm>
                          <a:custGeom>
                            <a:avLst/>
                            <a:gdLst/>
                            <a:ahLst/>
                            <a:cxnLst/>
                            <a:rect l="0" t="0" r="0" b="0"/>
                            <a:pathLst>
                              <a:path w="91440" h="56388">
                                <a:moveTo>
                                  <a:pt x="91440" y="0"/>
                                </a:moveTo>
                                <a:lnTo>
                                  <a:pt x="91440" y="56388"/>
                                </a:lnTo>
                                <a:lnTo>
                                  <a:pt x="0" y="27432"/>
                                </a:lnTo>
                                <a:lnTo>
                                  <a:pt x="91440" y="0"/>
                                </a:lnTo>
                                <a:close/>
                              </a:path>
                            </a:pathLst>
                          </a:custGeom>
                          <a:solidFill>
                            <a:srgbClr val="000000"/>
                          </a:solidFill>
                          <a:ln w="0" cap="rnd">
                            <a:noFill/>
                            <a:round/>
                          </a:ln>
                          <a:effectLst/>
                        </wps:spPr>
                        <wps:bodyPr/>
                      </wps:wsp>
                      <wps:wsp>
                        <wps:cNvPr id="63482" name="Shape 63482"/>
                        <wps:cNvSpPr/>
                        <wps:spPr>
                          <a:xfrm>
                            <a:off x="2105742" y="1670367"/>
                            <a:ext cx="91440" cy="56388"/>
                          </a:xfrm>
                          <a:custGeom>
                            <a:avLst/>
                            <a:gdLst/>
                            <a:ahLst/>
                            <a:cxnLst/>
                            <a:rect l="0" t="0" r="0" b="0"/>
                            <a:pathLst>
                              <a:path w="91440" h="56388">
                                <a:moveTo>
                                  <a:pt x="0" y="27432"/>
                                </a:moveTo>
                                <a:lnTo>
                                  <a:pt x="91440" y="0"/>
                                </a:lnTo>
                                <a:lnTo>
                                  <a:pt x="91440" y="56388"/>
                                </a:lnTo>
                                <a:close/>
                              </a:path>
                            </a:pathLst>
                          </a:custGeom>
                          <a:noFill/>
                          <a:ln w="7050" cap="rnd" cmpd="sng" algn="ctr">
                            <a:solidFill>
                              <a:srgbClr val="000000"/>
                            </a:solidFill>
                            <a:prstDash val="solid"/>
                            <a:round/>
                          </a:ln>
                          <a:effectLst/>
                        </wps:spPr>
                        <wps:bodyPr/>
                      </wps:wsp>
                      <wps:wsp>
                        <wps:cNvPr id="63483" name="Shape 63483"/>
                        <wps:cNvSpPr/>
                        <wps:spPr>
                          <a:xfrm>
                            <a:off x="3023190" y="501459"/>
                            <a:ext cx="472440" cy="300228"/>
                          </a:xfrm>
                          <a:custGeom>
                            <a:avLst/>
                            <a:gdLst/>
                            <a:ahLst/>
                            <a:cxnLst/>
                            <a:rect l="0" t="0" r="0" b="0"/>
                            <a:pathLst>
                              <a:path w="472440" h="300228">
                                <a:moveTo>
                                  <a:pt x="472440" y="300228"/>
                                </a:moveTo>
                                <a:lnTo>
                                  <a:pt x="0" y="0"/>
                                </a:lnTo>
                              </a:path>
                            </a:pathLst>
                          </a:custGeom>
                          <a:noFill/>
                          <a:ln w="7050" cap="rnd" cmpd="sng" algn="ctr">
                            <a:solidFill>
                              <a:srgbClr val="000000"/>
                            </a:solidFill>
                            <a:prstDash val="solid"/>
                            <a:round/>
                          </a:ln>
                          <a:effectLst/>
                        </wps:spPr>
                        <wps:bodyPr/>
                      </wps:wsp>
                      <wps:wsp>
                        <wps:cNvPr id="63484" name="Shape 63484"/>
                        <wps:cNvSpPr/>
                        <wps:spPr>
                          <a:xfrm>
                            <a:off x="3023190" y="501459"/>
                            <a:ext cx="91440" cy="74676"/>
                          </a:xfrm>
                          <a:custGeom>
                            <a:avLst/>
                            <a:gdLst/>
                            <a:ahLst/>
                            <a:cxnLst/>
                            <a:rect l="0" t="0" r="0" b="0"/>
                            <a:pathLst>
                              <a:path w="91440" h="74676">
                                <a:moveTo>
                                  <a:pt x="0" y="0"/>
                                </a:moveTo>
                                <a:lnTo>
                                  <a:pt x="91440" y="24384"/>
                                </a:lnTo>
                                <a:lnTo>
                                  <a:pt x="77724" y="50292"/>
                                </a:lnTo>
                                <a:lnTo>
                                  <a:pt x="62484" y="74676"/>
                                </a:lnTo>
                                <a:lnTo>
                                  <a:pt x="0" y="0"/>
                                </a:lnTo>
                                <a:close/>
                              </a:path>
                            </a:pathLst>
                          </a:custGeom>
                          <a:solidFill>
                            <a:srgbClr val="000000"/>
                          </a:solidFill>
                          <a:ln w="0" cap="rnd">
                            <a:noFill/>
                            <a:round/>
                          </a:ln>
                          <a:effectLst/>
                        </wps:spPr>
                        <wps:bodyPr/>
                      </wps:wsp>
                      <wps:wsp>
                        <wps:cNvPr id="63485" name="Shape 63485"/>
                        <wps:cNvSpPr/>
                        <wps:spPr>
                          <a:xfrm>
                            <a:off x="3023190" y="501459"/>
                            <a:ext cx="91440" cy="74676"/>
                          </a:xfrm>
                          <a:custGeom>
                            <a:avLst/>
                            <a:gdLst/>
                            <a:ahLst/>
                            <a:cxnLst/>
                            <a:rect l="0" t="0" r="0" b="0"/>
                            <a:pathLst>
                              <a:path w="91440" h="74676">
                                <a:moveTo>
                                  <a:pt x="0" y="0"/>
                                </a:moveTo>
                                <a:lnTo>
                                  <a:pt x="91440" y="24384"/>
                                </a:lnTo>
                                <a:lnTo>
                                  <a:pt x="77724" y="50292"/>
                                </a:lnTo>
                                <a:lnTo>
                                  <a:pt x="62484" y="74676"/>
                                </a:lnTo>
                                <a:close/>
                              </a:path>
                            </a:pathLst>
                          </a:custGeom>
                          <a:noFill/>
                          <a:ln w="7050" cap="rnd" cmpd="sng" algn="ctr">
                            <a:solidFill>
                              <a:srgbClr val="000000"/>
                            </a:solidFill>
                            <a:prstDash val="solid"/>
                            <a:round/>
                          </a:ln>
                          <a:effectLst/>
                        </wps:spPr>
                        <wps:bodyPr/>
                      </wps:wsp>
                      <wps:wsp>
                        <wps:cNvPr id="63486" name="Shape 63486"/>
                        <wps:cNvSpPr/>
                        <wps:spPr>
                          <a:xfrm>
                            <a:off x="2684862" y="804735"/>
                            <a:ext cx="813816" cy="0"/>
                          </a:xfrm>
                          <a:custGeom>
                            <a:avLst/>
                            <a:gdLst/>
                            <a:ahLst/>
                            <a:cxnLst/>
                            <a:rect l="0" t="0" r="0" b="0"/>
                            <a:pathLst>
                              <a:path w="813816">
                                <a:moveTo>
                                  <a:pt x="813816" y="0"/>
                                </a:moveTo>
                                <a:lnTo>
                                  <a:pt x="0" y="0"/>
                                </a:lnTo>
                              </a:path>
                            </a:pathLst>
                          </a:custGeom>
                          <a:noFill/>
                          <a:ln w="7050" cap="rnd" cmpd="sng" algn="ctr">
                            <a:solidFill>
                              <a:srgbClr val="000000"/>
                            </a:solidFill>
                            <a:prstDash val="solid"/>
                            <a:round/>
                          </a:ln>
                          <a:effectLst/>
                        </wps:spPr>
                        <wps:bodyPr/>
                      </wps:wsp>
                      <wps:wsp>
                        <wps:cNvPr id="63487" name="Shape 63487"/>
                        <wps:cNvSpPr/>
                        <wps:spPr>
                          <a:xfrm>
                            <a:off x="2684862" y="777303"/>
                            <a:ext cx="91440" cy="56388"/>
                          </a:xfrm>
                          <a:custGeom>
                            <a:avLst/>
                            <a:gdLst/>
                            <a:ahLst/>
                            <a:cxnLst/>
                            <a:rect l="0" t="0" r="0" b="0"/>
                            <a:pathLst>
                              <a:path w="91440" h="56388">
                                <a:moveTo>
                                  <a:pt x="91440" y="0"/>
                                </a:moveTo>
                                <a:lnTo>
                                  <a:pt x="91440" y="56388"/>
                                </a:lnTo>
                                <a:lnTo>
                                  <a:pt x="0" y="27432"/>
                                </a:lnTo>
                                <a:lnTo>
                                  <a:pt x="91440" y="0"/>
                                </a:lnTo>
                                <a:close/>
                              </a:path>
                            </a:pathLst>
                          </a:custGeom>
                          <a:solidFill>
                            <a:srgbClr val="000000"/>
                          </a:solidFill>
                          <a:ln w="0" cap="rnd">
                            <a:noFill/>
                            <a:round/>
                          </a:ln>
                          <a:effectLst/>
                        </wps:spPr>
                        <wps:bodyPr/>
                      </wps:wsp>
                      <wps:wsp>
                        <wps:cNvPr id="63488" name="Shape 63488"/>
                        <wps:cNvSpPr/>
                        <wps:spPr>
                          <a:xfrm>
                            <a:off x="2684862" y="777303"/>
                            <a:ext cx="91440" cy="56388"/>
                          </a:xfrm>
                          <a:custGeom>
                            <a:avLst/>
                            <a:gdLst/>
                            <a:ahLst/>
                            <a:cxnLst/>
                            <a:rect l="0" t="0" r="0" b="0"/>
                            <a:pathLst>
                              <a:path w="91440" h="56388">
                                <a:moveTo>
                                  <a:pt x="0" y="27432"/>
                                </a:moveTo>
                                <a:lnTo>
                                  <a:pt x="91440" y="0"/>
                                </a:lnTo>
                                <a:lnTo>
                                  <a:pt x="91440" y="56388"/>
                                </a:lnTo>
                                <a:close/>
                              </a:path>
                            </a:pathLst>
                          </a:custGeom>
                          <a:noFill/>
                          <a:ln w="7050" cap="rnd" cmpd="sng" algn="ctr">
                            <a:solidFill>
                              <a:srgbClr val="000000"/>
                            </a:solidFill>
                            <a:prstDash val="solid"/>
                            <a:round/>
                          </a:ln>
                          <a:effectLst/>
                        </wps:spPr>
                        <wps:bodyPr/>
                      </wps:wsp>
                      <wps:wsp>
                        <wps:cNvPr id="63490" name="Rectangle 63490"/>
                        <wps:cNvSpPr/>
                        <wps:spPr>
                          <a:xfrm rot="-5399999">
                            <a:off x="-1348681" y="852200"/>
                            <a:ext cx="2890751" cy="193387"/>
                          </a:xfrm>
                          <a:prstGeom prst="rect">
                            <a:avLst/>
                          </a:prstGeom>
                          <a:ln>
                            <a:noFill/>
                          </a:ln>
                        </wps:spPr>
                        <wps:txbx>
                          <w:txbxContent>
                            <w:p w14:paraId="273737C0" w14:textId="77777777" w:rsidR="00B02D3F" w:rsidRDefault="00B02D3F" w:rsidP="00B02D3F">
                              <w:proofErr w:type="spellStart"/>
                              <w:r>
                                <w:rPr>
                                  <w:rFonts w:ascii="Arial" w:eastAsia="Arial" w:hAnsi="Arial" w:cs="Arial"/>
                                </w:rPr>
                                <w:t>Probabiliy</w:t>
                              </w:r>
                              <w:proofErr w:type="spellEnd"/>
                              <w:r>
                                <w:rPr>
                                  <w:rFonts w:ascii="Arial" w:eastAsia="Arial" w:hAnsi="Arial" w:cs="Arial"/>
                                </w:rPr>
                                <w:t xml:space="preserve"> of exceedance (POE)</w:t>
                              </w:r>
                            </w:p>
                          </w:txbxContent>
                        </wps:txbx>
                        <wps:bodyPr horzOverflow="overflow" vert="horz" lIns="0" tIns="0" rIns="0" bIns="0" rtlCol="0">
                          <a:noAutofit/>
                        </wps:bodyPr>
                      </wps:wsp>
                      <wps:wsp>
                        <wps:cNvPr id="63492" name="Rectangle 63492"/>
                        <wps:cNvSpPr/>
                        <wps:spPr>
                          <a:xfrm>
                            <a:off x="2942421" y="1588010"/>
                            <a:ext cx="1262523" cy="173242"/>
                          </a:xfrm>
                          <a:prstGeom prst="rect">
                            <a:avLst/>
                          </a:prstGeom>
                          <a:ln>
                            <a:noFill/>
                          </a:ln>
                        </wps:spPr>
                        <wps:txbx>
                          <w:txbxContent>
                            <w:p w14:paraId="3C0E18D5" w14:textId="77777777" w:rsidR="00B02D3F" w:rsidRDefault="00B02D3F" w:rsidP="00B02D3F">
                              <w:r>
                                <w:rPr>
                                  <w:rFonts w:ascii="Arial" w:eastAsia="Arial" w:hAnsi="Arial" w:cs="Arial"/>
                                  <w:sz w:val="21"/>
                                </w:rPr>
                                <w:t>Lognormal CDF</w:t>
                              </w:r>
                            </w:p>
                          </w:txbxContent>
                        </wps:txbx>
                        <wps:bodyPr horzOverflow="overflow" vert="horz" lIns="0" tIns="0" rIns="0" bIns="0" rtlCol="0">
                          <a:noAutofit/>
                        </wps:bodyPr>
                      </wps:wsp>
                      <wps:wsp>
                        <wps:cNvPr id="63493" name="Rectangle 63493"/>
                        <wps:cNvSpPr/>
                        <wps:spPr>
                          <a:xfrm>
                            <a:off x="2942421" y="1752602"/>
                            <a:ext cx="1232001" cy="173242"/>
                          </a:xfrm>
                          <a:prstGeom prst="rect">
                            <a:avLst/>
                          </a:prstGeom>
                          <a:ln>
                            <a:noFill/>
                          </a:ln>
                        </wps:spPr>
                        <wps:txbx>
                          <w:txbxContent>
                            <w:p w14:paraId="158808B8" w14:textId="77777777" w:rsidR="00B02D3F" w:rsidRDefault="00B02D3F" w:rsidP="00B02D3F">
                              <w:r>
                                <w:rPr>
                                  <w:rFonts w:ascii="Arial" w:eastAsia="Arial" w:hAnsi="Arial" w:cs="Arial"/>
                                  <w:sz w:val="21"/>
                                </w:rPr>
                                <w:t xml:space="preserve"> (fragility curve)</w:t>
                              </w:r>
                            </w:p>
                          </w:txbxContent>
                        </wps:txbx>
                        <wps:bodyPr horzOverflow="overflow" vert="horz" lIns="0" tIns="0" rIns="0" bIns="0" rtlCol="0">
                          <a:noAutofit/>
                        </wps:bodyPr>
                      </wps:wsp>
                      <wps:wsp>
                        <wps:cNvPr id="63494" name="Shape 63494"/>
                        <wps:cNvSpPr/>
                        <wps:spPr>
                          <a:xfrm>
                            <a:off x="641178"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495" name="Shape 63495"/>
                        <wps:cNvSpPr/>
                        <wps:spPr>
                          <a:xfrm>
                            <a:off x="711282"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496" name="Shape 63496"/>
                        <wps:cNvSpPr/>
                        <wps:spPr>
                          <a:xfrm>
                            <a:off x="782910"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497" name="Shape 63497"/>
                        <wps:cNvSpPr/>
                        <wps:spPr>
                          <a:xfrm>
                            <a:off x="853014"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498" name="Shape 63498"/>
                        <wps:cNvSpPr/>
                        <wps:spPr>
                          <a:xfrm>
                            <a:off x="923118"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499" name="Shape 63499"/>
                        <wps:cNvSpPr/>
                        <wps:spPr>
                          <a:xfrm>
                            <a:off x="993222"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00" name="Shape 63500"/>
                        <wps:cNvSpPr/>
                        <wps:spPr>
                          <a:xfrm>
                            <a:off x="1064850"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1" name="Shape 63501"/>
                        <wps:cNvSpPr/>
                        <wps:spPr>
                          <a:xfrm>
                            <a:off x="1134954"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2" name="Shape 63502"/>
                        <wps:cNvSpPr/>
                        <wps:spPr>
                          <a:xfrm>
                            <a:off x="1205058"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03" name="Shape 63503"/>
                        <wps:cNvSpPr/>
                        <wps:spPr>
                          <a:xfrm>
                            <a:off x="1276686"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4" name="Shape 63504"/>
                        <wps:cNvSpPr/>
                        <wps:spPr>
                          <a:xfrm>
                            <a:off x="1346790"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5" name="Shape 63505"/>
                        <wps:cNvSpPr/>
                        <wps:spPr>
                          <a:xfrm>
                            <a:off x="1416894"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06" name="Shape 63506"/>
                        <wps:cNvSpPr/>
                        <wps:spPr>
                          <a:xfrm>
                            <a:off x="1488522"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7" name="Shape 63507"/>
                        <wps:cNvSpPr/>
                        <wps:spPr>
                          <a:xfrm>
                            <a:off x="1558626"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08" name="Shape 63508"/>
                        <wps:cNvSpPr/>
                        <wps:spPr>
                          <a:xfrm>
                            <a:off x="1628730"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09" name="Shape 63509"/>
                        <wps:cNvSpPr/>
                        <wps:spPr>
                          <a:xfrm>
                            <a:off x="1700358"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0" name="Shape 63510"/>
                        <wps:cNvSpPr/>
                        <wps:spPr>
                          <a:xfrm>
                            <a:off x="1770462"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1" name="Shape 63511"/>
                        <wps:cNvSpPr/>
                        <wps:spPr>
                          <a:xfrm>
                            <a:off x="1840566"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2" name="Shape 63512"/>
                        <wps:cNvSpPr/>
                        <wps:spPr>
                          <a:xfrm>
                            <a:off x="1910670"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13" name="Shape 63513"/>
                        <wps:cNvSpPr/>
                        <wps:spPr>
                          <a:xfrm>
                            <a:off x="1982298"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4" name="Shape 63514"/>
                        <wps:cNvSpPr/>
                        <wps:spPr>
                          <a:xfrm>
                            <a:off x="2052402"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5" name="Shape 63515"/>
                        <wps:cNvSpPr/>
                        <wps:spPr>
                          <a:xfrm>
                            <a:off x="2122506" y="1319847"/>
                            <a:ext cx="4572" cy="0"/>
                          </a:xfrm>
                          <a:custGeom>
                            <a:avLst/>
                            <a:gdLst/>
                            <a:ahLst/>
                            <a:cxnLst/>
                            <a:rect l="0" t="0" r="0" b="0"/>
                            <a:pathLst>
                              <a:path w="4572">
                                <a:moveTo>
                                  <a:pt x="0" y="0"/>
                                </a:moveTo>
                                <a:lnTo>
                                  <a:pt x="4572" y="0"/>
                                </a:lnTo>
                              </a:path>
                            </a:pathLst>
                          </a:custGeom>
                          <a:noFill/>
                          <a:ln w="21150" cap="rnd" cmpd="sng" algn="ctr">
                            <a:solidFill>
                              <a:srgbClr val="000000"/>
                            </a:solidFill>
                            <a:prstDash val="solid"/>
                            <a:round/>
                          </a:ln>
                          <a:effectLst/>
                        </wps:spPr>
                        <wps:bodyPr/>
                      </wps:wsp>
                      <wps:wsp>
                        <wps:cNvPr id="63516" name="Shape 63516"/>
                        <wps:cNvSpPr/>
                        <wps:spPr>
                          <a:xfrm>
                            <a:off x="2194134"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7" name="Shape 63517"/>
                        <wps:cNvSpPr/>
                        <wps:spPr>
                          <a:xfrm>
                            <a:off x="2264238" y="1319847"/>
                            <a:ext cx="3048" cy="0"/>
                          </a:xfrm>
                          <a:custGeom>
                            <a:avLst/>
                            <a:gdLst/>
                            <a:ahLst/>
                            <a:cxnLst/>
                            <a:rect l="0" t="0" r="0" b="0"/>
                            <a:pathLst>
                              <a:path w="3048">
                                <a:moveTo>
                                  <a:pt x="0" y="0"/>
                                </a:moveTo>
                                <a:lnTo>
                                  <a:pt x="3048" y="0"/>
                                </a:lnTo>
                              </a:path>
                            </a:pathLst>
                          </a:custGeom>
                          <a:noFill/>
                          <a:ln w="21150" cap="rnd" cmpd="sng" algn="ctr">
                            <a:solidFill>
                              <a:srgbClr val="000000"/>
                            </a:solidFill>
                            <a:prstDash val="solid"/>
                            <a:round/>
                          </a:ln>
                          <a:effectLst/>
                        </wps:spPr>
                        <wps:bodyPr/>
                      </wps:wsp>
                      <wps:wsp>
                        <wps:cNvPr id="63518" name="Shape 63518"/>
                        <wps:cNvSpPr/>
                        <wps:spPr>
                          <a:xfrm>
                            <a:off x="2313006" y="1319847"/>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19" name="Shape 63519"/>
                        <wps:cNvSpPr/>
                        <wps:spPr>
                          <a:xfrm>
                            <a:off x="2313006" y="1391476"/>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0" name="Shape 63520"/>
                        <wps:cNvSpPr/>
                        <wps:spPr>
                          <a:xfrm>
                            <a:off x="2313006" y="1461579"/>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1" name="Shape 63521"/>
                        <wps:cNvSpPr/>
                        <wps:spPr>
                          <a:xfrm>
                            <a:off x="2313006" y="1531683"/>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22" name="Shape 63522"/>
                        <wps:cNvSpPr/>
                        <wps:spPr>
                          <a:xfrm>
                            <a:off x="2313006" y="1603312"/>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3" name="Shape 63523"/>
                        <wps:cNvSpPr/>
                        <wps:spPr>
                          <a:xfrm>
                            <a:off x="2313006" y="1673415"/>
                            <a:ext cx="0" cy="3049"/>
                          </a:xfrm>
                          <a:custGeom>
                            <a:avLst/>
                            <a:gdLst/>
                            <a:ahLst/>
                            <a:cxnLst/>
                            <a:rect l="0" t="0" r="0" b="0"/>
                            <a:pathLst>
                              <a:path h="3049">
                                <a:moveTo>
                                  <a:pt x="0" y="0"/>
                                </a:moveTo>
                                <a:lnTo>
                                  <a:pt x="0" y="3049"/>
                                </a:lnTo>
                              </a:path>
                            </a:pathLst>
                          </a:custGeom>
                          <a:noFill/>
                          <a:ln w="21150" cap="rnd" cmpd="sng" algn="ctr">
                            <a:solidFill>
                              <a:srgbClr val="000000"/>
                            </a:solidFill>
                            <a:prstDash val="solid"/>
                            <a:round/>
                          </a:ln>
                          <a:effectLst/>
                        </wps:spPr>
                        <wps:bodyPr/>
                      </wps:wsp>
                      <wps:wsp>
                        <wps:cNvPr id="63524" name="Shape 63524"/>
                        <wps:cNvSpPr/>
                        <wps:spPr>
                          <a:xfrm>
                            <a:off x="2313006" y="1743519"/>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25" name="Shape 63525"/>
                        <wps:cNvSpPr/>
                        <wps:spPr>
                          <a:xfrm>
                            <a:off x="2313006" y="1815147"/>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6" name="Shape 63526"/>
                        <wps:cNvSpPr/>
                        <wps:spPr>
                          <a:xfrm>
                            <a:off x="2313006" y="1885252"/>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7" name="Shape 63527"/>
                        <wps:cNvSpPr/>
                        <wps:spPr>
                          <a:xfrm>
                            <a:off x="2313006" y="1955355"/>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28" name="Shape 63528"/>
                        <wps:cNvSpPr/>
                        <wps:spPr>
                          <a:xfrm>
                            <a:off x="2313006" y="2025459"/>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29" name="Shape 63529"/>
                        <wps:cNvSpPr/>
                        <wps:spPr>
                          <a:xfrm>
                            <a:off x="2313006" y="2097088"/>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30" name="Shape 63530"/>
                        <wps:cNvSpPr/>
                        <wps:spPr>
                          <a:xfrm>
                            <a:off x="2313006" y="2167191"/>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31" name="Shape 63531"/>
                        <wps:cNvSpPr/>
                        <wps:spPr>
                          <a:xfrm>
                            <a:off x="2313006" y="2237295"/>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32" name="Shape 63532"/>
                        <wps:cNvSpPr/>
                        <wps:spPr>
                          <a:xfrm>
                            <a:off x="2313006" y="2308924"/>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33" name="Shape 63533"/>
                        <wps:cNvSpPr/>
                        <wps:spPr>
                          <a:xfrm>
                            <a:off x="2313006" y="2379027"/>
                            <a:ext cx="0" cy="3049"/>
                          </a:xfrm>
                          <a:custGeom>
                            <a:avLst/>
                            <a:gdLst/>
                            <a:ahLst/>
                            <a:cxnLst/>
                            <a:rect l="0" t="0" r="0" b="0"/>
                            <a:pathLst>
                              <a:path h="3049">
                                <a:moveTo>
                                  <a:pt x="0" y="0"/>
                                </a:moveTo>
                                <a:lnTo>
                                  <a:pt x="0" y="3049"/>
                                </a:lnTo>
                              </a:path>
                            </a:pathLst>
                          </a:custGeom>
                          <a:noFill/>
                          <a:ln w="21150" cap="rnd" cmpd="sng" algn="ctr">
                            <a:solidFill>
                              <a:srgbClr val="000000"/>
                            </a:solidFill>
                            <a:prstDash val="solid"/>
                            <a:round/>
                          </a:ln>
                          <a:effectLst/>
                        </wps:spPr>
                        <wps:bodyPr/>
                      </wps:wsp>
                      <wps:wsp>
                        <wps:cNvPr id="63534" name="Shape 63534"/>
                        <wps:cNvSpPr/>
                        <wps:spPr>
                          <a:xfrm>
                            <a:off x="2313006" y="2449131"/>
                            <a:ext cx="0" cy="4572"/>
                          </a:xfrm>
                          <a:custGeom>
                            <a:avLst/>
                            <a:gdLst/>
                            <a:ahLst/>
                            <a:cxnLst/>
                            <a:rect l="0" t="0" r="0" b="0"/>
                            <a:pathLst>
                              <a:path h="4572">
                                <a:moveTo>
                                  <a:pt x="0" y="0"/>
                                </a:moveTo>
                                <a:lnTo>
                                  <a:pt x="0" y="4572"/>
                                </a:lnTo>
                              </a:path>
                            </a:pathLst>
                          </a:custGeom>
                          <a:noFill/>
                          <a:ln w="21150" cap="rnd" cmpd="sng" algn="ctr">
                            <a:solidFill>
                              <a:srgbClr val="000000"/>
                            </a:solidFill>
                            <a:prstDash val="solid"/>
                            <a:round/>
                          </a:ln>
                          <a:effectLst/>
                        </wps:spPr>
                        <wps:bodyPr/>
                      </wps:wsp>
                      <wps:wsp>
                        <wps:cNvPr id="63535" name="Shape 63535"/>
                        <wps:cNvSpPr/>
                        <wps:spPr>
                          <a:xfrm>
                            <a:off x="2313006" y="2520759"/>
                            <a:ext cx="0" cy="3048"/>
                          </a:xfrm>
                          <a:custGeom>
                            <a:avLst/>
                            <a:gdLst/>
                            <a:ahLst/>
                            <a:cxnLst/>
                            <a:rect l="0" t="0" r="0" b="0"/>
                            <a:pathLst>
                              <a:path h="3048">
                                <a:moveTo>
                                  <a:pt x="0" y="0"/>
                                </a:moveTo>
                                <a:lnTo>
                                  <a:pt x="0" y="3048"/>
                                </a:lnTo>
                              </a:path>
                            </a:pathLst>
                          </a:custGeom>
                          <a:noFill/>
                          <a:ln w="21150" cap="rnd" cmpd="sng" algn="ctr">
                            <a:solidFill>
                              <a:srgbClr val="000000"/>
                            </a:solidFill>
                            <a:prstDash val="solid"/>
                            <a:round/>
                          </a:ln>
                          <a:effectLst/>
                        </wps:spPr>
                        <wps:bodyPr/>
                      </wps:wsp>
                      <wps:wsp>
                        <wps:cNvPr id="63537" name="Rectangle 63537"/>
                        <wps:cNvSpPr/>
                        <wps:spPr>
                          <a:xfrm>
                            <a:off x="2110316" y="2631951"/>
                            <a:ext cx="575884" cy="173242"/>
                          </a:xfrm>
                          <a:prstGeom prst="rect">
                            <a:avLst/>
                          </a:prstGeom>
                          <a:ln>
                            <a:noFill/>
                          </a:ln>
                        </wps:spPr>
                        <wps:txbx>
                          <w:txbxContent>
                            <w:p w14:paraId="4116EE7D" w14:textId="77777777" w:rsidR="00B02D3F" w:rsidRDefault="00B02D3F" w:rsidP="00B02D3F">
                              <w:r>
                                <w:rPr>
                                  <w:rFonts w:ascii="Arial" w:eastAsia="Arial" w:hAnsi="Arial" w:cs="Arial"/>
                                  <w:sz w:val="21"/>
                                </w:rPr>
                                <w:t>Median</w:t>
                              </w:r>
                            </w:p>
                          </w:txbxContent>
                        </wps:txbx>
                        <wps:bodyPr horzOverflow="overflow" vert="horz" lIns="0" tIns="0" rIns="0" bIns="0" rtlCol="0">
                          <a:noAutofit/>
                        </wps:bodyPr>
                      </wps:wsp>
                    </wpg:wgp>
                  </a:graphicData>
                </a:graphic>
              </wp:inline>
            </w:drawing>
          </mc:Choice>
          <mc:Fallback>
            <w:pict>
              <v:group w14:anchorId="01037722" id="Group 557570" o:spid="_x0000_s1026" style="width:293.75pt;height:187.1pt;mso-position-horizontal-relative:char;mso-position-vertical-relative:line" coordsize="56520,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">
                <v:shape id="Shape 63389" o:spid="_x0000_s1027" style="position:absolute;left:6487;top:671;width:46681;height:25024;visibility:visible;mso-wrap-style:square;v-text-anchor:top" coordsize="4668012,250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" path="m,2502408r563880,l609600,2499360r45720,-7620l665988,2491740r45720,-7620l757428,2474976r45720,-15240l850392,2438400r45720,-24384l941832,2382012r45720,-35052l1001268,2333245r45720,-50293l1092708,2231136r45720,-60960l1185672,2103120r45720,-73152l1277112,1955292r45720,-80772l1333500,1856232r45720,-80772l1424940,1690116r45720,-83820l1516380,1517904r45720,-85344l1607820,1348740r45720,-80772l1668780,1242060r45720,-80772l1760220,1088136r45720,-74676l1851660,943356r45720,-71628l1943100,809244r45720,-60960l1999488,734568r45720,-56388l2092452,624840r45720,-48768l2183892,530352r45720,-42672l2275332,448056r45720,-38100l2334768,399288r45720,-35052l2426208,332232r47244,-28956l2519172,278892r45720,-24383l2610612,230124r45720,-21336l2667000,205740r45720,-18288l2758440,169164r45720,-13716l2849880,141732r45720,-13716l2942844,117348r45720,-10668l3002280,102109r45720,-9145l3093720,85344r45720,-7620l3185160,71628r45720,-7620l3276600,56388r47244,-6096l3334512,50292r45720,-4572l3425952,39624r45720,-4572l3517392,32004r45720,l3608832,28956r45720,-3048l3668268,25908r47244,-4572l3761232,21336r45720,-3048l3852672,18288r45720,-3048l3944112,15240r45720,-4572l4046220,10668r45720,-3048l4137660,7620r47244,-3048l4230624,4572,4276344,r391668,e" filled="f" strokeweight=".39167mm">
                  <v:stroke endcap="round"/>
                  <v:path arrowok="t" textboxrect="0,0,4668012,2502408"/>
                </v:shape>
                <v:shape id="Shape 569861" o:spid="_x0000_s1028" style="position:absolute;left:6167;top:25375;width:595;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" path="m,l59436,r,60960l,60960,,e" fillcolor="black" stroked="f" strokeweight="0">
                  <v:stroke endcap="round"/>
                  <v:path arrowok="t" textboxrect="0,0,59436,60960"/>
                </v:shape>
                <v:shape id="Shape 63391" o:spid="_x0000_s1029" style="position:absolute;left:6167;top:25375;width:595;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" path="m,60960r59436,l59436,,,,,60960xe" filled="f" strokeweight=".09792mm">
                  <v:stroke endcap="round"/>
                  <v:path arrowok="t" textboxrect="0,0,59436,60960"/>
                </v:shape>
                <v:shape id="Shape 569862" o:spid="_x0000_s1030" style="position:absolute;left:7829;top:25375;width:594;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" path="m,l59436,r,60960l,60960,,e" fillcolor="black" stroked="f" strokeweight="0">
                  <v:stroke endcap="round"/>
                  <v:path arrowok="t" textboxrect="0,0,59436,60960"/>
                </v:shape>
                <v:shape id="Shape 63393" o:spid="_x0000_s1031" style="position:absolute;left:7829;top:25375;width:594;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" path="m,60960r59436,l59436,,,,,60960xe" filled="f" strokeweight=".09792mm">
                  <v:stroke endcap="round"/>
                  <v:path arrowok="t" textboxrect="0,0,59436,60960"/>
                </v:shape>
                <v:shape id="Shape 569863" o:spid="_x0000_s1032" style="position:absolute;left:9520;top:25375;width:595;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" path="m,l59436,r,60960l,60960,,e" fillcolor="black" stroked="f" strokeweight="0">
                  <v:stroke endcap="round"/>
                  <v:path arrowok="t" textboxrect="0,0,59436,60960"/>
                </v:shape>
                <v:shape id="Shape 63395" o:spid="_x0000_s1033" style="position:absolute;left:9520;top:25375;width:595;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" path="m,60960r59436,l59436,,,,,60960xe" filled="f" strokeweight=".09792mm">
                  <v:stroke endcap="round"/>
                  <v:path arrowok="t" textboxrect="0,0,59436,60960"/>
                </v:shape>
                <v:shape id="Shape 569864" o:spid="_x0000_s1034" style="position:absolute;left:12827;top:2526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" path="m,l60960,r,60960l,60960,,e" fillcolor="black" stroked="f" strokeweight="0">
                  <v:stroke endcap="round"/>
                  <v:path arrowok="t" textboxrect="0,0,60960,60960"/>
                </v:shape>
                <v:shape id="Shape 63397" o:spid="_x0000_s1035" style="position:absolute;left:12827;top:2526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" path="m,60960r60960,l60960,,,,,60960xe" filled="f" strokeweight=".09792mm">
                  <v:stroke endcap="round"/>
                  <v:path arrowok="t" textboxrect="0,0,60960,60960"/>
                </v:shape>
                <v:shape id="Shape 569865" o:spid="_x0000_s1036" style="position:absolute;left:16180;top:23683;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" path="m,l60960,r,59436l,59436,,e" fillcolor="black" stroked="f" strokeweight="0">
                  <v:stroke endcap="round"/>
                  <v:path arrowok="t" textboxrect="0,0,60960,59436"/>
                </v:shape>
                <v:shape id="Shape 63399" o:spid="_x0000_s1037" style="position:absolute;left:16180;top:23683;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" path="m,59436r60960,l60960,,,,,59436xe" filled="f" strokeweight=".09792mm">
                  <v:stroke endcap="round"/>
                  <v:path arrowok="t" textboxrect="0,0,60960,59436"/>
                </v:shape>
                <v:shape id="Shape 569866" o:spid="_x0000_s1038" style="position:absolute;left:19502;top:18913;width:595;height:61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" path="m,l59436,r,60960l,60960,,e" fillcolor="black" stroked="f" strokeweight="0">
                  <v:stroke endcap="round"/>
                  <v:path arrowok="t" textboxrect="0,0,59436,60960"/>
                </v:shape>
                <v:shape id="Shape 63401" o:spid="_x0000_s1039" style="position:absolute;left:19502;top:18913;width:595;height:61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" path="m,60960r59436,l59436,,,,,60960xe" filled="f" strokeweight=".09792mm">
                  <v:stroke endcap="round"/>
                  <v:path arrowok="t" textboxrect="0,0,59436,60960"/>
                </v:shape>
                <v:shape id="Shape 569867" o:spid="_x0000_s1040" style="position:absolute;left:22855;top:127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" path="m,l59436,r,59436l,59436,,e" fillcolor="black" stroked="f" strokeweight="0">
                  <v:stroke endcap="round"/>
                  <v:path arrowok="t" textboxrect="0,0,59436,59436"/>
                </v:shape>
                <v:shape id="Shape 63403" o:spid="_x0000_s1041" style="position:absolute;left:22855;top:127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" path="m,59436r59436,l59436,,,,,59436xe" filled="f" strokeweight=".09792mm">
                  <v:stroke endcap="round"/>
                  <v:path arrowok="t" textboxrect="0,0,59436,59436"/>
                </v:shape>
                <v:shape id="Shape 569868" o:spid="_x0000_s1042" style="position:absolute;left:26178;top:7696;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" path="m,l59436,r,59436l,59436,,e" fillcolor="black" stroked="f" strokeweight="0">
                  <v:stroke endcap="round"/>
                  <v:path arrowok="t" textboxrect="0,0,59436,59436"/>
                </v:shape>
                <v:shape id="Shape 63405" o:spid="_x0000_s1043" style="position:absolute;left:26178;top:7696;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" path="m,59436r59436,l59436,,,,,59436xe" filled="f" strokeweight=".09792mm">
                  <v:stroke endcap="round"/>
                  <v:path arrowok="t" textboxrect="0,0,59436,59436"/>
                </v:shape>
                <v:shape id="Shape 569869" o:spid="_x0000_s1044" style="position:absolute;left:29515;top:4344;width:610;height:594;visibility:visible;mso-wrap-style:square;v-text-anchor:top" coordsize="60960,5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" path="m,l60960,r,59437l,59437,,e" fillcolor="black" stroked="f" strokeweight="0">
                  <v:stroke endcap="round"/>
                  <v:path arrowok="t" textboxrect="0,0,60960,59437"/>
                </v:shape>
                <v:shape id="Shape 63407" o:spid="_x0000_s1045" style="position:absolute;left:29515;top:4344;width:610;height:594;visibility:visible;mso-wrap-style:square;v-text-anchor:top" coordsize="60960,5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" path="m,59437r60960,l60960,,,,,59437xe" filled="f" strokeweight=".09792mm">
                  <v:stroke endcap="round"/>
                  <v:path arrowok="t" textboxrect="0,0,60960,59437"/>
                </v:shape>
                <v:shape id="Shape 569870" o:spid="_x0000_s1046" style="position:absolute;left:32837;top:2408;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" path="m,l59436,r,59436l,59436,,e" fillcolor="black" stroked="f" strokeweight="0">
                  <v:stroke endcap="round"/>
                  <v:path arrowok="t" textboxrect="0,0,59436,59436"/>
                </v:shape>
                <v:shape id="Shape 63409" o:spid="_x0000_s1047" style="position:absolute;left:32837;top:2408;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" path="m,59436r59436,l59436,,,,,59436xe" filled="f" strokeweight=".09792mm">
                  <v:stroke endcap="round"/>
                  <v:path arrowok="t" textboxrect="0,0,59436,59436"/>
                </v:shape>
                <v:shape id="Shape 569871" o:spid="_x0000_s1048" style="position:absolute;left:36190;top:13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" path="m,l59436,r,59436l,59436,,e" fillcolor="black" stroked="f" strokeweight="0">
                  <v:stroke endcap="round"/>
                  <v:path arrowok="t" textboxrect="0,0,59436,59436"/>
                </v:shape>
                <v:shape id="Shape 63411" o:spid="_x0000_s1049" style="position:absolute;left:36190;top:13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" path="m,59436r59436,l59436,,,,,59436xe" filled="f" strokeweight=".09792mm">
                  <v:stroke endcap="round"/>
                  <v:path arrowok="t" textboxrect="0,0,59436,59436"/>
                </v:shape>
                <v:shape id="Shape 569872" o:spid="_x0000_s1050" style="position:absolute;left:39513;top:854;width:594;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" path="m,l59436,r,59436l,59436,,e" fillcolor="black" stroked="f" strokeweight="0">
                  <v:stroke endcap="round"/>
                  <v:path arrowok="t" textboxrect="0,0,59436,59436"/>
                </v:shape>
                <v:shape id="Shape 63413" o:spid="_x0000_s1051" style="position:absolute;left:39513;top:854;width:594;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" path="m,59436r59436,l59436,,,,,59436xe" filled="f" strokeweight=".09792mm">
                  <v:stroke endcap="round"/>
                  <v:path arrowok="t" textboxrect="0,0,59436,59436"/>
                </v:shape>
                <v:shape id="Shape 569873" o:spid="_x0000_s1052" style="position:absolute;left:42865;top:610;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" path="m,l59436,r,59436l,59436,,e" fillcolor="black" stroked="f" strokeweight="0">
                  <v:stroke endcap="round"/>
                  <v:path arrowok="t" textboxrect="0,0,59436,59436"/>
                </v:shape>
                <v:shape id="Shape 63415" o:spid="_x0000_s1053" style="position:absolute;left:42865;top:610;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" path="m,59436r59436,l59436,,,,,59436xe" filled="f" strokeweight=".09792mm">
                  <v:stroke endcap="round"/>
                  <v:path arrowok="t" textboxrect="0,0,59436,59436"/>
                </v:shape>
                <v:shape id="Shape 569874" o:spid="_x0000_s1054" style="position:absolute;left:46172;top:457;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" path="m,l60960,r,60960l,60960,,e" fillcolor="black" stroked="f" strokeweight="0">
                  <v:stroke endcap="round"/>
                  <v:path arrowok="t" textboxrect="0,0,60960,60960"/>
                </v:shape>
                <v:shape id="Shape 63417" o:spid="_x0000_s1055" style="position:absolute;left:46172;top:457;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" path="m,60960r60960,l60960,,,,,60960xe" filled="f" strokeweight=".09792mm">
                  <v:stroke endcap="round"/>
                  <v:path arrowok="t" textboxrect="0,0,60960,60960"/>
                </v:shape>
                <v:shape id="Shape 569875" o:spid="_x0000_s1056" style="position:absolute;left:49525;top:351;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" path="m,l60960,r,60961l,60961,,e" fillcolor="black" stroked="f" strokeweight="0">
                  <v:stroke endcap="round"/>
                  <v:path arrowok="t" textboxrect="0,0,60960,60961"/>
                </v:shape>
                <v:shape id="Shape 63419" o:spid="_x0000_s1057" style="position:absolute;left:49525;top:351;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" path="m,60961r60960,l60960,,,,,60961xe" filled="f" strokeweight=".09792mm">
                  <v:stroke endcap="round"/>
                  <v:path arrowok="t" textboxrect="0,0,60960,60961"/>
                </v:shape>
                <v:shape id="Shape 569876" o:spid="_x0000_s1058" style="position:absolute;left:52848;top:351;width:594;height:609;visibility:visible;mso-wrap-style:square;v-text-anchor:top" coordsize="59436,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" path="m,l59436,r,60961l,60961,,e" fillcolor="black" stroked="f" strokeweight="0">
                  <v:stroke endcap="round"/>
                  <v:path arrowok="t" textboxrect="0,0,59436,60961"/>
                </v:shape>
                <v:shape id="Shape 63421" o:spid="_x0000_s1059" style="position:absolute;left:52848;top:351;width:594;height:609;visibility:visible;mso-wrap-style:square;v-text-anchor:top" coordsize="59436,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" path="m,60961r59436,l59436,,,,,60961xe" filled="f" strokeweight=".09792mm">
                  <v:stroke endcap="round"/>
                  <v:path arrowok="t" textboxrect="0,0,59436,60961"/>
                </v:shape>
                <v:rect id="Rectangle 63422" o:spid="_x0000_s1060" style="position:absolute;left:3074;top:25008;width:34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" filled="f" stroked="f">
                  <v:textbox inset="0,0,0,0">
                    <w:txbxContent>
                      <w:p w14:paraId="6EA317CF" w14:textId="77777777" w:rsidR="00B02D3F" w:rsidRDefault="00B02D3F" w:rsidP="00B02D3F">
                        <w:r>
                          <w:rPr>
                            <w:rFonts w:ascii="Arial" w:eastAsia="Arial" w:hAnsi="Arial" w:cs="Arial"/>
                            <w:sz w:val="21"/>
                          </w:rPr>
                          <w:t>0.00</w:t>
                        </w:r>
                      </w:p>
                    </w:txbxContent>
                  </v:textbox>
                </v:rect>
                <v:rect id="Rectangle 63423" o:spid="_x0000_s1061" style="position:absolute;left:3074;top:18775;width:34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LP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" filled="f" stroked="f">
                  <v:textbox inset="0,0,0,0">
                    <w:txbxContent>
                      <w:p w14:paraId="6E4E0A4A" w14:textId="77777777" w:rsidR="00B02D3F" w:rsidRDefault="00B02D3F" w:rsidP="00B02D3F">
                        <w:r>
                          <w:rPr>
                            <w:rFonts w:ascii="Arial" w:eastAsia="Arial" w:hAnsi="Arial" w:cs="Arial"/>
                            <w:sz w:val="21"/>
                          </w:rPr>
                          <w:t>0.25</w:t>
                        </w:r>
                      </w:p>
                    </w:txbxContent>
                  </v:textbox>
                </v:rect>
                <v:rect id="Rectangle 63424" o:spid="_x0000_s1062" style="position:absolute;left:3074;top:12527;width:344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" filled="f" stroked="f">
                  <v:textbox inset="0,0,0,0">
                    <w:txbxContent>
                      <w:p w14:paraId="3108761A" w14:textId="77777777" w:rsidR="00B02D3F" w:rsidRDefault="00B02D3F" w:rsidP="00B02D3F">
                        <w:r>
                          <w:rPr>
                            <w:rFonts w:ascii="Arial" w:eastAsia="Arial" w:hAnsi="Arial" w:cs="Arial"/>
                            <w:sz w:val="21"/>
                          </w:rPr>
                          <w:t>0.50</w:t>
                        </w:r>
                      </w:p>
                    </w:txbxContent>
                  </v:textbox>
                </v:rect>
                <v:rect id="Rectangle 63425" o:spid="_x0000_s1063" style="position:absolute;left:3074;top:6248;width:344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8g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" filled="f" stroked="f">
                  <v:textbox inset="0,0,0,0">
                    <w:txbxContent>
                      <w:p w14:paraId="3404F9CE" w14:textId="77777777" w:rsidR="00B02D3F" w:rsidRDefault="00B02D3F" w:rsidP="00B02D3F">
                        <w:r>
                          <w:rPr>
                            <w:rFonts w:ascii="Arial" w:eastAsia="Arial" w:hAnsi="Arial" w:cs="Arial"/>
                            <w:sz w:val="21"/>
                          </w:rPr>
                          <w:t>0.75</w:t>
                        </w:r>
                      </w:p>
                    </w:txbxContent>
                  </v:textbox>
                </v:rect>
                <v:rect id="Rectangle 63426" o:spid="_x0000_s1064" style="position:absolute;left:3074;width:344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" filled="f" stroked="f">
                  <v:textbox inset="0,0,0,0">
                    <w:txbxContent>
                      <w:p w14:paraId="42CFEF1D" w14:textId="77777777" w:rsidR="00B02D3F" w:rsidRDefault="00B02D3F" w:rsidP="00B02D3F">
                        <w:r>
                          <w:rPr>
                            <w:rFonts w:ascii="Arial" w:eastAsia="Arial" w:hAnsi="Arial" w:cs="Arial"/>
                            <w:sz w:val="21"/>
                          </w:rPr>
                          <w:t>1.00</w:t>
                        </w:r>
                      </w:p>
                    </w:txbxContent>
                  </v:textbox>
                </v:rect>
                <v:shape id="Shape 63427" o:spid="_x0000_s1065" style="position:absolute;left:6487;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" path="m,l,e" filled="f" strokeweight=".29375mm">
                  <v:stroke endcap="round"/>
                  <v:path arrowok="t" textboxrect="0,0,0,0"/>
                </v:shape>
                <v:shape id="Shape 63428" o:spid="_x0000_s1066" style="position:absolute;left:10648;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" path="m,l,e" filled="f" strokeweight=".29375mm">
                  <v:stroke endcap="round"/>
                  <v:path arrowok="t" textboxrect="0,0,0,0"/>
                </v:shape>
                <v:shape id="Shape 63429" o:spid="_x0000_s1067" style="position:absolute;left:14809;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" path="m,l,e" filled="f" strokeweight=".29375mm">
                  <v:stroke endcap="round"/>
                  <v:path arrowok="t" textboxrect="0,0,0,0"/>
                </v:shape>
                <v:shape id="Shape 63430" o:spid="_x0000_s1068" style="position:absolute;left:19015;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" path="m,l,e" filled="f" strokeweight=".29375mm">
                  <v:stroke endcap="round"/>
                  <v:path arrowok="t" textboxrect="0,0,0,0"/>
                </v:shape>
                <v:shape id="Shape 63431" o:spid="_x0000_s1069" style="position:absolute;left:23175;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" path="m,l,e" filled="f" strokeweight=".29375mm">
                  <v:stroke endcap="round"/>
                  <v:path arrowok="t" textboxrect="0,0,0,0"/>
                </v:shape>
                <v:shape id="Shape 63432" o:spid="_x0000_s1070" style="position:absolute;left:27336;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" path="m,l,e" filled="f" strokeweight=".29375mm">
                  <v:stroke endcap="round"/>
                  <v:path arrowok="t" textboxrect="0,0,0,0"/>
                </v:shape>
                <v:shape id="Shape 63433" o:spid="_x0000_s1071" style="position:absolute;left:31496;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" path="m,l,e" filled="f" strokeweight=".29375mm">
                  <v:stroke endcap="round"/>
                  <v:path arrowok="t" textboxrect="0,0,0,0"/>
                </v:shape>
                <v:shape id="Shape 63434" o:spid="_x0000_s1072" style="position:absolute;left:35657;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" path="m,l,e" filled="f" strokeweight=".29375mm">
                  <v:stroke endcap="round"/>
                  <v:path arrowok="t" textboxrect="0,0,0,0"/>
                </v:shape>
                <v:shape id="Shape 63435" o:spid="_x0000_s1073" style="position:absolute;left:39833;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" path="m,l,e" filled="f" strokeweight=".29375mm">
                  <v:stroke endcap="round"/>
                  <v:path arrowok="t" textboxrect="0,0,0,0"/>
                </v:shape>
                <v:shape id="Shape 63436" o:spid="_x0000_s1074" style="position:absolute;left:44024;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" path="m,l,e" filled="f" strokeweight=".29375mm">
                  <v:stroke endcap="round"/>
                  <v:path arrowok="t" textboxrect="0,0,0,0"/>
                </v:shape>
                <v:shape id="Shape 63437" o:spid="_x0000_s1075" style="position:absolute;left:48184;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" path="m,l,e" filled="f" strokeweight=".29375mm">
                  <v:stroke endcap="round"/>
                  <v:path arrowok="t" textboxrect="0,0,0,0"/>
                </v:shape>
                <v:shape id="Shape 63438" o:spid="_x0000_s1076" style="position:absolute;left:52345;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" path="m,l,e" filled="f" strokeweight=".29375mm">
                  <v:stroke endcap="round"/>
                  <v:path arrowok="t" textboxrect="0,0,0,0"/>
                </v:shape>
                <v:shape id="Shape 63439" o:spid="_x0000_s1077" style="position:absolute;left:56520;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" path="m,l,e" filled="f" strokeweight=".29375mm">
                  <v:stroke endcap="round"/>
                  <v:path arrowok="t" textboxrect="0,0,0,0"/>
                </v:shape>
                <v:shape id="Shape 63440" o:spid="_x0000_s1078" style="position:absolute;left:6487;top:25695;width:50033;height:0;visibility:visible;mso-wrap-style:square;v-text-anchor:top" coordsize="5003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" path="m,l5003292,e" filled="f" strokeweight=".29375mm">
                  <v:stroke endcap="round"/>
                  <v:path arrowok="t" textboxrect="0,0,5003292,0"/>
                </v:shape>
                <v:shape id="Shape 63441" o:spid="_x0000_s1079" style="position:absolute;left:5985;top:25695;width:502;height:0;visibility:visible;mso-wrap-style:square;v-text-anchor:top" coordsize="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" path="m,l50292,e" filled="f" strokeweight=".29375mm">
                  <v:stroke endcap="round"/>
                  <v:path arrowok="t" textboxrect="0,0,50292,0"/>
                </v:shape>
                <v:shape id="Shape 63442" o:spid="_x0000_s1080" style="position:absolute;left:6228;top:22555;width:259;height:0;visibility:visible;mso-wrap-style:square;v-text-anchor:top" coordsize="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" path="m,l25908,e" filled="f" strokeweight=".29375mm">
                  <v:stroke endcap="round"/>
                  <v:path arrowok="t" textboxrect="0,0,25908,0"/>
                </v:shape>
                <v:shape id="Shape 63443" o:spid="_x0000_s1081" style="position:absolute;left:5985;top:19446;width:502;height:0;visibility:visible;mso-wrap-style:square;v-text-anchor:top" coordsize="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" path="m,l50292,e" filled="f" strokeweight=".29375mm">
                  <v:stroke endcap="round"/>
                  <v:path arrowok="t" textboxrect="0,0,50292,0"/>
                </v:shape>
                <v:shape id="Shape 63444" o:spid="_x0000_s1082" style="position:absolute;left:6228;top:16307;width:259;height:0;visibility:visible;mso-wrap-style:square;v-text-anchor:top" coordsize="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" path="m,l25908,e" filled="f" strokeweight=".29375mm">
                  <v:stroke endcap="round"/>
                  <v:path arrowok="t" textboxrect="0,0,25908,0"/>
                </v:shape>
                <v:shape id="Shape 63445" o:spid="_x0000_s1083" style="position:absolute;left:5985;top:13198;width:502;height:0;visibility:visible;mso-wrap-style:square;v-text-anchor:top" coordsize="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" path="m,l50292,e" filled="f" strokeweight=".29375mm">
                  <v:stroke endcap="round"/>
                  <v:path arrowok="t" textboxrect="0,0,50292,0"/>
                </v:shape>
                <v:shape id="Shape 63446" o:spid="_x0000_s1084" style="position:absolute;left:6228;top:10059;width:259;height:0;visibility:visible;mso-wrap-style:square;v-text-anchor:top" coordsize="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" path="m,l25908,e" filled="f" strokeweight=".29375mm">
                  <v:stroke endcap="round"/>
                  <v:path arrowok="t" textboxrect="0,0,25908,0"/>
                </v:shape>
                <v:shape id="Shape 63447" o:spid="_x0000_s1085" style="position:absolute;left:5985;top:6919;width:502;height:0;visibility:visible;mso-wrap-style:square;v-text-anchor:top" coordsize="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" path="m,l50292,e" filled="f" strokeweight=".29375mm">
                  <v:stroke endcap="round"/>
                  <v:path arrowok="t" textboxrect="0,0,50292,0"/>
                </v:shape>
                <v:shape id="Shape 63448" o:spid="_x0000_s1086" style="position:absolute;left:6228;top:3810;width:259;height:0;visibility:visible;mso-wrap-style:square;v-text-anchor:top" coordsize="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" path="m,l25908,e" filled="f" strokeweight=".29375mm">
                  <v:stroke endcap="round"/>
                  <v:path arrowok="t" textboxrect="0,0,25908,0"/>
                </v:shape>
                <v:shape id="Shape 63449" o:spid="_x0000_s1087" style="position:absolute;left:5985;top:671;width:502;height:0;visibility:visible;mso-wrap-style:square;v-text-anchor:top" coordsize="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" path="m,l50292,e" filled="f" strokeweight=".29375mm">
                  <v:stroke endcap="round"/>
                  <v:path arrowok="t" textboxrect="0,0,50292,0"/>
                </v:shape>
                <v:shape id="Shape 63450" o:spid="_x0000_s1088" style="position:absolute;left:6487;top:671;width:0;height:25024;visibility:visible;mso-wrap-style:square;v-text-anchor:top" coordsize="0,250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" path="m,2502408l,e" filled="f" strokeweight=".29375mm">
                  <v:stroke endcap="round"/>
                  <v:path arrowok="t" textboxrect="0,0,0,2502408"/>
                </v:shape>
                <v:shape id="Shape 63451" o:spid="_x0000_s1089" style="position:absolute;left:6487;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" path="m,l,e" filled="f" strokeweight=".29375mm">
                  <v:stroke endcap="round"/>
                  <v:path arrowok="t" textboxrect="0,0,0,0"/>
                </v:shape>
                <v:shape id="Shape 63452" o:spid="_x0000_s1090" style="position:absolute;left:10648;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" path="m,l,e" filled="f" strokeweight=".29375mm">
                  <v:stroke endcap="round"/>
                  <v:path arrowok="t" textboxrect="0,0,0,0"/>
                </v:shape>
                <v:shape id="Shape 63453" o:spid="_x0000_s1091" style="position:absolute;left:14809;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" path="m,l,e" filled="f" strokeweight=".29375mm">
                  <v:stroke endcap="round"/>
                  <v:path arrowok="t" textboxrect="0,0,0,0"/>
                </v:shape>
                <v:shape id="Shape 63454" o:spid="_x0000_s1092" style="position:absolute;left:19015;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" path="m,l,e" filled="f" strokeweight=".29375mm">
                  <v:stroke endcap="round"/>
                  <v:path arrowok="t" textboxrect="0,0,0,0"/>
                </v:shape>
                <v:shape id="Shape 63455" o:spid="_x0000_s1093" style="position:absolute;left:23175;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" path="m,l,e" filled="f" strokeweight=".29375mm">
                  <v:stroke endcap="round"/>
                  <v:path arrowok="t" textboxrect="0,0,0,0"/>
                </v:shape>
                <v:shape id="Shape 63456" o:spid="_x0000_s1094" style="position:absolute;left:27336;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" path="m,l,e" filled="f" strokeweight=".29375mm">
                  <v:stroke endcap="round"/>
                  <v:path arrowok="t" textboxrect="0,0,0,0"/>
                </v:shape>
                <v:shape id="Shape 63457" o:spid="_x0000_s1095" style="position:absolute;left:31496;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" path="m,l,e" filled="f" strokeweight=".29375mm">
                  <v:stroke endcap="round"/>
                  <v:path arrowok="t" textboxrect="0,0,0,0"/>
                </v:shape>
                <v:shape id="Shape 63458" o:spid="_x0000_s1096" style="position:absolute;left:35657;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" path="m,l,e" filled="f" strokeweight=".29375mm">
                  <v:stroke endcap="round"/>
                  <v:path arrowok="t" textboxrect="0,0,0,0"/>
                </v:shape>
                <v:shape id="Shape 63459" o:spid="_x0000_s1097" style="position:absolute;left:39833;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" path="m,l,e" filled="f" strokeweight=".29375mm">
                  <v:stroke endcap="round"/>
                  <v:path arrowok="t" textboxrect="0,0,0,0"/>
                </v:shape>
                <v:shape id="Shape 63460" o:spid="_x0000_s1098" style="position:absolute;left:44024;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" path="m,l,e" filled="f" strokeweight=".29375mm">
                  <v:stroke endcap="round"/>
                  <v:path arrowok="t" textboxrect="0,0,0,0"/>
                </v:shape>
                <v:shape id="Shape 63461" o:spid="_x0000_s1099" style="position:absolute;left:48184;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" path="m,l,e" filled="f" strokeweight=".29375mm">
                  <v:stroke endcap="round"/>
                  <v:path arrowok="t" textboxrect="0,0,0,0"/>
                </v:shape>
                <v:shape id="Shape 63462" o:spid="_x0000_s1100" style="position:absolute;left:52345;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" path="m,l,e" filled="f" strokeweight=".29375mm">
                  <v:stroke endcap="round"/>
                  <v:path arrowok="t" textboxrect="0,0,0,0"/>
                </v:shape>
                <v:shape id="Shape 63463" o:spid="_x0000_s1101" style="position:absolute;left:56520;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" path="m,l,e" filled="f" strokeweight=".29375mm">
                  <v:stroke endcap="round"/>
                  <v:path arrowok="t" textboxrect="0,0,0,0"/>
                </v:shape>
                <v:shape id="Shape 63464" o:spid="_x0000_s1102" style="position:absolute;left:6487;top:671;width:50033;height:0;visibility:visible;mso-wrap-style:square;v-text-anchor:top" coordsize="5003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" path="m,l5003292,e" filled="f" strokeweight=".29375mm">
                  <v:stroke endcap="round"/>
                  <v:path arrowok="t" textboxrect="0,0,5003292,0"/>
                </v:shape>
                <v:shape id="Shape 63465" o:spid="_x0000_s1103" style="position:absolute;left:56520;top:256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" path="m,l,e" filled="f" strokeweight=".29375mm">
                  <v:stroke endcap="round"/>
                  <v:path arrowok="t" textboxrect="0,0,0,0"/>
                </v:shape>
                <v:shape id="Shape 63466" o:spid="_x0000_s1104" style="position:absolute;left:56520;top:225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" path="m,l,e" filled="f" strokeweight=".29375mm">
                  <v:stroke endcap="round"/>
                  <v:path arrowok="t" textboxrect="0,0,0,0"/>
                </v:shape>
                <v:shape id="Shape 63467" o:spid="_x0000_s1105" style="position:absolute;left:56520;top:194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" path="m,l,e" filled="f" strokeweight=".29375mm">
                  <v:stroke endcap="round"/>
                  <v:path arrowok="t" textboxrect="0,0,0,0"/>
                </v:shape>
                <v:shape id="Shape 63468" o:spid="_x0000_s1106" style="position:absolute;left:56520;top:1630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" path="m,l,e" filled="f" strokeweight=".29375mm">
                  <v:stroke endcap="round"/>
                  <v:path arrowok="t" textboxrect="0,0,0,0"/>
                </v:shape>
                <v:shape id="Shape 63469" o:spid="_x0000_s1107" style="position:absolute;left:56520;top:131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" path="m,l,e" filled="f" strokeweight=".29375mm">
                  <v:stroke endcap="round"/>
                  <v:path arrowok="t" textboxrect="0,0,0,0"/>
                </v:shape>
                <v:shape id="Shape 63470" o:spid="_x0000_s1108" style="position:absolute;left:56520;top:100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" path="m,l,e" filled="f" strokeweight=".29375mm">
                  <v:stroke endcap="round"/>
                  <v:path arrowok="t" textboxrect="0,0,0,0"/>
                </v:shape>
                <v:shape id="Shape 63471" o:spid="_x0000_s1109" style="position:absolute;left:56520;top:69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" path="m,l,e" filled="f" strokeweight=".29375mm">
                  <v:stroke endcap="round"/>
                  <v:path arrowok="t" textboxrect="0,0,0,0"/>
                </v:shape>
                <v:shape id="Shape 63472" o:spid="_x0000_s1110" style="position:absolute;left:56520;top:381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" path="m,l,e" filled="f" strokeweight=".29375mm">
                  <v:stroke endcap="round"/>
                  <v:path arrowok="t" textboxrect="0,0,0,0"/>
                </v:shape>
                <v:shape id="Shape 63473" o:spid="_x0000_s1111" style="position:absolute;left:56520;top:6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" path="m,l,e" filled="f" strokeweight=".29375mm">
                  <v:stroke endcap="round"/>
                  <v:path arrowok="t" textboxrect="0,0,0,0"/>
                </v:shape>
                <v:shape id="Shape 63474" o:spid="_x0000_s1112" style="position:absolute;left:56520;top:671;width:0;height:25024;visibility:visible;mso-wrap-style:square;v-text-anchor:top" coordsize="0,250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" path="m,2502408l,e" filled="f" strokeweight=".29375mm">
                  <v:stroke endcap="round"/>
                  <v:path arrowok="t" textboxrect="0,0,0,2502408"/>
                </v:shape>
                <v:rect id="Rectangle 63475" o:spid="_x0000_s1113" style="position:absolute;left:35169;top:8244;width:1847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" filled="f" stroked="f">
                  <v:textbox inset="0,0,0,0">
                    <w:txbxContent>
                      <w:p w14:paraId="4784A529" w14:textId="77777777" w:rsidR="00B02D3F" w:rsidRDefault="00B02D3F" w:rsidP="00B02D3F">
                        <w:r>
                          <w:rPr>
                            <w:rFonts w:ascii="Arial" w:eastAsia="Arial" w:hAnsi="Arial" w:cs="Arial"/>
                            <w:sz w:val="21"/>
                          </w:rPr>
                          <w:t>POE at each PGA level</w:t>
                        </w:r>
                      </w:p>
                    </w:txbxContent>
                  </v:textbox>
                </v:rect>
                <v:rect id="Rectangle 63476" o:spid="_x0000_s1114" style="position:absolute;left:35169;top:9906;width:15471;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" filled="f" stroked="f">
                  <v:textbox inset="0,0,0,0">
                    <w:txbxContent>
                      <w:p w14:paraId="70CE4715" w14:textId="77777777" w:rsidR="00B02D3F" w:rsidRDefault="00B02D3F" w:rsidP="00B02D3F">
                        <w:r>
                          <w:rPr>
                            <w:rFonts w:ascii="Arial" w:eastAsia="Arial" w:hAnsi="Arial" w:cs="Arial"/>
                            <w:sz w:val="21"/>
                          </w:rPr>
                          <w:t xml:space="preserve">     from IDA results</w:t>
                        </w:r>
                      </w:p>
                    </w:txbxContent>
                  </v:textbox>
                </v:rect>
                <v:shape id="Shape 63477" o:spid="_x0000_s1115" style="position:absolute;left:33340;top:3109;width:1646;height:4907;visibility:visible;mso-wrap-style:square;v-text-anchor:top" coordsize="164592,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" path="m164592,490728l,e" filled="f" strokeweight=".19583mm">
                  <v:stroke endcap="round"/>
                  <v:path arrowok="t" textboxrect="0,0,164592,490728"/>
                </v:shape>
                <v:shape id="Shape 63478" o:spid="_x0000_s1116" style="position:absolute;left:33340;top:3109;width:564;height:960;visibility:visible;mso-wrap-style:square;v-text-anchor:top" coordsize="5638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" path="m,l56388,77724,27432,88392,3048,96012,,xe" fillcolor="black" stroked="f" strokeweight="0">
                  <v:stroke endcap="round"/>
                  <v:path arrowok="t" textboxrect="0,0,56388,96012"/>
                </v:shape>
                <v:shape id="Shape 63479" o:spid="_x0000_s1117" style="position:absolute;left:33340;top:3109;width:564;height:960;visibility:visible;mso-wrap-style:square;v-text-anchor:top" coordsize="5638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" path="m,l56388,77724,27432,88392,3048,96012,,xe" filled="f" strokeweight=".19583mm">
                  <v:stroke endcap="round"/>
                  <v:path arrowok="t" textboxrect="0,0,56388,96012"/>
                </v:shape>
                <v:shape id="Shape 63480" o:spid="_x0000_s1118" style="position:absolute;left:21057;top:16978;width:7544;height:0;visibility:visible;mso-wrap-style:square;v-text-anchor:top" coordsize="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" path="m754380,l,e" filled="f" strokeweight=".19583mm">
                  <v:stroke endcap="round"/>
                  <v:path arrowok="t" textboxrect="0,0,754380,0"/>
                </v:shape>
                <v:shape id="Shape 63481" o:spid="_x0000_s1119" style="position:absolute;left:21057;top:16703;width:914;height:564;visibility:visible;mso-wrap-style:square;v-text-anchor:top" coordsize="9144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" path="m91440,r,56388l,27432,91440,xe" fillcolor="black" stroked="f" strokeweight="0">
                  <v:stroke endcap="round"/>
                  <v:path arrowok="t" textboxrect="0,0,91440,56388"/>
                </v:shape>
                <v:shape id="Shape 63482" o:spid="_x0000_s1120" style="position:absolute;left:21057;top:16703;width:914;height:564;visibility:visible;mso-wrap-style:square;v-text-anchor:top" coordsize="9144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" path="m,27432l91440,r,56388l,27432xe" filled="f" strokeweight=".19583mm">
                  <v:stroke endcap="round"/>
                  <v:path arrowok="t" textboxrect="0,0,91440,56388"/>
                </v:shape>
                <v:shape id="Shape 63483" o:spid="_x0000_s1121" style="position:absolute;left:30231;top:5014;width:4725;height:3002;visibility:visible;mso-wrap-style:square;v-text-anchor:top" coordsize="47244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" path="m472440,300228l,e" filled="f" strokeweight=".19583mm">
                  <v:stroke endcap="round"/>
                  <v:path arrowok="t" textboxrect="0,0,472440,300228"/>
                </v:shape>
                <v:shape id="Shape 63484" o:spid="_x0000_s1122" style="position:absolute;left:30231;top:5014;width:915;height:747;visibility:visible;mso-wrap-style:square;v-text-anchor:top" coordsize="9144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" path="m,l91440,24384,77724,50292,62484,74676,,xe" fillcolor="black" stroked="f" strokeweight="0">
                  <v:stroke endcap="round"/>
                  <v:path arrowok="t" textboxrect="0,0,91440,74676"/>
                </v:shape>
                <v:shape id="Shape 63485" o:spid="_x0000_s1123" style="position:absolute;left:30231;top:5014;width:915;height:747;visibility:visible;mso-wrap-style:square;v-text-anchor:top" coordsize="9144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" path="m,l91440,24384,77724,50292,62484,74676,,xe" filled="f" strokeweight=".19583mm">
                  <v:stroke endcap="round"/>
                  <v:path arrowok="t" textboxrect="0,0,91440,74676"/>
                </v:shape>
                <v:shape id="Shape 63486" o:spid="_x0000_s1124" style="position:absolute;left:26848;top:8047;width:8138;height:0;visibility:visible;mso-wrap-style:square;v-text-anchor:top" coordsize="813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" path="m813816,l,e" filled="f" strokeweight=".19583mm">
                  <v:stroke endcap="round"/>
                  <v:path arrowok="t" textboxrect="0,0,813816,0"/>
                </v:shape>
                <v:shape id="Shape 63487" o:spid="_x0000_s1125" style="position:absolute;left:26848;top:7773;width:915;height:563;visibility:visible;mso-wrap-style:square;v-text-anchor:top" coordsize="9144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" path="m91440,r,56388l,27432,91440,xe" fillcolor="black" stroked="f" strokeweight="0">
                  <v:stroke endcap="round"/>
                  <v:path arrowok="t" textboxrect="0,0,91440,56388"/>
                </v:shape>
                <v:shape id="Shape 63488" o:spid="_x0000_s1126" style="position:absolute;left:26848;top:7773;width:915;height:563;visibility:visible;mso-wrap-style:square;v-text-anchor:top" coordsize="9144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" path="m,27432l91440,r,56388l,27432xe" filled="f" strokeweight=".19583mm">
                  <v:stroke endcap="round"/>
                  <v:path arrowok="t" textboxrect="0,0,91440,56388"/>
                </v:shape>
                <v:rect id="Rectangle 63490" o:spid="_x0000_s1127" style="position:absolute;left:-13486;top:8522;width:28906;height:19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" filled="f" stroked="f">
                  <v:textbox inset="0,0,0,0">
                    <w:txbxContent>
                      <w:p w14:paraId="273737C0" w14:textId="77777777" w:rsidR="00B02D3F" w:rsidRDefault="00B02D3F" w:rsidP="00B02D3F">
                        <w:proofErr w:type="spellStart"/>
                        <w:r>
                          <w:rPr>
                            <w:rFonts w:ascii="Arial" w:eastAsia="Arial" w:hAnsi="Arial" w:cs="Arial"/>
                          </w:rPr>
                          <w:t>Probabiliy</w:t>
                        </w:r>
                        <w:proofErr w:type="spellEnd"/>
                        <w:r>
                          <w:rPr>
                            <w:rFonts w:ascii="Arial" w:eastAsia="Arial" w:hAnsi="Arial" w:cs="Arial"/>
                          </w:rPr>
                          <w:t xml:space="preserve"> of exceedance (POE)</w:t>
                        </w:r>
                      </w:p>
                    </w:txbxContent>
                  </v:textbox>
                </v:rect>
                <v:rect id="Rectangle 63492" o:spid="_x0000_s1128" style="position:absolute;left:29424;top:15880;width:12625;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" filled="f" stroked="f">
                  <v:textbox inset="0,0,0,0">
                    <w:txbxContent>
                      <w:p w14:paraId="3C0E18D5" w14:textId="77777777" w:rsidR="00B02D3F" w:rsidRDefault="00B02D3F" w:rsidP="00B02D3F">
                        <w:r>
                          <w:rPr>
                            <w:rFonts w:ascii="Arial" w:eastAsia="Arial" w:hAnsi="Arial" w:cs="Arial"/>
                            <w:sz w:val="21"/>
                          </w:rPr>
                          <w:t>Lognormal CDF</w:t>
                        </w:r>
                      </w:p>
                    </w:txbxContent>
                  </v:textbox>
                </v:rect>
                <v:rect id="Rectangle 63493" o:spid="_x0000_s1129" style="position:absolute;left:29424;top:17526;width:12320;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" filled="f" stroked="f">
                  <v:textbox inset="0,0,0,0">
                    <w:txbxContent>
                      <w:p w14:paraId="158808B8" w14:textId="77777777" w:rsidR="00B02D3F" w:rsidRDefault="00B02D3F" w:rsidP="00B02D3F">
                        <w:r>
                          <w:rPr>
                            <w:rFonts w:ascii="Arial" w:eastAsia="Arial" w:hAnsi="Arial" w:cs="Arial"/>
                            <w:sz w:val="21"/>
                          </w:rPr>
                          <w:t xml:space="preserve"> (fragility curve)</w:t>
                        </w:r>
                      </w:p>
                    </w:txbxContent>
                  </v:textbox>
                </v:rect>
                <v:shape id="Shape 63494" o:spid="_x0000_s1130" style="position:absolute;left:6411;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" path="m,l3048,e" filled="f" strokeweight=".5875mm">
                  <v:stroke endcap="round"/>
                  <v:path arrowok="t" textboxrect="0,0,3048,0"/>
                </v:shape>
                <v:shape id="Shape 63495" o:spid="_x0000_s1131" style="position:absolute;left:7112;top:1319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" path="m,l4572,e" filled="f" strokeweight=".5875mm">
                  <v:stroke endcap="round"/>
                  <v:path arrowok="t" textboxrect="0,0,4572,0"/>
                </v:shape>
                <v:shape id="Shape 63496" o:spid="_x0000_s1132" style="position:absolute;left:7829;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" path="m,l3048,e" filled="f" strokeweight=".5875mm">
                  <v:stroke endcap="round"/>
                  <v:path arrowok="t" textboxrect="0,0,3048,0"/>
                </v:shape>
                <v:shape id="Shape 63497" o:spid="_x0000_s1133" style="position:absolute;left:8530;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" path="m,l3048,e" filled="f" strokeweight=".5875mm">
                  <v:stroke endcap="round"/>
                  <v:path arrowok="t" textboxrect="0,0,3048,0"/>
                </v:shape>
                <v:shape id="Shape 63498" o:spid="_x0000_s1134" style="position:absolute;left:9231;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" path="m,l3048,e" filled="f" strokeweight=".5875mm">
                  <v:stroke endcap="round"/>
                  <v:path arrowok="t" textboxrect="0,0,3048,0"/>
                </v:shape>
                <v:shape id="Shape 63499" o:spid="_x0000_s1135" style="position:absolute;left:9932;top:1319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" path="m,l4572,e" filled="f" strokeweight=".5875mm">
                  <v:stroke endcap="round"/>
                  <v:path arrowok="t" textboxrect="0,0,4572,0"/>
                </v:shape>
                <v:shape id="Shape 63500" o:spid="_x0000_s1136" style="position:absolute;left:10648;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" path="m,l3048,e" filled="f" strokeweight=".5875mm">
                  <v:stroke endcap="round"/>
                  <v:path arrowok="t" textboxrect="0,0,3048,0"/>
                </v:shape>
                <v:shape id="Shape 63501" o:spid="_x0000_s1137" style="position:absolute;left:11349;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" path="m,l3048,e" filled="f" strokeweight=".5875mm">
                  <v:stroke endcap="round"/>
                  <v:path arrowok="t" textboxrect="0,0,3048,0"/>
                </v:shape>
                <v:shape id="Shape 63502" o:spid="_x0000_s1138" style="position:absolute;left:12050;top:1319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" path="m,l4572,e" filled="f" strokeweight=".5875mm">
                  <v:stroke endcap="round"/>
                  <v:path arrowok="t" textboxrect="0,0,4572,0"/>
                </v:shape>
                <v:shape id="Shape 63503" o:spid="_x0000_s1139" style="position:absolute;left:12766;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" path="m,l3048,e" filled="f" strokeweight=".5875mm">
                  <v:stroke endcap="round"/>
                  <v:path arrowok="t" textboxrect="0,0,3048,0"/>
                </v:shape>
                <v:shape id="Shape 63504" o:spid="_x0000_s1140" style="position:absolute;left:13467;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" path="m,l3048,e" filled="f" strokeweight=".5875mm">
                  <v:stroke endcap="round"/>
                  <v:path arrowok="t" textboxrect="0,0,3048,0"/>
                </v:shape>
                <v:shape id="Shape 63505" o:spid="_x0000_s1141" style="position:absolute;left:14168;top:1319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" path="m,l4572,e" filled="f" strokeweight=".5875mm">
                  <v:stroke endcap="round"/>
                  <v:path arrowok="t" textboxrect="0,0,4572,0"/>
                </v:shape>
                <v:shape id="Shape 63506" o:spid="_x0000_s1142" style="position:absolute;left:14885;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" path="m,l3048,e" filled="f" strokeweight=".5875mm">
                  <v:stroke endcap="round"/>
                  <v:path arrowok="t" textboxrect="0,0,3048,0"/>
                </v:shape>
                <v:shape id="Shape 63507" o:spid="_x0000_s1143" style="position:absolute;left:15586;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" path="m,l3048,e" filled="f" strokeweight=".5875mm">
                  <v:stroke endcap="round"/>
                  <v:path arrowok="t" textboxrect="0,0,3048,0"/>
                </v:shape>
                <v:shape id="Shape 63508" o:spid="_x0000_s1144" style="position:absolute;left:16287;top:1319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" path="m,l4572,e" filled="f" strokeweight=".5875mm">
                  <v:stroke endcap="round"/>
                  <v:path arrowok="t" textboxrect="0,0,4572,0"/>
                </v:shape>
                <v:shape id="Shape 63509" o:spid="_x0000_s1145" style="position:absolute;left:17003;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" path="m,l3048,e" filled="f" strokeweight=".5875mm">
                  <v:stroke endcap="round"/>
                  <v:path arrowok="t" textboxrect="0,0,3048,0"/>
                </v:shape>
                <v:shape id="Shape 63510" o:spid="_x0000_s1146" style="position:absolute;left:17704;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" path="m,l3048,e" filled="f" strokeweight=".5875mm">
                  <v:stroke endcap="round"/>
                  <v:path arrowok="t" textboxrect="0,0,3048,0"/>
                </v:shape>
                <v:shape id="Shape 63511" o:spid="_x0000_s1147" style="position:absolute;left:18405;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" path="m,l3048,e" filled="f" strokeweight=".5875mm">
                  <v:stroke endcap="round"/>
                  <v:path arrowok="t" textboxrect="0,0,3048,0"/>
                </v:shape>
                <v:shape id="Shape 63512" o:spid="_x0000_s1148" style="position:absolute;left:19106;top:1319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" path="m,l4572,e" filled="f" strokeweight=".5875mm">
                  <v:stroke endcap="round"/>
                  <v:path arrowok="t" textboxrect="0,0,4572,0"/>
                </v:shape>
                <v:shape id="Shape 63513" o:spid="_x0000_s1149" style="position:absolute;left:19822;top:13198;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" path="m,l3048,e" filled="f" strokeweight=".5875mm">
                  <v:stroke endcap="round"/>
                  <v:path arrowok="t" textboxrect="0,0,3048,0"/>
                </v:shape>
                <v:shape id="Shape 63514" o:spid="_x0000_s1150" style="position:absolute;left:20524;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" path="m,l3048,e" filled="f" strokeweight=".5875mm">
                  <v:stroke endcap="round"/>
                  <v:path arrowok="t" textboxrect="0,0,3048,0"/>
                </v:shape>
                <v:shape id="Shape 63515" o:spid="_x0000_s1151" style="position:absolute;left:21225;top:1319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" path="m,l4572,e" filled="f" strokeweight=".5875mm">
                  <v:stroke endcap="round"/>
                  <v:path arrowok="t" textboxrect="0,0,4572,0"/>
                </v:shape>
                <v:shape id="Shape 63516" o:spid="_x0000_s1152" style="position:absolute;left:21941;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" path="m,l3048,e" filled="f" strokeweight=".5875mm">
                  <v:stroke endcap="round"/>
                  <v:path arrowok="t" textboxrect="0,0,3048,0"/>
                </v:shape>
                <v:shape id="Shape 63517" o:spid="_x0000_s1153" style="position:absolute;left:22642;top:13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" path="m,l3048,e" filled="f" strokeweight=".5875mm">
                  <v:stroke endcap="round"/>
                  <v:path arrowok="t" textboxrect="0,0,3048,0"/>
                </v:shape>
                <v:shape id="Shape 63518" o:spid="_x0000_s1154" style="position:absolute;left:23130;top:1319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" path="m,l,4572e" filled="f" strokeweight=".5875mm">
                  <v:stroke endcap="round"/>
                  <v:path arrowok="t" textboxrect="0,0,0,4572"/>
                </v:shape>
                <v:shape id="Shape 63519" o:spid="_x0000_s1155" style="position:absolute;left:23130;top:1391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" path="m,l,3048e" filled="f" strokeweight=".5875mm">
                  <v:stroke endcap="round"/>
                  <v:path arrowok="t" textboxrect="0,0,0,3048"/>
                </v:shape>
                <v:shape id="Shape 63520" o:spid="_x0000_s1156" style="position:absolute;left:23130;top:14615;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" path="m,l,3048e" filled="f" strokeweight=".5875mm">
                  <v:stroke endcap="round"/>
                  <v:path arrowok="t" textboxrect="0,0,0,3048"/>
                </v:shape>
                <v:shape id="Shape 63521" o:spid="_x0000_s1157" style="position:absolute;left:23130;top:153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" path="m,l,4572e" filled="f" strokeweight=".5875mm">
                  <v:stroke endcap="round"/>
                  <v:path arrowok="t" textboxrect="0,0,0,4572"/>
                </v:shape>
                <v:shape id="Shape 63522" o:spid="_x0000_s1158" style="position:absolute;left:23130;top:16033;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" path="m,l,3048e" filled="f" strokeweight=".5875mm">
                  <v:stroke endcap="round"/>
                  <v:path arrowok="t" textboxrect="0,0,0,3048"/>
                </v:shape>
                <v:shape id="Shape 63523" o:spid="_x0000_s1159" style="position:absolute;left:23130;top:16734;width:0;height:30;visibility:visible;mso-wrap-style:square;v-text-anchor:top" coordsize="0,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" path="m,l,3049e" filled="f" strokeweight=".5875mm">
                  <v:stroke endcap="round"/>
                  <v:path arrowok="t" textboxrect="0,0,0,3049"/>
                </v:shape>
                <v:shape id="Shape 63524" o:spid="_x0000_s1160" style="position:absolute;left:23130;top:17435;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" path="m,l,4572e" filled="f" strokeweight=".5875mm">
                  <v:stroke endcap="round"/>
                  <v:path arrowok="t" textboxrect="0,0,0,4572"/>
                </v:shape>
                <v:shape id="Shape 63525" o:spid="_x0000_s1161" style="position:absolute;left:23130;top:18151;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" path="m,l,3048e" filled="f" strokeweight=".5875mm">
                  <v:stroke endcap="round"/>
                  <v:path arrowok="t" textboxrect="0,0,0,3048"/>
                </v:shape>
                <v:shape id="Shape 63526" o:spid="_x0000_s1162" style="position:absolute;left:23130;top:1885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" path="m,l,3048e" filled="f" strokeweight=".5875mm">
                  <v:stroke endcap="round"/>
                  <v:path arrowok="t" textboxrect="0,0,0,3048"/>
                </v:shape>
                <v:shape id="Shape 63527" o:spid="_x0000_s1163" style="position:absolute;left:23130;top:19553;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" path="m,l,3048e" filled="f" strokeweight=".5875mm">
                  <v:stroke endcap="round"/>
                  <v:path arrowok="t" textboxrect="0,0,0,3048"/>
                </v:shape>
                <v:shape id="Shape 63528" o:spid="_x0000_s1164" style="position:absolute;left:23130;top:20254;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" path="m,l,4572e" filled="f" strokeweight=".5875mm">
                  <v:stroke endcap="round"/>
                  <v:path arrowok="t" textboxrect="0,0,0,4572"/>
                </v:shape>
                <v:shape id="Shape 63529" o:spid="_x0000_s1165" style="position:absolute;left:23130;top:20970;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" path="m,l,3048e" filled="f" strokeweight=".5875mm">
                  <v:stroke endcap="round"/>
                  <v:path arrowok="t" textboxrect="0,0,0,3048"/>
                </v:shape>
                <v:shape id="Shape 63530" o:spid="_x0000_s1166" style="position:absolute;left:23130;top:2167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" path="m,l,3048e" filled="f" strokeweight=".5875mm">
                  <v:stroke endcap="round"/>
                  <v:path arrowok="t" textboxrect="0,0,0,3048"/>
                </v:shape>
                <v:shape id="Shape 63531" o:spid="_x0000_s1167" style="position:absolute;left:23130;top:2237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" path="m,l,4572e" filled="f" strokeweight=".5875mm">
                  <v:stroke endcap="round"/>
                  <v:path arrowok="t" textboxrect="0,0,0,4572"/>
                </v:shape>
                <v:shape id="Shape 63532" o:spid="_x0000_s1168" style="position:absolute;left:23130;top:23089;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" path="m,l,3048e" filled="f" strokeweight=".5875mm">
                  <v:stroke endcap="round"/>
                  <v:path arrowok="t" textboxrect="0,0,0,3048"/>
                </v:shape>
                <v:shape id="Shape 63533" o:spid="_x0000_s1169" style="position:absolute;left:23130;top:23790;width:0;height:30;visibility:visible;mso-wrap-style:square;v-text-anchor:top" coordsize="0,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" path="m,l,3049e" filled="f" strokeweight=".5875mm">
                  <v:stroke endcap="round"/>
                  <v:path arrowok="t" textboxrect="0,0,0,3049"/>
                </v:shape>
                <v:shape id="Shape 63534" o:spid="_x0000_s1170" style="position:absolute;left:23130;top:24491;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" path="m,l,4572e" filled="f" strokeweight=".5875mm">
                  <v:stroke endcap="round"/>
                  <v:path arrowok="t" textboxrect="0,0,0,4572"/>
                </v:shape>
                <v:shape id="Shape 63535" o:spid="_x0000_s1171" style="position:absolute;left:23130;top:25207;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" path="m,l,3048e" filled="f" strokeweight=".5875mm">
                  <v:stroke endcap="round"/>
                  <v:path arrowok="t" textboxrect="0,0,0,3048"/>
                </v:shape>
                <v:rect id="Rectangle 63537" o:spid="_x0000_s1172" style="position:absolute;left:21103;top:26319;width:5759;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" filled="f" stroked="f">
                  <v:textbox inset="0,0,0,0">
                    <w:txbxContent>
                      <w:p w14:paraId="4116EE7D" w14:textId="77777777" w:rsidR="00B02D3F" w:rsidRDefault="00B02D3F" w:rsidP="00B02D3F">
                        <w:r>
                          <w:rPr>
                            <w:rFonts w:ascii="Arial" w:eastAsia="Arial" w:hAnsi="Arial" w:cs="Arial"/>
                            <w:sz w:val="21"/>
                          </w:rPr>
                          <w:t>Median</w:t>
                        </w:r>
                      </w:p>
                    </w:txbxContent>
                  </v:textbox>
                </v:rect>
                <w10:anchorlock/>
              </v:group>
            </w:pict>
          </mc:Fallback>
        </mc:AlternateContent>
      </w:r>
    </w:p>
    <w:p w14:paraId="7D20C515" w14:textId="0C91E3B4" w:rsidR="00F276B9" w:rsidRDefault="00A8693E" w:rsidP="00A8693E">
      <w:pPr>
        <w:spacing w:before="54" w:after="0" w:line="276" w:lineRule="auto"/>
        <w:jc w:val="center"/>
        <w:rPr>
          <w:rFonts w:ascii="Times New Roman" w:hAnsi="Times New Roman" w:cs="Times New Roman"/>
          <w:color w:val="000000" w:themeColor="text1"/>
          <w:sz w:val="20"/>
          <w:szCs w:val="20"/>
        </w:rPr>
      </w:pPr>
      <w:r w:rsidRPr="00A8693E">
        <w:rPr>
          <w:rFonts w:ascii="Times New Roman" w:hAnsi="Times New Roman" w:cs="Times New Roman"/>
          <w:b/>
          <w:bCs/>
          <w:color w:val="000000" w:themeColor="text1"/>
          <w:sz w:val="20"/>
          <w:szCs w:val="20"/>
        </w:rPr>
        <w:t>Figure 2:</w:t>
      </w:r>
      <w:r w:rsidRPr="00A8693E">
        <w:rPr>
          <w:rFonts w:ascii="Times New Roman" w:hAnsi="Times New Roman" w:cs="Times New Roman"/>
          <w:color w:val="000000" w:themeColor="text1"/>
          <w:sz w:val="20"/>
          <w:szCs w:val="20"/>
        </w:rPr>
        <w:t xml:space="preserve"> </w:t>
      </w:r>
      <w:r w:rsidR="00D35581">
        <w:rPr>
          <w:rFonts w:ascii="Times New Roman" w:hAnsi="Times New Roman" w:cs="Times New Roman"/>
          <w:color w:val="000000" w:themeColor="text1"/>
          <w:sz w:val="20"/>
          <w:szCs w:val="20"/>
        </w:rPr>
        <w:t>Vulnerability Curve</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31215BFA" w14:textId="77777777" w:rsidR="00F1110C" w:rsidRPr="00F1110C" w:rsidRDefault="00F1110C" w:rsidP="00F1110C">
      <w:pPr>
        <w:spacing w:before="54" w:after="0" w:line="276" w:lineRule="auto"/>
        <w:jc w:val="both"/>
        <w:rPr>
          <w:rFonts w:ascii="Times New Roman" w:hAnsi="Times New Roman" w:cs="Times New Roman"/>
          <w:color w:val="000000" w:themeColor="text1"/>
          <w:sz w:val="20"/>
          <w:szCs w:val="20"/>
        </w:rPr>
      </w:pPr>
      <w:r w:rsidRPr="00F1110C">
        <w:rPr>
          <w:rFonts w:ascii="Times New Roman" w:hAnsi="Times New Roman" w:cs="Times New Roman"/>
          <w:color w:val="000000" w:themeColor="text1"/>
          <w:sz w:val="20"/>
          <w:szCs w:val="20"/>
        </w:rPr>
        <w:t xml:space="preserve">The chimney considered in this study is an industrial reinforced concrete chimney located in outskirts of Delhi region in India. The structure was designed using IS-4998 specifications 1992. A door of 2 × 0.8 </w:t>
      </w:r>
      <w:r w:rsidRPr="00F1110C">
        <w:rPr>
          <w:rFonts w:ascii="Cambria Math" w:hAnsi="Cambria Math" w:cs="Cambria Math"/>
          <w:color w:val="000000" w:themeColor="text1"/>
          <w:sz w:val="20"/>
          <w:szCs w:val="20"/>
        </w:rPr>
        <w:t>𝑚</w:t>
      </w:r>
      <w:r w:rsidRPr="00F1110C">
        <w:rPr>
          <w:rFonts w:ascii="Times New Roman" w:hAnsi="Times New Roman" w:cs="Times New Roman"/>
          <w:color w:val="000000" w:themeColor="text1"/>
          <w:sz w:val="20"/>
          <w:szCs w:val="20"/>
        </w:rPr>
        <w:t xml:space="preserve"> has been planned to be opened for a continuous emission measurement system on the chimney. In order to evaluate the effect of such an opening, this chimney was particularly selected for this study. There has been no damage occurred on the chimney during the earthquakes.</w:t>
      </w:r>
    </w:p>
    <w:p w14:paraId="20213B9A" w14:textId="3442C0CE" w:rsidR="00F1110C" w:rsidRDefault="00F1110C" w:rsidP="00F1110C">
      <w:pPr>
        <w:spacing w:before="54" w:after="0" w:line="276" w:lineRule="auto"/>
        <w:jc w:val="both"/>
        <w:rPr>
          <w:rFonts w:ascii="Times New Roman" w:hAnsi="Times New Roman" w:cs="Times New Roman"/>
          <w:color w:val="000000" w:themeColor="text1"/>
          <w:sz w:val="20"/>
          <w:szCs w:val="20"/>
        </w:rPr>
      </w:pPr>
      <w:r w:rsidRPr="00F1110C">
        <w:rPr>
          <w:rFonts w:ascii="Times New Roman" w:hAnsi="Times New Roman" w:cs="Times New Roman"/>
          <w:color w:val="000000" w:themeColor="text1"/>
          <w:sz w:val="20"/>
          <w:szCs w:val="20"/>
        </w:rPr>
        <w:t>The structure is 125 meters tall and the outer and inner diameter at the base of the structure are 8.67 meters and 7.67 meters, respectively. The outer and inner diameter at the top of the structure is 3.97 meters and 3.47 meters respectively. The structure has two openings, one at the base of the structure as construction opening with a dimension of 1.83 meters in width and 3.96 meters in height and the second as flue opening at a height of 8.84 meter from base with a dimension of 5.2 meters in width and a height of 11.28 meters.</w:t>
      </w:r>
      <w:r w:rsidRPr="00F1110C">
        <w:t xml:space="preserve"> </w:t>
      </w:r>
      <w:r w:rsidRPr="00F1110C">
        <w:rPr>
          <w:rFonts w:ascii="Times New Roman" w:hAnsi="Times New Roman" w:cs="Times New Roman"/>
          <w:color w:val="000000" w:themeColor="text1"/>
          <w:sz w:val="20"/>
          <w:szCs w:val="20"/>
        </w:rPr>
        <w:t xml:space="preserve">The general view of the chimney elevation configurations </w:t>
      </w:r>
      <w:proofErr w:type="spellStart"/>
      <w:r w:rsidRPr="00F1110C">
        <w:rPr>
          <w:rFonts w:ascii="Times New Roman" w:hAnsi="Times New Roman" w:cs="Times New Roman"/>
          <w:color w:val="000000" w:themeColor="text1"/>
          <w:sz w:val="20"/>
          <w:szCs w:val="20"/>
        </w:rPr>
        <w:t>analysed</w:t>
      </w:r>
      <w:proofErr w:type="spellEnd"/>
      <w:r w:rsidRPr="00F1110C">
        <w:rPr>
          <w:rFonts w:ascii="Times New Roman" w:hAnsi="Times New Roman" w:cs="Times New Roman"/>
          <w:color w:val="000000" w:themeColor="text1"/>
          <w:sz w:val="20"/>
          <w:szCs w:val="20"/>
        </w:rPr>
        <w:t xml:space="preserve"> is presented in Figure 3-1(a) and the section cut elevation has been shown in Figure 3-1(b). The dead load of the structure has been calculated as 34265 </w:t>
      </w:r>
      <w:proofErr w:type="spellStart"/>
      <w:r w:rsidRPr="00F1110C">
        <w:rPr>
          <w:rFonts w:ascii="Times New Roman" w:hAnsi="Times New Roman" w:cs="Times New Roman"/>
          <w:color w:val="000000" w:themeColor="text1"/>
          <w:sz w:val="20"/>
          <w:szCs w:val="20"/>
        </w:rPr>
        <w:t>kN.</w:t>
      </w:r>
      <w:proofErr w:type="spellEnd"/>
      <w:r w:rsidRPr="00F1110C">
        <w:rPr>
          <w:rFonts w:ascii="Times New Roman" w:hAnsi="Times New Roman" w:cs="Times New Roman"/>
          <w:color w:val="000000" w:themeColor="text1"/>
          <w:sz w:val="20"/>
          <w:szCs w:val="20"/>
        </w:rPr>
        <w:t xml:space="preserve"> Table 3.1 tabulates material properties used in the modelling of the industrial chimney.</w:t>
      </w:r>
    </w:p>
    <w:p w14:paraId="131AE78F" w14:textId="77777777" w:rsidR="00F1110C" w:rsidRDefault="00F1110C" w:rsidP="00F1110C">
      <w:pPr>
        <w:spacing w:before="54" w:after="0" w:line="276" w:lineRule="auto"/>
        <w:jc w:val="both"/>
        <w:rPr>
          <w:rFonts w:ascii="Times New Roman" w:hAnsi="Times New Roman" w:cs="Times New Roman"/>
          <w:b/>
          <w:bCs/>
          <w:color w:val="000000" w:themeColor="text1"/>
          <w:sz w:val="20"/>
          <w:szCs w:val="20"/>
        </w:rPr>
      </w:pPr>
    </w:p>
    <w:p w14:paraId="2C864445" w14:textId="642311C0" w:rsidR="006A60EB" w:rsidRPr="00FF754F" w:rsidRDefault="006A60EB" w:rsidP="0056560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sidR="00FC6AB4" w:rsidRPr="00FC6AB4">
        <w:rPr>
          <w:rFonts w:ascii="Times New Roman" w:hAnsi="Times New Roman" w:cs="Times New Roman"/>
          <w:color w:val="000000" w:themeColor="text1"/>
          <w:sz w:val="20"/>
          <w:szCs w:val="20"/>
        </w:rPr>
        <w:t xml:space="preserve">Material properties </w:t>
      </w:r>
      <w:r>
        <w:rPr>
          <w:rFonts w:ascii="Times New Roman" w:hAnsi="Times New Roman" w:cs="Times New Roman"/>
          <w:color w:val="000000" w:themeColor="text1"/>
          <w:sz w:val="20"/>
          <w:szCs w:val="20"/>
        </w:rPr>
        <w:t>Modelling Data</w:t>
      </w:r>
    </w:p>
    <w:tbl>
      <w:tblPr>
        <w:tblStyle w:val="TableGrid1"/>
        <w:tblW w:w="8512" w:type="dxa"/>
        <w:jc w:val="center"/>
        <w:tblInd w:w="0" w:type="dxa"/>
        <w:tblCellMar>
          <w:top w:w="26" w:type="dxa"/>
          <w:left w:w="108" w:type="dxa"/>
          <w:right w:w="115" w:type="dxa"/>
        </w:tblCellMar>
        <w:tblLook w:val="04A0" w:firstRow="1" w:lastRow="0" w:firstColumn="1" w:lastColumn="0" w:noHBand="0" w:noVBand="1"/>
      </w:tblPr>
      <w:tblGrid>
        <w:gridCol w:w="4160"/>
        <w:gridCol w:w="2132"/>
        <w:gridCol w:w="2220"/>
      </w:tblGrid>
      <w:tr w:rsidR="0056560D" w:rsidRPr="0056560D" w14:paraId="26B1F730"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21E94B82" w14:textId="77777777" w:rsidR="0056560D" w:rsidRPr="0056560D" w:rsidRDefault="0056560D" w:rsidP="00DD3DAD">
            <w:pPr>
              <w:spacing w:line="259" w:lineRule="auto"/>
              <w:ind w:left="10"/>
              <w:jc w:val="center"/>
              <w:rPr>
                <w:rFonts w:ascii="Times New Roman" w:hAnsi="Times New Roman" w:cs="Times New Roman"/>
                <w:sz w:val="20"/>
                <w:szCs w:val="20"/>
              </w:rPr>
            </w:pPr>
            <w:r w:rsidRPr="0056560D">
              <w:rPr>
                <w:rFonts w:ascii="Times New Roman" w:hAnsi="Times New Roman" w:cs="Times New Roman"/>
                <w:b/>
                <w:sz w:val="20"/>
                <w:szCs w:val="20"/>
              </w:rPr>
              <w:t xml:space="preserve">Property </w:t>
            </w:r>
          </w:p>
        </w:tc>
        <w:tc>
          <w:tcPr>
            <w:tcW w:w="2132" w:type="dxa"/>
            <w:tcBorders>
              <w:top w:val="single" w:sz="4" w:space="0" w:color="000000"/>
              <w:left w:val="single" w:sz="4" w:space="0" w:color="000000"/>
              <w:bottom w:val="single" w:sz="4" w:space="0" w:color="000000"/>
              <w:right w:val="single" w:sz="4" w:space="0" w:color="000000"/>
            </w:tcBorders>
          </w:tcPr>
          <w:p w14:paraId="0E028921" w14:textId="77777777" w:rsidR="0056560D" w:rsidRPr="0056560D" w:rsidRDefault="0056560D" w:rsidP="00DD3DAD">
            <w:pPr>
              <w:spacing w:line="259" w:lineRule="auto"/>
              <w:ind w:left="10"/>
              <w:jc w:val="center"/>
              <w:rPr>
                <w:rFonts w:ascii="Times New Roman" w:hAnsi="Times New Roman" w:cs="Times New Roman"/>
                <w:sz w:val="20"/>
                <w:szCs w:val="20"/>
              </w:rPr>
            </w:pPr>
            <w:r w:rsidRPr="0056560D">
              <w:rPr>
                <w:rFonts w:ascii="Times New Roman" w:hAnsi="Times New Roman" w:cs="Times New Roman"/>
                <w:b/>
                <w:sz w:val="20"/>
                <w:szCs w:val="20"/>
              </w:rPr>
              <w:t xml:space="preserve">Unit </w:t>
            </w:r>
          </w:p>
        </w:tc>
        <w:tc>
          <w:tcPr>
            <w:tcW w:w="2220" w:type="dxa"/>
            <w:tcBorders>
              <w:top w:val="single" w:sz="4" w:space="0" w:color="000000"/>
              <w:left w:val="single" w:sz="4" w:space="0" w:color="000000"/>
              <w:bottom w:val="single" w:sz="4" w:space="0" w:color="000000"/>
              <w:right w:val="single" w:sz="4" w:space="0" w:color="000000"/>
            </w:tcBorders>
          </w:tcPr>
          <w:p w14:paraId="125374BB" w14:textId="77777777" w:rsidR="0056560D" w:rsidRPr="0056560D" w:rsidRDefault="0056560D" w:rsidP="00DD3DAD">
            <w:pPr>
              <w:spacing w:line="259" w:lineRule="auto"/>
              <w:ind w:left="14"/>
              <w:jc w:val="center"/>
              <w:rPr>
                <w:rFonts w:ascii="Times New Roman" w:hAnsi="Times New Roman" w:cs="Times New Roman"/>
                <w:sz w:val="20"/>
                <w:szCs w:val="20"/>
              </w:rPr>
            </w:pPr>
            <w:r w:rsidRPr="0056560D">
              <w:rPr>
                <w:rFonts w:ascii="Times New Roman" w:hAnsi="Times New Roman" w:cs="Times New Roman"/>
                <w:b/>
                <w:sz w:val="20"/>
                <w:szCs w:val="20"/>
              </w:rPr>
              <w:t xml:space="preserve">Value </w:t>
            </w:r>
          </w:p>
        </w:tc>
      </w:tr>
      <w:tr w:rsidR="0056560D" w:rsidRPr="0056560D" w14:paraId="6960B75A"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1464AA55"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Concrete Compressive Strength </w:t>
            </w:r>
            <w:r w:rsidRPr="0056560D">
              <w:rPr>
                <w:rFonts w:ascii="Cambria Math" w:eastAsia="Cambria Math" w:hAnsi="Cambria Math" w:cs="Cambria Math"/>
                <w:sz w:val="20"/>
                <w:szCs w:val="20"/>
              </w:rPr>
              <w:t>𝑓𝑐</w:t>
            </w:r>
            <w:r w:rsidRPr="0056560D">
              <w:rPr>
                <w:rFonts w:ascii="Times New Roman" w:hAnsi="Times New Roman" w:cs="Times New Roman"/>
                <w:sz w:val="20"/>
                <w:szCs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74E733B3" w14:textId="77777777" w:rsidR="0056560D" w:rsidRPr="0056560D" w:rsidRDefault="0056560D" w:rsidP="00DD3DAD">
            <w:pPr>
              <w:spacing w:line="259" w:lineRule="auto"/>
              <w:ind w:left="11"/>
              <w:jc w:val="center"/>
              <w:rPr>
                <w:rFonts w:ascii="Times New Roman" w:hAnsi="Times New Roman" w:cs="Times New Roman"/>
                <w:sz w:val="20"/>
                <w:szCs w:val="20"/>
              </w:rPr>
            </w:pPr>
            <w:r w:rsidRPr="0056560D">
              <w:rPr>
                <w:rFonts w:ascii="Times New Roman" w:hAnsi="Times New Roman" w:cs="Times New Roman"/>
                <w:sz w:val="20"/>
                <w:szCs w:val="20"/>
              </w:rPr>
              <w:t xml:space="preserve">MPa </w:t>
            </w:r>
          </w:p>
        </w:tc>
        <w:tc>
          <w:tcPr>
            <w:tcW w:w="2220" w:type="dxa"/>
            <w:tcBorders>
              <w:top w:val="single" w:sz="4" w:space="0" w:color="000000"/>
              <w:left w:val="single" w:sz="4" w:space="0" w:color="000000"/>
              <w:bottom w:val="single" w:sz="4" w:space="0" w:color="000000"/>
              <w:right w:val="single" w:sz="4" w:space="0" w:color="000000"/>
            </w:tcBorders>
          </w:tcPr>
          <w:p w14:paraId="64B75C67" w14:textId="77777777" w:rsidR="0056560D" w:rsidRPr="0056560D" w:rsidRDefault="0056560D" w:rsidP="00DD3DAD">
            <w:pPr>
              <w:spacing w:line="259" w:lineRule="auto"/>
              <w:ind w:left="12"/>
              <w:jc w:val="center"/>
              <w:rPr>
                <w:rFonts w:ascii="Times New Roman" w:hAnsi="Times New Roman" w:cs="Times New Roman"/>
                <w:sz w:val="20"/>
                <w:szCs w:val="20"/>
              </w:rPr>
            </w:pPr>
            <w:r w:rsidRPr="0056560D">
              <w:rPr>
                <w:rFonts w:ascii="Times New Roman" w:hAnsi="Times New Roman" w:cs="Times New Roman"/>
                <w:sz w:val="20"/>
                <w:szCs w:val="20"/>
              </w:rPr>
              <w:t xml:space="preserve">30 </w:t>
            </w:r>
          </w:p>
        </w:tc>
      </w:tr>
      <w:tr w:rsidR="0056560D" w:rsidRPr="0056560D" w14:paraId="440D65EA" w14:textId="77777777" w:rsidTr="0056560D">
        <w:trPr>
          <w:trHeight w:val="295"/>
          <w:jc w:val="center"/>
        </w:trPr>
        <w:tc>
          <w:tcPr>
            <w:tcW w:w="4160" w:type="dxa"/>
            <w:tcBorders>
              <w:top w:val="single" w:sz="4" w:space="0" w:color="000000"/>
              <w:left w:val="single" w:sz="4" w:space="0" w:color="000000"/>
              <w:bottom w:val="single" w:sz="4" w:space="0" w:color="000000"/>
              <w:right w:val="single" w:sz="4" w:space="0" w:color="000000"/>
            </w:tcBorders>
          </w:tcPr>
          <w:p w14:paraId="3E66F307"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Modulus of Elasticity of concrete </w:t>
            </w:r>
          </w:p>
        </w:tc>
        <w:tc>
          <w:tcPr>
            <w:tcW w:w="2132" w:type="dxa"/>
            <w:tcBorders>
              <w:top w:val="single" w:sz="4" w:space="0" w:color="000000"/>
              <w:left w:val="single" w:sz="4" w:space="0" w:color="000000"/>
              <w:bottom w:val="single" w:sz="4" w:space="0" w:color="000000"/>
              <w:right w:val="single" w:sz="4" w:space="0" w:color="000000"/>
            </w:tcBorders>
          </w:tcPr>
          <w:p w14:paraId="0E862CA3" w14:textId="77777777" w:rsidR="0056560D" w:rsidRPr="0056560D" w:rsidRDefault="0056560D" w:rsidP="00DD3DAD">
            <w:pPr>
              <w:spacing w:line="259" w:lineRule="auto"/>
              <w:ind w:left="11"/>
              <w:jc w:val="center"/>
              <w:rPr>
                <w:rFonts w:ascii="Times New Roman" w:hAnsi="Times New Roman" w:cs="Times New Roman"/>
                <w:sz w:val="20"/>
                <w:szCs w:val="20"/>
              </w:rPr>
            </w:pPr>
            <w:proofErr w:type="spellStart"/>
            <w:r w:rsidRPr="0056560D">
              <w:rPr>
                <w:rFonts w:ascii="Times New Roman" w:hAnsi="Times New Roman" w:cs="Times New Roman"/>
                <w:sz w:val="20"/>
                <w:szCs w:val="20"/>
              </w:rPr>
              <w:t>GPa</w:t>
            </w:r>
            <w:proofErr w:type="spellEnd"/>
            <w:r w:rsidRPr="0056560D">
              <w:rPr>
                <w:rFonts w:ascii="Times New Roman" w:hAnsi="Times New Roman" w:cs="Times New Roman"/>
                <w:sz w:val="20"/>
                <w:szCs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4C6B1B91" w14:textId="77777777" w:rsidR="0056560D" w:rsidRPr="0056560D" w:rsidRDefault="0056560D" w:rsidP="00DD3DAD">
            <w:pPr>
              <w:spacing w:line="259" w:lineRule="auto"/>
              <w:ind w:left="9"/>
              <w:jc w:val="center"/>
              <w:rPr>
                <w:rFonts w:ascii="Times New Roman" w:hAnsi="Times New Roman" w:cs="Times New Roman"/>
                <w:sz w:val="20"/>
                <w:szCs w:val="20"/>
              </w:rPr>
            </w:pPr>
            <w:r w:rsidRPr="0056560D">
              <w:rPr>
                <w:rFonts w:ascii="Times New Roman" w:hAnsi="Times New Roman" w:cs="Times New Roman"/>
                <w:sz w:val="20"/>
                <w:szCs w:val="20"/>
              </w:rPr>
              <w:t xml:space="preserve">27.3 </w:t>
            </w:r>
          </w:p>
        </w:tc>
      </w:tr>
      <w:tr w:rsidR="0056560D" w:rsidRPr="0056560D" w14:paraId="78E79545"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510B8C7C"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Poisons ratio of concrete </w:t>
            </w:r>
          </w:p>
        </w:tc>
        <w:tc>
          <w:tcPr>
            <w:tcW w:w="2132" w:type="dxa"/>
            <w:tcBorders>
              <w:top w:val="single" w:sz="4" w:space="0" w:color="000000"/>
              <w:left w:val="single" w:sz="4" w:space="0" w:color="000000"/>
              <w:bottom w:val="single" w:sz="4" w:space="0" w:color="000000"/>
              <w:right w:val="single" w:sz="4" w:space="0" w:color="000000"/>
            </w:tcBorders>
          </w:tcPr>
          <w:p w14:paraId="43196004" w14:textId="77777777" w:rsidR="0056560D" w:rsidRPr="0056560D" w:rsidRDefault="0056560D" w:rsidP="00DD3DAD">
            <w:pPr>
              <w:spacing w:line="259" w:lineRule="auto"/>
              <w:ind w:left="8"/>
              <w:jc w:val="center"/>
              <w:rPr>
                <w:rFonts w:ascii="Times New Roman" w:hAnsi="Times New Roman" w:cs="Times New Roman"/>
                <w:sz w:val="20"/>
                <w:szCs w:val="20"/>
              </w:rPr>
            </w:pPr>
            <w:r w:rsidRPr="0056560D">
              <w:rPr>
                <w:rFonts w:ascii="Times New Roman" w:hAnsi="Times New Roman" w:cs="Times New Roman"/>
                <w:sz w:val="20"/>
                <w:szCs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3F8553AB" w14:textId="77777777" w:rsidR="0056560D" w:rsidRPr="0056560D" w:rsidRDefault="0056560D" w:rsidP="00DD3DAD">
            <w:pPr>
              <w:spacing w:line="259" w:lineRule="auto"/>
              <w:ind w:left="12"/>
              <w:jc w:val="center"/>
              <w:rPr>
                <w:rFonts w:ascii="Times New Roman" w:hAnsi="Times New Roman" w:cs="Times New Roman"/>
                <w:sz w:val="20"/>
                <w:szCs w:val="20"/>
              </w:rPr>
            </w:pPr>
            <w:r w:rsidRPr="0056560D">
              <w:rPr>
                <w:rFonts w:ascii="Times New Roman" w:hAnsi="Times New Roman" w:cs="Times New Roman"/>
                <w:sz w:val="20"/>
                <w:szCs w:val="20"/>
              </w:rPr>
              <w:t xml:space="preserve">0.2 </w:t>
            </w:r>
          </w:p>
        </w:tc>
      </w:tr>
      <w:tr w:rsidR="0056560D" w:rsidRPr="0056560D" w14:paraId="037B47E8"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67566336"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Weight per unit volume concrete </w:t>
            </w:r>
          </w:p>
        </w:tc>
        <w:tc>
          <w:tcPr>
            <w:tcW w:w="2132" w:type="dxa"/>
            <w:tcBorders>
              <w:top w:val="single" w:sz="4" w:space="0" w:color="000000"/>
              <w:left w:val="single" w:sz="4" w:space="0" w:color="000000"/>
              <w:bottom w:val="single" w:sz="4" w:space="0" w:color="000000"/>
              <w:right w:val="single" w:sz="4" w:space="0" w:color="000000"/>
            </w:tcBorders>
          </w:tcPr>
          <w:p w14:paraId="7829053A" w14:textId="77777777" w:rsidR="0056560D" w:rsidRPr="0056560D" w:rsidRDefault="0056560D" w:rsidP="00DD3DAD">
            <w:pPr>
              <w:spacing w:line="259" w:lineRule="auto"/>
              <w:ind w:left="4"/>
              <w:jc w:val="center"/>
              <w:rPr>
                <w:rFonts w:ascii="Times New Roman" w:hAnsi="Times New Roman" w:cs="Times New Roman"/>
                <w:sz w:val="20"/>
                <w:szCs w:val="20"/>
              </w:rPr>
            </w:pPr>
            <w:r w:rsidRPr="0056560D">
              <w:rPr>
                <w:rFonts w:ascii="Cambria Math" w:eastAsia="Cambria Math" w:hAnsi="Cambria Math" w:cs="Cambria Math"/>
                <w:sz w:val="20"/>
                <w:szCs w:val="20"/>
              </w:rPr>
              <w:t>𝑘𝑔</w:t>
            </w:r>
            <w:r w:rsidRPr="0056560D">
              <w:rPr>
                <w:rFonts w:ascii="Times New Roman" w:eastAsia="Cambria Math" w:hAnsi="Times New Roman" w:cs="Times New Roman"/>
                <w:sz w:val="20"/>
                <w:szCs w:val="20"/>
              </w:rPr>
              <w:t>/</w:t>
            </w:r>
            <w:r w:rsidRPr="0056560D">
              <w:rPr>
                <w:rFonts w:ascii="Cambria Math" w:eastAsia="Cambria Math" w:hAnsi="Cambria Math" w:cs="Cambria Math"/>
                <w:sz w:val="20"/>
                <w:szCs w:val="20"/>
              </w:rPr>
              <w:t>𝑚</w:t>
            </w:r>
            <w:r w:rsidRPr="0056560D">
              <w:rPr>
                <w:rFonts w:ascii="Times New Roman" w:eastAsia="Cambria Math" w:hAnsi="Times New Roman" w:cs="Times New Roman"/>
                <w:sz w:val="20"/>
                <w:szCs w:val="20"/>
                <w:vertAlign w:val="superscript"/>
              </w:rPr>
              <w:t>3</w:t>
            </w:r>
            <w:r w:rsidRPr="0056560D">
              <w:rPr>
                <w:rFonts w:ascii="Times New Roman" w:hAnsi="Times New Roman" w:cs="Times New Roman"/>
                <w:sz w:val="20"/>
                <w:szCs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58BA7083" w14:textId="77777777" w:rsidR="0056560D" w:rsidRPr="0056560D" w:rsidRDefault="0056560D" w:rsidP="00DD3DAD">
            <w:pPr>
              <w:spacing w:line="259" w:lineRule="auto"/>
              <w:ind w:left="14"/>
              <w:jc w:val="center"/>
              <w:rPr>
                <w:rFonts w:ascii="Times New Roman" w:hAnsi="Times New Roman" w:cs="Times New Roman"/>
                <w:sz w:val="20"/>
                <w:szCs w:val="20"/>
              </w:rPr>
            </w:pPr>
            <w:r w:rsidRPr="0056560D">
              <w:rPr>
                <w:rFonts w:ascii="Times New Roman" w:hAnsi="Times New Roman" w:cs="Times New Roman"/>
                <w:sz w:val="20"/>
                <w:szCs w:val="20"/>
              </w:rPr>
              <w:t xml:space="preserve">2400 </w:t>
            </w:r>
          </w:p>
        </w:tc>
      </w:tr>
      <w:tr w:rsidR="0056560D" w:rsidRPr="0056560D" w14:paraId="51DBB5B8"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2B823B7E"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Yield Strength of Steel </w:t>
            </w:r>
            <w:r w:rsidRPr="0056560D">
              <w:rPr>
                <w:rFonts w:ascii="Cambria Math" w:eastAsia="Cambria Math" w:hAnsi="Cambria Math" w:cs="Cambria Math"/>
                <w:sz w:val="20"/>
                <w:szCs w:val="20"/>
              </w:rPr>
              <w:t>𝑓𝑦</w:t>
            </w:r>
            <w:r w:rsidRPr="0056560D">
              <w:rPr>
                <w:rFonts w:ascii="Times New Roman" w:hAnsi="Times New Roman" w:cs="Times New Roman"/>
                <w:sz w:val="20"/>
                <w:szCs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3E310AB2" w14:textId="77777777" w:rsidR="0056560D" w:rsidRPr="0056560D" w:rsidRDefault="0056560D" w:rsidP="00DD3DAD">
            <w:pPr>
              <w:spacing w:line="259" w:lineRule="auto"/>
              <w:ind w:left="11"/>
              <w:jc w:val="center"/>
              <w:rPr>
                <w:rFonts w:ascii="Times New Roman" w:hAnsi="Times New Roman" w:cs="Times New Roman"/>
                <w:sz w:val="20"/>
                <w:szCs w:val="20"/>
              </w:rPr>
            </w:pPr>
            <w:r w:rsidRPr="0056560D">
              <w:rPr>
                <w:rFonts w:ascii="Times New Roman" w:hAnsi="Times New Roman" w:cs="Times New Roman"/>
                <w:sz w:val="20"/>
                <w:szCs w:val="20"/>
              </w:rPr>
              <w:t xml:space="preserve">MPa </w:t>
            </w:r>
          </w:p>
        </w:tc>
        <w:tc>
          <w:tcPr>
            <w:tcW w:w="2220" w:type="dxa"/>
            <w:tcBorders>
              <w:top w:val="single" w:sz="4" w:space="0" w:color="000000"/>
              <w:left w:val="single" w:sz="4" w:space="0" w:color="000000"/>
              <w:bottom w:val="single" w:sz="4" w:space="0" w:color="000000"/>
              <w:right w:val="single" w:sz="4" w:space="0" w:color="000000"/>
            </w:tcBorders>
          </w:tcPr>
          <w:p w14:paraId="7A7411CC" w14:textId="77777777" w:rsidR="0056560D" w:rsidRPr="0056560D" w:rsidRDefault="0056560D" w:rsidP="00DD3DAD">
            <w:pPr>
              <w:spacing w:line="259" w:lineRule="auto"/>
              <w:ind w:left="9"/>
              <w:jc w:val="center"/>
              <w:rPr>
                <w:rFonts w:ascii="Times New Roman" w:hAnsi="Times New Roman" w:cs="Times New Roman"/>
                <w:sz w:val="20"/>
                <w:szCs w:val="20"/>
              </w:rPr>
            </w:pPr>
            <w:r w:rsidRPr="0056560D">
              <w:rPr>
                <w:rFonts w:ascii="Times New Roman" w:hAnsi="Times New Roman" w:cs="Times New Roman"/>
                <w:sz w:val="20"/>
                <w:szCs w:val="20"/>
              </w:rPr>
              <w:t xml:space="preserve">415 </w:t>
            </w:r>
          </w:p>
        </w:tc>
      </w:tr>
      <w:tr w:rsidR="0056560D" w:rsidRPr="0056560D" w14:paraId="239B0FBA"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74D7425C"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Minimum Tensile Strength </w:t>
            </w:r>
            <w:r w:rsidRPr="0056560D">
              <w:rPr>
                <w:rFonts w:ascii="Cambria Math" w:eastAsia="Cambria Math" w:hAnsi="Cambria Math" w:cs="Cambria Math"/>
                <w:sz w:val="20"/>
                <w:szCs w:val="20"/>
              </w:rPr>
              <w:t>𝑓𝑢</w:t>
            </w:r>
            <w:r w:rsidRPr="0056560D">
              <w:rPr>
                <w:rFonts w:ascii="Times New Roman" w:hAnsi="Times New Roman" w:cs="Times New Roman"/>
                <w:sz w:val="20"/>
                <w:szCs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0119C08E" w14:textId="77777777" w:rsidR="0056560D" w:rsidRPr="0056560D" w:rsidRDefault="0056560D" w:rsidP="00DD3DAD">
            <w:pPr>
              <w:spacing w:line="259" w:lineRule="auto"/>
              <w:ind w:left="11"/>
              <w:jc w:val="center"/>
              <w:rPr>
                <w:rFonts w:ascii="Times New Roman" w:hAnsi="Times New Roman" w:cs="Times New Roman"/>
                <w:sz w:val="20"/>
                <w:szCs w:val="20"/>
              </w:rPr>
            </w:pPr>
            <w:r w:rsidRPr="0056560D">
              <w:rPr>
                <w:rFonts w:ascii="Times New Roman" w:hAnsi="Times New Roman" w:cs="Times New Roman"/>
                <w:sz w:val="20"/>
                <w:szCs w:val="20"/>
              </w:rPr>
              <w:t xml:space="preserve">MPa </w:t>
            </w:r>
          </w:p>
        </w:tc>
        <w:tc>
          <w:tcPr>
            <w:tcW w:w="2220" w:type="dxa"/>
            <w:tcBorders>
              <w:top w:val="single" w:sz="4" w:space="0" w:color="000000"/>
              <w:left w:val="single" w:sz="4" w:space="0" w:color="000000"/>
              <w:bottom w:val="single" w:sz="4" w:space="0" w:color="000000"/>
              <w:right w:val="single" w:sz="4" w:space="0" w:color="000000"/>
            </w:tcBorders>
          </w:tcPr>
          <w:p w14:paraId="53FCC840" w14:textId="77777777" w:rsidR="0056560D" w:rsidRPr="0056560D" w:rsidRDefault="0056560D" w:rsidP="00DD3DAD">
            <w:pPr>
              <w:spacing w:line="259" w:lineRule="auto"/>
              <w:ind w:left="9"/>
              <w:jc w:val="center"/>
              <w:rPr>
                <w:rFonts w:ascii="Times New Roman" w:hAnsi="Times New Roman" w:cs="Times New Roman"/>
                <w:sz w:val="20"/>
                <w:szCs w:val="20"/>
              </w:rPr>
            </w:pPr>
            <w:r w:rsidRPr="0056560D">
              <w:rPr>
                <w:rFonts w:ascii="Times New Roman" w:hAnsi="Times New Roman" w:cs="Times New Roman"/>
                <w:sz w:val="20"/>
                <w:szCs w:val="20"/>
              </w:rPr>
              <w:t xml:space="preserve">620 </w:t>
            </w:r>
          </w:p>
        </w:tc>
      </w:tr>
      <w:tr w:rsidR="0056560D" w:rsidRPr="0056560D" w14:paraId="2B7ED160"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0EB714A9"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Modulus of Elasticity of steel </w:t>
            </w:r>
          </w:p>
        </w:tc>
        <w:tc>
          <w:tcPr>
            <w:tcW w:w="2132" w:type="dxa"/>
            <w:tcBorders>
              <w:top w:val="single" w:sz="4" w:space="0" w:color="000000"/>
              <w:left w:val="single" w:sz="4" w:space="0" w:color="000000"/>
              <w:bottom w:val="single" w:sz="4" w:space="0" w:color="000000"/>
              <w:right w:val="single" w:sz="4" w:space="0" w:color="000000"/>
            </w:tcBorders>
          </w:tcPr>
          <w:p w14:paraId="20A052D1" w14:textId="77777777" w:rsidR="0056560D" w:rsidRPr="0056560D" w:rsidRDefault="0056560D" w:rsidP="00DD3DAD">
            <w:pPr>
              <w:spacing w:line="259" w:lineRule="auto"/>
              <w:ind w:left="11"/>
              <w:jc w:val="center"/>
              <w:rPr>
                <w:rFonts w:ascii="Times New Roman" w:hAnsi="Times New Roman" w:cs="Times New Roman"/>
                <w:sz w:val="20"/>
                <w:szCs w:val="20"/>
              </w:rPr>
            </w:pPr>
            <w:proofErr w:type="spellStart"/>
            <w:r w:rsidRPr="0056560D">
              <w:rPr>
                <w:rFonts w:ascii="Times New Roman" w:hAnsi="Times New Roman" w:cs="Times New Roman"/>
                <w:sz w:val="20"/>
                <w:szCs w:val="20"/>
              </w:rPr>
              <w:t>GPa</w:t>
            </w:r>
            <w:proofErr w:type="spellEnd"/>
            <w:r w:rsidRPr="0056560D">
              <w:rPr>
                <w:rFonts w:ascii="Times New Roman" w:hAnsi="Times New Roman" w:cs="Times New Roman"/>
                <w:sz w:val="20"/>
                <w:szCs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4195D0FA" w14:textId="77777777" w:rsidR="0056560D" w:rsidRPr="0056560D" w:rsidRDefault="0056560D" w:rsidP="00DD3DAD">
            <w:pPr>
              <w:spacing w:line="259" w:lineRule="auto"/>
              <w:ind w:left="9"/>
              <w:jc w:val="center"/>
              <w:rPr>
                <w:rFonts w:ascii="Times New Roman" w:hAnsi="Times New Roman" w:cs="Times New Roman"/>
                <w:sz w:val="20"/>
                <w:szCs w:val="20"/>
              </w:rPr>
            </w:pPr>
            <w:r w:rsidRPr="0056560D">
              <w:rPr>
                <w:rFonts w:ascii="Times New Roman" w:hAnsi="Times New Roman" w:cs="Times New Roman"/>
                <w:sz w:val="20"/>
                <w:szCs w:val="20"/>
              </w:rPr>
              <w:t xml:space="preserve">200 </w:t>
            </w:r>
          </w:p>
        </w:tc>
      </w:tr>
      <w:tr w:rsidR="0056560D" w:rsidRPr="0056560D" w14:paraId="28C21866" w14:textId="77777777" w:rsidTr="0056560D">
        <w:trPr>
          <w:trHeight w:val="293"/>
          <w:jc w:val="center"/>
        </w:trPr>
        <w:tc>
          <w:tcPr>
            <w:tcW w:w="4160" w:type="dxa"/>
            <w:tcBorders>
              <w:top w:val="single" w:sz="4" w:space="0" w:color="000000"/>
              <w:left w:val="single" w:sz="4" w:space="0" w:color="000000"/>
              <w:bottom w:val="single" w:sz="4" w:space="0" w:color="000000"/>
              <w:right w:val="single" w:sz="4" w:space="0" w:color="000000"/>
            </w:tcBorders>
          </w:tcPr>
          <w:p w14:paraId="3B331F73" w14:textId="77777777" w:rsidR="0056560D" w:rsidRPr="0056560D" w:rsidRDefault="0056560D" w:rsidP="00DD3DAD">
            <w:pPr>
              <w:spacing w:line="259" w:lineRule="auto"/>
              <w:rPr>
                <w:rFonts w:ascii="Times New Roman" w:hAnsi="Times New Roman" w:cs="Times New Roman"/>
                <w:sz w:val="20"/>
                <w:szCs w:val="20"/>
              </w:rPr>
            </w:pPr>
            <w:r w:rsidRPr="0056560D">
              <w:rPr>
                <w:rFonts w:ascii="Times New Roman" w:hAnsi="Times New Roman" w:cs="Times New Roman"/>
                <w:sz w:val="20"/>
                <w:szCs w:val="20"/>
              </w:rPr>
              <w:t xml:space="preserve">Weight per unit volume of steel </w:t>
            </w:r>
          </w:p>
        </w:tc>
        <w:tc>
          <w:tcPr>
            <w:tcW w:w="2132" w:type="dxa"/>
            <w:tcBorders>
              <w:top w:val="single" w:sz="4" w:space="0" w:color="000000"/>
              <w:left w:val="single" w:sz="4" w:space="0" w:color="000000"/>
              <w:bottom w:val="single" w:sz="4" w:space="0" w:color="000000"/>
              <w:right w:val="single" w:sz="4" w:space="0" w:color="000000"/>
            </w:tcBorders>
          </w:tcPr>
          <w:p w14:paraId="334A54DF" w14:textId="77777777" w:rsidR="0056560D" w:rsidRPr="0056560D" w:rsidRDefault="0056560D" w:rsidP="00DD3DAD">
            <w:pPr>
              <w:spacing w:line="259" w:lineRule="auto"/>
              <w:ind w:left="9"/>
              <w:jc w:val="center"/>
              <w:rPr>
                <w:rFonts w:ascii="Times New Roman" w:hAnsi="Times New Roman" w:cs="Times New Roman"/>
                <w:sz w:val="20"/>
                <w:szCs w:val="20"/>
              </w:rPr>
            </w:pPr>
            <w:r w:rsidRPr="0056560D">
              <w:rPr>
                <w:rFonts w:ascii="Times New Roman" w:hAnsi="Times New Roman" w:cs="Times New Roman"/>
                <w:sz w:val="20"/>
                <w:szCs w:val="20"/>
              </w:rPr>
              <w:t>kg/m</w:t>
            </w:r>
            <w:r w:rsidRPr="0056560D">
              <w:rPr>
                <w:rFonts w:ascii="Times New Roman" w:hAnsi="Times New Roman" w:cs="Times New Roman"/>
                <w:sz w:val="20"/>
                <w:szCs w:val="20"/>
                <w:vertAlign w:val="superscript"/>
              </w:rPr>
              <w:t>3</w:t>
            </w:r>
            <w:r w:rsidRPr="0056560D">
              <w:rPr>
                <w:rFonts w:ascii="Times New Roman" w:hAnsi="Times New Roman" w:cs="Times New Roman"/>
                <w:sz w:val="20"/>
                <w:szCs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45A6BD89" w14:textId="77777777" w:rsidR="0056560D" w:rsidRPr="0056560D" w:rsidRDefault="0056560D" w:rsidP="00DD3DAD">
            <w:pPr>
              <w:spacing w:line="259" w:lineRule="auto"/>
              <w:ind w:left="14"/>
              <w:jc w:val="center"/>
              <w:rPr>
                <w:rFonts w:ascii="Times New Roman" w:hAnsi="Times New Roman" w:cs="Times New Roman"/>
                <w:sz w:val="20"/>
                <w:szCs w:val="20"/>
              </w:rPr>
            </w:pPr>
            <w:r w:rsidRPr="0056560D">
              <w:rPr>
                <w:rFonts w:ascii="Times New Roman" w:hAnsi="Times New Roman" w:cs="Times New Roman"/>
                <w:sz w:val="20"/>
                <w:szCs w:val="20"/>
              </w:rPr>
              <w:t xml:space="preserve">7750 </w:t>
            </w:r>
          </w:p>
        </w:tc>
      </w:tr>
    </w:tbl>
    <w:p w14:paraId="61ACF881" w14:textId="77777777" w:rsidR="0056560D" w:rsidRDefault="0056560D" w:rsidP="006A60EB">
      <w:pPr>
        <w:spacing w:before="54" w:after="0" w:line="276" w:lineRule="auto"/>
        <w:jc w:val="both"/>
        <w:rPr>
          <w:rFonts w:ascii="Times New Roman" w:hAnsi="Times New Roman" w:cs="Times New Roman"/>
          <w:color w:val="000000" w:themeColor="text1"/>
          <w:sz w:val="20"/>
          <w:szCs w:val="20"/>
        </w:rPr>
      </w:pPr>
    </w:p>
    <w:p w14:paraId="29E669CE" w14:textId="77777777" w:rsidR="0056560D" w:rsidRDefault="0056560D" w:rsidP="006A60EB">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FC336E" w14:paraId="4A2E5E73" w14:textId="77777777" w:rsidTr="00FC336E">
        <w:tc>
          <w:tcPr>
            <w:tcW w:w="5154" w:type="dxa"/>
          </w:tcPr>
          <w:p w14:paraId="074D514D" w14:textId="04A2AD74" w:rsidR="006A60EB" w:rsidRDefault="00FC6AB4" w:rsidP="009F6540">
            <w:pPr>
              <w:spacing w:before="54" w:line="276" w:lineRule="auto"/>
              <w:jc w:val="center"/>
              <w:rPr>
                <w:rFonts w:ascii="Times New Roman" w:hAnsi="Times New Roman" w:cs="Times New Roman"/>
                <w:color w:val="000000" w:themeColor="text1"/>
              </w:rPr>
            </w:pPr>
            <w:r w:rsidRPr="00BC7DCD">
              <w:rPr>
                <w:noProof/>
              </w:rPr>
              <w:lastRenderedPageBreak/>
              <w:drawing>
                <wp:inline distT="0" distB="0" distL="0" distR="0" wp14:anchorId="6FE50026" wp14:editId="1242BD3B">
                  <wp:extent cx="1924050" cy="2857500"/>
                  <wp:effectExtent l="0" t="0" r="0" b="0"/>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9"/>
                          <a:stretch>
                            <a:fillRect/>
                          </a:stretch>
                        </pic:blipFill>
                        <pic:spPr>
                          <a:xfrm>
                            <a:off x="0" y="0"/>
                            <a:ext cx="1924050" cy="2857500"/>
                          </a:xfrm>
                          <a:prstGeom prst="rect">
                            <a:avLst/>
                          </a:prstGeom>
                        </pic:spPr>
                      </pic:pic>
                    </a:graphicData>
                  </a:graphic>
                </wp:inline>
              </w:drawing>
            </w:r>
          </w:p>
        </w:tc>
        <w:tc>
          <w:tcPr>
            <w:tcW w:w="5155" w:type="dxa"/>
          </w:tcPr>
          <w:p w14:paraId="3C34A1C2" w14:textId="0D34AF0B" w:rsidR="006A60EB" w:rsidRDefault="00FC6AB4" w:rsidP="00FC6AB4">
            <w:pPr>
              <w:spacing w:before="54" w:line="276" w:lineRule="auto"/>
              <w:ind w:left="1440"/>
              <w:jc w:val="center"/>
              <w:rPr>
                <w:rFonts w:ascii="Times New Roman" w:hAnsi="Times New Roman" w:cs="Times New Roman"/>
                <w:color w:val="000000" w:themeColor="text1"/>
              </w:rPr>
            </w:pPr>
            <w:r>
              <w:rPr>
                <w:noProof/>
              </w:rPr>
              <w:drawing>
                <wp:anchor distT="0" distB="0" distL="114300" distR="114300" simplePos="0" relativeHeight="251659264" behindDoc="0" locked="0" layoutInCell="1" allowOverlap="1" wp14:anchorId="392BECEC" wp14:editId="333FACBA">
                  <wp:simplePos x="0" y="0"/>
                  <wp:positionH relativeFrom="column">
                    <wp:posOffset>542290</wp:posOffset>
                  </wp:positionH>
                  <wp:positionV relativeFrom="paragraph">
                    <wp:posOffset>1919605</wp:posOffset>
                  </wp:positionV>
                  <wp:extent cx="1990725" cy="866775"/>
                  <wp:effectExtent l="0" t="0" r="0" b="9525"/>
                  <wp:wrapNone/>
                  <wp:docPr id="4618" name="Picture 1"/>
                  <wp:cNvGraphicFramePr/>
                  <a:graphic xmlns:a="http://schemas.openxmlformats.org/drawingml/2006/main">
                    <a:graphicData uri="http://schemas.openxmlformats.org/drawingml/2006/picture">
                      <pic:pic xmlns:pic="http://schemas.openxmlformats.org/drawingml/2006/picture">
                        <pic:nvPicPr>
                          <pic:cNvPr id="4618" name="Picture 4618"/>
                          <pic:cNvPicPr/>
                        </pic:nvPicPr>
                        <pic:blipFill>
                          <a:blip r:embed="rId10"/>
                          <a:stretch>
                            <a:fillRect/>
                          </a:stretch>
                        </pic:blipFill>
                        <pic:spPr>
                          <a:xfrm>
                            <a:off x="0" y="0"/>
                            <a:ext cx="1990725" cy="866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E9490DB" wp14:editId="059D932C">
                  <wp:simplePos x="0" y="0"/>
                  <wp:positionH relativeFrom="column">
                    <wp:posOffset>628015</wp:posOffset>
                  </wp:positionH>
                  <wp:positionV relativeFrom="paragraph">
                    <wp:posOffset>-23495</wp:posOffset>
                  </wp:positionV>
                  <wp:extent cx="1847850" cy="1952625"/>
                  <wp:effectExtent l="0" t="0" r="0" b="9525"/>
                  <wp:wrapNone/>
                  <wp:docPr id="4661" name="Picture 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11"/>
                          <a:stretch>
                            <a:fillRect/>
                          </a:stretch>
                        </pic:blipFill>
                        <pic:spPr>
                          <a:xfrm>
                            <a:off x="0" y="0"/>
                            <a:ext cx="1847850" cy="1952625"/>
                          </a:xfrm>
                          <a:prstGeom prst="rect">
                            <a:avLst/>
                          </a:prstGeom>
                        </pic:spPr>
                      </pic:pic>
                    </a:graphicData>
                  </a:graphic>
                  <wp14:sizeRelH relativeFrom="margin">
                    <wp14:pctWidth>0</wp14:pctWidth>
                  </wp14:sizeRelH>
                  <wp14:sizeRelV relativeFrom="margin">
                    <wp14:pctHeight>0</wp14:pctHeight>
                  </wp14:sizeRelV>
                </wp:anchor>
              </w:drawing>
            </w:r>
          </w:p>
        </w:tc>
      </w:tr>
    </w:tbl>
    <w:p w14:paraId="66211B0C" w14:textId="2DC47FD2" w:rsidR="00DA52F4" w:rsidRDefault="00DA52F4" w:rsidP="009F6540">
      <w:pPr>
        <w:spacing w:before="54" w:after="0" w:line="276" w:lineRule="auto"/>
        <w:jc w:val="center"/>
        <w:rPr>
          <w:rFonts w:ascii="Times New Roman" w:hAnsi="Times New Roman" w:cs="Times New Roman"/>
          <w:color w:val="000000" w:themeColor="text1"/>
          <w:sz w:val="20"/>
          <w:szCs w:val="20"/>
        </w:rPr>
      </w:pPr>
      <w:bookmarkStart w:id="3" w:name="_Hlk171430702"/>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904A83">
        <w:rPr>
          <w:rFonts w:ascii="Times New Roman" w:hAnsi="Times New Roman" w:cs="Times New Roman"/>
          <w:b/>
          <w:bCs/>
          <w:color w:val="000000" w:themeColor="text1"/>
          <w:sz w:val="20"/>
          <w:szCs w:val="20"/>
        </w:rPr>
        <w:t>3</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bookmarkEnd w:id="3"/>
      <w:r w:rsidR="00A90040" w:rsidRPr="00A90040">
        <w:rPr>
          <w:rFonts w:ascii="Times New Roman" w:hAnsi="Times New Roman" w:cs="Times New Roman"/>
          <w:color w:val="000000" w:themeColor="text1"/>
          <w:sz w:val="20"/>
          <w:szCs w:val="20"/>
        </w:rPr>
        <w:t>Finite Element Model of RC chimney</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1297EDA5" w14:textId="6560335A" w:rsidR="00B02D3F" w:rsidRPr="00E52E14" w:rsidRDefault="00B02D3F" w:rsidP="00B02D3F">
      <w:pPr>
        <w:spacing w:after="0"/>
        <w:ind w:left="126" w:right="182"/>
        <w:jc w:val="center"/>
      </w:pPr>
      <w:r w:rsidRPr="00FC336E">
        <w:rPr>
          <w:rFonts w:ascii="Times New Roman" w:hAnsi="Times New Roman" w:cs="Times New Roman"/>
          <w:b/>
          <w:bCs/>
          <w:color w:val="000000" w:themeColor="text1"/>
          <w:sz w:val="20"/>
          <w:szCs w:val="20"/>
        </w:rPr>
        <w:t xml:space="preserve">Table </w:t>
      </w:r>
      <w:r w:rsidR="00DC5893">
        <w:rPr>
          <w:rFonts w:ascii="Times New Roman" w:hAnsi="Times New Roman" w:cs="Times New Roman"/>
          <w:b/>
          <w:bCs/>
          <w:color w:val="000000" w:themeColor="text1"/>
          <w:sz w:val="20"/>
          <w:szCs w:val="20"/>
        </w:rPr>
        <w:t>2</w:t>
      </w:r>
      <w:r w:rsidRPr="00FC336E">
        <w:rPr>
          <w:rFonts w:ascii="Times New Roman" w:hAnsi="Times New Roman" w:cs="Times New Roman"/>
          <w:b/>
          <w:bCs/>
          <w:color w:val="000000" w:themeColor="text1"/>
          <w:sz w:val="20"/>
          <w:szCs w:val="20"/>
        </w:rPr>
        <w:t>.</w:t>
      </w:r>
      <w:r w:rsidR="00FC336E">
        <w:rPr>
          <w:b/>
          <w:bCs/>
        </w:rPr>
        <w:t xml:space="preserve"> </w:t>
      </w:r>
      <w:r w:rsidRPr="00FC336E">
        <w:rPr>
          <w:rFonts w:ascii="Times New Roman" w:hAnsi="Times New Roman" w:cs="Times New Roman"/>
          <w:color w:val="000000" w:themeColor="text1"/>
          <w:sz w:val="20"/>
          <w:szCs w:val="20"/>
        </w:rPr>
        <w:t>Mesh density analysis results for structural fundamental period</w:t>
      </w:r>
    </w:p>
    <w:tbl>
      <w:tblPr>
        <w:tblStyle w:val="TableGrid1"/>
        <w:tblW w:w="8178" w:type="dxa"/>
        <w:jc w:val="center"/>
        <w:tblInd w:w="0" w:type="dxa"/>
        <w:tblCellMar>
          <w:top w:w="14" w:type="dxa"/>
          <w:left w:w="108" w:type="dxa"/>
          <w:right w:w="51" w:type="dxa"/>
        </w:tblCellMar>
        <w:tblLook w:val="04A0" w:firstRow="1" w:lastRow="0" w:firstColumn="1" w:lastColumn="0" w:noHBand="0" w:noVBand="1"/>
      </w:tblPr>
      <w:tblGrid>
        <w:gridCol w:w="1637"/>
        <w:gridCol w:w="1635"/>
        <w:gridCol w:w="1635"/>
        <w:gridCol w:w="1637"/>
        <w:gridCol w:w="1634"/>
      </w:tblGrid>
      <w:tr w:rsidR="00B02D3F" w:rsidRPr="002D6FB2" w14:paraId="345B860A" w14:textId="77777777" w:rsidTr="00DD3DAD">
        <w:trPr>
          <w:trHeight w:val="588"/>
          <w:jc w:val="center"/>
        </w:trPr>
        <w:tc>
          <w:tcPr>
            <w:tcW w:w="3272" w:type="dxa"/>
            <w:gridSpan w:val="2"/>
            <w:tcBorders>
              <w:top w:val="single" w:sz="4" w:space="0" w:color="000000"/>
              <w:left w:val="single" w:sz="4" w:space="0" w:color="000000"/>
              <w:bottom w:val="single" w:sz="4" w:space="0" w:color="000000"/>
              <w:right w:val="single" w:sz="4" w:space="0" w:color="000000"/>
            </w:tcBorders>
          </w:tcPr>
          <w:p w14:paraId="69847CD3" w14:textId="77777777" w:rsidR="00B02D3F" w:rsidRPr="002D6FB2" w:rsidRDefault="00B02D3F" w:rsidP="00DD3DAD">
            <w:pPr>
              <w:spacing w:line="259" w:lineRule="auto"/>
              <w:ind w:right="61"/>
              <w:jc w:val="center"/>
              <w:rPr>
                <w:rFonts w:ascii="Times New Roman" w:hAnsi="Times New Roman" w:cs="Times New Roman"/>
                <w:sz w:val="20"/>
                <w:szCs w:val="20"/>
              </w:rPr>
            </w:pPr>
            <w:r w:rsidRPr="002D6FB2">
              <w:rPr>
                <w:rFonts w:ascii="Times New Roman" w:hAnsi="Times New Roman" w:cs="Times New Roman"/>
                <w:b/>
                <w:sz w:val="20"/>
                <w:szCs w:val="20"/>
              </w:rPr>
              <w:t xml:space="preserve">Mesh size </w:t>
            </w:r>
          </w:p>
        </w:tc>
        <w:tc>
          <w:tcPr>
            <w:tcW w:w="1635" w:type="dxa"/>
            <w:vMerge w:val="restart"/>
            <w:tcBorders>
              <w:top w:val="single" w:sz="4" w:space="0" w:color="000000"/>
              <w:left w:val="single" w:sz="4" w:space="0" w:color="000000"/>
              <w:bottom w:val="single" w:sz="4" w:space="0" w:color="000000"/>
              <w:right w:val="single" w:sz="4" w:space="0" w:color="000000"/>
            </w:tcBorders>
          </w:tcPr>
          <w:p w14:paraId="1AB59919" w14:textId="77777777" w:rsidR="00B02D3F" w:rsidRPr="002D6FB2" w:rsidRDefault="00B02D3F" w:rsidP="00DD3DAD">
            <w:pPr>
              <w:spacing w:line="259" w:lineRule="auto"/>
              <w:rPr>
                <w:rFonts w:ascii="Times New Roman" w:hAnsi="Times New Roman" w:cs="Times New Roman"/>
                <w:sz w:val="20"/>
                <w:szCs w:val="20"/>
              </w:rPr>
            </w:pPr>
            <w:r w:rsidRPr="002D6FB2">
              <w:rPr>
                <w:rFonts w:ascii="Times New Roman" w:hAnsi="Times New Roman" w:cs="Times New Roman"/>
                <w:b/>
                <w:sz w:val="20"/>
                <w:szCs w:val="20"/>
              </w:rPr>
              <w:t xml:space="preserve"># of Nodes </w:t>
            </w:r>
          </w:p>
        </w:tc>
        <w:tc>
          <w:tcPr>
            <w:tcW w:w="1637" w:type="dxa"/>
            <w:vMerge w:val="restart"/>
            <w:tcBorders>
              <w:top w:val="single" w:sz="4" w:space="0" w:color="000000"/>
              <w:left w:val="single" w:sz="4" w:space="0" w:color="000000"/>
              <w:bottom w:val="single" w:sz="4" w:space="0" w:color="000000"/>
              <w:right w:val="single" w:sz="4" w:space="0" w:color="000000"/>
            </w:tcBorders>
          </w:tcPr>
          <w:p w14:paraId="43BF23E1" w14:textId="77777777" w:rsidR="00B02D3F" w:rsidRPr="002D6FB2" w:rsidRDefault="00B02D3F" w:rsidP="00DD3DAD">
            <w:pPr>
              <w:tabs>
                <w:tab w:val="center" w:pos="515"/>
                <w:tab w:val="right" w:pos="1478"/>
              </w:tabs>
              <w:spacing w:line="259" w:lineRule="auto"/>
              <w:rPr>
                <w:rFonts w:ascii="Times New Roman" w:hAnsi="Times New Roman" w:cs="Times New Roman"/>
                <w:sz w:val="20"/>
                <w:szCs w:val="20"/>
              </w:rPr>
            </w:pPr>
            <w:r w:rsidRPr="002D6FB2">
              <w:rPr>
                <w:rFonts w:ascii="Times New Roman" w:hAnsi="Times New Roman" w:cs="Times New Roman"/>
                <w:b/>
                <w:sz w:val="20"/>
                <w:szCs w:val="20"/>
              </w:rPr>
              <w:t xml:space="preserve"># </w:t>
            </w:r>
            <w:r w:rsidRPr="002D6FB2">
              <w:rPr>
                <w:rFonts w:ascii="Times New Roman" w:hAnsi="Times New Roman" w:cs="Times New Roman"/>
                <w:b/>
                <w:sz w:val="20"/>
                <w:szCs w:val="20"/>
              </w:rPr>
              <w:tab/>
              <w:t xml:space="preserve">of </w:t>
            </w:r>
            <w:r w:rsidRPr="002D6FB2">
              <w:rPr>
                <w:rFonts w:ascii="Times New Roman" w:hAnsi="Times New Roman" w:cs="Times New Roman"/>
                <w:b/>
                <w:sz w:val="20"/>
                <w:szCs w:val="20"/>
              </w:rPr>
              <w:tab/>
              <w:t xml:space="preserve">Area </w:t>
            </w:r>
          </w:p>
          <w:p w14:paraId="16D059BD" w14:textId="77777777" w:rsidR="00B02D3F" w:rsidRPr="002D6FB2" w:rsidRDefault="00B02D3F" w:rsidP="00DD3DAD">
            <w:pPr>
              <w:spacing w:line="259" w:lineRule="auto"/>
              <w:rPr>
                <w:rFonts w:ascii="Times New Roman" w:hAnsi="Times New Roman" w:cs="Times New Roman"/>
                <w:sz w:val="20"/>
                <w:szCs w:val="20"/>
              </w:rPr>
            </w:pPr>
            <w:r w:rsidRPr="002D6FB2">
              <w:rPr>
                <w:rFonts w:ascii="Times New Roman" w:hAnsi="Times New Roman" w:cs="Times New Roman"/>
                <w:b/>
                <w:sz w:val="20"/>
                <w:szCs w:val="20"/>
              </w:rPr>
              <w:t xml:space="preserve">Elements </w:t>
            </w:r>
          </w:p>
        </w:tc>
        <w:tc>
          <w:tcPr>
            <w:tcW w:w="1634" w:type="dxa"/>
            <w:vMerge w:val="restart"/>
            <w:tcBorders>
              <w:top w:val="single" w:sz="4" w:space="0" w:color="000000"/>
              <w:left w:val="single" w:sz="4" w:space="0" w:color="000000"/>
              <w:bottom w:val="single" w:sz="4" w:space="0" w:color="000000"/>
              <w:right w:val="single" w:sz="4" w:space="0" w:color="000000"/>
            </w:tcBorders>
          </w:tcPr>
          <w:p w14:paraId="520F69D2" w14:textId="77777777" w:rsidR="00B02D3F" w:rsidRPr="002D6FB2" w:rsidRDefault="00B02D3F" w:rsidP="00DD3DAD">
            <w:pPr>
              <w:spacing w:line="259" w:lineRule="auto"/>
              <w:rPr>
                <w:rFonts w:ascii="Times New Roman" w:hAnsi="Times New Roman" w:cs="Times New Roman"/>
                <w:sz w:val="20"/>
                <w:szCs w:val="20"/>
              </w:rPr>
            </w:pPr>
            <w:r w:rsidRPr="002D6FB2">
              <w:rPr>
                <w:rFonts w:ascii="Times New Roman" w:hAnsi="Times New Roman" w:cs="Times New Roman"/>
                <w:b/>
                <w:sz w:val="20"/>
                <w:szCs w:val="20"/>
              </w:rPr>
              <w:t xml:space="preserve">Fundamental period (sec) </w:t>
            </w:r>
          </w:p>
        </w:tc>
      </w:tr>
      <w:tr w:rsidR="00B02D3F" w:rsidRPr="002D6FB2" w14:paraId="76D2D934" w14:textId="77777777" w:rsidTr="00DD3DAD">
        <w:trPr>
          <w:trHeight w:val="545"/>
          <w:jc w:val="center"/>
        </w:trPr>
        <w:tc>
          <w:tcPr>
            <w:tcW w:w="1637" w:type="dxa"/>
            <w:tcBorders>
              <w:top w:val="single" w:sz="4" w:space="0" w:color="000000"/>
              <w:left w:val="single" w:sz="4" w:space="0" w:color="000000"/>
              <w:bottom w:val="single" w:sz="4" w:space="0" w:color="000000"/>
              <w:right w:val="single" w:sz="4" w:space="0" w:color="000000"/>
            </w:tcBorders>
            <w:vAlign w:val="center"/>
          </w:tcPr>
          <w:p w14:paraId="363204ED" w14:textId="77777777" w:rsidR="00B02D3F" w:rsidRPr="002D6FB2" w:rsidRDefault="00B02D3F" w:rsidP="00DD3DAD">
            <w:pPr>
              <w:spacing w:line="259" w:lineRule="auto"/>
              <w:ind w:right="59"/>
              <w:jc w:val="center"/>
              <w:rPr>
                <w:rFonts w:ascii="Times New Roman" w:hAnsi="Times New Roman" w:cs="Times New Roman"/>
                <w:sz w:val="20"/>
                <w:szCs w:val="20"/>
              </w:rPr>
            </w:pPr>
            <w:r w:rsidRPr="002D6FB2">
              <w:rPr>
                <w:rFonts w:ascii="Times New Roman" w:hAnsi="Times New Roman" w:cs="Times New Roman"/>
                <w:b/>
                <w:sz w:val="20"/>
                <w:szCs w:val="20"/>
              </w:rPr>
              <w:t xml:space="preserve">at base (m) </w:t>
            </w:r>
          </w:p>
        </w:tc>
        <w:tc>
          <w:tcPr>
            <w:tcW w:w="1635" w:type="dxa"/>
            <w:tcBorders>
              <w:top w:val="single" w:sz="4" w:space="0" w:color="000000"/>
              <w:left w:val="single" w:sz="4" w:space="0" w:color="000000"/>
              <w:bottom w:val="single" w:sz="4" w:space="0" w:color="000000"/>
              <w:right w:val="single" w:sz="4" w:space="0" w:color="000000"/>
            </w:tcBorders>
            <w:vAlign w:val="center"/>
          </w:tcPr>
          <w:p w14:paraId="37F3C307" w14:textId="77777777" w:rsidR="00B02D3F" w:rsidRPr="002D6FB2" w:rsidRDefault="00B02D3F" w:rsidP="00DD3DAD">
            <w:pPr>
              <w:spacing w:line="259" w:lineRule="auto"/>
              <w:ind w:right="61"/>
              <w:jc w:val="center"/>
              <w:rPr>
                <w:rFonts w:ascii="Times New Roman" w:hAnsi="Times New Roman" w:cs="Times New Roman"/>
                <w:sz w:val="20"/>
                <w:szCs w:val="20"/>
              </w:rPr>
            </w:pPr>
            <w:r w:rsidRPr="002D6FB2">
              <w:rPr>
                <w:rFonts w:ascii="Times New Roman" w:hAnsi="Times New Roman" w:cs="Times New Roman"/>
                <w:b/>
                <w:sz w:val="20"/>
                <w:szCs w:val="20"/>
              </w:rPr>
              <w:t xml:space="preserve">at top (m) </w:t>
            </w:r>
          </w:p>
        </w:tc>
        <w:tc>
          <w:tcPr>
            <w:tcW w:w="0" w:type="auto"/>
            <w:vMerge/>
            <w:tcBorders>
              <w:top w:val="nil"/>
              <w:left w:val="single" w:sz="4" w:space="0" w:color="000000"/>
              <w:bottom w:val="single" w:sz="4" w:space="0" w:color="000000"/>
              <w:right w:val="single" w:sz="4" w:space="0" w:color="000000"/>
            </w:tcBorders>
          </w:tcPr>
          <w:p w14:paraId="1D8DAF99" w14:textId="77777777" w:rsidR="00B02D3F" w:rsidRPr="002D6FB2" w:rsidRDefault="00B02D3F" w:rsidP="00DD3DAD">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14:paraId="5F964211" w14:textId="77777777" w:rsidR="00B02D3F" w:rsidRPr="002D6FB2" w:rsidRDefault="00B02D3F" w:rsidP="00DD3DAD">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14:paraId="22717CF0" w14:textId="77777777" w:rsidR="00B02D3F" w:rsidRPr="002D6FB2" w:rsidRDefault="00B02D3F" w:rsidP="00DD3DAD">
            <w:pPr>
              <w:spacing w:after="160" w:line="259" w:lineRule="auto"/>
              <w:rPr>
                <w:rFonts w:ascii="Times New Roman" w:hAnsi="Times New Roman" w:cs="Times New Roman"/>
                <w:sz w:val="20"/>
                <w:szCs w:val="20"/>
              </w:rPr>
            </w:pPr>
          </w:p>
        </w:tc>
      </w:tr>
      <w:tr w:rsidR="00B02D3F" w:rsidRPr="002D6FB2" w14:paraId="0421DD6D" w14:textId="77777777" w:rsidTr="00DD3DAD">
        <w:trPr>
          <w:trHeight w:val="586"/>
          <w:jc w:val="center"/>
        </w:trPr>
        <w:tc>
          <w:tcPr>
            <w:tcW w:w="1637" w:type="dxa"/>
            <w:tcBorders>
              <w:top w:val="single" w:sz="4" w:space="0" w:color="000000"/>
              <w:left w:val="single" w:sz="4" w:space="0" w:color="000000"/>
              <w:bottom w:val="single" w:sz="4" w:space="0" w:color="000000"/>
              <w:right w:val="single" w:sz="4" w:space="0" w:color="000000"/>
            </w:tcBorders>
            <w:vAlign w:val="center"/>
          </w:tcPr>
          <w:p w14:paraId="11E38DD0" w14:textId="77777777" w:rsidR="00B02D3F" w:rsidRPr="002D6FB2" w:rsidRDefault="00B02D3F" w:rsidP="00DD3DAD">
            <w:pPr>
              <w:spacing w:line="259" w:lineRule="auto"/>
              <w:ind w:right="59"/>
              <w:jc w:val="center"/>
              <w:rPr>
                <w:rFonts w:ascii="Times New Roman" w:hAnsi="Times New Roman" w:cs="Times New Roman"/>
                <w:sz w:val="20"/>
                <w:szCs w:val="20"/>
              </w:rPr>
            </w:pPr>
            <w:r w:rsidRPr="002D6FB2">
              <w:rPr>
                <w:rFonts w:ascii="Times New Roman" w:hAnsi="Times New Roman" w:cs="Times New Roman"/>
                <w:b/>
                <w:sz w:val="20"/>
                <w:szCs w:val="20"/>
              </w:rPr>
              <w:t xml:space="preserve">1.05 × 0.991 </w:t>
            </w:r>
          </w:p>
        </w:tc>
        <w:tc>
          <w:tcPr>
            <w:tcW w:w="1635" w:type="dxa"/>
            <w:tcBorders>
              <w:top w:val="single" w:sz="4" w:space="0" w:color="000000"/>
              <w:left w:val="single" w:sz="4" w:space="0" w:color="000000"/>
              <w:bottom w:val="single" w:sz="4" w:space="0" w:color="000000"/>
              <w:right w:val="single" w:sz="4" w:space="0" w:color="000000"/>
            </w:tcBorders>
            <w:vAlign w:val="center"/>
          </w:tcPr>
          <w:p w14:paraId="61C42A05" w14:textId="77777777" w:rsidR="00B02D3F" w:rsidRPr="002D6FB2" w:rsidRDefault="00B02D3F" w:rsidP="00DD3DAD">
            <w:pPr>
              <w:spacing w:line="259" w:lineRule="auto"/>
              <w:ind w:right="56"/>
              <w:jc w:val="center"/>
              <w:rPr>
                <w:rFonts w:ascii="Times New Roman" w:hAnsi="Times New Roman" w:cs="Times New Roman"/>
                <w:sz w:val="20"/>
                <w:szCs w:val="20"/>
              </w:rPr>
            </w:pPr>
            <w:r w:rsidRPr="002D6FB2">
              <w:rPr>
                <w:rFonts w:ascii="Times New Roman" w:hAnsi="Times New Roman" w:cs="Times New Roman"/>
                <w:b/>
                <w:sz w:val="20"/>
                <w:szCs w:val="20"/>
              </w:rPr>
              <w:t xml:space="preserve">0.47 × 0.99 </w:t>
            </w:r>
          </w:p>
        </w:tc>
        <w:tc>
          <w:tcPr>
            <w:tcW w:w="1635" w:type="dxa"/>
            <w:tcBorders>
              <w:top w:val="single" w:sz="4" w:space="0" w:color="000000"/>
              <w:left w:val="single" w:sz="4" w:space="0" w:color="000000"/>
              <w:bottom w:val="single" w:sz="4" w:space="0" w:color="000000"/>
              <w:right w:val="single" w:sz="4" w:space="0" w:color="000000"/>
            </w:tcBorders>
            <w:vAlign w:val="center"/>
          </w:tcPr>
          <w:p w14:paraId="3D8CEA44" w14:textId="77777777" w:rsidR="00B02D3F" w:rsidRPr="002D6FB2" w:rsidRDefault="00B02D3F" w:rsidP="00DD3DAD">
            <w:pPr>
              <w:spacing w:line="259" w:lineRule="auto"/>
              <w:ind w:right="60"/>
              <w:jc w:val="center"/>
              <w:rPr>
                <w:rFonts w:ascii="Times New Roman" w:hAnsi="Times New Roman" w:cs="Times New Roman"/>
                <w:sz w:val="20"/>
                <w:szCs w:val="20"/>
              </w:rPr>
            </w:pPr>
            <w:r w:rsidRPr="002D6FB2">
              <w:rPr>
                <w:rFonts w:ascii="Times New Roman" w:hAnsi="Times New Roman" w:cs="Times New Roman"/>
                <w:b/>
                <w:sz w:val="20"/>
                <w:szCs w:val="20"/>
              </w:rPr>
              <w:t xml:space="preserve">5021 </w:t>
            </w:r>
          </w:p>
        </w:tc>
        <w:tc>
          <w:tcPr>
            <w:tcW w:w="1637" w:type="dxa"/>
            <w:tcBorders>
              <w:top w:val="single" w:sz="4" w:space="0" w:color="000000"/>
              <w:left w:val="single" w:sz="4" w:space="0" w:color="000000"/>
              <w:bottom w:val="single" w:sz="4" w:space="0" w:color="000000"/>
              <w:right w:val="single" w:sz="4" w:space="0" w:color="000000"/>
            </w:tcBorders>
            <w:vAlign w:val="center"/>
          </w:tcPr>
          <w:p w14:paraId="6204147C" w14:textId="77777777" w:rsidR="00B02D3F" w:rsidRPr="002D6FB2" w:rsidRDefault="00B02D3F" w:rsidP="00DD3DAD">
            <w:pPr>
              <w:spacing w:line="259" w:lineRule="auto"/>
              <w:ind w:right="62"/>
              <w:jc w:val="center"/>
              <w:rPr>
                <w:rFonts w:ascii="Times New Roman" w:hAnsi="Times New Roman" w:cs="Times New Roman"/>
                <w:sz w:val="20"/>
                <w:szCs w:val="20"/>
              </w:rPr>
            </w:pPr>
            <w:r w:rsidRPr="002D6FB2">
              <w:rPr>
                <w:rFonts w:ascii="Times New Roman" w:hAnsi="Times New Roman" w:cs="Times New Roman"/>
                <w:b/>
                <w:sz w:val="20"/>
                <w:szCs w:val="20"/>
              </w:rPr>
              <w:t xml:space="preserve">4968 </w:t>
            </w:r>
          </w:p>
        </w:tc>
        <w:tc>
          <w:tcPr>
            <w:tcW w:w="1634" w:type="dxa"/>
            <w:tcBorders>
              <w:top w:val="single" w:sz="4" w:space="0" w:color="000000"/>
              <w:left w:val="single" w:sz="4" w:space="0" w:color="000000"/>
              <w:bottom w:val="single" w:sz="4" w:space="0" w:color="000000"/>
              <w:right w:val="single" w:sz="4" w:space="0" w:color="000000"/>
            </w:tcBorders>
            <w:vAlign w:val="center"/>
          </w:tcPr>
          <w:p w14:paraId="5192B475" w14:textId="77777777" w:rsidR="00B02D3F" w:rsidRPr="002D6FB2" w:rsidRDefault="00B02D3F" w:rsidP="00DD3DAD">
            <w:pPr>
              <w:spacing w:line="259" w:lineRule="auto"/>
              <w:ind w:right="57"/>
              <w:jc w:val="center"/>
              <w:rPr>
                <w:rFonts w:ascii="Times New Roman" w:hAnsi="Times New Roman" w:cs="Times New Roman"/>
                <w:sz w:val="20"/>
                <w:szCs w:val="20"/>
              </w:rPr>
            </w:pPr>
            <w:r w:rsidRPr="002D6FB2">
              <w:rPr>
                <w:rFonts w:ascii="Times New Roman" w:hAnsi="Times New Roman" w:cs="Times New Roman"/>
                <w:b/>
                <w:sz w:val="20"/>
                <w:szCs w:val="20"/>
              </w:rPr>
              <w:t xml:space="preserve">2.295520 </w:t>
            </w:r>
          </w:p>
        </w:tc>
      </w:tr>
      <w:tr w:rsidR="00B02D3F" w:rsidRPr="002D6FB2" w14:paraId="44F6166A" w14:textId="77777777" w:rsidTr="00DD3DAD">
        <w:trPr>
          <w:trHeight w:val="586"/>
          <w:jc w:val="center"/>
        </w:trPr>
        <w:tc>
          <w:tcPr>
            <w:tcW w:w="1637" w:type="dxa"/>
            <w:tcBorders>
              <w:top w:val="single" w:sz="4" w:space="0" w:color="000000"/>
              <w:left w:val="single" w:sz="4" w:space="0" w:color="000000"/>
              <w:bottom w:val="single" w:sz="4" w:space="0" w:color="000000"/>
              <w:right w:val="single" w:sz="4" w:space="0" w:color="000000"/>
            </w:tcBorders>
            <w:vAlign w:val="center"/>
          </w:tcPr>
          <w:p w14:paraId="223847CF" w14:textId="77777777" w:rsidR="00B02D3F" w:rsidRPr="002D6FB2" w:rsidRDefault="00B02D3F" w:rsidP="00DD3DAD">
            <w:pPr>
              <w:spacing w:line="259" w:lineRule="auto"/>
              <w:ind w:right="57"/>
              <w:jc w:val="center"/>
              <w:rPr>
                <w:rFonts w:ascii="Times New Roman" w:hAnsi="Times New Roman" w:cs="Times New Roman"/>
                <w:sz w:val="20"/>
                <w:szCs w:val="20"/>
              </w:rPr>
            </w:pPr>
            <w:r w:rsidRPr="002D6FB2">
              <w:rPr>
                <w:rFonts w:ascii="Times New Roman" w:hAnsi="Times New Roman" w:cs="Times New Roman"/>
                <w:sz w:val="20"/>
                <w:szCs w:val="20"/>
              </w:rPr>
              <w:t xml:space="preserve">1.05 × 0.495 </w:t>
            </w:r>
          </w:p>
        </w:tc>
        <w:tc>
          <w:tcPr>
            <w:tcW w:w="1635" w:type="dxa"/>
            <w:tcBorders>
              <w:top w:val="single" w:sz="4" w:space="0" w:color="000000"/>
              <w:left w:val="single" w:sz="4" w:space="0" w:color="000000"/>
              <w:bottom w:val="single" w:sz="4" w:space="0" w:color="000000"/>
              <w:right w:val="single" w:sz="4" w:space="0" w:color="000000"/>
            </w:tcBorders>
            <w:vAlign w:val="center"/>
          </w:tcPr>
          <w:p w14:paraId="6427A64A" w14:textId="77777777" w:rsidR="00B02D3F" w:rsidRPr="002D6FB2" w:rsidRDefault="00B02D3F" w:rsidP="00DD3DAD">
            <w:pPr>
              <w:spacing w:line="259" w:lineRule="auto"/>
              <w:ind w:right="59"/>
              <w:jc w:val="center"/>
              <w:rPr>
                <w:rFonts w:ascii="Times New Roman" w:hAnsi="Times New Roman" w:cs="Times New Roman"/>
                <w:sz w:val="20"/>
                <w:szCs w:val="20"/>
              </w:rPr>
            </w:pPr>
            <w:r w:rsidRPr="002D6FB2">
              <w:rPr>
                <w:rFonts w:ascii="Times New Roman" w:hAnsi="Times New Roman" w:cs="Times New Roman"/>
                <w:sz w:val="20"/>
                <w:szCs w:val="20"/>
              </w:rPr>
              <w:t xml:space="preserve">0.47 × 0.49 </w:t>
            </w:r>
          </w:p>
        </w:tc>
        <w:tc>
          <w:tcPr>
            <w:tcW w:w="1635" w:type="dxa"/>
            <w:tcBorders>
              <w:top w:val="single" w:sz="4" w:space="0" w:color="000000"/>
              <w:left w:val="single" w:sz="4" w:space="0" w:color="000000"/>
              <w:bottom w:val="single" w:sz="4" w:space="0" w:color="000000"/>
              <w:right w:val="single" w:sz="4" w:space="0" w:color="000000"/>
            </w:tcBorders>
            <w:vAlign w:val="center"/>
          </w:tcPr>
          <w:p w14:paraId="602359C5" w14:textId="77777777" w:rsidR="00B02D3F" w:rsidRPr="002D6FB2" w:rsidRDefault="00B02D3F" w:rsidP="00DD3DAD">
            <w:pPr>
              <w:spacing w:line="259" w:lineRule="auto"/>
              <w:ind w:right="60"/>
              <w:jc w:val="center"/>
              <w:rPr>
                <w:rFonts w:ascii="Times New Roman" w:hAnsi="Times New Roman" w:cs="Times New Roman"/>
                <w:sz w:val="20"/>
                <w:szCs w:val="20"/>
              </w:rPr>
            </w:pPr>
            <w:r w:rsidRPr="002D6FB2">
              <w:rPr>
                <w:rFonts w:ascii="Times New Roman" w:hAnsi="Times New Roman" w:cs="Times New Roman"/>
                <w:sz w:val="20"/>
                <w:szCs w:val="20"/>
              </w:rPr>
              <w:t xml:space="preserve">9878 </w:t>
            </w:r>
          </w:p>
        </w:tc>
        <w:tc>
          <w:tcPr>
            <w:tcW w:w="1637" w:type="dxa"/>
            <w:tcBorders>
              <w:top w:val="single" w:sz="4" w:space="0" w:color="000000"/>
              <w:left w:val="single" w:sz="4" w:space="0" w:color="000000"/>
              <w:bottom w:val="single" w:sz="4" w:space="0" w:color="000000"/>
              <w:right w:val="single" w:sz="4" w:space="0" w:color="000000"/>
            </w:tcBorders>
            <w:vAlign w:val="center"/>
          </w:tcPr>
          <w:p w14:paraId="4737C231" w14:textId="77777777" w:rsidR="00B02D3F" w:rsidRPr="002D6FB2" w:rsidRDefault="00B02D3F" w:rsidP="00DD3DAD">
            <w:pPr>
              <w:spacing w:line="259" w:lineRule="auto"/>
              <w:ind w:right="62"/>
              <w:jc w:val="center"/>
              <w:rPr>
                <w:rFonts w:ascii="Times New Roman" w:hAnsi="Times New Roman" w:cs="Times New Roman"/>
                <w:sz w:val="20"/>
                <w:szCs w:val="20"/>
              </w:rPr>
            </w:pPr>
            <w:r w:rsidRPr="002D6FB2">
              <w:rPr>
                <w:rFonts w:ascii="Times New Roman" w:hAnsi="Times New Roman" w:cs="Times New Roman"/>
                <w:sz w:val="20"/>
                <w:szCs w:val="20"/>
              </w:rPr>
              <w:t xml:space="preserve">9808 </w:t>
            </w:r>
          </w:p>
        </w:tc>
        <w:tc>
          <w:tcPr>
            <w:tcW w:w="1634" w:type="dxa"/>
            <w:tcBorders>
              <w:top w:val="single" w:sz="4" w:space="0" w:color="000000"/>
              <w:left w:val="single" w:sz="4" w:space="0" w:color="000000"/>
              <w:bottom w:val="single" w:sz="4" w:space="0" w:color="000000"/>
              <w:right w:val="single" w:sz="4" w:space="0" w:color="000000"/>
            </w:tcBorders>
            <w:vAlign w:val="center"/>
          </w:tcPr>
          <w:p w14:paraId="4121B3A8" w14:textId="77777777" w:rsidR="00B02D3F" w:rsidRPr="002D6FB2" w:rsidRDefault="00B02D3F" w:rsidP="00DD3DAD">
            <w:pPr>
              <w:spacing w:line="259" w:lineRule="auto"/>
              <w:ind w:right="57"/>
              <w:jc w:val="center"/>
              <w:rPr>
                <w:rFonts w:ascii="Times New Roman" w:hAnsi="Times New Roman" w:cs="Times New Roman"/>
                <w:sz w:val="20"/>
                <w:szCs w:val="20"/>
              </w:rPr>
            </w:pPr>
            <w:r w:rsidRPr="002D6FB2">
              <w:rPr>
                <w:rFonts w:ascii="Times New Roman" w:hAnsi="Times New Roman" w:cs="Times New Roman"/>
                <w:sz w:val="20"/>
                <w:szCs w:val="20"/>
              </w:rPr>
              <w:t xml:space="preserve">2.295522 </w:t>
            </w:r>
          </w:p>
        </w:tc>
      </w:tr>
      <w:tr w:rsidR="00B02D3F" w:rsidRPr="002D6FB2" w14:paraId="67C4F88F" w14:textId="77777777" w:rsidTr="00DD3DAD">
        <w:trPr>
          <w:trHeight w:val="586"/>
          <w:jc w:val="center"/>
        </w:trPr>
        <w:tc>
          <w:tcPr>
            <w:tcW w:w="1637" w:type="dxa"/>
            <w:tcBorders>
              <w:top w:val="single" w:sz="4" w:space="0" w:color="000000"/>
              <w:left w:val="single" w:sz="4" w:space="0" w:color="000000"/>
              <w:bottom w:val="single" w:sz="4" w:space="0" w:color="000000"/>
              <w:right w:val="single" w:sz="4" w:space="0" w:color="000000"/>
            </w:tcBorders>
            <w:vAlign w:val="center"/>
          </w:tcPr>
          <w:p w14:paraId="2FC6A6F1" w14:textId="77777777" w:rsidR="00B02D3F" w:rsidRPr="002D6FB2" w:rsidRDefault="00B02D3F" w:rsidP="00DD3DAD">
            <w:pPr>
              <w:spacing w:line="259" w:lineRule="auto"/>
              <w:ind w:right="57"/>
              <w:jc w:val="center"/>
              <w:rPr>
                <w:rFonts w:ascii="Times New Roman" w:hAnsi="Times New Roman" w:cs="Times New Roman"/>
                <w:sz w:val="20"/>
                <w:szCs w:val="20"/>
              </w:rPr>
            </w:pPr>
            <w:r w:rsidRPr="002D6FB2">
              <w:rPr>
                <w:rFonts w:ascii="Times New Roman" w:hAnsi="Times New Roman" w:cs="Times New Roman"/>
                <w:sz w:val="20"/>
                <w:szCs w:val="20"/>
              </w:rPr>
              <w:t xml:space="preserve">0.53 × 0.49 </w:t>
            </w:r>
          </w:p>
        </w:tc>
        <w:tc>
          <w:tcPr>
            <w:tcW w:w="1635" w:type="dxa"/>
            <w:tcBorders>
              <w:top w:val="single" w:sz="4" w:space="0" w:color="000000"/>
              <w:left w:val="single" w:sz="4" w:space="0" w:color="000000"/>
              <w:bottom w:val="single" w:sz="4" w:space="0" w:color="000000"/>
              <w:right w:val="single" w:sz="4" w:space="0" w:color="000000"/>
            </w:tcBorders>
            <w:vAlign w:val="center"/>
          </w:tcPr>
          <w:p w14:paraId="72FF3B7F" w14:textId="77777777" w:rsidR="00B02D3F" w:rsidRPr="002D6FB2" w:rsidRDefault="00B02D3F" w:rsidP="00DD3DAD">
            <w:pPr>
              <w:spacing w:line="259" w:lineRule="auto"/>
              <w:ind w:right="59"/>
              <w:jc w:val="center"/>
              <w:rPr>
                <w:rFonts w:ascii="Times New Roman" w:hAnsi="Times New Roman" w:cs="Times New Roman"/>
                <w:sz w:val="20"/>
                <w:szCs w:val="20"/>
              </w:rPr>
            </w:pPr>
            <w:r w:rsidRPr="002D6FB2">
              <w:rPr>
                <w:rFonts w:ascii="Times New Roman" w:hAnsi="Times New Roman" w:cs="Times New Roman"/>
                <w:sz w:val="20"/>
                <w:szCs w:val="20"/>
              </w:rPr>
              <w:t xml:space="preserve">0.47 × 0.49 </w:t>
            </w:r>
          </w:p>
        </w:tc>
        <w:tc>
          <w:tcPr>
            <w:tcW w:w="1635" w:type="dxa"/>
            <w:tcBorders>
              <w:top w:val="single" w:sz="4" w:space="0" w:color="000000"/>
              <w:left w:val="single" w:sz="4" w:space="0" w:color="000000"/>
              <w:bottom w:val="single" w:sz="4" w:space="0" w:color="000000"/>
              <w:right w:val="single" w:sz="4" w:space="0" w:color="000000"/>
            </w:tcBorders>
            <w:vAlign w:val="center"/>
          </w:tcPr>
          <w:p w14:paraId="449A7012" w14:textId="77777777" w:rsidR="00B02D3F" w:rsidRPr="002D6FB2" w:rsidRDefault="00B02D3F" w:rsidP="00DD3DAD">
            <w:pPr>
              <w:spacing w:line="259" w:lineRule="auto"/>
              <w:ind w:right="60"/>
              <w:jc w:val="center"/>
              <w:rPr>
                <w:rFonts w:ascii="Times New Roman" w:hAnsi="Times New Roman" w:cs="Times New Roman"/>
                <w:sz w:val="20"/>
                <w:szCs w:val="20"/>
              </w:rPr>
            </w:pPr>
            <w:r w:rsidRPr="002D6FB2">
              <w:rPr>
                <w:rFonts w:ascii="Times New Roman" w:hAnsi="Times New Roman" w:cs="Times New Roman"/>
                <w:sz w:val="20"/>
                <w:szCs w:val="20"/>
              </w:rPr>
              <w:t xml:space="preserve">11914 </w:t>
            </w:r>
          </w:p>
        </w:tc>
        <w:tc>
          <w:tcPr>
            <w:tcW w:w="1637" w:type="dxa"/>
            <w:tcBorders>
              <w:top w:val="single" w:sz="4" w:space="0" w:color="000000"/>
              <w:left w:val="single" w:sz="4" w:space="0" w:color="000000"/>
              <w:bottom w:val="single" w:sz="4" w:space="0" w:color="000000"/>
              <w:right w:val="single" w:sz="4" w:space="0" w:color="000000"/>
            </w:tcBorders>
            <w:vAlign w:val="center"/>
          </w:tcPr>
          <w:p w14:paraId="73CA42F8" w14:textId="77777777" w:rsidR="00B02D3F" w:rsidRPr="002D6FB2" w:rsidRDefault="00B02D3F" w:rsidP="00DD3DAD">
            <w:pPr>
              <w:spacing w:line="259" w:lineRule="auto"/>
              <w:ind w:right="62"/>
              <w:jc w:val="center"/>
              <w:rPr>
                <w:rFonts w:ascii="Times New Roman" w:hAnsi="Times New Roman" w:cs="Times New Roman"/>
                <w:sz w:val="20"/>
                <w:szCs w:val="20"/>
              </w:rPr>
            </w:pPr>
            <w:r w:rsidRPr="002D6FB2">
              <w:rPr>
                <w:rFonts w:ascii="Times New Roman" w:hAnsi="Times New Roman" w:cs="Times New Roman"/>
                <w:sz w:val="20"/>
                <w:szCs w:val="20"/>
              </w:rPr>
              <w:t xml:space="preserve">11808 </w:t>
            </w:r>
          </w:p>
        </w:tc>
        <w:tc>
          <w:tcPr>
            <w:tcW w:w="1634" w:type="dxa"/>
            <w:tcBorders>
              <w:top w:val="single" w:sz="4" w:space="0" w:color="000000"/>
              <w:left w:val="single" w:sz="4" w:space="0" w:color="000000"/>
              <w:bottom w:val="single" w:sz="4" w:space="0" w:color="000000"/>
              <w:right w:val="single" w:sz="4" w:space="0" w:color="000000"/>
            </w:tcBorders>
            <w:vAlign w:val="center"/>
          </w:tcPr>
          <w:p w14:paraId="31781B88" w14:textId="77777777" w:rsidR="00B02D3F" w:rsidRPr="002D6FB2" w:rsidRDefault="00B02D3F" w:rsidP="00DD3DAD">
            <w:pPr>
              <w:spacing w:line="259" w:lineRule="auto"/>
              <w:ind w:right="57"/>
              <w:jc w:val="center"/>
              <w:rPr>
                <w:rFonts w:ascii="Times New Roman" w:hAnsi="Times New Roman" w:cs="Times New Roman"/>
                <w:sz w:val="20"/>
                <w:szCs w:val="20"/>
              </w:rPr>
            </w:pPr>
            <w:r w:rsidRPr="002D6FB2">
              <w:rPr>
                <w:rFonts w:ascii="Times New Roman" w:hAnsi="Times New Roman" w:cs="Times New Roman"/>
                <w:sz w:val="20"/>
                <w:szCs w:val="20"/>
              </w:rPr>
              <w:t xml:space="preserve">2.304029 </w:t>
            </w:r>
          </w:p>
        </w:tc>
      </w:tr>
    </w:tbl>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0D01CFDE" w14:textId="16B408BB" w:rsidR="0030330D" w:rsidRPr="0030330D" w:rsidRDefault="002D6FB2" w:rsidP="0030330D">
      <w:pPr>
        <w:pStyle w:val="Default"/>
        <w:rPr>
          <w:i/>
          <w:iCs/>
        </w:rPr>
      </w:pPr>
      <w:r>
        <w:rPr>
          <w:i/>
          <w:iCs/>
        </w:rPr>
        <w:t>4</w:t>
      </w:r>
      <w:r w:rsidR="0030330D" w:rsidRPr="0030330D">
        <w:rPr>
          <w:i/>
          <w:iCs/>
        </w:rPr>
        <w:t xml:space="preserve">.1 Ground motion selection </w:t>
      </w:r>
    </w:p>
    <w:p w14:paraId="481F2CB0" w14:textId="24AA829B" w:rsidR="0030330D" w:rsidRDefault="005836FB" w:rsidP="005836FB">
      <w:pPr>
        <w:spacing w:before="54" w:after="0" w:line="276" w:lineRule="auto"/>
        <w:jc w:val="both"/>
        <w:rPr>
          <w:rFonts w:ascii="Times New Roman" w:hAnsi="Times New Roman" w:cs="Times New Roman"/>
          <w:color w:val="000000" w:themeColor="text1"/>
          <w:sz w:val="20"/>
          <w:szCs w:val="20"/>
        </w:rPr>
      </w:pPr>
      <w:r w:rsidRPr="005836FB">
        <w:rPr>
          <w:rFonts w:ascii="Times New Roman" w:hAnsi="Times New Roman" w:cs="Times New Roman"/>
          <w:color w:val="000000" w:themeColor="text1"/>
          <w:sz w:val="20"/>
          <w:szCs w:val="20"/>
        </w:rPr>
        <w:t xml:space="preserve">Time history method shall be based on an appropriate ground motion (preferably compatible with the design acceleration spectrum in the desired range of natural periods) and shall be performed using accepted principles of earthquake structural dynamics.  For this study, the Time History acceleration data of 10 Indian Earthquakes has been adopted. The 2001 Bhuj earthquake, occurred on 26 January, India's 52nd Republic Day, at 08:46 AM IST and lasted for over 2 minutes. The </w:t>
      </w:r>
      <w:proofErr w:type="spellStart"/>
      <w:r w:rsidRPr="005836FB">
        <w:rPr>
          <w:rFonts w:ascii="Times New Roman" w:hAnsi="Times New Roman" w:cs="Times New Roman"/>
          <w:color w:val="000000" w:themeColor="text1"/>
          <w:sz w:val="20"/>
          <w:szCs w:val="20"/>
        </w:rPr>
        <w:t>epicentre</w:t>
      </w:r>
      <w:proofErr w:type="spellEnd"/>
      <w:r w:rsidRPr="005836FB">
        <w:rPr>
          <w:rFonts w:ascii="Times New Roman" w:hAnsi="Times New Roman" w:cs="Times New Roman"/>
          <w:color w:val="000000" w:themeColor="text1"/>
          <w:sz w:val="20"/>
          <w:szCs w:val="20"/>
        </w:rPr>
        <w:t xml:space="preserve"> was about 9 km south-southwest of the village of </w:t>
      </w:r>
      <w:proofErr w:type="spellStart"/>
      <w:r w:rsidRPr="005836FB">
        <w:rPr>
          <w:rFonts w:ascii="Times New Roman" w:hAnsi="Times New Roman" w:cs="Times New Roman"/>
          <w:color w:val="000000" w:themeColor="text1"/>
          <w:sz w:val="20"/>
          <w:szCs w:val="20"/>
        </w:rPr>
        <w:t>Chobari</w:t>
      </w:r>
      <w:proofErr w:type="spellEnd"/>
      <w:r w:rsidRPr="005836FB">
        <w:rPr>
          <w:rFonts w:ascii="Times New Roman" w:hAnsi="Times New Roman" w:cs="Times New Roman"/>
          <w:color w:val="000000" w:themeColor="text1"/>
          <w:sz w:val="20"/>
          <w:szCs w:val="20"/>
        </w:rPr>
        <w:t xml:space="preserve"> in </w:t>
      </w:r>
      <w:proofErr w:type="spellStart"/>
      <w:r w:rsidRPr="005836FB">
        <w:rPr>
          <w:rFonts w:ascii="Times New Roman" w:hAnsi="Times New Roman" w:cs="Times New Roman"/>
          <w:color w:val="000000" w:themeColor="text1"/>
          <w:sz w:val="20"/>
          <w:szCs w:val="20"/>
        </w:rPr>
        <w:t>Bhachau</w:t>
      </w:r>
      <w:proofErr w:type="spellEnd"/>
      <w:r w:rsidRPr="005836FB">
        <w:rPr>
          <w:rFonts w:ascii="Times New Roman" w:hAnsi="Times New Roman" w:cs="Times New Roman"/>
          <w:color w:val="000000" w:themeColor="text1"/>
          <w:sz w:val="20"/>
          <w:szCs w:val="20"/>
        </w:rPr>
        <w:t xml:space="preserve"> Taluka of Kutch District of Gujarat, India. The intraplate earthquake reached 7.7 on the moment magnitude scale and had a maximum felt intensity of X (Extreme) on the Mercalli intensity scale. The earthquake killed between 13,805 and 20,023 people (including 18 in south-eastern Pakistan), injured another 167,000 and destroyed nearly 400,000 homes. </w:t>
      </w:r>
      <w:r w:rsidR="0030330D" w:rsidRPr="0030330D">
        <w:rPr>
          <w:rFonts w:ascii="Times New Roman" w:hAnsi="Times New Roman" w:cs="Times New Roman"/>
          <w:color w:val="000000" w:themeColor="text1"/>
          <w:sz w:val="20"/>
          <w:szCs w:val="20"/>
        </w:rPr>
        <w:t>The details of each individual earthquake have been summarized in Table below. For assessing the structure using the time-history analyses, the mean spectrum of all these ground motions has to be more than 90% of the target demand spectrum (ASCE7-16) for a range a time period of the structure. The range of time period has been selected as 0.2T to 2T with the lower 0.2T again lowered to include 90% of mass participation in each principal direction of the building. The target response spectra here corresponding to Zone V MCE level hazard, considering 1.5 load factor for earthquake loading</w:t>
      </w:r>
      <w:r w:rsidR="006E2F54">
        <w:rPr>
          <w:rFonts w:ascii="Times New Roman" w:hAnsi="Times New Roman" w:cs="Times New Roman"/>
          <w:color w:val="000000" w:themeColor="text1"/>
          <w:sz w:val="20"/>
          <w:szCs w:val="20"/>
        </w:rPr>
        <w:t>.</w:t>
      </w:r>
    </w:p>
    <w:p w14:paraId="4D5CF2DF"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431FD9B9"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1AFFF21E"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35E68F38"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5142C4A5"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61ABBF57"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4C40A4FA" w14:textId="77777777" w:rsidR="00DC5893" w:rsidRDefault="00DC5893" w:rsidP="005836FB">
      <w:pPr>
        <w:spacing w:before="54" w:after="0" w:line="276" w:lineRule="auto"/>
        <w:jc w:val="both"/>
        <w:rPr>
          <w:rFonts w:ascii="Times New Roman" w:hAnsi="Times New Roman" w:cs="Times New Roman"/>
          <w:color w:val="000000" w:themeColor="text1"/>
          <w:sz w:val="20"/>
          <w:szCs w:val="20"/>
        </w:rPr>
      </w:pPr>
    </w:p>
    <w:p w14:paraId="44B086DE" w14:textId="0A0FA6A4" w:rsidR="006E2F54" w:rsidRDefault="006E2F54" w:rsidP="006E2F5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r w:rsidR="00DC5893">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Ground Motions</w:t>
      </w:r>
    </w:p>
    <w:tbl>
      <w:tblPr>
        <w:tblW w:w="9128" w:type="dxa"/>
        <w:jc w:val="center"/>
        <w:tblLook w:val="04A0" w:firstRow="1" w:lastRow="0" w:firstColumn="1" w:lastColumn="0" w:noHBand="0" w:noVBand="1"/>
      </w:tblPr>
      <w:tblGrid>
        <w:gridCol w:w="827"/>
        <w:gridCol w:w="616"/>
        <w:gridCol w:w="1781"/>
        <w:gridCol w:w="559"/>
        <w:gridCol w:w="2085"/>
        <w:gridCol w:w="666"/>
        <w:gridCol w:w="893"/>
        <w:gridCol w:w="851"/>
        <w:gridCol w:w="850"/>
      </w:tblGrid>
      <w:tr w:rsidR="005836FB" w:rsidRPr="00DC5893" w14:paraId="65E81468" w14:textId="77777777" w:rsidTr="00DD3DAD">
        <w:trPr>
          <w:trHeight w:val="660"/>
          <w:jc w:val="center"/>
        </w:trPr>
        <w:tc>
          <w:tcPr>
            <w:tcW w:w="9128" w:type="dxa"/>
            <w:gridSpan w:val="9"/>
            <w:tcBorders>
              <w:top w:val="single" w:sz="4" w:space="0" w:color="auto"/>
              <w:left w:val="single" w:sz="4" w:space="0" w:color="auto"/>
              <w:bottom w:val="single" w:sz="4" w:space="0" w:color="000000"/>
              <w:right w:val="single" w:sz="4" w:space="0" w:color="auto"/>
            </w:tcBorders>
            <w:shd w:val="clear" w:color="000000" w:fill="FFFFFF"/>
            <w:vAlign w:val="center"/>
          </w:tcPr>
          <w:p w14:paraId="51FCAF90"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Indian Earthquake Records</w:t>
            </w:r>
          </w:p>
        </w:tc>
      </w:tr>
      <w:tr w:rsidR="005836FB" w:rsidRPr="00DC5893" w14:paraId="4AFEF382" w14:textId="77777777" w:rsidTr="00DD3DAD">
        <w:trPr>
          <w:trHeight w:val="660"/>
          <w:jc w:val="center"/>
        </w:trPr>
        <w:tc>
          <w:tcPr>
            <w:tcW w:w="8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63C59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Serial number</w:t>
            </w:r>
          </w:p>
        </w:tc>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A08D6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Year</w:t>
            </w:r>
          </w:p>
        </w:tc>
        <w:tc>
          <w:tcPr>
            <w:tcW w:w="17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5D3D7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Earthquake</w:t>
            </w:r>
          </w:p>
        </w:tc>
        <w:tc>
          <w:tcPr>
            <w:tcW w:w="5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0C267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Mw</w:t>
            </w:r>
          </w:p>
        </w:tc>
        <w:tc>
          <w:tcPr>
            <w:tcW w:w="20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2BB4EF"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Station Component</w:t>
            </w:r>
          </w:p>
        </w:tc>
        <w:tc>
          <w:tcPr>
            <w:tcW w:w="666" w:type="dxa"/>
            <w:tcBorders>
              <w:top w:val="nil"/>
              <w:left w:val="nil"/>
              <w:bottom w:val="single" w:sz="4" w:space="0" w:color="auto"/>
              <w:right w:val="single" w:sz="4" w:space="0" w:color="auto"/>
            </w:tcBorders>
            <w:shd w:val="clear" w:color="000000" w:fill="FFFFFF"/>
            <w:vAlign w:val="center"/>
            <w:hideMark/>
          </w:tcPr>
          <w:p w14:paraId="4BC926A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PGA</w:t>
            </w:r>
          </w:p>
        </w:tc>
        <w:tc>
          <w:tcPr>
            <w:tcW w:w="893" w:type="dxa"/>
            <w:tcBorders>
              <w:top w:val="nil"/>
              <w:left w:val="nil"/>
              <w:bottom w:val="single" w:sz="4" w:space="0" w:color="auto"/>
              <w:right w:val="single" w:sz="4" w:space="0" w:color="auto"/>
            </w:tcBorders>
            <w:shd w:val="clear" w:color="000000" w:fill="FFFFFF"/>
            <w:vAlign w:val="center"/>
            <w:hideMark/>
          </w:tcPr>
          <w:p w14:paraId="7EDC381E"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Rjb</w:t>
            </w:r>
            <w:proofErr w:type="spellEnd"/>
          </w:p>
        </w:tc>
        <w:tc>
          <w:tcPr>
            <w:tcW w:w="851" w:type="dxa"/>
            <w:tcBorders>
              <w:top w:val="nil"/>
              <w:left w:val="nil"/>
              <w:bottom w:val="single" w:sz="4" w:space="0" w:color="auto"/>
              <w:right w:val="single" w:sz="4" w:space="0" w:color="auto"/>
            </w:tcBorders>
            <w:shd w:val="clear" w:color="000000" w:fill="FFFFFF"/>
            <w:vAlign w:val="center"/>
            <w:hideMark/>
          </w:tcPr>
          <w:p w14:paraId="6161CF3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PGV</w:t>
            </w:r>
          </w:p>
        </w:tc>
        <w:tc>
          <w:tcPr>
            <w:tcW w:w="850" w:type="dxa"/>
            <w:tcBorders>
              <w:top w:val="nil"/>
              <w:left w:val="nil"/>
              <w:bottom w:val="single" w:sz="4" w:space="0" w:color="auto"/>
              <w:right w:val="single" w:sz="4" w:space="0" w:color="auto"/>
            </w:tcBorders>
            <w:shd w:val="clear" w:color="000000" w:fill="FFFFFF"/>
            <w:vAlign w:val="center"/>
            <w:hideMark/>
          </w:tcPr>
          <w:p w14:paraId="0057FFD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PGD</w:t>
            </w:r>
          </w:p>
        </w:tc>
      </w:tr>
      <w:tr w:rsidR="005836FB" w:rsidRPr="00DC5893" w14:paraId="7B5898B8" w14:textId="77777777" w:rsidTr="00DD3DAD">
        <w:trPr>
          <w:trHeight w:val="319"/>
          <w:jc w:val="center"/>
        </w:trPr>
        <w:tc>
          <w:tcPr>
            <w:tcW w:w="827" w:type="dxa"/>
            <w:vMerge/>
            <w:tcBorders>
              <w:top w:val="nil"/>
              <w:left w:val="single" w:sz="4" w:space="0" w:color="auto"/>
              <w:bottom w:val="single" w:sz="4" w:space="0" w:color="000000"/>
              <w:right w:val="single" w:sz="4" w:space="0" w:color="auto"/>
            </w:tcBorders>
            <w:vAlign w:val="center"/>
            <w:hideMark/>
          </w:tcPr>
          <w:p w14:paraId="31D0AD9A" w14:textId="77777777" w:rsidR="005836FB" w:rsidRPr="00DC5893" w:rsidRDefault="005836FB" w:rsidP="00DD3DAD">
            <w:pPr>
              <w:spacing w:after="0" w:line="240" w:lineRule="auto"/>
              <w:rPr>
                <w:rFonts w:ascii="Times New Roman" w:hAnsi="Times New Roman" w:cs="Times New Roman"/>
                <w:color w:val="181717"/>
                <w:sz w:val="20"/>
                <w:szCs w:val="20"/>
              </w:rPr>
            </w:pPr>
          </w:p>
        </w:tc>
        <w:tc>
          <w:tcPr>
            <w:tcW w:w="616" w:type="dxa"/>
            <w:vMerge/>
            <w:tcBorders>
              <w:top w:val="nil"/>
              <w:left w:val="single" w:sz="4" w:space="0" w:color="auto"/>
              <w:bottom w:val="single" w:sz="4" w:space="0" w:color="000000"/>
              <w:right w:val="single" w:sz="4" w:space="0" w:color="auto"/>
            </w:tcBorders>
            <w:vAlign w:val="center"/>
            <w:hideMark/>
          </w:tcPr>
          <w:p w14:paraId="2DA0B9F9" w14:textId="77777777" w:rsidR="005836FB" w:rsidRPr="00DC5893" w:rsidRDefault="005836FB" w:rsidP="00DD3DAD">
            <w:pPr>
              <w:spacing w:after="0" w:line="240" w:lineRule="auto"/>
              <w:rPr>
                <w:rFonts w:ascii="Times New Roman" w:hAnsi="Times New Roman" w:cs="Times New Roman"/>
                <w:color w:val="181717"/>
                <w:sz w:val="20"/>
                <w:szCs w:val="20"/>
              </w:rPr>
            </w:pPr>
          </w:p>
        </w:tc>
        <w:tc>
          <w:tcPr>
            <w:tcW w:w="1781" w:type="dxa"/>
            <w:vMerge/>
            <w:tcBorders>
              <w:top w:val="nil"/>
              <w:left w:val="single" w:sz="4" w:space="0" w:color="auto"/>
              <w:bottom w:val="single" w:sz="4" w:space="0" w:color="000000"/>
              <w:right w:val="single" w:sz="4" w:space="0" w:color="auto"/>
            </w:tcBorders>
            <w:vAlign w:val="center"/>
            <w:hideMark/>
          </w:tcPr>
          <w:p w14:paraId="0A0B54CF" w14:textId="77777777" w:rsidR="005836FB" w:rsidRPr="00DC5893" w:rsidRDefault="005836FB" w:rsidP="00DD3DAD">
            <w:pPr>
              <w:spacing w:after="0" w:line="240" w:lineRule="auto"/>
              <w:rPr>
                <w:rFonts w:ascii="Times New Roman" w:hAnsi="Times New Roman" w:cs="Times New Roman"/>
                <w:color w:val="181717"/>
                <w:sz w:val="20"/>
                <w:szCs w:val="20"/>
              </w:rPr>
            </w:pPr>
          </w:p>
        </w:tc>
        <w:tc>
          <w:tcPr>
            <w:tcW w:w="559" w:type="dxa"/>
            <w:vMerge/>
            <w:tcBorders>
              <w:top w:val="nil"/>
              <w:left w:val="single" w:sz="4" w:space="0" w:color="auto"/>
              <w:bottom w:val="single" w:sz="4" w:space="0" w:color="000000"/>
              <w:right w:val="single" w:sz="4" w:space="0" w:color="auto"/>
            </w:tcBorders>
            <w:vAlign w:val="center"/>
            <w:hideMark/>
          </w:tcPr>
          <w:p w14:paraId="6FC14A62" w14:textId="77777777" w:rsidR="005836FB" w:rsidRPr="00DC5893" w:rsidRDefault="005836FB" w:rsidP="00DD3DAD">
            <w:pPr>
              <w:spacing w:after="0" w:line="240" w:lineRule="auto"/>
              <w:rPr>
                <w:rFonts w:ascii="Times New Roman" w:hAnsi="Times New Roman" w:cs="Times New Roman"/>
                <w:color w:val="181717"/>
                <w:sz w:val="20"/>
                <w:szCs w:val="20"/>
              </w:rPr>
            </w:pPr>
          </w:p>
        </w:tc>
        <w:tc>
          <w:tcPr>
            <w:tcW w:w="2085" w:type="dxa"/>
            <w:vMerge/>
            <w:tcBorders>
              <w:top w:val="nil"/>
              <w:left w:val="single" w:sz="4" w:space="0" w:color="auto"/>
              <w:bottom w:val="single" w:sz="4" w:space="0" w:color="000000"/>
              <w:right w:val="single" w:sz="4" w:space="0" w:color="auto"/>
            </w:tcBorders>
            <w:vAlign w:val="center"/>
            <w:hideMark/>
          </w:tcPr>
          <w:p w14:paraId="654F92DA" w14:textId="77777777" w:rsidR="005836FB" w:rsidRPr="00DC5893" w:rsidRDefault="005836FB" w:rsidP="00DD3DAD">
            <w:pPr>
              <w:spacing w:after="0" w:line="240" w:lineRule="auto"/>
              <w:rPr>
                <w:rFonts w:ascii="Times New Roman" w:hAnsi="Times New Roman" w:cs="Times New Roman"/>
                <w:color w:val="181717"/>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14:paraId="38C19BC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(g)</w:t>
            </w:r>
          </w:p>
        </w:tc>
        <w:tc>
          <w:tcPr>
            <w:tcW w:w="893" w:type="dxa"/>
            <w:tcBorders>
              <w:top w:val="nil"/>
              <w:left w:val="nil"/>
              <w:bottom w:val="single" w:sz="4" w:space="0" w:color="auto"/>
              <w:right w:val="single" w:sz="4" w:space="0" w:color="auto"/>
            </w:tcBorders>
            <w:shd w:val="clear" w:color="000000" w:fill="FFFFFF"/>
            <w:vAlign w:val="center"/>
            <w:hideMark/>
          </w:tcPr>
          <w:p w14:paraId="7681C7F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(Km)</w:t>
            </w:r>
          </w:p>
        </w:tc>
        <w:tc>
          <w:tcPr>
            <w:tcW w:w="851" w:type="dxa"/>
            <w:tcBorders>
              <w:top w:val="nil"/>
              <w:left w:val="nil"/>
              <w:bottom w:val="single" w:sz="4" w:space="0" w:color="auto"/>
              <w:right w:val="single" w:sz="4" w:space="0" w:color="auto"/>
            </w:tcBorders>
            <w:shd w:val="clear" w:color="000000" w:fill="FFFFFF"/>
            <w:vAlign w:val="center"/>
            <w:hideMark/>
          </w:tcPr>
          <w:p w14:paraId="6BE0D15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(cm/s)</w:t>
            </w:r>
          </w:p>
        </w:tc>
        <w:tc>
          <w:tcPr>
            <w:tcW w:w="850" w:type="dxa"/>
            <w:tcBorders>
              <w:top w:val="nil"/>
              <w:left w:val="nil"/>
              <w:bottom w:val="single" w:sz="4" w:space="0" w:color="auto"/>
              <w:right w:val="single" w:sz="4" w:space="0" w:color="auto"/>
            </w:tcBorders>
            <w:shd w:val="clear" w:color="000000" w:fill="FFFFFF"/>
            <w:vAlign w:val="center"/>
            <w:hideMark/>
          </w:tcPr>
          <w:p w14:paraId="2ACC515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cm</w:t>
            </w:r>
          </w:p>
        </w:tc>
      </w:tr>
      <w:tr w:rsidR="005836FB" w:rsidRPr="00DC5893" w14:paraId="363AC822"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10E7B43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14:paraId="23F8A4A1"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2001</w:t>
            </w:r>
          </w:p>
        </w:tc>
        <w:tc>
          <w:tcPr>
            <w:tcW w:w="1781" w:type="dxa"/>
            <w:tcBorders>
              <w:top w:val="nil"/>
              <w:left w:val="nil"/>
              <w:bottom w:val="single" w:sz="4" w:space="0" w:color="auto"/>
              <w:right w:val="single" w:sz="4" w:space="0" w:color="auto"/>
            </w:tcBorders>
            <w:shd w:val="clear" w:color="000000" w:fill="FFFFFF"/>
            <w:vAlign w:val="center"/>
            <w:hideMark/>
          </w:tcPr>
          <w:p w14:paraId="14D06C6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Bhuj</w:t>
            </w:r>
          </w:p>
        </w:tc>
        <w:tc>
          <w:tcPr>
            <w:tcW w:w="559" w:type="dxa"/>
            <w:tcBorders>
              <w:top w:val="nil"/>
              <w:left w:val="nil"/>
              <w:bottom w:val="single" w:sz="4" w:space="0" w:color="auto"/>
              <w:right w:val="single" w:sz="4" w:space="0" w:color="auto"/>
            </w:tcBorders>
            <w:shd w:val="clear" w:color="000000" w:fill="FFFFFF"/>
            <w:vAlign w:val="center"/>
            <w:hideMark/>
          </w:tcPr>
          <w:p w14:paraId="1ADAD8C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7 </w:t>
            </w:r>
          </w:p>
        </w:tc>
        <w:tc>
          <w:tcPr>
            <w:tcW w:w="2085" w:type="dxa"/>
            <w:tcBorders>
              <w:top w:val="nil"/>
              <w:left w:val="nil"/>
              <w:bottom w:val="single" w:sz="4" w:space="0" w:color="auto"/>
              <w:right w:val="single" w:sz="4" w:space="0" w:color="auto"/>
            </w:tcBorders>
            <w:shd w:val="clear" w:color="000000" w:fill="FFFFFF"/>
            <w:vAlign w:val="center"/>
            <w:hideMark/>
          </w:tcPr>
          <w:p w14:paraId="58BAF05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Ahmedabad</w:t>
            </w:r>
          </w:p>
        </w:tc>
        <w:tc>
          <w:tcPr>
            <w:tcW w:w="666" w:type="dxa"/>
            <w:tcBorders>
              <w:top w:val="nil"/>
              <w:left w:val="nil"/>
              <w:bottom w:val="single" w:sz="4" w:space="0" w:color="auto"/>
              <w:right w:val="single" w:sz="4" w:space="0" w:color="auto"/>
            </w:tcBorders>
            <w:shd w:val="clear" w:color="000000" w:fill="FFFFFF"/>
            <w:vAlign w:val="center"/>
            <w:hideMark/>
          </w:tcPr>
          <w:p w14:paraId="16A3B76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0.106</w:t>
            </w:r>
          </w:p>
        </w:tc>
        <w:tc>
          <w:tcPr>
            <w:tcW w:w="893" w:type="dxa"/>
            <w:tcBorders>
              <w:top w:val="nil"/>
              <w:left w:val="nil"/>
              <w:bottom w:val="single" w:sz="4" w:space="0" w:color="auto"/>
              <w:right w:val="single" w:sz="4" w:space="0" w:color="auto"/>
            </w:tcBorders>
            <w:shd w:val="clear" w:color="000000" w:fill="FFFFFF"/>
            <w:vAlign w:val="center"/>
            <w:hideMark/>
          </w:tcPr>
          <w:p w14:paraId="21BF3320"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239 </w:t>
            </w:r>
          </w:p>
        </w:tc>
        <w:tc>
          <w:tcPr>
            <w:tcW w:w="851" w:type="dxa"/>
            <w:tcBorders>
              <w:top w:val="nil"/>
              <w:left w:val="nil"/>
              <w:bottom w:val="single" w:sz="4" w:space="0" w:color="auto"/>
              <w:right w:val="single" w:sz="4" w:space="0" w:color="auto"/>
            </w:tcBorders>
            <w:shd w:val="clear" w:color="000000" w:fill="FFFFFF"/>
            <w:vAlign w:val="center"/>
            <w:hideMark/>
          </w:tcPr>
          <w:p w14:paraId="3F19042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11.2</w:t>
            </w:r>
          </w:p>
        </w:tc>
        <w:tc>
          <w:tcPr>
            <w:tcW w:w="850" w:type="dxa"/>
            <w:tcBorders>
              <w:top w:val="nil"/>
              <w:left w:val="nil"/>
              <w:bottom w:val="single" w:sz="4" w:space="0" w:color="auto"/>
              <w:right w:val="single" w:sz="4" w:space="0" w:color="auto"/>
            </w:tcBorders>
            <w:shd w:val="clear" w:color="000000" w:fill="FFFFFF"/>
            <w:vAlign w:val="center"/>
            <w:hideMark/>
          </w:tcPr>
          <w:p w14:paraId="3DC1287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18.6</w:t>
            </w:r>
          </w:p>
        </w:tc>
      </w:tr>
      <w:tr w:rsidR="005836FB" w:rsidRPr="00DC5893" w14:paraId="61CB131C"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081C84D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14:paraId="4920E055"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1999</w:t>
            </w:r>
          </w:p>
        </w:tc>
        <w:tc>
          <w:tcPr>
            <w:tcW w:w="1781" w:type="dxa"/>
            <w:tcBorders>
              <w:top w:val="nil"/>
              <w:left w:val="nil"/>
              <w:bottom w:val="single" w:sz="4" w:space="0" w:color="auto"/>
              <w:right w:val="single" w:sz="4" w:space="0" w:color="auto"/>
            </w:tcBorders>
            <w:shd w:val="clear" w:color="000000" w:fill="FFFFFF"/>
            <w:vAlign w:val="center"/>
            <w:hideMark/>
          </w:tcPr>
          <w:p w14:paraId="0D4AE78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 xml:space="preserve">Chamoli </w:t>
            </w:r>
          </w:p>
        </w:tc>
        <w:tc>
          <w:tcPr>
            <w:tcW w:w="559" w:type="dxa"/>
            <w:tcBorders>
              <w:top w:val="nil"/>
              <w:left w:val="nil"/>
              <w:bottom w:val="single" w:sz="4" w:space="0" w:color="auto"/>
              <w:right w:val="single" w:sz="4" w:space="0" w:color="auto"/>
            </w:tcBorders>
            <w:shd w:val="clear" w:color="000000" w:fill="FFFFFF"/>
            <w:vAlign w:val="center"/>
            <w:hideMark/>
          </w:tcPr>
          <w:p w14:paraId="0DA03CC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57482389"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Ukhimath</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0588340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0.09</w:t>
            </w:r>
          </w:p>
        </w:tc>
        <w:tc>
          <w:tcPr>
            <w:tcW w:w="893" w:type="dxa"/>
            <w:tcBorders>
              <w:top w:val="nil"/>
              <w:left w:val="nil"/>
              <w:bottom w:val="single" w:sz="4" w:space="0" w:color="auto"/>
              <w:right w:val="single" w:sz="4" w:space="0" w:color="auto"/>
            </w:tcBorders>
            <w:shd w:val="clear" w:color="000000" w:fill="FFFFFF"/>
            <w:vAlign w:val="center"/>
            <w:hideMark/>
          </w:tcPr>
          <w:p w14:paraId="5540FB0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35.6 </w:t>
            </w:r>
          </w:p>
        </w:tc>
        <w:tc>
          <w:tcPr>
            <w:tcW w:w="851" w:type="dxa"/>
            <w:tcBorders>
              <w:top w:val="nil"/>
              <w:left w:val="nil"/>
              <w:bottom w:val="single" w:sz="4" w:space="0" w:color="auto"/>
              <w:right w:val="single" w:sz="4" w:space="0" w:color="auto"/>
            </w:tcBorders>
            <w:shd w:val="clear" w:color="000000" w:fill="FFFFFF"/>
            <w:vAlign w:val="center"/>
            <w:hideMark/>
          </w:tcPr>
          <w:p w14:paraId="38EA6F5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6.8</w:t>
            </w:r>
          </w:p>
        </w:tc>
        <w:tc>
          <w:tcPr>
            <w:tcW w:w="850" w:type="dxa"/>
            <w:tcBorders>
              <w:top w:val="nil"/>
              <w:left w:val="nil"/>
              <w:bottom w:val="single" w:sz="4" w:space="0" w:color="auto"/>
              <w:right w:val="single" w:sz="4" w:space="0" w:color="auto"/>
            </w:tcBorders>
            <w:shd w:val="clear" w:color="000000" w:fill="FFFFFF"/>
            <w:vAlign w:val="center"/>
            <w:hideMark/>
          </w:tcPr>
          <w:p w14:paraId="14BE40DD"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18.1</w:t>
            </w:r>
          </w:p>
        </w:tc>
      </w:tr>
      <w:tr w:rsidR="005836FB" w:rsidRPr="00DC5893" w14:paraId="49BDA294"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46A8F52F"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3</w:t>
            </w:r>
          </w:p>
        </w:tc>
        <w:tc>
          <w:tcPr>
            <w:tcW w:w="616" w:type="dxa"/>
            <w:tcBorders>
              <w:top w:val="nil"/>
              <w:left w:val="nil"/>
              <w:bottom w:val="single" w:sz="4" w:space="0" w:color="auto"/>
              <w:right w:val="single" w:sz="4" w:space="0" w:color="auto"/>
            </w:tcBorders>
            <w:shd w:val="clear" w:color="000000" w:fill="FFFFFF"/>
            <w:vAlign w:val="center"/>
            <w:hideMark/>
          </w:tcPr>
          <w:p w14:paraId="5AD2E80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1999</w:t>
            </w:r>
          </w:p>
        </w:tc>
        <w:tc>
          <w:tcPr>
            <w:tcW w:w="1781" w:type="dxa"/>
            <w:tcBorders>
              <w:top w:val="nil"/>
              <w:left w:val="nil"/>
              <w:bottom w:val="single" w:sz="4" w:space="0" w:color="auto"/>
              <w:right w:val="single" w:sz="4" w:space="0" w:color="auto"/>
            </w:tcBorders>
            <w:shd w:val="clear" w:color="000000" w:fill="FFFFFF"/>
            <w:vAlign w:val="center"/>
            <w:hideMark/>
          </w:tcPr>
          <w:p w14:paraId="681B900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Chamoli</w:t>
            </w:r>
          </w:p>
        </w:tc>
        <w:tc>
          <w:tcPr>
            <w:tcW w:w="559" w:type="dxa"/>
            <w:tcBorders>
              <w:top w:val="nil"/>
              <w:left w:val="nil"/>
              <w:bottom w:val="single" w:sz="4" w:space="0" w:color="auto"/>
              <w:right w:val="single" w:sz="4" w:space="0" w:color="auto"/>
            </w:tcBorders>
            <w:shd w:val="clear" w:color="000000" w:fill="FFFFFF"/>
            <w:vAlign w:val="center"/>
            <w:hideMark/>
          </w:tcPr>
          <w:p w14:paraId="0472688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34214ED9"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Ghansiali</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7CDAB711"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0.084</w:t>
            </w:r>
          </w:p>
        </w:tc>
        <w:tc>
          <w:tcPr>
            <w:tcW w:w="893" w:type="dxa"/>
            <w:tcBorders>
              <w:top w:val="nil"/>
              <w:left w:val="nil"/>
              <w:bottom w:val="single" w:sz="4" w:space="0" w:color="auto"/>
              <w:right w:val="single" w:sz="4" w:space="0" w:color="auto"/>
            </w:tcBorders>
            <w:shd w:val="clear" w:color="000000" w:fill="FFFFFF"/>
            <w:vAlign w:val="center"/>
            <w:hideMark/>
          </w:tcPr>
          <w:p w14:paraId="6DADF80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75.3 </w:t>
            </w:r>
          </w:p>
        </w:tc>
        <w:tc>
          <w:tcPr>
            <w:tcW w:w="851" w:type="dxa"/>
            <w:tcBorders>
              <w:top w:val="nil"/>
              <w:left w:val="nil"/>
              <w:bottom w:val="single" w:sz="4" w:space="0" w:color="auto"/>
              <w:right w:val="single" w:sz="4" w:space="0" w:color="auto"/>
            </w:tcBorders>
            <w:shd w:val="clear" w:color="000000" w:fill="FFFFFF"/>
            <w:vAlign w:val="center"/>
            <w:hideMark/>
          </w:tcPr>
          <w:p w14:paraId="4610A09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5.01</w:t>
            </w:r>
          </w:p>
        </w:tc>
        <w:tc>
          <w:tcPr>
            <w:tcW w:w="850" w:type="dxa"/>
            <w:tcBorders>
              <w:top w:val="nil"/>
              <w:left w:val="nil"/>
              <w:bottom w:val="single" w:sz="4" w:space="0" w:color="auto"/>
              <w:right w:val="single" w:sz="4" w:space="0" w:color="auto"/>
            </w:tcBorders>
            <w:shd w:val="clear" w:color="000000" w:fill="FFFFFF"/>
            <w:vAlign w:val="center"/>
            <w:hideMark/>
          </w:tcPr>
          <w:p w14:paraId="06ECE945"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43.6</w:t>
            </w:r>
          </w:p>
        </w:tc>
      </w:tr>
      <w:tr w:rsidR="005836FB" w:rsidRPr="00DC5893" w14:paraId="066118DA"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0B12EF8B"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4</w:t>
            </w:r>
          </w:p>
        </w:tc>
        <w:tc>
          <w:tcPr>
            <w:tcW w:w="616" w:type="dxa"/>
            <w:tcBorders>
              <w:top w:val="nil"/>
              <w:left w:val="nil"/>
              <w:bottom w:val="single" w:sz="4" w:space="0" w:color="auto"/>
              <w:right w:val="single" w:sz="4" w:space="0" w:color="auto"/>
            </w:tcBorders>
            <w:shd w:val="clear" w:color="000000" w:fill="FFFFFF"/>
            <w:vAlign w:val="center"/>
            <w:hideMark/>
          </w:tcPr>
          <w:p w14:paraId="707C70E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1999</w:t>
            </w:r>
          </w:p>
        </w:tc>
        <w:tc>
          <w:tcPr>
            <w:tcW w:w="1781" w:type="dxa"/>
            <w:tcBorders>
              <w:top w:val="nil"/>
              <w:left w:val="nil"/>
              <w:bottom w:val="single" w:sz="4" w:space="0" w:color="auto"/>
              <w:right w:val="single" w:sz="4" w:space="0" w:color="auto"/>
            </w:tcBorders>
            <w:shd w:val="clear" w:color="000000" w:fill="FFFFFF"/>
            <w:vAlign w:val="center"/>
            <w:hideMark/>
          </w:tcPr>
          <w:p w14:paraId="71050E3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Chamoli</w:t>
            </w:r>
          </w:p>
        </w:tc>
        <w:tc>
          <w:tcPr>
            <w:tcW w:w="559" w:type="dxa"/>
            <w:tcBorders>
              <w:top w:val="nil"/>
              <w:left w:val="nil"/>
              <w:bottom w:val="single" w:sz="4" w:space="0" w:color="auto"/>
              <w:right w:val="single" w:sz="4" w:space="0" w:color="auto"/>
            </w:tcBorders>
            <w:shd w:val="clear" w:color="000000" w:fill="FFFFFF"/>
            <w:vAlign w:val="center"/>
            <w:hideMark/>
          </w:tcPr>
          <w:p w14:paraId="6A00016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1D4335D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Tehri</w:t>
            </w:r>
          </w:p>
        </w:tc>
        <w:tc>
          <w:tcPr>
            <w:tcW w:w="666" w:type="dxa"/>
            <w:tcBorders>
              <w:top w:val="nil"/>
              <w:left w:val="nil"/>
              <w:bottom w:val="single" w:sz="4" w:space="0" w:color="auto"/>
              <w:right w:val="single" w:sz="4" w:space="0" w:color="auto"/>
            </w:tcBorders>
            <w:shd w:val="clear" w:color="000000" w:fill="FFFFFF"/>
            <w:vAlign w:val="center"/>
            <w:hideMark/>
          </w:tcPr>
          <w:p w14:paraId="36748BD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0.062</w:t>
            </w:r>
          </w:p>
        </w:tc>
        <w:tc>
          <w:tcPr>
            <w:tcW w:w="893" w:type="dxa"/>
            <w:tcBorders>
              <w:top w:val="nil"/>
              <w:left w:val="nil"/>
              <w:bottom w:val="single" w:sz="4" w:space="0" w:color="auto"/>
              <w:right w:val="single" w:sz="4" w:space="0" w:color="auto"/>
            </w:tcBorders>
            <w:shd w:val="clear" w:color="000000" w:fill="FFFFFF"/>
            <w:vAlign w:val="center"/>
            <w:hideMark/>
          </w:tcPr>
          <w:p w14:paraId="30265735"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89.7 </w:t>
            </w:r>
          </w:p>
        </w:tc>
        <w:tc>
          <w:tcPr>
            <w:tcW w:w="851" w:type="dxa"/>
            <w:tcBorders>
              <w:top w:val="nil"/>
              <w:left w:val="nil"/>
              <w:bottom w:val="single" w:sz="4" w:space="0" w:color="auto"/>
              <w:right w:val="single" w:sz="4" w:space="0" w:color="auto"/>
            </w:tcBorders>
            <w:shd w:val="clear" w:color="000000" w:fill="FFFFFF"/>
            <w:vAlign w:val="center"/>
            <w:hideMark/>
          </w:tcPr>
          <w:p w14:paraId="49EC4F6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6.15</w:t>
            </w:r>
          </w:p>
        </w:tc>
        <w:tc>
          <w:tcPr>
            <w:tcW w:w="850" w:type="dxa"/>
            <w:tcBorders>
              <w:top w:val="nil"/>
              <w:left w:val="nil"/>
              <w:bottom w:val="single" w:sz="4" w:space="0" w:color="auto"/>
              <w:right w:val="single" w:sz="4" w:space="0" w:color="auto"/>
            </w:tcBorders>
            <w:shd w:val="clear" w:color="000000" w:fill="FFFFFF"/>
            <w:vAlign w:val="center"/>
            <w:hideMark/>
          </w:tcPr>
          <w:p w14:paraId="09AE7F9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33.1</w:t>
            </w:r>
          </w:p>
        </w:tc>
      </w:tr>
      <w:tr w:rsidR="005836FB" w:rsidRPr="00DC5893" w14:paraId="0B113633"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56030CA1"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5</w:t>
            </w:r>
          </w:p>
        </w:tc>
        <w:tc>
          <w:tcPr>
            <w:tcW w:w="616" w:type="dxa"/>
            <w:tcBorders>
              <w:top w:val="nil"/>
              <w:left w:val="nil"/>
              <w:bottom w:val="single" w:sz="4" w:space="0" w:color="auto"/>
              <w:right w:val="single" w:sz="4" w:space="0" w:color="auto"/>
            </w:tcBorders>
            <w:shd w:val="clear" w:color="000000" w:fill="FFFFFF"/>
            <w:vAlign w:val="center"/>
            <w:hideMark/>
          </w:tcPr>
          <w:p w14:paraId="4E08677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1991</w:t>
            </w:r>
          </w:p>
        </w:tc>
        <w:tc>
          <w:tcPr>
            <w:tcW w:w="1781" w:type="dxa"/>
            <w:tcBorders>
              <w:top w:val="nil"/>
              <w:left w:val="nil"/>
              <w:bottom w:val="single" w:sz="4" w:space="0" w:color="auto"/>
              <w:right w:val="single" w:sz="4" w:space="0" w:color="auto"/>
            </w:tcBorders>
            <w:shd w:val="clear" w:color="000000" w:fill="FFFFFF"/>
            <w:vAlign w:val="center"/>
            <w:hideMark/>
          </w:tcPr>
          <w:p w14:paraId="3376E89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Uttarkashi</w:t>
            </w:r>
          </w:p>
        </w:tc>
        <w:tc>
          <w:tcPr>
            <w:tcW w:w="559" w:type="dxa"/>
            <w:tcBorders>
              <w:top w:val="nil"/>
              <w:left w:val="nil"/>
              <w:bottom w:val="single" w:sz="4" w:space="0" w:color="auto"/>
              <w:right w:val="single" w:sz="4" w:space="0" w:color="auto"/>
            </w:tcBorders>
            <w:shd w:val="clear" w:color="000000" w:fill="FFFFFF"/>
            <w:vAlign w:val="center"/>
            <w:hideMark/>
          </w:tcPr>
          <w:p w14:paraId="73C511C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 7</w:t>
            </w:r>
          </w:p>
        </w:tc>
        <w:tc>
          <w:tcPr>
            <w:tcW w:w="2085" w:type="dxa"/>
            <w:tcBorders>
              <w:top w:val="nil"/>
              <w:left w:val="nil"/>
              <w:bottom w:val="single" w:sz="4" w:space="0" w:color="auto"/>
              <w:right w:val="single" w:sz="4" w:space="0" w:color="auto"/>
            </w:tcBorders>
            <w:shd w:val="clear" w:color="000000" w:fill="FFFFFF"/>
            <w:vAlign w:val="center"/>
            <w:hideMark/>
          </w:tcPr>
          <w:p w14:paraId="6A4849A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Barkot</w:t>
            </w:r>
          </w:p>
        </w:tc>
        <w:tc>
          <w:tcPr>
            <w:tcW w:w="666" w:type="dxa"/>
            <w:tcBorders>
              <w:top w:val="nil"/>
              <w:left w:val="nil"/>
              <w:bottom w:val="single" w:sz="4" w:space="0" w:color="auto"/>
              <w:right w:val="single" w:sz="4" w:space="0" w:color="auto"/>
            </w:tcBorders>
            <w:shd w:val="clear" w:color="000000" w:fill="FFFFFF"/>
            <w:vAlign w:val="center"/>
            <w:hideMark/>
          </w:tcPr>
          <w:p w14:paraId="723F3CD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0.09</w:t>
            </w:r>
          </w:p>
        </w:tc>
        <w:tc>
          <w:tcPr>
            <w:tcW w:w="893" w:type="dxa"/>
            <w:tcBorders>
              <w:top w:val="nil"/>
              <w:left w:val="nil"/>
              <w:bottom w:val="single" w:sz="4" w:space="0" w:color="auto"/>
              <w:right w:val="single" w:sz="4" w:space="0" w:color="auto"/>
            </w:tcBorders>
            <w:shd w:val="clear" w:color="000000" w:fill="FFFFFF"/>
            <w:vAlign w:val="center"/>
            <w:hideMark/>
          </w:tcPr>
          <w:p w14:paraId="7F0E4A3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55.8 </w:t>
            </w:r>
          </w:p>
        </w:tc>
        <w:tc>
          <w:tcPr>
            <w:tcW w:w="851" w:type="dxa"/>
            <w:tcBorders>
              <w:top w:val="nil"/>
              <w:left w:val="nil"/>
              <w:bottom w:val="single" w:sz="4" w:space="0" w:color="auto"/>
              <w:right w:val="single" w:sz="4" w:space="0" w:color="auto"/>
            </w:tcBorders>
            <w:shd w:val="clear" w:color="000000" w:fill="FFFFFF"/>
            <w:vAlign w:val="center"/>
            <w:hideMark/>
          </w:tcPr>
          <w:p w14:paraId="624203B5"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7.4</w:t>
            </w:r>
          </w:p>
        </w:tc>
        <w:tc>
          <w:tcPr>
            <w:tcW w:w="850" w:type="dxa"/>
            <w:tcBorders>
              <w:top w:val="nil"/>
              <w:left w:val="nil"/>
              <w:bottom w:val="single" w:sz="4" w:space="0" w:color="auto"/>
              <w:right w:val="single" w:sz="4" w:space="0" w:color="auto"/>
            </w:tcBorders>
            <w:shd w:val="clear" w:color="000000" w:fill="FFFFFF"/>
            <w:vAlign w:val="center"/>
            <w:hideMark/>
          </w:tcPr>
          <w:p w14:paraId="19952DF8"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84.4</w:t>
            </w:r>
          </w:p>
        </w:tc>
      </w:tr>
      <w:tr w:rsidR="005836FB" w:rsidRPr="00DC5893" w14:paraId="3E2E85B0"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2E58F15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w:t>
            </w:r>
          </w:p>
        </w:tc>
        <w:tc>
          <w:tcPr>
            <w:tcW w:w="616" w:type="dxa"/>
            <w:tcBorders>
              <w:top w:val="nil"/>
              <w:left w:val="nil"/>
              <w:bottom w:val="single" w:sz="4" w:space="0" w:color="auto"/>
              <w:right w:val="single" w:sz="4" w:space="0" w:color="auto"/>
            </w:tcBorders>
            <w:shd w:val="clear" w:color="000000" w:fill="FFFFFF"/>
            <w:vAlign w:val="center"/>
            <w:hideMark/>
          </w:tcPr>
          <w:p w14:paraId="25301E0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1991</w:t>
            </w:r>
          </w:p>
        </w:tc>
        <w:tc>
          <w:tcPr>
            <w:tcW w:w="1781" w:type="dxa"/>
            <w:tcBorders>
              <w:top w:val="nil"/>
              <w:left w:val="nil"/>
              <w:bottom w:val="single" w:sz="4" w:space="0" w:color="auto"/>
              <w:right w:val="single" w:sz="4" w:space="0" w:color="auto"/>
            </w:tcBorders>
            <w:shd w:val="clear" w:color="000000" w:fill="FFFFFF"/>
            <w:vAlign w:val="center"/>
            <w:hideMark/>
          </w:tcPr>
          <w:p w14:paraId="41FDCB70"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Uttarkashi</w:t>
            </w:r>
          </w:p>
        </w:tc>
        <w:tc>
          <w:tcPr>
            <w:tcW w:w="559" w:type="dxa"/>
            <w:tcBorders>
              <w:top w:val="nil"/>
              <w:left w:val="nil"/>
              <w:bottom w:val="single" w:sz="4" w:space="0" w:color="auto"/>
              <w:right w:val="single" w:sz="4" w:space="0" w:color="auto"/>
            </w:tcBorders>
            <w:shd w:val="clear" w:color="000000" w:fill="FFFFFF"/>
            <w:vAlign w:val="center"/>
            <w:hideMark/>
          </w:tcPr>
          <w:p w14:paraId="4072650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7 </w:t>
            </w:r>
          </w:p>
        </w:tc>
        <w:tc>
          <w:tcPr>
            <w:tcW w:w="2085" w:type="dxa"/>
            <w:tcBorders>
              <w:top w:val="nil"/>
              <w:left w:val="nil"/>
              <w:bottom w:val="single" w:sz="4" w:space="0" w:color="auto"/>
              <w:right w:val="single" w:sz="4" w:space="0" w:color="auto"/>
            </w:tcBorders>
            <w:shd w:val="clear" w:color="000000" w:fill="FFFFFF"/>
            <w:vAlign w:val="center"/>
            <w:hideMark/>
          </w:tcPr>
          <w:p w14:paraId="7F9B63A2"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Bhatwari</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074A3BB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0.25</w:t>
            </w:r>
          </w:p>
        </w:tc>
        <w:tc>
          <w:tcPr>
            <w:tcW w:w="893" w:type="dxa"/>
            <w:tcBorders>
              <w:top w:val="nil"/>
              <w:left w:val="nil"/>
              <w:bottom w:val="single" w:sz="4" w:space="0" w:color="auto"/>
              <w:right w:val="single" w:sz="4" w:space="0" w:color="auto"/>
            </w:tcBorders>
            <w:shd w:val="clear" w:color="000000" w:fill="FFFFFF"/>
            <w:vAlign w:val="center"/>
            <w:hideMark/>
          </w:tcPr>
          <w:p w14:paraId="45E254C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21.7 </w:t>
            </w:r>
          </w:p>
        </w:tc>
        <w:tc>
          <w:tcPr>
            <w:tcW w:w="851" w:type="dxa"/>
            <w:tcBorders>
              <w:top w:val="nil"/>
              <w:left w:val="nil"/>
              <w:bottom w:val="single" w:sz="4" w:space="0" w:color="auto"/>
              <w:right w:val="single" w:sz="4" w:space="0" w:color="auto"/>
            </w:tcBorders>
            <w:shd w:val="clear" w:color="000000" w:fill="FFFFFF"/>
            <w:vAlign w:val="center"/>
            <w:hideMark/>
          </w:tcPr>
          <w:p w14:paraId="16DAC94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16.8</w:t>
            </w:r>
          </w:p>
        </w:tc>
        <w:tc>
          <w:tcPr>
            <w:tcW w:w="850" w:type="dxa"/>
            <w:tcBorders>
              <w:top w:val="nil"/>
              <w:left w:val="nil"/>
              <w:bottom w:val="single" w:sz="4" w:space="0" w:color="auto"/>
              <w:right w:val="single" w:sz="4" w:space="0" w:color="auto"/>
            </w:tcBorders>
            <w:shd w:val="clear" w:color="000000" w:fill="FFFFFF"/>
            <w:vAlign w:val="center"/>
            <w:hideMark/>
          </w:tcPr>
          <w:p w14:paraId="6267AB9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60.3</w:t>
            </w:r>
          </w:p>
        </w:tc>
      </w:tr>
      <w:tr w:rsidR="005836FB" w:rsidRPr="00DC5893" w14:paraId="19F4215C"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19CB95D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w:t>
            </w:r>
          </w:p>
        </w:tc>
        <w:tc>
          <w:tcPr>
            <w:tcW w:w="616" w:type="dxa"/>
            <w:tcBorders>
              <w:top w:val="nil"/>
              <w:left w:val="nil"/>
              <w:bottom w:val="single" w:sz="4" w:space="0" w:color="auto"/>
              <w:right w:val="single" w:sz="4" w:space="0" w:color="auto"/>
            </w:tcBorders>
            <w:shd w:val="clear" w:color="000000" w:fill="FFFFFF"/>
            <w:vAlign w:val="center"/>
            <w:hideMark/>
          </w:tcPr>
          <w:p w14:paraId="324132D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1991</w:t>
            </w:r>
          </w:p>
        </w:tc>
        <w:tc>
          <w:tcPr>
            <w:tcW w:w="1781" w:type="dxa"/>
            <w:tcBorders>
              <w:top w:val="nil"/>
              <w:left w:val="nil"/>
              <w:bottom w:val="single" w:sz="4" w:space="0" w:color="auto"/>
              <w:right w:val="single" w:sz="4" w:space="0" w:color="auto"/>
            </w:tcBorders>
            <w:shd w:val="clear" w:color="000000" w:fill="FFFFFF"/>
            <w:vAlign w:val="center"/>
            <w:hideMark/>
          </w:tcPr>
          <w:p w14:paraId="0A47A5F1"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Uttarkashi</w:t>
            </w:r>
          </w:p>
        </w:tc>
        <w:tc>
          <w:tcPr>
            <w:tcW w:w="559" w:type="dxa"/>
            <w:tcBorders>
              <w:top w:val="nil"/>
              <w:left w:val="nil"/>
              <w:bottom w:val="single" w:sz="4" w:space="0" w:color="auto"/>
              <w:right w:val="single" w:sz="4" w:space="0" w:color="auto"/>
            </w:tcBorders>
            <w:shd w:val="clear" w:color="000000" w:fill="FFFFFF"/>
            <w:vAlign w:val="center"/>
            <w:hideMark/>
          </w:tcPr>
          <w:p w14:paraId="79B5C77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7 </w:t>
            </w:r>
          </w:p>
        </w:tc>
        <w:tc>
          <w:tcPr>
            <w:tcW w:w="2085" w:type="dxa"/>
            <w:tcBorders>
              <w:top w:val="nil"/>
              <w:left w:val="nil"/>
              <w:bottom w:val="single" w:sz="4" w:space="0" w:color="auto"/>
              <w:right w:val="single" w:sz="4" w:space="0" w:color="auto"/>
            </w:tcBorders>
            <w:shd w:val="clear" w:color="000000" w:fill="FFFFFF"/>
            <w:vAlign w:val="center"/>
            <w:hideMark/>
          </w:tcPr>
          <w:p w14:paraId="4DB32EC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Tehri</w:t>
            </w:r>
          </w:p>
        </w:tc>
        <w:tc>
          <w:tcPr>
            <w:tcW w:w="666" w:type="dxa"/>
            <w:tcBorders>
              <w:top w:val="nil"/>
              <w:left w:val="nil"/>
              <w:bottom w:val="single" w:sz="4" w:space="0" w:color="auto"/>
              <w:right w:val="single" w:sz="4" w:space="0" w:color="auto"/>
            </w:tcBorders>
            <w:shd w:val="clear" w:color="000000" w:fill="FFFFFF"/>
            <w:vAlign w:val="center"/>
            <w:hideMark/>
          </w:tcPr>
          <w:p w14:paraId="6E164176"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0.073</w:t>
            </w:r>
          </w:p>
        </w:tc>
        <w:tc>
          <w:tcPr>
            <w:tcW w:w="893" w:type="dxa"/>
            <w:tcBorders>
              <w:top w:val="nil"/>
              <w:left w:val="nil"/>
              <w:bottom w:val="single" w:sz="4" w:space="0" w:color="auto"/>
              <w:right w:val="single" w:sz="4" w:space="0" w:color="auto"/>
            </w:tcBorders>
            <w:shd w:val="clear" w:color="000000" w:fill="FFFFFF"/>
            <w:vAlign w:val="center"/>
            <w:hideMark/>
          </w:tcPr>
          <w:p w14:paraId="66DA3C68"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50.6 </w:t>
            </w:r>
          </w:p>
        </w:tc>
        <w:tc>
          <w:tcPr>
            <w:tcW w:w="851" w:type="dxa"/>
            <w:tcBorders>
              <w:top w:val="nil"/>
              <w:left w:val="nil"/>
              <w:bottom w:val="single" w:sz="4" w:space="0" w:color="auto"/>
              <w:right w:val="single" w:sz="4" w:space="0" w:color="auto"/>
            </w:tcBorders>
            <w:shd w:val="clear" w:color="000000" w:fill="FFFFFF"/>
            <w:vAlign w:val="center"/>
            <w:hideMark/>
          </w:tcPr>
          <w:p w14:paraId="5D4C5B6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4.65</w:t>
            </w:r>
          </w:p>
        </w:tc>
        <w:tc>
          <w:tcPr>
            <w:tcW w:w="850" w:type="dxa"/>
            <w:tcBorders>
              <w:top w:val="nil"/>
              <w:left w:val="nil"/>
              <w:bottom w:val="single" w:sz="4" w:space="0" w:color="auto"/>
              <w:right w:val="single" w:sz="4" w:space="0" w:color="auto"/>
            </w:tcBorders>
            <w:shd w:val="clear" w:color="000000" w:fill="FFFFFF"/>
            <w:vAlign w:val="center"/>
            <w:hideMark/>
          </w:tcPr>
          <w:p w14:paraId="555ADD9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25.3</w:t>
            </w:r>
          </w:p>
        </w:tc>
      </w:tr>
      <w:tr w:rsidR="005836FB" w:rsidRPr="00DC5893" w14:paraId="3CC91E86"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45B073A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8</w:t>
            </w:r>
          </w:p>
        </w:tc>
        <w:tc>
          <w:tcPr>
            <w:tcW w:w="616" w:type="dxa"/>
            <w:tcBorders>
              <w:top w:val="nil"/>
              <w:left w:val="nil"/>
              <w:bottom w:val="single" w:sz="4" w:space="0" w:color="auto"/>
              <w:right w:val="single" w:sz="4" w:space="0" w:color="auto"/>
            </w:tcBorders>
            <w:shd w:val="clear" w:color="000000" w:fill="FFFFFF"/>
            <w:vAlign w:val="center"/>
            <w:hideMark/>
          </w:tcPr>
          <w:p w14:paraId="1D52A8F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1988</w:t>
            </w:r>
          </w:p>
        </w:tc>
        <w:tc>
          <w:tcPr>
            <w:tcW w:w="1781" w:type="dxa"/>
            <w:tcBorders>
              <w:top w:val="nil"/>
              <w:left w:val="nil"/>
              <w:bottom w:val="single" w:sz="4" w:space="0" w:color="auto"/>
              <w:right w:val="single" w:sz="4" w:space="0" w:color="auto"/>
            </w:tcBorders>
            <w:shd w:val="clear" w:color="000000" w:fill="FFFFFF"/>
            <w:vAlign w:val="center"/>
            <w:hideMark/>
          </w:tcPr>
          <w:p w14:paraId="0728BB8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 xml:space="preserve"> Ne-India</w:t>
            </w:r>
          </w:p>
        </w:tc>
        <w:tc>
          <w:tcPr>
            <w:tcW w:w="559" w:type="dxa"/>
            <w:tcBorders>
              <w:top w:val="nil"/>
              <w:left w:val="nil"/>
              <w:bottom w:val="single" w:sz="4" w:space="0" w:color="auto"/>
              <w:right w:val="single" w:sz="4" w:space="0" w:color="auto"/>
            </w:tcBorders>
            <w:shd w:val="clear" w:color="000000" w:fill="FFFFFF"/>
            <w:vAlign w:val="center"/>
            <w:hideMark/>
          </w:tcPr>
          <w:p w14:paraId="40AF4C4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200D89D9"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Hajadisa</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426E05B3"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0.099</w:t>
            </w:r>
          </w:p>
        </w:tc>
        <w:tc>
          <w:tcPr>
            <w:tcW w:w="893" w:type="dxa"/>
            <w:tcBorders>
              <w:top w:val="nil"/>
              <w:left w:val="nil"/>
              <w:bottom w:val="single" w:sz="4" w:space="0" w:color="auto"/>
              <w:right w:val="single" w:sz="4" w:space="0" w:color="auto"/>
            </w:tcBorders>
            <w:shd w:val="clear" w:color="000000" w:fill="FFFFFF"/>
            <w:vAlign w:val="center"/>
            <w:hideMark/>
          </w:tcPr>
          <w:p w14:paraId="11DD82E4"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205.2 </w:t>
            </w:r>
          </w:p>
        </w:tc>
        <w:tc>
          <w:tcPr>
            <w:tcW w:w="851" w:type="dxa"/>
            <w:tcBorders>
              <w:top w:val="nil"/>
              <w:left w:val="nil"/>
              <w:bottom w:val="single" w:sz="4" w:space="0" w:color="auto"/>
              <w:right w:val="single" w:sz="4" w:space="0" w:color="auto"/>
            </w:tcBorders>
            <w:shd w:val="clear" w:color="000000" w:fill="FFFFFF"/>
            <w:vAlign w:val="center"/>
            <w:hideMark/>
          </w:tcPr>
          <w:p w14:paraId="79F316A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7.78</w:t>
            </w:r>
          </w:p>
        </w:tc>
        <w:tc>
          <w:tcPr>
            <w:tcW w:w="850" w:type="dxa"/>
            <w:tcBorders>
              <w:top w:val="nil"/>
              <w:left w:val="nil"/>
              <w:bottom w:val="single" w:sz="4" w:space="0" w:color="auto"/>
              <w:right w:val="single" w:sz="4" w:space="0" w:color="auto"/>
            </w:tcBorders>
            <w:shd w:val="clear" w:color="000000" w:fill="FFFFFF"/>
            <w:vAlign w:val="center"/>
            <w:hideMark/>
          </w:tcPr>
          <w:p w14:paraId="7DB8FCD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197.2</w:t>
            </w:r>
          </w:p>
        </w:tc>
      </w:tr>
      <w:tr w:rsidR="005836FB" w:rsidRPr="00DC5893" w14:paraId="61A9F443" w14:textId="77777777" w:rsidTr="00DD3DAD">
        <w:trPr>
          <w:trHeight w:val="319"/>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0AA4C0B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9</w:t>
            </w:r>
          </w:p>
        </w:tc>
        <w:tc>
          <w:tcPr>
            <w:tcW w:w="616" w:type="dxa"/>
            <w:tcBorders>
              <w:top w:val="nil"/>
              <w:left w:val="nil"/>
              <w:bottom w:val="single" w:sz="4" w:space="0" w:color="auto"/>
              <w:right w:val="single" w:sz="4" w:space="0" w:color="auto"/>
            </w:tcBorders>
            <w:shd w:val="clear" w:color="000000" w:fill="FFFFFF"/>
            <w:vAlign w:val="center"/>
            <w:hideMark/>
          </w:tcPr>
          <w:p w14:paraId="6D82E621"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1990</w:t>
            </w:r>
          </w:p>
        </w:tc>
        <w:tc>
          <w:tcPr>
            <w:tcW w:w="1781" w:type="dxa"/>
            <w:tcBorders>
              <w:top w:val="nil"/>
              <w:left w:val="nil"/>
              <w:bottom w:val="single" w:sz="4" w:space="0" w:color="auto"/>
              <w:right w:val="single" w:sz="4" w:space="0" w:color="auto"/>
            </w:tcBorders>
            <w:shd w:val="clear" w:color="000000" w:fill="FFFFFF"/>
            <w:vAlign w:val="center"/>
            <w:hideMark/>
          </w:tcPr>
          <w:p w14:paraId="51C3672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 xml:space="preserve"> Ne-India</w:t>
            </w:r>
          </w:p>
        </w:tc>
        <w:tc>
          <w:tcPr>
            <w:tcW w:w="559" w:type="dxa"/>
            <w:tcBorders>
              <w:top w:val="nil"/>
              <w:left w:val="nil"/>
              <w:bottom w:val="single" w:sz="4" w:space="0" w:color="auto"/>
              <w:right w:val="single" w:sz="4" w:space="0" w:color="auto"/>
            </w:tcBorders>
            <w:shd w:val="clear" w:color="000000" w:fill="FFFFFF"/>
            <w:vAlign w:val="center"/>
            <w:hideMark/>
          </w:tcPr>
          <w:p w14:paraId="505994B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17AC18BD"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Laisong</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403DCAB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0.062</w:t>
            </w:r>
          </w:p>
        </w:tc>
        <w:tc>
          <w:tcPr>
            <w:tcW w:w="893" w:type="dxa"/>
            <w:tcBorders>
              <w:top w:val="nil"/>
              <w:left w:val="nil"/>
              <w:bottom w:val="single" w:sz="4" w:space="0" w:color="auto"/>
              <w:right w:val="single" w:sz="4" w:space="0" w:color="auto"/>
            </w:tcBorders>
            <w:shd w:val="clear" w:color="000000" w:fill="FFFFFF"/>
            <w:vAlign w:val="center"/>
            <w:hideMark/>
          </w:tcPr>
          <w:p w14:paraId="1D9700AA"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210.1 </w:t>
            </w:r>
          </w:p>
        </w:tc>
        <w:tc>
          <w:tcPr>
            <w:tcW w:w="851" w:type="dxa"/>
            <w:tcBorders>
              <w:top w:val="nil"/>
              <w:left w:val="nil"/>
              <w:bottom w:val="single" w:sz="4" w:space="0" w:color="auto"/>
              <w:right w:val="single" w:sz="4" w:space="0" w:color="auto"/>
            </w:tcBorders>
            <w:shd w:val="clear" w:color="000000" w:fill="FFFFFF"/>
            <w:vAlign w:val="center"/>
            <w:hideMark/>
          </w:tcPr>
          <w:p w14:paraId="45012AF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2.63</w:t>
            </w:r>
          </w:p>
        </w:tc>
        <w:tc>
          <w:tcPr>
            <w:tcW w:w="850" w:type="dxa"/>
            <w:tcBorders>
              <w:top w:val="nil"/>
              <w:left w:val="nil"/>
              <w:bottom w:val="single" w:sz="4" w:space="0" w:color="auto"/>
              <w:right w:val="single" w:sz="4" w:space="0" w:color="auto"/>
            </w:tcBorders>
            <w:shd w:val="clear" w:color="000000" w:fill="FFFFFF"/>
            <w:vAlign w:val="center"/>
            <w:hideMark/>
          </w:tcPr>
          <w:p w14:paraId="58DAEC5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1.5</w:t>
            </w:r>
          </w:p>
        </w:tc>
      </w:tr>
      <w:tr w:rsidR="005836FB" w:rsidRPr="00DC5893" w14:paraId="6E4C79B2" w14:textId="77777777" w:rsidTr="00DD3DAD">
        <w:trPr>
          <w:trHeight w:val="300"/>
          <w:jc w:val="center"/>
        </w:trPr>
        <w:tc>
          <w:tcPr>
            <w:tcW w:w="827" w:type="dxa"/>
            <w:tcBorders>
              <w:top w:val="nil"/>
              <w:left w:val="single" w:sz="4" w:space="0" w:color="auto"/>
              <w:bottom w:val="single" w:sz="4" w:space="0" w:color="auto"/>
              <w:right w:val="single" w:sz="4" w:space="0" w:color="auto"/>
            </w:tcBorders>
            <w:shd w:val="clear" w:color="000000" w:fill="FFFFFF"/>
            <w:vAlign w:val="center"/>
            <w:hideMark/>
          </w:tcPr>
          <w:p w14:paraId="500C97B0"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10</w:t>
            </w:r>
          </w:p>
        </w:tc>
        <w:tc>
          <w:tcPr>
            <w:tcW w:w="616" w:type="dxa"/>
            <w:tcBorders>
              <w:top w:val="nil"/>
              <w:left w:val="nil"/>
              <w:bottom w:val="single" w:sz="4" w:space="0" w:color="auto"/>
              <w:right w:val="single" w:sz="4" w:space="0" w:color="auto"/>
            </w:tcBorders>
            <w:shd w:val="clear" w:color="000000" w:fill="FFFFFF"/>
            <w:vAlign w:val="center"/>
            <w:hideMark/>
          </w:tcPr>
          <w:p w14:paraId="0E24239E"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1995</w:t>
            </w:r>
          </w:p>
        </w:tc>
        <w:tc>
          <w:tcPr>
            <w:tcW w:w="1781" w:type="dxa"/>
            <w:tcBorders>
              <w:top w:val="nil"/>
              <w:left w:val="nil"/>
              <w:bottom w:val="single" w:sz="4" w:space="0" w:color="auto"/>
              <w:right w:val="single" w:sz="4" w:space="0" w:color="auto"/>
            </w:tcBorders>
            <w:shd w:val="clear" w:color="000000" w:fill="FFFFFF"/>
            <w:vAlign w:val="center"/>
            <w:hideMark/>
          </w:tcPr>
          <w:p w14:paraId="1B770E5C"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N.E. India</w:t>
            </w:r>
          </w:p>
        </w:tc>
        <w:tc>
          <w:tcPr>
            <w:tcW w:w="559" w:type="dxa"/>
            <w:tcBorders>
              <w:top w:val="nil"/>
              <w:left w:val="nil"/>
              <w:bottom w:val="single" w:sz="4" w:space="0" w:color="auto"/>
              <w:right w:val="single" w:sz="4" w:space="0" w:color="auto"/>
            </w:tcBorders>
            <w:shd w:val="clear" w:color="000000" w:fill="FFFFFF"/>
            <w:vAlign w:val="center"/>
            <w:hideMark/>
          </w:tcPr>
          <w:p w14:paraId="416EAE7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6.6 </w:t>
            </w:r>
          </w:p>
        </w:tc>
        <w:tc>
          <w:tcPr>
            <w:tcW w:w="2085" w:type="dxa"/>
            <w:tcBorders>
              <w:top w:val="nil"/>
              <w:left w:val="nil"/>
              <w:bottom w:val="single" w:sz="4" w:space="0" w:color="auto"/>
              <w:right w:val="single" w:sz="4" w:space="0" w:color="auto"/>
            </w:tcBorders>
            <w:shd w:val="clear" w:color="000000" w:fill="FFFFFF"/>
            <w:vAlign w:val="center"/>
            <w:hideMark/>
          </w:tcPr>
          <w:p w14:paraId="4E2823A2" w14:textId="77777777" w:rsidR="005836FB" w:rsidRPr="00DC5893" w:rsidRDefault="005836FB" w:rsidP="00DD3DAD">
            <w:pPr>
              <w:spacing w:after="0" w:line="240" w:lineRule="auto"/>
              <w:jc w:val="center"/>
              <w:rPr>
                <w:rFonts w:ascii="Times New Roman" w:hAnsi="Times New Roman" w:cs="Times New Roman"/>
                <w:color w:val="181717"/>
                <w:sz w:val="20"/>
                <w:szCs w:val="20"/>
              </w:rPr>
            </w:pPr>
            <w:proofErr w:type="spellStart"/>
            <w:r w:rsidRPr="00DC5893">
              <w:rPr>
                <w:rFonts w:ascii="Times New Roman" w:hAnsi="Times New Roman" w:cs="Times New Roman"/>
                <w:color w:val="181717"/>
                <w:sz w:val="20"/>
                <w:szCs w:val="20"/>
              </w:rPr>
              <w:t>Diphu</w:t>
            </w:r>
            <w:proofErr w:type="spellEnd"/>
          </w:p>
        </w:tc>
        <w:tc>
          <w:tcPr>
            <w:tcW w:w="666" w:type="dxa"/>
            <w:tcBorders>
              <w:top w:val="nil"/>
              <w:left w:val="nil"/>
              <w:bottom w:val="single" w:sz="4" w:space="0" w:color="auto"/>
              <w:right w:val="single" w:sz="4" w:space="0" w:color="auto"/>
            </w:tcBorders>
            <w:shd w:val="clear" w:color="000000" w:fill="FFFFFF"/>
            <w:vAlign w:val="center"/>
            <w:hideMark/>
          </w:tcPr>
          <w:p w14:paraId="74EBE939"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0.1</w:t>
            </w:r>
          </w:p>
        </w:tc>
        <w:tc>
          <w:tcPr>
            <w:tcW w:w="893" w:type="dxa"/>
            <w:tcBorders>
              <w:top w:val="nil"/>
              <w:left w:val="nil"/>
              <w:bottom w:val="single" w:sz="4" w:space="0" w:color="auto"/>
              <w:right w:val="single" w:sz="4" w:space="0" w:color="auto"/>
            </w:tcBorders>
            <w:shd w:val="clear" w:color="000000" w:fill="FFFFFF"/>
            <w:vAlign w:val="center"/>
            <w:hideMark/>
          </w:tcPr>
          <w:p w14:paraId="195F14B7"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227.3 </w:t>
            </w:r>
          </w:p>
        </w:tc>
        <w:tc>
          <w:tcPr>
            <w:tcW w:w="851" w:type="dxa"/>
            <w:tcBorders>
              <w:top w:val="nil"/>
              <w:left w:val="nil"/>
              <w:bottom w:val="single" w:sz="4" w:space="0" w:color="auto"/>
              <w:right w:val="single" w:sz="4" w:space="0" w:color="auto"/>
            </w:tcBorders>
            <w:shd w:val="clear" w:color="000000" w:fill="FFFFFF"/>
            <w:vAlign w:val="center"/>
            <w:hideMark/>
          </w:tcPr>
          <w:p w14:paraId="6FAA5E42"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4.7</w:t>
            </w:r>
          </w:p>
        </w:tc>
        <w:tc>
          <w:tcPr>
            <w:tcW w:w="850" w:type="dxa"/>
            <w:tcBorders>
              <w:top w:val="nil"/>
              <w:left w:val="nil"/>
              <w:bottom w:val="single" w:sz="4" w:space="0" w:color="auto"/>
              <w:right w:val="single" w:sz="4" w:space="0" w:color="auto"/>
            </w:tcBorders>
            <w:shd w:val="clear" w:color="000000" w:fill="FFFFFF"/>
            <w:vAlign w:val="center"/>
            <w:hideMark/>
          </w:tcPr>
          <w:p w14:paraId="75EF0980" w14:textId="77777777" w:rsidR="005836FB" w:rsidRPr="00DC5893" w:rsidRDefault="005836FB" w:rsidP="00DD3DAD">
            <w:pPr>
              <w:spacing w:after="0" w:line="240" w:lineRule="auto"/>
              <w:jc w:val="center"/>
              <w:rPr>
                <w:rFonts w:ascii="Times New Roman" w:hAnsi="Times New Roman" w:cs="Times New Roman"/>
                <w:color w:val="181717"/>
                <w:sz w:val="20"/>
                <w:szCs w:val="20"/>
              </w:rPr>
            </w:pPr>
            <w:r w:rsidRPr="00DC5893">
              <w:rPr>
                <w:rFonts w:ascii="Times New Roman" w:hAnsi="Times New Roman" w:cs="Times New Roman"/>
                <w:color w:val="181717"/>
                <w:sz w:val="20"/>
                <w:szCs w:val="20"/>
              </w:rPr>
              <w:t>23.4</w:t>
            </w:r>
          </w:p>
        </w:tc>
      </w:tr>
    </w:tbl>
    <w:p w14:paraId="44AD4FC1" w14:textId="77777777" w:rsidR="0030330D" w:rsidRDefault="0030330D" w:rsidP="009F6540">
      <w:pPr>
        <w:spacing w:before="54" w:after="0" w:line="276" w:lineRule="auto"/>
        <w:jc w:val="center"/>
        <w:rPr>
          <w:rFonts w:ascii="Times New Roman" w:hAnsi="Times New Roman" w:cs="Times New Roman"/>
          <w:color w:val="000000" w:themeColor="text1"/>
          <w:sz w:val="20"/>
          <w:szCs w:val="20"/>
        </w:rPr>
      </w:pPr>
    </w:p>
    <w:p w14:paraId="06029A12" w14:textId="32A2B59C" w:rsidR="005836FB" w:rsidRDefault="005836FB"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271DF824" wp14:editId="43C54815">
            <wp:extent cx="4391025" cy="1381125"/>
            <wp:effectExtent l="0" t="0" r="9525" b="9525"/>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2"/>
                    <a:stretch>
                      <a:fillRect/>
                    </a:stretch>
                  </pic:blipFill>
                  <pic:spPr>
                    <a:xfrm>
                      <a:off x="0" y="0"/>
                      <a:ext cx="4391031" cy="1381127"/>
                    </a:xfrm>
                    <a:prstGeom prst="rect">
                      <a:avLst/>
                    </a:prstGeom>
                  </pic:spPr>
                </pic:pic>
              </a:graphicData>
            </a:graphic>
          </wp:inline>
        </w:drawing>
      </w:r>
    </w:p>
    <w:p w14:paraId="42C5A048" w14:textId="0E3C5B73" w:rsidR="005836FB" w:rsidRDefault="005836FB"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3C8D0692" wp14:editId="25896B4F">
            <wp:extent cx="3867150" cy="1952625"/>
            <wp:effectExtent l="0" t="0" r="0" b="9525"/>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13"/>
                    <a:stretch>
                      <a:fillRect/>
                    </a:stretch>
                  </pic:blipFill>
                  <pic:spPr>
                    <a:xfrm>
                      <a:off x="0" y="0"/>
                      <a:ext cx="3867355" cy="1952729"/>
                    </a:xfrm>
                    <a:prstGeom prst="rect">
                      <a:avLst/>
                    </a:prstGeom>
                  </pic:spPr>
                </pic:pic>
              </a:graphicData>
            </a:graphic>
          </wp:inline>
        </w:drawing>
      </w:r>
    </w:p>
    <w:p w14:paraId="5109D18E" w14:textId="4CAACF77" w:rsidR="00DC5893" w:rsidRDefault="00DC5893" w:rsidP="00DC589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904A83">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Time History and Pseudo Acceleration</w:t>
      </w:r>
    </w:p>
    <w:p w14:paraId="57DF0663" w14:textId="77777777" w:rsidR="00DC5893" w:rsidRDefault="00DC5893" w:rsidP="00445456">
      <w:pPr>
        <w:jc w:val="center"/>
        <w:rPr>
          <w:rFonts w:ascii="Times New Roman" w:hAnsi="Times New Roman" w:cs="Times New Roman"/>
          <w:b/>
          <w:bCs/>
          <w:color w:val="000000" w:themeColor="text1"/>
          <w:sz w:val="20"/>
          <w:szCs w:val="20"/>
        </w:rPr>
      </w:pPr>
    </w:p>
    <w:p w14:paraId="2F8D1BB5" w14:textId="77777777" w:rsidR="00DC5893" w:rsidRDefault="00DC5893" w:rsidP="00445456">
      <w:pPr>
        <w:jc w:val="center"/>
        <w:rPr>
          <w:rFonts w:ascii="Times New Roman" w:hAnsi="Times New Roman" w:cs="Times New Roman"/>
          <w:b/>
          <w:bCs/>
          <w:color w:val="000000" w:themeColor="text1"/>
          <w:sz w:val="20"/>
          <w:szCs w:val="20"/>
        </w:rPr>
      </w:pPr>
    </w:p>
    <w:p w14:paraId="0E472D2E" w14:textId="77777777" w:rsidR="00DC5893" w:rsidRDefault="00DC5893" w:rsidP="00445456">
      <w:pPr>
        <w:jc w:val="center"/>
        <w:rPr>
          <w:rFonts w:ascii="Times New Roman" w:hAnsi="Times New Roman" w:cs="Times New Roman"/>
          <w:b/>
          <w:bCs/>
          <w:color w:val="000000" w:themeColor="text1"/>
          <w:sz w:val="20"/>
          <w:szCs w:val="20"/>
        </w:rPr>
      </w:pPr>
    </w:p>
    <w:p w14:paraId="2FFA234F" w14:textId="77777777" w:rsidR="00DC5893" w:rsidRDefault="00DC5893" w:rsidP="00445456">
      <w:pPr>
        <w:jc w:val="center"/>
        <w:rPr>
          <w:rFonts w:ascii="Times New Roman" w:hAnsi="Times New Roman" w:cs="Times New Roman"/>
          <w:b/>
          <w:bCs/>
          <w:color w:val="000000" w:themeColor="text1"/>
          <w:sz w:val="20"/>
          <w:szCs w:val="20"/>
        </w:rPr>
      </w:pPr>
    </w:p>
    <w:p w14:paraId="0DBE759D" w14:textId="77777777" w:rsidR="00DC5893" w:rsidRDefault="00DC5893" w:rsidP="00445456">
      <w:pPr>
        <w:jc w:val="center"/>
        <w:rPr>
          <w:rFonts w:ascii="Times New Roman" w:hAnsi="Times New Roman" w:cs="Times New Roman"/>
          <w:b/>
          <w:bCs/>
          <w:color w:val="000000" w:themeColor="text1"/>
          <w:sz w:val="20"/>
          <w:szCs w:val="20"/>
        </w:rPr>
      </w:pPr>
    </w:p>
    <w:p w14:paraId="0CF25E2F" w14:textId="77777777" w:rsidR="00DC5893" w:rsidRDefault="00DC5893" w:rsidP="00445456">
      <w:pPr>
        <w:jc w:val="center"/>
        <w:rPr>
          <w:rFonts w:ascii="Times New Roman" w:hAnsi="Times New Roman" w:cs="Times New Roman"/>
          <w:b/>
          <w:bCs/>
          <w:color w:val="000000" w:themeColor="text1"/>
          <w:sz w:val="20"/>
          <w:szCs w:val="20"/>
        </w:rPr>
      </w:pPr>
    </w:p>
    <w:p w14:paraId="1B4DA5BC" w14:textId="77777777" w:rsidR="00DC5893" w:rsidRDefault="00DC5893" w:rsidP="00445456">
      <w:pPr>
        <w:jc w:val="center"/>
        <w:rPr>
          <w:rFonts w:ascii="Times New Roman" w:hAnsi="Times New Roman" w:cs="Times New Roman"/>
          <w:b/>
          <w:bCs/>
          <w:color w:val="000000" w:themeColor="text1"/>
          <w:sz w:val="20"/>
          <w:szCs w:val="20"/>
        </w:rPr>
      </w:pPr>
    </w:p>
    <w:p w14:paraId="3C377CF4" w14:textId="14D5A8DD" w:rsidR="00445456" w:rsidRPr="00445456" w:rsidRDefault="00445456" w:rsidP="00445456">
      <w:pPr>
        <w:jc w:val="center"/>
      </w:pPr>
      <w:r w:rsidRPr="00445456">
        <w:rPr>
          <w:rFonts w:ascii="Times New Roman" w:hAnsi="Times New Roman" w:cs="Times New Roman"/>
          <w:b/>
          <w:bCs/>
          <w:color w:val="000000" w:themeColor="text1"/>
          <w:sz w:val="20"/>
          <w:szCs w:val="20"/>
        </w:rPr>
        <w:lastRenderedPageBreak/>
        <w:t xml:space="preserve">Table </w:t>
      </w:r>
      <w:r w:rsidR="00372CD7">
        <w:rPr>
          <w:rFonts w:ascii="Times New Roman" w:hAnsi="Times New Roman" w:cs="Times New Roman"/>
          <w:b/>
          <w:bCs/>
          <w:color w:val="000000" w:themeColor="text1"/>
          <w:sz w:val="20"/>
          <w:szCs w:val="20"/>
        </w:rPr>
        <w:t>4</w:t>
      </w:r>
      <w:r w:rsidRPr="00445456">
        <w:rPr>
          <w:rFonts w:ascii="Times New Roman" w:hAnsi="Times New Roman" w:cs="Times New Roman"/>
          <w:b/>
          <w:bCs/>
          <w:color w:val="000000" w:themeColor="text1"/>
          <w:sz w:val="20"/>
          <w:szCs w:val="20"/>
        </w:rPr>
        <w:t>.</w:t>
      </w:r>
      <w:r w:rsidRPr="00445456">
        <w:t xml:space="preserve"> </w:t>
      </w:r>
      <w:r w:rsidRPr="00445456">
        <w:rPr>
          <w:rFonts w:ascii="Times New Roman" w:hAnsi="Times New Roman" w:cs="Times New Roman"/>
          <w:color w:val="000000" w:themeColor="text1"/>
          <w:sz w:val="20"/>
          <w:szCs w:val="20"/>
        </w:rPr>
        <w:t xml:space="preserve">Damage state </w:t>
      </w:r>
    </w:p>
    <w:tbl>
      <w:tblPr>
        <w:tblStyle w:val="TableGrid0"/>
        <w:tblW w:w="9041" w:type="dxa"/>
        <w:jc w:val="center"/>
        <w:tblInd w:w="0" w:type="dxa"/>
        <w:tblCellMar>
          <w:top w:w="16" w:type="dxa"/>
          <w:right w:w="51" w:type="dxa"/>
        </w:tblCellMar>
        <w:tblLook w:val="04A0" w:firstRow="1" w:lastRow="0" w:firstColumn="1" w:lastColumn="0" w:noHBand="0" w:noVBand="1"/>
      </w:tblPr>
      <w:tblGrid>
        <w:gridCol w:w="4148"/>
        <w:gridCol w:w="1675"/>
        <w:gridCol w:w="1027"/>
        <w:gridCol w:w="1135"/>
        <w:gridCol w:w="1056"/>
      </w:tblGrid>
      <w:tr w:rsidR="00B02D3F" w:rsidRPr="00DC5893" w14:paraId="152AFC08" w14:textId="77777777" w:rsidTr="00DD3DAD">
        <w:trPr>
          <w:trHeight w:val="442"/>
          <w:jc w:val="center"/>
        </w:trPr>
        <w:tc>
          <w:tcPr>
            <w:tcW w:w="4147" w:type="dxa"/>
            <w:vMerge w:val="restart"/>
            <w:tcBorders>
              <w:top w:val="single" w:sz="4" w:space="0" w:color="000000"/>
              <w:left w:val="nil"/>
              <w:bottom w:val="single" w:sz="4" w:space="0" w:color="000000"/>
              <w:right w:val="nil"/>
            </w:tcBorders>
            <w:vAlign w:val="center"/>
          </w:tcPr>
          <w:p w14:paraId="3340DB09" w14:textId="63BBEBBE" w:rsidR="00B02D3F" w:rsidRPr="00DC5893" w:rsidRDefault="00372CD7" w:rsidP="00DD3DAD">
            <w:pPr>
              <w:spacing w:line="259" w:lineRule="auto"/>
              <w:ind w:right="46"/>
              <w:jc w:val="center"/>
              <w:rPr>
                <w:rFonts w:ascii="Times New Roman" w:hAnsi="Times New Roman" w:cs="Times New Roman"/>
                <w:sz w:val="20"/>
                <w:szCs w:val="20"/>
              </w:rPr>
            </w:pPr>
            <w:r>
              <w:rPr>
                <w:rFonts w:ascii="Times New Roman" w:hAnsi="Times New Roman" w:cs="Times New Roman"/>
                <w:sz w:val="20"/>
                <w:szCs w:val="20"/>
              </w:rPr>
              <w:t>D</w:t>
            </w:r>
            <w:r w:rsidR="00B02D3F" w:rsidRPr="00DC5893">
              <w:rPr>
                <w:rFonts w:ascii="Times New Roman" w:hAnsi="Times New Roman" w:cs="Times New Roman"/>
                <w:sz w:val="20"/>
                <w:szCs w:val="20"/>
              </w:rPr>
              <w:t xml:space="preserve">amage Measures </w:t>
            </w:r>
          </w:p>
        </w:tc>
        <w:tc>
          <w:tcPr>
            <w:tcW w:w="1675" w:type="dxa"/>
            <w:tcBorders>
              <w:top w:val="single" w:sz="4" w:space="0" w:color="000000"/>
              <w:left w:val="nil"/>
              <w:bottom w:val="single" w:sz="4" w:space="0" w:color="000000"/>
              <w:right w:val="nil"/>
            </w:tcBorders>
          </w:tcPr>
          <w:p w14:paraId="5A1FC448" w14:textId="77777777" w:rsidR="00B02D3F" w:rsidRPr="00DC5893" w:rsidRDefault="00B02D3F" w:rsidP="00DD3DAD">
            <w:pPr>
              <w:spacing w:after="160" w:line="259" w:lineRule="auto"/>
              <w:rPr>
                <w:rFonts w:ascii="Times New Roman" w:hAnsi="Times New Roman" w:cs="Times New Roman"/>
                <w:sz w:val="20"/>
                <w:szCs w:val="20"/>
              </w:rPr>
            </w:pPr>
          </w:p>
        </w:tc>
        <w:tc>
          <w:tcPr>
            <w:tcW w:w="2162" w:type="dxa"/>
            <w:gridSpan w:val="2"/>
            <w:tcBorders>
              <w:top w:val="single" w:sz="4" w:space="0" w:color="000000"/>
              <w:left w:val="nil"/>
              <w:bottom w:val="single" w:sz="4" w:space="0" w:color="000000"/>
              <w:right w:val="nil"/>
            </w:tcBorders>
          </w:tcPr>
          <w:p w14:paraId="0FB9DA19" w14:textId="77777777" w:rsidR="00B02D3F" w:rsidRPr="00DC5893" w:rsidRDefault="00B02D3F" w:rsidP="00DD3DAD">
            <w:pPr>
              <w:spacing w:line="259" w:lineRule="auto"/>
              <w:rPr>
                <w:rFonts w:ascii="Times New Roman" w:hAnsi="Times New Roman" w:cs="Times New Roman"/>
                <w:sz w:val="20"/>
                <w:szCs w:val="20"/>
              </w:rPr>
            </w:pPr>
            <w:r w:rsidRPr="00DC5893">
              <w:rPr>
                <w:rFonts w:ascii="Times New Roman" w:hAnsi="Times New Roman" w:cs="Times New Roman"/>
                <w:sz w:val="20"/>
                <w:szCs w:val="20"/>
              </w:rPr>
              <w:t xml:space="preserve">Damage States </w:t>
            </w:r>
          </w:p>
        </w:tc>
        <w:tc>
          <w:tcPr>
            <w:tcW w:w="1056" w:type="dxa"/>
            <w:tcBorders>
              <w:top w:val="single" w:sz="4" w:space="0" w:color="000000"/>
              <w:left w:val="nil"/>
              <w:bottom w:val="single" w:sz="4" w:space="0" w:color="000000"/>
              <w:right w:val="nil"/>
            </w:tcBorders>
          </w:tcPr>
          <w:p w14:paraId="67F09FAF" w14:textId="77777777" w:rsidR="00B02D3F" w:rsidRPr="00DC5893" w:rsidRDefault="00B02D3F" w:rsidP="00DD3DAD">
            <w:pPr>
              <w:spacing w:after="160" w:line="259" w:lineRule="auto"/>
              <w:rPr>
                <w:rFonts w:ascii="Times New Roman" w:hAnsi="Times New Roman" w:cs="Times New Roman"/>
                <w:sz w:val="20"/>
                <w:szCs w:val="20"/>
              </w:rPr>
            </w:pPr>
          </w:p>
        </w:tc>
      </w:tr>
      <w:tr w:rsidR="00B02D3F" w:rsidRPr="00DC5893" w14:paraId="42FAE622" w14:textId="77777777" w:rsidTr="00DD3DAD">
        <w:trPr>
          <w:trHeight w:val="576"/>
          <w:jc w:val="center"/>
        </w:trPr>
        <w:tc>
          <w:tcPr>
            <w:tcW w:w="0" w:type="auto"/>
            <w:vMerge/>
            <w:tcBorders>
              <w:top w:val="nil"/>
              <w:left w:val="nil"/>
              <w:bottom w:val="single" w:sz="4" w:space="0" w:color="000000"/>
              <w:right w:val="nil"/>
            </w:tcBorders>
          </w:tcPr>
          <w:p w14:paraId="2D137142" w14:textId="77777777" w:rsidR="00B02D3F" w:rsidRPr="00DC5893" w:rsidRDefault="00B02D3F" w:rsidP="00DD3DAD">
            <w:pPr>
              <w:spacing w:after="160" w:line="259" w:lineRule="auto"/>
              <w:rPr>
                <w:rFonts w:ascii="Times New Roman" w:hAnsi="Times New Roman" w:cs="Times New Roman"/>
                <w:sz w:val="20"/>
                <w:szCs w:val="20"/>
              </w:rPr>
            </w:pPr>
          </w:p>
        </w:tc>
        <w:tc>
          <w:tcPr>
            <w:tcW w:w="1675" w:type="dxa"/>
            <w:tcBorders>
              <w:top w:val="single" w:sz="4" w:space="0" w:color="000000"/>
              <w:left w:val="nil"/>
              <w:bottom w:val="single" w:sz="4" w:space="0" w:color="000000"/>
              <w:right w:val="nil"/>
            </w:tcBorders>
          </w:tcPr>
          <w:p w14:paraId="5DECCD36" w14:textId="77777777" w:rsidR="00B02D3F" w:rsidRPr="00DC5893" w:rsidRDefault="00B02D3F" w:rsidP="00DD3DAD">
            <w:pPr>
              <w:spacing w:line="259" w:lineRule="auto"/>
              <w:ind w:left="386" w:hanging="386"/>
              <w:rPr>
                <w:rFonts w:ascii="Times New Roman" w:hAnsi="Times New Roman" w:cs="Times New Roman"/>
                <w:sz w:val="20"/>
                <w:szCs w:val="20"/>
              </w:rPr>
            </w:pPr>
            <w:r w:rsidRPr="00DC5893">
              <w:rPr>
                <w:rFonts w:ascii="Times New Roman" w:hAnsi="Times New Roman" w:cs="Times New Roman"/>
                <w:sz w:val="20"/>
                <w:szCs w:val="20"/>
              </w:rPr>
              <w:t xml:space="preserve">Non-Structural (DS-1) </w:t>
            </w:r>
          </w:p>
        </w:tc>
        <w:tc>
          <w:tcPr>
            <w:tcW w:w="1027" w:type="dxa"/>
            <w:tcBorders>
              <w:top w:val="single" w:sz="4" w:space="0" w:color="000000"/>
              <w:left w:val="nil"/>
              <w:bottom w:val="single" w:sz="4" w:space="0" w:color="000000"/>
              <w:right w:val="nil"/>
            </w:tcBorders>
          </w:tcPr>
          <w:p w14:paraId="60898175" w14:textId="77777777" w:rsidR="00B02D3F" w:rsidRPr="00DC5893" w:rsidRDefault="00B02D3F" w:rsidP="00DD3DAD">
            <w:pPr>
              <w:spacing w:line="259" w:lineRule="auto"/>
              <w:ind w:left="62" w:firstLine="46"/>
              <w:rPr>
                <w:rFonts w:ascii="Times New Roman" w:hAnsi="Times New Roman" w:cs="Times New Roman"/>
                <w:sz w:val="20"/>
                <w:szCs w:val="20"/>
              </w:rPr>
            </w:pPr>
            <w:r w:rsidRPr="00DC5893">
              <w:rPr>
                <w:rFonts w:ascii="Times New Roman" w:hAnsi="Times New Roman" w:cs="Times New Roman"/>
                <w:sz w:val="20"/>
                <w:szCs w:val="20"/>
              </w:rPr>
              <w:t xml:space="preserve">Slight (DS-2) </w:t>
            </w:r>
          </w:p>
        </w:tc>
        <w:tc>
          <w:tcPr>
            <w:tcW w:w="1135" w:type="dxa"/>
            <w:tcBorders>
              <w:top w:val="single" w:sz="4" w:space="0" w:color="000000"/>
              <w:left w:val="nil"/>
              <w:bottom w:val="single" w:sz="4" w:space="0" w:color="000000"/>
              <w:right w:val="nil"/>
            </w:tcBorders>
          </w:tcPr>
          <w:p w14:paraId="1638547A" w14:textId="77777777" w:rsidR="00B02D3F" w:rsidRPr="00DC5893" w:rsidRDefault="00B02D3F" w:rsidP="00DD3DAD">
            <w:pPr>
              <w:spacing w:line="259" w:lineRule="auto"/>
              <w:ind w:left="125" w:hanging="125"/>
              <w:rPr>
                <w:rFonts w:ascii="Times New Roman" w:hAnsi="Times New Roman" w:cs="Times New Roman"/>
                <w:sz w:val="20"/>
                <w:szCs w:val="20"/>
              </w:rPr>
            </w:pPr>
            <w:r w:rsidRPr="00DC5893">
              <w:rPr>
                <w:rFonts w:ascii="Times New Roman" w:hAnsi="Times New Roman" w:cs="Times New Roman"/>
                <w:sz w:val="20"/>
                <w:szCs w:val="20"/>
              </w:rPr>
              <w:t xml:space="preserve">Moderate (DS-3) </w:t>
            </w:r>
          </w:p>
        </w:tc>
        <w:tc>
          <w:tcPr>
            <w:tcW w:w="1056" w:type="dxa"/>
            <w:tcBorders>
              <w:top w:val="single" w:sz="4" w:space="0" w:color="000000"/>
              <w:left w:val="nil"/>
              <w:bottom w:val="single" w:sz="4" w:space="0" w:color="000000"/>
              <w:right w:val="nil"/>
            </w:tcBorders>
          </w:tcPr>
          <w:p w14:paraId="0A0D802D" w14:textId="77777777" w:rsidR="00B02D3F" w:rsidRPr="00DC5893" w:rsidRDefault="00B02D3F" w:rsidP="00DD3DAD">
            <w:pPr>
              <w:spacing w:line="259" w:lineRule="auto"/>
              <w:ind w:left="139" w:hanging="139"/>
              <w:rPr>
                <w:rFonts w:ascii="Times New Roman" w:hAnsi="Times New Roman" w:cs="Times New Roman"/>
                <w:sz w:val="20"/>
                <w:szCs w:val="20"/>
              </w:rPr>
            </w:pPr>
            <w:r w:rsidRPr="00DC5893">
              <w:rPr>
                <w:rFonts w:ascii="Times New Roman" w:hAnsi="Times New Roman" w:cs="Times New Roman"/>
                <w:sz w:val="20"/>
                <w:szCs w:val="20"/>
              </w:rPr>
              <w:t xml:space="preserve">Extensive (DS-4) </w:t>
            </w:r>
          </w:p>
        </w:tc>
      </w:tr>
      <w:tr w:rsidR="00B02D3F" w:rsidRPr="00DC5893" w14:paraId="60C9FDC1" w14:textId="77777777" w:rsidTr="00DC5893">
        <w:trPr>
          <w:trHeight w:val="274"/>
          <w:jc w:val="center"/>
        </w:trPr>
        <w:tc>
          <w:tcPr>
            <w:tcW w:w="4147" w:type="dxa"/>
            <w:tcBorders>
              <w:top w:val="single" w:sz="4" w:space="0" w:color="000000"/>
              <w:left w:val="nil"/>
              <w:bottom w:val="nil"/>
              <w:right w:val="nil"/>
            </w:tcBorders>
          </w:tcPr>
          <w:p w14:paraId="2E5B9180" w14:textId="77777777" w:rsidR="00B02D3F" w:rsidRPr="00DC5893" w:rsidRDefault="00B02D3F" w:rsidP="00DD3DAD">
            <w:pPr>
              <w:spacing w:line="259" w:lineRule="auto"/>
              <w:ind w:left="122"/>
              <w:rPr>
                <w:rFonts w:ascii="Times New Roman" w:hAnsi="Times New Roman" w:cs="Times New Roman"/>
                <w:sz w:val="20"/>
                <w:szCs w:val="20"/>
              </w:rPr>
            </w:pPr>
            <w:r w:rsidRPr="00DC5893">
              <w:rPr>
                <w:rFonts w:ascii="Times New Roman" w:hAnsi="Times New Roman" w:cs="Times New Roman"/>
                <w:sz w:val="20"/>
                <w:szCs w:val="20"/>
              </w:rPr>
              <w:t xml:space="preserve">Maximum Inter-storey drift ratio (MIDR) </w:t>
            </w:r>
          </w:p>
        </w:tc>
        <w:tc>
          <w:tcPr>
            <w:tcW w:w="1675" w:type="dxa"/>
            <w:tcBorders>
              <w:top w:val="single" w:sz="4" w:space="0" w:color="000000"/>
              <w:left w:val="nil"/>
              <w:bottom w:val="nil"/>
              <w:right w:val="nil"/>
            </w:tcBorders>
            <w:vAlign w:val="center"/>
          </w:tcPr>
          <w:p w14:paraId="09E9AB9A" w14:textId="77777777" w:rsidR="00B02D3F" w:rsidRPr="00DC5893" w:rsidRDefault="00B02D3F" w:rsidP="00DD3DAD">
            <w:pPr>
              <w:spacing w:line="259" w:lineRule="auto"/>
              <w:ind w:left="410"/>
              <w:rPr>
                <w:rFonts w:ascii="Times New Roman" w:hAnsi="Times New Roman" w:cs="Times New Roman"/>
                <w:sz w:val="20"/>
                <w:szCs w:val="20"/>
              </w:rPr>
            </w:pPr>
            <w:r w:rsidRPr="00DC5893">
              <w:rPr>
                <w:rFonts w:ascii="Times New Roman" w:hAnsi="Times New Roman" w:cs="Times New Roman"/>
                <w:sz w:val="20"/>
                <w:szCs w:val="20"/>
              </w:rPr>
              <w:t xml:space="preserve">0.05% </w:t>
            </w:r>
          </w:p>
        </w:tc>
        <w:tc>
          <w:tcPr>
            <w:tcW w:w="1027" w:type="dxa"/>
            <w:tcBorders>
              <w:top w:val="single" w:sz="4" w:space="0" w:color="000000"/>
              <w:left w:val="nil"/>
              <w:bottom w:val="nil"/>
              <w:right w:val="nil"/>
            </w:tcBorders>
            <w:vAlign w:val="center"/>
          </w:tcPr>
          <w:p w14:paraId="6468ED16" w14:textId="77777777" w:rsidR="00B02D3F" w:rsidRPr="00DC5893" w:rsidRDefault="00B02D3F" w:rsidP="00DD3DAD">
            <w:pPr>
              <w:spacing w:line="259" w:lineRule="auto"/>
              <w:ind w:left="86"/>
              <w:rPr>
                <w:rFonts w:ascii="Times New Roman" w:hAnsi="Times New Roman" w:cs="Times New Roman"/>
                <w:sz w:val="20"/>
                <w:szCs w:val="20"/>
              </w:rPr>
            </w:pPr>
            <w:r w:rsidRPr="00DC5893">
              <w:rPr>
                <w:rFonts w:ascii="Times New Roman" w:hAnsi="Times New Roman" w:cs="Times New Roman"/>
                <w:sz w:val="20"/>
                <w:szCs w:val="20"/>
              </w:rPr>
              <w:t xml:space="preserve">0.10% </w:t>
            </w:r>
          </w:p>
        </w:tc>
        <w:tc>
          <w:tcPr>
            <w:tcW w:w="1135" w:type="dxa"/>
            <w:tcBorders>
              <w:top w:val="single" w:sz="4" w:space="0" w:color="000000"/>
              <w:left w:val="nil"/>
              <w:bottom w:val="nil"/>
              <w:right w:val="nil"/>
            </w:tcBorders>
            <w:vAlign w:val="center"/>
          </w:tcPr>
          <w:p w14:paraId="285C6366" w14:textId="77777777" w:rsidR="00B02D3F" w:rsidRPr="00DC5893" w:rsidRDefault="00B02D3F" w:rsidP="00DD3DAD">
            <w:pPr>
              <w:spacing w:line="259" w:lineRule="auto"/>
              <w:ind w:left="149"/>
              <w:rPr>
                <w:rFonts w:ascii="Times New Roman" w:hAnsi="Times New Roman" w:cs="Times New Roman"/>
                <w:sz w:val="20"/>
                <w:szCs w:val="20"/>
              </w:rPr>
            </w:pPr>
            <w:r w:rsidRPr="00DC5893">
              <w:rPr>
                <w:rFonts w:ascii="Times New Roman" w:hAnsi="Times New Roman" w:cs="Times New Roman"/>
                <w:sz w:val="20"/>
                <w:szCs w:val="20"/>
              </w:rPr>
              <w:t xml:space="preserve">0.20% </w:t>
            </w:r>
          </w:p>
        </w:tc>
        <w:tc>
          <w:tcPr>
            <w:tcW w:w="1056" w:type="dxa"/>
            <w:tcBorders>
              <w:top w:val="single" w:sz="4" w:space="0" w:color="000000"/>
              <w:left w:val="nil"/>
              <w:bottom w:val="nil"/>
              <w:right w:val="nil"/>
            </w:tcBorders>
            <w:vAlign w:val="center"/>
          </w:tcPr>
          <w:p w14:paraId="7B5E03F0" w14:textId="77777777" w:rsidR="00B02D3F" w:rsidRPr="00DC5893" w:rsidRDefault="00B02D3F" w:rsidP="00DD3DAD">
            <w:pPr>
              <w:spacing w:line="259" w:lineRule="auto"/>
              <w:ind w:left="163"/>
              <w:rPr>
                <w:rFonts w:ascii="Times New Roman" w:hAnsi="Times New Roman" w:cs="Times New Roman"/>
                <w:sz w:val="20"/>
                <w:szCs w:val="20"/>
              </w:rPr>
            </w:pPr>
            <w:r w:rsidRPr="00DC5893">
              <w:rPr>
                <w:rFonts w:ascii="Times New Roman" w:hAnsi="Times New Roman" w:cs="Times New Roman"/>
                <w:sz w:val="20"/>
                <w:szCs w:val="20"/>
              </w:rPr>
              <w:t xml:space="preserve">0.70% </w:t>
            </w:r>
          </w:p>
        </w:tc>
      </w:tr>
      <w:tr w:rsidR="00B02D3F" w:rsidRPr="00DC5893" w14:paraId="019B50A2" w14:textId="77777777" w:rsidTr="00DC5893">
        <w:trPr>
          <w:trHeight w:val="176"/>
          <w:jc w:val="center"/>
        </w:trPr>
        <w:tc>
          <w:tcPr>
            <w:tcW w:w="4147" w:type="dxa"/>
            <w:tcBorders>
              <w:top w:val="nil"/>
              <w:left w:val="nil"/>
              <w:bottom w:val="nil"/>
              <w:right w:val="nil"/>
            </w:tcBorders>
          </w:tcPr>
          <w:p w14:paraId="4018C0C9" w14:textId="77777777" w:rsidR="00B02D3F" w:rsidRPr="00DC5893" w:rsidRDefault="00B02D3F" w:rsidP="00DD3DAD">
            <w:pPr>
              <w:spacing w:line="259" w:lineRule="auto"/>
              <w:ind w:left="122"/>
              <w:rPr>
                <w:rFonts w:ascii="Times New Roman" w:hAnsi="Times New Roman" w:cs="Times New Roman"/>
                <w:sz w:val="20"/>
                <w:szCs w:val="20"/>
              </w:rPr>
            </w:pPr>
            <w:r w:rsidRPr="00DC5893">
              <w:rPr>
                <w:rFonts w:ascii="Times New Roman" w:hAnsi="Times New Roman" w:cs="Times New Roman"/>
                <w:sz w:val="20"/>
                <w:szCs w:val="20"/>
              </w:rPr>
              <w:t xml:space="preserve">Maximum base shear (MBS) </w:t>
            </w:r>
          </w:p>
        </w:tc>
        <w:tc>
          <w:tcPr>
            <w:tcW w:w="1675" w:type="dxa"/>
            <w:tcBorders>
              <w:top w:val="nil"/>
              <w:left w:val="nil"/>
              <w:bottom w:val="nil"/>
              <w:right w:val="nil"/>
            </w:tcBorders>
          </w:tcPr>
          <w:p w14:paraId="10A8B989" w14:textId="77777777" w:rsidR="00B02D3F" w:rsidRPr="00DC5893" w:rsidRDefault="00B02D3F" w:rsidP="00DD3DAD">
            <w:pPr>
              <w:spacing w:line="259" w:lineRule="auto"/>
              <w:ind w:left="446"/>
              <w:rPr>
                <w:rFonts w:ascii="Times New Roman" w:hAnsi="Times New Roman" w:cs="Times New Roman"/>
                <w:sz w:val="20"/>
                <w:szCs w:val="20"/>
              </w:rPr>
            </w:pPr>
            <w:r w:rsidRPr="00DC5893">
              <w:rPr>
                <w:rFonts w:ascii="Times New Roman" w:hAnsi="Times New Roman" w:cs="Times New Roman"/>
                <w:sz w:val="20"/>
                <w:szCs w:val="20"/>
              </w:rPr>
              <w:t xml:space="preserve">20%W </w:t>
            </w:r>
          </w:p>
        </w:tc>
        <w:tc>
          <w:tcPr>
            <w:tcW w:w="1027" w:type="dxa"/>
            <w:tcBorders>
              <w:top w:val="nil"/>
              <w:left w:val="nil"/>
              <w:bottom w:val="nil"/>
              <w:right w:val="nil"/>
            </w:tcBorders>
          </w:tcPr>
          <w:p w14:paraId="33E2806E" w14:textId="77777777" w:rsidR="00B02D3F" w:rsidRPr="00DC5893" w:rsidRDefault="00B02D3F" w:rsidP="00DD3DAD">
            <w:pPr>
              <w:spacing w:line="259" w:lineRule="auto"/>
              <w:ind w:left="62"/>
              <w:rPr>
                <w:rFonts w:ascii="Times New Roman" w:hAnsi="Times New Roman" w:cs="Times New Roman"/>
                <w:sz w:val="20"/>
                <w:szCs w:val="20"/>
              </w:rPr>
            </w:pPr>
            <w:r w:rsidRPr="00DC5893">
              <w:rPr>
                <w:rFonts w:ascii="Times New Roman" w:hAnsi="Times New Roman" w:cs="Times New Roman"/>
                <w:sz w:val="20"/>
                <w:szCs w:val="20"/>
              </w:rPr>
              <w:t xml:space="preserve">30%W </w:t>
            </w:r>
          </w:p>
        </w:tc>
        <w:tc>
          <w:tcPr>
            <w:tcW w:w="1135" w:type="dxa"/>
            <w:tcBorders>
              <w:top w:val="nil"/>
              <w:left w:val="nil"/>
              <w:bottom w:val="nil"/>
              <w:right w:val="nil"/>
            </w:tcBorders>
          </w:tcPr>
          <w:p w14:paraId="1365D6A1" w14:textId="77777777" w:rsidR="00B02D3F" w:rsidRPr="00DC5893" w:rsidRDefault="00B02D3F" w:rsidP="00DD3DAD">
            <w:pPr>
              <w:spacing w:line="259" w:lineRule="auto"/>
              <w:ind w:left="125"/>
              <w:rPr>
                <w:rFonts w:ascii="Times New Roman" w:hAnsi="Times New Roman" w:cs="Times New Roman"/>
                <w:sz w:val="20"/>
                <w:szCs w:val="20"/>
              </w:rPr>
            </w:pPr>
            <w:r w:rsidRPr="00DC5893">
              <w:rPr>
                <w:rFonts w:ascii="Times New Roman" w:hAnsi="Times New Roman" w:cs="Times New Roman"/>
                <w:sz w:val="20"/>
                <w:szCs w:val="20"/>
              </w:rPr>
              <w:t xml:space="preserve">40%W </w:t>
            </w:r>
          </w:p>
        </w:tc>
        <w:tc>
          <w:tcPr>
            <w:tcW w:w="1056" w:type="dxa"/>
            <w:tcBorders>
              <w:top w:val="nil"/>
              <w:left w:val="nil"/>
              <w:bottom w:val="nil"/>
              <w:right w:val="nil"/>
            </w:tcBorders>
          </w:tcPr>
          <w:p w14:paraId="44E789B9" w14:textId="77777777" w:rsidR="00B02D3F" w:rsidRPr="00DC5893" w:rsidRDefault="00B02D3F" w:rsidP="00DD3DAD">
            <w:pPr>
              <w:spacing w:line="259" w:lineRule="auto"/>
              <w:ind w:left="139"/>
              <w:rPr>
                <w:rFonts w:ascii="Times New Roman" w:hAnsi="Times New Roman" w:cs="Times New Roman"/>
                <w:sz w:val="20"/>
                <w:szCs w:val="20"/>
              </w:rPr>
            </w:pPr>
            <w:r w:rsidRPr="00DC5893">
              <w:rPr>
                <w:rFonts w:ascii="Times New Roman" w:hAnsi="Times New Roman" w:cs="Times New Roman"/>
                <w:sz w:val="20"/>
                <w:szCs w:val="20"/>
              </w:rPr>
              <w:t xml:space="preserve">50%W </w:t>
            </w:r>
          </w:p>
        </w:tc>
      </w:tr>
      <w:tr w:rsidR="00B02D3F" w:rsidRPr="00DC5893" w14:paraId="395A0126" w14:textId="77777777" w:rsidTr="00DD3DAD">
        <w:trPr>
          <w:trHeight w:val="510"/>
          <w:jc w:val="center"/>
        </w:trPr>
        <w:tc>
          <w:tcPr>
            <w:tcW w:w="4147" w:type="dxa"/>
            <w:tcBorders>
              <w:top w:val="nil"/>
              <w:left w:val="nil"/>
              <w:bottom w:val="nil"/>
              <w:right w:val="nil"/>
            </w:tcBorders>
            <w:vAlign w:val="center"/>
          </w:tcPr>
          <w:p w14:paraId="3E7102D6" w14:textId="77777777" w:rsidR="00B02D3F" w:rsidRPr="00DC5893" w:rsidRDefault="00B02D3F" w:rsidP="00DD3DAD">
            <w:pPr>
              <w:spacing w:line="259" w:lineRule="auto"/>
              <w:ind w:left="122"/>
              <w:rPr>
                <w:rFonts w:ascii="Times New Roman" w:hAnsi="Times New Roman" w:cs="Times New Roman"/>
                <w:sz w:val="20"/>
                <w:szCs w:val="20"/>
              </w:rPr>
            </w:pPr>
            <w:r w:rsidRPr="00DC5893">
              <w:rPr>
                <w:rFonts w:ascii="Times New Roman" w:hAnsi="Times New Roman" w:cs="Times New Roman"/>
                <w:sz w:val="20"/>
                <w:szCs w:val="20"/>
              </w:rPr>
              <w:t xml:space="preserve">Maximum Strain (MSR) </w:t>
            </w:r>
          </w:p>
        </w:tc>
        <w:tc>
          <w:tcPr>
            <w:tcW w:w="1675" w:type="dxa"/>
            <w:tcBorders>
              <w:top w:val="nil"/>
              <w:left w:val="nil"/>
              <w:bottom w:val="nil"/>
              <w:right w:val="nil"/>
            </w:tcBorders>
            <w:vAlign w:val="center"/>
          </w:tcPr>
          <w:p w14:paraId="10869720" w14:textId="77777777" w:rsidR="00B02D3F" w:rsidRPr="00DC5893" w:rsidRDefault="00B02D3F" w:rsidP="00DD3DAD">
            <w:pPr>
              <w:spacing w:line="259" w:lineRule="auto"/>
              <w:ind w:left="410"/>
              <w:rPr>
                <w:rFonts w:ascii="Times New Roman" w:hAnsi="Times New Roman" w:cs="Times New Roman"/>
                <w:sz w:val="20"/>
                <w:szCs w:val="20"/>
              </w:rPr>
            </w:pPr>
            <w:r w:rsidRPr="00DC5893">
              <w:rPr>
                <w:rFonts w:ascii="Times New Roman" w:hAnsi="Times New Roman" w:cs="Times New Roman"/>
                <w:sz w:val="20"/>
                <w:szCs w:val="20"/>
              </w:rPr>
              <w:t xml:space="preserve">0.002 </w:t>
            </w:r>
          </w:p>
        </w:tc>
        <w:tc>
          <w:tcPr>
            <w:tcW w:w="1027" w:type="dxa"/>
            <w:tcBorders>
              <w:top w:val="nil"/>
              <w:left w:val="nil"/>
              <w:bottom w:val="nil"/>
              <w:right w:val="nil"/>
            </w:tcBorders>
            <w:vAlign w:val="center"/>
          </w:tcPr>
          <w:p w14:paraId="16605B3A" w14:textId="77777777" w:rsidR="00B02D3F" w:rsidRPr="00DC5893" w:rsidRDefault="00B02D3F" w:rsidP="00DD3DAD">
            <w:pPr>
              <w:spacing w:line="259" w:lineRule="auto"/>
              <w:ind w:left="86"/>
              <w:rPr>
                <w:rFonts w:ascii="Times New Roman" w:hAnsi="Times New Roman" w:cs="Times New Roman"/>
                <w:sz w:val="20"/>
                <w:szCs w:val="20"/>
              </w:rPr>
            </w:pPr>
            <w:r w:rsidRPr="00DC5893">
              <w:rPr>
                <w:rFonts w:ascii="Times New Roman" w:hAnsi="Times New Roman" w:cs="Times New Roman"/>
                <w:sz w:val="20"/>
                <w:szCs w:val="20"/>
              </w:rPr>
              <w:t xml:space="preserve">0.003 </w:t>
            </w:r>
          </w:p>
        </w:tc>
        <w:tc>
          <w:tcPr>
            <w:tcW w:w="1135" w:type="dxa"/>
            <w:tcBorders>
              <w:top w:val="nil"/>
              <w:left w:val="nil"/>
              <w:bottom w:val="nil"/>
              <w:right w:val="nil"/>
            </w:tcBorders>
            <w:vAlign w:val="center"/>
          </w:tcPr>
          <w:p w14:paraId="0998872E" w14:textId="77777777" w:rsidR="00B02D3F" w:rsidRPr="00DC5893" w:rsidRDefault="00B02D3F" w:rsidP="00DD3DAD">
            <w:pPr>
              <w:spacing w:line="259" w:lineRule="auto"/>
              <w:ind w:left="300"/>
              <w:rPr>
                <w:rFonts w:ascii="Times New Roman" w:hAnsi="Times New Roman" w:cs="Times New Roman"/>
                <w:sz w:val="20"/>
                <w:szCs w:val="20"/>
              </w:rPr>
            </w:pPr>
            <w:r w:rsidRPr="00DC5893">
              <w:rPr>
                <w:rFonts w:ascii="Times New Roman" w:hAnsi="Times New Roman" w:cs="Times New Roman"/>
                <w:sz w:val="20"/>
                <w:szCs w:val="20"/>
              </w:rPr>
              <w:t xml:space="preserve">0.004 </w:t>
            </w:r>
          </w:p>
        </w:tc>
        <w:tc>
          <w:tcPr>
            <w:tcW w:w="1056" w:type="dxa"/>
            <w:tcBorders>
              <w:top w:val="nil"/>
              <w:left w:val="nil"/>
              <w:bottom w:val="nil"/>
              <w:right w:val="nil"/>
            </w:tcBorders>
            <w:vAlign w:val="center"/>
          </w:tcPr>
          <w:p w14:paraId="3B86B1A6" w14:textId="77777777" w:rsidR="00B02D3F" w:rsidRPr="00DC5893" w:rsidRDefault="00B02D3F" w:rsidP="00DD3DAD">
            <w:pPr>
              <w:spacing w:line="259" w:lineRule="auto"/>
              <w:ind w:right="57"/>
              <w:rPr>
                <w:rFonts w:ascii="Times New Roman" w:hAnsi="Times New Roman" w:cs="Times New Roman"/>
                <w:sz w:val="20"/>
                <w:szCs w:val="20"/>
              </w:rPr>
            </w:pPr>
            <w:r w:rsidRPr="00DC5893">
              <w:rPr>
                <w:rFonts w:ascii="Times New Roman" w:hAnsi="Times New Roman" w:cs="Times New Roman"/>
                <w:sz w:val="20"/>
                <w:szCs w:val="20"/>
              </w:rPr>
              <w:t xml:space="preserve"> 0.005</w:t>
            </w:r>
          </w:p>
        </w:tc>
      </w:tr>
      <w:tr w:rsidR="00B02D3F" w:rsidRPr="00DC5893" w14:paraId="2728BE81" w14:textId="77777777" w:rsidTr="00DC5893">
        <w:trPr>
          <w:trHeight w:val="266"/>
          <w:jc w:val="center"/>
        </w:trPr>
        <w:tc>
          <w:tcPr>
            <w:tcW w:w="4147" w:type="dxa"/>
            <w:tcBorders>
              <w:top w:val="nil"/>
              <w:left w:val="nil"/>
              <w:bottom w:val="nil"/>
              <w:right w:val="nil"/>
            </w:tcBorders>
          </w:tcPr>
          <w:p w14:paraId="4CEAF275" w14:textId="77777777" w:rsidR="00B02D3F" w:rsidRPr="00DC5893" w:rsidRDefault="00B02D3F" w:rsidP="00DD3DAD">
            <w:pPr>
              <w:spacing w:line="259" w:lineRule="auto"/>
              <w:ind w:left="122"/>
              <w:rPr>
                <w:rFonts w:ascii="Times New Roman" w:hAnsi="Times New Roman" w:cs="Times New Roman"/>
                <w:sz w:val="20"/>
                <w:szCs w:val="20"/>
              </w:rPr>
            </w:pPr>
            <w:r w:rsidRPr="00DC5893">
              <w:rPr>
                <w:rFonts w:ascii="Times New Roman" w:hAnsi="Times New Roman" w:cs="Times New Roman"/>
                <w:sz w:val="20"/>
                <w:szCs w:val="20"/>
              </w:rPr>
              <w:t xml:space="preserve">Maximum top displacement (MTD) </w:t>
            </w:r>
          </w:p>
        </w:tc>
        <w:tc>
          <w:tcPr>
            <w:tcW w:w="1675" w:type="dxa"/>
            <w:tcBorders>
              <w:top w:val="nil"/>
              <w:left w:val="nil"/>
              <w:bottom w:val="nil"/>
              <w:right w:val="nil"/>
            </w:tcBorders>
          </w:tcPr>
          <w:p w14:paraId="6C6462AB" w14:textId="77777777" w:rsidR="00B02D3F" w:rsidRPr="00DC5893" w:rsidRDefault="00B02D3F" w:rsidP="00DD3DAD">
            <w:pPr>
              <w:spacing w:line="259" w:lineRule="auto"/>
              <w:ind w:left="346"/>
              <w:rPr>
                <w:rFonts w:ascii="Times New Roman" w:hAnsi="Times New Roman" w:cs="Times New Roman"/>
                <w:sz w:val="20"/>
                <w:szCs w:val="20"/>
              </w:rPr>
            </w:pPr>
            <w:r w:rsidRPr="00DC5893">
              <w:rPr>
                <w:rFonts w:ascii="Times New Roman" w:hAnsi="Times New Roman" w:cs="Times New Roman"/>
                <w:sz w:val="20"/>
                <w:szCs w:val="20"/>
              </w:rPr>
              <w:t xml:space="preserve">  200</w:t>
            </w:r>
          </w:p>
        </w:tc>
        <w:tc>
          <w:tcPr>
            <w:tcW w:w="1027" w:type="dxa"/>
            <w:tcBorders>
              <w:top w:val="nil"/>
              <w:left w:val="nil"/>
              <w:bottom w:val="nil"/>
              <w:right w:val="nil"/>
            </w:tcBorders>
          </w:tcPr>
          <w:p w14:paraId="622A371A" w14:textId="77777777" w:rsidR="00B02D3F" w:rsidRPr="00DC5893" w:rsidRDefault="00B02D3F" w:rsidP="00DD3DAD">
            <w:pPr>
              <w:spacing w:line="259" w:lineRule="auto"/>
              <w:ind w:left="22"/>
              <w:rPr>
                <w:rFonts w:ascii="Times New Roman" w:hAnsi="Times New Roman" w:cs="Times New Roman"/>
                <w:sz w:val="20"/>
                <w:szCs w:val="20"/>
              </w:rPr>
            </w:pPr>
            <w:r w:rsidRPr="00DC5893">
              <w:rPr>
                <w:rFonts w:ascii="Times New Roman" w:hAnsi="Times New Roman" w:cs="Times New Roman"/>
                <w:sz w:val="20"/>
                <w:szCs w:val="20"/>
              </w:rPr>
              <w:t xml:space="preserve">  300 </w:t>
            </w:r>
          </w:p>
        </w:tc>
        <w:tc>
          <w:tcPr>
            <w:tcW w:w="1135" w:type="dxa"/>
            <w:tcBorders>
              <w:top w:val="nil"/>
              <w:left w:val="nil"/>
              <w:bottom w:val="nil"/>
              <w:right w:val="nil"/>
            </w:tcBorders>
          </w:tcPr>
          <w:p w14:paraId="0890B964" w14:textId="77777777" w:rsidR="00B02D3F" w:rsidRPr="00DC5893" w:rsidRDefault="00B02D3F" w:rsidP="00DD3DAD">
            <w:pPr>
              <w:spacing w:line="259" w:lineRule="auto"/>
              <w:ind w:left="84"/>
              <w:rPr>
                <w:rFonts w:ascii="Times New Roman" w:hAnsi="Times New Roman" w:cs="Times New Roman"/>
                <w:sz w:val="20"/>
                <w:szCs w:val="20"/>
              </w:rPr>
            </w:pPr>
            <w:r w:rsidRPr="00DC5893">
              <w:rPr>
                <w:rFonts w:ascii="Times New Roman" w:hAnsi="Times New Roman" w:cs="Times New Roman"/>
                <w:sz w:val="20"/>
                <w:szCs w:val="20"/>
              </w:rPr>
              <w:t xml:space="preserve">     400 </w:t>
            </w:r>
          </w:p>
        </w:tc>
        <w:tc>
          <w:tcPr>
            <w:tcW w:w="1056" w:type="dxa"/>
            <w:tcBorders>
              <w:top w:val="nil"/>
              <w:left w:val="nil"/>
              <w:bottom w:val="nil"/>
              <w:right w:val="nil"/>
            </w:tcBorders>
          </w:tcPr>
          <w:p w14:paraId="3324D5BF" w14:textId="77777777" w:rsidR="00B02D3F" w:rsidRPr="00DC5893" w:rsidRDefault="00B02D3F" w:rsidP="00DD3DAD">
            <w:pPr>
              <w:spacing w:line="259" w:lineRule="auto"/>
              <w:ind w:left="98"/>
              <w:rPr>
                <w:rFonts w:ascii="Times New Roman" w:hAnsi="Times New Roman" w:cs="Times New Roman"/>
                <w:sz w:val="20"/>
                <w:szCs w:val="20"/>
              </w:rPr>
            </w:pPr>
            <w:r w:rsidRPr="00DC5893">
              <w:rPr>
                <w:rFonts w:ascii="Times New Roman" w:hAnsi="Times New Roman" w:cs="Times New Roman"/>
                <w:sz w:val="20"/>
                <w:szCs w:val="20"/>
              </w:rPr>
              <w:t xml:space="preserve"> 500 </w:t>
            </w:r>
          </w:p>
        </w:tc>
      </w:tr>
      <w:tr w:rsidR="00B02D3F" w:rsidRPr="00DC5893" w14:paraId="6443BEC2" w14:textId="77777777" w:rsidTr="00DC5893">
        <w:trPr>
          <w:trHeight w:val="64"/>
          <w:jc w:val="center"/>
        </w:trPr>
        <w:tc>
          <w:tcPr>
            <w:tcW w:w="4147" w:type="dxa"/>
            <w:tcBorders>
              <w:top w:val="nil"/>
              <w:left w:val="nil"/>
              <w:bottom w:val="single" w:sz="4" w:space="0" w:color="000000"/>
              <w:right w:val="nil"/>
            </w:tcBorders>
          </w:tcPr>
          <w:p w14:paraId="61212497" w14:textId="77777777" w:rsidR="00B02D3F" w:rsidRPr="00DC5893" w:rsidRDefault="00B02D3F" w:rsidP="00DD3DAD">
            <w:pPr>
              <w:spacing w:line="259" w:lineRule="auto"/>
              <w:ind w:left="122"/>
              <w:rPr>
                <w:rFonts w:ascii="Times New Roman" w:hAnsi="Times New Roman" w:cs="Times New Roman"/>
                <w:sz w:val="20"/>
                <w:szCs w:val="20"/>
              </w:rPr>
            </w:pPr>
            <w:r w:rsidRPr="00DC5893">
              <w:rPr>
                <w:rFonts w:ascii="Times New Roman" w:hAnsi="Times New Roman" w:cs="Times New Roman"/>
                <w:sz w:val="20"/>
                <w:szCs w:val="20"/>
              </w:rPr>
              <w:t xml:space="preserve">Maximum top floor acceleration (MTA) </w:t>
            </w:r>
          </w:p>
        </w:tc>
        <w:tc>
          <w:tcPr>
            <w:tcW w:w="1675" w:type="dxa"/>
            <w:tcBorders>
              <w:top w:val="nil"/>
              <w:left w:val="nil"/>
              <w:bottom w:val="single" w:sz="4" w:space="0" w:color="000000"/>
              <w:right w:val="nil"/>
            </w:tcBorders>
            <w:vAlign w:val="center"/>
          </w:tcPr>
          <w:p w14:paraId="4F85AADE" w14:textId="77777777" w:rsidR="00B02D3F" w:rsidRPr="00DC5893" w:rsidRDefault="00B02D3F" w:rsidP="00DD3DAD">
            <w:pPr>
              <w:spacing w:line="259" w:lineRule="auto"/>
              <w:ind w:left="509"/>
              <w:rPr>
                <w:rFonts w:ascii="Times New Roman" w:hAnsi="Times New Roman" w:cs="Times New Roman"/>
                <w:sz w:val="20"/>
                <w:szCs w:val="20"/>
              </w:rPr>
            </w:pPr>
            <w:r w:rsidRPr="00DC5893">
              <w:rPr>
                <w:rFonts w:ascii="Times New Roman" w:hAnsi="Times New Roman" w:cs="Times New Roman"/>
                <w:sz w:val="20"/>
                <w:szCs w:val="20"/>
              </w:rPr>
              <w:t xml:space="preserve">0.1g </w:t>
            </w:r>
          </w:p>
        </w:tc>
        <w:tc>
          <w:tcPr>
            <w:tcW w:w="1027" w:type="dxa"/>
            <w:tcBorders>
              <w:top w:val="nil"/>
              <w:left w:val="nil"/>
              <w:bottom w:val="single" w:sz="4" w:space="0" w:color="000000"/>
              <w:right w:val="nil"/>
            </w:tcBorders>
            <w:vAlign w:val="center"/>
          </w:tcPr>
          <w:p w14:paraId="55F8E3B5" w14:textId="77777777" w:rsidR="00B02D3F" w:rsidRPr="00DC5893" w:rsidRDefault="00B02D3F" w:rsidP="00DD3DAD">
            <w:pPr>
              <w:spacing w:line="259" w:lineRule="auto"/>
              <w:ind w:left="185"/>
              <w:rPr>
                <w:rFonts w:ascii="Times New Roman" w:hAnsi="Times New Roman" w:cs="Times New Roman"/>
                <w:sz w:val="20"/>
                <w:szCs w:val="20"/>
              </w:rPr>
            </w:pPr>
            <w:r w:rsidRPr="00DC5893">
              <w:rPr>
                <w:rFonts w:ascii="Times New Roman" w:hAnsi="Times New Roman" w:cs="Times New Roman"/>
                <w:sz w:val="20"/>
                <w:szCs w:val="20"/>
              </w:rPr>
              <w:t xml:space="preserve">0.2g </w:t>
            </w:r>
          </w:p>
        </w:tc>
        <w:tc>
          <w:tcPr>
            <w:tcW w:w="1135" w:type="dxa"/>
            <w:tcBorders>
              <w:top w:val="nil"/>
              <w:left w:val="nil"/>
              <w:bottom w:val="single" w:sz="4" w:space="0" w:color="000000"/>
              <w:right w:val="nil"/>
            </w:tcBorders>
            <w:vAlign w:val="center"/>
          </w:tcPr>
          <w:p w14:paraId="48448785" w14:textId="77777777" w:rsidR="00B02D3F" w:rsidRPr="00DC5893" w:rsidRDefault="00B02D3F" w:rsidP="00DD3DAD">
            <w:pPr>
              <w:spacing w:line="259" w:lineRule="auto"/>
              <w:ind w:left="250"/>
              <w:rPr>
                <w:rFonts w:ascii="Times New Roman" w:hAnsi="Times New Roman" w:cs="Times New Roman"/>
                <w:sz w:val="20"/>
                <w:szCs w:val="20"/>
              </w:rPr>
            </w:pPr>
            <w:r w:rsidRPr="00DC5893">
              <w:rPr>
                <w:rFonts w:ascii="Times New Roman" w:hAnsi="Times New Roman" w:cs="Times New Roman"/>
                <w:sz w:val="20"/>
                <w:szCs w:val="20"/>
              </w:rPr>
              <w:t xml:space="preserve">0.3g </w:t>
            </w:r>
          </w:p>
        </w:tc>
        <w:tc>
          <w:tcPr>
            <w:tcW w:w="1056" w:type="dxa"/>
            <w:tcBorders>
              <w:top w:val="nil"/>
              <w:left w:val="nil"/>
              <w:bottom w:val="single" w:sz="4" w:space="0" w:color="000000"/>
              <w:right w:val="nil"/>
            </w:tcBorders>
            <w:vAlign w:val="center"/>
          </w:tcPr>
          <w:p w14:paraId="080FE152" w14:textId="77777777" w:rsidR="00B02D3F" w:rsidRPr="00DC5893" w:rsidRDefault="00B02D3F" w:rsidP="00DD3DAD">
            <w:pPr>
              <w:spacing w:line="259" w:lineRule="auto"/>
              <w:ind w:right="58"/>
              <w:jc w:val="center"/>
              <w:rPr>
                <w:rFonts w:ascii="Times New Roman" w:hAnsi="Times New Roman" w:cs="Times New Roman"/>
                <w:sz w:val="20"/>
                <w:szCs w:val="20"/>
              </w:rPr>
            </w:pPr>
            <w:r w:rsidRPr="00DC5893">
              <w:rPr>
                <w:rFonts w:ascii="Times New Roman" w:hAnsi="Times New Roman" w:cs="Times New Roman"/>
                <w:sz w:val="20"/>
                <w:szCs w:val="20"/>
              </w:rPr>
              <w:t xml:space="preserve">0.4g </w:t>
            </w:r>
          </w:p>
        </w:tc>
      </w:tr>
    </w:tbl>
    <w:p w14:paraId="0ACA03F4" w14:textId="77777777" w:rsidR="00445456" w:rsidRDefault="00445456" w:rsidP="00445456">
      <w:pPr>
        <w:spacing w:after="115"/>
        <w:ind w:right="1176"/>
        <w:jc w:val="center"/>
      </w:pPr>
      <w:r>
        <w:rPr>
          <w:rFonts w:ascii="Times New Roman" w:eastAsia="Times New Roman" w:hAnsi="Times New Roman" w:cs="Times New Roman"/>
          <w:b/>
        </w:rPr>
        <w:t xml:space="preserve"> </w:t>
      </w: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61F41ED9" w14:textId="77777777" w:rsidR="00B02D3F" w:rsidRDefault="00B02D3F" w:rsidP="00672D5B">
      <w:pPr>
        <w:spacing w:before="54" w:after="0" w:line="276" w:lineRule="auto"/>
        <w:jc w:val="both"/>
        <w:rPr>
          <w:rFonts w:ascii="Times New Roman" w:hAnsi="Times New Roman" w:cs="Times New Roman"/>
          <w:color w:val="000000" w:themeColor="text1"/>
          <w:sz w:val="20"/>
          <w:szCs w:val="20"/>
        </w:rPr>
      </w:pPr>
      <w:bookmarkStart w:id="4" w:name="_Hlk171426049"/>
      <w:r w:rsidRPr="00B02D3F">
        <w:rPr>
          <w:rFonts w:ascii="Times New Roman" w:hAnsi="Times New Roman" w:cs="Times New Roman"/>
          <w:color w:val="000000" w:themeColor="text1"/>
          <w:sz w:val="20"/>
          <w:szCs w:val="20"/>
        </w:rPr>
        <w:t xml:space="preserve">Modal analysis, is the study of dynamic properties of a system in the frequency domain. It is performed to evaluate the mode shapes due to free-vibration of the structure and to depict the displacement patterns of the structure. Mode shapes describe the pattern into which a structure will naturally displace without the influence of any external applied force. All vibrational modes do not equally contribute in the modal response of a structural system, hence only those modes are considered that contribute to the higher mass participation ratios. </w:t>
      </w:r>
    </w:p>
    <w:p w14:paraId="1BF4B25C" w14:textId="2EF98288"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r w:rsidR="003D7036">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3D7036" w:rsidRPr="003D7036">
        <w:rPr>
          <w:rFonts w:ascii="Times New Roman" w:hAnsi="Times New Roman" w:cs="Times New Roman"/>
          <w:color w:val="000000" w:themeColor="text1"/>
          <w:sz w:val="20"/>
          <w:szCs w:val="20"/>
        </w:rPr>
        <w:t>Modal Period and Frequencies</w:t>
      </w:r>
    </w:p>
    <w:tbl>
      <w:tblPr>
        <w:tblW w:w="7381" w:type="dxa"/>
        <w:jc w:val="center"/>
        <w:tblLook w:val="04A0" w:firstRow="1" w:lastRow="0" w:firstColumn="1" w:lastColumn="0" w:noHBand="0" w:noVBand="1"/>
      </w:tblPr>
      <w:tblGrid>
        <w:gridCol w:w="1418"/>
        <w:gridCol w:w="1143"/>
        <w:gridCol w:w="977"/>
        <w:gridCol w:w="1281"/>
        <w:gridCol w:w="1281"/>
        <w:gridCol w:w="1281"/>
      </w:tblGrid>
      <w:tr w:rsidR="00B02D3F" w:rsidRPr="00372CD7" w14:paraId="052C0BC0" w14:textId="77777777" w:rsidTr="005836FB">
        <w:trPr>
          <w:trHeight w:val="300"/>
          <w:jc w:val="center"/>
        </w:trPr>
        <w:tc>
          <w:tcPr>
            <w:tcW w:w="7381" w:type="dxa"/>
            <w:gridSpan w:val="6"/>
            <w:tcBorders>
              <w:top w:val="single" w:sz="4" w:space="0" w:color="auto"/>
              <w:left w:val="single" w:sz="4" w:space="0" w:color="auto"/>
              <w:bottom w:val="single" w:sz="4" w:space="0" w:color="auto"/>
              <w:right w:val="single" w:sz="4" w:space="0" w:color="auto"/>
            </w:tcBorders>
            <w:shd w:val="clear" w:color="000000" w:fill="33CCCC"/>
            <w:noWrap/>
            <w:vAlign w:val="bottom"/>
            <w:hideMark/>
          </w:tcPr>
          <w:bookmarkEnd w:id="4"/>
          <w:p w14:paraId="65A4FA87"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sz w:val="20"/>
                <w:szCs w:val="20"/>
              </w:rPr>
              <w:t xml:space="preserve"> </w:t>
            </w:r>
            <w:r w:rsidRPr="00372CD7">
              <w:rPr>
                <w:rFonts w:ascii="Times New Roman" w:hAnsi="Times New Roman" w:cs="Times New Roman"/>
                <w:b/>
                <w:bCs/>
                <w:sz w:val="20"/>
                <w:szCs w:val="20"/>
              </w:rPr>
              <w:t xml:space="preserve">  Modal Periods and Frequencies</w:t>
            </w:r>
          </w:p>
        </w:tc>
      </w:tr>
      <w:tr w:rsidR="00B02D3F" w:rsidRPr="00372CD7" w14:paraId="26309C01"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000000" w:fill="CCFFFF"/>
            <w:noWrap/>
            <w:vAlign w:val="bottom"/>
            <w:hideMark/>
          </w:tcPr>
          <w:p w14:paraId="05CB7E26"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Output Case</w:t>
            </w:r>
          </w:p>
        </w:tc>
        <w:tc>
          <w:tcPr>
            <w:tcW w:w="1143" w:type="dxa"/>
            <w:tcBorders>
              <w:top w:val="nil"/>
              <w:left w:val="nil"/>
              <w:bottom w:val="single" w:sz="4" w:space="0" w:color="auto"/>
              <w:right w:val="single" w:sz="4" w:space="0" w:color="auto"/>
            </w:tcBorders>
            <w:shd w:val="clear" w:color="000000" w:fill="CCFFFF"/>
            <w:noWrap/>
            <w:vAlign w:val="bottom"/>
            <w:hideMark/>
          </w:tcPr>
          <w:p w14:paraId="6AB33086"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Step Num</w:t>
            </w:r>
          </w:p>
        </w:tc>
        <w:tc>
          <w:tcPr>
            <w:tcW w:w="977" w:type="dxa"/>
            <w:tcBorders>
              <w:top w:val="nil"/>
              <w:left w:val="nil"/>
              <w:bottom w:val="single" w:sz="4" w:space="0" w:color="auto"/>
              <w:right w:val="single" w:sz="4" w:space="0" w:color="auto"/>
            </w:tcBorders>
            <w:shd w:val="clear" w:color="000000" w:fill="CCFFFF"/>
            <w:noWrap/>
            <w:vAlign w:val="bottom"/>
            <w:hideMark/>
          </w:tcPr>
          <w:p w14:paraId="775971C6"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Period</w:t>
            </w:r>
          </w:p>
        </w:tc>
        <w:tc>
          <w:tcPr>
            <w:tcW w:w="1281" w:type="dxa"/>
            <w:tcBorders>
              <w:top w:val="nil"/>
              <w:left w:val="nil"/>
              <w:bottom w:val="single" w:sz="4" w:space="0" w:color="auto"/>
              <w:right w:val="single" w:sz="4" w:space="0" w:color="auto"/>
            </w:tcBorders>
            <w:shd w:val="clear" w:color="000000" w:fill="CCFFFF"/>
            <w:noWrap/>
            <w:vAlign w:val="bottom"/>
            <w:hideMark/>
          </w:tcPr>
          <w:p w14:paraId="3D6EA4C1"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Frequency</w:t>
            </w:r>
          </w:p>
        </w:tc>
        <w:tc>
          <w:tcPr>
            <w:tcW w:w="1281" w:type="dxa"/>
            <w:tcBorders>
              <w:top w:val="nil"/>
              <w:left w:val="nil"/>
              <w:bottom w:val="single" w:sz="4" w:space="0" w:color="auto"/>
              <w:right w:val="single" w:sz="4" w:space="0" w:color="auto"/>
            </w:tcBorders>
            <w:shd w:val="clear" w:color="000000" w:fill="CCFFFF"/>
            <w:noWrap/>
            <w:vAlign w:val="bottom"/>
            <w:hideMark/>
          </w:tcPr>
          <w:p w14:paraId="58B34246"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Circ Freq</w:t>
            </w:r>
          </w:p>
        </w:tc>
        <w:tc>
          <w:tcPr>
            <w:tcW w:w="1281" w:type="dxa"/>
            <w:tcBorders>
              <w:top w:val="nil"/>
              <w:left w:val="nil"/>
              <w:bottom w:val="single" w:sz="4" w:space="0" w:color="auto"/>
              <w:right w:val="single" w:sz="4" w:space="0" w:color="auto"/>
            </w:tcBorders>
            <w:shd w:val="clear" w:color="000000" w:fill="CCFFFF"/>
            <w:noWrap/>
            <w:vAlign w:val="bottom"/>
            <w:hideMark/>
          </w:tcPr>
          <w:p w14:paraId="7002602D" w14:textId="77777777" w:rsidR="00B02D3F" w:rsidRPr="00372CD7" w:rsidRDefault="00B02D3F"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Eigen value</w:t>
            </w:r>
          </w:p>
        </w:tc>
      </w:tr>
      <w:tr w:rsidR="00B02D3F" w:rsidRPr="00372CD7" w14:paraId="5B5A7ABD"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000000" w:fill="CCFFFF"/>
            <w:noWrap/>
            <w:vAlign w:val="bottom"/>
            <w:hideMark/>
          </w:tcPr>
          <w:p w14:paraId="31DD9D5E"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Text</w:t>
            </w:r>
          </w:p>
        </w:tc>
        <w:tc>
          <w:tcPr>
            <w:tcW w:w="1143" w:type="dxa"/>
            <w:tcBorders>
              <w:top w:val="nil"/>
              <w:left w:val="nil"/>
              <w:bottom w:val="single" w:sz="4" w:space="0" w:color="auto"/>
              <w:right w:val="single" w:sz="4" w:space="0" w:color="auto"/>
            </w:tcBorders>
            <w:shd w:val="clear" w:color="000000" w:fill="CCFFFF"/>
            <w:noWrap/>
            <w:vAlign w:val="bottom"/>
            <w:hideMark/>
          </w:tcPr>
          <w:p w14:paraId="1DEAF22C"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Unitless</w:t>
            </w:r>
          </w:p>
        </w:tc>
        <w:tc>
          <w:tcPr>
            <w:tcW w:w="977" w:type="dxa"/>
            <w:tcBorders>
              <w:top w:val="nil"/>
              <w:left w:val="nil"/>
              <w:bottom w:val="single" w:sz="4" w:space="0" w:color="auto"/>
              <w:right w:val="single" w:sz="4" w:space="0" w:color="auto"/>
            </w:tcBorders>
            <w:shd w:val="clear" w:color="000000" w:fill="CCFFFF"/>
            <w:noWrap/>
            <w:vAlign w:val="bottom"/>
            <w:hideMark/>
          </w:tcPr>
          <w:p w14:paraId="59593F59"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Sec</w:t>
            </w:r>
          </w:p>
        </w:tc>
        <w:tc>
          <w:tcPr>
            <w:tcW w:w="1281" w:type="dxa"/>
            <w:tcBorders>
              <w:top w:val="nil"/>
              <w:left w:val="nil"/>
              <w:bottom w:val="single" w:sz="4" w:space="0" w:color="auto"/>
              <w:right w:val="single" w:sz="4" w:space="0" w:color="auto"/>
            </w:tcBorders>
            <w:shd w:val="clear" w:color="000000" w:fill="CCFFFF"/>
            <w:noWrap/>
            <w:vAlign w:val="bottom"/>
            <w:hideMark/>
          </w:tcPr>
          <w:p w14:paraId="4FE03078"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Cyc/sec</w:t>
            </w:r>
          </w:p>
        </w:tc>
        <w:tc>
          <w:tcPr>
            <w:tcW w:w="1281" w:type="dxa"/>
            <w:tcBorders>
              <w:top w:val="nil"/>
              <w:left w:val="nil"/>
              <w:bottom w:val="single" w:sz="4" w:space="0" w:color="auto"/>
              <w:right w:val="single" w:sz="4" w:space="0" w:color="auto"/>
            </w:tcBorders>
            <w:shd w:val="clear" w:color="000000" w:fill="CCFFFF"/>
            <w:noWrap/>
            <w:vAlign w:val="bottom"/>
            <w:hideMark/>
          </w:tcPr>
          <w:p w14:paraId="66B03E16"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rad/sec</w:t>
            </w:r>
          </w:p>
        </w:tc>
        <w:tc>
          <w:tcPr>
            <w:tcW w:w="1281" w:type="dxa"/>
            <w:tcBorders>
              <w:top w:val="nil"/>
              <w:left w:val="nil"/>
              <w:bottom w:val="single" w:sz="4" w:space="0" w:color="auto"/>
              <w:right w:val="single" w:sz="4" w:space="0" w:color="auto"/>
            </w:tcBorders>
            <w:shd w:val="clear" w:color="000000" w:fill="CCFFFF"/>
            <w:noWrap/>
            <w:vAlign w:val="bottom"/>
            <w:hideMark/>
          </w:tcPr>
          <w:p w14:paraId="124AD1AC"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rad</w:t>
            </w:r>
            <w:r w:rsidRPr="00372CD7">
              <w:rPr>
                <w:rFonts w:ascii="Times New Roman" w:hAnsi="Times New Roman" w:cs="Times New Roman"/>
                <w:sz w:val="20"/>
                <w:szCs w:val="20"/>
                <w:vertAlign w:val="superscript"/>
              </w:rPr>
              <w:t>2</w:t>
            </w:r>
            <w:r w:rsidRPr="00372CD7">
              <w:rPr>
                <w:rFonts w:ascii="Times New Roman" w:hAnsi="Times New Roman" w:cs="Times New Roman"/>
                <w:sz w:val="20"/>
                <w:szCs w:val="20"/>
              </w:rPr>
              <w:t>/sec</w:t>
            </w:r>
            <w:r w:rsidRPr="00372CD7">
              <w:rPr>
                <w:rFonts w:ascii="Times New Roman" w:hAnsi="Times New Roman" w:cs="Times New Roman"/>
                <w:sz w:val="20"/>
                <w:szCs w:val="20"/>
                <w:vertAlign w:val="superscript"/>
              </w:rPr>
              <w:t>2</w:t>
            </w:r>
          </w:p>
        </w:tc>
      </w:tr>
      <w:tr w:rsidR="00B02D3F" w:rsidRPr="00372CD7" w14:paraId="074ADD5D"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9239AE6"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25FA3529"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w:t>
            </w:r>
          </w:p>
        </w:tc>
        <w:tc>
          <w:tcPr>
            <w:tcW w:w="977" w:type="dxa"/>
            <w:tcBorders>
              <w:top w:val="nil"/>
              <w:left w:val="nil"/>
              <w:bottom w:val="single" w:sz="4" w:space="0" w:color="auto"/>
              <w:right w:val="single" w:sz="4" w:space="0" w:color="auto"/>
            </w:tcBorders>
            <w:shd w:val="clear" w:color="auto" w:fill="auto"/>
            <w:noWrap/>
            <w:vAlign w:val="bottom"/>
            <w:hideMark/>
          </w:tcPr>
          <w:p w14:paraId="0AD623F0"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2.381991</w:t>
            </w:r>
          </w:p>
        </w:tc>
        <w:tc>
          <w:tcPr>
            <w:tcW w:w="1281" w:type="dxa"/>
            <w:tcBorders>
              <w:top w:val="nil"/>
              <w:left w:val="nil"/>
              <w:bottom w:val="single" w:sz="4" w:space="0" w:color="auto"/>
              <w:right w:val="single" w:sz="4" w:space="0" w:color="auto"/>
            </w:tcBorders>
            <w:shd w:val="clear" w:color="auto" w:fill="auto"/>
            <w:noWrap/>
            <w:vAlign w:val="bottom"/>
            <w:hideMark/>
          </w:tcPr>
          <w:p w14:paraId="542D70F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0.419816788</w:t>
            </w:r>
          </w:p>
        </w:tc>
        <w:tc>
          <w:tcPr>
            <w:tcW w:w="1281" w:type="dxa"/>
            <w:tcBorders>
              <w:top w:val="nil"/>
              <w:left w:val="nil"/>
              <w:bottom w:val="single" w:sz="4" w:space="0" w:color="auto"/>
              <w:right w:val="single" w:sz="4" w:space="0" w:color="auto"/>
            </w:tcBorders>
            <w:shd w:val="clear" w:color="auto" w:fill="auto"/>
            <w:noWrap/>
            <w:vAlign w:val="bottom"/>
            <w:hideMark/>
          </w:tcPr>
          <w:p w14:paraId="6E52EE0B"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2.637786677</w:t>
            </w:r>
          </w:p>
        </w:tc>
        <w:tc>
          <w:tcPr>
            <w:tcW w:w="1281" w:type="dxa"/>
            <w:tcBorders>
              <w:top w:val="nil"/>
              <w:left w:val="nil"/>
              <w:bottom w:val="single" w:sz="4" w:space="0" w:color="auto"/>
              <w:right w:val="single" w:sz="4" w:space="0" w:color="auto"/>
            </w:tcBorders>
            <w:shd w:val="clear" w:color="auto" w:fill="auto"/>
            <w:noWrap/>
            <w:vAlign w:val="bottom"/>
            <w:hideMark/>
          </w:tcPr>
          <w:p w14:paraId="7E831F0B"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6.957918551</w:t>
            </w:r>
          </w:p>
        </w:tc>
      </w:tr>
      <w:tr w:rsidR="00B02D3F" w:rsidRPr="00372CD7" w14:paraId="5980E5D3"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E1AEFB5"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4A6AD210"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w:t>
            </w:r>
          </w:p>
        </w:tc>
        <w:tc>
          <w:tcPr>
            <w:tcW w:w="977" w:type="dxa"/>
            <w:tcBorders>
              <w:top w:val="nil"/>
              <w:left w:val="nil"/>
              <w:bottom w:val="single" w:sz="4" w:space="0" w:color="auto"/>
              <w:right w:val="single" w:sz="4" w:space="0" w:color="auto"/>
            </w:tcBorders>
            <w:shd w:val="clear" w:color="auto" w:fill="auto"/>
            <w:noWrap/>
            <w:vAlign w:val="bottom"/>
            <w:hideMark/>
          </w:tcPr>
          <w:p w14:paraId="7F098B7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2.381991</w:t>
            </w:r>
          </w:p>
        </w:tc>
        <w:tc>
          <w:tcPr>
            <w:tcW w:w="1281" w:type="dxa"/>
            <w:tcBorders>
              <w:top w:val="nil"/>
              <w:left w:val="nil"/>
              <w:bottom w:val="single" w:sz="4" w:space="0" w:color="auto"/>
              <w:right w:val="single" w:sz="4" w:space="0" w:color="auto"/>
            </w:tcBorders>
            <w:shd w:val="clear" w:color="auto" w:fill="auto"/>
            <w:noWrap/>
            <w:vAlign w:val="bottom"/>
            <w:hideMark/>
          </w:tcPr>
          <w:p w14:paraId="2C379A3D"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0.419816788</w:t>
            </w:r>
          </w:p>
        </w:tc>
        <w:tc>
          <w:tcPr>
            <w:tcW w:w="1281" w:type="dxa"/>
            <w:tcBorders>
              <w:top w:val="nil"/>
              <w:left w:val="nil"/>
              <w:bottom w:val="single" w:sz="4" w:space="0" w:color="auto"/>
              <w:right w:val="single" w:sz="4" w:space="0" w:color="auto"/>
            </w:tcBorders>
            <w:shd w:val="clear" w:color="auto" w:fill="auto"/>
            <w:noWrap/>
            <w:vAlign w:val="bottom"/>
            <w:hideMark/>
          </w:tcPr>
          <w:p w14:paraId="6C24D985"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2.637786677</w:t>
            </w:r>
          </w:p>
        </w:tc>
        <w:tc>
          <w:tcPr>
            <w:tcW w:w="1281" w:type="dxa"/>
            <w:tcBorders>
              <w:top w:val="nil"/>
              <w:left w:val="nil"/>
              <w:bottom w:val="single" w:sz="4" w:space="0" w:color="auto"/>
              <w:right w:val="single" w:sz="4" w:space="0" w:color="auto"/>
            </w:tcBorders>
            <w:shd w:val="clear" w:color="auto" w:fill="auto"/>
            <w:noWrap/>
            <w:vAlign w:val="bottom"/>
            <w:hideMark/>
          </w:tcPr>
          <w:p w14:paraId="5CB9A878"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6.957918554</w:t>
            </w:r>
          </w:p>
        </w:tc>
      </w:tr>
      <w:tr w:rsidR="00B02D3F" w:rsidRPr="00372CD7" w14:paraId="4B333FE6"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0FDAE8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5F1CAFC7"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w:t>
            </w:r>
          </w:p>
        </w:tc>
        <w:tc>
          <w:tcPr>
            <w:tcW w:w="977" w:type="dxa"/>
            <w:tcBorders>
              <w:top w:val="nil"/>
              <w:left w:val="nil"/>
              <w:bottom w:val="single" w:sz="4" w:space="0" w:color="auto"/>
              <w:right w:val="single" w:sz="4" w:space="0" w:color="auto"/>
            </w:tcBorders>
            <w:shd w:val="clear" w:color="auto" w:fill="auto"/>
            <w:noWrap/>
            <w:vAlign w:val="bottom"/>
            <w:hideMark/>
          </w:tcPr>
          <w:p w14:paraId="6A905D7A"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0.627438</w:t>
            </w:r>
          </w:p>
        </w:tc>
        <w:tc>
          <w:tcPr>
            <w:tcW w:w="1281" w:type="dxa"/>
            <w:tcBorders>
              <w:top w:val="nil"/>
              <w:left w:val="nil"/>
              <w:bottom w:val="single" w:sz="4" w:space="0" w:color="auto"/>
              <w:right w:val="single" w:sz="4" w:space="0" w:color="auto"/>
            </w:tcBorders>
            <w:shd w:val="clear" w:color="auto" w:fill="auto"/>
            <w:noWrap/>
            <w:vAlign w:val="bottom"/>
            <w:hideMark/>
          </w:tcPr>
          <w:p w14:paraId="3F5EF8A6"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1.593782748</w:t>
            </w:r>
          </w:p>
        </w:tc>
        <w:tc>
          <w:tcPr>
            <w:tcW w:w="1281" w:type="dxa"/>
            <w:tcBorders>
              <w:top w:val="nil"/>
              <w:left w:val="nil"/>
              <w:bottom w:val="single" w:sz="4" w:space="0" w:color="auto"/>
              <w:right w:val="single" w:sz="4" w:space="0" w:color="auto"/>
            </w:tcBorders>
            <w:shd w:val="clear" w:color="auto" w:fill="auto"/>
            <w:noWrap/>
            <w:vAlign w:val="bottom"/>
            <w:hideMark/>
          </w:tcPr>
          <w:p w14:paraId="3975BE4A"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10.01403234</w:t>
            </w:r>
          </w:p>
        </w:tc>
        <w:tc>
          <w:tcPr>
            <w:tcW w:w="1281" w:type="dxa"/>
            <w:tcBorders>
              <w:top w:val="nil"/>
              <w:left w:val="nil"/>
              <w:bottom w:val="single" w:sz="4" w:space="0" w:color="auto"/>
              <w:right w:val="single" w:sz="4" w:space="0" w:color="auto"/>
            </w:tcBorders>
            <w:shd w:val="clear" w:color="auto" w:fill="auto"/>
            <w:noWrap/>
            <w:vAlign w:val="bottom"/>
            <w:hideMark/>
          </w:tcPr>
          <w:p w14:paraId="7511E96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100.2808438</w:t>
            </w:r>
          </w:p>
        </w:tc>
      </w:tr>
      <w:tr w:rsidR="00B02D3F" w:rsidRPr="00372CD7" w14:paraId="733C3EC1"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8273898"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63B2D11F"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w:t>
            </w:r>
          </w:p>
        </w:tc>
        <w:tc>
          <w:tcPr>
            <w:tcW w:w="977" w:type="dxa"/>
            <w:tcBorders>
              <w:top w:val="nil"/>
              <w:left w:val="nil"/>
              <w:bottom w:val="single" w:sz="4" w:space="0" w:color="auto"/>
              <w:right w:val="single" w:sz="4" w:space="0" w:color="auto"/>
            </w:tcBorders>
            <w:shd w:val="clear" w:color="auto" w:fill="auto"/>
            <w:noWrap/>
            <w:vAlign w:val="bottom"/>
            <w:hideMark/>
          </w:tcPr>
          <w:p w14:paraId="5E0D6B0D"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0.627438</w:t>
            </w:r>
          </w:p>
        </w:tc>
        <w:tc>
          <w:tcPr>
            <w:tcW w:w="1281" w:type="dxa"/>
            <w:tcBorders>
              <w:top w:val="nil"/>
              <w:left w:val="nil"/>
              <w:bottom w:val="single" w:sz="4" w:space="0" w:color="auto"/>
              <w:right w:val="single" w:sz="4" w:space="0" w:color="auto"/>
            </w:tcBorders>
            <w:shd w:val="clear" w:color="auto" w:fill="auto"/>
            <w:noWrap/>
            <w:vAlign w:val="bottom"/>
            <w:hideMark/>
          </w:tcPr>
          <w:p w14:paraId="43D0B4EE"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1.593782748</w:t>
            </w:r>
          </w:p>
        </w:tc>
        <w:tc>
          <w:tcPr>
            <w:tcW w:w="1281" w:type="dxa"/>
            <w:tcBorders>
              <w:top w:val="nil"/>
              <w:left w:val="nil"/>
              <w:bottom w:val="single" w:sz="4" w:space="0" w:color="auto"/>
              <w:right w:val="single" w:sz="4" w:space="0" w:color="auto"/>
            </w:tcBorders>
            <w:shd w:val="clear" w:color="auto" w:fill="auto"/>
            <w:noWrap/>
            <w:vAlign w:val="bottom"/>
            <w:hideMark/>
          </w:tcPr>
          <w:p w14:paraId="38B9D4D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10.01403234</w:t>
            </w:r>
          </w:p>
        </w:tc>
        <w:tc>
          <w:tcPr>
            <w:tcW w:w="1281" w:type="dxa"/>
            <w:tcBorders>
              <w:top w:val="nil"/>
              <w:left w:val="nil"/>
              <w:bottom w:val="single" w:sz="4" w:space="0" w:color="auto"/>
              <w:right w:val="single" w:sz="4" w:space="0" w:color="auto"/>
            </w:tcBorders>
            <w:shd w:val="clear" w:color="auto" w:fill="auto"/>
            <w:noWrap/>
            <w:vAlign w:val="bottom"/>
            <w:hideMark/>
          </w:tcPr>
          <w:p w14:paraId="4C264545"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100.2808438</w:t>
            </w:r>
          </w:p>
        </w:tc>
      </w:tr>
      <w:tr w:rsidR="00B02D3F" w:rsidRPr="00372CD7" w14:paraId="31A5CEAB"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40786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6957349F"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w:t>
            </w:r>
          </w:p>
        </w:tc>
        <w:tc>
          <w:tcPr>
            <w:tcW w:w="977" w:type="dxa"/>
            <w:tcBorders>
              <w:top w:val="nil"/>
              <w:left w:val="nil"/>
              <w:bottom w:val="single" w:sz="4" w:space="0" w:color="auto"/>
              <w:right w:val="single" w:sz="4" w:space="0" w:color="auto"/>
            </w:tcBorders>
            <w:shd w:val="clear" w:color="auto" w:fill="auto"/>
            <w:noWrap/>
            <w:vAlign w:val="bottom"/>
            <w:hideMark/>
          </w:tcPr>
          <w:p w14:paraId="518A9C9D"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0.271498</w:t>
            </w:r>
          </w:p>
        </w:tc>
        <w:tc>
          <w:tcPr>
            <w:tcW w:w="1281" w:type="dxa"/>
            <w:tcBorders>
              <w:top w:val="nil"/>
              <w:left w:val="nil"/>
              <w:bottom w:val="single" w:sz="4" w:space="0" w:color="auto"/>
              <w:right w:val="single" w:sz="4" w:space="0" w:color="auto"/>
            </w:tcBorders>
            <w:shd w:val="clear" w:color="auto" w:fill="auto"/>
            <w:noWrap/>
            <w:vAlign w:val="bottom"/>
            <w:hideMark/>
          </w:tcPr>
          <w:p w14:paraId="4DA71F9B"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3.68326662</w:t>
            </w:r>
          </w:p>
        </w:tc>
        <w:tc>
          <w:tcPr>
            <w:tcW w:w="1281" w:type="dxa"/>
            <w:tcBorders>
              <w:top w:val="nil"/>
              <w:left w:val="nil"/>
              <w:bottom w:val="single" w:sz="4" w:space="0" w:color="auto"/>
              <w:right w:val="single" w:sz="4" w:space="0" w:color="auto"/>
            </w:tcBorders>
            <w:shd w:val="clear" w:color="auto" w:fill="auto"/>
            <w:noWrap/>
            <w:vAlign w:val="bottom"/>
            <w:hideMark/>
          </w:tcPr>
          <w:p w14:paraId="1F745EB8"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23.14264671</w:t>
            </w:r>
          </w:p>
        </w:tc>
        <w:tc>
          <w:tcPr>
            <w:tcW w:w="1281" w:type="dxa"/>
            <w:tcBorders>
              <w:top w:val="nil"/>
              <w:left w:val="nil"/>
              <w:bottom w:val="single" w:sz="4" w:space="0" w:color="auto"/>
              <w:right w:val="single" w:sz="4" w:space="0" w:color="auto"/>
            </w:tcBorders>
            <w:shd w:val="clear" w:color="auto" w:fill="auto"/>
            <w:noWrap/>
            <w:vAlign w:val="bottom"/>
            <w:hideMark/>
          </w:tcPr>
          <w:p w14:paraId="4E62716A"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535.5820966</w:t>
            </w:r>
          </w:p>
        </w:tc>
      </w:tr>
      <w:tr w:rsidR="00B02D3F" w:rsidRPr="00372CD7" w14:paraId="54851E3F"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0F643D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4294B6FD"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w:t>
            </w:r>
          </w:p>
        </w:tc>
        <w:tc>
          <w:tcPr>
            <w:tcW w:w="977" w:type="dxa"/>
            <w:tcBorders>
              <w:top w:val="nil"/>
              <w:left w:val="nil"/>
              <w:bottom w:val="single" w:sz="4" w:space="0" w:color="auto"/>
              <w:right w:val="single" w:sz="4" w:space="0" w:color="auto"/>
            </w:tcBorders>
            <w:shd w:val="clear" w:color="auto" w:fill="auto"/>
            <w:noWrap/>
            <w:vAlign w:val="bottom"/>
            <w:hideMark/>
          </w:tcPr>
          <w:p w14:paraId="5E3CF0BC"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0.271498</w:t>
            </w:r>
          </w:p>
        </w:tc>
        <w:tc>
          <w:tcPr>
            <w:tcW w:w="1281" w:type="dxa"/>
            <w:tcBorders>
              <w:top w:val="nil"/>
              <w:left w:val="nil"/>
              <w:bottom w:val="single" w:sz="4" w:space="0" w:color="auto"/>
              <w:right w:val="single" w:sz="4" w:space="0" w:color="auto"/>
            </w:tcBorders>
            <w:shd w:val="clear" w:color="auto" w:fill="auto"/>
            <w:noWrap/>
            <w:vAlign w:val="bottom"/>
            <w:hideMark/>
          </w:tcPr>
          <w:p w14:paraId="62EC3A8E"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3.68326662</w:t>
            </w:r>
          </w:p>
        </w:tc>
        <w:tc>
          <w:tcPr>
            <w:tcW w:w="1281" w:type="dxa"/>
            <w:tcBorders>
              <w:top w:val="nil"/>
              <w:left w:val="nil"/>
              <w:bottom w:val="single" w:sz="4" w:space="0" w:color="auto"/>
              <w:right w:val="single" w:sz="4" w:space="0" w:color="auto"/>
            </w:tcBorders>
            <w:shd w:val="clear" w:color="auto" w:fill="auto"/>
            <w:noWrap/>
            <w:vAlign w:val="bottom"/>
            <w:hideMark/>
          </w:tcPr>
          <w:p w14:paraId="1B8F46C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23.14264671</w:t>
            </w:r>
          </w:p>
        </w:tc>
        <w:tc>
          <w:tcPr>
            <w:tcW w:w="1281" w:type="dxa"/>
            <w:tcBorders>
              <w:top w:val="nil"/>
              <w:left w:val="nil"/>
              <w:bottom w:val="single" w:sz="4" w:space="0" w:color="auto"/>
              <w:right w:val="single" w:sz="4" w:space="0" w:color="auto"/>
            </w:tcBorders>
            <w:shd w:val="clear" w:color="auto" w:fill="auto"/>
            <w:noWrap/>
            <w:vAlign w:val="bottom"/>
            <w:hideMark/>
          </w:tcPr>
          <w:p w14:paraId="629A4CE7"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535.5820966</w:t>
            </w:r>
          </w:p>
        </w:tc>
      </w:tr>
      <w:tr w:rsidR="00B02D3F" w:rsidRPr="00372CD7" w14:paraId="59863B8E"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E6390C"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482732E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7</w:t>
            </w:r>
          </w:p>
        </w:tc>
        <w:tc>
          <w:tcPr>
            <w:tcW w:w="977" w:type="dxa"/>
            <w:tcBorders>
              <w:top w:val="nil"/>
              <w:left w:val="nil"/>
              <w:bottom w:val="single" w:sz="4" w:space="0" w:color="auto"/>
              <w:right w:val="single" w:sz="4" w:space="0" w:color="auto"/>
            </w:tcBorders>
            <w:shd w:val="clear" w:color="auto" w:fill="auto"/>
            <w:noWrap/>
            <w:vAlign w:val="bottom"/>
            <w:hideMark/>
          </w:tcPr>
          <w:p w14:paraId="22D80AC7"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0.161527</w:t>
            </w:r>
          </w:p>
        </w:tc>
        <w:tc>
          <w:tcPr>
            <w:tcW w:w="1281" w:type="dxa"/>
            <w:tcBorders>
              <w:top w:val="nil"/>
              <w:left w:val="nil"/>
              <w:bottom w:val="single" w:sz="4" w:space="0" w:color="auto"/>
              <w:right w:val="single" w:sz="4" w:space="0" w:color="auto"/>
            </w:tcBorders>
            <w:shd w:val="clear" w:color="auto" w:fill="auto"/>
            <w:noWrap/>
            <w:vAlign w:val="bottom"/>
            <w:hideMark/>
          </w:tcPr>
          <w:p w14:paraId="552245BD"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6.190930354</w:t>
            </w:r>
          </w:p>
        </w:tc>
        <w:tc>
          <w:tcPr>
            <w:tcW w:w="1281" w:type="dxa"/>
            <w:tcBorders>
              <w:top w:val="nil"/>
              <w:left w:val="nil"/>
              <w:bottom w:val="single" w:sz="4" w:space="0" w:color="auto"/>
              <w:right w:val="single" w:sz="4" w:space="0" w:color="auto"/>
            </w:tcBorders>
            <w:shd w:val="clear" w:color="auto" w:fill="auto"/>
            <w:noWrap/>
            <w:vAlign w:val="bottom"/>
            <w:hideMark/>
          </w:tcPr>
          <w:p w14:paraId="1EDA4E8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38.89876264</w:t>
            </w:r>
          </w:p>
        </w:tc>
        <w:tc>
          <w:tcPr>
            <w:tcW w:w="1281" w:type="dxa"/>
            <w:tcBorders>
              <w:top w:val="nil"/>
              <w:left w:val="nil"/>
              <w:bottom w:val="single" w:sz="4" w:space="0" w:color="auto"/>
              <w:right w:val="single" w:sz="4" w:space="0" w:color="auto"/>
            </w:tcBorders>
            <w:shd w:val="clear" w:color="auto" w:fill="auto"/>
            <w:noWrap/>
            <w:vAlign w:val="bottom"/>
            <w:hideMark/>
          </w:tcPr>
          <w:p w14:paraId="3802ABD1"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1513.113735</w:t>
            </w:r>
          </w:p>
        </w:tc>
      </w:tr>
      <w:tr w:rsidR="00B02D3F" w:rsidRPr="00372CD7" w14:paraId="66E4FC4B"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A78D2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6FDDFCF5"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w:t>
            </w:r>
          </w:p>
        </w:tc>
        <w:tc>
          <w:tcPr>
            <w:tcW w:w="977" w:type="dxa"/>
            <w:tcBorders>
              <w:top w:val="nil"/>
              <w:left w:val="nil"/>
              <w:bottom w:val="single" w:sz="4" w:space="0" w:color="auto"/>
              <w:right w:val="single" w:sz="4" w:space="0" w:color="auto"/>
            </w:tcBorders>
            <w:shd w:val="clear" w:color="auto" w:fill="auto"/>
            <w:noWrap/>
            <w:vAlign w:val="bottom"/>
            <w:hideMark/>
          </w:tcPr>
          <w:p w14:paraId="323E3845"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0.153206</w:t>
            </w:r>
          </w:p>
        </w:tc>
        <w:tc>
          <w:tcPr>
            <w:tcW w:w="1281" w:type="dxa"/>
            <w:tcBorders>
              <w:top w:val="nil"/>
              <w:left w:val="nil"/>
              <w:bottom w:val="single" w:sz="4" w:space="0" w:color="auto"/>
              <w:right w:val="single" w:sz="4" w:space="0" w:color="auto"/>
            </w:tcBorders>
            <w:shd w:val="clear" w:color="auto" w:fill="auto"/>
            <w:noWrap/>
            <w:vAlign w:val="bottom"/>
            <w:hideMark/>
          </w:tcPr>
          <w:p w14:paraId="18016CE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6.527174136</w:t>
            </w:r>
          </w:p>
        </w:tc>
        <w:tc>
          <w:tcPr>
            <w:tcW w:w="1281" w:type="dxa"/>
            <w:tcBorders>
              <w:top w:val="nil"/>
              <w:left w:val="nil"/>
              <w:bottom w:val="single" w:sz="4" w:space="0" w:color="auto"/>
              <w:right w:val="single" w:sz="4" w:space="0" w:color="auto"/>
            </w:tcBorders>
            <w:shd w:val="clear" w:color="auto" w:fill="auto"/>
            <w:noWrap/>
            <w:vAlign w:val="bottom"/>
            <w:hideMark/>
          </w:tcPr>
          <w:p w14:paraId="09BAEE5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41.01144463</w:t>
            </w:r>
          </w:p>
        </w:tc>
        <w:tc>
          <w:tcPr>
            <w:tcW w:w="1281" w:type="dxa"/>
            <w:tcBorders>
              <w:top w:val="nil"/>
              <w:left w:val="nil"/>
              <w:bottom w:val="single" w:sz="4" w:space="0" w:color="auto"/>
              <w:right w:val="single" w:sz="4" w:space="0" w:color="auto"/>
            </w:tcBorders>
            <w:shd w:val="clear" w:color="auto" w:fill="auto"/>
            <w:noWrap/>
            <w:vAlign w:val="bottom"/>
            <w:hideMark/>
          </w:tcPr>
          <w:p w14:paraId="63559FEC"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1681.938591</w:t>
            </w:r>
          </w:p>
        </w:tc>
      </w:tr>
      <w:tr w:rsidR="00B02D3F" w:rsidRPr="00372CD7" w14:paraId="638175A0"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AFC819"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679C54C6"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9</w:t>
            </w:r>
          </w:p>
        </w:tc>
        <w:tc>
          <w:tcPr>
            <w:tcW w:w="977" w:type="dxa"/>
            <w:tcBorders>
              <w:top w:val="nil"/>
              <w:left w:val="nil"/>
              <w:bottom w:val="single" w:sz="4" w:space="0" w:color="auto"/>
              <w:right w:val="single" w:sz="4" w:space="0" w:color="auto"/>
            </w:tcBorders>
            <w:shd w:val="clear" w:color="auto" w:fill="auto"/>
            <w:noWrap/>
            <w:vAlign w:val="bottom"/>
            <w:hideMark/>
          </w:tcPr>
          <w:p w14:paraId="736D2D2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0.153206</w:t>
            </w:r>
          </w:p>
        </w:tc>
        <w:tc>
          <w:tcPr>
            <w:tcW w:w="1281" w:type="dxa"/>
            <w:tcBorders>
              <w:top w:val="nil"/>
              <w:left w:val="nil"/>
              <w:bottom w:val="single" w:sz="4" w:space="0" w:color="auto"/>
              <w:right w:val="single" w:sz="4" w:space="0" w:color="auto"/>
            </w:tcBorders>
            <w:shd w:val="clear" w:color="auto" w:fill="auto"/>
            <w:noWrap/>
            <w:vAlign w:val="bottom"/>
            <w:hideMark/>
          </w:tcPr>
          <w:p w14:paraId="3E695F32"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6.527174136</w:t>
            </w:r>
          </w:p>
        </w:tc>
        <w:tc>
          <w:tcPr>
            <w:tcW w:w="1281" w:type="dxa"/>
            <w:tcBorders>
              <w:top w:val="nil"/>
              <w:left w:val="nil"/>
              <w:bottom w:val="single" w:sz="4" w:space="0" w:color="auto"/>
              <w:right w:val="single" w:sz="4" w:space="0" w:color="auto"/>
            </w:tcBorders>
            <w:shd w:val="clear" w:color="auto" w:fill="auto"/>
            <w:noWrap/>
            <w:vAlign w:val="bottom"/>
            <w:hideMark/>
          </w:tcPr>
          <w:p w14:paraId="6B75E617"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41.01144463</w:t>
            </w:r>
          </w:p>
        </w:tc>
        <w:tc>
          <w:tcPr>
            <w:tcW w:w="1281" w:type="dxa"/>
            <w:tcBorders>
              <w:top w:val="nil"/>
              <w:left w:val="nil"/>
              <w:bottom w:val="single" w:sz="4" w:space="0" w:color="auto"/>
              <w:right w:val="single" w:sz="4" w:space="0" w:color="auto"/>
            </w:tcBorders>
            <w:shd w:val="clear" w:color="auto" w:fill="auto"/>
            <w:noWrap/>
            <w:vAlign w:val="bottom"/>
            <w:hideMark/>
          </w:tcPr>
          <w:p w14:paraId="2508F3E6"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1681.938591</w:t>
            </w:r>
          </w:p>
        </w:tc>
      </w:tr>
      <w:tr w:rsidR="00B02D3F" w:rsidRPr="00372CD7" w14:paraId="5E9C93F1" w14:textId="77777777" w:rsidTr="005836FB">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88A685E"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143" w:type="dxa"/>
            <w:tcBorders>
              <w:top w:val="nil"/>
              <w:left w:val="nil"/>
              <w:bottom w:val="single" w:sz="4" w:space="0" w:color="auto"/>
              <w:right w:val="single" w:sz="4" w:space="0" w:color="auto"/>
            </w:tcBorders>
            <w:shd w:val="clear" w:color="auto" w:fill="auto"/>
            <w:noWrap/>
            <w:vAlign w:val="bottom"/>
            <w:hideMark/>
          </w:tcPr>
          <w:p w14:paraId="70D2D7E7"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w:t>
            </w:r>
          </w:p>
        </w:tc>
        <w:tc>
          <w:tcPr>
            <w:tcW w:w="977" w:type="dxa"/>
            <w:tcBorders>
              <w:top w:val="nil"/>
              <w:left w:val="nil"/>
              <w:bottom w:val="single" w:sz="4" w:space="0" w:color="auto"/>
              <w:right w:val="single" w:sz="4" w:space="0" w:color="auto"/>
            </w:tcBorders>
            <w:shd w:val="clear" w:color="auto" w:fill="auto"/>
            <w:noWrap/>
            <w:vAlign w:val="bottom"/>
            <w:hideMark/>
          </w:tcPr>
          <w:p w14:paraId="63B1BF90"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0.124542</w:t>
            </w:r>
          </w:p>
        </w:tc>
        <w:tc>
          <w:tcPr>
            <w:tcW w:w="1281" w:type="dxa"/>
            <w:tcBorders>
              <w:top w:val="nil"/>
              <w:left w:val="nil"/>
              <w:bottom w:val="single" w:sz="4" w:space="0" w:color="auto"/>
              <w:right w:val="single" w:sz="4" w:space="0" w:color="auto"/>
            </w:tcBorders>
            <w:shd w:val="clear" w:color="auto" w:fill="auto"/>
            <w:noWrap/>
            <w:vAlign w:val="bottom"/>
            <w:hideMark/>
          </w:tcPr>
          <w:p w14:paraId="350EE0E3"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8.029451029</w:t>
            </w:r>
          </w:p>
        </w:tc>
        <w:tc>
          <w:tcPr>
            <w:tcW w:w="1281" w:type="dxa"/>
            <w:tcBorders>
              <w:top w:val="nil"/>
              <w:left w:val="nil"/>
              <w:bottom w:val="single" w:sz="4" w:space="0" w:color="auto"/>
              <w:right w:val="single" w:sz="4" w:space="0" w:color="auto"/>
            </w:tcBorders>
            <w:shd w:val="clear" w:color="auto" w:fill="auto"/>
            <w:noWrap/>
            <w:vAlign w:val="bottom"/>
            <w:hideMark/>
          </w:tcPr>
          <w:p w14:paraId="16D63BAF"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50.45052873</w:t>
            </w:r>
          </w:p>
        </w:tc>
        <w:tc>
          <w:tcPr>
            <w:tcW w:w="1281" w:type="dxa"/>
            <w:tcBorders>
              <w:top w:val="nil"/>
              <w:left w:val="nil"/>
              <w:bottom w:val="single" w:sz="4" w:space="0" w:color="auto"/>
              <w:right w:val="single" w:sz="4" w:space="0" w:color="auto"/>
            </w:tcBorders>
            <w:shd w:val="clear" w:color="auto" w:fill="auto"/>
            <w:noWrap/>
            <w:vAlign w:val="bottom"/>
            <w:hideMark/>
          </w:tcPr>
          <w:p w14:paraId="33BC6C89" w14:textId="77777777" w:rsidR="00B02D3F" w:rsidRPr="00372CD7" w:rsidRDefault="00B02D3F"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2545.255849</w:t>
            </w:r>
          </w:p>
        </w:tc>
      </w:tr>
    </w:tbl>
    <w:p w14:paraId="7381854B" w14:textId="77777777" w:rsidR="00DA52F4" w:rsidRDefault="00DA52F4"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B02D3F" w14:paraId="5108E262" w14:textId="77777777" w:rsidTr="00445AAC">
        <w:tc>
          <w:tcPr>
            <w:tcW w:w="5154" w:type="dxa"/>
          </w:tcPr>
          <w:p w14:paraId="5DC3B994" w14:textId="0D70C99C" w:rsidR="00B02D3F" w:rsidRDefault="005836FB" w:rsidP="003A3057">
            <w:pPr>
              <w:spacing w:before="54" w:line="276" w:lineRule="auto"/>
              <w:jc w:val="center"/>
              <w:rPr>
                <w:rFonts w:ascii="Times New Roman" w:hAnsi="Times New Roman" w:cs="Times New Roman"/>
                <w:color w:val="000000" w:themeColor="text1"/>
              </w:rPr>
            </w:pPr>
            <w:r w:rsidRPr="00BC7DCD">
              <w:rPr>
                <w:noProof/>
              </w:rPr>
              <w:drawing>
                <wp:inline distT="0" distB="0" distL="0" distR="0" wp14:anchorId="3AF30C30" wp14:editId="7348AAE8">
                  <wp:extent cx="2419350" cy="2171700"/>
                  <wp:effectExtent l="0" t="0" r="0" b="0"/>
                  <wp:docPr id="5377" name="Picture 5377"/>
                  <wp:cNvGraphicFramePr/>
                  <a:graphic xmlns:a="http://schemas.openxmlformats.org/drawingml/2006/main">
                    <a:graphicData uri="http://schemas.openxmlformats.org/drawingml/2006/picture">
                      <pic:pic xmlns:pic="http://schemas.openxmlformats.org/drawingml/2006/picture">
                        <pic:nvPicPr>
                          <pic:cNvPr id="5377" name="Picture 5377"/>
                          <pic:cNvPicPr/>
                        </pic:nvPicPr>
                        <pic:blipFill>
                          <a:blip r:embed="rId14"/>
                          <a:stretch>
                            <a:fillRect/>
                          </a:stretch>
                        </pic:blipFill>
                        <pic:spPr>
                          <a:xfrm>
                            <a:off x="0" y="0"/>
                            <a:ext cx="2419725" cy="2172037"/>
                          </a:xfrm>
                          <a:prstGeom prst="rect">
                            <a:avLst/>
                          </a:prstGeom>
                        </pic:spPr>
                      </pic:pic>
                    </a:graphicData>
                  </a:graphic>
                </wp:inline>
              </w:drawing>
            </w:r>
          </w:p>
        </w:tc>
        <w:tc>
          <w:tcPr>
            <w:tcW w:w="5155" w:type="dxa"/>
          </w:tcPr>
          <w:p w14:paraId="38B3491E" w14:textId="157F2718" w:rsidR="00B02D3F" w:rsidRDefault="005836FB" w:rsidP="003A3057">
            <w:pPr>
              <w:spacing w:before="54" w:line="276" w:lineRule="auto"/>
              <w:jc w:val="center"/>
              <w:rPr>
                <w:rFonts w:ascii="Times New Roman" w:hAnsi="Times New Roman" w:cs="Times New Roman"/>
                <w:color w:val="000000" w:themeColor="text1"/>
              </w:rPr>
            </w:pPr>
            <w:r w:rsidRPr="00BC7DCD">
              <w:rPr>
                <w:noProof/>
              </w:rPr>
              <w:drawing>
                <wp:inline distT="0" distB="0" distL="0" distR="0" wp14:anchorId="4A0B7E50" wp14:editId="26022967">
                  <wp:extent cx="2219325" cy="2247900"/>
                  <wp:effectExtent l="0" t="0" r="9525" b="0"/>
                  <wp:docPr id="5379" name="Picture 5379"/>
                  <wp:cNvGraphicFramePr/>
                  <a:graphic xmlns:a="http://schemas.openxmlformats.org/drawingml/2006/main">
                    <a:graphicData uri="http://schemas.openxmlformats.org/drawingml/2006/picture">
                      <pic:pic xmlns:pic="http://schemas.openxmlformats.org/drawingml/2006/picture">
                        <pic:nvPicPr>
                          <pic:cNvPr id="5379" name="Picture 5379"/>
                          <pic:cNvPicPr/>
                        </pic:nvPicPr>
                        <pic:blipFill>
                          <a:blip r:embed="rId15"/>
                          <a:stretch>
                            <a:fillRect/>
                          </a:stretch>
                        </pic:blipFill>
                        <pic:spPr>
                          <a:xfrm>
                            <a:off x="0" y="0"/>
                            <a:ext cx="2219669" cy="2248248"/>
                          </a:xfrm>
                          <a:prstGeom prst="rect">
                            <a:avLst/>
                          </a:prstGeom>
                        </pic:spPr>
                      </pic:pic>
                    </a:graphicData>
                  </a:graphic>
                </wp:inline>
              </w:drawing>
            </w:r>
          </w:p>
        </w:tc>
      </w:tr>
      <w:tr w:rsidR="005836FB" w14:paraId="43D7A4DD" w14:textId="77777777" w:rsidTr="00445AAC">
        <w:trPr>
          <w:trHeight w:val="182"/>
        </w:trPr>
        <w:tc>
          <w:tcPr>
            <w:tcW w:w="10309" w:type="dxa"/>
            <w:gridSpan w:val="2"/>
          </w:tcPr>
          <w:p w14:paraId="578FD47D" w14:textId="48E54270" w:rsidR="005836FB" w:rsidRDefault="005836FB" w:rsidP="00372CD7">
            <w:pPr>
              <w:spacing w:before="54" w:line="276" w:lineRule="auto"/>
              <w:jc w:val="center"/>
              <w:rPr>
                <w:rFonts w:ascii="Times New Roman" w:hAnsi="Times New Roman" w:cs="Times New Roman"/>
                <w:color w:val="000000" w:themeColor="text1"/>
              </w:rPr>
            </w:pPr>
            <w:r w:rsidRPr="00372CD7">
              <w:rPr>
                <w:rFonts w:ascii="Times New Roman" w:hAnsi="Times New Roman" w:cs="Times New Roman"/>
                <w:b/>
                <w:bCs/>
                <w:iCs/>
              </w:rPr>
              <w:t>Fig</w:t>
            </w:r>
            <w:r w:rsidR="00372CD7" w:rsidRPr="00372CD7">
              <w:rPr>
                <w:rFonts w:ascii="Times New Roman" w:hAnsi="Times New Roman" w:cs="Times New Roman"/>
                <w:b/>
                <w:bCs/>
                <w:iCs/>
              </w:rPr>
              <w:t xml:space="preserve">ure </w:t>
            </w:r>
            <w:r w:rsidR="00904A83">
              <w:rPr>
                <w:rFonts w:ascii="Times New Roman" w:hAnsi="Times New Roman" w:cs="Times New Roman"/>
                <w:b/>
                <w:bCs/>
                <w:iCs/>
              </w:rPr>
              <w:t>5:</w:t>
            </w:r>
            <w:r w:rsidRPr="002B09A8">
              <w:rPr>
                <w:iCs/>
                <w:sz w:val="22"/>
              </w:rPr>
              <w:t xml:space="preserve"> </w:t>
            </w:r>
            <w:r w:rsidRPr="00372CD7">
              <w:rPr>
                <w:rFonts w:ascii="Times New Roman" w:eastAsiaTheme="minorHAnsi" w:hAnsi="Times New Roman" w:cs="Times New Roman"/>
                <w:color w:val="000000" w:themeColor="text1"/>
                <w:lang w:bidi="ar-SA"/>
              </w:rPr>
              <w:t xml:space="preserve">Mode shapes </w:t>
            </w:r>
            <w:r w:rsidR="00372CD7" w:rsidRPr="00372CD7">
              <w:rPr>
                <w:rFonts w:ascii="Times New Roman" w:eastAsiaTheme="minorHAnsi" w:hAnsi="Times New Roman" w:cs="Times New Roman"/>
                <w:color w:val="000000" w:themeColor="text1"/>
                <w:lang w:bidi="ar-SA"/>
              </w:rPr>
              <w:t>of chimney</w:t>
            </w:r>
          </w:p>
        </w:tc>
      </w:tr>
    </w:tbl>
    <w:p w14:paraId="128D5BB1" w14:textId="77777777" w:rsidR="00B02D3F" w:rsidRDefault="00B02D3F" w:rsidP="009F6540">
      <w:pPr>
        <w:spacing w:before="54" w:after="0" w:line="276" w:lineRule="auto"/>
        <w:jc w:val="both"/>
        <w:rPr>
          <w:rFonts w:ascii="Times New Roman" w:hAnsi="Times New Roman" w:cs="Times New Roman"/>
          <w:color w:val="000000" w:themeColor="text1"/>
          <w:sz w:val="20"/>
          <w:szCs w:val="20"/>
        </w:rPr>
      </w:pPr>
    </w:p>
    <w:p w14:paraId="6F7C5C6D" w14:textId="77777777" w:rsidR="00372CD7" w:rsidRDefault="00372CD7" w:rsidP="009F6540">
      <w:pPr>
        <w:spacing w:before="54" w:after="0" w:line="276" w:lineRule="auto"/>
        <w:jc w:val="both"/>
        <w:rPr>
          <w:rFonts w:ascii="Times New Roman" w:hAnsi="Times New Roman" w:cs="Times New Roman"/>
          <w:color w:val="000000" w:themeColor="text1"/>
          <w:sz w:val="20"/>
          <w:szCs w:val="20"/>
        </w:rPr>
      </w:pPr>
    </w:p>
    <w:p w14:paraId="4772B2A7" w14:textId="4CFF88FE" w:rsidR="00372CD7" w:rsidRDefault="00372CD7" w:rsidP="00372CD7">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lastRenderedPageBreak/>
        <w:t xml:space="preserve">Table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Base Reactions</w:t>
      </w:r>
    </w:p>
    <w:tbl>
      <w:tblPr>
        <w:tblW w:w="9120" w:type="dxa"/>
        <w:jc w:val="center"/>
        <w:tblLook w:val="04A0" w:firstRow="1" w:lastRow="0" w:firstColumn="1" w:lastColumn="0" w:noHBand="0" w:noVBand="1"/>
      </w:tblPr>
      <w:tblGrid>
        <w:gridCol w:w="1275"/>
        <w:gridCol w:w="1374"/>
        <w:gridCol w:w="1135"/>
        <w:gridCol w:w="1374"/>
        <w:gridCol w:w="1294"/>
        <w:gridCol w:w="1294"/>
        <w:gridCol w:w="1374"/>
      </w:tblGrid>
      <w:tr w:rsidR="005836FB" w:rsidRPr="00372CD7" w14:paraId="0A551902" w14:textId="77777777" w:rsidTr="005836FB">
        <w:trPr>
          <w:trHeight w:val="300"/>
          <w:jc w:val="center"/>
        </w:trPr>
        <w:tc>
          <w:tcPr>
            <w:tcW w:w="9120"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8A12D56" w14:textId="77777777" w:rsidR="005836FB" w:rsidRPr="00372CD7" w:rsidRDefault="005836FB" w:rsidP="00DD3DAD">
            <w:pPr>
              <w:spacing w:after="0" w:line="240" w:lineRule="auto"/>
              <w:jc w:val="center"/>
              <w:rPr>
                <w:rFonts w:ascii="Times New Roman" w:hAnsi="Times New Roman" w:cs="Times New Roman"/>
                <w:b/>
                <w:bCs/>
                <w:sz w:val="20"/>
                <w:szCs w:val="20"/>
              </w:rPr>
            </w:pPr>
            <w:r w:rsidRPr="00372CD7">
              <w:rPr>
                <w:rFonts w:ascii="Times New Roman" w:hAnsi="Times New Roman" w:cs="Times New Roman"/>
                <w:b/>
                <w:bCs/>
                <w:sz w:val="20"/>
                <w:szCs w:val="20"/>
              </w:rPr>
              <w:t xml:space="preserve">  Base Reactions</w:t>
            </w:r>
          </w:p>
        </w:tc>
      </w:tr>
      <w:tr w:rsidR="005836FB" w:rsidRPr="00372CD7" w14:paraId="2D44391E"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000000" w:fill="CCFFFF"/>
            <w:noWrap/>
            <w:vAlign w:val="bottom"/>
            <w:hideMark/>
          </w:tcPr>
          <w:p w14:paraId="7DAD1041"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OutputCase</w:t>
            </w:r>
            <w:proofErr w:type="spellEnd"/>
          </w:p>
        </w:tc>
        <w:tc>
          <w:tcPr>
            <w:tcW w:w="1374" w:type="dxa"/>
            <w:tcBorders>
              <w:top w:val="nil"/>
              <w:left w:val="nil"/>
              <w:bottom w:val="single" w:sz="4" w:space="0" w:color="auto"/>
              <w:right w:val="single" w:sz="4" w:space="0" w:color="auto"/>
            </w:tcBorders>
            <w:shd w:val="clear" w:color="000000" w:fill="CCFFFF"/>
            <w:noWrap/>
            <w:vAlign w:val="bottom"/>
            <w:hideMark/>
          </w:tcPr>
          <w:p w14:paraId="73558618"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GlobalFX</w:t>
            </w:r>
            <w:proofErr w:type="spellEnd"/>
          </w:p>
        </w:tc>
        <w:tc>
          <w:tcPr>
            <w:tcW w:w="1135" w:type="dxa"/>
            <w:tcBorders>
              <w:top w:val="nil"/>
              <w:left w:val="nil"/>
              <w:bottom w:val="single" w:sz="4" w:space="0" w:color="auto"/>
              <w:right w:val="single" w:sz="4" w:space="0" w:color="auto"/>
            </w:tcBorders>
            <w:shd w:val="clear" w:color="000000" w:fill="CCFFFF"/>
            <w:noWrap/>
            <w:vAlign w:val="bottom"/>
            <w:hideMark/>
          </w:tcPr>
          <w:p w14:paraId="330649EB"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GlobalFY</w:t>
            </w:r>
            <w:proofErr w:type="spellEnd"/>
          </w:p>
        </w:tc>
        <w:tc>
          <w:tcPr>
            <w:tcW w:w="1374" w:type="dxa"/>
            <w:tcBorders>
              <w:top w:val="nil"/>
              <w:left w:val="nil"/>
              <w:bottom w:val="single" w:sz="4" w:space="0" w:color="auto"/>
              <w:right w:val="single" w:sz="4" w:space="0" w:color="auto"/>
            </w:tcBorders>
            <w:shd w:val="clear" w:color="000000" w:fill="CCFFFF"/>
            <w:noWrap/>
            <w:vAlign w:val="bottom"/>
            <w:hideMark/>
          </w:tcPr>
          <w:p w14:paraId="134E9850"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GlobalFZ</w:t>
            </w:r>
            <w:proofErr w:type="spellEnd"/>
          </w:p>
        </w:tc>
        <w:tc>
          <w:tcPr>
            <w:tcW w:w="1294" w:type="dxa"/>
            <w:tcBorders>
              <w:top w:val="nil"/>
              <w:left w:val="nil"/>
              <w:bottom w:val="single" w:sz="4" w:space="0" w:color="auto"/>
              <w:right w:val="single" w:sz="4" w:space="0" w:color="auto"/>
            </w:tcBorders>
            <w:shd w:val="clear" w:color="000000" w:fill="CCFFFF"/>
            <w:noWrap/>
            <w:vAlign w:val="bottom"/>
            <w:hideMark/>
          </w:tcPr>
          <w:p w14:paraId="4935E3AB"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GlobalMX</w:t>
            </w:r>
            <w:proofErr w:type="spellEnd"/>
          </w:p>
        </w:tc>
        <w:tc>
          <w:tcPr>
            <w:tcW w:w="1294" w:type="dxa"/>
            <w:tcBorders>
              <w:top w:val="nil"/>
              <w:left w:val="nil"/>
              <w:bottom w:val="single" w:sz="4" w:space="0" w:color="auto"/>
              <w:right w:val="single" w:sz="4" w:space="0" w:color="auto"/>
            </w:tcBorders>
            <w:shd w:val="clear" w:color="000000" w:fill="CCFFFF"/>
            <w:noWrap/>
            <w:vAlign w:val="bottom"/>
            <w:hideMark/>
          </w:tcPr>
          <w:p w14:paraId="336BF036"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GlobalMY</w:t>
            </w:r>
            <w:proofErr w:type="spellEnd"/>
          </w:p>
        </w:tc>
        <w:tc>
          <w:tcPr>
            <w:tcW w:w="1374" w:type="dxa"/>
            <w:tcBorders>
              <w:top w:val="nil"/>
              <w:left w:val="nil"/>
              <w:bottom w:val="single" w:sz="4" w:space="0" w:color="auto"/>
              <w:right w:val="single" w:sz="4" w:space="0" w:color="auto"/>
            </w:tcBorders>
            <w:shd w:val="clear" w:color="000000" w:fill="CCFFFF"/>
            <w:noWrap/>
            <w:vAlign w:val="bottom"/>
            <w:hideMark/>
          </w:tcPr>
          <w:p w14:paraId="4EEB2055" w14:textId="77777777" w:rsidR="005836FB" w:rsidRPr="00372CD7" w:rsidRDefault="005836FB" w:rsidP="00DD3DAD">
            <w:pPr>
              <w:spacing w:after="0" w:line="240" w:lineRule="auto"/>
              <w:jc w:val="center"/>
              <w:rPr>
                <w:rFonts w:ascii="Times New Roman" w:hAnsi="Times New Roman" w:cs="Times New Roman"/>
                <w:b/>
                <w:bCs/>
                <w:sz w:val="20"/>
                <w:szCs w:val="20"/>
              </w:rPr>
            </w:pPr>
            <w:proofErr w:type="spellStart"/>
            <w:r w:rsidRPr="00372CD7">
              <w:rPr>
                <w:rFonts w:ascii="Times New Roman" w:hAnsi="Times New Roman" w:cs="Times New Roman"/>
                <w:b/>
                <w:bCs/>
                <w:sz w:val="20"/>
                <w:szCs w:val="20"/>
              </w:rPr>
              <w:t>GlobalMZ</w:t>
            </w:r>
            <w:proofErr w:type="spellEnd"/>
          </w:p>
        </w:tc>
      </w:tr>
      <w:tr w:rsidR="005836FB" w:rsidRPr="00372CD7" w14:paraId="4DB127AC"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000000" w:fill="CCFFFF"/>
            <w:noWrap/>
            <w:vAlign w:val="bottom"/>
            <w:hideMark/>
          </w:tcPr>
          <w:p w14:paraId="2D4FFE6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Text</w:t>
            </w:r>
          </w:p>
        </w:tc>
        <w:tc>
          <w:tcPr>
            <w:tcW w:w="1374" w:type="dxa"/>
            <w:tcBorders>
              <w:top w:val="nil"/>
              <w:left w:val="nil"/>
              <w:bottom w:val="single" w:sz="4" w:space="0" w:color="auto"/>
              <w:right w:val="single" w:sz="4" w:space="0" w:color="auto"/>
            </w:tcBorders>
            <w:shd w:val="clear" w:color="000000" w:fill="CCFFFF"/>
            <w:noWrap/>
            <w:vAlign w:val="bottom"/>
            <w:hideMark/>
          </w:tcPr>
          <w:p w14:paraId="70DE97D7"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w:t>
            </w:r>
          </w:p>
        </w:tc>
        <w:tc>
          <w:tcPr>
            <w:tcW w:w="1135" w:type="dxa"/>
            <w:tcBorders>
              <w:top w:val="nil"/>
              <w:left w:val="nil"/>
              <w:bottom w:val="single" w:sz="4" w:space="0" w:color="auto"/>
              <w:right w:val="single" w:sz="4" w:space="0" w:color="auto"/>
            </w:tcBorders>
            <w:shd w:val="clear" w:color="000000" w:fill="CCFFFF"/>
            <w:noWrap/>
            <w:vAlign w:val="bottom"/>
            <w:hideMark/>
          </w:tcPr>
          <w:p w14:paraId="267413A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w:t>
            </w:r>
          </w:p>
        </w:tc>
        <w:tc>
          <w:tcPr>
            <w:tcW w:w="1374" w:type="dxa"/>
            <w:tcBorders>
              <w:top w:val="nil"/>
              <w:left w:val="nil"/>
              <w:bottom w:val="single" w:sz="4" w:space="0" w:color="auto"/>
              <w:right w:val="single" w:sz="4" w:space="0" w:color="auto"/>
            </w:tcBorders>
            <w:shd w:val="clear" w:color="000000" w:fill="CCFFFF"/>
            <w:noWrap/>
            <w:vAlign w:val="bottom"/>
            <w:hideMark/>
          </w:tcPr>
          <w:p w14:paraId="4E23EEB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w:t>
            </w:r>
          </w:p>
        </w:tc>
        <w:tc>
          <w:tcPr>
            <w:tcW w:w="1294" w:type="dxa"/>
            <w:tcBorders>
              <w:top w:val="nil"/>
              <w:left w:val="nil"/>
              <w:bottom w:val="single" w:sz="4" w:space="0" w:color="auto"/>
              <w:right w:val="single" w:sz="4" w:space="0" w:color="auto"/>
            </w:tcBorders>
            <w:shd w:val="clear" w:color="000000" w:fill="CCFFFF"/>
            <w:noWrap/>
            <w:vAlign w:val="bottom"/>
            <w:hideMark/>
          </w:tcPr>
          <w:p w14:paraId="538A1A5B"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KN-m</w:t>
            </w:r>
          </w:p>
        </w:tc>
        <w:tc>
          <w:tcPr>
            <w:tcW w:w="1294" w:type="dxa"/>
            <w:tcBorders>
              <w:top w:val="nil"/>
              <w:left w:val="nil"/>
              <w:bottom w:val="single" w:sz="4" w:space="0" w:color="auto"/>
              <w:right w:val="single" w:sz="4" w:space="0" w:color="auto"/>
            </w:tcBorders>
            <w:shd w:val="clear" w:color="000000" w:fill="CCFFFF"/>
            <w:noWrap/>
            <w:vAlign w:val="bottom"/>
            <w:hideMark/>
          </w:tcPr>
          <w:p w14:paraId="7421E527"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KN-m</w:t>
            </w:r>
          </w:p>
        </w:tc>
        <w:tc>
          <w:tcPr>
            <w:tcW w:w="1374" w:type="dxa"/>
            <w:tcBorders>
              <w:top w:val="nil"/>
              <w:left w:val="nil"/>
              <w:bottom w:val="single" w:sz="4" w:space="0" w:color="auto"/>
              <w:right w:val="single" w:sz="4" w:space="0" w:color="auto"/>
            </w:tcBorders>
            <w:shd w:val="clear" w:color="000000" w:fill="CCFFFF"/>
            <w:noWrap/>
            <w:vAlign w:val="bottom"/>
            <w:hideMark/>
          </w:tcPr>
          <w:p w14:paraId="5361100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KN-m</w:t>
            </w:r>
          </w:p>
        </w:tc>
      </w:tr>
      <w:tr w:rsidR="005836FB" w:rsidRPr="00372CD7" w14:paraId="6B5C3A27"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04BDBB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DEAD</w:t>
            </w:r>
          </w:p>
        </w:tc>
        <w:tc>
          <w:tcPr>
            <w:tcW w:w="1374" w:type="dxa"/>
            <w:tcBorders>
              <w:top w:val="nil"/>
              <w:left w:val="nil"/>
              <w:bottom w:val="single" w:sz="4" w:space="0" w:color="auto"/>
              <w:right w:val="single" w:sz="4" w:space="0" w:color="auto"/>
            </w:tcBorders>
            <w:shd w:val="clear" w:color="auto" w:fill="auto"/>
            <w:noWrap/>
            <w:vAlign w:val="bottom"/>
            <w:hideMark/>
          </w:tcPr>
          <w:p w14:paraId="1939848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1.326E-10</w:t>
            </w:r>
          </w:p>
        </w:tc>
        <w:tc>
          <w:tcPr>
            <w:tcW w:w="1135" w:type="dxa"/>
            <w:tcBorders>
              <w:top w:val="nil"/>
              <w:left w:val="nil"/>
              <w:bottom w:val="single" w:sz="4" w:space="0" w:color="auto"/>
              <w:right w:val="single" w:sz="4" w:space="0" w:color="auto"/>
            </w:tcBorders>
            <w:shd w:val="clear" w:color="auto" w:fill="auto"/>
            <w:noWrap/>
            <w:vAlign w:val="bottom"/>
            <w:hideMark/>
          </w:tcPr>
          <w:p w14:paraId="4E9D0E1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2.281E-10</w:t>
            </w:r>
          </w:p>
        </w:tc>
        <w:tc>
          <w:tcPr>
            <w:tcW w:w="1374" w:type="dxa"/>
            <w:tcBorders>
              <w:top w:val="nil"/>
              <w:left w:val="nil"/>
              <w:bottom w:val="single" w:sz="4" w:space="0" w:color="auto"/>
              <w:right w:val="single" w:sz="4" w:space="0" w:color="auto"/>
            </w:tcBorders>
            <w:shd w:val="clear" w:color="auto" w:fill="auto"/>
            <w:noWrap/>
            <w:vAlign w:val="bottom"/>
            <w:hideMark/>
          </w:tcPr>
          <w:p w14:paraId="7A32A8A0"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23283.835</w:t>
            </w:r>
          </w:p>
        </w:tc>
        <w:tc>
          <w:tcPr>
            <w:tcW w:w="1294" w:type="dxa"/>
            <w:tcBorders>
              <w:top w:val="nil"/>
              <w:left w:val="nil"/>
              <w:bottom w:val="single" w:sz="4" w:space="0" w:color="auto"/>
              <w:right w:val="single" w:sz="4" w:space="0" w:color="auto"/>
            </w:tcBorders>
            <w:shd w:val="clear" w:color="auto" w:fill="auto"/>
            <w:noWrap/>
            <w:vAlign w:val="bottom"/>
            <w:hideMark/>
          </w:tcPr>
          <w:p w14:paraId="047BF04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-2.171E-08</w:t>
            </w:r>
          </w:p>
        </w:tc>
        <w:tc>
          <w:tcPr>
            <w:tcW w:w="1294" w:type="dxa"/>
            <w:tcBorders>
              <w:top w:val="nil"/>
              <w:left w:val="nil"/>
              <w:bottom w:val="single" w:sz="4" w:space="0" w:color="auto"/>
              <w:right w:val="single" w:sz="4" w:space="0" w:color="auto"/>
            </w:tcBorders>
            <w:shd w:val="clear" w:color="auto" w:fill="auto"/>
            <w:noWrap/>
            <w:vAlign w:val="bottom"/>
            <w:hideMark/>
          </w:tcPr>
          <w:p w14:paraId="21BD618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1.561E-08</w:t>
            </w:r>
          </w:p>
        </w:tc>
        <w:tc>
          <w:tcPr>
            <w:tcW w:w="1374" w:type="dxa"/>
            <w:tcBorders>
              <w:top w:val="nil"/>
              <w:left w:val="nil"/>
              <w:bottom w:val="single" w:sz="4" w:space="0" w:color="auto"/>
              <w:right w:val="single" w:sz="4" w:space="0" w:color="auto"/>
            </w:tcBorders>
            <w:shd w:val="clear" w:color="auto" w:fill="auto"/>
            <w:noWrap/>
            <w:vAlign w:val="bottom"/>
            <w:hideMark/>
          </w:tcPr>
          <w:p w14:paraId="795274E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1.048E-10</w:t>
            </w:r>
          </w:p>
        </w:tc>
      </w:tr>
      <w:tr w:rsidR="005836FB" w:rsidRPr="00372CD7" w14:paraId="57CB771E"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C2FE1D4"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374" w:type="dxa"/>
            <w:tcBorders>
              <w:top w:val="nil"/>
              <w:left w:val="nil"/>
              <w:bottom w:val="single" w:sz="4" w:space="0" w:color="auto"/>
              <w:right w:val="single" w:sz="4" w:space="0" w:color="auto"/>
            </w:tcBorders>
            <w:shd w:val="clear" w:color="auto" w:fill="auto"/>
            <w:noWrap/>
            <w:vAlign w:val="bottom"/>
            <w:hideMark/>
          </w:tcPr>
          <w:p w14:paraId="63F75F00"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230.252</w:t>
            </w:r>
          </w:p>
        </w:tc>
        <w:tc>
          <w:tcPr>
            <w:tcW w:w="1135" w:type="dxa"/>
            <w:tcBorders>
              <w:top w:val="nil"/>
              <w:left w:val="nil"/>
              <w:bottom w:val="single" w:sz="4" w:space="0" w:color="auto"/>
              <w:right w:val="single" w:sz="4" w:space="0" w:color="auto"/>
            </w:tcBorders>
            <w:shd w:val="clear" w:color="auto" w:fill="auto"/>
            <w:noWrap/>
            <w:vAlign w:val="bottom"/>
            <w:hideMark/>
          </w:tcPr>
          <w:p w14:paraId="24046CCD"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45.594</w:t>
            </w:r>
          </w:p>
        </w:tc>
        <w:tc>
          <w:tcPr>
            <w:tcW w:w="1374" w:type="dxa"/>
            <w:tcBorders>
              <w:top w:val="nil"/>
              <w:left w:val="nil"/>
              <w:bottom w:val="single" w:sz="4" w:space="0" w:color="auto"/>
              <w:right w:val="single" w:sz="4" w:space="0" w:color="auto"/>
            </w:tcBorders>
            <w:shd w:val="clear" w:color="auto" w:fill="auto"/>
            <w:noWrap/>
            <w:vAlign w:val="bottom"/>
            <w:hideMark/>
          </w:tcPr>
          <w:p w14:paraId="58CEBA3B"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-0.00001688</w:t>
            </w:r>
          </w:p>
        </w:tc>
        <w:tc>
          <w:tcPr>
            <w:tcW w:w="1294" w:type="dxa"/>
            <w:tcBorders>
              <w:top w:val="nil"/>
              <w:left w:val="nil"/>
              <w:bottom w:val="single" w:sz="4" w:space="0" w:color="auto"/>
              <w:right w:val="single" w:sz="4" w:space="0" w:color="auto"/>
            </w:tcBorders>
            <w:shd w:val="clear" w:color="auto" w:fill="auto"/>
            <w:noWrap/>
            <w:vAlign w:val="bottom"/>
            <w:hideMark/>
          </w:tcPr>
          <w:p w14:paraId="0DCB476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-3957.2154</w:t>
            </w:r>
          </w:p>
        </w:tc>
        <w:tc>
          <w:tcPr>
            <w:tcW w:w="1294" w:type="dxa"/>
            <w:tcBorders>
              <w:top w:val="nil"/>
              <w:left w:val="nil"/>
              <w:bottom w:val="single" w:sz="4" w:space="0" w:color="auto"/>
              <w:right w:val="single" w:sz="4" w:space="0" w:color="auto"/>
            </w:tcBorders>
            <w:shd w:val="clear" w:color="auto" w:fill="auto"/>
            <w:noWrap/>
            <w:vAlign w:val="bottom"/>
            <w:hideMark/>
          </w:tcPr>
          <w:p w14:paraId="4A7EBEFD"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19985.9277</w:t>
            </w:r>
          </w:p>
        </w:tc>
        <w:tc>
          <w:tcPr>
            <w:tcW w:w="1374" w:type="dxa"/>
            <w:tcBorders>
              <w:top w:val="nil"/>
              <w:left w:val="nil"/>
              <w:bottom w:val="single" w:sz="4" w:space="0" w:color="auto"/>
              <w:right w:val="single" w:sz="4" w:space="0" w:color="auto"/>
            </w:tcBorders>
            <w:shd w:val="clear" w:color="auto" w:fill="auto"/>
            <w:noWrap/>
            <w:vAlign w:val="bottom"/>
            <w:hideMark/>
          </w:tcPr>
          <w:p w14:paraId="7B71CCD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0.00003706</w:t>
            </w:r>
          </w:p>
        </w:tc>
      </w:tr>
      <w:tr w:rsidR="005836FB" w:rsidRPr="00372CD7" w14:paraId="4F9C1B5C"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3A5AA3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374" w:type="dxa"/>
            <w:tcBorders>
              <w:top w:val="nil"/>
              <w:left w:val="nil"/>
              <w:bottom w:val="single" w:sz="4" w:space="0" w:color="auto"/>
              <w:right w:val="single" w:sz="4" w:space="0" w:color="auto"/>
            </w:tcBorders>
            <w:shd w:val="clear" w:color="auto" w:fill="auto"/>
            <w:noWrap/>
            <w:vAlign w:val="bottom"/>
            <w:hideMark/>
          </w:tcPr>
          <w:p w14:paraId="757FE48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45.594</w:t>
            </w:r>
          </w:p>
        </w:tc>
        <w:tc>
          <w:tcPr>
            <w:tcW w:w="1135" w:type="dxa"/>
            <w:tcBorders>
              <w:top w:val="nil"/>
              <w:left w:val="nil"/>
              <w:bottom w:val="single" w:sz="4" w:space="0" w:color="auto"/>
              <w:right w:val="single" w:sz="4" w:space="0" w:color="auto"/>
            </w:tcBorders>
            <w:shd w:val="clear" w:color="auto" w:fill="auto"/>
            <w:noWrap/>
            <w:vAlign w:val="bottom"/>
            <w:hideMark/>
          </w:tcPr>
          <w:p w14:paraId="466F2C7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-230.252</w:t>
            </w:r>
          </w:p>
        </w:tc>
        <w:tc>
          <w:tcPr>
            <w:tcW w:w="1374" w:type="dxa"/>
            <w:tcBorders>
              <w:top w:val="nil"/>
              <w:left w:val="nil"/>
              <w:bottom w:val="single" w:sz="4" w:space="0" w:color="auto"/>
              <w:right w:val="single" w:sz="4" w:space="0" w:color="auto"/>
            </w:tcBorders>
            <w:shd w:val="clear" w:color="auto" w:fill="auto"/>
            <w:noWrap/>
            <w:vAlign w:val="bottom"/>
            <w:hideMark/>
          </w:tcPr>
          <w:p w14:paraId="3209C33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-0.000008744</w:t>
            </w:r>
          </w:p>
        </w:tc>
        <w:tc>
          <w:tcPr>
            <w:tcW w:w="1294" w:type="dxa"/>
            <w:tcBorders>
              <w:top w:val="nil"/>
              <w:left w:val="nil"/>
              <w:bottom w:val="single" w:sz="4" w:space="0" w:color="auto"/>
              <w:right w:val="single" w:sz="4" w:space="0" w:color="auto"/>
            </w:tcBorders>
            <w:shd w:val="clear" w:color="auto" w:fill="auto"/>
            <w:noWrap/>
            <w:vAlign w:val="bottom"/>
            <w:hideMark/>
          </w:tcPr>
          <w:p w14:paraId="3B92399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19985.9277</w:t>
            </w:r>
          </w:p>
        </w:tc>
        <w:tc>
          <w:tcPr>
            <w:tcW w:w="1294" w:type="dxa"/>
            <w:tcBorders>
              <w:top w:val="nil"/>
              <w:left w:val="nil"/>
              <w:bottom w:val="single" w:sz="4" w:space="0" w:color="auto"/>
              <w:right w:val="single" w:sz="4" w:space="0" w:color="auto"/>
            </w:tcBorders>
            <w:shd w:val="clear" w:color="auto" w:fill="auto"/>
            <w:noWrap/>
            <w:vAlign w:val="bottom"/>
            <w:hideMark/>
          </w:tcPr>
          <w:p w14:paraId="73B758C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3957.2154</w:t>
            </w:r>
          </w:p>
        </w:tc>
        <w:tc>
          <w:tcPr>
            <w:tcW w:w="1374" w:type="dxa"/>
            <w:tcBorders>
              <w:top w:val="nil"/>
              <w:left w:val="nil"/>
              <w:bottom w:val="single" w:sz="4" w:space="0" w:color="auto"/>
              <w:right w:val="single" w:sz="4" w:space="0" w:color="auto"/>
            </w:tcBorders>
            <w:shd w:val="clear" w:color="auto" w:fill="auto"/>
            <w:noWrap/>
            <w:vAlign w:val="bottom"/>
            <w:hideMark/>
          </w:tcPr>
          <w:p w14:paraId="5BD6843E"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-0.000005525</w:t>
            </w:r>
          </w:p>
        </w:tc>
      </w:tr>
      <w:tr w:rsidR="005836FB" w:rsidRPr="00372CD7" w14:paraId="3D9D76D4"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2D2744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374" w:type="dxa"/>
            <w:tcBorders>
              <w:top w:val="nil"/>
              <w:left w:val="nil"/>
              <w:bottom w:val="single" w:sz="4" w:space="0" w:color="auto"/>
              <w:right w:val="single" w:sz="4" w:space="0" w:color="auto"/>
            </w:tcBorders>
            <w:shd w:val="clear" w:color="auto" w:fill="auto"/>
            <w:noWrap/>
            <w:vAlign w:val="bottom"/>
            <w:hideMark/>
          </w:tcPr>
          <w:p w14:paraId="4EC3E28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2417.556</w:t>
            </w:r>
          </w:p>
        </w:tc>
        <w:tc>
          <w:tcPr>
            <w:tcW w:w="1135" w:type="dxa"/>
            <w:tcBorders>
              <w:top w:val="nil"/>
              <w:left w:val="nil"/>
              <w:bottom w:val="single" w:sz="4" w:space="0" w:color="auto"/>
              <w:right w:val="single" w:sz="4" w:space="0" w:color="auto"/>
            </w:tcBorders>
            <w:shd w:val="clear" w:color="auto" w:fill="auto"/>
            <w:noWrap/>
            <w:vAlign w:val="bottom"/>
            <w:hideMark/>
          </w:tcPr>
          <w:p w14:paraId="4BD5E587"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570.542</w:t>
            </w:r>
          </w:p>
        </w:tc>
        <w:tc>
          <w:tcPr>
            <w:tcW w:w="1374" w:type="dxa"/>
            <w:tcBorders>
              <w:top w:val="nil"/>
              <w:left w:val="nil"/>
              <w:bottom w:val="single" w:sz="4" w:space="0" w:color="auto"/>
              <w:right w:val="single" w:sz="4" w:space="0" w:color="auto"/>
            </w:tcBorders>
            <w:shd w:val="clear" w:color="auto" w:fill="auto"/>
            <w:noWrap/>
            <w:vAlign w:val="bottom"/>
            <w:hideMark/>
          </w:tcPr>
          <w:p w14:paraId="67D3446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-0.00009593</w:t>
            </w:r>
          </w:p>
        </w:tc>
        <w:tc>
          <w:tcPr>
            <w:tcW w:w="1294" w:type="dxa"/>
            <w:tcBorders>
              <w:top w:val="nil"/>
              <w:left w:val="nil"/>
              <w:bottom w:val="single" w:sz="4" w:space="0" w:color="auto"/>
              <w:right w:val="single" w:sz="4" w:space="0" w:color="auto"/>
            </w:tcBorders>
            <w:shd w:val="clear" w:color="auto" w:fill="auto"/>
            <w:noWrap/>
            <w:vAlign w:val="bottom"/>
            <w:hideMark/>
          </w:tcPr>
          <w:p w14:paraId="2EF3435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-20936.5047</w:t>
            </w:r>
          </w:p>
        </w:tc>
        <w:tc>
          <w:tcPr>
            <w:tcW w:w="1294" w:type="dxa"/>
            <w:tcBorders>
              <w:top w:val="nil"/>
              <w:left w:val="nil"/>
              <w:bottom w:val="single" w:sz="4" w:space="0" w:color="auto"/>
              <w:right w:val="single" w:sz="4" w:space="0" w:color="auto"/>
            </w:tcBorders>
            <w:shd w:val="clear" w:color="auto" w:fill="auto"/>
            <w:noWrap/>
            <w:vAlign w:val="bottom"/>
            <w:hideMark/>
          </w:tcPr>
          <w:p w14:paraId="456BFF8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88679.0567</w:t>
            </w:r>
          </w:p>
        </w:tc>
        <w:tc>
          <w:tcPr>
            <w:tcW w:w="1374" w:type="dxa"/>
            <w:tcBorders>
              <w:top w:val="nil"/>
              <w:left w:val="nil"/>
              <w:bottom w:val="single" w:sz="4" w:space="0" w:color="auto"/>
              <w:right w:val="single" w:sz="4" w:space="0" w:color="auto"/>
            </w:tcBorders>
            <w:shd w:val="clear" w:color="auto" w:fill="auto"/>
            <w:noWrap/>
            <w:vAlign w:val="bottom"/>
            <w:hideMark/>
          </w:tcPr>
          <w:p w14:paraId="5B35E4F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-0.0017</w:t>
            </w:r>
          </w:p>
        </w:tc>
      </w:tr>
      <w:tr w:rsidR="005836FB" w:rsidRPr="00372CD7" w14:paraId="094CDFC0"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CE4651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374" w:type="dxa"/>
            <w:tcBorders>
              <w:top w:val="nil"/>
              <w:left w:val="nil"/>
              <w:bottom w:val="single" w:sz="4" w:space="0" w:color="auto"/>
              <w:right w:val="single" w:sz="4" w:space="0" w:color="auto"/>
            </w:tcBorders>
            <w:shd w:val="clear" w:color="auto" w:fill="auto"/>
            <w:noWrap/>
            <w:vAlign w:val="bottom"/>
            <w:hideMark/>
          </w:tcPr>
          <w:p w14:paraId="4107783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570.542</w:t>
            </w:r>
          </w:p>
        </w:tc>
        <w:tc>
          <w:tcPr>
            <w:tcW w:w="1135" w:type="dxa"/>
            <w:tcBorders>
              <w:top w:val="nil"/>
              <w:left w:val="nil"/>
              <w:bottom w:val="single" w:sz="4" w:space="0" w:color="auto"/>
              <w:right w:val="single" w:sz="4" w:space="0" w:color="auto"/>
            </w:tcBorders>
            <w:shd w:val="clear" w:color="auto" w:fill="auto"/>
            <w:noWrap/>
            <w:vAlign w:val="bottom"/>
            <w:hideMark/>
          </w:tcPr>
          <w:p w14:paraId="569C247B"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-2417.556</w:t>
            </w:r>
          </w:p>
        </w:tc>
        <w:tc>
          <w:tcPr>
            <w:tcW w:w="1374" w:type="dxa"/>
            <w:tcBorders>
              <w:top w:val="nil"/>
              <w:left w:val="nil"/>
              <w:bottom w:val="single" w:sz="4" w:space="0" w:color="auto"/>
              <w:right w:val="single" w:sz="4" w:space="0" w:color="auto"/>
            </w:tcBorders>
            <w:shd w:val="clear" w:color="auto" w:fill="auto"/>
            <w:noWrap/>
            <w:vAlign w:val="bottom"/>
            <w:hideMark/>
          </w:tcPr>
          <w:p w14:paraId="3F30739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0.00002009</w:t>
            </w:r>
          </w:p>
        </w:tc>
        <w:tc>
          <w:tcPr>
            <w:tcW w:w="1294" w:type="dxa"/>
            <w:tcBorders>
              <w:top w:val="nil"/>
              <w:left w:val="nil"/>
              <w:bottom w:val="single" w:sz="4" w:space="0" w:color="auto"/>
              <w:right w:val="single" w:sz="4" w:space="0" w:color="auto"/>
            </w:tcBorders>
            <w:shd w:val="clear" w:color="auto" w:fill="auto"/>
            <w:noWrap/>
            <w:vAlign w:val="bottom"/>
            <w:hideMark/>
          </w:tcPr>
          <w:p w14:paraId="40CFAA8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88679.0557</w:t>
            </w:r>
          </w:p>
        </w:tc>
        <w:tc>
          <w:tcPr>
            <w:tcW w:w="1294" w:type="dxa"/>
            <w:tcBorders>
              <w:top w:val="nil"/>
              <w:left w:val="nil"/>
              <w:bottom w:val="single" w:sz="4" w:space="0" w:color="auto"/>
              <w:right w:val="single" w:sz="4" w:space="0" w:color="auto"/>
            </w:tcBorders>
            <w:shd w:val="clear" w:color="auto" w:fill="auto"/>
            <w:noWrap/>
            <w:vAlign w:val="bottom"/>
            <w:hideMark/>
          </w:tcPr>
          <w:p w14:paraId="79CD866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20936.5061</w:t>
            </w:r>
          </w:p>
        </w:tc>
        <w:tc>
          <w:tcPr>
            <w:tcW w:w="1374" w:type="dxa"/>
            <w:tcBorders>
              <w:top w:val="nil"/>
              <w:left w:val="nil"/>
              <w:bottom w:val="single" w:sz="4" w:space="0" w:color="auto"/>
              <w:right w:val="single" w:sz="4" w:space="0" w:color="auto"/>
            </w:tcBorders>
            <w:shd w:val="clear" w:color="auto" w:fill="auto"/>
            <w:noWrap/>
            <w:vAlign w:val="bottom"/>
            <w:hideMark/>
          </w:tcPr>
          <w:p w14:paraId="5CAA38AB"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0.0011</w:t>
            </w:r>
          </w:p>
        </w:tc>
      </w:tr>
      <w:tr w:rsidR="005836FB" w:rsidRPr="00372CD7" w14:paraId="6719DB23"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530843E"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MODAL</w:t>
            </w:r>
          </w:p>
        </w:tc>
        <w:tc>
          <w:tcPr>
            <w:tcW w:w="1374" w:type="dxa"/>
            <w:tcBorders>
              <w:top w:val="nil"/>
              <w:left w:val="nil"/>
              <w:bottom w:val="single" w:sz="4" w:space="0" w:color="auto"/>
              <w:right w:val="single" w:sz="4" w:space="0" w:color="auto"/>
            </w:tcBorders>
            <w:shd w:val="clear" w:color="auto" w:fill="auto"/>
            <w:noWrap/>
            <w:vAlign w:val="bottom"/>
            <w:hideMark/>
          </w:tcPr>
          <w:p w14:paraId="114E20E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6238.784</w:t>
            </w:r>
          </w:p>
        </w:tc>
        <w:tc>
          <w:tcPr>
            <w:tcW w:w="1135" w:type="dxa"/>
            <w:tcBorders>
              <w:top w:val="nil"/>
              <w:left w:val="nil"/>
              <w:bottom w:val="single" w:sz="4" w:space="0" w:color="auto"/>
              <w:right w:val="single" w:sz="4" w:space="0" w:color="auto"/>
            </w:tcBorders>
            <w:shd w:val="clear" w:color="auto" w:fill="auto"/>
            <w:noWrap/>
            <w:vAlign w:val="bottom"/>
            <w:hideMark/>
          </w:tcPr>
          <w:p w14:paraId="7D512AB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6979.091</w:t>
            </w:r>
          </w:p>
        </w:tc>
        <w:tc>
          <w:tcPr>
            <w:tcW w:w="1374" w:type="dxa"/>
            <w:tcBorders>
              <w:top w:val="nil"/>
              <w:left w:val="nil"/>
              <w:bottom w:val="single" w:sz="4" w:space="0" w:color="auto"/>
              <w:right w:val="single" w:sz="4" w:space="0" w:color="auto"/>
            </w:tcBorders>
            <w:shd w:val="clear" w:color="auto" w:fill="auto"/>
            <w:noWrap/>
            <w:vAlign w:val="bottom"/>
            <w:hideMark/>
          </w:tcPr>
          <w:p w14:paraId="2DE07E6E"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-0.008959</w:t>
            </w:r>
          </w:p>
        </w:tc>
        <w:tc>
          <w:tcPr>
            <w:tcW w:w="1294" w:type="dxa"/>
            <w:tcBorders>
              <w:top w:val="nil"/>
              <w:left w:val="nil"/>
              <w:bottom w:val="single" w:sz="4" w:space="0" w:color="auto"/>
              <w:right w:val="single" w:sz="4" w:space="0" w:color="auto"/>
            </w:tcBorders>
            <w:shd w:val="clear" w:color="auto" w:fill="auto"/>
            <w:noWrap/>
            <w:vAlign w:val="bottom"/>
            <w:hideMark/>
          </w:tcPr>
          <w:p w14:paraId="185F149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-155813.708</w:t>
            </w:r>
          </w:p>
        </w:tc>
        <w:tc>
          <w:tcPr>
            <w:tcW w:w="1294" w:type="dxa"/>
            <w:tcBorders>
              <w:top w:val="nil"/>
              <w:left w:val="nil"/>
              <w:bottom w:val="single" w:sz="4" w:space="0" w:color="auto"/>
              <w:right w:val="single" w:sz="4" w:space="0" w:color="auto"/>
            </w:tcBorders>
            <w:shd w:val="clear" w:color="auto" w:fill="auto"/>
            <w:noWrap/>
            <w:vAlign w:val="bottom"/>
            <w:hideMark/>
          </w:tcPr>
          <w:p w14:paraId="12A66590"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139306.5593</w:t>
            </w:r>
          </w:p>
        </w:tc>
        <w:tc>
          <w:tcPr>
            <w:tcW w:w="1374" w:type="dxa"/>
            <w:tcBorders>
              <w:top w:val="nil"/>
              <w:left w:val="nil"/>
              <w:bottom w:val="single" w:sz="4" w:space="0" w:color="auto"/>
              <w:right w:val="single" w:sz="4" w:space="0" w:color="auto"/>
            </w:tcBorders>
            <w:shd w:val="clear" w:color="auto" w:fill="auto"/>
            <w:noWrap/>
            <w:vAlign w:val="bottom"/>
            <w:hideMark/>
          </w:tcPr>
          <w:p w14:paraId="1493045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0.0376</w:t>
            </w:r>
          </w:p>
        </w:tc>
      </w:tr>
      <w:tr w:rsidR="005836FB" w:rsidRPr="00372CD7" w14:paraId="5200C085"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5F8B8A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LINING</w:t>
            </w:r>
          </w:p>
        </w:tc>
        <w:tc>
          <w:tcPr>
            <w:tcW w:w="1374" w:type="dxa"/>
            <w:tcBorders>
              <w:top w:val="nil"/>
              <w:left w:val="nil"/>
              <w:bottom w:val="single" w:sz="4" w:space="0" w:color="auto"/>
              <w:right w:val="single" w:sz="4" w:space="0" w:color="auto"/>
            </w:tcBorders>
            <w:shd w:val="clear" w:color="auto" w:fill="auto"/>
            <w:noWrap/>
            <w:vAlign w:val="bottom"/>
            <w:hideMark/>
          </w:tcPr>
          <w:p w14:paraId="11D026C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3.357E-11</w:t>
            </w:r>
          </w:p>
        </w:tc>
        <w:tc>
          <w:tcPr>
            <w:tcW w:w="1135" w:type="dxa"/>
            <w:tcBorders>
              <w:top w:val="nil"/>
              <w:left w:val="nil"/>
              <w:bottom w:val="single" w:sz="4" w:space="0" w:color="auto"/>
              <w:right w:val="single" w:sz="4" w:space="0" w:color="auto"/>
            </w:tcBorders>
            <w:shd w:val="clear" w:color="auto" w:fill="auto"/>
            <w:noWrap/>
            <w:vAlign w:val="bottom"/>
            <w:hideMark/>
          </w:tcPr>
          <w:p w14:paraId="796C406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4.785E-11</w:t>
            </w:r>
          </w:p>
        </w:tc>
        <w:tc>
          <w:tcPr>
            <w:tcW w:w="1374" w:type="dxa"/>
            <w:tcBorders>
              <w:top w:val="nil"/>
              <w:left w:val="nil"/>
              <w:bottom w:val="single" w:sz="4" w:space="0" w:color="auto"/>
              <w:right w:val="single" w:sz="4" w:space="0" w:color="auto"/>
            </w:tcBorders>
            <w:shd w:val="clear" w:color="auto" w:fill="auto"/>
            <w:noWrap/>
            <w:vAlign w:val="bottom"/>
            <w:hideMark/>
          </w:tcPr>
          <w:p w14:paraId="48F0DF9B"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4525.875</w:t>
            </w:r>
          </w:p>
        </w:tc>
        <w:tc>
          <w:tcPr>
            <w:tcW w:w="1294" w:type="dxa"/>
            <w:tcBorders>
              <w:top w:val="nil"/>
              <w:left w:val="nil"/>
              <w:bottom w:val="single" w:sz="4" w:space="0" w:color="auto"/>
              <w:right w:val="single" w:sz="4" w:space="0" w:color="auto"/>
            </w:tcBorders>
            <w:shd w:val="clear" w:color="auto" w:fill="auto"/>
            <w:noWrap/>
            <w:vAlign w:val="bottom"/>
            <w:hideMark/>
          </w:tcPr>
          <w:p w14:paraId="5BBF0BC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-4.641E-09</w:t>
            </w:r>
          </w:p>
        </w:tc>
        <w:tc>
          <w:tcPr>
            <w:tcW w:w="1294" w:type="dxa"/>
            <w:tcBorders>
              <w:top w:val="nil"/>
              <w:left w:val="nil"/>
              <w:bottom w:val="single" w:sz="4" w:space="0" w:color="auto"/>
              <w:right w:val="single" w:sz="4" w:space="0" w:color="auto"/>
            </w:tcBorders>
            <w:shd w:val="clear" w:color="auto" w:fill="auto"/>
            <w:noWrap/>
            <w:vAlign w:val="bottom"/>
            <w:hideMark/>
          </w:tcPr>
          <w:p w14:paraId="4B32F22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3.994E-09</w:t>
            </w:r>
          </w:p>
        </w:tc>
        <w:tc>
          <w:tcPr>
            <w:tcW w:w="1374" w:type="dxa"/>
            <w:tcBorders>
              <w:top w:val="nil"/>
              <w:left w:val="nil"/>
              <w:bottom w:val="single" w:sz="4" w:space="0" w:color="auto"/>
              <w:right w:val="single" w:sz="4" w:space="0" w:color="auto"/>
            </w:tcBorders>
            <w:shd w:val="clear" w:color="auto" w:fill="auto"/>
            <w:noWrap/>
            <w:vAlign w:val="bottom"/>
            <w:hideMark/>
          </w:tcPr>
          <w:p w14:paraId="7C7FE85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1.995E-11</w:t>
            </w:r>
          </w:p>
        </w:tc>
      </w:tr>
      <w:tr w:rsidR="005836FB" w:rsidRPr="00372CD7" w14:paraId="201DA9D8"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1E69EA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EQX</w:t>
            </w:r>
          </w:p>
        </w:tc>
        <w:tc>
          <w:tcPr>
            <w:tcW w:w="1374" w:type="dxa"/>
            <w:tcBorders>
              <w:top w:val="nil"/>
              <w:left w:val="nil"/>
              <w:bottom w:val="single" w:sz="4" w:space="0" w:color="auto"/>
              <w:right w:val="single" w:sz="4" w:space="0" w:color="auto"/>
            </w:tcBorders>
            <w:shd w:val="clear" w:color="auto" w:fill="auto"/>
            <w:noWrap/>
            <w:vAlign w:val="bottom"/>
            <w:hideMark/>
          </w:tcPr>
          <w:p w14:paraId="0760916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-869.535</w:t>
            </w:r>
          </w:p>
        </w:tc>
        <w:tc>
          <w:tcPr>
            <w:tcW w:w="1135" w:type="dxa"/>
            <w:tcBorders>
              <w:top w:val="nil"/>
              <w:left w:val="nil"/>
              <w:bottom w:val="single" w:sz="4" w:space="0" w:color="auto"/>
              <w:right w:val="single" w:sz="4" w:space="0" w:color="auto"/>
            </w:tcBorders>
            <w:shd w:val="clear" w:color="auto" w:fill="auto"/>
            <w:noWrap/>
            <w:vAlign w:val="bottom"/>
            <w:hideMark/>
          </w:tcPr>
          <w:p w14:paraId="1EB7137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-6.706E-08</w:t>
            </w:r>
          </w:p>
        </w:tc>
        <w:tc>
          <w:tcPr>
            <w:tcW w:w="1374" w:type="dxa"/>
            <w:tcBorders>
              <w:top w:val="nil"/>
              <w:left w:val="nil"/>
              <w:bottom w:val="single" w:sz="4" w:space="0" w:color="auto"/>
              <w:right w:val="single" w:sz="4" w:space="0" w:color="auto"/>
            </w:tcBorders>
            <w:shd w:val="clear" w:color="auto" w:fill="auto"/>
            <w:noWrap/>
            <w:vAlign w:val="bottom"/>
            <w:hideMark/>
          </w:tcPr>
          <w:p w14:paraId="70733834"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-9.497E-09</w:t>
            </w:r>
          </w:p>
        </w:tc>
        <w:tc>
          <w:tcPr>
            <w:tcW w:w="1294" w:type="dxa"/>
            <w:tcBorders>
              <w:top w:val="nil"/>
              <w:left w:val="nil"/>
              <w:bottom w:val="single" w:sz="4" w:space="0" w:color="auto"/>
              <w:right w:val="single" w:sz="4" w:space="0" w:color="auto"/>
            </w:tcBorders>
            <w:shd w:val="clear" w:color="auto" w:fill="auto"/>
            <w:noWrap/>
            <w:vAlign w:val="bottom"/>
            <w:hideMark/>
          </w:tcPr>
          <w:p w14:paraId="0F400E6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0.000006707</w:t>
            </w:r>
          </w:p>
        </w:tc>
        <w:tc>
          <w:tcPr>
            <w:tcW w:w="1294" w:type="dxa"/>
            <w:tcBorders>
              <w:top w:val="nil"/>
              <w:left w:val="nil"/>
              <w:bottom w:val="single" w:sz="4" w:space="0" w:color="auto"/>
              <w:right w:val="single" w:sz="4" w:space="0" w:color="auto"/>
            </w:tcBorders>
            <w:shd w:val="clear" w:color="auto" w:fill="auto"/>
            <w:noWrap/>
            <w:vAlign w:val="bottom"/>
            <w:hideMark/>
          </w:tcPr>
          <w:p w14:paraId="2774554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-74171.5785</w:t>
            </w:r>
          </w:p>
        </w:tc>
        <w:tc>
          <w:tcPr>
            <w:tcW w:w="1374" w:type="dxa"/>
            <w:tcBorders>
              <w:top w:val="nil"/>
              <w:left w:val="nil"/>
              <w:bottom w:val="single" w:sz="4" w:space="0" w:color="auto"/>
              <w:right w:val="single" w:sz="4" w:space="0" w:color="auto"/>
            </w:tcBorders>
            <w:shd w:val="clear" w:color="auto" w:fill="auto"/>
            <w:noWrap/>
            <w:vAlign w:val="bottom"/>
            <w:hideMark/>
          </w:tcPr>
          <w:p w14:paraId="34F7C3C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6.507E-08</w:t>
            </w:r>
          </w:p>
        </w:tc>
      </w:tr>
      <w:tr w:rsidR="005836FB" w:rsidRPr="00372CD7" w14:paraId="1856BF1B"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D09781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EQY</w:t>
            </w:r>
          </w:p>
        </w:tc>
        <w:tc>
          <w:tcPr>
            <w:tcW w:w="1374" w:type="dxa"/>
            <w:tcBorders>
              <w:top w:val="nil"/>
              <w:left w:val="nil"/>
              <w:bottom w:val="single" w:sz="4" w:space="0" w:color="auto"/>
              <w:right w:val="single" w:sz="4" w:space="0" w:color="auto"/>
            </w:tcBorders>
            <w:shd w:val="clear" w:color="auto" w:fill="auto"/>
            <w:noWrap/>
            <w:vAlign w:val="bottom"/>
            <w:hideMark/>
          </w:tcPr>
          <w:p w14:paraId="5F5011A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-0.000000105</w:t>
            </w:r>
          </w:p>
        </w:tc>
        <w:tc>
          <w:tcPr>
            <w:tcW w:w="1135" w:type="dxa"/>
            <w:tcBorders>
              <w:top w:val="nil"/>
              <w:left w:val="nil"/>
              <w:bottom w:val="single" w:sz="4" w:space="0" w:color="auto"/>
              <w:right w:val="single" w:sz="4" w:space="0" w:color="auto"/>
            </w:tcBorders>
            <w:shd w:val="clear" w:color="auto" w:fill="auto"/>
            <w:noWrap/>
            <w:vAlign w:val="bottom"/>
            <w:hideMark/>
          </w:tcPr>
          <w:p w14:paraId="1DC1CF3E"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-1304.302</w:t>
            </w:r>
          </w:p>
        </w:tc>
        <w:tc>
          <w:tcPr>
            <w:tcW w:w="1374" w:type="dxa"/>
            <w:tcBorders>
              <w:top w:val="nil"/>
              <w:left w:val="nil"/>
              <w:bottom w:val="single" w:sz="4" w:space="0" w:color="auto"/>
              <w:right w:val="single" w:sz="4" w:space="0" w:color="auto"/>
            </w:tcBorders>
            <w:shd w:val="clear" w:color="auto" w:fill="auto"/>
            <w:noWrap/>
            <w:vAlign w:val="bottom"/>
            <w:hideMark/>
          </w:tcPr>
          <w:p w14:paraId="2F38515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-2.908E-09</w:t>
            </w:r>
          </w:p>
        </w:tc>
        <w:tc>
          <w:tcPr>
            <w:tcW w:w="1294" w:type="dxa"/>
            <w:tcBorders>
              <w:top w:val="nil"/>
              <w:left w:val="nil"/>
              <w:bottom w:val="single" w:sz="4" w:space="0" w:color="auto"/>
              <w:right w:val="single" w:sz="4" w:space="0" w:color="auto"/>
            </w:tcBorders>
            <w:shd w:val="clear" w:color="auto" w:fill="auto"/>
            <w:noWrap/>
            <w:vAlign w:val="bottom"/>
            <w:hideMark/>
          </w:tcPr>
          <w:p w14:paraId="1E9666CE"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111257.3677</w:t>
            </w:r>
          </w:p>
        </w:tc>
        <w:tc>
          <w:tcPr>
            <w:tcW w:w="1294" w:type="dxa"/>
            <w:tcBorders>
              <w:top w:val="nil"/>
              <w:left w:val="nil"/>
              <w:bottom w:val="single" w:sz="4" w:space="0" w:color="auto"/>
              <w:right w:val="single" w:sz="4" w:space="0" w:color="auto"/>
            </w:tcBorders>
            <w:shd w:val="clear" w:color="auto" w:fill="auto"/>
            <w:noWrap/>
            <w:vAlign w:val="bottom"/>
            <w:hideMark/>
          </w:tcPr>
          <w:p w14:paraId="0AF2B6A5"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-0.00001028</w:t>
            </w:r>
          </w:p>
        </w:tc>
        <w:tc>
          <w:tcPr>
            <w:tcW w:w="1374" w:type="dxa"/>
            <w:tcBorders>
              <w:top w:val="nil"/>
              <w:left w:val="nil"/>
              <w:bottom w:val="single" w:sz="4" w:space="0" w:color="auto"/>
              <w:right w:val="single" w:sz="4" w:space="0" w:color="auto"/>
            </w:tcBorders>
            <w:shd w:val="clear" w:color="auto" w:fill="auto"/>
            <w:noWrap/>
            <w:vAlign w:val="bottom"/>
            <w:hideMark/>
          </w:tcPr>
          <w:p w14:paraId="1C55883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9.761E-09</w:t>
            </w:r>
          </w:p>
        </w:tc>
      </w:tr>
      <w:tr w:rsidR="005836FB" w:rsidRPr="00372CD7" w14:paraId="299B775A"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2EE399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RSX</w:t>
            </w:r>
          </w:p>
        </w:tc>
        <w:tc>
          <w:tcPr>
            <w:tcW w:w="1374" w:type="dxa"/>
            <w:tcBorders>
              <w:top w:val="nil"/>
              <w:left w:val="nil"/>
              <w:bottom w:val="single" w:sz="4" w:space="0" w:color="auto"/>
              <w:right w:val="single" w:sz="4" w:space="0" w:color="auto"/>
            </w:tcBorders>
            <w:shd w:val="clear" w:color="auto" w:fill="auto"/>
            <w:noWrap/>
            <w:vAlign w:val="bottom"/>
            <w:hideMark/>
          </w:tcPr>
          <w:p w14:paraId="182413F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808.108</w:t>
            </w:r>
          </w:p>
        </w:tc>
        <w:tc>
          <w:tcPr>
            <w:tcW w:w="1135" w:type="dxa"/>
            <w:tcBorders>
              <w:top w:val="nil"/>
              <w:left w:val="nil"/>
              <w:bottom w:val="single" w:sz="4" w:space="0" w:color="auto"/>
              <w:right w:val="single" w:sz="4" w:space="0" w:color="auto"/>
            </w:tcBorders>
            <w:shd w:val="clear" w:color="auto" w:fill="auto"/>
            <w:noWrap/>
            <w:vAlign w:val="bottom"/>
            <w:hideMark/>
          </w:tcPr>
          <w:p w14:paraId="3B1F0130"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375.067</w:t>
            </w:r>
          </w:p>
        </w:tc>
        <w:tc>
          <w:tcPr>
            <w:tcW w:w="1374" w:type="dxa"/>
            <w:tcBorders>
              <w:top w:val="nil"/>
              <w:left w:val="nil"/>
              <w:bottom w:val="single" w:sz="4" w:space="0" w:color="auto"/>
              <w:right w:val="single" w:sz="4" w:space="0" w:color="auto"/>
            </w:tcBorders>
            <w:shd w:val="clear" w:color="auto" w:fill="auto"/>
            <w:noWrap/>
            <w:vAlign w:val="bottom"/>
            <w:hideMark/>
          </w:tcPr>
          <w:p w14:paraId="2F7D5E16"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0.0005383</w:t>
            </w:r>
          </w:p>
        </w:tc>
        <w:tc>
          <w:tcPr>
            <w:tcW w:w="1294" w:type="dxa"/>
            <w:tcBorders>
              <w:top w:val="nil"/>
              <w:left w:val="nil"/>
              <w:bottom w:val="single" w:sz="4" w:space="0" w:color="auto"/>
              <w:right w:val="single" w:sz="4" w:space="0" w:color="auto"/>
            </w:tcBorders>
            <w:shd w:val="clear" w:color="auto" w:fill="auto"/>
            <w:noWrap/>
            <w:vAlign w:val="bottom"/>
            <w:hideMark/>
          </w:tcPr>
          <w:p w14:paraId="778F4F0D"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12604.6338</w:t>
            </w:r>
          </w:p>
        </w:tc>
        <w:tc>
          <w:tcPr>
            <w:tcW w:w="1294" w:type="dxa"/>
            <w:tcBorders>
              <w:top w:val="nil"/>
              <w:left w:val="nil"/>
              <w:bottom w:val="single" w:sz="4" w:space="0" w:color="auto"/>
              <w:right w:val="single" w:sz="4" w:space="0" w:color="auto"/>
            </w:tcBorders>
            <w:shd w:val="clear" w:color="auto" w:fill="auto"/>
            <w:noWrap/>
            <w:vAlign w:val="bottom"/>
            <w:hideMark/>
          </w:tcPr>
          <w:p w14:paraId="4FD8967D"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36829.4436</w:t>
            </w:r>
          </w:p>
        </w:tc>
        <w:tc>
          <w:tcPr>
            <w:tcW w:w="1374" w:type="dxa"/>
            <w:tcBorders>
              <w:top w:val="nil"/>
              <w:left w:val="nil"/>
              <w:bottom w:val="single" w:sz="4" w:space="0" w:color="auto"/>
              <w:right w:val="single" w:sz="4" w:space="0" w:color="auto"/>
            </w:tcBorders>
            <w:shd w:val="clear" w:color="auto" w:fill="auto"/>
            <w:noWrap/>
            <w:vAlign w:val="bottom"/>
            <w:hideMark/>
          </w:tcPr>
          <w:p w14:paraId="4312217C"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0.0015</w:t>
            </w:r>
          </w:p>
        </w:tc>
      </w:tr>
      <w:tr w:rsidR="005836FB" w:rsidRPr="00372CD7" w14:paraId="4A417D41"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C3E8159"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RSY</w:t>
            </w:r>
          </w:p>
        </w:tc>
        <w:tc>
          <w:tcPr>
            <w:tcW w:w="1374" w:type="dxa"/>
            <w:tcBorders>
              <w:top w:val="nil"/>
              <w:left w:val="nil"/>
              <w:bottom w:val="single" w:sz="4" w:space="0" w:color="auto"/>
              <w:right w:val="single" w:sz="4" w:space="0" w:color="auto"/>
            </w:tcBorders>
            <w:shd w:val="clear" w:color="auto" w:fill="auto"/>
            <w:noWrap/>
            <w:vAlign w:val="bottom"/>
            <w:hideMark/>
          </w:tcPr>
          <w:p w14:paraId="14F5226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414.388</w:t>
            </w:r>
          </w:p>
        </w:tc>
        <w:tc>
          <w:tcPr>
            <w:tcW w:w="1135" w:type="dxa"/>
            <w:tcBorders>
              <w:top w:val="nil"/>
              <w:left w:val="nil"/>
              <w:bottom w:val="single" w:sz="4" w:space="0" w:color="auto"/>
              <w:right w:val="single" w:sz="4" w:space="0" w:color="auto"/>
            </w:tcBorders>
            <w:shd w:val="clear" w:color="auto" w:fill="auto"/>
            <w:noWrap/>
            <w:vAlign w:val="bottom"/>
            <w:hideMark/>
          </w:tcPr>
          <w:p w14:paraId="1B349E0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892.829</w:t>
            </w:r>
          </w:p>
        </w:tc>
        <w:tc>
          <w:tcPr>
            <w:tcW w:w="1374" w:type="dxa"/>
            <w:tcBorders>
              <w:top w:val="nil"/>
              <w:left w:val="nil"/>
              <w:bottom w:val="single" w:sz="4" w:space="0" w:color="auto"/>
              <w:right w:val="single" w:sz="4" w:space="0" w:color="auto"/>
            </w:tcBorders>
            <w:shd w:val="clear" w:color="auto" w:fill="auto"/>
            <w:noWrap/>
            <w:vAlign w:val="bottom"/>
            <w:hideMark/>
          </w:tcPr>
          <w:p w14:paraId="4CA06F7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0.0005791</w:t>
            </w:r>
          </w:p>
        </w:tc>
        <w:tc>
          <w:tcPr>
            <w:tcW w:w="1294" w:type="dxa"/>
            <w:tcBorders>
              <w:top w:val="nil"/>
              <w:left w:val="nil"/>
              <w:bottom w:val="single" w:sz="4" w:space="0" w:color="auto"/>
              <w:right w:val="single" w:sz="4" w:space="0" w:color="auto"/>
            </w:tcBorders>
            <w:shd w:val="clear" w:color="auto" w:fill="auto"/>
            <w:noWrap/>
            <w:vAlign w:val="bottom"/>
            <w:hideMark/>
          </w:tcPr>
          <w:p w14:paraId="41E186D8"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40690.595</w:t>
            </w:r>
          </w:p>
        </w:tc>
        <w:tc>
          <w:tcPr>
            <w:tcW w:w="1294" w:type="dxa"/>
            <w:tcBorders>
              <w:top w:val="nil"/>
              <w:left w:val="nil"/>
              <w:bottom w:val="single" w:sz="4" w:space="0" w:color="auto"/>
              <w:right w:val="single" w:sz="4" w:space="0" w:color="auto"/>
            </w:tcBorders>
            <w:shd w:val="clear" w:color="auto" w:fill="auto"/>
            <w:noWrap/>
            <w:vAlign w:val="bottom"/>
            <w:hideMark/>
          </w:tcPr>
          <w:p w14:paraId="03FED90D"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13926.0875</w:t>
            </w:r>
          </w:p>
        </w:tc>
        <w:tc>
          <w:tcPr>
            <w:tcW w:w="1374" w:type="dxa"/>
            <w:tcBorders>
              <w:top w:val="nil"/>
              <w:left w:val="nil"/>
              <w:bottom w:val="single" w:sz="4" w:space="0" w:color="auto"/>
              <w:right w:val="single" w:sz="4" w:space="0" w:color="auto"/>
            </w:tcBorders>
            <w:shd w:val="clear" w:color="auto" w:fill="auto"/>
            <w:noWrap/>
            <w:vAlign w:val="bottom"/>
            <w:hideMark/>
          </w:tcPr>
          <w:p w14:paraId="62D96D4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0.002</w:t>
            </w:r>
          </w:p>
        </w:tc>
      </w:tr>
      <w:tr w:rsidR="005836FB" w:rsidRPr="00372CD7" w14:paraId="12343428" w14:textId="77777777" w:rsidTr="005836FB">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D6EFF41"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dl+0.25ll</w:t>
            </w:r>
          </w:p>
        </w:tc>
        <w:tc>
          <w:tcPr>
            <w:tcW w:w="1374" w:type="dxa"/>
            <w:tcBorders>
              <w:top w:val="nil"/>
              <w:left w:val="nil"/>
              <w:bottom w:val="single" w:sz="4" w:space="0" w:color="auto"/>
              <w:right w:val="single" w:sz="4" w:space="0" w:color="auto"/>
            </w:tcBorders>
            <w:shd w:val="clear" w:color="auto" w:fill="auto"/>
            <w:noWrap/>
            <w:vAlign w:val="bottom"/>
            <w:hideMark/>
          </w:tcPr>
          <w:p w14:paraId="364335E2"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1.661E-10</w:t>
            </w:r>
          </w:p>
        </w:tc>
        <w:tc>
          <w:tcPr>
            <w:tcW w:w="1135" w:type="dxa"/>
            <w:tcBorders>
              <w:top w:val="nil"/>
              <w:left w:val="nil"/>
              <w:bottom w:val="single" w:sz="4" w:space="0" w:color="auto"/>
              <w:right w:val="single" w:sz="4" w:space="0" w:color="auto"/>
            </w:tcBorders>
            <w:shd w:val="clear" w:color="auto" w:fill="auto"/>
            <w:noWrap/>
            <w:vAlign w:val="bottom"/>
            <w:hideMark/>
          </w:tcPr>
          <w:p w14:paraId="4B76EDB3"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2.759E-10</w:t>
            </w:r>
          </w:p>
        </w:tc>
        <w:tc>
          <w:tcPr>
            <w:tcW w:w="1374" w:type="dxa"/>
            <w:tcBorders>
              <w:top w:val="nil"/>
              <w:left w:val="nil"/>
              <w:bottom w:val="single" w:sz="4" w:space="0" w:color="auto"/>
              <w:right w:val="single" w:sz="4" w:space="0" w:color="auto"/>
            </w:tcBorders>
            <w:shd w:val="clear" w:color="auto" w:fill="auto"/>
            <w:noWrap/>
            <w:vAlign w:val="bottom"/>
            <w:hideMark/>
          </w:tcPr>
          <w:p w14:paraId="2C89DA9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27809.71</w:t>
            </w:r>
          </w:p>
        </w:tc>
        <w:tc>
          <w:tcPr>
            <w:tcW w:w="1294" w:type="dxa"/>
            <w:tcBorders>
              <w:top w:val="nil"/>
              <w:left w:val="nil"/>
              <w:bottom w:val="single" w:sz="4" w:space="0" w:color="auto"/>
              <w:right w:val="single" w:sz="4" w:space="0" w:color="auto"/>
            </w:tcBorders>
            <w:shd w:val="clear" w:color="auto" w:fill="auto"/>
            <w:noWrap/>
            <w:vAlign w:val="bottom"/>
            <w:hideMark/>
          </w:tcPr>
          <w:p w14:paraId="3F94E37F"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-2.635E-08</w:t>
            </w:r>
          </w:p>
        </w:tc>
        <w:tc>
          <w:tcPr>
            <w:tcW w:w="1294" w:type="dxa"/>
            <w:tcBorders>
              <w:top w:val="nil"/>
              <w:left w:val="nil"/>
              <w:bottom w:val="single" w:sz="4" w:space="0" w:color="auto"/>
              <w:right w:val="single" w:sz="4" w:space="0" w:color="auto"/>
            </w:tcBorders>
            <w:shd w:val="clear" w:color="auto" w:fill="auto"/>
            <w:noWrap/>
            <w:vAlign w:val="bottom"/>
            <w:hideMark/>
          </w:tcPr>
          <w:p w14:paraId="4DE861E4"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1.961E-08</w:t>
            </w:r>
          </w:p>
        </w:tc>
        <w:tc>
          <w:tcPr>
            <w:tcW w:w="1374" w:type="dxa"/>
            <w:tcBorders>
              <w:top w:val="nil"/>
              <w:left w:val="nil"/>
              <w:bottom w:val="single" w:sz="4" w:space="0" w:color="auto"/>
              <w:right w:val="single" w:sz="4" w:space="0" w:color="auto"/>
            </w:tcBorders>
            <w:shd w:val="clear" w:color="auto" w:fill="auto"/>
            <w:noWrap/>
            <w:vAlign w:val="bottom"/>
            <w:hideMark/>
          </w:tcPr>
          <w:p w14:paraId="6700511A" w14:textId="77777777" w:rsidR="005836FB" w:rsidRPr="00372CD7" w:rsidRDefault="005836FB" w:rsidP="00DD3DAD">
            <w:pPr>
              <w:spacing w:after="0" w:line="240" w:lineRule="auto"/>
              <w:jc w:val="center"/>
              <w:rPr>
                <w:rFonts w:ascii="Times New Roman" w:hAnsi="Times New Roman" w:cs="Times New Roman"/>
                <w:sz w:val="20"/>
                <w:szCs w:val="20"/>
              </w:rPr>
            </w:pPr>
            <w:r w:rsidRPr="00372CD7">
              <w:rPr>
                <w:rFonts w:ascii="Times New Roman" w:hAnsi="Times New Roman" w:cs="Times New Roman"/>
                <w:sz w:val="20"/>
                <w:szCs w:val="20"/>
              </w:rPr>
              <w:t>1.248E-10</w:t>
            </w:r>
          </w:p>
        </w:tc>
      </w:tr>
    </w:tbl>
    <w:p w14:paraId="4C8DB177" w14:textId="77777777" w:rsidR="003D7036" w:rsidRDefault="003D7036"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7370FD" w14:paraId="75E6D4C1" w14:textId="77777777" w:rsidTr="00672D5B">
        <w:tc>
          <w:tcPr>
            <w:tcW w:w="5154" w:type="dxa"/>
          </w:tcPr>
          <w:p w14:paraId="2A3F3B0B" w14:textId="6F95F3C3" w:rsidR="007370FD" w:rsidRDefault="007370FD" w:rsidP="007656A1">
            <w:pPr>
              <w:spacing w:before="54" w:line="276" w:lineRule="auto"/>
              <w:jc w:val="center"/>
              <w:rPr>
                <w:rFonts w:ascii="Times New Roman" w:hAnsi="Times New Roman" w:cs="Times New Roman"/>
                <w:color w:val="000000" w:themeColor="text1"/>
              </w:rPr>
            </w:pPr>
            <w:r>
              <w:rPr>
                <w:noProof/>
              </w:rPr>
              <w:drawing>
                <wp:inline distT="0" distB="0" distL="0" distR="0" wp14:anchorId="66B57DA4" wp14:editId="219EBC2B">
                  <wp:extent cx="2752725" cy="2441096"/>
                  <wp:effectExtent l="0" t="0" r="0" b="0"/>
                  <wp:docPr id="1632886058" name="Picture 163288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95" t="9226" r="14493" b="1829"/>
                          <a:stretch/>
                        </pic:blipFill>
                        <pic:spPr bwMode="auto">
                          <a:xfrm>
                            <a:off x="0" y="0"/>
                            <a:ext cx="2762469" cy="2449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5" w:type="dxa"/>
          </w:tcPr>
          <w:p w14:paraId="56C8F188" w14:textId="41967C77" w:rsidR="007370FD" w:rsidRDefault="007370FD" w:rsidP="007656A1">
            <w:pPr>
              <w:spacing w:before="54" w:line="276" w:lineRule="auto"/>
              <w:jc w:val="center"/>
              <w:rPr>
                <w:rFonts w:ascii="Times New Roman" w:hAnsi="Times New Roman" w:cs="Times New Roman"/>
                <w:color w:val="000000" w:themeColor="text1"/>
              </w:rPr>
            </w:pPr>
            <w:r>
              <w:rPr>
                <w:noProof/>
              </w:rPr>
              <w:drawing>
                <wp:inline distT="0" distB="0" distL="0" distR="0" wp14:anchorId="4531B97F" wp14:editId="525F0063">
                  <wp:extent cx="2943225" cy="2422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33" t="10409" r="11776" b="3722"/>
                          <a:stretch/>
                        </pic:blipFill>
                        <pic:spPr bwMode="auto">
                          <a:xfrm>
                            <a:off x="0" y="0"/>
                            <a:ext cx="2951621" cy="2429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0FD" w14:paraId="16D88E91" w14:textId="77777777" w:rsidTr="00672D5B">
        <w:tc>
          <w:tcPr>
            <w:tcW w:w="5154" w:type="dxa"/>
          </w:tcPr>
          <w:p w14:paraId="337CF4F6" w14:textId="06BBE8AC" w:rsidR="007370FD" w:rsidRDefault="007370FD" w:rsidP="007656A1">
            <w:pPr>
              <w:spacing w:before="54" w:line="276" w:lineRule="auto"/>
              <w:jc w:val="center"/>
              <w:rPr>
                <w:rFonts w:ascii="Times New Roman" w:hAnsi="Times New Roman" w:cs="Times New Roman"/>
                <w:color w:val="000000" w:themeColor="text1"/>
              </w:rPr>
            </w:pPr>
            <w:r>
              <w:rPr>
                <w:noProof/>
              </w:rPr>
              <w:drawing>
                <wp:inline distT="0" distB="0" distL="0" distR="0" wp14:anchorId="71D9D404" wp14:editId="44D59FC4">
                  <wp:extent cx="2914650" cy="237269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52" t="10646" r="11957" b="4431"/>
                          <a:stretch/>
                        </pic:blipFill>
                        <pic:spPr bwMode="auto">
                          <a:xfrm>
                            <a:off x="0" y="0"/>
                            <a:ext cx="2920509" cy="2377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5" w:type="dxa"/>
          </w:tcPr>
          <w:p w14:paraId="5BCE5D27" w14:textId="3EFC8F40" w:rsidR="007370FD" w:rsidRDefault="007370FD" w:rsidP="007656A1">
            <w:pPr>
              <w:spacing w:before="54" w:line="276" w:lineRule="auto"/>
              <w:jc w:val="center"/>
              <w:rPr>
                <w:rFonts w:ascii="Times New Roman" w:hAnsi="Times New Roman" w:cs="Times New Roman"/>
                <w:color w:val="000000" w:themeColor="text1"/>
              </w:rPr>
            </w:pPr>
            <w:r>
              <w:rPr>
                <w:noProof/>
              </w:rPr>
              <w:drawing>
                <wp:inline distT="0" distB="0" distL="0" distR="0" wp14:anchorId="7A1052C7" wp14:editId="0CAC30B7">
                  <wp:extent cx="2981325" cy="245161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52" t="10645" r="12319" b="3958"/>
                          <a:stretch/>
                        </pic:blipFill>
                        <pic:spPr bwMode="auto">
                          <a:xfrm>
                            <a:off x="0" y="0"/>
                            <a:ext cx="2993910" cy="24619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E4CDD9" w14:textId="14F10CA2" w:rsidR="00DA52F4" w:rsidRDefault="00DA52F4" w:rsidP="009F6540">
      <w:pPr>
        <w:spacing w:before="54" w:after="0" w:line="276" w:lineRule="auto"/>
        <w:jc w:val="center"/>
        <w:rPr>
          <w:rFonts w:ascii="Times New Roman" w:hAnsi="Times New Roman" w:cs="Times New Roman"/>
          <w:color w:val="000000" w:themeColor="text1"/>
          <w:sz w:val="20"/>
          <w:szCs w:val="20"/>
        </w:rPr>
      </w:pPr>
      <w:bookmarkStart w:id="5" w:name="_Hlk171427560"/>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904A83">
        <w:rPr>
          <w:rFonts w:ascii="Times New Roman" w:hAnsi="Times New Roman" w:cs="Times New Roman"/>
          <w:b/>
          <w:bCs/>
          <w:color w:val="000000" w:themeColor="text1"/>
          <w:sz w:val="20"/>
          <w:szCs w:val="20"/>
        </w:rPr>
        <w:t>6</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445AAC">
        <w:rPr>
          <w:rFonts w:ascii="Times New Roman" w:hAnsi="Times New Roman" w:cs="Times New Roman"/>
          <w:color w:val="000000" w:themeColor="text1"/>
          <w:sz w:val="20"/>
          <w:szCs w:val="20"/>
        </w:rPr>
        <w:t>Incremental Dynamic Analysis curves</w:t>
      </w:r>
    </w:p>
    <w:bookmarkEnd w:id="5"/>
    <w:p w14:paraId="583C15C7" w14:textId="0AAA1AC3" w:rsidR="007656A1" w:rsidRDefault="007656A1" w:rsidP="007656A1">
      <w:pPr>
        <w:pStyle w:val="ListParagraph"/>
        <w:spacing w:before="54" w:after="0" w:line="276" w:lineRule="auto"/>
        <w:ind w:left="360"/>
        <w:jc w:val="both"/>
        <w:rPr>
          <w:rFonts w:ascii="Times New Roman" w:hAnsi="Times New Roman" w:cs="Times New Roman"/>
          <w:color w:val="000000" w:themeColor="text1"/>
          <w:sz w:val="20"/>
          <w:szCs w:val="20"/>
        </w:rPr>
      </w:pPr>
      <w:r w:rsidRPr="007656A1">
        <w:rPr>
          <w:rFonts w:ascii="Times New Roman" w:hAnsi="Times New Roman" w:cs="Times New Roman"/>
          <w:color w:val="000000" w:themeColor="text1"/>
          <w:sz w:val="20"/>
          <w:szCs w:val="20"/>
        </w:rPr>
        <w:t xml:space="preserve">In this study, the seismic fragility is presented in the damage probability curve (fragility curve). All set of fragility curves were plotted. </w:t>
      </w:r>
    </w:p>
    <w:p w14:paraId="47ECB2C8" w14:textId="77777777" w:rsidR="007656A1" w:rsidRDefault="007656A1" w:rsidP="007656A1">
      <w:pPr>
        <w:pStyle w:val="ListParagraph"/>
        <w:spacing w:before="54" w:after="0" w:line="276" w:lineRule="auto"/>
        <w:ind w:left="360"/>
        <w:rPr>
          <w:rFonts w:ascii="Times New Roman" w:hAnsi="Times New Roman" w:cs="Times New Roman"/>
          <w:color w:val="000000" w:themeColor="text1"/>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95"/>
      </w:tblGrid>
      <w:tr w:rsidR="003E4EC0" w14:paraId="2A9B7BE9" w14:textId="77777777" w:rsidTr="00672D5B">
        <w:tc>
          <w:tcPr>
            <w:tcW w:w="5154" w:type="dxa"/>
          </w:tcPr>
          <w:p w14:paraId="6022E34C" w14:textId="222B411F" w:rsidR="007370FD" w:rsidRDefault="003E4EC0" w:rsidP="00DC01B2">
            <w:pPr>
              <w:pStyle w:val="ListParagraph"/>
              <w:spacing w:before="54" w:line="276" w:lineRule="auto"/>
              <w:ind w:left="0"/>
              <w:jc w:val="center"/>
            </w:pPr>
            <w:r>
              <w:rPr>
                <w:noProof/>
              </w:rPr>
              <w:lastRenderedPageBreak/>
              <w:drawing>
                <wp:inline distT="0" distB="0" distL="0" distR="0" wp14:anchorId="706E1009" wp14:editId="66E8D124">
                  <wp:extent cx="3104958" cy="2613941"/>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40" t="10646" r="12861" b="3721"/>
                          <a:stretch/>
                        </pic:blipFill>
                        <pic:spPr bwMode="auto">
                          <a:xfrm>
                            <a:off x="0" y="0"/>
                            <a:ext cx="3116725" cy="2623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5" w:type="dxa"/>
          </w:tcPr>
          <w:p w14:paraId="3576D378" w14:textId="51F79407" w:rsidR="007370FD" w:rsidRDefault="003E4EC0" w:rsidP="00DC01B2">
            <w:pPr>
              <w:pStyle w:val="ListParagraph"/>
              <w:spacing w:before="54" w:line="276" w:lineRule="auto"/>
              <w:ind w:left="0"/>
              <w:jc w:val="center"/>
            </w:pPr>
            <w:r>
              <w:rPr>
                <w:noProof/>
              </w:rPr>
              <w:drawing>
                <wp:inline distT="0" distB="0" distL="0" distR="0" wp14:anchorId="21F6BB2B" wp14:editId="6FDC0641">
                  <wp:extent cx="3133038" cy="262517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33" t="9463" r="12319" b="3721"/>
                          <a:stretch/>
                        </pic:blipFill>
                        <pic:spPr bwMode="auto">
                          <a:xfrm>
                            <a:off x="0" y="0"/>
                            <a:ext cx="3171409" cy="26573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4EC0" w14:paraId="50D43059" w14:textId="77777777" w:rsidTr="00672D5B">
        <w:tc>
          <w:tcPr>
            <w:tcW w:w="5154" w:type="dxa"/>
          </w:tcPr>
          <w:p w14:paraId="29ED60E7" w14:textId="2FD15DAF" w:rsidR="007370FD" w:rsidRDefault="003E4EC0" w:rsidP="00DC01B2">
            <w:pPr>
              <w:pStyle w:val="ListParagraph"/>
              <w:spacing w:before="54" w:line="276" w:lineRule="auto"/>
              <w:ind w:left="0"/>
              <w:jc w:val="center"/>
            </w:pPr>
            <w:r>
              <w:rPr>
                <w:noProof/>
              </w:rPr>
              <w:drawing>
                <wp:inline distT="0" distB="0" distL="0" distR="0" wp14:anchorId="0E03C2DE" wp14:editId="661244EA">
                  <wp:extent cx="2781300" cy="2292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52" t="10645" r="12500" b="3958"/>
                          <a:stretch/>
                        </pic:blipFill>
                        <pic:spPr bwMode="auto">
                          <a:xfrm>
                            <a:off x="0" y="0"/>
                            <a:ext cx="2784898" cy="2295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5" w:type="dxa"/>
          </w:tcPr>
          <w:p w14:paraId="12AB4DCB" w14:textId="0111DCEF" w:rsidR="007370FD" w:rsidRDefault="003E4EC0" w:rsidP="00DC01B2">
            <w:pPr>
              <w:pStyle w:val="ListParagraph"/>
              <w:spacing w:before="54" w:line="276" w:lineRule="auto"/>
              <w:ind w:left="0"/>
              <w:jc w:val="center"/>
            </w:pPr>
            <w:r>
              <w:rPr>
                <w:noProof/>
              </w:rPr>
              <w:drawing>
                <wp:inline distT="0" distB="0" distL="0" distR="0" wp14:anchorId="25556F07" wp14:editId="51316AD3">
                  <wp:extent cx="2762250" cy="2314663"/>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877" t="10409" r="12862" b="3959"/>
                          <a:stretch/>
                        </pic:blipFill>
                        <pic:spPr bwMode="auto">
                          <a:xfrm>
                            <a:off x="0" y="0"/>
                            <a:ext cx="2773634" cy="23242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6842E5" w14:textId="52D08303" w:rsidR="00DC01B2" w:rsidRDefault="00DC01B2" w:rsidP="00DC01B2">
      <w:pPr>
        <w:spacing w:before="54" w:after="0" w:line="276" w:lineRule="auto"/>
        <w:jc w:val="center"/>
        <w:rPr>
          <w:rFonts w:ascii="Times New Roman" w:hAnsi="Times New Roman" w:cs="Times New Roman"/>
          <w:color w:val="000000" w:themeColor="text1"/>
          <w:sz w:val="20"/>
          <w:szCs w:val="20"/>
        </w:rPr>
      </w:pPr>
      <w:r>
        <w:tab/>
      </w:r>
      <w:r w:rsidRPr="001E51F3">
        <w:rPr>
          <w:rFonts w:ascii="Times New Roman" w:hAnsi="Times New Roman" w:cs="Times New Roman"/>
          <w:b/>
          <w:bCs/>
          <w:color w:val="000000" w:themeColor="text1"/>
          <w:sz w:val="20"/>
          <w:szCs w:val="20"/>
        </w:rPr>
        <w:t xml:space="preserve">Figure </w:t>
      </w:r>
      <w:r w:rsidR="00904A83">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bookmarkStart w:id="6" w:name="_Hlk171430768"/>
      <w:r w:rsidR="004D0ED3">
        <w:rPr>
          <w:rFonts w:ascii="Times New Roman" w:hAnsi="Times New Roman" w:cs="Times New Roman"/>
          <w:color w:val="000000" w:themeColor="text1"/>
          <w:sz w:val="20"/>
          <w:szCs w:val="20"/>
        </w:rPr>
        <w:t>Fragility Curve</w:t>
      </w:r>
      <w:bookmarkEnd w:id="6"/>
      <w:r w:rsidR="00445AAC">
        <w:rPr>
          <w:rFonts w:ascii="Times New Roman" w:hAnsi="Times New Roman" w:cs="Times New Roman"/>
          <w:color w:val="000000" w:themeColor="text1"/>
          <w:sz w:val="20"/>
          <w:szCs w:val="20"/>
        </w:rPr>
        <w:t>s for different damages</w:t>
      </w:r>
    </w:p>
    <w:p w14:paraId="3F75007B" w14:textId="77777777" w:rsidR="007656A1" w:rsidRDefault="007656A1" w:rsidP="007656A1">
      <w:pPr>
        <w:pStyle w:val="ListParagraph"/>
        <w:spacing w:before="54" w:after="0" w:line="276" w:lineRule="auto"/>
        <w:ind w:left="360"/>
        <w:rPr>
          <w:rFonts w:ascii="Times New Roman" w:hAnsi="Times New Roman" w:cs="Times New Roman"/>
          <w:color w:val="000000" w:themeColor="text1"/>
          <w:sz w:val="20"/>
          <w:szCs w:val="20"/>
        </w:rPr>
      </w:pPr>
    </w:p>
    <w:p w14:paraId="55D09C22" w14:textId="06337BF7" w:rsidR="00DC01B2" w:rsidRPr="00DC01B2" w:rsidRDefault="00DA52F4" w:rsidP="00DC01B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r w:rsidR="00DC01B2" w:rsidRPr="00DC01B2">
        <w:rPr>
          <w:rFonts w:ascii="Times New Roman" w:hAnsi="Times New Roman" w:cs="Times New Roman"/>
          <w:color w:val="000000" w:themeColor="text1"/>
          <w:sz w:val="20"/>
          <w:szCs w:val="20"/>
        </w:rPr>
        <w:t xml:space="preserve"> </w:t>
      </w:r>
    </w:p>
    <w:p w14:paraId="094228F5" w14:textId="7131FC89" w:rsidR="003E4EC0" w:rsidRPr="003E4EC0" w:rsidRDefault="003E4EC0" w:rsidP="003E4EC0">
      <w:pPr>
        <w:spacing w:before="54" w:after="0" w:line="276" w:lineRule="auto"/>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 xml:space="preserve">Linear time history analysis of the building has been done using the acceleration data of Indian earthquake. Present study focused on the vulnerability of chimney under Indian earthquake scenario. The tip deflection of the chimney was calculated for each load condition. Indian code for earthquake loading gives the highest top displacement of 0.451 m which corresponds to 0.3% drift ratio. From this study it can be concluded that. </w:t>
      </w:r>
    </w:p>
    <w:p w14:paraId="4A29EB49"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The Reinforced concrete chimney is highly vulnerable to Indian earthquakes.</w:t>
      </w:r>
    </w:p>
    <w:p w14:paraId="28531ECA"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Tall reinforced concrete chimneys respond in a complex manner under earthquake excitation. The structure can be thought of as a highly tuned</w:t>
      </w:r>
      <w:r>
        <w:rPr>
          <w:rFonts w:ascii="Times New Roman" w:hAnsi="Times New Roman" w:cs="Times New Roman"/>
          <w:color w:val="000000" w:themeColor="text1"/>
          <w:sz w:val="20"/>
          <w:szCs w:val="20"/>
        </w:rPr>
        <w:t xml:space="preserve"> </w:t>
      </w:r>
      <w:r w:rsidRPr="003E4EC0">
        <w:rPr>
          <w:rFonts w:ascii="Times New Roman" w:hAnsi="Times New Roman" w:cs="Times New Roman"/>
          <w:color w:val="000000" w:themeColor="text1"/>
          <w:sz w:val="20"/>
          <w:szCs w:val="20"/>
        </w:rPr>
        <w:t>profiled cantilever which is ‘whippy’ in nature and dominated by higher mode effects.</w:t>
      </w:r>
    </w:p>
    <w:p w14:paraId="17D10154"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The inelastic response of a chimney cannot be readily predicted using linear static or nonlinear static procedures such as a simple static push over analysis or by a single degree of freedom substitute structure.</w:t>
      </w:r>
    </w:p>
    <w:p w14:paraId="482CB41B"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 xml:space="preserve">The chimney responds inelastically with the development of multiple plastic hinges in the higher </w:t>
      </w:r>
      <w:proofErr w:type="spellStart"/>
      <w:r w:rsidRPr="003E4EC0">
        <w:rPr>
          <w:rFonts w:ascii="Times New Roman" w:hAnsi="Times New Roman" w:cs="Times New Roman"/>
          <w:color w:val="000000" w:themeColor="text1"/>
          <w:sz w:val="20"/>
          <w:szCs w:val="20"/>
        </w:rPr>
        <w:t>Pga</w:t>
      </w:r>
      <w:proofErr w:type="spellEnd"/>
      <w:r w:rsidRPr="003E4EC0">
        <w:rPr>
          <w:rFonts w:ascii="Times New Roman" w:hAnsi="Times New Roman" w:cs="Times New Roman"/>
          <w:color w:val="000000" w:themeColor="text1"/>
          <w:sz w:val="20"/>
          <w:szCs w:val="20"/>
        </w:rPr>
        <w:t xml:space="preserve"> levels. Higher mode effects dominate the response with significant inelastic deformations typically concentrated over the region between 30–80% of the chimney height.</w:t>
      </w:r>
    </w:p>
    <w:p w14:paraId="7606394F"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A moderately ductile chimney, which responds inelastically through the formation of multiple plastic hinges, can sustain earthquake ground shaking at a level at least four times greater than the motion needed to cause the elastic moment demand to exceed the ultimate moment capacity, assuming uncracked section properties. This result is significant as it implies that a chimney designed elastically using uncracked section properties can survive an earthquake scaled by at least a factor of four</w:t>
      </w:r>
    </w:p>
    <w:p w14:paraId="67D1932B" w14:textId="77777777" w:rsidR="003E4EC0" w:rsidRPr="003E4EC0" w:rsidRDefault="003E4EC0" w:rsidP="003E4EC0">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3E4EC0">
        <w:rPr>
          <w:rFonts w:ascii="Times New Roman" w:hAnsi="Times New Roman" w:cs="Times New Roman"/>
          <w:color w:val="000000" w:themeColor="text1"/>
          <w:sz w:val="20"/>
          <w:szCs w:val="20"/>
        </w:rPr>
        <w:t>There is much less variability of POE in the slight damage state for different types of earthquakes, and this variability increase significantly with increases in damage states associated with all damage measures.</w:t>
      </w:r>
    </w:p>
    <w:p w14:paraId="2106C0C9" w14:textId="6E07C20B" w:rsidR="00DC01B2" w:rsidRPr="003E4EC0" w:rsidRDefault="00DC01B2" w:rsidP="003E4EC0">
      <w:pPr>
        <w:pStyle w:val="ListParagraph"/>
        <w:numPr>
          <w:ilvl w:val="0"/>
          <w:numId w:val="27"/>
        </w:numPr>
        <w:spacing w:before="54" w:after="0" w:line="276" w:lineRule="auto"/>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REFERENCES</w:t>
      </w:r>
    </w:p>
    <w:p w14:paraId="1E86DACD" w14:textId="7A864D45"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X. Cheng, H. Qian, C. Wang, and X. Fu, “Seismic Response and Safety Assessment of an Existing Concrete Chimney under Wind Load,” Shock Vib., vol. 2018, 2018,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10.1155/2018/1513479.</w:t>
      </w:r>
    </w:p>
    <w:p w14:paraId="3684B720" w14:textId="35A7C5BF"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[2]</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Ishfaq Bashir, “Comparative study of an RC chimney as per different codes,” no. February, pp. 1–96, 2019.</w:t>
      </w:r>
    </w:p>
    <w:p w14:paraId="1C721980" w14:textId="18C5CA91"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[3]</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X. Guo and C. Zhang, “Seismic Fragility Analysis of Corroded Chimney Structures,” J. Perform. Constr. Facil., vol. 33, no. 1, pp. 1–8, 2019,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10.1061/(</w:t>
      </w:r>
      <w:proofErr w:type="spellStart"/>
      <w:r w:rsidRPr="00B13CCF">
        <w:rPr>
          <w:rFonts w:ascii="Times New Roman" w:hAnsi="Times New Roman" w:cs="Times New Roman"/>
          <w:color w:val="000000" w:themeColor="text1"/>
          <w:sz w:val="20"/>
          <w:szCs w:val="20"/>
        </w:rPr>
        <w:t>asce</w:t>
      </w:r>
      <w:proofErr w:type="spellEnd"/>
      <w:r w:rsidRPr="00B13CCF">
        <w:rPr>
          <w:rFonts w:ascii="Times New Roman" w:hAnsi="Times New Roman" w:cs="Times New Roman"/>
          <w:color w:val="000000" w:themeColor="text1"/>
          <w:sz w:val="20"/>
          <w:szCs w:val="20"/>
        </w:rPr>
        <w:t>)cf.1943-5509.0001241.</w:t>
      </w:r>
    </w:p>
    <w:p w14:paraId="6048F2EE" w14:textId="4150B3FA"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[4]</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J. L. Wilson, “Performance of Tall Reinforced Concrete Chimney Structures in the 2010 Chilean Earthquake,” Aust. </w:t>
      </w:r>
      <w:proofErr w:type="spellStart"/>
      <w:r w:rsidRPr="00B13CCF">
        <w:rPr>
          <w:rFonts w:ascii="Times New Roman" w:hAnsi="Times New Roman" w:cs="Times New Roman"/>
          <w:color w:val="000000" w:themeColor="text1"/>
          <w:sz w:val="20"/>
          <w:szCs w:val="20"/>
        </w:rPr>
        <w:t>Earthq</w:t>
      </w:r>
      <w:proofErr w:type="spellEnd"/>
      <w:r w:rsidRPr="00B13CCF">
        <w:rPr>
          <w:rFonts w:ascii="Times New Roman" w:hAnsi="Times New Roman" w:cs="Times New Roman"/>
          <w:color w:val="000000" w:themeColor="text1"/>
          <w:sz w:val="20"/>
          <w:szCs w:val="20"/>
        </w:rPr>
        <w:t>. Eng. Soc. 2010 Conf., 2010.</w:t>
      </w:r>
    </w:p>
    <w:p w14:paraId="699C6D79" w14:textId="5CEACA69"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[5]</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L. Wang and X. </w:t>
      </w:r>
      <w:proofErr w:type="spellStart"/>
      <w:r w:rsidRPr="00B13CCF">
        <w:rPr>
          <w:rFonts w:ascii="Times New Roman" w:hAnsi="Times New Roman" w:cs="Times New Roman"/>
          <w:color w:val="000000" w:themeColor="text1"/>
          <w:sz w:val="20"/>
          <w:szCs w:val="20"/>
        </w:rPr>
        <w:t>yan</w:t>
      </w:r>
      <w:proofErr w:type="spellEnd"/>
      <w:r w:rsidRPr="00B13CCF">
        <w:rPr>
          <w:rFonts w:ascii="Times New Roman" w:hAnsi="Times New Roman" w:cs="Times New Roman"/>
          <w:color w:val="000000" w:themeColor="text1"/>
          <w:sz w:val="20"/>
          <w:szCs w:val="20"/>
        </w:rPr>
        <w:t xml:space="preserve"> Fan, “Failure cases of high chimneys: A review,” Eng. Fail. Anal., vol. 105, no. July, pp. 1107–1117, 2019,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10.1016/j.engfailanal.2019.07.032.</w:t>
      </w:r>
    </w:p>
    <w:p w14:paraId="3120B311" w14:textId="2C317BB2"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[6]</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B. Tharun Kumar Reddy, “Analysis of Self Supported Steel Chimney as Per Indian Standard,” </w:t>
      </w:r>
      <w:proofErr w:type="spellStart"/>
      <w:r w:rsidRPr="00B13CCF">
        <w:rPr>
          <w:rFonts w:ascii="Times New Roman" w:hAnsi="Times New Roman" w:cs="Times New Roman"/>
          <w:color w:val="000000" w:themeColor="text1"/>
          <w:sz w:val="20"/>
          <w:szCs w:val="20"/>
        </w:rPr>
        <w:t>Ijmer</w:t>
      </w:r>
      <w:proofErr w:type="spellEnd"/>
      <w:r w:rsidRPr="00B13CCF">
        <w:rPr>
          <w:rFonts w:ascii="Times New Roman" w:hAnsi="Times New Roman" w:cs="Times New Roman"/>
          <w:color w:val="000000" w:themeColor="text1"/>
          <w:sz w:val="20"/>
          <w:szCs w:val="20"/>
        </w:rPr>
        <w:t>`, vol. 4, no. Part 1, pp. 14–17, 2014.</w:t>
      </w:r>
    </w:p>
    <w:p w14:paraId="4E827388" w14:textId="3785E9AE"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[7]</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Anon, “Analysis and Design of Reinforced Concrete Guideway Structures.,” </w:t>
      </w:r>
      <w:proofErr w:type="spellStart"/>
      <w:r w:rsidRPr="00B13CCF">
        <w:rPr>
          <w:rFonts w:ascii="Times New Roman" w:hAnsi="Times New Roman" w:cs="Times New Roman"/>
          <w:color w:val="000000" w:themeColor="text1"/>
          <w:sz w:val="20"/>
          <w:szCs w:val="20"/>
        </w:rPr>
        <w:t>Concr</w:t>
      </w:r>
      <w:proofErr w:type="spellEnd"/>
      <w:r w:rsidRPr="00B13CCF">
        <w:rPr>
          <w:rFonts w:ascii="Times New Roman" w:hAnsi="Times New Roman" w:cs="Times New Roman"/>
          <w:color w:val="000000" w:themeColor="text1"/>
          <w:sz w:val="20"/>
          <w:szCs w:val="20"/>
        </w:rPr>
        <w:t xml:space="preserve">. Int., vol. 9, no. 7, pp. 65–72, 1987,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10.14359/10676.</w:t>
      </w:r>
    </w:p>
    <w:p w14:paraId="7D9718DF" w14:textId="0B674FF3"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[8]</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Y. Cohen, A. Livshits, and R. Nascimbene, “Comparative approach to seismic vulnerability of an elevated steel tank within a reinforced concrete chimney,” Period. Polytech. Civ. Eng., vol. 61, no. 3, pp. 361–380, 2017,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10.3311/PPci.9311.</w:t>
      </w:r>
    </w:p>
    <w:p w14:paraId="28A21581" w14:textId="72577B6B"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[9]</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P. R. E, “Seismic Analysis of Mexico.PDF,” vol. III, no. V, pp. 1–6.</w:t>
      </w:r>
    </w:p>
    <w:p w14:paraId="6D1FBE51" w14:textId="63E9943C"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[10]</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S. Thomas, D. J. V, and M. P. M, “Non-Linear Analysis of Reinforced Concrete Chimney,” Int. J. Civ. Eng. Technol., vol. 5, no. 12, pp. 107–116, 2014.</w:t>
      </w:r>
    </w:p>
    <w:p w14:paraId="75D51C10" w14:textId="05227A4A"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[11]</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C. Zhou, M. Tian, and K. Guo, “Seismic partitioned fragility analysis for high-rise RC chimney considering multidimensional ground motion,” Struct. Des. Tall Spec. Build., vol. 28, no. 1, pp. 1–14, 2019,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10.1002/tal.1568.</w:t>
      </w:r>
    </w:p>
    <w:p w14:paraId="0BA28EB9" w14:textId="7D999EAF"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[12]</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F. </w:t>
      </w:r>
      <w:proofErr w:type="spellStart"/>
      <w:r w:rsidRPr="00B13CCF">
        <w:rPr>
          <w:rFonts w:ascii="Times New Roman" w:hAnsi="Times New Roman" w:cs="Times New Roman"/>
          <w:color w:val="000000" w:themeColor="text1"/>
          <w:sz w:val="20"/>
          <w:szCs w:val="20"/>
        </w:rPr>
        <w:t>Minghini</w:t>
      </w:r>
      <w:proofErr w:type="spellEnd"/>
      <w:r w:rsidRPr="00B13CCF">
        <w:rPr>
          <w:rFonts w:ascii="Times New Roman" w:hAnsi="Times New Roman" w:cs="Times New Roman"/>
          <w:color w:val="000000" w:themeColor="text1"/>
          <w:sz w:val="20"/>
          <w:szCs w:val="20"/>
        </w:rPr>
        <w:t xml:space="preserve">, G. Milani, and A. </w:t>
      </w:r>
      <w:proofErr w:type="spellStart"/>
      <w:r w:rsidRPr="00B13CCF">
        <w:rPr>
          <w:rFonts w:ascii="Times New Roman" w:hAnsi="Times New Roman" w:cs="Times New Roman"/>
          <w:color w:val="000000" w:themeColor="text1"/>
          <w:sz w:val="20"/>
          <w:szCs w:val="20"/>
        </w:rPr>
        <w:t>Tralli</w:t>
      </w:r>
      <w:proofErr w:type="spellEnd"/>
      <w:r w:rsidRPr="00B13CCF">
        <w:rPr>
          <w:rFonts w:ascii="Times New Roman" w:hAnsi="Times New Roman" w:cs="Times New Roman"/>
          <w:color w:val="000000" w:themeColor="text1"/>
          <w:sz w:val="20"/>
          <w:szCs w:val="20"/>
        </w:rPr>
        <w:t xml:space="preserve">, “Seismic risk assessment of a 50m high masonry chimney using advanced analysis techniques,” Eng. Struct., vol. 69, pp. 255–270, 2014,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10.1016/j.engstruct.2014.03.028.</w:t>
      </w:r>
    </w:p>
    <w:p w14:paraId="7649FAE3" w14:textId="342C06BA"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[13]</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J. L. Wilson, “Earthquake response of tall reinforced concrete chimneys,” Eng. Struct., vol. 25, no. 1, pp. 11–24, 2003, </w:t>
      </w:r>
      <w:proofErr w:type="spellStart"/>
      <w:r w:rsidRPr="00B13CCF">
        <w:rPr>
          <w:rFonts w:ascii="Times New Roman" w:hAnsi="Times New Roman" w:cs="Times New Roman"/>
          <w:color w:val="000000" w:themeColor="text1"/>
          <w:sz w:val="20"/>
          <w:szCs w:val="20"/>
        </w:rPr>
        <w:t>doi</w:t>
      </w:r>
      <w:proofErr w:type="spellEnd"/>
      <w:r w:rsidRPr="00B13CCF">
        <w:rPr>
          <w:rFonts w:ascii="Times New Roman" w:hAnsi="Times New Roman" w:cs="Times New Roman"/>
          <w:color w:val="000000" w:themeColor="text1"/>
          <w:sz w:val="20"/>
          <w:szCs w:val="20"/>
        </w:rPr>
        <w:t>: 10.1016/S0141-0296(02)00098-6.</w:t>
      </w:r>
    </w:p>
    <w:p w14:paraId="0F2AD2B3" w14:textId="33D14FA8"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[14]</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A. Hasan, M. D. Sabri, G. Singh, and S. Consultant, “Seismic Analysis </w:t>
      </w:r>
      <w:r w:rsidR="00614720" w:rsidRPr="00B13CCF">
        <w:rPr>
          <w:rFonts w:ascii="Times New Roman" w:hAnsi="Times New Roman" w:cs="Times New Roman"/>
          <w:color w:val="000000" w:themeColor="text1"/>
          <w:sz w:val="20"/>
          <w:szCs w:val="20"/>
        </w:rPr>
        <w:t>and</w:t>
      </w:r>
      <w:r w:rsidRPr="00B13CCF">
        <w:rPr>
          <w:rFonts w:ascii="Times New Roman" w:hAnsi="Times New Roman" w:cs="Times New Roman"/>
          <w:color w:val="000000" w:themeColor="text1"/>
          <w:sz w:val="20"/>
          <w:szCs w:val="20"/>
        </w:rPr>
        <w:t xml:space="preserve"> Control of RCC</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Chimney Under Nearfield </w:t>
      </w:r>
      <w:r w:rsidR="009D37BB" w:rsidRPr="00B13CCF">
        <w:rPr>
          <w:rFonts w:ascii="Times New Roman" w:hAnsi="Times New Roman" w:cs="Times New Roman"/>
          <w:color w:val="000000" w:themeColor="text1"/>
          <w:sz w:val="20"/>
          <w:szCs w:val="20"/>
        </w:rPr>
        <w:t>and</w:t>
      </w:r>
      <w:r w:rsidRPr="00B13CCF">
        <w:rPr>
          <w:rFonts w:ascii="Times New Roman" w:hAnsi="Times New Roman" w:cs="Times New Roman"/>
          <w:color w:val="000000" w:themeColor="text1"/>
          <w:sz w:val="20"/>
          <w:szCs w:val="20"/>
        </w:rPr>
        <w:t xml:space="preserve"> </w:t>
      </w:r>
      <w:proofErr w:type="spellStart"/>
      <w:r w:rsidRPr="00B13CCF">
        <w:rPr>
          <w:rFonts w:ascii="Times New Roman" w:hAnsi="Times New Roman" w:cs="Times New Roman"/>
          <w:color w:val="000000" w:themeColor="text1"/>
          <w:sz w:val="20"/>
          <w:szCs w:val="20"/>
        </w:rPr>
        <w:t>Farfield</w:t>
      </w:r>
      <w:proofErr w:type="spellEnd"/>
      <w:r w:rsidRPr="00B13CCF">
        <w:rPr>
          <w:rFonts w:ascii="Times New Roman" w:hAnsi="Times New Roman" w:cs="Times New Roman"/>
          <w:color w:val="000000" w:themeColor="text1"/>
          <w:sz w:val="20"/>
          <w:szCs w:val="20"/>
        </w:rPr>
        <w:t xml:space="preserve"> Earthquake,” pp. 1718–1732, 2020.</w:t>
      </w:r>
    </w:p>
    <w:p w14:paraId="78E1D6CB" w14:textId="51C418AE"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[15]</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Z. P. Liao and F. Wang, “Vertical seismic motion input to structures,” Earthquake Engineering and Engineering Vibration, vol. 3, no. 2, pp. 74–88, 1983, in Chinese.</w:t>
      </w:r>
    </w:p>
    <w:p w14:paraId="0AFA2BAD" w14:textId="456532A1"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[16]</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C. Zhou, X. Zeng, Q. Pan, and B. Liu, “Seismic fragility assessment of a tall reinforced concrete chimney,” Be Structural Design of Tall and Special Buildings, vol. 24, no. 6, pp. 440–460, 2015.</w:t>
      </w:r>
    </w:p>
    <w:p w14:paraId="3A6A3E20" w14:textId="6B89769B" w:rsidR="00B13CCF" w:rsidRPr="00B13CCF" w:rsidRDefault="00B13CCF" w:rsidP="00511EA0">
      <w:pPr>
        <w:tabs>
          <w:tab w:val="left" w:pos="6360"/>
        </w:tabs>
        <w:jc w:val="both"/>
        <w:rPr>
          <w:rFonts w:ascii="Times New Roman" w:hAnsi="Times New Roman" w:cs="Times New Roman"/>
          <w:color w:val="000000" w:themeColor="text1"/>
          <w:sz w:val="20"/>
          <w:szCs w:val="20"/>
        </w:rPr>
      </w:pPr>
      <w:r w:rsidRPr="00B13CCF">
        <w:rPr>
          <w:rFonts w:ascii="Times New Roman" w:hAnsi="Times New Roman" w:cs="Times New Roman"/>
          <w:color w:val="000000" w:themeColor="text1"/>
          <w:sz w:val="20"/>
          <w:szCs w:val="20"/>
        </w:rPr>
        <w:t>[17]</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 xml:space="preserve">R. </w:t>
      </w:r>
      <w:proofErr w:type="spellStart"/>
      <w:r w:rsidRPr="00B13CCF">
        <w:rPr>
          <w:rFonts w:ascii="Times New Roman" w:hAnsi="Times New Roman" w:cs="Times New Roman"/>
          <w:color w:val="000000" w:themeColor="text1"/>
          <w:sz w:val="20"/>
          <w:szCs w:val="20"/>
        </w:rPr>
        <w:t>Sancibrian</w:t>
      </w:r>
      <w:proofErr w:type="spellEnd"/>
      <w:r w:rsidRPr="00B13CCF">
        <w:rPr>
          <w:rFonts w:ascii="Times New Roman" w:hAnsi="Times New Roman" w:cs="Times New Roman"/>
          <w:color w:val="000000" w:themeColor="text1"/>
          <w:sz w:val="20"/>
          <w:szCs w:val="20"/>
        </w:rPr>
        <w:t xml:space="preserve">, I. </w:t>
      </w:r>
      <w:proofErr w:type="spellStart"/>
      <w:r w:rsidRPr="00B13CCF">
        <w:rPr>
          <w:rFonts w:ascii="Times New Roman" w:hAnsi="Times New Roman" w:cs="Times New Roman"/>
          <w:color w:val="000000" w:themeColor="text1"/>
          <w:sz w:val="20"/>
          <w:szCs w:val="20"/>
        </w:rPr>
        <w:t>Lombillo</w:t>
      </w:r>
      <w:proofErr w:type="spellEnd"/>
      <w:r w:rsidRPr="00B13CCF">
        <w:rPr>
          <w:rFonts w:ascii="Times New Roman" w:hAnsi="Times New Roman" w:cs="Times New Roman"/>
          <w:color w:val="000000" w:themeColor="text1"/>
          <w:sz w:val="20"/>
          <w:szCs w:val="20"/>
        </w:rPr>
        <w:t xml:space="preserve">, E. G. Sarabia, Y. </w:t>
      </w:r>
      <w:proofErr w:type="spellStart"/>
      <w:r w:rsidRPr="00B13CCF">
        <w:rPr>
          <w:rFonts w:ascii="Times New Roman" w:hAnsi="Times New Roman" w:cs="Times New Roman"/>
          <w:color w:val="000000" w:themeColor="text1"/>
          <w:sz w:val="20"/>
          <w:szCs w:val="20"/>
        </w:rPr>
        <w:t>Boffill</w:t>
      </w:r>
      <w:proofErr w:type="spellEnd"/>
      <w:r w:rsidRPr="00B13CCF">
        <w:rPr>
          <w:rFonts w:ascii="Times New Roman" w:hAnsi="Times New Roman" w:cs="Times New Roman"/>
          <w:color w:val="000000" w:themeColor="text1"/>
          <w:sz w:val="20"/>
          <w:szCs w:val="20"/>
        </w:rPr>
        <w:t>, H. Wong, and L. Villegas, “Dynamic identification and condition assessment of an old masonry chimney by using modal testing,” Procedia Engineering, vol. 199, pp. 3410–3415, 2017.</w:t>
      </w:r>
    </w:p>
    <w:p w14:paraId="40EFF21F" w14:textId="494AF571" w:rsidR="00911ACD" w:rsidRPr="00911ACD" w:rsidRDefault="00B13CCF" w:rsidP="00511EA0">
      <w:pPr>
        <w:tabs>
          <w:tab w:val="left" w:pos="6360"/>
        </w:tabs>
        <w:jc w:val="both"/>
      </w:pPr>
      <w:r w:rsidRPr="00B13CCF">
        <w:rPr>
          <w:rFonts w:ascii="Times New Roman" w:hAnsi="Times New Roman" w:cs="Times New Roman"/>
          <w:color w:val="000000" w:themeColor="text1"/>
          <w:sz w:val="20"/>
          <w:szCs w:val="20"/>
        </w:rPr>
        <w:t>[18]</w:t>
      </w:r>
      <w:r w:rsidR="00614720">
        <w:rPr>
          <w:rFonts w:ascii="Times New Roman" w:hAnsi="Times New Roman" w:cs="Times New Roman"/>
          <w:color w:val="000000" w:themeColor="text1"/>
          <w:sz w:val="20"/>
          <w:szCs w:val="20"/>
        </w:rPr>
        <w:t xml:space="preserve"> </w:t>
      </w:r>
      <w:r w:rsidRPr="00B13CCF">
        <w:rPr>
          <w:rFonts w:ascii="Times New Roman" w:hAnsi="Times New Roman" w:cs="Times New Roman"/>
          <w:color w:val="000000" w:themeColor="text1"/>
          <w:sz w:val="20"/>
          <w:szCs w:val="20"/>
        </w:rPr>
        <w:t>D. Mehta and N. J. Gandhi, “Time response study of tall chimneys under the effect of soil structure interaction and long period earthquake impulse,” in Proceedings of the 14th World Conference on Earthquake Engineering, Beijing, China, October 2008.</w:t>
      </w:r>
      <w:r w:rsidR="00911ACD">
        <w:tab/>
      </w:r>
    </w:p>
    <w:sectPr w:rsidR="00911ACD" w:rsidRPr="00911ACD" w:rsidSect="005F717A">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41470" w14:textId="77777777" w:rsidR="004D7090" w:rsidRDefault="004D7090" w:rsidP="00C556D7">
      <w:pPr>
        <w:spacing w:after="0" w:line="240" w:lineRule="auto"/>
      </w:pPr>
      <w:r>
        <w:separator/>
      </w:r>
    </w:p>
  </w:endnote>
  <w:endnote w:type="continuationSeparator" w:id="0">
    <w:p w14:paraId="0BE5C540" w14:textId="77777777" w:rsidR="004D7090" w:rsidRDefault="004D709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E6C57" w14:textId="77777777" w:rsidR="004D7090" w:rsidRDefault="004D7090" w:rsidP="00C556D7">
      <w:pPr>
        <w:spacing w:after="0" w:line="240" w:lineRule="auto"/>
      </w:pPr>
      <w:r>
        <w:separator/>
      </w:r>
    </w:p>
  </w:footnote>
  <w:footnote w:type="continuationSeparator" w:id="0">
    <w:p w14:paraId="5E043451" w14:textId="77777777" w:rsidR="004D7090" w:rsidRDefault="004D709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7"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7"/>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6A36ED"/>
    <w:multiLevelType w:val="hybridMultilevel"/>
    <w:tmpl w:val="85047D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4173A7"/>
    <w:multiLevelType w:val="hybridMultilevel"/>
    <w:tmpl w:val="70F85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C448B0"/>
    <w:multiLevelType w:val="hybridMultilevel"/>
    <w:tmpl w:val="E0D26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F739A"/>
    <w:multiLevelType w:val="hybridMultilevel"/>
    <w:tmpl w:val="4C8AB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51317B"/>
    <w:multiLevelType w:val="hybridMultilevel"/>
    <w:tmpl w:val="D5CA46BA"/>
    <w:lvl w:ilvl="0" w:tplc="CF50A776">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0D9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61DD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A948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E3C5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E304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05C3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AF02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E52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A752A2"/>
    <w:multiLevelType w:val="hybridMultilevel"/>
    <w:tmpl w:val="B3043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399573F"/>
    <w:multiLevelType w:val="hybridMultilevel"/>
    <w:tmpl w:val="C5DABD4C"/>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1A38C2"/>
    <w:multiLevelType w:val="hybridMultilevel"/>
    <w:tmpl w:val="9C3AE006"/>
    <w:lvl w:ilvl="0" w:tplc="40090001">
      <w:start w:val="1"/>
      <w:numFmt w:val="bullet"/>
      <w:lvlText w:val=""/>
      <w:lvlJc w:val="left"/>
      <w:pPr>
        <w:ind w:left="1147" w:hanging="360"/>
      </w:pPr>
      <w:rPr>
        <w:rFonts w:ascii="Symbol" w:hAnsi="Symbol" w:hint="default"/>
      </w:rPr>
    </w:lvl>
    <w:lvl w:ilvl="1" w:tplc="40090003" w:tentative="1">
      <w:start w:val="1"/>
      <w:numFmt w:val="bullet"/>
      <w:lvlText w:val="o"/>
      <w:lvlJc w:val="left"/>
      <w:pPr>
        <w:ind w:left="1867" w:hanging="360"/>
      </w:pPr>
      <w:rPr>
        <w:rFonts w:ascii="Courier New" w:hAnsi="Courier New" w:cs="Courier New" w:hint="default"/>
      </w:rPr>
    </w:lvl>
    <w:lvl w:ilvl="2" w:tplc="40090005" w:tentative="1">
      <w:start w:val="1"/>
      <w:numFmt w:val="bullet"/>
      <w:lvlText w:val=""/>
      <w:lvlJc w:val="left"/>
      <w:pPr>
        <w:ind w:left="2587" w:hanging="360"/>
      </w:pPr>
      <w:rPr>
        <w:rFonts w:ascii="Wingdings" w:hAnsi="Wingdings" w:hint="default"/>
      </w:rPr>
    </w:lvl>
    <w:lvl w:ilvl="3" w:tplc="40090001" w:tentative="1">
      <w:start w:val="1"/>
      <w:numFmt w:val="bullet"/>
      <w:lvlText w:val=""/>
      <w:lvlJc w:val="left"/>
      <w:pPr>
        <w:ind w:left="3307" w:hanging="360"/>
      </w:pPr>
      <w:rPr>
        <w:rFonts w:ascii="Symbol" w:hAnsi="Symbol" w:hint="default"/>
      </w:rPr>
    </w:lvl>
    <w:lvl w:ilvl="4" w:tplc="40090003" w:tentative="1">
      <w:start w:val="1"/>
      <w:numFmt w:val="bullet"/>
      <w:lvlText w:val="o"/>
      <w:lvlJc w:val="left"/>
      <w:pPr>
        <w:ind w:left="4027" w:hanging="360"/>
      </w:pPr>
      <w:rPr>
        <w:rFonts w:ascii="Courier New" w:hAnsi="Courier New" w:cs="Courier New" w:hint="default"/>
      </w:rPr>
    </w:lvl>
    <w:lvl w:ilvl="5" w:tplc="40090005" w:tentative="1">
      <w:start w:val="1"/>
      <w:numFmt w:val="bullet"/>
      <w:lvlText w:val=""/>
      <w:lvlJc w:val="left"/>
      <w:pPr>
        <w:ind w:left="4747" w:hanging="360"/>
      </w:pPr>
      <w:rPr>
        <w:rFonts w:ascii="Wingdings" w:hAnsi="Wingdings" w:hint="default"/>
      </w:rPr>
    </w:lvl>
    <w:lvl w:ilvl="6" w:tplc="40090001" w:tentative="1">
      <w:start w:val="1"/>
      <w:numFmt w:val="bullet"/>
      <w:lvlText w:val=""/>
      <w:lvlJc w:val="left"/>
      <w:pPr>
        <w:ind w:left="5467" w:hanging="360"/>
      </w:pPr>
      <w:rPr>
        <w:rFonts w:ascii="Symbol" w:hAnsi="Symbol" w:hint="default"/>
      </w:rPr>
    </w:lvl>
    <w:lvl w:ilvl="7" w:tplc="40090003" w:tentative="1">
      <w:start w:val="1"/>
      <w:numFmt w:val="bullet"/>
      <w:lvlText w:val="o"/>
      <w:lvlJc w:val="left"/>
      <w:pPr>
        <w:ind w:left="6187" w:hanging="360"/>
      </w:pPr>
      <w:rPr>
        <w:rFonts w:ascii="Courier New" w:hAnsi="Courier New" w:cs="Courier New" w:hint="default"/>
      </w:rPr>
    </w:lvl>
    <w:lvl w:ilvl="8" w:tplc="40090005" w:tentative="1">
      <w:start w:val="1"/>
      <w:numFmt w:val="bullet"/>
      <w:lvlText w:val=""/>
      <w:lvlJc w:val="left"/>
      <w:pPr>
        <w:ind w:left="6907" w:hanging="360"/>
      </w:pPr>
      <w:rPr>
        <w:rFonts w:ascii="Wingdings" w:hAnsi="Wingdings" w:hint="default"/>
      </w:r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1"/>
  </w:num>
  <w:num w:numId="2" w16cid:durableId="790048988">
    <w:abstractNumId w:val="7"/>
  </w:num>
  <w:num w:numId="3" w16cid:durableId="1993635357">
    <w:abstractNumId w:val="15"/>
  </w:num>
  <w:num w:numId="4" w16cid:durableId="1479104421">
    <w:abstractNumId w:val="18"/>
  </w:num>
  <w:num w:numId="5" w16cid:durableId="1066758610">
    <w:abstractNumId w:val="9"/>
  </w:num>
  <w:num w:numId="6" w16cid:durableId="590088686">
    <w:abstractNumId w:val="21"/>
  </w:num>
  <w:num w:numId="7" w16cid:durableId="924848298">
    <w:abstractNumId w:val="1"/>
  </w:num>
  <w:num w:numId="8" w16cid:durableId="781143302">
    <w:abstractNumId w:val="27"/>
  </w:num>
  <w:num w:numId="9" w16cid:durableId="851842906">
    <w:abstractNumId w:val="0"/>
  </w:num>
  <w:num w:numId="10" w16cid:durableId="350229811">
    <w:abstractNumId w:val="6"/>
  </w:num>
  <w:num w:numId="11" w16cid:durableId="2128309775">
    <w:abstractNumId w:val="25"/>
  </w:num>
  <w:num w:numId="12" w16cid:durableId="350029887">
    <w:abstractNumId w:val="20"/>
  </w:num>
  <w:num w:numId="13" w16cid:durableId="591670422">
    <w:abstractNumId w:val="14"/>
  </w:num>
  <w:num w:numId="14" w16cid:durableId="532691435">
    <w:abstractNumId w:val="5"/>
  </w:num>
  <w:num w:numId="15" w16cid:durableId="1268083021">
    <w:abstractNumId w:val="23"/>
  </w:num>
  <w:num w:numId="16" w16cid:durableId="1447193248">
    <w:abstractNumId w:val="13"/>
  </w:num>
  <w:num w:numId="17" w16cid:durableId="843742299">
    <w:abstractNumId w:val="19"/>
  </w:num>
  <w:num w:numId="18" w16cid:durableId="110824490">
    <w:abstractNumId w:val="3"/>
  </w:num>
  <w:num w:numId="19" w16cid:durableId="1376078544">
    <w:abstractNumId w:val="26"/>
  </w:num>
  <w:num w:numId="20" w16cid:durableId="888303389">
    <w:abstractNumId w:val="8"/>
  </w:num>
  <w:num w:numId="21" w16cid:durableId="164125617">
    <w:abstractNumId w:val="22"/>
  </w:num>
  <w:num w:numId="22" w16cid:durableId="1371607141">
    <w:abstractNumId w:val="10"/>
  </w:num>
  <w:num w:numId="23" w16cid:durableId="458112398">
    <w:abstractNumId w:val="12"/>
  </w:num>
  <w:num w:numId="24" w16cid:durableId="1966813610">
    <w:abstractNumId w:val="4"/>
  </w:num>
  <w:num w:numId="25" w16cid:durableId="1214852765">
    <w:abstractNumId w:val="2"/>
  </w:num>
  <w:num w:numId="26" w16cid:durableId="907223596">
    <w:abstractNumId w:val="16"/>
  </w:num>
  <w:num w:numId="27" w16cid:durableId="273902600">
    <w:abstractNumId w:val="17"/>
  </w:num>
  <w:num w:numId="28" w16cid:durableId="4585755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7741F"/>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3E86"/>
    <w:rsid w:val="001C0F2F"/>
    <w:rsid w:val="001C15A0"/>
    <w:rsid w:val="001C75F5"/>
    <w:rsid w:val="001D095B"/>
    <w:rsid w:val="001D1DD3"/>
    <w:rsid w:val="001E4A2E"/>
    <w:rsid w:val="001E4ACD"/>
    <w:rsid w:val="001E51F3"/>
    <w:rsid w:val="001F0BB1"/>
    <w:rsid w:val="00205839"/>
    <w:rsid w:val="00205A73"/>
    <w:rsid w:val="00206DE4"/>
    <w:rsid w:val="00227FA8"/>
    <w:rsid w:val="00231A91"/>
    <w:rsid w:val="002426D5"/>
    <w:rsid w:val="002650CA"/>
    <w:rsid w:val="00273038"/>
    <w:rsid w:val="002A579C"/>
    <w:rsid w:val="002D6FB2"/>
    <w:rsid w:val="002E0C9B"/>
    <w:rsid w:val="002E1192"/>
    <w:rsid w:val="002E72CF"/>
    <w:rsid w:val="002F3187"/>
    <w:rsid w:val="002F43A5"/>
    <w:rsid w:val="0030330D"/>
    <w:rsid w:val="003265E6"/>
    <w:rsid w:val="00350F8D"/>
    <w:rsid w:val="00351A46"/>
    <w:rsid w:val="00361C3F"/>
    <w:rsid w:val="003656D1"/>
    <w:rsid w:val="00372CD7"/>
    <w:rsid w:val="00392E5A"/>
    <w:rsid w:val="003A3057"/>
    <w:rsid w:val="003A3AED"/>
    <w:rsid w:val="003B13EB"/>
    <w:rsid w:val="003B34DD"/>
    <w:rsid w:val="003C3221"/>
    <w:rsid w:val="003C4071"/>
    <w:rsid w:val="003C6D94"/>
    <w:rsid w:val="003D2120"/>
    <w:rsid w:val="003D7036"/>
    <w:rsid w:val="003E2ECA"/>
    <w:rsid w:val="003E49D7"/>
    <w:rsid w:val="003E4EC0"/>
    <w:rsid w:val="003E7930"/>
    <w:rsid w:val="003F6F2B"/>
    <w:rsid w:val="004161D7"/>
    <w:rsid w:val="00417A57"/>
    <w:rsid w:val="00445456"/>
    <w:rsid w:val="0044570C"/>
    <w:rsid w:val="00445AAC"/>
    <w:rsid w:val="004463E2"/>
    <w:rsid w:val="00446FEA"/>
    <w:rsid w:val="00450069"/>
    <w:rsid w:val="00454E8A"/>
    <w:rsid w:val="004623B5"/>
    <w:rsid w:val="004808B7"/>
    <w:rsid w:val="0048549C"/>
    <w:rsid w:val="004960D6"/>
    <w:rsid w:val="00496A8A"/>
    <w:rsid w:val="004A26D4"/>
    <w:rsid w:val="004A52B3"/>
    <w:rsid w:val="004B0E1D"/>
    <w:rsid w:val="004C268C"/>
    <w:rsid w:val="004D0ED3"/>
    <w:rsid w:val="004D5813"/>
    <w:rsid w:val="004D5DC8"/>
    <w:rsid w:val="004D5FF5"/>
    <w:rsid w:val="004D7090"/>
    <w:rsid w:val="00505045"/>
    <w:rsid w:val="00511EA0"/>
    <w:rsid w:val="005165E7"/>
    <w:rsid w:val="00524B78"/>
    <w:rsid w:val="005256A9"/>
    <w:rsid w:val="00526DDB"/>
    <w:rsid w:val="005338E6"/>
    <w:rsid w:val="00535548"/>
    <w:rsid w:val="00557B92"/>
    <w:rsid w:val="0056560D"/>
    <w:rsid w:val="00572BF1"/>
    <w:rsid w:val="005836FB"/>
    <w:rsid w:val="005909A5"/>
    <w:rsid w:val="005A48C2"/>
    <w:rsid w:val="005B3887"/>
    <w:rsid w:val="005B73A4"/>
    <w:rsid w:val="005C1D19"/>
    <w:rsid w:val="005C2C91"/>
    <w:rsid w:val="005D265F"/>
    <w:rsid w:val="005F717A"/>
    <w:rsid w:val="006110CA"/>
    <w:rsid w:val="00614720"/>
    <w:rsid w:val="00617A82"/>
    <w:rsid w:val="00632466"/>
    <w:rsid w:val="00633CDF"/>
    <w:rsid w:val="006413AE"/>
    <w:rsid w:val="0064200D"/>
    <w:rsid w:val="00646BB6"/>
    <w:rsid w:val="00654EC1"/>
    <w:rsid w:val="00661F17"/>
    <w:rsid w:val="00670148"/>
    <w:rsid w:val="00672D5B"/>
    <w:rsid w:val="00690A1B"/>
    <w:rsid w:val="006918DA"/>
    <w:rsid w:val="006962A4"/>
    <w:rsid w:val="006A5E5C"/>
    <w:rsid w:val="006A60EB"/>
    <w:rsid w:val="006A6434"/>
    <w:rsid w:val="006B2ED8"/>
    <w:rsid w:val="006B6662"/>
    <w:rsid w:val="006C11CA"/>
    <w:rsid w:val="006C74D5"/>
    <w:rsid w:val="006D7E62"/>
    <w:rsid w:val="006E2F54"/>
    <w:rsid w:val="006F51F4"/>
    <w:rsid w:val="00732B32"/>
    <w:rsid w:val="007370FD"/>
    <w:rsid w:val="00756E86"/>
    <w:rsid w:val="007656A1"/>
    <w:rsid w:val="00767719"/>
    <w:rsid w:val="0079243B"/>
    <w:rsid w:val="007B170D"/>
    <w:rsid w:val="007D5C9A"/>
    <w:rsid w:val="007E75BA"/>
    <w:rsid w:val="007E79D6"/>
    <w:rsid w:val="007F4C35"/>
    <w:rsid w:val="007F6CE4"/>
    <w:rsid w:val="00814B7E"/>
    <w:rsid w:val="00826BF1"/>
    <w:rsid w:val="0083190F"/>
    <w:rsid w:val="00837A71"/>
    <w:rsid w:val="00855648"/>
    <w:rsid w:val="00861EE8"/>
    <w:rsid w:val="008741D3"/>
    <w:rsid w:val="00880D03"/>
    <w:rsid w:val="00887593"/>
    <w:rsid w:val="008A72D8"/>
    <w:rsid w:val="008A74F7"/>
    <w:rsid w:val="008B5B88"/>
    <w:rsid w:val="008C7F5F"/>
    <w:rsid w:val="008D1630"/>
    <w:rsid w:val="008D1F25"/>
    <w:rsid w:val="008F548A"/>
    <w:rsid w:val="00904A83"/>
    <w:rsid w:val="0090504D"/>
    <w:rsid w:val="00905466"/>
    <w:rsid w:val="00911ACD"/>
    <w:rsid w:val="0091436C"/>
    <w:rsid w:val="0092756D"/>
    <w:rsid w:val="0093005F"/>
    <w:rsid w:val="0093478F"/>
    <w:rsid w:val="0094277C"/>
    <w:rsid w:val="009446C5"/>
    <w:rsid w:val="0094642D"/>
    <w:rsid w:val="00971033"/>
    <w:rsid w:val="009A49D4"/>
    <w:rsid w:val="009C713B"/>
    <w:rsid w:val="009D37BB"/>
    <w:rsid w:val="009E4D95"/>
    <w:rsid w:val="009E7E3D"/>
    <w:rsid w:val="009F6540"/>
    <w:rsid w:val="00A0162A"/>
    <w:rsid w:val="00A16B0C"/>
    <w:rsid w:val="00A4268C"/>
    <w:rsid w:val="00A61FC8"/>
    <w:rsid w:val="00A66F99"/>
    <w:rsid w:val="00A71E07"/>
    <w:rsid w:val="00A730E3"/>
    <w:rsid w:val="00A846B7"/>
    <w:rsid w:val="00A8693E"/>
    <w:rsid w:val="00A90040"/>
    <w:rsid w:val="00A91259"/>
    <w:rsid w:val="00A921E2"/>
    <w:rsid w:val="00A95514"/>
    <w:rsid w:val="00AA1805"/>
    <w:rsid w:val="00AB1E91"/>
    <w:rsid w:val="00AC095F"/>
    <w:rsid w:val="00AD11A2"/>
    <w:rsid w:val="00AD52FF"/>
    <w:rsid w:val="00AD55FF"/>
    <w:rsid w:val="00B0156E"/>
    <w:rsid w:val="00B02D3F"/>
    <w:rsid w:val="00B07F98"/>
    <w:rsid w:val="00B127F4"/>
    <w:rsid w:val="00B13CCF"/>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CF0003"/>
    <w:rsid w:val="00D25854"/>
    <w:rsid w:val="00D3084A"/>
    <w:rsid w:val="00D35581"/>
    <w:rsid w:val="00D74DDA"/>
    <w:rsid w:val="00DA52F4"/>
    <w:rsid w:val="00DC01B2"/>
    <w:rsid w:val="00DC5893"/>
    <w:rsid w:val="00DD6B36"/>
    <w:rsid w:val="00DD7C7C"/>
    <w:rsid w:val="00DE68FE"/>
    <w:rsid w:val="00DE6AC0"/>
    <w:rsid w:val="00DF201E"/>
    <w:rsid w:val="00DF317B"/>
    <w:rsid w:val="00DF6FFA"/>
    <w:rsid w:val="00E03AB8"/>
    <w:rsid w:val="00E058D9"/>
    <w:rsid w:val="00E26448"/>
    <w:rsid w:val="00E26687"/>
    <w:rsid w:val="00E333DC"/>
    <w:rsid w:val="00E34078"/>
    <w:rsid w:val="00E35FB6"/>
    <w:rsid w:val="00E71348"/>
    <w:rsid w:val="00E73492"/>
    <w:rsid w:val="00E81599"/>
    <w:rsid w:val="00E82016"/>
    <w:rsid w:val="00EA6189"/>
    <w:rsid w:val="00EB0728"/>
    <w:rsid w:val="00EB432A"/>
    <w:rsid w:val="00EB588E"/>
    <w:rsid w:val="00EE1166"/>
    <w:rsid w:val="00EE526E"/>
    <w:rsid w:val="00F01E52"/>
    <w:rsid w:val="00F1110C"/>
    <w:rsid w:val="00F141E8"/>
    <w:rsid w:val="00F14345"/>
    <w:rsid w:val="00F14F23"/>
    <w:rsid w:val="00F203CA"/>
    <w:rsid w:val="00F21C38"/>
    <w:rsid w:val="00F238E0"/>
    <w:rsid w:val="00F276B9"/>
    <w:rsid w:val="00F42C71"/>
    <w:rsid w:val="00F43ABE"/>
    <w:rsid w:val="00F62C11"/>
    <w:rsid w:val="00F65276"/>
    <w:rsid w:val="00FA43DF"/>
    <w:rsid w:val="00FC336E"/>
    <w:rsid w:val="00FC6AB4"/>
    <w:rsid w:val="00FC7701"/>
    <w:rsid w:val="00FD543B"/>
    <w:rsid w:val="00FE3C38"/>
    <w:rsid w:val="00FF3465"/>
    <w:rsid w:val="00FF6098"/>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4">
    <w:name w:val="heading 4"/>
    <w:basedOn w:val="Normal"/>
    <w:next w:val="Normal"/>
    <w:link w:val="Heading4Char"/>
    <w:uiPriority w:val="9"/>
    <w:semiHidden/>
    <w:unhideWhenUsed/>
    <w:qFormat/>
    <w:rsid w:val="004454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0">
    <w:name w:val="TableGrid"/>
    <w:rsid w:val="0030330D"/>
    <w:pPr>
      <w:spacing w:after="0" w:line="240" w:lineRule="auto"/>
    </w:pPr>
    <w:rPr>
      <w:rFonts w:eastAsiaTheme="minorEastAsia"/>
      <w:kern w:val="2"/>
      <w:lang w:val="en-IN" w:eastAsia="en-IN"/>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44545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DC01B2"/>
    <w:rPr>
      <w:color w:val="605E5C"/>
      <w:shd w:val="clear" w:color="auto" w:fill="E1DFDD"/>
    </w:rPr>
  </w:style>
  <w:style w:type="table" w:customStyle="1" w:styleId="TableGrid1">
    <w:name w:val="TableGrid1"/>
    <w:rsid w:val="0056560D"/>
    <w:pPr>
      <w:spacing w:after="0" w:line="240" w:lineRule="auto"/>
    </w:pPr>
    <w:rPr>
      <w:rFonts w:eastAsiaTheme="minorEastAsia"/>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40031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9</Pages>
  <Words>3019</Words>
  <Characters>17210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aamir baig</cp:lastModifiedBy>
  <cp:revision>69</cp:revision>
  <cp:lastPrinted>2021-02-22T14:39:00Z</cp:lastPrinted>
  <dcterms:created xsi:type="dcterms:W3CDTF">2023-09-02T03:46:00Z</dcterms:created>
  <dcterms:modified xsi:type="dcterms:W3CDTF">2024-07-09T12:41:00Z</dcterms:modified>
</cp:coreProperties>
</file>