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830" w:rsidRDefault="00E33830" w:rsidP="00E33830">
      <w:pPr>
        <w:pStyle w:val="authors"/>
        <w:spacing w:before="240" w:after="240"/>
        <w:ind w:right="-1152"/>
      </w:pPr>
      <w:bookmarkStart w:id="0" w:name="Author2"/>
      <w:bookmarkStart w:id="1" w:name="_GoBack"/>
      <w:bookmarkEnd w:id="1"/>
      <w:r>
        <w:t xml:space="preserve">EVALUATION OF PROPERTIES OF CONCRETE </w:t>
      </w:r>
    </w:p>
    <w:p w:rsidR="00E33830" w:rsidRDefault="00E33830" w:rsidP="00E33830">
      <w:pPr>
        <w:pStyle w:val="authors"/>
        <w:spacing w:before="240" w:after="240"/>
        <w:ind w:right="-1152"/>
      </w:pPr>
      <w:r>
        <w:t xml:space="preserve">INCORPORATING CHEMICALLY TREATED WASTE </w:t>
      </w:r>
    </w:p>
    <w:p w:rsidR="00984A3A" w:rsidRDefault="00E33830" w:rsidP="00E33830">
      <w:pPr>
        <w:pStyle w:val="authors"/>
        <w:spacing w:before="240" w:after="240"/>
        <w:ind w:right="-1152"/>
        <w:rPr>
          <w:rFonts w:eastAsia="MS Mincho"/>
          <w:caps/>
          <w:color w:val="auto"/>
          <w:spacing w:val="16"/>
          <w:sz w:val="28"/>
          <w:szCs w:val="28"/>
          <w:lang w:eastAsia="ja-JP"/>
        </w:rPr>
      </w:pPr>
      <w:r>
        <w:t>RUBBER TIRE CHIPS AND SILICA FUME</w:t>
      </w:r>
    </w:p>
    <w:p w:rsidR="00B96272" w:rsidRPr="004C440E" w:rsidRDefault="00E33830" w:rsidP="00984A3A">
      <w:pPr>
        <w:pStyle w:val="authors"/>
        <w:spacing w:before="240" w:after="240"/>
        <w:ind w:right="-1152"/>
        <w:rPr>
          <w:rFonts w:eastAsia="MS Mincho"/>
          <w:caps/>
          <w:color w:val="auto"/>
          <w:spacing w:val="16"/>
          <w:sz w:val="28"/>
          <w:szCs w:val="28"/>
          <w:lang w:eastAsia="ja-JP"/>
        </w:rPr>
      </w:pPr>
      <w:proofErr w:type="spellStart"/>
      <w:r w:rsidRPr="00E33830">
        <w:rPr>
          <w:color w:val="auto"/>
          <w:sz w:val="22"/>
          <w:szCs w:val="22"/>
        </w:rPr>
        <w:t>Prateek</w:t>
      </w:r>
      <w:proofErr w:type="spellEnd"/>
      <w:r w:rsidRPr="00E33830">
        <w:rPr>
          <w:color w:val="auto"/>
          <w:sz w:val="22"/>
          <w:szCs w:val="22"/>
        </w:rPr>
        <w:t xml:space="preserve"> Agrawal</w:t>
      </w:r>
      <w:r w:rsidR="00863424">
        <w:rPr>
          <w:b w:val="0"/>
          <w:color w:val="auto"/>
          <w:sz w:val="22"/>
          <w:szCs w:val="22"/>
          <w:vertAlign w:val="superscript"/>
        </w:rPr>
        <w:t>1</w:t>
      </w:r>
      <w:r w:rsidR="0020458D">
        <w:rPr>
          <w:color w:val="auto"/>
          <w:sz w:val="22"/>
          <w:szCs w:val="22"/>
        </w:rPr>
        <w:t xml:space="preserve">, </w:t>
      </w:r>
      <w:r w:rsidR="00F9517F">
        <w:rPr>
          <w:color w:val="auto"/>
          <w:sz w:val="22"/>
          <w:szCs w:val="22"/>
        </w:rPr>
        <w:t xml:space="preserve">Prof. </w:t>
      </w:r>
      <w:r w:rsidR="00F9517F" w:rsidRPr="00F9517F">
        <w:rPr>
          <w:color w:val="auto"/>
          <w:sz w:val="22"/>
          <w:szCs w:val="22"/>
        </w:rPr>
        <w:t>Deepak Garg</w:t>
      </w:r>
      <w:r w:rsidR="00863424">
        <w:rPr>
          <w:b w:val="0"/>
          <w:color w:val="auto"/>
          <w:sz w:val="22"/>
          <w:szCs w:val="22"/>
          <w:vertAlign w:val="superscript"/>
        </w:rPr>
        <w:t>2</w:t>
      </w:r>
      <w:bookmarkEnd w:id="0"/>
      <w:r w:rsidR="00663E33">
        <w:rPr>
          <w:b w:val="0"/>
          <w:color w:val="auto"/>
          <w:sz w:val="22"/>
          <w:szCs w:val="22"/>
          <w:vertAlign w:val="superscript"/>
        </w:rPr>
        <w:t xml:space="preserve">   </w:t>
      </w:r>
      <w:r w:rsidR="00663E33">
        <w:rPr>
          <w:color w:val="auto"/>
          <w:sz w:val="22"/>
          <w:szCs w:val="22"/>
        </w:rPr>
        <w:t>Dr.</w:t>
      </w:r>
      <w:r w:rsidR="00663E33" w:rsidRPr="00663E33">
        <w:t xml:space="preserve"> </w:t>
      </w:r>
      <w:r w:rsidR="00663E33" w:rsidRPr="00663E33">
        <w:rPr>
          <w:color w:val="auto"/>
          <w:sz w:val="22"/>
          <w:szCs w:val="22"/>
        </w:rPr>
        <w:t>R</w:t>
      </w:r>
      <w:r w:rsidR="00663E33">
        <w:rPr>
          <w:color w:val="auto"/>
          <w:sz w:val="22"/>
          <w:szCs w:val="22"/>
        </w:rPr>
        <w:t>akesh Pat</w:t>
      </w:r>
      <w:r w:rsidR="00663E33" w:rsidRPr="00F9517F">
        <w:rPr>
          <w:color w:val="auto"/>
          <w:sz w:val="22"/>
          <w:szCs w:val="22"/>
        </w:rPr>
        <w:t>e</w:t>
      </w:r>
      <w:r w:rsidR="00663E33">
        <w:rPr>
          <w:color w:val="auto"/>
          <w:sz w:val="22"/>
          <w:szCs w:val="22"/>
        </w:rPr>
        <w:t>l</w:t>
      </w:r>
      <w:r w:rsidR="00663E33">
        <w:rPr>
          <w:b w:val="0"/>
          <w:color w:val="auto"/>
          <w:sz w:val="22"/>
          <w:szCs w:val="22"/>
          <w:vertAlign w:val="superscript"/>
        </w:rPr>
        <w:t>3</w:t>
      </w:r>
    </w:p>
    <w:p w:rsidR="00863424" w:rsidRPr="002C6579" w:rsidRDefault="00863424" w:rsidP="00C55FE0">
      <w:pPr>
        <w:pStyle w:val="ListParagraph"/>
        <w:widowControl w:val="0"/>
        <w:numPr>
          <w:ilvl w:val="0"/>
          <w:numId w:val="4"/>
        </w:numPr>
        <w:autoSpaceDE w:val="0"/>
        <w:autoSpaceDN w:val="0"/>
        <w:spacing w:after="0" w:line="240" w:lineRule="auto"/>
        <w:ind w:left="426" w:right="-1294"/>
        <w:contextualSpacing w:val="0"/>
        <w:jc w:val="center"/>
        <w:rPr>
          <w:rFonts w:ascii="Times New Roman" w:hAnsi="Times New Roman" w:cs="Times New Roman"/>
          <w:sz w:val="20"/>
          <w:szCs w:val="20"/>
        </w:rPr>
      </w:pPr>
      <w:r>
        <w:rPr>
          <w:rFonts w:ascii="Times New Roman" w:hAnsi="Times New Roman" w:cs="Times New Roman"/>
          <w:sz w:val="20"/>
          <w:szCs w:val="20"/>
        </w:rPr>
        <w:t>PG Scholar</w:t>
      </w:r>
      <w:r w:rsidRPr="002C6579">
        <w:rPr>
          <w:rFonts w:ascii="Times New Roman" w:hAnsi="Times New Roman" w:cs="Times New Roman"/>
          <w:sz w:val="20"/>
          <w:szCs w:val="20"/>
        </w:rPr>
        <w:t xml:space="preserve">, Department of Civil Engineering, </w:t>
      </w:r>
      <w:r>
        <w:rPr>
          <w:rFonts w:ascii="Times New Roman" w:hAnsi="Times New Roman" w:cs="Times New Roman"/>
          <w:sz w:val="20"/>
          <w:szCs w:val="20"/>
        </w:rPr>
        <w:t>OIST</w:t>
      </w:r>
      <w:r w:rsidRPr="002C6579">
        <w:rPr>
          <w:rFonts w:ascii="Times New Roman" w:hAnsi="Times New Roman" w:cs="Times New Roman"/>
          <w:sz w:val="20"/>
          <w:szCs w:val="20"/>
        </w:rPr>
        <w:t xml:space="preserve"> Bhopal, India </w:t>
      </w:r>
    </w:p>
    <w:p w:rsidR="00663E33" w:rsidRDefault="00863424" w:rsidP="00C55FE0">
      <w:pPr>
        <w:pStyle w:val="ListParagraph"/>
        <w:widowControl w:val="0"/>
        <w:numPr>
          <w:ilvl w:val="0"/>
          <w:numId w:val="4"/>
        </w:numPr>
        <w:autoSpaceDE w:val="0"/>
        <w:autoSpaceDN w:val="0"/>
        <w:spacing w:after="0" w:line="240" w:lineRule="auto"/>
        <w:ind w:left="426" w:right="-1294"/>
        <w:contextualSpacing w:val="0"/>
        <w:jc w:val="center"/>
        <w:rPr>
          <w:rFonts w:ascii="Times New Roman" w:hAnsi="Times New Roman" w:cs="Times New Roman"/>
          <w:sz w:val="20"/>
          <w:szCs w:val="20"/>
        </w:rPr>
      </w:pPr>
      <w:proofErr w:type="spellStart"/>
      <w:r w:rsidRPr="002C6579">
        <w:rPr>
          <w:rFonts w:ascii="Times New Roman" w:hAnsi="Times New Roman" w:cs="Times New Roman"/>
          <w:sz w:val="20"/>
          <w:szCs w:val="20"/>
        </w:rPr>
        <w:t>Asst.Prof</w:t>
      </w:r>
      <w:proofErr w:type="spellEnd"/>
      <w:r w:rsidRPr="002C6579">
        <w:rPr>
          <w:rFonts w:ascii="Times New Roman" w:hAnsi="Times New Roman" w:cs="Times New Roman"/>
          <w:sz w:val="20"/>
          <w:szCs w:val="20"/>
        </w:rPr>
        <w:t>, Department of Civil Engineering, OIST Bhopal, India</w:t>
      </w:r>
    </w:p>
    <w:p w:rsidR="00663E33" w:rsidRPr="002C6579" w:rsidRDefault="00663E33" w:rsidP="00663E33">
      <w:pPr>
        <w:pStyle w:val="ListParagraph"/>
        <w:widowControl w:val="0"/>
        <w:numPr>
          <w:ilvl w:val="0"/>
          <w:numId w:val="4"/>
        </w:numPr>
        <w:autoSpaceDE w:val="0"/>
        <w:autoSpaceDN w:val="0"/>
        <w:spacing w:after="0" w:line="240" w:lineRule="auto"/>
        <w:ind w:left="426" w:right="-1294"/>
        <w:contextualSpacing w:val="0"/>
        <w:jc w:val="center"/>
        <w:rPr>
          <w:rFonts w:ascii="Times New Roman" w:hAnsi="Times New Roman" w:cs="Times New Roman"/>
          <w:sz w:val="20"/>
          <w:szCs w:val="20"/>
        </w:rPr>
      </w:pPr>
      <w:r w:rsidRPr="002C6579">
        <w:rPr>
          <w:rFonts w:ascii="Times New Roman" w:hAnsi="Times New Roman" w:cs="Times New Roman"/>
          <w:sz w:val="20"/>
          <w:szCs w:val="20"/>
        </w:rPr>
        <w:t>Prof</w:t>
      </w:r>
      <w:r>
        <w:rPr>
          <w:rFonts w:ascii="Times New Roman" w:hAnsi="Times New Roman" w:cs="Times New Roman"/>
          <w:sz w:val="20"/>
          <w:szCs w:val="20"/>
        </w:rPr>
        <w:t xml:space="preserve"> and H</w:t>
      </w:r>
      <w:r>
        <w:t>ead</w:t>
      </w:r>
      <w:r w:rsidRPr="002C6579">
        <w:rPr>
          <w:rFonts w:ascii="Times New Roman" w:hAnsi="Times New Roman" w:cs="Times New Roman"/>
          <w:sz w:val="20"/>
          <w:szCs w:val="20"/>
        </w:rPr>
        <w:t xml:space="preserve">, Department of Civil Engineering, OIST Bhopal, India </w:t>
      </w:r>
    </w:p>
    <w:p w:rsidR="00863424" w:rsidRPr="002C6579" w:rsidRDefault="00863424" w:rsidP="00663E33">
      <w:pPr>
        <w:pStyle w:val="ListParagraph"/>
        <w:widowControl w:val="0"/>
        <w:autoSpaceDE w:val="0"/>
        <w:autoSpaceDN w:val="0"/>
        <w:spacing w:after="0" w:line="240" w:lineRule="auto"/>
        <w:ind w:left="426" w:right="-1294"/>
        <w:contextualSpacing w:val="0"/>
        <w:rPr>
          <w:rFonts w:ascii="Times New Roman" w:hAnsi="Times New Roman" w:cs="Times New Roman"/>
          <w:sz w:val="20"/>
          <w:szCs w:val="20"/>
        </w:rPr>
      </w:pPr>
      <w:r w:rsidRPr="002C6579">
        <w:rPr>
          <w:rFonts w:ascii="Times New Roman" w:hAnsi="Times New Roman" w:cs="Times New Roman"/>
          <w:sz w:val="20"/>
          <w:szCs w:val="20"/>
        </w:rPr>
        <w:t xml:space="preserve"> </w:t>
      </w:r>
    </w:p>
    <w:p w:rsidR="005252A6" w:rsidRDefault="005252A6" w:rsidP="009F2F51">
      <w:pPr>
        <w:pStyle w:val="authors"/>
        <w:spacing w:after="100"/>
        <w:ind w:right="360"/>
        <w:jc w:val="left"/>
        <w:rPr>
          <w:color w:val="auto"/>
          <w:sz w:val="22"/>
          <w:szCs w:val="22"/>
        </w:rPr>
      </w:pPr>
      <w:r w:rsidRPr="005252A6">
        <w:rPr>
          <w:color w:val="auto"/>
          <w:sz w:val="22"/>
          <w:szCs w:val="22"/>
        </w:rPr>
        <w:t>Abstract</w:t>
      </w:r>
    </w:p>
    <w:p w:rsidR="005252A6" w:rsidRPr="00E33830" w:rsidRDefault="00E33830" w:rsidP="00D97F3E">
      <w:pPr>
        <w:pStyle w:val="authors"/>
        <w:spacing w:after="100" w:line="360" w:lineRule="auto"/>
        <w:ind w:right="-1294"/>
        <w:jc w:val="both"/>
        <w:rPr>
          <w:b w:val="0"/>
          <w:bCs/>
          <w:color w:val="000000" w:themeColor="text1"/>
          <w:szCs w:val="24"/>
        </w:rPr>
      </w:pPr>
      <w:r w:rsidRPr="00E33830">
        <w:rPr>
          <w:b w:val="0"/>
          <w:bCs/>
          <w:color w:val="000000" w:themeColor="text1"/>
        </w:rPr>
        <w:t>This study presents experimental work on the use of Silica Fume (SF) and waste tires chips in the concrete. Distinctive outcome from several researches have been studied, particularly emphasizing on the fresh and hardened properties of concrete when blended with Silica Fume (Micro-silica or Nano-silica) &amp; waste tires chips (for single doping only) after that an experimental study concrete of grade M30 is considered and mix design is done as IS: 10262-2019, cement is replaced by silica fume up to 20% &amp; coarse aggregate is replaced by waste rubber tires chips up to 20 %. Once the optimum percent of silica fume content is determined, optimum percent of aggregate replacement is determined. Here the effect of chemical treatment of tire chips using sodium hydroxide solution is also studied</w:t>
      </w:r>
      <w:proofErr w:type="gramStart"/>
      <w:r w:rsidRPr="00E33830">
        <w:rPr>
          <w:b w:val="0"/>
          <w:bCs/>
          <w:color w:val="000000" w:themeColor="text1"/>
        </w:rPr>
        <w:t>.</w:t>
      </w:r>
      <w:r w:rsidR="00D97F3E" w:rsidRPr="00E33830">
        <w:rPr>
          <w:b w:val="0"/>
          <w:bCs/>
          <w:color w:val="000000" w:themeColor="text1"/>
          <w:szCs w:val="24"/>
        </w:rPr>
        <w:t>.</w:t>
      </w:r>
      <w:proofErr w:type="gramEnd"/>
    </w:p>
    <w:p w:rsidR="005252A6" w:rsidRPr="00D97F3E" w:rsidRDefault="005252A6" w:rsidP="00E33830">
      <w:pPr>
        <w:pStyle w:val="authors"/>
        <w:spacing w:after="100" w:line="360" w:lineRule="auto"/>
        <w:ind w:left="1134" w:right="-1436" w:hanging="1134"/>
        <w:jc w:val="both"/>
        <w:rPr>
          <w:b w:val="0"/>
          <w:bCs/>
          <w:color w:val="auto"/>
          <w:sz w:val="22"/>
          <w:szCs w:val="22"/>
        </w:rPr>
      </w:pPr>
      <w:r w:rsidRPr="005252A6">
        <w:rPr>
          <w:color w:val="auto"/>
          <w:sz w:val="22"/>
          <w:szCs w:val="22"/>
        </w:rPr>
        <w:t>Keywords</w:t>
      </w:r>
      <w:r w:rsidR="00D97F3E">
        <w:rPr>
          <w:color w:val="auto"/>
          <w:sz w:val="22"/>
          <w:szCs w:val="22"/>
        </w:rPr>
        <w:t xml:space="preserve"> </w:t>
      </w:r>
      <w:r w:rsidR="00E33830" w:rsidRPr="00E33830">
        <w:rPr>
          <w:b w:val="0"/>
          <w:bCs/>
          <w:color w:val="auto"/>
          <w:sz w:val="22"/>
          <w:szCs w:val="22"/>
        </w:rPr>
        <w:t xml:space="preserve">Cement, tires chips, Flexural Strength, Silica </w:t>
      </w:r>
      <w:r w:rsidR="00E33830">
        <w:rPr>
          <w:b w:val="0"/>
          <w:bCs/>
          <w:color w:val="auto"/>
          <w:sz w:val="22"/>
          <w:szCs w:val="22"/>
        </w:rPr>
        <w:t xml:space="preserve">Fume, sodium hydroxide solution, </w:t>
      </w:r>
      <w:r w:rsidR="00E33830" w:rsidRPr="00E33830">
        <w:rPr>
          <w:b w:val="0"/>
          <w:bCs/>
          <w:color w:val="auto"/>
          <w:sz w:val="22"/>
          <w:szCs w:val="22"/>
        </w:rPr>
        <w:t>Strength Parameters,</w:t>
      </w:r>
    </w:p>
    <w:p w:rsidR="009F2F51" w:rsidRPr="005252A6" w:rsidRDefault="009F2F51" w:rsidP="009F2F51">
      <w:pPr>
        <w:pStyle w:val="authors"/>
        <w:spacing w:after="100"/>
        <w:ind w:right="360"/>
        <w:jc w:val="left"/>
        <w:rPr>
          <w:color w:val="auto"/>
          <w:sz w:val="22"/>
          <w:szCs w:val="22"/>
        </w:rPr>
      </w:pPr>
    </w:p>
    <w:p w:rsidR="00B96272" w:rsidRPr="00551883" w:rsidRDefault="00B96272" w:rsidP="00B96272">
      <w:pPr>
        <w:pStyle w:val="paraheader"/>
        <w:spacing w:before="0"/>
        <w:rPr>
          <w:color w:val="auto"/>
          <w:sz w:val="22"/>
          <w:szCs w:val="22"/>
        </w:rPr>
      </w:pPr>
      <w:r w:rsidRPr="00551883">
        <w:rPr>
          <w:color w:val="auto"/>
          <w:sz w:val="22"/>
          <w:szCs w:val="22"/>
        </w:rPr>
        <w:t>1 Introduction</w:t>
      </w:r>
    </w:p>
    <w:p w:rsidR="00200082" w:rsidRPr="00E33830" w:rsidRDefault="00E33830" w:rsidP="003F2B41">
      <w:pPr>
        <w:pStyle w:val="Heading3"/>
        <w:tabs>
          <w:tab w:val="left" w:pos="851"/>
        </w:tabs>
        <w:spacing w:line="360" w:lineRule="auto"/>
        <w:ind w:left="0" w:right="-1436"/>
        <w:jc w:val="both"/>
        <w:rPr>
          <w:b w:val="0"/>
          <w:bCs w:val="0"/>
          <w:sz w:val="24"/>
          <w:szCs w:val="24"/>
        </w:rPr>
      </w:pPr>
      <w:r w:rsidRPr="00E33830">
        <w:rPr>
          <w:b w:val="0"/>
          <w:bCs w:val="0"/>
          <w:sz w:val="24"/>
          <w:szCs w:val="24"/>
        </w:rPr>
        <w:t xml:space="preserve">The incorporation of the industrial waste in concrete, the energy and the environment can be saved. The use of these by-products offer environmental advantages like diversion of the material from the waste bodies, reduction of the energy used in processing virgin materials, usage of virgin materials and decrease in pollution. To produce Ordinary Portland Cement (OPC), we use earth resources like limestone. During manufacturing of one </w:t>
      </w:r>
      <w:proofErr w:type="spellStart"/>
      <w:r w:rsidRPr="00E33830">
        <w:rPr>
          <w:b w:val="0"/>
          <w:bCs w:val="0"/>
          <w:sz w:val="24"/>
          <w:szCs w:val="24"/>
        </w:rPr>
        <w:t>tonne</w:t>
      </w:r>
      <w:proofErr w:type="spellEnd"/>
      <w:r w:rsidRPr="00E33830">
        <w:rPr>
          <w:b w:val="0"/>
          <w:bCs w:val="0"/>
          <w:sz w:val="24"/>
          <w:szCs w:val="24"/>
        </w:rPr>
        <w:t xml:space="preserve"> of OPC, an equal amount of carbon dioxide is released into the atmosphere which is harmful to the environment. So there is a need to choose an alternative. In urban cities, solid waste management is a very challenging task, which is a serious pollution problem due to the generation of large quantities of solid waste. Also, the cost of cement is also gradually increasing day by day. So, there is a great need to use industrial waste products in an appropriate manner to reduce the cost and environmental problems. Many research organizations are doing massive work on waste materials concerning. Paper mill sludge is a major </w:t>
      </w:r>
      <w:r w:rsidRPr="00E33830">
        <w:rPr>
          <w:b w:val="0"/>
          <w:bCs w:val="0"/>
          <w:sz w:val="24"/>
          <w:szCs w:val="24"/>
        </w:rPr>
        <w:lastRenderedPageBreak/>
        <w:t>environmental and economic issue for the silica industry. The material is a by-product of this is silica fume. The silica industry generates large volume of waste called silica fume; which is technology-dependent. It is estimated around 18% of waste (sludge) is generated during the production of metal</w:t>
      </w:r>
      <w:r w:rsidR="00200082" w:rsidRPr="00E33830">
        <w:rPr>
          <w:b w:val="0"/>
          <w:bCs w:val="0"/>
          <w:sz w:val="24"/>
          <w:szCs w:val="24"/>
        </w:rPr>
        <w:t>.</w:t>
      </w:r>
    </w:p>
    <w:p w:rsidR="00CD47BE" w:rsidRPr="0020458D" w:rsidRDefault="00CD47BE" w:rsidP="00CD47BE">
      <w:pPr>
        <w:pStyle w:val="standard"/>
        <w:spacing w:before="120" w:after="120" w:line="240" w:lineRule="auto"/>
        <w:ind w:firstLine="0"/>
        <w:rPr>
          <w:b/>
          <w:sz w:val="24"/>
          <w:szCs w:val="24"/>
        </w:rPr>
      </w:pPr>
      <w:r w:rsidRPr="0020458D">
        <w:rPr>
          <w:b/>
          <w:sz w:val="24"/>
          <w:szCs w:val="24"/>
        </w:rPr>
        <w:t>2</w:t>
      </w:r>
      <w:r w:rsidR="0020458D" w:rsidRPr="0020458D">
        <w:rPr>
          <w:b/>
          <w:sz w:val="24"/>
          <w:szCs w:val="24"/>
        </w:rPr>
        <w:t xml:space="preserve"> Objectives</w:t>
      </w:r>
    </w:p>
    <w:p w:rsidR="0020458D" w:rsidRPr="00F9517F" w:rsidRDefault="0020458D" w:rsidP="0020458D">
      <w:pPr>
        <w:widowControl w:val="0"/>
        <w:tabs>
          <w:tab w:val="left" w:pos="90"/>
          <w:tab w:val="left" w:pos="8640"/>
        </w:tabs>
        <w:autoSpaceDE w:val="0"/>
        <w:autoSpaceDN w:val="0"/>
        <w:adjustRightInd w:val="0"/>
        <w:spacing w:after="240" w:line="360" w:lineRule="auto"/>
        <w:ind w:right="-1440"/>
        <w:jc w:val="both"/>
        <w:rPr>
          <w:szCs w:val="24"/>
        </w:rPr>
      </w:pPr>
      <w:r w:rsidRPr="00F9517F">
        <w:rPr>
          <w:szCs w:val="24"/>
        </w:rPr>
        <w:t>Following are the objectives of this work</w:t>
      </w:r>
    </w:p>
    <w:p w:rsidR="00E33830" w:rsidRPr="00E33830" w:rsidRDefault="00E33830" w:rsidP="00E33830">
      <w:pPr>
        <w:pStyle w:val="ListParagraph"/>
        <w:widowControl w:val="0"/>
        <w:numPr>
          <w:ilvl w:val="0"/>
          <w:numId w:val="16"/>
        </w:numPr>
        <w:tabs>
          <w:tab w:val="left" w:pos="1200"/>
        </w:tabs>
        <w:autoSpaceDE w:val="0"/>
        <w:autoSpaceDN w:val="0"/>
        <w:spacing w:before="1" w:after="0" w:line="360" w:lineRule="auto"/>
        <w:ind w:left="426" w:right="-1582"/>
        <w:contextualSpacing w:val="0"/>
        <w:jc w:val="both"/>
        <w:rPr>
          <w:rFonts w:ascii="Times New Roman" w:hAnsi="Times New Roman" w:cs="Times New Roman"/>
          <w:sz w:val="24"/>
          <w:szCs w:val="24"/>
        </w:rPr>
      </w:pPr>
      <w:r w:rsidRPr="00E33830">
        <w:rPr>
          <w:rFonts w:ascii="Times New Roman" w:hAnsi="Times New Roman" w:cs="Times New Roman"/>
          <w:sz w:val="24"/>
          <w:szCs w:val="24"/>
        </w:rPr>
        <w:t>Determination of Optimum percent of cement replacement with silica fume for M30 grade of concrete as per</w:t>
      </w:r>
      <w:r w:rsidRPr="00E33830">
        <w:rPr>
          <w:rFonts w:ascii="Times New Roman" w:hAnsi="Times New Roman" w:cs="Times New Roman"/>
          <w:sz w:val="24"/>
          <w:szCs w:val="24"/>
        </w:rPr>
        <w:t xml:space="preserve"> IS standards is determined.</w:t>
      </w:r>
    </w:p>
    <w:p w:rsidR="00E33830" w:rsidRPr="00E33830" w:rsidRDefault="00E33830" w:rsidP="00E33830">
      <w:pPr>
        <w:pStyle w:val="ListParagraph"/>
        <w:widowControl w:val="0"/>
        <w:numPr>
          <w:ilvl w:val="0"/>
          <w:numId w:val="16"/>
        </w:numPr>
        <w:tabs>
          <w:tab w:val="left" w:pos="1200"/>
        </w:tabs>
        <w:autoSpaceDE w:val="0"/>
        <w:autoSpaceDN w:val="0"/>
        <w:spacing w:before="1" w:after="0" w:line="360" w:lineRule="auto"/>
        <w:ind w:left="426" w:right="-1582"/>
        <w:contextualSpacing w:val="0"/>
        <w:jc w:val="both"/>
        <w:rPr>
          <w:rFonts w:ascii="Times New Roman" w:hAnsi="Times New Roman" w:cs="Times New Roman"/>
          <w:sz w:val="24"/>
          <w:szCs w:val="24"/>
        </w:rPr>
      </w:pPr>
      <w:r w:rsidRPr="00E33830">
        <w:rPr>
          <w:rFonts w:ascii="Times New Roman" w:hAnsi="Times New Roman" w:cs="Times New Roman"/>
          <w:sz w:val="24"/>
          <w:szCs w:val="24"/>
        </w:rPr>
        <w:t>Optimum percent of course aggregate replacement with waste rubber tir</w:t>
      </w:r>
      <w:r w:rsidRPr="00E33830">
        <w:rPr>
          <w:rFonts w:ascii="Times New Roman" w:hAnsi="Times New Roman" w:cs="Times New Roman"/>
          <w:sz w:val="24"/>
          <w:szCs w:val="24"/>
        </w:rPr>
        <w:t xml:space="preserve">e chips is to be determined. </w:t>
      </w:r>
    </w:p>
    <w:p w:rsidR="00E33830" w:rsidRPr="00E33830" w:rsidRDefault="00E33830" w:rsidP="00E33830">
      <w:pPr>
        <w:pStyle w:val="ListParagraph"/>
        <w:widowControl w:val="0"/>
        <w:numPr>
          <w:ilvl w:val="0"/>
          <w:numId w:val="16"/>
        </w:numPr>
        <w:tabs>
          <w:tab w:val="left" w:pos="1200"/>
        </w:tabs>
        <w:autoSpaceDE w:val="0"/>
        <w:autoSpaceDN w:val="0"/>
        <w:spacing w:before="1" w:after="0" w:line="360" w:lineRule="auto"/>
        <w:ind w:left="426" w:right="-1582"/>
        <w:contextualSpacing w:val="0"/>
        <w:jc w:val="both"/>
        <w:rPr>
          <w:rFonts w:ascii="Times New Roman" w:hAnsi="Times New Roman" w:cs="Times New Roman"/>
          <w:sz w:val="24"/>
          <w:szCs w:val="24"/>
        </w:rPr>
      </w:pPr>
      <w:r w:rsidRPr="00E33830">
        <w:rPr>
          <w:rFonts w:ascii="Times New Roman" w:hAnsi="Times New Roman" w:cs="Times New Roman"/>
          <w:sz w:val="24"/>
          <w:szCs w:val="24"/>
        </w:rPr>
        <w:t>To determine the effect of chemical treatment of tire chip</w:t>
      </w:r>
      <w:r w:rsidRPr="00E33830">
        <w:rPr>
          <w:rFonts w:ascii="Times New Roman" w:hAnsi="Times New Roman" w:cs="Times New Roman"/>
          <w:sz w:val="24"/>
          <w:szCs w:val="24"/>
        </w:rPr>
        <w:t xml:space="preserve">s on properties of concrete. </w:t>
      </w:r>
    </w:p>
    <w:p w:rsidR="003F2B41" w:rsidRPr="00E33830" w:rsidRDefault="00E33830" w:rsidP="00E33830">
      <w:pPr>
        <w:pStyle w:val="ListParagraph"/>
        <w:widowControl w:val="0"/>
        <w:numPr>
          <w:ilvl w:val="0"/>
          <w:numId w:val="16"/>
        </w:numPr>
        <w:tabs>
          <w:tab w:val="left" w:pos="1200"/>
        </w:tabs>
        <w:autoSpaceDE w:val="0"/>
        <w:autoSpaceDN w:val="0"/>
        <w:spacing w:before="1" w:after="0" w:line="360" w:lineRule="auto"/>
        <w:ind w:left="426" w:right="-1582"/>
        <w:contextualSpacing w:val="0"/>
        <w:jc w:val="both"/>
        <w:rPr>
          <w:rFonts w:ascii="Times New Roman" w:hAnsi="Times New Roman" w:cs="Times New Roman"/>
          <w:sz w:val="24"/>
          <w:szCs w:val="24"/>
        </w:rPr>
      </w:pPr>
      <w:r w:rsidRPr="00E33830">
        <w:rPr>
          <w:rFonts w:ascii="Times New Roman" w:hAnsi="Times New Roman" w:cs="Times New Roman"/>
          <w:sz w:val="24"/>
          <w:szCs w:val="24"/>
        </w:rPr>
        <w:t>To evaluate the parameter of strength that is compressive, split- tensile strength, flexural strength of concrete of M30 grade prepared with Optimum percent of cement &amp; course aggregate replacement</w:t>
      </w:r>
      <w:r w:rsidR="003F2B41" w:rsidRPr="00E33830">
        <w:rPr>
          <w:rFonts w:ascii="Times New Roman" w:hAnsi="Times New Roman" w:cs="Times New Roman"/>
          <w:sz w:val="24"/>
          <w:szCs w:val="24"/>
        </w:rPr>
        <w:t>.</w:t>
      </w:r>
    </w:p>
    <w:p w:rsidR="00F9517F" w:rsidRPr="00E33830" w:rsidRDefault="00F9517F" w:rsidP="00E33830">
      <w:pPr>
        <w:widowControl w:val="0"/>
        <w:tabs>
          <w:tab w:val="left" w:pos="1200"/>
        </w:tabs>
        <w:autoSpaceDE w:val="0"/>
        <w:autoSpaceDN w:val="0"/>
        <w:spacing w:before="1"/>
        <w:ind w:right="-1582"/>
        <w:jc w:val="both"/>
        <w:rPr>
          <w:szCs w:val="24"/>
        </w:rPr>
      </w:pPr>
    </w:p>
    <w:p w:rsidR="00CD47BE" w:rsidRPr="00BD6CAE" w:rsidRDefault="00CD47BE" w:rsidP="00CD47BE">
      <w:pPr>
        <w:pStyle w:val="standard"/>
        <w:spacing w:before="120" w:after="120" w:line="240" w:lineRule="auto"/>
        <w:ind w:firstLine="0"/>
        <w:rPr>
          <w:b/>
          <w:sz w:val="22"/>
          <w:szCs w:val="22"/>
        </w:rPr>
      </w:pPr>
      <w:r w:rsidRPr="00BD6CAE">
        <w:rPr>
          <w:b/>
          <w:sz w:val="22"/>
          <w:szCs w:val="22"/>
        </w:rPr>
        <w:t>3 Methodology Adopted</w:t>
      </w:r>
    </w:p>
    <w:p w:rsidR="00F9517F" w:rsidRDefault="00E33830" w:rsidP="00F9517F">
      <w:pPr>
        <w:pStyle w:val="BodyText"/>
        <w:spacing w:after="240" w:line="360" w:lineRule="auto"/>
        <w:ind w:right="-1436"/>
        <w:jc w:val="both"/>
      </w:pPr>
      <w:r>
        <w:t xml:space="preserve">As stated earlier concrete mix design is required to be done if admixtures or additional cementing materials are added with partial replacement of cement in concrete is done. The </w:t>
      </w:r>
      <w:proofErr w:type="spellStart"/>
      <w:r>
        <w:t>behaviour</w:t>
      </w:r>
      <w:proofErr w:type="spellEnd"/>
      <w:r>
        <w:t xml:space="preserve"> and properties of green and hardened concrete totally depends on its ingredients </w:t>
      </w:r>
      <w:proofErr w:type="spellStart"/>
      <w:r>
        <w:t>ie</w:t>
      </w:r>
      <w:proofErr w:type="spellEnd"/>
      <w:r>
        <w:t>. Cement, aggregates, cementing material and water to cement ratio. Properties of green concrete like workability and of hardened concrete like compressive strength, flexural strength, weight density etc. totally depends on the proportion of ingredients used in mix design, apart from this ratios of fine aggregate to coarse aggregate, water to cement, admixture to cement also plays and important role in different properties of concrete. For concrete mix design initially the lab tests on all the ingredients need to done and based on the lab results weather the ingredients are suitable to use or need to be changed need to be checked. Also properties like specific gravity, fine ness modulus, cement grade and required grade of concrete with have impact on proportions of ingredients in final concrete matrix. Concrete mix design is done based on the requirement of designer stating the requirement compressive strength, workability, which need be achieved based on the raw material available at site for concreting. Alteration in the materials tested in laboratory and material available on site may lead to concrete of undesirable properties. If ingredients are changed due to non-availability at site or it change due to source of excavation, concrete mix design need to be rechecked from time to time. Concrete mix design is a trial and error process and its results totally depends on the lab results of its constituents thus a through and detailed lab test need to be done on ingredients before proceeding for mix design</w:t>
      </w:r>
      <w:r w:rsidR="00F9517F">
        <w:t>. Materials are as follows:</w:t>
      </w:r>
    </w:p>
    <w:p w:rsidR="00E33830" w:rsidRPr="00E33830" w:rsidRDefault="00E33830" w:rsidP="00E33830">
      <w:pPr>
        <w:pStyle w:val="subsubsection"/>
        <w:numPr>
          <w:ilvl w:val="0"/>
          <w:numId w:val="18"/>
        </w:numPr>
        <w:spacing w:line="240" w:lineRule="auto"/>
        <w:ind w:right="-1582"/>
        <w:rPr>
          <w:sz w:val="24"/>
          <w:szCs w:val="24"/>
        </w:rPr>
      </w:pPr>
      <w:r w:rsidRPr="00E33830">
        <w:rPr>
          <w:sz w:val="24"/>
          <w:szCs w:val="24"/>
        </w:rPr>
        <w:t xml:space="preserve">Cement </w:t>
      </w:r>
    </w:p>
    <w:p w:rsidR="00E33830" w:rsidRPr="00E33830" w:rsidRDefault="00E33830" w:rsidP="00E33830">
      <w:pPr>
        <w:pStyle w:val="subsubsection"/>
        <w:numPr>
          <w:ilvl w:val="0"/>
          <w:numId w:val="18"/>
        </w:numPr>
        <w:spacing w:line="240" w:lineRule="auto"/>
        <w:ind w:right="-1582"/>
        <w:rPr>
          <w:sz w:val="24"/>
          <w:szCs w:val="24"/>
        </w:rPr>
      </w:pPr>
      <w:r w:rsidRPr="00E33830">
        <w:rPr>
          <w:sz w:val="24"/>
          <w:szCs w:val="24"/>
        </w:rPr>
        <w:t xml:space="preserve">Fine aggregates (Sand) </w:t>
      </w:r>
    </w:p>
    <w:p w:rsidR="00E33830" w:rsidRPr="00E33830" w:rsidRDefault="00E33830" w:rsidP="00E33830">
      <w:pPr>
        <w:pStyle w:val="subsubsection"/>
        <w:numPr>
          <w:ilvl w:val="0"/>
          <w:numId w:val="18"/>
        </w:numPr>
        <w:spacing w:line="240" w:lineRule="auto"/>
        <w:ind w:right="-1582"/>
        <w:rPr>
          <w:sz w:val="24"/>
          <w:szCs w:val="24"/>
        </w:rPr>
      </w:pPr>
      <w:r w:rsidRPr="00E33830">
        <w:rPr>
          <w:sz w:val="24"/>
          <w:szCs w:val="24"/>
        </w:rPr>
        <w:t xml:space="preserve">Coarse Aggregates(20mm) </w:t>
      </w:r>
    </w:p>
    <w:p w:rsidR="00E33830" w:rsidRPr="00E33830" w:rsidRDefault="00E33830" w:rsidP="00E33830">
      <w:pPr>
        <w:pStyle w:val="subsubsection"/>
        <w:numPr>
          <w:ilvl w:val="0"/>
          <w:numId w:val="18"/>
        </w:numPr>
        <w:spacing w:line="240" w:lineRule="auto"/>
        <w:ind w:right="-1582"/>
        <w:rPr>
          <w:sz w:val="24"/>
          <w:szCs w:val="24"/>
        </w:rPr>
      </w:pPr>
      <w:r w:rsidRPr="00E33830">
        <w:rPr>
          <w:sz w:val="24"/>
          <w:szCs w:val="24"/>
        </w:rPr>
        <w:t xml:space="preserve">Coarse Aggregates(10 mm) </w:t>
      </w:r>
    </w:p>
    <w:p w:rsidR="00E33830" w:rsidRPr="00E33830" w:rsidRDefault="00E33830" w:rsidP="00E33830">
      <w:pPr>
        <w:pStyle w:val="subsubsection"/>
        <w:numPr>
          <w:ilvl w:val="0"/>
          <w:numId w:val="18"/>
        </w:numPr>
        <w:spacing w:line="240" w:lineRule="auto"/>
        <w:ind w:right="-1582"/>
        <w:rPr>
          <w:sz w:val="24"/>
          <w:szCs w:val="24"/>
        </w:rPr>
      </w:pPr>
      <w:r w:rsidRPr="00E33830">
        <w:rPr>
          <w:sz w:val="24"/>
          <w:szCs w:val="24"/>
        </w:rPr>
        <w:t xml:space="preserve">Rubber Tire Chips. </w:t>
      </w:r>
    </w:p>
    <w:p w:rsidR="00E33830" w:rsidRPr="00E33830" w:rsidRDefault="00E33830" w:rsidP="00E33830">
      <w:pPr>
        <w:pStyle w:val="subsubsection"/>
        <w:numPr>
          <w:ilvl w:val="0"/>
          <w:numId w:val="18"/>
        </w:numPr>
        <w:spacing w:line="240" w:lineRule="auto"/>
        <w:ind w:right="-1582"/>
        <w:rPr>
          <w:sz w:val="24"/>
          <w:szCs w:val="24"/>
        </w:rPr>
      </w:pPr>
      <w:proofErr w:type="spellStart"/>
      <w:r w:rsidRPr="00E33830">
        <w:rPr>
          <w:sz w:val="24"/>
          <w:szCs w:val="24"/>
        </w:rPr>
        <w:t>NaOH</w:t>
      </w:r>
      <w:proofErr w:type="spellEnd"/>
      <w:r w:rsidRPr="00E33830">
        <w:rPr>
          <w:sz w:val="24"/>
          <w:szCs w:val="24"/>
        </w:rPr>
        <w:t xml:space="preserve"> solution for treatment </w:t>
      </w:r>
    </w:p>
    <w:p w:rsidR="00E33830" w:rsidRPr="00E33830" w:rsidRDefault="00E33830" w:rsidP="00E33830">
      <w:pPr>
        <w:pStyle w:val="subsubsection"/>
        <w:numPr>
          <w:ilvl w:val="0"/>
          <w:numId w:val="18"/>
        </w:numPr>
        <w:spacing w:line="240" w:lineRule="auto"/>
        <w:ind w:right="-1582"/>
        <w:rPr>
          <w:sz w:val="24"/>
          <w:szCs w:val="24"/>
        </w:rPr>
      </w:pPr>
      <w:r w:rsidRPr="00E33830">
        <w:rPr>
          <w:sz w:val="24"/>
          <w:szCs w:val="24"/>
        </w:rPr>
        <w:t xml:space="preserve">Silica Fume </w:t>
      </w:r>
    </w:p>
    <w:p w:rsidR="00CD47BE" w:rsidRPr="00E33830" w:rsidRDefault="00E33830" w:rsidP="00E33830">
      <w:pPr>
        <w:pStyle w:val="subsubsection"/>
        <w:numPr>
          <w:ilvl w:val="0"/>
          <w:numId w:val="18"/>
        </w:numPr>
        <w:spacing w:line="240" w:lineRule="auto"/>
        <w:ind w:right="-1582"/>
        <w:rPr>
          <w:noProof/>
          <w:sz w:val="28"/>
          <w:szCs w:val="28"/>
          <w:lang w:eastAsia="en-US"/>
        </w:rPr>
      </w:pPr>
      <w:r w:rsidRPr="00E33830">
        <w:rPr>
          <w:sz w:val="24"/>
          <w:szCs w:val="24"/>
        </w:rPr>
        <w:t>Water</w:t>
      </w:r>
    </w:p>
    <w:p w:rsidR="00E33830" w:rsidRPr="00E33830" w:rsidRDefault="00E33830" w:rsidP="00E33830">
      <w:pPr>
        <w:pStyle w:val="subsubsection"/>
        <w:numPr>
          <w:ilvl w:val="0"/>
          <w:numId w:val="0"/>
        </w:numPr>
        <w:spacing w:line="240" w:lineRule="auto"/>
        <w:ind w:left="720" w:right="-1582"/>
        <w:rPr>
          <w:noProof/>
          <w:sz w:val="28"/>
          <w:szCs w:val="28"/>
          <w:lang w:eastAsia="en-US"/>
        </w:rPr>
      </w:pPr>
    </w:p>
    <w:p w:rsidR="00C55FE0" w:rsidRDefault="00F9517F" w:rsidP="00C55FE0">
      <w:pPr>
        <w:pStyle w:val="BodyText2"/>
        <w:spacing w:before="120" w:after="120"/>
        <w:ind w:firstLine="0"/>
        <w:rPr>
          <w:b/>
          <w:sz w:val="22"/>
          <w:szCs w:val="22"/>
        </w:rPr>
      </w:pPr>
      <w:r w:rsidRPr="00F9517F">
        <w:rPr>
          <w:b/>
          <w:sz w:val="22"/>
          <w:szCs w:val="22"/>
        </w:rPr>
        <w:t>4</w:t>
      </w:r>
      <w:r>
        <w:rPr>
          <w:b/>
          <w:sz w:val="22"/>
          <w:szCs w:val="22"/>
        </w:rPr>
        <w:t xml:space="preserve"> </w:t>
      </w:r>
      <w:r w:rsidR="00C55FE0">
        <w:rPr>
          <w:b/>
          <w:sz w:val="22"/>
          <w:szCs w:val="22"/>
        </w:rPr>
        <w:t>Conclusion</w:t>
      </w:r>
    </w:p>
    <w:p w:rsidR="00F9517F" w:rsidRDefault="00F9517F" w:rsidP="003F2B41">
      <w:pPr>
        <w:widowControl w:val="0"/>
        <w:tabs>
          <w:tab w:val="left" w:pos="1276"/>
        </w:tabs>
        <w:autoSpaceDE w:val="0"/>
        <w:autoSpaceDN w:val="0"/>
        <w:spacing w:before="33" w:line="331" w:lineRule="auto"/>
        <w:ind w:right="-1436"/>
        <w:jc w:val="both"/>
      </w:pPr>
      <w:r>
        <w:t xml:space="preserve">On the basis of experimental investigation of the present research study, the following conclusions have been drawn. </w:t>
      </w:r>
    </w:p>
    <w:p w:rsidR="00E33830" w:rsidRPr="00E33830" w:rsidRDefault="00E33830" w:rsidP="003F2B41">
      <w:pPr>
        <w:pStyle w:val="ListParagraph"/>
        <w:widowControl w:val="0"/>
        <w:numPr>
          <w:ilvl w:val="0"/>
          <w:numId w:val="16"/>
        </w:numPr>
        <w:tabs>
          <w:tab w:val="left" w:pos="1276"/>
        </w:tabs>
        <w:autoSpaceDE w:val="0"/>
        <w:autoSpaceDN w:val="0"/>
        <w:spacing w:before="33" w:line="331" w:lineRule="auto"/>
        <w:ind w:left="284" w:right="-1436"/>
        <w:jc w:val="both"/>
        <w:rPr>
          <w:rFonts w:ascii="Times New Roman" w:hAnsi="Times New Roman" w:cs="Times New Roman"/>
          <w:sz w:val="24"/>
          <w:szCs w:val="24"/>
        </w:rPr>
      </w:pPr>
      <w:r w:rsidRPr="00E33830">
        <w:rPr>
          <w:rFonts w:ascii="Times New Roman" w:hAnsi="Times New Roman" w:cs="Times New Roman"/>
        </w:rPr>
        <w:t xml:space="preserve">Slump shows that the Workability of concrete was decreased as the percentage replacement of coarse aggregate with Waste Rubber Tire Chips was increased.it may be due increase in water demand on increase </w:t>
      </w:r>
      <w:proofErr w:type="spellStart"/>
      <w:r w:rsidRPr="00E33830">
        <w:rPr>
          <w:rFonts w:ascii="Times New Roman" w:hAnsi="Times New Roman" w:cs="Times New Roman"/>
        </w:rPr>
        <w:t>inspecific</w:t>
      </w:r>
      <w:proofErr w:type="spellEnd"/>
      <w:r w:rsidRPr="00E33830">
        <w:rPr>
          <w:rFonts w:ascii="Times New Roman" w:hAnsi="Times New Roman" w:cs="Times New Roman"/>
        </w:rPr>
        <w:t xml:space="preserve"> surface area of fine aggregate due to the micro-fines present in quarry dust. However, </w:t>
      </w:r>
      <w:proofErr w:type="spellStart"/>
      <w:r w:rsidRPr="00E33830">
        <w:rPr>
          <w:rFonts w:ascii="Times New Roman" w:hAnsi="Times New Roman" w:cs="Times New Roman"/>
        </w:rPr>
        <w:t>workabilityof</w:t>
      </w:r>
      <w:proofErr w:type="spellEnd"/>
      <w:r w:rsidRPr="00E33830">
        <w:rPr>
          <w:rFonts w:ascii="Times New Roman" w:hAnsi="Times New Roman" w:cs="Times New Roman"/>
        </w:rPr>
        <w:t xml:space="preserve"> all concrete mixes up to 20% replacement was suitable in structural uses. </w:t>
      </w:r>
    </w:p>
    <w:p w:rsidR="00E33830" w:rsidRPr="00E33830" w:rsidRDefault="00E33830" w:rsidP="003F2B41">
      <w:pPr>
        <w:pStyle w:val="ListParagraph"/>
        <w:widowControl w:val="0"/>
        <w:numPr>
          <w:ilvl w:val="0"/>
          <w:numId w:val="16"/>
        </w:numPr>
        <w:tabs>
          <w:tab w:val="left" w:pos="1276"/>
        </w:tabs>
        <w:autoSpaceDE w:val="0"/>
        <w:autoSpaceDN w:val="0"/>
        <w:spacing w:before="33" w:line="331" w:lineRule="auto"/>
        <w:ind w:left="284" w:right="-1436"/>
        <w:jc w:val="both"/>
        <w:rPr>
          <w:rFonts w:ascii="Times New Roman" w:hAnsi="Times New Roman" w:cs="Times New Roman"/>
          <w:sz w:val="24"/>
          <w:szCs w:val="24"/>
        </w:rPr>
      </w:pPr>
      <w:r w:rsidRPr="00E33830">
        <w:rPr>
          <w:rFonts w:ascii="Times New Roman" w:hAnsi="Times New Roman" w:cs="Times New Roman"/>
        </w:rPr>
        <w:t xml:space="preserve">When the replacement of cement is increased up to 20% by silica fume in concrete mix there is decrease in slump value, which shows the workability of the concrete is reduced. Silica Fume is considered as a highly reactive </w:t>
      </w:r>
      <w:proofErr w:type="spellStart"/>
      <w:r w:rsidRPr="00E33830">
        <w:rPr>
          <w:rFonts w:ascii="Times New Roman" w:hAnsi="Times New Roman" w:cs="Times New Roman"/>
        </w:rPr>
        <w:t>pozzolanic</w:t>
      </w:r>
      <w:proofErr w:type="spellEnd"/>
      <w:r w:rsidRPr="00E33830">
        <w:rPr>
          <w:rFonts w:ascii="Times New Roman" w:hAnsi="Times New Roman" w:cs="Times New Roman"/>
        </w:rPr>
        <w:t xml:space="preserve"> material which provides an increased cohesiveness in concrete due to its high fineness modulus which consequently results into a high amount of water requirement to m</w:t>
      </w:r>
      <w:r w:rsidRPr="00E33830">
        <w:rPr>
          <w:rFonts w:ascii="Times New Roman" w:hAnsi="Times New Roman" w:cs="Times New Roman"/>
        </w:rPr>
        <w:t>aintain the desired workability.</w:t>
      </w:r>
    </w:p>
    <w:p w:rsidR="00E33830" w:rsidRPr="00E33830" w:rsidRDefault="00E33830" w:rsidP="003F2B41">
      <w:pPr>
        <w:pStyle w:val="ListParagraph"/>
        <w:widowControl w:val="0"/>
        <w:numPr>
          <w:ilvl w:val="0"/>
          <w:numId w:val="16"/>
        </w:numPr>
        <w:tabs>
          <w:tab w:val="left" w:pos="1276"/>
        </w:tabs>
        <w:autoSpaceDE w:val="0"/>
        <w:autoSpaceDN w:val="0"/>
        <w:spacing w:before="33" w:line="331" w:lineRule="auto"/>
        <w:ind w:left="284" w:right="-1436"/>
        <w:jc w:val="both"/>
        <w:rPr>
          <w:rFonts w:ascii="Times New Roman" w:hAnsi="Times New Roman" w:cs="Times New Roman"/>
          <w:sz w:val="24"/>
          <w:szCs w:val="24"/>
        </w:rPr>
      </w:pPr>
      <w:r w:rsidRPr="00E33830">
        <w:rPr>
          <w:rFonts w:ascii="Times New Roman" w:hAnsi="Times New Roman" w:cs="Times New Roman"/>
        </w:rPr>
        <w:t>If Single-doped silica fume replaces part of the cement, then for the same curing time, and the compressive strength increases in the early stage and the later stage is relatively slow. When the content of silica fume reaches 10%, the performanc</w:t>
      </w:r>
      <w:r w:rsidRPr="00E33830">
        <w:rPr>
          <w:rFonts w:ascii="Times New Roman" w:hAnsi="Times New Roman" w:cs="Times New Roman"/>
        </w:rPr>
        <w:t>e of concrete reaches the best.</w:t>
      </w:r>
    </w:p>
    <w:p w:rsidR="00E33830" w:rsidRPr="00E33830" w:rsidRDefault="00E33830" w:rsidP="003F2B41">
      <w:pPr>
        <w:pStyle w:val="ListParagraph"/>
        <w:widowControl w:val="0"/>
        <w:numPr>
          <w:ilvl w:val="0"/>
          <w:numId w:val="16"/>
        </w:numPr>
        <w:tabs>
          <w:tab w:val="left" w:pos="1276"/>
        </w:tabs>
        <w:autoSpaceDE w:val="0"/>
        <w:autoSpaceDN w:val="0"/>
        <w:spacing w:before="33" w:line="331" w:lineRule="auto"/>
        <w:ind w:left="284" w:right="-1436"/>
        <w:jc w:val="both"/>
        <w:rPr>
          <w:rFonts w:ascii="Times New Roman" w:hAnsi="Times New Roman" w:cs="Times New Roman"/>
          <w:sz w:val="24"/>
          <w:szCs w:val="24"/>
        </w:rPr>
      </w:pPr>
      <w:r w:rsidRPr="00E33830">
        <w:rPr>
          <w:rFonts w:ascii="Times New Roman" w:hAnsi="Times New Roman" w:cs="Times New Roman"/>
        </w:rPr>
        <w:t xml:space="preserve">Flexural strength of concrete increases initially with the inclusion of silica fume then decreases. Maximum flexural strength of concrete at 28 days is found for cement replaced 10% </w:t>
      </w:r>
      <w:r w:rsidRPr="00E33830">
        <w:rPr>
          <w:rFonts w:ascii="Times New Roman" w:hAnsi="Times New Roman" w:cs="Times New Roman"/>
        </w:rPr>
        <w:t>by silica fume in concrete mix.</w:t>
      </w:r>
    </w:p>
    <w:p w:rsidR="00E33830" w:rsidRPr="00E33830" w:rsidRDefault="00E33830" w:rsidP="003F2B41">
      <w:pPr>
        <w:pStyle w:val="ListParagraph"/>
        <w:widowControl w:val="0"/>
        <w:numPr>
          <w:ilvl w:val="0"/>
          <w:numId w:val="16"/>
        </w:numPr>
        <w:tabs>
          <w:tab w:val="left" w:pos="1276"/>
        </w:tabs>
        <w:autoSpaceDE w:val="0"/>
        <w:autoSpaceDN w:val="0"/>
        <w:spacing w:before="33" w:line="331" w:lineRule="auto"/>
        <w:ind w:left="284" w:right="-1436"/>
        <w:jc w:val="both"/>
        <w:rPr>
          <w:rFonts w:ascii="Times New Roman" w:hAnsi="Times New Roman" w:cs="Times New Roman"/>
          <w:sz w:val="24"/>
          <w:szCs w:val="24"/>
        </w:rPr>
      </w:pPr>
      <w:r w:rsidRPr="00E33830">
        <w:rPr>
          <w:rFonts w:ascii="Times New Roman" w:hAnsi="Times New Roman" w:cs="Times New Roman"/>
        </w:rPr>
        <w:t xml:space="preserve">Flexural strength of concrete was initially increased with inclusion of partial replacement of CA. Concrete mix with 10% CA replacement level had maximum strength at all ages then after it decreases. </w:t>
      </w:r>
      <w:r w:rsidRPr="00E33830">
        <w:rPr>
          <w:rFonts w:ascii="Times New Roman" w:hAnsi="Times New Roman" w:cs="Times New Roman"/>
        </w:rPr>
        <w:sym w:font="Symbol" w:char="F0B7"/>
      </w:r>
      <w:r w:rsidRPr="00E33830">
        <w:rPr>
          <w:rFonts w:ascii="Times New Roman" w:hAnsi="Times New Roman" w:cs="Times New Roman"/>
        </w:rPr>
        <w:t xml:space="preserve"> Durability parameters like water acid attack resistance are higher in case of concrete blended with silica fume as compared to normal OPC concrete. </w:t>
      </w:r>
    </w:p>
    <w:p w:rsidR="00E33830" w:rsidRPr="00E33830" w:rsidRDefault="00E33830" w:rsidP="003F2B41">
      <w:pPr>
        <w:pStyle w:val="ListParagraph"/>
        <w:widowControl w:val="0"/>
        <w:numPr>
          <w:ilvl w:val="0"/>
          <w:numId w:val="16"/>
        </w:numPr>
        <w:tabs>
          <w:tab w:val="left" w:pos="1276"/>
        </w:tabs>
        <w:autoSpaceDE w:val="0"/>
        <w:autoSpaceDN w:val="0"/>
        <w:spacing w:before="33" w:line="331" w:lineRule="auto"/>
        <w:ind w:left="284" w:right="-1436"/>
        <w:jc w:val="both"/>
        <w:rPr>
          <w:rFonts w:ascii="Times New Roman" w:hAnsi="Times New Roman" w:cs="Times New Roman"/>
          <w:sz w:val="24"/>
          <w:szCs w:val="24"/>
        </w:rPr>
      </w:pPr>
      <w:r w:rsidRPr="00E33830">
        <w:rPr>
          <w:rFonts w:ascii="Times New Roman" w:hAnsi="Times New Roman" w:cs="Times New Roman"/>
        </w:rPr>
        <w:t xml:space="preserve">Chemical treatment of Waste Rubber Tire Chips with NAOH solution increases the strength of concrete, thus may be due to the process of polymerization. </w:t>
      </w:r>
    </w:p>
    <w:p w:rsidR="00E33830" w:rsidRPr="00E33830" w:rsidRDefault="00E33830" w:rsidP="003F2B41">
      <w:pPr>
        <w:pStyle w:val="ListParagraph"/>
        <w:widowControl w:val="0"/>
        <w:numPr>
          <w:ilvl w:val="0"/>
          <w:numId w:val="16"/>
        </w:numPr>
        <w:tabs>
          <w:tab w:val="left" w:pos="1276"/>
        </w:tabs>
        <w:autoSpaceDE w:val="0"/>
        <w:autoSpaceDN w:val="0"/>
        <w:spacing w:before="33" w:line="331" w:lineRule="auto"/>
        <w:ind w:left="284" w:right="-1436"/>
        <w:jc w:val="both"/>
        <w:rPr>
          <w:rFonts w:ascii="Times New Roman" w:hAnsi="Times New Roman" w:cs="Times New Roman"/>
          <w:sz w:val="24"/>
          <w:szCs w:val="24"/>
        </w:rPr>
      </w:pPr>
      <w:r w:rsidRPr="00E33830">
        <w:rPr>
          <w:rFonts w:ascii="Times New Roman" w:hAnsi="Times New Roman" w:cs="Times New Roman"/>
        </w:rPr>
        <w:t xml:space="preserve">The Tolerable level for the replacement (by weight) of silica fume for severe exposure condition i.e. M30 grade, is found to10% &amp; for Waste Rubber Tire Chips (chemically treated) as partial replacement of CA it is found 10%. </w:t>
      </w:r>
    </w:p>
    <w:p w:rsidR="00C55FE0" w:rsidRPr="00E33830" w:rsidRDefault="00E33830" w:rsidP="003F2B41">
      <w:pPr>
        <w:pStyle w:val="ListParagraph"/>
        <w:widowControl w:val="0"/>
        <w:numPr>
          <w:ilvl w:val="0"/>
          <w:numId w:val="16"/>
        </w:numPr>
        <w:tabs>
          <w:tab w:val="left" w:pos="1276"/>
        </w:tabs>
        <w:autoSpaceDE w:val="0"/>
        <w:autoSpaceDN w:val="0"/>
        <w:spacing w:before="33" w:line="331" w:lineRule="auto"/>
        <w:ind w:left="284" w:right="-1436"/>
        <w:jc w:val="both"/>
        <w:rPr>
          <w:rFonts w:ascii="Times New Roman" w:hAnsi="Times New Roman" w:cs="Times New Roman"/>
          <w:sz w:val="24"/>
          <w:szCs w:val="24"/>
        </w:rPr>
      </w:pPr>
      <w:r w:rsidRPr="00E33830">
        <w:rPr>
          <w:rFonts w:ascii="Times New Roman" w:hAnsi="Times New Roman" w:cs="Times New Roman"/>
        </w:rPr>
        <w:t>Concrete mix prepared with optimum dosage of silica fume &amp; Waste Rubber Tire Chips (chemically treated) provides justified results in terms of compressive ad flexural strength</w:t>
      </w:r>
      <w:r w:rsidR="0002774B" w:rsidRPr="00E33830">
        <w:rPr>
          <w:rFonts w:ascii="Times New Roman" w:hAnsi="Times New Roman" w:cs="Times New Roman"/>
          <w:sz w:val="24"/>
          <w:szCs w:val="24"/>
        </w:rPr>
        <w:t>.</w:t>
      </w:r>
    </w:p>
    <w:p w:rsidR="00C55FE0" w:rsidRDefault="00C55FE0" w:rsidP="00C55FE0">
      <w:pPr>
        <w:pStyle w:val="BodyText2"/>
        <w:spacing w:before="120" w:after="120"/>
        <w:ind w:firstLine="0"/>
        <w:rPr>
          <w:b/>
          <w:sz w:val="22"/>
          <w:szCs w:val="22"/>
        </w:rPr>
      </w:pPr>
      <w:r>
        <w:rPr>
          <w:b/>
          <w:sz w:val="22"/>
          <w:szCs w:val="22"/>
        </w:rPr>
        <w:t>Reference</w:t>
      </w:r>
    </w:p>
    <w:p w:rsidR="00E3383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r w:rsidRPr="00E33830">
        <w:rPr>
          <w:rFonts w:ascii="Times New Roman" w:hAnsi="Times New Roman" w:cs="Times New Roman"/>
          <w:sz w:val="18"/>
          <w:szCs w:val="18"/>
        </w:rPr>
        <w:t xml:space="preserve">GUO Yin-le1 LIU </w:t>
      </w:r>
      <w:proofErr w:type="spellStart"/>
      <w:r w:rsidRPr="00E33830">
        <w:rPr>
          <w:rFonts w:ascii="Times New Roman" w:hAnsi="Times New Roman" w:cs="Times New Roman"/>
          <w:sz w:val="18"/>
          <w:szCs w:val="18"/>
        </w:rPr>
        <w:t>Xue-ying</w:t>
      </w:r>
      <w:proofErr w:type="spellEnd"/>
      <w:r w:rsidRPr="00E33830">
        <w:rPr>
          <w:rFonts w:ascii="Times New Roman" w:hAnsi="Times New Roman" w:cs="Times New Roman"/>
          <w:sz w:val="18"/>
          <w:szCs w:val="18"/>
        </w:rPr>
        <w:t>, and HU Yue-ping (2023) Study on the influence of fly ash and silica fume with different dosage on concrete strength. E3S Web of</w:t>
      </w:r>
      <w:r w:rsidRPr="00E33830">
        <w:rPr>
          <w:rFonts w:ascii="Times New Roman" w:hAnsi="Times New Roman" w:cs="Times New Roman"/>
          <w:sz w:val="18"/>
          <w:szCs w:val="18"/>
        </w:rPr>
        <w:t xml:space="preserve"> Conferences 237, 03038 </w:t>
      </w:r>
    </w:p>
    <w:p w:rsidR="00E3383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r w:rsidRPr="00E33830">
        <w:rPr>
          <w:rFonts w:ascii="Times New Roman" w:hAnsi="Times New Roman" w:cs="Times New Roman"/>
          <w:sz w:val="18"/>
          <w:szCs w:val="18"/>
        </w:rPr>
        <w:t xml:space="preserve">G.V.V. Raj Kishore. (2023) Experimental study on Strength Attainment of concrete containing silica fume and fly ash. International Conference on Advances in Civil Engineering, IOP Conf. Series: Materials Science and Engineering. </w:t>
      </w:r>
    </w:p>
    <w:p w:rsidR="00E3383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r w:rsidRPr="00E33830">
        <w:rPr>
          <w:rFonts w:ascii="Times New Roman" w:hAnsi="Times New Roman" w:cs="Times New Roman"/>
          <w:sz w:val="18"/>
          <w:szCs w:val="18"/>
        </w:rPr>
        <w:t xml:space="preserve">Priyanka </w:t>
      </w:r>
      <w:proofErr w:type="spellStart"/>
      <w:r w:rsidRPr="00E33830">
        <w:rPr>
          <w:rFonts w:ascii="Times New Roman" w:hAnsi="Times New Roman" w:cs="Times New Roman"/>
          <w:sz w:val="18"/>
          <w:szCs w:val="18"/>
        </w:rPr>
        <w:t>lohiya</w:t>
      </w:r>
      <w:proofErr w:type="spellEnd"/>
      <w:r w:rsidRPr="00E33830">
        <w:rPr>
          <w:rFonts w:ascii="Times New Roman" w:hAnsi="Times New Roman" w:cs="Times New Roman"/>
          <w:sz w:val="18"/>
          <w:szCs w:val="18"/>
        </w:rPr>
        <w:t xml:space="preserve"> &amp; Dr. </w:t>
      </w:r>
      <w:proofErr w:type="spellStart"/>
      <w:r w:rsidRPr="00E33830">
        <w:rPr>
          <w:rFonts w:ascii="Times New Roman" w:hAnsi="Times New Roman" w:cs="Times New Roman"/>
          <w:sz w:val="18"/>
          <w:szCs w:val="18"/>
        </w:rPr>
        <w:t>Suprakash</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Biswa</w:t>
      </w:r>
      <w:proofErr w:type="spellEnd"/>
      <w:r w:rsidRPr="00E33830">
        <w:rPr>
          <w:rFonts w:ascii="Times New Roman" w:hAnsi="Times New Roman" w:cs="Times New Roman"/>
          <w:sz w:val="18"/>
          <w:szCs w:val="18"/>
        </w:rPr>
        <w:t xml:space="preserve"> (2023) “A literature review on study of silica fume as a partial replacement material of cement in concrete” Journal of Xi'an University of Architecture &amp; Technology. </w:t>
      </w:r>
    </w:p>
    <w:p w:rsidR="00E3383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proofErr w:type="spellStart"/>
      <w:r w:rsidRPr="00E33830">
        <w:rPr>
          <w:rFonts w:ascii="Times New Roman" w:hAnsi="Times New Roman" w:cs="Times New Roman"/>
          <w:sz w:val="18"/>
          <w:szCs w:val="18"/>
        </w:rPr>
        <w:t>Judita</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Gražulytė</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Audrius</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Vaitkus</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Ovidijus</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Šernas</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Donatas</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Čygas</w:t>
      </w:r>
      <w:proofErr w:type="spellEnd"/>
      <w:r w:rsidRPr="00E33830">
        <w:rPr>
          <w:rFonts w:ascii="Times New Roman" w:hAnsi="Times New Roman" w:cs="Times New Roman"/>
          <w:sz w:val="18"/>
          <w:szCs w:val="18"/>
        </w:rPr>
        <w:t xml:space="preserve"> (2023) “Effect of Silica Fume on High-strength Concrete Performance. 5th World Congress on Civil, Structural, and Environmental Engineering (CSEE'20). </w:t>
      </w:r>
    </w:p>
    <w:p w:rsidR="00E3383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proofErr w:type="spellStart"/>
      <w:r w:rsidRPr="00E33830">
        <w:rPr>
          <w:rFonts w:ascii="Times New Roman" w:hAnsi="Times New Roman" w:cs="Times New Roman"/>
          <w:sz w:val="18"/>
          <w:szCs w:val="18"/>
        </w:rPr>
        <w:t>Mazin</w:t>
      </w:r>
      <w:proofErr w:type="spellEnd"/>
      <w:r w:rsidRPr="00E33830">
        <w:rPr>
          <w:rFonts w:ascii="Times New Roman" w:hAnsi="Times New Roman" w:cs="Times New Roman"/>
          <w:sz w:val="18"/>
          <w:szCs w:val="18"/>
        </w:rPr>
        <w:t xml:space="preserve"> Rahal1 &amp;Cornelius </w:t>
      </w:r>
      <w:proofErr w:type="spellStart"/>
      <w:r w:rsidRPr="00E33830">
        <w:rPr>
          <w:rFonts w:ascii="Times New Roman" w:hAnsi="Times New Roman" w:cs="Times New Roman"/>
          <w:sz w:val="18"/>
          <w:szCs w:val="18"/>
        </w:rPr>
        <w:t>kanmalai</w:t>
      </w:r>
      <w:proofErr w:type="spellEnd"/>
      <w:r w:rsidRPr="00E33830">
        <w:rPr>
          <w:rFonts w:ascii="Times New Roman" w:hAnsi="Times New Roman" w:cs="Times New Roman"/>
          <w:sz w:val="18"/>
          <w:szCs w:val="18"/>
        </w:rPr>
        <w:t xml:space="preserve"> Williams (2020) Study on Utilization of Waste Tire Rubber Chip as Coarse Aggregate with Mineral Admixture in Concrete. Saudi Journal of Civil Engineering Abbreviated Key Title: Saudi J </w:t>
      </w:r>
      <w:proofErr w:type="spellStart"/>
      <w:r w:rsidRPr="00E33830">
        <w:rPr>
          <w:rFonts w:ascii="Times New Roman" w:hAnsi="Times New Roman" w:cs="Times New Roman"/>
          <w:sz w:val="18"/>
          <w:szCs w:val="18"/>
        </w:rPr>
        <w:t>Civ</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Eng</w:t>
      </w:r>
      <w:proofErr w:type="spellEnd"/>
      <w:r w:rsidRPr="00E33830">
        <w:rPr>
          <w:rFonts w:ascii="Times New Roman" w:hAnsi="Times New Roman" w:cs="Times New Roman"/>
          <w:sz w:val="18"/>
          <w:szCs w:val="18"/>
        </w:rPr>
        <w:t xml:space="preserve"> ISSN 2523-2657 (Print) |ISSN 2523-2231 (Online) </w:t>
      </w:r>
    </w:p>
    <w:p w:rsidR="00E3383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proofErr w:type="spellStart"/>
      <w:r w:rsidRPr="00E33830">
        <w:rPr>
          <w:rFonts w:ascii="Times New Roman" w:hAnsi="Times New Roman" w:cs="Times New Roman"/>
          <w:sz w:val="18"/>
          <w:szCs w:val="18"/>
        </w:rPr>
        <w:t>M.Harikaran</w:t>
      </w:r>
      <w:proofErr w:type="spellEnd"/>
      <w:r w:rsidRPr="00E33830">
        <w:rPr>
          <w:rFonts w:ascii="Times New Roman" w:hAnsi="Times New Roman" w:cs="Times New Roman"/>
          <w:sz w:val="18"/>
          <w:szCs w:val="18"/>
        </w:rPr>
        <w:t xml:space="preserve"> &amp; N </w:t>
      </w:r>
      <w:proofErr w:type="spellStart"/>
      <w:r w:rsidRPr="00E33830">
        <w:rPr>
          <w:rFonts w:ascii="Times New Roman" w:hAnsi="Times New Roman" w:cs="Times New Roman"/>
          <w:sz w:val="18"/>
          <w:szCs w:val="18"/>
        </w:rPr>
        <w:t>Balasundaram</w:t>
      </w:r>
      <w:proofErr w:type="spellEnd"/>
      <w:r w:rsidRPr="00E33830">
        <w:rPr>
          <w:rFonts w:ascii="Times New Roman" w:hAnsi="Times New Roman" w:cs="Times New Roman"/>
          <w:sz w:val="18"/>
          <w:szCs w:val="18"/>
        </w:rPr>
        <w:t xml:space="preserve"> (2020) “Evaluation of Concrete Using Reshaped Waste </w:t>
      </w:r>
      <w:proofErr w:type="spellStart"/>
      <w:r w:rsidRPr="00E33830">
        <w:rPr>
          <w:rFonts w:ascii="Times New Roman" w:hAnsi="Times New Roman" w:cs="Times New Roman"/>
          <w:sz w:val="18"/>
          <w:szCs w:val="18"/>
        </w:rPr>
        <w:t>Tyre</w:t>
      </w:r>
      <w:proofErr w:type="spellEnd"/>
      <w:r w:rsidRPr="00E33830">
        <w:rPr>
          <w:rFonts w:ascii="Times New Roman" w:hAnsi="Times New Roman" w:cs="Times New Roman"/>
          <w:sz w:val="18"/>
          <w:szCs w:val="18"/>
        </w:rPr>
        <w:t xml:space="preserve"> Rubber as Partial Replacement of </w:t>
      </w:r>
      <w:proofErr w:type="gramStart"/>
      <w:r w:rsidRPr="00E33830">
        <w:rPr>
          <w:rFonts w:ascii="Times New Roman" w:hAnsi="Times New Roman" w:cs="Times New Roman"/>
          <w:sz w:val="18"/>
          <w:szCs w:val="18"/>
        </w:rPr>
        <w:t>Coarse</w:t>
      </w:r>
      <w:proofErr w:type="gramEnd"/>
      <w:r w:rsidRPr="00E33830">
        <w:rPr>
          <w:rFonts w:ascii="Times New Roman" w:hAnsi="Times New Roman" w:cs="Times New Roman"/>
          <w:sz w:val="18"/>
          <w:szCs w:val="18"/>
        </w:rPr>
        <w:t xml:space="preserve"> Aggregate”. International Journal of Recent Technology and Engineering (IJRTE) ISSN: 2277-3878, Volume-7, Issue-6S5. </w:t>
      </w:r>
    </w:p>
    <w:p w:rsidR="00E33830" w:rsidRPr="00E33830" w:rsidRDefault="00E33830" w:rsidP="00E33830">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proofErr w:type="spellStart"/>
      <w:r w:rsidRPr="00E33830">
        <w:rPr>
          <w:rFonts w:ascii="Times New Roman" w:hAnsi="Times New Roman" w:cs="Times New Roman"/>
          <w:sz w:val="18"/>
          <w:szCs w:val="18"/>
        </w:rPr>
        <w:t>Ashhad</w:t>
      </w:r>
      <w:proofErr w:type="spellEnd"/>
      <w:r w:rsidRPr="00E33830">
        <w:rPr>
          <w:rFonts w:ascii="Times New Roman" w:hAnsi="Times New Roman" w:cs="Times New Roman"/>
          <w:sz w:val="18"/>
          <w:szCs w:val="18"/>
        </w:rPr>
        <w:t xml:space="preserve"> Imam, </w:t>
      </w:r>
      <w:proofErr w:type="spellStart"/>
      <w:r w:rsidRPr="00E33830">
        <w:rPr>
          <w:rFonts w:ascii="Times New Roman" w:hAnsi="Times New Roman" w:cs="Times New Roman"/>
          <w:sz w:val="18"/>
          <w:szCs w:val="18"/>
        </w:rPr>
        <w:t>Vikash</w:t>
      </w:r>
      <w:proofErr w:type="spellEnd"/>
      <w:r w:rsidRPr="00E33830">
        <w:rPr>
          <w:rFonts w:ascii="Times New Roman" w:hAnsi="Times New Roman" w:cs="Times New Roman"/>
          <w:sz w:val="18"/>
          <w:szCs w:val="18"/>
        </w:rPr>
        <w:t xml:space="preserve"> Kumar and </w:t>
      </w:r>
      <w:proofErr w:type="spellStart"/>
      <w:r w:rsidRPr="00E33830">
        <w:rPr>
          <w:rFonts w:ascii="Times New Roman" w:hAnsi="Times New Roman" w:cs="Times New Roman"/>
          <w:sz w:val="18"/>
          <w:szCs w:val="18"/>
        </w:rPr>
        <w:t>Vikas</w:t>
      </w:r>
      <w:proofErr w:type="spellEnd"/>
      <w:r w:rsidRPr="00E33830">
        <w:rPr>
          <w:rFonts w:ascii="Times New Roman" w:hAnsi="Times New Roman" w:cs="Times New Roman"/>
          <w:sz w:val="18"/>
          <w:szCs w:val="18"/>
        </w:rPr>
        <w:t xml:space="preserve"> Srivastava (2021) Review study towards effect of Silica Fume on the fresh and hardened properties of concrete. Advances in Concrete Const</w:t>
      </w:r>
      <w:r w:rsidRPr="00E33830">
        <w:rPr>
          <w:rFonts w:ascii="Times New Roman" w:hAnsi="Times New Roman" w:cs="Times New Roman"/>
          <w:sz w:val="18"/>
          <w:szCs w:val="18"/>
        </w:rPr>
        <w:t>ruction, Vol. 6, No. 2 145-157.</w:t>
      </w:r>
    </w:p>
    <w:p w:rsidR="00E33830" w:rsidRPr="00E33830" w:rsidRDefault="00E33830" w:rsidP="00E33830">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r w:rsidRPr="00E33830">
        <w:rPr>
          <w:rFonts w:ascii="Times New Roman" w:hAnsi="Times New Roman" w:cs="Times New Roman"/>
          <w:sz w:val="18"/>
          <w:szCs w:val="18"/>
        </w:rPr>
        <w:t xml:space="preserve"> Rahul Dogra &amp; Ankit (2014) Effect of silica fume on various properties of </w:t>
      </w:r>
      <w:proofErr w:type="spellStart"/>
      <w:r w:rsidRPr="00E33830">
        <w:rPr>
          <w:rFonts w:ascii="Times New Roman" w:hAnsi="Times New Roman" w:cs="Times New Roman"/>
          <w:sz w:val="18"/>
          <w:szCs w:val="18"/>
        </w:rPr>
        <w:t>fibre</w:t>
      </w:r>
      <w:proofErr w:type="spellEnd"/>
      <w:r w:rsidRPr="00E33830">
        <w:rPr>
          <w:rFonts w:ascii="Times New Roman" w:hAnsi="Times New Roman" w:cs="Times New Roman"/>
          <w:sz w:val="18"/>
          <w:szCs w:val="18"/>
        </w:rPr>
        <w:t xml:space="preserve"> reinforced </w:t>
      </w:r>
      <w:proofErr w:type="gramStart"/>
      <w:r w:rsidRPr="00E33830">
        <w:rPr>
          <w:rFonts w:ascii="Times New Roman" w:hAnsi="Times New Roman" w:cs="Times New Roman"/>
          <w:sz w:val="18"/>
          <w:szCs w:val="18"/>
        </w:rPr>
        <w:t>concrete .</w:t>
      </w:r>
      <w:proofErr w:type="gramEnd"/>
      <w:r w:rsidRPr="00E33830">
        <w:rPr>
          <w:rFonts w:ascii="Times New Roman" w:hAnsi="Times New Roman" w:cs="Times New Roman"/>
          <w:sz w:val="18"/>
          <w:szCs w:val="18"/>
        </w:rPr>
        <w:t xml:space="preserve"> International Journal of Civil Engineering and Technology (IJCIET) Volume 7, Issue 4, July-August , pp. 542–548 </w:t>
      </w:r>
    </w:p>
    <w:p w:rsidR="00E3383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proofErr w:type="spellStart"/>
      <w:r w:rsidRPr="00E33830">
        <w:rPr>
          <w:rFonts w:ascii="Times New Roman" w:hAnsi="Times New Roman" w:cs="Times New Roman"/>
          <w:sz w:val="18"/>
          <w:szCs w:val="18"/>
        </w:rPr>
        <w:t>Dr</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P.Velumani</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C.Lakshmipriya</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N.Poovitha</w:t>
      </w:r>
      <w:proofErr w:type="spellEnd"/>
      <w:r w:rsidRPr="00E33830">
        <w:rPr>
          <w:rFonts w:ascii="Times New Roman" w:hAnsi="Times New Roman" w:cs="Times New Roman"/>
          <w:sz w:val="18"/>
          <w:szCs w:val="18"/>
        </w:rPr>
        <w:t xml:space="preserve"> &amp; </w:t>
      </w:r>
      <w:proofErr w:type="spellStart"/>
      <w:r w:rsidRPr="00E33830">
        <w:rPr>
          <w:rFonts w:ascii="Times New Roman" w:hAnsi="Times New Roman" w:cs="Times New Roman"/>
          <w:sz w:val="18"/>
          <w:szCs w:val="18"/>
        </w:rPr>
        <w:t>R.Jeevanram</w:t>
      </w:r>
      <w:proofErr w:type="spellEnd"/>
      <w:r w:rsidRPr="00E33830">
        <w:rPr>
          <w:rFonts w:ascii="Times New Roman" w:hAnsi="Times New Roman" w:cs="Times New Roman"/>
          <w:sz w:val="18"/>
          <w:szCs w:val="18"/>
        </w:rPr>
        <w:t xml:space="preserve"> (2021) “Feasibility study on addition of Hypo Sludge in concrete “.IJESRT, Volume 7, Issue 2, Page 463-467 </w:t>
      </w:r>
    </w:p>
    <w:p w:rsidR="00E3383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proofErr w:type="spellStart"/>
      <w:proofErr w:type="gramStart"/>
      <w:r w:rsidRPr="00E33830">
        <w:rPr>
          <w:rFonts w:ascii="Times New Roman" w:hAnsi="Times New Roman" w:cs="Times New Roman"/>
          <w:sz w:val="18"/>
          <w:szCs w:val="18"/>
        </w:rPr>
        <w:t>MehtabAlam</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Vebhav</w:t>
      </w:r>
      <w:proofErr w:type="spellEnd"/>
      <w:proofErr w:type="gram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Berera</w:t>
      </w:r>
      <w:proofErr w:type="spellEnd"/>
      <w:r w:rsidRPr="00E33830">
        <w:rPr>
          <w:rFonts w:ascii="Times New Roman" w:hAnsi="Times New Roman" w:cs="Times New Roman"/>
          <w:sz w:val="18"/>
          <w:szCs w:val="18"/>
        </w:rPr>
        <w:t xml:space="preserve">(2016) ” Experimental study of use of hypo sludge in cement concrete”. IJSRD, Volume 6, Issue 9, Page 135-139. </w:t>
      </w:r>
    </w:p>
    <w:p w:rsidR="00E3383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proofErr w:type="spellStart"/>
      <w:r w:rsidRPr="00E33830">
        <w:rPr>
          <w:rFonts w:ascii="Times New Roman" w:hAnsi="Times New Roman" w:cs="Times New Roman"/>
          <w:sz w:val="18"/>
          <w:szCs w:val="18"/>
        </w:rPr>
        <w:t>Ranjeet</w:t>
      </w:r>
      <w:proofErr w:type="spellEnd"/>
      <w:r w:rsidRPr="00E33830">
        <w:rPr>
          <w:rFonts w:ascii="Times New Roman" w:hAnsi="Times New Roman" w:cs="Times New Roman"/>
          <w:sz w:val="18"/>
          <w:szCs w:val="18"/>
        </w:rPr>
        <w:t xml:space="preserve"> Kumar, Dr. Krishna </w:t>
      </w:r>
      <w:proofErr w:type="spellStart"/>
      <w:r w:rsidRPr="00E33830">
        <w:rPr>
          <w:rFonts w:ascii="Times New Roman" w:hAnsi="Times New Roman" w:cs="Times New Roman"/>
          <w:sz w:val="18"/>
          <w:szCs w:val="18"/>
        </w:rPr>
        <w:t>Murari</w:t>
      </w:r>
      <w:proofErr w:type="spellEnd"/>
      <w:r w:rsidRPr="00E33830">
        <w:rPr>
          <w:rFonts w:ascii="Times New Roman" w:hAnsi="Times New Roman" w:cs="Times New Roman"/>
          <w:sz w:val="18"/>
          <w:szCs w:val="18"/>
        </w:rPr>
        <w:t xml:space="preserve"> (2018) “ Influence of Polypropylene Fibers on recycled aggregate </w:t>
      </w:r>
      <w:proofErr w:type="spellStart"/>
      <w:r w:rsidRPr="00E33830">
        <w:rPr>
          <w:rFonts w:ascii="Times New Roman" w:hAnsi="Times New Roman" w:cs="Times New Roman"/>
          <w:sz w:val="18"/>
          <w:szCs w:val="18"/>
        </w:rPr>
        <w:t>concrete”IJREAM</w:t>
      </w:r>
      <w:proofErr w:type="spellEnd"/>
      <w:r w:rsidRPr="00E33830">
        <w:rPr>
          <w:rFonts w:ascii="Times New Roman" w:hAnsi="Times New Roman" w:cs="Times New Roman"/>
          <w:sz w:val="18"/>
          <w:szCs w:val="18"/>
        </w:rPr>
        <w:t>, Vo</w:t>
      </w:r>
      <w:r w:rsidRPr="00E33830">
        <w:rPr>
          <w:rFonts w:ascii="Times New Roman" w:hAnsi="Times New Roman" w:cs="Times New Roman"/>
          <w:sz w:val="18"/>
          <w:szCs w:val="18"/>
        </w:rPr>
        <w:t>lume 4, Issue 6, Page 477- 482.</w:t>
      </w:r>
    </w:p>
    <w:p w:rsidR="00C55FE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proofErr w:type="spellStart"/>
      <w:r w:rsidRPr="00E33830">
        <w:rPr>
          <w:rFonts w:ascii="Times New Roman" w:hAnsi="Times New Roman" w:cs="Times New Roman"/>
          <w:sz w:val="18"/>
          <w:szCs w:val="18"/>
        </w:rPr>
        <w:t>R.Aravind</w:t>
      </w:r>
      <w:proofErr w:type="spellEnd"/>
      <w:r w:rsidRPr="00E33830">
        <w:rPr>
          <w:rFonts w:ascii="Times New Roman" w:hAnsi="Times New Roman" w:cs="Times New Roman"/>
          <w:sz w:val="18"/>
          <w:szCs w:val="18"/>
        </w:rPr>
        <w:t xml:space="preserve"> Raj , </w:t>
      </w:r>
      <w:proofErr w:type="spellStart"/>
      <w:r w:rsidRPr="00E33830">
        <w:rPr>
          <w:rFonts w:ascii="Times New Roman" w:hAnsi="Times New Roman" w:cs="Times New Roman"/>
          <w:sz w:val="18"/>
          <w:szCs w:val="18"/>
        </w:rPr>
        <w:t>Selvamuthumani</w:t>
      </w:r>
      <w:proofErr w:type="spellEnd"/>
      <w:r w:rsidRPr="00E33830">
        <w:rPr>
          <w:rFonts w:ascii="Times New Roman" w:hAnsi="Times New Roman" w:cs="Times New Roman"/>
          <w:sz w:val="18"/>
          <w:szCs w:val="18"/>
        </w:rPr>
        <w:t xml:space="preserve"> (2018) “Experimental Studies on Strength of Hypo sludge 62 Concrete with Polypropylene Fiber” IJIRSET, Volume 7, Issue 5, Page 49-52</w:t>
      </w:r>
      <w:r w:rsidR="003E79CC" w:rsidRPr="00E33830">
        <w:rPr>
          <w:rFonts w:ascii="Times New Roman" w:hAnsi="Times New Roman" w:cs="Times New Roman"/>
          <w:sz w:val="18"/>
          <w:szCs w:val="18"/>
        </w:rPr>
        <w:t>.</w:t>
      </w:r>
    </w:p>
    <w:p w:rsidR="00C55FE0" w:rsidRPr="00E14931" w:rsidRDefault="00C55FE0" w:rsidP="00C55FE0">
      <w:pPr>
        <w:pStyle w:val="BodyText2"/>
        <w:spacing w:before="120" w:after="120"/>
        <w:ind w:firstLine="0"/>
        <w:rPr>
          <w:b/>
          <w:i/>
          <w:iCs/>
          <w:sz w:val="22"/>
          <w:szCs w:val="22"/>
        </w:rPr>
      </w:pPr>
      <w:r w:rsidRPr="00E14931">
        <w:rPr>
          <w:b/>
          <w:i/>
          <w:iCs/>
          <w:sz w:val="22"/>
          <w:szCs w:val="22"/>
        </w:rPr>
        <w:t xml:space="preserve">  </w:t>
      </w:r>
    </w:p>
    <w:p w:rsidR="00C55FE0" w:rsidRPr="00AC4325" w:rsidRDefault="00C55FE0" w:rsidP="00CD47BE">
      <w:pPr>
        <w:jc w:val="both"/>
        <w:rPr>
          <w:rFonts w:eastAsia="MS Mincho"/>
          <w:b/>
          <w:color w:val="FF0000"/>
          <w:sz w:val="40"/>
          <w:szCs w:val="40"/>
          <w:lang w:eastAsia="ja-JP"/>
        </w:rPr>
      </w:pPr>
    </w:p>
    <w:sectPr w:rsidR="00C55FE0" w:rsidRPr="00AC4325" w:rsidSect="00984A3A">
      <w:headerReference w:type="default" r:id="rId8"/>
      <w:pgSz w:w="11907" w:h="16839" w:code="9"/>
      <w:pgMar w:top="1764" w:right="2551" w:bottom="1440" w:left="1440" w:header="284" w:footer="720" w:gutter="0"/>
      <w:pgNumType w:start="3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FBF" w:rsidRDefault="00044FBF" w:rsidP="00B96272">
      <w:r>
        <w:separator/>
      </w:r>
    </w:p>
  </w:endnote>
  <w:endnote w:type="continuationSeparator" w:id="0">
    <w:p w:rsidR="00044FBF" w:rsidRDefault="00044FBF" w:rsidP="00B9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FBF" w:rsidRDefault="00044FBF" w:rsidP="00B96272">
      <w:r>
        <w:separator/>
      </w:r>
    </w:p>
  </w:footnote>
  <w:footnote w:type="continuationSeparator" w:id="0">
    <w:p w:rsidR="00044FBF" w:rsidRDefault="00044FBF" w:rsidP="00B9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931" w:rsidRPr="00E14931" w:rsidRDefault="00E05E87" w:rsidP="00E05E87">
    <w:pPr>
      <w:pStyle w:val="Header"/>
      <w:spacing w:line="276" w:lineRule="auto"/>
      <w:ind w:right="-1156"/>
      <w:jc w:val="center"/>
      <w:rPr>
        <w:rFonts w:ascii="Candara" w:hAnsi="Candara"/>
        <w:b/>
        <w:bCs/>
        <w:color w:val="002060"/>
        <w:sz w:val="22"/>
        <w:szCs w:val="18"/>
      </w:rPr>
    </w:pPr>
    <w:r>
      <w:rPr>
        <w:rFonts w:ascii="Candara" w:hAnsi="Candara"/>
        <w:b/>
        <w:bCs/>
        <w:noProof/>
        <w:color w:val="002060"/>
        <w:sz w:val="22"/>
        <w:szCs w:val="18"/>
        <w:lang w:val="en-IN" w:eastAsia="en-IN" w:bidi="hi-IN"/>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380365</wp:posOffset>
              </wp:positionV>
              <wp:extent cx="754380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7543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6361FF" id="Straight Connector 11"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in,29.95pt" to="522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RDwAEAAM8DAAAOAAAAZHJzL2Uyb0RvYy54bWysU02P0zAQvSPxHyzfadLlaxU13UNXcEFQ&#10;scDd64wbS7bHGpum/feMnTYgQEggLlbsmfdm3pvJ5u7knTgCJYuhl+tVKwUEjYMNh15+/vTm2a0U&#10;KaswKIcBenmGJO+2T59sptjBDY7oBiDBJCF1U+zlmHPsmibpEbxKK4wQOGiQvMp8pUMzkJqY3bvm&#10;pm1fNRPSEAk1pMSv93NQbiu/MaDzB2MSZOF6yb3lelI9H8vZbDeqO5CKo9WXNtQ/dOGVDVx0obpX&#10;WYmvZH+h8lYTJjR5pdE3aIzVUDWwmnX7k5qHUUWoWticFBeb0v+j1e+PexJ24NmtpQjK84weMil7&#10;GLPYYQjsIJLgIDs1xdQxYBf2dLmluKci+2TIC+Ns/MJE1QiWJk7V5/PiM5yy0Pz4+uWL57ctj0Nf&#10;Y81MUagipfwW0Ivy0UtnQ7FAder4LmUuy6nXFL6UluYm6lc+OyjJLnwEw7K42NxOXSjYORJHxaug&#10;tIaQqyjmq9kFZqxzC7CtZf8IvOQXKNRl+xvwgqiVMeQF7G1A+l31fLq2bOb8qwOz7mLBIw7nOp5q&#10;DW9Ndeyy4WUtf7xX+Pf/cPsNAAD//wMAUEsDBBQABgAIAAAAIQD6Lmv/2wAAAAsBAAAPAAAAZHJz&#10;L2Rvd25yZXYueG1sTI/BTsMwEETvSPyDtUjcWidVQDRkUyFKz4gWJI5uvCQBex3Zbpv8PS4c4Liz&#10;o5k31Wq0RhzJh94xQj7PQBA3TvfcIrzuNrM7ECEq1so4JoSJAqzqy4tKldqd+IWO29iKFMKhVAhd&#10;jEMpZWg6sirM3UCcfh/OWxXT6VupvTqlcGvkIstupVU9p4ZODfTYUfO1PViEYNqnz+ltcuuF9tN6&#10;E97pOS8Qr6/Gh3sQkcb4Z4YzfkKHOjHt3YF1EAZhlhdFGhMRbpZLEGdH9qPsfxVZV/L/hvobAAD/&#10;/wMAUEsBAi0AFAAGAAgAAAAhALaDOJL+AAAA4QEAABMAAAAAAAAAAAAAAAAAAAAAAFtDb250ZW50&#10;X1R5cGVzXS54bWxQSwECLQAUAAYACAAAACEAOP0h/9YAAACUAQAACwAAAAAAAAAAAAAAAAAvAQAA&#10;X3JlbHMvLnJlbHNQSwECLQAUAAYACAAAACEATD40Q8ABAADPAwAADgAAAAAAAAAAAAAAAAAuAgAA&#10;ZHJzL2Uyb0RvYy54bWxQSwECLQAUAAYACAAAACEA+i5r/9sAAAALAQAADwAAAAAAAAAAAAAAAAAa&#10;BAAAZHJzL2Rvd25yZXYueG1sUEsFBgAAAAAEAAQA8wAAACIFA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B399F"/>
    <w:multiLevelType w:val="multilevel"/>
    <w:tmpl w:val="D8D60C26"/>
    <w:lvl w:ilvl="0">
      <w:start w:val="2"/>
      <w:numFmt w:val="decimal"/>
      <w:lvlText w:val="%1"/>
      <w:lvlJc w:val="center"/>
      <w:pPr>
        <w:tabs>
          <w:tab w:val="num" w:pos="648"/>
        </w:tabs>
        <w:ind w:left="425" w:hanging="137"/>
      </w:pPr>
      <w:rPr>
        <w:rFonts w:hint="eastAsia"/>
      </w:rPr>
    </w:lvl>
    <w:lvl w:ilvl="1">
      <w:start w:val="1"/>
      <w:numFmt w:val="decimal"/>
      <w:pStyle w:val="subsection"/>
      <w:lvlText w:val="%1.%2"/>
      <w:lvlJc w:val="left"/>
      <w:pPr>
        <w:tabs>
          <w:tab w:val="num" w:pos="454"/>
        </w:tabs>
        <w:ind w:left="454" w:hanging="454"/>
      </w:pPr>
      <w:rPr>
        <w:rFonts w:ascii="Times New Roman" w:hAnsi="Times New Roman" w:hint="default"/>
        <w:b w:val="0"/>
        <w:i w:val="0"/>
        <w:caps/>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section"/>
      <w:lvlText w:val="%1.%2.%3"/>
      <w:lvlJc w:val="left"/>
      <w:pPr>
        <w:tabs>
          <w:tab w:val="num" w:pos="720"/>
        </w:tabs>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15603F2E"/>
    <w:multiLevelType w:val="hybridMultilevel"/>
    <w:tmpl w:val="26BA0AA2"/>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15:restartNumberingAfterBreak="0">
    <w:nsid w:val="17CA60CA"/>
    <w:multiLevelType w:val="hybridMultilevel"/>
    <w:tmpl w:val="CBAC2DA6"/>
    <w:lvl w:ilvl="0" w:tplc="970C38B6">
      <w:numFmt w:val="bullet"/>
      <w:lvlText w:val="•"/>
      <w:lvlJc w:val="left"/>
      <w:pPr>
        <w:ind w:left="464" w:hanging="361"/>
      </w:pPr>
      <w:rPr>
        <w:rFonts w:ascii="Times New Roman" w:eastAsia="Times New Roman" w:hAnsi="Times New Roman" w:cs="Times New Roman" w:hint="default"/>
        <w:w w:val="100"/>
        <w:sz w:val="24"/>
        <w:szCs w:val="24"/>
        <w:lang w:val="en-US" w:eastAsia="en-US" w:bidi="ar-SA"/>
      </w:rPr>
    </w:lvl>
    <w:lvl w:ilvl="1" w:tplc="F968D2B6">
      <w:numFmt w:val="bullet"/>
      <w:lvlText w:val=""/>
      <w:lvlJc w:val="left"/>
      <w:pPr>
        <w:ind w:left="899" w:hanging="361"/>
      </w:pPr>
      <w:rPr>
        <w:rFonts w:hint="default"/>
        <w:w w:val="100"/>
        <w:lang w:val="en-US" w:eastAsia="en-US" w:bidi="ar-SA"/>
      </w:rPr>
    </w:lvl>
    <w:lvl w:ilvl="2" w:tplc="109A67A0">
      <w:numFmt w:val="bullet"/>
      <w:lvlText w:val="•"/>
      <w:lvlJc w:val="left"/>
      <w:pPr>
        <w:ind w:left="1908" w:hanging="361"/>
      </w:pPr>
      <w:rPr>
        <w:rFonts w:hint="default"/>
        <w:lang w:val="en-US" w:eastAsia="en-US" w:bidi="ar-SA"/>
      </w:rPr>
    </w:lvl>
    <w:lvl w:ilvl="3" w:tplc="CE563894">
      <w:numFmt w:val="bullet"/>
      <w:lvlText w:val="•"/>
      <w:lvlJc w:val="left"/>
      <w:pPr>
        <w:ind w:left="2917" w:hanging="361"/>
      </w:pPr>
      <w:rPr>
        <w:rFonts w:hint="default"/>
        <w:lang w:val="en-US" w:eastAsia="en-US" w:bidi="ar-SA"/>
      </w:rPr>
    </w:lvl>
    <w:lvl w:ilvl="4" w:tplc="CF5A37D6">
      <w:numFmt w:val="bullet"/>
      <w:lvlText w:val="•"/>
      <w:lvlJc w:val="left"/>
      <w:pPr>
        <w:ind w:left="3926" w:hanging="361"/>
      </w:pPr>
      <w:rPr>
        <w:rFonts w:hint="default"/>
        <w:lang w:val="en-US" w:eastAsia="en-US" w:bidi="ar-SA"/>
      </w:rPr>
    </w:lvl>
    <w:lvl w:ilvl="5" w:tplc="738E8EBC">
      <w:numFmt w:val="bullet"/>
      <w:lvlText w:val="•"/>
      <w:lvlJc w:val="left"/>
      <w:pPr>
        <w:ind w:left="4935" w:hanging="361"/>
      </w:pPr>
      <w:rPr>
        <w:rFonts w:hint="default"/>
        <w:lang w:val="en-US" w:eastAsia="en-US" w:bidi="ar-SA"/>
      </w:rPr>
    </w:lvl>
    <w:lvl w:ilvl="6" w:tplc="27AE961C">
      <w:numFmt w:val="bullet"/>
      <w:lvlText w:val="•"/>
      <w:lvlJc w:val="left"/>
      <w:pPr>
        <w:ind w:left="5944" w:hanging="361"/>
      </w:pPr>
      <w:rPr>
        <w:rFonts w:hint="default"/>
        <w:lang w:val="en-US" w:eastAsia="en-US" w:bidi="ar-SA"/>
      </w:rPr>
    </w:lvl>
    <w:lvl w:ilvl="7" w:tplc="3CE0C41A">
      <w:numFmt w:val="bullet"/>
      <w:lvlText w:val="•"/>
      <w:lvlJc w:val="left"/>
      <w:pPr>
        <w:ind w:left="6953" w:hanging="361"/>
      </w:pPr>
      <w:rPr>
        <w:rFonts w:hint="default"/>
        <w:lang w:val="en-US" w:eastAsia="en-US" w:bidi="ar-SA"/>
      </w:rPr>
    </w:lvl>
    <w:lvl w:ilvl="8" w:tplc="CB1EEFC0">
      <w:numFmt w:val="bullet"/>
      <w:lvlText w:val="•"/>
      <w:lvlJc w:val="left"/>
      <w:pPr>
        <w:ind w:left="7962" w:hanging="361"/>
      </w:pPr>
      <w:rPr>
        <w:rFonts w:hint="default"/>
        <w:lang w:val="en-US" w:eastAsia="en-US" w:bidi="ar-SA"/>
      </w:rPr>
    </w:lvl>
  </w:abstractNum>
  <w:abstractNum w:abstractNumId="3" w15:restartNumberingAfterBreak="0">
    <w:nsid w:val="17CC26AF"/>
    <w:multiLevelType w:val="hybridMultilevel"/>
    <w:tmpl w:val="6AD4AA62"/>
    <w:lvl w:ilvl="0" w:tplc="EF34276C">
      <w:numFmt w:val="bullet"/>
      <w:lvlText w:val=""/>
      <w:lvlJc w:val="left"/>
      <w:pPr>
        <w:ind w:left="464" w:hanging="361"/>
      </w:pPr>
      <w:rPr>
        <w:rFonts w:ascii="Symbol" w:eastAsia="Symbol" w:hAnsi="Symbol" w:cs="Symbol" w:hint="default"/>
        <w:w w:val="100"/>
        <w:sz w:val="24"/>
        <w:szCs w:val="24"/>
        <w:lang w:val="en-US" w:eastAsia="en-US" w:bidi="ar-SA"/>
      </w:rPr>
    </w:lvl>
    <w:lvl w:ilvl="1" w:tplc="BAACDBD0">
      <w:numFmt w:val="bullet"/>
      <w:lvlText w:val="•"/>
      <w:lvlJc w:val="left"/>
      <w:pPr>
        <w:ind w:left="1412" w:hanging="361"/>
      </w:pPr>
      <w:rPr>
        <w:rFonts w:hint="default"/>
        <w:lang w:val="en-US" w:eastAsia="en-US" w:bidi="ar-SA"/>
      </w:rPr>
    </w:lvl>
    <w:lvl w:ilvl="2" w:tplc="606EDF88">
      <w:numFmt w:val="bullet"/>
      <w:lvlText w:val="•"/>
      <w:lvlJc w:val="left"/>
      <w:pPr>
        <w:ind w:left="2364" w:hanging="361"/>
      </w:pPr>
      <w:rPr>
        <w:rFonts w:hint="default"/>
        <w:lang w:val="en-US" w:eastAsia="en-US" w:bidi="ar-SA"/>
      </w:rPr>
    </w:lvl>
    <w:lvl w:ilvl="3" w:tplc="FCCE0ECC">
      <w:numFmt w:val="bullet"/>
      <w:lvlText w:val="•"/>
      <w:lvlJc w:val="left"/>
      <w:pPr>
        <w:ind w:left="3316" w:hanging="361"/>
      </w:pPr>
      <w:rPr>
        <w:rFonts w:hint="default"/>
        <w:lang w:val="en-US" w:eastAsia="en-US" w:bidi="ar-SA"/>
      </w:rPr>
    </w:lvl>
    <w:lvl w:ilvl="4" w:tplc="F4C26BE8">
      <w:numFmt w:val="bullet"/>
      <w:lvlText w:val="•"/>
      <w:lvlJc w:val="left"/>
      <w:pPr>
        <w:ind w:left="4268" w:hanging="361"/>
      </w:pPr>
      <w:rPr>
        <w:rFonts w:hint="default"/>
        <w:lang w:val="en-US" w:eastAsia="en-US" w:bidi="ar-SA"/>
      </w:rPr>
    </w:lvl>
    <w:lvl w:ilvl="5" w:tplc="01BE10A4">
      <w:numFmt w:val="bullet"/>
      <w:lvlText w:val="•"/>
      <w:lvlJc w:val="left"/>
      <w:pPr>
        <w:ind w:left="5220" w:hanging="361"/>
      </w:pPr>
      <w:rPr>
        <w:rFonts w:hint="default"/>
        <w:lang w:val="en-US" w:eastAsia="en-US" w:bidi="ar-SA"/>
      </w:rPr>
    </w:lvl>
    <w:lvl w:ilvl="6" w:tplc="C186C514">
      <w:numFmt w:val="bullet"/>
      <w:lvlText w:val="•"/>
      <w:lvlJc w:val="left"/>
      <w:pPr>
        <w:ind w:left="6172" w:hanging="361"/>
      </w:pPr>
      <w:rPr>
        <w:rFonts w:hint="default"/>
        <w:lang w:val="en-US" w:eastAsia="en-US" w:bidi="ar-SA"/>
      </w:rPr>
    </w:lvl>
    <w:lvl w:ilvl="7" w:tplc="24F2CE30">
      <w:numFmt w:val="bullet"/>
      <w:lvlText w:val="•"/>
      <w:lvlJc w:val="left"/>
      <w:pPr>
        <w:ind w:left="7124" w:hanging="361"/>
      </w:pPr>
      <w:rPr>
        <w:rFonts w:hint="default"/>
        <w:lang w:val="en-US" w:eastAsia="en-US" w:bidi="ar-SA"/>
      </w:rPr>
    </w:lvl>
    <w:lvl w:ilvl="8" w:tplc="82301414">
      <w:numFmt w:val="bullet"/>
      <w:lvlText w:val="•"/>
      <w:lvlJc w:val="left"/>
      <w:pPr>
        <w:ind w:left="8076" w:hanging="361"/>
      </w:pPr>
      <w:rPr>
        <w:rFonts w:hint="default"/>
        <w:lang w:val="en-US" w:eastAsia="en-US" w:bidi="ar-SA"/>
      </w:rPr>
    </w:lvl>
  </w:abstractNum>
  <w:abstractNum w:abstractNumId="4" w15:restartNumberingAfterBreak="0">
    <w:nsid w:val="1A9341E4"/>
    <w:multiLevelType w:val="multilevel"/>
    <w:tmpl w:val="51CEA9E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EEE52EC"/>
    <w:multiLevelType w:val="hybridMultilevel"/>
    <w:tmpl w:val="BFE8B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8887E59"/>
    <w:multiLevelType w:val="hybridMultilevel"/>
    <w:tmpl w:val="E1C00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BF30F4F"/>
    <w:multiLevelType w:val="hybridMultilevel"/>
    <w:tmpl w:val="DFD6AD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24935EF"/>
    <w:multiLevelType w:val="hybridMultilevel"/>
    <w:tmpl w:val="8E888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681034A"/>
    <w:multiLevelType w:val="hybridMultilevel"/>
    <w:tmpl w:val="B57CFE52"/>
    <w:lvl w:ilvl="0" w:tplc="4009000B">
      <w:start w:val="1"/>
      <w:numFmt w:val="bullet"/>
      <w:lvlText w:val=""/>
      <w:lvlJc w:val="left"/>
      <w:pPr>
        <w:ind w:left="1408" w:hanging="360"/>
      </w:pPr>
      <w:rPr>
        <w:rFonts w:ascii="Wingdings" w:hAnsi="Wingdings" w:hint="default"/>
      </w:rPr>
    </w:lvl>
    <w:lvl w:ilvl="1" w:tplc="40090003" w:tentative="1">
      <w:start w:val="1"/>
      <w:numFmt w:val="bullet"/>
      <w:lvlText w:val="o"/>
      <w:lvlJc w:val="left"/>
      <w:pPr>
        <w:ind w:left="2128" w:hanging="360"/>
      </w:pPr>
      <w:rPr>
        <w:rFonts w:ascii="Courier New" w:hAnsi="Courier New" w:cs="Courier New" w:hint="default"/>
      </w:rPr>
    </w:lvl>
    <w:lvl w:ilvl="2" w:tplc="40090005" w:tentative="1">
      <w:start w:val="1"/>
      <w:numFmt w:val="bullet"/>
      <w:lvlText w:val=""/>
      <w:lvlJc w:val="left"/>
      <w:pPr>
        <w:ind w:left="2848" w:hanging="360"/>
      </w:pPr>
      <w:rPr>
        <w:rFonts w:ascii="Wingdings" w:hAnsi="Wingdings" w:hint="default"/>
      </w:rPr>
    </w:lvl>
    <w:lvl w:ilvl="3" w:tplc="40090001" w:tentative="1">
      <w:start w:val="1"/>
      <w:numFmt w:val="bullet"/>
      <w:lvlText w:val=""/>
      <w:lvlJc w:val="left"/>
      <w:pPr>
        <w:ind w:left="3568" w:hanging="360"/>
      </w:pPr>
      <w:rPr>
        <w:rFonts w:ascii="Symbol" w:hAnsi="Symbol" w:hint="default"/>
      </w:rPr>
    </w:lvl>
    <w:lvl w:ilvl="4" w:tplc="40090003" w:tentative="1">
      <w:start w:val="1"/>
      <w:numFmt w:val="bullet"/>
      <w:lvlText w:val="o"/>
      <w:lvlJc w:val="left"/>
      <w:pPr>
        <w:ind w:left="4288" w:hanging="360"/>
      </w:pPr>
      <w:rPr>
        <w:rFonts w:ascii="Courier New" w:hAnsi="Courier New" w:cs="Courier New" w:hint="default"/>
      </w:rPr>
    </w:lvl>
    <w:lvl w:ilvl="5" w:tplc="40090005" w:tentative="1">
      <w:start w:val="1"/>
      <w:numFmt w:val="bullet"/>
      <w:lvlText w:val=""/>
      <w:lvlJc w:val="left"/>
      <w:pPr>
        <w:ind w:left="5008" w:hanging="360"/>
      </w:pPr>
      <w:rPr>
        <w:rFonts w:ascii="Wingdings" w:hAnsi="Wingdings" w:hint="default"/>
      </w:rPr>
    </w:lvl>
    <w:lvl w:ilvl="6" w:tplc="40090001" w:tentative="1">
      <w:start w:val="1"/>
      <w:numFmt w:val="bullet"/>
      <w:lvlText w:val=""/>
      <w:lvlJc w:val="left"/>
      <w:pPr>
        <w:ind w:left="5728" w:hanging="360"/>
      </w:pPr>
      <w:rPr>
        <w:rFonts w:ascii="Symbol" w:hAnsi="Symbol" w:hint="default"/>
      </w:rPr>
    </w:lvl>
    <w:lvl w:ilvl="7" w:tplc="40090003" w:tentative="1">
      <w:start w:val="1"/>
      <w:numFmt w:val="bullet"/>
      <w:lvlText w:val="o"/>
      <w:lvlJc w:val="left"/>
      <w:pPr>
        <w:ind w:left="6448" w:hanging="360"/>
      </w:pPr>
      <w:rPr>
        <w:rFonts w:ascii="Courier New" w:hAnsi="Courier New" w:cs="Courier New" w:hint="default"/>
      </w:rPr>
    </w:lvl>
    <w:lvl w:ilvl="8" w:tplc="40090005" w:tentative="1">
      <w:start w:val="1"/>
      <w:numFmt w:val="bullet"/>
      <w:lvlText w:val=""/>
      <w:lvlJc w:val="left"/>
      <w:pPr>
        <w:ind w:left="7168" w:hanging="360"/>
      </w:pPr>
      <w:rPr>
        <w:rFonts w:ascii="Wingdings" w:hAnsi="Wingdings" w:hint="default"/>
      </w:rPr>
    </w:lvl>
  </w:abstractNum>
  <w:abstractNum w:abstractNumId="10" w15:restartNumberingAfterBreak="0">
    <w:nsid w:val="4D8A5EDA"/>
    <w:multiLevelType w:val="hybridMultilevel"/>
    <w:tmpl w:val="2A8474D6"/>
    <w:lvl w:ilvl="0" w:tplc="AB2E8F3E">
      <w:start w:val="1"/>
      <w:numFmt w:val="decimal"/>
      <w:lvlText w:val="%1)"/>
      <w:lvlJc w:val="left"/>
      <w:pPr>
        <w:ind w:left="1199" w:hanging="361"/>
      </w:pPr>
      <w:rPr>
        <w:rFonts w:ascii="Times New Roman" w:eastAsia="Times New Roman" w:hAnsi="Times New Roman" w:cs="Times New Roman" w:hint="default"/>
        <w:spacing w:val="-20"/>
        <w:w w:val="99"/>
        <w:sz w:val="24"/>
        <w:szCs w:val="24"/>
        <w:lang w:val="en-US" w:eastAsia="en-US" w:bidi="en-US"/>
      </w:rPr>
    </w:lvl>
    <w:lvl w:ilvl="1" w:tplc="E0B62144">
      <w:numFmt w:val="bullet"/>
      <w:lvlText w:val="•"/>
      <w:lvlJc w:val="left"/>
      <w:pPr>
        <w:ind w:left="2046" w:hanging="361"/>
      </w:pPr>
      <w:rPr>
        <w:rFonts w:hint="default"/>
        <w:lang w:val="en-US" w:eastAsia="en-US" w:bidi="en-US"/>
      </w:rPr>
    </w:lvl>
    <w:lvl w:ilvl="2" w:tplc="B91ACB1C">
      <w:numFmt w:val="bullet"/>
      <w:lvlText w:val="•"/>
      <w:lvlJc w:val="left"/>
      <w:pPr>
        <w:ind w:left="2893" w:hanging="361"/>
      </w:pPr>
      <w:rPr>
        <w:rFonts w:hint="default"/>
        <w:lang w:val="en-US" w:eastAsia="en-US" w:bidi="en-US"/>
      </w:rPr>
    </w:lvl>
    <w:lvl w:ilvl="3" w:tplc="827AE070">
      <w:numFmt w:val="bullet"/>
      <w:lvlText w:val="•"/>
      <w:lvlJc w:val="left"/>
      <w:pPr>
        <w:ind w:left="3740" w:hanging="361"/>
      </w:pPr>
      <w:rPr>
        <w:rFonts w:hint="default"/>
        <w:lang w:val="en-US" w:eastAsia="en-US" w:bidi="en-US"/>
      </w:rPr>
    </w:lvl>
    <w:lvl w:ilvl="4" w:tplc="A7260ABC">
      <w:numFmt w:val="bullet"/>
      <w:lvlText w:val="•"/>
      <w:lvlJc w:val="left"/>
      <w:pPr>
        <w:ind w:left="4587" w:hanging="361"/>
      </w:pPr>
      <w:rPr>
        <w:rFonts w:hint="default"/>
        <w:lang w:val="en-US" w:eastAsia="en-US" w:bidi="en-US"/>
      </w:rPr>
    </w:lvl>
    <w:lvl w:ilvl="5" w:tplc="5108EEC4">
      <w:numFmt w:val="bullet"/>
      <w:lvlText w:val="•"/>
      <w:lvlJc w:val="left"/>
      <w:pPr>
        <w:ind w:left="5434" w:hanging="361"/>
      </w:pPr>
      <w:rPr>
        <w:rFonts w:hint="default"/>
        <w:lang w:val="en-US" w:eastAsia="en-US" w:bidi="en-US"/>
      </w:rPr>
    </w:lvl>
    <w:lvl w:ilvl="6" w:tplc="62FA6A52">
      <w:numFmt w:val="bullet"/>
      <w:lvlText w:val="•"/>
      <w:lvlJc w:val="left"/>
      <w:pPr>
        <w:ind w:left="6281" w:hanging="361"/>
      </w:pPr>
      <w:rPr>
        <w:rFonts w:hint="default"/>
        <w:lang w:val="en-US" w:eastAsia="en-US" w:bidi="en-US"/>
      </w:rPr>
    </w:lvl>
    <w:lvl w:ilvl="7" w:tplc="41000972">
      <w:numFmt w:val="bullet"/>
      <w:lvlText w:val="•"/>
      <w:lvlJc w:val="left"/>
      <w:pPr>
        <w:ind w:left="7128" w:hanging="361"/>
      </w:pPr>
      <w:rPr>
        <w:rFonts w:hint="default"/>
        <w:lang w:val="en-US" w:eastAsia="en-US" w:bidi="en-US"/>
      </w:rPr>
    </w:lvl>
    <w:lvl w:ilvl="8" w:tplc="B120C9EA">
      <w:numFmt w:val="bullet"/>
      <w:lvlText w:val="•"/>
      <w:lvlJc w:val="left"/>
      <w:pPr>
        <w:ind w:left="7975" w:hanging="361"/>
      </w:pPr>
      <w:rPr>
        <w:rFonts w:hint="default"/>
        <w:lang w:val="en-US" w:eastAsia="en-US" w:bidi="en-US"/>
      </w:rPr>
    </w:lvl>
  </w:abstractNum>
  <w:abstractNum w:abstractNumId="11" w15:restartNumberingAfterBreak="0">
    <w:nsid w:val="4F635EAD"/>
    <w:multiLevelType w:val="hybridMultilevel"/>
    <w:tmpl w:val="D018E326"/>
    <w:lvl w:ilvl="0" w:tplc="2B8ADC6C">
      <w:numFmt w:val="bullet"/>
      <w:lvlText w:val=""/>
      <w:lvlJc w:val="left"/>
      <w:pPr>
        <w:ind w:left="720" w:hanging="360"/>
      </w:pPr>
      <w:rPr>
        <w:rFonts w:ascii="Wingdings" w:eastAsia="Wingdings" w:hAnsi="Wingdings" w:cs="Wingdings"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1F3224"/>
    <w:multiLevelType w:val="hybridMultilevel"/>
    <w:tmpl w:val="B2DC1CAC"/>
    <w:lvl w:ilvl="0" w:tplc="D534D3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583498"/>
    <w:multiLevelType w:val="multilevel"/>
    <w:tmpl w:val="F0348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895208"/>
    <w:multiLevelType w:val="hybridMultilevel"/>
    <w:tmpl w:val="55249642"/>
    <w:lvl w:ilvl="0" w:tplc="BF1C2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752E8"/>
    <w:multiLevelType w:val="hybridMultilevel"/>
    <w:tmpl w:val="993C3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D0574D2"/>
    <w:multiLevelType w:val="multilevel"/>
    <w:tmpl w:val="FB64E962"/>
    <w:lvl w:ilvl="0">
      <w:start w:val="6"/>
      <w:numFmt w:val="decimal"/>
      <w:lvlText w:val="%1"/>
      <w:lvlJc w:val="left"/>
      <w:pPr>
        <w:ind w:left="603" w:hanging="423"/>
      </w:pPr>
      <w:rPr>
        <w:rFonts w:hint="default"/>
        <w:lang w:val="en-US" w:eastAsia="en-US" w:bidi="ar-SA"/>
      </w:rPr>
    </w:lvl>
    <w:lvl w:ilvl="1">
      <w:start w:val="1"/>
      <w:numFmt w:val="decimal"/>
      <w:lvlText w:val="%1.%2"/>
      <w:lvlJc w:val="left"/>
      <w:pPr>
        <w:ind w:left="603" w:hanging="423"/>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889" w:hanging="336"/>
      </w:pPr>
      <w:rPr>
        <w:rFonts w:ascii="Symbol" w:eastAsia="Symbol" w:hAnsi="Symbol" w:cs="Symbol" w:hint="default"/>
        <w:w w:val="100"/>
        <w:sz w:val="28"/>
        <w:szCs w:val="28"/>
        <w:lang w:val="en-US" w:eastAsia="en-US" w:bidi="ar-SA"/>
      </w:rPr>
    </w:lvl>
    <w:lvl w:ilvl="3">
      <w:numFmt w:val="bullet"/>
      <w:lvlText w:val="•"/>
      <w:lvlJc w:val="left"/>
      <w:pPr>
        <w:ind w:left="1272" w:hanging="336"/>
      </w:pPr>
      <w:rPr>
        <w:rFonts w:hint="default"/>
        <w:lang w:val="en-US" w:eastAsia="en-US" w:bidi="ar-SA"/>
      </w:rPr>
    </w:lvl>
    <w:lvl w:ilvl="4">
      <w:numFmt w:val="bullet"/>
      <w:lvlText w:val="•"/>
      <w:lvlJc w:val="left"/>
      <w:pPr>
        <w:ind w:left="1469" w:hanging="336"/>
      </w:pPr>
      <w:rPr>
        <w:rFonts w:hint="default"/>
        <w:lang w:val="en-US" w:eastAsia="en-US" w:bidi="ar-SA"/>
      </w:rPr>
    </w:lvl>
    <w:lvl w:ilvl="5">
      <w:numFmt w:val="bullet"/>
      <w:lvlText w:val="•"/>
      <w:lvlJc w:val="left"/>
      <w:pPr>
        <w:ind w:left="1665" w:hanging="336"/>
      </w:pPr>
      <w:rPr>
        <w:rFonts w:hint="default"/>
        <w:lang w:val="en-US" w:eastAsia="en-US" w:bidi="ar-SA"/>
      </w:rPr>
    </w:lvl>
    <w:lvl w:ilvl="6">
      <w:numFmt w:val="bullet"/>
      <w:lvlText w:val="•"/>
      <w:lvlJc w:val="left"/>
      <w:pPr>
        <w:ind w:left="1862" w:hanging="336"/>
      </w:pPr>
      <w:rPr>
        <w:rFonts w:hint="default"/>
        <w:lang w:val="en-US" w:eastAsia="en-US" w:bidi="ar-SA"/>
      </w:rPr>
    </w:lvl>
    <w:lvl w:ilvl="7">
      <w:numFmt w:val="bullet"/>
      <w:lvlText w:val="•"/>
      <w:lvlJc w:val="left"/>
      <w:pPr>
        <w:ind w:left="2058" w:hanging="336"/>
      </w:pPr>
      <w:rPr>
        <w:rFonts w:hint="default"/>
        <w:lang w:val="en-US" w:eastAsia="en-US" w:bidi="ar-SA"/>
      </w:rPr>
    </w:lvl>
    <w:lvl w:ilvl="8">
      <w:numFmt w:val="bullet"/>
      <w:lvlText w:val="•"/>
      <w:lvlJc w:val="left"/>
      <w:pPr>
        <w:ind w:left="2255" w:hanging="336"/>
      </w:pPr>
      <w:rPr>
        <w:rFonts w:hint="default"/>
        <w:lang w:val="en-US" w:eastAsia="en-US" w:bidi="ar-SA"/>
      </w:rPr>
    </w:lvl>
  </w:abstractNum>
  <w:num w:numId="1">
    <w:abstractNumId w:val="0"/>
  </w:num>
  <w:num w:numId="2">
    <w:abstractNumId w:val="14"/>
  </w:num>
  <w:num w:numId="3">
    <w:abstractNumId w:val="12"/>
  </w:num>
  <w:num w:numId="4">
    <w:abstractNumId w:val="4"/>
  </w:num>
  <w:num w:numId="5">
    <w:abstractNumId w:val="9"/>
  </w:num>
  <w:num w:numId="6">
    <w:abstractNumId w:val="13"/>
  </w:num>
  <w:num w:numId="7">
    <w:abstractNumId w:val="8"/>
  </w:num>
  <w:num w:numId="8">
    <w:abstractNumId w:val="16"/>
  </w:num>
  <w:num w:numId="9">
    <w:abstractNumId w:val="2"/>
  </w:num>
  <w:num w:numId="10">
    <w:abstractNumId w:val="3"/>
  </w:num>
  <w:num w:numId="11">
    <w:abstractNumId w:val="5"/>
  </w:num>
  <w:num w:numId="12">
    <w:abstractNumId w:val="0"/>
  </w:num>
  <w:num w:numId="13">
    <w:abstractNumId w:val="11"/>
  </w:num>
  <w:num w:numId="14">
    <w:abstractNumId w:val="10"/>
  </w:num>
  <w:num w:numId="15">
    <w:abstractNumId w:val="1"/>
  </w:num>
  <w:num w:numId="16">
    <w:abstractNumId w:val="15"/>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72"/>
    <w:rsid w:val="0002774B"/>
    <w:rsid w:val="00030F82"/>
    <w:rsid w:val="00044FBF"/>
    <w:rsid w:val="00065DEB"/>
    <w:rsid w:val="00091D69"/>
    <w:rsid w:val="000B0CDA"/>
    <w:rsid w:val="00140125"/>
    <w:rsid w:val="0017685E"/>
    <w:rsid w:val="00176EC5"/>
    <w:rsid w:val="00186CCE"/>
    <w:rsid w:val="00192559"/>
    <w:rsid w:val="001B231B"/>
    <w:rsid w:val="001B45F8"/>
    <w:rsid w:val="00200082"/>
    <w:rsid w:val="0020458D"/>
    <w:rsid w:val="0030009D"/>
    <w:rsid w:val="003E79CC"/>
    <w:rsid w:val="003F2B41"/>
    <w:rsid w:val="00436F70"/>
    <w:rsid w:val="004C440E"/>
    <w:rsid w:val="00500F7D"/>
    <w:rsid w:val="00513FDD"/>
    <w:rsid w:val="005252A6"/>
    <w:rsid w:val="005665C1"/>
    <w:rsid w:val="00584CB1"/>
    <w:rsid w:val="006077DB"/>
    <w:rsid w:val="0062547B"/>
    <w:rsid w:val="00663E33"/>
    <w:rsid w:val="00665F39"/>
    <w:rsid w:val="00702EA2"/>
    <w:rsid w:val="007358DA"/>
    <w:rsid w:val="00791FA5"/>
    <w:rsid w:val="007F4045"/>
    <w:rsid w:val="008070D2"/>
    <w:rsid w:val="0085200A"/>
    <w:rsid w:val="00860E6C"/>
    <w:rsid w:val="00863424"/>
    <w:rsid w:val="008753F4"/>
    <w:rsid w:val="008E62B0"/>
    <w:rsid w:val="009027F4"/>
    <w:rsid w:val="009441FD"/>
    <w:rsid w:val="0097578B"/>
    <w:rsid w:val="009844C8"/>
    <w:rsid w:val="00984A3A"/>
    <w:rsid w:val="009C6945"/>
    <w:rsid w:val="009F2F51"/>
    <w:rsid w:val="00A206C4"/>
    <w:rsid w:val="00A5629A"/>
    <w:rsid w:val="00A91BFB"/>
    <w:rsid w:val="00AC4325"/>
    <w:rsid w:val="00B06819"/>
    <w:rsid w:val="00B96272"/>
    <w:rsid w:val="00BC1C7C"/>
    <w:rsid w:val="00BC3124"/>
    <w:rsid w:val="00C55FE0"/>
    <w:rsid w:val="00CB738D"/>
    <w:rsid w:val="00CD47BE"/>
    <w:rsid w:val="00D13210"/>
    <w:rsid w:val="00D97F3E"/>
    <w:rsid w:val="00E05E87"/>
    <w:rsid w:val="00E14931"/>
    <w:rsid w:val="00E17311"/>
    <w:rsid w:val="00E33830"/>
    <w:rsid w:val="00E47925"/>
    <w:rsid w:val="00EF153F"/>
    <w:rsid w:val="00F5600A"/>
    <w:rsid w:val="00F627B6"/>
    <w:rsid w:val="00F9517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025B28"/>
  <w15:docId w15:val="{8CE890EE-FDCC-4B32-83A2-76237EBE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272"/>
    <w:pPr>
      <w:spacing w:after="0" w:line="240" w:lineRule="auto"/>
    </w:pPr>
    <w:rPr>
      <w:rFonts w:ascii="Times New Roman" w:eastAsia="PMingLiU" w:hAnsi="Times New Roman" w:cs="Times New Roman"/>
      <w:sz w:val="24"/>
      <w:szCs w:val="20"/>
      <w:lang w:eastAsia="de-DE"/>
    </w:rPr>
  </w:style>
  <w:style w:type="paragraph" w:styleId="Heading2">
    <w:name w:val="heading 2"/>
    <w:basedOn w:val="Normal"/>
    <w:next w:val="Normal"/>
    <w:link w:val="Heading2Char"/>
    <w:uiPriority w:val="9"/>
    <w:unhideWhenUsed/>
    <w:qFormat/>
    <w:rsid w:val="001B23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D97F3E"/>
    <w:pPr>
      <w:widowControl w:val="0"/>
      <w:autoSpaceDE w:val="0"/>
      <w:autoSpaceDN w:val="0"/>
      <w:ind w:left="717"/>
      <w:outlineLvl w:val="2"/>
    </w:pPr>
    <w:rPr>
      <w:rFonts w:eastAsia="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header">
    <w:name w:val="para header"/>
    <w:basedOn w:val="Normal"/>
    <w:rsid w:val="00B96272"/>
    <w:pPr>
      <w:spacing w:before="340" w:after="120"/>
    </w:pPr>
    <w:rPr>
      <w:b/>
      <w:color w:val="0000FF"/>
    </w:rPr>
  </w:style>
  <w:style w:type="paragraph" w:customStyle="1" w:styleId="authors">
    <w:name w:val="authors"/>
    <w:basedOn w:val="Normal"/>
    <w:rsid w:val="00B96272"/>
    <w:pPr>
      <w:jc w:val="center"/>
    </w:pPr>
    <w:rPr>
      <w:b/>
      <w:color w:val="FF0000"/>
    </w:rPr>
  </w:style>
  <w:style w:type="paragraph" w:customStyle="1" w:styleId="Title1">
    <w:name w:val="Title1"/>
    <w:rsid w:val="00B96272"/>
    <w:pPr>
      <w:spacing w:after="0" w:line="360" w:lineRule="exact"/>
      <w:jc w:val="center"/>
    </w:pPr>
    <w:rPr>
      <w:rFonts w:ascii="Times New Roman" w:eastAsia="MS Mincho" w:hAnsi="Times New Roman" w:cs="Times New Roman"/>
      <w:b/>
      <w:spacing w:val="16"/>
      <w:sz w:val="28"/>
      <w:szCs w:val="20"/>
      <w:lang w:eastAsia="ja-JP"/>
    </w:rPr>
  </w:style>
  <w:style w:type="paragraph" w:customStyle="1" w:styleId="standard">
    <w:name w:val="standard"/>
    <w:rsid w:val="00B96272"/>
    <w:pPr>
      <w:spacing w:after="0" w:line="240" w:lineRule="exact"/>
      <w:ind w:firstLine="454"/>
      <w:jc w:val="both"/>
    </w:pPr>
    <w:rPr>
      <w:rFonts w:ascii="Times New Roman" w:eastAsia="MS Mincho" w:hAnsi="Times New Roman" w:cs="Times New Roman"/>
      <w:kern w:val="20"/>
      <w:sz w:val="20"/>
      <w:szCs w:val="20"/>
      <w:lang w:eastAsia="ja-JP"/>
    </w:rPr>
  </w:style>
  <w:style w:type="paragraph" w:styleId="FootnoteText">
    <w:name w:val="footnote text"/>
    <w:basedOn w:val="Normal"/>
    <w:link w:val="FootnoteTextChar"/>
    <w:semiHidden/>
    <w:rsid w:val="00B96272"/>
    <w:rPr>
      <w:sz w:val="20"/>
    </w:rPr>
  </w:style>
  <w:style w:type="character" w:customStyle="1" w:styleId="FootnoteTextChar">
    <w:name w:val="Footnote Text Char"/>
    <w:basedOn w:val="DefaultParagraphFont"/>
    <w:link w:val="FootnoteText"/>
    <w:semiHidden/>
    <w:rsid w:val="00B96272"/>
    <w:rPr>
      <w:rFonts w:ascii="Times New Roman" w:eastAsia="PMingLiU" w:hAnsi="Times New Roman" w:cs="Times New Roman"/>
      <w:sz w:val="20"/>
      <w:szCs w:val="20"/>
      <w:lang w:eastAsia="de-DE"/>
    </w:rPr>
  </w:style>
  <w:style w:type="character" w:styleId="FootnoteReference">
    <w:name w:val="footnote reference"/>
    <w:semiHidden/>
    <w:rsid w:val="00B96272"/>
    <w:rPr>
      <w:vertAlign w:val="superscript"/>
    </w:rPr>
  </w:style>
  <w:style w:type="paragraph" w:customStyle="1" w:styleId="subsection">
    <w:name w:val="subsection"/>
    <w:rsid w:val="00CD47BE"/>
    <w:pPr>
      <w:numPr>
        <w:ilvl w:val="1"/>
        <w:numId w:val="1"/>
      </w:numPr>
      <w:spacing w:before="240" w:after="0" w:line="240" w:lineRule="exact"/>
      <w:outlineLvl w:val="1"/>
    </w:pPr>
    <w:rPr>
      <w:rFonts w:ascii="Times New Roman" w:eastAsia="MS Mincho" w:hAnsi="Times New Roman" w:cs="Times New Roman"/>
      <w:caps/>
      <w:sz w:val="20"/>
      <w:szCs w:val="20"/>
      <w:lang w:eastAsia="ja-JP"/>
    </w:rPr>
  </w:style>
  <w:style w:type="paragraph" w:customStyle="1" w:styleId="subsubsection">
    <w:name w:val="subsubsection"/>
    <w:rsid w:val="00CD47BE"/>
    <w:pPr>
      <w:numPr>
        <w:ilvl w:val="2"/>
        <w:numId w:val="1"/>
      </w:numPr>
      <w:spacing w:after="0" w:line="240" w:lineRule="exact"/>
      <w:jc w:val="both"/>
      <w:outlineLvl w:val="2"/>
    </w:pPr>
    <w:rPr>
      <w:rFonts w:ascii="Times New Roman" w:eastAsia="MS Mincho" w:hAnsi="Times New Roman" w:cs="Times New Roman"/>
      <w:sz w:val="20"/>
      <w:szCs w:val="20"/>
      <w:lang w:eastAsia="ja-JP"/>
    </w:rPr>
  </w:style>
  <w:style w:type="paragraph" w:styleId="BodyText2">
    <w:name w:val="Body Text 2"/>
    <w:basedOn w:val="Normal"/>
    <w:link w:val="BodyText2Char"/>
    <w:rsid w:val="00CD47BE"/>
    <w:pPr>
      <w:suppressAutoHyphens/>
      <w:overflowPunct w:val="0"/>
      <w:autoSpaceDE w:val="0"/>
      <w:autoSpaceDN w:val="0"/>
      <w:adjustRightInd w:val="0"/>
      <w:ind w:firstLine="360"/>
      <w:jc w:val="both"/>
      <w:textAlignment w:val="baseline"/>
    </w:pPr>
    <w:rPr>
      <w:kern w:val="14"/>
      <w:sz w:val="20"/>
    </w:rPr>
  </w:style>
  <w:style w:type="character" w:customStyle="1" w:styleId="BodyText2Char">
    <w:name w:val="Body Text 2 Char"/>
    <w:basedOn w:val="DefaultParagraphFont"/>
    <w:link w:val="BodyText2"/>
    <w:rsid w:val="00CD47BE"/>
    <w:rPr>
      <w:rFonts w:ascii="Times New Roman" w:eastAsia="PMingLiU" w:hAnsi="Times New Roman" w:cs="Times New Roman"/>
      <w:kern w:val="14"/>
      <w:sz w:val="20"/>
      <w:szCs w:val="20"/>
      <w:lang w:eastAsia="de-DE"/>
    </w:rPr>
  </w:style>
  <w:style w:type="table" w:styleId="TableGrid">
    <w:name w:val="Table Grid"/>
    <w:basedOn w:val="TableNormal"/>
    <w:uiPriority w:val="39"/>
    <w:rsid w:val="00CD47BE"/>
    <w:pPr>
      <w:spacing w:after="0" w:line="240" w:lineRule="auto"/>
    </w:pPr>
    <w:rPr>
      <w:rFonts w:ascii="Times New Roman" w:eastAsia="PMingLiU"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D47BE"/>
    <w:rPr>
      <w:rFonts w:ascii="Tahoma" w:hAnsi="Tahoma" w:cs="Tahoma"/>
      <w:sz w:val="16"/>
      <w:szCs w:val="16"/>
    </w:rPr>
  </w:style>
  <w:style w:type="character" w:customStyle="1" w:styleId="BalloonTextChar">
    <w:name w:val="Balloon Text Char"/>
    <w:basedOn w:val="DefaultParagraphFont"/>
    <w:link w:val="BalloonText"/>
    <w:uiPriority w:val="99"/>
    <w:semiHidden/>
    <w:rsid w:val="00CD47BE"/>
    <w:rPr>
      <w:rFonts w:ascii="Tahoma" w:eastAsia="PMingLiU" w:hAnsi="Tahoma" w:cs="Tahoma"/>
      <w:sz w:val="16"/>
      <w:szCs w:val="16"/>
      <w:lang w:eastAsia="de-DE"/>
    </w:rPr>
  </w:style>
  <w:style w:type="character" w:styleId="Hyperlink">
    <w:name w:val="Hyperlink"/>
    <w:basedOn w:val="DefaultParagraphFont"/>
    <w:uiPriority w:val="99"/>
    <w:unhideWhenUsed/>
    <w:rsid w:val="005252A6"/>
    <w:rPr>
      <w:color w:val="0000FF" w:themeColor="hyperlink"/>
      <w:u w:val="single"/>
    </w:rPr>
  </w:style>
  <w:style w:type="paragraph" w:styleId="ListParagraph">
    <w:name w:val="List Paragraph"/>
    <w:basedOn w:val="Normal"/>
    <w:link w:val="ListParagraphChar"/>
    <w:uiPriority w:val="1"/>
    <w:qFormat/>
    <w:rsid w:val="00863424"/>
    <w:pPr>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ListParagraphChar">
    <w:name w:val="List Paragraph Char"/>
    <w:basedOn w:val="DefaultParagraphFont"/>
    <w:link w:val="ListParagraph"/>
    <w:uiPriority w:val="34"/>
    <w:rsid w:val="00863424"/>
    <w:rPr>
      <w:rFonts w:eastAsiaTheme="minorEastAsia"/>
    </w:rPr>
  </w:style>
  <w:style w:type="paragraph" w:styleId="BodyText">
    <w:name w:val="Body Text"/>
    <w:basedOn w:val="Normal"/>
    <w:link w:val="BodyTextChar"/>
    <w:uiPriority w:val="99"/>
    <w:unhideWhenUsed/>
    <w:rsid w:val="00D97F3E"/>
    <w:pPr>
      <w:spacing w:after="120"/>
    </w:pPr>
  </w:style>
  <w:style w:type="character" w:customStyle="1" w:styleId="BodyTextChar">
    <w:name w:val="Body Text Char"/>
    <w:basedOn w:val="DefaultParagraphFont"/>
    <w:link w:val="BodyText"/>
    <w:uiPriority w:val="99"/>
    <w:rsid w:val="00D97F3E"/>
    <w:rPr>
      <w:rFonts w:ascii="Times New Roman" w:eastAsia="PMingLiU" w:hAnsi="Times New Roman" w:cs="Times New Roman"/>
      <w:sz w:val="24"/>
      <w:szCs w:val="20"/>
      <w:lang w:eastAsia="de-DE"/>
    </w:rPr>
  </w:style>
  <w:style w:type="character" w:customStyle="1" w:styleId="Heading3Char">
    <w:name w:val="Heading 3 Char"/>
    <w:basedOn w:val="DefaultParagraphFont"/>
    <w:link w:val="Heading3"/>
    <w:uiPriority w:val="1"/>
    <w:rsid w:val="00D97F3E"/>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1B45F8"/>
    <w:pPr>
      <w:widowControl w:val="0"/>
      <w:autoSpaceDE w:val="0"/>
      <w:autoSpaceDN w:val="0"/>
    </w:pPr>
    <w:rPr>
      <w:rFonts w:eastAsia="Times New Roman"/>
      <w:sz w:val="22"/>
      <w:szCs w:val="22"/>
      <w:lang w:eastAsia="en-US"/>
    </w:rPr>
  </w:style>
  <w:style w:type="character" w:customStyle="1" w:styleId="Heading2Char">
    <w:name w:val="Heading 2 Char"/>
    <w:basedOn w:val="DefaultParagraphFont"/>
    <w:link w:val="Heading2"/>
    <w:uiPriority w:val="9"/>
    <w:rsid w:val="001B231B"/>
    <w:rPr>
      <w:rFonts w:asciiTheme="majorHAnsi" w:eastAsiaTheme="majorEastAsia" w:hAnsiTheme="majorHAnsi" w:cstheme="majorBidi"/>
      <w:color w:val="365F91" w:themeColor="accent1" w:themeShade="BF"/>
      <w:sz w:val="26"/>
      <w:szCs w:val="26"/>
      <w:lang w:eastAsia="de-DE"/>
    </w:rPr>
  </w:style>
  <w:style w:type="paragraph" w:styleId="NoSpacing">
    <w:name w:val="No Spacing"/>
    <w:link w:val="NoSpacingChar"/>
    <w:uiPriority w:val="1"/>
    <w:qFormat/>
    <w:rsid w:val="00E17311"/>
    <w:pPr>
      <w:spacing w:after="0" w:line="240" w:lineRule="auto"/>
    </w:pPr>
  </w:style>
  <w:style w:type="character" w:customStyle="1" w:styleId="NoSpacingChar">
    <w:name w:val="No Spacing Char"/>
    <w:basedOn w:val="DefaultParagraphFont"/>
    <w:link w:val="NoSpacing"/>
    <w:uiPriority w:val="1"/>
    <w:rsid w:val="00E17311"/>
  </w:style>
  <w:style w:type="paragraph" w:styleId="Header">
    <w:name w:val="header"/>
    <w:basedOn w:val="Normal"/>
    <w:link w:val="HeaderChar"/>
    <w:uiPriority w:val="99"/>
    <w:unhideWhenUsed/>
    <w:rsid w:val="00E14931"/>
    <w:pPr>
      <w:tabs>
        <w:tab w:val="center" w:pos="4513"/>
        <w:tab w:val="right" w:pos="9026"/>
      </w:tabs>
    </w:pPr>
  </w:style>
  <w:style w:type="character" w:customStyle="1" w:styleId="HeaderChar">
    <w:name w:val="Header Char"/>
    <w:basedOn w:val="DefaultParagraphFont"/>
    <w:link w:val="Header"/>
    <w:uiPriority w:val="99"/>
    <w:rsid w:val="00E14931"/>
    <w:rPr>
      <w:rFonts w:ascii="Times New Roman" w:eastAsia="PMingLiU" w:hAnsi="Times New Roman" w:cs="Times New Roman"/>
      <w:sz w:val="24"/>
      <w:szCs w:val="20"/>
      <w:lang w:eastAsia="de-DE"/>
    </w:rPr>
  </w:style>
  <w:style w:type="paragraph" w:styleId="Footer">
    <w:name w:val="footer"/>
    <w:basedOn w:val="Normal"/>
    <w:link w:val="FooterChar"/>
    <w:uiPriority w:val="99"/>
    <w:unhideWhenUsed/>
    <w:rsid w:val="00E14931"/>
    <w:pPr>
      <w:tabs>
        <w:tab w:val="center" w:pos="4513"/>
        <w:tab w:val="right" w:pos="9026"/>
      </w:tabs>
    </w:pPr>
  </w:style>
  <w:style w:type="character" w:customStyle="1" w:styleId="FooterChar">
    <w:name w:val="Footer Char"/>
    <w:basedOn w:val="DefaultParagraphFont"/>
    <w:link w:val="Footer"/>
    <w:uiPriority w:val="99"/>
    <w:rsid w:val="00E14931"/>
    <w:rPr>
      <w:rFonts w:ascii="Times New Roman" w:eastAsia="PMingLiU"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7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3296909-8BAA-463C-8C0B-531317ECD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1493</Words>
  <Characters>8513</Characters>
  <Application>Microsoft Office Word</Application>
  <DocSecurity>0</DocSecurity>
  <Lines>70</Lines>
  <Paragraphs>19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Rice husks are the hard protective coverings of rice grains which are separated </vt:lpstr>
      <vt:lpstr>        The properties of mature coir fibers are as follows: - 100% naturally originated</vt:lpstr>
      <vt: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Windows User</cp:lastModifiedBy>
  <cp:revision>16</cp:revision>
  <dcterms:created xsi:type="dcterms:W3CDTF">2022-05-16T15:25:00Z</dcterms:created>
  <dcterms:modified xsi:type="dcterms:W3CDTF">2024-07-09T09:02:00Z</dcterms:modified>
</cp:coreProperties>
</file>