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30C" w:rsidRDefault="007F330C" w:rsidP="007F330C">
      <w:pPr>
        <w:jc w:val="center"/>
        <w:rPr>
          <w:rFonts w:ascii="Times New Roman" w:hAnsi="Times New Roman" w:cs="Times New Roman"/>
          <w:b/>
          <w:bCs/>
          <w:sz w:val="28"/>
          <w:szCs w:val="28"/>
          <w:u w:val="single"/>
        </w:rPr>
      </w:pPr>
      <w:r w:rsidRPr="007F330C">
        <w:rPr>
          <w:rFonts w:ascii="Times New Roman" w:hAnsi="Times New Roman" w:cs="Times New Roman"/>
          <w:b/>
          <w:bCs/>
          <w:sz w:val="28"/>
          <w:szCs w:val="28"/>
          <w:u w:val="single"/>
        </w:rPr>
        <w:t xml:space="preserve">Educational Excellence: The Significance </w:t>
      </w:r>
      <w:r>
        <w:rPr>
          <w:rFonts w:ascii="Times New Roman" w:hAnsi="Times New Roman" w:cs="Times New Roman"/>
          <w:b/>
          <w:bCs/>
          <w:sz w:val="28"/>
          <w:szCs w:val="28"/>
          <w:u w:val="single"/>
        </w:rPr>
        <w:t>of Pre-Service Teacher Training</w:t>
      </w:r>
      <w:r w:rsidR="00120B0D">
        <w:rPr>
          <w:rFonts w:ascii="Times New Roman" w:hAnsi="Times New Roman" w:cs="Times New Roman"/>
          <w:b/>
          <w:bCs/>
          <w:sz w:val="28"/>
          <w:szCs w:val="28"/>
          <w:u w:val="single"/>
        </w:rPr>
        <w:t xml:space="preserve"> Programme</w:t>
      </w:r>
    </w:p>
    <w:p w:rsidR="00597C48" w:rsidRPr="00EC6E8D" w:rsidRDefault="00597C48" w:rsidP="00597C48">
      <w:pPr>
        <w:spacing w:after="0"/>
        <w:rPr>
          <w:rFonts w:ascii="Times New Roman" w:hAnsi="Times New Roman" w:cs="Times New Roman"/>
          <w:b/>
          <w:bCs/>
          <w:sz w:val="20"/>
          <w:szCs w:val="20"/>
        </w:rPr>
      </w:pPr>
      <w:r w:rsidRPr="00EC6E8D">
        <w:rPr>
          <w:rFonts w:ascii="Times New Roman" w:hAnsi="Times New Roman" w:cs="Times New Roman"/>
          <w:b/>
          <w:bCs/>
          <w:sz w:val="20"/>
          <w:szCs w:val="20"/>
          <w:vertAlign w:val="superscript"/>
        </w:rPr>
        <w:t>1</w:t>
      </w:r>
      <w:r>
        <w:rPr>
          <w:rFonts w:ascii="Times New Roman" w:hAnsi="Times New Roman" w:cs="Times New Roman"/>
          <w:b/>
          <w:bCs/>
          <w:sz w:val="20"/>
          <w:szCs w:val="20"/>
        </w:rPr>
        <w:t>Debalina Das</w:t>
      </w:r>
      <w:r w:rsidRPr="00EC6E8D">
        <w:rPr>
          <w:rFonts w:ascii="Times New Roman" w:hAnsi="Times New Roman" w:cs="Times New Roman"/>
          <w:b/>
          <w:bCs/>
          <w:sz w:val="20"/>
          <w:szCs w:val="20"/>
        </w:rPr>
        <w:t>, Research Scholar,</w:t>
      </w:r>
      <w:r w:rsidRPr="00EC6E8D">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EC6E8D">
        <w:rPr>
          <w:rFonts w:ascii="Times New Roman" w:hAnsi="Times New Roman" w:cs="Times New Roman"/>
          <w:b/>
          <w:bCs/>
          <w:sz w:val="20"/>
          <w:szCs w:val="20"/>
          <w:vertAlign w:val="superscript"/>
        </w:rPr>
        <w:t>2</w:t>
      </w:r>
      <w:r w:rsidRPr="00EC6E8D">
        <w:rPr>
          <w:rFonts w:ascii="Times New Roman" w:hAnsi="Times New Roman" w:cs="Times New Roman"/>
          <w:b/>
          <w:bCs/>
          <w:sz w:val="20"/>
          <w:szCs w:val="20"/>
        </w:rPr>
        <w:t>Dr.</w:t>
      </w:r>
      <w:r>
        <w:rPr>
          <w:rFonts w:ascii="Times New Roman" w:hAnsi="Times New Roman" w:cs="Times New Roman"/>
          <w:b/>
          <w:bCs/>
          <w:sz w:val="20"/>
          <w:szCs w:val="20"/>
        </w:rPr>
        <w:t>S.P.Yadav</w:t>
      </w:r>
      <w:r w:rsidRPr="00EC6E8D">
        <w:rPr>
          <w:rFonts w:ascii="Times New Roman" w:hAnsi="Times New Roman" w:cs="Times New Roman"/>
          <w:b/>
          <w:bCs/>
          <w:sz w:val="20"/>
          <w:szCs w:val="20"/>
        </w:rPr>
        <w:t>, Professor</w:t>
      </w:r>
    </w:p>
    <w:p w:rsidR="00597C48" w:rsidRPr="00EC6E8D" w:rsidRDefault="00597C48" w:rsidP="00597C48">
      <w:pPr>
        <w:spacing w:after="0"/>
        <w:rPr>
          <w:rFonts w:ascii="Times New Roman" w:hAnsi="Times New Roman" w:cs="Times New Roman"/>
          <w:b/>
          <w:bCs/>
          <w:sz w:val="20"/>
          <w:szCs w:val="20"/>
        </w:rPr>
      </w:pPr>
      <w:r w:rsidRPr="00EC6E8D">
        <w:rPr>
          <w:rFonts w:ascii="Times New Roman" w:hAnsi="Times New Roman" w:cs="Times New Roman"/>
          <w:b/>
          <w:bCs/>
          <w:sz w:val="20"/>
          <w:szCs w:val="20"/>
          <w:vertAlign w:val="superscript"/>
        </w:rPr>
        <w:t>1</w:t>
      </w:r>
      <w:r w:rsidRPr="00EC6E8D">
        <w:rPr>
          <w:rFonts w:ascii="Times New Roman" w:hAnsi="Times New Roman" w:cs="Times New Roman"/>
          <w:b/>
          <w:bCs/>
          <w:sz w:val="20"/>
          <w:szCs w:val="20"/>
        </w:rPr>
        <w:t>Department of Education</w:t>
      </w:r>
      <w:r w:rsidRPr="00EC6E8D">
        <w:rPr>
          <w:rFonts w:ascii="Times New Roman" w:hAnsi="Times New Roman" w:cs="Times New Roman"/>
          <w:b/>
          <w:bCs/>
          <w:sz w:val="20"/>
          <w:szCs w:val="20"/>
        </w:rPr>
        <w:tab/>
        <w:t xml:space="preserve">                                                     </w:t>
      </w:r>
      <w:r w:rsidRPr="00EC6E8D">
        <w:rPr>
          <w:rFonts w:ascii="Times New Roman" w:hAnsi="Times New Roman" w:cs="Times New Roman"/>
          <w:b/>
          <w:bCs/>
          <w:sz w:val="20"/>
          <w:szCs w:val="20"/>
          <w:vertAlign w:val="superscript"/>
        </w:rPr>
        <w:t>2</w:t>
      </w:r>
      <w:r w:rsidRPr="00EC6E8D">
        <w:rPr>
          <w:rFonts w:ascii="Times New Roman" w:hAnsi="Times New Roman" w:cs="Times New Roman"/>
          <w:b/>
          <w:bCs/>
          <w:sz w:val="20"/>
          <w:szCs w:val="20"/>
        </w:rPr>
        <w:t>Department of Education,</w:t>
      </w:r>
    </w:p>
    <w:p w:rsidR="00597C48" w:rsidRPr="00EC6E8D" w:rsidRDefault="00597C48" w:rsidP="00597C48">
      <w:pPr>
        <w:spacing w:after="0"/>
        <w:rPr>
          <w:rFonts w:ascii="Times New Roman" w:hAnsi="Times New Roman" w:cs="Times New Roman"/>
          <w:b/>
          <w:bCs/>
          <w:sz w:val="20"/>
          <w:szCs w:val="20"/>
        </w:rPr>
      </w:pPr>
      <w:r w:rsidRPr="00EC6E8D">
        <w:rPr>
          <w:rFonts w:ascii="Times New Roman" w:hAnsi="Times New Roman" w:cs="Times New Roman"/>
          <w:b/>
          <w:bCs/>
          <w:sz w:val="20"/>
          <w:szCs w:val="20"/>
          <w:vertAlign w:val="superscript"/>
        </w:rPr>
        <w:t>1</w:t>
      </w:r>
      <w:r>
        <w:rPr>
          <w:rFonts w:ascii="Times New Roman" w:hAnsi="Times New Roman" w:cs="Times New Roman"/>
          <w:b/>
          <w:bCs/>
          <w:sz w:val="20"/>
          <w:szCs w:val="20"/>
        </w:rPr>
        <w:t>YBN University</w:t>
      </w:r>
      <w:r w:rsidRPr="00EC6E8D">
        <w:rPr>
          <w:rFonts w:ascii="Times New Roman" w:hAnsi="Times New Roman" w:cs="Times New Roman"/>
          <w:b/>
          <w:bCs/>
          <w:sz w:val="20"/>
          <w:szCs w:val="20"/>
        </w:rPr>
        <w:tab/>
        <w:t xml:space="preserve">                                                    </w:t>
      </w:r>
      <w:r>
        <w:rPr>
          <w:rFonts w:ascii="Times New Roman" w:hAnsi="Times New Roman" w:cs="Times New Roman"/>
          <w:b/>
          <w:bCs/>
          <w:sz w:val="20"/>
          <w:szCs w:val="20"/>
        </w:rPr>
        <w:t xml:space="preserve">                             </w:t>
      </w:r>
      <w:r w:rsidRPr="00EC6E8D">
        <w:rPr>
          <w:rFonts w:ascii="Times New Roman" w:hAnsi="Times New Roman" w:cs="Times New Roman"/>
          <w:b/>
          <w:bCs/>
          <w:sz w:val="20"/>
          <w:szCs w:val="20"/>
        </w:rPr>
        <w:t xml:space="preserve"> </w:t>
      </w:r>
      <w:r w:rsidRPr="00EC6E8D">
        <w:rPr>
          <w:rFonts w:ascii="Times New Roman" w:hAnsi="Times New Roman" w:cs="Times New Roman"/>
          <w:b/>
          <w:bCs/>
          <w:sz w:val="20"/>
          <w:szCs w:val="20"/>
          <w:vertAlign w:val="superscript"/>
        </w:rPr>
        <w:t>2</w:t>
      </w:r>
      <w:r>
        <w:rPr>
          <w:rFonts w:ascii="Times New Roman" w:hAnsi="Times New Roman" w:cs="Times New Roman"/>
          <w:b/>
          <w:bCs/>
          <w:sz w:val="20"/>
          <w:szCs w:val="20"/>
        </w:rPr>
        <w:t>YBN</w:t>
      </w:r>
      <w:r w:rsidRPr="00EC6E8D">
        <w:rPr>
          <w:rFonts w:ascii="Times New Roman" w:hAnsi="Times New Roman" w:cs="Times New Roman"/>
          <w:b/>
          <w:bCs/>
          <w:sz w:val="20"/>
          <w:szCs w:val="20"/>
        </w:rPr>
        <w:t xml:space="preserve"> University</w:t>
      </w:r>
    </w:p>
    <w:p w:rsidR="00597C48" w:rsidRPr="00EC6E8D" w:rsidRDefault="00597C48" w:rsidP="00597C48">
      <w:pPr>
        <w:spacing w:after="0"/>
        <w:rPr>
          <w:rFonts w:ascii="Times New Roman" w:hAnsi="Times New Roman" w:cs="Times New Roman"/>
          <w:b/>
          <w:bCs/>
          <w:sz w:val="20"/>
          <w:szCs w:val="20"/>
        </w:rPr>
      </w:pPr>
      <w:r w:rsidRPr="00EC6E8D">
        <w:rPr>
          <w:rFonts w:ascii="Times New Roman" w:hAnsi="Times New Roman" w:cs="Times New Roman"/>
          <w:b/>
          <w:bCs/>
          <w:sz w:val="20"/>
          <w:szCs w:val="20"/>
          <w:vertAlign w:val="superscript"/>
        </w:rPr>
        <w:t>1</w:t>
      </w:r>
      <w:r>
        <w:rPr>
          <w:rFonts w:ascii="Times New Roman" w:hAnsi="Times New Roman" w:cs="Times New Roman"/>
          <w:b/>
          <w:bCs/>
          <w:sz w:val="20"/>
          <w:szCs w:val="20"/>
        </w:rPr>
        <w:t xml:space="preserve">Ranchi, </w:t>
      </w:r>
      <w:r w:rsidRPr="00EC6E8D">
        <w:rPr>
          <w:rFonts w:ascii="Times New Roman" w:hAnsi="Times New Roman" w:cs="Times New Roman"/>
          <w:b/>
          <w:bCs/>
          <w:sz w:val="20"/>
          <w:szCs w:val="20"/>
        </w:rPr>
        <w:t>Jharkhand</w:t>
      </w:r>
      <w:r w:rsidRPr="00EC6E8D">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597C48">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Ranchi, </w:t>
      </w:r>
      <w:r w:rsidRPr="00EC6E8D">
        <w:rPr>
          <w:rFonts w:ascii="Times New Roman" w:hAnsi="Times New Roman" w:cs="Times New Roman"/>
          <w:b/>
          <w:bCs/>
          <w:sz w:val="20"/>
          <w:szCs w:val="20"/>
        </w:rPr>
        <w:t xml:space="preserve">Jharkhand                                                                   </w:t>
      </w:r>
      <w:r w:rsidRPr="00EC6E8D">
        <w:rPr>
          <w:rFonts w:ascii="Times New Roman" w:hAnsi="Times New Roman" w:cs="Times New Roman"/>
          <w:b/>
          <w:bCs/>
          <w:sz w:val="20"/>
          <w:szCs w:val="20"/>
          <w:vertAlign w:val="superscript"/>
        </w:rPr>
        <w:t xml:space="preserve"> </w:t>
      </w:r>
    </w:p>
    <w:p w:rsidR="00597C48" w:rsidRPr="00597C48" w:rsidRDefault="00597C48" w:rsidP="00597C48">
      <w:pPr>
        <w:spacing w:after="0"/>
        <w:rPr>
          <w:rFonts w:ascii="Times New Roman" w:hAnsi="Times New Roman" w:cs="Times New Roman"/>
          <w:b/>
          <w:bCs/>
          <w:sz w:val="20"/>
          <w:szCs w:val="20"/>
        </w:rPr>
      </w:pPr>
      <w:r w:rsidRPr="00EC6E8D">
        <w:rPr>
          <w:rFonts w:ascii="Times New Roman" w:hAnsi="Times New Roman" w:cs="Times New Roman"/>
          <w:b/>
          <w:bCs/>
          <w:sz w:val="20"/>
          <w:szCs w:val="20"/>
        </w:rPr>
        <w:t xml:space="preserve">                                    </w:t>
      </w:r>
      <w:r w:rsidRPr="00EC6E8D">
        <w:rPr>
          <w:rFonts w:ascii="Times New Roman" w:hAnsi="Times New Roman" w:cs="Times New Roman"/>
          <w:b/>
          <w:bCs/>
          <w:sz w:val="20"/>
          <w:szCs w:val="20"/>
          <w:vertAlign w:val="superscript"/>
        </w:rPr>
        <w:t xml:space="preserve"> </w:t>
      </w:r>
    </w:p>
    <w:p w:rsidR="00985059" w:rsidRDefault="00985059" w:rsidP="007F330C">
      <w:pPr>
        <w:jc w:val="center"/>
        <w:rPr>
          <w:rFonts w:ascii="Times New Roman" w:hAnsi="Times New Roman" w:cs="Times New Roman"/>
          <w:b/>
          <w:bCs/>
          <w:sz w:val="24"/>
          <w:szCs w:val="24"/>
          <w:u w:val="single"/>
        </w:rPr>
      </w:pPr>
      <w:r w:rsidRPr="00985059">
        <w:rPr>
          <w:rFonts w:ascii="Times New Roman" w:hAnsi="Times New Roman" w:cs="Times New Roman"/>
          <w:b/>
          <w:bCs/>
          <w:sz w:val="24"/>
          <w:szCs w:val="24"/>
          <w:u w:val="single"/>
        </w:rPr>
        <w:t>Abstract</w:t>
      </w:r>
    </w:p>
    <w:p w:rsidR="002D4E76" w:rsidRPr="002D4E76" w:rsidRDefault="002D4E76" w:rsidP="007F330C">
      <w:pPr>
        <w:spacing w:line="360" w:lineRule="auto"/>
        <w:jc w:val="both"/>
        <w:rPr>
          <w:rFonts w:ascii="Times New Roman" w:hAnsi="Times New Roman" w:cs="Times New Roman"/>
          <w:sz w:val="24"/>
          <w:szCs w:val="24"/>
          <w:u w:val="single"/>
        </w:rPr>
      </w:pPr>
      <w:r>
        <w:rPr>
          <w:rFonts w:ascii="Times New Roman" w:hAnsi="Times New Roman" w:cs="Times New Roman"/>
          <w:b/>
          <w:bCs/>
          <w:sz w:val="24"/>
          <w:szCs w:val="24"/>
          <w:u w:val="single"/>
        </w:rPr>
        <w:t>Background</w:t>
      </w:r>
      <w:r w:rsidRPr="002D4E76">
        <w:rPr>
          <w:rFonts w:ascii="Times New Roman" w:hAnsi="Times New Roman" w:cs="Nirmala UI"/>
          <w:b/>
          <w:bCs/>
          <w:sz w:val="24"/>
          <w:szCs w:val="24"/>
          <w:cs/>
        </w:rPr>
        <w:t>:</w:t>
      </w:r>
      <w:r w:rsidRPr="002D4E76">
        <w:rPr>
          <w:rFonts w:cs="Nirmala UI"/>
          <w:cs/>
        </w:rPr>
        <w:t xml:space="preserve"> </w:t>
      </w:r>
      <w:r w:rsidRPr="002D4E76">
        <w:rPr>
          <w:rFonts w:ascii="Times New Roman" w:hAnsi="Times New Roman" w:cs="Times New Roman"/>
        </w:rPr>
        <w:t>Pre</w:t>
      </w:r>
      <w:r>
        <w:rPr>
          <w:rFonts w:ascii="Times New Roman" w:hAnsi="Times New Roman" w:cs="Nirmala UI"/>
          <w:cs/>
        </w:rPr>
        <w:t>-</w:t>
      </w:r>
      <w:r w:rsidRPr="002D4E76">
        <w:rPr>
          <w:rFonts w:ascii="Times New Roman" w:hAnsi="Times New Roman" w:cs="Times New Roman"/>
        </w:rPr>
        <w:t xml:space="preserve">service </w:t>
      </w:r>
      <w:r w:rsidRPr="002D4E76">
        <w:rPr>
          <w:rFonts w:ascii="Times New Roman" w:hAnsi="Times New Roman" w:cs="Times New Roman"/>
          <w:sz w:val="24"/>
          <w:szCs w:val="24"/>
        </w:rPr>
        <w:t>Teacher education programmes are the programmes for professional preparation of teachers</w:t>
      </w:r>
      <w:r w:rsidRPr="002D4E76">
        <w:rPr>
          <w:rFonts w:ascii="Times New Roman" w:hAnsi="Times New Roman" w:cs="Nirmala UI"/>
          <w:sz w:val="24"/>
          <w:szCs w:val="24"/>
          <w:cs/>
        </w:rPr>
        <w:t xml:space="preserve">. </w:t>
      </w:r>
      <w:r w:rsidRPr="002D4E76">
        <w:rPr>
          <w:rFonts w:ascii="Times New Roman" w:hAnsi="Times New Roman" w:cs="Times New Roman"/>
          <w:sz w:val="24"/>
          <w:szCs w:val="24"/>
        </w:rPr>
        <w:t>It is an induction and initiation process with open ended design fostering initiative for further growth and equipping the trainee with the needed skills of self</w:t>
      </w:r>
      <w:r w:rsidRPr="002D4E76">
        <w:rPr>
          <w:rFonts w:ascii="Times New Roman" w:hAnsi="Times New Roman" w:cs="Nirmala UI"/>
          <w:sz w:val="24"/>
          <w:szCs w:val="24"/>
          <w:cs/>
        </w:rPr>
        <w:t>-</w:t>
      </w:r>
      <w:r w:rsidRPr="002D4E76">
        <w:rPr>
          <w:rFonts w:ascii="Times New Roman" w:hAnsi="Times New Roman" w:cs="Times New Roman"/>
          <w:sz w:val="24"/>
          <w:szCs w:val="24"/>
        </w:rPr>
        <w:t>directed learning through projects, individually tailored assignments, practical works and practice teaching etc</w:t>
      </w:r>
      <w:r w:rsidRPr="002D4E76">
        <w:rPr>
          <w:rFonts w:ascii="Times New Roman" w:hAnsi="Times New Roman" w:cs="Nirmala UI"/>
          <w:sz w:val="24"/>
          <w:szCs w:val="24"/>
          <w:cs/>
        </w:rPr>
        <w:t>.</w:t>
      </w:r>
    </w:p>
    <w:p w:rsidR="002D4E76" w:rsidRPr="002D4E76" w:rsidRDefault="002D4E76" w:rsidP="007F330C">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Objectives</w:t>
      </w:r>
      <w:r>
        <w:rPr>
          <w:rFonts w:ascii="Times New Roman" w:hAnsi="Times New Roman" w:cs="Nirmala UI"/>
          <w:b/>
          <w:bCs/>
          <w:sz w:val="24"/>
          <w:szCs w:val="24"/>
          <w:u w:val="single"/>
          <w:cs/>
        </w:rPr>
        <w:t xml:space="preserve">: </w:t>
      </w:r>
      <w:r w:rsidRPr="002D4E76">
        <w:rPr>
          <w:rFonts w:ascii="Times New Roman" w:hAnsi="Times New Roman" w:cs="Times New Roman"/>
          <w:sz w:val="24"/>
          <w:szCs w:val="24"/>
        </w:rPr>
        <w:t>The present investigation highlight</w:t>
      </w:r>
      <w:r w:rsidR="00597C48">
        <w:rPr>
          <w:rFonts w:ascii="Times New Roman" w:hAnsi="Times New Roman" w:cs="Times New Roman"/>
          <w:sz w:val="24"/>
          <w:szCs w:val="24"/>
        </w:rPr>
        <w:t>ed</w:t>
      </w:r>
      <w:r w:rsidRPr="002D4E76">
        <w:rPr>
          <w:rFonts w:ascii="Times New Roman" w:hAnsi="Times New Roman" w:cs="Times New Roman"/>
          <w:sz w:val="24"/>
          <w:szCs w:val="24"/>
        </w:rPr>
        <w:t xml:space="preserve"> on the </w:t>
      </w:r>
      <w:r w:rsidR="00597C48">
        <w:rPr>
          <w:rFonts w:ascii="Times New Roman" w:hAnsi="Times New Roman" w:cs="Times New Roman"/>
          <w:sz w:val="24"/>
          <w:szCs w:val="24"/>
        </w:rPr>
        <w:t xml:space="preserve">significance </w:t>
      </w:r>
      <w:r w:rsidR="009B6C6D">
        <w:rPr>
          <w:rFonts w:ascii="Times New Roman" w:hAnsi="Times New Roman" w:cs="Times New Roman"/>
          <w:sz w:val="24"/>
          <w:szCs w:val="24"/>
        </w:rPr>
        <w:t xml:space="preserve">of </w:t>
      </w:r>
      <w:r w:rsidR="009B6C6D" w:rsidRPr="009B6C6D">
        <w:rPr>
          <w:rFonts w:ascii="Times New Roman" w:hAnsi="Times New Roman" w:cs="Times New Roman"/>
          <w:sz w:val="24"/>
          <w:szCs w:val="24"/>
        </w:rPr>
        <w:t>Pre-service Teacher Education Programe for the</w:t>
      </w:r>
      <w:r w:rsidR="009B6C6D">
        <w:rPr>
          <w:rFonts w:ascii="Times New Roman" w:hAnsi="Times New Roman" w:cs="Times New Roman"/>
          <w:sz w:val="24"/>
          <w:szCs w:val="24"/>
        </w:rPr>
        <w:t xml:space="preserve"> </w:t>
      </w:r>
      <w:r w:rsidR="00597C48">
        <w:rPr>
          <w:rFonts w:ascii="Times New Roman" w:hAnsi="Times New Roman" w:cs="Times New Roman"/>
          <w:sz w:val="24"/>
          <w:szCs w:val="24"/>
        </w:rPr>
        <w:t xml:space="preserve">excellence in </w:t>
      </w:r>
      <w:r w:rsidR="009B6C6D">
        <w:rPr>
          <w:rFonts w:ascii="Times New Roman" w:hAnsi="Times New Roman" w:cs="Times New Roman"/>
          <w:sz w:val="24"/>
          <w:szCs w:val="24"/>
        </w:rPr>
        <w:t>school e</w:t>
      </w:r>
      <w:r w:rsidR="009B6C6D" w:rsidRPr="009B6C6D">
        <w:rPr>
          <w:rFonts w:ascii="Times New Roman" w:hAnsi="Times New Roman" w:cs="Times New Roman"/>
          <w:sz w:val="24"/>
          <w:szCs w:val="24"/>
        </w:rPr>
        <w:t>ducation</w:t>
      </w:r>
    </w:p>
    <w:p w:rsidR="002D4E76" w:rsidRPr="002D4E76" w:rsidRDefault="002D4E76" w:rsidP="007F330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u w:val="single"/>
        </w:rPr>
        <w:t>Methodology</w:t>
      </w:r>
      <w:r w:rsidRPr="002D4E76">
        <w:rPr>
          <w:rFonts w:ascii="Times New Roman" w:hAnsi="Times New Roman" w:cs="Nirmala UI"/>
          <w:b/>
          <w:bCs/>
          <w:sz w:val="24"/>
          <w:szCs w:val="24"/>
          <w:cs/>
        </w:rPr>
        <w:t xml:space="preserve">: </w:t>
      </w:r>
      <w:r w:rsidRPr="008F6903">
        <w:rPr>
          <w:rFonts w:ascii="Times New Roman" w:hAnsi="Times New Roman" w:cs="Times New Roman"/>
          <w:sz w:val="24"/>
          <w:szCs w:val="24"/>
        </w:rPr>
        <w:t>The study is qualitative type</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The researcher selected various articles and documents related to</w:t>
      </w:r>
      <w:r>
        <w:rPr>
          <w:rFonts w:ascii="Times New Roman" w:hAnsi="Times New Roman" w:cs="Times New Roman"/>
          <w:sz w:val="24"/>
          <w:szCs w:val="24"/>
        </w:rPr>
        <w:t xml:space="preserve"> pre</w:t>
      </w:r>
      <w:r>
        <w:rPr>
          <w:rFonts w:ascii="Times New Roman" w:hAnsi="Times New Roman" w:cs="Nirmala UI"/>
          <w:sz w:val="24"/>
          <w:szCs w:val="24"/>
          <w:cs/>
        </w:rPr>
        <w:t>-</w:t>
      </w:r>
      <w:r>
        <w:rPr>
          <w:rFonts w:ascii="Times New Roman" w:hAnsi="Times New Roman" w:cs="Times New Roman"/>
          <w:sz w:val="24"/>
          <w:szCs w:val="24"/>
        </w:rPr>
        <w:t>service teacher education programme at</w:t>
      </w:r>
      <w:r w:rsidR="009B6C6D">
        <w:rPr>
          <w:rFonts w:ascii="Times New Roman" w:hAnsi="Times New Roman" w:cs="Times New Roman"/>
          <w:sz w:val="24"/>
          <w:szCs w:val="24"/>
        </w:rPr>
        <w:t xml:space="preserve"> school level</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It is concerned with capturing the richness, complexity, and contextual details of the subject matter under investigation</w:t>
      </w:r>
      <w:r w:rsidRPr="008F6903">
        <w:rPr>
          <w:rFonts w:ascii="Times New Roman" w:hAnsi="Times New Roman" w:cs="Nirmala UI"/>
          <w:sz w:val="24"/>
          <w:szCs w:val="24"/>
          <w:cs/>
        </w:rPr>
        <w:t>.</w:t>
      </w:r>
    </w:p>
    <w:p w:rsidR="002D4E76" w:rsidRDefault="002D4E76" w:rsidP="007F330C">
      <w:pPr>
        <w:spacing w:line="360" w:lineRule="auto"/>
        <w:jc w:val="both"/>
        <w:rPr>
          <w:rFonts w:ascii="Times New Roman" w:hAnsi="Times New Roman" w:cs="Nirmala UI"/>
          <w:sz w:val="24"/>
          <w:szCs w:val="24"/>
        </w:rPr>
      </w:pPr>
      <w:r>
        <w:rPr>
          <w:rFonts w:ascii="Times New Roman" w:hAnsi="Times New Roman" w:cs="Times New Roman"/>
          <w:b/>
          <w:bCs/>
          <w:sz w:val="24"/>
          <w:szCs w:val="24"/>
          <w:u w:val="single"/>
        </w:rPr>
        <w:t>Conclusion</w:t>
      </w:r>
      <w:r w:rsidRPr="002D4E76">
        <w:rPr>
          <w:rFonts w:ascii="Times New Roman" w:hAnsi="Times New Roman" w:cs="Nirmala UI"/>
          <w:b/>
          <w:bCs/>
          <w:sz w:val="24"/>
          <w:szCs w:val="24"/>
          <w:cs/>
        </w:rPr>
        <w:t xml:space="preserve">: </w:t>
      </w:r>
      <w:r>
        <w:rPr>
          <w:rFonts w:ascii="Times New Roman" w:hAnsi="Times New Roman" w:cs="Times New Roman"/>
          <w:sz w:val="24"/>
          <w:szCs w:val="24"/>
        </w:rPr>
        <w:t>The pre</w:t>
      </w:r>
      <w:r>
        <w:rPr>
          <w:rFonts w:ascii="Times New Roman" w:hAnsi="Times New Roman" w:cs="Nirmala UI"/>
          <w:sz w:val="24"/>
          <w:szCs w:val="24"/>
          <w:cs/>
        </w:rPr>
        <w:t>-</w:t>
      </w:r>
      <w:r>
        <w:rPr>
          <w:rFonts w:ascii="Times New Roman" w:hAnsi="Times New Roman" w:cs="Times New Roman"/>
          <w:sz w:val="24"/>
          <w:szCs w:val="24"/>
        </w:rPr>
        <w:t>service teacher education programe</w:t>
      </w:r>
      <w:r w:rsidRPr="009B5AA5">
        <w:rPr>
          <w:rFonts w:ascii="Times New Roman" w:hAnsi="Times New Roman" w:cs="Times New Roman"/>
          <w:sz w:val="24"/>
          <w:szCs w:val="24"/>
        </w:rPr>
        <w:t xml:space="preserve"> emphasize the importance of inclusivity, cultural competence, and differentiated instruction</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By incorporating these aspects, future teachers learn how to create inclusive learning environments and effectively meet the diverse needs of their students</w:t>
      </w:r>
      <w:r w:rsidRPr="009B5AA5">
        <w:rPr>
          <w:rFonts w:ascii="Times New Roman" w:hAnsi="Times New Roman" w:cs="Nirmala UI"/>
          <w:sz w:val="24"/>
          <w:szCs w:val="24"/>
          <w:cs/>
        </w:rPr>
        <w:t>.</w:t>
      </w:r>
      <w:r w:rsidRPr="009B5AA5">
        <w:rPr>
          <w:rFonts w:cs="Nirmala UI"/>
          <w:cs/>
        </w:rPr>
        <w:t xml:space="preserve"> </w:t>
      </w:r>
      <w:r w:rsidRPr="009B5AA5">
        <w:rPr>
          <w:rFonts w:ascii="Times New Roman" w:hAnsi="Times New Roman" w:cs="Times New Roman"/>
          <w:sz w:val="24"/>
          <w:szCs w:val="24"/>
        </w:rPr>
        <w:t>Overall, the need for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 education programs is evident in their ability to equip future teachers with the necessary knowledge, skills, and attitudes to become effective educators</w:t>
      </w:r>
      <w:r w:rsidRPr="009B5AA5">
        <w:rPr>
          <w:rFonts w:ascii="Times New Roman" w:hAnsi="Times New Roman" w:cs="Nirmala UI"/>
          <w:sz w:val="24"/>
          <w:szCs w:val="24"/>
          <w:cs/>
        </w:rPr>
        <w:t xml:space="preserve">. </w:t>
      </w:r>
    </w:p>
    <w:p w:rsidR="00D01534" w:rsidRPr="00D01534" w:rsidRDefault="006441C4" w:rsidP="007F330C">
      <w:pPr>
        <w:spacing w:line="360" w:lineRule="auto"/>
        <w:jc w:val="both"/>
        <w:rPr>
          <w:rFonts w:ascii="Times New Roman" w:hAnsi="Times New Roman" w:cs="Nirmala UI"/>
          <w:sz w:val="24"/>
          <w:szCs w:val="24"/>
        </w:rPr>
      </w:pPr>
      <w:r w:rsidRPr="00D01534">
        <w:rPr>
          <w:rFonts w:ascii="Times New Roman" w:hAnsi="Times New Roman" w:cs="Nirmala UI"/>
          <w:b/>
          <w:bCs/>
          <w:sz w:val="24"/>
          <w:szCs w:val="24"/>
          <w:u w:val="single"/>
        </w:rPr>
        <w:t>Keywords</w:t>
      </w:r>
      <w:r>
        <w:rPr>
          <w:rFonts w:ascii="Times New Roman" w:hAnsi="Times New Roman" w:cs="Nirmala UI"/>
          <w:sz w:val="24"/>
          <w:szCs w:val="24"/>
          <w:cs/>
        </w:rPr>
        <w:t xml:space="preserve">: </w:t>
      </w:r>
      <w:r>
        <w:rPr>
          <w:rFonts w:ascii="Times New Roman" w:hAnsi="Times New Roman" w:cs="Nirmala UI"/>
          <w:sz w:val="24"/>
          <w:szCs w:val="24"/>
        </w:rPr>
        <w:t>Pre</w:t>
      </w:r>
      <w:r>
        <w:rPr>
          <w:rFonts w:ascii="Times New Roman" w:hAnsi="Times New Roman" w:cs="Nirmala UI"/>
          <w:sz w:val="24"/>
          <w:szCs w:val="24"/>
          <w:cs/>
        </w:rPr>
        <w:t>-</w:t>
      </w:r>
      <w:r>
        <w:rPr>
          <w:rFonts w:ascii="Times New Roman" w:hAnsi="Times New Roman" w:cs="Nirmala UI"/>
          <w:sz w:val="24"/>
          <w:szCs w:val="24"/>
        </w:rPr>
        <w:t xml:space="preserve">service, Teacher Education Programme, </w:t>
      </w:r>
      <w:r w:rsidR="009B6C6D">
        <w:rPr>
          <w:rFonts w:ascii="Times New Roman" w:hAnsi="Times New Roman" w:cs="Nirmala UI"/>
          <w:sz w:val="24"/>
          <w:szCs w:val="24"/>
        </w:rPr>
        <w:t>School Education</w:t>
      </w:r>
      <w:r>
        <w:rPr>
          <w:rFonts w:ascii="Times New Roman" w:hAnsi="Times New Roman" w:cs="Nirmala UI"/>
          <w:sz w:val="24"/>
          <w:szCs w:val="24"/>
        </w:rPr>
        <w:t>, Pedagogical Knowledge and skills</w:t>
      </w:r>
      <w:r>
        <w:rPr>
          <w:rFonts w:ascii="Times New Roman" w:hAnsi="Times New Roman" w:cs="Nirmala UI"/>
          <w:sz w:val="24"/>
          <w:szCs w:val="24"/>
          <w:cs/>
        </w:rPr>
        <w:t>.</w:t>
      </w:r>
    </w:p>
    <w:p w:rsidR="00A55028" w:rsidRPr="002D4E76" w:rsidRDefault="00A55028" w:rsidP="007F330C">
      <w:pPr>
        <w:pStyle w:val="ListParagraph"/>
        <w:numPr>
          <w:ilvl w:val="0"/>
          <w:numId w:val="8"/>
        </w:numPr>
        <w:spacing w:line="360" w:lineRule="auto"/>
        <w:jc w:val="both"/>
        <w:rPr>
          <w:rFonts w:ascii="Times New Roman" w:hAnsi="Times New Roman" w:cs="Times New Roman"/>
          <w:b/>
          <w:bCs/>
          <w:sz w:val="24"/>
          <w:szCs w:val="24"/>
          <w:u w:val="single"/>
        </w:rPr>
      </w:pPr>
      <w:r w:rsidRPr="002D4E76">
        <w:rPr>
          <w:rFonts w:ascii="Times New Roman" w:hAnsi="Times New Roman" w:cs="Times New Roman"/>
          <w:b/>
          <w:bCs/>
          <w:sz w:val="24"/>
          <w:szCs w:val="24"/>
          <w:u w:val="single"/>
        </w:rPr>
        <w:t>Introduction</w:t>
      </w:r>
    </w:p>
    <w:p w:rsidR="00D81518" w:rsidRDefault="00F13622" w:rsidP="00D81518">
      <w:pPr>
        <w:spacing w:line="360" w:lineRule="auto"/>
        <w:jc w:val="both"/>
        <w:rPr>
          <w:rFonts w:ascii="Times New Roman" w:hAnsi="Times New Roman" w:cs="Times New Roman"/>
          <w:sz w:val="24"/>
          <w:szCs w:val="24"/>
        </w:rPr>
      </w:pPr>
      <w:r w:rsidRPr="00F13622">
        <w:rPr>
          <w:rFonts w:ascii="Times New Roman" w:hAnsi="Times New Roman" w:cs="Times New Roman"/>
          <w:sz w:val="24"/>
          <w:szCs w:val="24"/>
        </w:rPr>
        <w:lastRenderedPageBreak/>
        <w:t>Secondary education serves as a foundation for higher education</w:t>
      </w:r>
      <w:r w:rsidRPr="00F13622">
        <w:rPr>
          <w:rFonts w:ascii="Times New Roman" w:hAnsi="Times New Roman" w:cs="Nirmala UI"/>
          <w:sz w:val="24"/>
          <w:szCs w:val="24"/>
          <w:cs/>
        </w:rPr>
        <w:t xml:space="preserve">. </w:t>
      </w:r>
      <w:r w:rsidRPr="00F13622">
        <w:rPr>
          <w:rFonts w:ascii="Times New Roman" w:hAnsi="Times New Roman" w:cs="Times New Roman"/>
          <w:sz w:val="24"/>
          <w:szCs w:val="24"/>
        </w:rPr>
        <w:t>It provides students with the necessary knowledge, skills, and qualifications required to pursue further studies at colleges, universities, or vocational institutions</w:t>
      </w:r>
      <w:r w:rsidRPr="00F13622">
        <w:rPr>
          <w:rFonts w:ascii="Times New Roman" w:hAnsi="Times New Roman" w:cs="Nirmala UI"/>
          <w:sz w:val="24"/>
          <w:szCs w:val="24"/>
          <w:cs/>
        </w:rPr>
        <w:t xml:space="preserve">. </w:t>
      </w:r>
      <w:r w:rsidRPr="00F13622">
        <w:rPr>
          <w:rFonts w:ascii="Times New Roman" w:hAnsi="Times New Roman" w:cs="Times New Roman"/>
          <w:sz w:val="24"/>
          <w:szCs w:val="24"/>
        </w:rPr>
        <w:t>A strong secondary education prepares students for the academic rigor and challenges of tertiary education, enabling them to pursue their desired careers and contribute to their fields of interest</w:t>
      </w:r>
      <w:r w:rsidRPr="00F13622">
        <w:rPr>
          <w:rFonts w:ascii="Times New Roman" w:hAnsi="Times New Roman" w:cs="Nirmala UI"/>
          <w:sz w:val="24"/>
          <w:szCs w:val="24"/>
          <w:cs/>
        </w:rPr>
        <w:t>.</w:t>
      </w:r>
      <w:r>
        <w:rPr>
          <w:rFonts w:ascii="Times New Roman" w:hAnsi="Times New Roman" w:cs="Times New Roman"/>
          <w:sz w:val="24"/>
          <w:szCs w:val="24"/>
        </w:rPr>
        <w:t xml:space="preserve"> This </w:t>
      </w:r>
      <w:r w:rsidRPr="00F13622">
        <w:rPr>
          <w:rFonts w:ascii="Times New Roman" w:hAnsi="Times New Roman" w:cs="Times New Roman"/>
          <w:sz w:val="24"/>
          <w:szCs w:val="24"/>
        </w:rPr>
        <w:t>education promotes the development of critical thinking and problem</w:t>
      </w:r>
      <w:r w:rsidRPr="00F13622">
        <w:rPr>
          <w:rFonts w:ascii="Times New Roman" w:hAnsi="Times New Roman" w:cs="Nirmala UI"/>
          <w:sz w:val="24"/>
          <w:szCs w:val="24"/>
          <w:cs/>
        </w:rPr>
        <w:t>-</w:t>
      </w:r>
      <w:r w:rsidRPr="00F13622">
        <w:rPr>
          <w:rFonts w:ascii="Times New Roman" w:hAnsi="Times New Roman" w:cs="Times New Roman"/>
          <w:sz w:val="24"/>
          <w:szCs w:val="24"/>
        </w:rPr>
        <w:t>solving skills</w:t>
      </w:r>
      <w:r w:rsidRPr="00F13622">
        <w:rPr>
          <w:rFonts w:ascii="Times New Roman" w:hAnsi="Times New Roman" w:cs="Nirmala UI"/>
          <w:sz w:val="24"/>
          <w:szCs w:val="24"/>
          <w:cs/>
        </w:rPr>
        <w:t xml:space="preserve">. </w:t>
      </w:r>
      <w:r w:rsidRPr="00F13622">
        <w:rPr>
          <w:rFonts w:ascii="Times New Roman" w:hAnsi="Times New Roman" w:cs="Times New Roman"/>
          <w:sz w:val="24"/>
          <w:szCs w:val="24"/>
        </w:rPr>
        <w:t>Students engage in complex subjects, analyze information, evaluate evidence, and develop logical reasoning abilities</w:t>
      </w:r>
      <w:r w:rsidRPr="00F13622">
        <w:rPr>
          <w:rFonts w:ascii="Times New Roman" w:hAnsi="Times New Roman" w:cs="Nirmala UI"/>
          <w:sz w:val="24"/>
          <w:szCs w:val="24"/>
          <w:cs/>
        </w:rPr>
        <w:t xml:space="preserve">. </w:t>
      </w:r>
      <w:r w:rsidRPr="00F13622">
        <w:rPr>
          <w:rFonts w:ascii="Times New Roman" w:hAnsi="Times New Roman" w:cs="Times New Roman"/>
          <w:sz w:val="24"/>
          <w:szCs w:val="24"/>
        </w:rPr>
        <w:t>These skills are crucial for navigating real</w:t>
      </w:r>
      <w:r w:rsidRPr="00F13622">
        <w:rPr>
          <w:rFonts w:ascii="Times New Roman" w:hAnsi="Times New Roman" w:cs="Nirmala UI"/>
          <w:sz w:val="24"/>
          <w:szCs w:val="24"/>
          <w:cs/>
        </w:rPr>
        <w:t>-</w:t>
      </w:r>
      <w:r w:rsidRPr="00F13622">
        <w:rPr>
          <w:rFonts w:ascii="Times New Roman" w:hAnsi="Times New Roman" w:cs="Times New Roman"/>
          <w:sz w:val="24"/>
          <w:szCs w:val="24"/>
        </w:rPr>
        <w:t>world challenges, making informed decisions, and adapting to an ever</w:t>
      </w:r>
      <w:r w:rsidRPr="00F13622">
        <w:rPr>
          <w:rFonts w:ascii="Times New Roman" w:hAnsi="Times New Roman" w:cs="Nirmala UI"/>
          <w:sz w:val="24"/>
          <w:szCs w:val="24"/>
          <w:cs/>
        </w:rPr>
        <w:t>-</w:t>
      </w:r>
      <w:r w:rsidRPr="00F13622">
        <w:rPr>
          <w:rFonts w:ascii="Times New Roman" w:hAnsi="Times New Roman" w:cs="Times New Roman"/>
          <w:sz w:val="24"/>
          <w:szCs w:val="24"/>
        </w:rPr>
        <w:t>changing global landscape</w:t>
      </w:r>
      <w:r w:rsidRPr="00F13622">
        <w:rPr>
          <w:rFonts w:ascii="Times New Roman" w:hAnsi="Times New Roman" w:cs="Nirmala UI"/>
          <w:sz w:val="24"/>
          <w:szCs w:val="24"/>
          <w:cs/>
        </w:rPr>
        <w:t>.</w:t>
      </w:r>
      <w:r>
        <w:rPr>
          <w:rFonts w:ascii="Times New Roman" w:hAnsi="Times New Roman" w:cs="Times New Roman"/>
          <w:sz w:val="24"/>
          <w:szCs w:val="24"/>
        </w:rPr>
        <w:t xml:space="preserve"> To train the secondary teachers </w:t>
      </w:r>
      <w:r w:rsidRPr="00F13622">
        <w:rPr>
          <w:rFonts w:ascii="Times New Roman" w:hAnsi="Times New Roman" w:cs="Times New Roman"/>
          <w:sz w:val="24"/>
          <w:szCs w:val="24"/>
        </w:rPr>
        <w:t>education plays a vital role in preparing students for the workforce</w:t>
      </w:r>
      <w:r w:rsidRPr="00F13622">
        <w:rPr>
          <w:rFonts w:ascii="Times New Roman" w:hAnsi="Times New Roman" w:cs="Nirmala UI"/>
          <w:sz w:val="24"/>
          <w:szCs w:val="24"/>
          <w:cs/>
        </w:rPr>
        <w:t xml:space="preserve">. </w:t>
      </w:r>
      <w:r w:rsidRPr="00F13622">
        <w:rPr>
          <w:rFonts w:ascii="Times New Roman" w:hAnsi="Times New Roman" w:cs="Times New Roman"/>
          <w:sz w:val="24"/>
          <w:szCs w:val="24"/>
        </w:rPr>
        <w:t>It equips them with the knowledge, skills, and competencies needed to enter various professions and industries</w:t>
      </w:r>
      <w:r w:rsidRPr="00F13622">
        <w:rPr>
          <w:rFonts w:ascii="Times New Roman" w:hAnsi="Times New Roman" w:cs="Nirmala UI"/>
          <w:sz w:val="24"/>
          <w:szCs w:val="24"/>
          <w:cs/>
        </w:rPr>
        <w:t xml:space="preserve">. </w:t>
      </w:r>
      <w:r>
        <w:rPr>
          <w:rFonts w:ascii="Times New Roman" w:hAnsi="Times New Roman" w:cs="Times New Roman"/>
          <w:sz w:val="24"/>
          <w:szCs w:val="24"/>
        </w:rPr>
        <w:t>To train the secondary students</w:t>
      </w:r>
      <w:r>
        <w:rPr>
          <w:rFonts w:ascii="Times New Roman" w:hAnsi="Times New Roman" w:cs="Nirmala UI"/>
          <w:sz w:val="24"/>
          <w:szCs w:val="24"/>
          <w:cs/>
        </w:rPr>
        <w:t xml:space="preserve">’ </w:t>
      </w:r>
      <w:r>
        <w:rPr>
          <w:rFonts w:ascii="Times New Roman" w:hAnsi="Times New Roman" w:cs="Times New Roman"/>
          <w:sz w:val="24"/>
          <w:szCs w:val="24"/>
        </w:rPr>
        <w:t>backdrop of pre</w:t>
      </w:r>
      <w:r>
        <w:rPr>
          <w:rFonts w:ascii="Times New Roman" w:hAnsi="Times New Roman" w:cs="Nirmala UI"/>
          <w:sz w:val="24"/>
          <w:szCs w:val="24"/>
          <w:cs/>
        </w:rPr>
        <w:t>-</w:t>
      </w:r>
      <w:r>
        <w:rPr>
          <w:rFonts w:ascii="Times New Roman" w:hAnsi="Times New Roman" w:cs="Times New Roman"/>
          <w:sz w:val="24"/>
          <w:szCs w:val="24"/>
        </w:rPr>
        <w:t>service teacher education is necessary</w:t>
      </w:r>
      <w:r>
        <w:rPr>
          <w:rFonts w:ascii="Times New Roman" w:hAnsi="Times New Roman" w:cs="Nirmala UI"/>
          <w:sz w:val="24"/>
          <w:szCs w:val="24"/>
          <w:cs/>
        </w:rPr>
        <w:t xml:space="preserve">. </w:t>
      </w:r>
      <w:r w:rsidR="00D81518" w:rsidRPr="00BD586D">
        <w:rPr>
          <w:rFonts w:ascii="Times New Roman" w:hAnsi="Times New Roman" w:cs="Times New Roman"/>
          <w:sz w:val="24"/>
          <w:szCs w:val="24"/>
        </w:rPr>
        <w:t>Pre</w:t>
      </w:r>
      <w:r w:rsidR="00D81518" w:rsidRPr="00BD586D">
        <w:rPr>
          <w:rFonts w:ascii="Times New Roman" w:hAnsi="Times New Roman" w:cs="Nirmala UI"/>
          <w:sz w:val="24"/>
          <w:szCs w:val="24"/>
          <w:cs/>
        </w:rPr>
        <w:t>-</w:t>
      </w:r>
      <w:r w:rsidR="00D81518" w:rsidRPr="00BD586D">
        <w:rPr>
          <w:rFonts w:ascii="Times New Roman" w:hAnsi="Times New Roman" w:cs="Times New Roman"/>
          <w:sz w:val="24"/>
          <w:szCs w:val="24"/>
        </w:rPr>
        <w:t>service teacher education is the foundation of an individual as teacher</w:t>
      </w:r>
      <w:r w:rsidR="00D81518" w:rsidRPr="00BD586D">
        <w:rPr>
          <w:rFonts w:ascii="Times New Roman" w:hAnsi="Times New Roman" w:cs="Nirmala UI"/>
          <w:sz w:val="24"/>
          <w:szCs w:val="24"/>
          <w:cs/>
        </w:rPr>
        <w:t xml:space="preserve">. </w:t>
      </w:r>
      <w:r w:rsidR="00D81518" w:rsidRPr="00BD586D">
        <w:rPr>
          <w:rFonts w:ascii="Times New Roman" w:hAnsi="Times New Roman" w:cs="Times New Roman"/>
          <w:sz w:val="24"/>
          <w:szCs w:val="24"/>
        </w:rPr>
        <w:t>It is the first and most important stage to up mark the quality of an aspirant as teacher because she may be unable to get frequent internal in</w:t>
      </w:r>
      <w:r w:rsidR="00D81518" w:rsidRPr="00BD586D">
        <w:rPr>
          <w:rFonts w:ascii="Times New Roman" w:hAnsi="Times New Roman" w:cs="Nirmala UI"/>
          <w:sz w:val="24"/>
          <w:szCs w:val="24"/>
          <w:cs/>
        </w:rPr>
        <w:t>-</w:t>
      </w:r>
      <w:r w:rsidR="00D81518" w:rsidRPr="00BD586D">
        <w:rPr>
          <w:rFonts w:ascii="Times New Roman" w:hAnsi="Times New Roman" w:cs="Times New Roman"/>
          <w:sz w:val="24"/>
          <w:szCs w:val="24"/>
        </w:rPr>
        <w:t>service training</w:t>
      </w:r>
      <w:r w:rsidR="00D81518" w:rsidRPr="00BD586D">
        <w:rPr>
          <w:rFonts w:ascii="Times New Roman" w:hAnsi="Times New Roman" w:cs="Nirmala UI"/>
          <w:sz w:val="24"/>
          <w:szCs w:val="24"/>
          <w:cs/>
        </w:rPr>
        <w:t xml:space="preserve">. </w:t>
      </w:r>
      <w:r>
        <w:rPr>
          <w:rFonts w:ascii="Times New Roman" w:hAnsi="Times New Roman" w:cs="Times New Roman"/>
          <w:sz w:val="24"/>
          <w:szCs w:val="24"/>
        </w:rPr>
        <w:t xml:space="preserve">This </w:t>
      </w:r>
      <w:r w:rsidR="00BD586D" w:rsidRPr="00BD586D">
        <w:rPr>
          <w:rFonts w:ascii="Times New Roman" w:hAnsi="Times New Roman" w:cs="Times New Roman"/>
          <w:sz w:val="24"/>
          <w:szCs w:val="24"/>
        </w:rPr>
        <w:t>teacher education programmes are the programmes for professional preparation of teachers It is an induction and initiation process with open ended design fostering initiative for further growth and equipping the trainee with the needed skills of self</w:t>
      </w:r>
      <w:r w:rsidR="00BD586D" w:rsidRPr="00BD586D">
        <w:rPr>
          <w:rFonts w:ascii="Times New Roman" w:hAnsi="Times New Roman" w:cs="Nirmala UI"/>
          <w:sz w:val="24"/>
          <w:szCs w:val="24"/>
          <w:cs/>
        </w:rPr>
        <w:t>-</w:t>
      </w:r>
      <w:r w:rsidR="00BD586D" w:rsidRPr="00BD586D">
        <w:rPr>
          <w:rFonts w:ascii="Times New Roman" w:hAnsi="Times New Roman" w:cs="Times New Roman"/>
          <w:sz w:val="24"/>
          <w:szCs w:val="24"/>
        </w:rPr>
        <w:t>directed learning through projects, individually tailored assignments, practical works and practice teaching etc</w:t>
      </w:r>
      <w:r w:rsidR="00BD586D" w:rsidRPr="00BD586D">
        <w:rPr>
          <w:rFonts w:ascii="Times New Roman" w:hAnsi="Times New Roman" w:cs="Nirmala UI"/>
          <w:sz w:val="24"/>
          <w:szCs w:val="24"/>
          <w:cs/>
        </w:rPr>
        <w:t>.</w:t>
      </w:r>
      <w:r w:rsidR="00BD586D" w:rsidRPr="00BD586D">
        <w:rPr>
          <w:rFonts w:cs="Nirmala UI"/>
          <w:cs/>
        </w:rPr>
        <w:t xml:space="preserve"> </w:t>
      </w:r>
      <w:r w:rsidR="00DA478F">
        <w:rPr>
          <w:rFonts w:ascii="Times New Roman" w:hAnsi="Times New Roman" w:cs="Times New Roman"/>
          <w:sz w:val="24"/>
          <w:szCs w:val="24"/>
        </w:rPr>
        <w:t xml:space="preserve">The present investigation will highlight on the necessity of </w:t>
      </w:r>
      <w:r w:rsidR="00DA478F" w:rsidRPr="00DA478F">
        <w:rPr>
          <w:rFonts w:ascii="Times New Roman" w:hAnsi="Times New Roman" w:cs="Times New Roman"/>
          <w:sz w:val="24"/>
          <w:szCs w:val="24"/>
        </w:rPr>
        <w:t>Pre</w:t>
      </w:r>
      <w:r w:rsidR="00DA478F" w:rsidRPr="00DA478F">
        <w:rPr>
          <w:rFonts w:ascii="Times New Roman" w:hAnsi="Times New Roman" w:cs="Nirmala UI"/>
          <w:sz w:val="24"/>
          <w:szCs w:val="24"/>
          <w:cs/>
        </w:rPr>
        <w:t>-</w:t>
      </w:r>
      <w:r w:rsidR="00DA478F" w:rsidRPr="00DA478F">
        <w:rPr>
          <w:rFonts w:ascii="Times New Roman" w:hAnsi="Times New Roman" w:cs="Times New Roman"/>
          <w:sz w:val="24"/>
          <w:szCs w:val="24"/>
        </w:rPr>
        <w:t>service Teacher Education Programe for the</w:t>
      </w:r>
      <w:r w:rsidR="00DA478F">
        <w:rPr>
          <w:rFonts w:ascii="Times New Roman" w:hAnsi="Times New Roman" w:cs="Times New Roman"/>
          <w:sz w:val="24"/>
          <w:szCs w:val="24"/>
        </w:rPr>
        <w:t xml:space="preserve"> improvement of secondary e</w:t>
      </w:r>
      <w:r w:rsidR="00DA478F" w:rsidRPr="00DA478F">
        <w:rPr>
          <w:rFonts w:ascii="Times New Roman" w:hAnsi="Times New Roman" w:cs="Times New Roman"/>
          <w:sz w:val="24"/>
          <w:szCs w:val="24"/>
        </w:rPr>
        <w:t>ducation</w:t>
      </w:r>
      <w:r w:rsidR="00DA478F">
        <w:rPr>
          <w:rFonts w:ascii="Times New Roman" w:hAnsi="Times New Roman" w:cs="Nirmala UI"/>
          <w:sz w:val="24"/>
          <w:szCs w:val="24"/>
          <w:cs/>
        </w:rPr>
        <w:t xml:space="preserve">. </w:t>
      </w:r>
    </w:p>
    <w:p w:rsidR="009010FB" w:rsidRPr="009B5AA5" w:rsidRDefault="009010FB" w:rsidP="009B5AA5">
      <w:pPr>
        <w:pStyle w:val="ListParagraph"/>
        <w:numPr>
          <w:ilvl w:val="1"/>
          <w:numId w:val="6"/>
        </w:numPr>
        <w:spacing w:line="360" w:lineRule="auto"/>
        <w:jc w:val="both"/>
        <w:rPr>
          <w:rFonts w:ascii="Times New Roman" w:hAnsi="Times New Roman" w:cs="Times New Roman"/>
          <w:b/>
          <w:bCs/>
          <w:sz w:val="24"/>
          <w:szCs w:val="24"/>
          <w:u w:val="single"/>
        </w:rPr>
      </w:pPr>
      <w:r w:rsidRPr="009B5AA5">
        <w:rPr>
          <w:rFonts w:ascii="Times New Roman" w:hAnsi="Times New Roman" w:cs="Times New Roman"/>
          <w:b/>
          <w:bCs/>
          <w:sz w:val="24"/>
          <w:szCs w:val="24"/>
          <w:u w:val="single"/>
        </w:rPr>
        <w:t>Statement of the Problem</w:t>
      </w:r>
    </w:p>
    <w:p w:rsidR="009010FB" w:rsidRPr="00710065" w:rsidRDefault="009010FB" w:rsidP="00D81518">
      <w:pPr>
        <w:spacing w:line="360" w:lineRule="auto"/>
        <w:jc w:val="both"/>
        <w:rPr>
          <w:rFonts w:ascii="Times New Roman" w:hAnsi="Times New Roman" w:cs="Nirmala UI"/>
          <w:b/>
          <w:bCs/>
          <w:sz w:val="24"/>
          <w:szCs w:val="24"/>
          <w:u w:val="single"/>
        </w:rPr>
      </w:pPr>
      <w:r w:rsidRPr="006F45DE">
        <w:rPr>
          <w:rFonts w:ascii="Times New Roman" w:hAnsi="Times New Roman" w:cs="Times New Roman"/>
          <w:sz w:val="24"/>
          <w:szCs w:val="24"/>
        </w:rPr>
        <w:t xml:space="preserve">This study entitled as </w:t>
      </w:r>
      <w:r w:rsidRPr="006F45DE">
        <w:rPr>
          <w:rFonts w:ascii="Times New Roman" w:hAnsi="Times New Roman" w:cs="Nirmala UI"/>
          <w:sz w:val="24"/>
          <w:szCs w:val="24"/>
          <w:cs/>
        </w:rPr>
        <w:t>“</w:t>
      </w:r>
      <w:r w:rsidR="00597C48" w:rsidRPr="00597C48">
        <w:rPr>
          <w:rFonts w:ascii="Times New Roman" w:hAnsi="Times New Roman" w:cs="Nirmala UI"/>
          <w:b/>
          <w:bCs/>
          <w:sz w:val="24"/>
          <w:szCs w:val="24"/>
        </w:rPr>
        <w:t>Educational Excellence: The Significance of Pre-Service Teacher Training Programme</w:t>
      </w:r>
      <w:r w:rsidR="00710065">
        <w:rPr>
          <w:rFonts w:ascii="Times New Roman" w:hAnsi="Times New Roman" w:cs="Nirmala UI"/>
          <w:b/>
          <w:bCs/>
          <w:sz w:val="24"/>
          <w:szCs w:val="24"/>
        </w:rPr>
        <w:t>.</w:t>
      </w:r>
      <w:r w:rsidR="00710065" w:rsidRPr="00710065">
        <w:rPr>
          <w:rFonts w:ascii="Times New Roman" w:hAnsi="Times New Roman" w:cs="Nirmala UI"/>
          <w:b/>
          <w:bCs/>
          <w:sz w:val="24"/>
          <w:szCs w:val="24"/>
        </w:rPr>
        <w:t>”</w:t>
      </w:r>
    </w:p>
    <w:p w:rsidR="00A55028" w:rsidRPr="009B5AA5" w:rsidRDefault="00A55028" w:rsidP="009B5AA5">
      <w:pPr>
        <w:pStyle w:val="ListParagraph"/>
        <w:numPr>
          <w:ilvl w:val="1"/>
          <w:numId w:val="6"/>
        </w:numPr>
        <w:spacing w:line="360" w:lineRule="auto"/>
        <w:jc w:val="both"/>
        <w:rPr>
          <w:rFonts w:ascii="Times New Roman" w:hAnsi="Times New Roman" w:cs="Times New Roman"/>
          <w:b/>
          <w:bCs/>
          <w:sz w:val="24"/>
          <w:szCs w:val="24"/>
          <w:u w:val="single"/>
        </w:rPr>
      </w:pPr>
      <w:r w:rsidRPr="009B5AA5">
        <w:rPr>
          <w:rFonts w:ascii="Times New Roman" w:hAnsi="Times New Roman" w:cs="Times New Roman"/>
          <w:b/>
          <w:bCs/>
          <w:sz w:val="24"/>
          <w:szCs w:val="24"/>
          <w:u w:val="single"/>
        </w:rPr>
        <w:t>Objectives of the Study</w:t>
      </w:r>
    </w:p>
    <w:p w:rsidR="009010FB" w:rsidRPr="009010FB" w:rsidRDefault="009010FB" w:rsidP="00D81518">
      <w:pPr>
        <w:spacing w:line="360" w:lineRule="auto"/>
        <w:jc w:val="both"/>
        <w:rPr>
          <w:rFonts w:ascii="Times New Roman" w:hAnsi="Times New Roman" w:cs="Times New Roman"/>
          <w:sz w:val="24"/>
          <w:szCs w:val="24"/>
        </w:rPr>
      </w:pPr>
      <w:r w:rsidRPr="009010FB">
        <w:rPr>
          <w:rFonts w:ascii="Times New Roman" w:hAnsi="Times New Roman" w:cs="Times New Roman"/>
          <w:sz w:val="24"/>
          <w:szCs w:val="24"/>
        </w:rPr>
        <w:t>The research objectives of the study were delineated below</w:t>
      </w:r>
      <w:r w:rsidRPr="009010FB">
        <w:rPr>
          <w:rFonts w:ascii="Times New Roman" w:hAnsi="Times New Roman" w:cs="Nirmala UI"/>
          <w:sz w:val="24"/>
          <w:szCs w:val="24"/>
          <w:cs/>
        </w:rPr>
        <w:t>:</w:t>
      </w:r>
    </w:p>
    <w:p w:rsidR="003B57FE" w:rsidRDefault="003B57FE" w:rsidP="003B57F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ascertain </w:t>
      </w:r>
      <w:r w:rsidRPr="00A55028">
        <w:rPr>
          <w:rFonts w:ascii="Times New Roman" w:hAnsi="Times New Roman" w:cs="Times New Roman"/>
          <w:sz w:val="24"/>
          <w:szCs w:val="24"/>
        </w:rPr>
        <w:t>the necessity of pre</w:t>
      </w:r>
      <w:r w:rsidR="002D4E76">
        <w:rPr>
          <w:rFonts w:ascii="Times New Roman" w:hAnsi="Times New Roman" w:cs="Nirmala UI"/>
          <w:sz w:val="24"/>
          <w:szCs w:val="24"/>
          <w:cs/>
        </w:rPr>
        <w:t>-</w:t>
      </w:r>
      <w:r w:rsidRPr="00A55028">
        <w:rPr>
          <w:rFonts w:ascii="Times New Roman" w:hAnsi="Times New Roman" w:cs="Times New Roman"/>
          <w:sz w:val="24"/>
          <w:szCs w:val="24"/>
        </w:rPr>
        <w:t>servic</w:t>
      </w:r>
      <w:r>
        <w:rPr>
          <w:rFonts w:ascii="Times New Roman" w:hAnsi="Times New Roman" w:cs="Times New Roman"/>
          <w:sz w:val="24"/>
          <w:szCs w:val="24"/>
        </w:rPr>
        <w:t>e teacher education programes</w:t>
      </w:r>
      <w:r w:rsidRPr="003B57FE">
        <w:rPr>
          <w:rFonts w:cs="Nirmala UI"/>
          <w:szCs w:val="22"/>
          <w:cs/>
        </w:rPr>
        <w:t xml:space="preserve"> </w:t>
      </w:r>
      <w:r>
        <w:rPr>
          <w:rFonts w:ascii="Times New Roman" w:hAnsi="Times New Roman" w:cs="Times New Roman"/>
          <w:sz w:val="24"/>
          <w:szCs w:val="24"/>
        </w:rPr>
        <w:t xml:space="preserve">understanding of learner development at </w:t>
      </w:r>
      <w:r w:rsidR="00710065">
        <w:rPr>
          <w:rFonts w:ascii="Times New Roman" w:hAnsi="Times New Roman" w:cs="Times New Roman"/>
          <w:sz w:val="24"/>
          <w:szCs w:val="24"/>
        </w:rPr>
        <w:t xml:space="preserve">school </w:t>
      </w:r>
      <w:r>
        <w:rPr>
          <w:rFonts w:ascii="Times New Roman" w:hAnsi="Times New Roman" w:cs="Times New Roman"/>
          <w:sz w:val="24"/>
          <w:szCs w:val="24"/>
        </w:rPr>
        <w:t>level</w:t>
      </w:r>
      <w:r>
        <w:rPr>
          <w:rFonts w:ascii="Times New Roman" w:hAnsi="Times New Roman" w:cs="Nirmala UI"/>
          <w:sz w:val="24"/>
          <w:szCs w:val="24"/>
          <w:cs/>
        </w:rPr>
        <w:t>.</w:t>
      </w:r>
    </w:p>
    <w:p w:rsidR="003B57FE" w:rsidRDefault="003B57FE" w:rsidP="003B57FE">
      <w:pPr>
        <w:pStyle w:val="ListParagraph"/>
        <w:numPr>
          <w:ilvl w:val="0"/>
          <w:numId w:val="1"/>
        </w:numPr>
        <w:spacing w:line="360" w:lineRule="auto"/>
        <w:jc w:val="both"/>
        <w:rPr>
          <w:rFonts w:ascii="Times New Roman" w:hAnsi="Times New Roman" w:cs="Times New Roman"/>
          <w:sz w:val="24"/>
          <w:szCs w:val="24"/>
        </w:rPr>
      </w:pPr>
      <w:r w:rsidRPr="00A55028">
        <w:rPr>
          <w:rFonts w:ascii="Times New Roman" w:hAnsi="Times New Roman" w:cs="Times New Roman"/>
          <w:sz w:val="24"/>
          <w:szCs w:val="24"/>
        </w:rPr>
        <w:lastRenderedPageBreak/>
        <w:t>To determine the necessity of pre</w:t>
      </w:r>
      <w:r w:rsidR="002D4E76">
        <w:rPr>
          <w:rFonts w:ascii="Times New Roman" w:hAnsi="Times New Roman" w:cs="Nirmala UI"/>
          <w:sz w:val="24"/>
          <w:szCs w:val="24"/>
          <w:cs/>
        </w:rPr>
        <w:t>-</w:t>
      </w:r>
      <w:r w:rsidRPr="00A55028">
        <w:rPr>
          <w:rFonts w:ascii="Times New Roman" w:hAnsi="Times New Roman" w:cs="Times New Roman"/>
          <w:sz w:val="24"/>
          <w:szCs w:val="24"/>
        </w:rPr>
        <w:t>servic</w:t>
      </w:r>
      <w:r>
        <w:rPr>
          <w:rFonts w:ascii="Times New Roman" w:hAnsi="Times New Roman" w:cs="Times New Roman"/>
          <w:sz w:val="24"/>
          <w:szCs w:val="24"/>
        </w:rPr>
        <w:t>e teacher education programes to d</w:t>
      </w:r>
      <w:r w:rsidRPr="00A55028">
        <w:rPr>
          <w:rFonts w:ascii="Times New Roman" w:hAnsi="Times New Roman" w:cs="Times New Roman"/>
          <w:sz w:val="24"/>
          <w:szCs w:val="24"/>
        </w:rPr>
        <w:t>evelop P</w:t>
      </w:r>
      <w:r>
        <w:rPr>
          <w:rFonts w:ascii="Times New Roman" w:hAnsi="Times New Roman" w:cs="Times New Roman"/>
          <w:sz w:val="24"/>
          <w:szCs w:val="24"/>
        </w:rPr>
        <w:t xml:space="preserve">edagogical Knowledge and Skills </w:t>
      </w:r>
      <w:r>
        <w:rPr>
          <w:rFonts w:ascii="Times New Roman" w:hAnsi="Times New Roman" w:cs="Nirmala UI"/>
          <w:sz w:val="24"/>
          <w:szCs w:val="24"/>
          <w:cs/>
        </w:rPr>
        <w:t>(</w:t>
      </w:r>
      <w:r>
        <w:rPr>
          <w:rFonts w:ascii="Times New Roman" w:hAnsi="Times New Roman" w:cs="Times New Roman"/>
          <w:sz w:val="24"/>
          <w:szCs w:val="24"/>
        </w:rPr>
        <w:t>PKS</w:t>
      </w:r>
      <w:r>
        <w:rPr>
          <w:rFonts w:ascii="Times New Roman" w:hAnsi="Times New Roman" w:cs="Nirmala UI"/>
          <w:sz w:val="24"/>
          <w:szCs w:val="24"/>
          <w:cs/>
        </w:rPr>
        <w:t>)</w:t>
      </w:r>
      <w:r w:rsidRPr="003B57FE">
        <w:rPr>
          <w:rFonts w:ascii="Times New Roman" w:hAnsi="Times New Roman" w:cs="Nirmala UI"/>
          <w:sz w:val="24"/>
          <w:szCs w:val="24"/>
          <w:cs/>
        </w:rPr>
        <w:t xml:space="preserve"> </w:t>
      </w:r>
      <w:r>
        <w:rPr>
          <w:rFonts w:ascii="Times New Roman" w:hAnsi="Times New Roman" w:cs="Times New Roman"/>
          <w:sz w:val="24"/>
          <w:szCs w:val="24"/>
        </w:rPr>
        <w:t xml:space="preserve">at </w:t>
      </w:r>
      <w:r w:rsidR="00710065">
        <w:rPr>
          <w:rFonts w:ascii="Times New Roman" w:hAnsi="Times New Roman" w:cs="Times New Roman"/>
          <w:sz w:val="24"/>
          <w:szCs w:val="24"/>
        </w:rPr>
        <w:t xml:space="preserve">school </w:t>
      </w:r>
      <w:r>
        <w:rPr>
          <w:rFonts w:ascii="Times New Roman" w:hAnsi="Times New Roman" w:cs="Times New Roman"/>
          <w:sz w:val="24"/>
          <w:szCs w:val="24"/>
        </w:rPr>
        <w:t>level</w:t>
      </w:r>
      <w:r>
        <w:rPr>
          <w:rFonts w:ascii="Times New Roman" w:hAnsi="Times New Roman" w:cs="Nirmala UI"/>
          <w:sz w:val="24"/>
          <w:szCs w:val="24"/>
          <w:cs/>
        </w:rPr>
        <w:t>.</w:t>
      </w:r>
    </w:p>
    <w:p w:rsidR="003B57FE" w:rsidRDefault="003B57FE" w:rsidP="003B57FE">
      <w:pPr>
        <w:pStyle w:val="ListParagraph"/>
        <w:numPr>
          <w:ilvl w:val="0"/>
          <w:numId w:val="1"/>
        </w:numPr>
        <w:spacing w:line="360" w:lineRule="auto"/>
        <w:jc w:val="both"/>
        <w:rPr>
          <w:rFonts w:ascii="Times New Roman" w:hAnsi="Times New Roman" w:cs="Times New Roman"/>
          <w:sz w:val="24"/>
          <w:szCs w:val="24"/>
        </w:rPr>
      </w:pPr>
      <w:r w:rsidRPr="00A55028">
        <w:rPr>
          <w:rFonts w:ascii="Times New Roman" w:hAnsi="Times New Roman" w:cs="Times New Roman"/>
          <w:sz w:val="24"/>
          <w:szCs w:val="24"/>
        </w:rPr>
        <w:t xml:space="preserve">To </w:t>
      </w:r>
      <w:r>
        <w:rPr>
          <w:rFonts w:ascii="Times New Roman" w:hAnsi="Times New Roman" w:cs="Times New Roman"/>
          <w:sz w:val="24"/>
          <w:szCs w:val="24"/>
        </w:rPr>
        <w:t xml:space="preserve">analyse </w:t>
      </w:r>
      <w:r w:rsidRPr="00A55028">
        <w:rPr>
          <w:rFonts w:ascii="Times New Roman" w:hAnsi="Times New Roman" w:cs="Times New Roman"/>
          <w:sz w:val="24"/>
          <w:szCs w:val="24"/>
        </w:rPr>
        <w:t>the necessity of pre</w:t>
      </w:r>
      <w:r w:rsidR="002D4E76">
        <w:rPr>
          <w:rFonts w:ascii="Times New Roman" w:hAnsi="Times New Roman" w:cs="Nirmala UI"/>
          <w:sz w:val="24"/>
          <w:szCs w:val="24"/>
          <w:cs/>
        </w:rPr>
        <w:t>-</w:t>
      </w:r>
      <w:r w:rsidRPr="00A55028">
        <w:rPr>
          <w:rFonts w:ascii="Times New Roman" w:hAnsi="Times New Roman" w:cs="Times New Roman"/>
          <w:sz w:val="24"/>
          <w:szCs w:val="24"/>
        </w:rPr>
        <w:t>servic</w:t>
      </w:r>
      <w:r>
        <w:rPr>
          <w:rFonts w:ascii="Times New Roman" w:hAnsi="Times New Roman" w:cs="Times New Roman"/>
          <w:sz w:val="24"/>
          <w:szCs w:val="24"/>
        </w:rPr>
        <w:t xml:space="preserve">e teacher education programes to </w:t>
      </w:r>
      <w:r w:rsidRPr="003B57FE">
        <w:rPr>
          <w:rFonts w:ascii="Times New Roman" w:hAnsi="Times New Roman" w:cs="Times New Roman"/>
          <w:sz w:val="24"/>
          <w:szCs w:val="24"/>
        </w:rPr>
        <w:t xml:space="preserve">focus on developing subject matter expertise </w:t>
      </w:r>
      <w:r>
        <w:rPr>
          <w:rFonts w:ascii="Times New Roman" w:hAnsi="Times New Roman" w:cs="Times New Roman"/>
          <w:sz w:val="24"/>
          <w:szCs w:val="24"/>
        </w:rPr>
        <w:t>at s</w:t>
      </w:r>
      <w:r w:rsidR="00710065">
        <w:rPr>
          <w:rFonts w:ascii="Times New Roman" w:hAnsi="Times New Roman" w:cs="Times New Roman"/>
          <w:sz w:val="24"/>
          <w:szCs w:val="24"/>
        </w:rPr>
        <w:t>chool</w:t>
      </w:r>
      <w:r>
        <w:rPr>
          <w:rFonts w:ascii="Times New Roman" w:hAnsi="Times New Roman" w:cs="Times New Roman"/>
          <w:sz w:val="24"/>
          <w:szCs w:val="24"/>
        </w:rPr>
        <w:t xml:space="preserve"> level</w:t>
      </w:r>
      <w:r>
        <w:rPr>
          <w:rFonts w:ascii="Times New Roman" w:hAnsi="Times New Roman" w:cs="Nirmala UI"/>
          <w:sz w:val="24"/>
          <w:szCs w:val="24"/>
          <w:cs/>
        </w:rPr>
        <w:t>.</w:t>
      </w:r>
    </w:p>
    <w:p w:rsidR="003B57FE" w:rsidRDefault="003B57FE" w:rsidP="003B57FE">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find out the </w:t>
      </w:r>
      <w:r w:rsidRPr="00A55028">
        <w:rPr>
          <w:rFonts w:ascii="Times New Roman" w:hAnsi="Times New Roman" w:cs="Times New Roman"/>
          <w:sz w:val="24"/>
          <w:szCs w:val="24"/>
        </w:rPr>
        <w:t>necessity of pre</w:t>
      </w:r>
      <w:r w:rsidR="002D4E76">
        <w:rPr>
          <w:rFonts w:ascii="Times New Roman" w:hAnsi="Times New Roman" w:cs="Nirmala UI"/>
          <w:sz w:val="24"/>
          <w:szCs w:val="24"/>
          <w:cs/>
        </w:rPr>
        <w:t>-</w:t>
      </w:r>
      <w:r w:rsidRPr="00A55028">
        <w:rPr>
          <w:rFonts w:ascii="Times New Roman" w:hAnsi="Times New Roman" w:cs="Times New Roman"/>
          <w:sz w:val="24"/>
          <w:szCs w:val="24"/>
        </w:rPr>
        <w:t>servic</w:t>
      </w:r>
      <w:r>
        <w:rPr>
          <w:rFonts w:ascii="Times New Roman" w:hAnsi="Times New Roman" w:cs="Times New Roman"/>
          <w:sz w:val="24"/>
          <w:szCs w:val="24"/>
        </w:rPr>
        <w:t xml:space="preserve">e teacher education programes to enhance the </w:t>
      </w:r>
      <w:r w:rsidRPr="003B57FE">
        <w:rPr>
          <w:rFonts w:ascii="Times New Roman" w:hAnsi="Times New Roman" w:cs="Times New Roman"/>
          <w:sz w:val="24"/>
          <w:szCs w:val="24"/>
        </w:rPr>
        <w:t>cultural competence and inclusion</w:t>
      </w:r>
      <w:r w:rsidR="00CC2CE1">
        <w:rPr>
          <w:rFonts w:ascii="Times New Roman" w:hAnsi="Times New Roman" w:cs="Nirmala UI"/>
          <w:sz w:val="24"/>
          <w:szCs w:val="24"/>
          <w:cs/>
        </w:rPr>
        <w:t>.</w:t>
      </w:r>
    </w:p>
    <w:p w:rsidR="009010FB" w:rsidRDefault="009010FB" w:rsidP="009010FB">
      <w:pPr>
        <w:spacing w:line="360" w:lineRule="auto"/>
        <w:ind w:left="360"/>
        <w:jc w:val="both"/>
        <w:rPr>
          <w:rFonts w:ascii="Times New Roman" w:hAnsi="Times New Roman" w:cs="Times New Roman"/>
          <w:b/>
          <w:bCs/>
          <w:sz w:val="24"/>
          <w:szCs w:val="24"/>
          <w:u w:val="single"/>
        </w:rPr>
      </w:pPr>
      <w:r w:rsidRPr="009B5AA5">
        <w:rPr>
          <w:rFonts w:ascii="Times New Roman" w:hAnsi="Times New Roman" w:cs="Times New Roman"/>
          <w:b/>
          <w:bCs/>
          <w:sz w:val="24"/>
          <w:szCs w:val="24"/>
        </w:rPr>
        <w:t>2</w:t>
      </w:r>
      <w:r w:rsidRPr="009010FB">
        <w:rPr>
          <w:rFonts w:ascii="Times New Roman" w:hAnsi="Times New Roman" w:cs="Nirmala UI"/>
          <w:sz w:val="24"/>
          <w:szCs w:val="24"/>
          <w:cs/>
        </w:rPr>
        <w:t>.</w:t>
      </w:r>
      <w:r w:rsidRPr="009010FB">
        <w:rPr>
          <w:rFonts w:ascii="Times New Roman" w:hAnsi="Times New Roman" w:cs="Times New Roman"/>
          <w:sz w:val="24"/>
          <w:szCs w:val="24"/>
        </w:rPr>
        <w:tab/>
      </w:r>
      <w:r w:rsidR="002D4E76" w:rsidRPr="002D4E76">
        <w:rPr>
          <w:rFonts w:ascii="Times New Roman" w:hAnsi="Times New Roman" w:cs="Times New Roman"/>
          <w:b/>
          <w:bCs/>
          <w:sz w:val="24"/>
          <w:szCs w:val="24"/>
          <w:u w:val="single"/>
        </w:rPr>
        <w:t xml:space="preserve">The </w:t>
      </w:r>
      <w:r w:rsidRPr="002D4E76">
        <w:rPr>
          <w:rFonts w:ascii="Times New Roman" w:hAnsi="Times New Roman" w:cs="Times New Roman"/>
          <w:b/>
          <w:bCs/>
          <w:sz w:val="24"/>
          <w:szCs w:val="24"/>
          <w:u w:val="single"/>
        </w:rPr>
        <w:t>Review</w:t>
      </w:r>
      <w:r w:rsidRPr="009010FB">
        <w:rPr>
          <w:rFonts w:ascii="Times New Roman" w:hAnsi="Times New Roman" w:cs="Times New Roman"/>
          <w:b/>
          <w:bCs/>
          <w:sz w:val="24"/>
          <w:szCs w:val="24"/>
          <w:u w:val="single"/>
        </w:rPr>
        <w:t xml:space="preserve"> of Related Literature</w:t>
      </w:r>
    </w:p>
    <w:p w:rsidR="009010FB" w:rsidRPr="009010FB" w:rsidRDefault="009010FB" w:rsidP="009010FB">
      <w:pPr>
        <w:spacing w:line="360" w:lineRule="auto"/>
        <w:jc w:val="both"/>
        <w:rPr>
          <w:rFonts w:ascii="Times New Roman" w:hAnsi="Times New Roman" w:cs="Times New Roman"/>
          <w:b/>
          <w:bCs/>
          <w:sz w:val="24"/>
          <w:szCs w:val="24"/>
        </w:rPr>
      </w:pPr>
      <w:r w:rsidRPr="009010FB">
        <w:rPr>
          <w:rFonts w:ascii="Times New Roman" w:hAnsi="Times New Roman" w:cs="Times New Roman"/>
          <w:b/>
          <w:bCs/>
          <w:color w:val="222222"/>
          <w:sz w:val="24"/>
          <w:szCs w:val="24"/>
          <w:shd w:val="clear" w:color="auto" w:fill="FFFFFF"/>
        </w:rPr>
        <w:t>Ponnusamy, P</w:t>
      </w:r>
      <w:r w:rsidRPr="009010FB">
        <w:rPr>
          <w:rFonts w:ascii="Times New Roman" w:hAnsi="Times New Roman" w:cs="Nirmala UI"/>
          <w:b/>
          <w:bCs/>
          <w:color w:val="222222"/>
          <w:sz w:val="24"/>
          <w:szCs w:val="24"/>
          <w:shd w:val="clear" w:color="auto" w:fill="FFFFFF"/>
          <w:cs/>
        </w:rPr>
        <w:t>.</w:t>
      </w:r>
      <w:r w:rsidRPr="009010FB">
        <w:rPr>
          <w:rFonts w:ascii="Times New Roman" w:hAnsi="Times New Roman" w:cs="Times New Roman"/>
          <w:b/>
          <w:bCs/>
          <w:color w:val="222222"/>
          <w:sz w:val="24"/>
          <w:szCs w:val="24"/>
          <w:shd w:val="clear" w:color="auto" w:fill="FFFFFF"/>
        </w:rPr>
        <w:t xml:space="preserve">, </w:t>
      </w:r>
      <w:proofErr w:type="spellStart"/>
      <w:r w:rsidRPr="009010FB">
        <w:rPr>
          <w:rFonts w:ascii="Times New Roman" w:hAnsi="Times New Roman" w:cs="Times New Roman"/>
          <w:b/>
          <w:bCs/>
          <w:color w:val="222222"/>
          <w:sz w:val="24"/>
          <w:szCs w:val="24"/>
          <w:shd w:val="clear" w:color="auto" w:fill="FFFFFF"/>
        </w:rPr>
        <w:t>Deivam</w:t>
      </w:r>
      <w:proofErr w:type="spellEnd"/>
      <w:r w:rsidRPr="009010FB">
        <w:rPr>
          <w:rFonts w:ascii="Times New Roman" w:hAnsi="Times New Roman" w:cs="Times New Roman"/>
          <w:b/>
          <w:bCs/>
          <w:color w:val="222222"/>
          <w:sz w:val="24"/>
          <w:szCs w:val="24"/>
          <w:shd w:val="clear" w:color="auto" w:fill="FFFFFF"/>
        </w:rPr>
        <w:t>, M</w:t>
      </w:r>
      <w:r w:rsidRPr="009010FB">
        <w:rPr>
          <w:rFonts w:ascii="Times New Roman" w:hAnsi="Times New Roman" w:cs="Nirmala UI"/>
          <w:b/>
          <w:bCs/>
          <w:color w:val="222222"/>
          <w:sz w:val="24"/>
          <w:szCs w:val="24"/>
          <w:shd w:val="clear" w:color="auto" w:fill="FFFFFF"/>
          <w:cs/>
        </w:rPr>
        <w:t>.</w:t>
      </w:r>
      <w:r w:rsidRPr="009010FB">
        <w:rPr>
          <w:rFonts w:ascii="Times New Roman" w:hAnsi="Times New Roman" w:cs="Times New Roman"/>
          <w:b/>
          <w:bCs/>
          <w:color w:val="222222"/>
          <w:sz w:val="24"/>
          <w:szCs w:val="24"/>
          <w:shd w:val="clear" w:color="auto" w:fill="FFFFFF"/>
        </w:rPr>
        <w:t xml:space="preserve">, </w:t>
      </w:r>
      <w:proofErr w:type="spellStart"/>
      <w:r w:rsidRPr="009010FB">
        <w:rPr>
          <w:rFonts w:ascii="Times New Roman" w:hAnsi="Times New Roman" w:cs="Times New Roman"/>
          <w:b/>
          <w:bCs/>
          <w:color w:val="222222"/>
          <w:sz w:val="24"/>
          <w:szCs w:val="24"/>
          <w:shd w:val="clear" w:color="auto" w:fill="FFFFFF"/>
        </w:rPr>
        <w:t>Santhamani</w:t>
      </w:r>
      <w:proofErr w:type="spellEnd"/>
      <w:r w:rsidRPr="009010FB">
        <w:rPr>
          <w:rFonts w:ascii="Times New Roman" w:hAnsi="Times New Roman" w:cs="Times New Roman"/>
          <w:b/>
          <w:bCs/>
          <w:color w:val="222222"/>
          <w:sz w:val="24"/>
          <w:szCs w:val="24"/>
          <w:shd w:val="clear" w:color="auto" w:fill="FFFFFF"/>
        </w:rPr>
        <w:t>, B</w:t>
      </w:r>
      <w:r w:rsidRPr="009010FB">
        <w:rPr>
          <w:rFonts w:ascii="Times New Roman" w:hAnsi="Times New Roman" w:cs="Nirmala UI"/>
          <w:b/>
          <w:bCs/>
          <w:color w:val="222222"/>
          <w:sz w:val="24"/>
          <w:szCs w:val="24"/>
          <w:shd w:val="clear" w:color="auto" w:fill="FFFFFF"/>
          <w:cs/>
        </w:rPr>
        <w:t>.</w:t>
      </w:r>
      <w:r w:rsidRPr="009010FB">
        <w:rPr>
          <w:rFonts w:ascii="Times New Roman" w:hAnsi="Times New Roman" w:cs="Times New Roman"/>
          <w:b/>
          <w:bCs/>
          <w:color w:val="222222"/>
          <w:sz w:val="24"/>
          <w:szCs w:val="24"/>
          <w:shd w:val="clear" w:color="auto" w:fill="FFFFFF"/>
        </w:rPr>
        <w:t>, &amp; Pavithra, P</w:t>
      </w:r>
      <w:r w:rsidRPr="009010FB">
        <w:rPr>
          <w:rFonts w:ascii="Times New Roman" w:hAnsi="Times New Roman" w:cs="Nirmala UI"/>
          <w:b/>
          <w:bCs/>
          <w:color w:val="222222"/>
          <w:sz w:val="24"/>
          <w:szCs w:val="24"/>
          <w:shd w:val="clear" w:color="auto" w:fill="FFFFFF"/>
          <w:cs/>
        </w:rPr>
        <w:t>. (</w:t>
      </w:r>
      <w:r w:rsidRPr="009010FB">
        <w:rPr>
          <w:rFonts w:ascii="Times New Roman" w:hAnsi="Times New Roman" w:cs="Times New Roman"/>
          <w:b/>
          <w:bCs/>
          <w:color w:val="222222"/>
          <w:sz w:val="24"/>
          <w:szCs w:val="24"/>
          <w:shd w:val="clear" w:color="auto" w:fill="FFFFFF"/>
        </w:rPr>
        <w:t>2023</w:t>
      </w:r>
      <w:r w:rsidRPr="009010FB">
        <w:rPr>
          <w:rFonts w:ascii="Times New Roman" w:hAnsi="Times New Roman" w:cs="Nirmala UI"/>
          <w:b/>
          <w:bCs/>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 xml:space="preserve"> Effect of Prezi Based Presentations on Achievements of Pre</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Service Teachers in Teacher Education Curriculum Contents</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 </w:t>
      </w:r>
      <w:r w:rsidRPr="009010FB">
        <w:rPr>
          <w:rFonts w:ascii="Times New Roman" w:hAnsi="Times New Roman" w:cs="Times New Roman"/>
          <w:i/>
          <w:iCs/>
          <w:color w:val="222222"/>
          <w:sz w:val="24"/>
          <w:szCs w:val="24"/>
          <w:shd w:val="clear" w:color="auto" w:fill="FFFFFF"/>
        </w:rPr>
        <w:t>Indian Journal of Science and Technology</w:t>
      </w:r>
      <w:r w:rsidRPr="009010FB">
        <w:rPr>
          <w:rFonts w:ascii="Times New Roman" w:hAnsi="Times New Roman" w:cs="Times New Roman"/>
          <w:color w:val="222222"/>
          <w:sz w:val="24"/>
          <w:szCs w:val="24"/>
          <w:shd w:val="clear" w:color="auto" w:fill="FFFFFF"/>
        </w:rPr>
        <w:t>, </w:t>
      </w:r>
      <w:r w:rsidRPr="009010FB">
        <w:rPr>
          <w:rFonts w:ascii="Times New Roman" w:hAnsi="Times New Roman" w:cs="Times New Roman"/>
          <w:i/>
          <w:iCs/>
          <w:color w:val="222222"/>
          <w:sz w:val="24"/>
          <w:szCs w:val="24"/>
          <w:shd w:val="clear" w:color="auto" w:fill="FFFFFF"/>
        </w:rPr>
        <w:t>16</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16</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 1187</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1191</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sz w:val="24"/>
          <w:szCs w:val="24"/>
        </w:rPr>
        <w:t xml:space="preserve"> The main objective of study was to find out whether adopting Prezi</w:t>
      </w:r>
      <w:r w:rsidRPr="009010FB">
        <w:rPr>
          <w:rFonts w:ascii="Times New Roman" w:hAnsi="Times New Roman" w:cs="Nirmala UI"/>
          <w:sz w:val="24"/>
          <w:szCs w:val="24"/>
          <w:cs/>
        </w:rPr>
        <w:t>-</w:t>
      </w:r>
      <w:r w:rsidRPr="009010FB">
        <w:rPr>
          <w:rFonts w:ascii="Times New Roman" w:hAnsi="Times New Roman" w:cs="Times New Roman"/>
          <w:sz w:val="24"/>
          <w:szCs w:val="24"/>
        </w:rPr>
        <w:t>based presentations in the teacher education topic of Curriculum and School had any positive effects on pre</w:t>
      </w:r>
      <w:r w:rsidRPr="009010FB">
        <w:rPr>
          <w:rFonts w:ascii="Times New Roman" w:hAnsi="Times New Roman" w:cs="Nirmala UI"/>
          <w:sz w:val="24"/>
          <w:szCs w:val="24"/>
          <w:cs/>
        </w:rPr>
        <w:t>-</w:t>
      </w:r>
      <w:r w:rsidRPr="009010FB">
        <w:rPr>
          <w:rFonts w:ascii="Times New Roman" w:hAnsi="Times New Roman" w:cs="Times New Roman"/>
          <w:sz w:val="24"/>
          <w:szCs w:val="24"/>
        </w:rPr>
        <w:t>service teachers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academic performance</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The study</w:t>
      </w:r>
      <w:r w:rsidRPr="009010FB">
        <w:rPr>
          <w:rFonts w:ascii="Times New Roman" w:hAnsi="Times New Roman" w:cs="Nirmala UI"/>
          <w:sz w:val="24"/>
          <w:szCs w:val="24"/>
          <w:cs/>
        </w:rPr>
        <w:t>’</w:t>
      </w:r>
      <w:r w:rsidRPr="009010FB">
        <w:rPr>
          <w:rFonts w:ascii="Times New Roman" w:hAnsi="Times New Roman" w:cs="Times New Roman"/>
          <w:sz w:val="24"/>
          <w:szCs w:val="24"/>
        </w:rPr>
        <w:t>s major conclusions showed that using Prezi for presentations was an effective approach for enhancing pre</w:t>
      </w:r>
      <w:r w:rsidRPr="009010FB">
        <w:rPr>
          <w:rFonts w:ascii="Times New Roman" w:hAnsi="Times New Roman" w:cs="Nirmala UI"/>
          <w:sz w:val="24"/>
          <w:szCs w:val="24"/>
          <w:cs/>
        </w:rPr>
        <w:t>-</w:t>
      </w:r>
      <w:r w:rsidRPr="009010FB">
        <w:rPr>
          <w:rFonts w:ascii="Times New Roman" w:hAnsi="Times New Roman" w:cs="Times New Roman"/>
          <w:sz w:val="24"/>
          <w:szCs w:val="24"/>
        </w:rPr>
        <w:t>service teachers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level of achievement in teacher education subjects</w:t>
      </w:r>
      <w:r w:rsidRPr="009010FB">
        <w:rPr>
          <w:rFonts w:ascii="Times New Roman" w:hAnsi="Times New Roman" w:cs="Nirmala UI"/>
          <w:sz w:val="24"/>
          <w:szCs w:val="24"/>
          <w:cs/>
        </w:rPr>
        <w:t>.</w:t>
      </w:r>
    </w:p>
    <w:p w:rsidR="009010FB" w:rsidRPr="009010FB" w:rsidRDefault="009010FB" w:rsidP="009010FB">
      <w:pPr>
        <w:spacing w:line="360" w:lineRule="auto"/>
        <w:jc w:val="both"/>
        <w:rPr>
          <w:rFonts w:ascii="Times New Roman" w:hAnsi="Times New Roman" w:cs="Times New Roman"/>
          <w:sz w:val="24"/>
          <w:szCs w:val="24"/>
        </w:rPr>
      </w:pPr>
      <w:r w:rsidRPr="009010FB">
        <w:rPr>
          <w:rFonts w:ascii="Times New Roman" w:hAnsi="Times New Roman" w:cs="Times New Roman"/>
          <w:b/>
          <w:bCs/>
          <w:sz w:val="24"/>
          <w:szCs w:val="24"/>
        </w:rPr>
        <w:t>Bansal, G</w:t>
      </w:r>
      <w:r w:rsidRPr="009010FB">
        <w:rPr>
          <w:rFonts w:ascii="Times New Roman" w:hAnsi="Times New Roman" w:cs="Nirmala UI"/>
          <w:b/>
          <w:bCs/>
          <w:sz w:val="24"/>
          <w:szCs w:val="24"/>
          <w:cs/>
        </w:rPr>
        <w:t>. (</w:t>
      </w:r>
      <w:r w:rsidRPr="009010FB">
        <w:rPr>
          <w:rFonts w:ascii="Times New Roman" w:hAnsi="Times New Roman" w:cs="Times New Roman"/>
          <w:b/>
          <w:bCs/>
          <w:sz w:val="24"/>
          <w:szCs w:val="24"/>
        </w:rPr>
        <w:t>2021</w:t>
      </w:r>
      <w:r w:rsidRPr="009010FB">
        <w:rPr>
          <w:rFonts w:ascii="Times New Roman" w:hAnsi="Times New Roman" w:cs="Nirmala UI"/>
          <w:b/>
          <w:bCs/>
          <w:sz w:val="24"/>
          <w:szCs w:val="24"/>
          <w:cs/>
        </w:rPr>
        <w:t>).</w:t>
      </w:r>
      <w:r w:rsidRPr="009010FB">
        <w:rPr>
          <w:rFonts w:ascii="Times New Roman" w:hAnsi="Times New Roman" w:cs="Times New Roman"/>
          <w:sz w:val="24"/>
          <w:szCs w:val="24"/>
        </w:rPr>
        <w:t xml:space="preserve"> Indian pre</w:t>
      </w:r>
      <w:r w:rsidRPr="009010FB">
        <w:rPr>
          <w:rFonts w:ascii="Times New Roman" w:hAnsi="Times New Roman" w:cs="Nirmala UI"/>
          <w:sz w:val="24"/>
          <w:szCs w:val="24"/>
          <w:cs/>
        </w:rPr>
        <w:t>-</w:t>
      </w:r>
      <w:r w:rsidRPr="009010FB">
        <w:rPr>
          <w:rFonts w:ascii="Times New Roman" w:hAnsi="Times New Roman" w:cs="Times New Roman"/>
          <w:sz w:val="24"/>
          <w:szCs w:val="24"/>
        </w:rPr>
        <w:t>service teachers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conceptualizations and enactment of inquiry</w:t>
      </w:r>
      <w:r w:rsidRPr="009010FB">
        <w:rPr>
          <w:rFonts w:ascii="Times New Roman" w:hAnsi="Times New Roman" w:cs="Nirmala UI"/>
          <w:sz w:val="24"/>
          <w:szCs w:val="24"/>
          <w:cs/>
        </w:rPr>
        <w:t>-</w:t>
      </w:r>
      <w:r w:rsidRPr="009010FB">
        <w:rPr>
          <w:rFonts w:ascii="Times New Roman" w:hAnsi="Times New Roman" w:cs="Times New Roman"/>
          <w:sz w:val="24"/>
          <w:szCs w:val="24"/>
        </w:rPr>
        <w:t>based science education</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Education 3</w:t>
      </w:r>
      <w:r w:rsidRPr="009010FB">
        <w:rPr>
          <w:rFonts w:ascii="Times New Roman" w:hAnsi="Times New Roman" w:cs="Nirmala UI"/>
          <w:sz w:val="24"/>
          <w:szCs w:val="24"/>
          <w:cs/>
        </w:rPr>
        <w:t>-</w:t>
      </w:r>
      <w:r w:rsidRPr="009010FB">
        <w:rPr>
          <w:rFonts w:ascii="Times New Roman" w:hAnsi="Times New Roman" w:cs="Times New Roman"/>
          <w:sz w:val="24"/>
          <w:szCs w:val="24"/>
        </w:rPr>
        <w:t>13, 49</w:t>
      </w:r>
      <w:r w:rsidRPr="009010FB">
        <w:rPr>
          <w:rFonts w:ascii="Times New Roman" w:hAnsi="Times New Roman" w:cs="Nirmala UI"/>
          <w:sz w:val="24"/>
          <w:szCs w:val="24"/>
          <w:cs/>
        </w:rPr>
        <w:t>(</w:t>
      </w:r>
      <w:r w:rsidRPr="009010FB">
        <w:rPr>
          <w:rFonts w:ascii="Times New Roman" w:hAnsi="Times New Roman" w:cs="Times New Roman"/>
          <w:sz w:val="24"/>
          <w:szCs w:val="24"/>
        </w:rPr>
        <w:t>3</w:t>
      </w:r>
      <w:r w:rsidRPr="009010FB">
        <w:rPr>
          <w:rFonts w:ascii="Times New Roman" w:hAnsi="Times New Roman" w:cs="Nirmala UI"/>
          <w:sz w:val="24"/>
          <w:szCs w:val="24"/>
          <w:cs/>
        </w:rPr>
        <w:t>)</w:t>
      </w:r>
      <w:r w:rsidRPr="009010FB">
        <w:rPr>
          <w:rFonts w:ascii="Times New Roman" w:hAnsi="Times New Roman" w:cs="Times New Roman"/>
          <w:sz w:val="24"/>
          <w:szCs w:val="24"/>
        </w:rPr>
        <w:t>, 275</w:t>
      </w:r>
      <w:r w:rsidRPr="009010FB">
        <w:rPr>
          <w:rFonts w:ascii="Times New Roman" w:hAnsi="Times New Roman" w:cs="Nirmala UI"/>
          <w:sz w:val="24"/>
          <w:szCs w:val="24"/>
          <w:cs/>
        </w:rPr>
        <w:t>-</w:t>
      </w:r>
      <w:r w:rsidRPr="009010FB">
        <w:rPr>
          <w:rFonts w:ascii="Times New Roman" w:hAnsi="Times New Roman" w:cs="Times New Roman"/>
          <w:sz w:val="24"/>
          <w:szCs w:val="24"/>
        </w:rPr>
        <w:t>287</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This study elucidates the tapestry of PSTs growth as inquiry</w:t>
      </w:r>
      <w:r w:rsidRPr="009010FB">
        <w:rPr>
          <w:rFonts w:ascii="Times New Roman" w:hAnsi="Times New Roman" w:cs="Nirmala UI"/>
          <w:sz w:val="24"/>
          <w:szCs w:val="24"/>
          <w:cs/>
        </w:rPr>
        <w:t>-</w:t>
      </w:r>
      <w:r w:rsidRPr="009010FB">
        <w:rPr>
          <w:rFonts w:ascii="Times New Roman" w:hAnsi="Times New Roman" w:cs="Times New Roman"/>
          <w:sz w:val="24"/>
          <w:szCs w:val="24"/>
        </w:rPr>
        <w:t>oriented science teachers during the field internship period</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Several factors that are teacher</w:t>
      </w:r>
      <w:r w:rsidRPr="009010FB">
        <w:rPr>
          <w:rFonts w:ascii="Times New Roman" w:hAnsi="Times New Roman" w:cs="Nirmala UI"/>
          <w:sz w:val="24"/>
          <w:szCs w:val="24"/>
          <w:cs/>
        </w:rPr>
        <w:t>-</w:t>
      </w:r>
      <w:r w:rsidRPr="009010FB">
        <w:rPr>
          <w:rFonts w:ascii="Times New Roman" w:hAnsi="Times New Roman" w:cs="Times New Roman"/>
          <w:sz w:val="24"/>
          <w:szCs w:val="24"/>
        </w:rPr>
        <w:t>related, student</w:t>
      </w:r>
      <w:r w:rsidRPr="009010FB">
        <w:rPr>
          <w:rFonts w:ascii="Times New Roman" w:hAnsi="Times New Roman" w:cs="Nirmala UI"/>
          <w:sz w:val="24"/>
          <w:szCs w:val="24"/>
          <w:cs/>
        </w:rPr>
        <w:t>-</w:t>
      </w:r>
      <w:r w:rsidRPr="009010FB">
        <w:rPr>
          <w:rFonts w:ascii="Times New Roman" w:hAnsi="Times New Roman" w:cs="Times New Roman"/>
          <w:sz w:val="24"/>
          <w:szCs w:val="24"/>
        </w:rPr>
        <w:t>related, and classroom</w:t>
      </w:r>
      <w:r w:rsidRPr="009010FB">
        <w:rPr>
          <w:rFonts w:ascii="Times New Roman" w:hAnsi="Times New Roman" w:cs="Nirmala UI"/>
          <w:sz w:val="24"/>
          <w:szCs w:val="24"/>
          <w:cs/>
        </w:rPr>
        <w:t>-</w:t>
      </w:r>
      <w:r w:rsidRPr="009010FB">
        <w:rPr>
          <w:rFonts w:ascii="Times New Roman" w:hAnsi="Times New Roman" w:cs="Times New Roman"/>
          <w:sz w:val="24"/>
          <w:szCs w:val="24"/>
        </w:rPr>
        <w:t>related were identified in influencing pre</w:t>
      </w:r>
      <w:r w:rsidRPr="009010FB">
        <w:rPr>
          <w:rFonts w:ascii="Times New Roman" w:hAnsi="Times New Roman" w:cs="Nirmala UI"/>
          <w:sz w:val="24"/>
          <w:szCs w:val="24"/>
          <w:cs/>
        </w:rPr>
        <w:t>-</w:t>
      </w:r>
      <w:r w:rsidRPr="009010FB">
        <w:rPr>
          <w:rFonts w:ascii="Times New Roman" w:hAnsi="Times New Roman" w:cs="Times New Roman"/>
          <w:sz w:val="24"/>
          <w:szCs w:val="24"/>
        </w:rPr>
        <w:t>service teachers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conceptualization and enactment of scientific inquiry</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It is advocated that to translate teacher education reform rhetoric to classroom practices, it is essential to develop a culture of inquiry in schools</w:t>
      </w:r>
      <w:r w:rsidRPr="009010FB">
        <w:rPr>
          <w:rFonts w:ascii="Times New Roman" w:hAnsi="Times New Roman" w:cs="Nirmala UI"/>
          <w:sz w:val="24"/>
          <w:szCs w:val="24"/>
          <w:cs/>
        </w:rPr>
        <w:t>.</w:t>
      </w:r>
    </w:p>
    <w:p w:rsidR="009010FB" w:rsidRPr="009010FB" w:rsidRDefault="009010FB" w:rsidP="009010FB">
      <w:pPr>
        <w:spacing w:line="360" w:lineRule="auto"/>
        <w:jc w:val="both"/>
        <w:rPr>
          <w:rFonts w:ascii="Times New Roman" w:hAnsi="Times New Roman" w:cs="Times New Roman"/>
          <w:sz w:val="24"/>
          <w:szCs w:val="24"/>
        </w:rPr>
      </w:pPr>
      <w:proofErr w:type="spellStart"/>
      <w:r w:rsidRPr="009010FB">
        <w:rPr>
          <w:rFonts w:ascii="Times New Roman" w:hAnsi="Times New Roman" w:cs="Times New Roman"/>
          <w:b/>
          <w:bCs/>
          <w:sz w:val="24"/>
          <w:szCs w:val="24"/>
        </w:rPr>
        <w:t>Shinde</w:t>
      </w:r>
      <w:proofErr w:type="spellEnd"/>
      <w:r w:rsidRPr="009010FB">
        <w:rPr>
          <w:rFonts w:ascii="Times New Roman" w:hAnsi="Times New Roman" w:cs="Times New Roman"/>
          <w:b/>
          <w:bCs/>
          <w:sz w:val="24"/>
          <w:szCs w:val="24"/>
        </w:rPr>
        <w:t>, M</w:t>
      </w:r>
      <w:r w:rsidRPr="009010FB">
        <w:rPr>
          <w:rFonts w:ascii="Times New Roman" w:hAnsi="Times New Roman" w:cs="Nirmala UI"/>
          <w:b/>
          <w:bCs/>
          <w:sz w:val="24"/>
          <w:szCs w:val="24"/>
          <w:cs/>
        </w:rPr>
        <w:t xml:space="preserve">. </w:t>
      </w:r>
      <w:r w:rsidRPr="009010FB">
        <w:rPr>
          <w:rFonts w:ascii="Times New Roman" w:hAnsi="Times New Roman" w:cs="Times New Roman"/>
          <w:b/>
          <w:bCs/>
          <w:sz w:val="24"/>
          <w:szCs w:val="24"/>
        </w:rPr>
        <w:t>B</w:t>
      </w:r>
      <w:r w:rsidRPr="009010FB">
        <w:rPr>
          <w:rFonts w:ascii="Times New Roman" w:hAnsi="Times New Roman" w:cs="Nirmala UI"/>
          <w:b/>
          <w:bCs/>
          <w:sz w:val="24"/>
          <w:szCs w:val="24"/>
          <w:cs/>
        </w:rPr>
        <w:t>.</w:t>
      </w:r>
      <w:r w:rsidRPr="009010FB">
        <w:rPr>
          <w:rFonts w:ascii="Times New Roman" w:hAnsi="Times New Roman" w:cs="Times New Roman"/>
          <w:b/>
          <w:bCs/>
          <w:sz w:val="24"/>
          <w:szCs w:val="24"/>
        </w:rPr>
        <w:t xml:space="preserve">, &amp; </w:t>
      </w:r>
      <w:proofErr w:type="spellStart"/>
      <w:r w:rsidRPr="009010FB">
        <w:rPr>
          <w:rFonts w:ascii="Times New Roman" w:hAnsi="Times New Roman" w:cs="Times New Roman"/>
          <w:b/>
          <w:bCs/>
          <w:sz w:val="24"/>
          <w:szCs w:val="24"/>
        </w:rPr>
        <w:t>Karekatti</w:t>
      </w:r>
      <w:proofErr w:type="spellEnd"/>
      <w:r w:rsidRPr="009010FB">
        <w:rPr>
          <w:rFonts w:ascii="Times New Roman" w:hAnsi="Times New Roman" w:cs="Times New Roman"/>
          <w:b/>
          <w:bCs/>
          <w:sz w:val="24"/>
          <w:szCs w:val="24"/>
        </w:rPr>
        <w:t>, T</w:t>
      </w:r>
      <w:r w:rsidRPr="009010FB">
        <w:rPr>
          <w:rFonts w:ascii="Times New Roman" w:hAnsi="Times New Roman" w:cs="Nirmala UI"/>
          <w:b/>
          <w:bCs/>
          <w:sz w:val="24"/>
          <w:szCs w:val="24"/>
          <w:cs/>
        </w:rPr>
        <w:t xml:space="preserve">. </w:t>
      </w:r>
      <w:r w:rsidRPr="009010FB">
        <w:rPr>
          <w:rFonts w:ascii="Times New Roman" w:hAnsi="Times New Roman" w:cs="Times New Roman"/>
          <w:b/>
          <w:bCs/>
          <w:sz w:val="24"/>
          <w:szCs w:val="24"/>
        </w:rPr>
        <w:t>K</w:t>
      </w:r>
      <w:r w:rsidRPr="009010FB">
        <w:rPr>
          <w:rFonts w:ascii="Times New Roman" w:hAnsi="Times New Roman" w:cs="Nirmala UI"/>
          <w:b/>
          <w:bCs/>
          <w:sz w:val="24"/>
          <w:szCs w:val="24"/>
          <w:cs/>
        </w:rPr>
        <w:t>. (</w:t>
      </w:r>
      <w:r w:rsidRPr="009010FB">
        <w:rPr>
          <w:rFonts w:ascii="Times New Roman" w:hAnsi="Times New Roman" w:cs="Times New Roman"/>
          <w:b/>
          <w:bCs/>
          <w:sz w:val="24"/>
          <w:szCs w:val="24"/>
        </w:rPr>
        <w:t>2012</w:t>
      </w:r>
      <w:r w:rsidRPr="009010FB">
        <w:rPr>
          <w:rFonts w:ascii="Times New Roman" w:hAnsi="Times New Roman" w:cs="Nirmala UI"/>
          <w:b/>
          <w:bCs/>
          <w:sz w:val="24"/>
          <w:szCs w:val="24"/>
          <w:cs/>
        </w:rPr>
        <w:t>).</w:t>
      </w:r>
      <w:r w:rsidRPr="009010FB">
        <w:rPr>
          <w:rFonts w:ascii="Times New Roman" w:hAnsi="Times New Roman" w:cs="Times New Roman"/>
          <w:sz w:val="24"/>
          <w:szCs w:val="24"/>
        </w:rPr>
        <w:t xml:space="preserve"> Pre</w:t>
      </w:r>
      <w:r w:rsidRPr="009010FB">
        <w:rPr>
          <w:rFonts w:ascii="Times New Roman" w:hAnsi="Times New Roman" w:cs="Nirmala UI"/>
          <w:sz w:val="24"/>
          <w:szCs w:val="24"/>
          <w:cs/>
        </w:rPr>
        <w:t>-</w:t>
      </w:r>
      <w:r w:rsidRPr="009010FB">
        <w:rPr>
          <w:rFonts w:ascii="Times New Roman" w:hAnsi="Times New Roman" w:cs="Times New Roman"/>
          <w:sz w:val="24"/>
          <w:szCs w:val="24"/>
        </w:rPr>
        <w:t>service teachers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beliefs about teaching English to primary school children</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International Journal of Instruction, 5</w:t>
      </w:r>
      <w:r w:rsidRPr="009010FB">
        <w:rPr>
          <w:rFonts w:ascii="Times New Roman" w:hAnsi="Times New Roman" w:cs="Nirmala UI"/>
          <w:sz w:val="24"/>
          <w:szCs w:val="24"/>
          <w:cs/>
        </w:rPr>
        <w:t>(</w:t>
      </w:r>
      <w:r w:rsidRPr="009010FB">
        <w:rPr>
          <w:rFonts w:ascii="Times New Roman" w:hAnsi="Times New Roman" w:cs="Times New Roman"/>
          <w:sz w:val="24"/>
          <w:szCs w:val="24"/>
        </w:rPr>
        <w:t>1</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The researcher intends here to analyse and comment on teachers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English teaching beliefs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A total of 100 pre</w:t>
      </w:r>
      <w:r w:rsidRPr="009010FB">
        <w:rPr>
          <w:rFonts w:ascii="Times New Roman" w:hAnsi="Times New Roman" w:cs="Nirmala UI"/>
          <w:sz w:val="24"/>
          <w:szCs w:val="24"/>
          <w:cs/>
        </w:rPr>
        <w:t>-</w:t>
      </w:r>
      <w:r w:rsidRPr="009010FB">
        <w:rPr>
          <w:rFonts w:ascii="Times New Roman" w:hAnsi="Times New Roman" w:cs="Times New Roman"/>
          <w:sz w:val="24"/>
          <w:szCs w:val="24"/>
        </w:rPr>
        <w:t>service teachers are the subjects of this study</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Almost all of these preservice teachers expected to have training regarding how to make their talk effective and relevant in classrooms</w:t>
      </w:r>
      <w:r w:rsidRPr="009010FB">
        <w:rPr>
          <w:rFonts w:ascii="Times New Roman" w:hAnsi="Times New Roman" w:cs="Nirmala UI"/>
          <w:sz w:val="24"/>
          <w:szCs w:val="24"/>
          <w:cs/>
        </w:rPr>
        <w:t>.</w:t>
      </w:r>
    </w:p>
    <w:p w:rsidR="009010FB" w:rsidRPr="009010FB" w:rsidRDefault="009010FB" w:rsidP="009010FB">
      <w:pPr>
        <w:spacing w:line="360" w:lineRule="auto"/>
        <w:jc w:val="both"/>
        <w:rPr>
          <w:rFonts w:ascii="Times New Roman" w:hAnsi="Times New Roman" w:cs="Times New Roman"/>
          <w:sz w:val="24"/>
          <w:szCs w:val="24"/>
        </w:rPr>
      </w:pPr>
      <w:r w:rsidRPr="009010FB">
        <w:rPr>
          <w:rFonts w:ascii="Times New Roman" w:hAnsi="Times New Roman" w:cs="Times New Roman"/>
          <w:b/>
          <w:bCs/>
          <w:color w:val="222222"/>
          <w:sz w:val="24"/>
          <w:szCs w:val="24"/>
          <w:shd w:val="clear" w:color="auto" w:fill="FFFFFF"/>
        </w:rPr>
        <w:lastRenderedPageBreak/>
        <w:t>Gupta, A</w:t>
      </w:r>
      <w:r w:rsidRPr="009010FB">
        <w:rPr>
          <w:rFonts w:ascii="Times New Roman" w:hAnsi="Times New Roman" w:cs="Nirmala UI"/>
          <w:b/>
          <w:bCs/>
          <w:color w:val="222222"/>
          <w:sz w:val="24"/>
          <w:szCs w:val="24"/>
          <w:shd w:val="clear" w:color="auto" w:fill="FFFFFF"/>
          <w:cs/>
        </w:rPr>
        <w:t>. (</w:t>
      </w:r>
      <w:r w:rsidRPr="009010FB">
        <w:rPr>
          <w:rFonts w:ascii="Times New Roman" w:hAnsi="Times New Roman" w:cs="Times New Roman"/>
          <w:b/>
          <w:bCs/>
          <w:color w:val="222222"/>
          <w:sz w:val="24"/>
          <w:szCs w:val="24"/>
          <w:shd w:val="clear" w:color="auto" w:fill="FFFFFF"/>
        </w:rPr>
        <w:t>2017</w:t>
      </w:r>
      <w:r w:rsidRPr="009010FB">
        <w:rPr>
          <w:rFonts w:ascii="Times New Roman" w:hAnsi="Times New Roman" w:cs="Nirmala UI"/>
          <w:b/>
          <w:bCs/>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 xml:space="preserve"> Critical reflection of the pre</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service teachers for the school internship under the revised guidelines of NCTE 2014</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color w:val="222222"/>
          <w:sz w:val="24"/>
          <w:szCs w:val="24"/>
          <w:shd w:val="clear" w:color="auto" w:fill="FFFFFF"/>
        </w:rPr>
        <w:t> </w:t>
      </w:r>
      <w:r w:rsidRPr="009010FB">
        <w:rPr>
          <w:rFonts w:ascii="Times New Roman" w:hAnsi="Times New Roman" w:cs="Times New Roman"/>
          <w:i/>
          <w:iCs/>
          <w:color w:val="222222"/>
          <w:sz w:val="24"/>
          <w:szCs w:val="24"/>
          <w:shd w:val="clear" w:color="auto" w:fill="FFFFFF"/>
        </w:rPr>
        <w:t>Bangalore</w:t>
      </w:r>
      <w:r w:rsidRPr="009010FB">
        <w:rPr>
          <w:rFonts w:ascii="Times New Roman" w:hAnsi="Times New Roman" w:cs="Nirmala UI"/>
          <w:i/>
          <w:iCs/>
          <w:color w:val="222222"/>
          <w:sz w:val="24"/>
          <w:szCs w:val="24"/>
          <w:shd w:val="clear" w:color="auto" w:fill="FFFFFF"/>
          <w:cs/>
        </w:rPr>
        <w:t xml:space="preserve">: </w:t>
      </w:r>
      <w:r w:rsidRPr="009010FB">
        <w:rPr>
          <w:rFonts w:ascii="Times New Roman" w:hAnsi="Times New Roman" w:cs="Times New Roman"/>
          <w:i/>
          <w:iCs/>
          <w:color w:val="222222"/>
          <w:sz w:val="24"/>
          <w:szCs w:val="24"/>
          <w:shd w:val="clear" w:color="auto" w:fill="FFFFFF"/>
        </w:rPr>
        <w:t>International Journal of Exclusive Management Research</w:t>
      </w:r>
      <w:r w:rsidRPr="009010FB">
        <w:rPr>
          <w:rFonts w:ascii="Times New Roman" w:hAnsi="Times New Roman" w:cs="Nirmala UI"/>
          <w:color w:val="222222"/>
          <w:sz w:val="24"/>
          <w:szCs w:val="24"/>
          <w:shd w:val="clear" w:color="auto" w:fill="FFFFFF"/>
          <w:cs/>
        </w:rPr>
        <w:t>.</w:t>
      </w:r>
      <w:r w:rsidRPr="009010FB">
        <w:rPr>
          <w:rFonts w:ascii="Times New Roman" w:hAnsi="Times New Roman" w:cs="Times New Roman"/>
          <w:sz w:val="24"/>
          <w:szCs w:val="24"/>
        </w:rPr>
        <w:t xml:space="preserve"> The NCTE Regulation 2014 have stipulated further strengthening of component of </w:t>
      </w:r>
      <w:r w:rsidRPr="009010FB">
        <w:rPr>
          <w:rFonts w:ascii="Times New Roman" w:hAnsi="Times New Roman" w:cs="Nirmala UI"/>
          <w:sz w:val="24"/>
          <w:szCs w:val="24"/>
          <w:cs/>
        </w:rPr>
        <w:t>‘</w:t>
      </w:r>
      <w:r w:rsidRPr="009010FB">
        <w:rPr>
          <w:rFonts w:ascii="Times New Roman" w:hAnsi="Times New Roman" w:cs="Times New Roman"/>
          <w:sz w:val="24"/>
          <w:szCs w:val="24"/>
        </w:rPr>
        <w:t>Field Engagement</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by prescribing a longer duration of 20 weeks for it in the elementary and secondary teacher education programmes</w:t>
      </w:r>
      <w:r w:rsidRPr="009010FB">
        <w:rPr>
          <w:rFonts w:ascii="Times New Roman" w:hAnsi="Times New Roman" w:cs="Nirmala UI"/>
          <w:sz w:val="24"/>
          <w:szCs w:val="24"/>
          <w:cs/>
        </w:rPr>
        <w:t xml:space="preserve">. </w:t>
      </w:r>
      <w:r w:rsidRPr="009010FB">
        <w:rPr>
          <w:rFonts w:ascii="Times New Roman" w:hAnsi="Times New Roman" w:cs="Times New Roman"/>
          <w:sz w:val="24"/>
          <w:szCs w:val="24"/>
        </w:rPr>
        <w:t>The internship programme provides an opportunity to the prospective teachers to link the educational theory and pedagogical concepts with their practice on the one hand, and on the other to test the validity of theoretical propositions in actual school settings</w:t>
      </w:r>
      <w:r w:rsidRPr="009010FB">
        <w:rPr>
          <w:rFonts w:ascii="Times New Roman" w:hAnsi="Times New Roman" w:cs="Nirmala UI"/>
          <w:sz w:val="24"/>
          <w:szCs w:val="24"/>
          <w:cs/>
        </w:rPr>
        <w:t>.</w:t>
      </w:r>
    </w:p>
    <w:p w:rsidR="009010FB" w:rsidRPr="009B5AA5" w:rsidRDefault="009010FB" w:rsidP="009B5AA5">
      <w:pPr>
        <w:pStyle w:val="ListParagraph"/>
        <w:numPr>
          <w:ilvl w:val="1"/>
          <w:numId w:val="7"/>
        </w:numPr>
        <w:spacing w:line="360" w:lineRule="auto"/>
        <w:jc w:val="both"/>
        <w:rPr>
          <w:rFonts w:ascii="Times New Roman" w:hAnsi="Times New Roman" w:cs="Times New Roman"/>
          <w:b/>
          <w:bCs/>
          <w:color w:val="222222"/>
          <w:sz w:val="24"/>
          <w:szCs w:val="24"/>
          <w:u w:val="single"/>
          <w:shd w:val="clear" w:color="auto" w:fill="FFFFFF"/>
        </w:rPr>
      </w:pPr>
      <w:r w:rsidRPr="009B5AA5">
        <w:rPr>
          <w:rFonts w:ascii="Times New Roman" w:hAnsi="Times New Roman" w:cs="Times New Roman"/>
          <w:b/>
          <w:bCs/>
          <w:color w:val="222222"/>
          <w:sz w:val="24"/>
          <w:szCs w:val="24"/>
          <w:u w:val="single"/>
          <w:shd w:val="clear" w:color="auto" w:fill="FFFFFF"/>
        </w:rPr>
        <w:t>Research Gap</w:t>
      </w:r>
    </w:p>
    <w:p w:rsidR="009010FB" w:rsidRPr="00710065" w:rsidRDefault="009010FB" w:rsidP="009010FB">
      <w:pPr>
        <w:spacing w:line="360" w:lineRule="auto"/>
        <w:jc w:val="both"/>
        <w:rPr>
          <w:rFonts w:ascii="Times New Roman" w:hAnsi="Times New Roman" w:cs="Nirmala UI"/>
          <w:b/>
          <w:bCs/>
          <w:color w:val="222222"/>
          <w:sz w:val="24"/>
          <w:szCs w:val="24"/>
          <w:u w:val="single"/>
          <w:shd w:val="clear" w:color="auto" w:fill="FFFFFF"/>
        </w:rPr>
      </w:pPr>
      <w:r>
        <w:rPr>
          <w:rFonts w:ascii="Times New Roman" w:hAnsi="Times New Roman" w:cs="Times New Roman"/>
          <w:color w:val="222222"/>
          <w:sz w:val="24"/>
          <w:szCs w:val="24"/>
          <w:shd w:val="clear" w:color="auto" w:fill="FFFFFF"/>
        </w:rPr>
        <w:t xml:space="preserve">There is a dearth </w:t>
      </w:r>
      <w:r w:rsidR="002D4E76">
        <w:rPr>
          <w:rFonts w:ascii="Times New Roman" w:hAnsi="Times New Roman" w:cs="Times New Roman"/>
          <w:color w:val="222222"/>
          <w:sz w:val="24"/>
          <w:szCs w:val="24"/>
          <w:shd w:val="clear" w:color="auto" w:fill="FFFFFF"/>
        </w:rPr>
        <w:t xml:space="preserve">of </w:t>
      </w:r>
      <w:r>
        <w:rPr>
          <w:rFonts w:ascii="Times New Roman" w:hAnsi="Times New Roman" w:cs="Times New Roman"/>
          <w:color w:val="222222"/>
          <w:sz w:val="24"/>
          <w:szCs w:val="24"/>
          <w:shd w:val="clear" w:color="auto" w:fill="FFFFFF"/>
        </w:rPr>
        <w:t xml:space="preserve">research related to </w:t>
      </w:r>
      <w:r>
        <w:rPr>
          <w:rFonts w:ascii="Times New Roman" w:hAnsi="Times New Roman" w:cs="Nirmala UI"/>
          <w:color w:val="222222"/>
          <w:sz w:val="24"/>
          <w:szCs w:val="24"/>
          <w:shd w:val="clear" w:color="auto" w:fill="FFFFFF"/>
          <w:cs/>
        </w:rPr>
        <w:t>“</w:t>
      </w:r>
      <w:r w:rsidR="00597C48" w:rsidRPr="00597C48">
        <w:rPr>
          <w:rFonts w:ascii="Times New Roman" w:hAnsi="Times New Roman" w:cs="Nirmala UI"/>
          <w:b/>
          <w:bCs/>
          <w:color w:val="222222"/>
          <w:sz w:val="24"/>
          <w:szCs w:val="24"/>
          <w:shd w:val="clear" w:color="auto" w:fill="FFFFFF"/>
        </w:rPr>
        <w:t>Educational Excellence: The Significance of Pre-Service Teacher Training Programme</w:t>
      </w:r>
      <w:r>
        <w:rPr>
          <w:rFonts w:ascii="Times New Roman" w:hAnsi="Times New Roman" w:cs="Nirmala UI"/>
          <w:color w:val="222222"/>
          <w:sz w:val="24"/>
          <w:szCs w:val="24"/>
          <w:shd w:val="clear" w:color="auto" w:fill="FFFFFF"/>
          <w:cs/>
        </w:rPr>
        <w:t xml:space="preserve">.” </w:t>
      </w:r>
      <w:r>
        <w:rPr>
          <w:rFonts w:ascii="Times New Roman" w:hAnsi="Times New Roman" w:cs="Times New Roman"/>
          <w:color w:val="222222"/>
          <w:sz w:val="24"/>
          <w:szCs w:val="24"/>
          <w:shd w:val="clear" w:color="auto" w:fill="FFFFFF"/>
        </w:rPr>
        <w:t>Therefore researcher conducted investigation related to such statement of problem</w:t>
      </w:r>
      <w:r>
        <w:rPr>
          <w:rFonts w:ascii="Times New Roman" w:hAnsi="Times New Roman" w:cs="Nirmala UI"/>
          <w:color w:val="222222"/>
          <w:sz w:val="24"/>
          <w:szCs w:val="24"/>
          <w:shd w:val="clear" w:color="auto" w:fill="FFFFFF"/>
          <w:cs/>
        </w:rPr>
        <w:t>.</w:t>
      </w:r>
    </w:p>
    <w:p w:rsidR="008F6903" w:rsidRPr="009B5AA5" w:rsidRDefault="008F6903" w:rsidP="009B5AA5">
      <w:pPr>
        <w:pStyle w:val="ListParagraph"/>
        <w:numPr>
          <w:ilvl w:val="0"/>
          <w:numId w:val="7"/>
        </w:numPr>
        <w:spacing w:line="360" w:lineRule="auto"/>
        <w:jc w:val="both"/>
        <w:rPr>
          <w:rFonts w:ascii="Times New Roman" w:hAnsi="Times New Roman" w:cs="Times New Roman"/>
          <w:b/>
          <w:bCs/>
          <w:sz w:val="24"/>
          <w:szCs w:val="24"/>
          <w:u w:val="single"/>
        </w:rPr>
      </w:pPr>
      <w:r w:rsidRPr="009B5AA5">
        <w:rPr>
          <w:rFonts w:ascii="Times New Roman" w:hAnsi="Times New Roman" w:cs="Times New Roman"/>
          <w:b/>
          <w:bCs/>
          <w:sz w:val="24"/>
          <w:szCs w:val="24"/>
          <w:u w:val="single"/>
        </w:rPr>
        <w:t>Methodology of Study</w:t>
      </w:r>
    </w:p>
    <w:p w:rsidR="008F6903" w:rsidRPr="008F6903" w:rsidRDefault="008F6903" w:rsidP="009010FB">
      <w:pPr>
        <w:spacing w:line="360" w:lineRule="auto"/>
        <w:jc w:val="both"/>
        <w:rPr>
          <w:rFonts w:ascii="Times New Roman" w:hAnsi="Times New Roman" w:cs="Times New Roman"/>
          <w:sz w:val="24"/>
          <w:szCs w:val="24"/>
        </w:rPr>
      </w:pPr>
      <w:r w:rsidRPr="008F6903">
        <w:rPr>
          <w:rFonts w:ascii="Times New Roman" w:hAnsi="Times New Roman" w:cs="Times New Roman"/>
          <w:sz w:val="24"/>
          <w:szCs w:val="24"/>
        </w:rPr>
        <w:t>The study is qualitative type</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The researcher selected various articles and documents related to</w:t>
      </w:r>
      <w:r>
        <w:rPr>
          <w:rFonts w:ascii="Times New Roman" w:hAnsi="Times New Roman" w:cs="Times New Roman"/>
          <w:sz w:val="24"/>
          <w:szCs w:val="24"/>
        </w:rPr>
        <w:t xml:space="preserve"> preservice teacher education programme at secondary education</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It is concerned with capturing the richness, complexity, and contextual details of the subject matter under investigation</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The study uncover underlying meanings, social processes, and theoretical explanations that can enhance our understanding of a</w:t>
      </w:r>
      <w:r>
        <w:rPr>
          <w:rFonts w:ascii="Times New Roman" w:hAnsi="Times New Roman" w:cs="Times New Roman"/>
          <w:sz w:val="24"/>
          <w:szCs w:val="24"/>
        </w:rPr>
        <w:t xml:space="preserve"> preservice teacher education programme</w:t>
      </w:r>
      <w:r w:rsidRPr="008F6903">
        <w:rPr>
          <w:rFonts w:ascii="Times New Roman" w:hAnsi="Times New Roman" w:cs="Nirmala UI"/>
          <w:sz w:val="24"/>
          <w:szCs w:val="24"/>
          <w:cs/>
        </w:rPr>
        <w:t xml:space="preserve">. </w:t>
      </w:r>
      <w:r w:rsidR="009010FB" w:rsidRPr="009010FB">
        <w:rPr>
          <w:rFonts w:ascii="Times New Roman" w:hAnsi="Times New Roman" w:cs="Times New Roman"/>
          <w:sz w:val="24"/>
          <w:szCs w:val="24"/>
        </w:rPr>
        <w:t>The perspectives and experiences of stakeholders can contribute to the ongoing discussion and efforts to enhance teacher education and ultimately improve the quality of education provided in schools</w:t>
      </w:r>
      <w:r w:rsidR="009010FB" w:rsidRPr="009010FB">
        <w:rPr>
          <w:rFonts w:ascii="Times New Roman" w:hAnsi="Times New Roman" w:cs="Nirmala UI"/>
          <w:sz w:val="24"/>
          <w:szCs w:val="24"/>
          <w:cs/>
        </w:rPr>
        <w:t>.</w:t>
      </w:r>
    </w:p>
    <w:p w:rsidR="00CC2CE1" w:rsidRPr="009B5AA5" w:rsidRDefault="00CC2CE1" w:rsidP="009B5AA5">
      <w:pPr>
        <w:pStyle w:val="ListParagraph"/>
        <w:numPr>
          <w:ilvl w:val="0"/>
          <w:numId w:val="7"/>
        </w:numPr>
        <w:spacing w:line="360" w:lineRule="auto"/>
        <w:jc w:val="both"/>
        <w:rPr>
          <w:rFonts w:ascii="Times New Roman" w:hAnsi="Times New Roman" w:cs="Times New Roman"/>
          <w:b/>
          <w:bCs/>
          <w:sz w:val="24"/>
          <w:szCs w:val="24"/>
          <w:u w:val="single"/>
        </w:rPr>
      </w:pPr>
      <w:r w:rsidRPr="009B5AA5">
        <w:rPr>
          <w:rFonts w:ascii="Times New Roman" w:hAnsi="Times New Roman" w:cs="Times New Roman"/>
          <w:b/>
          <w:bCs/>
          <w:sz w:val="24"/>
          <w:szCs w:val="24"/>
          <w:u w:val="single"/>
        </w:rPr>
        <w:t>Analysis and Interpretation</w:t>
      </w:r>
    </w:p>
    <w:p w:rsidR="009010FB" w:rsidRPr="009010FB" w:rsidRDefault="009010FB" w:rsidP="00CC2CE1">
      <w:pPr>
        <w:spacing w:line="360" w:lineRule="auto"/>
        <w:ind w:left="360"/>
        <w:jc w:val="both"/>
        <w:rPr>
          <w:rFonts w:ascii="Times New Roman" w:hAnsi="Times New Roman" w:cs="Times New Roman"/>
          <w:sz w:val="24"/>
          <w:szCs w:val="24"/>
        </w:rPr>
      </w:pPr>
      <w:r w:rsidRPr="009010FB">
        <w:rPr>
          <w:rFonts w:ascii="Times New Roman" w:hAnsi="Times New Roman" w:cs="Times New Roman"/>
          <w:sz w:val="24"/>
          <w:szCs w:val="24"/>
        </w:rPr>
        <w:t>The analysis and interpretation of the study were conducted based on the objectives of the study</w:t>
      </w:r>
      <w:r w:rsidRPr="009010FB">
        <w:rPr>
          <w:rFonts w:ascii="Times New Roman" w:hAnsi="Times New Roman" w:cs="Nirmala UI"/>
          <w:sz w:val="24"/>
          <w:szCs w:val="24"/>
          <w:cs/>
        </w:rPr>
        <w:t>.</w:t>
      </w:r>
    </w:p>
    <w:p w:rsidR="00CC2CE1" w:rsidRPr="009010FB" w:rsidRDefault="00CC2CE1" w:rsidP="009010FB">
      <w:pPr>
        <w:spacing w:line="360" w:lineRule="auto"/>
        <w:jc w:val="both"/>
        <w:rPr>
          <w:rFonts w:ascii="Times New Roman" w:hAnsi="Times New Roman" w:cs="Times New Roman"/>
          <w:b/>
          <w:bCs/>
          <w:i/>
          <w:iCs/>
          <w:sz w:val="24"/>
          <w:szCs w:val="24"/>
          <w:u w:val="single"/>
        </w:rPr>
      </w:pPr>
      <w:r w:rsidRPr="009010FB">
        <w:rPr>
          <w:rFonts w:ascii="Times New Roman" w:hAnsi="Times New Roman" w:cs="Times New Roman"/>
          <w:b/>
          <w:bCs/>
          <w:i/>
          <w:iCs/>
          <w:sz w:val="24"/>
          <w:szCs w:val="24"/>
          <w:u w:val="single"/>
        </w:rPr>
        <w:t>Pertaining to Objective 1</w:t>
      </w:r>
      <w:r w:rsidRPr="009010FB">
        <w:rPr>
          <w:rFonts w:ascii="Times New Roman" w:hAnsi="Times New Roman" w:cs="Nirmala UI"/>
          <w:b/>
          <w:bCs/>
          <w:i/>
          <w:iCs/>
          <w:sz w:val="24"/>
          <w:szCs w:val="24"/>
          <w:u w:val="single"/>
          <w:cs/>
        </w:rPr>
        <w:t xml:space="preserve">: </w:t>
      </w:r>
    </w:p>
    <w:p w:rsidR="00CC2CE1" w:rsidRDefault="00CC2CE1" w:rsidP="00CC2CE1">
      <w:pPr>
        <w:spacing w:line="360" w:lineRule="auto"/>
        <w:jc w:val="both"/>
        <w:rPr>
          <w:rFonts w:ascii="Times New Roman" w:hAnsi="Times New Roman" w:cs="Nirmala UI"/>
          <w:b/>
          <w:bCs/>
          <w:i/>
          <w:iCs/>
          <w:sz w:val="24"/>
          <w:szCs w:val="24"/>
        </w:rPr>
      </w:pPr>
      <w:r w:rsidRPr="00CC2CE1">
        <w:rPr>
          <w:rFonts w:ascii="Times New Roman" w:hAnsi="Times New Roman" w:cs="Times New Roman"/>
          <w:b/>
          <w:bCs/>
          <w:i/>
          <w:iCs/>
          <w:sz w:val="24"/>
          <w:szCs w:val="24"/>
        </w:rPr>
        <w:lastRenderedPageBreak/>
        <w:t>O1</w:t>
      </w:r>
      <w:r w:rsidRPr="00CC2CE1">
        <w:rPr>
          <w:rFonts w:ascii="Times New Roman" w:hAnsi="Times New Roman" w:cs="Nirmala UI"/>
          <w:b/>
          <w:bCs/>
          <w:i/>
          <w:iCs/>
          <w:sz w:val="24"/>
          <w:szCs w:val="24"/>
          <w:cs/>
        </w:rPr>
        <w:t xml:space="preserve">: </w:t>
      </w:r>
      <w:r w:rsidRPr="00CC2CE1">
        <w:rPr>
          <w:rFonts w:ascii="Times New Roman" w:hAnsi="Times New Roman" w:cs="Times New Roman"/>
          <w:b/>
          <w:bCs/>
          <w:i/>
          <w:iCs/>
          <w:sz w:val="24"/>
          <w:szCs w:val="24"/>
        </w:rPr>
        <w:t xml:space="preserve">To ascertain the </w:t>
      </w:r>
      <w:r w:rsidR="00710065">
        <w:rPr>
          <w:rFonts w:ascii="Times New Roman" w:hAnsi="Times New Roman" w:cs="Times New Roman"/>
          <w:b/>
          <w:bCs/>
          <w:i/>
          <w:iCs/>
          <w:sz w:val="24"/>
          <w:szCs w:val="24"/>
        </w:rPr>
        <w:t xml:space="preserve">significance </w:t>
      </w:r>
      <w:r w:rsidRPr="00CC2CE1">
        <w:rPr>
          <w:rFonts w:ascii="Times New Roman" w:hAnsi="Times New Roman" w:cs="Times New Roman"/>
          <w:b/>
          <w:bCs/>
          <w:i/>
          <w:iCs/>
          <w:sz w:val="24"/>
          <w:szCs w:val="24"/>
        </w:rPr>
        <w:t>of pre</w:t>
      </w:r>
      <w:r w:rsidR="002D4E76">
        <w:rPr>
          <w:rFonts w:ascii="Times New Roman" w:hAnsi="Times New Roman" w:cs="Nirmala UI"/>
          <w:b/>
          <w:bCs/>
          <w:i/>
          <w:iCs/>
          <w:sz w:val="24"/>
          <w:szCs w:val="24"/>
          <w:cs/>
        </w:rPr>
        <w:t>-</w:t>
      </w:r>
      <w:r w:rsidRPr="00CC2CE1">
        <w:rPr>
          <w:rFonts w:ascii="Times New Roman" w:hAnsi="Times New Roman" w:cs="Times New Roman"/>
          <w:b/>
          <w:bCs/>
          <w:i/>
          <w:iCs/>
          <w:sz w:val="24"/>
          <w:szCs w:val="24"/>
        </w:rPr>
        <w:t>service teacher education programes</w:t>
      </w:r>
      <w:r w:rsidRPr="00CC2CE1">
        <w:rPr>
          <w:rFonts w:cs="Nirmala UI"/>
          <w:b/>
          <w:bCs/>
          <w:i/>
          <w:iCs/>
          <w:cs/>
        </w:rPr>
        <w:t xml:space="preserve"> </w:t>
      </w:r>
      <w:r w:rsidRPr="00CC2CE1">
        <w:rPr>
          <w:rFonts w:ascii="Times New Roman" w:hAnsi="Times New Roman" w:cs="Times New Roman"/>
          <w:b/>
          <w:bCs/>
          <w:i/>
          <w:iCs/>
          <w:sz w:val="24"/>
          <w:szCs w:val="24"/>
        </w:rPr>
        <w:t xml:space="preserve">understanding of learner development at </w:t>
      </w:r>
      <w:r w:rsidR="00710065">
        <w:rPr>
          <w:rFonts w:ascii="Times New Roman" w:hAnsi="Times New Roman" w:cs="Times New Roman"/>
          <w:b/>
          <w:bCs/>
          <w:i/>
          <w:iCs/>
          <w:sz w:val="24"/>
          <w:szCs w:val="24"/>
        </w:rPr>
        <w:t xml:space="preserve">school </w:t>
      </w:r>
      <w:r w:rsidRPr="00CC2CE1">
        <w:rPr>
          <w:rFonts w:ascii="Times New Roman" w:hAnsi="Times New Roman" w:cs="Times New Roman"/>
          <w:b/>
          <w:bCs/>
          <w:i/>
          <w:iCs/>
          <w:sz w:val="24"/>
          <w:szCs w:val="24"/>
        </w:rPr>
        <w:t>level</w:t>
      </w:r>
      <w:r w:rsidRPr="00CC2CE1">
        <w:rPr>
          <w:rFonts w:ascii="Times New Roman" w:hAnsi="Times New Roman" w:cs="Nirmala UI"/>
          <w:b/>
          <w:bCs/>
          <w:i/>
          <w:iCs/>
          <w:sz w:val="24"/>
          <w:szCs w:val="24"/>
          <w:cs/>
        </w:rPr>
        <w:t>.</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sz w:val="24"/>
          <w:szCs w:val="24"/>
        </w:rPr>
        <w:t>Pre-service teacher education programs play a crucial role in preparing future educators for their roles in schools. One of the key areas of focus in these programs is understanding learner development at the school level. Here's the significance of incorporating this understanding into pre-service teacher education programs:</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Informed Instructional Strategies</w:t>
      </w:r>
      <w:r w:rsidRPr="00710065">
        <w:rPr>
          <w:rFonts w:ascii="Times New Roman" w:hAnsi="Times New Roman" w:cs="Times New Roman"/>
          <w:sz w:val="24"/>
          <w:szCs w:val="24"/>
        </w:rPr>
        <w:t>: A solid grasp of learner development allows pre-service teachers to tailor their instructional strategies to the cognitive, emotional, and social developmental stages of their students. This ensures that teaching methods are appropriate and effective for the age and maturity level of the learners.</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Individualized Learning</w:t>
      </w:r>
      <w:r w:rsidRPr="00710065">
        <w:rPr>
          <w:rFonts w:ascii="Times New Roman" w:hAnsi="Times New Roman" w:cs="Times New Roman"/>
          <w:sz w:val="24"/>
          <w:szCs w:val="24"/>
        </w:rPr>
        <w:t>: Teachers who understand learner development can identify students who might be struggling due to developmental issues and provide targeted support. This helps in implementing individualized learning plans to address specific learning needs.</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Creating Positive Learning Environments</w:t>
      </w:r>
      <w:r w:rsidRPr="00710065">
        <w:rPr>
          <w:rFonts w:ascii="Times New Roman" w:hAnsi="Times New Roman" w:cs="Times New Roman"/>
          <w:sz w:val="24"/>
          <w:szCs w:val="24"/>
        </w:rPr>
        <w:t>: Knowledge of learner development helps teachers create classroom environments that are conducive to learning. They can establish routines, expectations, and activities that align with students' developmental levels, fostering engagement and positive behavior.</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Appropriate Curriculum Design</w:t>
      </w:r>
      <w:r w:rsidRPr="00710065">
        <w:rPr>
          <w:rFonts w:ascii="Times New Roman" w:hAnsi="Times New Roman" w:cs="Times New Roman"/>
          <w:sz w:val="24"/>
          <w:szCs w:val="24"/>
        </w:rPr>
        <w:t>: Pre-service teachers who are familiar with learner development can design curricula that are developmentally appropriate and challenging. This ensures that students are neither overwhelmed nor underwhelmed by the material, promoting optimal learning outcomes.</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Assessment and Feedback</w:t>
      </w:r>
      <w:r w:rsidRPr="00710065">
        <w:rPr>
          <w:rFonts w:ascii="Times New Roman" w:hAnsi="Times New Roman" w:cs="Times New Roman"/>
          <w:sz w:val="24"/>
          <w:szCs w:val="24"/>
        </w:rPr>
        <w:t>: Understanding how learners develop allows teachers to design assessments that accurately measure students' progress. Feedback can then be tailored to each student's developmental stage, providing guidance that is constructive and comprehensible.</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Social and Emotional Support</w:t>
      </w:r>
      <w:r w:rsidRPr="00710065">
        <w:rPr>
          <w:rFonts w:ascii="Times New Roman" w:hAnsi="Times New Roman" w:cs="Times New Roman"/>
          <w:sz w:val="24"/>
          <w:szCs w:val="24"/>
        </w:rPr>
        <w:t>: Students' social and emotional development greatly impacts their learning. Pre-service teachers equipped with knowledge about this aspect can better support students' emotional needs, promoting mental well-being and a positive attitude towards learning.</w:t>
      </w:r>
    </w:p>
    <w:p w:rsidR="00710065" w:rsidRPr="00710065" w:rsidRDefault="00710065" w:rsidP="00710065">
      <w:pPr>
        <w:spacing w:line="360" w:lineRule="auto"/>
        <w:jc w:val="both"/>
        <w:rPr>
          <w:rFonts w:ascii="Times New Roman" w:hAnsi="Times New Roman" w:cs="Times New Roman"/>
          <w:sz w:val="24"/>
          <w:szCs w:val="24"/>
        </w:rPr>
      </w:pP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lastRenderedPageBreak/>
        <w:t>Inclusive Education</w:t>
      </w:r>
      <w:r w:rsidRPr="00710065">
        <w:rPr>
          <w:rFonts w:ascii="Times New Roman" w:hAnsi="Times New Roman" w:cs="Times New Roman"/>
          <w:sz w:val="24"/>
          <w:szCs w:val="24"/>
        </w:rPr>
        <w:t>: An understanding of learner development helps pre-service teachers create inclusive classrooms. They can cater to diverse learning needs, including those of students with disabilities or unique learning styles, ensuring equitable education for all.</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Early Intervention</w:t>
      </w:r>
      <w:r w:rsidRPr="00710065">
        <w:rPr>
          <w:rFonts w:ascii="Times New Roman" w:hAnsi="Times New Roman" w:cs="Times New Roman"/>
          <w:sz w:val="24"/>
          <w:szCs w:val="24"/>
        </w:rPr>
        <w:t>: Early identification of developmental delays or challenges allows teachers to collaborate with specialists and parents to provide timely interventions. This can prevent learning gaps from widening and promote holistic development.</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Parent-Teacher Communication</w:t>
      </w:r>
      <w:r w:rsidRPr="00710065">
        <w:rPr>
          <w:rFonts w:ascii="Times New Roman" w:hAnsi="Times New Roman" w:cs="Times New Roman"/>
          <w:sz w:val="24"/>
          <w:szCs w:val="24"/>
        </w:rPr>
        <w:t>: Educators who can explain the developmental progress of their students to parents or guardians can foster strong partnerships. Clear communication about developmental milestones helps parents actively engage in their child's education.</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b/>
          <w:bCs/>
          <w:sz w:val="24"/>
          <w:szCs w:val="24"/>
        </w:rPr>
        <w:t>Continuous Professional Growth</w:t>
      </w:r>
      <w:r w:rsidRPr="00710065">
        <w:rPr>
          <w:rFonts w:ascii="Times New Roman" w:hAnsi="Times New Roman" w:cs="Times New Roman"/>
          <w:sz w:val="24"/>
          <w:szCs w:val="24"/>
        </w:rPr>
        <w:t>: Pre-service teacher education programs that emphasize learner development lay the foundation for ongoing professional growth. Educators can stay updated on the latest research and practices related to child and adolescent development, refining their teaching methods over time.</w:t>
      </w:r>
    </w:p>
    <w:p w:rsidR="00710065" w:rsidRPr="00710065" w:rsidRDefault="00710065" w:rsidP="00710065">
      <w:pPr>
        <w:spacing w:line="360" w:lineRule="auto"/>
        <w:jc w:val="both"/>
        <w:rPr>
          <w:rFonts w:ascii="Times New Roman" w:hAnsi="Times New Roman" w:cs="Times New Roman"/>
          <w:sz w:val="24"/>
          <w:szCs w:val="24"/>
        </w:rPr>
      </w:pPr>
      <w:r w:rsidRPr="00710065">
        <w:rPr>
          <w:rFonts w:ascii="Times New Roman" w:hAnsi="Times New Roman" w:cs="Times New Roman"/>
          <w:sz w:val="24"/>
          <w:szCs w:val="24"/>
        </w:rPr>
        <w:t>Incorporating an understanding of learner development into pre-service teacher education programs is vital for producing competent educators who can facilitate effective learning experiences, support students' holistic development, and contribute positively to the education system as a whole.</w:t>
      </w:r>
    </w:p>
    <w:p w:rsidR="00CC2CE1" w:rsidRPr="00FB58A0" w:rsidRDefault="00CC2CE1" w:rsidP="00FB58A0">
      <w:pPr>
        <w:spacing w:line="360" w:lineRule="auto"/>
        <w:jc w:val="both"/>
        <w:rPr>
          <w:rFonts w:ascii="Times New Roman" w:hAnsi="Times New Roman" w:cs="Times New Roman"/>
          <w:i/>
          <w:iCs/>
          <w:sz w:val="24"/>
          <w:szCs w:val="24"/>
        </w:rPr>
      </w:pPr>
      <w:r w:rsidRPr="00FB58A0">
        <w:rPr>
          <w:rFonts w:ascii="Times New Roman" w:hAnsi="Times New Roman" w:cs="Times New Roman"/>
          <w:b/>
          <w:bCs/>
          <w:i/>
          <w:iCs/>
          <w:sz w:val="24"/>
          <w:szCs w:val="24"/>
          <w:u w:val="single"/>
        </w:rPr>
        <w:t>Pertaining to Objective 2</w:t>
      </w:r>
      <w:r w:rsidRPr="00FB58A0">
        <w:rPr>
          <w:rFonts w:ascii="Times New Roman" w:hAnsi="Times New Roman" w:cs="Nirmala UI"/>
          <w:b/>
          <w:bCs/>
          <w:i/>
          <w:iCs/>
          <w:sz w:val="24"/>
          <w:szCs w:val="24"/>
          <w:u w:val="single"/>
          <w:cs/>
        </w:rPr>
        <w:t xml:space="preserve">: </w:t>
      </w:r>
    </w:p>
    <w:p w:rsidR="00CC2CE1" w:rsidRDefault="00CC2CE1" w:rsidP="00CC2CE1">
      <w:pPr>
        <w:spacing w:line="360" w:lineRule="auto"/>
        <w:jc w:val="both"/>
        <w:rPr>
          <w:rFonts w:ascii="Times New Roman" w:hAnsi="Times New Roman" w:cs="Times New Roman"/>
          <w:b/>
          <w:bCs/>
          <w:i/>
          <w:iCs/>
          <w:sz w:val="24"/>
          <w:szCs w:val="24"/>
        </w:rPr>
      </w:pPr>
      <w:r w:rsidRPr="00CC2CE1">
        <w:rPr>
          <w:rFonts w:ascii="Times New Roman" w:hAnsi="Times New Roman" w:cs="Times New Roman"/>
          <w:b/>
          <w:bCs/>
          <w:i/>
          <w:iCs/>
          <w:sz w:val="24"/>
          <w:szCs w:val="24"/>
        </w:rPr>
        <w:t>O2</w:t>
      </w:r>
      <w:r w:rsidRPr="00CC2CE1">
        <w:rPr>
          <w:rFonts w:ascii="Times New Roman" w:hAnsi="Times New Roman" w:cs="Nirmala UI"/>
          <w:b/>
          <w:bCs/>
          <w:i/>
          <w:iCs/>
          <w:sz w:val="24"/>
          <w:szCs w:val="24"/>
          <w:cs/>
        </w:rPr>
        <w:t xml:space="preserve">: </w:t>
      </w:r>
      <w:r w:rsidRPr="00CC2CE1">
        <w:rPr>
          <w:rFonts w:ascii="Times New Roman" w:hAnsi="Times New Roman" w:cs="Times New Roman"/>
          <w:b/>
          <w:bCs/>
          <w:i/>
          <w:iCs/>
          <w:sz w:val="24"/>
          <w:szCs w:val="24"/>
        </w:rPr>
        <w:t>To determine the necessity of pre</w:t>
      </w:r>
      <w:r w:rsidR="002D4E76">
        <w:rPr>
          <w:rFonts w:ascii="Times New Roman" w:hAnsi="Times New Roman" w:cs="Nirmala UI"/>
          <w:b/>
          <w:bCs/>
          <w:i/>
          <w:iCs/>
          <w:sz w:val="24"/>
          <w:szCs w:val="24"/>
          <w:cs/>
        </w:rPr>
        <w:t>-</w:t>
      </w:r>
      <w:r w:rsidRPr="00CC2CE1">
        <w:rPr>
          <w:rFonts w:ascii="Times New Roman" w:hAnsi="Times New Roman" w:cs="Times New Roman"/>
          <w:b/>
          <w:bCs/>
          <w:i/>
          <w:iCs/>
          <w:sz w:val="24"/>
          <w:szCs w:val="24"/>
        </w:rPr>
        <w:t xml:space="preserve">service teacher education programes to develop Pedagogical Knowledge and Skills </w:t>
      </w:r>
      <w:r w:rsidRPr="00CC2CE1">
        <w:rPr>
          <w:rFonts w:ascii="Times New Roman" w:hAnsi="Times New Roman" w:cs="Nirmala UI"/>
          <w:b/>
          <w:bCs/>
          <w:i/>
          <w:iCs/>
          <w:sz w:val="24"/>
          <w:szCs w:val="24"/>
          <w:cs/>
        </w:rPr>
        <w:t>(</w:t>
      </w:r>
      <w:r w:rsidRPr="00CC2CE1">
        <w:rPr>
          <w:rFonts w:ascii="Times New Roman" w:hAnsi="Times New Roman" w:cs="Times New Roman"/>
          <w:b/>
          <w:bCs/>
          <w:i/>
          <w:iCs/>
          <w:sz w:val="24"/>
          <w:szCs w:val="24"/>
        </w:rPr>
        <w:t>PKS</w:t>
      </w:r>
      <w:r w:rsidRPr="00CC2CE1">
        <w:rPr>
          <w:rFonts w:ascii="Times New Roman" w:hAnsi="Times New Roman" w:cs="Nirmala UI"/>
          <w:b/>
          <w:bCs/>
          <w:i/>
          <w:iCs/>
          <w:sz w:val="24"/>
          <w:szCs w:val="24"/>
          <w:cs/>
        </w:rPr>
        <w:t xml:space="preserve">) </w:t>
      </w:r>
      <w:r w:rsidRPr="00CC2CE1">
        <w:rPr>
          <w:rFonts w:ascii="Times New Roman" w:hAnsi="Times New Roman" w:cs="Times New Roman"/>
          <w:b/>
          <w:bCs/>
          <w:i/>
          <w:iCs/>
          <w:sz w:val="24"/>
          <w:szCs w:val="24"/>
        </w:rPr>
        <w:t xml:space="preserve">at </w:t>
      </w:r>
      <w:r w:rsidR="00710065">
        <w:rPr>
          <w:rFonts w:ascii="Times New Roman" w:hAnsi="Times New Roman" w:cs="Times New Roman"/>
          <w:b/>
          <w:bCs/>
          <w:i/>
          <w:iCs/>
          <w:sz w:val="24"/>
          <w:szCs w:val="24"/>
        </w:rPr>
        <w:t xml:space="preserve">school </w:t>
      </w:r>
      <w:r w:rsidRPr="00CC2CE1">
        <w:rPr>
          <w:rFonts w:ascii="Times New Roman" w:hAnsi="Times New Roman" w:cs="Times New Roman"/>
          <w:b/>
          <w:bCs/>
          <w:i/>
          <w:iCs/>
          <w:sz w:val="24"/>
          <w:szCs w:val="24"/>
        </w:rPr>
        <w:t>level</w:t>
      </w:r>
      <w:r w:rsidRPr="00CC2CE1">
        <w:rPr>
          <w:rFonts w:ascii="Times New Roman" w:hAnsi="Times New Roman" w:cs="Nirmala UI"/>
          <w:b/>
          <w:bCs/>
          <w:i/>
          <w:iCs/>
          <w:sz w:val="24"/>
          <w:szCs w:val="24"/>
          <w:cs/>
        </w:rPr>
        <w:t>.</w:t>
      </w:r>
    </w:p>
    <w:p w:rsidR="00FB58A0" w:rsidRDefault="00FB58A0" w:rsidP="00FB58A0">
      <w:pPr>
        <w:spacing w:line="360" w:lineRule="auto"/>
        <w:jc w:val="both"/>
        <w:rPr>
          <w:rFonts w:ascii="Times New Roman" w:hAnsi="Times New Roman" w:cs="Times New Roman"/>
          <w:sz w:val="24"/>
          <w:szCs w:val="24"/>
        </w:rPr>
      </w:pPr>
      <w:r w:rsidRPr="00CC2CE1">
        <w:rPr>
          <w:rFonts w:ascii="Times New Roman" w:hAnsi="Times New Roman" w:cs="Times New Roman"/>
          <w:sz w:val="24"/>
          <w:szCs w:val="24"/>
        </w:rPr>
        <w:t>Pedagogical knowledge and skills are a critical component of pre</w:t>
      </w:r>
      <w:r w:rsidRPr="00CC2CE1">
        <w:rPr>
          <w:rFonts w:ascii="Times New Roman" w:hAnsi="Times New Roman" w:cs="Nirmala UI"/>
          <w:sz w:val="24"/>
          <w:szCs w:val="24"/>
          <w:cs/>
        </w:rPr>
        <w:t>-</w:t>
      </w:r>
      <w:r w:rsidRPr="00CC2CE1">
        <w:rPr>
          <w:rFonts w:ascii="Times New Roman" w:hAnsi="Times New Roman" w:cs="Times New Roman"/>
          <w:sz w:val="24"/>
          <w:szCs w:val="24"/>
        </w:rPr>
        <w:t>service teacher education programs</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These programs aim to equip future teachers with the necessary understanding and abilities to effectively plan, deliver, and assess instruction</w:t>
      </w:r>
      <w:r w:rsidRPr="00CC2CE1">
        <w:rPr>
          <w:rFonts w:ascii="Times New Roman" w:hAnsi="Times New Roman" w:cs="Nirmala UI"/>
          <w:sz w:val="24"/>
          <w:szCs w:val="24"/>
          <w:cs/>
        </w:rPr>
        <w:t xml:space="preserve">. </w:t>
      </w:r>
    </w:p>
    <w:p w:rsidR="00FB58A0" w:rsidRPr="00CC2CE1" w:rsidRDefault="00FB58A0" w:rsidP="00FB58A0">
      <w:pPr>
        <w:spacing w:line="360" w:lineRule="auto"/>
        <w:jc w:val="both"/>
        <w:rPr>
          <w:rFonts w:ascii="Times New Roman" w:hAnsi="Times New Roman" w:cs="Times New Roman"/>
          <w:sz w:val="24"/>
          <w:szCs w:val="24"/>
        </w:rPr>
      </w:pPr>
      <w:r w:rsidRPr="00FB58A0">
        <w:rPr>
          <w:rFonts w:ascii="Times New Roman" w:hAnsi="Times New Roman" w:cs="Times New Roman"/>
          <w:b/>
          <w:bCs/>
          <w:sz w:val="24"/>
          <w:szCs w:val="24"/>
        </w:rPr>
        <w:t>Effective Instructional Practices</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Pedagogical knowledge and skills enable teachers to employ effective instructional practices in the classroom</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Teachers with a strong foundation in pedagogy can design and deliver engaging lessons that cater to the diverse needs of students</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 xml:space="preserve">They understand </w:t>
      </w:r>
      <w:r w:rsidRPr="00CC2CE1">
        <w:rPr>
          <w:rFonts w:ascii="Times New Roman" w:hAnsi="Times New Roman" w:cs="Times New Roman"/>
          <w:sz w:val="24"/>
          <w:szCs w:val="24"/>
        </w:rPr>
        <w:lastRenderedPageBreak/>
        <w:t>how to sequence content, select appropriate instructional strategies, and employ various techniques to enhance student learning and engagement</w:t>
      </w:r>
      <w:r w:rsidRPr="00CC2CE1">
        <w:rPr>
          <w:rFonts w:ascii="Times New Roman" w:hAnsi="Times New Roman" w:cs="Nirmala UI"/>
          <w:sz w:val="24"/>
          <w:szCs w:val="24"/>
          <w:cs/>
        </w:rPr>
        <w:t>.</w:t>
      </w:r>
    </w:p>
    <w:p w:rsidR="00FB58A0" w:rsidRPr="00CC2CE1" w:rsidRDefault="00FB58A0" w:rsidP="00FB58A0">
      <w:pPr>
        <w:spacing w:line="360" w:lineRule="auto"/>
        <w:jc w:val="both"/>
        <w:rPr>
          <w:rFonts w:ascii="Times New Roman" w:hAnsi="Times New Roman" w:cs="Times New Roman"/>
          <w:sz w:val="24"/>
          <w:szCs w:val="24"/>
        </w:rPr>
      </w:pPr>
      <w:r w:rsidRPr="00FB58A0">
        <w:rPr>
          <w:rFonts w:ascii="Times New Roman" w:hAnsi="Times New Roman" w:cs="Times New Roman"/>
          <w:b/>
          <w:bCs/>
          <w:sz w:val="24"/>
          <w:szCs w:val="24"/>
        </w:rPr>
        <w:t>Differentiated Instruction</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Pedagogical knowledge and skills empower teachers to implement differentiated instruction</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They can recognize the individual learning styles, abilities, and needs of students and adapt their teaching accordingly</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By employing different instructional approaches, resources, and assessments, teachers can effectively reach and support all learners, maximizing their potential for success</w:t>
      </w:r>
      <w:r w:rsidRPr="00CC2CE1">
        <w:rPr>
          <w:rFonts w:ascii="Times New Roman" w:hAnsi="Times New Roman" w:cs="Nirmala UI"/>
          <w:sz w:val="24"/>
          <w:szCs w:val="24"/>
          <w:cs/>
        </w:rPr>
        <w:t>.</w:t>
      </w:r>
    </w:p>
    <w:p w:rsidR="00FB58A0" w:rsidRPr="00CC2CE1" w:rsidRDefault="00FB58A0" w:rsidP="00FB58A0">
      <w:pPr>
        <w:spacing w:line="360" w:lineRule="auto"/>
        <w:jc w:val="both"/>
        <w:rPr>
          <w:rFonts w:ascii="Times New Roman" w:hAnsi="Times New Roman" w:cs="Times New Roman"/>
          <w:sz w:val="24"/>
          <w:szCs w:val="24"/>
        </w:rPr>
      </w:pPr>
      <w:r w:rsidRPr="00FB58A0">
        <w:rPr>
          <w:rFonts w:ascii="Times New Roman" w:hAnsi="Times New Roman" w:cs="Times New Roman"/>
          <w:b/>
          <w:bCs/>
          <w:sz w:val="24"/>
          <w:szCs w:val="24"/>
        </w:rPr>
        <w:t>Classroom Management</w:t>
      </w:r>
      <w:r w:rsidRPr="00FB58A0">
        <w:rPr>
          <w:rFonts w:ascii="Times New Roman" w:hAnsi="Times New Roman" w:cs="Nirmala UI"/>
          <w:b/>
          <w:bCs/>
          <w:sz w:val="24"/>
          <w:szCs w:val="24"/>
          <w:cs/>
        </w:rPr>
        <w:t>:</w:t>
      </w:r>
      <w:r w:rsidRPr="00CC2CE1">
        <w:rPr>
          <w:rFonts w:ascii="Times New Roman" w:hAnsi="Times New Roman" w:cs="Times New Roman"/>
          <w:sz w:val="24"/>
          <w:szCs w:val="24"/>
        </w:rPr>
        <w:t xml:space="preserve"> Classroom management is vital for creating a positive and productive learning environment</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Teachers with pedagogical knowledge and skills can establish clear expectations, routines, and procedures that promote a respectful and inclusive classroom culture</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They have strategies to address behavioral challenges, foster student motivation, and create a safe and supportive learning environment where students can thrive</w:t>
      </w:r>
      <w:r w:rsidRPr="00CC2CE1">
        <w:rPr>
          <w:rFonts w:ascii="Times New Roman" w:hAnsi="Times New Roman" w:cs="Nirmala UI"/>
          <w:sz w:val="24"/>
          <w:szCs w:val="24"/>
          <w:cs/>
        </w:rPr>
        <w:t>.</w:t>
      </w:r>
    </w:p>
    <w:p w:rsidR="00FB58A0" w:rsidRPr="00FB58A0" w:rsidRDefault="00FB58A0" w:rsidP="00CC2CE1">
      <w:pPr>
        <w:spacing w:line="360" w:lineRule="auto"/>
        <w:jc w:val="both"/>
        <w:rPr>
          <w:rFonts w:ascii="Times New Roman" w:hAnsi="Times New Roman" w:cs="Times New Roman"/>
          <w:sz w:val="24"/>
          <w:szCs w:val="24"/>
        </w:rPr>
      </w:pPr>
      <w:r w:rsidRPr="00CC2CE1">
        <w:rPr>
          <w:rFonts w:ascii="Times New Roman" w:hAnsi="Times New Roman" w:cs="Times New Roman"/>
          <w:sz w:val="24"/>
          <w:szCs w:val="24"/>
        </w:rPr>
        <w:t>By focusing on these aspects of pedagogical knowledge and skills, pre</w:t>
      </w:r>
      <w:r w:rsidRPr="00CC2CE1">
        <w:rPr>
          <w:rFonts w:ascii="Times New Roman" w:hAnsi="Times New Roman" w:cs="Nirmala UI"/>
          <w:sz w:val="24"/>
          <w:szCs w:val="24"/>
          <w:cs/>
        </w:rPr>
        <w:t>-</w:t>
      </w:r>
      <w:r w:rsidRPr="00CC2CE1">
        <w:rPr>
          <w:rFonts w:ascii="Times New Roman" w:hAnsi="Times New Roman" w:cs="Times New Roman"/>
          <w:sz w:val="24"/>
          <w:szCs w:val="24"/>
        </w:rPr>
        <w:t>service teacher education programs prepare future teachers to become competent and effective educators</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These programs aim to develop a solid foundation of pedagogical understanding and equip teachers with practical skills that enable them to create engaging, inclusive, and effective learning experiences for their students</w:t>
      </w:r>
      <w:r w:rsidRPr="00CC2CE1">
        <w:rPr>
          <w:rFonts w:ascii="Times New Roman" w:hAnsi="Times New Roman" w:cs="Nirmala UI"/>
          <w:sz w:val="24"/>
          <w:szCs w:val="24"/>
          <w:cs/>
        </w:rPr>
        <w:t>.</w:t>
      </w:r>
      <w:r>
        <w:rPr>
          <w:rFonts w:ascii="Times New Roman" w:hAnsi="Times New Roman" w:cs="Nirmala UI"/>
          <w:sz w:val="24"/>
          <w:szCs w:val="24"/>
          <w:cs/>
        </w:rPr>
        <w:t xml:space="preserve"> </w:t>
      </w:r>
      <w:r w:rsidRPr="00CC2CE1">
        <w:rPr>
          <w:rFonts w:ascii="Times New Roman" w:hAnsi="Times New Roman" w:cs="Times New Roman"/>
          <w:sz w:val="24"/>
          <w:szCs w:val="24"/>
        </w:rPr>
        <w:t>Pre</w:t>
      </w:r>
      <w:r w:rsidRPr="00CC2CE1">
        <w:rPr>
          <w:rFonts w:ascii="Times New Roman" w:hAnsi="Times New Roman" w:cs="Nirmala UI"/>
          <w:sz w:val="24"/>
          <w:szCs w:val="24"/>
          <w:cs/>
        </w:rPr>
        <w:t>-</w:t>
      </w:r>
      <w:r w:rsidRPr="00CC2CE1">
        <w:rPr>
          <w:rFonts w:ascii="Times New Roman" w:hAnsi="Times New Roman" w:cs="Times New Roman"/>
          <w:sz w:val="24"/>
          <w:szCs w:val="24"/>
        </w:rPr>
        <w:t>service teacher education programs equip future educators with a strong foundation of pedagogical knowledge and skills</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These programs cover essential teaching methodologies, instructional strategies, classroom management techniques, and assessment practices</w:t>
      </w:r>
      <w:r w:rsidRPr="00CC2CE1">
        <w:rPr>
          <w:rFonts w:ascii="Times New Roman" w:hAnsi="Times New Roman" w:cs="Nirmala UI"/>
          <w:sz w:val="24"/>
          <w:szCs w:val="24"/>
          <w:cs/>
        </w:rPr>
        <w:t xml:space="preserve">. </w:t>
      </w:r>
      <w:r w:rsidRPr="00CC2CE1">
        <w:rPr>
          <w:rFonts w:ascii="Times New Roman" w:hAnsi="Times New Roman" w:cs="Times New Roman"/>
          <w:sz w:val="24"/>
          <w:szCs w:val="24"/>
        </w:rPr>
        <w:t>Through coursework and practical experiences, aspiring teachers gain the necessary skills to plan and deliver effective lessons, create engaging learning environments, and meet the diverse needs of students</w:t>
      </w:r>
      <w:r w:rsidRPr="00CC2CE1">
        <w:rPr>
          <w:rFonts w:ascii="Times New Roman" w:hAnsi="Times New Roman" w:cs="Nirmala UI"/>
          <w:sz w:val="24"/>
          <w:szCs w:val="24"/>
          <w:cs/>
        </w:rPr>
        <w:t>.</w:t>
      </w:r>
    </w:p>
    <w:p w:rsidR="00CC2CE1" w:rsidRPr="00CC2CE1" w:rsidRDefault="00CC2CE1" w:rsidP="00CC2CE1">
      <w:pPr>
        <w:spacing w:line="360" w:lineRule="auto"/>
        <w:ind w:left="360"/>
        <w:jc w:val="both"/>
        <w:rPr>
          <w:rFonts w:ascii="Times New Roman" w:hAnsi="Times New Roman" w:cs="Times New Roman"/>
          <w:b/>
          <w:bCs/>
          <w:sz w:val="24"/>
          <w:szCs w:val="24"/>
          <w:u w:val="single"/>
        </w:rPr>
      </w:pPr>
      <w:r>
        <w:rPr>
          <w:rFonts w:ascii="Times New Roman" w:hAnsi="Times New Roman" w:cs="Times New Roman"/>
          <w:b/>
          <w:bCs/>
          <w:sz w:val="24"/>
          <w:szCs w:val="24"/>
          <w:u w:val="single"/>
        </w:rPr>
        <w:t>Pertaining to Objective 3</w:t>
      </w:r>
      <w:r>
        <w:rPr>
          <w:rFonts w:ascii="Times New Roman" w:hAnsi="Times New Roman" w:cs="Nirmala UI"/>
          <w:b/>
          <w:bCs/>
          <w:sz w:val="24"/>
          <w:szCs w:val="24"/>
          <w:u w:val="single"/>
          <w:cs/>
        </w:rPr>
        <w:t xml:space="preserve">: </w:t>
      </w:r>
    </w:p>
    <w:p w:rsidR="00CC2CE1" w:rsidRDefault="00CC2CE1" w:rsidP="00CC2CE1">
      <w:pPr>
        <w:spacing w:line="360" w:lineRule="auto"/>
        <w:jc w:val="both"/>
        <w:rPr>
          <w:rFonts w:ascii="Times New Roman" w:hAnsi="Times New Roman" w:cs="Times New Roman"/>
          <w:b/>
          <w:bCs/>
          <w:i/>
          <w:iCs/>
          <w:sz w:val="24"/>
          <w:szCs w:val="24"/>
        </w:rPr>
      </w:pPr>
      <w:r w:rsidRPr="00CC2CE1">
        <w:rPr>
          <w:rFonts w:ascii="Times New Roman" w:hAnsi="Times New Roman" w:cs="Times New Roman"/>
          <w:b/>
          <w:bCs/>
          <w:i/>
          <w:iCs/>
          <w:sz w:val="24"/>
          <w:szCs w:val="24"/>
        </w:rPr>
        <w:t>O3</w:t>
      </w:r>
      <w:r w:rsidRPr="00CC2CE1">
        <w:rPr>
          <w:rFonts w:ascii="Times New Roman" w:hAnsi="Times New Roman" w:cs="Nirmala UI"/>
          <w:b/>
          <w:bCs/>
          <w:i/>
          <w:iCs/>
          <w:sz w:val="24"/>
          <w:szCs w:val="24"/>
          <w:cs/>
        </w:rPr>
        <w:t xml:space="preserve">: </w:t>
      </w:r>
      <w:r w:rsidRPr="00CC2CE1">
        <w:rPr>
          <w:rFonts w:ascii="Times New Roman" w:hAnsi="Times New Roman" w:cs="Times New Roman"/>
          <w:b/>
          <w:bCs/>
          <w:i/>
          <w:iCs/>
          <w:sz w:val="24"/>
          <w:szCs w:val="24"/>
        </w:rPr>
        <w:t>To analyse the necessity of pre</w:t>
      </w:r>
      <w:r w:rsidR="002D4E76">
        <w:rPr>
          <w:rFonts w:ascii="Times New Roman" w:hAnsi="Times New Roman" w:cs="Nirmala UI"/>
          <w:b/>
          <w:bCs/>
          <w:i/>
          <w:iCs/>
          <w:sz w:val="24"/>
          <w:szCs w:val="24"/>
          <w:cs/>
        </w:rPr>
        <w:t>-</w:t>
      </w:r>
      <w:r w:rsidRPr="00CC2CE1">
        <w:rPr>
          <w:rFonts w:ascii="Times New Roman" w:hAnsi="Times New Roman" w:cs="Times New Roman"/>
          <w:b/>
          <w:bCs/>
          <w:i/>
          <w:iCs/>
          <w:sz w:val="24"/>
          <w:szCs w:val="24"/>
        </w:rPr>
        <w:t>service teacher education programes to focus on developing subject matter expertise at s</w:t>
      </w:r>
      <w:r w:rsidR="00710065">
        <w:rPr>
          <w:rFonts w:ascii="Times New Roman" w:hAnsi="Times New Roman" w:cs="Times New Roman"/>
          <w:b/>
          <w:bCs/>
          <w:i/>
          <w:iCs/>
          <w:sz w:val="24"/>
          <w:szCs w:val="24"/>
        </w:rPr>
        <w:t>chool</w:t>
      </w:r>
      <w:r w:rsidRPr="00CC2CE1">
        <w:rPr>
          <w:rFonts w:ascii="Times New Roman" w:hAnsi="Times New Roman" w:cs="Times New Roman"/>
          <w:b/>
          <w:bCs/>
          <w:i/>
          <w:iCs/>
          <w:sz w:val="24"/>
          <w:szCs w:val="24"/>
        </w:rPr>
        <w:t xml:space="preserve"> level</w:t>
      </w:r>
      <w:r w:rsidRPr="00CC2CE1">
        <w:rPr>
          <w:rFonts w:ascii="Times New Roman" w:hAnsi="Times New Roman" w:cs="Nirmala UI"/>
          <w:b/>
          <w:bCs/>
          <w:i/>
          <w:iCs/>
          <w:sz w:val="24"/>
          <w:szCs w:val="24"/>
          <w:cs/>
        </w:rPr>
        <w:t>.</w:t>
      </w:r>
    </w:p>
    <w:p w:rsidR="00FB58A0" w:rsidRDefault="00FB58A0" w:rsidP="00CC2CE1">
      <w:pPr>
        <w:spacing w:line="360" w:lineRule="auto"/>
        <w:jc w:val="both"/>
        <w:rPr>
          <w:rFonts w:ascii="Times New Roman" w:hAnsi="Times New Roman" w:cs="Times New Roman"/>
          <w:sz w:val="24"/>
          <w:szCs w:val="24"/>
        </w:rPr>
      </w:pPr>
      <w:r w:rsidRPr="00FB58A0">
        <w:rPr>
          <w:rFonts w:ascii="Times New Roman" w:hAnsi="Times New Roman" w:cs="Times New Roman"/>
          <w:sz w:val="24"/>
          <w:szCs w:val="24"/>
        </w:rPr>
        <w:lastRenderedPageBreak/>
        <w:t>Pre</w:t>
      </w:r>
      <w:r w:rsidRPr="00FB58A0">
        <w:rPr>
          <w:rFonts w:ascii="Times New Roman" w:hAnsi="Times New Roman" w:cs="Nirmala UI"/>
          <w:sz w:val="24"/>
          <w:szCs w:val="24"/>
          <w:cs/>
        </w:rPr>
        <w:t>-</w:t>
      </w:r>
      <w:r w:rsidRPr="00FB58A0">
        <w:rPr>
          <w:rFonts w:ascii="Times New Roman" w:hAnsi="Times New Roman" w:cs="Times New Roman"/>
          <w:sz w:val="24"/>
          <w:szCs w:val="24"/>
        </w:rPr>
        <w:t>service teacher education programs often focus on deepening the subject matter expertise of future teachers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The objective is to ensure that teachers have a comprehensive understanding of the content they will be teaching</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This includes gaining in</w:t>
      </w:r>
      <w:r w:rsidRPr="00FB58A0">
        <w:rPr>
          <w:rFonts w:ascii="Times New Roman" w:hAnsi="Times New Roman" w:cs="Nirmala UI"/>
          <w:sz w:val="24"/>
          <w:szCs w:val="24"/>
          <w:cs/>
        </w:rPr>
        <w:t>-</w:t>
      </w:r>
      <w:r w:rsidRPr="00FB58A0">
        <w:rPr>
          <w:rFonts w:ascii="Times New Roman" w:hAnsi="Times New Roman" w:cs="Times New Roman"/>
          <w:sz w:val="24"/>
          <w:szCs w:val="24"/>
        </w:rPr>
        <w:t>depth knowledge of specific subject areas, exploring interdisciplinary connections, and staying updated with advancements in the field</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A strong subject matter expertise enables teachers to deliver accurate and engaging instruction, facilitate meaningful discussions, and provide appropriate support to students</w:t>
      </w:r>
      <w:r w:rsidRPr="00FB58A0">
        <w:rPr>
          <w:rFonts w:ascii="Times New Roman" w:hAnsi="Times New Roman" w:cs="Nirmala UI"/>
          <w:sz w:val="24"/>
          <w:szCs w:val="24"/>
          <w:cs/>
        </w:rPr>
        <w:t>.</w:t>
      </w:r>
      <w:r w:rsidRPr="00FB58A0">
        <w:rPr>
          <w:rFonts w:cs="Nirmala UI"/>
          <w:cs/>
        </w:rPr>
        <w:t xml:space="preserve"> </w:t>
      </w:r>
      <w:r w:rsidRPr="00FB58A0">
        <w:rPr>
          <w:rFonts w:ascii="Times New Roman" w:hAnsi="Times New Roman" w:cs="Times New Roman"/>
          <w:sz w:val="24"/>
          <w:szCs w:val="24"/>
        </w:rPr>
        <w:t>Deepening subject matter expertise is a crucial aspect of being an effective teacher</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Here are some key reasons highlighting the importance of deepening subject matter expertise</w:t>
      </w:r>
      <w:r w:rsidRPr="00FB58A0">
        <w:rPr>
          <w:rFonts w:ascii="Times New Roman" w:hAnsi="Times New Roman" w:cs="Nirmala UI"/>
          <w:sz w:val="24"/>
          <w:szCs w:val="24"/>
          <w:cs/>
        </w:rPr>
        <w:t>:</w:t>
      </w:r>
    </w:p>
    <w:p w:rsidR="00FB58A0" w:rsidRPr="00FB58A0" w:rsidRDefault="00FB58A0" w:rsidP="00FB58A0">
      <w:pPr>
        <w:spacing w:line="360" w:lineRule="auto"/>
        <w:jc w:val="both"/>
        <w:rPr>
          <w:rFonts w:ascii="Times New Roman" w:hAnsi="Times New Roman" w:cs="Times New Roman"/>
          <w:sz w:val="24"/>
          <w:szCs w:val="24"/>
        </w:rPr>
      </w:pPr>
      <w:r w:rsidRPr="00FB58A0">
        <w:rPr>
          <w:rFonts w:ascii="Times New Roman" w:hAnsi="Times New Roman" w:cs="Times New Roman"/>
          <w:b/>
          <w:bCs/>
          <w:sz w:val="24"/>
          <w:szCs w:val="24"/>
        </w:rPr>
        <w:t>Adaptability and Flexibility</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Deep subject matter expertise enables teachers to adapt and be flexible in their instructional approaches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They can modify their teaching methods to suit different learning styles and student needs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With a strong foundation in the subject matter, teachers can draw on a wide range of resources, examples, and real</w:t>
      </w:r>
      <w:r w:rsidRPr="00FB58A0">
        <w:rPr>
          <w:rFonts w:ascii="Times New Roman" w:hAnsi="Times New Roman" w:cs="Nirmala UI"/>
          <w:sz w:val="24"/>
          <w:szCs w:val="24"/>
          <w:cs/>
        </w:rPr>
        <w:t>-</w:t>
      </w:r>
      <w:r w:rsidRPr="00FB58A0">
        <w:rPr>
          <w:rFonts w:ascii="Times New Roman" w:hAnsi="Times New Roman" w:cs="Times New Roman"/>
          <w:sz w:val="24"/>
          <w:szCs w:val="24"/>
        </w:rPr>
        <w:t>world applications to make the content relevant and engaging for students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This adaptability ensures that all students have access to quality instruction, regardless of their diverse backgrounds and abilities</w:t>
      </w:r>
      <w:r w:rsidRPr="00FB58A0">
        <w:rPr>
          <w:rFonts w:ascii="Times New Roman" w:hAnsi="Times New Roman" w:cs="Nirmala UI"/>
          <w:sz w:val="24"/>
          <w:szCs w:val="24"/>
          <w:cs/>
        </w:rPr>
        <w:t>.</w:t>
      </w:r>
    </w:p>
    <w:p w:rsidR="00FB58A0" w:rsidRPr="00FB58A0" w:rsidRDefault="00FB58A0" w:rsidP="00FB58A0">
      <w:pPr>
        <w:spacing w:line="360" w:lineRule="auto"/>
        <w:jc w:val="both"/>
        <w:rPr>
          <w:rFonts w:ascii="Times New Roman" w:hAnsi="Times New Roman" w:cs="Times New Roman"/>
          <w:sz w:val="24"/>
          <w:szCs w:val="24"/>
        </w:rPr>
      </w:pPr>
      <w:r w:rsidRPr="00FB58A0">
        <w:rPr>
          <w:rFonts w:ascii="Times New Roman" w:hAnsi="Times New Roman" w:cs="Times New Roman"/>
          <w:b/>
          <w:bCs/>
          <w:sz w:val="24"/>
          <w:szCs w:val="24"/>
        </w:rPr>
        <w:t>Addressing Student Misconceptions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Students often have misconceptions or preconceived notions about certain topics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Teachers with deep subject matter expertise can identify and address these misconceptions effectively</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They can anticipate common misunderstandings and design instructional strategies that help students overcome their misconceptions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By providing accurate information, clarifying misconceptions, and guiding students towards accurate understanding, teachers support students in developing a solid foundation in the subject</w:t>
      </w:r>
      <w:r w:rsidRPr="00FB58A0">
        <w:rPr>
          <w:rFonts w:ascii="Times New Roman" w:hAnsi="Times New Roman" w:cs="Nirmala UI"/>
          <w:sz w:val="24"/>
          <w:szCs w:val="24"/>
          <w:cs/>
        </w:rPr>
        <w:t>.</w:t>
      </w:r>
    </w:p>
    <w:p w:rsidR="00FB58A0" w:rsidRDefault="00FB58A0" w:rsidP="00FB58A0">
      <w:pPr>
        <w:spacing w:line="360" w:lineRule="auto"/>
        <w:jc w:val="both"/>
        <w:rPr>
          <w:rFonts w:ascii="Times New Roman" w:hAnsi="Times New Roman" w:cs="Times New Roman"/>
          <w:sz w:val="24"/>
          <w:szCs w:val="24"/>
        </w:rPr>
      </w:pPr>
      <w:r w:rsidRPr="00FB58A0">
        <w:rPr>
          <w:rFonts w:ascii="Times New Roman" w:hAnsi="Times New Roman" w:cs="Times New Roman"/>
          <w:b/>
          <w:bCs/>
          <w:sz w:val="24"/>
          <w:szCs w:val="24"/>
        </w:rPr>
        <w:t>Engaging and Challenging Students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Deep subject matter expertise allows teachers to design engaging and challenging learning experiences for their students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They can incorporate higher</w:t>
      </w:r>
      <w:r w:rsidRPr="00FB58A0">
        <w:rPr>
          <w:rFonts w:ascii="Times New Roman" w:hAnsi="Times New Roman" w:cs="Nirmala UI"/>
          <w:sz w:val="24"/>
          <w:szCs w:val="24"/>
          <w:cs/>
        </w:rPr>
        <w:t>-</w:t>
      </w:r>
      <w:r w:rsidRPr="00FB58A0">
        <w:rPr>
          <w:rFonts w:ascii="Times New Roman" w:hAnsi="Times New Roman" w:cs="Times New Roman"/>
          <w:sz w:val="24"/>
          <w:szCs w:val="24"/>
        </w:rPr>
        <w:t>order thinking skills, problem</w:t>
      </w:r>
      <w:r w:rsidRPr="00FB58A0">
        <w:rPr>
          <w:rFonts w:ascii="Times New Roman" w:hAnsi="Times New Roman" w:cs="Nirmala UI"/>
          <w:sz w:val="24"/>
          <w:szCs w:val="24"/>
          <w:cs/>
        </w:rPr>
        <w:t>-</w:t>
      </w:r>
      <w:r w:rsidRPr="00FB58A0">
        <w:rPr>
          <w:rFonts w:ascii="Times New Roman" w:hAnsi="Times New Roman" w:cs="Times New Roman"/>
          <w:sz w:val="24"/>
          <w:szCs w:val="24"/>
        </w:rPr>
        <w:t>solving tasks, and inquiry</w:t>
      </w:r>
      <w:r w:rsidRPr="00FB58A0">
        <w:rPr>
          <w:rFonts w:ascii="Times New Roman" w:hAnsi="Times New Roman" w:cs="Nirmala UI"/>
          <w:sz w:val="24"/>
          <w:szCs w:val="24"/>
          <w:cs/>
        </w:rPr>
        <w:t>-</w:t>
      </w:r>
      <w:r w:rsidRPr="00FB58A0">
        <w:rPr>
          <w:rFonts w:ascii="Times New Roman" w:hAnsi="Times New Roman" w:cs="Times New Roman"/>
          <w:sz w:val="24"/>
          <w:szCs w:val="24"/>
        </w:rPr>
        <w:t>based activities that stimulate students' curiosity and critical thinking abilities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By delving deeper into the subject matter, teachers can create opportunities for students to explore, analyze, and apply their knowledge in meaningful ways, fostering a love for the subject and encouraging intellectual growth</w:t>
      </w:r>
      <w:r w:rsidRPr="00FB58A0">
        <w:rPr>
          <w:rFonts w:ascii="Times New Roman" w:hAnsi="Times New Roman" w:cs="Nirmala UI"/>
          <w:sz w:val="24"/>
          <w:szCs w:val="24"/>
          <w:cs/>
        </w:rPr>
        <w:t>.</w:t>
      </w:r>
    </w:p>
    <w:p w:rsidR="00FB58A0" w:rsidRPr="00FB58A0" w:rsidRDefault="00FB58A0" w:rsidP="00CC2CE1">
      <w:pPr>
        <w:spacing w:line="360" w:lineRule="auto"/>
        <w:jc w:val="both"/>
        <w:rPr>
          <w:rFonts w:ascii="Times New Roman" w:hAnsi="Times New Roman" w:cs="Times New Roman"/>
          <w:sz w:val="24"/>
          <w:szCs w:val="24"/>
        </w:rPr>
      </w:pPr>
      <w:r w:rsidRPr="00FB58A0">
        <w:rPr>
          <w:rFonts w:ascii="Times New Roman" w:hAnsi="Times New Roman" w:cs="Times New Roman"/>
          <w:b/>
          <w:bCs/>
          <w:sz w:val="24"/>
          <w:szCs w:val="24"/>
        </w:rPr>
        <w:lastRenderedPageBreak/>
        <w:t>Encouraging Lifelong Learning</w:t>
      </w:r>
      <w:r w:rsidRPr="00FB58A0">
        <w:rPr>
          <w:rFonts w:ascii="Times New Roman" w:hAnsi="Times New Roman" w:cs="Nirmala UI"/>
          <w:b/>
          <w:bCs/>
          <w:sz w:val="24"/>
          <w:szCs w:val="24"/>
          <w:cs/>
        </w:rPr>
        <w:t>:</w:t>
      </w:r>
      <w:r w:rsidRPr="00FB58A0">
        <w:rPr>
          <w:rFonts w:ascii="Times New Roman" w:hAnsi="Times New Roman" w:cs="Times New Roman"/>
          <w:sz w:val="24"/>
          <w:szCs w:val="24"/>
        </w:rPr>
        <w:t xml:space="preserve"> Deep subject matter expertise inspires a passion for lifelong learning in teachers and their students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Teachers who continuously deepen their subject knowledge model the importance of ongoing learning and professional development</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They inspire students to become curious, independent learners who seek to expand their knowledge beyond the classroom</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By demonstrating a commitment to learning, teachers foster a culture of intellectual curiosity and continuous growth among their students</w:t>
      </w:r>
      <w:r w:rsidRPr="00FB58A0">
        <w:rPr>
          <w:rFonts w:ascii="Times New Roman" w:hAnsi="Times New Roman" w:cs="Nirmala UI"/>
          <w:sz w:val="24"/>
          <w:szCs w:val="24"/>
          <w:cs/>
        </w:rPr>
        <w:t>.</w:t>
      </w:r>
    </w:p>
    <w:p w:rsidR="00CC2CE1" w:rsidRPr="009010FB" w:rsidRDefault="00CC2CE1" w:rsidP="009010FB">
      <w:pPr>
        <w:spacing w:line="360" w:lineRule="auto"/>
        <w:jc w:val="both"/>
        <w:rPr>
          <w:rFonts w:ascii="Times New Roman" w:hAnsi="Times New Roman" w:cs="Times New Roman"/>
          <w:b/>
          <w:bCs/>
          <w:i/>
          <w:iCs/>
          <w:sz w:val="24"/>
          <w:szCs w:val="24"/>
          <w:u w:val="single"/>
        </w:rPr>
      </w:pPr>
      <w:r w:rsidRPr="009010FB">
        <w:rPr>
          <w:rFonts w:ascii="Times New Roman" w:hAnsi="Times New Roman" w:cs="Times New Roman"/>
          <w:b/>
          <w:bCs/>
          <w:i/>
          <w:iCs/>
          <w:sz w:val="24"/>
          <w:szCs w:val="24"/>
          <w:u w:val="single"/>
        </w:rPr>
        <w:t>Pertaining to Objective 4</w:t>
      </w:r>
      <w:r w:rsidRPr="009010FB">
        <w:rPr>
          <w:rFonts w:ascii="Times New Roman" w:hAnsi="Times New Roman" w:cs="Nirmala UI"/>
          <w:b/>
          <w:bCs/>
          <w:i/>
          <w:iCs/>
          <w:sz w:val="24"/>
          <w:szCs w:val="24"/>
          <w:u w:val="single"/>
          <w:cs/>
        </w:rPr>
        <w:t xml:space="preserve">: </w:t>
      </w:r>
    </w:p>
    <w:p w:rsidR="00CC2CE1" w:rsidRDefault="00CC2CE1" w:rsidP="00CC2CE1">
      <w:pPr>
        <w:spacing w:line="360" w:lineRule="auto"/>
        <w:jc w:val="both"/>
        <w:rPr>
          <w:rFonts w:ascii="Times New Roman" w:hAnsi="Times New Roman" w:cs="Times New Roman"/>
          <w:b/>
          <w:bCs/>
          <w:i/>
          <w:iCs/>
          <w:sz w:val="24"/>
          <w:szCs w:val="24"/>
        </w:rPr>
      </w:pPr>
      <w:r w:rsidRPr="00CC2CE1">
        <w:rPr>
          <w:rFonts w:ascii="Times New Roman" w:hAnsi="Times New Roman" w:cs="Times New Roman"/>
          <w:b/>
          <w:bCs/>
          <w:i/>
          <w:iCs/>
          <w:sz w:val="24"/>
          <w:szCs w:val="24"/>
        </w:rPr>
        <w:t>O4</w:t>
      </w:r>
      <w:r w:rsidRPr="00CC2CE1">
        <w:rPr>
          <w:rFonts w:ascii="Times New Roman" w:hAnsi="Times New Roman" w:cs="Nirmala UI"/>
          <w:b/>
          <w:bCs/>
          <w:i/>
          <w:iCs/>
          <w:sz w:val="24"/>
          <w:szCs w:val="24"/>
          <w:cs/>
        </w:rPr>
        <w:t xml:space="preserve">: </w:t>
      </w:r>
      <w:r w:rsidRPr="00CC2CE1">
        <w:rPr>
          <w:rFonts w:ascii="Times New Roman" w:hAnsi="Times New Roman" w:cs="Times New Roman"/>
          <w:b/>
          <w:bCs/>
          <w:i/>
          <w:iCs/>
          <w:sz w:val="24"/>
          <w:szCs w:val="24"/>
        </w:rPr>
        <w:t>To find out the necessity of pre</w:t>
      </w:r>
      <w:r w:rsidR="002D4E76">
        <w:rPr>
          <w:rFonts w:ascii="Times New Roman" w:hAnsi="Times New Roman" w:cs="Nirmala UI"/>
          <w:b/>
          <w:bCs/>
          <w:i/>
          <w:iCs/>
          <w:sz w:val="24"/>
          <w:szCs w:val="24"/>
          <w:cs/>
        </w:rPr>
        <w:t>-</w:t>
      </w:r>
      <w:r w:rsidRPr="00CC2CE1">
        <w:rPr>
          <w:rFonts w:ascii="Times New Roman" w:hAnsi="Times New Roman" w:cs="Times New Roman"/>
          <w:b/>
          <w:bCs/>
          <w:i/>
          <w:iCs/>
          <w:sz w:val="24"/>
          <w:szCs w:val="24"/>
        </w:rPr>
        <w:t>service teacher education programes to enhance the cultural competence and inclusion</w:t>
      </w:r>
      <w:r w:rsidRPr="00CC2CE1">
        <w:rPr>
          <w:rFonts w:ascii="Times New Roman" w:hAnsi="Times New Roman" w:cs="Nirmala UI"/>
          <w:b/>
          <w:bCs/>
          <w:i/>
          <w:iCs/>
          <w:sz w:val="24"/>
          <w:szCs w:val="24"/>
          <w:cs/>
        </w:rPr>
        <w:t>.</w:t>
      </w:r>
    </w:p>
    <w:p w:rsidR="00FB58A0" w:rsidRDefault="00FB58A0" w:rsidP="00CC2CE1">
      <w:pPr>
        <w:spacing w:line="360" w:lineRule="auto"/>
        <w:jc w:val="both"/>
        <w:rPr>
          <w:rFonts w:ascii="Times New Roman" w:hAnsi="Times New Roman" w:cs="Times New Roman"/>
          <w:sz w:val="24"/>
          <w:szCs w:val="24"/>
        </w:rPr>
      </w:pPr>
      <w:r w:rsidRPr="00FB58A0">
        <w:rPr>
          <w:rFonts w:ascii="Times New Roman" w:hAnsi="Times New Roman" w:cs="Times New Roman"/>
          <w:sz w:val="24"/>
          <w:szCs w:val="24"/>
        </w:rPr>
        <w:t>Pre</w:t>
      </w:r>
      <w:r w:rsidRPr="00FB58A0">
        <w:rPr>
          <w:rFonts w:ascii="Times New Roman" w:hAnsi="Times New Roman" w:cs="Nirmala UI"/>
          <w:sz w:val="24"/>
          <w:szCs w:val="24"/>
          <w:cs/>
        </w:rPr>
        <w:t>-</w:t>
      </w:r>
      <w:r w:rsidRPr="00FB58A0">
        <w:rPr>
          <w:rFonts w:ascii="Times New Roman" w:hAnsi="Times New Roman" w:cs="Times New Roman"/>
          <w:sz w:val="24"/>
          <w:szCs w:val="24"/>
        </w:rPr>
        <w:t>service teacher education promotes cultural competence and inclusion</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Teachers learn to value and appreciate diversity, understand the cultural backgrounds and experiences of their students, and create culturally responsive learning environments</w:t>
      </w:r>
      <w:r w:rsidRPr="00FB58A0">
        <w:rPr>
          <w:rFonts w:ascii="Times New Roman" w:hAnsi="Times New Roman" w:cs="Nirmala UI"/>
          <w:sz w:val="24"/>
          <w:szCs w:val="24"/>
          <w:cs/>
        </w:rPr>
        <w:t xml:space="preserve">. </w:t>
      </w:r>
      <w:r w:rsidRPr="00FB58A0">
        <w:rPr>
          <w:rFonts w:ascii="Times New Roman" w:hAnsi="Times New Roman" w:cs="Times New Roman"/>
          <w:sz w:val="24"/>
          <w:szCs w:val="24"/>
        </w:rPr>
        <w:t>They are trained to adapt instruction to meet the needs of diverse learners, recognize and address biases, and create inclusive spaces that foster a sense of belonging for all students</w:t>
      </w:r>
      <w:r w:rsidRPr="00FB58A0">
        <w:rPr>
          <w:rFonts w:ascii="Times New Roman" w:hAnsi="Times New Roman" w:cs="Nirmala UI"/>
          <w:sz w:val="24"/>
          <w:szCs w:val="24"/>
          <w:cs/>
        </w:rPr>
        <w:t>.</w:t>
      </w:r>
    </w:p>
    <w:p w:rsidR="008F6903" w:rsidRDefault="008F6903" w:rsidP="008F6903">
      <w:pPr>
        <w:spacing w:line="360" w:lineRule="auto"/>
        <w:jc w:val="both"/>
        <w:rPr>
          <w:rFonts w:ascii="Times New Roman" w:hAnsi="Times New Roman" w:cs="Times New Roman"/>
          <w:sz w:val="24"/>
          <w:szCs w:val="24"/>
        </w:rPr>
      </w:pPr>
      <w:r w:rsidRPr="008F6903">
        <w:rPr>
          <w:rFonts w:ascii="Times New Roman" w:hAnsi="Times New Roman" w:cs="Times New Roman"/>
          <w:sz w:val="24"/>
          <w:szCs w:val="24"/>
        </w:rPr>
        <w:t>Enhancing cultural competence and inclusion is essential for creating a supportive and inclusive learning environment</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Here are some strategies and benefits of fostering cultural compet</w:t>
      </w:r>
      <w:r>
        <w:rPr>
          <w:rFonts w:ascii="Times New Roman" w:hAnsi="Times New Roman" w:cs="Times New Roman"/>
          <w:sz w:val="24"/>
          <w:szCs w:val="24"/>
        </w:rPr>
        <w:t>ence and inclusion in education</w:t>
      </w:r>
      <w:r>
        <w:rPr>
          <w:rFonts w:ascii="Times New Roman" w:hAnsi="Times New Roman" w:cs="Nirmala UI"/>
          <w:sz w:val="24"/>
          <w:szCs w:val="24"/>
          <w:cs/>
        </w:rPr>
        <w:t>.</w:t>
      </w:r>
    </w:p>
    <w:p w:rsidR="008F6903" w:rsidRPr="008F6903" w:rsidRDefault="008F6903" w:rsidP="008F6903">
      <w:pPr>
        <w:spacing w:line="360" w:lineRule="auto"/>
        <w:jc w:val="both"/>
        <w:rPr>
          <w:rFonts w:ascii="Times New Roman" w:hAnsi="Times New Roman" w:cs="Times New Roman"/>
          <w:sz w:val="24"/>
          <w:szCs w:val="24"/>
        </w:rPr>
      </w:pPr>
      <w:r w:rsidRPr="008F6903">
        <w:rPr>
          <w:rFonts w:ascii="Times New Roman" w:hAnsi="Times New Roman" w:cs="Times New Roman"/>
          <w:b/>
          <w:bCs/>
          <w:sz w:val="24"/>
          <w:szCs w:val="24"/>
        </w:rPr>
        <w:t>Valuing Diversity</w:t>
      </w:r>
      <w:r w:rsidRPr="008F6903">
        <w:rPr>
          <w:rFonts w:ascii="Times New Roman" w:hAnsi="Times New Roman" w:cs="Nirmala UI"/>
          <w:b/>
          <w:bCs/>
          <w:sz w:val="24"/>
          <w:szCs w:val="24"/>
          <w:cs/>
        </w:rPr>
        <w:t xml:space="preserve">: </w:t>
      </w:r>
      <w:r w:rsidRPr="008F6903">
        <w:rPr>
          <w:rFonts w:ascii="Times New Roman" w:hAnsi="Times New Roman" w:cs="Times New Roman"/>
          <w:sz w:val="24"/>
          <w:szCs w:val="24"/>
        </w:rPr>
        <w:t>Promote an appreciation for diversity among students and staff</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Encourage respect for different cultures, backgrounds, languages, and perspectives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Create opportunities for students to learn about and celebrate various cultures, traditions, and identities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By valuing diversity, students develop empathy, respect, and a broader understanding of the world</w:t>
      </w:r>
      <w:r w:rsidRPr="008F6903">
        <w:rPr>
          <w:rFonts w:ascii="Times New Roman" w:hAnsi="Times New Roman" w:cs="Nirmala UI"/>
          <w:sz w:val="24"/>
          <w:szCs w:val="24"/>
          <w:cs/>
        </w:rPr>
        <w:t>.</w:t>
      </w:r>
    </w:p>
    <w:p w:rsidR="008F6903" w:rsidRPr="008F6903" w:rsidRDefault="008F6903" w:rsidP="008F6903">
      <w:pPr>
        <w:spacing w:line="360" w:lineRule="auto"/>
        <w:jc w:val="both"/>
        <w:rPr>
          <w:rFonts w:ascii="Times New Roman" w:hAnsi="Times New Roman" w:cs="Times New Roman"/>
          <w:sz w:val="24"/>
          <w:szCs w:val="24"/>
        </w:rPr>
      </w:pPr>
      <w:r w:rsidRPr="008F6903">
        <w:rPr>
          <w:rFonts w:ascii="Times New Roman" w:hAnsi="Times New Roman" w:cs="Times New Roman"/>
          <w:b/>
          <w:bCs/>
          <w:sz w:val="24"/>
          <w:szCs w:val="24"/>
        </w:rPr>
        <w:t>Culturally Responsive Teaching</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Adopt culturally responsive teaching practices that recognize and incorporate students' cultural backgrounds into the curriculum</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Design instructional materials and activities that reflect students' experiences, incorporate diverse perspectives, and make meaningful connections to their lives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This approach helps students feel valued, engaged, and connected to the content</w:t>
      </w:r>
      <w:r w:rsidRPr="008F6903">
        <w:rPr>
          <w:rFonts w:ascii="Times New Roman" w:hAnsi="Times New Roman" w:cs="Nirmala UI"/>
          <w:sz w:val="24"/>
          <w:szCs w:val="24"/>
          <w:cs/>
        </w:rPr>
        <w:t>.</w:t>
      </w:r>
    </w:p>
    <w:p w:rsidR="008F6903" w:rsidRDefault="008F6903" w:rsidP="008F6903">
      <w:pPr>
        <w:spacing w:line="360" w:lineRule="auto"/>
        <w:jc w:val="both"/>
        <w:rPr>
          <w:rFonts w:ascii="Times New Roman" w:hAnsi="Times New Roman" w:cs="Times New Roman"/>
          <w:sz w:val="24"/>
          <w:szCs w:val="24"/>
        </w:rPr>
      </w:pPr>
      <w:r w:rsidRPr="008F6903">
        <w:rPr>
          <w:rFonts w:ascii="Times New Roman" w:hAnsi="Times New Roman" w:cs="Times New Roman"/>
          <w:b/>
          <w:bCs/>
          <w:sz w:val="24"/>
          <w:szCs w:val="24"/>
        </w:rPr>
        <w:lastRenderedPageBreak/>
        <w:t>Inclusive Classroom Environment</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Foster an inclusive classroom environment where all students feel safe, accepted, and included</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Establish norms and expectations that promote respectful dialogue and cooperation</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Encourage students to share their experiences, perspectives, and stories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Create opportunities for collaboration, teamwork, and the appreciation of multiple viewpoints</w:t>
      </w:r>
      <w:r w:rsidRPr="008F6903">
        <w:rPr>
          <w:rFonts w:ascii="Times New Roman" w:hAnsi="Times New Roman" w:cs="Nirmala UI"/>
          <w:sz w:val="24"/>
          <w:szCs w:val="24"/>
          <w:cs/>
        </w:rPr>
        <w:t>.</w:t>
      </w:r>
    </w:p>
    <w:p w:rsidR="008F6903" w:rsidRPr="008F6903" w:rsidRDefault="008F6903" w:rsidP="008F6903">
      <w:pPr>
        <w:spacing w:line="360" w:lineRule="auto"/>
        <w:jc w:val="both"/>
        <w:rPr>
          <w:rFonts w:ascii="Times New Roman" w:hAnsi="Times New Roman" w:cs="Times New Roman"/>
          <w:sz w:val="24"/>
          <w:szCs w:val="24"/>
        </w:rPr>
      </w:pPr>
      <w:r w:rsidRPr="008F6903">
        <w:rPr>
          <w:rFonts w:ascii="Times New Roman" w:hAnsi="Times New Roman" w:cs="Times New Roman"/>
          <w:b/>
          <w:bCs/>
          <w:sz w:val="24"/>
          <w:szCs w:val="24"/>
        </w:rPr>
        <w:t>Professional Development</w:t>
      </w:r>
      <w:r w:rsidRPr="008F6903">
        <w:rPr>
          <w:rFonts w:ascii="Times New Roman" w:hAnsi="Times New Roman" w:cs="Nirmala UI"/>
          <w:b/>
          <w:bCs/>
          <w:sz w:val="24"/>
          <w:szCs w:val="24"/>
          <w:cs/>
        </w:rPr>
        <w:t xml:space="preserve">: </w:t>
      </w:r>
      <w:r w:rsidRPr="008F6903">
        <w:rPr>
          <w:rFonts w:ascii="Times New Roman" w:hAnsi="Times New Roman" w:cs="Times New Roman"/>
          <w:sz w:val="24"/>
          <w:szCs w:val="24"/>
        </w:rPr>
        <w:t>Provide ongoing professional development opportunities for teachers to enhance their cultural competence and inclusive teaching practices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Offer workshops, training, and resources that promote understanding, sensitivity, and knowledge of diverse cultures and identities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This enables teachers to create inclusive classrooms and effectively address the needs of all students</w:t>
      </w:r>
      <w:r w:rsidRPr="008F6903">
        <w:rPr>
          <w:rFonts w:ascii="Times New Roman" w:hAnsi="Times New Roman" w:cs="Nirmala UI"/>
          <w:sz w:val="24"/>
          <w:szCs w:val="24"/>
          <w:cs/>
        </w:rPr>
        <w:t>.</w:t>
      </w:r>
    </w:p>
    <w:p w:rsidR="008F6903" w:rsidRDefault="008F6903" w:rsidP="008F6903">
      <w:pPr>
        <w:spacing w:line="360" w:lineRule="auto"/>
        <w:jc w:val="both"/>
        <w:rPr>
          <w:rFonts w:ascii="Times New Roman" w:hAnsi="Times New Roman" w:cs="Times New Roman"/>
          <w:sz w:val="24"/>
          <w:szCs w:val="24"/>
        </w:rPr>
      </w:pPr>
      <w:r w:rsidRPr="008F6903">
        <w:rPr>
          <w:rFonts w:ascii="Times New Roman" w:hAnsi="Times New Roman" w:cs="Times New Roman"/>
          <w:b/>
          <w:bCs/>
          <w:sz w:val="24"/>
          <w:szCs w:val="24"/>
        </w:rPr>
        <w:t>Collaboration with Families and Communities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Collaborate with families and communities to enhance cultural competence and inclusion</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Engage parents and caregivers in the educational process by inviting them to share their cultural knowledge and experiences</w:t>
      </w:r>
      <w:r w:rsidRPr="008F6903">
        <w:rPr>
          <w:rFonts w:ascii="Times New Roman" w:hAnsi="Times New Roman" w:cs="Nirmala UI"/>
          <w:sz w:val="24"/>
          <w:szCs w:val="24"/>
          <w:cs/>
        </w:rPr>
        <w:t xml:space="preserve">. </w:t>
      </w:r>
      <w:r w:rsidRPr="008F6903">
        <w:rPr>
          <w:rFonts w:ascii="Times New Roman" w:hAnsi="Times New Roman" w:cs="Times New Roman"/>
          <w:sz w:val="24"/>
          <w:szCs w:val="24"/>
        </w:rPr>
        <w:t>Encourage community involvement, partnerships, and representation in school events and decision</w:t>
      </w:r>
      <w:r w:rsidRPr="008F6903">
        <w:rPr>
          <w:rFonts w:ascii="Times New Roman" w:hAnsi="Times New Roman" w:cs="Nirmala UI"/>
          <w:sz w:val="24"/>
          <w:szCs w:val="24"/>
          <w:cs/>
        </w:rPr>
        <w:t>-</w:t>
      </w:r>
      <w:r w:rsidRPr="008F6903">
        <w:rPr>
          <w:rFonts w:ascii="Times New Roman" w:hAnsi="Times New Roman" w:cs="Times New Roman"/>
          <w:sz w:val="24"/>
          <w:szCs w:val="24"/>
        </w:rPr>
        <w:t>making processes</w:t>
      </w:r>
      <w:r w:rsidRPr="008F6903">
        <w:rPr>
          <w:rFonts w:ascii="Times New Roman" w:hAnsi="Times New Roman" w:cs="Nirmala UI"/>
          <w:sz w:val="24"/>
          <w:szCs w:val="24"/>
          <w:cs/>
        </w:rPr>
        <w:t>.</w:t>
      </w:r>
    </w:p>
    <w:p w:rsidR="008F6903" w:rsidRPr="009B5AA5" w:rsidRDefault="008F6903" w:rsidP="009B5AA5">
      <w:pPr>
        <w:pStyle w:val="ListParagraph"/>
        <w:numPr>
          <w:ilvl w:val="0"/>
          <w:numId w:val="7"/>
        </w:numPr>
        <w:spacing w:line="360" w:lineRule="auto"/>
        <w:jc w:val="both"/>
        <w:rPr>
          <w:rFonts w:ascii="Times New Roman" w:hAnsi="Times New Roman" w:cs="Times New Roman"/>
          <w:b/>
          <w:bCs/>
          <w:sz w:val="24"/>
          <w:szCs w:val="24"/>
          <w:u w:val="single"/>
        </w:rPr>
      </w:pPr>
      <w:r w:rsidRPr="009B5AA5">
        <w:rPr>
          <w:rFonts w:ascii="Times New Roman" w:hAnsi="Times New Roman" w:cs="Times New Roman"/>
          <w:b/>
          <w:bCs/>
          <w:sz w:val="24"/>
          <w:szCs w:val="24"/>
          <w:u w:val="single"/>
        </w:rPr>
        <w:t>Conclusion</w:t>
      </w:r>
    </w:p>
    <w:p w:rsidR="009010FB" w:rsidRPr="009B5AA5" w:rsidRDefault="009010FB" w:rsidP="009010FB">
      <w:pPr>
        <w:spacing w:line="360" w:lineRule="auto"/>
        <w:jc w:val="both"/>
        <w:rPr>
          <w:rFonts w:ascii="Times New Roman" w:hAnsi="Times New Roman" w:cs="Times New Roman"/>
          <w:sz w:val="24"/>
          <w:szCs w:val="24"/>
        </w:rPr>
      </w:pPr>
      <w:r w:rsidRPr="009B5AA5">
        <w:rPr>
          <w:rFonts w:ascii="Times New Roman" w:hAnsi="Times New Roman" w:cs="Times New Roman"/>
          <w:sz w:val="24"/>
          <w:szCs w:val="24"/>
        </w:rPr>
        <w:t>In conclusion, the need for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 education programs is evident from various perspectives and considerations</w:t>
      </w:r>
      <w:r w:rsidR="009B5AA5" w:rsidRPr="009B5AA5">
        <w:rPr>
          <w:rFonts w:ascii="Times New Roman" w:hAnsi="Times New Roman" w:cs="Nirmala UI"/>
          <w:sz w:val="24"/>
          <w:szCs w:val="24"/>
          <w:cs/>
        </w:rPr>
        <w:t>.</w:t>
      </w:r>
      <w:r w:rsidRPr="009B5AA5">
        <w:rPr>
          <w:rFonts w:ascii="Times New Roman" w:hAnsi="Times New Roman" w:cs="Nirmala UI"/>
          <w:sz w:val="24"/>
          <w:szCs w:val="24"/>
          <w:cs/>
        </w:rPr>
        <w:t xml:space="preserve"> </w:t>
      </w:r>
      <w:r w:rsidR="009B5AA5" w:rsidRPr="009B5AA5">
        <w:rPr>
          <w:rFonts w:ascii="Times New Roman" w:hAnsi="Times New Roman" w:cs="Times New Roman"/>
          <w:sz w:val="24"/>
          <w:szCs w:val="24"/>
        </w:rPr>
        <w:t xml:space="preserve">It is </w:t>
      </w:r>
      <w:r w:rsidRPr="009B5AA5">
        <w:rPr>
          <w:rFonts w:ascii="Times New Roman" w:hAnsi="Times New Roman" w:cs="Times New Roman"/>
          <w:sz w:val="24"/>
          <w:szCs w:val="24"/>
        </w:rPr>
        <w:t>crucial for equipping future teachers with the necessary pedagogical knowledge and skills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These programs provide a foundation in effective instructional practices, classroom management techniques, and assessment strategies</w:t>
      </w:r>
      <w:r w:rsidRPr="009B5AA5">
        <w:rPr>
          <w:rFonts w:ascii="Times New Roman" w:hAnsi="Times New Roman" w:cs="Nirmala UI"/>
          <w:sz w:val="24"/>
          <w:szCs w:val="24"/>
          <w:cs/>
        </w:rPr>
        <w:t xml:space="preserve">. </w:t>
      </w:r>
      <w:r w:rsidR="009B5AA5" w:rsidRPr="009B5AA5">
        <w:rPr>
          <w:rFonts w:ascii="Times New Roman" w:hAnsi="Times New Roman" w:cs="Times New Roman"/>
          <w:sz w:val="24"/>
          <w:szCs w:val="24"/>
        </w:rPr>
        <w:t>By preparing teachers with the essential tools and competencies, pre</w:t>
      </w:r>
      <w:r w:rsidR="009B5AA5" w:rsidRPr="009B5AA5">
        <w:rPr>
          <w:rFonts w:ascii="Times New Roman" w:hAnsi="Times New Roman" w:cs="Nirmala UI"/>
          <w:sz w:val="24"/>
          <w:szCs w:val="24"/>
          <w:cs/>
        </w:rPr>
        <w:t>-</w:t>
      </w:r>
      <w:r w:rsidR="009B5AA5" w:rsidRPr="009B5AA5">
        <w:rPr>
          <w:rFonts w:ascii="Times New Roman" w:hAnsi="Times New Roman" w:cs="Times New Roman"/>
          <w:sz w:val="24"/>
          <w:szCs w:val="24"/>
        </w:rPr>
        <w:t>service education ensures that they are equipped to deliver high</w:t>
      </w:r>
      <w:r w:rsidR="009B5AA5" w:rsidRPr="009B5AA5">
        <w:rPr>
          <w:rFonts w:ascii="Times New Roman" w:hAnsi="Times New Roman" w:cs="Nirmala UI"/>
          <w:sz w:val="24"/>
          <w:szCs w:val="24"/>
          <w:cs/>
        </w:rPr>
        <w:t>-</w:t>
      </w:r>
      <w:r w:rsidR="009B5AA5" w:rsidRPr="009B5AA5">
        <w:rPr>
          <w:rFonts w:ascii="Times New Roman" w:hAnsi="Times New Roman" w:cs="Times New Roman"/>
          <w:sz w:val="24"/>
          <w:szCs w:val="24"/>
        </w:rPr>
        <w:t>quality instruction in the classroom</w:t>
      </w:r>
      <w:r w:rsidR="009B5AA5" w:rsidRPr="009B5AA5">
        <w:rPr>
          <w:rFonts w:ascii="Times New Roman" w:hAnsi="Times New Roman" w:cs="Nirmala UI"/>
          <w:sz w:val="24"/>
          <w:szCs w:val="24"/>
          <w:cs/>
        </w:rPr>
        <w:t>.</w:t>
      </w:r>
      <w:r w:rsidR="009B5AA5" w:rsidRPr="009B5AA5">
        <w:rPr>
          <w:rFonts w:cs="Nirmala UI"/>
          <w:cs/>
        </w:rPr>
        <w:t xml:space="preserve"> </w:t>
      </w:r>
      <w:r w:rsidR="009B5AA5" w:rsidRPr="009B5AA5">
        <w:rPr>
          <w:rFonts w:ascii="Times New Roman" w:hAnsi="Times New Roman" w:cs="Times New Roman"/>
          <w:sz w:val="24"/>
          <w:szCs w:val="24"/>
        </w:rPr>
        <w:t>These programs emphasize the importance of inclusivity, cultural competence, and differentiated instruction</w:t>
      </w:r>
      <w:r w:rsidR="009B5AA5" w:rsidRPr="009B5AA5">
        <w:rPr>
          <w:rFonts w:ascii="Times New Roman" w:hAnsi="Times New Roman" w:cs="Nirmala UI"/>
          <w:sz w:val="24"/>
          <w:szCs w:val="24"/>
          <w:cs/>
        </w:rPr>
        <w:t xml:space="preserve">. </w:t>
      </w:r>
      <w:r w:rsidR="009B5AA5" w:rsidRPr="009B5AA5">
        <w:rPr>
          <w:rFonts w:ascii="Times New Roman" w:hAnsi="Times New Roman" w:cs="Times New Roman"/>
          <w:sz w:val="24"/>
          <w:szCs w:val="24"/>
        </w:rPr>
        <w:t>By incorporating these aspects, future teachers learn how to create inclusive learning environments and effectively meet the diverse needs of their students</w:t>
      </w:r>
      <w:r w:rsidR="009B5AA5" w:rsidRPr="009B5AA5">
        <w:rPr>
          <w:rFonts w:ascii="Times New Roman" w:hAnsi="Times New Roman" w:cs="Nirmala UI"/>
          <w:sz w:val="24"/>
          <w:szCs w:val="24"/>
          <w:cs/>
        </w:rPr>
        <w:t>.</w:t>
      </w:r>
      <w:r w:rsidR="009B5AA5" w:rsidRPr="009B5AA5">
        <w:rPr>
          <w:rFonts w:cs="Nirmala UI"/>
          <w:cs/>
        </w:rPr>
        <w:t xml:space="preserve"> </w:t>
      </w:r>
      <w:r w:rsidR="009B5AA5" w:rsidRPr="009B5AA5">
        <w:rPr>
          <w:rFonts w:ascii="Times New Roman" w:hAnsi="Times New Roman" w:cs="Times New Roman"/>
          <w:sz w:val="24"/>
          <w:szCs w:val="24"/>
        </w:rPr>
        <w:t>Overall, the need for pre</w:t>
      </w:r>
      <w:r w:rsidR="009B5AA5" w:rsidRPr="009B5AA5">
        <w:rPr>
          <w:rFonts w:ascii="Times New Roman" w:hAnsi="Times New Roman" w:cs="Nirmala UI"/>
          <w:sz w:val="24"/>
          <w:szCs w:val="24"/>
          <w:cs/>
        </w:rPr>
        <w:t>-</w:t>
      </w:r>
      <w:r w:rsidR="009B5AA5" w:rsidRPr="009B5AA5">
        <w:rPr>
          <w:rFonts w:ascii="Times New Roman" w:hAnsi="Times New Roman" w:cs="Times New Roman"/>
          <w:sz w:val="24"/>
          <w:szCs w:val="24"/>
        </w:rPr>
        <w:t>service teacher education programs is evident in their ability to equip future teachers with the necessary knowledge, skills, and attitudes to become effective educators</w:t>
      </w:r>
      <w:r w:rsidR="009B5AA5" w:rsidRPr="009B5AA5">
        <w:rPr>
          <w:rFonts w:ascii="Times New Roman" w:hAnsi="Times New Roman" w:cs="Nirmala UI"/>
          <w:sz w:val="24"/>
          <w:szCs w:val="24"/>
          <w:cs/>
        </w:rPr>
        <w:t xml:space="preserve">. </w:t>
      </w:r>
      <w:r w:rsidR="009B5AA5" w:rsidRPr="009B5AA5">
        <w:rPr>
          <w:rFonts w:ascii="Times New Roman" w:hAnsi="Times New Roman" w:cs="Times New Roman"/>
          <w:sz w:val="24"/>
          <w:szCs w:val="24"/>
        </w:rPr>
        <w:t xml:space="preserve">These programs address the complexities of the teaching </w:t>
      </w:r>
      <w:r w:rsidR="009B5AA5" w:rsidRPr="009B5AA5">
        <w:rPr>
          <w:rFonts w:ascii="Times New Roman" w:hAnsi="Times New Roman" w:cs="Times New Roman"/>
          <w:sz w:val="24"/>
          <w:szCs w:val="24"/>
        </w:rPr>
        <w:lastRenderedPageBreak/>
        <w:t>profession, promote inclusive practices, and contribute to the overall improvement of the education system</w:t>
      </w:r>
      <w:r w:rsidR="009B5AA5" w:rsidRPr="009B5AA5">
        <w:rPr>
          <w:rFonts w:ascii="Times New Roman" w:hAnsi="Times New Roman" w:cs="Nirmala UI"/>
          <w:sz w:val="24"/>
          <w:szCs w:val="24"/>
          <w:cs/>
        </w:rPr>
        <w:t>.</w:t>
      </w:r>
      <w:r w:rsidR="009B5AA5" w:rsidRPr="009B5AA5">
        <w:rPr>
          <w:rFonts w:ascii="Times New Roman" w:hAnsi="Times New Roman" w:cs="Times New Roman"/>
          <w:sz w:val="24"/>
          <w:szCs w:val="24"/>
        </w:rPr>
        <w:t xml:space="preserve"> By continuously evaluating and enhancing these programs, educational institutions and policymakers can ensure that future teachers are adequately prepared to meet the evolving needs of students and contribute to the enhancement of education as a whole</w:t>
      </w:r>
      <w:r w:rsidR="009B5AA5" w:rsidRPr="009B5AA5">
        <w:rPr>
          <w:rFonts w:ascii="Times New Roman" w:hAnsi="Times New Roman" w:cs="Nirmala UI"/>
          <w:sz w:val="24"/>
          <w:szCs w:val="24"/>
          <w:cs/>
        </w:rPr>
        <w:t>.</w:t>
      </w:r>
    </w:p>
    <w:p w:rsidR="009010FB" w:rsidRPr="009010FB" w:rsidRDefault="009010FB" w:rsidP="009010FB">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Reference</w:t>
      </w:r>
    </w:p>
    <w:p w:rsidR="009010FB" w:rsidRPr="00597C48"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t>Bansal, G</w:t>
      </w:r>
      <w:r w:rsidRPr="009B5AA5">
        <w:rPr>
          <w:rFonts w:ascii="Times New Roman" w:hAnsi="Times New Roman" w:cs="Nirmala UI"/>
          <w:sz w:val="24"/>
          <w:szCs w:val="24"/>
          <w:cs/>
        </w:rPr>
        <w:t>. (</w:t>
      </w:r>
      <w:r w:rsidRPr="009B5AA5">
        <w:rPr>
          <w:rFonts w:ascii="Times New Roman" w:hAnsi="Times New Roman" w:cs="Times New Roman"/>
          <w:sz w:val="24"/>
          <w:szCs w:val="24"/>
        </w:rPr>
        <w:t>2021</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Indian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conceptualisations and enactment of inquiry</w:t>
      </w:r>
      <w:r w:rsidRPr="009B5AA5">
        <w:rPr>
          <w:rFonts w:ascii="Times New Roman" w:hAnsi="Times New Roman" w:cs="Nirmala UI"/>
          <w:sz w:val="24"/>
          <w:szCs w:val="24"/>
          <w:cs/>
        </w:rPr>
        <w:t>-</w:t>
      </w:r>
      <w:r w:rsidRPr="009B5AA5">
        <w:rPr>
          <w:rFonts w:ascii="Times New Roman" w:hAnsi="Times New Roman" w:cs="Times New Roman"/>
          <w:sz w:val="24"/>
          <w:szCs w:val="24"/>
        </w:rPr>
        <w:t>based science education</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Education 3</w:t>
      </w:r>
      <w:r w:rsidRPr="009B5AA5">
        <w:rPr>
          <w:rFonts w:ascii="Times New Roman" w:hAnsi="Times New Roman" w:cs="Nirmala UI"/>
          <w:sz w:val="24"/>
          <w:szCs w:val="24"/>
          <w:cs/>
        </w:rPr>
        <w:t>-</w:t>
      </w:r>
      <w:r w:rsidRPr="009B5AA5">
        <w:rPr>
          <w:rFonts w:ascii="Times New Roman" w:hAnsi="Times New Roman" w:cs="Times New Roman"/>
          <w:sz w:val="24"/>
          <w:szCs w:val="24"/>
        </w:rPr>
        <w:t>13, 49</w:t>
      </w:r>
      <w:r w:rsidRPr="009B5AA5">
        <w:rPr>
          <w:rFonts w:ascii="Times New Roman" w:hAnsi="Times New Roman" w:cs="Nirmala UI"/>
          <w:sz w:val="24"/>
          <w:szCs w:val="24"/>
          <w:cs/>
        </w:rPr>
        <w:t>(</w:t>
      </w:r>
      <w:r w:rsidRPr="009B5AA5">
        <w:rPr>
          <w:rFonts w:ascii="Times New Roman" w:hAnsi="Times New Roman" w:cs="Times New Roman"/>
          <w:sz w:val="24"/>
          <w:szCs w:val="24"/>
        </w:rPr>
        <w:t>3</w:t>
      </w:r>
      <w:r w:rsidRPr="009B5AA5">
        <w:rPr>
          <w:rFonts w:ascii="Times New Roman" w:hAnsi="Times New Roman" w:cs="Nirmala UI"/>
          <w:sz w:val="24"/>
          <w:szCs w:val="24"/>
          <w:cs/>
        </w:rPr>
        <w:t>)</w:t>
      </w:r>
      <w:r w:rsidRPr="009B5AA5">
        <w:rPr>
          <w:rFonts w:ascii="Times New Roman" w:hAnsi="Times New Roman" w:cs="Times New Roman"/>
          <w:sz w:val="24"/>
          <w:szCs w:val="24"/>
        </w:rPr>
        <w:t>, 275</w:t>
      </w:r>
      <w:r w:rsidRPr="009B5AA5">
        <w:rPr>
          <w:rFonts w:ascii="Times New Roman" w:hAnsi="Times New Roman" w:cs="Nirmala UI"/>
          <w:sz w:val="24"/>
          <w:szCs w:val="24"/>
          <w:cs/>
        </w:rPr>
        <w:t>-</w:t>
      </w:r>
      <w:r w:rsidRPr="009B5AA5">
        <w:rPr>
          <w:rFonts w:ascii="Times New Roman" w:hAnsi="Times New Roman" w:cs="Times New Roman"/>
          <w:sz w:val="24"/>
          <w:szCs w:val="24"/>
        </w:rPr>
        <w:t>287</w:t>
      </w:r>
      <w:r w:rsidRPr="009B5AA5">
        <w:rPr>
          <w:rFonts w:ascii="Times New Roman" w:hAnsi="Times New Roman" w:cs="Nirmala UI"/>
          <w:sz w:val="24"/>
          <w:szCs w:val="24"/>
          <w:cs/>
        </w:rPr>
        <w:t>.</w:t>
      </w:r>
    </w:p>
    <w:p w:rsidR="00597C48" w:rsidRPr="009B5AA5" w:rsidRDefault="00597C48" w:rsidP="009B5AA5">
      <w:pPr>
        <w:pStyle w:val="ListParagraph"/>
        <w:numPr>
          <w:ilvl w:val="0"/>
          <w:numId w:val="5"/>
        </w:numPr>
        <w:spacing w:line="480" w:lineRule="auto"/>
        <w:jc w:val="both"/>
        <w:rPr>
          <w:rFonts w:ascii="Times New Roman" w:hAnsi="Times New Roman" w:cs="Times New Roman"/>
          <w:sz w:val="24"/>
          <w:szCs w:val="24"/>
        </w:rPr>
      </w:pPr>
      <w:r w:rsidRPr="00597C48">
        <w:rPr>
          <w:rFonts w:ascii="Times New Roman" w:hAnsi="Times New Roman" w:cs="Times New Roman"/>
          <w:sz w:val="24"/>
          <w:szCs w:val="24"/>
        </w:rPr>
        <w:t xml:space="preserve">Darling-Hammond, L. (2006). </w:t>
      </w:r>
      <w:r w:rsidRPr="00597C48">
        <w:rPr>
          <w:rFonts w:ascii="Times New Roman" w:hAnsi="Times New Roman" w:cs="Times New Roman"/>
          <w:i/>
          <w:iCs/>
          <w:sz w:val="24"/>
          <w:szCs w:val="24"/>
        </w:rPr>
        <w:t>Powerful Teacher Education: Lessons from Exemplary Programs</w:t>
      </w:r>
      <w:r w:rsidRPr="00597C48">
        <w:rPr>
          <w:rFonts w:ascii="Times New Roman" w:hAnsi="Times New Roman" w:cs="Times New Roman"/>
          <w:sz w:val="24"/>
          <w:szCs w:val="24"/>
        </w:rPr>
        <w:t>. Jossey-Bass.</w:t>
      </w:r>
    </w:p>
    <w:p w:rsidR="009B5AA5" w:rsidRPr="00597C48" w:rsidRDefault="009B5AA5" w:rsidP="009B5AA5">
      <w:pPr>
        <w:pStyle w:val="ListParagraph"/>
        <w:numPr>
          <w:ilvl w:val="0"/>
          <w:numId w:val="5"/>
        </w:numPr>
        <w:spacing w:line="480" w:lineRule="auto"/>
        <w:jc w:val="both"/>
        <w:rPr>
          <w:rFonts w:ascii="Times New Roman" w:hAnsi="Times New Roman" w:cs="Times New Roman"/>
          <w:sz w:val="24"/>
          <w:szCs w:val="24"/>
        </w:rPr>
      </w:pPr>
      <w:proofErr w:type="spellStart"/>
      <w:r w:rsidRPr="009B5AA5">
        <w:rPr>
          <w:rFonts w:ascii="Times New Roman" w:hAnsi="Times New Roman" w:cs="Times New Roman"/>
          <w:sz w:val="24"/>
          <w:szCs w:val="24"/>
        </w:rPr>
        <w:t>Dasari</w:t>
      </w:r>
      <w:proofErr w:type="spellEnd"/>
      <w:r w:rsidRPr="009B5AA5">
        <w:rPr>
          <w:rFonts w:ascii="Times New Roman" w:hAnsi="Times New Roman" w:cs="Times New Roman"/>
          <w:sz w:val="24"/>
          <w:szCs w:val="24"/>
        </w:rPr>
        <w:t>, R</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P</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&amp; </w:t>
      </w:r>
      <w:proofErr w:type="spellStart"/>
      <w:r w:rsidRPr="009B5AA5">
        <w:rPr>
          <w:rFonts w:ascii="Times New Roman" w:hAnsi="Times New Roman" w:cs="Times New Roman"/>
          <w:sz w:val="24"/>
          <w:szCs w:val="24"/>
        </w:rPr>
        <w:t>Mallu</w:t>
      </w:r>
      <w:proofErr w:type="spellEnd"/>
      <w:r w:rsidRPr="009B5AA5">
        <w:rPr>
          <w:rFonts w:ascii="Times New Roman" w:hAnsi="Times New Roman" w:cs="Times New Roman"/>
          <w:sz w:val="24"/>
          <w:szCs w:val="24"/>
        </w:rPr>
        <w:t>, A</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D</w:t>
      </w:r>
      <w:r w:rsidRPr="009B5AA5">
        <w:rPr>
          <w:rFonts w:ascii="Times New Roman" w:hAnsi="Times New Roman" w:cs="Nirmala UI"/>
          <w:sz w:val="24"/>
          <w:szCs w:val="24"/>
          <w:cs/>
        </w:rPr>
        <w:t>. (</w:t>
      </w:r>
      <w:r w:rsidRPr="009B5AA5">
        <w:rPr>
          <w:rFonts w:ascii="Times New Roman" w:hAnsi="Times New Roman" w:cs="Times New Roman"/>
          <w:sz w:val="24"/>
          <w:szCs w:val="24"/>
        </w:rPr>
        <w:t>2012, March</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Tribal Preservice Teachers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Attitude towards use of Computer</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An Indian Study</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 xml:space="preserve">In Society for Information Technology &amp; Teacher Education International Conference </w:t>
      </w:r>
      <w:r w:rsidRPr="009B5AA5">
        <w:rPr>
          <w:rFonts w:ascii="Times New Roman" w:hAnsi="Times New Roman" w:cs="Nirmala UI"/>
          <w:sz w:val="24"/>
          <w:szCs w:val="24"/>
          <w:cs/>
        </w:rPr>
        <w:t>(</w:t>
      </w:r>
      <w:r w:rsidRPr="009B5AA5">
        <w:rPr>
          <w:rFonts w:ascii="Times New Roman" w:hAnsi="Times New Roman" w:cs="Times New Roman"/>
          <w:sz w:val="24"/>
          <w:szCs w:val="24"/>
        </w:rPr>
        <w:t>pp</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299</w:t>
      </w:r>
      <w:r w:rsidRPr="009B5AA5">
        <w:rPr>
          <w:rFonts w:ascii="Times New Roman" w:hAnsi="Times New Roman" w:cs="Nirmala UI"/>
          <w:sz w:val="24"/>
          <w:szCs w:val="24"/>
          <w:cs/>
        </w:rPr>
        <w:t>-</w:t>
      </w:r>
      <w:r w:rsidRPr="009B5AA5">
        <w:rPr>
          <w:rFonts w:ascii="Times New Roman" w:hAnsi="Times New Roman" w:cs="Times New Roman"/>
          <w:sz w:val="24"/>
          <w:szCs w:val="24"/>
        </w:rPr>
        <w:t>306</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 xml:space="preserve">Association for the Advancement of Computing in Education </w:t>
      </w:r>
      <w:r w:rsidRPr="009B5AA5">
        <w:rPr>
          <w:rFonts w:ascii="Times New Roman" w:hAnsi="Times New Roman" w:cs="Nirmala UI"/>
          <w:sz w:val="24"/>
          <w:szCs w:val="24"/>
          <w:cs/>
        </w:rPr>
        <w:t>(</w:t>
      </w:r>
      <w:r w:rsidRPr="009B5AA5">
        <w:rPr>
          <w:rFonts w:ascii="Times New Roman" w:hAnsi="Times New Roman" w:cs="Times New Roman"/>
          <w:sz w:val="24"/>
          <w:szCs w:val="24"/>
        </w:rPr>
        <w:t>AACE</w:t>
      </w:r>
      <w:r w:rsidRPr="009B5AA5">
        <w:rPr>
          <w:rFonts w:ascii="Times New Roman" w:hAnsi="Times New Roman" w:cs="Nirmala UI"/>
          <w:sz w:val="24"/>
          <w:szCs w:val="24"/>
          <w:cs/>
        </w:rPr>
        <w:t>).</w:t>
      </w:r>
    </w:p>
    <w:p w:rsidR="00597C48" w:rsidRPr="009B5AA5" w:rsidRDefault="00597C48" w:rsidP="009B5AA5">
      <w:pPr>
        <w:pStyle w:val="ListParagraph"/>
        <w:numPr>
          <w:ilvl w:val="0"/>
          <w:numId w:val="5"/>
        </w:numPr>
        <w:spacing w:line="480" w:lineRule="auto"/>
        <w:jc w:val="both"/>
        <w:rPr>
          <w:rFonts w:ascii="Times New Roman" w:hAnsi="Times New Roman" w:cs="Times New Roman"/>
          <w:sz w:val="24"/>
          <w:szCs w:val="24"/>
        </w:rPr>
      </w:pPr>
      <w:proofErr w:type="spellStart"/>
      <w:r w:rsidRPr="00597C48">
        <w:rPr>
          <w:rFonts w:ascii="Times New Roman" w:hAnsi="Times New Roman" w:cs="Times New Roman"/>
          <w:sz w:val="24"/>
          <w:szCs w:val="24"/>
        </w:rPr>
        <w:t>Feiman-Nemser</w:t>
      </w:r>
      <w:proofErr w:type="spellEnd"/>
      <w:r w:rsidRPr="00597C48">
        <w:rPr>
          <w:rFonts w:ascii="Times New Roman" w:hAnsi="Times New Roman" w:cs="Times New Roman"/>
          <w:sz w:val="24"/>
          <w:szCs w:val="24"/>
        </w:rPr>
        <w:t xml:space="preserve">, S. (2001). From Preparation to Practice: Designing a Continuum to Strengthen and Sustain Teaching. </w:t>
      </w:r>
      <w:r w:rsidRPr="00597C48">
        <w:rPr>
          <w:rFonts w:ascii="Times New Roman" w:hAnsi="Times New Roman" w:cs="Times New Roman"/>
          <w:i/>
          <w:iCs/>
          <w:sz w:val="24"/>
          <w:szCs w:val="24"/>
        </w:rPr>
        <w:t>Teachers College Record, 103</w:t>
      </w:r>
      <w:r w:rsidRPr="00597C48">
        <w:rPr>
          <w:rFonts w:ascii="Times New Roman" w:hAnsi="Times New Roman" w:cs="Times New Roman"/>
          <w:sz w:val="24"/>
          <w:szCs w:val="24"/>
        </w:rPr>
        <w:t>(6), 1013-1055.</w:t>
      </w:r>
      <w:bookmarkStart w:id="0" w:name="_GoBack"/>
      <w:bookmarkEnd w:id="0"/>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proofErr w:type="spellStart"/>
      <w:r w:rsidRPr="009B5AA5">
        <w:rPr>
          <w:rFonts w:ascii="Times New Roman" w:hAnsi="Times New Roman" w:cs="Times New Roman"/>
          <w:sz w:val="24"/>
          <w:szCs w:val="24"/>
        </w:rPr>
        <w:t>Hepple</w:t>
      </w:r>
      <w:proofErr w:type="spellEnd"/>
      <w:r w:rsidRPr="009B5AA5">
        <w:rPr>
          <w:rFonts w:ascii="Times New Roman" w:hAnsi="Times New Roman" w:cs="Times New Roman"/>
          <w:sz w:val="24"/>
          <w:szCs w:val="24"/>
        </w:rPr>
        <w:t>, E</w:t>
      </w:r>
      <w:r w:rsidRPr="009B5AA5">
        <w:rPr>
          <w:rFonts w:ascii="Times New Roman" w:hAnsi="Times New Roman" w:cs="Nirmala UI"/>
          <w:sz w:val="24"/>
          <w:szCs w:val="24"/>
          <w:cs/>
        </w:rPr>
        <w:t>.</w:t>
      </w:r>
      <w:r w:rsidRPr="009B5AA5">
        <w:rPr>
          <w:rFonts w:ascii="Times New Roman" w:hAnsi="Times New Roman" w:cs="Times New Roman"/>
          <w:sz w:val="24"/>
          <w:szCs w:val="24"/>
        </w:rPr>
        <w:t>, Alford, J</w:t>
      </w:r>
      <w:r w:rsidRPr="009B5AA5">
        <w:rPr>
          <w:rFonts w:ascii="Times New Roman" w:hAnsi="Times New Roman" w:cs="Nirmala UI"/>
          <w:sz w:val="24"/>
          <w:szCs w:val="24"/>
          <w:cs/>
        </w:rPr>
        <w:t>.</w:t>
      </w:r>
      <w:r w:rsidRPr="009B5AA5">
        <w:rPr>
          <w:rFonts w:ascii="Times New Roman" w:hAnsi="Times New Roman" w:cs="Times New Roman"/>
          <w:sz w:val="24"/>
          <w:szCs w:val="24"/>
        </w:rPr>
        <w:t>, Henderson, D</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Tangen</w:t>
      </w:r>
      <w:proofErr w:type="spellEnd"/>
      <w:r w:rsidRPr="009B5AA5">
        <w:rPr>
          <w:rFonts w:ascii="Times New Roman" w:hAnsi="Times New Roman" w:cs="Times New Roman"/>
          <w:sz w:val="24"/>
          <w:szCs w:val="24"/>
        </w:rPr>
        <w:t>, D</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Hurwood</w:t>
      </w:r>
      <w:proofErr w:type="spellEnd"/>
      <w:r w:rsidRPr="009B5AA5">
        <w:rPr>
          <w:rFonts w:ascii="Times New Roman" w:hAnsi="Times New Roman" w:cs="Times New Roman"/>
          <w:sz w:val="24"/>
          <w:szCs w:val="24"/>
        </w:rPr>
        <w:t>, M</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Alwi</w:t>
      </w:r>
      <w:proofErr w:type="spellEnd"/>
      <w:r w:rsidRPr="009B5AA5">
        <w:rPr>
          <w:rFonts w:ascii="Times New Roman" w:hAnsi="Times New Roman" w:cs="Times New Roman"/>
          <w:sz w:val="24"/>
          <w:szCs w:val="24"/>
        </w:rPr>
        <w:t>, A</w:t>
      </w:r>
      <w:proofErr w:type="gramStart"/>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r w:rsidRPr="009B5AA5">
        <w:rPr>
          <w:rFonts w:ascii="Times New Roman" w:hAnsi="Times New Roman" w:cs="Nirmala UI"/>
          <w:sz w:val="24"/>
          <w:szCs w:val="24"/>
          <w:cs/>
        </w:rPr>
        <w:t>...</w:t>
      </w:r>
      <w:proofErr w:type="gramEnd"/>
      <w:r w:rsidRPr="009B5AA5">
        <w:rPr>
          <w:rFonts w:ascii="Times New Roman" w:hAnsi="Times New Roman" w:cs="Nirmala UI"/>
          <w:sz w:val="24"/>
          <w:szCs w:val="24"/>
          <w:cs/>
        </w:rPr>
        <w:t xml:space="preserve"> </w:t>
      </w:r>
      <w:r w:rsidRPr="009B5AA5">
        <w:rPr>
          <w:rFonts w:ascii="Times New Roman" w:hAnsi="Times New Roman" w:cs="Times New Roman"/>
          <w:sz w:val="24"/>
          <w:szCs w:val="24"/>
        </w:rPr>
        <w:t xml:space="preserve">&amp; </w:t>
      </w:r>
      <w:proofErr w:type="spellStart"/>
      <w:r w:rsidRPr="009B5AA5">
        <w:rPr>
          <w:rFonts w:ascii="Times New Roman" w:hAnsi="Times New Roman" w:cs="Times New Roman"/>
          <w:sz w:val="24"/>
          <w:szCs w:val="24"/>
        </w:rPr>
        <w:t>Alwi</w:t>
      </w:r>
      <w:proofErr w:type="spellEnd"/>
      <w:r w:rsidRPr="009B5AA5">
        <w:rPr>
          <w:rFonts w:ascii="Times New Roman" w:hAnsi="Times New Roman" w:cs="Times New Roman"/>
          <w:sz w:val="24"/>
          <w:szCs w:val="24"/>
        </w:rPr>
        <w:t>, A</w:t>
      </w:r>
      <w:r w:rsidRPr="009B5AA5">
        <w:rPr>
          <w:rFonts w:ascii="Times New Roman" w:hAnsi="Times New Roman" w:cs="Nirmala UI"/>
          <w:sz w:val="24"/>
          <w:szCs w:val="24"/>
          <w:cs/>
        </w:rPr>
        <w:t>. (</w:t>
      </w:r>
      <w:r w:rsidRPr="009B5AA5">
        <w:rPr>
          <w:rFonts w:ascii="Times New Roman" w:hAnsi="Times New Roman" w:cs="Times New Roman"/>
          <w:sz w:val="24"/>
          <w:szCs w:val="24"/>
        </w:rPr>
        <w:t>2017</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Developing intercultural learning in Australian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 through participating in a short term mobility program in Malaysia</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Teaching and Teacher Education, 66, 273</w:t>
      </w:r>
      <w:r w:rsidRPr="009B5AA5">
        <w:rPr>
          <w:rFonts w:ascii="Times New Roman" w:hAnsi="Times New Roman" w:cs="Nirmala UI"/>
          <w:sz w:val="24"/>
          <w:szCs w:val="24"/>
          <w:cs/>
        </w:rPr>
        <w:t>-</w:t>
      </w:r>
      <w:r w:rsidRPr="009B5AA5">
        <w:rPr>
          <w:rFonts w:ascii="Times New Roman" w:hAnsi="Times New Roman" w:cs="Times New Roman"/>
          <w:sz w:val="24"/>
          <w:szCs w:val="24"/>
        </w:rPr>
        <w:t>281</w:t>
      </w:r>
      <w:r w:rsidRPr="009B5AA5">
        <w:rPr>
          <w:rFonts w:ascii="Times New Roman" w:hAnsi="Times New Roman" w:cs="Nirmala UI"/>
          <w:sz w:val="24"/>
          <w:szCs w:val="24"/>
          <w:cs/>
        </w:rPr>
        <w:t>.</w:t>
      </w:r>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t>Jena, A</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K</w:t>
      </w:r>
      <w:r w:rsidRPr="009B5AA5">
        <w:rPr>
          <w:rFonts w:ascii="Times New Roman" w:hAnsi="Times New Roman" w:cs="Nirmala UI"/>
          <w:sz w:val="24"/>
          <w:szCs w:val="24"/>
          <w:cs/>
        </w:rPr>
        <w:t>. (</w:t>
      </w:r>
      <w:r w:rsidRPr="009B5AA5">
        <w:rPr>
          <w:rFonts w:ascii="Times New Roman" w:hAnsi="Times New Roman" w:cs="Times New Roman"/>
          <w:sz w:val="24"/>
          <w:szCs w:val="24"/>
        </w:rPr>
        <w:t>2012</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Awareness, openness and eco</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friendly </w:t>
      </w:r>
      <w:r w:rsidRPr="009B5AA5">
        <w:rPr>
          <w:rFonts w:ascii="Times New Roman" w:hAnsi="Times New Roman" w:cs="Nirmala UI"/>
          <w:sz w:val="24"/>
          <w:szCs w:val="24"/>
          <w:cs/>
        </w:rPr>
        <w:t>(</w:t>
      </w:r>
      <w:r w:rsidRPr="009B5AA5">
        <w:rPr>
          <w:rFonts w:ascii="Times New Roman" w:hAnsi="Times New Roman" w:cs="Times New Roman"/>
          <w:sz w:val="24"/>
          <w:szCs w:val="24"/>
        </w:rPr>
        <w:t>aoe</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model teaches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 on how to be eco</w:t>
      </w:r>
      <w:r w:rsidRPr="009B5AA5">
        <w:rPr>
          <w:rFonts w:ascii="Times New Roman" w:hAnsi="Times New Roman" w:cs="Nirmala UI"/>
          <w:sz w:val="24"/>
          <w:szCs w:val="24"/>
          <w:cs/>
        </w:rPr>
        <w:t>-</w:t>
      </w:r>
      <w:r w:rsidRPr="009B5AA5">
        <w:rPr>
          <w:rFonts w:ascii="Times New Roman" w:hAnsi="Times New Roman" w:cs="Times New Roman"/>
          <w:sz w:val="24"/>
          <w:szCs w:val="24"/>
        </w:rPr>
        <w:t>friendly</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International Electronic Journal of Environmental Education, 2</w:t>
      </w:r>
      <w:r w:rsidRPr="009B5AA5">
        <w:rPr>
          <w:rFonts w:ascii="Times New Roman" w:hAnsi="Times New Roman" w:cs="Nirmala UI"/>
          <w:sz w:val="24"/>
          <w:szCs w:val="24"/>
          <w:cs/>
        </w:rPr>
        <w:t>(</w:t>
      </w:r>
      <w:r w:rsidRPr="009B5AA5">
        <w:rPr>
          <w:rFonts w:ascii="Times New Roman" w:hAnsi="Times New Roman" w:cs="Times New Roman"/>
          <w:sz w:val="24"/>
          <w:szCs w:val="24"/>
        </w:rPr>
        <w:t>2</w:t>
      </w:r>
      <w:r w:rsidRPr="009B5AA5">
        <w:rPr>
          <w:rFonts w:ascii="Times New Roman" w:hAnsi="Times New Roman" w:cs="Nirmala UI"/>
          <w:sz w:val="24"/>
          <w:szCs w:val="24"/>
          <w:cs/>
        </w:rPr>
        <w:t>)</w:t>
      </w:r>
      <w:r w:rsidRPr="009B5AA5">
        <w:rPr>
          <w:rFonts w:ascii="Times New Roman" w:hAnsi="Times New Roman" w:cs="Times New Roman"/>
          <w:sz w:val="24"/>
          <w:szCs w:val="24"/>
        </w:rPr>
        <w:t>, 103</w:t>
      </w:r>
      <w:r w:rsidRPr="009B5AA5">
        <w:rPr>
          <w:rFonts w:ascii="Times New Roman" w:hAnsi="Times New Roman" w:cs="Nirmala UI"/>
          <w:sz w:val="24"/>
          <w:szCs w:val="24"/>
          <w:cs/>
        </w:rPr>
        <w:t>-</w:t>
      </w:r>
      <w:r w:rsidRPr="009B5AA5">
        <w:rPr>
          <w:rFonts w:ascii="Times New Roman" w:hAnsi="Times New Roman" w:cs="Times New Roman"/>
          <w:sz w:val="24"/>
          <w:szCs w:val="24"/>
        </w:rPr>
        <w:t>117</w:t>
      </w:r>
      <w:r w:rsidRPr="009B5AA5">
        <w:rPr>
          <w:rFonts w:ascii="Times New Roman" w:hAnsi="Times New Roman" w:cs="Nirmala UI"/>
          <w:sz w:val="24"/>
          <w:szCs w:val="24"/>
          <w:cs/>
        </w:rPr>
        <w:t>.</w:t>
      </w:r>
    </w:p>
    <w:p w:rsidR="009B5AA5" w:rsidRPr="00597C48"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lastRenderedPageBreak/>
        <w:t>Kaur, M</w:t>
      </w:r>
      <w:r w:rsidRPr="009B5AA5">
        <w:rPr>
          <w:rFonts w:ascii="Times New Roman" w:hAnsi="Times New Roman" w:cs="Nirmala UI"/>
          <w:sz w:val="24"/>
          <w:szCs w:val="24"/>
          <w:cs/>
        </w:rPr>
        <w:t>. (</w:t>
      </w:r>
      <w:r w:rsidRPr="009B5AA5">
        <w:rPr>
          <w:rFonts w:ascii="Times New Roman" w:hAnsi="Times New Roman" w:cs="Times New Roman"/>
          <w:sz w:val="24"/>
          <w:szCs w:val="24"/>
        </w:rPr>
        <w:t>2019, October</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ICT in teacher education</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Examining perceptions, needs and attitudes of prospective teachers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 xml:space="preserve">In Proceedings of the Seventh International Conference on Technological Ecosystems for Enhancing </w:t>
      </w:r>
      <w:proofErr w:type="spellStart"/>
      <w:r w:rsidRPr="009B5AA5">
        <w:rPr>
          <w:rFonts w:ascii="Times New Roman" w:hAnsi="Times New Roman" w:cs="Times New Roman"/>
          <w:sz w:val="24"/>
          <w:szCs w:val="24"/>
        </w:rPr>
        <w:t>Multiculturality</w:t>
      </w:r>
      <w:proofErr w:type="spellEnd"/>
      <w:r w:rsidRPr="009B5AA5">
        <w:rPr>
          <w:rFonts w:ascii="Times New Roman" w:hAnsi="Times New Roman" w:cs="Times New Roman"/>
          <w:sz w:val="24"/>
          <w:szCs w:val="24"/>
        </w:rPr>
        <w:t xml:space="preserve"> </w:t>
      </w:r>
      <w:r w:rsidRPr="009B5AA5">
        <w:rPr>
          <w:rFonts w:ascii="Times New Roman" w:hAnsi="Times New Roman" w:cs="Nirmala UI"/>
          <w:sz w:val="24"/>
          <w:szCs w:val="24"/>
          <w:cs/>
        </w:rPr>
        <w:t>(</w:t>
      </w:r>
      <w:r w:rsidRPr="009B5AA5">
        <w:rPr>
          <w:rFonts w:ascii="Times New Roman" w:hAnsi="Times New Roman" w:cs="Times New Roman"/>
          <w:sz w:val="24"/>
          <w:szCs w:val="24"/>
        </w:rPr>
        <w:t>pp</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571</w:t>
      </w:r>
      <w:r w:rsidRPr="009B5AA5">
        <w:rPr>
          <w:rFonts w:ascii="Times New Roman" w:hAnsi="Times New Roman" w:cs="Nirmala UI"/>
          <w:sz w:val="24"/>
          <w:szCs w:val="24"/>
          <w:cs/>
        </w:rPr>
        <w:t>-</w:t>
      </w:r>
      <w:r w:rsidRPr="009B5AA5">
        <w:rPr>
          <w:rFonts w:ascii="Times New Roman" w:hAnsi="Times New Roman" w:cs="Times New Roman"/>
          <w:sz w:val="24"/>
          <w:szCs w:val="24"/>
        </w:rPr>
        <w:t>574</w:t>
      </w:r>
      <w:r w:rsidRPr="009B5AA5">
        <w:rPr>
          <w:rFonts w:ascii="Times New Roman" w:hAnsi="Times New Roman" w:cs="Nirmala UI"/>
          <w:sz w:val="24"/>
          <w:szCs w:val="24"/>
          <w:cs/>
        </w:rPr>
        <w:t>).</w:t>
      </w:r>
    </w:p>
    <w:p w:rsidR="00597C48" w:rsidRPr="009B5AA5" w:rsidRDefault="00597C48" w:rsidP="009B5AA5">
      <w:pPr>
        <w:pStyle w:val="ListParagraph"/>
        <w:numPr>
          <w:ilvl w:val="0"/>
          <w:numId w:val="5"/>
        </w:numPr>
        <w:spacing w:line="480" w:lineRule="auto"/>
        <w:jc w:val="both"/>
        <w:rPr>
          <w:rFonts w:ascii="Times New Roman" w:hAnsi="Times New Roman" w:cs="Times New Roman"/>
          <w:sz w:val="24"/>
          <w:szCs w:val="24"/>
        </w:rPr>
      </w:pPr>
      <w:proofErr w:type="spellStart"/>
      <w:r w:rsidRPr="00597C48">
        <w:rPr>
          <w:rFonts w:ascii="Times New Roman" w:hAnsi="Times New Roman" w:cs="Times New Roman"/>
          <w:sz w:val="24"/>
          <w:szCs w:val="24"/>
        </w:rPr>
        <w:t>Loughran</w:t>
      </w:r>
      <w:proofErr w:type="spellEnd"/>
      <w:r w:rsidRPr="00597C48">
        <w:rPr>
          <w:rFonts w:ascii="Times New Roman" w:hAnsi="Times New Roman" w:cs="Times New Roman"/>
          <w:sz w:val="24"/>
          <w:szCs w:val="24"/>
        </w:rPr>
        <w:t xml:space="preserve">, J. (2006). </w:t>
      </w:r>
      <w:r w:rsidRPr="00597C48">
        <w:rPr>
          <w:rFonts w:ascii="Times New Roman" w:hAnsi="Times New Roman" w:cs="Times New Roman"/>
          <w:i/>
          <w:iCs/>
          <w:sz w:val="24"/>
          <w:szCs w:val="24"/>
        </w:rPr>
        <w:t>Developing a Pedagogy of Teacher Education: Understanding Teaching and Learning about Teaching</w:t>
      </w:r>
      <w:r w:rsidRPr="00597C48">
        <w:rPr>
          <w:rFonts w:ascii="Times New Roman" w:hAnsi="Times New Roman" w:cs="Times New Roman"/>
          <w:sz w:val="24"/>
          <w:szCs w:val="24"/>
        </w:rPr>
        <w:t>. Routledge.</w:t>
      </w:r>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t>Miesera, S</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DeVries</w:t>
      </w:r>
      <w:proofErr w:type="spellEnd"/>
      <w:r w:rsidRPr="009B5AA5">
        <w:rPr>
          <w:rFonts w:ascii="Times New Roman" w:hAnsi="Times New Roman" w:cs="Times New Roman"/>
          <w:sz w:val="24"/>
          <w:szCs w:val="24"/>
        </w:rPr>
        <w:t>, J</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M</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Jungjohann</w:t>
      </w:r>
      <w:proofErr w:type="spellEnd"/>
      <w:r w:rsidRPr="009B5AA5">
        <w:rPr>
          <w:rFonts w:ascii="Times New Roman" w:hAnsi="Times New Roman" w:cs="Times New Roman"/>
          <w:sz w:val="24"/>
          <w:szCs w:val="24"/>
        </w:rPr>
        <w:t>, J</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&amp; </w:t>
      </w:r>
      <w:proofErr w:type="spellStart"/>
      <w:r w:rsidRPr="009B5AA5">
        <w:rPr>
          <w:rFonts w:ascii="Times New Roman" w:hAnsi="Times New Roman" w:cs="Times New Roman"/>
          <w:sz w:val="24"/>
          <w:szCs w:val="24"/>
        </w:rPr>
        <w:t>Gebhardt</w:t>
      </w:r>
      <w:proofErr w:type="spellEnd"/>
      <w:r w:rsidRPr="009B5AA5">
        <w:rPr>
          <w:rFonts w:ascii="Times New Roman" w:hAnsi="Times New Roman" w:cs="Times New Roman"/>
          <w:sz w:val="24"/>
          <w:szCs w:val="24"/>
        </w:rPr>
        <w:t>, M</w:t>
      </w:r>
      <w:r w:rsidRPr="009B5AA5">
        <w:rPr>
          <w:rFonts w:ascii="Times New Roman" w:hAnsi="Times New Roman" w:cs="Nirmala UI"/>
          <w:sz w:val="24"/>
          <w:szCs w:val="24"/>
          <w:cs/>
        </w:rPr>
        <w:t>. (</w:t>
      </w:r>
      <w:r w:rsidRPr="009B5AA5">
        <w:rPr>
          <w:rFonts w:ascii="Times New Roman" w:hAnsi="Times New Roman" w:cs="Times New Roman"/>
          <w:sz w:val="24"/>
          <w:szCs w:val="24"/>
        </w:rPr>
        <w:t>2019</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Correlation between attitudes, concerns, self</w:t>
      </w:r>
      <w:r w:rsidRPr="009B5AA5">
        <w:rPr>
          <w:rFonts w:ascii="Times New Roman" w:hAnsi="Times New Roman" w:cs="Nirmala UI"/>
          <w:sz w:val="24"/>
          <w:szCs w:val="24"/>
          <w:cs/>
        </w:rPr>
        <w:t>‐</w:t>
      </w:r>
      <w:r w:rsidRPr="009B5AA5">
        <w:rPr>
          <w:rFonts w:ascii="Times New Roman" w:hAnsi="Times New Roman" w:cs="Times New Roman"/>
          <w:sz w:val="24"/>
          <w:szCs w:val="24"/>
        </w:rPr>
        <w:t>efficacy and teaching intentions in inclusive education evidence from German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 using international scales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Journal of Research in Special Educational Needs, 19</w:t>
      </w:r>
      <w:r w:rsidRPr="009B5AA5">
        <w:rPr>
          <w:rFonts w:ascii="Times New Roman" w:hAnsi="Times New Roman" w:cs="Nirmala UI"/>
          <w:sz w:val="24"/>
          <w:szCs w:val="24"/>
          <w:cs/>
        </w:rPr>
        <w:t>(</w:t>
      </w:r>
      <w:r w:rsidRPr="009B5AA5">
        <w:rPr>
          <w:rFonts w:ascii="Times New Roman" w:hAnsi="Times New Roman" w:cs="Times New Roman"/>
          <w:sz w:val="24"/>
          <w:szCs w:val="24"/>
        </w:rPr>
        <w:t>2</w:t>
      </w:r>
      <w:r w:rsidRPr="009B5AA5">
        <w:rPr>
          <w:rFonts w:ascii="Times New Roman" w:hAnsi="Times New Roman" w:cs="Nirmala UI"/>
          <w:sz w:val="24"/>
          <w:szCs w:val="24"/>
          <w:cs/>
        </w:rPr>
        <w:t>)</w:t>
      </w:r>
      <w:r w:rsidRPr="009B5AA5">
        <w:rPr>
          <w:rFonts w:ascii="Times New Roman" w:hAnsi="Times New Roman" w:cs="Times New Roman"/>
          <w:sz w:val="24"/>
          <w:szCs w:val="24"/>
        </w:rPr>
        <w:t>, 103</w:t>
      </w:r>
      <w:r w:rsidRPr="009B5AA5">
        <w:rPr>
          <w:rFonts w:ascii="Times New Roman" w:hAnsi="Times New Roman" w:cs="Nirmala UI"/>
          <w:sz w:val="24"/>
          <w:szCs w:val="24"/>
          <w:cs/>
        </w:rPr>
        <w:t>-</w:t>
      </w:r>
      <w:r w:rsidRPr="009B5AA5">
        <w:rPr>
          <w:rFonts w:ascii="Times New Roman" w:hAnsi="Times New Roman" w:cs="Times New Roman"/>
          <w:sz w:val="24"/>
          <w:szCs w:val="24"/>
        </w:rPr>
        <w:t>114</w:t>
      </w:r>
      <w:r w:rsidRPr="009B5AA5">
        <w:rPr>
          <w:rFonts w:ascii="Times New Roman" w:hAnsi="Times New Roman" w:cs="Nirmala UI"/>
          <w:sz w:val="24"/>
          <w:szCs w:val="24"/>
          <w:cs/>
        </w:rPr>
        <w:t>.</w:t>
      </w:r>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t>Mills, C</w:t>
      </w:r>
      <w:r w:rsidRPr="009B5AA5">
        <w:rPr>
          <w:rFonts w:ascii="Times New Roman" w:hAnsi="Times New Roman" w:cs="Nirmala UI"/>
          <w:sz w:val="24"/>
          <w:szCs w:val="24"/>
          <w:cs/>
        </w:rPr>
        <w:t>. (</w:t>
      </w:r>
      <w:r w:rsidRPr="009B5AA5">
        <w:rPr>
          <w:rFonts w:ascii="Times New Roman" w:hAnsi="Times New Roman" w:cs="Times New Roman"/>
          <w:sz w:val="24"/>
          <w:szCs w:val="24"/>
        </w:rPr>
        <w:t>2009</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Making sense of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dispositions towards social justice</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Can teacher education make a difference</w:t>
      </w:r>
      <w:proofErr w:type="gramStart"/>
      <w:r w:rsidRPr="009B5AA5">
        <w:rPr>
          <w:rFonts w:ascii="Times New Roman" w:hAnsi="Times New Roman" w:cs="Times New Roman"/>
          <w:sz w:val="24"/>
          <w:szCs w:val="24"/>
        </w:rPr>
        <w:t>?</w:t>
      </w:r>
      <w:r w:rsidRPr="009B5AA5">
        <w:rPr>
          <w:rFonts w:ascii="Times New Roman" w:hAnsi="Times New Roman" w:cs="Nirmala UI"/>
          <w:sz w:val="24"/>
          <w:szCs w:val="24"/>
          <w:cs/>
        </w:rPr>
        <w:t>.</w:t>
      </w:r>
      <w:proofErr w:type="gramEnd"/>
      <w:r w:rsidRPr="009B5AA5">
        <w:rPr>
          <w:rFonts w:ascii="Times New Roman" w:hAnsi="Times New Roman" w:cs="Nirmala UI"/>
          <w:sz w:val="24"/>
          <w:szCs w:val="24"/>
          <w:cs/>
        </w:rPr>
        <w:t xml:space="preserve"> </w:t>
      </w:r>
      <w:r w:rsidRPr="009B5AA5">
        <w:rPr>
          <w:rFonts w:ascii="Times New Roman" w:hAnsi="Times New Roman" w:cs="Times New Roman"/>
          <w:sz w:val="24"/>
          <w:szCs w:val="24"/>
        </w:rPr>
        <w:t>Critical Studies in Education, 50</w:t>
      </w:r>
      <w:r w:rsidRPr="009B5AA5">
        <w:rPr>
          <w:rFonts w:ascii="Times New Roman" w:hAnsi="Times New Roman" w:cs="Nirmala UI"/>
          <w:sz w:val="24"/>
          <w:szCs w:val="24"/>
          <w:cs/>
        </w:rPr>
        <w:t>(</w:t>
      </w:r>
      <w:r w:rsidRPr="009B5AA5">
        <w:rPr>
          <w:rFonts w:ascii="Times New Roman" w:hAnsi="Times New Roman" w:cs="Times New Roman"/>
          <w:sz w:val="24"/>
          <w:szCs w:val="24"/>
        </w:rPr>
        <w:t>3</w:t>
      </w:r>
      <w:r w:rsidRPr="009B5AA5">
        <w:rPr>
          <w:rFonts w:ascii="Times New Roman" w:hAnsi="Times New Roman" w:cs="Nirmala UI"/>
          <w:sz w:val="24"/>
          <w:szCs w:val="24"/>
          <w:cs/>
        </w:rPr>
        <w:t>)</w:t>
      </w:r>
      <w:r w:rsidRPr="009B5AA5">
        <w:rPr>
          <w:rFonts w:ascii="Times New Roman" w:hAnsi="Times New Roman" w:cs="Times New Roman"/>
          <w:sz w:val="24"/>
          <w:szCs w:val="24"/>
        </w:rPr>
        <w:t>, 277</w:t>
      </w:r>
      <w:r w:rsidRPr="009B5AA5">
        <w:rPr>
          <w:rFonts w:ascii="Times New Roman" w:hAnsi="Times New Roman" w:cs="Nirmala UI"/>
          <w:sz w:val="24"/>
          <w:szCs w:val="24"/>
          <w:cs/>
        </w:rPr>
        <w:t>-</w:t>
      </w:r>
      <w:r w:rsidRPr="009B5AA5">
        <w:rPr>
          <w:rFonts w:ascii="Times New Roman" w:hAnsi="Times New Roman" w:cs="Times New Roman"/>
          <w:sz w:val="24"/>
          <w:szCs w:val="24"/>
        </w:rPr>
        <w:t>288</w:t>
      </w:r>
      <w:r w:rsidRPr="009B5AA5">
        <w:rPr>
          <w:rFonts w:ascii="Times New Roman" w:hAnsi="Times New Roman" w:cs="Nirmala UI"/>
          <w:sz w:val="24"/>
          <w:szCs w:val="24"/>
          <w:cs/>
        </w:rPr>
        <w:t>.</w:t>
      </w:r>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proofErr w:type="spellStart"/>
      <w:r w:rsidRPr="009B5AA5">
        <w:rPr>
          <w:rFonts w:ascii="Times New Roman" w:hAnsi="Times New Roman" w:cs="Times New Roman"/>
          <w:sz w:val="24"/>
          <w:szCs w:val="24"/>
        </w:rPr>
        <w:t>Nethsinghe</w:t>
      </w:r>
      <w:proofErr w:type="spellEnd"/>
      <w:r w:rsidRPr="009B5AA5">
        <w:rPr>
          <w:rFonts w:ascii="Times New Roman" w:hAnsi="Times New Roman" w:cs="Times New Roman"/>
          <w:sz w:val="24"/>
          <w:szCs w:val="24"/>
        </w:rPr>
        <w:t>, R</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Kurup</w:t>
      </w:r>
      <w:proofErr w:type="spellEnd"/>
      <w:r w:rsidRPr="009B5AA5">
        <w:rPr>
          <w:rFonts w:ascii="Times New Roman" w:hAnsi="Times New Roman" w:cs="Times New Roman"/>
          <w:sz w:val="24"/>
          <w:szCs w:val="24"/>
        </w:rPr>
        <w:t>, P</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M</w:t>
      </w:r>
      <w:r w:rsidRPr="009B5AA5">
        <w:rPr>
          <w:rFonts w:ascii="Times New Roman" w:hAnsi="Times New Roman" w:cs="Nirmala UI"/>
          <w:sz w:val="24"/>
          <w:szCs w:val="24"/>
          <w:cs/>
        </w:rPr>
        <w:t>.</w:t>
      </w:r>
      <w:r w:rsidRPr="009B5AA5">
        <w:rPr>
          <w:rFonts w:ascii="Times New Roman" w:hAnsi="Times New Roman" w:cs="Times New Roman"/>
          <w:sz w:val="24"/>
          <w:szCs w:val="24"/>
        </w:rPr>
        <w:t>, &amp; Cherian, J</w:t>
      </w:r>
      <w:r w:rsidRPr="009B5AA5">
        <w:rPr>
          <w:rFonts w:ascii="Times New Roman" w:hAnsi="Times New Roman" w:cs="Nirmala UI"/>
          <w:sz w:val="24"/>
          <w:szCs w:val="24"/>
          <w:cs/>
        </w:rPr>
        <w:t>. (</w:t>
      </w:r>
      <w:r w:rsidRPr="009B5AA5">
        <w:rPr>
          <w:rFonts w:ascii="Times New Roman" w:hAnsi="Times New Roman" w:cs="Times New Roman"/>
          <w:sz w:val="24"/>
          <w:szCs w:val="24"/>
        </w:rPr>
        <w:t>2023</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BUILDING GLOBAL TEACHING COMPETENCY BASED ON AUSTRALIAN AND INDIAN PRESERVICE TEACHERS</w:t>
      </w:r>
      <w:r w:rsidRPr="009B5AA5">
        <w:rPr>
          <w:rFonts w:ascii="Times New Roman" w:hAnsi="Times New Roman" w:cs="Nirmala UI"/>
          <w:sz w:val="24"/>
          <w:szCs w:val="24"/>
          <w:cs/>
        </w:rPr>
        <w:t>’</w:t>
      </w:r>
      <w:r w:rsidRPr="009B5AA5">
        <w:rPr>
          <w:rFonts w:ascii="Times New Roman" w:hAnsi="Times New Roman" w:cs="Times New Roman"/>
          <w:sz w:val="24"/>
          <w:szCs w:val="24"/>
        </w:rPr>
        <w:t>PAIRED PRACTICUM</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Teacher Education</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An Analytical Approach to Internship Practices Around the World, 7</w:t>
      </w:r>
      <w:r w:rsidRPr="009B5AA5">
        <w:rPr>
          <w:rFonts w:ascii="Times New Roman" w:hAnsi="Times New Roman" w:cs="Nirmala UI"/>
          <w:sz w:val="24"/>
          <w:szCs w:val="24"/>
          <w:cs/>
        </w:rPr>
        <w:t>.</w:t>
      </w:r>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proofErr w:type="spellStart"/>
      <w:r w:rsidRPr="009B5AA5">
        <w:rPr>
          <w:rFonts w:ascii="Times New Roman" w:hAnsi="Times New Roman" w:cs="Times New Roman"/>
          <w:sz w:val="24"/>
          <w:szCs w:val="24"/>
        </w:rPr>
        <w:t>Ponnusamy</w:t>
      </w:r>
      <w:proofErr w:type="spellEnd"/>
      <w:r w:rsidRPr="009B5AA5">
        <w:rPr>
          <w:rFonts w:ascii="Times New Roman" w:hAnsi="Times New Roman" w:cs="Times New Roman"/>
          <w:sz w:val="24"/>
          <w:szCs w:val="24"/>
        </w:rPr>
        <w:t>, P</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Deivam</w:t>
      </w:r>
      <w:proofErr w:type="spellEnd"/>
      <w:r w:rsidRPr="009B5AA5">
        <w:rPr>
          <w:rFonts w:ascii="Times New Roman" w:hAnsi="Times New Roman" w:cs="Times New Roman"/>
          <w:sz w:val="24"/>
          <w:szCs w:val="24"/>
        </w:rPr>
        <w:t>, M</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Santhamani</w:t>
      </w:r>
      <w:proofErr w:type="spellEnd"/>
      <w:r w:rsidRPr="009B5AA5">
        <w:rPr>
          <w:rFonts w:ascii="Times New Roman" w:hAnsi="Times New Roman" w:cs="Times New Roman"/>
          <w:sz w:val="24"/>
          <w:szCs w:val="24"/>
        </w:rPr>
        <w:t>, B</w:t>
      </w:r>
      <w:r w:rsidRPr="009B5AA5">
        <w:rPr>
          <w:rFonts w:ascii="Times New Roman" w:hAnsi="Times New Roman" w:cs="Nirmala UI"/>
          <w:sz w:val="24"/>
          <w:szCs w:val="24"/>
          <w:cs/>
        </w:rPr>
        <w:t>.</w:t>
      </w:r>
      <w:r w:rsidRPr="009B5AA5">
        <w:rPr>
          <w:rFonts w:ascii="Times New Roman" w:hAnsi="Times New Roman" w:cs="Times New Roman"/>
          <w:sz w:val="24"/>
          <w:szCs w:val="24"/>
        </w:rPr>
        <w:t>, &amp; Pavithra, P</w:t>
      </w:r>
      <w:r w:rsidRPr="009B5AA5">
        <w:rPr>
          <w:rFonts w:ascii="Times New Roman" w:hAnsi="Times New Roman" w:cs="Nirmala UI"/>
          <w:sz w:val="24"/>
          <w:szCs w:val="24"/>
          <w:cs/>
        </w:rPr>
        <w:t>. (</w:t>
      </w:r>
      <w:r w:rsidRPr="009B5AA5">
        <w:rPr>
          <w:rFonts w:ascii="Times New Roman" w:hAnsi="Times New Roman" w:cs="Times New Roman"/>
          <w:sz w:val="24"/>
          <w:szCs w:val="24"/>
        </w:rPr>
        <w:t>2023</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Effect of Prezi Based Presentations on Achievements of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 in Teacher Education Curriculum Contents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Indian Journal of Science and Technology, 16</w:t>
      </w:r>
      <w:r w:rsidRPr="009B5AA5">
        <w:rPr>
          <w:rFonts w:ascii="Times New Roman" w:hAnsi="Times New Roman" w:cs="Nirmala UI"/>
          <w:sz w:val="24"/>
          <w:szCs w:val="24"/>
          <w:cs/>
        </w:rPr>
        <w:t>(</w:t>
      </w:r>
      <w:r w:rsidRPr="009B5AA5">
        <w:rPr>
          <w:rFonts w:ascii="Times New Roman" w:hAnsi="Times New Roman" w:cs="Times New Roman"/>
          <w:sz w:val="24"/>
          <w:szCs w:val="24"/>
        </w:rPr>
        <w:t>16</w:t>
      </w:r>
      <w:r w:rsidRPr="009B5AA5">
        <w:rPr>
          <w:rFonts w:ascii="Times New Roman" w:hAnsi="Times New Roman" w:cs="Nirmala UI"/>
          <w:sz w:val="24"/>
          <w:szCs w:val="24"/>
          <w:cs/>
        </w:rPr>
        <w:t>)</w:t>
      </w:r>
      <w:r w:rsidRPr="009B5AA5">
        <w:rPr>
          <w:rFonts w:ascii="Times New Roman" w:hAnsi="Times New Roman" w:cs="Times New Roman"/>
          <w:sz w:val="24"/>
          <w:szCs w:val="24"/>
        </w:rPr>
        <w:t>, 1187</w:t>
      </w:r>
      <w:r w:rsidRPr="009B5AA5">
        <w:rPr>
          <w:rFonts w:ascii="Times New Roman" w:hAnsi="Times New Roman" w:cs="Nirmala UI"/>
          <w:sz w:val="24"/>
          <w:szCs w:val="24"/>
          <w:cs/>
        </w:rPr>
        <w:t>-</w:t>
      </w:r>
      <w:r w:rsidRPr="009B5AA5">
        <w:rPr>
          <w:rFonts w:ascii="Times New Roman" w:hAnsi="Times New Roman" w:cs="Times New Roman"/>
          <w:sz w:val="24"/>
          <w:szCs w:val="24"/>
        </w:rPr>
        <w:t>1191</w:t>
      </w:r>
      <w:r w:rsidRPr="009B5AA5">
        <w:rPr>
          <w:rFonts w:ascii="Times New Roman" w:hAnsi="Times New Roman" w:cs="Nirmala UI"/>
          <w:sz w:val="24"/>
          <w:szCs w:val="24"/>
          <w:cs/>
        </w:rPr>
        <w:t>.</w:t>
      </w:r>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t>Sharma, B</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Hildingsson</w:t>
      </w:r>
      <w:proofErr w:type="spellEnd"/>
      <w:r w:rsidRPr="009B5AA5">
        <w:rPr>
          <w:rFonts w:ascii="Times New Roman" w:hAnsi="Times New Roman" w:cs="Times New Roman"/>
          <w:sz w:val="24"/>
          <w:szCs w:val="24"/>
        </w:rPr>
        <w:t>, I</w:t>
      </w:r>
      <w:r w:rsidRPr="009B5AA5">
        <w:rPr>
          <w:rFonts w:ascii="Times New Roman" w:hAnsi="Times New Roman" w:cs="Nirmala UI"/>
          <w:sz w:val="24"/>
          <w:szCs w:val="24"/>
          <w:cs/>
        </w:rPr>
        <w:t>.</w:t>
      </w:r>
      <w:r w:rsidRPr="009B5AA5">
        <w:rPr>
          <w:rFonts w:ascii="Times New Roman" w:hAnsi="Times New Roman" w:cs="Times New Roman"/>
          <w:sz w:val="24"/>
          <w:szCs w:val="24"/>
        </w:rPr>
        <w:t>, Johansson, E</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Prakasamma</w:t>
      </w:r>
      <w:proofErr w:type="spellEnd"/>
      <w:r w:rsidRPr="009B5AA5">
        <w:rPr>
          <w:rFonts w:ascii="Times New Roman" w:hAnsi="Times New Roman" w:cs="Times New Roman"/>
          <w:sz w:val="24"/>
          <w:szCs w:val="24"/>
        </w:rPr>
        <w:t>, M</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w:t>
      </w:r>
      <w:proofErr w:type="spellStart"/>
      <w:r w:rsidRPr="009B5AA5">
        <w:rPr>
          <w:rFonts w:ascii="Times New Roman" w:hAnsi="Times New Roman" w:cs="Times New Roman"/>
          <w:sz w:val="24"/>
          <w:szCs w:val="24"/>
        </w:rPr>
        <w:t>Ramani</w:t>
      </w:r>
      <w:proofErr w:type="spellEnd"/>
      <w:r w:rsidRPr="009B5AA5">
        <w:rPr>
          <w:rFonts w:ascii="Times New Roman" w:hAnsi="Times New Roman" w:cs="Times New Roman"/>
          <w:sz w:val="24"/>
          <w:szCs w:val="24"/>
        </w:rPr>
        <w:t>, K</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V</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 &amp; </w:t>
      </w:r>
      <w:proofErr w:type="spellStart"/>
      <w:r w:rsidRPr="009B5AA5">
        <w:rPr>
          <w:rFonts w:ascii="Times New Roman" w:hAnsi="Times New Roman" w:cs="Times New Roman"/>
          <w:sz w:val="24"/>
          <w:szCs w:val="24"/>
        </w:rPr>
        <w:t>Christensson</w:t>
      </w:r>
      <w:proofErr w:type="spellEnd"/>
      <w:r w:rsidRPr="009B5AA5">
        <w:rPr>
          <w:rFonts w:ascii="Times New Roman" w:hAnsi="Times New Roman" w:cs="Times New Roman"/>
          <w:sz w:val="24"/>
          <w:szCs w:val="24"/>
        </w:rPr>
        <w:t>, K</w:t>
      </w:r>
      <w:r w:rsidRPr="009B5AA5">
        <w:rPr>
          <w:rFonts w:ascii="Times New Roman" w:hAnsi="Times New Roman" w:cs="Nirmala UI"/>
          <w:sz w:val="24"/>
          <w:szCs w:val="24"/>
          <w:cs/>
        </w:rPr>
        <w:t>. (</w:t>
      </w:r>
      <w:r w:rsidRPr="009B5AA5">
        <w:rPr>
          <w:rFonts w:ascii="Times New Roman" w:hAnsi="Times New Roman" w:cs="Times New Roman"/>
          <w:sz w:val="24"/>
          <w:szCs w:val="24"/>
        </w:rPr>
        <w:t>2015</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Do the pre</w:t>
      </w:r>
      <w:r w:rsidRPr="009B5AA5">
        <w:rPr>
          <w:rFonts w:ascii="Times New Roman" w:hAnsi="Times New Roman" w:cs="Nirmala UI"/>
          <w:sz w:val="24"/>
          <w:szCs w:val="24"/>
          <w:cs/>
        </w:rPr>
        <w:t>-</w:t>
      </w:r>
      <w:r w:rsidRPr="009B5AA5">
        <w:rPr>
          <w:rFonts w:ascii="Times New Roman" w:hAnsi="Times New Roman" w:cs="Times New Roman"/>
          <w:sz w:val="24"/>
          <w:szCs w:val="24"/>
        </w:rPr>
        <w:t xml:space="preserve">service education programmes for midwives in India </w:t>
      </w:r>
      <w:r w:rsidRPr="009B5AA5">
        <w:rPr>
          <w:rFonts w:ascii="Times New Roman" w:hAnsi="Times New Roman" w:cs="Times New Roman"/>
          <w:sz w:val="24"/>
          <w:szCs w:val="24"/>
        </w:rPr>
        <w:lastRenderedPageBreak/>
        <w:t xml:space="preserve">prepare confident </w:t>
      </w:r>
      <w:r w:rsidRPr="009B5AA5">
        <w:rPr>
          <w:rFonts w:ascii="Times New Roman" w:hAnsi="Times New Roman" w:cs="Nirmala UI"/>
          <w:sz w:val="24"/>
          <w:szCs w:val="24"/>
          <w:cs/>
        </w:rPr>
        <w:t>‘</w:t>
      </w:r>
      <w:r w:rsidRPr="009B5AA5">
        <w:rPr>
          <w:rFonts w:ascii="Times New Roman" w:hAnsi="Times New Roman" w:cs="Times New Roman"/>
          <w:sz w:val="24"/>
          <w:szCs w:val="24"/>
        </w:rPr>
        <w:t>registered midwives</w:t>
      </w:r>
      <w:r w:rsidRPr="009B5AA5">
        <w:rPr>
          <w:rFonts w:ascii="Times New Roman" w:hAnsi="Times New Roman" w:cs="Nirmala UI"/>
          <w:sz w:val="24"/>
          <w:szCs w:val="24"/>
          <w:cs/>
        </w:rPr>
        <w:t>’</w:t>
      </w:r>
      <w:r w:rsidRPr="009B5AA5">
        <w:rPr>
          <w:rFonts w:ascii="Times New Roman" w:hAnsi="Times New Roman" w:cs="Times New Roman"/>
          <w:sz w:val="24"/>
          <w:szCs w:val="24"/>
        </w:rPr>
        <w:t>? A survey from India</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Global health action, 8</w:t>
      </w:r>
      <w:r w:rsidRPr="009B5AA5">
        <w:rPr>
          <w:rFonts w:ascii="Times New Roman" w:hAnsi="Times New Roman" w:cs="Nirmala UI"/>
          <w:sz w:val="24"/>
          <w:szCs w:val="24"/>
          <w:cs/>
        </w:rPr>
        <w:t>(</w:t>
      </w:r>
      <w:r w:rsidRPr="009B5AA5">
        <w:rPr>
          <w:rFonts w:ascii="Times New Roman" w:hAnsi="Times New Roman" w:cs="Times New Roman"/>
          <w:sz w:val="24"/>
          <w:szCs w:val="24"/>
        </w:rPr>
        <w:t>1</w:t>
      </w:r>
      <w:r w:rsidRPr="009B5AA5">
        <w:rPr>
          <w:rFonts w:ascii="Times New Roman" w:hAnsi="Times New Roman" w:cs="Nirmala UI"/>
          <w:sz w:val="24"/>
          <w:szCs w:val="24"/>
          <w:cs/>
        </w:rPr>
        <w:t>)</w:t>
      </w:r>
      <w:r w:rsidRPr="009B5AA5">
        <w:rPr>
          <w:rFonts w:ascii="Times New Roman" w:hAnsi="Times New Roman" w:cs="Times New Roman"/>
          <w:sz w:val="24"/>
          <w:szCs w:val="24"/>
        </w:rPr>
        <w:t>, 29553</w:t>
      </w:r>
      <w:r w:rsidRPr="009B5AA5">
        <w:rPr>
          <w:rFonts w:ascii="Times New Roman" w:hAnsi="Times New Roman" w:cs="Nirmala UI"/>
          <w:sz w:val="24"/>
          <w:szCs w:val="24"/>
          <w:cs/>
        </w:rPr>
        <w:t>.</w:t>
      </w:r>
    </w:p>
    <w:p w:rsidR="009B5AA5" w:rsidRPr="009B5AA5"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t>Sharma, U</w:t>
      </w:r>
      <w:r w:rsidRPr="009B5AA5">
        <w:rPr>
          <w:rFonts w:ascii="Times New Roman" w:hAnsi="Times New Roman" w:cs="Nirmala UI"/>
          <w:sz w:val="24"/>
          <w:szCs w:val="24"/>
          <w:cs/>
        </w:rPr>
        <w:t>.</w:t>
      </w:r>
      <w:r w:rsidRPr="009B5AA5">
        <w:rPr>
          <w:rFonts w:ascii="Times New Roman" w:hAnsi="Times New Roman" w:cs="Times New Roman"/>
          <w:sz w:val="24"/>
          <w:szCs w:val="24"/>
        </w:rPr>
        <w:t>, Forlin, C</w:t>
      </w:r>
      <w:r w:rsidRPr="009B5AA5">
        <w:rPr>
          <w:rFonts w:ascii="Times New Roman" w:hAnsi="Times New Roman" w:cs="Nirmala UI"/>
          <w:sz w:val="24"/>
          <w:szCs w:val="24"/>
          <w:cs/>
        </w:rPr>
        <w:t>.</w:t>
      </w:r>
      <w:r w:rsidRPr="009B5AA5">
        <w:rPr>
          <w:rFonts w:ascii="Times New Roman" w:hAnsi="Times New Roman" w:cs="Times New Roman"/>
          <w:sz w:val="24"/>
          <w:szCs w:val="24"/>
        </w:rPr>
        <w:t>, &amp; Loreman, T</w:t>
      </w:r>
      <w:r w:rsidRPr="009B5AA5">
        <w:rPr>
          <w:rFonts w:ascii="Times New Roman" w:hAnsi="Times New Roman" w:cs="Nirmala UI"/>
          <w:sz w:val="24"/>
          <w:szCs w:val="24"/>
          <w:cs/>
        </w:rPr>
        <w:t>. (</w:t>
      </w:r>
      <w:r w:rsidRPr="009B5AA5">
        <w:rPr>
          <w:rFonts w:ascii="Times New Roman" w:hAnsi="Times New Roman" w:cs="Times New Roman"/>
          <w:sz w:val="24"/>
          <w:szCs w:val="24"/>
        </w:rPr>
        <w:t>2008</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Impact of training on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 attitudes and concerns about inclusive education and sentiments about persons with disabilities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Disability &amp; society, 23</w:t>
      </w:r>
      <w:r w:rsidRPr="009B5AA5">
        <w:rPr>
          <w:rFonts w:ascii="Times New Roman" w:hAnsi="Times New Roman" w:cs="Nirmala UI"/>
          <w:sz w:val="24"/>
          <w:szCs w:val="24"/>
          <w:cs/>
        </w:rPr>
        <w:t>(</w:t>
      </w:r>
      <w:r w:rsidRPr="009B5AA5">
        <w:rPr>
          <w:rFonts w:ascii="Times New Roman" w:hAnsi="Times New Roman" w:cs="Times New Roman"/>
          <w:sz w:val="24"/>
          <w:szCs w:val="24"/>
        </w:rPr>
        <w:t>7</w:t>
      </w:r>
      <w:r w:rsidRPr="009B5AA5">
        <w:rPr>
          <w:rFonts w:ascii="Times New Roman" w:hAnsi="Times New Roman" w:cs="Nirmala UI"/>
          <w:sz w:val="24"/>
          <w:szCs w:val="24"/>
          <w:cs/>
        </w:rPr>
        <w:t>)</w:t>
      </w:r>
      <w:r w:rsidRPr="009B5AA5">
        <w:rPr>
          <w:rFonts w:ascii="Times New Roman" w:hAnsi="Times New Roman" w:cs="Times New Roman"/>
          <w:sz w:val="24"/>
          <w:szCs w:val="24"/>
        </w:rPr>
        <w:t>, 773</w:t>
      </w:r>
      <w:r w:rsidRPr="009B5AA5">
        <w:rPr>
          <w:rFonts w:ascii="Times New Roman" w:hAnsi="Times New Roman" w:cs="Nirmala UI"/>
          <w:sz w:val="24"/>
          <w:szCs w:val="24"/>
          <w:cs/>
        </w:rPr>
        <w:t>-</w:t>
      </w:r>
      <w:r w:rsidRPr="009B5AA5">
        <w:rPr>
          <w:rFonts w:ascii="Times New Roman" w:hAnsi="Times New Roman" w:cs="Times New Roman"/>
          <w:sz w:val="24"/>
          <w:szCs w:val="24"/>
        </w:rPr>
        <w:t>785</w:t>
      </w:r>
      <w:r w:rsidRPr="009B5AA5">
        <w:rPr>
          <w:rFonts w:ascii="Times New Roman" w:hAnsi="Times New Roman" w:cs="Nirmala UI"/>
          <w:sz w:val="24"/>
          <w:szCs w:val="24"/>
          <w:cs/>
        </w:rPr>
        <w:t>.</w:t>
      </w:r>
    </w:p>
    <w:p w:rsidR="009B5AA5" w:rsidRPr="00597C48" w:rsidRDefault="009B5AA5" w:rsidP="009B5AA5">
      <w:pPr>
        <w:pStyle w:val="ListParagraph"/>
        <w:numPr>
          <w:ilvl w:val="0"/>
          <w:numId w:val="5"/>
        </w:numPr>
        <w:spacing w:line="480" w:lineRule="auto"/>
        <w:jc w:val="both"/>
        <w:rPr>
          <w:rFonts w:ascii="Times New Roman" w:hAnsi="Times New Roman" w:cs="Times New Roman"/>
          <w:sz w:val="24"/>
          <w:szCs w:val="24"/>
        </w:rPr>
      </w:pPr>
      <w:r w:rsidRPr="009B5AA5">
        <w:rPr>
          <w:rFonts w:ascii="Times New Roman" w:hAnsi="Times New Roman" w:cs="Times New Roman"/>
          <w:sz w:val="24"/>
          <w:szCs w:val="24"/>
        </w:rPr>
        <w:t>Santoro, N</w:t>
      </w:r>
      <w:r w:rsidRPr="009B5AA5">
        <w:rPr>
          <w:rFonts w:ascii="Times New Roman" w:hAnsi="Times New Roman" w:cs="Nirmala UI"/>
          <w:sz w:val="24"/>
          <w:szCs w:val="24"/>
          <w:cs/>
        </w:rPr>
        <w:t>. (</w:t>
      </w:r>
      <w:r w:rsidRPr="009B5AA5">
        <w:rPr>
          <w:rFonts w:ascii="Times New Roman" w:hAnsi="Times New Roman" w:cs="Times New Roman"/>
          <w:sz w:val="24"/>
          <w:szCs w:val="24"/>
        </w:rPr>
        <w:t>2014</w:t>
      </w:r>
      <w:r w:rsidRPr="009B5AA5">
        <w:rPr>
          <w:rFonts w:ascii="Times New Roman" w:hAnsi="Times New Roman" w:cs="Nirmala UI"/>
          <w:sz w:val="24"/>
          <w:szCs w:val="24"/>
          <w:cs/>
        </w:rPr>
        <w:t>). ‘</w:t>
      </w:r>
      <w:r w:rsidRPr="009B5AA5">
        <w:rPr>
          <w:rFonts w:ascii="Times New Roman" w:hAnsi="Times New Roman" w:cs="Times New Roman"/>
          <w:sz w:val="24"/>
          <w:szCs w:val="24"/>
        </w:rPr>
        <w:t>If I</w:t>
      </w:r>
      <w:r w:rsidRPr="009B5AA5">
        <w:rPr>
          <w:rFonts w:ascii="Times New Roman" w:hAnsi="Times New Roman" w:cs="Nirmala UI"/>
          <w:sz w:val="24"/>
          <w:szCs w:val="24"/>
          <w:cs/>
        </w:rPr>
        <w:t>’</w:t>
      </w:r>
      <w:r w:rsidRPr="009B5AA5">
        <w:rPr>
          <w:rFonts w:ascii="Times New Roman" w:hAnsi="Times New Roman" w:cs="Times New Roman"/>
          <w:sz w:val="24"/>
          <w:szCs w:val="24"/>
        </w:rPr>
        <w:t>m going to teach about the world, I need to know the world</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Developing Australian pre</w:t>
      </w:r>
      <w:r w:rsidRPr="009B5AA5">
        <w:rPr>
          <w:rFonts w:ascii="Times New Roman" w:hAnsi="Times New Roman" w:cs="Nirmala UI"/>
          <w:sz w:val="24"/>
          <w:szCs w:val="24"/>
          <w:cs/>
        </w:rPr>
        <w:t>-</w:t>
      </w:r>
      <w:r w:rsidRPr="009B5AA5">
        <w:rPr>
          <w:rFonts w:ascii="Times New Roman" w:hAnsi="Times New Roman" w:cs="Times New Roman"/>
          <w:sz w:val="24"/>
          <w:szCs w:val="24"/>
        </w:rPr>
        <w:t>service teachers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intercultural competence through international trips</w:t>
      </w:r>
      <w:r w:rsidRPr="009B5AA5">
        <w:rPr>
          <w:rFonts w:ascii="Times New Roman" w:hAnsi="Times New Roman" w:cs="Nirmala UI"/>
          <w:sz w:val="24"/>
          <w:szCs w:val="24"/>
          <w:cs/>
        </w:rPr>
        <w:t xml:space="preserve">. </w:t>
      </w:r>
      <w:r w:rsidRPr="009B5AA5">
        <w:rPr>
          <w:rFonts w:ascii="Times New Roman" w:hAnsi="Times New Roman" w:cs="Times New Roman"/>
          <w:sz w:val="24"/>
          <w:szCs w:val="24"/>
        </w:rPr>
        <w:t>Race Ethnicity and Education, 17</w:t>
      </w:r>
      <w:r w:rsidRPr="009B5AA5">
        <w:rPr>
          <w:rFonts w:ascii="Times New Roman" w:hAnsi="Times New Roman" w:cs="Nirmala UI"/>
          <w:sz w:val="24"/>
          <w:szCs w:val="24"/>
          <w:cs/>
        </w:rPr>
        <w:t>(</w:t>
      </w:r>
      <w:r w:rsidRPr="009B5AA5">
        <w:rPr>
          <w:rFonts w:ascii="Times New Roman" w:hAnsi="Times New Roman" w:cs="Times New Roman"/>
          <w:sz w:val="24"/>
          <w:szCs w:val="24"/>
        </w:rPr>
        <w:t>3</w:t>
      </w:r>
      <w:r w:rsidRPr="009B5AA5">
        <w:rPr>
          <w:rFonts w:ascii="Times New Roman" w:hAnsi="Times New Roman" w:cs="Nirmala UI"/>
          <w:sz w:val="24"/>
          <w:szCs w:val="24"/>
          <w:cs/>
        </w:rPr>
        <w:t>)</w:t>
      </w:r>
      <w:r w:rsidRPr="009B5AA5">
        <w:rPr>
          <w:rFonts w:ascii="Times New Roman" w:hAnsi="Times New Roman" w:cs="Times New Roman"/>
          <w:sz w:val="24"/>
          <w:szCs w:val="24"/>
        </w:rPr>
        <w:t>, 429</w:t>
      </w:r>
      <w:r w:rsidRPr="009B5AA5">
        <w:rPr>
          <w:rFonts w:ascii="Times New Roman" w:hAnsi="Times New Roman" w:cs="Nirmala UI"/>
          <w:sz w:val="24"/>
          <w:szCs w:val="24"/>
          <w:cs/>
        </w:rPr>
        <w:t>-</w:t>
      </w:r>
      <w:r w:rsidRPr="009B5AA5">
        <w:rPr>
          <w:rFonts w:ascii="Times New Roman" w:hAnsi="Times New Roman" w:cs="Times New Roman"/>
          <w:sz w:val="24"/>
          <w:szCs w:val="24"/>
        </w:rPr>
        <w:t>444</w:t>
      </w:r>
      <w:r w:rsidRPr="009B5AA5">
        <w:rPr>
          <w:rFonts w:ascii="Times New Roman" w:hAnsi="Times New Roman" w:cs="Nirmala UI"/>
          <w:sz w:val="24"/>
          <w:szCs w:val="24"/>
          <w:cs/>
        </w:rPr>
        <w:t>.</w:t>
      </w:r>
    </w:p>
    <w:p w:rsidR="00597C48" w:rsidRPr="00597C48" w:rsidRDefault="00597C48" w:rsidP="009B5AA5">
      <w:pPr>
        <w:pStyle w:val="ListParagraph"/>
        <w:numPr>
          <w:ilvl w:val="0"/>
          <w:numId w:val="5"/>
        </w:numPr>
        <w:spacing w:line="480" w:lineRule="auto"/>
        <w:jc w:val="both"/>
        <w:rPr>
          <w:rFonts w:ascii="Times New Roman" w:hAnsi="Times New Roman" w:cs="Times New Roman"/>
          <w:sz w:val="24"/>
          <w:szCs w:val="24"/>
        </w:rPr>
      </w:pPr>
      <w:r w:rsidRPr="00597C48">
        <w:rPr>
          <w:rFonts w:ascii="Times New Roman" w:hAnsi="Times New Roman" w:cs="Times New Roman"/>
          <w:sz w:val="24"/>
          <w:szCs w:val="24"/>
        </w:rPr>
        <w:t xml:space="preserve">Wilson, S. M., </w:t>
      </w:r>
      <w:proofErr w:type="spellStart"/>
      <w:r w:rsidRPr="00597C48">
        <w:rPr>
          <w:rFonts w:ascii="Times New Roman" w:hAnsi="Times New Roman" w:cs="Times New Roman"/>
          <w:sz w:val="24"/>
          <w:szCs w:val="24"/>
        </w:rPr>
        <w:t>Floden</w:t>
      </w:r>
      <w:proofErr w:type="spellEnd"/>
      <w:r w:rsidRPr="00597C48">
        <w:rPr>
          <w:rFonts w:ascii="Times New Roman" w:hAnsi="Times New Roman" w:cs="Times New Roman"/>
          <w:sz w:val="24"/>
          <w:szCs w:val="24"/>
        </w:rPr>
        <w:t xml:space="preserve">, R. E., &amp; </w:t>
      </w:r>
      <w:proofErr w:type="spellStart"/>
      <w:r w:rsidRPr="00597C48">
        <w:rPr>
          <w:rFonts w:ascii="Times New Roman" w:hAnsi="Times New Roman" w:cs="Times New Roman"/>
          <w:sz w:val="24"/>
          <w:szCs w:val="24"/>
        </w:rPr>
        <w:t>Ferrini</w:t>
      </w:r>
      <w:proofErr w:type="spellEnd"/>
      <w:r w:rsidRPr="00597C48">
        <w:rPr>
          <w:rFonts w:ascii="Times New Roman" w:hAnsi="Times New Roman" w:cs="Times New Roman"/>
          <w:sz w:val="24"/>
          <w:szCs w:val="24"/>
        </w:rPr>
        <w:t xml:space="preserve">-Mundy, J. (2001). </w:t>
      </w:r>
      <w:r w:rsidRPr="00597C48">
        <w:rPr>
          <w:rFonts w:ascii="Times New Roman" w:hAnsi="Times New Roman" w:cs="Times New Roman"/>
          <w:i/>
          <w:iCs/>
          <w:sz w:val="24"/>
          <w:szCs w:val="24"/>
        </w:rPr>
        <w:t>Teacher Preparation Research: Current Knowledge, Gaps, and Recommendations</w:t>
      </w:r>
      <w:r w:rsidRPr="00597C48">
        <w:rPr>
          <w:rFonts w:ascii="Times New Roman" w:hAnsi="Times New Roman" w:cs="Times New Roman"/>
          <w:sz w:val="24"/>
          <w:szCs w:val="24"/>
        </w:rPr>
        <w:t>. Center for the Study of Teaching and Policy, University of Washington.</w:t>
      </w:r>
    </w:p>
    <w:p w:rsidR="00597C48" w:rsidRPr="009B5AA5" w:rsidRDefault="00597C48" w:rsidP="009B5AA5">
      <w:pPr>
        <w:pStyle w:val="ListParagraph"/>
        <w:numPr>
          <w:ilvl w:val="0"/>
          <w:numId w:val="5"/>
        </w:numPr>
        <w:spacing w:line="480" w:lineRule="auto"/>
        <w:jc w:val="both"/>
        <w:rPr>
          <w:rFonts w:ascii="Times New Roman" w:hAnsi="Times New Roman" w:cs="Times New Roman"/>
          <w:sz w:val="24"/>
          <w:szCs w:val="24"/>
        </w:rPr>
      </w:pPr>
      <w:proofErr w:type="spellStart"/>
      <w:r w:rsidRPr="00597C48">
        <w:rPr>
          <w:rFonts w:ascii="Times New Roman" w:hAnsi="Times New Roman" w:cs="Times New Roman"/>
          <w:sz w:val="24"/>
          <w:szCs w:val="24"/>
        </w:rPr>
        <w:t>Zeichner</w:t>
      </w:r>
      <w:proofErr w:type="spellEnd"/>
      <w:r w:rsidRPr="00597C48">
        <w:rPr>
          <w:rFonts w:ascii="Times New Roman" w:hAnsi="Times New Roman" w:cs="Times New Roman"/>
          <w:sz w:val="24"/>
          <w:szCs w:val="24"/>
        </w:rPr>
        <w:t xml:space="preserve">, K. M., &amp; Conklin, H. G. (2008). Teacher education programs as sites for teacher preparation. In M. Cochran-Smith, S. </w:t>
      </w:r>
      <w:proofErr w:type="spellStart"/>
      <w:r w:rsidRPr="00597C48">
        <w:rPr>
          <w:rFonts w:ascii="Times New Roman" w:hAnsi="Times New Roman" w:cs="Times New Roman"/>
          <w:sz w:val="24"/>
          <w:szCs w:val="24"/>
        </w:rPr>
        <w:t>Feiman-Nemser</w:t>
      </w:r>
      <w:proofErr w:type="spellEnd"/>
      <w:r w:rsidRPr="00597C48">
        <w:rPr>
          <w:rFonts w:ascii="Times New Roman" w:hAnsi="Times New Roman" w:cs="Times New Roman"/>
          <w:sz w:val="24"/>
          <w:szCs w:val="24"/>
        </w:rPr>
        <w:t xml:space="preserve">, &amp; D. J. McIntyre (Eds.), </w:t>
      </w:r>
      <w:r w:rsidRPr="00597C48">
        <w:rPr>
          <w:rFonts w:ascii="Times New Roman" w:hAnsi="Times New Roman" w:cs="Times New Roman"/>
          <w:i/>
          <w:iCs/>
          <w:sz w:val="24"/>
          <w:szCs w:val="24"/>
        </w:rPr>
        <w:t>Handbook of Research on Teacher Education: Enduring Questions in Changing Contexts</w:t>
      </w:r>
      <w:r w:rsidRPr="00597C48">
        <w:rPr>
          <w:rFonts w:ascii="Times New Roman" w:hAnsi="Times New Roman" w:cs="Times New Roman"/>
          <w:sz w:val="24"/>
          <w:szCs w:val="24"/>
        </w:rPr>
        <w:t xml:space="preserve"> (3rd ed., pp. 269-289). Routledge</w:t>
      </w:r>
    </w:p>
    <w:p w:rsidR="009B5AA5" w:rsidRPr="009B5AA5" w:rsidRDefault="009B5AA5" w:rsidP="009B5AA5">
      <w:pPr>
        <w:spacing w:line="480" w:lineRule="auto"/>
        <w:jc w:val="both"/>
        <w:rPr>
          <w:rFonts w:ascii="Times New Roman" w:hAnsi="Times New Roman" w:cs="Times New Roman"/>
          <w:sz w:val="24"/>
          <w:szCs w:val="24"/>
        </w:rPr>
      </w:pPr>
    </w:p>
    <w:p w:rsidR="009B5AA5" w:rsidRDefault="009B5AA5" w:rsidP="009B5AA5">
      <w:pPr>
        <w:spacing w:line="360" w:lineRule="auto"/>
        <w:rPr>
          <w:rFonts w:ascii="Times New Roman" w:hAnsi="Times New Roman" w:cs="Times New Roman"/>
          <w:b/>
          <w:bCs/>
          <w:sz w:val="24"/>
          <w:szCs w:val="24"/>
        </w:rPr>
      </w:pPr>
    </w:p>
    <w:p w:rsidR="009B5AA5" w:rsidRPr="00CC2CE1" w:rsidRDefault="009B5AA5" w:rsidP="009B5AA5">
      <w:pPr>
        <w:spacing w:line="360" w:lineRule="auto"/>
        <w:rPr>
          <w:rFonts w:ascii="Times New Roman" w:hAnsi="Times New Roman" w:cs="Times New Roman"/>
          <w:b/>
          <w:bCs/>
          <w:sz w:val="24"/>
          <w:szCs w:val="24"/>
        </w:rPr>
      </w:pPr>
    </w:p>
    <w:p w:rsidR="003B57FE" w:rsidRDefault="003B57FE" w:rsidP="003B57FE">
      <w:pPr>
        <w:pStyle w:val="ListParagraph"/>
        <w:spacing w:line="360" w:lineRule="auto"/>
        <w:jc w:val="both"/>
        <w:rPr>
          <w:rFonts w:ascii="Times New Roman" w:hAnsi="Times New Roman" w:cs="Times New Roman"/>
          <w:sz w:val="24"/>
          <w:szCs w:val="24"/>
        </w:rPr>
      </w:pPr>
    </w:p>
    <w:p w:rsidR="003B57FE" w:rsidRPr="00A55028" w:rsidRDefault="003B57FE" w:rsidP="003B57FE">
      <w:pPr>
        <w:pStyle w:val="ListParagraph"/>
        <w:spacing w:line="360" w:lineRule="auto"/>
        <w:jc w:val="both"/>
        <w:rPr>
          <w:rFonts w:ascii="Times New Roman" w:hAnsi="Times New Roman" w:cs="Times New Roman"/>
          <w:sz w:val="24"/>
          <w:szCs w:val="24"/>
        </w:rPr>
      </w:pPr>
    </w:p>
    <w:sectPr w:rsidR="003B57FE" w:rsidRPr="00A55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65EF"/>
    <w:multiLevelType w:val="hybridMultilevel"/>
    <w:tmpl w:val="41ACBC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BD41B3"/>
    <w:multiLevelType w:val="multilevel"/>
    <w:tmpl w:val="FEE8D5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D96DD0"/>
    <w:multiLevelType w:val="hybridMultilevel"/>
    <w:tmpl w:val="922C2DC4"/>
    <w:lvl w:ilvl="0" w:tplc="DC58AF0A">
      <w:start w:val="1"/>
      <w:numFmt w:val="decimal"/>
      <w:lvlText w:val="%1."/>
      <w:lvlJc w:val="left"/>
      <w:pPr>
        <w:ind w:left="720" w:hanging="360"/>
      </w:pPr>
      <w:rPr>
        <w:rFonts w:cs="Nirmala UI"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6483F8F"/>
    <w:multiLevelType w:val="multilevel"/>
    <w:tmpl w:val="02DC02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FB0383F"/>
    <w:multiLevelType w:val="hybridMultilevel"/>
    <w:tmpl w:val="17DCD6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C10117"/>
    <w:multiLevelType w:val="multilevel"/>
    <w:tmpl w:val="2118E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C260593"/>
    <w:multiLevelType w:val="multilevel"/>
    <w:tmpl w:val="02DC02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8D73ABD"/>
    <w:multiLevelType w:val="hybridMultilevel"/>
    <w:tmpl w:val="CF1CEC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7"/>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27"/>
    <w:rsid w:val="00120B0D"/>
    <w:rsid w:val="00184358"/>
    <w:rsid w:val="002B4430"/>
    <w:rsid w:val="002D4E76"/>
    <w:rsid w:val="003B57FE"/>
    <w:rsid w:val="004B720D"/>
    <w:rsid w:val="00575811"/>
    <w:rsid w:val="00597C48"/>
    <w:rsid w:val="005B280D"/>
    <w:rsid w:val="005F4AA0"/>
    <w:rsid w:val="006441C4"/>
    <w:rsid w:val="00654E24"/>
    <w:rsid w:val="0069173A"/>
    <w:rsid w:val="006A39DD"/>
    <w:rsid w:val="00710065"/>
    <w:rsid w:val="007F330C"/>
    <w:rsid w:val="008F6903"/>
    <w:rsid w:val="009010FB"/>
    <w:rsid w:val="00985059"/>
    <w:rsid w:val="009B5AA5"/>
    <w:rsid w:val="009B6C6D"/>
    <w:rsid w:val="00A36B7D"/>
    <w:rsid w:val="00A42144"/>
    <w:rsid w:val="00A55028"/>
    <w:rsid w:val="00BD586D"/>
    <w:rsid w:val="00C77727"/>
    <w:rsid w:val="00CB5C0D"/>
    <w:rsid w:val="00CC2CE1"/>
    <w:rsid w:val="00D01534"/>
    <w:rsid w:val="00D224E2"/>
    <w:rsid w:val="00D30C6A"/>
    <w:rsid w:val="00D81518"/>
    <w:rsid w:val="00DA478F"/>
    <w:rsid w:val="00E20EE5"/>
    <w:rsid w:val="00E8320A"/>
    <w:rsid w:val="00EC33AC"/>
    <w:rsid w:val="00F13622"/>
    <w:rsid w:val="00FB58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44E1"/>
  <w15:chartTrackingRefBased/>
  <w15:docId w15:val="{E79C0828-B5C3-47E5-BFE6-0C1D2AF5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028"/>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3</cp:revision>
  <dcterms:created xsi:type="dcterms:W3CDTF">2024-07-08T12:44:00Z</dcterms:created>
  <dcterms:modified xsi:type="dcterms:W3CDTF">2024-07-08T12:50:00Z</dcterms:modified>
</cp:coreProperties>
</file>