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492AD" w14:textId="51447195" w:rsidR="00371DA0" w:rsidRDefault="00D61C04" w:rsidP="008C47F0">
      <w:pPr>
        <w:pStyle w:val="BodyText"/>
        <w:jc w:val="center"/>
        <w:rPr>
          <w:b/>
          <w:sz w:val="28"/>
          <w:szCs w:val="28"/>
        </w:rPr>
      </w:pPr>
      <w:r>
        <w:rPr>
          <w:b/>
          <w:sz w:val="28"/>
          <w:szCs w:val="28"/>
        </w:rPr>
        <w:t xml:space="preserve">A REVIEW ON </w:t>
      </w:r>
      <w:r w:rsidR="009D63B7">
        <w:rPr>
          <w:b/>
          <w:sz w:val="28"/>
          <w:szCs w:val="28"/>
        </w:rPr>
        <w:t>HERBAL COSMETIC</w:t>
      </w:r>
    </w:p>
    <w:p w14:paraId="191A327C" w14:textId="77777777" w:rsidR="00F01223" w:rsidRDefault="00F01223" w:rsidP="00F01223">
      <w:pPr>
        <w:pStyle w:val="BodyText"/>
        <w:jc w:val="center"/>
        <w:rPr>
          <w:b/>
        </w:rPr>
      </w:pPr>
    </w:p>
    <w:p w14:paraId="75D442E6" w14:textId="77777777" w:rsidR="00F01223" w:rsidRDefault="00F01223" w:rsidP="00F01223">
      <w:pPr>
        <w:pStyle w:val="BodyText"/>
        <w:jc w:val="center"/>
        <w:rPr>
          <w:b/>
        </w:rPr>
      </w:pPr>
    </w:p>
    <w:p w14:paraId="08AA19BC" w14:textId="7015C4F8" w:rsidR="00F01223" w:rsidRPr="00F01223" w:rsidRDefault="00F01223" w:rsidP="00D61C04">
      <w:pPr>
        <w:pStyle w:val="BodyText"/>
        <w:spacing w:before="100" w:beforeAutospacing="1" w:after="100" w:afterAutospacing="1"/>
        <w:jc w:val="center"/>
        <w:rPr>
          <w:b/>
        </w:rPr>
      </w:pPr>
      <w:r w:rsidRPr="00F01223">
        <w:rPr>
          <w:b/>
        </w:rPr>
        <w:t>Ms.</w:t>
      </w:r>
      <w:r w:rsidR="00D61C04">
        <w:rPr>
          <w:b/>
        </w:rPr>
        <w:t xml:space="preserve"> </w:t>
      </w:r>
      <w:r w:rsidRPr="00F01223">
        <w:rPr>
          <w:b/>
        </w:rPr>
        <w:t>Jyoti M</w:t>
      </w:r>
      <w:r>
        <w:rPr>
          <w:b/>
        </w:rPr>
        <w:t>.</w:t>
      </w:r>
      <w:r w:rsidRPr="00F01223">
        <w:rPr>
          <w:b/>
        </w:rPr>
        <w:t xml:space="preserve"> Kamble</w:t>
      </w:r>
      <w:r w:rsidR="00D61C04" w:rsidRPr="00D61C04">
        <w:rPr>
          <w:b/>
          <w:vertAlign w:val="superscript"/>
        </w:rPr>
        <w:t>1</w:t>
      </w:r>
      <w:r w:rsidRPr="00F01223">
        <w:rPr>
          <w:b/>
        </w:rPr>
        <w:t>, Mr</w:t>
      </w:r>
      <w:r w:rsidR="00D61C04">
        <w:rPr>
          <w:b/>
        </w:rPr>
        <w:t>.</w:t>
      </w:r>
      <w:r w:rsidRPr="00F01223">
        <w:rPr>
          <w:b/>
        </w:rPr>
        <w:t xml:space="preserve"> Ganesh Gophane</w:t>
      </w:r>
      <w:r w:rsidR="00D61C04" w:rsidRPr="00D61C04">
        <w:rPr>
          <w:b/>
          <w:vertAlign w:val="superscript"/>
        </w:rPr>
        <w:t>2</w:t>
      </w:r>
      <w:r w:rsidRPr="00F01223">
        <w:rPr>
          <w:b/>
        </w:rPr>
        <w:t xml:space="preserve">, </w:t>
      </w:r>
      <w:r w:rsidR="003353F3">
        <w:rPr>
          <w:b/>
        </w:rPr>
        <w:t>D</w:t>
      </w:r>
      <w:r w:rsidRPr="00F01223">
        <w:rPr>
          <w:b/>
        </w:rPr>
        <w:t>r.Vijaysinh U.Sable</w:t>
      </w:r>
      <w:r w:rsidR="00D61C04" w:rsidRPr="00D61C04">
        <w:rPr>
          <w:b/>
          <w:vertAlign w:val="superscript"/>
        </w:rPr>
        <w:t>3</w:t>
      </w:r>
      <w:r w:rsidRPr="00F01223">
        <w:rPr>
          <w:b/>
        </w:rPr>
        <w:t>,</w:t>
      </w:r>
      <w:r w:rsidR="003353F3">
        <w:rPr>
          <w:b/>
        </w:rPr>
        <w:t xml:space="preserve"> Dr</w:t>
      </w:r>
      <w:r w:rsidRPr="00F01223">
        <w:rPr>
          <w:b/>
        </w:rPr>
        <w:t>.Rani M.Mhetre</w:t>
      </w:r>
      <w:r w:rsidR="00BE6D86" w:rsidRPr="00BE6D86">
        <w:rPr>
          <w:b/>
          <w:vertAlign w:val="superscript"/>
        </w:rPr>
        <w:t>4</w:t>
      </w:r>
    </w:p>
    <w:p w14:paraId="00A9F514" w14:textId="4538F249" w:rsidR="00F01223" w:rsidRPr="00F01223" w:rsidRDefault="00F01223" w:rsidP="00D61C04">
      <w:pPr>
        <w:pStyle w:val="BodyText"/>
        <w:spacing w:before="100" w:beforeAutospacing="1" w:after="100" w:afterAutospacing="1"/>
        <w:jc w:val="center"/>
        <w:rPr>
          <w:b/>
        </w:rPr>
      </w:pPr>
      <w:r w:rsidRPr="00F01223">
        <w:rPr>
          <w:b/>
        </w:rPr>
        <w:t>Auth</w:t>
      </w:r>
      <w:r w:rsidR="00D61C04">
        <w:rPr>
          <w:b/>
        </w:rPr>
        <w:t>o</w:t>
      </w:r>
      <w:r w:rsidRPr="00F01223">
        <w:rPr>
          <w:b/>
        </w:rPr>
        <w:t>r</w:t>
      </w:r>
      <w:r w:rsidR="00D61C04" w:rsidRPr="00D61C04">
        <w:rPr>
          <w:b/>
          <w:vertAlign w:val="superscript"/>
        </w:rPr>
        <w:t>1</w:t>
      </w:r>
      <w:r w:rsidRPr="00F01223">
        <w:rPr>
          <w:b/>
        </w:rPr>
        <w:t>,</w:t>
      </w:r>
      <w:r w:rsidR="00D61C04">
        <w:rPr>
          <w:b/>
        </w:rPr>
        <w:t xml:space="preserve"> </w:t>
      </w:r>
      <w:r w:rsidRPr="00F01223">
        <w:rPr>
          <w:b/>
        </w:rPr>
        <w:t>Guide</w:t>
      </w:r>
      <w:r w:rsidR="00D61C04" w:rsidRPr="00D61C04">
        <w:rPr>
          <w:b/>
          <w:vertAlign w:val="superscript"/>
        </w:rPr>
        <w:t>2</w:t>
      </w:r>
      <w:r w:rsidRPr="00F01223">
        <w:rPr>
          <w:b/>
        </w:rPr>
        <w:t>,Principal</w:t>
      </w:r>
      <w:r w:rsidR="00D61C04" w:rsidRPr="00D61C04">
        <w:rPr>
          <w:b/>
          <w:vertAlign w:val="superscript"/>
        </w:rPr>
        <w:t>3</w:t>
      </w:r>
      <w:r w:rsidRPr="00F01223">
        <w:rPr>
          <w:b/>
        </w:rPr>
        <w:t>,Vice Principal</w:t>
      </w:r>
      <w:r w:rsidR="00D61C04" w:rsidRPr="00D61C04">
        <w:rPr>
          <w:b/>
          <w:vertAlign w:val="superscript"/>
        </w:rPr>
        <w:t>4</w:t>
      </w:r>
    </w:p>
    <w:p w14:paraId="132BA116" w14:textId="3D9C3615" w:rsidR="00F01223" w:rsidRPr="00F01223" w:rsidRDefault="00D61C04" w:rsidP="00D61C04">
      <w:pPr>
        <w:pStyle w:val="BodyText"/>
        <w:spacing w:before="100" w:beforeAutospacing="1" w:after="100" w:afterAutospacing="1"/>
        <w:rPr>
          <w:b/>
        </w:rPr>
      </w:pPr>
      <w:r w:rsidRPr="00D61C04">
        <w:rPr>
          <w:b/>
          <w:vertAlign w:val="superscript"/>
        </w:rPr>
        <w:t>1</w:t>
      </w:r>
      <w:r w:rsidR="00F01223" w:rsidRPr="00F01223">
        <w:rPr>
          <w:b/>
        </w:rPr>
        <w:t>Lokmangal college of Pharmacy,Wadala,Solapur, Maharashtra,India</w:t>
      </w:r>
      <w:r w:rsidR="00BE6D86">
        <w:rPr>
          <w:b/>
        </w:rPr>
        <w:t>.</w:t>
      </w:r>
    </w:p>
    <w:p w14:paraId="0BCF91E7" w14:textId="5C5B8222" w:rsidR="00F01223" w:rsidRPr="00F01223" w:rsidRDefault="00D61C04" w:rsidP="00D61C04">
      <w:pPr>
        <w:pStyle w:val="BodyText"/>
        <w:spacing w:before="100" w:beforeAutospacing="1" w:after="100" w:afterAutospacing="1"/>
        <w:rPr>
          <w:b/>
        </w:rPr>
      </w:pPr>
      <w:r w:rsidRPr="00D61C04">
        <w:rPr>
          <w:b/>
          <w:vertAlign w:val="superscript"/>
        </w:rPr>
        <w:t>2</w:t>
      </w:r>
      <w:r w:rsidR="00F01223" w:rsidRPr="00F01223">
        <w:rPr>
          <w:b/>
        </w:rPr>
        <w:t>Assistant professor, Department of pharmacology, Lokmangal College of Pharmacy,Wadala, Solapur, Maharashtra</w:t>
      </w:r>
      <w:r w:rsidR="00BE6D86">
        <w:rPr>
          <w:b/>
        </w:rPr>
        <w:t>.</w:t>
      </w:r>
    </w:p>
    <w:p w14:paraId="348D67F9" w14:textId="3CF69FC1" w:rsidR="00F01223" w:rsidRPr="00F01223" w:rsidRDefault="00D61C04" w:rsidP="00D61C04">
      <w:pPr>
        <w:pStyle w:val="BodyText"/>
        <w:spacing w:before="100" w:beforeAutospacing="1" w:after="100" w:afterAutospacing="1"/>
        <w:rPr>
          <w:b/>
        </w:rPr>
      </w:pPr>
      <w:r>
        <w:rPr>
          <w:b/>
          <w:vertAlign w:val="superscript"/>
        </w:rPr>
        <w:t>3</w:t>
      </w:r>
      <w:r w:rsidR="00F01223" w:rsidRPr="00F01223">
        <w:rPr>
          <w:b/>
        </w:rPr>
        <w:t>Principle, Lokmangal College of Pharmacy,Wadala, Solapur</w:t>
      </w:r>
      <w:r w:rsidR="00BE6D86">
        <w:rPr>
          <w:b/>
        </w:rPr>
        <w:t>.</w:t>
      </w:r>
    </w:p>
    <w:p w14:paraId="1D8B2DE8" w14:textId="0E325BC0" w:rsidR="00F01223" w:rsidRPr="00F01223" w:rsidRDefault="00D61C04" w:rsidP="00D61C04">
      <w:pPr>
        <w:pStyle w:val="BodyText"/>
        <w:spacing w:before="100" w:beforeAutospacing="1" w:after="100" w:afterAutospacing="1"/>
        <w:rPr>
          <w:b/>
        </w:rPr>
      </w:pPr>
      <w:r w:rsidRPr="00D61C04">
        <w:rPr>
          <w:b/>
          <w:vertAlign w:val="superscript"/>
        </w:rPr>
        <w:t>4</w:t>
      </w:r>
      <w:r w:rsidR="00F01223" w:rsidRPr="00F01223">
        <w:rPr>
          <w:b/>
        </w:rPr>
        <w:t>HOD, Lokmangal College of Pharmacy, Wadala, Solapur, Maharashtra, India</w:t>
      </w:r>
      <w:r w:rsidR="00BE6D86">
        <w:rPr>
          <w:b/>
        </w:rPr>
        <w:t>.</w:t>
      </w:r>
    </w:p>
    <w:p w14:paraId="0293BC4F" w14:textId="77777777" w:rsidR="00D61C04" w:rsidRDefault="00D61C04" w:rsidP="00D61C04">
      <w:pPr>
        <w:spacing w:before="89"/>
        <w:ind w:right="538"/>
        <w:jc w:val="both"/>
        <w:rPr>
          <w:b/>
          <w:sz w:val="28"/>
        </w:rPr>
      </w:pPr>
    </w:p>
    <w:p w14:paraId="55036C54" w14:textId="728F67F3" w:rsidR="00637A8B" w:rsidRDefault="008C47F0" w:rsidP="00D61C04">
      <w:pPr>
        <w:spacing w:before="89"/>
        <w:ind w:right="538"/>
        <w:jc w:val="both"/>
        <w:rPr>
          <w:b/>
          <w:sz w:val="28"/>
        </w:rPr>
      </w:pPr>
      <w:r w:rsidRPr="008C47F0">
        <w:rPr>
          <w:b/>
          <w:sz w:val="28"/>
        </w:rPr>
        <w:t xml:space="preserve">ABSTRACT </w:t>
      </w:r>
    </w:p>
    <w:p w14:paraId="7BD27924" w14:textId="5952841C" w:rsidR="00637A8B" w:rsidRPr="00B61E0B" w:rsidRDefault="008C47F0" w:rsidP="006E6588">
      <w:pPr>
        <w:spacing w:before="89" w:line="360" w:lineRule="auto"/>
        <w:ind w:right="538"/>
        <w:jc w:val="both"/>
        <w:rPr>
          <w:bCs/>
          <w:sz w:val="24"/>
          <w:szCs w:val="24"/>
        </w:rPr>
      </w:pPr>
      <w:r>
        <w:rPr>
          <w:b/>
          <w:sz w:val="28"/>
        </w:rPr>
        <w:t xml:space="preserve">        </w:t>
      </w:r>
      <w:r>
        <w:rPr>
          <w:bCs/>
          <w:sz w:val="24"/>
          <w:szCs w:val="24"/>
        </w:rPr>
        <w:t xml:space="preserve"> </w:t>
      </w:r>
      <w:r w:rsidR="00394674">
        <w:rPr>
          <w:bCs/>
          <w:sz w:val="24"/>
          <w:szCs w:val="24"/>
        </w:rPr>
        <w:t>Herbs have been used by humans for a variety of purposes, including food, medicine, and cosmetics. The Greek term “kosm tikos,” which means to have the ability to organize, Power, and skill in decorating, is where the word "cosmetic" originated. The story of how cosmetics came to be tells the chronicle of human development throughout history. In prehistoric times, around 3000 BC, man utilized color to attract the animals he wanted to hunt. He also used color to protect himself from enemy attacks by adorning his body and skin to make an adversary (whether human or animal) afraid.</w:t>
      </w:r>
      <w:r w:rsidR="00CA18E3">
        <w:rPr>
          <w:bCs/>
          <w:sz w:val="24"/>
          <w:szCs w:val="24"/>
        </w:rPr>
        <w:t>Originally connected to religion, warfare, hunting, and superstition, the field of cosmetics later became linked to medicine. The term “Herbal Cosmetics” refers to products that are produced utilizing a variety of approved cosmetic compounds as the base, and then one or more herbal ingredients are added to provide specific cosmetic benefits. Herbal cosmetics are natural plants and their products utilized for their aromatic qualities in cosmetic preparation. There are now more opportunities in the cosmeceuticals sector due to the rising demand for natural products.</w:t>
      </w:r>
    </w:p>
    <w:p w14:paraId="21C11768" w14:textId="77777777" w:rsidR="008C47F0" w:rsidRDefault="008C47F0" w:rsidP="00B61E0B">
      <w:pPr>
        <w:pStyle w:val="Heading1"/>
        <w:ind w:left="0" w:right="540"/>
        <w:jc w:val="both"/>
        <w:rPr>
          <w:u w:val="thick"/>
        </w:rPr>
      </w:pPr>
    </w:p>
    <w:p w14:paraId="6A6DF5B0" w14:textId="47DB4E1E" w:rsidR="00371DA0" w:rsidRPr="008C47F0" w:rsidRDefault="001E137C" w:rsidP="00B61E0B">
      <w:pPr>
        <w:pStyle w:val="Heading1"/>
        <w:ind w:left="0" w:right="540"/>
        <w:jc w:val="both"/>
      </w:pPr>
      <w:r w:rsidRPr="008C47F0">
        <w:t>I</w:t>
      </w:r>
      <w:r w:rsidR="008C47F0">
        <w:t>NTRODUCTION</w:t>
      </w:r>
    </w:p>
    <w:p w14:paraId="55681E0D" w14:textId="77777777" w:rsidR="006F071E" w:rsidRDefault="008C47F0" w:rsidP="00637A8B">
      <w:pPr>
        <w:spacing w:line="360" w:lineRule="auto"/>
        <w:jc w:val="both"/>
        <w:rPr>
          <w:sz w:val="24"/>
          <w:szCs w:val="24"/>
        </w:rPr>
      </w:pPr>
      <w:r>
        <w:rPr>
          <w:rFonts w:ascii="inherit" w:hAnsi="inherit"/>
          <w:color w:val="111B21"/>
          <w:sz w:val="24"/>
          <w:szCs w:val="24"/>
          <w:bdr w:val="none" w:sz="0" w:space="0" w:color="auto" w:frame="1"/>
          <w:lang w:eastAsia="en-IN"/>
        </w:rPr>
        <w:t xml:space="preserve">           </w:t>
      </w:r>
      <w:r w:rsidR="003C3063" w:rsidRPr="00B61E0B">
        <w:rPr>
          <w:sz w:val="24"/>
          <w:szCs w:val="24"/>
        </w:rPr>
        <w:t xml:space="preserve"> </w:t>
      </w:r>
      <w:r w:rsidR="006F071E">
        <w:rPr>
          <w:sz w:val="24"/>
          <w:szCs w:val="24"/>
        </w:rPr>
        <w:t xml:space="preserve">Cosmetics are goods designed to be applied to the body in order to enhance attractive traits, clean, beautify, or change look. [1] </w:t>
      </w:r>
    </w:p>
    <w:p w14:paraId="1655C6B8" w14:textId="77777777" w:rsidR="006F071E" w:rsidRDefault="006F071E" w:rsidP="00637A8B">
      <w:pPr>
        <w:spacing w:line="360" w:lineRule="auto"/>
        <w:jc w:val="both"/>
        <w:rPr>
          <w:rFonts w:ascii="inherit" w:hAnsi="inherit"/>
          <w:color w:val="111B21"/>
          <w:sz w:val="24"/>
          <w:szCs w:val="24"/>
          <w:bdr w:val="none" w:sz="0" w:space="0" w:color="auto" w:frame="1"/>
          <w:lang w:eastAsia="en-IN"/>
        </w:rPr>
      </w:pPr>
    </w:p>
    <w:p w14:paraId="73B54D31" w14:textId="77777777" w:rsidR="006F071E" w:rsidRDefault="006F071E" w:rsidP="00637A8B">
      <w:pPr>
        <w:spacing w:line="360" w:lineRule="auto"/>
        <w:jc w:val="both"/>
        <w:rPr>
          <w:rFonts w:ascii="inherit" w:hAnsi="inherit"/>
          <w:color w:val="111B21"/>
          <w:sz w:val="24"/>
          <w:szCs w:val="24"/>
          <w:bdr w:val="none" w:sz="0" w:space="0" w:color="auto" w:frame="1"/>
          <w:lang w:eastAsia="en-IN"/>
        </w:rPr>
      </w:pPr>
      <w:r w:rsidRPr="001C1AA1">
        <w:rPr>
          <w:rFonts w:ascii="inherit" w:hAnsi="inherit"/>
          <w:b/>
          <w:bCs/>
          <w:color w:val="111B21"/>
          <w:sz w:val="24"/>
          <w:szCs w:val="24"/>
          <w:bdr w:val="none" w:sz="0" w:space="0" w:color="auto" w:frame="1"/>
          <w:lang w:eastAsia="en-IN"/>
        </w:rPr>
        <w:t>Herbal cosmeceuticals</w:t>
      </w:r>
      <w:r>
        <w:rPr>
          <w:rFonts w:ascii="inherit" w:hAnsi="inherit"/>
          <w:color w:val="111B21"/>
          <w:sz w:val="24"/>
          <w:szCs w:val="24"/>
          <w:bdr w:val="none" w:sz="0" w:space="0" w:color="auto" w:frame="1"/>
          <w:lang w:eastAsia="en-IN"/>
        </w:rPr>
        <w:t>-</w:t>
      </w:r>
    </w:p>
    <w:p w14:paraId="0D5F5487" w14:textId="2DA075A4" w:rsidR="006F071E" w:rsidRDefault="006F071E" w:rsidP="00637A8B">
      <w:pPr>
        <w:spacing w:line="360" w:lineRule="auto"/>
        <w:jc w:val="both"/>
        <w:rPr>
          <w:rFonts w:ascii="inherit" w:hAnsi="inherit"/>
          <w:color w:val="111B21"/>
          <w:sz w:val="24"/>
          <w:szCs w:val="24"/>
          <w:bdr w:val="none" w:sz="0" w:space="0" w:color="auto" w:frame="1"/>
          <w:lang w:eastAsia="en-IN"/>
        </w:rPr>
      </w:pPr>
      <w:r>
        <w:rPr>
          <w:rFonts w:ascii="inherit" w:hAnsi="inherit"/>
          <w:color w:val="111B21"/>
          <w:sz w:val="24"/>
          <w:szCs w:val="24"/>
          <w:bdr w:val="none" w:sz="0" w:space="0" w:color="auto" w:frame="1"/>
          <w:lang w:eastAsia="en-IN"/>
        </w:rPr>
        <w:t>Cosmetics with an active component derived from plants are referred to as herbal cosmetics.</w:t>
      </w:r>
      <w:r w:rsidR="008719AD">
        <w:rPr>
          <w:rFonts w:ascii="inherit" w:hAnsi="inherit"/>
          <w:color w:val="111B21"/>
          <w:sz w:val="24"/>
          <w:szCs w:val="24"/>
          <w:bdr w:val="none" w:sz="0" w:space="0" w:color="auto" w:frame="1"/>
          <w:lang w:eastAsia="en-IN"/>
        </w:rPr>
        <w:t>Cosmetic Preparation is separated into three groups. Solid: Talcum, Face, and Compact Powders Semisolid: cream, ointment, liners; liquid: mouthwashes, sprays, hair oil, lotion, etc.[2]</w:t>
      </w:r>
    </w:p>
    <w:p w14:paraId="7C8ABE03" w14:textId="77777777" w:rsidR="001C1AA1" w:rsidRDefault="001C1AA1" w:rsidP="00637A8B">
      <w:pPr>
        <w:spacing w:line="360" w:lineRule="auto"/>
        <w:jc w:val="both"/>
        <w:rPr>
          <w:rFonts w:ascii="inherit" w:hAnsi="inherit"/>
          <w:color w:val="111B21"/>
          <w:sz w:val="24"/>
          <w:szCs w:val="24"/>
          <w:bdr w:val="none" w:sz="0" w:space="0" w:color="auto" w:frame="1"/>
          <w:lang w:eastAsia="en-IN"/>
        </w:rPr>
      </w:pPr>
    </w:p>
    <w:p w14:paraId="47597E18" w14:textId="4F474765" w:rsidR="001C1AA1" w:rsidRPr="001C1AA1" w:rsidRDefault="001C1AA1" w:rsidP="00637A8B">
      <w:pPr>
        <w:spacing w:line="360" w:lineRule="auto"/>
        <w:jc w:val="both"/>
        <w:rPr>
          <w:rFonts w:ascii="inherit" w:hAnsi="inherit"/>
          <w:b/>
          <w:bCs/>
          <w:color w:val="111B21"/>
          <w:sz w:val="24"/>
          <w:szCs w:val="24"/>
          <w:bdr w:val="none" w:sz="0" w:space="0" w:color="auto" w:frame="1"/>
          <w:lang w:eastAsia="en-IN"/>
        </w:rPr>
      </w:pPr>
      <w:r w:rsidRPr="001C1AA1">
        <w:rPr>
          <w:rFonts w:ascii="inherit" w:hAnsi="inherit"/>
          <w:b/>
          <w:bCs/>
          <w:color w:val="111B21"/>
          <w:sz w:val="24"/>
          <w:szCs w:val="24"/>
          <w:bdr w:val="none" w:sz="0" w:space="0" w:color="auto" w:frame="1"/>
          <w:lang w:eastAsia="en-IN"/>
        </w:rPr>
        <w:t>How Are Herbs Used?</w:t>
      </w:r>
    </w:p>
    <w:p w14:paraId="6B3B5B55" w14:textId="2A923DCC" w:rsidR="001C1AA1" w:rsidRPr="008C47F0" w:rsidRDefault="001C1AA1" w:rsidP="00637A8B">
      <w:pPr>
        <w:spacing w:line="360" w:lineRule="auto"/>
        <w:jc w:val="both"/>
        <w:rPr>
          <w:rFonts w:ascii="inherit" w:hAnsi="inherit"/>
          <w:color w:val="111B21"/>
          <w:sz w:val="24"/>
          <w:szCs w:val="24"/>
          <w:bdr w:val="none" w:sz="0" w:space="0" w:color="auto" w:frame="1"/>
          <w:lang w:eastAsia="en-IN"/>
        </w:rPr>
      </w:pPr>
      <w:r>
        <w:rPr>
          <w:rFonts w:ascii="inherit" w:hAnsi="inherit"/>
          <w:color w:val="111B21"/>
          <w:sz w:val="24"/>
          <w:szCs w:val="24"/>
          <w:bdr w:val="none" w:sz="0" w:space="0" w:color="auto" w:frame="1"/>
          <w:lang w:eastAsia="en-IN"/>
        </w:rPr>
        <w:t xml:space="preserve"> Herbs were utilized in the past for both medical and cosmetic purposes.These were utilized in both their fresh and dried forms.These can be applied directly to the body and mashed, either with or without other ingredients. Actually, this was the only method these were utilized in the past. Nevertheless, there are currently just a few herbal manufacturers in India that produce their extracts, decoctions, infusions, tinctures, steam distillates, etc. There are several ways to use herbs.</w:t>
      </w:r>
    </w:p>
    <w:p w14:paraId="45ED5AC5" w14:textId="7DD180DF" w:rsidR="00BC39C1" w:rsidRPr="00C4127B" w:rsidRDefault="00BC39C1" w:rsidP="00C4127B">
      <w:pPr>
        <w:pStyle w:val="ListParagraph"/>
        <w:numPr>
          <w:ilvl w:val="0"/>
          <w:numId w:val="13"/>
        </w:numPr>
        <w:spacing w:line="360" w:lineRule="auto"/>
        <w:jc w:val="both"/>
        <w:rPr>
          <w:sz w:val="24"/>
          <w:szCs w:val="24"/>
        </w:rPr>
      </w:pPr>
      <w:r w:rsidRPr="008B0597">
        <w:rPr>
          <w:b/>
          <w:bCs/>
          <w:sz w:val="24"/>
          <w:szCs w:val="24"/>
        </w:rPr>
        <w:t>Infusions</w:t>
      </w:r>
      <w:r w:rsidRPr="00C4127B">
        <w:rPr>
          <w:sz w:val="24"/>
          <w:szCs w:val="24"/>
        </w:rPr>
        <w:t xml:space="preserve">: essentially, they are potent herbal teas that can be made in stainless steel or china clay pots.Aluminum containers are not recommended since they can contaminate infusions. </w:t>
      </w:r>
    </w:p>
    <w:p w14:paraId="67F456CB" w14:textId="1D06F1C1" w:rsidR="00BC39C1" w:rsidRPr="00C4127B" w:rsidRDefault="00BC39C1" w:rsidP="00C4127B">
      <w:pPr>
        <w:pStyle w:val="ListParagraph"/>
        <w:numPr>
          <w:ilvl w:val="0"/>
          <w:numId w:val="13"/>
        </w:numPr>
        <w:spacing w:line="360" w:lineRule="auto"/>
        <w:jc w:val="both"/>
        <w:rPr>
          <w:sz w:val="24"/>
          <w:szCs w:val="24"/>
        </w:rPr>
      </w:pPr>
      <w:r w:rsidRPr="008B0597">
        <w:rPr>
          <w:b/>
          <w:bCs/>
          <w:sz w:val="24"/>
          <w:szCs w:val="24"/>
        </w:rPr>
        <w:t>Decoctions</w:t>
      </w:r>
      <w:r w:rsidRPr="00C4127B">
        <w:rPr>
          <w:sz w:val="24"/>
          <w:szCs w:val="24"/>
        </w:rPr>
        <w:t xml:space="preserve">: made by heating the herb in water to a boil. </w:t>
      </w:r>
    </w:p>
    <w:p w14:paraId="63A0FAF2" w14:textId="159ACB68" w:rsidR="00BC39C1" w:rsidRPr="00C4127B" w:rsidRDefault="00BC39C1" w:rsidP="00C4127B">
      <w:pPr>
        <w:pStyle w:val="ListParagraph"/>
        <w:numPr>
          <w:ilvl w:val="0"/>
          <w:numId w:val="13"/>
        </w:numPr>
        <w:spacing w:line="360" w:lineRule="auto"/>
        <w:jc w:val="both"/>
        <w:rPr>
          <w:sz w:val="24"/>
          <w:szCs w:val="24"/>
        </w:rPr>
      </w:pPr>
      <w:r w:rsidRPr="008B0597">
        <w:rPr>
          <w:b/>
          <w:bCs/>
          <w:sz w:val="24"/>
          <w:szCs w:val="24"/>
        </w:rPr>
        <w:t>Extracts and tinctures</w:t>
      </w:r>
      <w:r w:rsidRPr="00C4127B">
        <w:rPr>
          <w:sz w:val="24"/>
          <w:szCs w:val="24"/>
        </w:rPr>
        <w:t xml:space="preserve">: typically, high alcohol content hydroalcoholic solvents are used to create extracts. </w:t>
      </w:r>
    </w:p>
    <w:p w14:paraId="65D654EE" w14:textId="60E82ACB" w:rsidR="00484A19" w:rsidRPr="00C4127B" w:rsidRDefault="00BC39C1" w:rsidP="00C4127B">
      <w:pPr>
        <w:pStyle w:val="ListParagraph"/>
        <w:numPr>
          <w:ilvl w:val="0"/>
          <w:numId w:val="13"/>
        </w:numPr>
        <w:spacing w:line="360" w:lineRule="auto"/>
        <w:jc w:val="both"/>
        <w:rPr>
          <w:sz w:val="24"/>
          <w:szCs w:val="24"/>
          <w:vertAlign w:val="superscript"/>
        </w:rPr>
      </w:pPr>
      <w:r w:rsidRPr="008B0597">
        <w:rPr>
          <w:b/>
          <w:bCs/>
          <w:sz w:val="24"/>
          <w:szCs w:val="24"/>
        </w:rPr>
        <w:t>Flower waters:</w:t>
      </w:r>
      <w:r w:rsidRPr="00C4127B">
        <w:rPr>
          <w:sz w:val="24"/>
          <w:szCs w:val="24"/>
        </w:rPr>
        <w:t xml:space="preserve"> they are prepared similarly to infusions. You can use the same amounts of water and herbs.[3,4]</w:t>
      </w:r>
      <w:r w:rsidR="00EB3A40" w:rsidRPr="00C4127B">
        <w:rPr>
          <w:sz w:val="24"/>
          <w:szCs w:val="24"/>
        </w:rPr>
        <w:t xml:space="preserve">     </w:t>
      </w:r>
      <w:r w:rsidR="00CA4E83" w:rsidRPr="00C4127B">
        <w:rPr>
          <w:sz w:val="24"/>
          <w:szCs w:val="24"/>
        </w:rPr>
        <w:t xml:space="preserve">   </w:t>
      </w:r>
    </w:p>
    <w:p w14:paraId="027EB1DA" w14:textId="046F60F5" w:rsidR="00386D6C" w:rsidRDefault="00386D6C" w:rsidP="00386D6C">
      <w:pPr>
        <w:spacing w:line="360" w:lineRule="auto"/>
        <w:jc w:val="center"/>
        <w:rPr>
          <w:sz w:val="24"/>
          <w:szCs w:val="24"/>
        </w:rPr>
      </w:pPr>
    </w:p>
    <w:p w14:paraId="6B156FE9" w14:textId="77777777" w:rsidR="00374150" w:rsidRPr="000E39AB" w:rsidRDefault="00374150" w:rsidP="006E6588">
      <w:pPr>
        <w:tabs>
          <w:tab w:val="left" w:pos="3880"/>
        </w:tabs>
        <w:spacing w:line="360" w:lineRule="auto"/>
        <w:jc w:val="both"/>
        <w:rPr>
          <w:b/>
          <w:bCs/>
          <w:sz w:val="24"/>
          <w:szCs w:val="24"/>
        </w:rPr>
      </w:pPr>
      <w:r w:rsidRPr="000E39AB">
        <w:rPr>
          <w:b/>
          <w:bCs/>
          <w:sz w:val="24"/>
          <w:szCs w:val="24"/>
        </w:rPr>
        <w:t>Herbal cosmetics provide advantages over traditional cosmetics [4].</w:t>
      </w:r>
    </w:p>
    <w:p w14:paraId="3599553E" w14:textId="77777777" w:rsidR="004567FD" w:rsidRDefault="00374150" w:rsidP="006E6588">
      <w:pPr>
        <w:tabs>
          <w:tab w:val="left" w:pos="3880"/>
        </w:tabs>
        <w:spacing w:line="360" w:lineRule="auto"/>
        <w:jc w:val="both"/>
        <w:rPr>
          <w:sz w:val="24"/>
          <w:szCs w:val="24"/>
        </w:rPr>
      </w:pPr>
      <w:r>
        <w:rPr>
          <w:sz w:val="24"/>
          <w:szCs w:val="24"/>
        </w:rPr>
        <w:t xml:space="preserve"> 1. They have no unfavorable side effects and don’t cause allergic reactions.</w:t>
      </w:r>
    </w:p>
    <w:p w14:paraId="6E945E9C" w14:textId="77777777" w:rsidR="004567FD" w:rsidRDefault="00374150" w:rsidP="006E6588">
      <w:pPr>
        <w:tabs>
          <w:tab w:val="left" w:pos="3880"/>
        </w:tabs>
        <w:spacing w:line="360" w:lineRule="auto"/>
        <w:jc w:val="both"/>
        <w:rPr>
          <w:sz w:val="24"/>
          <w:szCs w:val="24"/>
        </w:rPr>
      </w:pPr>
      <w:r>
        <w:rPr>
          <w:sz w:val="24"/>
          <w:szCs w:val="24"/>
        </w:rPr>
        <w:t xml:space="preserve"> 2. They blend in with skin and hair with ease.</w:t>
      </w:r>
    </w:p>
    <w:p w14:paraId="5C078B6E" w14:textId="77777777" w:rsidR="004567FD" w:rsidRPr="000E39AB" w:rsidRDefault="00374150" w:rsidP="006E6588">
      <w:pPr>
        <w:tabs>
          <w:tab w:val="left" w:pos="3880"/>
        </w:tabs>
        <w:spacing w:line="360" w:lineRule="auto"/>
        <w:jc w:val="both"/>
        <w:rPr>
          <w:sz w:val="24"/>
          <w:szCs w:val="24"/>
        </w:rPr>
      </w:pPr>
      <w:r>
        <w:rPr>
          <w:sz w:val="24"/>
          <w:szCs w:val="24"/>
        </w:rPr>
        <w:t xml:space="preserve"> 3. Compared to other cosmetics in smaller quantities, these are much more effective. </w:t>
      </w:r>
    </w:p>
    <w:p w14:paraId="5A8910C9" w14:textId="77777777" w:rsidR="004567FD" w:rsidRDefault="00374150" w:rsidP="006E6588">
      <w:pPr>
        <w:tabs>
          <w:tab w:val="left" w:pos="3880"/>
        </w:tabs>
        <w:spacing w:line="360" w:lineRule="auto"/>
        <w:jc w:val="both"/>
        <w:rPr>
          <w:sz w:val="24"/>
          <w:szCs w:val="24"/>
        </w:rPr>
      </w:pPr>
      <w:r>
        <w:rPr>
          <w:sz w:val="24"/>
          <w:szCs w:val="24"/>
        </w:rPr>
        <w:t>4. Plant extracts have the right pharmacological effects while reducing the bulk qualities of cosmetics</w:t>
      </w:r>
    </w:p>
    <w:p w14:paraId="147FA9A3" w14:textId="77777777" w:rsidR="004567FD" w:rsidRDefault="00374150" w:rsidP="006E6588">
      <w:pPr>
        <w:tabs>
          <w:tab w:val="left" w:pos="3880"/>
        </w:tabs>
        <w:spacing w:line="360" w:lineRule="auto"/>
        <w:jc w:val="both"/>
        <w:rPr>
          <w:sz w:val="24"/>
          <w:szCs w:val="24"/>
        </w:rPr>
      </w:pPr>
      <w:r>
        <w:rPr>
          <w:sz w:val="24"/>
          <w:szCs w:val="24"/>
        </w:rPr>
        <w:t xml:space="preserve">. 5. Accessible and present in a wide range of plant species. </w:t>
      </w:r>
    </w:p>
    <w:p w14:paraId="6836D68D" w14:textId="77777777" w:rsidR="004567FD" w:rsidRDefault="00374150" w:rsidP="006E6588">
      <w:pPr>
        <w:tabs>
          <w:tab w:val="left" w:pos="3880"/>
        </w:tabs>
        <w:spacing w:line="360" w:lineRule="auto"/>
        <w:jc w:val="both"/>
        <w:rPr>
          <w:sz w:val="24"/>
          <w:szCs w:val="24"/>
        </w:rPr>
      </w:pPr>
      <w:r>
        <w:rPr>
          <w:sz w:val="24"/>
          <w:szCs w:val="24"/>
        </w:rPr>
        <w:t>6. When it comes to their herbal ingredients, they are more stable, pure, and effective.</w:t>
      </w:r>
    </w:p>
    <w:p w14:paraId="7C3F463A" w14:textId="77777777" w:rsidR="004567FD" w:rsidRDefault="00374150" w:rsidP="006E6588">
      <w:pPr>
        <w:tabs>
          <w:tab w:val="left" w:pos="3880"/>
        </w:tabs>
        <w:spacing w:line="360" w:lineRule="auto"/>
        <w:jc w:val="both"/>
        <w:rPr>
          <w:sz w:val="24"/>
          <w:szCs w:val="24"/>
        </w:rPr>
      </w:pPr>
      <w:r>
        <w:rPr>
          <w:sz w:val="24"/>
          <w:szCs w:val="24"/>
        </w:rPr>
        <w:t xml:space="preserve"> 7. Simple to produce. </w:t>
      </w:r>
    </w:p>
    <w:p w14:paraId="0E97A409" w14:textId="77777777" w:rsidR="000E39AB" w:rsidRDefault="00374150" w:rsidP="006E6588">
      <w:pPr>
        <w:tabs>
          <w:tab w:val="left" w:pos="3880"/>
        </w:tabs>
        <w:spacing w:line="360" w:lineRule="auto"/>
        <w:jc w:val="both"/>
        <w:rPr>
          <w:sz w:val="24"/>
          <w:szCs w:val="24"/>
        </w:rPr>
      </w:pPr>
      <w:r>
        <w:rPr>
          <w:sz w:val="24"/>
          <w:szCs w:val="24"/>
        </w:rPr>
        <w:t>8. Herbal cosmetics are easier to handle and store over an extended period of time</w:t>
      </w:r>
    </w:p>
    <w:p w14:paraId="06937D78" w14:textId="77777777" w:rsidR="00D8275E" w:rsidRDefault="00374150" w:rsidP="00EB3A40">
      <w:pPr>
        <w:rPr>
          <w:b/>
          <w:bCs/>
          <w:sz w:val="28"/>
          <w:szCs w:val="28"/>
        </w:rPr>
      </w:pPr>
      <w:r>
        <w:rPr>
          <w:sz w:val="24"/>
          <w:szCs w:val="24"/>
        </w:rPr>
        <w:t>. 9. Low price.[5</w:t>
      </w:r>
    </w:p>
    <w:p w14:paraId="54C0AB24" w14:textId="77777777" w:rsidR="00D8275E" w:rsidRDefault="00D8275E" w:rsidP="00EB3A40">
      <w:pPr>
        <w:rPr>
          <w:b/>
          <w:bCs/>
          <w:sz w:val="28"/>
          <w:szCs w:val="28"/>
        </w:rPr>
      </w:pPr>
    </w:p>
    <w:p w14:paraId="03701EB9" w14:textId="77777777" w:rsidR="00D8275E" w:rsidRDefault="00D8275E" w:rsidP="00EB3A40">
      <w:pPr>
        <w:rPr>
          <w:b/>
          <w:bCs/>
          <w:sz w:val="28"/>
          <w:szCs w:val="28"/>
        </w:rPr>
      </w:pPr>
    </w:p>
    <w:p w14:paraId="1537AF7E" w14:textId="5142F551" w:rsidR="004E7735" w:rsidRPr="00B61E0B" w:rsidRDefault="00D8275E" w:rsidP="00EB3A40">
      <w:pPr>
        <w:rPr>
          <w:b/>
          <w:bCs/>
          <w:sz w:val="28"/>
          <w:szCs w:val="28"/>
        </w:rPr>
      </w:pPr>
      <w:r>
        <w:rPr>
          <w:b/>
          <w:bCs/>
          <w:sz w:val="28"/>
          <w:szCs w:val="28"/>
        </w:rPr>
        <w:t>Oils, waxes, gums, hydrophillic colloids, colors, fragrances, protective agents, bleaching agents, preservatives, antioxidants, and other auxiliary agents are among the raw materials commonly used in herbal cosmetics.[6, 7]</w:t>
      </w:r>
    </w:p>
    <w:p w14:paraId="7A51AFB4" w14:textId="77777777" w:rsidR="004E7735" w:rsidRPr="00B61E0B" w:rsidRDefault="004E7735" w:rsidP="004E7735">
      <w:pPr>
        <w:tabs>
          <w:tab w:val="center" w:pos="4850"/>
        </w:tabs>
      </w:pPr>
    </w:p>
    <w:p w14:paraId="5CD89D88" w14:textId="77777777" w:rsidR="00C57F94" w:rsidRDefault="00BD370A" w:rsidP="00C57F94">
      <w:pPr>
        <w:pStyle w:val="BodyText"/>
        <w:numPr>
          <w:ilvl w:val="0"/>
          <w:numId w:val="14"/>
        </w:numPr>
        <w:spacing w:before="11" w:line="360" w:lineRule="auto"/>
        <w:jc w:val="both"/>
      </w:pPr>
      <w:r>
        <w:rPr>
          <w:b/>
          <w:bCs/>
        </w:rPr>
        <w:t xml:space="preserve">Oils: </w:t>
      </w:r>
    </w:p>
    <w:p w14:paraId="1DD6F4F2" w14:textId="7F40325A" w:rsidR="00E52F21" w:rsidRDefault="00BD370A" w:rsidP="00C57F94">
      <w:pPr>
        <w:pStyle w:val="BodyText"/>
        <w:spacing w:before="11" w:line="360" w:lineRule="auto"/>
        <w:jc w:val="both"/>
      </w:pPr>
      <w:r w:rsidRPr="00BD370A">
        <w:t>Used in cosmetics, oils are derived from plant and mineral sources. Almond oil, avocado oil, castor oil, olive oil, and coconut oil are a few types of vegetable oils. Mineral oils include things like light and heavy paraffin</w:t>
      </w:r>
    </w:p>
    <w:p w14:paraId="3415325D" w14:textId="1CFE6C50" w:rsidR="00BD6837" w:rsidRDefault="00224D2C" w:rsidP="00224D2C">
      <w:pPr>
        <w:pStyle w:val="BodyText"/>
        <w:spacing w:before="11" w:line="360" w:lineRule="auto"/>
        <w:jc w:val="both"/>
      </w:pPr>
      <w:r w:rsidRPr="00C57F94">
        <w:rPr>
          <w:b/>
          <w:bCs/>
        </w:rPr>
        <w:t xml:space="preserve">         </w:t>
      </w:r>
      <w:r w:rsidR="00BD370A" w:rsidRPr="00C57F94">
        <w:rPr>
          <w:b/>
          <w:bCs/>
        </w:rPr>
        <w:t>. A) A</w:t>
      </w:r>
      <w:r w:rsidR="00BD370A" w:rsidRPr="008B0E24">
        <w:rPr>
          <w:b/>
          <w:bCs/>
        </w:rPr>
        <w:t>lmond Oil:</w:t>
      </w:r>
      <w:r w:rsidR="00BD370A" w:rsidRPr="00BD370A">
        <w:t xml:space="preserve"> This fixed oil has a distinct golden color and scent that comes from the seeds of Prunes amygdalus, a </w:t>
      </w:r>
      <w:r w:rsidR="00BD6837">
        <w:t xml:space="preserve">      </w:t>
      </w:r>
      <w:r w:rsidR="00BD370A" w:rsidRPr="00BD370A">
        <w:t xml:space="preserve">member of the Rosaceae family. The combination of glycoside with oleic acid, linoleic acid, myristic acid, and palmitic acid </w:t>
      </w:r>
      <w:r w:rsidR="00742100">
        <w:t xml:space="preserve"> </w:t>
      </w:r>
      <w:r w:rsidR="00BD370A" w:rsidRPr="00BD370A">
        <w:t>constitutes the key active ingredients. It is utilized in the making of creams and lotions due to its emollient properties.</w:t>
      </w:r>
    </w:p>
    <w:p w14:paraId="52A51646" w14:textId="7FB09370" w:rsidR="00371DA0" w:rsidRPr="00BD370A" w:rsidRDefault="00BD370A" w:rsidP="00224D2C">
      <w:pPr>
        <w:pStyle w:val="BodyText"/>
        <w:spacing w:before="11" w:line="360" w:lineRule="auto"/>
        <w:jc w:val="both"/>
      </w:pPr>
      <w:r w:rsidRPr="00C57F94">
        <w:rPr>
          <w:b/>
          <w:bCs/>
        </w:rPr>
        <w:t xml:space="preserve"> B)</w:t>
      </w:r>
      <w:r w:rsidRPr="00BD370A">
        <w:t xml:space="preserve"> </w:t>
      </w:r>
      <w:r w:rsidRPr="008B0E24">
        <w:rPr>
          <w:b/>
          <w:bCs/>
        </w:rPr>
        <w:t>Arachis Oil:</w:t>
      </w:r>
      <w:r w:rsidRPr="00BD370A">
        <w:t xml:space="preserve"> This fixed oil is similarly made from the seeds of the Leguminoseae family plant Aarchishypogea. </w:t>
      </w:r>
    </w:p>
    <w:p w14:paraId="2AAFFC04" w14:textId="53CC4F67" w:rsidR="00F03F46" w:rsidRDefault="005517EE" w:rsidP="00742100">
      <w:pPr>
        <w:pStyle w:val="BodyText"/>
        <w:spacing w:before="74" w:line="360" w:lineRule="auto"/>
        <w:ind w:right="116"/>
        <w:jc w:val="both"/>
      </w:pPr>
      <w:r>
        <w:t>The oil has a light golden color and a subtle nutty smell. Colorless, refined groundnut oil contains active ingredients such as oleic acid. Modest amounts of other acids as well as linoleic acid. It becomes hazy around 3°C and solidifies at lower temperatures. It is utilized in the creation of brilliantines and hair oils.</w:t>
      </w:r>
      <w:r w:rsidR="00025085">
        <w:t>Castor oil is extracted from the seeds of the Euphorbiaceae family plant, Ricinius communis. It smells somewhat, and the oil is either colorless or yellow in hue. It is composed mostly of ricinoleic acid, which makes up 80% of the mixture of glycosides. It becomes a transparent liquid at 0° C. It is a component of lipsticks, hair oils, creams, and lotions as an emollient.</w:t>
      </w:r>
    </w:p>
    <w:p w14:paraId="521A0B60" w14:textId="77777777" w:rsidR="00FA3312" w:rsidRDefault="008B0E24" w:rsidP="00742100">
      <w:pPr>
        <w:pStyle w:val="BodyText"/>
        <w:spacing w:before="74" w:line="360" w:lineRule="auto"/>
        <w:ind w:right="116"/>
        <w:jc w:val="both"/>
      </w:pPr>
      <w:r w:rsidRPr="00C57F94">
        <w:rPr>
          <w:b/>
          <w:bCs/>
        </w:rPr>
        <w:t>C)</w:t>
      </w:r>
      <w:r>
        <w:t xml:space="preserve">  </w:t>
      </w:r>
      <w:r w:rsidRPr="008B0E24">
        <w:rPr>
          <w:b/>
          <w:bCs/>
        </w:rPr>
        <w:t>Olive Oil</w:t>
      </w:r>
      <w:r>
        <w:t xml:space="preserve">: This oil is made from the fruit of the Olea europea plant, which is a member of the Oleaceae family. The oil has a faint smell and is either pale yellow or greenish yellow in color. It is composed of the glycerides of myristic, stearic, linoleic, and oleic acids. It is partially or completely solid at lower temperatures. It offers calming, emollient qualities. It is employed in the production of bath oils, lotions, and creams.[8] </w:t>
      </w:r>
    </w:p>
    <w:p w14:paraId="4F80B355" w14:textId="5541697E" w:rsidR="008B0E24" w:rsidRDefault="00FA3312" w:rsidP="00742100">
      <w:pPr>
        <w:pStyle w:val="BodyText"/>
        <w:spacing w:before="74" w:line="360" w:lineRule="auto"/>
        <w:ind w:right="116"/>
        <w:jc w:val="both"/>
      </w:pPr>
      <w:r>
        <w:rPr>
          <w:b/>
          <w:bCs/>
        </w:rPr>
        <w:t>D</w:t>
      </w:r>
      <w:r w:rsidR="008B0E24" w:rsidRPr="00FA3312">
        <w:rPr>
          <w:b/>
          <w:bCs/>
        </w:rPr>
        <w:t>) Coconut Oil:</w:t>
      </w:r>
      <w:r w:rsidR="008B0E24">
        <w:t xml:space="preserve"> The dried solid endosperm of the coconut, Cocosnucifera, belonging to the Palmea family, is used to make this oil. In the winter it is an unctuous white or pearl-white mass; in the summer it is colorless.</w:t>
      </w:r>
    </w:p>
    <w:p w14:paraId="029A9588" w14:textId="10C6D137" w:rsidR="00C3485E" w:rsidRDefault="008F2C74" w:rsidP="00742100">
      <w:pPr>
        <w:pStyle w:val="BodyText"/>
        <w:spacing w:before="74" w:line="360" w:lineRule="auto"/>
        <w:ind w:right="116"/>
        <w:jc w:val="both"/>
      </w:pPr>
      <w:r w:rsidRPr="008F2C74">
        <w:rPr>
          <w:b/>
          <w:bCs/>
        </w:rPr>
        <w:t>E</w:t>
      </w:r>
      <w:r w:rsidR="00C3485E" w:rsidRPr="008F2C74">
        <w:rPr>
          <w:b/>
          <w:bCs/>
        </w:rPr>
        <w:t xml:space="preserve">) Light liquid paraffin </w:t>
      </w:r>
      <w:r w:rsidR="00C3485E">
        <w:t>:is an oily liquid with no color or smell that is made up of a blend of hydrocarbons. In light liquid paraffin, both viscosity and weight per milliliter (0.83-0.87g) are minimal. Because of its improved spreadibility, it is used to make bath oils, hair oils, brilliantines, lotions, and creams.</w:t>
      </w:r>
    </w:p>
    <w:p w14:paraId="3ACB3278" w14:textId="77777777" w:rsidR="009A2072" w:rsidRDefault="00010EB6" w:rsidP="00742100">
      <w:pPr>
        <w:pStyle w:val="BodyText"/>
        <w:spacing w:before="74" w:line="360" w:lineRule="auto"/>
        <w:ind w:right="116"/>
        <w:jc w:val="both"/>
      </w:pPr>
      <w:r w:rsidRPr="00010EB6">
        <w:rPr>
          <w:b/>
          <w:bCs/>
        </w:rPr>
        <w:t xml:space="preserve">F)Heavy liquid paraffin: </w:t>
      </w:r>
      <w:r>
        <w:t>This oily, colorless, and odorless liquid is made up of a mixture of hydrocarbons. It is utilized in creams, lotions, brilliantines, hair oils, and bath oils because of its calming impact on the skin. Petroleum is used to make heavy liquid paraffin.</w:t>
      </w:r>
    </w:p>
    <w:p w14:paraId="04E7510D" w14:textId="77777777" w:rsidR="009A2072" w:rsidRPr="009A2072" w:rsidRDefault="009A2072" w:rsidP="00742100">
      <w:pPr>
        <w:pStyle w:val="BodyText"/>
        <w:spacing w:before="74" w:line="360" w:lineRule="auto"/>
        <w:ind w:right="116"/>
        <w:jc w:val="both"/>
        <w:rPr>
          <w:b/>
          <w:bCs/>
        </w:rPr>
      </w:pPr>
    </w:p>
    <w:p w14:paraId="2BBB5A19" w14:textId="4D7C344B" w:rsidR="009A2072" w:rsidRPr="009A2072" w:rsidRDefault="00010EB6" w:rsidP="009A2072">
      <w:pPr>
        <w:pStyle w:val="BodyText"/>
        <w:numPr>
          <w:ilvl w:val="0"/>
          <w:numId w:val="14"/>
        </w:numPr>
        <w:spacing w:before="74" w:line="360" w:lineRule="auto"/>
        <w:ind w:right="116"/>
        <w:jc w:val="both"/>
        <w:rPr>
          <w:b/>
          <w:bCs/>
        </w:rPr>
      </w:pPr>
      <w:r w:rsidRPr="009A2072">
        <w:rPr>
          <w:b/>
          <w:bCs/>
        </w:rPr>
        <w:t xml:space="preserve">Wax: </w:t>
      </w:r>
    </w:p>
    <w:p w14:paraId="6FCCCACB" w14:textId="77777777" w:rsidR="00A3125F" w:rsidRDefault="00010EB6" w:rsidP="00A3125F">
      <w:pPr>
        <w:pStyle w:val="BodyText"/>
        <w:spacing w:before="74" w:line="360" w:lineRule="auto"/>
        <w:ind w:left="360" w:right="116"/>
        <w:jc w:val="both"/>
        <w:rPr>
          <w:vertAlign w:val="superscript"/>
        </w:rPr>
      </w:pPr>
      <w:r>
        <w:t>The esters that are produced when high molecular straight chain fatty acids condense with high molecular straight chain monohydric alcohol from the methanol series are known as waxes. They serve as a basis for oils and fats in cosmetics. Lipsticks, for instance. A quick discussion of common waxes is provided below.</w:t>
      </w:r>
    </w:p>
    <w:p w14:paraId="49984D31" w14:textId="7ED51EE9" w:rsidR="00BE268E" w:rsidRDefault="00FE2DA2" w:rsidP="00A3125F">
      <w:pPr>
        <w:pStyle w:val="BodyText"/>
        <w:spacing w:before="74" w:line="360" w:lineRule="auto"/>
        <w:ind w:left="360" w:right="116"/>
        <w:jc w:val="both"/>
        <w:rPr>
          <w:sz w:val="28"/>
          <w:szCs w:val="28"/>
        </w:rPr>
      </w:pPr>
      <w:r w:rsidRPr="00211955">
        <w:rPr>
          <w:b/>
          <w:bCs/>
          <w:vertAlign w:val="superscript"/>
        </w:rPr>
        <w:t>a)</w:t>
      </w:r>
      <w:r w:rsidR="00A3125F" w:rsidRPr="00211955">
        <w:rPr>
          <w:b/>
          <w:bCs/>
          <w:sz w:val="28"/>
          <w:szCs w:val="28"/>
        </w:rPr>
        <w:t>B</w:t>
      </w:r>
      <w:r w:rsidR="00BE268E" w:rsidRPr="00211955">
        <w:rPr>
          <w:b/>
          <w:bCs/>
          <w:sz w:val="28"/>
          <w:szCs w:val="28"/>
        </w:rPr>
        <w:t>eeswax:</w:t>
      </w:r>
      <w:r w:rsidR="00BE268E">
        <w:rPr>
          <w:sz w:val="28"/>
          <w:szCs w:val="28"/>
        </w:rPr>
        <w:t xml:space="preserve"> This refined wax is extracted from the honeycomb of Apismellifera bees, who are members of the Apidae family. Seventy percent of beeswax is ester myricylpalmitate. It is solid, yellowish brown in color, and smells like honey. It turns brittle in cold weather and solidifies into a yellowish-white color with a subtle, distinct smell after bleaching. Beeswax melts between 62°C and 65°C. The inclusion of water to produce an emulsion is aided by beeswax</w:t>
      </w:r>
    </w:p>
    <w:p w14:paraId="6BF28B4F" w14:textId="77777777" w:rsidR="00211955" w:rsidRPr="00BE268E" w:rsidRDefault="00211955" w:rsidP="00A3125F">
      <w:pPr>
        <w:pStyle w:val="BodyText"/>
        <w:spacing w:before="74" w:line="360" w:lineRule="auto"/>
        <w:ind w:left="360" w:right="116"/>
        <w:jc w:val="both"/>
        <w:rPr>
          <w:vertAlign w:val="superscript"/>
        </w:rPr>
      </w:pPr>
    </w:p>
    <w:p w14:paraId="60519293" w14:textId="67E047BA" w:rsidR="00EE2F14" w:rsidRDefault="00BE268E" w:rsidP="00BE268E">
      <w:pPr>
        <w:pStyle w:val="BodyText"/>
        <w:spacing w:before="74" w:line="360" w:lineRule="auto"/>
        <w:ind w:right="116"/>
        <w:jc w:val="both"/>
        <w:rPr>
          <w:sz w:val="28"/>
          <w:szCs w:val="28"/>
        </w:rPr>
      </w:pPr>
      <w:r>
        <w:rPr>
          <w:sz w:val="28"/>
          <w:szCs w:val="28"/>
        </w:rPr>
        <w:t xml:space="preserve">. </w:t>
      </w:r>
      <w:r w:rsidRPr="00211955">
        <w:rPr>
          <w:b/>
          <w:bCs/>
          <w:sz w:val="28"/>
          <w:szCs w:val="28"/>
        </w:rPr>
        <w:t>B) Carnauba wax:</w:t>
      </w:r>
      <w:r>
        <w:rPr>
          <w:sz w:val="28"/>
          <w:szCs w:val="28"/>
        </w:rPr>
        <w:t xml:space="preserve"> This comes from the leaves of the palmae family plant Copernicacerifera, also known as the Brazilian wax palm. Grades of carnauba wax are available. Light-brown to pale-yellow is the highest grade. It has the shape of flakes or powder that is quite gritty and has a distinct bland flavor.</w:t>
      </w:r>
      <w:r w:rsidR="00184CC8">
        <w:rPr>
          <w:sz w:val="28"/>
          <w:szCs w:val="28"/>
        </w:rPr>
        <w:t>This wax melts between 81°C and 86°C. This hard wax is utilized in the production of furniture polishes, candles, and wax varnishes.</w:t>
      </w:r>
    </w:p>
    <w:p w14:paraId="26A61785" w14:textId="77777777" w:rsidR="00211955" w:rsidRDefault="00211955" w:rsidP="00BE268E">
      <w:pPr>
        <w:pStyle w:val="BodyText"/>
        <w:spacing w:before="74" w:line="360" w:lineRule="auto"/>
        <w:ind w:right="116"/>
        <w:jc w:val="both"/>
        <w:rPr>
          <w:sz w:val="28"/>
          <w:szCs w:val="28"/>
        </w:rPr>
      </w:pPr>
    </w:p>
    <w:p w14:paraId="26A5FF58" w14:textId="3BBC527C" w:rsidR="00184CC8" w:rsidRDefault="009122C9" w:rsidP="00BE268E">
      <w:pPr>
        <w:pStyle w:val="BodyText"/>
        <w:spacing w:before="74" w:line="360" w:lineRule="auto"/>
        <w:ind w:right="116"/>
        <w:jc w:val="both"/>
        <w:rPr>
          <w:sz w:val="28"/>
          <w:szCs w:val="28"/>
        </w:rPr>
      </w:pPr>
      <w:r w:rsidRPr="00211955">
        <w:rPr>
          <w:b/>
          <w:bCs/>
          <w:sz w:val="28"/>
          <w:szCs w:val="28"/>
        </w:rPr>
        <w:t>c) Paraffin Wax:</w:t>
      </w:r>
      <w:r>
        <w:rPr>
          <w:sz w:val="28"/>
          <w:szCs w:val="28"/>
        </w:rPr>
        <w:t xml:space="preserve"> Petroleum is distilled to produce it. The composition of this mixture of solid hydrocarbons is mostly made up of n-paraffins and, to a lesser degree, their isomers. Thus, it is also known as hard paraffin wax. Paraffin wax is a colorless, odorless, or white substance that resembles wax and feels somewhat greasy to the touch. Wax paraffin melts between 50°C and 57°C.</w:t>
      </w:r>
    </w:p>
    <w:p w14:paraId="70291414" w14:textId="77777777" w:rsidR="00211955" w:rsidRDefault="00211955" w:rsidP="00BE268E">
      <w:pPr>
        <w:pStyle w:val="BodyText"/>
        <w:spacing w:before="74" w:line="360" w:lineRule="auto"/>
        <w:ind w:right="116"/>
        <w:jc w:val="both"/>
        <w:rPr>
          <w:sz w:val="28"/>
          <w:szCs w:val="28"/>
        </w:rPr>
      </w:pPr>
    </w:p>
    <w:p w14:paraId="2F34D60F" w14:textId="1904D8A4" w:rsidR="00BD5CA2" w:rsidRDefault="00BD5CA2" w:rsidP="00BE268E">
      <w:pPr>
        <w:pStyle w:val="BodyText"/>
        <w:spacing w:before="74" w:line="360" w:lineRule="auto"/>
        <w:ind w:right="116"/>
        <w:jc w:val="both"/>
        <w:rPr>
          <w:sz w:val="28"/>
          <w:szCs w:val="28"/>
        </w:rPr>
      </w:pPr>
      <w:r w:rsidRPr="00211955">
        <w:rPr>
          <w:b/>
          <w:bCs/>
          <w:sz w:val="28"/>
          <w:szCs w:val="28"/>
        </w:rPr>
        <w:t xml:space="preserve">d) Spermaceti: </w:t>
      </w:r>
      <w:r>
        <w:rPr>
          <w:sz w:val="28"/>
          <w:szCs w:val="28"/>
        </w:rPr>
        <w:t>A solid wax derived from the entire sperm, Physestercolodon, a member of the Physeteridae family, including the head, blubber, and ear case. It is mostly made up of cetylpalmitate and cetyimyristate spermaceti in a solid wax form. It is an unctuous, transparent, crystalline mass that has a faint pear-white color and minimal taste or odor. At roughly 0.94 specific gravity, it dissolves. A combination of saturated fatty acid and saturated fatty alcohol esters makes up synthetic spermaceti, which is also accessible. White to off-white translucent flakes with a crystalline structure and a pearly sheen are the form in which synthetic spermaceti is obtainable. Synthetic spermaceti melts between 43°C and 47°C.</w:t>
      </w:r>
    </w:p>
    <w:p w14:paraId="1769B632" w14:textId="77777777" w:rsidR="008B79F3" w:rsidRDefault="008B79F3" w:rsidP="00BE268E">
      <w:pPr>
        <w:pStyle w:val="BodyText"/>
        <w:spacing w:before="74" w:line="360" w:lineRule="auto"/>
        <w:ind w:right="116"/>
        <w:jc w:val="both"/>
        <w:rPr>
          <w:sz w:val="28"/>
          <w:szCs w:val="28"/>
        </w:rPr>
      </w:pPr>
    </w:p>
    <w:p w14:paraId="775131F7" w14:textId="77777777" w:rsidR="008B79F3" w:rsidRPr="008B79F3" w:rsidRDefault="008B79F3" w:rsidP="00BE268E">
      <w:pPr>
        <w:pStyle w:val="BodyText"/>
        <w:spacing w:before="74" w:line="360" w:lineRule="auto"/>
        <w:ind w:right="116"/>
        <w:jc w:val="both"/>
        <w:rPr>
          <w:b/>
          <w:bCs/>
          <w:sz w:val="28"/>
          <w:szCs w:val="28"/>
        </w:rPr>
      </w:pPr>
      <w:r w:rsidRPr="008B79F3">
        <w:rPr>
          <w:b/>
          <w:bCs/>
          <w:sz w:val="28"/>
          <w:szCs w:val="28"/>
        </w:rPr>
        <w:t>3. Colors:</w:t>
      </w:r>
    </w:p>
    <w:p w14:paraId="589D45F2" w14:textId="77777777" w:rsidR="00E11FEC" w:rsidRDefault="008B79F3" w:rsidP="00E11FEC">
      <w:pPr>
        <w:pStyle w:val="BodyText"/>
        <w:spacing w:before="74" w:line="360" w:lineRule="auto"/>
        <w:ind w:right="116"/>
        <w:jc w:val="both"/>
        <w:rPr>
          <w:sz w:val="28"/>
          <w:szCs w:val="28"/>
        </w:rPr>
      </w:pPr>
      <w:r>
        <w:rPr>
          <w:sz w:val="28"/>
          <w:szCs w:val="28"/>
        </w:rPr>
        <w:t xml:space="preserve"> Humans have been using color in cosmetics from the beginning of time. Basically, sight, touch, and smell are the three senses that influence the impulse to purchase a cosmetic product. Thus, one of the most crucial components of cosmetic compositions is color. A certain wavelength or set of wavelengths emitted by an object through one or more of the following phenomena—emission, reflection, refraction, or transmission—can produce color, which is a visual sense. Here, we'll touch briefly on natural colors like chlorophyll, saffron, and cochineal. [</w:t>
      </w:r>
      <w:r w:rsidRPr="00E11FEC">
        <w:rPr>
          <w:sz w:val="28"/>
          <w:szCs w:val="28"/>
        </w:rPr>
        <w:t>9]</w:t>
      </w:r>
    </w:p>
    <w:p w14:paraId="20F4FA89" w14:textId="77777777" w:rsidR="00E11FEC" w:rsidRDefault="00E11FEC" w:rsidP="00E11FEC">
      <w:pPr>
        <w:pStyle w:val="BodyText"/>
        <w:spacing w:before="74" w:line="360" w:lineRule="auto"/>
        <w:ind w:right="116"/>
        <w:jc w:val="both"/>
        <w:rPr>
          <w:sz w:val="28"/>
          <w:szCs w:val="28"/>
        </w:rPr>
      </w:pPr>
    </w:p>
    <w:p w14:paraId="22EB077F" w14:textId="192215F7" w:rsidR="00371DA0" w:rsidRDefault="003B48CC" w:rsidP="00E11FEC">
      <w:pPr>
        <w:pStyle w:val="BodyText"/>
        <w:numPr>
          <w:ilvl w:val="0"/>
          <w:numId w:val="16"/>
        </w:numPr>
        <w:spacing w:before="74" w:line="360" w:lineRule="auto"/>
        <w:ind w:right="116"/>
        <w:jc w:val="both"/>
        <w:rPr>
          <w:sz w:val="28"/>
          <w:szCs w:val="28"/>
        </w:rPr>
      </w:pPr>
      <w:r w:rsidRPr="00E11FEC">
        <w:rPr>
          <w:b/>
          <w:bCs/>
          <w:sz w:val="28"/>
          <w:szCs w:val="28"/>
        </w:rPr>
        <w:t>Cochineal</w:t>
      </w:r>
      <w:r w:rsidRPr="00E11FEC">
        <w:rPr>
          <w:sz w:val="28"/>
          <w:szCs w:val="28"/>
        </w:rPr>
        <w:t>: A red dye made from the dried female insect of the Coccidae family, Dactilopius coccus, is called cochineal. Cochineal’s primary coloring ingredient is carminic acid. When carminic acid crystallizes, it produces crimson needles that darken at 130°C and carbonize at 250°C. Water is used to remove the cochineal in order to prepare caramine. The red aluminum salt known as carmine lake is precipitated out of this solution by adding alum.</w:t>
      </w:r>
      <w:r w:rsidR="00737F70" w:rsidRPr="00E11FEC">
        <mc:AlternateContent>
          <mc:Choice Requires="wps">
            <w:drawing>
              <wp:anchor distT="0" distB="0" distL="114300" distR="114300" simplePos="0" relativeHeight="251666432" behindDoc="1" locked="0" layoutInCell="1" allowOverlap="1" wp14:anchorId="18CEE35B" wp14:editId="36D1C703">
                <wp:simplePos x="0" y="0"/>
                <wp:positionH relativeFrom="page">
                  <wp:posOffset>914400</wp:posOffset>
                </wp:positionH>
                <wp:positionV relativeFrom="paragraph">
                  <wp:posOffset>116840</wp:posOffset>
                </wp:positionV>
                <wp:extent cx="5566410" cy="1270"/>
                <wp:effectExtent l="0" t="0" r="0" b="0"/>
                <wp:wrapTopAndBottom/>
                <wp:docPr id="596849685"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66410" cy="1270"/>
                        </a:xfrm>
                        <a:custGeom>
                          <a:avLst/>
                          <a:gdLst>
                            <a:gd name="T0" fmla="+- 0 1440 1440"/>
                            <a:gd name="T1" fmla="*/ T0 w 8766"/>
                            <a:gd name="T2" fmla="+- 0 10206 1440"/>
                            <a:gd name="T3" fmla="*/ T2 w 8766"/>
                          </a:gdLst>
                          <a:ahLst/>
                          <a:cxnLst>
                            <a:cxn ang="0">
                              <a:pos x="T1" y="0"/>
                            </a:cxn>
                            <a:cxn ang="0">
                              <a:pos x="T3" y="0"/>
                            </a:cxn>
                          </a:cxnLst>
                          <a:rect l="0" t="0" r="r" b="b"/>
                          <a:pathLst>
                            <a:path w="8766">
                              <a:moveTo>
                                <a:pt x="0" y="0"/>
                              </a:moveTo>
                              <a:lnTo>
                                <a:pt x="8766" y="0"/>
                              </a:lnTo>
                            </a:path>
                          </a:pathLst>
                        </a:custGeom>
                        <a:noFill/>
                        <a:ln w="1319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939D026" id="Freeform 8" o:spid="_x0000_s1026" style="position:absolute;margin-left:1in;margin-top:9.2pt;width:438.3pt;height:.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" path="m,l8766,e" filled="f" strokeweight=".36653mm">
                <v:stroke dashstyle="dash"/>
                <v:path arrowok="t" o:connecttype="custom" o:connectlocs="0,0;5566410,0" o:connectangles="0,0"/>
                <w10:wrap type="topAndBottom" anchorx="page"/>
              </v:shape>
            </w:pict>
          </mc:Fallback>
        </mc:AlternateContent>
      </w:r>
    </w:p>
    <w:p w14:paraId="28BFFD40" w14:textId="2CF0E0A9" w:rsidR="007404D8" w:rsidRDefault="007404D8" w:rsidP="00E11FEC">
      <w:pPr>
        <w:pStyle w:val="BodyText"/>
        <w:numPr>
          <w:ilvl w:val="0"/>
          <w:numId w:val="16"/>
        </w:numPr>
        <w:spacing w:before="74" w:line="360" w:lineRule="auto"/>
        <w:ind w:right="116"/>
        <w:jc w:val="both"/>
        <w:rPr>
          <w:sz w:val="28"/>
          <w:szCs w:val="28"/>
        </w:rPr>
      </w:pPr>
      <w:r>
        <w:rPr>
          <w:b/>
          <w:bCs/>
          <w:sz w:val="28"/>
          <w:szCs w:val="28"/>
        </w:rPr>
        <w:t xml:space="preserve"> Saffron: </w:t>
      </w:r>
      <w:r w:rsidRPr="007404D8">
        <w:rPr>
          <w:sz w:val="28"/>
          <w:szCs w:val="28"/>
        </w:rPr>
        <w:t>This plant, Crocus sativa, a member of the Iridaceae family, is used to make it. Its stigmas and styles are what make it up. This perennial shrub is cultivated in India’s Jammu and Kashmir region. Saffron powder is used as a flavoring and coloring agent in food preparations since it is yellowish and readily soluble in water. There are several carotenoids in saffron; one significant natural carotenoid is crocin. A colorless bitter glycoside called picrocrocin is the source of saffron’s distinctive smell.</w:t>
      </w:r>
    </w:p>
    <w:p w14:paraId="249CF4AA" w14:textId="73D8D659" w:rsidR="00390C90" w:rsidRDefault="00390C90" w:rsidP="00E11FEC">
      <w:pPr>
        <w:pStyle w:val="BodyText"/>
        <w:numPr>
          <w:ilvl w:val="0"/>
          <w:numId w:val="16"/>
        </w:numPr>
        <w:spacing w:before="74" w:line="360" w:lineRule="auto"/>
        <w:ind w:right="116"/>
        <w:jc w:val="both"/>
        <w:rPr>
          <w:sz w:val="28"/>
          <w:szCs w:val="28"/>
        </w:rPr>
      </w:pPr>
      <w:r w:rsidRPr="00390C90">
        <w:rPr>
          <w:b/>
          <w:bCs/>
          <w:sz w:val="28"/>
          <w:szCs w:val="28"/>
        </w:rPr>
        <w:t>Chlorophyll</w:t>
      </w:r>
      <w:r>
        <w:rPr>
          <w:sz w:val="28"/>
          <w:szCs w:val="28"/>
        </w:rPr>
        <w:t>: This natural green pigment is widely distributed in the natural world. It’s the part that makes photosynthesis possible.</w:t>
      </w:r>
    </w:p>
    <w:p w14:paraId="3462D62E" w14:textId="52FFC14C" w:rsidR="00390C90" w:rsidRPr="007404D8" w:rsidRDefault="00390C90" w:rsidP="00390C90">
      <w:pPr>
        <w:pStyle w:val="BodyText"/>
        <w:spacing w:before="74" w:line="360" w:lineRule="auto"/>
        <w:ind w:left="360" w:right="116"/>
        <w:jc w:val="both"/>
        <w:rPr>
          <w:sz w:val="28"/>
          <w:szCs w:val="28"/>
        </w:rPr>
      </w:pPr>
      <w:r w:rsidRPr="00390C90">
        <w:rPr>
          <w:b/>
          <w:bCs/>
          <w:sz w:val="28"/>
          <w:szCs w:val="28"/>
        </w:rPr>
        <w:t xml:space="preserve"> D) Rose</w:t>
      </w:r>
      <w:r>
        <w:rPr>
          <w:sz w:val="28"/>
          <w:szCs w:val="28"/>
        </w:rPr>
        <w:t>: This member of the Labiatae family of plants is made by steam distilling the petals of the Rosemarina officinalis plant. The blossoms are picked just before sunrise, before they open, in order to extract rose oil.</w:t>
      </w:r>
    </w:p>
    <w:p w14:paraId="5F032B34" w14:textId="1808DEBB" w:rsidR="00916C1B" w:rsidRDefault="00916C1B" w:rsidP="00916C1B">
      <w:pPr>
        <w:pStyle w:val="BodyText"/>
        <w:spacing w:before="74" w:line="360" w:lineRule="auto"/>
        <w:ind w:right="116"/>
        <w:jc w:val="both"/>
        <w:rPr>
          <w:sz w:val="28"/>
          <w:szCs w:val="28"/>
        </w:rPr>
      </w:pPr>
      <w:r>
        <w:rPr>
          <w:sz w:val="28"/>
          <w:szCs w:val="28"/>
        </w:rPr>
        <w:t xml:space="preserve">   </w:t>
      </w:r>
      <w:r w:rsidRPr="00346E1B">
        <w:rPr>
          <w:b/>
          <w:bCs/>
          <w:sz w:val="28"/>
          <w:szCs w:val="28"/>
        </w:rPr>
        <w:t xml:space="preserve">   </w:t>
      </w:r>
      <w:r w:rsidR="00346E1B" w:rsidRPr="00346E1B">
        <w:rPr>
          <w:b/>
          <w:bCs/>
          <w:sz w:val="28"/>
          <w:szCs w:val="28"/>
        </w:rPr>
        <w:t>E)</w:t>
      </w:r>
      <w:r w:rsidRPr="00346E1B">
        <w:rPr>
          <w:b/>
          <w:bCs/>
          <w:sz w:val="28"/>
          <w:szCs w:val="28"/>
        </w:rPr>
        <w:t xml:space="preserve"> Jasmine Essential Oil:</w:t>
      </w:r>
      <w:r>
        <w:rPr>
          <w:sz w:val="28"/>
          <w:szCs w:val="28"/>
        </w:rPr>
        <w:t xml:space="preserve"> Derived from the blossoms of the Oleaceae family plant Jasminum grandiflorum, </w:t>
      </w:r>
      <w:r w:rsidR="00346E1B">
        <w:rPr>
          <w:sz w:val="28"/>
          <w:szCs w:val="28"/>
        </w:rPr>
        <w:t xml:space="preserve">            </w:t>
      </w:r>
      <w:r>
        <w:rPr>
          <w:sz w:val="28"/>
          <w:szCs w:val="28"/>
        </w:rPr>
        <w:t>the oil is extracted using a solvent and utilized in the perfumery sector.</w:t>
      </w:r>
    </w:p>
    <w:p w14:paraId="179D52F1" w14:textId="035ACE90" w:rsidR="00916C1B" w:rsidRDefault="00916C1B" w:rsidP="00390C90">
      <w:pPr>
        <w:pStyle w:val="BodyText"/>
        <w:spacing w:before="74" w:line="360" w:lineRule="auto"/>
        <w:ind w:left="720" w:right="116"/>
        <w:jc w:val="both"/>
        <w:rPr>
          <w:sz w:val="28"/>
          <w:szCs w:val="28"/>
        </w:rPr>
      </w:pPr>
      <w:r w:rsidRPr="00346E1B">
        <w:rPr>
          <w:b/>
          <w:bCs/>
          <w:sz w:val="28"/>
          <w:szCs w:val="28"/>
        </w:rPr>
        <w:t xml:space="preserve"> </w:t>
      </w:r>
      <w:r w:rsidR="0006778E">
        <w:rPr>
          <w:b/>
          <w:bCs/>
          <w:sz w:val="28"/>
          <w:szCs w:val="28"/>
        </w:rPr>
        <w:t>F</w:t>
      </w:r>
      <w:r w:rsidRPr="00346E1B">
        <w:rPr>
          <w:b/>
          <w:bCs/>
          <w:sz w:val="28"/>
          <w:szCs w:val="28"/>
        </w:rPr>
        <w:t>) Lavender:</w:t>
      </w:r>
      <w:r>
        <w:rPr>
          <w:sz w:val="28"/>
          <w:szCs w:val="28"/>
        </w:rPr>
        <w:t xml:space="preserve"> This member of the Labiatae family is derived from the blooms and stalk of lavandulaofficinals. </w:t>
      </w:r>
    </w:p>
    <w:p w14:paraId="0983B45B" w14:textId="699F162B" w:rsidR="00916C1B" w:rsidRDefault="0006778E" w:rsidP="00390C90">
      <w:pPr>
        <w:pStyle w:val="BodyText"/>
        <w:spacing w:before="74" w:line="360" w:lineRule="auto"/>
        <w:ind w:left="720" w:right="116"/>
        <w:jc w:val="both"/>
        <w:rPr>
          <w:sz w:val="28"/>
          <w:szCs w:val="28"/>
        </w:rPr>
      </w:pPr>
      <w:r>
        <w:rPr>
          <w:b/>
          <w:bCs/>
          <w:sz w:val="28"/>
          <w:szCs w:val="28"/>
        </w:rPr>
        <w:t>G</w:t>
      </w:r>
      <w:r w:rsidR="00916C1B" w:rsidRPr="00346E1B">
        <w:rPr>
          <w:b/>
          <w:bCs/>
          <w:sz w:val="28"/>
          <w:szCs w:val="28"/>
        </w:rPr>
        <w:t>) Tuberose</w:t>
      </w:r>
      <w:r w:rsidR="00916C1B">
        <w:rPr>
          <w:sz w:val="28"/>
          <w:szCs w:val="28"/>
        </w:rPr>
        <w:t>: The tuberose is also known as the “mistress of the night.” The oil has a thick, sensual aroma and is viscous and brown in color.</w:t>
      </w:r>
    </w:p>
    <w:p w14:paraId="4E19DCD8" w14:textId="77777777" w:rsidR="00D5211C" w:rsidRDefault="00C55587" w:rsidP="00390C90">
      <w:pPr>
        <w:pStyle w:val="BodyText"/>
        <w:spacing w:before="74" w:line="360" w:lineRule="auto"/>
        <w:ind w:left="720" w:right="116"/>
        <w:jc w:val="both"/>
        <w:rPr>
          <w:sz w:val="28"/>
          <w:szCs w:val="28"/>
        </w:rPr>
      </w:pPr>
      <w:r w:rsidRPr="00D5211C">
        <w:rPr>
          <w:b/>
          <w:bCs/>
          <w:sz w:val="28"/>
          <w:szCs w:val="28"/>
        </w:rPr>
        <w:t>H) Geranium</w:t>
      </w:r>
      <w:r>
        <w:rPr>
          <w:sz w:val="28"/>
          <w:szCs w:val="28"/>
        </w:rPr>
        <w:t>: Pelargonium graveolens, a member of the Geranigceae family, is the source of this oil, which is extracted from its flowers, leaves, and stalks. The plant’s blooms and stems are used in the distillation process to extract its essence. Geranium bourbon is the name given to the geranium</w:t>
      </w:r>
    </w:p>
    <w:p w14:paraId="7A6AE10C" w14:textId="77777777" w:rsidR="00D5211C" w:rsidRDefault="00D5211C" w:rsidP="00390C90">
      <w:pPr>
        <w:pStyle w:val="BodyText"/>
        <w:spacing w:before="74" w:line="360" w:lineRule="auto"/>
        <w:ind w:left="720" w:right="116"/>
        <w:jc w:val="both"/>
        <w:rPr>
          <w:sz w:val="28"/>
          <w:szCs w:val="28"/>
        </w:rPr>
      </w:pPr>
      <w:r w:rsidRPr="00D5211C">
        <w:rPr>
          <w:b/>
          <w:bCs/>
          <w:sz w:val="28"/>
          <w:szCs w:val="28"/>
        </w:rPr>
        <w:t>I)</w:t>
      </w:r>
      <w:r w:rsidR="00C55587" w:rsidRPr="00D5211C">
        <w:rPr>
          <w:b/>
          <w:bCs/>
          <w:sz w:val="28"/>
          <w:szCs w:val="28"/>
        </w:rPr>
        <w:t>. Champa</w:t>
      </w:r>
      <w:r w:rsidR="00C55587">
        <w:rPr>
          <w:sz w:val="28"/>
          <w:szCs w:val="28"/>
        </w:rPr>
        <w:t>: The Micheliachampaka flower is the source of this substance.The flower’s color ranges from yellow to deep orange.</w:t>
      </w:r>
    </w:p>
    <w:p w14:paraId="1B770DE0" w14:textId="77F483A2" w:rsidR="0006778E" w:rsidRDefault="00C55587" w:rsidP="00390C90">
      <w:pPr>
        <w:pStyle w:val="BodyText"/>
        <w:spacing w:before="74" w:line="360" w:lineRule="auto"/>
        <w:ind w:left="720" w:right="116"/>
        <w:jc w:val="both"/>
        <w:rPr>
          <w:sz w:val="28"/>
          <w:szCs w:val="28"/>
        </w:rPr>
      </w:pPr>
      <w:r w:rsidRPr="00D5211C">
        <w:rPr>
          <w:b/>
          <w:bCs/>
          <w:sz w:val="28"/>
          <w:szCs w:val="28"/>
        </w:rPr>
        <w:t xml:space="preserve"> J) Cinnamon</w:t>
      </w:r>
      <w:r>
        <w:rPr>
          <w:sz w:val="28"/>
          <w:szCs w:val="28"/>
        </w:rPr>
        <w:t>: The leaves, bark, and roots of the cinnamon tree are the sources of cinnamon oil. Cinnamon Zeylanicum is a member of the Lauraceae family. The most precious oil is that extracted from the bark. The oil has a flavor that is warm, spicy, and sweet.</w:t>
      </w:r>
    </w:p>
    <w:p w14:paraId="0EE00593" w14:textId="77777777" w:rsidR="00AD0580" w:rsidRDefault="00AD0580" w:rsidP="00AD0580">
      <w:pPr>
        <w:pStyle w:val="BodyText"/>
        <w:spacing w:before="74" w:line="360" w:lineRule="auto"/>
        <w:ind w:right="116"/>
        <w:jc w:val="both"/>
        <w:rPr>
          <w:sz w:val="28"/>
          <w:szCs w:val="28"/>
        </w:rPr>
      </w:pPr>
      <w:r w:rsidRPr="00AD0580">
        <w:rPr>
          <w:b/>
          <w:bCs/>
          <w:sz w:val="28"/>
          <w:szCs w:val="28"/>
        </w:rPr>
        <w:t xml:space="preserve">  k) Neroli</w:t>
      </w:r>
      <w:r>
        <w:rPr>
          <w:sz w:val="28"/>
          <w:szCs w:val="28"/>
        </w:rPr>
        <w:t xml:space="preserve">: The bitter orange tree’s bloom is used to extract the essential oil by distillation. It can be kept in the refrigerator in bottles with an amber color. </w:t>
      </w:r>
    </w:p>
    <w:p w14:paraId="1985DC86" w14:textId="77777777" w:rsidR="007127C1" w:rsidRDefault="00AD0580" w:rsidP="00AD0580">
      <w:pPr>
        <w:pStyle w:val="BodyText"/>
        <w:spacing w:before="74" w:line="360" w:lineRule="auto"/>
        <w:ind w:right="116"/>
        <w:jc w:val="both"/>
        <w:rPr>
          <w:sz w:val="28"/>
          <w:szCs w:val="28"/>
        </w:rPr>
      </w:pPr>
      <w:r w:rsidRPr="00AD0580">
        <w:rPr>
          <w:b/>
          <w:bCs/>
          <w:sz w:val="28"/>
          <w:szCs w:val="28"/>
        </w:rPr>
        <w:t>L) Clove</w:t>
      </w:r>
      <w:r>
        <w:rPr>
          <w:sz w:val="28"/>
          <w:szCs w:val="28"/>
        </w:rPr>
        <w:t xml:space="preserve">: The essential oils included in it are extracted from the buds of the Eugincacarryophylus plant, a member of the Myrataceae family. </w:t>
      </w:r>
    </w:p>
    <w:p w14:paraId="59BD5FD3" w14:textId="77777777" w:rsidR="007127C1" w:rsidRDefault="00AD0580" w:rsidP="00AD0580">
      <w:pPr>
        <w:pStyle w:val="BodyText"/>
        <w:spacing w:before="74" w:line="360" w:lineRule="auto"/>
        <w:ind w:right="116"/>
        <w:jc w:val="both"/>
        <w:rPr>
          <w:sz w:val="28"/>
          <w:szCs w:val="28"/>
        </w:rPr>
      </w:pPr>
      <w:r w:rsidRPr="007127C1">
        <w:rPr>
          <w:b/>
          <w:bCs/>
          <w:sz w:val="28"/>
          <w:szCs w:val="28"/>
        </w:rPr>
        <w:t>M) Ambrtie</w:t>
      </w:r>
      <w:r>
        <w:rPr>
          <w:sz w:val="28"/>
          <w:szCs w:val="28"/>
        </w:rPr>
        <w:t xml:space="preserve">: The expression method can be used to extract the oil from ambrtie seeds. The oil has a deep aroma that is musky, sweet, and floral. You can use the oil as an anti-aging remedy. </w:t>
      </w:r>
    </w:p>
    <w:p w14:paraId="137EB6B2" w14:textId="3F69D280" w:rsidR="00346E1B" w:rsidRDefault="00AD0580" w:rsidP="00AD0580">
      <w:pPr>
        <w:pStyle w:val="BodyText"/>
        <w:spacing w:before="74" w:line="360" w:lineRule="auto"/>
        <w:ind w:right="116"/>
        <w:jc w:val="both"/>
        <w:rPr>
          <w:sz w:val="28"/>
          <w:szCs w:val="28"/>
        </w:rPr>
      </w:pPr>
      <w:r w:rsidRPr="007127C1">
        <w:rPr>
          <w:b/>
          <w:bCs/>
          <w:sz w:val="28"/>
          <w:szCs w:val="28"/>
        </w:rPr>
        <w:t>N) Sandalwood</w:t>
      </w:r>
      <w:r>
        <w:rPr>
          <w:sz w:val="28"/>
          <w:szCs w:val="28"/>
        </w:rPr>
        <w:t>: This wood, which belongs to the Sundalaceae family, is derived by steam distillation from the hard wood of the Santalurn album. This is an ingredient used as a fixative in most perfumes.</w:t>
      </w:r>
    </w:p>
    <w:p w14:paraId="4C6170D9" w14:textId="77777777" w:rsidR="00B22E51" w:rsidRDefault="00B22E51" w:rsidP="00AD0580">
      <w:pPr>
        <w:pStyle w:val="BodyText"/>
        <w:spacing w:before="74" w:line="360" w:lineRule="auto"/>
        <w:ind w:right="116"/>
        <w:jc w:val="both"/>
        <w:rPr>
          <w:sz w:val="28"/>
          <w:szCs w:val="28"/>
        </w:rPr>
      </w:pPr>
    </w:p>
    <w:p w14:paraId="0DB23E1B" w14:textId="77777777" w:rsidR="00B22E51" w:rsidRDefault="00B22E51" w:rsidP="00B22E51">
      <w:pPr>
        <w:pStyle w:val="BodyText"/>
        <w:numPr>
          <w:ilvl w:val="0"/>
          <w:numId w:val="14"/>
        </w:numPr>
        <w:spacing w:before="74" w:line="360" w:lineRule="auto"/>
        <w:ind w:right="116"/>
        <w:jc w:val="both"/>
        <w:rPr>
          <w:sz w:val="28"/>
          <w:szCs w:val="28"/>
        </w:rPr>
      </w:pPr>
      <w:r w:rsidRPr="00B22E51">
        <w:rPr>
          <w:b/>
          <w:bCs/>
          <w:sz w:val="28"/>
          <w:szCs w:val="28"/>
        </w:rPr>
        <w:t>Protective Agents:</w:t>
      </w:r>
      <w:r>
        <w:rPr>
          <w:sz w:val="28"/>
          <w:szCs w:val="28"/>
        </w:rPr>
        <w:t xml:space="preserve"> </w:t>
      </w:r>
    </w:p>
    <w:p w14:paraId="21960C26" w14:textId="77777777" w:rsidR="00310CF3" w:rsidRDefault="00B22E51" w:rsidP="00B22E51">
      <w:pPr>
        <w:pStyle w:val="BodyText"/>
        <w:spacing w:before="74" w:line="360" w:lineRule="auto"/>
        <w:ind w:left="360" w:right="116"/>
        <w:jc w:val="both"/>
        <w:rPr>
          <w:sz w:val="28"/>
          <w:szCs w:val="28"/>
        </w:rPr>
      </w:pPr>
      <w:r>
        <w:rPr>
          <w:sz w:val="28"/>
          <w:szCs w:val="28"/>
        </w:rPr>
        <w:t xml:space="preserve">Silicones serve as protective agents in cream formulations; they can be combined with other barrier agents, such as paraffin, petroleum jelly, beeswax, etc., to create superior barrier creams. </w:t>
      </w:r>
    </w:p>
    <w:p w14:paraId="49638B4E" w14:textId="14C57645" w:rsidR="00310CF3" w:rsidRPr="00EC7C48" w:rsidRDefault="00EA421C" w:rsidP="00EC7C48">
      <w:pPr>
        <w:pStyle w:val="BodyText"/>
        <w:spacing w:before="74" w:line="360" w:lineRule="auto"/>
        <w:ind w:left="1080" w:right="116"/>
        <w:jc w:val="both"/>
        <w:rPr>
          <w:b/>
          <w:bCs/>
          <w:sz w:val="28"/>
          <w:szCs w:val="28"/>
        </w:rPr>
      </w:pPr>
      <w:r>
        <w:rPr>
          <w:b/>
          <w:bCs/>
          <w:sz w:val="28"/>
          <w:szCs w:val="28"/>
        </w:rPr>
        <w:t xml:space="preserve">A) </w:t>
      </w:r>
      <w:r w:rsidR="00B22E51" w:rsidRPr="00EC7C48">
        <w:rPr>
          <w:b/>
          <w:bCs/>
          <w:sz w:val="28"/>
          <w:szCs w:val="28"/>
        </w:rPr>
        <w:t>Chemicals for Bleaching</w:t>
      </w:r>
      <w:r w:rsidR="00B22E51" w:rsidRPr="00EC7C48">
        <w:rPr>
          <w:sz w:val="28"/>
          <w:szCs w:val="28"/>
        </w:rPr>
        <w:t xml:space="preserve"> The list of most popular bleaching agents is provided below. Compounds of Mercury: Mercury compounds that can be employed for their skin-whitening properties include ammoniated mercury, red mercuric oxide (HgO), and mercuric chloride (Hgcl). Mercury compounds are currently not allowed to be used in cosmetics.</w:t>
      </w:r>
    </w:p>
    <w:p w14:paraId="2E92F07C" w14:textId="15959F39" w:rsidR="00B22E51" w:rsidRDefault="00B22E51" w:rsidP="00B22E51">
      <w:pPr>
        <w:pStyle w:val="BodyText"/>
        <w:spacing w:before="74" w:line="360" w:lineRule="auto"/>
        <w:ind w:left="360" w:right="116"/>
        <w:jc w:val="both"/>
        <w:rPr>
          <w:sz w:val="28"/>
          <w:szCs w:val="28"/>
        </w:rPr>
      </w:pPr>
      <w:r w:rsidRPr="00310CF3">
        <w:rPr>
          <w:b/>
          <w:bCs/>
          <w:sz w:val="28"/>
          <w:szCs w:val="28"/>
        </w:rPr>
        <w:t xml:space="preserve"> B) Hydroquinones</w:t>
      </w:r>
      <w:r>
        <w:rPr>
          <w:sz w:val="28"/>
          <w:szCs w:val="28"/>
        </w:rPr>
        <w:t>: At a concentration of 1.5%–2%, they are mostly utilized as bleaching agents to temporarily lighten skin. It is possible to experience burning and redness at 5% concentration. Hydroquinones have a reversible effect when exposed to sunshine.</w:t>
      </w:r>
      <w:r w:rsidR="000626B5">
        <w:rPr>
          <w:sz w:val="28"/>
          <w:szCs w:val="28"/>
        </w:rPr>
        <w:t>A similar outcome can also be seen if hydroquinone-containing cosmetics are stopped.</w:t>
      </w:r>
    </w:p>
    <w:p w14:paraId="5AB01BAF" w14:textId="77777777" w:rsidR="00617E49" w:rsidRDefault="00617E49" w:rsidP="00B22E51">
      <w:pPr>
        <w:pStyle w:val="BodyText"/>
        <w:spacing w:before="74" w:line="360" w:lineRule="auto"/>
        <w:ind w:left="360" w:right="116"/>
        <w:jc w:val="both"/>
        <w:rPr>
          <w:sz w:val="28"/>
          <w:szCs w:val="28"/>
        </w:rPr>
      </w:pPr>
      <w:r>
        <w:rPr>
          <w:b/>
          <w:bCs/>
          <w:sz w:val="28"/>
          <w:szCs w:val="28"/>
        </w:rPr>
        <w:t xml:space="preserve">C) Catechol and its derivatives: </w:t>
      </w:r>
      <w:r w:rsidRPr="00617E49">
        <w:rPr>
          <w:sz w:val="28"/>
          <w:szCs w:val="28"/>
        </w:rPr>
        <w:t>Catechol partially demonstrates the skin illumination effect. 4. It has been discovered that isopropycatechol is one of the most effective de-pigmenting agents. At concentrations of three percent or above, they can cause discomfort and a sensitization reaction.</w:t>
      </w:r>
    </w:p>
    <w:p w14:paraId="3DCFFC61" w14:textId="10BA6B39" w:rsidR="00617E49" w:rsidRDefault="00617E49" w:rsidP="00B22E51">
      <w:pPr>
        <w:pStyle w:val="BodyText"/>
        <w:spacing w:before="74" w:line="360" w:lineRule="auto"/>
        <w:ind w:left="360" w:right="116"/>
        <w:jc w:val="both"/>
        <w:rPr>
          <w:sz w:val="28"/>
          <w:szCs w:val="28"/>
        </w:rPr>
      </w:pPr>
      <w:r w:rsidRPr="00617E49">
        <w:rPr>
          <w:b/>
          <w:bCs/>
          <w:sz w:val="28"/>
          <w:szCs w:val="28"/>
        </w:rPr>
        <w:t xml:space="preserve"> D) Ascorbic Acid and its derivatives</w:t>
      </w:r>
      <w:r w:rsidRPr="00617E49">
        <w:rPr>
          <w:sz w:val="28"/>
          <w:szCs w:val="28"/>
        </w:rPr>
        <w:t>: Although its use has been determined to be safe, ascorbic acid does not appear to be a very effective de-pigmenting agent. It is mostly utilized in skin-whitening lotions, where hydroquinone is an antioxidant and stabilizer. Ascorbyloleate is used in skin-whitening creams at concentrations of 3% and 5% to bleach freckles on human skin.</w:t>
      </w:r>
    </w:p>
    <w:p w14:paraId="55373D3B" w14:textId="77777777" w:rsidR="00853D0F" w:rsidRDefault="00853D0F" w:rsidP="00B22E51">
      <w:pPr>
        <w:pStyle w:val="BodyText"/>
        <w:spacing w:before="74" w:line="360" w:lineRule="auto"/>
        <w:ind w:left="360" w:right="116"/>
        <w:jc w:val="both"/>
        <w:rPr>
          <w:sz w:val="28"/>
          <w:szCs w:val="28"/>
        </w:rPr>
      </w:pPr>
    </w:p>
    <w:p w14:paraId="38361E7E" w14:textId="30C3CA69" w:rsidR="0049103C" w:rsidRPr="00C668D3" w:rsidRDefault="0096201F" w:rsidP="00C668D3">
      <w:pPr>
        <w:pStyle w:val="BodyText"/>
        <w:numPr>
          <w:ilvl w:val="0"/>
          <w:numId w:val="13"/>
        </w:numPr>
        <w:spacing w:before="74" w:line="360" w:lineRule="auto"/>
        <w:ind w:right="116"/>
        <w:jc w:val="both"/>
        <w:rPr>
          <w:sz w:val="28"/>
          <w:szCs w:val="28"/>
        </w:rPr>
      </w:pPr>
      <w:r w:rsidRPr="0015251B">
        <w:rPr>
          <w:b/>
          <w:bCs/>
          <w:sz w:val="28"/>
          <w:szCs w:val="28"/>
        </w:rPr>
        <w:t>Oxidizing Agents</w:t>
      </w:r>
      <w:r>
        <w:rPr>
          <w:sz w:val="28"/>
          <w:szCs w:val="28"/>
        </w:rPr>
        <w:t xml:space="preserve">: </w:t>
      </w:r>
      <w:r w:rsidRPr="00C668D3">
        <w:rPr>
          <w:sz w:val="28"/>
          <w:szCs w:val="28"/>
        </w:rPr>
        <w:t xml:space="preserve">Skin bleach products use hydrogen peroxide as an oxidizing agent. The qualities of zinc peroxide have not been established, yet it is occasionally utilized in anhydrous ointments like bleaching agents. </w:t>
      </w:r>
    </w:p>
    <w:p w14:paraId="48E13F1A" w14:textId="5F11F849" w:rsidR="00D12DAD" w:rsidRPr="00C668D3" w:rsidRDefault="0096201F" w:rsidP="00C668D3">
      <w:pPr>
        <w:pStyle w:val="BodyText"/>
        <w:numPr>
          <w:ilvl w:val="0"/>
          <w:numId w:val="13"/>
        </w:numPr>
        <w:spacing w:before="74" w:line="360" w:lineRule="auto"/>
        <w:ind w:right="116"/>
        <w:jc w:val="both"/>
        <w:rPr>
          <w:sz w:val="28"/>
          <w:szCs w:val="28"/>
        </w:rPr>
      </w:pPr>
      <w:r w:rsidRPr="0015251B">
        <w:rPr>
          <w:b/>
          <w:bCs/>
          <w:sz w:val="28"/>
          <w:szCs w:val="28"/>
        </w:rPr>
        <w:t>Opaque Covering Agents</w:t>
      </w:r>
      <w:r>
        <w:rPr>
          <w:sz w:val="28"/>
          <w:szCs w:val="28"/>
        </w:rPr>
        <w:t>:</w:t>
      </w:r>
      <w:r w:rsidRPr="00C668D3">
        <w:rPr>
          <w:sz w:val="28"/>
          <w:szCs w:val="28"/>
        </w:rPr>
        <w:t xml:space="preserve"> A variety of cosmetic products, such as talc, zinc oxide, titanium dioxide, kaolin, bismuth, and others, that include white or pale pigments can provide the appearance of temporarily but noticeably changing the skin’s color.</w:t>
      </w:r>
    </w:p>
    <w:p w14:paraId="72742262" w14:textId="798B17AF" w:rsidR="00853D0F" w:rsidRPr="00C668D3" w:rsidRDefault="0096201F" w:rsidP="00C668D3">
      <w:pPr>
        <w:pStyle w:val="BodyText"/>
        <w:numPr>
          <w:ilvl w:val="0"/>
          <w:numId w:val="13"/>
        </w:numPr>
        <w:spacing w:before="74" w:line="360" w:lineRule="auto"/>
        <w:ind w:right="116"/>
        <w:jc w:val="both"/>
        <w:rPr>
          <w:sz w:val="28"/>
          <w:szCs w:val="28"/>
        </w:rPr>
      </w:pPr>
      <w:r w:rsidRPr="0015251B">
        <w:rPr>
          <w:b/>
          <w:bCs/>
          <w:sz w:val="28"/>
          <w:szCs w:val="28"/>
        </w:rPr>
        <w:t>Preservatives</w:t>
      </w:r>
      <w:r>
        <w:rPr>
          <w:sz w:val="28"/>
          <w:szCs w:val="28"/>
        </w:rPr>
        <w:t>:</w:t>
      </w:r>
      <w:r w:rsidRPr="00C668D3">
        <w:rPr>
          <w:sz w:val="28"/>
          <w:szCs w:val="28"/>
        </w:rPr>
        <w:t xml:space="preserve"> These substances are used to stop cosmetics from spoiling.</w:t>
      </w:r>
      <w:r w:rsidR="00F5358A" w:rsidRPr="00C668D3">
        <w:rPr>
          <w:sz w:val="28"/>
          <w:szCs w:val="28"/>
        </w:rPr>
        <w:t>They are byproducts of both the development of microbes and the oxidation of oils and fats. If preservatives are not included, most cosmetic preparations—especially those that contain water—are likely to degrade.</w:t>
      </w:r>
    </w:p>
    <w:p w14:paraId="7FEE3D56" w14:textId="77777777" w:rsidR="0072524A" w:rsidRDefault="0072524A" w:rsidP="00B22E51">
      <w:pPr>
        <w:pStyle w:val="BodyText"/>
        <w:spacing w:before="74" w:line="360" w:lineRule="auto"/>
        <w:ind w:left="360" w:right="116"/>
        <w:jc w:val="both"/>
        <w:rPr>
          <w:sz w:val="28"/>
          <w:szCs w:val="28"/>
        </w:rPr>
      </w:pPr>
    </w:p>
    <w:p w14:paraId="7BDC545C" w14:textId="77777777" w:rsidR="00D458E1" w:rsidRDefault="00D458E1" w:rsidP="00B22E51">
      <w:pPr>
        <w:pStyle w:val="BodyText"/>
        <w:spacing w:before="74" w:line="360" w:lineRule="auto"/>
        <w:ind w:left="360" w:right="116"/>
        <w:jc w:val="both"/>
        <w:rPr>
          <w:sz w:val="28"/>
          <w:szCs w:val="28"/>
        </w:rPr>
      </w:pPr>
    </w:p>
    <w:p w14:paraId="7473F530" w14:textId="77777777" w:rsidR="00690F67" w:rsidRPr="00690F67" w:rsidRDefault="00D458E1" w:rsidP="00B22E51">
      <w:pPr>
        <w:pStyle w:val="BodyText"/>
        <w:spacing w:before="74" w:line="360" w:lineRule="auto"/>
        <w:ind w:left="360" w:right="116"/>
        <w:jc w:val="both"/>
        <w:rPr>
          <w:b/>
          <w:bCs/>
          <w:sz w:val="28"/>
          <w:szCs w:val="28"/>
        </w:rPr>
      </w:pPr>
      <w:r w:rsidRPr="00690F67">
        <w:rPr>
          <w:b/>
          <w:bCs/>
          <w:sz w:val="28"/>
          <w:szCs w:val="28"/>
        </w:rPr>
        <w:t>Characteristics of preservatives</w:t>
      </w:r>
    </w:p>
    <w:p w14:paraId="4579FD16" w14:textId="77777777" w:rsidR="00690F67" w:rsidRDefault="00D458E1" w:rsidP="00B22E51">
      <w:pPr>
        <w:pStyle w:val="BodyText"/>
        <w:spacing w:before="74" w:line="360" w:lineRule="auto"/>
        <w:ind w:left="360" w:right="116"/>
        <w:jc w:val="both"/>
        <w:rPr>
          <w:sz w:val="28"/>
          <w:szCs w:val="28"/>
        </w:rPr>
      </w:pPr>
      <w:r>
        <w:rPr>
          <w:sz w:val="28"/>
          <w:szCs w:val="28"/>
        </w:rPr>
        <w:t xml:space="preserve"> The following qualities are essential in a preservative:</w:t>
      </w:r>
    </w:p>
    <w:p w14:paraId="37DED31C" w14:textId="7A559E2D" w:rsidR="00690F67" w:rsidRDefault="00D458E1" w:rsidP="00850EAF">
      <w:pPr>
        <w:pStyle w:val="BodyText"/>
        <w:numPr>
          <w:ilvl w:val="0"/>
          <w:numId w:val="19"/>
        </w:numPr>
        <w:spacing w:before="74" w:line="360" w:lineRule="auto"/>
        <w:ind w:right="116"/>
        <w:jc w:val="both"/>
        <w:rPr>
          <w:sz w:val="28"/>
          <w:szCs w:val="28"/>
        </w:rPr>
      </w:pPr>
      <w:r>
        <w:rPr>
          <w:sz w:val="28"/>
          <w:szCs w:val="28"/>
        </w:rPr>
        <w:t>It should work well with the formulation</w:t>
      </w:r>
    </w:p>
    <w:p w14:paraId="6011A3BA" w14:textId="780CA0AC" w:rsidR="00690F67" w:rsidRPr="00690F67" w:rsidRDefault="00850EAF" w:rsidP="00850EAF">
      <w:pPr>
        <w:pStyle w:val="BodyText"/>
        <w:numPr>
          <w:ilvl w:val="0"/>
          <w:numId w:val="19"/>
        </w:numPr>
        <w:spacing w:before="74" w:line="360" w:lineRule="auto"/>
        <w:ind w:right="116"/>
        <w:jc w:val="both"/>
        <w:rPr>
          <w:sz w:val="28"/>
          <w:szCs w:val="28"/>
        </w:rPr>
      </w:pPr>
      <w:r>
        <w:rPr>
          <w:sz w:val="28"/>
          <w:szCs w:val="28"/>
        </w:rPr>
        <w:t>.</w:t>
      </w:r>
      <w:r w:rsidR="00D458E1" w:rsidRPr="00690F67">
        <w:rPr>
          <w:sz w:val="28"/>
          <w:szCs w:val="28"/>
        </w:rPr>
        <w:t>Soluble to the degree required to reach a concentration that works.</w:t>
      </w:r>
    </w:p>
    <w:p w14:paraId="14851E35" w14:textId="741B624A" w:rsidR="00690F67" w:rsidRDefault="00D458E1" w:rsidP="00850EAF">
      <w:pPr>
        <w:pStyle w:val="BodyText"/>
        <w:numPr>
          <w:ilvl w:val="0"/>
          <w:numId w:val="19"/>
        </w:numPr>
        <w:spacing w:before="74" w:line="360" w:lineRule="auto"/>
        <w:ind w:right="116"/>
        <w:jc w:val="both"/>
        <w:rPr>
          <w:sz w:val="28"/>
          <w:szCs w:val="28"/>
        </w:rPr>
      </w:pPr>
      <w:r>
        <w:rPr>
          <w:sz w:val="28"/>
          <w:szCs w:val="28"/>
        </w:rPr>
        <w:t>Robust enough to maintain an antibacterial action over time</w:t>
      </w:r>
    </w:p>
    <w:p w14:paraId="4974050B" w14:textId="506918F5" w:rsidR="00690F67" w:rsidRDefault="00D458E1" w:rsidP="00850EAF">
      <w:pPr>
        <w:pStyle w:val="BodyText"/>
        <w:numPr>
          <w:ilvl w:val="0"/>
          <w:numId w:val="19"/>
        </w:numPr>
        <w:spacing w:before="74" w:line="360" w:lineRule="auto"/>
        <w:ind w:right="116"/>
        <w:jc w:val="both"/>
        <w:rPr>
          <w:sz w:val="28"/>
          <w:szCs w:val="28"/>
        </w:rPr>
      </w:pPr>
      <w:r>
        <w:rPr>
          <w:sz w:val="28"/>
          <w:szCs w:val="28"/>
        </w:rPr>
        <w:t>Colorless and odorless, or almost colorless.</w:t>
      </w:r>
    </w:p>
    <w:p w14:paraId="059AAF26" w14:textId="6AEF43E5" w:rsidR="00D458E1" w:rsidRPr="00690F67" w:rsidRDefault="00D458E1" w:rsidP="00850EAF">
      <w:pPr>
        <w:pStyle w:val="BodyText"/>
        <w:numPr>
          <w:ilvl w:val="0"/>
          <w:numId w:val="19"/>
        </w:numPr>
        <w:spacing w:before="74" w:line="360" w:lineRule="auto"/>
        <w:ind w:right="116"/>
        <w:jc w:val="both"/>
        <w:rPr>
          <w:sz w:val="28"/>
          <w:szCs w:val="28"/>
        </w:rPr>
      </w:pPr>
      <w:r w:rsidRPr="00690F67">
        <w:rPr>
          <w:sz w:val="28"/>
          <w:szCs w:val="28"/>
        </w:rPr>
        <w:t>The amounts utilized are non-allergic and non-irritating.</w:t>
      </w:r>
    </w:p>
    <w:p w14:paraId="5E08AC29" w14:textId="77777777" w:rsidR="007404D8" w:rsidRDefault="007404D8" w:rsidP="00850EAF">
      <w:pPr>
        <w:pStyle w:val="BodyText"/>
        <w:spacing w:before="74" w:line="360" w:lineRule="auto"/>
        <w:ind w:left="720" w:right="116"/>
        <w:jc w:val="both"/>
        <w:rPr>
          <w:sz w:val="28"/>
          <w:szCs w:val="28"/>
        </w:rPr>
      </w:pPr>
    </w:p>
    <w:p w14:paraId="37E44233" w14:textId="77777777" w:rsidR="00082D1E" w:rsidRDefault="00082D1E" w:rsidP="00850EAF">
      <w:pPr>
        <w:pStyle w:val="BodyText"/>
        <w:spacing w:before="74" w:line="360" w:lineRule="auto"/>
        <w:ind w:left="720" w:right="116"/>
        <w:jc w:val="both"/>
        <w:rPr>
          <w:sz w:val="28"/>
          <w:szCs w:val="28"/>
        </w:rPr>
      </w:pPr>
    </w:p>
    <w:p w14:paraId="21915B8E" w14:textId="02E3E82B" w:rsidR="00082D1E" w:rsidRDefault="00082D1E" w:rsidP="00F705E7">
      <w:pPr>
        <w:pStyle w:val="BodyText"/>
        <w:numPr>
          <w:ilvl w:val="0"/>
          <w:numId w:val="13"/>
        </w:numPr>
        <w:spacing w:before="74" w:line="360" w:lineRule="auto"/>
        <w:ind w:right="116"/>
        <w:jc w:val="both"/>
        <w:rPr>
          <w:sz w:val="28"/>
          <w:szCs w:val="28"/>
        </w:rPr>
      </w:pPr>
      <w:r w:rsidRPr="00082D1E">
        <w:rPr>
          <w:b/>
          <w:bCs/>
          <w:sz w:val="28"/>
          <w:szCs w:val="28"/>
        </w:rPr>
        <w:t>Antioxidants</w:t>
      </w:r>
      <w:r>
        <w:rPr>
          <w:sz w:val="28"/>
          <w:szCs w:val="28"/>
        </w:rPr>
        <w:t>: During the refining process, naturally occurring antioxidants such tocopherols found in fats and oils are eliminated. Antioxidants must thus be included in order to prevent oxidative degradation from turning fats and oils in cosmetics rancid. Several antioxidants are frequently utilized in the creation of cosmetics.</w:t>
      </w:r>
    </w:p>
    <w:p w14:paraId="637DD03B" w14:textId="77777777" w:rsidR="00065163" w:rsidRDefault="00F705E7" w:rsidP="00065163">
      <w:pPr>
        <w:pStyle w:val="BodyText"/>
        <w:numPr>
          <w:ilvl w:val="0"/>
          <w:numId w:val="20"/>
        </w:numPr>
        <w:spacing w:before="74" w:line="360" w:lineRule="auto"/>
        <w:ind w:right="116"/>
        <w:jc w:val="both"/>
        <w:rPr>
          <w:sz w:val="28"/>
          <w:szCs w:val="28"/>
        </w:rPr>
      </w:pPr>
      <w:r w:rsidRPr="00F705E7">
        <w:rPr>
          <w:sz w:val="28"/>
          <w:szCs w:val="28"/>
        </w:rPr>
        <w:t>Amines: lecithin and purines</w:t>
      </w:r>
    </w:p>
    <w:p w14:paraId="5A68EE2B" w14:textId="4862648B" w:rsidR="00065163" w:rsidRDefault="00F705E7" w:rsidP="00065163">
      <w:pPr>
        <w:pStyle w:val="BodyText"/>
        <w:numPr>
          <w:ilvl w:val="0"/>
          <w:numId w:val="20"/>
        </w:numPr>
        <w:spacing w:before="74" w:line="360" w:lineRule="auto"/>
        <w:ind w:right="116"/>
        <w:jc w:val="both"/>
        <w:rPr>
          <w:sz w:val="28"/>
          <w:szCs w:val="28"/>
        </w:rPr>
      </w:pPr>
      <w:r w:rsidRPr="00F705E7">
        <w:rPr>
          <w:sz w:val="28"/>
          <w:szCs w:val="28"/>
        </w:rPr>
        <w:t xml:space="preserve">Phenols: methyl gallate and gallic acid Quinones: Hydroxychromans, Tocopherols Di-lauryl thiopropionate esters </w:t>
      </w:r>
    </w:p>
    <w:p w14:paraId="586C2EB9" w14:textId="01B81419" w:rsidR="00065163" w:rsidRDefault="00F705E7" w:rsidP="00065163">
      <w:pPr>
        <w:pStyle w:val="BodyText"/>
        <w:numPr>
          <w:ilvl w:val="0"/>
          <w:numId w:val="20"/>
        </w:numPr>
        <w:spacing w:before="74" w:line="360" w:lineRule="auto"/>
        <w:ind w:right="116"/>
        <w:jc w:val="both"/>
        <w:rPr>
          <w:sz w:val="28"/>
          <w:szCs w:val="28"/>
        </w:rPr>
      </w:pPr>
      <w:r w:rsidRPr="00F705E7">
        <w:rPr>
          <w:sz w:val="28"/>
          <w:szCs w:val="28"/>
        </w:rPr>
        <w:t>Acids organic: Ascorbic acid</w:t>
      </w:r>
    </w:p>
    <w:p w14:paraId="2DE9F189" w14:textId="0C61E87E" w:rsidR="00F705E7" w:rsidRDefault="00F705E7" w:rsidP="00CA2BA4">
      <w:pPr>
        <w:pStyle w:val="BodyText"/>
        <w:numPr>
          <w:ilvl w:val="0"/>
          <w:numId w:val="20"/>
        </w:numPr>
        <w:spacing w:before="74" w:line="360" w:lineRule="auto"/>
        <w:ind w:right="116"/>
        <w:jc w:val="both"/>
        <w:rPr>
          <w:sz w:val="28"/>
          <w:szCs w:val="28"/>
        </w:rPr>
      </w:pPr>
      <w:r w:rsidRPr="00F705E7">
        <w:rPr>
          <w:sz w:val="28"/>
          <w:szCs w:val="28"/>
        </w:rPr>
        <w:t>Sorbitol and Mannitol are alcohols [10]</w:t>
      </w:r>
    </w:p>
    <w:p w14:paraId="28EF023D" w14:textId="77777777" w:rsidR="00E64817" w:rsidRDefault="00E64817" w:rsidP="00E64817">
      <w:pPr>
        <w:pStyle w:val="BodyText"/>
        <w:spacing w:before="74" w:line="360" w:lineRule="auto"/>
        <w:ind w:right="116"/>
        <w:jc w:val="both"/>
        <w:rPr>
          <w:sz w:val="28"/>
          <w:szCs w:val="28"/>
        </w:rPr>
      </w:pPr>
    </w:p>
    <w:p w14:paraId="2F2C654C" w14:textId="77777777" w:rsidR="005923AA" w:rsidRDefault="005923AA" w:rsidP="005923AA">
      <w:pPr>
        <w:pStyle w:val="BodyText"/>
        <w:spacing w:before="74" w:line="360" w:lineRule="auto"/>
        <w:ind w:left="360" w:right="116"/>
        <w:jc w:val="both"/>
        <w:rPr>
          <w:sz w:val="28"/>
          <w:szCs w:val="28"/>
        </w:rPr>
      </w:pPr>
      <w:r>
        <w:rPr>
          <w:b/>
          <w:bCs/>
          <w:sz w:val="28"/>
          <w:szCs w:val="28"/>
        </w:rPr>
        <w:t>3.</w:t>
      </w:r>
      <w:r w:rsidR="00E64817" w:rsidRPr="005923AA">
        <w:rPr>
          <w:b/>
          <w:bCs/>
          <w:sz w:val="28"/>
          <w:szCs w:val="28"/>
        </w:rPr>
        <w:t>Herbal Cosmetics Classification [11, 12</w:t>
      </w:r>
      <w:r w:rsidR="00E64817">
        <w:rPr>
          <w:sz w:val="28"/>
          <w:szCs w:val="28"/>
        </w:rPr>
        <w:t xml:space="preserve">] </w:t>
      </w:r>
    </w:p>
    <w:p w14:paraId="4117A46C" w14:textId="77777777" w:rsidR="00AA4C5A" w:rsidRDefault="00E64817" w:rsidP="005923AA">
      <w:pPr>
        <w:pStyle w:val="BodyText"/>
        <w:spacing w:before="74" w:line="360" w:lineRule="auto"/>
        <w:ind w:left="360" w:right="116"/>
        <w:jc w:val="both"/>
        <w:rPr>
          <w:sz w:val="28"/>
          <w:szCs w:val="28"/>
        </w:rPr>
      </w:pPr>
      <w:r>
        <w:rPr>
          <w:sz w:val="28"/>
          <w:szCs w:val="28"/>
        </w:rPr>
        <w:t xml:space="preserve">1. Skincare products </w:t>
      </w:r>
    </w:p>
    <w:p w14:paraId="30256D1C" w14:textId="77777777" w:rsidR="00AA4C5A" w:rsidRDefault="00E64817" w:rsidP="005923AA">
      <w:pPr>
        <w:pStyle w:val="BodyText"/>
        <w:spacing w:before="74" w:line="360" w:lineRule="auto"/>
        <w:ind w:left="360" w:right="116"/>
        <w:jc w:val="both"/>
        <w:rPr>
          <w:sz w:val="28"/>
          <w:szCs w:val="28"/>
        </w:rPr>
      </w:pPr>
      <w:r>
        <w:rPr>
          <w:sz w:val="28"/>
          <w:szCs w:val="28"/>
        </w:rPr>
        <w:t xml:space="preserve"> Lip balm </w:t>
      </w:r>
    </w:p>
    <w:p w14:paraId="37AECF1C" w14:textId="77777777" w:rsidR="00AA4C5A" w:rsidRDefault="00E64817" w:rsidP="005923AA">
      <w:pPr>
        <w:pStyle w:val="BodyText"/>
        <w:spacing w:before="74" w:line="360" w:lineRule="auto"/>
        <w:ind w:left="360" w:right="116"/>
        <w:jc w:val="both"/>
        <w:rPr>
          <w:sz w:val="28"/>
          <w:szCs w:val="28"/>
        </w:rPr>
      </w:pPr>
      <w:r>
        <w:rPr>
          <w:sz w:val="28"/>
          <w:szCs w:val="28"/>
        </w:rPr>
        <w:t> Cream</w:t>
      </w:r>
    </w:p>
    <w:p w14:paraId="305964EB" w14:textId="77777777" w:rsidR="00AA4C5A" w:rsidRDefault="00E64817" w:rsidP="005923AA">
      <w:pPr>
        <w:pStyle w:val="BodyText"/>
        <w:spacing w:before="74" w:line="360" w:lineRule="auto"/>
        <w:ind w:left="360" w:right="116"/>
        <w:jc w:val="both"/>
        <w:rPr>
          <w:sz w:val="28"/>
          <w:szCs w:val="28"/>
        </w:rPr>
      </w:pPr>
      <w:r>
        <w:rPr>
          <w:sz w:val="28"/>
          <w:szCs w:val="28"/>
        </w:rPr>
        <w:t xml:space="preserve"> </w:t>
      </w:r>
      <w:r>
        <w:rPr>
          <w:sz w:val="28"/>
          <w:szCs w:val="28"/>
        </w:rPr>
        <w:t xml:space="preserve"> Scrubbing </w:t>
      </w:r>
    </w:p>
    <w:p w14:paraId="2CECB31F" w14:textId="77777777" w:rsidR="00AA4C5A" w:rsidRDefault="00E64817" w:rsidP="005923AA">
      <w:pPr>
        <w:pStyle w:val="BodyText"/>
        <w:spacing w:before="74" w:line="360" w:lineRule="auto"/>
        <w:ind w:left="360" w:right="116"/>
        <w:jc w:val="both"/>
        <w:rPr>
          <w:sz w:val="28"/>
          <w:szCs w:val="28"/>
        </w:rPr>
      </w:pPr>
      <w:r>
        <w:rPr>
          <w:sz w:val="28"/>
          <w:szCs w:val="28"/>
        </w:rPr>
        <w:t> Lotion &amp; Liniment</w:t>
      </w:r>
    </w:p>
    <w:p w14:paraId="1A0C3EBA" w14:textId="77777777" w:rsidR="00AA4C5A" w:rsidRDefault="00E64817" w:rsidP="005923AA">
      <w:pPr>
        <w:pStyle w:val="BodyText"/>
        <w:spacing w:before="74" w:line="360" w:lineRule="auto"/>
        <w:ind w:left="360" w:right="116"/>
        <w:jc w:val="both"/>
        <w:rPr>
          <w:sz w:val="28"/>
          <w:szCs w:val="28"/>
        </w:rPr>
      </w:pPr>
      <w:r>
        <w:rPr>
          <w:sz w:val="28"/>
          <w:szCs w:val="28"/>
        </w:rPr>
        <w:t xml:space="preserve"> </w:t>
      </w:r>
      <w:r>
        <w:rPr>
          <w:sz w:val="28"/>
          <w:szCs w:val="28"/>
        </w:rPr>
        <w:t> Face pack</w:t>
      </w:r>
    </w:p>
    <w:p w14:paraId="3F7C21F6" w14:textId="77777777" w:rsidR="00AA4C5A" w:rsidRDefault="00E64817" w:rsidP="005923AA">
      <w:pPr>
        <w:pStyle w:val="BodyText"/>
        <w:spacing w:before="74" w:line="360" w:lineRule="auto"/>
        <w:ind w:left="360" w:right="116"/>
        <w:jc w:val="both"/>
        <w:rPr>
          <w:sz w:val="28"/>
          <w:szCs w:val="28"/>
        </w:rPr>
      </w:pPr>
      <w:r>
        <w:rPr>
          <w:sz w:val="28"/>
          <w:szCs w:val="28"/>
        </w:rPr>
        <w:t xml:space="preserve"> </w:t>
      </w:r>
      <w:r>
        <w:rPr>
          <w:sz w:val="28"/>
          <w:szCs w:val="28"/>
        </w:rPr>
        <w:t xml:space="preserve"> Antiperspirant &amp; Deodorant </w:t>
      </w:r>
    </w:p>
    <w:p w14:paraId="78077399" w14:textId="77777777" w:rsidR="00AA4C5A" w:rsidRDefault="00E64817" w:rsidP="005923AA">
      <w:pPr>
        <w:pStyle w:val="BodyText"/>
        <w:spacing w:before="74" w:line="360" w:lineRule="auto"/>
        <w:ind w:left="360" w:right="116"/>
        <w:jc w:val="both"/>
        <w:rPr>
          <w:sz w:val="28"/>
          <w:szCs w:val="28"/>
        </w:rPr>
      </w:pPr>
      <w:r>
        <w:rPr>
          <w:sz w:val="28"/>
          <w:szCs w:val="28"/>
        </w:rPr>
        <w:t> Bath prep</w:t>
      </w:r>
    </w:p>
    <w:p w14:paraId="545D74D7" w14:textId="77777777" w:rsidR="00AA4C5A" w:rsidRDefault="00AA4C5A" w:rsidP="005923AA">
      <w:pPr>
        <w:pStyle w:val="BodyText"/>
        <w:spacing w:before="74" w:line="360" w:lineRule="auto"/>
        <w:ind w:left="360" w:right="116"/>
        <w:jc w:val="both"/>
        <w:rPr>
          <w:sz w:val="28"/>
          <w:szCs w:val="28"/>
        </w:rPr>
      </w:pPr>
    </w:p>
    <w:p w14:paraId="53F3ADB1" w14:textId="77777777" w:rsidR="00891C46" w:rsidRDefault="00E64817" w:rsidP="005923AA">
      <w:pPr>
        <w:pStyle w:val="BodyText"/>
        <w:spacing w:before="74" w:line="360" w:lineRule="auto"/>
        <w:ind w:left="360" w:right="116"/>
        <w:jc w:val="both"/>
        <w:rPr>
          <w:sz w:val="28"/>
          <w:szCs w:val="28"/>
        </w:rPr>
      </w:pPr>
      <w:r>
        <w:rPr>
          <w:sz w:val="28"/>
          <w:szCs w:val="28"/>
        </w:rPr>
        <w:t xml:space="preserve"> 2. Hair care products: </w:t>
      </w:r>
    </w:p>
    <w:p w14:paraId="33B1D701" w14:textId="77777777" w:rsidR="00891C46" w:rsidRDefault="00E64817" w:rsidP="00891C46">
      <w:pPr>
        <w:pStyle w:val="BodyText"/>
        <w:numPr>
          <w:ilvl w:val="0"/>
          <w:numId w:val="21"/>
        </w:numPr>
        <w:spacing w:before="74" w:line="360" w:lineRule="auto"/>
        <w:ind w:right="116"/>
        <w:jc w:val="both"/>
        <w:rPr>
          <w:sz w:val="28"/>
          <w:szCs w:val="28"/>
        </w:rPr>
      </w:pPr>
      <w:r>
        <w:rPr>
          <w:sz w:val="28"/>
          <w:szCs w:val="28"/>
        </w:rPr>
        <w:t>Shampoo,</w:t>
      </w:r>
    </w:p>
    <w:p w14:paraId="1AA23FFD" w14:textId="105ABEBB" w:rsidR="00891C46" w:rsidRDefault="00E64817" w:rsidP="00891C46">
      <w:pPr>
        <w:pStyle w:val="BodyText"/>
        <w:numPr>
          <w:ilvl w:val="0"/>
          <w:numId w:val="21"/>
        </w:numPr>
        <w:spacing w:before="74" w:line="360" w:lineRule="auto"/>
        <w:ind w:right="116"/>
        <w:jc w:val="both"/>
        <w:rPr>
          <w:sz w:val="28"/>
          <w:szCs w:val="28"/>
        </w:rPr>
      </w:pPr>
      <w:r>
        <w:rPr>
          <w:sz w:val="28"/>
          <w:szCs w:val="28"/>
        </w:rPr>
        <w:t xml:space="preserve">oil, </w:t>
      </w:r>
    </w:p>
    <w:p w14:paraId="448DEE34" w14:textId="0453BB98" w:rsidR="00BC7FB4" w:rsidRDefault="00E64817" w:rsidP="00891C46">
      <w:pPr>
        <w:pStyle w:val="BodyText"/>
        <w:numPr>
          <w:ilvl w:val="0"/>
          <w:numId w:val="21"/>
        </w:numPr>
        <w:spacing w:before="74" w:line="360" w:lineRule="auto"/>
        <w:ind w:right="116"/>
        <w:jc w:val="both"/>
        <w:rPr>
          <w:sz w:val="28"/>
          <w:szCs w:val="28"/>
        </w:rPr>
      </w:pPr>
      <w:r>
        <w:rPr>
          <w:sz w:val="28"/>
          <w:szCs w:val="28"/>
        </w:rPr>
        <w:t>colorant</w:t>
      </w:r>
    </w:p>
    <w:p w14:paraId="3623D225" w14:textId="77777777" w:rsidR="00891C46" w:rsidRDefault="00E64817" w:rsidP="005923AA">
      <w:pPr>
        <w:pStyle w:val="BodyText"/>
        <w:spacing w:before="74" w:line="360" w:lineRule="auto"/>
        <w:ind w:left="360" w:right="116"/>
        <w:jc w:val="both"/>
        <w:rPr>
          <w:sz w:val="28"/>
          <w:szCs w:val="28"/>
        </w:rPr>
      </w:pPr>
      <w:r>
        <w:rPr>
          <w:sz w:val="28"/>
          <w:szCs w:val="28"/>
        </w:rPr>
        <w:t xml:space="preserve"> 3. Tooth cosmetics: </w:t>
      </w:r>
    </w:p>
    <w:p w14:paraId="4E78289F" w14:textId="77777777" w:rsidR="00891C46" w:rsidRDefault="00E64817" w:rsidP="009368F4">
      <w:pPr>
        <w:pStyle w:val="BodyText"/>
        <w:numPr>
          <w:ilvl w:val="0"/>
          <w:numId w:val="22"/>
        </w:numPr>
        <w:spacing w:before="74" w:line="360" w:lineRule="auto"/>
        <w:ind w:right="116"/>
        <w:jc w:val="both"/>
        <w:rPr>
          <w:sz w:val="28"/>
          <w:szCs w:val="28"/>
        </w:rPr>
      </w:pPr>
      <w:r>
        <w:rPr>
          <w:sz w:val="28"/>
          <w:szCs w:val="28"/>
        </w:rPr>
        <w:t>toothpaste,</w:t>
      </w:r>
    </w:p>
    <w:p w14:paraId="15A2C232" w14:textId="6354C5A0" w:rsidR="00891C46" w:rsidRDefault="00E64817" w:rsidP="009368F4">
      <w:pPr>
        <w:pStyle w:val="BodyText"/>
        <w:numPr>
          <w:ilvl w:val="0"/>
          <w:numId w:val="22"/>
        </w:numPr>
        <w:spacing w:before="74" w:line="360" w:lineRule="auto"/>
        <w:ind w:right="116"/>
        <w:jc w:val="both"/>
        <w:rPr>
          <w:sz w:val="28"/>
          <w:szCs w:val="28"/>
        </w:rPr>
      </w:pPr>
      <w:r>
        <w:rPr>
          <w:sz w:val="28"/>
          <w:szCs w:val="28"/>
        </w:rPr>
        <w:t xml:space="preserve">powder, </w:t>
      </w:r>
    </w:p>
    <w:p w14:paraId="47A6EA3A" w14:textId="77777777" w:rsidR="009368F4" w:rsidRDefault="00E64817" w:rsidP="009368F4">
      <w:pPr>
        <w:pStyle w:val="BodyText"/>
        <w:numPr>
          <w:ilvl w:val="0"/>
          <w:numId w:val="22"/>
        </w:numPr>
        <w:spacing w:before="74" w:line="360" w:lineRule="auto"/>
        <w:ind w:right="116"/>
        <w:jc w:val="both"/>
        <w:rPr>
          <w:sz w:val="28"/>
          <w:szCs w:val="28"/>
        </w:rPr>
      </w:pPr>
      <w:r>
        <w:rPr>
          <w:sz w:val="28"/>
          <w:szCs w:val="28"/>
        </w:rPr>
        <w:t>mouthwash</w:t>
      </w:r>
    </w:p>
    <w:p w14:paraId="38A4B464" w14:textId="77777777" w:rsidR="009368F4" w:rsidRDefault="00E64817" w:rsidP="009368F4">
      <w:pPr>
        <w:pStyle w:val="BodyText"/>
        <w:spacing w:before="74" w:line="360" w:lineRule="auto"/>
        <w:ind w:left="360" w:right="116"/>
        <w:jc w:val="both"/>
        <w:rPr>
          <w:sz w:val="28"/>
          <w:szCs w:val="28"/>
        </w:rPr>
      </w:pPr>
      <w:r>
        <w:rPr>
          <w:sz w:val="28"/>
          <w:szCs w:val="28"/>
        </w:rPr>
        <w:t xml:space="preserve"> 4. Preparing nails</w:t>
      </w:r>
    </w:p>
    <w:p w14:paraId="7423958C" w14:textId="77777777" w:rsidR="009368F4" w:rsidRDefault="00E64817" w:rsidP="009368F4">
      <w:pPr>
        <w:pStyle w:val="BodyText"/>
        <w:spacing w:before="74" w:line="360" w:lineRule="auto"/>
        <w:ind w:left="360" w:right="116"/>
        <w:jc w:val="both"/>
        <w:rPr>
          <w:sz w:val="28"/>
          <w:szCs w:val="28"/>
        </w:rPr>
      </w:pPr>
      <w:r>
        <w:rPr>
          <w:sz w:val="28"/>
          <w:szCs w:val="28"/>
        </w:rPr>
        <w:t xml:space="preserve"> 5. Making preparations by shaving</w:t>
      </w:r>
    </w:p>
    <w:p w14:paraId="47C49901" w14:textId="21A93A05" w:rsidR="00E64817" w:rsidRDefault="00E64817" w:rsidP="009368F4">
      <w:pPr>
        <w:pStyle w:val="BodyText"/>
        <w:spacing w:before="74" w:line="360" w:lineRule="auto"/>
        <w:ind w:left="360" w:right="116"/>
        <w:jc w:val="both"/>
        <w:rPr>
          <w:sz w:val="28"/>
          <w:szCs w:val="28"/>
        </w:rPr>
      </w:pPr>
      <w:r>
        <w:rPr>
          <w:sz w:val="28"/>
          <w:szCs w:val="28"/>
        </w:rPr>
        <w:t xml:space="preserve"> 6. Preparing the feet The utilization of herbal products in cosmetics.</w:t>
      </w:r>
    </w:p>
    <w:p w14:paraId="725CAA2C" w14:textId="77777777" w:rsidR="000944C7" w:rsidRDefault="000944C7" w:rsidP="009368F4">
      <w:pPr>
        <w:pStyle w:val="BodyText"/>
        <w:spacing w:before="74" w:line="360" w:lineRule="auto"/>
        <w:ind w:left="360" w:right="116"/>
        <w:jc w:val="both"/>
        <w:rPr>
          <w:sz w:val="28"/>
          <w:szCs w:val="28"/>
        </w:rPr>
      </w:pPr>
    </w:p>
    <w:p w14:paraId="63DCAA45" w14:textId="77777777" w:rsidR="00352084" w:rsidRDefault="000944C7" w:rsidP="009368F4">
      <w:pPr>
        <w:pStyle w:val="BodyText"/>
        <w:spacing w:before="74" w:line="360" w:lineRule="auto"/>
        <w:ind w:left="360" w:right="116"/>
        <w:jc w:val="both"/>
        <w:rPr>
          <w:sz w:val="28"/>
          <w:szCs w:val="28"/>
        </w:rPr>
      </w:pPr>
      <w:r w:rsidRPr="00BB529A">
        <w:rPr>
          <w:b/>
          <w:bCs/>
          <w:sz w:val="28"/>
          <w:szCs w:val="28"/>
        </w:rPr>
        <w:t xml:space="preserve">The utilization of herbal products in </w:t>
      </w:r>
      <w:r w:rsidRPr="00352084">
        <w:rPr>
          <w:b/>
          <w:bCs/>
          <w:sz w:val="28"/>
          <w:szCs w:val="28"/>
        </w:rPr>
        <w:t>cosmetics</w:t>
      </w:r>
      <w:r w:rsidRPr="00BB529A">
        <w:rPr>
          <w:b/>
          <w:bCs/>
          <w:sz w:val="28"/>
          <w:szCs w:val="28"/>
        </w:rPr>
        <w:t xml:space="preserve">. </w:t>
      </w:r>
    </w:p>
    <w:p w14:paraId="0FE36D64" w14:textId="04618D2A" w:rsidR="00352084" w:rsidRDefault="000944C7" w:rsidP="00E8173B">
      <w:pPr>
        <w:pStyle w:val="BodyText"/>
        <w:numPr>
          <w:ilvl w:val="0"/>
          <w:numId w:val="28"/>
        </w:numPr>
        <w:spacing w:before="74" w:line="360" w:lineRule="auto"/>
        <w:ind w:right="116"/>
        <w:jc w:val="both"/>
        <w:rPr>
          <w:sz w:val="28"/>
          <w:szCs w:val="28"/>
        </w:rPr>
      </w:pPr>
      <w:r>
        <w:rPr>
          <w:sz w:val="28"/>
          <w:szCs w:val="28"/>
        </w:rPr>
        <w:t>Herbal Skin Care Products: 7 Skin Care Creams, Lavender Herbal Body Powder, Lotions Creams, and Silk Soaps.[13] Henna (Lawsonia inermis), Amla (Emblica Officinalis), Shikakai (Acacia Concinna), Brahmi (Bacopa monnieri), Bhringraj (Eclipta Alba), and Guar gum (Cyamopsistetragonolobus) are examples of herbal hair care cosmetics.</w:t>
      </w:r>
    </w:p>
    <w:p w14:paraId="60739E4F" w14:textId="692C7338" w:rsidR="000944C7" w:rsidRDefault="000944C7" w:rsidP="00E8173B">
      <w:pPr>
        <w:pStyle w:val="BodyText"/>
        <w:numPr>
          <w:ilvl w:val="0"/>
          <w:numId w:val="28"/>
        </w:numPr>
        <w:spacing w:before="74" w:line="360" w:lineRule="auto"/>
        <w:ind w:right="116"/>
        <w:jc w:val="both"/>
        <w:rPr>
          <w:sz w:val="28"/>
          <w:szCs w:val="28"/>
        </w:rPr>
      </w:pPr>
      <w:r>
        <w:rPr>
          <w:sz w:val="28"/>
          <w:szCs w:val="28"/>
        </w:rPr>
        <w:t>Herbal Cosmetics for Lip Care: Herbal Lip Plumpers, Herbal Lip Gloss, Herbal Lip Balm, and Herbal Lipsticks</w:t>
      </w:r>
    </w:p>
    <w:p w14:paraId="04E559FC" w14:textId="694D23AD" w:rsidR="002814AB" w:rsidRDefault="00894EDE" w:rsidP="00E8173B">
      <w:pPr>
        <w:pStyle w:val="BodyText"/>
        <w:numPr>
          <w:ilvl w:val="0"/>
          <w:numId w:val="28"/>
        </w:numPr>
        <w:spacing w:before="74" w:line="360" w:lineRule="auto"/>
        <w:ind w:right="116"/>
        <w:jc w:val="both"/>
        <w:rPr>
          <w:sz w:val="28"/>
          <w:szCs w:val="28"/>
        </w:rPr>
      </w:pPr>
      <w:r>
        <w:rPr>
          <w:sz w:val="28"/>
          <w:szCs w:val="28"/>
        </w:rPr>
        <w:t>Herbal Eye Care Cosmetics: Herbal Moisturizers, Rich Face and Hand Cream, Aloe Moisturizing Hand Cream, Eye Shadows, Eye Gloss, and Liquid Eye Liners</w:t>
      </w:r>
    </w:p>
    <w:p w14:paraId="786CC393" w14:textId="71FE265D" w:rsidR="00576F51" w:rsidRDefault="00894EDE" w:rsidP="00E8173B">
      <w:pPr>
        <w:pStyle w:val="BodyText"/>
        <w:numPr>
          <w:ilvl w:val="0"/>
          <w:numId w:val="28"/>
        </w:numPr>
        <w:spacing w:before="74" w:line="360" w:lineRule="auto"/>
        <w:ind w:right="116"/>
        <w:jc w:val="both"/>
        <w:rPr>
          <w:sz w:val="28"/>
          <w:szCs w:val="28"/>
        </w:rPr>
      </w:pPr>
      <w:r>
        <w:rPr>
          <w:sz w:val="28"/>
          <w:szCs w:val="28"/>
        </w:rPr>
        <w:t xml:space="preserve">Herbal oils: They work well for baldness, hair loss, hair thinning, dandruff, scalp irritation and itching, patchy baldness, and maintaining a good head of hair. </w:t>
      </w:r>
    </w:p>
    <w:p w14:paraId="7DD9ADC8" w14:textId="4F5E991C" w:rsidR="00576F51" w:rsidRDefault="00894EDE" w:rsidP="00E8173B">
      <w:pPr>
        <w:pStyle w:val="BodyText"/>
        <w:numPr>
          <w:ilvl w:val="0"/>
          <w:numId w:val="28"/>
        </w:numPr>
        <w:spacing w:before="74" w:line="360" w:lineRule="auto"/>
        <w:ind w:right="116"/>
        <w:jc w:val="both"/>
        <w:rPr>
          <w:sz w:val="28"/>
          <w:szCs w:val="28"/>
        </w:rPr>
      </w:pPr>
      <w:r>
        <w:rPr>
          <w:sz w:val="28"/>
          <w:szCs w:val="28"/>
        </w:rPr>
        <w:t xml:space="preserve">Fragrances &amp; Herbal Perfumes: Citrus Fragrance: More feminine smells, such as flowers, fruits, and chypre, are frequently blended with the light, fresh character of citrus notes, such as bergamot, orange, lemon, petitgrain, and mandarin. </w:t>
      </w:r>
    </w:p>
    <w:p w14:paraId="1A14F361" w14:textId="7B24AB46" w:rsidR="00894EDE" w:rsidRDefault="00894EDE" w:rsidP="00E8173B">
      <w:pPr>
        <w:pStyle w:val="BodyText"/>
        <w:numPr>
          <w:ilvl w:val="0"/>
          <w:numId w:val="28"/>
        </w:numPr>
        <w:spacing w:before="74" w:line="360" w:lineRule="auto"/>
        <w:ind w:right="116"/>
        <w:jc w:val="both"/>
        <w:rPr>
          <w:sz w:val="28"/>
          <w:szCs w:val="28"/>
        </w:rPr>
      </w:pPr>
      <w:r>
        <w:rPr>
          <w:sz w:val="28"/>
          <w:szCs w:val="28"/>
        </w:rPr>
        <w:t>Fragrance Chypre: Mostly woodsy, occasionally with some floral notes. Perfumes from Chypre have a somewhat arid, less pleasant scent.[14, 15]</w:t>
      </w:r>
    </w:p>
    <w:p w14:paraId="7A353036" w14:textId="77777777" w:rsidR="001965E0" w:rsidRDefault="001965E0" w:rsidP="009368F4">
      <w:pPr>
        <w:pStyle w:val="BodyText"/>
        <w:spacing w:before="74" w:line="360" w:lineRule="auto"/>
        <w:ind w:left="360" w:right="116"/>
        <w:jc w:val="both"/>
        <w:rPr>
          <w:sz w:val="28"/>
          <w:szCs w:val="28"/>
        </w:rPr>
      </w:pPr>
    </w:p>
    <w:p w14:paraId="4A67648E" w14:textId="5CB406B2" w:rsidR="00E25AE8" w:rsidRPr="00CE799F" w:rsidRDefault="00CE799F" w:rsidP="009368F4">
      <w:pPr>
        <w:pStyle w:val="BodyText"/>
        <w:spacing w:before="74" w:line="360" w:lineRule="auto"/>
        <w:ind w:left="360" w:right="116"/>
        <w:jc w:val="both"/>
        <w:rPr>
          <w:b/>
          <w:bCs/>
          <w:sz w:val="28"/>
          <w:szCs w:val="28"/>
        </w:rPr>
      </w:pPr>
      <w:r>
        <w:rPr>
          <w:b/>
          <w:bCs/>
          <w:sz w:val="28"/>
          <w:szCs w:val="28"/>
        </w:rPr>
        <w:t>Table</w:t>
      </w:r>
      <w:r w:rsidR="002B0093">
        <w:rPr>
          <w:b/>
          <w:bCs/>
          <w:sz w:val="28"/>
          <w:szCs w:val="28"/>
        </w:rPr>
        <w:t>:</w:t>
      </w:r>
      <w:r>
        <w:rPr>
          <w:b/>
          <w:bCs/>
          <w:sz w:val="28"/>
          <w:szCs w:val="28"/>
        </w:rPr>
        <w:t>1 he</w:t>
      </w:r>
      <w:r w:rsidR="00DD6BDE" w:rsidRPr="00CE799F">
        <w:rPr>
          <w:b/>
          <w:bCs/>
          <w:sz w:val="28"/>
          <w:szCs w:val="28"/>
        </w:rPr>
        <w:t>rb</w:t>
      </w:r>
      <w:r w:rsidR="009706AA">
        <w:rPr>
          <w:b/>
          <w:bCs/>
          <w:sz w:val="28"/>
          <w:szCs w:val="28"/>
        </w:rPr>
        <w:t>s</w:t>
      </w:r>
      <w:r w:rsidR="00DD6BDE" w:rsidRPr="00CE799F">
        <w:rPr>
          <w:b/>
          <w:bCs/>
          <w:sz w:val="28"/>
          <w:szCs w:val="28"/>
        </w:rPr>
        <w:t xml:space="preserve"> for skin cosmetic </w:t>
      </w:r>
    </w:p>
    <w:tbl>
      <w:tblPr>
        <w:tblStyle w:val="TableGrid"/>
        <w:tblW w:w="0" w:type="auto"/>
        <w:tblLook w:val="04A0" w:firstRow="1" w:lastRow="0" w:firstColumn="1" w:lastColumn="0" w:noHBand="0" w:noVBand="1"/>
      </w:tblPr>
      <w:tblGrid>
        <w:gridCol w:w="2535"/>
        <w:gridCol w:w="1519"/>
        <w:gridCol w:w="1653"/>
        <w:gridCol w:w="1824"/>
      </w:tblGrid>
      <w:tr w:rsidR="00494CF0" w14:paraId="7CE544E7" w14:textId="406056FB" w:rsidTr="000B44A4">
        <w:tc>
          <w:tcPr>
            <w:tcW w:w="2535" w:type="dxa"/>
          </w:tcPr>
          <w:p w14:paraId="482D51B9" w14:textId="37E11522" w:rsidR="00494CF0" w:rsidRDefault="00494CF0" w:rsidP="009368F4">
            <w:pPr>
              <w:pStyle w:val="BodyText"/>
              <w:spacing w:before="74" w:line="360" w:lineRule="auto"/>
              <w:ind w:right="116"/>
              <w:jc w:val="both"/>
              <w:rPr>
                <w:sz w:val="28"/>
                <w:szCs w:val="28"/>
              </w:rPr>
            </w:pPr>
            <w:r w:rsidRPr="00494CF0">
              <w:rPr>
                <w:b/>
                <w:bCs/>
                <w:sz w:val="28"/>
                <w:szCs w:val="28"/>
              </w:rPr>
              <w:t>Botanical</w:t>
            </w:r>
            <w:r>
              <w:rPr>
                <w:sz w:val="28"/>
                <w:szCs w:val="28"/>
              </w:rPr>
              <w:t xml:space="preserve"> </w:t>
            </w:r>
            <w:r w:rsidRPr="00494CF0">
              <w:rPr>
                <w:b/>
                <w:bCs/>
                <w:sz w:val="28"/>
                <w:szCs w:val="28"/>
              </w:rPr>
              <w:t>Name</w:t>
            </w:r>
            <w:r>
              <w:rPr>
                <w:sz w:val="28"/>
                <w:szCs w:val="28"/>
              </w:rPr>
              <w:t>/</w:t>
            </w:r>
            <w:r w:rsidRPr="00494CF0">
              <w:rPr>
                <w:b/>
                <w:bCs/>
                <w:sz w:val="28"/>
                <w:szCs w:val="28"/>
              </w:rPr>
              <w:t>Part</w:t>
            </w:r>
            <w:r>
              <w:rPr>
                <w:sz w:val="28"/>
                <w:szCs w:val="28"/>
              </w:rPr>
              <w:t xml:space="preserve"> </w:t>
            </w:r>
            <w:r w:rsidRPr="00494CF0">
              <w:rPr>
                <w:b/>
                <w:bCs/>
                <w:sz w:val="28"/>
                <w:szCs w:val="28"/>
              </w:rPr>
              <w:t>Used</w:t>
            </w:r>
          </w:p>
        </w:tc>
        <w:tc>
          <w:tcPr>
            <w:tcW w:w="1519" w:type="dxa"/>
          </w:tcPr>
          <w:p w14:paraId="0DA5025F" w14:textId="5800873B" w:rsidR="00494CF0" w:rsidRDefault="00494CF0" w:rsidP="009368F4">
            <w:pPr>
              <w:pStyle w:val="BodyText"/>
              <w:spacing w:before="74" w:line="360" w:lineRule="auto"/>
              <w:ind w:right="116"/>
              <w:jc w:val="both"/>
              <w:rPr>
                <w:sz w:val="28"/>
                <w:szCs w:val="28"/>
              </w:rPr>
            </w:pPr>
            <w:r w:rsidRPr="00494CF0">
              <w:rPr>
                <w:b/>
                <w:bCs/>
                <w:sz w:val="28"/>
                <w:szCs w:val="28"/>
              </w:rPr>
              <w:t>Common</w:t>
            </w:r>
            <w:r>
              <w:rPr>
                <w:sz w:val="28"/>
                <w:szCs w:val="28"/>
              </w:rPr>
              <w:t xml:space="preserve"> </w:t>
            </w:r>
            <w:r w:rsidRPr="00494CF0">
              <w:rPr>
                <w:b/>
                <w:bCs/>
                <w:sz w:val="28"/>
                <w:szCs w:val="28"/>
              </w:rPr>
              <w:t>Name</w:t>
            </w:r>
          </w:p>
        </w:tc>
        <w:tc>
          <w:tcPr>
            <w:tcW w:w="1653" w:type="dxa"/>
          </w:tcPr>
          <w:p w14:paraId="0E58BA07" w14:textId="042853D8" w:rsidR="00494CF0" w:rsidRDefault="00494CF0" w:rsidP="009368F4">
            <w:pPr>
              <w:pStyle w:val="BodyText"/>
              <w:spacing w:before="74" w:line="360" w:lineRule="auto"/>
              <w:ind w:right="116"/>
              <w:jc w:val="both"/>
              <w:rPr>
                <w:sz w:val="28"/>
                <w:szCs w:val="28"/>
              </w:rPr>
            </w:pPr>
            <w:r w:rsidRPr="00494CF0">
              <w:rPr>
                <w:b/>
                <w:bCs/>
                <w:sz w:val="28"/>
                <w:szCs w:val="28"/>
              </w:rPr>
              <w:t>Part</w:t>
            </w:r>
            <w:r>
              <w:rPr>
                <w:sz w:val="28"/>
                <w:szCs w:val="28"/>
              </w:rPr>
              <w:t xml:space="preserve"> </w:t>
            </w:r>
            <w:r w:rsidRPr="00494CF0">
              <w:rPr>
                <w:b/>
                <w:bCs/>
                <w:sz w:val="28"/>
                <w:szCs w:val="28"/>
              </w:rPr>
              <w:t>used</w:t>
            </w:r>
          </w:p>
        </w:tc>
        <w:tc>
          <w:tcPr>
            <w:tcW w:w="1824" w:type="dxa"/>
          </w:tcPr>
          <w:p w14:paraId="4AF5B938" w14:textId="282877B0" w:rsidR="00494CF0" w:rsidRPr="00494CF0" w:rsidRDefault="00494CF0" w:rsidP="009368F4">
            <w:pPr>
              <w:pStyle w:val="BodyText"/>
              <w:spacing w:before="74" w:line="360" w:lineRule="auto"/>
              <w:ind w:right="116"/>
              <w:jc w:val="both"/>
              <w:rPr>
                <w:b/>
                <w:bCs/>
                <w:sz w:val="28"/>
                <w:szCs w:val="28"/>
              </w:rPr>
            </w:pPr>
            <w:r w:rsidRPr="00494CF0">
              <w:rPr>
                <w:b/>
                <w:bCs/>
                <w:sz w:val="28"/>
                <w:szCs w:val="28"/>
              </w:rPr>
              <w:t>Use</w:t>
            </w:r>
          </w:p>
        </w:tc>
      </w:tr>
      <w:tr w:rsidR="00494CF0" w14:paraId="7CFF8F19" w14:textId="4FCF719C" w:rsidTr="000B44A4">
        <w:tc>
          <w:tcPr>
            <w:tcW w:w="2535" w:type="dxa"/>
          </w:tcPr>
          <w:p w14:paraId="02915220" w14:textId="24B38072" w:rsidR="00494CF0" w:rsidRDefault="00494CF0" w:rsidP="009368F4">
            <w:pPr>
              <w:pStyle w:val="BodyText"/>
              <w:spacing w:before="74" w:line="360" w:lineRule="auto"/>
              <w:ind w:right="116"/>
              <w:jc w:val="both"/>
              <w:rPr>
                <w:sz w:val="28"/>
                <w:szCs w:val="28"/>
              </w:rPr>
            </w:pPr>
            <w:r>
              <w:rPr>
                <w:sz w:val="28"/>
                <w:szCs w:val="28"/>
              </w:rPr>
              <w:t>Acorus calamus rhizome</w:t>
            </w:r>
          </w:p>
        </w:tc>
        <w:tc>
          <w:tcPr>
            <w:tcW w:w="1519" w:type="dxa"/>
          </w:tcPr>
          <w:p w14:paraId="1C084103" w14:textId="1E345A3F" w:rsidR="00494CF0" w:rsidRDefault="00494CF0" w:rsidP="009368F4">
            <w:pPr>
              <w:pStyle w:val="BodyText"/>
              <w:spacing w:before="74" w:line="360" w:lineRule="auto"/>
              <w:ind w:right="116"/>
              <w:jc w:val="both"/>
              <w:rPr>
                <w:sz w:val="28"/>
                <w:szCs w:val="28"/>
              </w:rPr>
            </w:pPr>
            <w:r>
              <w:rPr>
                <w:sz w:val="28"/>
                <w:szCs w:val="28"/>
              </w:rPr>
              <w:t>Sweet Flag</w:t>
            </w:r>
          </w:p>
        </w:tc>
        <w:tc>
          <w:tcPr>
            <w:tcW w:w="1653" w:type="dxa"/>
          </w:tcPr>
          <w:p w14:paraId="03B2CA17" w14:textId="2059F559" w:rsidR="00494CF0" w:rsidRDefault="00494CF0" w:rsidP="009368F4">
            <w:pPr>
              <w:pStyle w:val="BodyText"/>
              <w:spacing w:before="74" w:line="360" w:lineRule="auto"/>
              <w:ind w:right="116"/>
              <w:jc w:val="both"/>
              <w:rPr>
                <w:sz w:val="28"/>
                <w:szCs w:val="28"/>
              </w:rPr>
            </w:pPr>
            <w:r>
              <w:rPr>
                <w:sz w:val="28"/>
                <w:szCs w:val="28"/>
              </w:rPr>
              <w:t>Rhizomes</w:t>
            </w:r>
          </w:p>
        </w:tc>
        <w:tc>
          <w:tcPr>
            <w:tcW w:w="1824" w:type="dxa"/>
          </w:tcPr>
          <w:p w14:paraId="64464676" w14:textId="78254EA1" w:rsidR="00494CF0" w:rsidRDefault="00494CF0" w:rsidP="009368F4">
            <w:pPr>
              <w:pStyle w:val="BodyText"/>
              <w:spacing w:before="74" w:line="360" w:lineRule="auto"/>
              <w:ind w:right="116"/>
              <w:jc w:val="both"/>
              <w:rPr>
                <w:sz w:val="28"/>
                <w:szCs w:val="28"/>
              </w:rPr>
            </w:pPr>
            <w:r>
              <w:rPr>
                <w:sz w:val="28"/>
                <w:szCs w:val="28"/>
              </w:rPr>
              <w:t>Dusting Powders, Skin Lotions</w:t>
            </w:r>
          </w:p>
        </w:tc>
      </w:tr>
      <w:tr w:rsidR="00494CF0" w14:paraId="4AF3CB39" w14:textId="770A0012" w:rsidTr="000B44A4">
        <w:tc>
          <w:tcPr>
            <w:tcW w:w="2535" w:type="dxa"/>
          </w:tcPr>
          <w:p w14:paraId="73219B81" w14:textId="09BEE862" w:rsidR="00494CF0" w:rsidRDefault="00494CF0" w:rsidP="009368F4">
            <w:pPr>
              <w:pStyle w:val="BodyText"/>
              <w:spacing w:before="74" w:line="360" w:lineRule="auto"/>
              <w:ind w:right="116"/>
              <w:jc w:val="both"/>
              <w:rPr>
                <w:sz w:val="28"/>
                <w:szCs w:val="28"/>
              </w:rPr>
            </w:pPr>
            <w:r>
              <w:rPr>
                <w:sz w:val="28"/>
                <w:szCs w:val="28"/>
              </w:rPr>
              <w:t>Allium Sativum bulbs</w:t>
            </w:r>
          </w:p>
        </w:tc>
        <w:tc>
          <w:tcPr>
            <w:tcW w:w="1519" w:type="dxa"/>
          </w:tcPr>
          <w:p w14:paraId="6B579394" w14:textId="7C5B6BF1" w:rsidR="00494CF0" w:rsidRDefault="00494CF0" w:rsidP="009368F4">
            <w:pPr>
              <w:pStyle w:val="BodyText"/>
              <w:spacing w:before="74" w:line="360" w:lineRule="auto"/>
              <w:ind w:right="116"/>
              <w:jc w:val="both"/>
              <w:rPr>
                <w:sz w:val="28"/>
                <w:szCs w:val="28"/>
              </w:rPr>
            </w:pPr>
            <w:r>
              <w:rPr>
                <w:sz w:val="28"/>
                <w:szCs w:val="28"/>
              </w:rPr>
              <w:t>Garlic</w:t>
            </w:r>
          </w:p>
        </w:tc>
        <w:tc>
          <w:tcPr>
            <w:tcW w:w="1653" w:type="dxa"/>
          </w:tcPr>
          <w:p w14:paraId="19C58E60" w14:textId="6EF79C28" w:rsidR="00494CF0" w:rsidRDefault="00494CF0" w:rsidP="009368F4">
            <w:pPr>
              <w:pStyle w:val="BodyText"/>
              <w:spacing w:before="74" w:line="360" w:lineRule="auto"/>
              <w:ind w:right="116"/>
              <w:jc w:val="both"/>
              <w:rPr>
                <w:sz w:val="28"/>
                <w:szCs w:val="28"/>
              </w:rPr>
            </w:pPr>
            <w:r>
              <w:rPr>
                <w:sz w:val="28"/>
                <w:szCs w:val="28"/>
              </w:rPr>
              <w:t>Allicin</w:t>
            </w:r>
          </w:p>
        </w:tc>
        <w:tc>
          <w:tcPr>
            <w:tcW w:w="1824" w:type="dxa"/>
          </w:tcPr>
          <w:p w14:paraId="55B19F42" w14:textId="0CE24EDD" w:rsidR="00494CF0" w:rsidRDefault="00494CF0" w:rsidP="009368F4">
            <w:pPr>
              <w:pStyle w:val="BodyText"/>
              <w:spacing w:before="74" w:line="360" w:lineRule="auto"/>
              <w:ind w:right="116"/>
              <w:jc w:val="both"/>
              <w:rPr>
                <w:sz w:val="28"/>
                <w:szCs w:val="28"/>
              </w:rPr>
            </w:pPr>
            <w:r>
              <w:rPr>
                <w:sz w:val="28"/>
                <w:szCs w:val="28"/>
              </w:rPr>
              <w:t>Promotes Skin healing</w:t>
            </w:r>
          </w:p>
        </w:tc>
      </w:tr>
      <w:tr w:rsidR="00494CF0" w14:paraId="3FD18583" w14:textId="77777777" w:rsidTr="000B44A4">
        <w:tc>
          <w:tcPr>
            <w:tcW w:w="2535" w:type="dxa"/>
          </w:tcPr>
          <w:p w14:paraId="6C0ADA98" w14:textId="608CDB01" w:rsidR="00494CF0" w:rsidRDefault="00494CF0" w:rsidP="009368F4">
            <w:pPr>
              <w:pStyle w:val="BodyText"/>
              <w:spacing w:before="74" w:line="360" w:lineRule="auto"/>
              <w:ind w:right="116"/>
              <w:jc w:val="both"/>
              <w:rPr>
                <w:sz w:val="28"/>
                <w:szCs w:val="28"/>
              </w:rPr>
            </w:pPr>
            <w:r>
              <w:rPr>
                <w:sz w:val="28"/>
                <w:szCs w:val="28"/>
              </w:rPr>
              <w:t>Avena sativa fruit</w:t>
            </w:r>
          </w:p>
        </w:tc>
        <w:tc>
          <w:tcPr>
            <w:tcW w:w="1519" w:type="dxa"/>
          </w:tcPr>
          <w:p w14:paraId="7770F78B" w14:textId="1E973DC6" w:rsidR="00494CF0" w:rsidRDefault="00494CF0" w:rsidP="009368F4">
            <w:pPr>
              <w:pStyle w:val="BodyText"/>
              <w:spacing w:before="74" w:line="360" w:lineRule="auto"/>
              <w:ind w:right="116"/>
              <w:jc w:val="both"/>
              <w:rPr>
                <w:sz w:val="28"/>
                <w:szCs w:val="28"/>
              </w:rPr>
            </w:pPr>
            <w:r>
              <w:rPr>
                <w:sz w:val="28"/>
                <w:szCs w:val="28"/>
              </w:rPr>
              <w:t>Oat</w:t>
            </w:r>
          </w:p>
        </w:tc>
        <w:tc>
          <w:tcPr>
            <w:tcW w:w="1653" w:type="dxa"/>
          </w:tcPr>
          <w:p w14:paraId="43D59924" w14:textId="1627B6BC" w:rsidR="00494CF0" w:rsidRDefault="00494CF0" w:rsidP="009368F4">
            <w:pPr>
              <w:pStyle w:val="BodyText"/>
              <w:spacing w:before="74" w:line="360" w:lineRule="auto"/>
              <w:ind w:right="116"/>
              <w:jc w:val="both"/>
              <w:rPr>
                <w:sz w:val="28"/>
                <w:szCs w:val="28"/>
              </w:rPr>
            </w:pPr>
            <w:r>
              <w:rPr>
                <w:sz w:val="28"/>
                <w:szCs w:val="28"/>
              </w:rPr>
              <w:t>Bran layer</w:t>
            </w:r>
          </w:p>
        </w:tc>
        <w:tc>
          <w:tcPr>
            <w:tcW w:w="1824" w:type="dxa"/>
          </w:tcPr>
          <w:p w14:paraId="7460C77A" w14:textId="2B901036" w:rsidR="00494CF0" w:rsidRDefault="00494CF0" w:rsidP="009368F4">
            <w:pPr>
              <w:pStyle w:val="BodyText"/>
              <w:spacing w:before="74" w:line="360" w:lineRule="auto"/>
              <w:ind w:right="116"/>
              <w:jc w:val="both"/>
              <w:rPr>
                <w:sz w:val="28"/>
                <w:szCs w:val="28"/>
              </w:rPr>
            </w:pPr>
            <w:r>
              <w:rPr>
                <w:sz w:val="28"/>
                <w:szCs w:val="28"/>
              </w:rPr>
              <w:t>Skin tonic / Moisturizer</w:t>
            </w:r>
          </w:p>
        </w:tc>
      </w:tr>
      <w:tr w:rsidR="00494CF0" w14:paraId="4319108E" w14:textId="77777777" w:rsidTr="000B44A4">
        <w:tc>
          <w:tcPr>
            <w:tcW w:w="2535" w:type="dxa"/>
          </w:tcPr>
          <w:p w14:paraId="63FBC589" w14:textId="170BD18B" w:rsidR="00494CF0" w:rsidRDefault="00494CF0" w:rsidP="009368F4">
            <w:pPr>
              <w:pStyle w:val="BodyText"/>
              <w:spacing w:before="74" w:line="360" w:lineRule="auto"/>
              <w:ind w:right="116"/>
              <w:jc w:val="both"/>
              <w:rPr>
                <w:sz w:val="28"/>
                <w:szCs w:val="28"/>
              </w:rPr>
            </w:pPr>
            <w:r>
              <w:rPr>
                <w:sz w:val="28"/>
                <w:szCs w:val="28"/>
              </w:rPr>
              <w:t>Aloe Vera Leaf</w:t>
            </w:r>
          </w:p>
        </w:tc>
        <w:tc>
          <w:tcPr>
            <w:tcW w:w="1519" w:type="dxa"/>
          </w:tcPr>
          <w:p w14:paraId="4CD5F588" w14:textId="182F40D1" w:rsidR="00494CF0" w:rsidRDefault="00494CF0" w:rsidP="009368F4">
            <w:pPr>
              <w:pStyle w:val="BodyText"/>
              <w:spacing w:before="74" w:line="360" w:lineRule="auto"/>
              <w:ind w:right="116"/>
              <w:jc w:val="both"/>
              <w:rPr>
                <w:sz w:val="28"/>
                <w:szCs w:val="28"/>
              </w:rPr>
            </w:pPr>
            <w:r>
              <w:rPr>
                <w:sz w:val="28"/>
                <w:szCs w:val="28"/>
              </w:rPr>
              <w:t>Aloe</w:t>
            </w:r>
          </w:p>
        </w:tc>
        <w:tc>
          <w:tcPr>
            <w:tcW w:w="1653" w:type="dxa"/>
          </w:tcPr>
          <w:p w14:paraId="4739374D" w14:textId="0D2A69C4" w:rsidR="00494CF0" w:rsidRDefault="00494CF0" w:rsidP="009368F4">
            <w:pPr>
              <w:pStyle w:val="BodyText"/>
              <w:spacing w:before="74" w:line="360" w:lineRule="auto"/>
              <w:ind w:right="116"/>
              <w:jc w:val="both"/>
              <w:rPr>
                <w:sz w:val="28"/>
                <w:szCs w:val="28"/>
              </w:rPr>
            </w:pPr>
            <w:r>
              <w:rPr>
                <w:sz w:val="28"/>
                <w:szCs w:val="28"/>
              </w:rPr>
              <w:t>Leaf</w:t>
            </w:r>
          </w:p>
        </w:tc>
        <w:tc>
          <w:tcPr>
            <w:tcW w:w="1824" w:type="dxa"/>
          </w:tcPr>
          <w:p w14:paraId="790B5717" w14:textId="0B0832BA" w:rsidR="00494CF0" w:rsidRDefault="00494CF0" w:rsidP="009368F4">
            <w:pPr>
              <w:pStyle w:val="BodyText"/>
              <w:spacing w:before="74" w:line="360" w:lineRule="auto"/>
              <w:ind w:right="116"/>
              <w:jc w:val="both"/>
              <w:rPr>
                <w:sz w:val="28"/>
                <w:szCs w:val="28"/>
              </w:rPr>
            </w:pPr>
            <w:r>
              <w:rPr>
                <w:sz w:val="28"/>
                <w:szCs w:val="28"/>
              </w:rPr>
              <w:t>Radio-protective Moisturizer, Sun screen</w:t>
            </w:r>
          </w:p>
        </w:tc>
      </w:tr>
      <w:tr w:rsidR="00494CF0" w14:paraId="3E4FD205" w14:textId="77777777" w:rsidTr="000B44A4">
        <w:tc>
          <w:tcPr>
            <w:tcW w:w="2535" w:type="dxa"/>
          </w:tcPr>
          <w:p w14:paraId="339CF386" w14:textId="5825E9A9" w:rsidR="00494CF0" w:rsidRDefault="00494CF0" w:rsidP="009368F4">
            <w:pPr>
              <w:pStyle w:val="BodyText"/>
              <w:spacing w:before="74" w:line="360" w:lineRule="auto"/>
              <w:ind w:right="116"/>
              <w:jc w:val="both"/>
              <w:rPr>
                <w:sz w:val="28"/>
                <w:szCs w:val="28"/>
              </w:rPr>
            </w:pPr>
            <w:r>
              <w:rPr>
                <w:sz w:val="28"/>
                <w:szCs w:val="28"/>
              </w:rPr>
              <w:t>Azadirachataindica</w:t>
            </w:r>
          </w:p>
        </w:tc>
        <w:tc>
          <w:tcPr>
            <w:tcW w:w="1519" w:type="dxa"/>
          </w:tcPr>
          <w:p w14:paraId="273730A6" w14:textId="79AA3BAC" w:rsidR="00494CF0" w:rsidRDefault="00494CF0" w:rsidP="009368F4">
            <w:pPr>
              <w:pStyle w:val="BodyText"/>
              <w:spacing w:before="74" w:line="360" w:lineRule="auto"/>
              <w:ind w:right="116"/>
              <w:jc w:val="both"/>
              <w:rPr>
                <w:sz w:val="28"/>
                <w:szCs w:val="28"/>
              </w:rPr>
            </w:pPr>
            <w:r>
              <w:rPr>
                <w:sz w:val="28"/>
                <w:szCs w:val="28"/>
              </w:rPr>
              <w:t>Neem</w:t>
            </w:r>
          </w:p>
        </w:tc>
        <w:tc>
          <w:tcPr>
            <w:tcW w:w="1653" w:type="dxa"/>
          </w:tcPr>
          <w:p w14:paraId="0B522966" w14:textId="351DBDAF" w:rsidR="00494CF0" w:rsidRDefault="00494CF0" w:rsidP="009368F4">
            <w:pPr>
              <w:pStyle w:val="BodyText"/>
              <w:spacing w:before="74" w:line="360" w:lineRule="auto"/>
              <w:ind w:right="116"/>
              <w:jc w:val="both"/>
              <w:rPr>
                <w:sz w:val="28"/>
                <w:szCs w:val="28"/>
              </w:rPr>
            </w:pPr>
            <w:r>
              <w:rPr>
                <w:sz w:val="28"/>
                <w:szCs w:val="28"/>
              </w:rPr>
              <w:t>Leaf</w:t>
            </w:r>
          </w:p>
        </w:tc>
        <w:tc>
          <w:tcPr>
            <w:tcW w:w="1824" w:type="dxa"/>
          </w:tcPr>
          <w:p w14:paraId="6A0AE067" w14:textId="0236AFB3" w:rsidR="00494CF0" w:rsidRDefault="00494CF0" w:rsidP="009368F4">
            <w:pPr>
              <w:pStyle w:val="BodyText"/>
              <w:spacing w:before="74" w:line="360" w:lineRule="auto"/>
              <w:ind w:right="116"/>
              <w:jc w:val="both"/>
              <w:rPr>
                <w:sz w:val="28"/>
                <w:szCs w:val="28"/>
              </w:rPr>
            </w:pPr>
            <w:r>
              <w:rPr>
                <w:sz w:val="28"/>
                <w:szCs w:val="28"/>
              </w:rPr>
              <w:t xml:space="preserve">Antiseptic </w:t>
            </w:r>
          </w:p>
        </w:tc>
      </w:tr>
    </w:tbl>
    <w:p w14:paraId="7413E28B" w14:textId="18EC41BA" w:rsidR="00E25AE8" w:rsidRDefault="00E25AE8" w:rsidP="009368F4">
      <w:pPr>
        <w:pStyle w:val="BodyText"/>
        <w:spacing w:before="74" w:line="360" w:lineRule="auto"/>
        <w:ind w:left="360" w:right="116"/>
        <w:jc w:val="both"/>
        <w:rPr>
          <w:sz w:val="28"/>
          <w:szCs w:val="28"/>
        </w:rPr>
      </w:pPr>
    </w:p>
    <w:p w14:paraId="4DB4CD20" w14:textId="017E7F75" w:rsidR="009D5770" w:rsidRDefault="009D5770" w:rsidP="009368F4">
      <w:pPr>
        <w:pStyle w:val="BodyText"/>
        <w:spacing w:before="74" w:line="360" w:lineRule="auto"/>
        <w:ind w:left="360" w:right="116"/>
        <w:jc w:val="both"/>
        <w:rPr>
          <w:sz w:val="28"/>
          <w:szCs w:val="28"/>
        </w:rPr>
      </w:pPr>
    </w:p>
    <w:p w14:paraId="13935134" w14:textId="77C1D8D2" w:rsidR="00A338EA" w:rsidRPr="00A338EA" w:rsidRDefault="00A338EA" w:rsidP="009368F4">
      <w:pPr>
        <w:pStyle w:val="BodyText"/>
        <w:spacing w:before="74" w:line="360" w:lineRule="auto"/>
        <w:ind w:left="360" w:right="116"/>
        <w:jc w:val="both"/>
        <w:rPr>
          <w:b/>
          <w:bCs/>
          <w:sz w:val="28"/>
          <w:szCs w:val="28"/>
        </w:rPr>
      </w:pPr>
      <w:r>
        <w:rPr>
          <w:b/>
          <w:bCs/>
          <w:sz w:val="28"/>
          <w:szCs w:val="28"/>
        </w:rPr>
        <w:t>Table</w:t>
      </w:r>
      <w:r w:rsidR="002B0093">
        <w:rPr>
          <w:b/>
          <w:bCs/>
          <w:sz w:val="28"/>
          <w:szCs w:val="28"/>
        </w:rPr>
        <w:t>:</w:t>
      </w:r>
      <w:r>
        <w:rPr>
          <w:b/>
          <w:bCs/>
          <w:sz w:val="28"/>
          <w:szCs w:val="28"/>
        </w:rPr>
        <w:t xml:space="preserve">2 </w:t>
      </w:r>
      <w:r w:rsidR="00317C68">
        <w:rPr>
          <w:b/>
          <w:bCs/>
          <w:sz w:val="28"/>
          <w:szCs w:val="28"/>
        </w:rPr>
        <w:t>herb</w:t>
      </w:r>
      <w:r w:rsidR="009706AA">
        <w:rPr>
          <w:b/>
          <w:bCs/>
          <w:sz w:val="28"/>
          <w:szCs w:val="28"/>
        </w:rPr>
        <w:t>s fo</w:t>
      </w:r>
      <w:r w:rsidR="00317C68">
        <w:rPr>
          <w:b/>
          <w:bCs/>
          <w:sz w:val="28"/>
          <w:szCs w:val="28"/>
        </w:rPr>
        <w:t>r hair</w:t>
      </w:r>
    </w:p>
    <w:tbl>
      <w:tblPr>
        <w:tblStyle w:val="TableGrid"/>
        <w:tblW w:w="0" w:type="auto"/>
        <w:tblLook w:val="04A0" w:firstRow="1" w:lastRow="0" w:firstColumn="1" w:lastColumn="0" w:noHBand="0" w:noVBand="1"/>
      </w:tblPr>
      <w:tblGrid>
        <w:gridCol w:w="1958"/>
        <w:gridCol w:w="1830"/>
        <w:gridCol w:w="1612"/>
        <w:gridCol w:w="1984"/>
      </w:tblGrid>
      <w:tr w:rsidR="008B1AA5" w14:paraId="7E598617" w14:textId="77777777" w:rsidTr="008B1AA5">
        <w:tc>
          <w:tcPr>
            <w:tcW w:w="1958" w:type="dxa"/>
          </w:tcPr>
          <w:p w14:paraId="3A66ED60" w14:textId="66A49C81" w:rsidR="008B1AA5" w:rsidRPr="005C2DB8" w:rsidRDefault="008B1AA5" w:rsidP="00CA2BA4">
            <w:pPr>
              <w:pStyle w:val="BodyText"/>
              <w:spacing w:before="74" w:line="360" w:lineRule="auto"/>
              <w:ind w:right="116"/>
              <w:jc w:val="both"/>
              <w:rPr>
                <w:b/>
                <w:bCs/>
                <w:sz w:val="28"/>
                <w:szCs w:val="28"/>
              </w:rPr>
            </w:pPr>
            <w:r w:rsidRPr="005C2DB8">
              <w:rPr>
                <w:b/>
                <w:bCs/>
                <w:sz w:val="28"/>
                <w:szCs w:val="28"/>
              </w:rPr>
              <w:t>Botanical name/part Used</w:t>
            </w:r>
          </w:p>
        </w:tc>
        <w:tc>
          <w:tcPr>
            <w:tcW w:w="1830" w:type="dxa"/>
          </w:tcPr>
          <w:p w14:paraId="45C8308B" w14:textId="6F7366E7" w:rsidR="008B1AA5" w:rsidRPr="005C2DB8" w:rsidRDefault="008B1AA5" w:rsidP="00CA2BA4">
            <w:pPr>
              <w:pStyle w:val="BodyText"/>
              <w:spacing w:before="74" w:line="360" w:lineRule="auto"/>
              <w:ind w:right="116"/>
              <w:jc w:val="both"/>
              <w:rPr>
                <w:b/>
                <w:bCs/>
                <w:sz w:val="28"/>
                <w:szCs w:val="28"/>
              </w:rPr>
            </w:pPr>
            <w:r w:rsidRPr="005C2DB8">
              <w:rPr>
                <w:b/>
                <w:bCs/>
                <w:sz w:val="28"/>
                <w:szCs w:val="28"/>
              </w:rPr>
              <w:t>Name</w:t>
            </w:r>
          </w:p>
        </w:tc>
        <w:tc>
          <w:tcPr>
            <w:tcW w:w="1612" w:type="dxa"/>
          </w:tcPr>
          <w:p w14:paraId="19AD3D5D" w14:textId="4358A566" w:rsidR="008B1AA5" w:rsidRDefault="008B1AA5" w:rsidP="00CA2BA4">
            <w:pPr>
              <w:pStyle w:val="BodyText"/>
              <w:spacing w:before="74" w:line="360" w:lineRule="auto"/>
              <w:ind w:right="116"/>
              <w:jc w:val="both"/>
              <w:rPr>
                <w:sz w:val="28"/>
                <w:szCs w:val="28"/>
              </w:rPr>
            </w:pPr>
            <w:r w:rsidRPr="008B1AA5">
              <w:rPr>
                <w:b/>
                <w:bCs/>
                <w:sz w:val="28"/>
                <w:szCs w:val="28"/>
              </w:rPr>
              <w:t>Part</w:t>
            </w:r>
            <w:r>
              <w:rPr>
                <w:sz w:val="28"/>
                <w:szCs w:val="28"/>
              </w:rPr>
              <w:t xml:space="preserve"> </w:t>
            </w:r>
            <w:r w:rsidRPr="008B1AA5">
              <w:rPr>
                <w:b/>
                <w:bCs/>
                <w:sz w:val="28"/>
                <w:szCs w:val="28"/>
              </w:rPr>
              <w:t>used</w:t>
            </w:r>
          </w:p>
        </w:tc>
        <w:tc>
          <w:tcPr>
            <w:tcW w:w="1984" w:type="dxa"/>
          </w:tcPr>
          <w:p w14:paraId="2617E92F" w14:textId="1DB73FA1" w:rsidR="008B1AA5" w:rsidRPr="008B1AA5" w:rsidRDefault="008B1AA5" w:rsidP="00CA2BA4">
            <w:pPr>
              <w:pStyle w:val="BodyText"/>
              <w:spacing w:before="74" w:line="360" w:lineRule="auto"/>
              <w:ind w:right="116"/>
              <w:jc w:val="both"/>
              <w:rPr>
                <w:b/>
                <w:bCs/>
                <w:sz w:val="28"/>
                <w:szCs w:val="28"/>
              </w:rPr>
            </w:pPr>
            <w:r w:rsidRPr="008B1AA5">
              <w:rPr>
                <w:b/>
                <w:bCs/>
                <w:sz w:val="28"/>
                <w:szCs w:val="28"/>
              </w:rPr>
              <w:t>Use</w:t>
            </w:r>
          </w:p>
        </w:tc>
      </w:tr>
      <w:tr w:rsidR="008B1AA5" w14:paraId="0C668ED0" w14:textId="77777777" w:rsidTr="008B1AA5">
        <w:tc>
          <w:tcPr>
            <w:tcW w:w="1958" w:type="dxa"/>
          </w:tcPr>
          <w:p w14:paraId="4B7A0E46" w14:textId="2868FE75" w:rsidR="008B1AA5" w:rsidRDefault="008B1AA5" w:rsidP="00CA2BA4">
            <w:pPr>
              <w:pStyle w:val="BodyText"/>
              <w:spacing w:before="74" w:line="360" w:lineRule="auto"/>
              <w:ind w:right="116"/>
              <w:jc w:val="both"/>
              <w:rPr>
                <w:sz w:val="28"/>
                <w:szCs w:val="28"/>
              </w:rPr>
            </w:pPr>
            <w:r>
              <w:rPr>
                <w:sz w:val="28"/>
                <w:szCs w:val="28"/>
              </w:rPr>
              <w:t>Cetrus lemon</w:t>
            </w:r>
          </w:p>
        </w:tc>
        <w:tc>
          <w:tcPr>
            <w:tcW w:w="1830" w:type="dxa"/>
          </w:tcPr>
          <w:p w14:paraId="5AB0C775" w14:textId="7A5FF94A" w:rsidR="008B1AA5" w:rsidRDefault="008B1AA5" w:rsidP="00CA2BA4">
            <w:pPr>
              <w:pStyle w:val="BodyText"/>
              <w:spacing w:before="74" w:line="360" w:lineRule="auto"/>
              <w:ind w:right="116"/>
              <w:jc w:val="both"/>
              <w:rPr>
                <w:sz w:val="28"/>
                <w:szCs w:val="28"/>
              </w:rPr>
            </w:pPr>
            <w:r>
              <w:rPr>
                <w:sz w:val="28"/>
                <w:szCs w:val="28"/>
              </w:rPr>
              <w:t>Lemon</w:t>
            </w:r>
          </w:p>
        </w:tc>
        <w:tc>
          <w:tcPr>
            <w:tcW w:w="1612" w:type="dxa"/>
          </w:tcPr>
          <w:p w14:paraId="24827F41" w14:textId="5521718D" w:rsidR="008B1AA5" w:rsidRDefault="008B1AA5" w:rsidP="00CA2BA4">
            <w:pPr>
              <w:pStyle w:val="BodyText"/>
              <w:spacing w:before="74" w:line="360" w:lineRule="auto"/>
              <w:ind w:right="116"/>
              <w:jc w:val="both"/>
              <w:rPr>
                <w:sz w:val="28"/>
                <w:szCs w:val="28"/>
              </w:rPr>
            </w:pPr>
            <w:r>
              <w:rPr>
                <w:sz w:val="28"/>
                <w:szCs w:val="28"/>
              </w:rPr>
              <w:t>Peel</w:t>
            </w:r>
          </w:p>
        </w:tc>
        <w:tc>
          <w:tcPr>
            <w:tcW w:w="1984" w:type="dxa"/>
          </w:tcPr>
          <w:p w14:paraId="3D58A2B3" w14:textId="0F81454F" w:rsidR="008B1AA5" w:rsidRDefault="008B1AA5" w:rsidP="00CA2BA4">
            <w:pPr>
              <w:pStyle w:val="BodyText"/>
              <w:spacing w:before="74" w:line="360" w:lineRule="auto"/>
              <w:ind w:right="116"/>
              <w:jc w:val="both"/>
              <w:rPr>
                <w:sz w:val="28"/>
                <w:szCs w:val="28"/>
              </w:rPr>
            </w:pPr>
            <w:r>
              <w:rPr>
                <w:sz w:val="28"/>
                <w:szCs w:val="28"/>
              </w:rPr>
              <w:t>Prevent hair loss</w:t>
            </w:r>
          </w:p>
        </w:tc>
      </w:tr>
      <w:tr w:rsidR="008B1AA5" w14:paraId="59A4E90D" w14:textId="77777777" w:rsidTr="008B1AA5">
        <w:tc>
          <w:tcPr>
            <w:tcW w:w="1958" w:type="dxa"/>
          </w:tcPr>
          <w:p w14:paraId="5581769C" w14:textId="718513E0" w:rsidR="008B1AA5" w:rsidRDefault="008B1AA5" w:rsidP="00CA2BA4">
            <w:pPr>
              <w:pStyle w:val="BodyText"/>
              <w:spacing w:before="74" w:line="360" w:lineRule="auto"/>
              <w:ind w:right="116"/>
              <w:jc w:val="both"/>
              <w:rPr>
                <w:sz w:val="28"/>
                <w:szCs w:val="28"/>
              </w:rPr>
            </w:pPr>
            <w:r>
              <w:rPr>
                <w:sz w:val="28"/>
                <w:szCs w:val="28"/>
              </w:rPr>
              <w:t>Acacia concina</w:t>
            </w:r>
          </w:p>
        </w:tc>
        <w:tc>
          <w:tcPr>
            <w:tcW w:w="1830" w:type="dxa"/>
          </w:tcPr>
          <w:p w14:paraId="2ABF9F9D" w14:textId="200752F1" w:rsidR="008B1AA5" w:rsidRDefault="008B1AA5" w:rsidP="00CA2BA4">
            <w:pPr>
              <w:pStyle w:val="BodyText"/>
              <w:spacing w:before="74" w:line="360" w:lineRule="auto"/>
              <w:ind w:right="116"/>
              <w:jc w:val="both"/>
              <w:rPr>
                <w:sz w:val="28"/>
                <w:szCs w:val="28"/>
              </w:rPr>
            </w:pPr>
            <w:r>
              <w:rPr>
                <w:sz w:val="28"/>
                <w:szCs w:val="28"/>
              </w:rPr>
              <w:t>Shikakai</w:t>
            </w:r>
          </w:p>
        </w:tc>
        <w:tc>
          <w:tcPr>
            <w:tcW w:w="1612" w:type="dxa"/>
          </w:tcPr>
          <w:p w14:paraId="62B02F96" w14:textId="071A1B57" w:rsidR="008B1AA5" w:rsidRDefault="008B1AA5" w:rsidP="00CA2BA4">
            <w:pPr>
              <w:pStyle w:val="BodyText"/>
              <w:spacing w:before="74" w:line="360" w:lineRule="auto"/>
              <w:ind w:right="116"/>
              <w:jc w:val="both"/>
              <w:rPr>
                <w:sz w:val="28"/>
                <w:szCs w:val="28"/>
              </w:rPr>
            </w:pPr>
            <w:r>
              <w:rPr>
                <w:sz w:val="28"/>
                <w:szCs w:val="28"/>
              </w:rPr>
              <w:t>Pod</w:t>
            </w:r>
          </w:p>
        </w:tc>
        <w:tc>
          <w:tcPr>
            <w:tcW w:w="1984" w:type="dxa"/>
          </w:tcPr>
          <w:p w14:paraId="1C1E836F" w14:textId="3084EC87" w:rsidR="008B1AA5" w:rsidRDefault="008B1AA5" w:rsidP="00CA2BA4">
            <w:pPr>
              <w:pStyle w:val="BodyText"/>
              <w:spacing w:before="74" w:line="360" w:lineRule="auto"/>
              <w:ind w:right="116"/>
              <w:jc w:val="both"/>
              <w:rPr>
                <w:sz w:val="28"/>
                <w:szCs w:val="28"/>
              </w:rPr>
            </w:pPr>
            <w:r>
              <w:rPr>
                <w:sz w:val="28"/>
                <w:szCs w:val="28"/>
              </w:rPr>
              <w:t xml:space="preserve">Cleansing agent </w:t>
            </w:r>
          </w:p>
        </w:tc>
      </w:tr>
      <w:tr w:rsidR="008B1AA5" w14:paraId="0BC9755C" w14:textId="77777777" w:rsidTr="008B1AA5">
        <w:tc>
          <w:tcPr>
            <w:tcW w:w="1958" w:type="dxa"/>
          </w:tcPr>
          <w:p w14:paraId="5F0E1B58" w14:textId="4E5A183B" w:rsidR="008B1AA5" w:rsidRDefault="008B1AA5" w:rsidP="00CA2BA4">
            <w:pPr>
              <w:pStyle w:val="BodyText"/>
              <w:spacing w:before="74" w:line="360" w:lineRule="auto"/>
              <w:ind w:right="116"/>
              <w:jc w:val="both"/>
              <w:rPr>
                <w:sz w:val="28"/>
                <w:szCs w:val="28"/>
              </w:rPr>
            </w:pPr>
            <w:r>
              <w:rPr>
                <w:sz w:val="28"/>
                <w:szCs w:val="28"/>
              </w:rPr>
              <w:t>Aloe Vera Leaf</w:t>
            </w:r>
          </w:p>
        </w:tc>
        <w:tc>
          <w:tcPr>
            <w:tcW w:w="1830" w:type="dxa"/>
          </w:tcPr>
          <w:p w14:paraId="3B3BE6BF" w14:textId="7544B2AA" w:rsidR="008B1AA5" w:rsidRDefault="008B1AA5" w:rsidP="00CA2BA4">
            <w:pPr>
              <w:pStyle w:val="BodyText"/>
              <w:spacing w:before="74" w:line="360" w:lineRule="auto"/>
              <w:ind w:right="116"/>
              <w:jc w:val="both"/>
              <w:rPr>
                <w:sz w:val="28"/>
                <w:szCs w:val="28"/>
              </w:rPr>
            </w:pPr>
            <w:r>
              <w:rPr>
                <w:sz w:val="28"/>
                <w:szCs w:val="28"/>
              </w:rPr>
              <w:t>Aloe</w:t>
            </w:r>
          </w:p>
        </w:tc>
        <w:tc>
          <w:tcPr>
            <w:tcW w:w="1612" w:type="dxa"/>
          </w:tcPr>
          <w:p w14:paraId="040FF6D2" w14:textId="206782CF" w:rsidR="008B1AA5" w:rsidRDefault="008B1AA5" w:rsidP="00CA2BA4">
            <w:pPr>
              <w:pStyle w:val="BodyText"/>
              <w:spacing w:before="74" w:line="360" w:lineRule="auto"/>
              <w:ind w:right="116"/>
              <w:jc w:val="both"/>
              <w:rPr>
                <w:sz w:val="28"/>
                <w:szCs w:val="28"/>
              </w:rPr>
            </w:pPr>
            <w:r>
              <w:rPr>
                <w:sz w:val="28"/>
                <w:szCs w:val="28"/>
              </w:rPr>
              <w:t>Leaf</w:t>
            </w:r>
          </w:p>
        </w:tc>
        <w:tc>
          <w:tcPr>
            <w:tcW w:w="1984" w:type="dxa"/>
          </w:tcPr>
          <w:p w14:paraId="737C8A10" w14:textId="2BA21859" w:rsidR="008B1AA5" w:rsidRDefault="008B1AA5" w:rsidP="00CA2BA4">
            <w:pPr>
              <w:pStyle w:val="BodyText"/>
              <w:spacing w:before="74" w:line="360" w:lineRule="auto"/>
              <w:ind w:right="116"/>
              <w:jc w:val="both"/>
              <w:rPr>
                <w:sz w:val="28"/>
                <w:szCs w:val="28"/>
              </w:rPr>
            </w:pPr>
            <w:r>
              <w:rPr>
                <w:sz w:val="28"/>
                <w:szCs w:val="28"/>
              </w:rPr>
              <w:t>Moisturizer</w:t>
            </w:r>
          </w:p>
        </w:tc>
      </w:tr>
      <w:tr w:rsidR="008B1AA5" w14:paraId="1353E200" w14:textId="77777777" w:rsidTr="008B1AA5">
        <w:tc>
          <w:tcPr>
            <w:tcW w:w="1958" w:type="dxa"/>
          </w:tcPr>
          <w:p w14:paraId="34E9DF82" w14:textId="09B7BD74" w:rsidR="008B1AA5" w:rsidRDefault="008B1AA5" w:rsidP="00CA2BA4">
            <w:pPr>
              <w:pStyle w:val="BodyText"/>
              <w:spacing w:before="74" w:line="360" w:lineRule="auto"/>
              <w:ind w:right="116"/>
              <w:jc w:val="both"/>
              <w:rPr>
                <w:sz w:val="28"/>
                <w:szCs w:val="28"/>
              </w:rPr>
            </w:pPr>
            <w:r>
              <w:rPr>
                <w:sz w:val="28"/>
                <w:szCs w:val="28"/>
              </w:rPr>
              <w:t>Lawsonia alba</w:t>
            </w:r>
          </w:p>
        </w:tc>
        <w:tc>
          <w:tcPr>
            <w:tcW w:w="1830" w:type="dxa"/>
          </w:tcPr>
          <w:p w14:paraId="0B305466" w14:textId="6479C1BC" w:rsidR="008B1AA5" w:rsidRDefault="008B1AA5" w:rsidP="00CA2BA4">
            <w:pPr>
              <w:pStyle w:val="BodyText"/>
              <w:spacing w:before="74" w:line="360" w:lineRule="auto"/>
              <w:ind w:right="116"/>
              <w:jc w:val="both"/>
              <w:rPr>
                <w:sz w:val="28"/>
                <w:szCs w:val="28"/>
              </w:rPr>
            </w:pPr>
            <w:r>
              <w:rPr>
                <w:sz w:val="28"/>
                <w:szCs w:val="28"/>
              </w:rPr>
              <w:t>Henna</w:t>
            </w:r>
          </w:p>
        </w:tc>
        <w:tc>
          <w:tcPr>
            <w:tcW w:w="1612" w:type="dxa"/>
          </w:tcPr>
          <w:p w14:paraId="58227C2F" w14:textId="1E7B3D22" w:rsidR="008B1AA5" w:rsidRDefault="008B1AA5" w:rsidP="00CA2BA4">
            <w:pPr>
              <w:pStyle w:val="BodyText"/>
              <w:spacing w:before="74" w:line="360" w:lineRule="auto"/>
              <w:ind w:right="116"/>
              <w:jc w:val="both"/>
              <w:rPr>
                <w:sz w:val="28"/>
                <w:szCs w:val="28"/>
              </w:rPr>
            </w:pPr>
            <w:r>
              <w:rPr>
                <w:sz w:val="28"/>
                <w:szCs w:val="28"/>
              </w:rPr>
              <w:t xml:space="preserve">Leaf </w:t>
            </w:r>
          </w:p>
        </w:tc>
        <w:tc>
          <w:tcPr>
            <w:tcW w:w="1984" w:type="dxa"/>
          </w:tcPr>
          <w:p w14:paraId="3E02FA94" w14:textId="293E597E" w:rsidR="008B1AA5" w:rsidRDefault="008B1AA5" w:rsidP="00CA2BA4">
            <w:pPr>
              <w:pStyle w:val="BodyText"/>
              <w:spacing w:before="74" w:line="360" w:lineRule="auto"/>
              <w:ind w:right="116"/>
              <w:jc w:val="both"/>
              <w:rPr>
                <w:sz w:val="28"/>
                <w:szCs w:val="28"/>
              </w:rPr>
            </w:pPr>
            <w:r>
              <w:rPr>
                <w:sz w:val="28"/>
                <w:szCs w:val="28"/>
              </w:rPr>
              <w:t xml:space="preserve">Hair growth </w:t>
            </w:r>
          </w:p>
        </w:tc>
      </w:tr>
    </w:tbl>
    <w:p w14:paraId="28ABB2DA" w14:textId="103E6A25" w:rsidR="00CA2BA4" w:rsidRDefault="00CA2BA4" w:rsidP="00CA2BA4">
      <w:pPr>
        <w:pStyle w:val="BodyText"/>
        <w:spacing w:before="74" w:line="360" w:lineRule="auto"/>
        <w:ind w:left="120" w:right="116"/>
        <w:jc w:val="both"/>
        <w:rPr>
          <w:sz w:val="28"/>
          <w:szCs w:val="28"/>
        </w:rPr>
      </w:pPr>
    </w:p>
    <w:p w14:paraId="3C4C80D8" w14:textId="77777777" w:rsidR="006D7CCE" w:rsidRDefault="006D7CCE" w:rsidP="00CA2BA4">
      <w:pPr>
        <w:pStyle w:val="BodyText"/>
        <w:spacing w:before="74" w:line="360" w:lineRule="auto"/>
        <w:ind w:left="120" w:right="116"/>
        <w:jc w:val="both"/>
        <w:rPr>
          <w:sz w:val="28"/>
          <w:szCs w:val="28"/>
        </w:rPr>
      </w:pPr>
    </w:p>
    <w:p w14:paraId="04B3F160" w14:textId="415B42D1" w:rsidR="006D7CCE" w:rsidRDefault="006D7CCE" w:rsidP="00CA2BA4">
      <w:pPr>
        <w:pStyle w:val="BodyText"/>
        <w:spacing w:before="74" w:line="360" w:lineRule="auto"/>
        <w:ind w:left="120" w:right="116"/>
        <w:jc w:val="both"/>
        <w:rPr>
          <w:b/>
          <w:bCs/>
          <w:sz w:val="28"/>
          <w:szCs w:val="28"/>
        </w:rPr>
      </w:pPr>
      <w:r>
        <w:rPr>
          <w:b/>
          <w:bCs/>
          <w:sz w:val="28"/>
          <w:szCs w:val="28"/>
        </w:rPr>
        <w:t>Table</w:t>
      </w:r>
      <w:r w:rsidR="002B0093">
        <w:rPr>
          <w:b/>
          <w:bCs/>
          <w:sz w:val="28"/>
          <w:szCs w:val="28"/>
        </w:rPr>
        <w:t>:</w:t>
      </w:r>
      <w:r>
        <w:rPr>
          <w:b/>
          <w:bCs/>
          <w:sz w:val="28"/>
          <w:szCs w:val="28"/>
        </w:rPr>
        <w:t>3</w:t>
      </w:r>
      <w:r w:rsidR="002B0093">
        <w:rPr>
          <w:b/>
          <w:bCs/>
          <w:sz w:val="28"/>
          <w:szCs w:val="28"/>
        </w:rPr>
        <w:t xml:space="preserve"> herbs for tooth</w:t>
      </w:r>
    </w:p>
    <w:tbl>
      <w:tblPr>
        <w:tblStyle w:val="TableGrid"/>
        <w:tblW w:w="0" w:type="auto"/>
        <w:tblLook w:val="04A0" w:firstRow="1" w:lastRow="0" w:firstColumn="1" w:lastColumn="0" w:noHBand="0" w:noVBand="1"/>
      </w:tblPr>
      <w:tblGrid>
        <w:gridCol w:w="2550"/>
        <w:gridCol w:w="2327"/>
        <w:gridCol w:w="2265"/>
        <w:gridCol w:w="2048"/>
      </w:tblGrid>
      <w:tr w:rsidR="000C7E70" w14:paraId="038B4D26" w14:textId="12E48BE9" w:rsidTr="000C7E70">
        <w:tc>
          <w:tcPr>
            <w:tcW w:w="2550" w:type="dxa"/>
          </w:tcPr>
          <w:p w14:paraId="0B94BCF8" w14:textId="7DB4FA84" w:rsidR="000C7E70" w:rsidRDefault="000C7E70" w:rsidP="00CA2BA4">
            <w:pPr>
              <w:pStyle w:val="BodyText"/>
              <w:spacing w:before="74" w:line="360" w:lineRule="auto"/>
              <w:ind w:right="116"/>
              <w:jc w:val="both"/>
              <w:rPr>
                <w:b/>
                <w:bCs/>
                <w:sz w:val="28"/>
                <w:szCs w:val="28"/>
              </w:rPr>
            </w:pPr>
            <w:r>
              <w:rPr>
                <w:b/>
                <w:bCs/>
                <w:sz w:val="28"/>
                <w:szCs w:val="28"/>
              </w:rPr>
              <w:t>Botanical name/part Used</w:t>
            </w:r>
          </w:p>
        </w:tc>
        <w:tc>
          <w:tcPr>
            <w:tcW w:w="2327" w:type="dxa"/>
          </w:tcPr>
          <w:p w14:paraId="642223A6" w14:textId="61A71F59" w:rsidR="000C7E70" w:rsidRDefault="000C7E70" w:rsidP="00CA2BA4">
            <w:pPr>
              <w:pStyle w:val="BodyText"/>
              <w:spacing w:before="74" w:line="360" w:lineRule="auto"/>
              <w:ind w:right="116"/>
              <w:jc w:val="both"/>
              <w:rPr>
                <w:b/>
                <w:bCs/>
                <w:sz w:val="28"/>
                <w:szCs w:val="28"/>
              </w:rPr>
            </w:pPr>
            <w:r>
              <w:rPr>
                <w:b/>
                <w:bCs/>
                <w:sz w:val="28"/>
                <w:szCs w:val="28"/>
              </w:rPr>
              <w:t>Name</w:t>
            </w:r>
          </w:p>
        </w:tc>
        <w:tc>
          <w:tcPr>
            <w:tcW w:w="2265" w:type="dxa"/>
          </w:tcPr>
          <w:p w14:paraId="0CBE81EE" w14:textId="5A1B9A89" w:rsidR="000C7E70" w:rsidRDefault="000C7E70" w:rsidP="00CA2BA4">
            <w:pPr>
              <w:pStyle w:val="BodyText"/>
              <w:spacing w:before="74" w:line="360" w:lineRule="auto"/>
              <w:ind w:right="116"/>
              <w:jc w:val="both"/>
              <w:rPr>
                <w:b/>
                <w:bCs/>
                <w:sz w:val="28"/>
                <w:szCs w:val="28"/>
              </w:rPr>
            </w:pPr>
            <w:r>
              <w:rPr>
                <w:b/>
                <w:bCs/>
                <w:sz w:val="28"/>
                <w:szCs w:val="28"/>
              </w:rPr>
              <w:t>Part used</w:t>
            </w:r>
          </w:p>
        </w:tc>
        <w:tc>
          <w:tcPr>
            <w:tcW w:w="2048" w:type="dxa"/>
          </w:tcPr>
          <w:p w14:paraId="64D81B05" w14:textId="69251A94" w:rsidR="000C7E70" w:rsidRDefault="000C7E70" w:rsidP="00CA2BA4">
            <w:pPr>
              <w:pStyle w:val="BodyText"/>
              <w:spacing w:before="74" w:line="360" w:lineRule="auto"/>
              <w:ind w:right="116"/>
              <w:jc w:val="both"/>
              <w:rPr>
                <w:b/>
                <w:bCs/>
                <w:sz w:val="28"/>
                <w:szCs w:val="28"/>
              </w:rPr>
            </w:pPr>
            <w:r>
              <w:rPr>
                <w:b/>
                <w:bCs/>
                <w:sz w:val="28"/>
                <w:szCs w:val="28"/>
              </w:rPr>
              <w:t>Use</w:t>
            </w:r>
          </w:p>
        </w:tc>
      </w:tr>
      <w:tr w:rsidR="000C7E70" w14:paraId="2A626B4E" w14:textId="5191838E" w:rsidTr="000C7E70">
        <w:tc>
          <w:tcPr>
            <w:tcW w:w="2550" w:type="dxa"/>
          </w:tcPr>
          <w:p w14:paraId="121B5B70" w14:textId="5A406AEB" w:rsidR="000C7E70" w:rsidRPr="001D0603" w:rsidRDefault="001D0603" w:rsidP="00CA2BA4">
            <w:pPr>
              <w:pStyle w:val="BodyText"/>
              <w:spacing w:before="74" w:line="360" w:lineRule="auto"/>
              <w:ind w:right="116"/>
              <w:jc w:val="both"/>
              <w:rPr>
                <w:sz w:val="28"/>
                <w:szCs w:val="28"/>
              </w:rPr>
            </w:pPr>
            <w:r w:rsidRPr="001D0603">
              <w:rPr>
                <w:sz w:val="28"/>
                <w:szCs w:val="28"/>
              </w:rPr>
              <w:t>Azadirachataindica</w:t>
            </w:r>
          </w:p>
        </w:tc>
        <w:tc>
          <w:tcPr>
            <w:tcW w:w="2327" w:type="dxa"/>
          </w:tcPr>
          <w:p w14:paraId="3E8F86BE" w14:textId="1B3B44F1" w:rsidR="000C7E70" w:rsidRPr="001D0603" w:rsidRDefault="001D0603" w:rsidP="00CA2BA4">
            <w:pPr>
              <w:pStyle w:val="BodyText"/>
              <w:spacing w:before="74" w:line="360" w:lineRule="auto"/>
              <w:ind w:right="116"/>
              <w:jc w:val="both"/>
              <w:rPr>
                <w:sz w:val="28"/>
                <w:szCs w:val="28"/>
              </w:rPr>
            </w:pPr>
            <w:r w:rsidRPr="001D0603">
              <w:rPr>
                <w:sz w:val="28"/>
                <w:szCs w:val="28"/>
              </w:rPr>
              <w:t>Neem</w:t>
            </w:r>
          </w:p>
        </w:tc>
        <w:tc>
          <w:tcPr>
            <w:tcW w:w="2265" w:type="dxa"/>
          </w:tcPr>
          <w:p w14:paraId="23310390" w14:textId="1B2CFC77" w:rsidR="000C7E70" w:rsidRPr="001D0603" w:rsidRDefault="001D0603" w:rsidP="00CA2BA4">
            <w:pPr>
              <w:pStyle w:val="BodyText"/>
              <w:spacing w:before="74" w:line="360" w:lineRule="auto"/>
              <w:ind w:right="116"/>
              <w:jc w:val="both"/>
              <w:rPr>
                <w:sz w:val="28"/>
                <w:szCs w:val="28"/>
              </w:rPr>
            </w:pPr>
            <w:r>
              <w:rPr>
                <w:sz w:val="28"/>
                <w:szCs w:val="28"/>
              </w:rPr>
              <w:t>Leaf</w:t>
            </w:r>
          </w:p>
        </w:tc>
        <w:tc>
          <w:tcPr>
            <w:tcW w:w="2048" w:type="dxa"/>
          </w:tcPr>
          <w:p w14:paraId="5670B846" w14:textId="35D1BE7F" w:rsidR="000C7E70" w:rsidRPr="00325B28" w:rsidRDefault="00325B28" w:rsidP="00CA2BA4">
            <w:pPr>
              <w:pStyle w:val="BodyText"/>
              <w:spacing w:before="74" w:line="360" w:lineRule="auto"/>
              <w:ind w:right="116"/>
              <w:jc w:val="both"/>
              <w:rPr>
                <w:sz w:val="28"/>
                <w:szCs w:val="28"/>
              </w:rPr>
            </w:pPr>
            <w:r w:rsidRPr="00325B28">
              <w:rPr>
                <w:sz w:val="28"/>
                <w:szCs w:val="28"/>
              </w:rPr>
              <w:t xml:space="preserve">Toothache </w:t>
            </w:r>
          </w:p>
        </w:tc>
      </w:tr>
      <w:tr w:rsidR="000C7E70" w14:paraId="4FF3763C" w14:textId="3D5A3F87" w:rsidTr="000C7E70">
        <w:tc>
          <w:tcPr>
            <w:tcW w:w="2550" w:type="dxa"/>
          </w:tcPr>
          <w:p w14:paraId="1CBB4776" w14:textId="0E4F7A3A" w:rsidR="000C7E70" w:rsidRPr="00CB3888" w:rsidRDefault="00CB3888" w:rsidP="00CA2BA4">
            <w:pPr>
              <w:pStyle w:val="BodyText"/>
              <w:spacing w:before="74" w:line="360" w:lineRule="auto"/>
              <w:ind w:right="116"/>
              <w:jc w:val="both"/>
              <w:rPr>
                <w:sz w:val="28"/>
                <w:szCs w:val="28"/>
              </w:rPr>
            </w:pPr>
            <w:r>
              <w:rPr>
                <w:sz w:val="28"/>
                <w:szCs w:val="28"/>
              </w:rPr>
              <w:t>Salvadora</w:t>
            </w:r>
            <w:r w:rsidR="002D4A28">
              <w:rPr>
                <w:sz w:val="28"/>
                <w:szCs w:val="28"/>
              </w:rPr>
              <w:t>Persica</w:t>
            </w:r>
          </w:p>
        </w:tc>
        <w:tc>
          <w:tcPr>
            <w:tcW w:w="2327" w:type="dxa"/>
          </w:tcPr>
          <w:p w14:paraId="57B12F37" w14:textId="6118F26E" w:rsidR="000C7E70" w:rsidRPr="00935833" w:rsidRDefault="00935833" w:rsidP="00CA2BA4">
            <w:pPr>
              <w:pStyle w:val="BodyText"/>
              <w:spacing w:before="74" w:line="360" w:lineRule="auto"/>
              <w:ind w:right="116"/>
              <w:jc w:val="both"/>
              <w:rPr>
                <w:sz w:val="28"/>
                <w:szCs w:val="28"/>
              </w:rPr>
            </w:pPr>
            <w:r w:rsidRPr="00935833">
              <w:rPr>
                <w:sz w:val="28"/>
                <w:szCs w:val="28"/>
              </w:rPr>
              <w:t>Plllu</w:t>
            </w:r>
          </w:p>
        </w:tc>
        <w:tc>
          <w:tcPr>
            <w:tcW w:w="2265" w:type="dxa"/>
          </w:tcPr>
          <w:p w14:paraId="436D3768" w14:textId="4A7525D9" w:rsidR="000C7E70" w:rsidRPr="00935833" w:rsidRDefault="00935833" w:rsidP="00CA2BA4">
            <w:pPr>
              <w:pStyle w:val="BodyText"/>
              <w:spacing w:before="74" w:line="360" w:lineRule="auto"/>
              <w:ind w:right="116"/>
              <w:jc w:val="both"/>
              <w:rPr>
                <w:sz w:val="28"/>
                <w:szCs w:val="28"/>
              </w:rPr>
            </w:pPr>
            <w:r>
              <w:rPr>
                <w:sz w:val="28"/>
                <w:szCs w:val="28"/>
              </w:rPr>
              <w:t>Twing</w:t>
            </w:r>
          </w:p>
        </w:tc>
        <w:tc>
          <w:tcPr>
            <w:tcW w:w="2048" w:type="dxa"/>
          </w:tcPr>
          <w:p w14:paraId="4A43FFAD" w14:textId="00666A97" w:rsidR="000C7E70" w:rsidRPr="00325740" w:rsidRDefault="00325740" w:rsidP="00CA2BA4">
            <w:pPr>
              <w:pStyle w:val="BodyText"/>
              <w:spacing w:before="74" w:line="360" w:lineRule="auto"/>
              <w:ind w:right="116"/>
              <w:jc w:val="both"/>
              <w:rPr>
                <w:sz w:val="28"/>
                <w:szCs w:val="28"/>
              </w:rPr>
            </w:pPr>
            <w:r w:rsidRPr="00325740">
              <w:rPr>
                <w:sz w:val="28"/>
                <w:szCs w:val="28"/>
              </w:rPr>
              <w:t xml:space="preserve">Antimicrobial </w:t>
            </w:r>
          </w:p>
        </w:tc>
      </w:tr>
    </w:tbl>
    <w:p w14:paraId="046290CE" w14:textId="77777777" w:rsidR="002B0093" w:rsidRDefault="002B0093" w:rsidP="00CA2BA4">
      <w:pPr>
        <w:pStyle w:val="BodyText"/>
        <w:spacing w:before="74" w:line="360" w:lineRule="auto"/>
        <w:ind w:left="120" w:right="116"/>
        <w:jc w:val="both"/>
        <w:rPr>
          <w:b/>
          <w:bCs/>
          <w:sz w:val="28"/>
          <w:szCs w:val="28"/>
        </w:rPr>
      </w:pPr>
    </w:p>
    <w:p w14:paraId="455CEC1A" w14:textId="77777777" w:rsidR="003655F7" w:rsidRDefault="003655F7" w:rsidP="00CA2BA4">
      <w:pPr>
        <w:pStyle w:val="BodyText"/>
        <w:spacing w:before="74" w:line="360" w:lineRule="auto"/>
        <w:ind w:left="120" w:right="116"/>
        <w:jc w:val="both"/>
        <w:rPr>
          <w:b/>
          <w:bCs/>
          <w:sz w:val="28"/>
          <w:szCs w:val="28"/>
        </w:rPr>
      </w:pPr>
    </w:p>
    <w:p w14:paraId="0F59C0F9" w14:textId="0F46B148" w:rsidR="003655F7" w:rsidRPr="00722796" w:rsidRDefault="003655F7" w:rsidP="003655F7">
      <w:pPr>
        <w:pStyle w:val="BodyText"/>
        <w:spacing w:before="74" w:line="360" w:lineRule="auto"/>
        <w:ind w:left="762" w:right="116"/>
        <w:jc w:val="both"/>
        <w:rPr>
          <w:b/>
          <w:bCs/>
          <w:sz w:val="28"/>
          <w:szCs w:val="28"/>
        </w:rPr>
      </w:pPr>
      <w:r>
        <w:rPr>
          <w:b/>
          <w:bCs/>
          <w:sz w:val="28"/>
          <w:szCs w:val="28"/>
        </w:rPr>
        <w:t xml:space="preserve"> </w:t>
      </w:r>
      <w:r w:rsidRPr="00722796">
        <w:rPr>
          <w:b/>
          <w:bCs/>
          <w:sz w:val="28"/>
          <w:szCs w:val="28"/>
        </w:rPr>
        <w:t>CONCLUSION</w:t>
      </w:r>
    </w:p>
    <w:p w14:paraId="4C1BA276" w14:textId="5B345EA9" w:rsidR="00FF5A01" w:rsidRDefault="00FF5A01" w:rsidP="003655F7">
      <w:pPr>
        <w:pStyle w:val="BodyText"/>
        <w:spacing w:before="74" w:line="360" w:lineRule="auto"/>
        <w:ind w:left="762" w:right="116"/>
        <w:jc w:val="both"/>
        <w:rPr>
          <w:sz w:val="28"/>
          <w:szCs w:val="28"/>
        </w:rPr>
      </w:pPr>
      <w:r>
        <w:rPr>
          <w:sz w:val="28"/>
          <w:szCs w:val="28"/>
        </w:rPr>
        <w:t>In the current pharmacological preparations, where the deleterious effects of food processing and overmedication have reached alarming dimensions, herbs play a crucial role. These days, alternative medicine, food, and teas, as well as cosmetics, are being</w:t>
      </w:r>
    </w:p>
    <w:p w14:paraId="1B1A6810" w14:textId="77777777" w:rsidR="00915820" w:rsidRDefault="00915820" w:rsidP="003655F7">
      <w:pPr>
        <w:pStyle w:val="BodyText"/>
        <w:spacing w:before="74" w:line="360" w:lineRule="auto"/>
        <w:ind w:left="762" w:right="116"/>
        <w:jc w:val="both"/>
        <w:rPr>
          <w:sz w:val="28"/>
          <w:szCs w:val="28"/>
        </w:rPr>
      </w:pPr>
    </w:p>
    <w:p w14:paraId="0AFEAEDF" w14:textId="77777777" w:rsidR="00915820" w:rsidRDefault="00915820" w:rsidP="003655F7">
      <w:pPr>
        <w:pStyle w:val="BodyText"/>
        <w:spacing w:before="74" w:line="360" w:lineRule="auto"/>
        <w:ind w:left="762" w:right="116"/>
        <w:jc w:val="both"/>
        <w:rPr>
          <w:sz w:val="28"/>
          <w:szCs w:val="28"/>
        </w:rPr>
      </w:pPr>
    </w:p>
    <w:p w14:paraId="4C28E372" w14:textId="1410F74B" w:rsidR="00915820" w:rsidRDefault="00915820" w:rsidP="00915820">
      <w:pPr>
        <w:pStyle w:val="BodyText"/>
        <w:spacing w:before="74" w:line="360" w:lineRule="auto"/>
        <w:ind w:right="116"/>
        <w:jc w:val="both"/>
        <w:rPr>
          <w:b/>
          <w:bCs/>
          <w:sz w:val="28"/>
          <w:szCs w:val="28"/>
        </w:rPr>
      </w:pPr>
      <w:r>
        <w:rPr>
          <w:sz w:val="28"/>
          <w:szCs w:val="28"/>
        </w:rPr>
        <w:t xml:space="preserve"> </w:t>
      </w:r>
      <w:r w:rsidR="00722796">
        <w:rPr>
          <w:sz w:val="28"/>
          <w:szCs w:val="28"/>
        </w:rPr>
        <w:t xml:space="preserve">     </w:t>
      </w:r>
      <w:r>
        <w:rPr>
          <w:sz w:val="28"/>
          <w:szCs w:val="28"/>
        </w:rPr>
        <w:t xml:space="preserve">      </w:t>
      </w:r>
      <w:r w:rsidRPr="00915820">
        <w:rPr>
          <w:b/>
          <w:bCs/>
          <w:sz w:val="28"/>
          <w:szCs w:val="28"/>
        </w:rPr>
        <w:t>REFERENCES</w:t>
      </w:r>
    </w:p>
    <w:p w14:paraId="0226482A" w14:textId="67C6D5ED" w:rsidR="00C87703" w:rsidRPr="007E6265" w:rsidRDefault="00C87703" w:rsidP="00915820">
      <w:pPr>
        <w:pStyle w:val="BodyText"/>
        <w:numPr>
          <w:ilvl w:val="0"/>
          <w:numId w:val="26"/>
        </w:numPr>
        <w:spacing w:before="74" w:line="360" w:lineRule="auto"/>
        <w:ind w:right="116"/>
        <w:jc w:val="both"/>
        <w:rPr>
          <w:sz w:val="28"/>
          <w:szCs w:val="28"/>
        </w:rPr>
      </w:pPr>
      <w:r>
        <w:rPr>
          <w:sz w:val="28"/>
          <w:szCs w:val="28"/>
        </w:rPr>
        <w:t>Kokate C.K., “Book of Pharmacognosy” Edn. 45</w:t>
      </w:r>
      <w:r w:rsidRPr="00C87703">
        <w:rPr>
          <w:sz w:val="28"/>
          <w:szCs w:val="28"/>
          <w:vertAlign w:val="superscript"/>
        </w:rPr>
        <w:t>th</w:t>
      </w:r>
      <w:r>
        <w:rPr>
          <w:sz w:val="28"/>
          <w:szCs w:val="28"/>
        </w:rPr>
        <w:t xml:space="preserve"> Published by Nirali Prakashan.</w:t>
      </w:r>
    </w:p>
    <w:p w14:paraId="3EC566B2" w14:textId="37B18194" w:rsidR="00C87703" w:rsidRPr="009E40C7" w:rsidRDefault="00C87703" w:rsidP="00915820">
      <w:pPr>
        <w:pStyle w:val="BodyText"/>
        <w:numPr>
          <w:ilvl w:val="0"/>
          <w:numId w:val="26"/>
        </w:numPr>
        <w:spacing w:before="74" w:line="360" w:lineRule="auto"/>
        <w:ind w:right="116"/>
        <w:jc w:val="both"/>
        <w:rPr>
          <w:sz w:val="28"/>
          <w:szCs w:val="28"/>
        </w:rPr>
      </w:pPr>
      <w:r>
        <w:rPr>
          <w:sz w:val="28"/>
          <w:szCs w:val="28"/>
        </w:rPr>
        <w:t xml:space="preserve">Rathore Kamal Singh, Nema R.K., “A Text Book of Cosmetics” Edi. Ist, CBS Publisher, </w:t>
      </w:r>
      <w:r w:rsidRPr="009E40C7">
        <w:rPr>
          <w:sz w:val="28"/>
          <w:szCs w:val="28"/>
        </w:rPr>
        <w:t>257-290.</w:t>
      </w:r>
    </w:p>
    <w:p w14:paraId="54982F83" w14:textId="1BBFA898" w:rsidR="00C87703" w:rsidRPr="009E40C7" w:rsidRDefault="00C87703" w:rsidP="00915820">
      <w:pPr>
        <w:pStyle w:val="BodyText"/>
        <w:numPr>
          <w:ilvl w:val="0"/>
          <w:numId w:val="26"/>
        </w:numPr>
        <w:spacing w:before="74" w:line="360" w:lineRule="auto"/>
        <w:ind w:right="116"/>
        <w:jc w:val="both"/>
        <w:rPr>
          <w:sz w:val="28"/>
          <w:szCs w:val="28"/>
        </w:rPr>
      </w:pPr>
      <w:r>
        <w:rPr>
          <w:sz w:val="28"/>
          <w:szCs w:val="28"/>
        </w:rPr>
        <w:t xml:space="preserve">United State Pharmacopoeia Drug Information: Drug Information for the Health Care </w:t>
      </w:r>
      <w:r w:rsidRPr="009E40C7">
        <w:rPr>
          <w:sz w:val="28"/>
          <w:szCs w:val="28"/>
        </w:rPr>
        <w:t>Professional, Vol. 1, 27</w:t>
      </w:r>
      <w:r w:rsidRPr="009E40C7">
        <w:rPr>
          <w:sz w:val="28"/>
          <w:szCs w:val="28"/>
          <w:vertAlign w:val="superscript"/>
        </w:rPr>
        <w:t>th</w:t>
      </w:r>
      <w:r w:rsidRPr="009E40C7">
        <w:rPr>
          <w:sz w:val="28"/>
          <w:szCs w:val="28"/>
        </w:rPr>
        <w:t xml:space="preserve"> Ed. Greenwood Village, Co: thomson Micromedex, 2007;2514-2517.</w:t>
      </w:r>
    </w:p>
    <w:p w14:paraId="5D8F64A2" w14:textId="4CBDF3B2" w:rsidR="00C87703" w:rsidRPr="009E40C7" w:rsidRDefault="00C87703" w:rsidP="00915820">
      <w:pPr>
        <w:pStyle w:val="BodyText"/>
        <w:numPr>
          <w:ilvl w:val="0"/>
          <w:numId w:val="26"/>
        </w:numPr>
        <w:spacing w:before="74" w:line="360" w:lineRule="auto"/>
        <w:ind w:right="116"/>
        <w:jc w:val="both"/>
        <w:rPr>
          <w:sz w:val="28"/>
          <w:szCs w:val="28"/>
        </w:rPr>
      </w:pPr>
      <w:r>
        <w:rPr>
          <w:sz w:val="28"/>
          <w:szCs w:val="28"/>
        </w:rPr>
        <w:t xml:space="preserve">M. Vimladevi; Text book of Cosmetics ; Edition (2005); CBS Publishers &amp; Distributor ; </w:t>
      </w:r>
      <w:r w:rsidRPr="009E40C7">
        <w:rPr>
          <w:sz w:val="28"/>
          <w:szCs w:val="28"/>
        </w:rPr>
        <w:t>Page No. 29, 67, 88, 101, 253.</w:t>
      </w:r>
    </w:p>
    <w:p w14:paraId="21E0DBB0" w14:textId="000F95DF" w:rsidR="00C87703" w:rsidRPr="009E40C7" w:rsidRDefault="00C87703" w:rsidP="00915820">
      <w:pPr>
        <w:pStyle w:val="BodyText"/>
        <w:numPr>
          <w:ilvl w:val="0"/>
          <w:numId w:val="26"/>
        </w:numPr>
        <w:spacing w:before="74" w:line="360" w:lineRule="auto"/>
        <w:ind w:right="116"/>
        <w:jc w:val="both"/>
        <w:rPr>
          <w:sz w:val="28"/>
          <w:szCs w:val="28"/>
        </w:rPr>
      </w:pPr>
      <w:r>
        <w:rPr>
          <w:sz w:val="28"/>
          <w:szCs w:val="28"/>
        </w:rPr>
        <w:t xml:space="preserve">Shah C.S., Quadry J.S. “Text book of Pharmacognosy” B. S. Shah Prakashan, </w:t>
      </w:r>
      <w:r w:rsidRPr="009E40C7">
        <w:rPr>
          <w:sz w:val="28"/>
          <w:szCs w:val="28"/>
        </w:rPr>
        <w:t>Ahemdabad 5Th edition 1985-86, 2007-289.</w:t>
      </w:r>
    </w:p>
    <w:p w14:paraId="6EF08F43" w14:textId="4EC2F47D" w:rsidR="00C87703" w:rsidRPr="00AF4C74" w:rsidRDefault="00C87703" w:rsidP="00915820">
      <w:pPr>
        <w:pStyle w:val="BodyText"/>
        <w:numPr>
          <w:ilvl w:val="0"/>
          <w:numId w:val="26"/>
        </w:numPr>
        <w:spacing w:before="74" w:line="360" w:lineRule="auto"/>
        <w:ind w:right="116"/>
        <w:jc w:val="both"/>
        <w:rPr>
          <w:sz w:val="28"/>
          <w:szCs w:val="28"/>
        </w:rPr>
      </w:pPr>
      <w:r>
        <w:rPr>
          <w:sz w:val="28"/>
          <w:szCs w:val="28"/>
        </w:rPr>
        <w:t xml:space="preserve">Kokate C.K., Purohit A.P., Goyal S.B. “Pharmacognosy” NiraliPrakashan, Pune, </w:t>
      </w:r>
      <w:r w:rsidRPr="00AF4C74">
        <w:rPr>
          <w:sz w:val="28"/>
          <w:szCs w:val="28"/>
        </w:rPr>
        <w:t>29theduition, 2004; 167-250.</w:t>
      </w:r>
    </w:p>
    <w:p w14:paraId="150E6EC7" w14:textId="2117E323" w:rsidR="00C87703" w:rsidRPr="00AF4C74" w:rsidRDefault="00C87703" w:rsidP="00915820">
      <w:pPr>
        <w:pStyle w:val="BodyText"/>
        <w:numPr>
          <w:ilvl w:val="0"/>
          <w:numId w:val="26"/>
        </w:numPr>
        <w:spacing w:before="74" w:line="360" w:lineRule="auto"/>
        <w:ind w:right="116"/>
        <w:jc w:val="both"/>
        <w:rPr>
          <w:sz w:val="28"/>
          <w:szCs w:val="28"/>
        </w:rPr>
      </w:pPr>
      <w:r>
        <w:rPr>
          <w:sz w:val="28"/>
          <w:szCs w:val="28"/>
        </w:rPr>
        <w:t>Trease E.G., Evans C.W., “Pharmacognosy”, ELBS Publisher, USA. 12</w:t>
      </w:r>
      <w:r w:rsidRPr="00C87703">
        <w:rPr>
          <w:sz w:val="28"/>
          <w:szCs w:val="28"/>
          <w:vertAlign w:val="superscript"/>
        </w:rPr>
        <w:t>th</w:t>
      </w:r>
      <w:r>
        <w:rPr>
          <w:sz w:val="28"/>
          <w:szCs w:val="28"/>
        </w:rPr>
        <w:t xml:space="preserve"> edition, 1985, </w:t>
      </w:r>
      <w:r w:rsidRPr="00AF4C74">
        <w:rPr>
          <w:sz w:val="28"/>
          <w:szCs w:val="28"/>
        </w:rPr>
        <w:t>383-413, 488-509.</w:t>
      </w:r>
    </w:p>
    <w:p w14:paraId="262BD417" w14:textId="0982C1EF" w:rsidR="00C87703" w:rsidRPr="00AF4C74" w:rsidRDefault="00C87703" w:rsidP="00915820">
      <w:pPr>
        <w:pStyle w:val="BodyText"/>
        <w:numPr>
          <w:ilvl w:val="0"/>
          <w:numId w:val="26"/>
        </w:numPr>
        <w:spacing w:before="74" w:line="360" w:lineRule="auto"/>
        <w:ind w:right="116"/>
        <w:jc w:val="both"/>
        <w:rPr>
          <w:sz w:val="28"/>
          <w:szCs w:val="28"/>
        </w:rPr>
      </w:pPr>
      <w:r>
        <w:rPr>
          <w:sz w:val="28"/>
          <w:szCs w:val="28"/>
        </w:rPr>
        <w:t xml:space="preserve">Torkelson R.A., “The Cross Name Index To Medicinal Plant”, Volume 4 CRC Press, </w:t>
      </w:r>
      <w:r w:rsidRPr="00AF4C74">
        <w:rPr>
          <w:sz w:val="28"/>
          <w:szCs w:val="28"/>
        </w:rPr>
        <w:t>1999; 1571.</w:t>
      </w:r>
    </w:p>
    <w:p w14:paraId="4DA23A94" w14:textId="7B2A74AB" w:rsidR="00C87703" w:rsidRPr="00AF4C74" w:rsidRDefault="00C87703" w:rsidP="00915820">
      <w:pPr>
        <w:pStyle w:val="BodyText"/>
        <w:numPr>
          <w:ilvl w:val="0"/>
          <w:numId w:val="26"/>
        </w:numPr>
        <w:spacing w:before="74" w:line="360" w:lineRule="auto"/>
        <w:ind w:right="116"/>
        <w:jc w:val="both"/>
        <w:rPr>
          <w:sz w:val="28"/>
          <w:szCs w:val="28"/>
        </w:rPr>
      </w:pPr>
      <w:r>
        <w:rPr>
          <w:sz w:val="28"/>
          <w:szCs w:val="28"/>
        </w:rPr>
        <w:t>Asolkar L.V., Kakkar K.K. Chakre O.J., “Second Suppliment to Glossary of Indian</w:t>
      </w:r>
      <w:r w:rsidRPr="00AF4C74">
        <w:rPr>
          <w:sz w:val="28"/>
          <w:szCs w:val="28"/>
        </w:rPr>
        <w:t>Medicinal Plant with active Principles”, Part 1, Publication Information Directorate, NewDelhi, 2Nd Edition, 1992; 47.</w:t>
      </w:r>
    </w:p>
    <w:p w14:paraId="35DAFC25" w14:textId="3EF6AD00" w:rsidR="00C87703" w:rsidRPr="00AF4C74" w:rsidRDefault="00C87703" w:rsidP="00915820">
      <w:pPr>
        <w:pStyle w:val="BodyText"/>
        <w:numPr>
          <w:ilvl w:val="0"/>
          <w:numId w:val="26"/>
        </w:numPr>
        <w:spacing w:before="74" w:line="360" w:lineRule="auto"/>
        <w:ind w:right="116"/>
        <w:jc w:val="both"/>
        <w:rPr>
          <w:sz w:val="28"/>
          <w:szCs w:val="28"/>
        </w:rPr>
      </w:pPr>
      <w:r>
        <w:rPr>
          <w:sz w:val="28"/>
          <w:szCs w:val="28"/>
        </w:rPr>
        <w:t xml:space="preserve">Bhaskar Rama Murti P., Seshardri T.R., “Calcium Salt Containing Extract of the Leaves”, </w:t>
      </w:r>
      <w:r w:rsidRPr="00AF4C74">
        <w:rPr>
          <w:sz w:val="28"/>
          <w:szCs w:val="28"/>
        </w:rPr>
        <w:t>Department of Chemical Technology, Andhra University Waltar.</w:t>
      </w:r>
    </w:p>
    <w:p w14:paraId="5F8FFEDE" w14:textId="7B9A5067" w:rsidR="00C87703" w:rsidRPr="00AF4C74" w:rsidRDefault="00C87703" w:rsidP="00915820">
      <w:pPr>
        <w:pStyle w:val="BodyText"/>
        <w:numPr>
          <w:ilvl w:val="0"/>
          <w:numId w:val="26"/>
        </w:numPr>
        <w:spacing w:before="74" w:line="360" w:lineRule="auto"/>
        <w:ind w:right="116"/>
        <w:jc w:val="both"/>
        <w:rPr>
          <w:sz w:val="28"/>
          <w:szCs w:val="28"/>
        </w:rPr>
      </w:pPr>
      <w:r>
        <w:rPr>
          <w:sz w:val="28"/>
          <w:szCs w:val="28"/>
        </w:rPr>
        <w:t xml:space="preserve">Chatterjee A., Prakashi C.S., “The Treatse of Indian Medicinal Plnts”, Vol.5, National </w:t>
      </w:r>
      <w:r w:rsidRPr="00AF4C74">
        <w:rPr>
          <w:sz w:val="28"/>
          <w:szCs w:val="28"/>
        </w:rPr>
        <w:t>Institue of Science Communication, New Delhi, 1997; 36.</w:t>
      </w:r>
    </w:p>
    <w:p w14:paraId="0488116A" w14:textId="15DB1C4F" w:rsidR="00151CF3" w:rsidRPr="00AF4C74" w:rsidRDefault="00151CF3" w:rsidP="00915820">
      <w:pPr>
        <w:pStyle w:val="BodyText"/>
        <w:numPr>
          <w:ilvl w:val="0"/>
          <w:numId w:val="26"/>
        </w:numPr>
        <w:spacing w:before="74" w:line="360" w:lineRule="auto"/>
        <w:ind w:right="116"/>
        <w:jc w:val="both"/>
        <w:rPr>
          <w:sz w:val="28"/>
          <w:szCs w:val="28"/>
        </w:rPr>
      </w:pPr>
      <w:r>
        <w:rPr>
          <w:sz w:val="28"/>
          <w:szCs w:val="28"/>
        </w:rPr>
        <w:t xml:space="preserve">Son Won Byeon., Ronald Pelley P., Faith Strickland M., “Aloe Barbadadensis Extract </w:t>
      </w:r>
      <w:r w:rsidRPr="00AF4C74">
        <w:rPr>
          <w:sz w:val="28"/>
          <w:szCs w:val="28"/>
        </w:rPr>
        <w:t>Reduce the Production of Interleucin -10 After Exposoure to Uitravoilet Reduction”, Department of Immunology, The University of Texas MD Anderson cancer center, Houston, Texsas, USA.</w:t>
      </w:r>
    </w:p>
    <w:p w14:paraId="37FDAB6A" w14:textId="2581F4CD" w:rsidR="00151CF3" w:rsidRPr="00151CF3" w:rsidRDefault="00151CF3" w:rsidP="00915820">
      <w:pPr>
        <w:pStyle w:val="BodyText"/>
        <w:numPr>
          <w:ilvl w:val="0"/>
          <w:numId w:val="26"/>
        </w:numPr>
        <w:spacing w:before="74" w:line="360" w:lineRule="auto"/>
        <w:ind w:right="116"/>
        <w:jc w:val="both"/>
        <w:rPr>
          <w:sz w:val="28"/>
          <w:szCs w:val="28"/>
        </w:rPr>
      </w:pPr>
      <w:r>
        <w:rPr>
          <w:sz w:val="28"/>
          <w:szCs w:val="28"/>
        </w:rPr>
        <w:t>Wallis T.E. “Text Book of Pharmacognosy”, 5</w:t>
      </w:r>
      <w:r w:rsidRPr="00151CF3">
        <w:rPr>
          <w:sz w:val="28"/>
          <w:szCs w:val="28"/>
        </w:rPr>
        <w:t>Th edition, CBS Publisher and Distributer, New Delhi, 2003; 214-215, 368-369.</w:t>
      </w:r>
    </w:p>
    <w:p w14:paraId="3CA0E8AA" w14:textId="70BFBC5E" w:rsidR="00151CF3" w:rsidRPr="00AF4C74" w:rsidRDefault="00151CF3" w:rsidP="00915820">
      <w:pPr>
        <w:pStyle w:val="BodyText"/>
        <w:numPr>
          <w:ilvl w:val="0"/>
          <w:numId w:val="26"/>
        </w:numPr>
        <w:spacing w:before="74" w:line="360" w:lineRule="auto"/>
        <w:ind w:right="116"/>
        <w:jc w:val="both"/>
        <w:rPr>
          <w:sz w:val="28"/>
          <w:szCs w:val="28"/>
        </w:rPr>
      </w:pPr>
      <w:r>
        <w:rPr>
          <w:sz w:val="28"/>
          <w:szCs w:val="28"/>
        </w:rPr>
        <w:t>Taylor V.E., Brady R.L, Robbers E.J., Pharmacognosy”, 8</w:t>
      </w:r>
      <w:r w:rsidRPr="00151CF3">
        <w:rPr>
          <w:sz w:val="28"/>
          <w:szCs w:val="28"/>
        </w:rPr>
        <w:t xml:space="preserve">Th Edition, lea Febiger, USA, </w:t>
      </w:r>
      <w:r w:rsidRPr="00AF4C74">
        <w:rPr>
          <w:sz w:val="28"/>
          <w:szCs w:val="28"/>
        </w:rPr>
        <w:t>1981; 57-77.</w:t>
      </w:r>
    </w:p>
    <w:p w14:paraId="2B1F71D2" w14:textId="21A87869" w:rsidR="00DB5246" w:rsidRPr="00AF4C74" w:rsidRDefault="00151CF3" w:rsidP="00915820">
      <w:pPr>
        <w:pStyle w:val="BodyText"/>
        <w:numPr>
          <w:ilvl w:val="0"/>
          <w:numId w:val="26"/>
        </w:numPr>
        <w:spacing w:before="74" w:line="360" w:lineRule="auto"/>
        <w:ind w:right="116"/>
        <w:jc w:val="both"/>
        <w:rPr>
          <w:sz w:val="28"/>
          <w:szCs w:val="28"/>
        </w:rPr>
      </w:pPr>
      <w:r>
        <w:rPr>
          <w:sz w:val="28"/>
          <w:szCs w:val="28"/>
        </w:rPr>
        <w:t xml:space="preserve">Pandey Shivanand, Meshya Nilam, D. viral. Herbs play an important role in field of </w:t>
      </w:r>
      <w:r w:rsidRPr="00AF4C74">
        <w:rPr>
          <w:sz w:val="28"/>
          <w:szCs w:val="28"/>
        </w:rPr>
        <w:t>Cosmetics, International journal of pharm Tech Research.</w:t>
      </w:r>
    </w:p>
    <w:sectPr w:rsidR="00DB5246" w:rsidRPr="00AF4C74">
      <w:footerReference w:type="default" r:id="rId9"/>
      <w:pgSz w:w="12240" w:h="15840"/>
      <w:pgMar w:top="1360" w:right="1320" w:bottom="1200" w:left="1220" w:header="0" w:footer="1012"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13F18" w14:textId="77777777" w:rsidR="007121BC" w:rsidRPr="00B61E0B" w:rsidRDefault="007121BC">
      <w:r w:rsidRPr="00B61E0B">
        <w:separator/>
      </w:r>
    </w:p>
  </w:endnote>
  <w:endnote w:type="continuationSeparator" w:id="0">
    <w:p w14:paraId="28583054" w14:textId="77777777" w:rsidR="007121BC" w:rsidRPr="00B61E0B" w:rsidRDefault="007121BC">
      <w:r w:rsidRPr="00B61E0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FB96E" w14:textId="2ECEC7CF" w:rsidR="00371DA0" w:rsidRPr="00B61E0B" w:rsidRDefault="00737F70">
    <w:pPr>
      <w:pStyle w:val="BodyText"/>
      <w:spacing w:line="14" w:lineRule="auto"/>
      <w:rPr>
        <w:sz w:val="20"/>
      </w:rPr>
    </w:pPr>
    <w:r>
      <mc:AlternateContent>
        <mc:Choice Requires="wps">
          <w:drawing>
            <wp:anchor distT="0" distB="0" distL="114300" distR="114300" simplePos="0" relativeHeight="251657728" behindDoc="1" locked="0" layoutInCell="1" allowOverlap="1" wp14:anchorId="55C7A438" wp14:editId="6D92AB9E">
              <wp:simplePos x="0" y="0"/>
              <wp:positionH relativeFrom="page">
                <wp:posOffset>6678930</wp:posOffset>
              </wp:positionH>
              <wp:positionV relativeFrom="page">
                <wp:posOffset>9275445</wp:posOffset>
              </wp:positionV>
              <wp:extent cx="219710" cy="165735"/>
              <wp:effectExtent l="0" t="0" r="0" b="0"/>
              <wp:wrapNone/>
              <wp:docPr id="20166892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3EC55" w14:textId="77777777" w:rsidR="00371DA0" w:rsidRPr="00B61E0B" w:rsidRDefault="001E137C">
                          <w:pPr>
                            <w:spacing w:line="245" w:lineRule="exact"/>
                            <w:ind w:left="60"/>
                            <w:rPr>
                              <w:rFonts w:ascii="Calibri"/>
                            </w:rPr>
                          </w:pPr>
                          <w:r w:rsidRPr="00B61E0B">
                            <w:fldChar w:fldCharType="begin"/>
                          </w:r>
                          <w:r w:rsidRPr="00B61E0B">
                            <w:rPr>
                              <w:rFonts w:ascii="Calibri"/>
                            </w:rPr>
                            <w:instrText xml:space="preserve"> PAGE </w:instrText>
                          </w:r>
                          <w:r w:rsidRPr="00B61E0B">
                            <w:fldChar w:fldCharType="separate"/>
                          </w:r>
                          <w:r w:rsidRPr="00B61E0B">
                            <w:t>10</w:t>
                          </w:r>
                          <w:r w:rsidRPr="00B61E0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C7A438" id="_x0000_t202" coordsize="21600,21600" o:spt="202" path="m,l,21600r21600,l21600,xe">
              <v:stroke joinstyle="miter"/>
              <v:path gradientshapeok="t" o:connecttype="rect"/>
            </v:shapetype>
            <v:shape id="Text Box 1" o:spid="_x0000_s1026" type="#_x0000_t202" style="position:absolute;margin-left:525.9pt;margin-top:730.35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" filled="f" stroked="f">
              <v:textbox inset="0,0,0,0">
                <w:txbxContent>
                  <w:p w14:paraId="66F3EC55" w14:textId="77777777" w:rsidR="00371DA0" w:rsidRPr="00B61E0B" w:rsidRDefault="001E137C">
                    <w:pPr>
                      <w:spacing w:line="245" w:lineRule="exact"/>
                      <w:ind w:left="60"/>
                      <w:rPr>
                        <w:rFonts w:ascii="Calibri"/>
                      </w:rPr>
                    </w:pPr>
                    <w:r w:rsidRPr="00B61E0B">
                      <w:fldChar w:fldCharType="begin"/>
                    </w:r>
                    <w:r w:rsidRPr="00B61E0B">
                      <w:rPr>
                        <w:rFonts w:ascii="Calibri"/>
                      </w:rPr>
                      <w:instrText xml:space="preserve"> PAGE </w:instrText>
                    </w:r>
                    <w:r w:rsidRPr="00B61E0B">
                      <w:fldChar w:fldCharType="separate"/>
                    </w:r>
                    <w:r w:rsidRPr="00B61E0B">
                      <w:t>10</w:t>
                    </w:r>
                    <w:r w:rsidRPr="00B61E0B">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41779" w14:textId="77777777" w:rsidR="007121BC" w:rsidRPr="00B61E0B" w:rsidRDefault="007121BC">
      <w:r w:rsidRPr="00B61E0B">
        <w:separator/>
      </w:r>
    </w:p>
  </w:footnote>
  <w:footnote w:type="continuationSeparator" w:id="0">
    <w:p w14:paraId="2E732DCB" w14:textId="77777777" w:rsidR="007121BC" w:rsidRPr="00B61E0B" w:rsidRDefault="007121BC">
      <w:r w:rsidRPr="00B61E0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5451" w:hanging="250"/>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6399" w:hanging="250"/>
      </w:pPr>
      <w:rPr>
        <w:rFonts w:hint="default"/>
        <w:lang w:val="en-US" w:eastAsia="en-US" w:bidi="ar-SA"/>
      </w:rPr>
    </w:lvl>
    <w:lvl w:ilvl="2">
      <w:numFmt w:val="bullet"/>
      <w:lvlText w:val="•"/>
      <w:lvlJc w:val="left"/>
      <w:pPr>
        <w:ind w:left="7347" w:hanging="250"/>
      </w:pPr>
      <w:rPr>
        <w:rFonts w:hint="default"/>
        <w:lang w:val="en-US" w:eastAsia="en-US" w:bidi="ar-SA"/>
      </w:rPr>
    </w:lvl>
    <w:lvl w:ilvl="3">
      <w:numFmt w:val="bullet"/>
      <w:lvlText w:val="•"/>
      <w:lvlJc w:val="left"/>
      <w:pPr>
        <w:ind w:left="8295" w:hanging="250"/>
      </w:pPr>
      <w:rPr>
        <w:rFonts w:hint="default"/>
        <w:lang w:val="en-US" w:eastAsia="en-US" w:bidi="ar-SA"/>
      </w:rPr>
    </w:lvl>
    <w:lvl w:ilvl="4">
      <w:numFmt w:val="bullet"/>
      <w:lvlText w:val="•"/>
      <w:lvlJc w:val="left"/>
      <w:pPr>
        <w:ind w:left="9243" w:hanging="250"/>
      </w:pPr>
      <w:rPr>
        <w:rFonts w:hint="default"/>
        <w:lang w:val="en-US" w:eastAsia="en-US" w:bidi="ar-SA"/>
      </w:rPr>
    </w:lvl>
    <w:lvl w:ilvl="5">
      <w:numFmt w:val="bullet"/>
      <w:lvlText w:val="•"/>
      <w:lvlJc w:val="left"/>
      <w:pPr>
        <w:ind w:left="10191" w:hanging="250"/>
      </w:pPr>
      <w:rPr>
        <w:rFonts w:hint="default"/>
        <w:lang w:val="en-US" w:eastAsia="en-US" w:bidi="ar-SA"/>
      </w:rPr>
    </w:lvl>
    <w:lvl w:ilvl="6">
      <w:numFmt w:val="bullet"/>
      <w:lvlText w:val="•"/>
      <w:lvlJc w:val="left"/>
      <w:pPr>
        <w:ind w:left="11139" w:hanging="250"/>
      </w:pPr>
      <w:rPr>
        <w:rFonts w:hint="default"/>
        <w:lang w:val="en-US" w:eastAsia="en-US" w:bidi="ar-SA"/>
      </w:rPr>
    </w:lvl>
    <w:lvl w:ilvl="7">
      <w:numFmt w:val="bullet"/>
      <w:lvlText w:val="•"/>
      <w:lvlJc w:val="left"/>
      <w:pPr>
        <w:ind w:left="12087" w:hanging="250"/>
      </w:pPr>
      <w:rPr>
        <w:rFonts w:hint="default"/>
        <w:lang w:val="en-US" w:eastAsia="en-US" w:bidi="ar-SA"/>
      </w:rPr>
    </w:lvl>
    <w:lvl w:ilvl="8">
      <w:numFmt w:val="bullet"/>
      <w:lvlText w:val="•"/>
      <w:lvlJc w:val="left"/>
      <w:pPr>
        <w:ind w:left="13035" w:hanging="250"/>
      </w:pPr>
      <w:rPr>
        <w:rFonts w:hint="default"/>
        <w:lang w:val="en-US" w:eastAsia="en-US" w:bidi="ar-SA"/>
      </w:rPr>
    </w:lvl>
  </w:abstractNum>
  <w:abstractNum w:abstractNumId="1" w15:restartNumberingAfterBreak="0">
    <w:nsid w:val="BF205925"/>
    <w:multiLevelType w:val="multilevel"/>
    <w:tmpl w:val="BF205925"/>
    <w:lvl w:ilvl="0">
      <w:start w:val="3"/>
      <w:numFmt w:val="decimal"/>
      <w:lvlText w:val="%1."/>
      <w:lvlJc w:val="left"/>
      <w:pPr>
        <w:ind w:left="501" w:hanging="281"/>
        <w:jc w:val="left"/>
      </w:pPr>
      <w:rPr>
        <w:rFonts w:ascii="Times New Roman" w:eastAsia="Times New Roman" w:hAnsi="Times New Roman" w:cs="Times New Roman" w:hint="default"/>
        <w:b/>
        <w:bCs/>
        <w:w w:val="100"/>
        <w:sz w:val="28"/>
        <w:szCs w:val="28"/>
        <w:lang w:val="en-US" w:eastAsia="en-US" w:bidi="ar-SA"/>
      </w:rPr>
    </w:lvl>
    <w:lvl w:ilvl="1">
      <w:numFmt w:val="bullet"/>
      <w:lvlText w:val="•"/>
      <w:lvlJc w:val="left"/>
      <w:pPr>
        <w:ind w:left="1420" w:hanging="281"/>
      </w:pPr>
      <w:rPr>
        <w:rFonts w:hint="default"/>
        <w:lang w:val="en-US" w:eastAsia="en-US" w:bidi="ar-SA"/>
      </w:rPr>
    </w:lvl>
    <w:lvl w:ilvl="2">
      <w:numFmt w:val="bullet"/>
      <w:lvlText w:val="•"/>
      <w:lvlJc w:val="left"/>
      <w:pPr>
        <w:ind w:left="2340" w:hanging="281"/>
      </w:pPr>
      <w:rPr>
        <w:rFonts w:hint="default"/>
        <w:lang w:val="en-US" w:eastAsia="en-US" w:bidi="ar-SA"/>
      </w:rPr>
    </w:lvl>
    <w:lvl w:ilvl="3">
      <w:numFmt w:val="bullet"/>
      <w:lvlText w:val="•"/>
      <w:lvlJc w:val="left"/>
      <w:pPr>
        <w:ind w:left="3260" w:hanging="281"/>
      </w:pPr>
      <w:rPr>
        <w:rFonts w:hint="default"/>
        <w:lang w:val="en-US" w:eastAsia="en-US" w:bidi="ar-SA"/>
      </w:rPr>
    </w:lvl>
    <w:lvl w:ilvl="4">
      <w:numFmt w:val="bullet"/>
      <w:lvlText w:val="•"/>
      <w:lvlJc w:val="left"/>
      <w:pPr>
        <w:ind w:left="4180" w:hanging="281"/>
      </w:pPr>
      <w:rPr>
        <w:rFonts w:hint="default"/>
        <w:lang w:val="en-US" w:eastAsia="en-US" w:bidi="ar-SA"/>
      </w:rPr>
    </w:lvl>
    <w:lvl w:ilvl="5">
      <w:numFmt w:val="bullet"/>
      <w:lvlText w:val="•"/>
      <w:lvlJc w:val="left"/>
      <w:pPr>
        <w:ind w:left="5100" w:hanging="281"/>
      </w:pPr>
      <w:rPr>
        <w:rFonts w:hint="default"/>
        <w:lang w:val="en-US" w:eastAsia="en-US" w:bidi="ar-SA"/>
      </w:rPr>
    </w:lvl>
    <w:lvl w:ilvl="6">
      <w:numFmt w:val="bullet"/>
      <w:lvlText w:val="•"/>
      <w:lvlJc w:val="left"/>
      <w:pPr>
        <w:ind w:left="6020" w:hanging="281"/>
      </w:pPr>
      <w:rPr>
        <w:rFonts w:hint="default"/>
        <w:lang w:val="en-US" w:eastAsia="en-US" w:bidi="ar-SA"/>
      </w:rPr>
    </w:lvl>
    <w:lvl w:ilvl="7">
      <w:numFmt w:val="bullet"/>
      <w:lvlText w:val="•"/>
      <w:lvlJc w:val="left"/>
      <w:pPr>
        <w:ind w:left="6940" w:hanging="281"/>
      </w:pPr>
      <w:rPr>
        <w:rFonts w:hint="default"/>
        <w:lang w:val="en-US" w:eastAsia="en-US" w:bidi="ar-SA"/>
      </w:rPr>
    </w:lvl>
    <w:lvl w:ilvl="8">
      <w:numFmt w:val="bullet"/>
      <w:lvlText w:val="•"/>
      <w:lvlJc w:val="left"/>
      <w:pPr>
        <w:ind w:left="7860" w:hanging="281"/>
      </w:pPr>
      <w:rPr>
        <w:rFonts w:hint="default"/>
        <w:lang w:val="en-US" w:eastAsia="en-US" w:bidi="ar-SA"/>
      </w:rPr>
    </w:lvl>
  </w:abstractNum>
  <w:abstractNum w:abstractNumId="2" w15:restartNumberingAfterBreak="0">
    <w:nsid w:val="CF092B84"/>
    <w:multiLevelType w:val="multilevel"/>
    <w:tmpl w:val="CF092B84"/>
    <w:lvl w:ilvl="0">
      <w:start w:val="1"/>
      <w:numFmt w:val="decimal"/>
      <w:lvlText w:val="%1."/>
      <w:lvlJc w:val="left"/>
      <w:pPr>
        <w:ind w:left="432" w:hanging="213"/>
        <w:jc w:val="left"/>
      </w:pPr>
      <w:rPr>
        <w:rFonts w:ascii="Times New Roman" w:eastAsia="Times New Roman" w:hAnsi="Times New Roman" w:cs="Times New Roman" w:hint="default"/>
        <w:b/>
        <w:bCs/>
        <w:w w:val="100"/>
        <w:sz w:val="26"/>
        <w:szCs w:val="26"/>
        <w:lang w:val="en-US" w:eastAsia="en-US" w:bidi="ar-SA"/>
      </w:rPr>
    </w:lvl>
    <w:lvl w:ilvl="1">
      <w:numFmt w:val="bullet"/>
      <w:lvlText w:val="•"/>
      <w:lvlJc w:val="left"/>
      <w:pPr>
        <w:ind w:left="1366" w:hanging="213"/>
      </w:pPr>
      <w:rPr>
        <w:rFonts w:hint="default"/>
        <w:lang w:val="en-US" w:eastAsia="en-US" w:bidi="ar-SA"/>
      </w:rPr>
    </w:lvl>
    <w:lvl w:ilvl="2">
      <w:numFmt w:val="bullet"/>
      <w:lvlText w:val="•"/>
      <w:lvlJc w:val="left"/>
      <w:pPr>
        <w:ind w:left="2292" w:hanging="213"/>
      </w:pPr>
      <w:rPr>
        <w:rFonts w:hint="default"/>
        <w:lang w:val="en-US" w:eastAsia="en-US" w:bidi="ar-SA"/>
      </w:rPr>
    </w:lvl>
    <w:lvl w:ilvl="3">
      <w:numFmt w:val="bullet"/>
      <w:lvlText w:val="•"/>
      <w:lvlJc w:val="left"/>
      <w:pPr>
        <w:ind w:left="3218" w:hanging="213"/>
      </w:pPr>
      <w:rPr>
        <w:rFonts w:hint="default"/>
        <w:lang w:val="en-US" w:eastAsia="en-US" w:bidi="ar-SA"/>
      </w:rPr>
    </w:lvl>
    <w:lvl w:ilvl="4">
      <w:numFmt w:val="bullet"/>
      <w:lvlText w:val="•"/>
      <w:lvlJc w:val="left"/>
      <w:pPr>
        <w:ind w:left="4144" w:hanging="213"/>
      </w:pPr>
      <w:rPr>
        <w:rFonts w:hint="default"/>
        <w:lang w:val="en-US" w:eastAsia="en-US" w:bidi="ar-SA"/>
      </w:rPr>
    </w:lvl>
    <w:lvl w:ilvl="5">
      <w:numFmt w:val="bullet"/>
      <w:lvlText w:val="•"/>
      <w:lvlJc w:val="left"/>
      <w:pPr>
        <w:ind w:left="5070" w:hanging="213"/>
      </w:pPr>
      <w:rPr>
        <w:rFonts w:hint="default"/>
        <w:lang w:val="en-US" w:eastAsia="en-US" w:bidi="ar-SA"/>
      </w:rPr>
    </w:lvl>
    <w:lvl w:ilvl="6">
      <w:numFmt w:val="bullet"/>
      <w:lvlText w:val="•"/>
      <w:lvlJc w:val="left"/>
      <w:pPr>
        <w:ind w:left="5996" w:hanging="213"/>
      </w:pPr>
      <w:rPr>
        <w:rFonts w:hint="default"/>
        <w:lang w:val="en-US" w:eastAsia="en-US" w:bidi="ar-SA"/>
      </w:rPr>
    </w:lvl>
    <w:lvl w:ilvl="7">
      <w:numFmt w:val="bullet"/>
      <w:lvlText w:val="•"/>
      <w:lvlJc w:val="left"/>
      <w:pPr>
        <w:ind w:left="6922" w:hanging="213"/>
      </w:pPr>
      <w:rPr>
        <w:rFonts w:hint="default"/>
        <w:lang w:val="en-US" w:eastAsia="en-US" w:bidi="ar-SA"/>
      </w:rPr>
    </w:lvl>
    <w:lvl w:ilvl="8">
      <w:numFmt w:val="bullet"/>
      <w:lvlText w:val="•"/>
      <w:lvlJc w:val="left"/>
      <w:pPr>
        <w:ind w:left="7848" w:hanging="213"/>
      </w:pPr>
      <w:rPr>
        <w:rFonts w:hint="default"/>
        <w:lang w:val="en-US" w:eastAsia="en-US" w:bidi="ar-SA"/>
      </w:rPr>
    </w:lvl>
  </w:abstractNum>
  <w:abstractNum w:abstractNumId="3" w15:restartNumberingAfterBreak="0">
    <w:nsid w:val="0053208E"/>
    <w:multiLevelType w:val="multilevel"/>
    <w:tmpl w:val="0053208E"/>
    <w:lvl w:ilvl="0">
      <w:start w:val="3"/>
      <w:numFmt w:val="decimal"/>
      <w:lvlText w:val="%1."/>
      <w:lvlJc w:val="left"/>
      <w:pPr>
        <w:ind w:left="501" w:hanging="281"/>
        <w:jc w:val="left"/>
      </w:pPr>
      <w:rPr>
        <w:rFonts w:ascii="Times New Roman" w:eastAsia="Times New Roman" w:hAnsi="Times New Roman" w:cs="Times New Roman" w:hint="default"/>
        <w:b/>
        <w:bCs/>
        <w:w w:val="100"/>
        <w:sz w:val="28"/>
        <w:szCs w:val="28"/>
        <w:lang w:val="en-US" w:eastAsia="en-US" w:bidi="ar-SA"/>
      </w:rPr>
    </w:lvl>
    <w:lvl w:ilvl="1">
      <w:numFmt w:val="bullet"/>
      <w:lvlText w:val="•"/>
      <w:lvlJc w:val="left"/>
      <w:pPr>
        <w:ind w:left="1420" w:hanging="281"/>
      </w:pPr>
      <w:rPr>
        <w:rFonts w:hint="default"/>
        <w:lang w:val="en-US" w:eastAsia="en-US" w:bidi="ar-SA"/>
      </w:rPr>
    </w:lvl>
    <w:lvl w:ilvl="2">
      <w:numFmt w:val="bullet"/>
      <w:lvlText w:val="•"/>
      <w:lvlJc w:val="left"/>
      <w:pPr>
        <w:ind w:left="2340" w:hanging="281"/>
      </w:pPr>
      <w:rPr>
        <w:rFonts w:hint="default"/>
        <w:lang w:val="en-US" w:eastAsia="en-US" w:bidi="ar-SA"/>
      </w:rPr>
    </w:lvl>
    <w:lvl w:ilvl="3">
      <w:numFmt w:val="bullet"/>
      <w:lvlText w:val="•"/>
      <w:lvlJc w:val="left"/>
      <w:pPr>
        <w:ind w:left="3260" w:hanging="281"/>
      </w:pPr>
      <w:rPr>
        <w:rFonts w:hint="default"/>
        <w:lang w:val="en-US" w:eastAsia="en-US" w:bidi="ar-SA"/>
      </w:rPr>
    </w:lvl>
    <w:lvl w:ilvl="4">
      <w:numFmt w:val="bullet"/>
      <w:lvlText w:val="•"/>
      <w:lvlJc w:val="left"/>
      <w:pPr>
        <w:ind w:left="4180" w:hanging="281"/>
      </w:pPr>
      <w:rPr>
        <w:rFonts w:hint="default"/>
        <w:lang w:val="en-US" w:eastAsia="en-US" w:bidi="ar-SA"/>
      </w:rPr>
    </w:lvl>
    <w:lvl w:ilvl="5">
      <w:numFmt w:val="bullet"/>
      <w:lvlText w:val="•"/>
      <w:lvlJc w:val="left"/>
      <w:pPr>
        <w:ind w:left="5100" w:hanging="281"/>
      </w:pPr>
      <w:rPr>
        <w:rFonts w:hint="default"/>
        <w:lang w:val="en-US" w:eastAsia="en-US" w:bidi="ar-SA"/>
      </w:rPr>
    </w:lvl>
    <w:lvl w:ilvl="6">
      <w:numFmt w:val="bullet"/>
      <w:lvlText w:val="•"/>
      <w:lvlJc w:val="left"/>
      <w:pPr>
        <w:ind w:left="6020" w:hanging="281"/>
      </w:pPr>
      <w:rPr>
        <w:rFonts w:hint="default"/>
        <w:lang w:val="en-US" w:eastAsia="en-US" w:bidi="ar-SA"/>
      </w:rPr>
    </w:lvl>
    <w:lvl w:ilvl="7">
      <w:numFmt w:val="bullet"/>
      <w:lvlText w:val="•"/>
      <w:lvlJc w:val="left"/>
      <w:pPr>
        <w:ind w:left="6940" w:hanging="281"/>
      </w:pPr>
      <w:rPr>
        <w:rFonts w:hint="default"/>
        <w:lang w:val="en-US" w:eastAsia="en-US" w:bidi="ar-SA"/>
      </w:rPr>
    </w:lvl>
    <w:lvl w:ilvl="8">
      <w:numFmt w:val="bullet"/>
      <w:lvlText w:val="•"/>
      <w:lvlJc w:val="left"/>
      <w:pPr>
        <w:ind w:left="7860" w:hanging="281"/>
      </w:pPr>
      <w:rPr>
        <w:rFonts w:hint="default"/>
        <w:lang w:val="en-US" w:eastAsia="en-US" w:bidi="ar-SA"/>
      </w:rPr>
    </w:lvl>
  </w:abstractNum>
  <w:abstractNum w:abstractNumId="4" w15:restartNumberingAfterBreak="0">
    <w:nsid w:val="01D91C03"/>
    <w:multiLevelType w:val="hybridMultilevel"/>
    <w:tmpl w:val="57EA366A"/>
    <w:lvl w:ilvl="0" w:tplc="C716556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D62ECE"/>
    <w:multiLevelType w:val="multilevel"/>
    <w:tmpl w:val="03D62ECE"/>
    <w:lvl w:ilvl="0">
      <w:start w:val="17"/>
      <w:numFmt w:val="decimal"/>
      <w:lvlText w:val="%1."/>
      <w:lvlJc w:val="left"/>
      <w:pPr>
        <w:ind w:left="220" w:hanging="451"/>
        <w:jc w:val="left"/>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168" w:hanging="451"/>
      </w:pPr>
      <w:rPr>
        <w:rFonts w:hint="default"/>
        <w:lang w:val="en-US" w:eastAsia="en-US" w:bidi="ar-SA"/>
      </w:rPr>
    </w:lvl>
    <w:lvl w:ilvl="2">
      <w:numFmt w:val="bullet"/>
      <w:lvlText w:val="•"/>
      <w:lvlJc w:val="left"/>
      <w:pPr>
        <w:ind w:left="2116" w:hanging="451"/>
      </w:pPr>
      <w:rPr>
        <w:rFonts w:hint="default"/>
        <w:lang w:val="en-US" w:eastAsia="en-US" w:bidi="ar-SA"/>
      </w:rPr>
    </w:lvl>
    <w:lvl w:ilvl="3">
      <w:numFmt w:val="bullet"/>
      <w:lvlText w:val="•"/>
      <w:lvlJc w:val="left"/>
      <w:pPr>
        <w:ind w:left="3064" w:hanging="451"/>
      </w:pPr>
      <w:rPr>
        <w:rFonts w:hint="default"/>
        <w:lang w:val="en-US" w:eastAsia="en-US" w:bidi="ar-SA"/>
      </w:rPr>
    </w:lvl>
    <w:lvl w:ilvl="4">
      <w:numFmt w:val="bullet"/>
      <w:lvlText w:val="•"/>
      <w:lvlJc w:val="left"/>
      <w:pPr>
        <w:ind w:left="4012" w:hanging="451"/>
      </w:pPr>
      <w:rPr>
        <w:rFonts w:hint="default"/>
        <w:lang w:val="en-US" w:eastAsia="en-US" w:bidi="ar-SA"/>
      </w:rPr>
    </w:lvl>
    <w:lvl w:ilvl="5">
      <w:numFmt w:val="bullet"/>
      <w:lvlText w:val="•"/>
      <w:lvlJc w:val="left"/>
      <w:pPr>
        <w:ind w:left="4960" w:hanging="451"/>
      </w:pPr>
      <w:rPr>
        <w:rFonts w:hint="default"/>
        <w:lang w:val="en-US" w:eastAsia="en-US" w:bidi="ar-SA"/>
      </w:rPr>
    </w:lvl>
    <w:lvl w:ilvl="6">
      <w:numFmt w:val="bullet"/>
      <w:lvlText w:val="•"/>
      <w:lvlJc w:val="left"/>
      <w:pPr>
        <w:ind w:left="5908" w:hanging="451"/>
      </w:pPr>
      <w:rPr>
        <w:rFonts w:hint="default"/>
        <w:lang w:val="en-US" w:eastAsia="en-US" w:bidi="ar-SA"/>
      </w:rPr>
    </w:lvl>
    <w:lvl w:ilvl="7">
      <w:numFmt w:val="bullet"/>
      <w:lvlText w:val="•"/>
      <w:lvlJc w:val="left"/>
      <w:pPr>
        <w:ind w:left="6856" w:hanging="451"/>
      </w:pPr>
      <w:rPr>
        <w:rFonts w:hint="default"/>
        <w:lang w:val="en-US" w:eastAsia="en-US" w:bidi="ar-SA"/>
      </w:rPr>
    </w:lvl>
    <w:lvl w:ilvl="8">
      <w:numFmt w:val="bullet"/>
      <w:lvlText w:val="•"/>
      <w:lvlJc w:val="left"/>
      <w:pPr>
        <w:ind w:left="7804" w:hanging="451"/>
      </w:pPr>
      <w:rPr>
        <w:rFonts w:hint="default"/>
        <w:lang w:val="en-US" w:eastAsia="en-US" w:bidi="ar-SA"/>
      </w:rPr>
    </w:lvl>
  </w:abstractNum>
  <w:abstractNum w:abstractNumId="6" w15:restartNumberingAfterBreak="0">
    <w:nsid w:val="1BE1363C"/>
    <w:multiLevelType w:val="hybridMultilevel"/>
    <w:tmpl w:val="90547628"/>
    <w:lvl w:ilvl="0" w:tplc="FFFFFFFF">
      <w:start w:val="1"/>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A21736"/>
    <w:multiLevelType w:val="hybridMultilevel"/>
    <w:tmpl w:val="38FEF30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5E0DB1"/>
    <w:multiLevelType w:val="hybridMultilevel"/>
    <w:tmpl w:val="F3B63CCA"/>
    <w:lvl w:ilvl="0" w:tplc="FFFFFFFF">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AB77879"/>
    <w:multiLevelType w:val="hybridMultilevel"/>
    <w:tmpl w:val="B950AA34"/>
    <w:lvl w:ilvl="0" w:tplc="FFFFFFFF">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0" w15:restartNumberingAfterBreak="0">
    <w:nsid w:val="2E0C4F81"/>
    <w:multiLevelType w:val="hybridMultilevel"/>
    <w:tmpl w:val="1BA850BC"/>
    <w:lvl w:ilvl="0" w:tplc="FFFFFFFF">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32A34FAB"/>
    <w:multiLevelType w:val="hybridMultilevel"/>
    <w:tmpl w:val="3D9E37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80F4D"/>
    <w:multiLevelType w:val="hybridMultilevel"/>
    <w:tmpl w:val="39BE95DA"/>
    <w:lvl w:ilvl="0" w:tplc="FFFFFFFF">
      <w:numFmt w:val="bullet"/>
      <w:lvlText w:val=""/>
      <w:lvlJc w:val="left"/>
      <w:pPr>
        <w:ind w:left="915" w:hanging="360"/>
      </w:pPr>
      <w:rPr>
        <w:rFonts w:ascii="Times New Roman" w:eastAsia="Times New Roman" w:hAnsi="Times New Roman" w:cs="Times New Roman"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3" w15:restartNumberingAfterBreak="0">
    <w:nsid w:val="3A273B13"/>
    <w:multiLevelType w:val="hybridMultilevel"/>
    <w:tmpl w:val="1160D896"/>
    <w:lvl w:ilvl="0" w:tplc="FFFFFFFF">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F40CE7"/>
    <w:multiLevelType w:val="hybridMultilevel"/>
    <w:tmpl w:val="6546C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3C590C"/>
    <w:multiLevelType w:val="hybridMultilevel"/>
    <w:tmpl w:val="F9AAA3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8C5BE0"/>
    <w:multiLevelType w:val="hybridMultilevel"/>
    <w:tmpl w:val="549A05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763FC5"/>
    <w:multiLevelType w:val="hybridMultilevel"/>
    <w:tmpl w:val="D0F4D196"/>
    <w:lvl w:ilvl="0" w:tplc="FFFFFFFF">
      <w:start w:val="1"/>
      <w:numFmt w:val="decimal"/>
      <w:lvlText w:val="%1."/>
      <w:lvlJc w:val="left"/>
      <w:pPr>
        <w:ind w:left="762" w:hanging="4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E82175"/>
    <w:multiLevelType w:val="hybridMultilevel"/>
    <w:tmpl w:val="81808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ADCABA"/>
    <w:multiLevelType w:val="multilevel"/>
    <w:tmpl w:val="59ADCABA"/>
    <w:lvl w:ilvl="0">
      <w:start w:val="3"/>
      <w:numFmt w:val="decimal"/>
      <w:lvlText w:val="%1."/>
      <w:lvlJc w:val="left"/>
      <w:pPr>
        <w:ind w:left="501" w:hanging="281"/>
        <w:jc w:val="left"/>
      </w:pPr>
      <w:rPr>
        <w:rFonts w:ascii="Times New Roman" w:eastAsia="Times New Roman" w:hAnsi="Times New Roman" w:cs="Times New Roman" w:hint="default"/>
        <w:b/>
        <w:bCs/>
        <w:w w:val="100"/>
        <w:sz w:val="28"/>
        <w:szCs w:val="28"/>
        <w:lang w:val="en-US" w:eastAsia="en-US" w:bidi="ar-SA"/>
      </w:rPr>
    </w:lvl>
    <w:lvl w:ilvl="1">
      <w:numFmt w:val="bullet"/>
      <w:lvlText w:val="•"/>
      <w:lvlJc w:val="left"/>
      <w:pPr>
        <w:ind w:left="1420" w:hanging="281"/>
      </w:pPr>
      <w:rPr>
        <w:rFonts w:hint="default"/>
        <w:lang w:val="en-US" w:eastAsia="en-US" w:bidi="ar-SA"/>
      </w:rPr>
    </w:lvl>
    <w:lvl w:ilvl="2">
      <w:numFmt w:val="bullet"/>
      <w:lvlText w:val="•"/>
      <w:lvlJc w:val="left"/>
      <w:pPr>
        <w:ind w:left="2340" w:hanging="281"/>
      </w:pPr>
      <w:rPr>
        <w:rFonts w:hint="default"/>
        <w:lang w:val="en-US" w:eastAsia="en-US" w:bidi="ar-SA"/>
      </w:rPr>
    </w:lvl>
    <w:lvl w:ilvl="3">
      <w:numFmt w:val="bullet"/>
      <w:lvlText w:val="•"/>
      <w:lvlJc w:val="left"/>
      <w:pPr>
        <w:ind w:left="3260" w:hanging="281"/>
      </w:pPr>
      <w:rPr>
        <w:rFonts w:hint="default"/>
        <w:lang w:val="en-US" w:eastAsia="en-US" w:bidi="ar-SA"/>
      </w:rPr>
    </w:lvl>
    <w:lvl w:ilvl="4">
      <w:numFmt w:val="bullet"/>
      <w:lvlText w:val="•"/>
      <w:lvlJc w:val="left"/>
      <w:pPr>
        <w:ind w:left="4180" w:hanging="281"/>
      </w:pPr>
      <w:rPr>
        <w:rFonts w:hint="default"/>
        <w:lang w:val="en-US" w:eastAsia="en-US" w:bidi="ar-SA"/>
      </w:rPr>
    </w:lvl>
    <w:lvl w:ilvl="5">
      <w:numFmt w:val="bullet"/>
      <w:lvlText w:val="•"/>
      <w:lvlJc w:val="left"/>
      <w:pPr>
        <w:ind w:left="5100" w:hanging="281"/>
      </w:pPr>
      <w:rPr>
        <w:rFonts w:hint="default"/>
        <w:lang w:val="en-US" w:eastAsia="en-US" w:bidi="ar-SA"/>
      </w:rPr>
    </w:lvl>
    <w:lvl w:ilvl="6">
      <w:numFmt w:val="bullet"/>
      <w:lvlText w:val="•"/>
      <w:lvlJc w:val="left"/>
      <w:pPr>
        <w:ind w:left="6020" w:hanging="281"/>
      </w:pPr>
      <w:rPr>
        <w:rFonts w:hint="default"/>
        <w:lang w:val="en-US" w:eastAsia="en-US" w:bidi="ar-SA"/>
      </w:rPr>
    </w:lvl>
    <w:lvl w:ilvl="7">
      <w:numFmt w:val="bullet"/>
      <w:lvlText w:val="•"/>
      <w:lvlJc w:val="left"/>
      <w:pPr>
        <w:ind w:left="6940" w:hanging="281"/>
      </w:pPr>
      <w:rPr>
        <w:rFonts w:hint="default"/>
        <w:lang w:val="en-US" w:eastAsia="en-US" w:bidi="ar-SA"/>
      </w:rPr>
    </w:lvl>
    <w:lvl w:ilvl="8">
      <w:numFmt w:val="bullet"/>
      <w:lvlText w:val="•"/>
      <w:lvlJc w:val="left"/>
      <w:pPr>
        <w:ind w:left="7860" w:hanging="281"/>
      </w:pPr>
      <w:rPr>
        <w:rFonts w:hint="default"/>
        <w:lang w:val="en-US" w:eastAsia="en-US" w:bidi="ar-SA"/>
      </w:rPr>
    </w:lvl>
  </w:abstractNum>
  <w:abstractNum w:abstractNumId="20" w15:restartNumberingAfterBreak="0">
    <w:nsid w:val="5E00017E"/>
    <w:multiLevelType w:val="hybridMultilevel"/>
    <w:tmpl w:val="C7268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17E66"/>
    <w:multiLevelType w:val="hybridMultilevel"/>
    <w:tmpl w:val="B3460276"/>
    <w:lvl w:ilvl="0" w:tplc="A2ECA076">
      <w:start w:val="1"/>
      <w:numFmt w:val="decimal"/>
      <w:lvlText w:val="%1."/>
      <w:lvlJc w:val="left"/>
      <w:pPr>
        <w:ind w:left="840" w:hanging="360"/>
      </w:pPr>
      <w:rPr>
        <w:b w:val="0"/>
        <w:bCs w:val="0"/>
        <w:sz w:val="24"/>
        <w:szCs w:val="24"/>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2" w15:restartNumberingAfterBreak="0">
    <w:nsid w:val="64D5127A"/>
    <w:multiLevelType w:val="hybridMultilevel"/>
    <w:tmpl w:val="E6C48DAC"/>
    <w:lvl w:ilvl="0" w:tplc="FFFFFFFF">
      <w:numFmt w:val="bullet"/>
      <w:lvlText w:val=""/>
      <w:lvlJc w:val="left"/>
      <w:pPr>
        <w:ind w:left="60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3" w15:restartNumberingAfterBreak="0">
    <w:nsid w:val="652D2EFE"/>
    <w:multiLevelType w:val="hybridMultilevel"/>
    <w:tmpl w:val="EA381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A673F1B"/>
    <w:multiLevelType w:val="hybridMultilevel"/>
    <w:tmpl w:val="642ED66A"/>
    <w:lvl w:ilvl="0" w:tplc="FFFFFFFF">
      <w:start w:val="1"/>
      <w:numFmt w:val="decimal"/>
      <w:lvlText w:val="%1."/>
      <w:lvlJc w:val="left"/>
      <w:pPr>
        <w:ind w:left="762" w:hanging="4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600EB"/>
    <w:multiLevelType w:val="hybridMultilevel"/>
    <w:tmpl w:val="A8D44600"/>
    <w:lvl w:ilvl="0" w:tplc="FFFFFFFF">
      <w:start w:val="1"/>
      <w:numFmt w:val="decimal"/>
      <w:lvlText w:val="%1."/>
      <w:lvlJc w:val="left"/>
      <w:pPr>
        <w:ind w:left="762" w:hanging="40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DC39C8"/>
    <w:multiLevelType w:val="hybridMultilevel"/>
    <w:tmpl w:val="55562224"/>
    <w:lvl w:ilvl="0" w:tplc="3A5A04FA">
      <w:start w:val="1"/>
      <w:numFmt w:val="decimal"/>
      <w:lvlText w:val="%1."/>
      <w:lvlJc w:val="left"/>
      <w:pPr>
        <w:ind w:left="720" w:hanging="360"/>
      </w:pPr>
      <w:rPr>
        <w:rFonts w:hint="default"/>
        <w:b/>
        <w:bCs/>
      </w:rPr>
    </w:lvl>
    <w:lvl w:ilvl="1" w:tplc="F3BAD0B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702E8C"/>
    <w:multiLevelType w:val="hybridMultilevel"/>
    <w:tmpl w:val="D3C487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452382">
    <w:abstractNumId w:val="3"/>
  </w:num>
  <w:num w:numId="2" w16cid:durableId="1290629154">
    <w:abstractNumId w:val="2"/>
  </w:num>
  <w:num w:numId="3" w16cid:durableId="570114054">
    <w:abstractNumId w:val="19"/>
  </w:num>
  <w:num w:numId="4" w16cid:durableId="187379971">
    <w:abstractNumId w:val="1"/>
  </w:num>
  <w:num w:numId="5" w16cid:durableId="1583249636">
    <w:abstractNumId w:val="0"/>
  </w:num>
  <w:num w:numId="6" w16cid:durableId="1378626615">
    <w:abstractNumId w:val="5"/>
  </w:num>
  <w:num w:numId="7" w16cid:durableId="793713354">
    <w:abstractNumId w:val="23"/>
  </w:num>
  <w:num w:numId="8" w16cid:durableId="343091070">
    <w:abstractNumId w:val="15"/>
  </w:num>
  <w:num w:numId="9" w16cid:durableId="1579753299">
    <w:abstractNumId w:val="27"/>
  </w:num>
  <w:num w:numId="10" w16cid:durableId="687828000">
    <w:abstractNumId w:val="18"/>
  </w:num>
  <w:num w:numId="11" w16cid:durableId="186723906">
    <w:abstractNumId w:val="9"/>
  </w:num>
  <w:num w:numId="12" w16cid:durableId="2067993660">
    <w:abstractNumId w:val="22"/>
  </w:num>
  <w:num w:numId="13" w16cid:durableId="59866773">
    <w:abstractNumId w:val="21"/>
  </w:num>
  <w:num w:numId="14" w16cid:durableId="2112236956">
    <w:abstractNumId w:val="26"/>
  </w:num>
  <w:num w:numId="15" w16cid:durableId="1677338981">
    <w:abstractNumId w:val="6"/>
  </w:num>
  <w:num w:numId="16" w16cid:durableId="1481461467">
    <w:abstractNumId w:val="4"/>
  </w:num>
  <w:num w:numId="17" w16cid:durableId="395854997">
    <w:abstractNumId w:val="17"/>
  </w:num>
  <w:num w:numId="18" w16cid:durableId="844906432">
    <w:abstractNumId w:val="24"/>
  </w:num>
  <w:num w:numId="19" w16cid:durableId="618344123">
    <w:abstractNumId w:val="25"/>
  </w:num>
  <w:num w:numId="20" w16cid:durableId="334303453">
    <w:abstractNumId w:val="10"/>
  </w:num>
  <w:num w:numId="21" w16cid:durableId="1172716011">
    <w:abstractNumId w:val="8"/>
  </w:num>
  <w:num w:numId="22" w16cid:durableId="2018070644">
    <w:abstractNumId w:val="13"/>
  </w:num>
  <w:num w:numId="23" w16cid:durableId="1272933624">
    <w:abstractNumId w:val="12"/>
  </w:num>
  <w:num w:numId="24" w16cid:durableId="1585063809">
    <w:abstractNumId w:val="16"/>
  </w:num>
  <w:num w:numId="25" w16cid:durableId="481698825">
    <w:abstractNumId w:val="7"/>
  </w:num>
  <w:num w:numId="26" w16cid:durableId="360329366">
    <w:abstractNumId w:val="11"/>
  </w:num>
  <w:num w:numId="27" w16cid:durableId="430785742">
    <w:abstractNumId w:val="20"/>
  </w:num>
  <w:num w:numId="28" w16cid:durableId="10234830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A0"/>
    <w:rsid w:val="00010EB6"/>
    <w:rsid w:val="000133A0"/>
    <w:rsid w:val="00025085"/>
    <w:rsid w:val="000626B5"/>
    <w:rsid w:val="00065163"/>
    <w:rsid w:val="0006778E"/>
    <w:rsid w:val="00072E65"/>
    <w:rsid w:val="000809CE"/>
    <w:rsid w:val="00082D1E"/>
    <w:rsid w:val="00083B4E"/>
    <w:rsid w:val="000944C7"/>
    <w:rsid w:val="000C0059"/>
    <w:rsid w:val="000C7C53"/>
    <w:rsid w:val="000C7E70"/>
    <w:rsid w:val="000E39AB"/>
    <w:rsid w:val="00101D2C"/>
    <w:rsid w:val="001222B1"/>
    <w:rsid w:val="001458EC"/>
    <w:rsid w:val="00151CF3"/>
    <w:rsid w:val="0015251B"/>
    <w:rsid w:val="001535D1"/>
    <w:rsid w:val="00163329"/>
    <w:rsid w:val="00184CC8"/>
    <w:rsid w:val="001965E0"/>
    <w:rsid w:val="001B5796"/>
    <w:rsid w:val="001C1AA1"/>
    <w:rsid w:val="001D0603"/>
    <w:rsid w:val="001E137C"/>
    <w:rsid w:val="00205DC4"/>
    <w:rsid w:val="00211955"/>
    <w:rsid w:val="00224D2C"/>
    <w:rsid w:val="00226BB2"/>
    <w:rsid w:val="002814AB"/>
    <w:rsid w:val="002B0093"/>
    <w:rsid w:val="002B65EB"/>
    <w:rsid w:val="002D4A28"/>
    <w:rsid w:val="002D73D4"/>
    <w:rsid w:val="002E70CA"/>
    <w:rsid w:val="003023BF"/>
    <w:rsid w:val="00310CF3"/>
    <w:rsid w:val="00311AC1"/>
    <w:rsid w:val="00317C68"/>
    <w:rsid w:val="00325740"/>
    <w:rsid w:val="00325B28"/>
    <w:rsid w:val="0033067E"/>
    <w:rsid w:val="003353F3"/>
    <w:rsid w:val="00346E1B"/>
    <w:rsid w:val="00352084"/>
    <w:rsid w:val="00362799"/>
    <w:rsid w:val="003655F7"/>
    <w:rsid w:val="00371DA0"/>
    <w:rsid w:val="00374150"/>
    <w:rsid w:val="00386D6C"/>
    <w:rsid w:val="00387FA6"/>
    <w:rsid w:val="00390C90"/>
    <w:rsid w:val="00394674"/>
    <w:rsid w:val="003B3BA2"/>
    <w:rsid w:val="003B48CC"/>
    <w:rsid w:val="003C10D3"/>
    <w:rsid w:val="003C3063"/>
    <w:rsid w:val="003C775E"/>
    <w:rsid w:val="003C7775"/>
    <w:rsid w:val="003E264C"/>
    <w:rsid w:val="004015C4"/>
    <w:rsid w:val="00413CB2"/>
    <w:rsid w:val="00435DF6"/>
    <w:rsid w:val="004567FD"/>
    <w:rsid w:val="00484A19"/>
    <w:rsid w:val="004853FF"/>
    <w:rsid w:val="0049103C"/>
    <w:rsid w:val="00494CF0"/>
    <w:rsid w:val="004B7970"/>
    <w:rsid w:val="004E2439"/>
    <w:rsid w:val="004E7735"/>
    <w:rsid w:val="00502ECF"/>
    <w:rsid w:val="0050586D"/>
    <w:rsid w:val="005517EE"/>
    <w:rsid w:val="00576F51"/>
    <w:rsid w:val="00580243"/>
    <w:rsid w:val="005923AA"/>
    <w:rsid w:val="005C2DB8"/>
    <w:rsid w:val="005E01FF"/>
    <w:rsid w:val="005F6733"/>
    <w:rsid w:val="00611904"/>
    <w:rsid w:val="00617A1E"/>
    <w:rsid w:val="00617E49"/>
    <w:rsid w:val="00637A8B"/>
    <w:rsid w:val="00640069"/>
    <w:rsid w:val="006524A2"/>
    <w:rsid w:val="00671BC3"/>
    <w:rsid w:val="00687A25"/>
    <w:rsid w:val="00690F67"/>
    <w:rsid w:val="006957C7"/>
    <w:rsid w:val="006A459F"/>
    <w:rsid w:val="006C08E2"/>
    <w:rsid w:val="006D07C9"/>
    <w:rsid w:val="006D7CCE"/>
    <w:rsid w:val="006E5DF7"/>
    <w:rsid w:val="006E6588"/>
    <w:rsid w:val="006F071E"/>
    <w:rsid w:val="00706525"/>
    <w:rsid w:val="007121BC"/>
    <w:rsid w:val="007127C1"/>
    <w:rsid w:val="0071664F"/>
    <w:rsid w:val="00722796"/>
    <w:rsid w:val="0072524A"/>
    <w:rsid w:val="00727112"/>
    <w:rsid w:val="00732FE0"/>
    <w:rsid w:val="00734162"/>
    <w:rsid w:val="00734811"/>
    <w:rsid w:val="00737252"/>
    <w:rsid w:val="00737F70"/>
    <w:rsid w:val="007401F9"/>
    <w:rsid w:val="007404D8"/>
    <w:rsid w:val="00742100"/>
    <w:rsid w:val="0078299A"/>
    <w:rsid w:val="00783BB7"/>
    <w:rsid w:val="00791660"/>
    <w:rsid w:val="007926EB"/>
    <w:rsid w:val="007B2BCE"/>
    <w:rsid w:val="007C25DA"/>
    <w:rsid w:val="007C5464"/>
    <w:rsid w:val="007E6265"/>
    <w:rsid w:val="007F5559"/>
    <w:rsid w:val="007F6181"/>
    <w:rsid w:val="00834EAD"/>
    <w:rsid w:val="00850EAF"/>
    <w:rsid w:val="00853D0F"/>
    <w:rsid w:val="008719AD"/>
    <w:rsid w:val="008777E9"/>
    <w:rsid w:val="008850B2"/>
    <w:rsid w:val="008862D4"/>
    <w:rsid w:val="00891C46"/>
    <w:rsid w:val="00894EDE"/>
    <w:rsid w:val="008A1967"/>
    <w:rsid w:val="008B0597"/>
    <w:rsid w:val="008B0E24"/>
    <w:rsid w:val="008B1AA5"/>
    <w:rsid w:val="008B79F3"/>
    <w:rsid w:val="008C47F0"/>
    <w:rsid w:val="008E381A"/>
    <w:rsid w:val="008E7ED2"/>
    <w:rsid w:val="008F2C74"/>
    <w:rsid w:val="009122C9"/>
    <w:rsid w:val="00915820"/>
    <w:rsid w:val="00916C1B"/>
    <w:rsid w:val="009233D0"/>
    <w:rsid w:val="00935833"/>
    <w:rsid w:val="009362D5"/>
    <w:rsid w:val="009368F4"/>
    <w:rsid w:val="009434FE"/>
    <w:rsid w:val="0096201F"/>
    <w:rsid w:val="00962C74"/>
    <w:rsid w:val="009706AA"/>
    <w:rsid w:val="0098764F"/>
    <w:rsid w:val="009A2072"/>
    <w:rsid w:val="009D5770"/>
    <w:rsid w:val="009D63B7"/>
    <w:rsid w:val="009E40C7"/>
    <w:rsid w:val="00A02164"/>
    <w:rsid w:val="00A12BC3"/>
    <w:rsid w:val="00A239B0"/>
    <w:rsid w:val="00A3125F"/>
    <w:rsid w:val="00A338EA"/>
    <w:rsid w:val="00A35CD9"/>
    <w:rsid w:val="00A64AC2"/>
    <w:rsid w:val="00A77CC8"/>
    <w:rsid w:val="00A86991"/>
    <w:rsid w:val="00A8714A"/>
    <w:rsid w:val="00AA4C5A"/>
    <w:rsid w:val="00AD0580"/>
    <w:rsid w:val="00AE4F94"/>
    <w:rsid w:val="00AF4C74"/>
    <w:rsid w:val="00B00063"/>
    <w:rsid w:val="00B22E51"/>
    <w:rsid w:val="00B43DA9"/>
    <w:rsid w:val="00B61E0B"/>
    <w:rsid w:val="00B64AD5"/>
    <w:rsid w:val="00B9600E"/>
    <w:rsid w:val="00BB529A"/>
    <w:rsid w:val="00BC39C1"/>
    <w:rsid w:val="00BC7FB4"/>
    <w:rsid w:val="00BD370A"/>
    <w:rsid w:val="00BD5CA2"/>
    <w:rsid w:val="00BD6837"/>
    <w:rsid w:val="00BE268E"/>
    <w:rsid w:val="00BE6D86"/>
    <w:rsid w:val="00BF1871"/>
    <w:rsid w:val="00C07623"/>
    <w:rsid w:val="00C3485E"/>
    <w:rsid w:val="00C4022D"/>
    <w:rsid w:val="00C4127B"/>
    <w:rsid w:val="00C55587"/>
    <w:rsid w:val="00C57F94"/>
    <w:rsid w:val="00C650D9"/>
    <w:rsid w:val="00C668D3"/>
    <w:rsid w:val="00C87703"/>
    <w:rsid w:val="00CA18E3"/>
    <w:rsid w:val="00CA2BA4"/>
    <w:rsid w:val="00CA4E83"/>
    <w:rsid w:val="00CB3888"/>
    <w:rsid w:val="00CB4EC2"/>
    <w:rsid w:val="00CC4380"/>
    <w:rsid w:val="00CC4473"/>
    <w:rsid w:val="00CE799F"/>
    <w:rsid w:val="00CF5220"/>
    <w:rsid w:val="00D00893"/>
    <w:rsid w:val="00D00D74"/>
    <w:rsid w:val="00D019A2"/>
    <w:rsid w:val="00D04F00"/>
    <w:rsid w:val="00D12DAD"/>
    <w:rsid w:val="00D25D7D"/>
    <w:rsid w:val="00D30087"/>
    <w:rsid w:val="00D458E1"/>
    <w:rsid w:val="00D5211C"/>
    <w:rsid w:val="00D53EC6"/>
    <w:rsid w:val="00D61092"/>
    <w:rsid w:val="00D61C04"/>
    <w:rsid w:val="00D8275E"/>
    <w:rsid w:val="00D8564C"/>
    <w:rsid w:val="00D864CB"/>
    <w:rsid w:val="00DB5246"/>
    <w:rsid w:val="00DC1422"/>
    <w:rsid w:val="00DD6BDE"/>
    <w:rsid w:val="00E11EDF"/>
    <w:rsid w:val="00E11FEC"/>
    <w:rsid w:val="00E25AE8"/>
    <w:rsid w:val="00E27B76"/>
    <w:rsid w:val="00E342C2"/>
    <w:rsid w:val="00E52F21"/>
    <w:rsid w:val="00E62A47"/>
    <w:rsid w:val="00E64817"/>
    <w:rsid w:val="00E70C46"/>
    <w:rsid w:val="00E8173B"/>
    <w:rsid w:val="00E84EF0"/>
    <w:rsid w:val="00EA06D5"/>
    <w:rsid w:val="00EA421C"/>
    <w:rsid w:val="00EB3A40"/>
    <w:rsid w:val="00EC7C48"/>
    <w:rsid w:val="00EE0697"/>
    <w:rsid w:val="00EE2F14"/>
    <w:rsid w:val="00EE481A"/>
    <w:rsid w:val="00F01223"/>
    <w:rsid w:val="00F03F46"/>
    <w:rsid w:val="00F05F27"/>
    <w:rsid w:val="00F17C3D"/>
    <w:rsid w:val="00F3490F"/>
    <w:rsid w:val="00F5358A"/>
    <w:rsid w:val="00F6747F"/>
    <w:rsid w:val="00F705E7"/>
    <w:rsid w:val="00F96D5B"/>
    <w:rsid w:val="00F97833"/>
    <w:rsid w:val="00FA3312"/>
    <w:rsid w:val="00FA3872"/>
    <w:rsid w:val="00FB1E6E"/>
    <w:rsid w:val="00FB3D43"/>
    <w:rsid w:val="00FE2DA2"/>
    <w:rsid w:val="00FE7B1A"/>
    <w:rsid w:val="00FF5A01"/>
    <w:rsid w:val="023F71D6"/>
    <w:rsid w:val="55E75DE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996BDA"/>
  <w15:docId w15:val="{E2B04DA1-626D-4A00-BBF3-F4CE13721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7F5559"/>
    <w:pPr>
      <w:widowControl w:val="0"/>
      <w:autoSpaceDE w:val="0"/>
      <w:autoSpaceDN w:val="0"/>
    </w:pPr>
    <w:rPr>
      <w:rFonts w:ascii="Times New Roman" w:eastAsia="Times New Roman" w:hAnsi="Times New Roman" w:cs="Times New Roman"/>
      <w:noProof/>
      <w:sz w:val="22"/>
      <w:szCs w:val="22"/>
      <w:lang w:val="en-US" w:eastAsia="en-US"/>
    </w:rPr>
  </w:style>
  <w:style w:type="paragraph" w:styleId="Heading1">
    <w:name w:val="heading 1"/>
    <w:basedOn w:val="Normal"/>
    <w:link w:val="Heading1Char"/>
    <w:uiPriority w:val="1"/>
    <w:qFormat/>
    <w:pPr>
      <w:spacing w:before="60"/>
      <w:ind w:left="501"/>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220"/>
    </w:pPr>
  </w:style>
  <w:style w:type="paragraph" w:customStyle="1" w:styleId="TableParagraph">
    <w:name w:val="Table Paragraph"/>
    <w:basedOn w:val="Normal"/>
    <w:uiPriority w:val="1"/>
    <w:qFormat/>
    <w:pPr>
      <w:spacing w:before="35"/>
      <w:ind w:left="105"/>
      <w:jc w:val="center"/>
    </w:pPr>
  </w:style>
  <w:style w:type="character" w:customStyle="1" w:styleId="ao3e">
    <w:name w:val="_ao3e"/>
    <w:basedOn w:val="DefaultParagraphFont"/>
    <w:rsid w:val="00502ECF"/>
  </w:style>
  <w:style w:type="paragraph" w:styleId="Header">
    <w:name w:val="header"/>
    <w:basedOn w:val="Normal"/>
    <w:link w:val="HeaderChar"/>
    <w:rsid w:val="003023BF"/>
    <w:pPr>
      <w:tabs>
        <w:tab w:val="center" w:pos="4513"/>
        <w:tab w:val="right" w:pos="9026"/>
      </w:tabs>
    </w:pPr>
  </w:style>
  <w:style w:type="character" w:customStyle="1" w:styleId="HeaderChar">
    <w:name w:val="Header Char"/>
    <w:basedOn w:val="DefaultParagraphFont"/>
    <w:link w:val="Header"/>
    <w:rsid w:val="003023BF"/>
    <w:rPr>
      <w:rFonts w:ascii="Times New Roman" w:eastAsia="Times New Roman" w:hAnsi="Times New Roman" w:cs="Times New Roman"/>
      <w:sz w:val="22"/>
      <w:szCs w:val="22"/>
      <w:lang w:val="en-US" w:eastAsia="en-US"/>
    </w:rPr>
  </w:style>
  <w:style w:type="paragraph" w:styleId="Footer">
    <w:name w:val="footer"/>
    <w:basedOn w:val="Normal"/>
    <w:link w:val="FooterChar"/>
    <w:rsid w:val="003023BF"/>
    <w:pPr>
      <w:tabs>
        <w:tab w:val="center" w:pos="4513"/>
        <w:tab w:val="right" w:pos="9026"/>
      </w:tabs>
    </w:pPr>
  </w:style>
  <w:style w:type="character" w:customStyle="1" w:styleId="FooterChar">
    <w:name w:val="Footer Char"/>
    <w:basedOn w:val="DefaultParagraphFont"/>
    <w:link w:val="Footer"/>
    <w:rsid w:val="003023BF"/>
    <w:rPr>
      <w:rFonts w:ascii="Times New Roman" w:eastAsia="Times New Roman" w:hAnsi="Times New Roman" w:cs="Times New Roman"/>
      <w:sz w:val="22"/>
      <w:szCs w:val="22"/>
      <w:lang w:val="en-US" w:eastAsia="en-US"/>
    </w:rPr>
  </w:style>
  <w:style w:type="character" w:customStyle="1" w:styleId="Heading1Char">
    <w:name w:val="Heading 1 Char"/>
    <w:basedOn w:val="DefaultParagraphFont"/>
    <w:link w:val="Heading1"/>
    <w:uiPriority w:val="1"/>
    <w:rsid w:val="007F5559"/>
    <w:rPr>
      <w:rFonts w:ascii="Times New Roman" w:eastAsia="Times New Roman" w:hAnsi="Times New Roman" w:cs="Times New Roman"/>
      <w:b/>
      <w:bCs/>
      <w:sz w:val="28"/>
      <w:szCs w:val="28"/>
      <w:lang w:val="en-US" w:eastAsia="en-US"/>
    </w:rPr>
  </w:style>
  <w:style w:type="character" w:customStyle="1" w:styleId="BodyTextChar">
    <w:name w:val="Body Text Char"/>
    <w:basedOn w:val="DefaultParagraphFont"/>
    <w:link w:val="BodyText"/>
    <w:uiPriority w:val="1"/>
    <w:rsid w:val="007F5559"/>
    <w:rPr>
      <w:rFonts w:ascii="Times New Roman" w:eastAsia="Times New Roman" w:hAnsi="Times New Roman" w:cs="Times New Roman"/>
      <w:sz w:val="24"/>
      <w:szCs w:val="24"/>
      <w:lang w:val="en-US" w:eastAsia="en-US"/>
    </w:rPr>
  </w:style>
  <w:style w:type="character" w:styleId="Hyperlink">
    <w:name w:val="Hyperlink"/>
    <w:basedOn w:val="DefaultParagraphFont"/>
    <w:rsid w:val="00611904"/>
    <w:rPr>
      <w:color w:val="0563C1" w:themeColor="hyperlink"/>
      <w:u w:val="single"/>
    </w:rPr>
  </w:style>
  <w:style w:type="character" w:styleId="UnresolvedMention">
    <w:name w:val="Unresolved Mention"/>
    <w:basedOn w:val="DefaultParagraphFont"/>
    <w:uiPriority w:val="99"/>
    <w:semiHidden/>
    <w:unhideWhenUsed/>
    <w:rsid w:val="00611904"/>
    <w:rPr>
      <w:color w:val="605E5C"/>
      <w:shd w:val="clear" w:color="auto" w:fill="E1DFDD"/>
    </w:rPr>
  </w:style>
  <w:style w:type="table" w:styleId="TableGrid">
    <w:name w:val="Table Grid"/>
    <w:basedOn w:val="TableNormal"/>
    <w:rsid w:val="00E84E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9998">
      <w:bodyDiv w:val="1"/>
      <w:marLeft w:val="0"/>
      <w:marRight w:val="0"/>
      <w:marTop w:val="0"/>
      <w:marBottom w:val="0"/>
      <w:divBdr>
        <w:top w:val="none" w:sz="0" w:space="0" w:color="auto"/>
        <w:left w:val="none" w:sz="0" w:space="0" w:color="auto"/>
        <w:bottom w:val="none" w:sz="0" w:space="0" w:color="auto"/>
        <w:right w:val="none" w:sz="0" w:space="0" w:color="auto"/>
      </w:divBdr>
      <w:divsChild>
        <w:div w:id="477263689">
          <w:marLeft w:val="0"/>
          <w:marRight w:val="0"/>
          <w:marTop w:val="0"/>
          <w:marBottom w:val="0"/>
          <w:divBdr>
            <w:top w:val="none" w:sz="0" w:space="0" w:color="auto"/>
            <w:left w:val="none" w:sz="0" w:space="0" w:color="auto"/>
            <w:bottom w:val="none" w:sz="0" w:space="0" w:color="auto"/>
            <w:right w:val="none" w:sz="0" w:space="0" w:color="auto"/>
          </w:divBdr>
          <w:divsChild>
            <w:div w:id="7603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3" Type="http://schemas.openxmlformats.org/officeDocument/2006/relationships/numbering" Target="numbering.xml" /><Relationship Id="rId7" Type="http://schemas.openxmlformats.org/officeDocument/2006/relationships/footnotes" Target="footnotes.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theme" Target="theme/theme1.xml" /><Relationship Id="rId5" Type="http://schemas.openxmlformats.org/officeDocument/2006/relationships/settings" Target="settings.xml" /><Relationship Id="rId10" Type="http://schemas.openxmlformats.org/officeDocument/2006/relationships/fontTable" Target="fontTable.xml" /><Relationship Id="rId4" Type="http://schemas.openxmlformats.org/officeDocument/2006/relationships/styles" Target="style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Info spid="_x0000_s1027"/>
    <customShpInfo spid="_x0000_s1029"/>
    <customShpInfo spid="_x0000_s1030"/>
    <customShpInfo spid="_x0000_s1028"/>
    <customShpInfo spid="_x0000_s1031"/>
    <customShpInfo spid="_x0000_s1032"/>
    <customShpInfo spid="_x0000_s1033"/>
    <customShpInfo spid="_x0000_s1034"/>
    <customShpInfo spid="_x0000_s1035"/>
    <customShpInfo spid="_x0000_s1036"/>
    <customShpInfo spid="_x0000_s1037"/>
    <customShpInfo spid="_x0000_s1039"/>
    <customShpInfo spid="_x0000_s1040"/>
    <customShpInfo spid="_x0000_s1038"/>
    <customShpInfo spid="_x0000_s1041"/>
  </customShpExts>
</s:customData>
</file>

<file path=customXml/itemProps1.xml><?xml version="1.0" encoding="utf-8"?>
<ds:datastoreItem xmlns:ds="http://schemas.openxmlformats.org/officeDocument/2006/customXml" ds:itemID="{81990B1B-A0DD-408E-882B-20E0D0BB4350}">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3080</Words>
  <Characters>17556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student4</dc:creator>
  <cp:lastModifiedBy>jyotikamble909671@gmail.com</cp:lastModifiedBy>
  <cp:revision>2</cp:revision>
  <dcterms:created xsi:type="dcterms:W3CDTF">2024-06-30T12:32:00Z</dcterms:created>
  <dcterms:modified xsi:type="dcterms:W3CDTF">2024-06-30T12:32:00Z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2023-12-05T00:00:00Z</vt:filetime>
  </property>
  <property fmtid="{D5CDD505-2E9C-101B-9397-08002B2CF9AE}" pid="3" name="Creator">
    <vt:lpwstr>Microsoft® Word 2016</vt:lpwstr>
  </property>
  <property fmtid="{D5CDD505-2E9C-101B-9397-08002B2CF9AE}" pid="4" name="LastSaved">
    <vt:filetime>2023-12-06T00:00:00Z</vt:filetime>
  </property>
  <property fmtid="{D5CDD505-2E9C-101B-9397-08002B2CF9AE}" pid="5" name="KSOProductBuildVer">
    <vt:lpwstr>1033-12.2.0.13306</vt:lpwstr>
  </property>
  <property fmtid="{D5CDD505-2E9C-101B-9397-08002B2CF9AE}" pid="6" name="ICV">
    <vt:lpwstr>0E5F12CADEBB4C8DA9CAF37A9D4862F5_13</vt:lpwstr>
  </property>
</Properties>
</file>