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8F66E7" w14:textId="26B19A04" w:rsidR="00DA52F4" w:rsidRPr="001E51F3" w:rsidRDefault="00F20E24" w:rsidP="009F6540">
      <w:pPr>
        <w:spacing w:before="54" w:after="0" w:line="276"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INVESTIGATING THE QUALITY OF SERVICE AT </w:t>
      </w:r>
      <w:r w:rsidR="003507E6">
        <w:rPr>
          <w:rFonts w:ascii="Times New Roman" w:hAnsi="Times New Roman" w:cs="Times New Roman"/>
          <w:b/>
          <w:bCs/>
          <w:color w:val="000000" w:themeColor="text1"/>
          <w:sz w:val="28"/>
          <w:szCs w:val="28"/>
        </w:rPr>
        <w:t xml:space="preserve">RECEIVER END DUE TO MULTIPATH FADING ON SIGNAL STRENGTH </w:t>
      </w:r>
      <w:r>
        <w:rPr>
          <w:rFonts w:ascii="Times New Roman" w:hAnsi="Times New Roman" w:cs="Times New Roman"/>
          <w:b/>
          <w:bCs/>
          <w:color w:val="000000" w:themeColor="text1"/>
          <w:sz w:val="28"/>
          <w:szCs w:val="28"/>
        </w:rPr>
        <w:t xml:space="preserve"> </w:t>
      </w:r>
    </w:p>
    <w:p w14:paraId="736B6AC8" w14:textId="04A97ED5" w:rsidR="00DA52F4" w:rsidRPr="001E51F3" w:rsidRDefault="00CB4530" w:rsidP="009F6540">
      <w:pPr>
        <w:spacing w:before="54" w:after="0" w:line="276" w:lineRule="auto"/>
        <w:jc w:val="center"/>
        <w:rPr>
          <w:rFonts w:ascii="Times New Roman" w:hAnsi="Times New Roman" w:cs="Times New Roman"/>
          <w:b/>
          <w:bCs/>
          <w:color w:val="000000" w:themeColor="text1"/>
          <w:sz w:val="24"/>
          <w:szCs w:val="24"/>
        </w:rPr>
      </w:pPr>
      <w:proofErr w:type="spellStart"/>
      <w:r>
        <w:rPr>
          <w:rFonts w:ascii="Times New Roman" w:hAnsi="Times New Roman" w:cs="Times New Roman"/>
          <w:b/>
          <w:bCs/>
          <w:color w:val="000000" w:themeColor="text1"/>
          <w:sz w:val="24"/>
          <w:szCs w:val="24"/>
        </w:rPr>
        <w:t>I</w:t>
      </w:r>
      <w:r w:rsidR="00F0309B">
        <w:rPr>
          <w:rFonts w:ascii="Times New Roman" w:hAnsi="Times New Roman" w:cs="Times New Roman"/>
          <w:b/>
          <w:bCs/>
          <w:color w:val="000000" w:themeColor="text1"/>
          <w:sz w:val="24"/>
          <w:szCs w:val="24"/>
        </w:rPr>
        <w:t>kemsinachi</w:t>
      </w:r>
      <w:proofErr w:type="spellEnd"/>
      <w:r>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b/>
          <w:bCs/>
          <w:color w:val="000000" w:themeColor="text1"/>
          <w:sz w:val="24"/>
          <w:szCs w:val="24"/>
        </w:rPr>
        <w:t>C</w:t>
      </w:r>
      <w:r w:rsidR="00F0309B">
        <w:rPr>
          <w:rFonts w:ascii="Times New Roman" w:hAnsi="Times New Roman" w:cs="Times New Roman"/>
          <w:b/>
          <w:bCs/>
          <w:color w:val="000000" w:themeColor="text1"/>
          <w:sz w:val="24"/>
          <w:szCs w:val="24"/>
        </w:rPr>
        <w:t>hikeziri</w:t>
      </w:r>
      <w:proofErr w:type="spellEnd"/>
      <w:r>
        <w:rPr>
          <w:rFonts w:ascii="Times New Roman" w:hAnsi="Times New Roman" w:cs="Times New Roman"/>
          <w:b/>
          <w:bCs/>
          <w:color w:val="000000" w:themeColor="text1"/>
          <w:sz w:val="24"/>
          <w:szCs w:val="24"/>
        </w:rPr>
        <w:t xml:space="preserve"> </w:t>
      </w:r>
      <w:proofErr w:type="spellStart"/>
      <w:r>
        <w:rPr>
          <w:rFonts w:ascii="Times New Roman" w:hAnsi="Times New Roman" w:cs="Times New Roman"/>
          <w:b/>
          <w:bCs/>
          <w:color w:val="000000" w:themeColor="text1"/>
          <w:sz w:val="24"/>
          <w:szCs w:val="24"/>
        </w:rPr>
        <w:t>Osuagwu</w:t>
      </w:r>
      <w:proofErr w:type="spellEnd"/>
      <w:r>
        <w:rPr>
          <w:rFonts w:ascii="Times New Roman" w:hAnsi="Times New Roman" w:cs="Times New Roman"/>
          <w:b/>
          <w:bCs/>
          <w:color w:val="000000" w:themeColor="text1"/>
          <w:sz w:val="24"/>
          <w:szCs w:val="24"/>
        </w:rPr>
        <w:t xml:space="preserve">, </w:t>
      </w:r>
      <w:r w:rsidR="006D635D">
        <w:rPr>
          <w:rFonts w:ascii="Times New Roman" w:hAnsi="Times New Roman" w:cs="Times New Roman"/>
          <w:b/>
          <w:bCs/>
          <w:color w:val="000000" w:themeColor="text1"/>
          <w:sz w:val="24"/>
          <w:szCs w:val="24"/>
        </w:rPr>
        <w:t>C</w:t>
      </w:r>
      <w:r w:rsidR="00F0309B">
        <w:rPr>
          <w:rFonts w:ascii="Times New Roman" w:hAnsi="Times New Roman" w:cs="Times New Roman"/>
          <w:b/>
          <w:bCs/>
          <w:color w:val="000000" w:themeColor="text1"/>
          <w:sz w:val="24"/>
          <w:szCs w:val="24"/>
        </w:rPr>
        <w:t>hris</w:t>
      </w:r>
      <w:r w:rsidR="006D635D">
        <w:rPr>
          <w:rFonts w:ascii="Times New Roman" w:hAnsi="Times New Roman" w:cs="Times New Roman"/>
          <w:b/>
          <w:bCs/>
          <w:color w:val="000000" w:themeColor="text1"/>
          <w:sz w:val="24"/>
          <w:szCs w:val="24"/>
        </w:rPr>
        <w:t xml:space="preserve"> A. </w:t>
      </w:r>
      <w:proofErr w:type="spellStart"/>
      <w:r w:rsidR="006D635D">
        <w:rPr>
          <w:rFonts w:ascii="Times New Roman" w:hAnsi="Times New Roman" w:cs="Times New Roman"/>
          <w:b/>
          <w:bCs/>
          <w:color w:val="000000" w:themeColor="text1"/>
          <w:sz w:val="24"/>
          <w:szCs w:val="24"/>
        </w:rPr>
        <w:t>Nwabueze</w:t>
      </w:r>
      <w:proofErr w:type="spellEnd"/>
      <w:r w:rsidR="006D635D">
        <w:rPr>
          <w:rFonts w:ascii="Times New Roman" w:hAnsi="Times New Roman" w:cs="Times New Roman"/>
          <w:b/>
          <w:bCs/>
          <w:color w:val="000000" w:themeColor="text1"/>
          <w:sz w:val="24"/>
          <w:szCs w:val="24"/>
        </w:rPr>
        <w:t xml:space="preserve">, </w:t>
      </w:r>
      <w:proofErr w:type="spellStart"/>
      <w:r w:rsidR="006D635D">
        <w:rPr>
          <w:rFonts w:ascii="Times New Roman" w:hAnsi="Times New Roman" w:cs="Times New Roman"/>
          <w:b/>
          <w:bCs/>
          <w:color w:val="000000" w:themeColor="text1"/>
          <w:sz w:val="24"/>
          <w:szCs w:val="24"/>
        </w:rPr>
        <w:t>C</w:t>
      </w:r>
      <w:r w:rsidR="00F0309B">
        <w:rPr>
          <w:rFonts w:ascii="Times New Roman" w:hAnsi="Times New Roman" w:cs="Times New Roman"/>
          <w:b/>
          <w:bCs/>
          <w:color w:val="000000" w:themeColor="text1"/>
          <w:sz w:val="24"/>
          <w:szCs w:val="24"/>
        </w:rPr>
        <w:t>hidiebere</w:t>
      </w:r>
      <w:proofErr w:type="spellEnd"/>
      <w:r w:rsidR="006D635D">
        <w:rPr>
          <w:rFonts w:ascii="Times New Roman" w:hAnsi="Times New Roman" w:cs="Times New Roman"/>
          <w:b/>
          <w:bCs/>
          <w:color w:val="000000" w:themeColor="text1"/>
          <w:sz w:val="24"/>
          <w:szCs w:val="24"/>
        </w:rPr>
        <w:t xml:space="preserve"> N. </w:t>
      </w:r>
      <w:proofErr w:type="spellStart"/>
      <w:r w:rsidR="006D635D">
        <w:rPr>
          <w:rFonts w:ascii="Times New Roman" w:hAnsi="Times New Roman" w:cs="Times New Roman"/>
          <w:b/>
          <w:bCs/>
          <w:color w:val="000000" w:themeColor="text1"/>
          <w:sz w:val="24"/>
          <w:szCs w:val="24"/>
        </w:rPr>
        <w:t>Muoghalu</w:t>
      </w:r>
      <w:proofErr w:type="spellEnd"/>
      <w:r w:rsidR="006D635D">
        <w:rPr>
          <w:rFonts w:ascii="Times New Roman" w:hAnsi="Times New Roman" w:cs="Times New Roman"/>
          <w:b/>
          <w:bCs/>
          <w:color w:val="000000" w:themeColor="text1"/>
          <w:sz w:val="24"/>
          <w:szCs w:val="24"/>
        </w:rPr>
        <w:t xml:space="preserve"> </w:t>
      </w:r>
    </w:p>
    <w:p w14:paraId="59B9E3B4" w14:textId="02B9CFCA" w:rsidR="00DA52F4" w:rsidRPr="001E51F3" w:rsidRDefault="00CB5C8D" w:rsidP="00E75384">
      <w:pPr>
        <w:spacing w:before="54" w:after="0" w:line="276" w:lineRule="auto"/>
        <w:jc w:val="center"/>
        <w:rPr>
          <w:rFonts w:ascii="Times New Roman" w:hAnsi="Times New Roman" w:cs="Times New Roman"/>
          <w:color w:val="000000" w:themeColor="text1"/>
        </w:rPr>
      </w:pPr>
      <w:r>
        <w:rPr>
          <w:rFonts w:ascii="Times New Roman" w:hAnsi="Times New Roman" w:cs="Times New Roman"/>
          <w:color w:val="000000" w:themeColor="text1"/>
        </w:rPr>
        <w:t xml:space="preserve">Department of Electrical and Electronic Engineering, </w:t>
      </w:r>
      <w:bookmarkStart w:id="0" w:name="_GoBack"/>
      <w:bookmarkEnd w:id="0"/>
      <w:proofErr w:type="spellStart"/>
      <w:r w:rsidR="00E75384">
        <w:rPr>
          <w:rFonts w:ascii="Times New Roman" w:hAnsi="Times New Roman" w:cs="Times New Roman"/>
          <w:color w:val="000000" w:themeColor="text1"/>
        </w:rPr>
        <w:t>Chukwuemeka</w:t>
      </w:r>
      <w:proofErr w:type="spellEnd"/>
      <w:r w:rsidR="00E75384">
        <w:rPr>
          <w:rFonts w:ascii="Times New Roman" w:hAnsi="Times New Roman" w:cs="Times New Roman"/>
          <w:color w:val="000000" w:themeColor="text1"/>
        </w:rPr>
        <w:t xml:space="preserve"> </w:t>
      </w:r>
      <w:proofErr w:type="spellStart"/>
      <w:r w:rsidR="00E75384">
        <w:rPr>
          <w:rFonts w:ascii="Times New Roman" w:hAnsi="Times New Roman" w:cs="Times New Roman"/>
          <w:color w:val="000000" w:themeColor="text1"/>
        </w:rPr>
        <w:t>Odumegwu</w:t>
      </w:r>
      <w:proofErr w:type="spellEnd"/>
      <w:r w:rsidR="00E75384">
        <w:rPr>
          <w:rFonts w:ascii="Times New Roman" w:hAnsi="Times New Roman" w:cs="Times New Roman"/>
          <w:color w:val="000000" w:themeColor="text1"/>
        </w:rPr>
        <w:t xml:space="preserve"> </w:t>
      </w:r>
      <w:proofErr w:type="spellStart"/>
      <w:r w:rsidR="00E75384">
        <w:rPr>
          <w:rFonts w:ascii="Times New Roman" w:hAnsi="Times New Roman" w:cs="Times New Roman"/>
          <w:color w:val="000000" w:themeColor="text1"/>
        </w:rPr>
        <w:t>Ojukwu</w:t>
      </w:r>
      <w:proofErr w:type="spellEnd"/>
      <w:r w:rsidR="00E75384">
        <w:rPr>
          <w:rFonts w:ascii="Times New Roman" w:hAnsi="Times New Roman" w:cs="Times New Roman"/>
          <w:color w:val="000000" w:themeColor="text1"/>
        </w:rPr>
        <w:t xml:space="preserve"> University, </w:t>
      </w:r>
      <w:proofErr w:type="spellStart"/>
      <w:r w:rsidR="00E75384">
        <w:rPr>
          <w:rFonts w:ascii="Times New Roman" w:hAnsi="Times New Roman" w:cs="Times New Roman"/>
          <w:color w:val="000000" w:themeColor="text1"/>
        </w:rPr>
        <w:t>Uli</w:t>
      </w:r>
      <w:proofErr w:type="spellEnd"/>
      <w:r w:rsidR="00E75384">
        <w:rPr>
          <w:rFonts w:ascii="Times New Roman" w:hAnsi="Times New Roman" w:cs="Times New Roman"/>
          <w:color w:val="000000" w:themeColor="text1"/>
        </w:rPr>
        <w:t xml:space="preserve">, </w:t>
      </w:r>
      <w:proofErr w:type="spellStart"/>
      <w:r w:rsidR="00E75384">
        <w:rPr>
          <w:rFonts w:ascii="Times New Roman" w:hAnsi="Times New Roman" w:cs="Times New Roman"/>
          <w:color w:val="000000" w:themeColor="text1"/>
        </w:rPr>
        <w:t>Anambra</w:t>
      </w:r>
      <w:proofErr w:type="spellEnd"/>
      <w:r w:rsidR="00E75384">
        <w:rPr>
          <w:rFonts w:ascii="Times New Roman" w:hAnsi="Times New Roman" w:cs="Times New Roman"/>
          <w:color w:val="000000" w:themeColor="text1"/>
        </w:rPr>
        <w:t>, Nigeria</w:t>
      </w:r>
    </w:p>
    <w:p w14:paraId="7C6E1520" w14:textId="6AF455C2" w:rsidR="00DA52F4" w:rsidRPr="001E51F3" w:rsidRDefault="00DA52F4" w:rsidP="00E75384">
      <w:pPr>
        <w:pBdr>
          <w:bottom w:val="single" w:sz="4" w:space="1" w:color="auto"/>
        </w:pBdr>
        <w:spacing w:before="54" w:after="0" w:line="276" w:lineRule="auto"/>
        <w:rPr>
          <w:rFonts w:ascii="Times New Roman" w:hAnsi="Times New Roman" w:cs="Times New Roman"/>
          <w:color w:val="000000" w:themeColor="text1"/>
        </w:rPr>
      </w:pPr>
    </w:p>
    <w:p w14:paraId="262D7931" w14:textId="403D134A" w:rsidR="00DA52F4" w:rsidRPr="001E51F3" w:rsidRDefault="00581CC3" w:rsidP="00125B8F">
      <w:pPr>
        <w:spacing w:before="54" w:after="0"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ABSTRACT </w:t>
      </w:r>
    </w:p>
    <w:p w14:paraId="4265C349" w14:textId="6F5D1EB1" w:rsidR="00DA52F4" w:rsidRPr="001E51F3" w:rsidRDefault="00A26FE1" w:rsidP="009F6540">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In multipath propagation channels, fading is a common a common phenomenon which </w:t>
      </w:r>
      <w:r w:rsidR="00C421CF">
        <w:rPr>
          <w:rFonts w:ascii="Times New Roman" w:hAnsi="Times New Roman" w:cs="Times New Roman"/>
          <w:color w:val="000000" w:themeColor="text1"/>
          <w:sz w:val="20"/>
          <w:szCs w:val="20"/>
        </w:rPr>
        <w:t>occurs due to variation in signal characteristics and therefore results in poor received signal quality. This effect is usually considered as poor Quality of Service (</w:t>
      </w:r>
      <w:proofErr w:type="spellStart"/>
      <w:r w:rsidR="00C421CF">
        <w:rPr>
          <w:rFonts w:ascii="Times New Roman" w:hAnsi="Times New Roman" w:cs="Times New Roman"/>
          <w:color w:val="000000" w:themeColor="text1"/>
          <w:sz w:val="20"/>
          <w:szCs w:val="20"/>
        </w:rPr>
        <w:t>QoS</w:t>
      </w:r>
      <w:proofErr w:type="spellEnd"/>
      <w:r w:rsidR="00C421CF">
        <w:rPr>
          <w:rFonts w:ascii="Times New Roman" w:hAnsi="Times New Roman" w:cs="Times New Roman"/>
          <w:color w:val="000000" w:themeColor="text1"/>
          <w:sz w:val="20"/>
          <w:szCs w:val="20"/>
        </w:rPr>
        <w:t xml:space="preserve">) at the receiver end by the user because signal strength is reduced, signal to noise ratio (SNR) quality drops, among other factors to measure </w:t>
      </w:r>
      <w:proofErr w:type="spellStart"/>
      <w:r w:rsidR="00C421CF">
        <w:rPr>
          <w:rFonts w:ascii="Times New Roman" w:hAnsi="Times New Roman" w:cs="Times New Roman"/>
          <w:color w:val="000000" w:themeColor="text1"/>
          <w:sz w:val="20"/>
          <w:szCs w:val="20"/>
        </w:rPr>
        <w:t>QoS</w:t>
      </w:r>
      <w:proofErr w:type="spellEnd"/>
      <w:r w:rsidR="00C421CF">
        <w:rPr>
          <w:rFonts w:ascii="Times New Roman" w:hAnsi="Times New Roman" w:cs="Times New Roman"/>
          <w:color w:val="000000" w:themeColor="text1"/>
          <w:sz w:val="20"/>
          <w:szCs w:val="20"/>
        </w:rPr>
        <w:t>. In this paper, an experiment</w:t>
      </w:r>
      <w:r w:rsidR="00F0309B">
        <w:rPr>
          <w:rFonts w:ascii="Times New Roman" w:hAnsi="Times New Roman" w:cs="Times New Roman"/>
          <w:color w:val="000000" w:themeColor="text1"/>
          <w:sz w:val="20"/>
          <w:szCs w:val="20"/>
        </w:rPr>
        <w:t>al</w:t>
      </w:r>
      <w:r w:rsidR="00C421CF">
        <w:rPr>
          <w:rFonts w:ascii="Times New Roman" w:hAnsi="Times New Roman" w:cs="Times New Roman"/>
          <w:color w:val="000000" w:themeColor="text1"/>
          <w:sz w:val="20"/>
          <w:szCs w:val="20"/>
        </w:rPr>
        <w:t xml:space="preserve"> study was conducted </w:t>
      </w:r>
      <w:r w:rsidR="00C2414A">
        <w:rPr>
          <w:rFonts w:ascii="Times New Roman" w:hAnsi="Times New Roman" w:cs="Times New Roman"/>
          <w:color w:val="000000" w:themeColor="text1"/>
          <w:sz w:val="20"/>
          <w:szCs w:val="20"/>
        </w:rPr>
        <w:t xml:space="preserve">on effect of multipath fading </w:t>
      </w:r>
      <w:r w:rsidR="00C421CF">
        <w:rPr>
          <w:rFonts w:ascii="Times New Roman" w:hAnsi="Times New Roman" w:cs="Times New Roman"/>
          <w:color w:val="000000" w:themeColor="text1"/>
          <w:sz w:val="20"/>
          <w:szCs w:val="20"/>
        </w:rPr>
        <w:t>in Eastern part of Nigeria considering a geographical area due</w:t>
      </w:r>
      <w:r w:rsidR="00C2414A">
        <w:rPr>
          <w:rFonts w:ascii="Times New Roman" w:hAnsi="Times New Roman" w:cs="Times New Roman"/>
          <w:color w:val="000000" w:themeColor="text1"/>
          <w:sz w:val="20"/>
          <w:szCs w:val="20"/>
        </w:rPr>
        <w:t xml:space="preserve"> to its economic and strategic importance and natural vegetation. T</w:t>
      </w:r>
      <w:r w:rsidR="00581CC3">
        <w:rPr>
          <w:rFonts w:ascii="Times New Roman" w:hAnsi="Times New Roman" w:cs="Times New Roman"/>
          <w:color w:val="000000" w:themeColor="text1"/>
          <w:sz w:val="20"/>
          <w:szCs w:val="20"/>
        </w:rPr>
        <w:t xml:space="preserve">he experimental result </w:t>
      </w:r>
      <w:r w:rsidR="00581CC3">
        <w:rPr>
          <w:rFonts w:ascii="Times New Roman" w:eastAsiaTheme="minorEastAsia" w:hAnsi="Times New Roman" w:cs="Times New Roman"/>
          <w:sz w:val="20"/>
          <w:szCs w:val="20"/>
        </w:rPr>
        <w:t>indicated that</w:t>
      </w:r>
      <w:r w:rsidR="00C559D4">
        <w:rPr>
          <w:rFonts w:ascii="Times New Roman" w:eastAsiaTheme="minorEastAsia" w:hAnsi="Times New Roman" w:cs="Times New Roman"/>
          <w:sz w:val="20"/>
          <w:szCs w:val="20"/>
        </w:rPr>
        <w:t xml:space="preserve"> the </w:t>
      </w:r>
      <w:r w:rsidR="00C559D4" w:rsidRPr="00CB4530">
        <w:rPr>
          <w:rFonts w:ascii="Times New Roman" w:eastAsiaTheme="minorEastAsia" w:hAnsi="Times New Roman" w:cs="Times New Roman"/>
          <w:sz w:val="20"/>
          <w:szCs w:val="20"/>
          <w:lang w:val="en-GB"/>
        </w:rPr>
        <w:t>characteris</w:t>
      </w:r>
      <w:r w:rsidR="00581CC3" w:rsidRPr="00CB4530">
        <w:rPr>
          <w:rFonts w:ascii="Times New Roman" w:eastAsiaTheme="minorEastAsia" w:hAnsi="Times New Roman" w:cs="Times New Roman"/>
          <w:sz w:val="20"/>
          <w:szCs w:val="20"/>
          <w:lang w:val="en-GB"/>
        </w:rPr>
        <w:t>ation</w:t>
      </w:r>
      <w:r w:rsidR="00581CC3" w:rsidRPr="001701D3">
        <w:rPr>
          <w:rFonts w:ascii="Times New Roman" w:eastAsiaTheme="minorEastAsia" w:hAnsi="Times New Roman" w:cs="Times New Roman"/>
          <w:sz w:val="20"/>
          <w:szCs w:val="20"/>
        </w:rPr>
        <w:t xml:space="preserve"> and then average signal strength</w:t>
      </w:r>
      <w:r w:rsidR="00581CC3">
        <w:rPr>
          <w:rFonts w:ascii="Times New Roman" w:eastAsiaTheme="minorEastAsia" w:hAnsi="Times New Roman" w:cs="Times New Roman"/>
          <w:sz w:val="20"/>
          <w:szCs w:val="20"/>
        </w:rPr>
        <w:t xml:space="preserve"> of</w:t>
      </w:r>
      <w:r w:rsidR="00581CC3" w:rsidRPr="001701D3">
        <w:rPr>
          <w:rFonts w:ascii="Times New Roman" w:eastAsiaTheme="minorEastAsia" w:hAnsi="Times New Roman" w:cs="Times New Roman"/>
          <w:sz w:val="20"/>
          <w:szCs w:val="20"/>
        </w:rPr>
        <w:t xml:space="preserve"> receiver for the first and second experiment conducted were -93.925dBm and -93.075dBm respectively. The overall average signal strength received was determined using th</w:t>
      </w:r>
      <w:r w:rsidR="00581CC3">
        <w:rPr>
          <w:rFonts w:ascii="Times New Roman" w:eastAsiaTheme="minorEastAsia" w:hAnsi="Times New Roman" w:cs="Times New Roman"/>
          <w:sz w:val="20"/>
          <w:szCs w:val="20"/>
        </w:rPr>
        <w:t>e mean of the two experiments and it was</w:t>
      </w:r>
      <w:r w:rsidR="00581CC3" w:rsidRPr="001701D3">
        <w:rPr>
          <w:rFonts w:ascii="Times New Roman" w:eastAsiaTheme="minorEastAsia" w:hAnsi="Times New Roman" w:cs="Times New Roman"/>
          <w:sz w:val="20"/>
          <w:szCs w:val="20"/>
        </w:rPr>
        <w:t xml:space="preserve"> -93.5125dBm. The implication of the result</w:t>
      </w:r>
      <w:r w:rsidR="00581CC3">
        <w:rPr>
          <w:rFonts w:ascii="Times New Roman" w:eastAsiaTheme="minorEastAsia" w:hAnsi="Times New Roman" w:cs="Times New Roman"/>
          <w:sz w:val="20"/>
          <w:szCs w:val="20"/>
        </w:rPr>
        <w:t xml:space="preserve"> </w:t>
      </w:r>
      <w:proofErr w:type="spellStart"/>
      <w:r w:rsidR="00581CC3">
        <w:rPr>
          <w:rFonts w:ascii="Times New Roman" w:eastAsiaTheme="minorEastAsia" w:hAnsi="Times New Roman" w:cs="Times New Roman"/>
          <w:sz w:val="20"/>
          <w:szCs w:val="20"/>
        </w:rPr>
        <w:t>dBm</w:t>
      </w:r>
      <w:proofErr w:type="spellEnd"/>
      <w:r w:rsidR="00581CC3" w:rsidRPr="001701D3">
        <w:rPr>
          <w:rFonts w:ascii="Times New Roman" w:eastAsiaTheme="minorEastAsia" w:hAnsi="Times New Roman" w:cs="Times New Roman"/>
          <w:sz w:val="20"/>
          <w:szCs w:val="20"/>
        </w:rPr>
        <w:t xml:space="preserve"> showed that the performance of the 4G communication setup used for the characterization was able to achieve an average signal strength of -93.512, which according to the </w:t>
      </w:r>
      <w:r w:rsidR="00581CC3">
        <w:rPr>
          <w:rFonts w:ascii="Times New Roman" w:eastAsiaTheme="minorEastAsia" w:hAnsi="Times New Roman" w:cs="Times New Roman"/>
          <w:sz w:val="20"/>
          <w:szCs w:val="20"/>
        </w:rPr>
        <w:t>Nigerian Communication</w:t>
      </w:r>
      <w:r w:rsidR="00CB4530">
        <w:rPr>
          <w:rFonts w:ascii="Times New Roman" w:eastAsiaTheme="minorEastAsia" w:hAnsi="Times New Roman" w:cs="Times New Roman"/>
          <w:sz w:val="20"/>
          <w:szCs w:val="20"/>
        </w:rPr>
        <w:t>s</w:t>
      </w:r>
      <w:r w:rsidR="00581CC3">
        <w:rPr>
          <w:rFonts w:ascii="Times New Roman" w:eastAsiaTheme="minorEastAsia" w:hAnsi="Times New Roman" w:cs="Times New Roman"/>
          <w:sz w:val="20"/>
          <w:szCs w:val="20"/>
        </w:rPr>
        <w:t xml:space="preserve"> Commission (</w:t>
      </w:r>
      <w:r w:rsidR="00581CC3" w:rsidRPr="001701D3">
        <w:rPr>
          <w:rFonts w:ascii="Times New Roman" w:eastAsiaTheme="minorEastAsia" w:hAnsi="Times New Roman" w:cs="Times New Roman"/>
          <w:sz w:val="20"/>
          <w:szCs w:val="20"/>
        </w:rPr>
        <w:t>NCC</w:t>
      </w:r>
      <w:r w:rsidR="00581CC3">
        <w:rPr>
          <w:rFonts w:ascii="Times New Roman" w:eastAsiaTheme="minorEastAsia" w:hAnsi="Times New Roman" w:cs="Times New Roman"/>
          <w:sz w:val="20"/>
          <w:szCs w:val="20"/>
        </w:rPr>
        <w:t>)</w:t>
      </w:r>
      <w:r w:rsidR="00581CC3" w:rsidRPr="001701D3">
        <w:rPr>
          <w:rFonts w:ascii="Times New Roman" w:eastAsiaTheme="minorEastAsia" w:hAnsi="Times New Roman" w:cs="Times New Roman"/>
          <w:sz w:val="20"/>
          <w:szCs w:val="20"/>
        </w:rPr>
        <w:t xml:space="preserve"> standard for quality of service can be classif</w:t>
      </w:r>
      <w:r w:rsidR="00581CC3">
        <w:rPr>
          <w:rFonts w:ascii="Times New Roman" w:eastAsiaTheme="minorEastAsia" w:hAnsi="Times New Roman" w:cs="Times New Roman"/>
          <w:sz w:val="20"/>
          <w:szCs w:val="20"/>
        </w:rPr>
        <w:t xml:space="preserve">ied as poor (for signal strength of range </w:t>
      </w:r>
      <m:oMath>
        <m:r>
          <w:rPr>
            <w:rFonts w:ascii="Cambria Math" w:eastAsiaTheme="minorEastAsia" w:hAnsi="Cambria Math" w:cs="Times New Roman"/>
            <w:sz w:val="20"/>
            <w:szCs w:val="20"/>
          </w:rPr>
          <m:t xml:space="preserve">≤ </m:t>
        </m:r>
      </m:oMath>
      <w:r w:rsidR="00581CC3" w:rsidRPr="00581CC3">
        <w:rPr>
          <w:rFonts w:ascii="Times New Roman" w:eastAsiaTheme="minorEastAsia" w:hAnsi="Times New Roman" w:cs="Times New Roman"/>
          <w:sz w:val="20"/>
          <w:szCs w:val="20"/>
        </w:rPr>
        <w:t>-85 to 95</w:t>
      </w:r>
      <w:r w:rsidR="00581CC3">
        <w:rPr>
          <w:rFonts w:ascii="Times New Roman" w:eastAsiaTheme="minorEastAsia" w:hAnsi="Times New Roman" w:cs="Times New Roman"/>
          <w:sz w:val="20"/>
          <w:szCs w:val="20"/>
        </w:rPr>
        <w:t xml:space="preserve"> dB). Further research is being carried out to improve </w:t>
      </w:r>
      <w:proofErr w:type="spellStart"/>
      <w:r w:rsidR="00581CC3">
        <w:rPr>
          <w:rFonts w:ascii="Times New Roman" w:eastAsiaTheme="minorEastAsia" w:hAnsi="Times New Roman" w:cs="Times New Roman"/>
          <w:sz w:val="20"/>
          <w:szCs w:val="20"/>
        </w:rPr>
        <w:t>QoS</w:t>
      </w:r>
      <w:proofErr w:type="spellEnd"/>
      <w:r w:rsidR="00581CC3">
        <w:rPr>
          <w:rFonts w:ascii="Times New Roman" w:eastAsiaTheme="minorEastAsia" w:hAnsi="Times New Roman" w:cs="Times New Roman"/>
          <w:sz w:val="20"/>
          <w:szCs w:val="20"/>
        </w:rPr>
        <w:t xml:space="preserve"> in this area using an intelligent te</w:t>
      </w:r>
      <w:r w:rsidR="00436977">
        <w:rPr>
          <w:rFonts w:ascii="Times New Roman" w:eastAsiaTheme="minorEastAsia" w:hAnsi="Times New Roman" w:cs="Times New Roman"/>
          <w:sz w:val="20"/>
          <w:szCs w:val="20"/>
        </w:rPr>
        <w:t>chnique.</w:t>
      </w:r>
    </w:p>
    <w:p w14:paraId="5501AD32" w14:textId="473DB484" w:rsidR="00DA52F4" w:rsidRPr="001E51F3"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Keywords:</w:t>
      </w:r>
      <w:r w:rsidR="00C559D4">
        <w:rPr>
          <w:rFonts w:ascii="Times New Roman" w:hAnsi="Times New Roman" w:cs="Times New Roman"/>
          <w:color w:val="000000" w:themeColor="text1"/>
          <w:sz w:val="20"/>
          <w:szCs w:val="20"/>
        </w:rPr>
        <w:t xml:space="preserve"> </w:t>
      </w:r>
      <w:r w:rsidR="00CB4530">
        <w:rPr>
          <w:rFonts w:ascii="Times New Roman" w:hAnsi="Times New Roman" w:cs="Times New Roman"/>
          <w:color w:val="000000" w:themeColor="text1"/>
          <w:sz w:val="20"/>
          <w:szCs w:val="20"/>
        </w:rPr>
        <w:t>Fading, Multipath propagation, Q</w:t>
      </w:r>
      <w:r w:rsidR="005A51F7">
        <w:rPr>
          <w:rFonts w:ascii="Times New Roman" w:hAnsi="Times New Roman" w:cs="Times New Roman"/>
          <w:color w:val="000000" w:themeColor="text1"/>
          <w:sz w:val="20"/>
          <w:szCs w:val="20"/>
        </w:rPr>
        <w:t xml:space="preserve">uality of </w:t>
      </w:r>
      <w:r w:rsidR="00CB4530">
        <w:rPr>
          <w:rFonts w:ascii="Times New Roman" w:hAnsi="Times New Roman" w:cs="Times New Roman"/>
          <w:color w:val="000000" w:themeColor="text1"/>
          <w:sz w:val="20"/>
          <w:szCs w:val="20"/>
        </w:rPr>
        <w:t xml:space="preserve">Service, Signal to noise ratio, </w:t>
      </w:r>
      <w:r w:rsidR="00CB4530">
        <w:rPr>
          <w:rFonts w:ascii="Times New Roman" w:eastAsiaTheme="minorEastAsia" w:hAnsi="Times New Roman" w:cs="Times New Roman"/>
          <w:sz w:val="20"/>
          <w:szCs w:val="20"/>
        </w:rPr>
        <w:t>Nigerian Communications Commission</w:t>
      </w:r>
    </w:p>
    <w:p w14:paraId="075684D6" w14:textId="15F7CEFE" w:rsidR="00DA52F4" w:rsidRPr="001E51F3" w:rsidRDefault="00911ACD" w:rsidP="001E51F3">
      <w:pPr>
        <w:pStyle w:val="ListParagraph"/>
        <w:numPr>
          <w:ilvl w:val="0"/>
          <w:numId w:val="21"/>
        </w:numPr>
        <w:spacing w:before="54" w:after="0" w:line="276" w:lineRule="auto"/>
        <w:ind w:left="284" w:hanging="284"/>
        <w:rPr>
          <w:rFonts w:ascii="Times New Roman" w:hAnsi="Times New Roman" w:cs="Times New Roman"/>
          <w:b/>
          <w:bCs/>
          <w:color w:val="000000" w:themeColor="text1"/>
          <w:sz w:val="24"/>
          <w:szCs w:val="24"/>
        </w:rPr>
      </w:pPr>
      <w:r>
        <w:rPr>
          <w:rFonts w:ascii="Times New Roman" w:hAnsi="Times New Roman" w:cs="Times New Roman"/>
          <w:color w:val="000000" w:themeColor="text1"/>
          <w:sz w:val="20"/>
          <w:szCs w:val="20"/>
        </w:rPr>
        <w:t xml:space="preserve"> </w:t>
      </w:r>
      <w:r w:rsidR="00DA52F4" w:rsidRPr="001E51F3">
        <w:rPr>
          <w:rFonts w:ascii="Times New Roman" w:hAnsi="Times New Roman" w:cs="Times New Roman"/>
          <w:b/>
          <w:bCs/>
          <w:color w:val="000000" w:themeColor="text1"/>
          <w:sz w:val="24"/>
          <w:szCs w:val="24"/>
        </w:rPr>
        <w:t>INTRODUCTION</w:t>
      </w:r>
      <w:r w:rsidR="00B256E1">
        <w:rPr>
          <w:rFonts w:ascii="Times New Roman" w:hAnsi="Times New Roman" w:cs="Times New Roman"/>
          <w:b/>
          <w:bCs/>
          <w:color w:val="000000" w:themeColor="text1"/>
          <w:sz w:val="24"/>
          <w:szCs w:val="24"/>
        </w:rPr>
        <w:t xml:space="preserve"> </w:t>
      </w:r>
    </w:p>
    <w:p w14:paraId="0C6EC7DC" w14:textId="45A6A62F" w:rsidR="00B256E1" w:rsidRPr="00B256E1" w:rsidRDefault="00B256E1" w:rsidP="009C6383">
      <w:pPr>
        <w:spacing w:before="54" w:after="0" w:line="276" w:lineRule="auto"/>
        <w:jc w:val="both"/>
        <w:rPr>
          <w:rFonts w:ascii="Times New Roman" w:hAnsi="Times New Roman" w:cs="Times New Roman"/>
          <w:color w:val="000000" w:themeColor="text1"/>
          <w:sz w:val="20"/>
          <w:szCs w:val="20"/>
        </w:rPr>
      </w:pPr>
      <w:r w:rsidRPr="00B256E1">
        <w:rPr>
          <w:rFonts w:ascii="Times New Roman" w:hAnsi="Times New Roman" w:cs="Times New Roman"/>
          <w:sz w:val="20"/>
          <w:szCs w:val="20"/>
        </w:rPr>
        <w:t xml:space="preserve">Wireless communication is a process of transmitting or receiving information via electromagnetic waves. This process is facilitated by various Information and Telecommunication Technology Infrastructures (ITTI) such as the transmitter, receiver, base stations, </w:t>
      </w:r>
      <w:proofErr w:type="spellStart"/>
      <w:r w:rsidRPr="00B256E1">
        <w:rPr>
          <w:rFonts w:ascii="Times New Roman" w:hAnsi="Times New Roman" w:cs="Times New Roman"/>
          <w:sz w:val="20"/>
          <w:szCs w:val="20"/>
        </w:rPr>
        <w:t>etc</w:t>
      </w:r>
      <w:proofErr w:type="spellEnd"/>
      <w:r w:rsidRPr="00B256E1">
        <w:rPr>
          <w:rFonts w:ascii="Times New Roman" w:hAnsi="Times New Roman" w:cs="Times New Roman"/>
          <w:sz w:val="20"/>
          <w:szCs w:val="20"/>
        </w:rPr>
        <w:t xml:space="preserve"> which operate using various telecommunication principles to carry data from one point to another. During this process, the transmitter sends the message to the receiver via the antenna which uses radio</w:t>
      </w:r>
      <w:r w:rsidR="003507E6">
        <w:rPr>
          <w:rFonts w:ascii="Times New Roman" w:hAnsi="Times New Roman" w:cs="Times New Roman"/>
          <w:sz w:val="20"/>
          <w:szCs w:val="20"/>
        </w:rPr>
        <w:t xml:space="preserve"> </w:t>
      </w:r>
      <w:r w:rsidRPr="00B256E1">
        <w:rPr>
          <w:rFonts w:ascii="Times New Roman" w:hAnsi="Times New Roman" w:cs="Times New Roman"/>
          <w:sz w:val="20"/>
          <w:szCs w:val="20"/>
        </w:rPr>
        <w:t xml:space="preserve">waves to transmit the signal to the </w:t>
      </w:r>
      <w:proofErr w:type="gramStart"/>
      <w:r w:rsidRPr="00B256E1">
        <w:rPr>
          <w:rFonts w:ascii="Times New Roman" w:hAnsi="Times New Roman" w:cs="Times New Roman"/>
          <w:sz w:val="20"/>
          <w:szCs w:val="20"/>
        </w:rPr>
        <w:t>receiver,</w:t>
      </w:r>
      <w:proofErr w:type="gramEnd"/>
      <w:r w:rsidRPr="00B256E1">
        <w:rPr>
          <w:rFonts w:ascii="Times New Roman" w:hAnsi="Times New Roman" w:cs="Times New Roman"/>
          <w:sz w:val="20"/>
          <w:szCs w:val="20"/>
        </w:rPr>
        <w:t xml:space="preserve"> however this antenna transmits this signal via multiple channels of which the direct channel to the receiver is called the line o</w:t>
      </w:r>
      <w:r w:rsidR="000F6631">
        <w:rPr>
          <w:rFonts w:ascii="Times New Roman" w:hAnsi="Times New Roman" w:cs="Times New Roman"/>
          <w:sz w:val="20"/>
          <w:szCs w:val="20"/>
        </w:rPr>
        <w:t>f sight (LOS) [1]</w:t>
      </w:r>
      <w:r w:rsidRPr="00B256E1">
        <w:rPr>
          <w:rFonts w:ascii="Times New Roman" w:hAnsi="Times New Roman" w:cs="Times New Roman"/>
          <w:sz w:val="20"/>
          <w:szCs w:val="20"/>
        </w:rPr>
        <w:t xml:space="preserve">. </w:t>
      </w:r>
    </w:p>
    <w:p w14:paraId="470E3063" w14:textId="232FF8DE" w:rsidR="00B256E1" w:rsidRDefault="00B256E1" w:rsidP="00B256E1">
      <w:pPr>
        <w:spacing w:before="54" w:after="0" w:line="276" w:lineRule="auto"/>
        <w:jc w:val="both"/>
        <w:rPr>
          <w:rFonts w:ascii="Times New Roman" w:hAnsi="Times New Roman" w:cs="Times New Roman"/>
          <w:sz w:val="20"/>
          <w:szCs w:val="20"/>
        </w:rPr>
      </w:pPr>
      <w:r w:rsidRPr="00B256E1">
        <w:rPr>
          <w:rFonts w:ascii="Times New Roman" w:hAnsi="Times New Roman" w:cs="Times New Roman"/>
          <w:sz w:val="20"/>
          <w:szCs w:val="20"/>
        </w:rPr>
        <w:t>Other channel which equally carry the signal experiences various characteristics such as refraction, reflection, scattering among others due to the surrounding objects which stands as obstacle to the direct LOS to the channel such as tall buildings, mountains, ceiling, ground, water, etc. this results in variation in the time of arrival of the various carrier signal, variation in amplitudes, signal strength, and causes fading of the signa</w:t>
      </w:r>
      <w:r w:rsidR="000F6631">
        <w:rPr>
          <w:rFonts w:ascii="Times New Roman" w:hAnsi="Times New Roman" w:cs="Times New Roman"/>
          <w:sz w:val="20"/>
          <w:szCs w:val="20"/>
        </w:rPr>
        <w:t>l at the receiver end [2.3]</w:t>
      </w:r>
      <w:r w:rsidRPr="00B256E1">
        <w:rPr>
          <w:rFonts w:ascii="Times New Roman" w:hAnsi="Times New Roman" w:cs="Times New Roman"/>
          <w:sz w:val="20"/>
          <w:szCs w:val="20"/>
        </w:rPr>
        <w:t>.</w:t>
      </w:r>
    </w:p>
    <w:p w14:paraId="0FF2FB82" w14:textId="0AF1CFF6" w:rsidR="00B256E1" w:rsidRPr="00B256E1" w:rsidRDefault="00B256E1" w:rsidP="00B256E1">
      <w:pPr>
        <w:spacing w:before="54" w:after="0" w:line="276" w:lineRule="auto"/>
        <w:jc w:val="both"/>
        <w:rPr>
          <w:rFonts w:ascii="Times New Roman" w:hAnsi="Times New Roman" w:cs="Times New Roman"/>
          <w:sz w:val="20"/>
          <w:szCs w:val="20"/>
        </w:rPr>
      </w:pPr>
      <w:r w:rsidRPr="00B256E1">
        <w:rPr>
          <w:rFonts w:ascii="Times New Roman" w:hAnsi="Times New Roman" w:cs="Times New Roman"/>
          <w:sz w:val="20"/>
          <w:szCs w:val="20"/>
        </w:rPr>
        <w:t>Fading is a process which occurs in multipath propagation channels were the variation in the signal characteristics result</w:t>
      </w:r>
      <w:r w:rsidR="00C421CF">
        <w:rPr>
          <w:rFonts w:ascii="Times New Roman" w:hAnsi="Times New Roman" w:cs="Times New Roman"/>
          <w:sz w:val="20"/>
          <w:szCs w:val="20"/>
        </w:rPr>
        <w:t>s in poor Quality of Service (</w:t>
      </w:r>
      <w:proofErr w:type="spellStart"/>
      <w:r w:rsidR="00C421CF">
        <w:rPr>
          <w:rFonts w:ascii="Times New Roman" w:hAnsi="Times New Roman" w:cs="Times New Roman"/>
          <w:sz w:val="20"/>
          <w:szCs w:val="20"/>
        </w:rPr>
        <w:t>Qo</w:t>
      </w:r>
      <w:r w:rsidRPr="00B256E1">
        <w:rPr>
          <w:rFonts w:ascii="Times New Roman" w:hAnsi="Times New Roman" w:cs="Times New Roman"/>
          <w:sz w:val="20"/>
          <w:szCs w:val="20"/>
        </w:rPr>
        <w:t>S</w:t>
      </w:r>
      <w:proofErr w:type="spellEnd"/>
      <w:r w:rsidRPr="00B256E1">
        <w:rPr>
          <w:rFonts w:ascii="Times New Roman" w:hAnsi="Times New Roman" w:cs="Times New Roman"/>
          <w:sz w:val="20"/>
          <w:szCs w:val="20"/>
        </w:rPr>
        <w:t>) such as signal strength, signa</w:t>
      </w:r>
      <w:r w:rsidR="00C421CF">
        <w:rPr>
          <w:rFonts w:ascii="Times New Roman" w:hAnsi="Times New Roman" w:cs="Times New Roman"/>
          <w:sz w:val="20"/>
          <w:szCs w:val="20"/>
        </w:rPr>
        <w:t xml:space="preserve">l to noise ratio, among other </w:t>
      </w:r>
      <w:proofErr w:type="spellStart"/>
      <w:r w:rsidR="00C421CF">
        <w:rPr>
          <w:rFonts w:ascii="Times New Roman" w:hAnsi="Times New Roman" w:cs="Times New Roman"/>
          <w:sz w:val="20"/>
          <w:szCs w:val="20"/>
        </w:rPr>
        <w:t>Qo</w:t>
      </w:r>
      <w:r w:rsidRPr="00B256E1">
        <w:rPr>
          <w:rFonts w:ascii="Times New Roman" w:hAnsi="Times New Roman" w:cs="Times New Roman"/>
          <w:sz w:val="20"/>
          <w:szCs w:val="20"/>
        </w:rPr>
        <w:t>S</w:t>
      </w:r>
      <w:proofErr w:type="spellEnd"/>
      <w:r w:rsidRPr="00B256E1">
        <w:rPr>
          <w:rFonts w:ascii="Times New Roman" w:hAnsi="Times New Roman" w:cs="Times New Roman"/>
          <w:sz w:val="20"/>
          <w:szCs w:val="20"/>
        </w:rPr>
        <w:t xml:space="preserve"> indicators and has remained a majo</w:t>
      </w:r>
      <w:r w:rsidR="000F6631">
        <w:rPr>
          <w:rFonts w:ascii="Times New Roman" w:hAnsi="Times New Roman" w:cs="Times New Roman"/>
          <w:sz w:val="20"/>
          <w:szCs w:val="20"/>
        </w:rPr>
        <w:t>r challenge [4]</w:t>
      </w:r>
      <w:r w:rsidRPr="00B256E1">
        <w:rPr>
          <w:rFonts w:ascii="Times New Roman" w:hAnsi="Times New Roman" w:cs="Times New Roman"/>
          <w:sz w:val="20"/>
          <w:szCs w:val="20"/>
        </w:rPr>
        <w:t xml:space="preserve">. One of the major causes of this fading is destructive interference. This occurs when the multipath signal which lags in </w:t>
      </w:r>
      <w:proofErr w:type="gramStart"/>
      <w:r w:rsidRPr="00B256E1">
        <w:rPr>
          <w:rFonts w:ascii="Times New Roman" w:hAnsi="Times New Roman" w:cs="Times New Roman"/>
          <w:sz w:val="20"/>
          <w:szCs w:val="20"/>
        </w:rPr>
        <w:t>time,</w:t>
      </w:r>
      <w:proofErr w:type="gramEnd"/>
      <w:r w:rsidRPr="00B256E1">
        <w:rPr>
          <w:rFonts w:ascii="Times New Roman" w:hAnsi="Times New Roman" w:cs="Times New Roman"/>
          <w:sz w:val="20"/>
          <w:szCs w:val="20"/>
        </w:rPr>
        <w:t xml:space="preserve"> and strength collides with the LOS signal at the same amplitude but cancel each other in opposite direction, thus resulting to dee</w:t>
      </w:r>
      <w:r w:rsidR="000F6631">
        <w:rPr>
          <w:rFonts w:ascii="Times New Roman" w:hAnsi="Times New Roman" w:cs="Times New Roman"/>
          <w:sz w:val="20"/>
          <w:szCs w:val="20"/>
        </w:rPr>
        <w:t>p fading [5]</w:t>
      </w:r>
      <w:r w:rsidRPr="00B256E1">
        <w:rPr>
          <w:rFonts w:ascii="Times New Roman" w:hAnsi="Times New Roman" w:cs="Times New Roman"/>
          <w:sz w:val="20"/>
          <w:szCs w:val="20"/>
        </w:rPr>
        <w:t xml:space="preserve"> and has remained a very big probl</w:t>
      </w:r>
      <w:r w:rsidR="000F6631">
        <w:rPr>
          <w:rFonts w:ascii="Times New Roman" w:hAnsi="Times New Roman" w:cs="Times New Roman"/>
          <w:sz w:val="20"/>
          <w:szCs w:val="20"/>
        </w:rPr>
        <w:t xml:space="preserve">em over the years, with urgent </w:t>
      </w:r>
      <w:r w:rsidRPr="00B256E1">
        <w:rPr>
          <w:rFonts w:ascii="Times New Roman" w:hAnsi="Times New Roman" w:cs="Times New Roman"/>
          <w:sz w:val="20"/>
          <w:szCs w:val="20"/>
        </w:rPr>
        <w:t>need for solution.</w:t>
      </w:r>
    </w:p>
    <w:p w14:paraId="09A9F08B" w14:textId="5AFB24AB" w:rsidR="00B256E1" w:rsidRDefault="00B256E1" w:rsidP="00B256E1">
      <w:pPr>
        <w:spacing w:before="54" w:line="276" w:lineRule="auto"/>
        <w:jc w:val="both"/>
        <w:rPr>
          <w:rFonts w:ascii="Times New Roman" w:hAnsi="Times New Roman" w:cs="Times New Roman"/>
          <w:sz w:val="24"/>
          <w:szCs w:val="24"/>
        </w:rPr>
      </w:pPr>
      <w:r w:rsidRPr="00B256E1">
        <w:rPr>
          <w:rFonts w:ascii="Times New Roman" w:hAnsi="Times New Roman" w:cs="Times New Roman"/>
          <w:sz w:val="20"/>
          <w:szCs w:val="20"/>
        </w:rPr>
        <w:t>Over time, many research solutions have been presented to solve the problem of fading in multipath propagation and are classified as diversity, equalization and channel coding techniques respect</w:t>
      </w:r>
      <w:r w:rsidR="000F6631">
        <w:rPr>
          <w:rFonts w:ascii="Times New Roman" w:hAnsi="Times New Roman" w:cs="Times New Roman"/>
          <w:sz w:val="20"/>
          <w:szCs w:val="20"/>
        </w:rPr>
        <w:t>ively [6]</w:t>
      </w:r>
      <w:r w:rsidRPr="00B256E1">
        <w:rPr>
          <w:rFonts w:ascii="Times New Roman" w:hAnsi="Times New Roman" w:cs="Times New Roman"/>
          <w:sz w:val="20"/>
          <w:szCs w:val="20"/>
        </w:rPr>
        <w:t xml:space="preserve">. The diversity technique employed multiple antennas to improve the quality of service at the receiver end. In this way, signal can be transmitted using various real channels to reduce </w:t>
      </w:r>
      <w:r w:rsidR="000F6631">
        <w:rPr>
          <w:rFonts w:ascii="Times New Roman" w:hAnsi="Times New Roman" w:cs="Times New Roman"/>
          <w:sz w:val="20"/>
          <w:szCs w:val="20"/>
        </w:rPr>
        <w:t>the impact of fading [7]</w:t>
      </w:r>
      <w:r w:rsidRPr="00B256E1">
        <w:rPr>
          <w:rFonts w:ascii="Times New Roman" w:hAnsi="Times New Roman" w:cs="Times New Roman"/>
          <w:sz w:val="20"/>
          <w:szCs w:val="20"/>
        </w:rPr>
        <w:t>. The equalization technique on the other hand used ensures the compensation of the average range of delay characteristics and channel am</w:t>
      </w:r>
      <w:r w:rsidR="000F6631">
        <w:rPr>
          <w:rFonts w:ascii="Times New Roman" w:hAnsi="Times New Roman" w:cs="Times New Roman"/>
          <w:sz w:val="20"/>
          <w:szCs w:val="20"/>
        </w:rPr>
        <w:t>plitude [8]</w:t>
      </w:r>
      <w:r w:rsidRPr="00B256E1">
        <w:rPr>
          <w:rFonts w:ascii="Times New Roman" w:hAnsi="Times New Roman" w:cs="Times New Roman"/>
          <w:sz w:val="20"/>
          <w:szCs w:val="20"/>
        </w:rPr>
        <w:t>. However all these techniques have their pros and cons, for instance, the use of diversity technique is cost intensive as it requires more antennas; the use of coding do not consider the dynamics of the receiver (</w:t>
      </w:r>
      <w:proofErr w:type="spellStart"/>
      <w:r w:rsidRPr="00B256E1">
        <w:rPr>
          <w:rFonts w:ascii="Times New Roman" w:hAnsi="Times New Roman" w:cs="Times New Roman"/>
          <w:sz w:val="20"/>
          <w:szCs w:val="20"/>
        </w:rPr>
        <w:t>i.e</w:t>
      </w:r>
      <w:proofErr w:type="spellEnd"/>
      <w:r w:rsidRPr="00B256E1">
        <w:rPr>
          <w:rFonts w:ascii="Times New Roman" w:hAnsi="Times New Roman" w:cs="Times New Roman"/>
          <w:sz w:val="20"/>
          <w:szCs w:val="20"/>
        </w:rPr>
        <w:t xml:space="preserve"> receiver which continuous changes motion) and hence not very reliable</w:t>
      </w:r>
      <w:r w:rsidRPr="00A7567C">
        <w:rPr>
          <w:rFonts w:ascii="Times New Roman" w:hAnsi="Times New Roman" w:cs="Times New Roman"/>
          <w:sz w:val="24"/>
          <w:szCs w:val="24"/>
        </w:rPr>
        <w:t xml:space="preserve">. </w:t>
      </w:r>
    </w:p>
    <w:p w14:paraId="712C4663" w14:textId="75736B72" w:rsidR="00B256E1" w:rsidRPr="00F0309B" w:rsidRDefault="003507E6" w:rsidP="009F6540">
      <w:pPr>
        <w:spacing w:before="54" w:after="0" w:line="276" w:lineRule="auto"/>
        <w:jc w:val="both"/>
        <w:rPr>
          <w:rFonts w:ascii="Times New Roman" w:hAnsi="Times New Roman" w:cs="Times New Roman"/>
          <w:sz w:val="20"/>
          <w:szCs w:val="20"/>
        </w:rPr>
      </w:pPr>
      <w:r w:rsidRPr="003507E6">
        <w:rPr>
          <w:rFonts w:ascii="Times New Roman" w:hAnsi="Times New Roman" w:cs="Times New Roman"/>
          <w:sz w:val="20"/>
          <w:szCs w:val="20"/>
        </w:rPr>
        <w:t>This</w:t>
      </w:r>
      <w:r>
        <w:rPr>
          <w:rFonts w:ascii="Times New Roman" w:hAnsi="Times New Roman" w:cs="Times New Roman"/>
          <w:sz w:val="20"/>
          <w:szCs w:val="20"/>
        </w:rPr>
        <w:t xml:space="preserve"> </w:t>
      </w:r>
      <w:r w:rsidRPr="003507E6">
        <w:rPr>
          <w:rFonts w:ascii="Times New Roman" w:hAnsi="Times New Roman" w:cs="Times New Roman"/>
          <w:sz w:val="20"/>
          <w:szCs w:val="20"/>
        </w:rPr>
        <w:t>paper is designed to investigate the impact of multipath on received s</w:t>
      </w:r>
      <w:r>
        <w:rPr>
          <w:rFonts w:ascii="Times New Roman" w:hAnsi="Times New Roman" w:cs="Times New Roman"/>
          <w:sz w:val="20"/>
          <w:szCs w:val="20"/>
        </w:rPr>
        <w:t>ignal strength considering variation in</w:t>
      </w:r>
      <w:r w:rsidRPr="003507E6">
        <w:rPr>
          <w:rFonts w:ascii="Times New Roman" w:hAnsi="Times New Roman" w:cs="Times New Roman"/>
          <w:sz w:val="20"/>
          <w:szCs w:val="20"/>
        </w:rPr>
        <w:t xml:space="preserve"> di</w:t>
      </w:r>
      <w:r>
        <w:rPr>
          <w:rFonts w:ascii="Times New Roman" w:hAnsi="Times New Roman" w:cs="Times New Roman"/>
          <w:sz w:val="20"/>
          <w:szCs w:val="20"/>
        </w:rPr>
        <w:t>s</w:t>
      </w:r>
      <w:r w:rsidRPr="003507E6">
        <w:rPr>
          <w:rFonts w:ascii="Times New Roman" w:hAnsi="Times New Roman" w:cs="Times New Roman"/>
          <w:sz w:val="20"/>
          <w:szCs w:val="20"/>
        </w:rPr>
        <w:t xml:space="preserve">tance of the </w:t>
      </w:r>
      <w:r>
        <w:rPr>
          <w:rFonts w:ascii="Times New Roman" w:hAnsi="Times New Roman" w:cs="Times New Roman"/>
          <w:sz w:val="20"/>
          <w:szCs w:val="20"/>
        </w:rPr>
        <w:t>receiver</w:t>
      </w:r>
      <w:r w:rsidR="00F0309B">
        <w:rPr>
          <w:rFonts w:ascii="Times New Roman" w:hAnsi="Times New Roman" w:cs="Times New Roman"/>
          <w:sz w:val="20"/>
          <w:szCs w:val="20"/>
        </w:rPr>
        <w:t xml:space="preserve"> position from the transmitter in a particular geographic location in South Eastern Nigeria. </w:t>
      </w:r>
    </w:p>
    <w:p w14:paraId="4EA9D162" w14:textId="77777777" w:rsidR="003611EF" w:rsidRPr="001E51F3" w:rsidRDefault="003611EF" w:rsidP="009F6540">
      <w:pPr>
        <w:spacing w:before="54" w:after="0" w:line="276" w:lineRule="auto"/>
        <w:jc w:val="both"/>
        <w:rPr>
          <w:rFonts w:ascii="Times New Roman" w:hAnsi="Times New Roman" w:cs="Times New Roman"/>
          <w:color w:val="000000" w:themeColor="text1"/>
          <w:sz w:val="20"/>
          <w:szCs w:val="20"/>
        </w:rPr>
      </w:pPr>
    </w:p>
    <w:p w14:paraId="7A033264" w14:textId="68F06798" w:rsidR="00DA52F4" w:rsidRPr="001E51F3" w:rsidRDefault="009564E0"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OVERVIEW OF </w:t>
      </w:r>
      <w:r w:rsidR="00B256E1">
        <w:rPr>
          <w:rFonts w:ascii="Times New Roman" w:hAnsi="Times New Roman" w:cs="Times New Roman"/>
          <w:b/>
          <w:bCs/>
          <w:color w:val="000000" w:themeColor="text1"/>
          <w:sz w:val="24"/>
          <w:szCs w:val="24"/>
        </w:rPr>
        <w:t>MULTIPATH SIGNAL</w:t>
      </w:r>
    </w:p>
    <w:p w14:paraId="48AEB726" w14:textId="555F0C67" w:rsidR="009564E0" w:rsidRDefault="009564E0" w:rsidP="009564E0">
      <w:pPr>
        <w:spacing w:before="54" w:after="0" w:line="276" w:lineRule="auto"/>
        <w:jc w:val="both"/>
        <w:rPr>
          <w:rFonts w:ascii="Times New Roman" w:hAnsi="Times New Roman" w:cs="Times New Roman"/>
          <w:color w:val="000000" w:themeColor="text1"/>
          <w:sz w:val="20"/>
          <w:szCs w:val="20"/>
        </w:rPr>
      </w:pPr>
      <w:r w:rsidRPr="009564E0">
        <w:rPr>
          <w:rFonts w:ascii="Times New Roman" w:hAnsi="Times New Roman" w:cs="Times New Roman"/>
          <w:sz w:val="20"/>
          <w:szCs w:val="20"/>
        </w:rPr>
        <w:t xml:space="preserve">Multipath propagation is frequently one of the limiting factors for determining accurate outdoor and indoor localization. It causes interference of the direct line of sight (LOS) signal with reflected signals from objects such as buildings, ground, trees, </w:t>
      </w:r>
      <w:r w:rsidRPr="009564E0">
        <w:rPr>
          <w:rFonts w:ascii="Times New Roman" w:hAnsi="Times New Roman" w:cs="Times New Roman"/>
          <w:sz w:val="20"/>
          <w:szCs w:val="20"/>
        </w:rPr>
        <w:lastRenderedPageBreak/>
        <w:t>and other obstacles. The destructive interference of the LOS and these reflected signals can create frequency dependent signal loss called multipath fa</w:t>
      </w:r>
      <w:r w:rsidR="00F0309B">
        <w:rPr>
          <w:rFonts w:ascii="Times New Roman" w:hAnsi="Times New Roman" w:cs="Times New Roman"/>
          <w:sz w:val="20"/>
          <w:szCs w:val="20"/>
        </w:rPr>
        <w:t>ding [9]</w:t>
      </w:r>
      <w:r w:rsidRPr="009564E0">
        <w:rPr>
          <w:rFonts w:ascii="Times New Roman" w:hAnsi="Times New Roman" w:cs="Times New Roman"/>
          <w:sz w:val="20"/>
          <w:szCs w:val="20"/>
        </w:rPr>
        <w:t xml:space="preserve">. </w:t>
      </w:r>
    </w:p>
    <w:p w14:paraId="214D728B" w14:textId="78720ADA" w:rsidR="009C6383" w:rsidRDefault="009564E0" w:rsidP="009C6383">
      <w:pPr>
        <w:spacing w:before="54" w:after="0" w:line="276" w:lineRule="auto"/>
        <w:jc w:val="both"/>
        <w:rPr>
          <w:rFonts w:ascii="Times New Roman" w:hAnsi="Times New Roman" w:cs="Times New Roman"/>
          <w:color w:val="000000" w:themeColor="text1"/>
          <w:sz w:val="20"/>
          <w:szCs w:val="20"/>
        </w:rPr>
      </w:pPr>
      <w:r w:rsidRPr="009564E0">
        <w:rPr>
          <w:rFonts w:ascii="Times New Roman" w:hAnsi="Times New Roman" w:cs="Times New Roman"/>
          <w:sz w:val="20"/>
          <w:szCs w:val="20"/>
        </w:rPr>
        <w:t xml:space="preserve">Indoors, multipath fading is common and makes it difficult to accurately estimate the LOS path length needed for accurate localization. There are different indoor positioning technologies such as Radio-Frequency Identification (RFID), Ultra-Wideband (UWB), </w:t>
      </w:r>
      <w:proofErr w:type="spellStart"/>
      <w:r w:rsidRPr="009564E0">
        <w:rPr>
          <w:rFonts w:ascii="Times New Roman" w:hAnsi="Times New Roman" w:cs="Times New Roman"/>
          <w:sz w:val="20"/>
          <w:szCs w:val="20"/>
        </w:rPr>
        <w:t>Zigbee</w:t>
      </w:r>
      <w:proofErr w:type="spellEnd"/>
      <w:r w:rsidRPr="009564E0">
        <w:rPr>
          <w:rFonts w:ascii="Times New Roman" w:hAnsi="Times New Roman" w:cs="Times New Roman"/>
          <w:sz w:val="20"/>
          <w:szCs w:val="20"/>
        </w:rPr>
        <w:t>, Wireless Local Area Network (WLAN), Continuous-Wave Frequency-Modulated (FMCW) radar, etc. that use conventional measurement methods like Received Signal Strength (RSS), Time Of Arrival (TOA), Time Difference Of Arrival (TDOA), Angle Of Arrival (AOA), and carrier signal Phase Of Arrival (POA). The AOA and RSS methods are highly vulnerable to multipath effects and cause significant pos</w:t>
      </w:r>
      <w:r w:rsidR="00F0309B">
        <w:rPr>
          <w:rFonts w:ascii="Times New Roman" w:hAnsi="Times New Roman" w:cs="Times New Roman"/>
          <w:sz w:val="20"/>
          <w:szCs w:val="20"/>
        </w:rPr>
        <w:t>ition errors [10]</w:t>
      </w:r>
      <w:r w:rsidRPr="009564E0">
        <w:rPr>
          <w:rFonts w:ascii="Times New Roman" w:hAnsi="Times New Roman" w:cs="Times New Roman"/>
          <w:sz w:val="20"/>
          <w:szCs w:val="20"/>
        </w:rPr>
        <w:t xml:space="preserve">. </w:t>
      </w:r>
    </w:p>
    <w:p w14:paraId="34EE756D" w14:textId="060BA32C" w:rsidR="009564E0" w:rsidRDefault="009564E0" w:rsidP="009C6383">
      <w:pPr>
        <w:spacing w:before="54" w:after="0" w:line="276" w:lineRule="auto"/>
        <w:jc w:val="both"/>
        <w:rPr>
          <w:rFonts w:ascii="Times New Roman" w:hAnsi="Times New Roman" w:cs="Times New Roman"/>
          <w:sz w:val="20"/>
          <w:szCs w:val="20"/>
        </w:rPr>
      </w:pPr>
      <w:r w:rsidRPr="009C6383">
        <w:rPr>
          <w:rFonts w:ascii="Times New Roman" w:hAnsi="Times New Roman" w:cs="Times New Roman"/>
          <w:sz w:val="20"/>
          <w:szCs w:val="20"/>
        </w:rPr>
        <w:t>To extract ranging information, one needs to determine the LOS time-delay to the ns-level in real time while subject to significant multipath interference. Bandwidth is the easiest leverage one has against rejecting or characterizing multipath. Rejection of some multipath echoes, multipath induced position errors can be devastating to narrow band location systems. Therefore, in narrow band systems, multipath compensation is an important step in accurate ranging of the distance from a beacon carried by an emergency first responder, for example. Different multipath compensation schemes have been proposed and implemented over the years to tackle the effect of multipath propagation fo</w:t>
      </w:r>
      <w:r w:rsidR="00F0309B">
        <w:rPr>
          <w:rFonts w:ascii="Times New Roman" w:hAnsi="Times New Roman" w:cs="Times New Roman"/>
          <w:sz w:val="20"/>
          <w:szCs w:val="20"/>
        </w:rPr>
        <w:t>r accurate location [11]</w:t>
      </w:r>
      <w:r w:rsidRPr="009C6383">
        <w:rPr>
          <w:rFonts w:ascii="Times New Roman" w:hAnsi="Times New Roman" w:cs="Times New Roman"/>
          <w:sz w:val="20"/>
          <w:szCs w:val="20"/>
        </w:rPr>
        <w:t xml:space="preserve">. </w:t>
      </w:r>
      <w:r w:rsidR="00421088">
        <w:rPr>
          <w:rFonts w:ascii="Times New Roman" w:hAnsi="Times New Roman" w:cs="Times New Roman"/>
          <w:sz w:val="20"/>
          <w:szCs w:val="20"/>
        </w:rPr>
        <w:t xml:space="preserve">An illustration of multipath effect in communication system is shown in Figure 1.  </w:t>
      </w:r>
    </w:p>
    <w:p w14:paraId="0C9B2FA3" w14:textId="77777777" w:rsidR="009C6383" w:rsidRPr="009C6383" w:rsidRDefault="009C6383" w:rsidP="009C6383">
      <w:pPr>
        <w:spacing w:before="54" w:after="0" w:line="276" w:lineRule="auto"/>
        <w:jc w:val="both"/>
        <w:rPr>
          <w:rFonts w:ascii="Times New Roman" w:hAnsi="Times New Roman" w:cs="Times New Roman"/>
          <w:color w:val="000000" w:themeColor="text1"/>
          <w:sz w:val="20"/>
          <w:szCs w:val="20"/>
        </w:rPr>
      </w:pPr>
    </w:p>
    <w:p w14:paraId="3B1BB442" w14:textId="77777777" w:rsidR="009564E0" w:rsidRPr="009C6383" w:rsidRDefault="009564E0" w:rsidP="009C6383">
      <w:pPr>
        <w:autoSpaceDE w:val="0"/>
        <w:autoSpaceDN w:val="0"/>
        <w:adjustRightInd w:val="0"/>
        <w:spacing w:after="0" w:line="240" w:lineRule="auto"/>
        <w:jc w:val="center"/>
        <w:rPr>
          <w:rFonts w:ascii="Times New Roman" w:hAnsi="Times New Roman" w:cs="Times New Roman"/>
          <w:sz w:val="20"/>
          <w:szCs w:val="20"/>
        </w:rPr>
      </w:pPr>
      <w:r w:rsidRPr="009C6383">
        <w:rPr>
          <w:rFonts w:ascii="Times New Roman" w:hAnsi="Times New Roman" w:cs="Times New Roman"/>
          <w:noProof/>
          <w:sz w:val="20"/>
          <w:szCs w:val="20"/>
        </w:rPr>
        <w:drawing>
          <wp:inline distT="0" distB="0" distL="0" distR="0" wp14:anchorId="7B6BDD3B" wp14:editId="44859B42">
            <wp:extent cx="3886200" cy="2171700"/>
            <wp:effectExtent l="0" t="0" r="0" b="0"/>
            <wp:docPr id="66" name="Picture 6" descr="Multipath-wireless-propag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path-wireless-propagation.png"/>
                    <pic:cNvPicPr/>
                  </pic:nvPicPr>
                  <pic:blipFill>
                    <a:blip r:embed="rId9"/>
                    <a:stretch>
                      <a:fillRect/>
                    </a:stretch>
                  </pic:blipFill>
                  <pic:spPr>
                    <a:xfrm>
                      <a:off x="0" y="0"/>
                      <a:ext cx="3886200" cy="2171700"/>
                    </a:xfrm>
                    <a:prstGeom prst="rect">
                      <a:avLst/>
                    </a:prstGeom>
                  </pic:spPr>
                </pic:pic>
              </a:graphicData>
            </a:graphic>
          </wp:inline>
        </w:drawing>
      </w:r>
    </w:p>
    <w:p w14:paraId="23CE91CE" w14:textId="54A23F24" w:rsidR="009C6383" w:rsidRDefault="00421088" w:rsidP="009C6383">
      <w:pPr>
        <w:autoSpaceDE w:val="0"/>
        <w:autoSpaceDN w:val="0"/>
        <w:adjustRightInd w:val="0"/>
        <w:spacing w:after="0" w:line="276" w:lineRule="auto"/>
        <w:jc w:val="center"/>
        <w:rPr>
          <w:rFonts w:ascii="Times New Roman" w:hAnsi="Times New Roman" w:cs="Times New Roman"/>
          <w:sz w:val="20"/>
          <w:szCs w:val="20"/>
        </w:rPr>
      </w:pPr>
      <w:r w:rsidRPr="00421088">
        <w:rPr>
          <w:rFonts w:ascii="Times New Roman" w:hAnsi="Times New Roman" w:cs="Times New Roman"/>
          <w:b/>
          <w:sz w:val="20"/>
          <w:szCs w:val="20"/>
        </w:rPr>
        <w:t xml:space="preserve">Figure </w:t>
      </w:r>
      <w:r w:rsidR="009564E0" w:rsidRPr="00421088">
        <w:rPr>
          <w:rFonts w:ascii="Times New Roman" w:hAnsi="Times New Roman" w:cs="Times New Roman"/>
          <w:b/>
          <w:sz w:val="20"/>
          <w:szCs w:val="20"/>
        </w:rPr>
        <w:t>1:</w:t>
      </w:r>
      <w:r w:rsidR="009564E0" w:rsidRPr="009C6383">
        <w:rPr>
          <w:rFonts w:ascii="Times New Roman" w:hAnsi="Times New Roman" w:cs="Times New Roman"/>
          <w:sz w:val="20"/>
          <w:szCs w:val="20"/>
        </w:rPr>
        <w:t xml:space="preserve"> M</w:t>
      </w:r>
      <w:r w:rsidR="00F0309B">
        <w:rPr>
          <w:rFonts w:ascii="Times New Roman" w:hAnsi="Times New Roman" w:cs="Times New Roman"/>
          <w:sz w:val="20"/>
          <w:szCs w:val="20"/>
        </w:rPr>
        <w:t>ultipath communication process [11]</w:t>
      </w:r>
    </w:p>
    <w:p w14:paraId="46BC62FA" w14:textId="77777777" w:rsidR="009C6383" w:rsidRPr="009C6383" w:rsidRDefault="009C6383" w:rsidP="009C6383">
      <w:pPr>
        <w:autoSpaceDE w:val="0"/>
        <w:autoSpaceDN w:val="0"/>
        <w:adjustRightInd w:val="0"/>
        <w:spacing w:after="0" w:line="276" w:lineRule="auto"/>
        <w:jc w:val="center"/>
        <w:rPr>
          <w:rFonts w:ascii="Times New Roman" w:hAnsi="Times New Roman" w:cs="Times New Roman"/>
          <w:sz w:val="20"/>
          <w:szCs w:val="20"/>
        </w:rPr>
      </w:pPr>
    </w:p>
    <w:p w14:paraId="52757F22" w14:textId="66135905" w:rsidR="00DA52F4" w:rsidRPr="001E51F3" w:rsidRDefault="009C6383" w:rsidP="001E51F3">
      <w:pPr>
        <w:pStyle w:val="ListParagraph"/>
        <w:numPr>
          <w:ilvl w:val="0"/>
          <w:numId w:val="21"/>
        </w:numPr>
        <w:spacing w:before="54" w:after="0" w:line="276" w:lineRule="auto"/>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4"/>
          <w:szCs w:val="24"/>
        </w:rPr>
        <w:t>METHOD</w:t>
      </w:r>
    </w:p>
    <w:p w14:paraId="7BB8EDE2" w14:textId="3F571B38" w:rsidR="00421088" w:rsidRPr="001E51F3" w:rsidRDefault="00421088" w:rsidP="00421088">
      <w:p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3.1 Case Study Area Description</w:t>
      </w:r>
    </w:p>
    <w:p w14:paraId="2F4A0007" w14:textId="53915FC6" w:rsidR="00421088" w:rsidRDefault="00421088" w:rsidP="00421088">
      <w:pPr>
        <w:spacing w:before="54" w:after="0" w:line="276" w:lineRule="auto"/>
        <w:jc w:val="both"/>
        <w:rPr>
          <w:rFonts w:ascii="Times New Roman" w:hAnsi="Times New Roman" w:cs="Times New Roman"/>
          <w:sz w:val="20"/>
          <w:szCs w:val="20"/>
        </w:rPr>
      </w:pPr>
      <w:r w:rsidRPr="00421088">
        <w:rPr>
          <w:rFonts w:ascii="Times New Roman" w:hAnsi="Times New Roman" w:cs="Times New Roman"/>
          <w:sz w:val="20"/>
          <w:szCs w:val="20"/>
        </w:rPr>
        <w:t>The case study area is the Milliken Hills, located at Coal Camp, Enugu State, Nigeria. The area locat</w:t>
      </w:r>
      <w:r w:rsidR="005A51F7">
        <w:rPr>
          <w:rFonts w:ascii="Times New Roman" w:hAnsi="Times New Roman" w:cs="Times New Roman"/>
          <w:sz w:val="20"/>
          <w:szCs w:val="20"/>
        </w:rPr>
        <w:t>ed at Google coordinates of Latitude 6.451369 and Longitude</w:t>
      </w:r>
      <w:r w:rsidRPr="00421088">
        <w:rPr>
          <w:rFonts w:ascii="Times New Roman" w:hAnsi="Times New Roman" w:cs="Times New Roman"/>
          <w:sz w:val="20"/>
          <w:szCs w:val="20"/>
        </w:rPr>
        <w:t xml:space="preserve"> 7.4721296. This community is surrounded by hills and mountains which has continuously remained a barrier to quality of communication service to the subscribers. The area constitutes road network which connected Enugu state to the neighboring </w:t>
      </w:r>
      <w:proofErr w:type="spellStart"/>
      <w:r w:rsidRPr="00421088">
        <w:rPr>
          <w:rFonts w:ascii="Times New Roman" w:hAnsi="Times New Roman" w:cs="Times New Roman"/>
          <w:sz w:val="20"/>
          <w:szCs w:val="20"/>
        </w:rPr>
        <w:t>Anambra</w:t>
      </w:r>
      <w:proofErr w:type="spellEnd"/>
      <w:r w:rsidRPr="00421088">
        <w:rPr>
          <w:rFonts w:ascii="Times New Roman" w:hAnsi="Times New Roman" w:cs="Times New Roman"/>
          <w:sz w:val="20"/>
          <w:szCs w:val="20"/>
        </w:rPr>
        <w:t xml:space="preserve"> State, which are all located between the hills. The area due to the importance of the road network has remained one of the busiest places in Enugu state due to the massive number of people trooping in and out of the state via the road network. The pictorial presentation of the case study area is shown in Figure 2.</w:t>
      </w:r>
      <w:r w:rsidR="00C559D4">
        <w:rPr>
          <w:rFonts w:ascii="Times New Roman" w:hAnsi="Times New Roman" w:cs="Times New Roman"/>
          <w:sz w:val="20"/>
          <w:szCs w:val="20"/>
        </w:rPr>
        <w:t xml:space="preserve"> The performance standard for evaluation is presented in Table 1 according to </w:t>
      </w:r>
      <w:r w:rsidR="00C559D4" w:rsidRPr="001701D3">
        <w:rPr>
          <w:rFonts w:ascii="Times New Roman" w:eastAsiaTheme="minorEastAsia" w:hAnsi="Times New Roman" w:cs="Times New Roman"/>
          <w:sz w:val="20"/>
          <w:szCs w:val="20"/>
        </w:rPr>
        <w:t>NCC</w:t>
      </w:r>
    </w:p>
    <w:p w14:paraId="75193321" w14:textId="77777777" w:rsidR="00C559D4" w:rsidRPr="00FF754F" w:rsidRDefault="00C559D4" w:rsidP="00C559D4">
      <w:pPr>
        <w:spacing w:before="54" w:after="0" w:line="276" w:lineRule="auto"/>
        <w:jc w:val="center"/>
        <w:rPr>
          <w:rFonts w:ascii="Times New Roman" w:hAnsi="Times New Roman" w:cs="Times New Roman"/>
          <w:color w:val="000000" w:themeColor="text1"/>
          <w:sz w:val="20"/>
          <w:szCs w:val="20"/>
        </w:rPr>
      </w:pPr>
      <w:proofErr w:type="gramStart"/>
      <w:r w:rsidRPr="001E51F3">
        <w:rPr>
          <w:rFonts w:ascii="Times New Roman" w:hAnsi="Times New Roman" w:cs="Times New Roman"/>
          <w:b/>
          <w:bCs/>
          <w:color w:val="000000" w:themeColor="text1"/>
          <w:sz w:val="20"/>
          <w:szCs w:val="20"/>
        </w:rPr>
        <w:t>Table 1.</w:t>
      </w:r>
      <w:proofErr w:type="gramEnd"/>
      <w:r w:rsidRPr="001E51F3">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Sample Comparison</w:t>
      </w:r>
    </w:p>
    <w:tbl>
      <w:tblPr>
        <w:tblW w:w="0" w:type="auto"/>
        <w:jc w:val="center"/>
        <w:tblInd w:w="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
        <w:gridCol w:w="2558"/>
        <w:gridCol w:w="2203"/>
      </w:tblGrid>
      <w:tr w:rsidR="00C559D4" w:rsidRPr="001E51F3" w14:paraId="003D468C" w14:textId="77777777" w:rsidTr="00C559D4">
        <w:trPr>
          <w:trHeight w:val="365"/>
          <w:jc w:val="center"/>
        </w:trPr>
        <w:tc>
          <w:tcPr>
            <w:tcW w:w="522" w:type="dxa"/>
            <w:tcBorders>
              <w:top w:val="single" w:sz="4" w:space="0" w:color="auto"/>
            </w:tcBorders>
            <w:shd w:val="clear" w:color="auto" w:fill="auto"/>
          </w:tcPr>
          <w:p w14:paraId="62CB6B8D" w14:textId="77777777" w:rsidR="00C559D4" w:rsidRPr="00C559D4" w:rsidRDefault="00C559D4" w:rsidP="00C559D4">
            <w:pPr>
              <w:spacing w:after="0" w:line="276" w:lineRule="auto"/>
              <w:jc w:val="both"/>
              <w:rPr>
                <w:rFonts w:ascii="Times New Roman" w:hAnsi="Times New Roman" w:cs="Times New Roman"/>
                <w:color w:val="000000" w:themeColor="text1"/>
                <w:sz w:val="20"/>
                <w:szCs w:val="20"/>
              </w:rPr>
            </w:pPr>
            <w:r w:rsidRPr="00C559D4">
              <w:rPr>
                <w:rFonts w:ascii="Times New Roman" w:hAnsi="Times New Roman" w:cs="Times New Roman"/>
                <w:color w:val="000000" w:themeColor="text1"/>
                <w:sz w:val="20"/>
                <w:szCs w:val="20"/>
              </w:rPr>
              <w:t>SN.</w:t>
            </w:r>
          </w:p>
        </w:tc>
        <w:tc>
          <w:tcPr>
            <w:tcW w:w="2558" w:type="dxa"/>
            <w:tcBorders>
              <w:top w:val="single" w:sz="4" w:space="0" w:color="auto"/>
            </w:tcBorders>
          </w:tcPr>
          <w:p w14:paraId="3A6EB407" w14:textId="07E018E1" w:rsidR="00C559D4" w:rsidRPr="00C559D4" w:rsidRDefault="00C559D4" w:rsidP="00C559D4">
            <w:pPr>
              <w:spacing w:after="0" w:line="276" w:lineRule="auto"/>
              <w:jc w:val="both"/>
              <w:rPr>
                <w:rFonts w:ascii="Times New Roman" w:hAnsi="Times New Roman" w:cs="Times New Roman"/>
                <w:color w:val="000000" w:themeColor="text1"/>
                <w:sz w:val="20"/>
                <w:szCs w:val="20"/>
              </w:rPr>
            </w:pPr>
            <w:r w:rsidRPr="00C559D4">
              <w:rPr>
                <w:rFonts w:ascii="Times New Roman" w:eastAsiaTheme="minorEastAsia" w:hAnsi="Times New Roman" w:cs="Times New Roman"/>
                <w:sz w:val="20"/>
                <w:szCs w:val="20"/>
              </w:rPr>
              <w:t>Signal Strength range (</w:t>
            </w:r>
            <w:proofErr w:type="spellStart"/>
            <w:r w:rsidRPr="00C559D4">
              <w:rPr>
                <w:rFonts w:ascii="Times New Roman" w:eastAsiaTheme="minorEastAsia" w:hAnsi="Times New Roman" w:cs="Times New Roman"/>
                <w:sz w:val="20"/>
                <w:szCs w:val="20"/>
              </w:rPr>
              <w:t>dBm</w:t>
            </w:r>
            <w:proofErr w:type="spellEnd"/>
            <w:r w:rsidRPr="00C559D4">
              <w:rPr>
                <w:rFonts w:ascii="Times New Roman" w:eastAsiaTheme="minorEastAsia" w:hAnsi="Times New Roman" w:cs="Times New Roman"/>
                <w:sz w:val="20"/>
                <w:szCs w:val="20"/>
              </w:rPr>
              <w:t xml:space="preserve">) </w:t>
            </w:r>
          </w:p>
        </w:tc>
        <w:tc>
          <w:tcPr>
            <w:tcW w:w="2203" w:type="dxa"/>
            <w:tcBorders>
              <w:top w:val="single" w:sz="4" w:space="0" w:color="auto"/>
            </w:tcBorders>
          </w:tcPr>
          <w:p w14:paraId="43FD4643" w14:textId="3B273533" w:rsidR="00C559D4" w:rsidRPr="00C559D4" w:rsidRDefault="00C559D4" w:rsidP="00C559D4">
            <w:pPr>
              <w:spacing w:after="0" w:line="276" w:lineRule="auto"/>
              <w:jc w:val="both"/>
              <w:rPr>
                <w:rFonts w:ascii="Times New Roman" w:hAnsi="Times New Roman" w:cs="Times New Roman"/>
                <w:color w:val="000000" w:themeColor="text1"/>
                <w:sz w:val="20"/>
                <w:szCs w:val="20"/>
              </w:rPr>
            </w:pPr>
            <w:r w:rsidRPr="00C559D4">
              <w:rPr>
                <w:rFonts w:ascii="Times New Roman" w:eastAsiaTheme="minorEastAsia" w:hAnsi="Times New Roman" w:cs="Times New Roman"/>
                <w:sz w:val="20"/>
                <w:szCs w:val="20"/>
              </w:rPr>
              <w:t>Signal strength indicator</w:t>
            </w:r>
          </w:p>
        </w:tc>
      </w:tr>
      <w:tr w:rsidR="00C559D4" w:rsidRPr="001E51F3" w14:paraId="509EF4BE" w14:textId="77777777" w:rsidTr="00C559D4">
        <w:trPr>
          <w:jc w:val="center"/>
        </w:trPr>
        <w:tc>
          <w:tcPr>
            <w:tcW w:w="522" w:type="dxa"/>
            <w:shd w:val="clear" w:color="auto" w:fill="auto"/>
          </w:tcPr>
          <w:p w14:paraId="49C829BF" w14:textId="77777777" w:rsidR="00C559D4" w:rsidRPr="00C559D4" w:rsidRDefault="00C559D4" w:rsidP="00C559D4">
            <w:pPr>
              <w:spacing w:after="0" w:line="276" w:lineRule="auto"/>
              <w:jc w:val="both"/>
              <w:rPr>
                <w:rFonts w:ascii="Times New Roman" w:hAnsi="Times New Roman" w:cs="Times New Roman"/>
                <w:color w:val="000000" w:themeColor="text1"/>
                <w:sz w:val="20"/>
                <w:szCs w:val="20"/>
              </w:rPr>
            </w:pPr>
            <w:r w:rsidRPr="00C559D4">
              <w:rPr>
                <w:rFonts w:ascii="Times New Roman" w:hAnsi="Times New Roman" w:cs="Times New Roman"/>
                <w:color w:val="000000" w:themeColor="text1"/>
                <w:sz w:val="20"/>
                <w:szCs w:val="20"/>
              </w:rPr>
              <w:t>1</w:t>
            </w:r>
          </w:p>
        </w:tc>
        <w:tc>
          <w:tcPr>
            <w:tcW w:w="2558" w:type="dxa"/>
          </w:tcPr>
          <w:p w14:paraId="6F9B8DD5" w14:textId="6A30A79D" w:rsidR="00C559D4" w:rsidRPr="00C559D4" w:rsidRDefault="00C559D4" w:rsidP="00C559D4">
            <w:pPr>
              <w:spacing w:after="0" w:line="276" w:lineRule="auto"/>
              <w:jc w:val="both"/>
              <w:rPr>
                <w:rFonts w:ascii="Times New Roman" w:hAnsi="Times New Roman" w:cs="Times New Roman"/>
                <w:color w:val="000000" w:themeColor="text1"/>
                <w:sz w:val="20"/>
                <w:szCs w:val="20"/>
              </w:rPr>
            </w:pPr>
            <m:oMath>
              <m:r>
                <w:rPr>
                  <w:rFonts w:ascii="Cambria Math" w:eastAsiaTheme="minorEastAsia" w:hAnsi="Cambria Math" w:cs="Times New Roman"/>
                  <w:sz w:val="20"/>
                  <w:szCs w:val="20"/>
                </w:rPr>
                <m:t xml:space="preserve">≤ </m:t>
              </m:r>
            </m:oMath>
            <w:r w:rsidRPr="00C559D4">
              <w:rPr>
                <w:rFonts w:ascii="Times New Roman" w:eastAsiaTheme="minorEastAsia" w:hAnsi="Times New Roman" w:cs="Times New Roman"/>
                <w:sz w:val="20"/>
                <w:szCs w:val="20"/>
              </w:rPr>
              <w:t>-60 to 0</w:t>
            </w:r>
          </w:p>
        </w:tc>
        <w:tc>
          <w:tcPr>
            <w:tcW w:w="2203" w:type="dxa"/>
          </w:tcPr>
          <w:p w14:paraId="3D9D045D" w14:textId="679B13D1" w:rsidR="00C559D4" w:rsidRPr="00C559D4" w:rsidRDefault="00C559D4" w:rsidP="00C559D4">
            <w:pPr>
              <w:spacing w:after="0" w:line="276" w:lineRule="auto"/>
              <w:jc w:val="both"/>
              <w:rPr>
                <w:rFonts w:ascii="Times New Roman" w:hAnsi="Times New Roman" w:cs="Times New Roman"/>
                <w:color w:val="000000" w:themeColor="text1"/>
                <w:sz w:val="20"/>
                <w:szCs w:val="20"/>
              </w:rPr>
            </w:pPr>
            <w:r w:rsidRPr="00C559D4">
              <w:rPr>
                <w:rFonts w:ascii="Times New Roman" w:eastAsiaTheme="minorEastAsia" w:hAnsi="Times New Roman" w:cs="Times New Roman"/>
                <w:sz w:val="20"/>
                <w:szCs w:val="20"/>
              </w:rPr>
              <w:t>Very good</w:t>
            </w:r>
          </w:p>
        </w:tc>
      </w:tr>
      <w:tr w:rsidR="00C559D4" w:rsidRPr="001E51F3" w14:paraId="650D71EF" w14:textId="77777777" w:rsidTr="00C559D4">
        <w:trPr>
          <w:jc w:val="center"/>
        </w:trPr>
        <w:tc>
          <w:tcPr>
            <w:tcW w:w="522" w:type="dxa"/>
            <w:shd w:val="clear" w:color="auto" w:fill="auto"/>
          </w:tcPr>
          <w:p w14:paraId="7D200D0A" w14:textId="77777777" w:rsidR="00C559D4" w:rsidRPr="00C559D4" w:rsidRDefault="00C559D4" w:rsidP="00C559D4">
            <w:pPr>
              <w:spacing w:after="0" w:line="276" w:lineRule="auto"/>
              <w:jc w:val="both"/>
              <w:rPr>
                <w:rFonts w:ascii="Times New Roman" w:hAnsi="Times New Roman" w:cs="Times New Roman"/>
                <w:color w:val="000000" w:themeColor="text1"/>
                <w:sz w:val="20"/>
                <w:szCs w:val="20"/>
              </w:rPr>
            </w:pPr>
            <w:r w:rsidRPr="00C559D4">
              <w:rPr>
                <w:rFonts w:ascii="Times New Roman" w:hAnsi="Times New Roman" w:cs="Times New Roman"/>
                <w:color w:val="000000" w:themeColor="text1"/>
                <w:sz w:val="20"/>
                <w:szCs w:val="20"/>
              </w:rPr>
              <w:t>2</w:t>
            </w:r>
          </w:p>
        </w:tc>
        <w:tc>
          <w:tcPr>
            <w:tcW w:w="2558" w:type="dxa"/>
          </w:tcPr>
          <w:p w14:paraId="342049C0" w14:textId="43541457" w:rsidR="00C559D4" w:rsidRPr="00C559D4" w:rsidRDefault="00C559D4" w:rsidP="00C559D4">
            <w:pPr>
              <w:spacing w:after="0" w:line="276" w:lineRule="auto"/>
              <w:jc w:val="both"/>
              <w:rPr>
                <w:rFonts w:ascii="Times New Roman" w:hAnsi="Times New Roman" w:cs="Times New Roman"/>
                <w:color w:val="000000" w:themeColor="text1"/>
                <w:sz w:val="20"/>
                <w:szCs w:val="20"/>
              </w:rPr>
            </w:pPr>
            <m:oMath>
              <m:r>
                <w:rPr>
                  <w:rFonts w:ascii="Cambria Math" w:eastAsiaTheme="minorEastAsia" w:hAnsi="Cambria Math" w:cs="Times New Roman"/>
                  <w:sz w:val="20"/>
                  <w:szCs w:val="20"/>
                </w:rPr>
                <m:t xml:space="preserve">≤ </m:t>
              </m:r>
            </m:oMath>
            <w:r w:rsidRPr="00C559D4">
              <w:rPr>
                <w:rFonts w:ascii="Times New Roman" w:eastAsiaTheme="minorEastAsia" w:hAnsi="Times New Roman" w:cs="Times New Roman"/>
                <w:sz w:val="20"/>
                <w:szCs w:val="20"/>
              </w:rPr>
              <w:t>-75 to -60</w:t>
            </w:r>
          </w:p>
        </w:tc>
        <w:tc>
          <w:tcPr>
            <w:tcW w:w="2203" w:type="dxa"/>
          </w:tcPr>
          <w:p w14:paraId="55BA0D36" w14:textId="0B9D182A" w:rsidR="00C559D4" w:rsidRPr="00C559D4" w:rsidRDefault="00C559D4" w:rsidP="00C559D4">
            <w:pPr>
              <w:spacing w:after="0" w:line="276" w:lineRule="auto"/>
              <w:jc w:val="both"/>
              <w:rPr>
                <w:rFonts w:ascii="Times New Roman" w:hAnsi="Times New Roman" w:cs="Times New Roman"/>
                <w:color w:val="000000" w:themeColor="text1"/>
                <w:sz w:val="20"/>
                <w:szCs w:val="20"/>
              </w:rPr>
            </w:pPr>
            <w:r w:rsidRPr="00C559D4">
              <w:rPr>
                <w:rFonts w:ascii="Times New Roman" w:eastAsiaTheme="minorEastAsia" w:hAnsi="Times New Roman" w:cs="Times New Roman"/>
                <w:sz w:val="20"/>
                <w:szCs w:val="20"/>
              </w:rPr>
              <w:t>Good</w:t>
            </w:r>
          </w:p>
        </w:tc>
      </w:tr>
      <w:tr w:rsidR="00C559D4" w:rsidRPr="001E51F3" w14:paraId="185D91C7" w14:textId="77777777" w:rsidTr="00C559D4">
        <w:trPr>
          <w:jc w:val="center"/>
        </w:trPr>
        <w:tc>
          <w:tcPr>
            <w:tcW w:w="522" w:type="dxa"/>
            <w:shd w:val="clear" w:color="auto" w:fill="auto"/>
          </w:tcPr>
          <w:p w14:paraId="4FD8C958" w14:textId="77777777" w:rsidR="00C559D4" w:rsidRPr="00C559D4" w:rsidRDefault="00C559D4" w:rsidP="00C559D4">
            <w:pPr>
              <w:spacing w:after="0" w:line="276" w:lineRule="auto"/>
              <w:jc w:val="both"/>
              <w:rPr>
                <w:rFonts w:ascii="Times New Roman" w:hAnsi="Times New Roman" w:cs="Times New Roman"/>
                <w:color w:val="000000" w:themeColor="text1"/>
                <w:sz w:val="20"/>
                <w:szCs w:val="20"/>
              </w:rPr>
            </w:pPr>
            <w:r w:rsidRPr="00C559D4">
              <w:rPr>
                <w:rFonts w:ascii="Times New Roman" w:hAnsi="Times New Roman" w:cs="Times New Roman"/>
                <w:color w:val="000000" w:themeColor="text1"/>
                <w:sz w:val="20"/>
                <w:szCs w:val="20"/>
              </w:rPr>
              <w:t>3</w:t>
            </w:r>
          </w:p>
        </w:tc>
        <w:tc>
          <w:tcPr>
            <w:tcW w:w="2558" w:type="dxa"/>
          </w:tcPr>
          <w:p w14:paraId="6BD6B48B" w14:textId="24B4AC78" w:rsidR="00C559D4" w:rsidRPr="00C559D4" w:rsidRDefault="00C559D4" w:rsidP="00C559D4">
            <w:pPr>
              <w:spacing w:after="0" w:line="276" w:lineRule="auto"/>
              <w:jc w:val="both"/>
              <w:rPr>
                <w:rFonts w:ascii="Times New Roman" w:hAnsi="Times New Roman" w:cs="Times New Roman"/>
                <w:color w:val="000000" w:themeColor="text1"/>
                <w:sz w:val="20"/>
                <w:szCs w:val="20"/>
              </w:rPr>
            </w:pPr>
            <m:oMath>
              <m:r>
                <w:rPr>
                  <w:rFonts w:ascii="Cambria Math" w:eastAsiaTheme="minorEastAsia" w:hAnsi="Cambria Math" w:cs="Times New Roman"/>
                  <w:sz w:val="20"/>
                  <w:szCs w:val="20"/>
                </w:rPr>
                <m:t xml:space="preserve">≤ </m:t>
              </m:r>
            </m:oMath>
            <w:r w:rsidRPr="00C559D4">
              <w:rPr>
                <w:rFonts w:ascii="Times New Roman" w:eastAsiaTheme="minorEastAsia" w:hAnsi="Times New Roman" w:cs="Times New Roman"/>
                <w:sz w:val="20"/>
                <w:szCs w:val="20"/>
              </w:rPr>
              <w:t xml:space="preserve"> -75 to -85</w:t>
            </w:r>
          </w:p>
        </w:tc>
        <w:tc>
          <w:tcPr>
            <w:tcW w:w="2203" w:type="dxa"/>
          </w:tcPr>
          <w:p w14:paraId="26D92B4A" w14:textId="42494DB0" w:rsidR="00C559D4" w:rsidRPr="00C559D4" w:rsidRDefault="00C559D4" w:rsidP="00C559D4">
            <w:pPr>
              <w:spacing w:after="0" w:line="276" w:lineRule="auto"/>
              <w:jc w:val="both"/>
              <w:rPr>
                <w:rFonts w:ascii="Times New Roman" w:hAnsi="Times New Roman" w:cs="Times New Roman"/>
                <w:color w:val="000000" w:themeColor="text1"/>
                <w:sz w:val="20"/>
                <w:szCs w:val="20"/>
              </w:rPr>
            </w:pPr>
            <w:r w:rsidRPr="00C559D4">
              <w:rPr>
                <w:rFonts w:ascii="Times New Roman" w:eastAsiaTheme="minorEastAsia" w:hAnsi="Times New Roman" w:cs="Times New Roman"/>
                <w:sz w:val="20"/>
                <w:szCs w:val="20"/>
              </w:rPr>
              <w:t>Fair</w:t>
            </w:r>
          </w:p>
        </w:tc>
      </w:tr>
      <w:tr w:rsidR="00C559D4" w:rsidRPr="001E51F3" w14:paraId="08D81E35" w14:textId="77777777" w:rsidTr="00C559D4">
        <w:trPr>
          <w:trHeight w:val="62"/>
          <w:jc w:val="center"/>
        </w:trPr>
        <w:tc>
          <w:tcPr>
            <w:tcW w:w="522" w:type="dxa"/>
            <w:shd w:val="clear" w:color="auto" w:fill="auto"/>
          </w:tcPr>
          <w:p w14:paraId="58AE3192" w14:textId="77777777" w:rsidR="00C559D4" w:rsidRPr="00C559D4" w:rsidRDefault="00C559D4" w:rsidP="00C559D4">
            <w:pPr>
              <w:spacing w:after="0" w:line="276" w:lineRule="auto"/>
              <w:jc w:val="both"/>
              <w:rPr>
                <w:rFonts w:ascii="Times New Roman" w:hAnsi="Times New Roman" w:cs="Times New Roman"/>
                <w:color w:val="000000" w:themeColor="text1"/>
                <w:sz w:val="20"/>
                <w:szCs w:val="20"/>
              </w:rPr>
            </w:pPr>
            <w:r w:rsidRPr="00C559D4">
              <w:rPr>
                <w:rFonts w:ascii="Times New Roman" w:hAnsi="Times New Roman" w:cs="Times New Roman"/>
                <w:color w:val="000000" w:themeColor="text1"/>
                <w:sz w:val="20"/>
                <w:szCs w:val="20"/>
              </w:rPr>
              <w:t>4</w:t>
            </w:r>
          </w:p>
        </w:tc>
        <w:tc>
          <w:tcPr>
            <w:tcW w:w="2558" w:type="dxa"/>
          </w:tcPr>
          <w:p w14:paraId="668F2DFC" w14:textId="11362777" w:rsidR="00C559D4" w:rsidRPr="00C559D4" w:rsidRDefault="00C559D4" w:rsidP="00C559D4">
            <w:pPr>
              <w:spacing w:after="0" w:line="276" w:lineRule="auto"/>
              <w:jc w:val="both"/>
              <w:rPr>
                <w:rFonts w:ascii="Times New Roman" w:hAnsi="Times New Roman" w:cs="Times New Roman"/>
                <w:color w:val="000000" w:themeColor="text1"/>
                <w:sz w:val="20"/>
                <w:szCs w:val="20"/>
              </w:rPr>
            </w:pPr>
            <m:oMath>
              <m:r>
                <w:rPr>
                  <w:rFonts w:ascii="Cambria Math" w:eastAsiaTheme="minorEastAsia" w:hAnsi="Cambria Math" w:cs="Times New Roman"/>
                  <w:sz w:val="20"/>
                  <w:szCs w:val="20"/>
                </w:rPr>
                <m:t xml:space="preserve">≤ </m:t>
              </m:r>
            </m:oMath>
            <w:r w:rsidRPr="00C559D4">
              <w:rPr>
                <w:rFonts w:ascii="Times New Roman" w:eastAsiaTheme="minorEastAsia" w:hAnsi="Times New Roman" w:cs="Times New Roman"/>
                <w:sz w:val="20"/>
                <w:szCs w:val="20"/>
              </w:rPr>
              <w:t>-85 to 95</w:t>
            </w:r>
          </w:p>
        </w:tc>
        <w:tc>
          <w:tcPr>
            <w:tcW w:w="2203" w:type="dxa"/>
          </w:tcPr>
          <w:p w14:paraId="1DE41ACE" w14:textId="6594C17E" w:rsidR="00C559D4" w:rsidRPr="00C559D4" w:rsidRDefault="00C559D4" w:rsidP="00C559D4">
            <w:pPr>
              <w:spacing w:after="0" w:line="276" w:lineRule="auto"/>
              <w:jc w:val="both"/>
              <w:rPr>
                <w:rFonts w:ascii="Times New Roman" w:hAnsi="Times New Roman" w:cs="Times New Roman"/>
                <w:color w:val="000000" w:themeColor="text1"/>
                <w:sz w:val="20"/>
                <w:szCs w:val="20"/>
              </w:rPr>
            </w:pPr>
            <w:r w:rsidRPr="00C559D4">
              <w:rPr>
                <w:rFonts w:ascii="Times New Roman" w:eastAsiaTheme="minorEastAsia" w:hAnsi="Times New Roman" w:cs="Times New Roman"/>
                <w:sz w:val="20"/>
                <w:szCs w:val="20"/>
              </w:rPr>
              <w:t>Poor</w:t>
            </w:r>
          </w:p>
        </w:tc>
      </w:tr>
      <w:tr w:rsidR="00C559D4" w:rsidRPr="001E51F3" w14:paraId="206A53CC" w14:textId="77777777" w:rsidTr="00C559D4">
        <w:trPr>
          <w:trHeight w:val="62"/>
          <w:jc w:val="center"/>
        </w:trPr>
        <w:tc>
          <w:tcPr>
            <w:tcW w:w="522" w:type="dxa"/>
            <w:shd w:val="clear" w:color="auto" w:fill="auto"/>
          </w:tcPr>
          <w:p w14:paraId="660B8EA0" w14:textId="77777777" w:rsidR="00C559D4" w:rsidRPr="00C559D4" w:rsidRDefault="00C559D4" w:rsidP="00C559D4">
            <w:pPr>
              <w:spacing w:after="0" w:line="276" w:lineRule="auto"/>
              <w:jc w:val="both"/>
              <w:rPr>
                <w:rFonts w:ascii="Times New Roman" w:hAnsi="Times New Roman" w:cs="Times New Roman"/>
                <w:color w:val="000000" w:themeColor="text1"/>
                <w:sz w:val="20"/>
                <w:szCs w:val="20"/>
              </w:rPr>
            </w:pPr>
            <w:r w:rsidRPr="00C559D4">
              <w:rPr>
                <w:rFonts w:ascii="Times New Roman" w:hAnsi="Times New Roman" w:cs="Times New Roman"/>
                <w:color w:val="000000" w:themeColor="text1"/>
                <w:sz w:val="20"/>
                <w:szCs w:val="20"/>
              </w:rPr>
              <w:t>5</w:t>
            </w:r>
          </w:p>
        </w:tc>
        <w:tc>
          <w:tcPr>
            <w:tcW w:w="2558" w:type="dxa"/>
          </w:tcPr>
          <w:p w14:paraId="37421E78" w14:textId="16CFE0A2" w:rsidR="00C559D4" w:rsidRPr="00C559D4" w:rsidRDefault="00C559D4" w:rsidP="00C559D4">
            <w:pPr>
              <w:spacing w:after="0" w:line="276" w:lineRule="auto"/>
              <w:jc w:val="both"/>
              <w:rPr>
                <w:rFonts w:ascii="Times New Roman" w:hAnsi="Times New Roman" w:cs="Times New Roman"/>
                <w:color w:val="000000" w:themeColor="text1"/>
                <w:sz w:val="20"/>
                <w:szCs w:val="20"/>
              </w:rPr>
            </w:pPr>
            <m:oMath>
              <m:r>
                <w:rPr>
                  <w:rFonts w:ascii="Cambria Math" w:eastAsiaTheme="minorEastAsia" w:hAnsi="Cambria Math" w:cs="Times New Roman"/>
                  <w:sz w:val="20"/>
                  <w:szCs w:val="20"/>
                </w:rPr>
                <m:t xml:space="preserve">≤ </m:t>
              </m:r>
            </m:oMath>
            <w:r w:rsidRPr="00C559D4">
              <w:rPr>
                <w:rFonts w:ascii="Times New Roman" w:eastAsiaTheme="minorEastAsia" w:hAnsi="Times New Roman" w:cs="Times New Roman"/>
                <w:sz w:val="20"/>
                <w:szCs w:val="20"/>
              </w:rPr>
              <w:t xml:space="preserve"> -95 to 125</w:t>
            </w:r>
          </w:p>
        </w:tc>
        <w:tc>
          <w:tcPr>
            <w:tcW w:w="2203" w:type="dxa"/>
          </w:tcPr>
          <w:p w14:paraId="7E97A613" w14:textId="3FE962DF" w:rsidR="00C559D4" w:rsidRPr="00C559D4" w:rsidRDefault="00C559D4" w:rsidP="00C559D4">
            <w:pPr>
              <w:spacing w:after="0" w:line="276" w:lineRule="auto"/>
              <w:jc w:val="both"/>
              <w:rPr>
                <w:rFonts w:ascii="Times New Roman" w:hAnsi="Times New Roman" w:cs="Times New Roman"/>
                <w:color w:val="000000" w:themeColor="text1"/>
                <w:sz w:val="20"/>
                <w:szCs w:val="20"/>
              </w:rPr>
            </w:pPr>
            <w:r w:rsidRPr="00C559D4">
              <w:rPr>
                <w:rFonts w:ascii="Times New Roman" w:eastAsiaTheme="minorEastAsia" w:hAnsi="Times New Roman" w:cs="Times New Roman"/>
                <w:sz w:val="20"/>
                <w:szCs w:val="20"/>
              </w:rPr>
              <w:t>Very poor</w:t>
            </w:r>
          </w:p>
        </w:tc>
      </w:tr>
    </w:tbl>
    <w:p w14:paraId="6DCD888F" w14:textId="77777777" w:rsidR="00421088" w:rsidRPr="00421088" w:rsidRDefault="00421088" w:rsidP="00421088">
      <w:pPr>
        <w:spacing w:before="54" w:after="0" w:line="276" w:lineRule="auto"/>
        <w:jc w:val="both"/>
        <w:rPr>
          <w:rFonts w:ascii="Times New Roman" w:hAnsi="Times New Roman" w:cs="Times New Roman"/>
          <w:sz w:val="20"/>
          <w:szCs w:val="20"/>
        </w:rPr>
      </w:pPr>
    </w:p>
    <w:p w14:paraId="52FA6040" w14:textId="6A4B62EB" w:rsidR="00421088" w:rsidRPr="002165DC" w:rsidRDefault="00421088" w:rsidP="00421088">
      <w:pPr>
        <w:spacing w:before="54" w:after="0" w:line="276" w:lineRule="auto"/>
        <w:jc w:val="center"/>
        <w:rPr>
          <w:rFonts w:ascii="Times New Roman" w:hAnsi="Times New Roman" w:cs="Times New Roman"/>
          <w:color w:val="000000" w:themeColor="text1"/>
          <w:sz w:val="20"/>
          <w:szCs w:val="20"/>
        </w:rPr>
      </w:pPr>
      <w:r w:rsidRPr="002165DC">
        <w:rPr>
          <w:rFonts w:ascii="Times New Roman" w:hAnsi="Times New Roman" w:cs="Times New Roman"/>
          <w:noProof/>
          <w:sz w:val="20"/>
          <w:szCs w:val="20"/>
        </w:rPr>
        <w:lastRenderedPageBreak/>
        <w:drawing>
          <wp:inline distT="0" distB="0" distL="0" distR="0" wp14:anchorId="691ED23F" wp14:editId="086C4F63">
            <wp:extent cx="3457575" cy="2057400"/>
            <wp:effectExtent l="0" t="0" r="9525" b="0"/>
            <wp:docPr id="7" name="Picture 2" descr="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jpg"/>
                    <pic:cNvPicPr/>
                  </pic:nvPicPr>
                  <pic:blipFill>
                    <a:blip r:embed="rId10"/>
                    <a:stretch>
                      <a:fillRect/>
                    </a:stretch>
                  </pic:blipFill>
                  <pic:spPr>
                    <a:xfrm>
                      <a:off x="0" y="0"/>
                      <a:ext cx="3457575" cy="2057400"/>
                    </a:xfrm>
                    <a:prstGeom prst="rect">
                      <a:avLst/>
                    </a:prstGeom>
                  </pic:spPr>
                </pic:pic>
              </a:graphicData>
            </a:graphic>
          </wp:inline>
        </w:drawing>
      </w:r>
    </w:p>
    <w:p w14:paraId="33272088" w14:textId="3D32516E" w:rsidR="00421088" w:rsidRDefault="00421088" w:rsidP="002165DC">
      <w:pPr>
        <w:spacing w:after="0" w:line="240" w:lineRule="auto"/>
        <w:jc w:val="center"/>
        <w:rPr>
          <w:rFonts w:ascii="Times New Roman" w:hAnsi="Times New Roman" w:cs="Times New Roman"/>
          <w:sz w:val="20"/>
          <w:szCs w:val="20"/>
        </w:rPr>
      </w:pPr>
      <w:r w:rsidRPr="002165DC">
        <w:rPr>
          <w:rFonts w:ascii="Times New Roman" w:hAnsi="Times New Roman" w:cs="Times New Roman"/>
          <w:b/>
          <w:sz w:val="20"/>
          <w:szCs w:val="20"/>
        </w:rPr>
        <w:t>Figure 2:</w:t>
      </w:r>
      <w:r w:rsidRPr="002165DC">
        <w:rPr>
          <w:rFonts w:ascii="Times New Roman" w:hAnsi="Times New Roman" w:cs="Times New Roman"/>
          <w:sz w:val="20"/>
          <w:szCs w:val="20"/>
        </w:rPr>
        <w:t xml:space="preserve"> Picture of the road network at Milliken hills</w:t>
      </w:r>
      <w:r w:rsidR="002165DC" w:rsidRPr="002165DC">
        <w:rPr>
          <w:rFonts w:ascii="Times New Roman" w:hAnsi="Times New Roman" w:cs="Times New Roman"/>
          <w:sz w:val="20"/>
          <w:szCs w:val="20"/>
        </w:rPr>
        <w:t>, Enugu</w:t>
      </w:r>
      <w:r w:rsidRPr="002165DC">
        <w:rPr>
          <w:rFonts w:ascii="Times New Roman" w:hAnsi="Times New Roman" w:cs="Times New Roman"/>
          <w:sz w:val="20"/>
          <w:szCs w:val="20"/>
        </w:rPr>
        <w:t xml:space="preserve"> (Source: Google, Images)</w:t>
      </w:r>
    </w:p>
    <w:p w14:paraId="63536009" w14:textId="77777777" w:rsidR="002165DC" w:rsidRPr="002165DC" w:rsidRDefault="002165DC" w:rsidP="002165DC">
      <w:pPr>
        <w:spacing w:after="0" w:line="240" w:lineRule="auto"/>
        <w:jc w:val="center"/>
        <w:rPr>
          <w:rFonts w:ascii="Times New Roman" w:hAnsi="Times New Roman" w:cs="Times New Roman"/>
          <w:sz w:val="20"/>
          <w:szCs w:val="20"/>
        </w:rPr>
      </w:pPr>
    </w:p>
    <w:p w14:paraId="509A36BB" w14:textId="4F1B795D" w:rsidR="002165DC" w:rsidRPr="002165DC" w:rsidRDefault="002165DC" w:rsidP="002165DC">
      <w:p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3.2 Data Collection</w:t>
      </w:r>
    </w:p>
    <w:p w14:paraId="215EED38" w14:textId="3D6230C1" w:rsidR="002165DC" w:rsidRDefault="002165DC" w:rsidP="002165DC">
      <w:pPr>
        <w:spacing w:before="54" w:after="0" w:line="276" w:lineRule="auto"/>
        <w:jc w:val="both"/>
        <w:rPr>
          <w:rFonts w:ascii="Times New Roman" w:hAnsi="Times New Roman" w:cs="Times New Roman"/>
          <w:sz w:val="20"/>
          <w:szCs w:val="20"/>
        </w:rPr>
      </w:pPr>
      <w:r w:rsidRPr="002165DC">
        <w:rPr>
          <w:rFonts w:ascii="Times New Roman" w:hAnsi="Times New Roman" w:cs="Times New Roman"/>
          <w:sz w:val="20"/>
          <w:szCs w:val="20"/>
        </w:rPr>
        <w:t>The data collection was done driving with the test</w:t>
      </w:r>
      <w:r>
        <w:rPr>
          <w:rFonts w:ascii="Times New Roman" w:hAnsi="Times New Roman" w:cs="Times New Roman"/>
          <w:sz w:val="20"/>
          <w:szCs w:val="20"/>
        </w:rPr>
        <w:t>-</w:t>
      </w:r>
      <w:r w:rsidRPr="002165DC">
        <w:rPr>
          <w:rFonts w:ascii="Times New Roman" w:hAnsi="Times New Roman" w:cs="Times New Roman"/>
          <w:sz w:val="20"/>
          <w:szCs w:val="20"/>
        </w:rPr>
        <w:t>bed around the area and taking the measurement. The total area coverage during the drive test is 417,07003m</w:t>
      </w:r>
      <w:r w:rsidRPr="002165DC">
        <w:rPr>
          <w:rFonts w:ascii="Times New Roman" w:hAnsi="Times New Roman" w:cs="Times New Roman"/>
          <w:sz w:val="20"/>
          <w:szCs w:val="20"/>
          <w:vertAlign w:val="superscript"/>
        </w:rPr>
        <w:t>2</w:t>
      </w:r>
      <w:r w:rsidRPr="002165DC">
        <w:rPr>
          <w:rFonts w:ascii="Times New Roman" w:hAnsi="Times New Roman" w:cs="Times New Roman"/>
          <w:sz w:val="20"/>
          <w:szCs w:val="20"/>
        </w:rPr>
        <w:t>, while the total drive test</w:t>
      </w:r>
      <w:r w:rsidR="00033232">
        <w:rPr>
          <w:rFonts w:ascii="Times New Roman" w:hAnsi="Times New Roman" w:cs="Times New Roman"/>
          <w:sz w:val="20"/>
          <w:szCs w:val="20"/>
        </w:rPr>
        <w:t xml:space="preserve"> distance covered is 4km. The </w:t>
      </w:r>
      <w:proofErr w:type="spellStart"/>
      <w:r w:rsidR="00033232">
        <w:rPr>
          <w:rFonts w:ascii="Times New Roman" w:hAnsi="Times New Roman" w:cs="Times New Roman"/>
          <w:sz w:val="20"/>
          <w:szCs w:val="20"/>
        </w:rPr>
        <w:t>Qo</w:t>
      </w:r>
      <w:r w:rsidRPr="002165DC">
        <w:rPr>
          <w:rFonts w:ascii="Times New Roman" w:hAnsi="Times New Roman" w:cs="Times New Roman"/>
          <w:sz w:val="20"/>
          <w:szCs w:val="20"/>
        </w:rPr>
        <w:t>S</w:t>
      </w:r>
      <w:proofErr w:type="spellEnd"/>
      <w:r w:rsidRPr="002165DC">
        <w:rPr>
          <w:rFonts w:ascii="Times New Roman" w:hAnsi="Times New Roman" w:cs="Times New Roman"/>
          <w:sz w:val="20"/>
          <w:szCs w:val="20"/>
        </w:rPr>
        <w:t xml:space="preserve"> performance of the transmitter and receiver were measured after ever 100meter driver. The map of the drive test area was presented in </w:t>
      </w:r>
      <w:r>
        <w:rPr>
          <w:rFonts w:ascii="Times New Roman" w:hAnsi="Times New Roman" w:cs="Times New Roman"/>
          <w:sz w:val="20"/>
          <w:szCs w:val="20"/>
        </w:rPr>
        <w:t>Figure</w:t>
      </w:r>
      <w:r w:rsidRPr="002165DC">
        <w:rPr>
          <w:rFonts w:ascii="Times New Roman" w:hAnsi="Times New Roman" w:cs="Times New Roman"/>
          <w:sz w:val="20"/>
          <w:szCs w:val="20"/>
        </w:rPr>
        <w:t xml:space="preserve"> </w:t>
      </w:r>
      <w:r>
        <w:rPr>
          <w:rFonts w:ascii="Times New Roman" w:hAnsi="Times New Roman" w:cs="Times New Roman"/>
          <w:sz w:val="20"/>
          <w:szCs w:val="20"/>
        </w:rPr>
        <w:t>3</w:t>
      </w:r>
      <w:r w:rsidRPr="002165DC">
        <w:rPr>
          <w:rFonts w:ascii="Times New Roman" w:hAnsi="Times New Roman" w:cs="Times New Roman"/>
          <w:sz w:val="20"/>
          <w:szCs w:val="20"/>
        </w:rPr>
        <w:t>, while the data collected and all results were reported in the chapter four of this work.</w:t>
      </w:r>
    </w:p>
    <w:p w14:paraId="608DFB82" w14:textId="77777777" w:rsidR="002165DC" w:rsidRDefault="002165DC" w:rsidP="002165DC">
      <w:pPr>
        <w:spacing w:before="54" w:after="0" w:line="276" w:lineRule="auto"/>
        <w:jc w:val="both"/>
        <w:rPr>
          <w:rFonts w:ascii="Times New Roman" w:hAnsi="Times New Roman" w:cs="Times New Roman"/>
          <w:sz w:val="20"/>
          <w:szCs w:val="20"/>
        </w:rPr>
      </w:pPr>
    </w:p>
    <w:p w14:paraId="11175226" w14:textId="46B72AA3" w:rsidR="002165DC" w:rsidRPr="002165DC" w:rsidRDefault="002165DC" w:rsidP="002165DC">
      <w:pPr>
        <w:spacing w:after="0" w:line="276" w:lineRule="auto"/>
        <w:jc w:val="center"/>
        <w:rPr>
          <w:rFonts w:ascii="Times New Roman" w:hAnsi="Times New Roman" w:cs="Times New Roman"/>
          <w:color w:val="000000" w:themeColor="text1"/>
          <w:sz w:val="20"/>
          <w:szCs w:val="20"/>
        </w:rPr>
      </w:pPr>
      <w:r w:rsidRPr="002165DC">
        <w:rPr>
          <w:rFonts w:ascii="Times New Roman" w:hAnsi="Times New Roman" w:cs="Times New Roman"/>
          <w:b/>
          <w:noProof/>
          <w:sz w:val="20"/>
          <w:szCs w:val="20"/>
        </w:rPr>
        <w:drawing>
          <wp:inline distT="0" distB="0" distL="0" distR="0" wp14:anchorId="7BEB76D8" wp14:editId="741A4DF0">
            <wp:extent cx="3514725" cy="2085975"/>
            <wp:effectExtent l="0" t="0" r="9525" b="9525"/>
            <wp:docPr id="9" name="Picture 8" descr="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png"/>
                    <pic:cNvPicPr/>
                  </pic:nvPicPr>
                  <pic:blipFill>
                    <a:blip r:embed="rId11"/>
                    <a:stretch>
                      <a:fillRect/>
                    </a:stretch>
                  </pic:blipFill>
                  <pic:spPr>
                    <a:xfrm>
                      <a:off x="0" y="0"/>
                      <a:ext cx="3514725" cy="2085975"/>
                    </a:xfrm>
                    <a:prstGeom prst="rect">
                      <a:avLst/>
                    </a:prstGeom>
                  </pic:spPr>
                </pic:pic>
              </a:graphicData>
            </a:graphic>
          </wp:inline>
        </w:drawing>
      </w:r>
    </w:p>
    <w:p w14:paraId="043FDF1C" w14:textId="302CF303" w:rsidR="002165DC" w:rsidRDefault="002165DC" w:rsidP="00E71BAB">
      <w:pPr>
        <w:spacing w:after="0" w:line="276" w:lineRule="auto"/>
        <w:jc w:val="center"/>
        <w:rPr>
          <w:rFonts w:ascii="Times New Roman" w:hAnsi="Times New Roman" w:cs="Times New Roman"/>
          <w:sz w:val="20"/>
          <w:szCs w:val="20"/>
        </w:rPr>
      </w:pPr>
      <w:r w:rsidRPr="002165DC">
        <w:rPr>
          <w:rFonts w:ascii="Times New Roman" w:hAnsi="Times New Roman" w:cs="Times New Roman"/>
          <w:b/>
          <w:color w:val="000000" w:themeColor="text1"/>
          <w:sz w:val="20"/>
          <w:szCs w:val="20"/>
        </w:rPr>
        <w:t>F</w:t>
      </w:r>
      <w:r>
        <w:rPr>
          <w:rFonts w:ascii="Times New Roman" w:hAnsi="Times New Roman" w:cs="Times New Roman"/>
          <w:b/>
          <w:color w:val="000000" w:themeColor="text1"/>
          <w:sz w:val="20"/>
          <w:szCs w:val="20"/>
        </w:rPr>
        <w:t>igure 3</w:t>
      </w:r>
      <w:r w:rsidRPr="002165DC">
        <w:rPr>
          <w:rFonts w:ascii="Times New Roman" w:hAnsi="Times New Roman" w:cs="Times New Roman"/>
          <w:b/>
          <w:color w:val="000000" w:themeColor="text1"/>
          <w:sz w:val="20"/>
          <w:szCs w:val="20"/>
        </w:rPr>
        <w:t>:</w:t>
      </w:r>
      <w:r w:rsidRPr="002165DC">
        <w:rPr>
          <w:rFonts w:ascii="Times New Roman" w:hAnsi="Times New Roman" w:cs="Times New Roman"/>
          <w:color w:val="000000" w:themeColor="text1"/>
          <w:sz w:val="20"/>
          <w:szCs w:val="20"/>
        </w:rPr>
        <w:t xml:space="preserve"> </w:t>
      </w:r>
      <w:r w:rsidRPr="002165DC">
        <w:rPr>
          <w:rFonts w:ascii="Times New Roman" w:hAnsi="Times New Roman" w:cs="Times New Roman"/>
          <w:sz w:val="20"/>
          <w:szCs w:val="20"/>
        </w:rPr>
        <w:t>Map of the drive test area during the characterization (Source: Google Map)</w:t>
      </w:r>
    </w:p>
    <w:p w14:paraId="5AA5FB11" w14:textId="77777777" w:rsidR="00E71BAB" w:rsidRPr="00E71BAB" w:rsidRDefault="00E71BAB" w:rsidP="00E71BAB">
      <w:pPr>
        <w:spacing w:after="0" w:line="276" w:lineRule="auto"/>
        <w:jc w:val="center"/>
        <w:rPr>
          <w:rFonts w:ascii="Times New Roman" w:hAnsi="Times New Roman" w:cs="Times New Roman"/>
          <w:sz w:val="20"/>
          <w:szCs w:val="20"/>
        </w:rPr>
      </w:pPr>
    </w:p>
    <w:p w14:paraId="28B704A7" w14:textId="3254D531" w:rsidR="00E71BAB" w:rsidRPr="002165DC" w:rsidRDefault="00E71BAB" w:rsidP="00E71BAB">
      <w:pPr>
        <w:spacing w:after="0"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3.3 Model of the Multipath Propagation</w:t>
      </w:r>
    </w:p>
    <w:p w14:paraId="0EC987C2" w14:textId="0B3C44DF" w:rsidR="00E71BAB" w:rsidRPr="00E71BAB" w:rsidRDefault="00E71BAB" w:rsidP="00E71BAB">
      <w:pPr>
        <w:spacing w:before="54" w:after="0" w:line="276" w:lineRule="auto"/>
        <w:jc w:val="both"/>
        <w:rPr>
          <w:rFonts w:ascii="Times New Roman" w:hAnsi="Times New Roman" w:cs="Times New Roman"/>
          <w:color w:val="000000" w:themeColor="text1"/>
          <w:sz w:val="20"/>
          <w:szCs w:val="20"/>
        </w:rPr>
      </w:pPr>
      <w:r w:rsidRPr="00E71BAB">
        <w:rPr>
          <w:rFonts w:ascii="Times New Roman" w:hAnsi="Times New Roman" w:cs="Times New Roman"/>
          <w:sz w:val="20"/>
          <w:szCs w:val="20"/>
        </w:rPr>
        <w:t>The model of ideal receiver power without obstructions of any form in an urban area can be represented by:</w:t>
      </w:r>
    </w:p>
    <w:p w14:paraId="6469D718" w14:textId="3B8675EC" w:rsidR="00E71BAB" w:rsidRPr="00E71BAB" w:rsidRDefault="004B278D" w:rsidP="00E71BAB">
      <w:pPr>
        <w:spacing w:before="240" w:line="276" w:lineRule="auto"/>
        <w:jc w:val="right"/>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R</m:t>
            </m:r>
          </m:e>
          <m:sub>
            <m:r>
              <w:rPr>
                <w:rFonts w:ascii="Cambria Math" w:hAnsi="Cambria Math" w:cs="Times New Roman"/>
                <w:sz w:val="20"/>
                <w:szCs w:val="20"/>
              </w:rPr>
              <m:t>t</m:t>
            </m:r>
          </m:sub>
        </m:sSub>
        <m:r>
          <w:rPr>
            <w:rFonts w:ascii="Cambria Math" w:hAnsi="Cambria Math" w:cs="Times New Roman"/>
            <w:sz w:val="20"/>
            <w:szCs w:val="20"/>
          </w:rPr>
          <m:t xml:space="preserve">= </m:t>
        </m:r>
        <m:sSub>
          <m:sSubPr>
            <m:ctrlPr>
              <w:rPr>
                <w:rFonts w:ascii="Cambria Math" w:hAnsi="Cambria Math" w:cs="Times New Roman"/>
                <w:i/>
                <w:sz w:val="20"/>
                <w:szCs w:val="20"/>
              </w:rPr>
            </m:ctrlPr>
          </m:sSubPr>
          <m:e>
            <m:r>
              <w:rPr>
                <w:rFonts w:ascii="Cambria Math" w:hAnsi="Cambria Math" w:cs="Times New Roman"/>
                <w:sz w:val="20"/>
                <w:szCs w:val="20"/>
              </w:rPr>
              <m:t>h</m:t>
            </m:r>
          </m:e>
          <m:sub>
            <m:r>
              <w:rPr>
                <w:rFonts w:ascii="Cambria Math" w:hAnsi="Cambria Math" w:cs="Times New Roman"/>
                <w:sz w:val="20"/>
                <w:szCs w:val="20"/>
              </w:rPr>
              <m:t>o</m:t>
            </m:r>
          </m:sub>
        </m:sSub>
        <m:r>
          <w:rPr>
            <w:rFonts w:ascii="Cambria Math" w:hAnsi="Cambria Math" w:cs="Times New Roman"/>
            <w:sz w:val="20"/>
            <w:szCs w:val="20"/>
          </w:rPr>
          <m:t>p(t-</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o</m:t>
            </m:r>
          </m:sub>
        </m:sSub>
        <m:r>
          <w:rPr>
            <w:rFonts w:ascii="Cambria Math" w:hAnsi="Cambria Math" w:cs="Times New Roman"/>
            <w:sz w:val="20"/>
            <w:szCs w:val="20"/>
          </w:rPr>
          <m:t>)</m:t>
        </m:r>
      </m:oMath>
      <w:r w:rsidR="00E71BAB" w:rsidRPr="00E71BAB">
        <w:rPr>
          <w:rFonts w:ascii="Times New Roman" w:eastAsiaTheme="minorEastAsia" w:hAnsi="Times New Roman" w:cs="Times New Roman"/>
          <w:sz w:val="20"/>
          <w:szCs w:val="20"/>
        </w:rPr>
        <w:t xml:space="preserve">                                                                                                       (1)</w:t>
      </w:r>
    </w:p>
    <w:p w14:paraId="4B6DA7B5" w14:textId="69E89AF5" w:rsidR="00E71BAB" w:rsidRPr="00E71BAB" w:rsidRDefault="00E71BAB" w:rsidP="00E71BAB">
      <w:pPr>
        <w:spacing w:before="240" w:line="276" w:lineRule="auto"/>
        <w:jc w:val="both"/>
        <w:rPr>
          <w:rFonts w:ascii="Times New Roman" w:eastAsiaTheme="minorEastAsia" w:hAnsi="Times New Roman" w:cs="Times New Roman"/>
          <w:sz w:val="20"/>
          <w:szCs w:val="20"/>
        </w:rPr>
      </w:pPr>
      <w:proofErr w:type="gramStart"/>
      <w:r>
        <w:rPr>
          <w:rFonts w:ascii="Times New Roman" w:hAnsi="Times New Roman" w:cs="Times New Roman"/>
          <w:sz w:val="20"/>
          <w:szCs w:val="20"/>
        </w:rPr>
        <w:t>w</w:t>
      </w:r>
      <w:r w:rsidRPr="00E71BAB">
        <w:rPr>
          <w:rFonts w:ascii="Times New Roman" w:hAnsi="Times New Roman" w:cs="Times New Roman"/>
          <w:sz w:val="20"/>
          <w:szCs w:val="20"/>
        </w:rPr>
        <w:t>here</w:t>
      </w:r>
      <w:proofErr w:type="gramEnd"/>
      <w:r w:rsidRPr="00E71BAB">
        <w:rPr>
          <w:rFonts w:ascii="Times New Roman" w:hAnsi="Times New Roman" w:cs="Times New Roman"/>
          <w:sz w:val="20"/>
          <w:szCs w:val="20"/>
        </w:rPr>
        <w:t xml:space="preserve"> the transmitted power of the transmitter is </w:t>
      </w:r>
      <m:oMath>
        <m:r>
          <w:rPr>
            <w:rFonts w:ascii="Cambria Math" w:hAnsi="Cambria Math" w:cs="Times New Roman"/>
            <w:sz w:val="20"/>
            <w:szCs w:val="20"/>
          </w:rPr>
          <m:t>p(t)</m:t>
        </m:r>
      </m:oMath>
      <w:r w:rsidRPr="00E71BAB">
        <w:rPr>
          <w:rFonts w:ascii="Times New Roman" w:eastAsiaTheme="minorEastAsia" w:hAnsi="Times New Roman" w:cs="Times New Roman"/>
          <w:sz w:val="20"/>
          <w:szCs w:val="20"/>
        </w:rPr>
        <w:t xml:space="preserve">; wireless link channel is </w:t>
      </w:r>
      <m:oMath>
        <m:sSub>
          <m:sSubPr>
            <m:ctrlPr>
              <w:rPr>
                <w:rFonts w:ascii="Cambria Math" w:hAnsi="Cambria Math" w:cs="Times New Roman"/>
                <w:i/>
                <w:sz w:val="20"/>
                <w:szCs w:val="20"/>
              </w:rPr>
            </m:ctrlPr>
          </m:sSubPr>
          <m:e>
            <m:r>
              <w:rPr>
                <w:rFonts w:ascii="Cambria Math" w:hAnsi="Cambria Math" w:cs="Times New Roman"/>
                <w:sz w:val="20"/>
                <w:szCs w:val="20"/>
              </w:rPr>
              <m:t>h</m:t>
            </m:r>
          </m:e>
          <m:sub>
            <m:r>
              <w:rPr>
                <w:rFonts w:ascii="Cambria Math" w:hAnsi="Cambria Math" w:cs="Times New Roman"/>
                <w:sz w:val="20"/>
                <w:szCs w:val="20"/>
              </w:rPr>
              <m:t>o</m:t>
            </m:r>
          </m:sub>
        </m:sSub>
        <m:r>
          <w:rPr>
            <w:rFonts w:ascii="Cambria Math" w:hAnsi="Cambria Math" w:cs="Times New Roman"/>
            <w:sz w:val="20"/>
            <w:szCs w:val="20"/>
          </w:rPr>
          <m:t>(t-</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o</m:t>
            </m:r>
          </m:sub>
        </m:sSub>
        <m:r>
          <w:rPr>
            <w:rFonts w:ascii="Cambria Math" w:hAnsi="Cambria Math" w:cs="Times New Roman"/>
            <w:sz w:val="20"/>
            <w:szCs w:val="20"/>
          </w:rPr>
          <m:t>)</m:t>
        </m:r>
      </m:oMath>
      <w:r w:rsidRPr="00E71BAB">
        <w:rPr>
          <w:rFonts w:ascii="Times New Roman" w:eastAsiaTheme="minorEastAsia" w:hAnsi="Times New Roman" w:cs="Times New Roman"/>
          <w:sz w:val="20"/>
          <w:szCs w:val="20"/>
        </w:rPr>
        <w:t xml:space="preserve">; the receive signal is attenuated by a factor of </w:t>
      </w:r>
      <m:oMath>
        <m:sSub>
          <m:sSubPr>
            <m:ctrlPr>
              <w:rPr>
                <w:rFonts w:ascii="Cambria Math" w:hAnsi="Cambria Math" w:cs="Times New Roman"/>
                <w:i/>
                <w:sz w:val="20"/>
                <w:szCs w:val="20"/>
              </w:rPr>
            </m:ctrlPr>
          </m:sSubPr>
          <m:e>
            <m:r>
              <w:rPr>
                <w:rFonts w:ascii="Cambria Math" w:hAnsi="Cambria Math" w:cs="Times New Roman"/>
                <w:sz w:val="20"/>
                <w:szCs w:val="20"/>
              </w:rPr>
              <m:t>h</m:t>
            </m:r>
          </m:e>
          <m:sub>
            <m:r>
              <w:rPr>
                <w:rFonts w:ascii="Cambria Math" w:hAnsi="Cambria Math" w:cs="Times New Roman"/>
                <w:sz w:val="20"/>
                <w:szCs w:val="20"/>
              </w:rPr>
              <m:t>o</m:t>
            </m:r>
          </m:sub>
        </m:sSub>
      </m:oMath>
      <w:r w:rsidRPr="00E71BAB">
        <w:rPr>
          <w:rFonts w:ascii="Times New Roman" w:eastAsiaTheme="minorEastAsia" w:hAnsi="Times New Roman" w:cs="Times New Roman"/>
          <w:sz w:val="20"/>
          <w:szCs w:val="20"/>
        </w:rPr>
        <w:t xml:space="preserve"> and delay time is </w:t>
      </w:r>
      <m:oMath>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o</m:t>
            </m:r>
          </m:sub>
        </m:sSub>
      </m:oMath>
      <w:r w:rsidRPr="00E71BAB">
        <w:rPr>
          <w:rFonts w:ascii="Times New Roman" w:eastAsiaTheme="minorEastAsia" w:hAnsi="Times New Roman" w:cs="Times New Roman"/>
          <w:sz w:val="20"/>
          <w:szCs w:val="20"/>
        </w:rPr>
        <w:t>. In the case of multipath propagation, the</w:t>
      </w:r>
      <w:r>
        <w:rPr>
          <w:rFonts w:ascii="Times New Roman" w:eastAsiaTheme="minorEastAsia" w:hAnsi="Times New Roman" w:cs="Times New Roman"/>
          <w:sz w:val="20"/>
          <w:szCs w:val="20"/>
        </w:rPr>
        <w:t xml:space="preserve"> receiver signal in (1)</w:t>
      </w:r>
      <w:r w:rsidRPr="00E71BAB">
        <w:rPr>
          <w:rFonts w:ascii="Times New Roman" w:eastAsiaTheme="minorEastAsia" w:hAnsi="Times New Roman" w:cs="Times New Roman"/>
          <w:sz w:val="20"/>
          <w:szCs w:val="20"/>
        </w:rPr>
        <w:t xml:space="preserve"> is received from multiple channels at varying time and distance and attenuation </w:t>
      </w:r>
      <w:r>
        <w:rPr>
          <w:rFonts w:ascii="Times New Roman" w:eastAsiaTheme="minorEastAsia" w:hAnsi="Times New Roman" w:cs="Times New Roman"/>
          <w:sz w:val="20"/>
          <w:szCs w:val="20"/>
        </w:rPr>
        <w:t>and it is given by:</w:t>
      </w:r>
    </w:p>
    <w:p w14:paraId="48C7AB7C" w14:textId="1D96B98E" w:rsidR="00E71BAB" w:rsidRPr="00E71BAB" w:rsidRDefault="004B278D" w:rsidP="00E71BAB">
      <w:pPr>
        <w:spacing w:before="240" w:line="276" w:lineRule="auto"/>
        <w:jc w:val="right"/>
        <w:rPr>
          <w:rFonts w:ascii="Times New Roman" w:eastAsiaTheme="minorEastAsia" w:hAnsi="Times New Roman" w:cs="Times New Roman"/>
          <w:sz w:val="20"/>
          <w:szCs w:val="20"/>
        </w:rPr>
      </w:pP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R</m:t>
            </m:r>
          </m:e>
          <m:sub>
            <m:r>
              <w:rPr>
                <w:rFonts w:ascii="Cambria Math" w:eastAsiaTheme="minorEastAsia" w:hAnsi="Cambria Math" w:cs="Times New Roman"/>
                <w:sz w:val="20"/>
                <w:szCs w:val="20"/>
              </w:rPr>
              <m:t>t</m:t>
            </m:r>
          </m:sub>
        </m:sSub>
        <m:r>
          <w:rPr>
            <w:rFonts w:ascii="Cambria Math" w:eastAsiaTheme="minorEastAsia" w:hAnsi="Cambria Math" w:cs="Times New Roman"/>
            <w:sz w:val="20"/>
            <w:szCs w:val="20"/>
          </w:rPr>
          <m:t xml:space="preserve">= </m:t>
        </m:r>
        <m:nary>
          <m:naryPr>
            <m:chr m:val="∑"/>
            <m:limLoc m:val="undOvr"/>
            <m:ctrlPr>
              <w:rPr>
                <w:rFonts w:ascii="Cambria Math" w:eastAsiaTheme="minorEastAsia" w:hAnsi="Cambria Math" w:cs="Times New Roman"/>
                <w:i/>
                <w:sz w:val="20"/>
                <w:szCs w:val="20"/>
              </w:rPr>
            </m:ctrlPr>
          </m:naryPr>
          <m:sub>
            <m:r>
              <w:rPr>
                <w:rFonts w:ascii="Cambria Math" w:eastAsiaTheme="minorEastAsia" w:hAnsi="Cambria Math" w:cs="Times New Roman"/>
                <w:sz w:val="20"/>
                <w:szCs w:val="20"/>
              </w:rPr>
              <m:t>n=0</m:t>
            </m:r>
          </m:sub>
          <m:sup>
            <m:r>
              <w:rPr>
                <w:rFonts w:ascii="Cambria Math" w:eastAsiaTheme="minorEastAsia" w:hAnsi="Cambria Math" w:cs="Times New Roman"/>
                <w:sz w:val="20"/>
                <w:szCs w:val="20"/>
              </w:rPr>
              <m:t>N</m:t>
            </m:r>
          </m:sup>
          <m:e>
            <m:sSub>
              <m:sSubPr>
                <m:ctrlPr>
                  <w:rPr>
                    <w:rFonts w:ascii="Cambria Math" w:hAnsi="Cambria Math" w:cs="Times New Roman"/>
                    <w:i/>
                    <w:sz w:val="20"/>
                    <w:szCs w:val="20"/>
                  </w:rPr>
                </m:ctrlPr>
              </m:sSubPr>
              <m:e>
                <m:r>
                  <w:rPr>
                    <w:rFonts w:ascii="Cambria Math" w:hAnsi="Cambria Math" w:cs="Times New Roman"/>
                    <w:sz w:val="20"/>
                    <w:szCs w:val="20"/>
                  </w:rPr>
                  <m:t>h</m:t>
                </m:r>
              </m:e>
              <m:sub>
                <m:r>
                  <w:rPr>
                    <w:rFonts w:ascii="Cambria Math" w:hAnsi="Cambria Math" w:cs="Times New Roman"/>
                    <w:sz w:val="20"/>
                    <w:szCs w:val="20"/>
                  </w:rPr>
                  <m:t>o</m:t>
                </m:r>
              </m:sub>
            </m:sSub>
            <m:r>
              <w:rPr>
                <w:rFonts w:ascii="Cambria Math" w:hAnsi="Cambria Math" w:cs="Times New Roman"/>
                <w:sz w:val="20"/>
                <w:szCs w:val="20"/>
              </w:rPr>
              <m:t>p(t-</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n</m:t>
                </m:r>
              </m:sub>
            </m:sSub>
            <m:r>
              <w:rPr>
                <w:rFonts w:ascii="Cambria Math" w:hAnsi="Cambria Math" w:cs="Times New Roman"/>
                <w:sz w:val="20"/>
                <w:szCs w:val="20"/>
              </w:rPr>
              <m:t>)</m:t>
            </m:r>
          </m:e>
        </m:nary>
      </m:oMath>
      <w:r w:rsidR="00E71BAB" w:rsidRPr="00E71BAB">
        <w:rPr>
          <w:rFonts w:ascii="Times New Roman" w:eastAsiaTheme="minorEastAsia" w:hAnsi="Times New Roman" w:cs="Times New Roman"/>
          <w:sz w:val="20"/>
          <w:szCs w:val="20"/>
        </w:rPr>
        <w:t xml:space="preserve">                                                                                           (</w:t>
      </w:r>
      <w:r w:rsidR="00E71BAB">
        <w:rPr>
          <w:rFonts w:ascii="Times New Roman" w:eastAsiaTheme="minorEastAsia" w:hAnsi="Times New Roman" w:cs="Times New Roman"/>
          <w:sz w:val="20"/>
          <w:szCs w:val="20"/>
        </w:rPr>
        <w:t>2</w:t>
      </w:r>
      <w:r w:rsidR="00E71BAB" w:rsidRPr="00E71BAB">
        <w:rPr>
          <w:rFonts w:ascii="Times New Roman" w:eastAsiaTheme="minorEastAsia" w:hAnsi="Times New Roman" w:cs="Times New Roman"/>
          <w:sz w:val="20"/>
          <w:szCs w:val="20"/>
        </w:rPr>
        <w:t>)</w:t>
      </w:r>
    </w:p>
    <w:p w14:paraId="2F0AA0FE" w14:textId="7C514D89" w:rsidR="00E71BAB" w:rsidRPr="00E71BAB" w:rsidRDefault="00E71BAB" w:rsidP="00E71BAB">
      <w:pPr>
        <w:spacing w:before="240" w:line="276" w:lineRule="auto"/>
        <w:jc w:val="both"/>
        <w:rPr>
          <w:rFonts w:ascii="Times New Roman" w:eastAsiaTheme="minorEastAsia" w:hAnsi="Times New Roman" w:cs="Times New Roman"/>
          <w:sz w:val="20"/>
          <w:szCs w:val="20"/>
        </w:rPr>
      </w:pPr>
      <w:proofErr w:type="gramStart"/>
      <w:r>
        <w:rPr>
          <w:rFonts w:ascii="Times New Roman" w:eastAsiaTheme="minorEastAsia" w:hAnsi="Times New Roman" w:cs="Times New Roman"/>
          <w:sz w:val="20"/>
          <w:szCs w:val="20"/>
        </w:rPr>
        <w:t>w</w:t>
      </w:r>
      <w:r w:rsidRPr="00E71BAB">
        <w:rPr>
          <w:rFonts w:ascii="Times New Roman" w:eastAsiaTheme="minorEastAsia" w:hAnsi="Times New Roman" w:cs="Times New Roman"/>
          <w:sz w:val="20"/>
          <w:szCs w:val="20"/>
        </w:rPr>
        <w:t>here</w:t>
      </w:r>
      <w:proofErr w:type="gramEnd"/>
      <w:r w:rsidRPr="00E71BAB">
        <w:rPr>
          <w:rFonts w:ascii="Times New Roman" w:eastAsiaTheme="minorEastAsia" w:hAnsi="Times New Roman" w:cs="Times New Roman"/>
          <w:sz w:val="20"/>
          <w:szCs w:val="20"/>
        </w:rPr>
        <w:t xml:space="preserve"> n is the number of channels used for the signal transmission. In the case where multipath channels varies with time due to the behavior of the receiver or the dynamic nature of obstacle at the propagation path, the </w:t>
      </w:r>
      <w:r>
        <w:rPr>
          <w:rFonts w:ascii="Times New Roman" w:eastAsiaTheme="minorEastAsia" w:hAnsi="Times New Roman" w:cs="Times New Roman"/>
          <w:sz w:val="20"/>
          <w:szCs w:val="20"/>
        </w:rPr>
        <w:t>receiver signal is presented as</w:t>
      </w:r>
    </w:p>
    <w:p w14:paraId="45CF0E29" w14:textId="089EC7E8" w:rsidR="00E71BAB" w:rsidRPr="00E71BAB" w:rsidRDefault="004B278D" w:rsidP="00E71BAB">
      <w:pPr>
        <w:spacing w:before="240" w:line="276" w:lineRule="auto"/>
        <w:jc w:val="right"/>
        <w:rPr>
          <w:rFonts w:ascii="Times New Roman" w:eastAsiaTheme="minorEastAsia" w:hAnsi="Times New Roman" w:cs="Times New Roman"/>
          <w:sz w:val="20"/>
          <w:szCs w:val="20"/>
        </w:rPr>
      </w:pPr>
      <m:oMath>
        <m:sSub>
          <m:sSubPr>
            <m:ctrlPr>
              <w:rPr>
                <w:rFonts w:ascii="Cambria Math" w:eastAsiaTheme="minorEastAsia" w:hAnsi="Cambria Math" w:cs="Times New Roman"/>
                <w:i/>
                <w:sz w:val="20"/>
                <w:szCs w:val="20"/>
              </w:rPr>
            </m:ctrlPr>
          </m:sSubPr>
          <m:e>
            <m:r>
              <w:rPr>
                <w:rFonts w:ascii="Cambria Math" w:eastAsiaTheme="minorEastAsia" w:hAnsi="Cambria Math" w:cs="Times New Roman"/>
                <w:sz w:val="20"/>
                <w:szCs w:val="20"/>
              </w:rPr>
              <m:t>R</m:t>
            </m:r>
          </m:e>
          <m:sub>
            <m:r>
              <w:rPr>
                <w:rFonts w:ascii="Cambria Math" w:eastAsiaTheme="minorEastAsia" w:hAnsi="Cambria Math" w:cs="Times New Roman"/>
                <w:sz w:val="20"/>
                <w:szCs w:val="20"/>
              </w:rPr>
              <m:t>t</m:t>
            </m:r>
          </m:sub>
        </m:sSub>
        <m:r>
          <w:rPr>
            <w:rFonts w:ascii="Cambria Math" w:eastAsiaTheme="minorEastAsia" w:hAnsi="Cambria Math" w:cs="Times New Roman"/>
            <w:sz w:val="20"/>
            <w:szCs w:val="20"/>
          </w:rPr>
          <m:t xml:space="preserve">= </m:t>
        </m:r>
        <m:nary>
          <m:naryPr>
            <m:chr m:val="∑"/>
            <m:limLoc m:val="undOvr"/>
            <m:ctrlPr>
              <w:rPr>
                <w:rFonts w:ascii="Cambria Math" w:eastAsiaTheme="minorEastAsia" w:hAnsi="Cambria Math" w:cs="Times New Roman"/>
                <w:i/>
                <w:sz w:val="20"/>
                <w:szCs w:val="20"/>
              </w:rPr>
            </m:ctrlPr>
          </m:naryPr>
          <m:sub>
            <m:r>
              <w:rPr>
                <w:rFonts w:ascii="Cambria Math" w:eastAsiaTheme="minorEastAsia" w:hAnsi="Cambria Math" w:cs="Times New Roman"/>
                <w:sz w:val="20"/>
                <w:szCs w:val="20"/>
              </w:rPr>
              <m:t>n=0</m:t>
            </m:r>
          </m:sub>
          <m:sup>
            <m:r>
              <w:rPr>
                <w:rFonts w:ascii="Cambria Math" w:eastAsiaTheme="minorEastAsia" w:hAnsi="Cambria Math" w:cs="Times New Roman"/>
                <w:sz w:val="20"/>
                <w:szCs w:val="20"/>
              </w:rPr>
              <m:t>N</m:t>
            </m:r>
          </m:sup>
          <m:e>
            <m:sSubSup>
              <m:sSubSupPr>
                <m:ctrlPr>
                  <w:rPr>
                    <w:rFonts w:ascii="Cambria Math" w:hAnsi="Cambria Math" w:cs="Times New Roman"/>
                    <w:i/>
                    <w:sz w:val="20"/>
                    <w:szCs w:val="20"/>
                  </w:rPr>
                </m:ctrlPr>
              </m:sSubSupPr>
              <m:e>
                <m:r>
                  <w:rPr>
                    <w:rFonts w:ascii="Cambria Math" w:hAnsi="Cambria Math" w:cs="Times New Roman"/>
                    <w:sz w:val="20"/>
                    <w:szCs w:val="20"/>
                  </w:rPr>
                  <m:t>h</m:t>
                </m:r>
              </m:e>
              <m:sub>
                <m:r>
                  <w:rPr>
                    <w:rFonts w:ascii="Cambria Math" w:hAnsi="Cambria Math" w:cs="Times New Roman"/>
                    <w:sz w:val="20"/>
                    <w:szCs w:val="20"/>
                  </w:rPr>
                  <m:t>n</m:t>
                </m:r>
              </m:sub>
              <m:sup>
                <m:r>
                  <w:rPr>
                    <w:rFonts w:ascii="Cambria Math" w:hAnsi="Cambria Math" w:cs="Times New Roman"/>
                    <w:sz w:val="20"/>
                    <w:szCs w:val="20"/>
                  </w:rPr>
                  <m:t>t</m:t>
                </m:r>
              </m:sup>
            </m:sSubSup>
            <m:r>
              <w:rPr>
                <w:rFonts w:ascii="Cambria Math" w:hAnsi="Cambria Math" w:cs="Times New Roman"/>
                <w:sz w:val="20"/>
                <w:szCs w:val="20"/>
              </w:rPr>
              <m:t>p(t-</m:t>
            </m:r>
            <m:sSubSup>
              <m:sSubSupPr>
                <m:ctrlPr>
                  <w:rPr>
                    <w:rFonts w:ascii="Cambria Math" w:hAnsi="Cambria Math" w:cs="Times New Roman"/>
                    <w:i/>
                    <w:sz w:val="20"/>
                    <w:szCs w:val="20"/>
                  </w:rPr>
                </m:ctrlPr>
              </m:sSubSupPr>
              <m:e>
                <m:r>
                  <w:rPr>
                    <w:rFonts w:ascii="Cambria Math" w:hAnsi="Cambria Math" w:cs="Times New Roman"/>
                    <w:sz w:val="20"/>
                    <w:szCs w:val="20"/>
                  </w:rPr>
                  <m:t>t</m:t>
                </m:r>
              </m:e>
              <m:sub>
                <m:r>
                  <w:rPr>
                    <w:rFonts w:ascii="Cambria Math" w:hAnsi="Cambria Math" w:cs="Times New Roman"/>
                    <w:sz w:val="20"/>
                    <w:szCs w:val="20"/>
                  </w:rPr>
                  <m:t>n</m:t>
                </m:r>
              </m:sub>
              <m:sup>
                <m:r>
                  <w:rPr>
                    <w:rFonts w:ascii="Cambria Math" w:hAnsi="Cambria Math" w:cs="Times New Roman"/>
                    <w:sz w:val="20"/>
                    <w:szCs w:val="20"/>
                  </w:rPr>
                  <m:t>(t)</m:t>
                </m:r>
              </m:sup>
            </m:sSubSup>
            <m:r>
              <w:rPr>
                <w:rFonts w:ascii="Cambria Math" w:hAnsi="Cambria Math" w:cs="Times New Roman"/>
                <w:sz w:val="20"/>
                <w:szCs w:val="20"/>
              </w:rPr>
              <m:t>)</m:t>
            </m:r>
          </m:e>
        </m:nary>
      </m:oMath>
      <w:r w:rsidR="00E71BAB" w:rsidRPr="00E71BAB">
        <w:rPr>
          <w:rFonts w:ascii="Times New Roman" w:eastAsiaTheme="minorEastAsia" w:hAnsi="Times New Roman" w:cs="Times New Roman"/>
          <w:sz w:val="20"/>
          <w:szCs w:val="20"/>
        </w:rPr>
        <w:t xml:space="preserve">                                                                                      (</w:t>
      </w:r>
      <w:r w:rsidR="00E71BAB">
        <w:rPr>
          <w:rFonts w:ascii="Times New Roman" w:eastAsiaTheme="minorEastAsia" w:hAnsi="Times New Roman" w:cs="Times New Roman"/>
          <w:sz w:val="20"/>
          <w:szCs w:val="20"/>
        </w:rPr>
        <w:t>3</w:t>
      </w:r>
      <w:r w:rsidR="00E71BAB" w:rsidRPr="00E71BAB">
        <w:rPr>
          <w:rFonts w:ascii="Times New Roman" w:eastAsiaTheme="minorEastAsia" w:hAnsi="Times New Roman" w:cs="Times New Roman"/>
          <w:sz w:val="20"/>
          <w:szCs w:val="20"/>
        </w:rPr>
        <w:t>)</w:t>
      </w:r>
    </w:p>
    <w:p w14:paraId="369A30A1" w14:textId="54486621" w:rsidR="00680779" w:rsidRDefault="00A80B5E" w:rsidP="00680779">
      <w:pPr>
        <w:spacing w:before="240" w:after="0" w:line="276" w:lineRule="auto"/>
        <w:jc w:val="both"/>
        <w:rPr>
          <w:rFonts w:ascii="Times New Roman" w:eastAsiaTheme="minorEastAsia" w:hAnsi="Times New Roman" w:cs="Times New Roman"/>
          <w:sz w:val="20"/>
          <w:szCs w:val="20"/>
        </w:rPr>
      </w:pPr>
      <w:proofErr w:type="gramStart"/>
      <w:r>
        <w:rPr>
          <w:rFonts w:ascii="Times New Roman" w:eastAsiaTheme="minorEastAsia" w:hAnsi="Times New Roman" w:cs="Times New Roman"/>
          <w:sz w:val="20"/>
          <w:szCs w:val="20"/>
        </w:rPr>
        <w:t>w</w:t>
      </w:r>
      <w:r w:rsidR="00E71BAB" w:rsidRPr="00E71BAB">
        <w:rPr>
          <w:rFonts w:ascii="Times New Roman" w:eastAsiaTheme="minorEastAsia" w:hAnsi="Times New Roman" w:cs="Times New Roman"/>
          <w:sz w:val="20"/>
          <w:szCs w:val="20"/>
        </w:rPr>
        <w:t>here</w:t>
      </w:r>
      <w:proofErr w:type="gramEnd"/>
      <w:r w:rsidR="00E71BAB" w:rsidRPr="00E71BAB">
        <w:rPr>
          <w:rFonts w:ascii="Times New Roman" w:eastAsiaTheme="minorEastAsia" w:hAnsi="Times New Roman" w:cs="Times New Roman"/>
          <w:sz w:val="20"/>
          <w:szCs w:val="20"/>
        </w:rPr>
        <w:t xml:space="preserve"> the channel characteristics such as attenuated factor (</w:t>
      </w:r>
      <m:oMath>
        <m:sSub>
          <m:sSubPr>
            <m:ctrlPr>
              <w:rPr>
                <w:rFonts w:ascii="Cambria Math" w:hAnsi="Cambria Math" w:cs="Times New Roman"/>
                <w:i/>
                <w:sz w:val="20"/>
                <w:szCs w:val="20"/>
              </w:rPr>
            </m:ctrlPr>
          </m:sSubPr>
          <m:e>
            <m:r>
              <w:rPr>
                <w:rFonts w:ascii="Cambria Math" w:hAnsi="Cambria Math" w:cs="Times New Roman"/>
                <w:sz w:val="20"/>
                <w:szCs w:val="20"/>
              </w:rPr>
              <m:t>h</m:t>
            </m:r>
          </m:e>
          <m:sub>
            <m:r>
              <w:rPr>
                <w:rFonts w:ascii="Cambria Math" w:hAnsi="Cambria Math" w:cs="Times New Roman"/>
                <w:sz w:val="20"/>
                <w:szCs w:val="20"/>
              </w:rPr>
              <m:t>n</m:t>
            </m:r>
          </m:sub>
        </m:sSub>
      </m:oMath>
      <w:r w:rsidR="00E71BAB" w:rsidRPr="00E71BAB">
        <w:rPr>
          <w:rFonts w:ascii="Times New Roman" w:eastAsiaTheme="minorEastAsia" w:hAnsi="Times New Roman" w:cs="Times New Roman"/>
          <w:sz w:val="20"/>
          <w:szCs w:val="20"/>
        </w:rPr>
        <w:t>) and delay time is (</w:t>
      </w:r>
      <m:oMath>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n</m:t>
            </m:r>
          </m:sub>
        </m:sSub>
      </m:oMath>
      <w:r w:rsidR="00E71BAB" w:rsidRPr="00E71BAB">
        <w:rPr>
          <w:rFonts w:ascii="Times New Roman" w:eastAsiaTheme="minorEastAsia" w:hAnsi="Times New Roman" w:cs="Times New Roman"/>
          <w:sz w:val="20"/>
          <w:szCs w:val="20"/>
        </w:rPr>
        <w:t xml:space="preserve">) can vary with time depending on the obstacles along the path of propagation. </w:t>
      </w:r>
    </w:p>
    <w:p w14:paraId="03D4CD9D" w14:textId="77777777" w:rsidR="00680779" w:rsidRPr="00680779" w:rsidRDefault="00680779" w:rsidP="00680779">
      <w:pPr>
        <w:spacing w:after="0" w:line="276" w:lineRule="auto"/>
        <w:jc w:val="both"/>
        <w:rPr>
          <w:rFonts w:ascii="Times New Roman" w:eastAsiaTheme="minorEastAsia" w:hAnsi="Times New Roman" w:cs="Times New Roman"/>
          <w:sz w:val="20"/>
          <w:szCs w:val="20"/>
        </w:rPr>
      </w:pPr>
    </w:p>
    <w:p w14:paraId="2F3C66E8" w14:textId="7BD6FBBA" w:rsidR="00DA52F4" w:rsidRPr="001E51F3" w:rsidRDefault="00680779" w:rsidP="00680779">
      <w:pPr>
        <w:pStyle w:val="ListParagraph"/>
        <w:numPr>
          <w:ilvl w:val="0"/>
          <w:numId w:val="21"/>
        </w:numPr>
        <w:spacing w:after="0" w:line="276"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RESULTS AND ISCUSSION</w:t>
      </w:r>
    </w:p>
    <w:p w14:paraId="7D5E40E6" w14:textId="142E1D27" w:rsidR="00680779" w:rsidRPr="00C559D4" w:rsidRDefault="00C559D4" w:rsidP="00C559D4">
      <w:pPr>
        <w:spacing w:before="54" w:after="0" w:line="276" w:lineRule="auto"/>
        <w:jc w:val="both"/>
        <w:rPr>
          <w:rFonts w:ascii="Times New Roman" w:hAnsi="Times New Roman" w:cs="Times New Roman"/>
          <w:color w:val="000000" w:themeColor="text1"/>
          <w:sz w:val="20"/>
          <w:szCs w:val="20"/>
        </w:rPr>
      </w:pPr>
      <w:r>
        <w:rPr>
          <w:rFonts w:ascii="Times New Roman" w:eastAsiaTheme="minorEastAsia" w:hAnsi="Times New Roman" w:cs="Times New Roman"/>
          <w:sz w:val="20"/>
          <w:szCs w:val="20"/>
        </w:rPr>
        <w:t xml:space="preserve">The result of the </w:t>
      </w:r>
      <w:proofErr w:type="spellStart"/>
      <w:r>
        <w:rPr>
          <w:rFonts w:ascii="Times New Roman" w:eastAsiaTheme="minorEastAsia" w:hAnsi="Times New Roman" w:cs="Times New Roman"/>
          <w:sz w:val="20"/>
          <w:szCs w:val="20"/>
        </w:rPr>
        <w:t>characteris</w:t>
      </w:r>
      <w:r w:rsidR="00680779" w:rsidRPr="001701D3">
        <w:rPr>
          <w:rFonts w:ascii="Times New Roman" w:eastAsiaTheme="minorEastAsia" w:hAnsi="Times New Roman" w:cs="Times New Roman"/>
          <w:sz w:val="20"/>
          <w:szCs w:val="20"/>
        </w:rPr>
        <w:t>ation</w:t>
      </w:r>
      <w:proofErr w:type="spellEnd"/>
      <w:r w:rsidR="00680779" w:rsidRPr="001701D3">
        <w:rPr>
          <w:rFonts w:ascii="Times New Roman" w:eastAsiaTheme="minorEastAsia" w:hAnsi="Times New Roman" w:cs="Times New Roman"/>
          <w:sz w:val="20"/>
          <w:szCs w:val="20"/>
        </w:rPr>
        <w:t xml:space="preserve"> presented the signal strength collected from the spectrum analyzer used to measure the quality of service at the receiver end due to the impact of multipath fading. The result was recorded for two separate experiments and the average was used for the analysis. The data collected during characterization w</w:t>
      </w:r>
      <w:r>
        <w:rPr>
          <w:rFonts w:ascii="Times New Roman" w:eastAsiaTheme="minorEastAsia" w:hAnsi="Times New Roman" w:cs="Times New Roman"/>
          <w:sz w:val="20"/>
          <w:szCs w:val="20"/>
        </w:rPr>
        <w:t>as presented in the Table 2</w:t>
      </w:r>
      <w:r w:rsidR="00680779" w:rsidRPr="001701D3">
        <w:rPr>
          <w:rFonts w:ascii="Times New Roman" w:eastAsiaTheme="minorEastAsia" w:hAnsi="Times New Roman" w:cs="Times New Roman"/>
          <w:sz w:val="20"/>
          <w:szCs w:val="20"/>
        </w:rPr>
        <w:t>.</w:t>
      </w:r>
    </w:p>
    <w:p w14:paraId="1BF4B25C" w14:textId="4CAF8347" w:rsidR="001E51F3" w:rsidRPr="00FF754F" w:rsidRDefault="00C559D4" w:rsidP="00FF754F">
      <w:pPr>
        <w:spacing w:before="54" w:after="0" w:line="276" w:lineRule="auto"/>
        <w:jc w:val="center"/>
        <w:rPr>
          <w:rFonts w:ascii="Times New Roman" w:hAnsi="Times New Roman" w:cs="Times New Roman"/>
          <w:color w:val="000000" w:themeColor="text1"/>
          <w:sz w:val="20"/>
          <w:szCs w:val="20"/>
        </w:rPr>
      </w:pPr>
      <w:r>
        <w:rPr>
          <w:rFonts w:ascii="Times New Roman" w:hAnsi="Times New Roman" w:cs="Times New Roman"/>
          <w:b/>
          <w:bCs/>
          <w:color w:val="000000" w:themeColor="text1"/>
          <w:sz w:val="20"/>
          <w:szCs w:val="20"/>
        </w:rPr>
        <w:t>Table 2</w:t>
      </w:r>
      <w:r w:rsidR="00DA52F4" w:rsidRPr="001E51F3">
        <w:rPr>
          <w:rFonts w:ascii="Times New Roman" w:hAnsi="Times New Roman" w:cs="Times New Roman"/>
          <w:b/>
          <w:bCs/>
          <w:color w:val="000000" w:themeColor="text1"/>
          <w:sz w:val="20"/>
          <w:szCs w:val="20"/>
        </w:rPr>
        <w:t>.</w:t>
      </w:r>
      <w:r w:rsidR="00922849">
        <w:rPr>
          <w:rFonts w:ascii="Times New Roman" w:hAnsi="Times New Roman" w:cs="Times New Roman"/>
          <w:color w:val="000000" w:themeColor="text1"/>
          <w:sz w:val="20"/>
          <w:szCs w:val="20"/>
        </w:rPr>
        <w:t xml:space="preserve">Result of </w:t>
      </w:r>
      <w:proofErr w:type="spellStart"/>
      <w:r w:rsidR="00922849">
        <w:rPr>
          <w:rFonts w:ascii="Times New Roman" w:hAnsi="Times New Roman" w:cs="Times New Roman"/>
          <w:color w:val="000000" w:themeColor="text1"/>
          <w:sz w:val="20"/>
          <w:szCs w:val="20"/>
        </w:rPr>
        <w:t>characteris</w:t>
      </w:r>
      <w:r>
        <w:rPr>
          <w:rFonts w:ascii="Times New Roman" w:hAnsi="Times New Roman" w:cs="Times New Roman"/>
          <w:color w:val="000000" w:themeColor="text1"/>
          <w:sz w:val="20"/>
          <w:szCs w:val="20"/>
        </w:rPr>
        <w:t>a</w:t>
      </w:r>
      <w:r w:rsidR="00922849">
        <w:rPr>
          <w:rFonts w:ascii="Times New Roman" w:hAnsi="Times New Roman" w:cs="Times New Roman"/>
          <w:color w:val="000000" w:themeColor="text1"/>
          <w:sz w:val="20"/>
          <w:szCs w:val="20"/>
        </w:rPr>
        <w:t>tion</w:t>
      </w:r>
      <w:proofErr w:type="spellEnd"/>
    </w:p>
    <w:tbl>
      <w:tblPr>
        <w:tblStyle w:val="TableGrid"/>
        <w:tblW w:w="0" w:type="auto"/>
        <w:jc w:val="center"/>
        <w:tblInd w:w="1128" w:type="dxa"/>
        <w:tblLook w:val="04A0" w:firstRow="1" w:lastRow="0" w:firstColumn="1" w:lastColumn="0" w:noHBand="0" w:noVBand="1"/>
      </w:tblPr>
      <w:tblGrid>
        <w:gridCol w:w="1015"/>
        <w:gridCol w:w="1466"/>
        <w:gridCol w:w="1530"/>
        <w:gridCol w:w="1980"/>
      </w:tblGrid>
      <w:tr w:rsidR="00922849" w:rsidRPr="00680779" w14:paraId="1843F33E" w14:textId="77777777" w:rsidTr="005A51F7">
        <w:trPr>
          <w:jc w:val="center"/>
        </w:trPr>
        <w:tc>
          <w:tcPr>
            <w:tcW w:w="1015" w:type="dxa"/>
          </w:tcPr>
          <w:p w14:paraId="3EE3EC6A" w14:textId="77777777" w:rsidR="00680779" w:rsidRPr="00680779" w:rsidRDefault="00680779" w:rsidP="00680779">
            <w:pPr>
              <w:spacing w:line="276" w:lineRule="auto"/>
              <w:jc w:val="both"/>
              <w:rPr>
                <w:rFonts w:ascii="Times New Roman" w:eastAsiaTheme="minorEastAsia" w:hAnsi="Times New Roman" w:cs="Times New Roman"/>
              </w:rPr>
            </w:pPr>
            <w:r w:rsidRPr="00680779">
              <w:rPr>
                <w:rFonts w:ascii="Times New Roman" w:eastAsiaTheme="minorEastAsia" w:hAnsi="Times New Roman" w:cs="Times New Roman"/>
              </w:rPr>
              <w:t>Distance (meters)</w:t>
            </w:r>
          </w:p>
        </w:tc>
        <w:tc>
          <w:tcPr>
            <w:tcW w:w="1466" w:type="dxa"/>
          </w:tcPr>
          <w:p w14:paraId="48F168C3" w14:textId="77777777" w:rsidR="00680779" w:rsidRPr="00680779" w:rsidRDefault="00680779" w:rsidP="00680779">
            <w:pPr>
              <w:spacing w:line="276" w:lineRule="auto"/>
              <w:jc w:val="both"/>
              <w:rPr>
                <w:rFonts w:ascii="Times New Roman" w:eastAsiaTheme="minorEastAsia" w:hAnsi="Times New Roman" w:cs="Times New Roman"/>
              </w:rPr>
            </w:pPr>
            <w:r w:rsidRPr="00680779">
              <w:rPr>
                <w:rFonts w:ascii="Times New Roman" w:eastAsiaTheme="minorEastAsia" w:hAnsi="Times New Roman" w:cs="Times New Roman"/>
              </w:rPr>
              <w:t>Receiver signal strength (</w:t>
            </w:r>
            <w:proofErr w:type="spellStart"/>
            <w:r w:rsidRPr="00680779">
              <w:rPr>
                <w:rFonts w:ascii="Times New Roman" w:eastAsiaTheme="minorEastAsia" w:hAnsi="Times New Roman" w:cs="Times New Roman"/>
              </w:rPr>
              <w:t>dBm</w:t>
            </w:r>
            <w:proofErr w:type="spellEnd"/>
            <w:r w:rsidRPr="00680779">
              <w:rPr>
                <w:rFonts w:ascii="Times New Roman" w:eastAsiaTheme="minorEastAsia" w:hAnsi="Times New Roman" w:cs="Times New Roman"/>
              </w:rPr>
              <w:t>)</w:t>
            </w:r>
          </w:p>
        </w:tc>
        <w:tc>
          <w:tcPr>
            <w:tcW w:w="1530" w:type="dxa"/>
          </w:tcPr>
          <w:p w14:paraId="704CDAE7" w14:textId="77777777" w:rsidR="00680779" w:rsidRPr="00680779" w:rsidRDefault="00680779" w:rsidP="00680779">
            <w:pPr>
              <w:spacing w:line="276" w:lineRule="auto"/>
              <w:jc w:val="both"/>
              <w:rPr>
                <w:rFonts w:ascii="Times New Roman" w:eastAsiaTheme="minorEastAsia" w:hAnsi="Times New Roman" w:cs="Times New Roman"/>
              </w:rPr>
            </w:pPr>
            <w:r w:rsidRPr="00680779">
              <w:rPr>
                <w:rFonts w:ascii="Times New Roman" w:eastAsiaTheme="minorEastAsia" w:hAnsi="Times New Roman" w:cs="Times New Roman"/>
              </w:rPr>
              <w:t>Receiver signal strength (</w:t>
            </w:r>
            <w:proofErr w:type="spellStart"/>
            <w:r w:rsidRPr="00680779">
              <w:rPr>
                <w:rFonts w:ascii="Times New Roman" w:eastAsiaTheme="minorEastAsia" w:hAnsi="Times New Roman" w:cs="Times New Roman"/>
              </w:rPr>
              <w:t>dBm</w:t>
            </w:r>
            <w:proofErr w:type="spellEnd"/>
            <w:r w:rsidRPr="00680779">
              <w:rPr>
                <w:rFonts w:ascii="Times New Roman" w:eastAsiaTheme="minorEastAsia" w:hAnsi="Times New Roman" w:cs="Times New Roman"/>
              </w:rPr>
              <w:t>)</w:t>
            </w:r>
          </w:p>
        </w:tc>
        <w:tc>
          <w:tcPr>
            <w:tcW w:w="1980" w:type="dxa"/>
          </w:tcPr>
          <w:p w14:paraId="4F76B67F" w14:textId="77777777" w:rsidR="00680779" w:rsidRPr="00680779" w:rsidRDefault="00680779" w:rsidP="00680779">
            <w:pPr>
              <w:spacing w:line="276" w:lineRule="auto"/>
              <w:jc w:val="both"/>
              <w:rPr>
                <w:rFonts w:ascii="Times New Roman" w:eastAsiaTheme="minorEastAsia" w:hAnsi="Times New Roman" w:cs="Times New Roman"/>
              </w:rPr>
            </w:pPr>
            <w:r w:rsidRPr="00680779">
              <w:rPr>
                <w:rFonts w:ascii="Times New Roman" w:eastAsiaTheme="minorEastAsia" w:hAnsi="Times New Roman" w:cs="Times New Roman"/>
              </w:rPr>
              <w:t>Average Receiver signal strength (</w:t>
            </w:r>
            <w:proofErr w:type="spellStart"/>
            <w:r w:rsidRPr="00680779">
              <w:rPr>
                <w:rFonts w:ascii="Times New Roman" w:eastAsiaTheme="minorEastAsia" w:hAnsi="Times New Roman" w:cs="Times New Roman"/>
              </w:rPr>
              <w:t>dBm</w:t>
            </w:r>
            <w:proofErr w:type="spellEnd"/>
            <w:r w:rsidRPr="00680779">
              <w:rPr>
                <w:rFonts w:ascii="Times New Roman" w:eastAsiaTheme="minorEastAsia" w:hAnsi="Times New Roman" w:cs="Times New Roman"/>
              </w:rPr>
              <w:t>)</w:t>
            </w:r>
          </w:p>
        </w:tc>
      </w:tr>
      <w:tr w:rsidR="00922849" w:rsidRPr="00680779" w14:paraId="29C191A7" w14:textId="77777777" w:rsidTr="005A51F7">
        <w:trPr>
          <w:jc w:val="center"/>
        </w:trPr>
        <w:tc>
          <w:tcPr>
            <w:tcW w:w="1015" w:type="dxa"/>
          </w:tcPr>
          <w:p w14:paraId="01D7417B" w14:textId="77777777" w:rsidR="00680779" w:rsidRPr="00680779" w:rsidRDefault="00680779" w:rsidP="00680779">
            <w:pPr>
              <w:spacing w:line="276" w:lineRule="auto"/>
              <w:jc w:val="both"/>
              <w:rPr>
                <w:rFonts w:ascii="Times New Roman" w:eastAsiaTheme="minorEastAsia" w:hAnsi="Times New Roman" w:cs="Times New Roman"/>
              </w:rPr>
            </w:pPr>
            <w:r w:rsidRPr="00680779">
              <w:rPr>
                <w:rFonts w:ascii="Times New Roman" w:eastAsiaTheme="minorEastAsia" w:hAnsi="Times New Roman" w:cs="Times New Roman"/>
              </w:rPr>
              <w:t>100</w:t>
            </w:r>
          </w:p>
        </w:tc>
        <w:tc>
          <w:tcPr>
            <w:tcW w:w="1466" w:type="dxa"/>
          </w:tcPr>
          <w:p w14:paraId="39F7C8C0" w14:textId="77777777" w:rsidR="00680779" w:rsidRPr="00680779" w:rsidRDefault="00680779" w:rsidP="00680779">
            <w:pPr>
              <w:spacing w:line="276" w:lineRule="auto"/>
              <w:rPr>
                <w:rFonts w:ascii="Times New Roman" w:hAnsi="Times New Roman" w:cs="Times New Roman"/>
                <w:bCs/>
              </w:rPr>
            </w:pPr>
            <w:r w:rsidRPr="00680779">
              <w:rPr>
                <w:rFonts w:ascii="Times New Roman" w:hAnsi="Times New Roman" w:cs="Times New Roman"/>
                <w:bCs/>
              </w:rPr>
              <w:t>-92</w:t>
            </w:r>
          </w:p>
        </w:tc>
        <w:tc>
          <w:tcPr>
            <w:tcW w:w="1530" w:type="dxa"/>
          </w:tcPr>
          <w:p w14:paraId="71DD4903" w14:textId="77777777" w:rsidR="00680779" w:rsidRPr="00680779" w:rsidRDefault="00680779" w:rsidP="00680779">
            <w:pPr>
              <w:spacing w:line="276" w:lineRule="auto"/>
              <w:jc w:val="both"/>
              <w:rPr>
                <w:rFonts w:ascii="Times New Roman" w:hAnsi="Times New Roman" w:cs="Times New Roman"/>
                <w:bCs/>
              </w:rPr>
            </w:pPr>
            <w:r w:rsidRPr="00680779">
              <w:rPr>
                <w:rFonts w:ascii="Times New Roman" w:hAnsi="Times New Roman" w:cs="Times New Roman"/>
                <w:bCs/>
              </w:rPr>
              <w:t>-94</w:t>
            </w:r>
          </w:p>
        </w:tc>
        <w:tc>
          <w:tcPr>
            <w:tcW w:w="1980" w:type="dxa"/>
          </w:tcPr>
          <w:p w14:paraId="5146F213" w14:textId="77777777" w:rsidR="00680779" w:rsidRPr="00680779" w:rsidRDefault="00680779" w:rsidP="00680779">
            <w:pPr>
              <w:spacing w:line="276" w:lineRule="auto"/>
              <w:jc w:val="both"/>
              <w:rPr>
                <w:rFonts w:ascii="Times New Roman" w:hAnsi="Times New Roman" w:cs="Times New Roman"/>
                <w:bCs/>
              </w:rPr>
            </w:pPr>
            <w:r w:rsidRPr="00680779">
              <w:rPr>
                <w:rFonts w:ascii="Times New Roman" w:hAnsi="Times New Roman" w:cs="Times New Roman"/>
                <w:bCs/>
              </w:rPr>
              <w:t>-93.0</w:t>
            </w:r>
          </w:p>
        </w:tc>
      </w:tr>
      <w:tr w:rsidR="00922849" w:rsidRPr="00680779" w14:paraId="242A832E" w14:textId="77777777" w:rsidTr="005A51F7">
        <w:trPr>
          <w:jc w:val="center"/>
        </w:trPr>
        <w:tc>
          <w:tcPr>
            <w:tcW w:w="1015" w:type="dxa"/>
          </w:tcPr>
          <w:p w14:paraId="01FD89D7" w14:textId="77777777" w:rsidR="00680779" w:rsidRPr="00680779" w:rsidRDefault="00680779" w:rsidP="00680779">
            <w:pPr>
              <w:spacing w:line="276" w:lineRule="auto"/>
              <w:jc w:val="both"/>
              <w:rPr>
                <w:rFonts w:ascii="Times New Roman" w:eastAsiaTheme="minorEastAsia" w:hAnsi="Times New Roman" w:cs="Times New Roman"/>
              </w:rPr>
            </w:pPr>
            <w:r w:rsidRPr="00680779">
              <w:rPr>
                <w:rFonts w:ascii="Times New Roman" w:eastAsiaTheme="minorEastAsia" w:hAnsi="Times New Roman" w:cs="Times New Roman"/>
              </w:rPr>
              <w:t>200</w:t>
            </w:r>
          </w:p>
        </w:tc>
        <w:tc>
          <w:tcPr>
            <w:tcW w:w="1466" w:type="dxa"/>
          </w:tcPr>
          <w:p w14:paraId="769DAC3B" w14:textId="77777777" w:rsidR="00680779" w:rsidRPr="00680779" w:rsidRDefault="00680779" w:rsidP="00680779">
            <w:pPr>
              <w:spacing w:line="276" w:lineRule="auto"/>
              <w:rPr>
                <w:rFonts w:ascii="Times New Roman" w:hAnsi="Times New Roman" w:cs="Times New Roman"/>
                <w:bCs/>
              </w:rPr>
            </w:pPr>
            <w:r w:rsidRPr="00680779">
              <w:rPr>
                <w:rFonts w:ascii="Times New Roman" w:hAnsi="Times New Roman" w:cs="Times New Roman"/>
                <w:bCs/>
              </w:rPr>
              <w:t>-89</w:t>
            </w:r>
          </w:p>
        </w:tc>
        <w:tc>
          <w:tcPr>
            <w:tcW w:w="1530" w:type="dxa"/>
          </w:tcPr>
          <w:p w14:paraId="19E55D4E" w14:textId="77777777" w:rsidR="00680779" w:rsidRPr="00680779" w:rsidRDefault="00680779" w:rsidP="00680779">
            <w:pPr>
              <w:spacing w:line="276" w:lineRule="auto"/>
              <w:jc w:val="both"/>
              <w:rPr>
                <w:rFonts w:ascii="Times New Roman" w:hAnsi="Times New Roman" w:cs="Times New Roman"/>
                <w:bCs/>
              </w:rPr>
            </w:pPr>
            <w:r w:rsidRPr="00680779">
              <w:rPr>
                <w:rFonts w:ascii="Times New Roman" w:hAnsi="Times New Roman" w:cs="Times New Roman"/>
                <w:bCs/>
              </w:rPr>
              <w:t>-87</w:t>
            </w:r>
          </w:p>
        </w:tc>
        <w:tc>
          <w:tcPr>
            <w:tcW w:w="1980" w:type="dxa"/>
          </w:tcPr>
          <w:p w14:paraId="0F394C23" w14:textId="77777777" w:rsidR="00680779" w:rsidRPr="00680779" w:rsidRDefault="00680779" w:rsidP="00680779">
            <w:pPr>
              <w:spacing w:line="276" w:lineRule="auto"/>
              <w:jc w:val="both"/>
              <w:rPr>
                <w:rFonts w:ascii="Times New Roman" w:hAnsi="Times New Roman" w:cs="Times New Roman"/>
                <w:bCs/>
              </w:rPr>
            </w:pPr>
            <w:r w:rsidRPr="00680779">
              <w:rPr>
                <w:rFonts w:ascii="Times New Roman" w:hAnsi="Times New Roman" w:cs="Times New Roman"/>
                <w:bCs/>
              </w:rPr>
              <w:t>-88.0</w:t>
            </w:r>
          </w:p>
        </w:tc>
      </w:tr>
      <w:tr w:rsidR="00922849" w:rsidRPr="00680779" w14:paraId="1CC32920" w14:textId="77777777" w:rsidTr="005A51F7">
        <w:trPr>
          <w:jc w:val="center"/>
        </w:trPr>
        <w:tc>
          <w:tcPr>
            <w:tcW w:w="1015" w:type="dxa"/>
          </w:tcPr>
          <w:p w14:paraId="0DF7327D" w14:textId="77777777" w:rsidR="00680779" w:rsidRPr="00680779" w:rsidRDefault="00680779" w:rsidP="00680779">
            <w:pPr>
              <w:spacing w:line="276" w:lineRule="auto"/>
              <w:jc w:val="both"/>
              <w:rPr>
                <w:rFonts w:ascii="Times New Roman" w:eastAsiaTheme="minorEastAsia" w:hAnsi="Times New Roman" w:cs="Times New Roman"/>
              </w:rPr>
            </w:pPr>
            <w:r w:rsidRPr="00680779">
              <w:rPr>
                <w:rFonts w:ascii="Times New Roman" w:eastAsiaTheme="minorEastAsia" w:hAnsi="Times New Roman" w:cs="Times New Roman"/>
              </w:rPr>
              <w:t>300</w:t>
            </w:r>
          </w:p>
        </w:tc>
        <w:tc>
          <w:tcPr>
            <w:tcW w:w="1466" w:type="dxa"/>
          </w:tcPr>
          <w:p w14:paraId="5F58906B" w14:textId="77777777" w:rsidR="00680779" w:rsidRPr="00680779" w:rsidRDefault="00680779" w:rsidP="00680779">
            <w:pPr>
              <w:spacing w:line="276" w:lineRule="auto"/>
              <w:rPr>
                <w:rFonts w:ascii="Times New Roman" w:hAnsi="Times New Roman" w:cs="Times New Roman"/>
                <w:bCs/>
              </w:rPr>
            </w:pPr>
            <w:r w:rsidRPr="00680779">
              <w:rPr>
                <w:rFonts w:ascii="Times New Roman" w:hAnsi="Times New Roman" w:cs="Times New Roman"/>
                <w:bCs/>
              </w:rPr>
              <w:t>-89</w:t>
            </w:r>
          </w:p>
        </w:tc>
        <w:tc>
          <w:tcPr>
            <w:tcW w:w="1530" w:type="dxa"/>
          </w:tcPr>
          <w:p w14:paraId="63A93CC0" w14:textId="77777777" w:rsidR="00680779" w:rsidRPr="00680779" w:rsidRDefault="00680779" w:rsidP="00680779">
            <w:pPr>
              <w:spacing w:line="276" w:lineRule="auto"/>
              <w:jc w:val="both"/>
              <w:rPr>
                <w:rFonts w:ascii="Times New Roman" w:hAnsi="Times New Roman" w:cs="Times New Roman"/>
                <w:bCs/>
              </w:rPr>
            </w:pPr>
            <w:r w:rsidRPr="00680779">
              <w:rPr>
                <w:rFonts w:ascii="Times New Roman" w:hAnsi="Times New Roman" w:cs="Times New Roman"/>
                <w:bCs/>
              </w:rPr>
              <w:t>-89</w:t>
            </w:r>
          </w:p>
        </w:tc>
        <w:tc>
          <w:tcPr>
            <w:tcW w:w="1980" w:type="dxa"/>
          </w:tcPr>
          <w:p w14:paraId="6E8C7075" w14:textId="77777777" w:rsidR="00680779" w:rsidRPr="00680779" w:rsidRDefault="00680779" w:rsidP="00680779">
            <w:pPr>
              <w:spacing w:line="276" w:lineRule="auto"/>
              <w:jc w:val="both"/>
              <w:rPr>
                <w:rFonts w:ascii="Times New Roman" w:hAnsi="Times New Roman" w:cs="Times New Roman"/>
                <w:bCs/>
              </w:rPr>
            </w:pPr>
            <w:r w:rsidRPr="00680779">
              <w:rPr>
                <w:rFonts w:ascii="Times New Roman" w:hAnsi="Times New Roman" w:cs="Times New Roman"/>
                <w:bCs/>
              </w:rPr>
              <w:t>-89.0</w:t>
            </w:r>
          </w:p>
        </w:tc>
      </w:tr>
      <w:tr w:rsidR="00922849" w:rsidRPr="00680779" w14:paraId="0F4CDB67" w14:textId="77777777" w:rsidTr="005A51F7">
        <w:trPr>
          <w:jc w:val="center"/>
        </w:trPr>
        <w:tc>
          <w:tcPr>
            <w:tcW w:w="1015" w:type="dxa"/>
          </w:tcPr>
          <w:p w14:paraId="060D6468" w14:textId="77777777" w:rsidR="00680779" w:rsidRPr="00680779" w:rsidRDefault="00680779" w:rsidP="00680779">
            <w:pPr>
              <w:spacing w:line="276" w:lineRule="auto"/>
              <w:jc w:val="both"/>
              <w:rPr>
                <w:rFonts w:ascii="Times New Roman" w:eastAsiaTheme="minorEastAsia" w:hAnsi="Times New Roman" w:cs="Times New Roman"/>
              </w:rPr>
            </w:pPr>
            <w:r w:rsidRPr="00680779">
              <w:rPr>
                <w:rFonts w:ascii="Times New Roman" w:eastAsiaTheme="minorEastAsia" w:hAnsi="Times New Roman" w:cs="Times New Roman"/>
              </w:rPr>
              <w:t>400</w:t>
            </w:r>
          </w:p>
        </w:tc>
        <w:tc>
          <w:tcPr>
            <w:tcW w:w="1466" w:type="dxa"/>
          </w:tcPr>
          <w:p w14:paraId="4AD18A99" w14:textId="77777777" w:rsidR="00680779" w:rsidRPr="00680779" w:rsidRDefault="00680779" w:rsidP="00680779">
            <w:pPr>
              <w:spacing w:line="276" w:lineRule="auto"/>
              <w:rPr>
                <w:rFonts w:ascii="Times New Roman" w:hAnsi="Times New Roman" w:cs="Times New Roman"/>
                <w:bCs/>
              </w:rPr>
            </w:pPr>
            <w:r w:rsidRPr="00680779">
              <w:rPr>
                <w:rFonts w:ascii="Times New Roman" w:hAnsi="Times New Roman" w:cs="Times New Roman"/>
                <w:bCs/>
              </w:rPr>
              <w:t>-95</w:t>
            </w:r>
          </w:p>
        </w:tc>
        <w:tc>
          <w:tcPr>
            <w:tcW w:w="1530" w:type="dxa"/>
          </w:tcPr>
          <w:p w14:paraId="63BEFED9" w14:textId="77777777" w:rsidR="00680779" w:rsidRPr="00680779" w:rsidRDefault="00680779" w:rsidP="00680779">
            <w:pPr>
              <w:spacing w:line="276" w:lineRule="auto"/>
              <w:jc w:val="both"/>
              <w:rPr>
                <w:rFonts w:ascii="Times New Roman" w:hAnsi="Times New Roman" w:cs="Times New Roman"/>
                <w:bCs/>
              </w:rPr>
            </w:pPr>
            <w:r w:rsidRPr="00680779">
              <w:rPr>
                <w:rFonts w:ascii="Times New Roman" w:hAnsi="Times New Roman" w:cs="Times New Roman"/>
                <w:bCs/>
              </w:rPr>
              <w:t>-93</w:t>
            </w:r>
          </w:p>
        </w:tc>
        <w:tc>
          <w:tcPr>
            <w:tcW w:w="1980" w:type="dxa"/>
          </w:tcPr>
          <w:p w14:paraId="3143C0EC" w14:textId="77777777" w:rsidR="00680779" w:rsidRPr="00680779" w:rsidRDefault="00680779" w:rsidP="00680779">
            <w:pPr>
              <w:spacing w:line="276" w:lineRule="auto"/>
              <w:jc w:val="both"/>
              <w:rPr>
                <w:rFonts w:ascii="Times New Roman" w:hAnsi="Times New Roman" w:cs="Times New Roman"/>
                <w:bCs/>
              </w:rPr>
            </w:pPr>
            <w:r w:rsidRPr="00680779">
              <w:rPr>
                <w:rFonts w:ascii="Times New Roman" w:hAnsi="Times New Roman" w:cs="Times New Roman"/>
                <w:bCs/>
              </w:rPr>
              <w:t>-94.0</w:t>
            </w:r>
          </w:p>
        </w:tc>
      </w:tr>
      <w:tr w:rsidR="00922849" w:rsidRPr="00680779" w14:paraId="5024D746" w14:textId="77777777" w:rsidTr="005A51F7">
        <w:trPr>
          <w:jc w:val="center"/>
        </w:trPr>
        <w:tc>
          <w:tcPr>
            <w:tcW w:w="1015" w:type="dxa"/>
          </w:tcPr>
          <w:p w14:paraId="1289C4B4" w14:textId="77777777" w:rsidR="00680779" w:rsidRPr="00680779" w:rsidRDefault="00680779" w:rsidP="00680779">
            <w:pPr>
              <w:spacing w:line="276" w:lineRule="auto"/>
              <w:jc w:val="both"/>
              <w:rPr>
                <w:rFonts w:ascii="Times New Roman" w:eastAsiaTheme="minorEastAsia" w:hAnsi="Times New Roman" w:cs="Times New Roman"/>
              </w:rPr>
            </w:pPr>
            <w:r w:rsidRPr="00680779">
              <w:rPr>
                <w:rFonts w:ascii="Times New Roman" w:eastAsiaTheme="minorEastAsia" w:hAnsi="Times New Roman" w:cs="Times New Roman"/>
              </w:rPr>
              <w:t>500</w:t>
            </w:r>
          </w:p>
        </w:tc>
        <w:tc>
          <w:tcPr>
            <w:tcW w:w="1466" w:type="dxa"/>
          </w:tcPr>
          <w:p w14:paraId="4A4BEF67" w14:textId="77777777" w:rsidR="00680779" w:rsidRPr="00680779" w:rsidRDefault="00680779" w:rsidP="00680779">
            <w:pPr>
              <w:spacing w:line="276" w:lineRule="auto"/>
              <w:rPr>
                <w:rFonts w:ascii="Times New Roman" w:hAnsi="Times New Roman" w:cs="Times New Roman"/>
                <w:bCs/>
              </w:rPr>
            </w:pPr>
            <w:r w:rsidRPr="00680779">
              <w:rPr>
                <w:rFonts w:ascii="Times New Roman" w:hAnsi="Times New Roman" w:cs="Times New Roman"/>
                <w:bCs/>
              </w:rPr>
              <w:t>-90</w:t>
            </w:r>
          </w:p>
        </w:tc>
        <w:tc>
          <w:tcPr>
            <w:tcW w:w="1530" w:type="dxa"/>
          </w:tcPr>
          <w:p w14:paraId="5E2C1D3B" w14:textId="77777777" w:rsidR="00680779" w:rsidRPr="00680779" w:rsidRDefault="00680779" w:rsidP="00680779">
            <w:pPr>
              <w:spacing w:line="276" w:lineRule="auto"/>
              <w:jc w:val="both"/>
              <w:rPr>
                <w:rFonts w:ascii="Times New Roman" w:hAnsi="Times New Roman" w:cs="Times New Roman"/>
                <w:bCs/>
              </w:rPr>
            </w:pPr>
            <w:r w:rsidRPr="00680779">
              <w:rPr>
                <w:rFonts w:ascii="Times New Roman" w:hAnsi="Times New Roman" w:cs="Times New Roman"/>
                <w:bCs/>
              </w:rPr>
              <w:t>-92</w:t>
            </w:r>
          </w:p>
        </w:tc>
        <w:tc>
          <w:tcPr>
            <w:tcW w:w="1980" w:type="dxa"/>
          </w:tcPr>
          <w:p w14:paraId="5D6A3FF7" w14:textId="77777777" w:rsidR="00680779" w:rsidRPr="00680779" w:rsidRDefault="00680779" w:rsidP="00680779">
            <w:pPr>
              <w:spacing w:line="276" w:lineRule="auto"/>
              <w:jc w:val="both"/>
              <w:rPr>
                <w:rFonts w:ascii="Times New Roman" w:hAnsi="Times New Roman" w:cs="Times New Roman"/>
                <w:bCs/>
              </w:rPr>
            </w:pPr>
            <w:r w:rsidRPr="00680779">
              <w:rPr>
                <w:rFonts w:ascii="Times New Roman" w:hAnsi="Times New Roman" w:cs="Times New Roman"/>
                <w:bCs/>
              </w:rPr>
              <w:t>-91.0</w:t>
            </w:r>
          </w:p>
        </w:tc>
      </w:tr>
      <w:tr w:rsidR="00922849" w:rsidRPr="00680779" w14:paraId="331584B1" w14:textId="77777777" w:rsidTr="005A51F7">
        <w:trPr>
          <w:jc w:val="center"/>
        </w:trPr>
        <w:tc>
          <w:tcPr>
            <w:tcW w:w="1015" w:type="dxa"/>
          </w:tcPr>
          <w:p w14:paraId="30636B87" w14:textId="77777777" w:rsidR="00680779" w:rsidRPr="00680779" w:rsidRDefault="00680779" w:rsidP="00680779">
            <w:pPr>
              <w:spacing w:line="276" w:lineRule="auto"/>
              <w:jc w:val="both"/>
              <w:rPr>
                <w:rFonts w:ascii="Times New Roman" w:eastAsiaTheme="minorEastAsia" w:hAnsi="Times New Roman" w:cs="Times New Roman"/>
              </w:rPr>
            </w:pPr>
            <w:r w:rsidRPr="00680779">
              <w:rPr>
                <w:rFonts w:ascii="Times New Roman" w:eastAsiaTheme="minorEastAsia" w:hAnsi="Times New Roman" w:cs="Times New Roman"/>
              </w:rPr>
              <w:t>600</w:t>
            </w:r>
          </w:p>
        </w:tc>
        <w:tc>
          <w:tcPr>
            <w:tcW w:w="1466" w:type="dxa"/>
          </w:tcPr>
          <w:p w14:paraId="7120DE60" w14:textId="77777777" w:rsidR="00680779" w:rsidRPr="00680779" w:rsidRDefault="00680779" w:rsidP="00680779">
            <w:pPr>
              <w:spacing w:line="276" w:lineRule="auto"/>
              <w:rPr>
                <w:rFonts w:ascii="Times New Roman" w:hAnsi="Times New Roman" w:cs="Times New Roman"/>
                <w:bCs/>
              </w:rPr>
            </w:pPr>
            <w:r w:rsidRPr="00680779">
              <w:rPr>
                <w:rFonts w:ascii="Times New Roman" w:hAnsi="Times New Roman" w:cs="Times New Roman"/>
                <w:bCs/>
              </w:rPr>
              <w:t>-95</w:t>
            </w:r>
          </w:p>
        </w:tc>
        <w:tc>
          <w:tcPr>
            <w:tcW w:w="1530" w:type="dxa"/>
          </w:tcPr>
          <w:p w14:paraId="14FFFBE5" w14:textId="77777777" w:rsidR="00680779" w:rsidRPr="00680779" w:rsidRDefault="00680779" w:rsidP="00680779">
            <w:pPr>
              <w:spacing w:line="276" w:lineRule="auto"/>
              <w:jc w:val="both"/>
              <w:rPr>
                <w:rFonts w:ascii="Times New Roman" w:hAnsi="Times New Roman" w:cs="Times New Roman"/>
                <w:bCs/>
              </w:rPr>
            </w:pPr>
            <w:r w:rsidRPr="00680779">
              <w:rPr>
                <w:rFonts w:ascii="Times New Roman" w:hAnsi="Times New Roman" w:cs="Times New Roman"/>
                <w:bCs/>
              </w:rPr>
              <w:t>-93</w:t>
            </w:r>
          </w:p>
        </w:tc>
        <w:tc>
          <w:tcPr>
            <w:tcW w:w="1980" w:type="dxa"/>
          </w:tcPr>
          <w:p w14:paraId="3B6F2CC6" w14:textId="77777777" w:rsidR="00680779" w:rsidRPr="00680779" w:rsidRDefault="00680779" w:rsidP="00680779">
            <w:pPr>
              <w:spacing w:line="276" w:lineRule="auto"/>
              <w:jc w:val="both"/>
              <w:rPr>
                <w:rFonts w:ascii="Times New Roman" w:hAnsi="Times New Roman" w:cs="Times New Roman"/>
                <w:bCs/>
              </w:rPr>
            </w:pPr>
            <w:r w:rsidRPr="00680779">
              <w:rPr>
                <w:rFonts w:ascii="Times New Roman" w:hAnsi="Times New Roman" w:cs="Times New Roman"/>
                <w:bCs/>
              </w:rPr>
              <w:t>-94.0</w:t>
            </w:r>
          </w:p>
        </w:tc>
      </w:tr>
      <w:tr w:rsidR="00922849" w:rsidRPr="00680779" w14:paraId="340BF5BC" w14:textId="77777777" w:rsidTr="005A51F7">
        <w:trPr>
          <w:jc w:val="center"/>
        </w:trPr>
        <w:tc>
          <w:tcPr>
            <w:tcW w:w="1015" w:type="dxa"/>
          </w:tcPr>
          <w:p w14:paraId="5B904F31" w14:textId="77777777" w:rsidR="00680779" w:rsidRPr="00680779" w:rsidRDefault="00680779" w:rsidP="00680779">
            <w:pPr>
              <w:spacing w:line="276" w:lineRule="auto"/>
              <w:jc w:val="both"/>
              <w:rPr>
                <w:rFonts w:ascii="Times New Roman" w:eastAsiaTheme="minorEastAsia" w:hAnsi="Times New Roman" w:cs="Times New Roman"/>
              </w:rPr>
            </w:pPr>
            <w:r w:rsidRPr="00680779">
              <w:rPr>
                <w:rFonts w:ascii="Times New Roman" w:eastAsiaTheme="minorEastAsia" w:hAnsi="Times New Roman" w:cs="Times New Roman"/>
              </w:rPr>
              <w:t>700</w:t>
            </w:r>
          </w:p>
        </w:tc>
        <w:tc>
          <w:tcPr>
            <w:tcW w:w="1466" w:type="dxa"/>
          </w:tcPr>
          <w:p w14:paraId="4A3B0349" w14:textId="77777777" w:rsidR="00680779" w:rsidRPr="00680779" w:rsidRDefault="00680779" w:rsidP="00680779">
            <w:pPr>
              <w:spacing w:line="276" w:lineRule="auto"/>
              <w:rPr>
                <w:rFonts w:ascii="Times New Roman" w:hAnsi="Times New Roman" w:cs="Times New Roman"/>
                <w:bCs/>
              </w:rPr>
            </w:pPr>
            <w:r w:rsidRPr="00680779">
              <w:rPr>
                <w:rFonts w:ascii="Times New Roman" w:hAnsi="Times New Roman" w:cs="Times New Roman"/>
                <w:bCs/>
              </w:rPr>
              <w:t>-95</w:t>
            </w:r>
          </w:p>
        </w:tc>
        <w:tc>
          <w:tcPr>
            <w:tcW w:w="1530" w:type="dxa"/>
          </w:tcPr>
          <w:p w14:paraId="54F9E45B" w14:textId="77777777" w:rsidR="00680779" w:rsidRPr="00680779" w:rsidRDefault="00680779" w:rsidP="00680779">
            <w:pPr>
              <w:spacing w:line="276" w:lineRule="auto"/>
              <w:jc w:val="both"/>
              <w:rPr>
                <w:rFonts w:ascii="Times New Roman" w:hAnsi="Times New Roman" w:cs="Times New Roman"/>
                <w:bCs/>
              </w:rPr>
            </w:pPr>
            <w:r w:rsidRPr="00680779">
              <w:rPr>
                <w:rFonts w:ascii="Times New Roman" w:hAnsi="Times New Roman" w:cs="Times New Roman"/>
                <w:bCs/>
              </w:rPr>
              <w:t>-92</w:t>
            </w:r>
          </w:p>
        </w:tc>
        <w:tc>
          <w:tcPr>
            <w:tcW w:w="1980" w:type="dxa"/>
          </w:tcPr>
          <w:p w14:paraId="11BA52ED" w14:textId="77777777" w:rsidR="00680779" w:rsidRPr="00680779" w:rsidRDefault="00680779" w:rsidP="00680779">
            <w:pPr>
              <w:spacing w:line="276" w:lineRule="auto"/>
              <w:jc w:val="both"/>
              <w:rPr>
                <w:rFonts w:ascii="Times New Roman" w:hAnsi="Times New Roman" w:cs="Times New Roman"/>
                <w:bCs/>
              </w:rPr>
            </w:pPr>
            <w:r w:rsidRPr="00680779">
              <w:rPr>
                <w:rFonts w:ascii="Times New Roman" w:hAnsi="Times New Roman" w:cs="Times New Roman"/>
                <w:bCs/>
              </w:rPr>
              <w:t>-93.5</w:t>
            </w:r>
          </w:p>
        </w:tc>
      </w:tr>
      <w:tr w:rsidR="00922849" w:rsidRPr="00680779" w14:paraId="136E12E1" w14:textId="77777777" w:rsidTr="005A51F7">
        <w:trPr>
          <w:jc w:val="center"/>
        </w:trPr>
        <w:tc>
          <w:tcPr>
            <w:tcW w:w="1015" w:type="dxa"/>
          </w:tcPr>
          <w:p w14:paraId="49DF0A82" w14:textId="77777777" w:rsidR="00680779" w:rsidRPr="00680779" w:rsidRDefault="00680779" w:rsidP="00680779">
            <w:pPr>
              <w:spacing w:line="276" w:lineRule="auto"/>
              <w:jc w:val="both"/>
              <w:rPr>
                <w:rFonts w:ascii="Times New Roman" w:eastAsiaTheme="minorEastAsia" w:hAnsi="Times New Roman" w:cs="Times New Roman"/>
              </w:rPr>
            </w:pPr>
            <w:r w:rsidRPr="00680779">
              <w:rPr>
                <w:rFonts w:ascii="Times New Roman" w:eastAsiaTheme="minorEastAsia" w:hAnsi="Times New Roman" w:cs="Times New Roman"/>
              </w:rPr>
              <w:t>800</w:t>
            </w:r>
          </w:p>
        </w:tc>
        <w:tc>
          <w:tcPr>
            <w:tcW w:w="1466" w:type="dxa"/>
          </w:tcPr>
          <w:p w14:paraId="0CA2F592" w14:textId="77777777" w:rsidR="00680779" w:rsidRPr="00680779" w:rsidRDefault="00680779" w:rsidP="00680779">
            <w:pPr>
              <w:spacing w:line="276" w:lineRule="auto"/>
              <w:rPr>
                <w:rFonts w:ascii="Times New Roman" w:hAnsi="Times New Roman" w:cs="Times New Roman"/>
                <w:bCs/>
              </w:rPr>
            </w:pPr>
            <w:r w:rsidRPr="00680779">
              <w:rPr>
                <w:rFonts w:ascii="Times New Roman" w:hAnsi="Times New Roman" w:cs="Times New Roman"/>
                <w:bCs/>
              </w:rPr>
              <w:t>-87</w:t>
            </w:r>
          </w:p>
        </w:tc>
        <w:tc>
          <w:tcPr>
            <w:tcW w:w="1530" w:type="dxa"/>
          </w:tcPr>
          <w:p w14:paraId="62B39B6F" w14:textId="77777777" w:rsidR="00680779" w:rsidRPr="00680779" w:rsidRDefault="00680779" w:rsidP="00680779">
            <w:pPr>
              <w:spacing w:line="276" w:lineRule="auto"/>
              <w:jc w:val="both"/>
              <w:rPr>
                <w:rFonts w:ascii="Times New Roman" w:hAnsi="Times New Roman" w:cs="Times New Roman"/>
                <w:bCs/>
              </w:rPr>
            </w:pPr>
            <w:r w:rsidRPr="00680779">
              <w:rPr>
                <w:rFonts w:ascii="Times New Roman" w:hAnsi="Times New Roman" w:cs="Times New Roman"/>
                <w:bCs/>
              </w:rPr>
              <w:t>-86</w:t>
            </w:r>
          </w:p>
        </w:tc>
        <w:tc>
          <w:tcPr>
            <w:tcW w:w="1980" w:type="dxa"/>
          </w:tcPr>
          <w:p w14:paraId="1F5ED069" w14:textId="77777777" w:rsidR="00680779" w:rsidRPr="00680779" w:rsidRDefault="00680779" w:rsidP="00680779">
            <w:pPr>
              <w:spacing w:line="276" w:lineRule="auto"/>
              <w:jc w:val="both"/>
              <w:rPr>
                <w:rFonts w:ascii="Times New Roman" w:hAnsi="Times New Roman" w:cs="Times New Roman"/>
                <w:bCs/>
              </w:rPr>
            </w:pPr>
            <w:r w:rsidRPr="00680779">
              <w:rPr>
                <w:rFonts w:ascii="Times New Roman" w:hAnsi="Times New Roman" w:cs="Times New Roman"/>
                <w:bCs/>
              </w:rPr>
              <w:t>-86.5</w:t>
            </w:r>
          </w:p>
        </w:tc>
      </w:tr>
      <w:tr w:rsidR="00922849" w:rsidRPr="00680779" w14:paraId="6F5D565F" w14:textId="77777777" w:rsidTr="005A51F7">
        <w:trPr>
          <w:jc w:val="center"/>
        </w:trPr>
        <w:tc>
          <w:tcPr>
            <w:tcW w:w="1015" w:type="dxa"/>
          </w:tcPr>
          <w:p w14:paraId="00D70733" w14:textId="77777777" w:rsidR="00680779" w:rsidRPr="00680779" w:rsidRDefault="00680779" w:rsidP="00680779">
            <w:pPr>
              <w:spacing w:line="276" w:lineRule="auto"/>
              <w:jc w:val="both"/>
              <w:rPr>
                <w:rFonts w:ascii="Times New Roman" w:eastAsiaTheme="minorEastAsia" w:hAnsi="Times New Roman" w:cs="Times New Roman"/>
              </w:rPr>
            </w:pPr>
            <w:r w:rsidRPr="00680779">
              <w:rPr>
                <w:rFonts w:ascii="Times New Roman" w:eastAsiaTheme="minorEastAsia" w:hAnsi="Times New Roman" w:cs="Times New Roman"/>
              </w:rPr>
              <w:t>900</w:t>
            </w:r>
          </w:p>
        </w:tc>
        <w:tc>
          <w:tcPr>
            <w:tcW w:w="1466" w:type="dxa"/>
          </w:tcPr>
          <w:p w14:paraId="543BF19D" w14:textId="77777777" w:rsidR="00680779" w:rsidRPr="00680779" w:rsidRDefault="00680779" w:rsidP="00680779">
            <w:pPr>
              <w:spacing w:line="276" w:lineRule="auto"/>
              <w:rPr>
                <w:rFonts w:ascii="Times New Roman" w:hAnsi="Times New Roman" w:cs="Times New Roman"/>
                <w:bCs/>
              </w:rPr>
            </w:pPr>
            <w:r w:rsidRPr="00680779">
              <w:rPr>
                <w:rFonts w:ascii="Times New Roman" w:hAnsi="Times New Roman" w:cs="Times New Roman"/>
                <w:bCs/>
              </w:rPr>
              <w:t>-97</w:t>
            </w:r>
          </w:p>
        </w:tc>
        <w:tc>
          <w:tcPr>
            <w:tcW w:w="1530" w:type="dxa"/>
          </w:tcPr>
          <w:p w14:paraId="1AB0F5D2" w14:textId="77777777" w:rsidR="00680779" w:rsidRPr="00680779" w:rsidRDefault="00680779" w:rsidP="00680779">
            <w:pPr>
              <w:spacing w:line="276" w:lineRule="auto"/>
              <w:jc w:val="both"/>
              <w:rPr>
                <w:rFonts w:ascii="Times New Roman" w:hAnsi="Times New Roman" w:cs="Times New Roman"/>
                <w:bCs/>
              </w:rPr>
            </w:pPr>
            <w:r w:rsidRPr="00680779">
              <w:rPr>
                <w:rFonts w:ascii="Times New Roman" w:hAnsi="Times New Roman" w:cs="Times New Roman"/>
                <w:bCs/>
              </w:rPr>
              <w:t>-95</w:t>
            </w:r>
          </w:p>
        </w:tc>
        <w:tc>
          <w:tcPr>
            <w:tcW w:w="1980" w:type="dxa"/>
          </w:tcPr>
          <w:p w14:paraId="11D339CE" w14:textId="77777777" w:rsidR="00680779" w:rsidRPr="00680779" w:rsidRDefault="00680779" w:rsidP="00680779">
            <w:pPr>
              <w:spacing w:line="276" w:lineRule="auto"/>
              <w:jc w:val="both"/>
              <w:rPr>
                <w:rFonts w:ascii="Times New Roman" w:hAnsi="Times New Roman" w:cs="Times New Roman"/>
                <w:bCs/>
              </w:rPr>
            </w:pPr>
            <w:r w:rsidRPr="00680779">
              <w:rPr>
                <w:rFonts w:ascii="Times New Roman" w:hAnsi="Times New Roman" w:cs="Times New Roman"/>
                <w:bCs/>
              </w:rPr>
              <w:t>-96.0</w:t>
            </w:r>
          </w:p>
        </w:tc>
      </w:tr>
      <w:tr w:rsidR="00922849" w:rsidRPr="00680779" w14:paraId="0955DC3B" w14:textId="77777777" w:rsidTr="005A51F7">
        <w:trPr>
          <w:jc w:val="center"/>
        </w:trPr>
        <w:tc>
          <w:tcPr>
            <w:tcW w:w="1015" w:type="dxa"/>
          </w:tcPr>
          <w:p w14:paraId="6AC75FBD" w14:textId="77777777" w:rsidR="00680779" w:rsidRPr="00680779" w:rsidRDefault="00680779" w:rsidP="00680779">
            <w:pPr>
              <w:spacing w:line="276" w:lineRule="auto"/>
              <w:jc w:val="both"/>
              <w:rPr>
                <w:rFonts w:ascii="Times New Roman" w:eastAsiaTheme="minorEastAsia" w:hAnsi="Times New Roman" w:cs="Times New Roman"/>
              </w:rPr>
            </w:pPr>
            <w:r w:rsidRPr="00680779">
              <w:rPr>
                <w:rFonts w:ascii="Times New Roman" w:eastAsiaTheme="minorEastAsia" w:hAnsi="Times New Roman" w:cs="Times New Roman"/>
              </w:rPr>
              <w:t>1000</w:t>
            </w:r>
          </w:p>
        </w:tc>
        <w:tc>
          <w:tcPr>
            <w:tcW w:w="1466" w:type="dxa"/>
          </w:tcPr>
          <w:p w14:paraId="7DB0BEC8" w14:textId="77777777" w:rsidR="00680779" w:rsidRPr="00680779" w:rsidRDefault="00680779" w:rsidP="00680779">
            <w:pPr>
              <w:spacing w:line="276" w:lineRule="auto"/>
              <w:rPr>
                <w:rFonts w:ascii="Times New Roman" w:hAnsi="Times New Roman" w:cs="Times New Roman"/>
                <w:bCs/>
              </w:rPr>
            </w:pPr>
            <w:r w:rsidRPr="00680779">
              <w:rPr>
                <w:rFonts w:ascii="Times New Roman" w:hAnsi="Times New Roman" w:cs="Times New Roman"/>
                <w:bCs/>
              </w:rPr>
              <w:t>-88</w:t>
            </w:r>
          </w:p>
        </w:tc>
        <w:tc>
          <w:tcPr>
            <w:tcW w:w="1530" w:type="dxa"/>
          </w:tcPr>
          <w:p w14:paraId="0093F8DE" w14:textId="77777777" w:rsidR="00680779" w:rsidRPr="00680779" w:rsidRDefault="00680779" w:rsidP="00680779">
            <w:pPr>
              <w:spacing w:line="276" w:lineRule="auto"/>
              <w:jc w:val="both"/>
              <w:rPr>
                <w:rFonts w:ascii="Times New Roman" w:hAnsi="Times New Roman" w:cs="Times New Roman"/>
                <w:bCs/>
              </w:rPr>
            </w:pPr>
            <w:r w:rsidRPr="00680779">
              <w:rPr>
                <w:rFonts w:ascii="Times New Roman" w:hAnsi="Times New Roman" w:cs="Times New Roman"/>
                <w:bCs/>
              </w:rPr>
              <w:t>-88</w:t>
            </w:r>
          </w:p>
        </w:tc>
        <w:tc>
          <w:tcPr>
            <w:tcW w:w="1980" w:type="dxa"/>
          </w:tcPr>
          <w:p w14:paraId="47BF1A04" w14:textId="77777777" w:rsidR="00680779" w:rsidRPr="00680779" w:rsidRDefault="00680779" w:rsidP="00680779">
            <w:pPr>
              <w:spacing w:line="276" w:lineRule="auto"/>
              <w:jc w:val="both"/>
              <w:rPr>
                <w:rFonts w:ascii="Times New Roman" w:hAnsi="Times New Roman" w:cs="Times New Roman"/>
                <w:bCs/>
              </w:rPr>
            </w:pPr>
            <w:r w:rsidRPr="00680779">
              <w:rPr>
                <w:rFonts w:ascii="Times New Roman" w:hAnsi="Times New Roman" w:cs="Times New Roman"/>
                <w:bCs/>
              </w:rPr>
              <w:t>-88.0</w:t>
            </w:r>
          </w:p>
        </w:tc>
      </w:tr>
      <w:tr w:rsidR="00922849" w:rsidRPr="00680779" w14:paraId="380972AE" w14:textId="77777777" w:rsidTr="005A51F7">
        <w:trPr>
          <w:jc w:val="center"/>
        </w:trPr>
        <w:tc>
          <w:tcPr>
            <w:tcW w:w="1015" w:type="dxa"/>
          </w:tcPr>
          <w:p w14:paraId="3DEE7B08" w14:textId="77777777" w:rsidR="00680779" w:rsidRPr="00680779" w:rsidRDefault="00680779" w:rsidP="00680779">
            <w:pPr>
              <w:spacing w:line="276" w:lineRule="auto"/>
              <w:jc w:val="both"/>
              <w:rPr>
                <w:rFonts w:ascii="Times New Roman" w:eastAsiaTheme="minorEastAsia" w:hAnsi="Times New Roman" w:cs="Times New Roman"/>
              </w:rPr>
            </w:pPr>
            <w:r w:rsidRPr="00680779">
              <w:rPr>
                <w:rFonts w:ascii="Times New Roman" w:eastAsiaTheme="minorEastAsia" w:hAnsi="Times New Roman" w:cs="Times New Roman"/>
              </w:rPr>
              <w:t>1100</w:t>
            </w:r>
          </w:p>
        </w:tc>
        <w:tc>
          <w:tcPr>
            <w:tcW w:w="1466" w:type="dxa"/>
          </w:tcPr>
          <w:p w14:paraId="00F2B335" w14:textId="77777777" w:rsidR="00680779" w:rsidRPr="00680779" w:rsidRDefault="00680779" w:rsidP="00680779">
            <w:pPr>
              <w:spacing w:line="276" w:lineRule="auto"/>
              <w:rPr>
                <w:rFonts w:ascii="Times New Roman" w:hAnsi="Times New Roman" w:cs="Times New Roman"/>
                <w:bCs/>
              </w:rPr>
            </w:pPr>
            <w:r w:rsidRPr="00680779">
              <w:rPr>
                <w:rFonts w:ascii="Times New Roman" w:hAnsi="Times New Roman" w:cs="Times New Roman"/>
                <w:bCs/>
              </w:rPr>
              <w:t>-98</w:t>
            </w:r>
          </w:p>
        </w:tc>
        <w:tc>
          <w:tcPr>
            <w:tcW w:w="1530" w:type="dxa"/>
          </w:tcPr>
          <w:p w14:paraId="79D1AECC" w14:textId="77777777" w:rsidR="00680779" w:rsidRPr="00680779" w:rsidRDefault="00680779" w:rsidP="00680779">
            <w:pPr>
              <w:spacing w:line="276" w:lineRule="auto"/>
              <w:jc w:val="both"/>
              <w:rPr>
                <w:rFonts w:ascii="Times New Roman" w:hAnsi="Times New Roman" w:cs="Times New Roman"/>
                <w:bCs/>
              </w:rPr>
            </w:pPr>
            <w:r w:rsidRPr="00680779">
              <w:rPr>
                <w:rFonts w:ascii="Times New Roman" w:hAnsi="Times New Roman" w:cs="Times New Roman"/>
                <w:bCs/>
              </w:rPr>
              <w:t>-97</w:t>
            </w:r>
          </w:p>
        </w:tc>
        <w:tc>
          <w:tcPr>
            <w:tcW w:w="1980" w:type="dxa"/>
          </w:tcPr>
          <w:p w14:paraId="7C2BD14D" w14:textId="77777777" w:rsidR="00680779" w:rsidRPr="00680779" w:rsidRDefault="00680779" w:rsidP="00680779">
            <w:pPr>
              <w:spacing w:line="276" w:lineRule="auto"/>
              <w:jc w:val="both"/>
              <w:rPr>
                <w:rFonts w:ascii="Times New Roman" w:hAnsi="Times New Roman" w:cs="Times New Roman"/>
                <w:bCs/>
              </w:rPr>
            </w:pPr>
            <w:r w:rsidRPr="00680779">
              <w:rPr>
                <w:rFonts w:ascii="Times New Roman" w:hAnsi="Times New Roman" w:cs="Times New Roman"/>
                <w:bCs/>
              </w:rPr>
              <w:t>-97.5</w:t>
            </w:r>
          </w:p>
        </w:tc>
      </w:tr>
      <w:tr w:rsidR="00922849" w:rsidRPr="00680779" w14:paraId="2DE37EA6" w14:textId="77777777" w:rsidTr="005A51F7">
        <w:trPr>
          <w:jc w:val="center"/>
        </w:trPr>
        <w:tc>
          <w:tcPr>
            <w:tcW w:w="1015" w:type="dxa"/>
          </w:tcPr>
          <w:p w14:paraId="5D8152DA" w14:textId="77777777" w:rsidR="00680779" w:rsidRPr="00680779" w:rsidRDefault="00680779" w:rsidP="00680779">
            <w:pPr>
              <w:spacing w:line="276" w:lineRule="auto"/>
              <w:jc w:val="both"/>
              <w:rPr>
                <w:rFonts w:ascii="Times New Roman" w:eastAsiaTheme="minorEastAsia" w:hAnsi="Times New Roman" w:cs="Times New Roman"/>
              </w:rPr>
            </w:pPr>
            <w:r w:rsidRPr="00680779">
              <w:rPr>
                <w:rFonts w:ascii="Times New Roman" w:eastAsiaTheme="minorEastAsia" w:hAnsi="Times New Roman" w:cs="Times New Roman"/>
              </w:rPr>
              <w:t>1200</w:t>
            </w:r>
          </w:p>
        </w:tc>
        <w:tc>
          <w:tcPr>
            <w:tcW w:w="1466" w:type="dxa"/>
          </w:tcPr>
          <w:p w14:paraId="455466A3" w14:textId="77777777" w:rsidR="00680779" w:rsidRPr="00680779" w:rsidRDefault="00680779" w:rsidP="00680779">
            <w:pPr>
              <w:spacing w:line="276" w:lineRule="auto"/>
              <w:rPr>
                <w:rFonts w:ascii="Times New Roman" w:hAnsi="Times New Roman" w:cs="Times New Roman"/>
                <w:bCs/>
              </w:rPr>
            </w:pPr>
            <w:r w:rsidRPr="00680779">
              <w:rPr>
                <w:rFonts w:ascii="Times New Roman" w:hAnsi="Times New Roman" w:cs="Times New Roman"/>
                <w:bCs/>
              </w:rPr>
              <w:t>-88</w:t>
            </w:r>
          </w:p>
        </w:tc>
        <w:tc>
          <w:tcPr>
            <w:tcW w:w="1530" w:type="dxa"/>
          </w:tcPr>
          <w:p w14:paraId="51F25534" w14:textId="77777777" w:rsidR="00680779" w:rsidRPr="00680779" w:rsidRDefault="00680779" w:rsidP="00680779">
            <w:pPr>
              <w:spacing w:line="276" w:lineRule="auto"/>
              <w:jc w:val="both"/>
              <w:rPr>
                <w:rFonts w:ascii="Times New Roman" w:hAnsi="Times New Roman" w:cs="Times New Roman"/>
                <w:bCs/>
              </w:rPr>
            </w:pPr>
            <w:r w:rsidRPr="00680779">
              <w:rPr>
                <w:rFonts w:ascii="Times New Roman" w:hAnsi="Times New Roman" w:cs="Times New Roman"/>
                <w:bCs/>
              </w:rPr>
              <w:t>-87</w:t>
            </w:r>
          </w:p>
        </w:tc>
        <w:tc>
          <w:tcPr>
            <w:tcW w:w="1980" w:type="dxa"/>
          </w:tcPr>
          <w:p w14:paraId="58BB8B7F" w14:textId="77777777" w:rsidR="00680779" w:rsidRPr="00680779" w:rsidRDefault="00680779" w:rsidP="00680779">
            <w:pPr>
              <w:spacing w:line="276" w:lineRule="auto"/>
              <w:jc w:val="both"/>
              <w:rPr>
                <w:rFonts w:ascii="Times New Roman" w:hAnsi="Times New Roman" w:cs="Times New Roman"/>
                <w:bCs/>
              </w:rPr>
            </w:pPr>
            <w:r w:rsidRPr="00680779">
              <w:rPr>
                <w:rFonts w:ascii="Times New Roman" w:hAnsi="Times New Roman" w:cs="Times New Roman"/>
                <w:bCs/>
              </w:rPr>
              <w:t>-87.5</w:t>
            </w:r>
          </w:p>
        </w:tc>
      </w:tr>
      <w:tr w:rsidR="00922849" w:rsidRPr="00680779" w14:paraId="362FD367" w14:textId="77777777" w:rsidTr="005A51F7">
        <w:trPr>
          <w:jc w:val="center"/>
        </w:trPr>
        <w:tc>
          <w:tcPr>
            <w:tcW w:w="1015" w:type="dxa"/>
          </w:tcPr>
          <w:p w14:paraId="0B7E7548" w14:textId="77777777" w:rsidR="00680779" w:rsidRPr="00680779" w:rsidRDefault="00680779" w:rsidP="00680779">
            <w:pPr>
              <w:spacing w:line="276" w:lineRule="auto"/>
              <w:jc w:val="both"/>
              <w:rPr>
                <w:rFonts w:ascii="Times New Roman" w:eastAsiaTheme="minorEastAsia" w:hAnsi="Times New Roman" w:cs="Times New Roman"/>
              </w:rPr>
            </w:pPr>
            <w:r w:rsidRPr="00680779">
              <w:rPr>
                <w:rFonts w:ascii="Times New Roman" w:eastAsiaTheme="minorEastAsia" w:hAnsi="Times New Roman" w:cs="Times New Roman"/>
              </w:rPr>
              <w:t>1300</w:t>
            </w:r>
          </w:p>
        </w:tc>
        <w:tc>
          <w:tcPr>
            <w:tcW w:w="1466" w:type="dxa"/>
          </w:tcPr>
          <w:p w14:paraId="0D660FDE" w14:textId="77777777" w:rsidR="00680779" w:rsidRPr="00680779" w:rsidRDefault="00680779" w:rsidP="00680779">
            <w:pPr>
              <w:spacing w:line="276" w:lineRule="auto"/>
              <w:rPr>
                <w:rFonts w:ascii="Times New Roman" w:hAnsi="Times New Roman" w:cs="Times New Roman"/>
                <w:bCs/>
              </w:rPr>
            </w:pPr>
            <w:r w:rsidRPr="00680779">
              <w:rPr>
                <w:rFonts w:ascii="Times New Roman" w:hAnsi="Times New Roman" w:cs="Times New Roman"/>
                <w:bCs/>
              </w:rPr>
              <w:t>-98</w:t>
            </w:r>
          </w:p>
        </w:tc>
        <w:tc>
          <w:tcPr>
            <w:tcW w:w="1530" w:type="dxa"/>
          </w:tcPr>
          <w:p w14:paraId="1F7B80C8" w14:textId="77777777" w:rsidR="00680779" w:rsidRPr="00680779" w:rsidRDefault="00680779" w:rsidP="00680779">
            <w:pPr>
              <w:spacing w:line="276" w:lineRule="auto"/>
              <w:jc w:val="both"/>
              <w:rPr>
                <w:rFonts w:ascii="Times New Roman" w:hAnsi="Times New Roman" w:cs="Times New Roman"/>
                <w:bCs/>
              </w:rPr>
            </w:pPr>
            <w:r w:rsidRPr="00680779">
              <w:rPr>
                <w:rFonts w:ascii="Times New Roman" w:hAnsi="Times New Roman" w:cs="Times New Roman"/>
                <w:bCs/>
              </w:rPr>
              <w:t>-95</w:t>
            </w:r>
          </w:p>
        </w:tc>
        <w:tc>
          <w:tcPr>
            <w:tcW w:w="1980" w:type="dxa"/>
          </w:tcPr>
          <w:p w14:paraId="600836EC" w14:textId="77777777" w:rsidR="00680779" w:rsidRPr="00680779" w:rsidRDefault="00680779" w:rsidP="00680779">
            <w:pPr>
              <w:spacing w:line="276" w:lineRule="auto"/>
              <w:jc w:val="both"/>
              <w:rPr>
                <w:rFonts w:ascii="Times New Roman" w:hAnsi="Times New Roman" w:cs="Times New Roman"/>
                <w:bCs/>
              </w:rPr>
            </w:pPr>
            <w:r w:rsidRPr="00680779">
              <w:rPr>
                <w:rFonts w:ascii="Times New Roman" w:hAnsi="Times New Roman" w:cs="Times New Roman"/>
                <w:bCs/>
              </w:rPr>
              <w:t>-96.5</w:t>
            </w:r>
          </w:p>
        </w:tc>
      </w:tr>
      <w:tr w:rsidR="00922849" w:rsidRPr="00680779" w14:paraId="71D3EDAD" w14:textId="77777777" w:rsidTr="005A51F7">
        <w:trPr>
          <w:jc w:val="center"/>
        </w:trPr>
        <w:tc>
          <w:tcPr>
            <w:tcW w:w="1015" w:type="dxa"/>
          </w:tcPr>
          <w:p w14:paraId="63CDDDD3" w14:textId="77777777" w:rsidR="00680779" w:rsidRPr="00680779" w:rsidRDefault="00680779" w:rsidP="00680779">
            <w:pPr>
              <w:spacing w:line="276" w:lineRule="auto"/>
              <w:jc w:val="both"/>
              <w:rPr>
                <w:rFonts w:ascii="Times New Roman" w:eastAsiaTheme="minorEastAsia" w:hAnsi="Times New Roman" w:cs="Times New Roman"/>
              </w:rPr>
            </w:pPr>
            <w:r w:rsidRPr="00680779">
              <w:rPr>
                <w:rFonts w:ascii="Times New Roman" w:eastAsiaTheme="minorEastAsia" w:hAnsi="Times New Roman" w:cs="Times New Roman"/>
              </w:rPr>
              <w:t>1400</w:t>
            </w:r>
          </w:p>
        </w:tc>
        <w:tc>
          <w:tcPr>
            <w:tcW w:w="1466" w:type="dxa"/>
          </w:tcPr>
          <w:p w14:paraId="6BC3C576" w14:textId="77777777" w:rsidR="00680779" w:rsidRPr="00680779" w:rsidRDefault="00680779" w:rsidP="00680779">
            <w:pPr>
              <w:spacing w:line="276" w:lineRule="auto"/>
              <w:rPr>
                <w:rFonts w:ascii="Times New Roman" w:hAnsi="Times New Roman" w:cs="Times New Roman"/>
                <w:bCs/>
              </w:rPr>
            </w:pPr>
            <w:r w:rsidRPr="00680779">
              <w:rPr>
                <w:rFonts w:ascii="Times New Roman" w:hAnsi="Times New Roman" w:cs="Times New Roman"/>
                <w:bCs/>
              </w:rPr>
              <w:t>-89</w:t>
            </w:r>
          </w:p>
        </w:tc>
        <w:tc>
          <w:tcPr>
            <w:tcW w:w="1530" w:type="dxa"/>
          </w:tcPr>
          <w:p w14:paraId="507B2997" w14:textId="77777777" w:rsidR="00680779" w:rsidRPr="00680779" w:rsidRDefault="00680779" w:rsidP="00680779">
            <w:pPr>
              <w:spacing w:line="276" w:lineRule="auto"/>
              <w:jc w:val="both"/>
              <w:rPr>
                <w:rFonts w:ascii="Times New Roman" w:hAnsi="Times New Roman" w:cs="Times New Roman"/>
                <w:bCs/>
              </w:rPr>
            </w:pPr>
            <w:r w:rsidRPr="00680779">
              <w:rPr>
                <w:rFonts w:ascii="Times New Roman" w:hAnsi="Times New Roman" w:cs="Times New Roman"/>
                <w:bCs/>
              </w:rPr>
              <w:t>-87</w:t>
            </w:r>
          </w:p>
        </w:tc>
        <w:tc>
          <w:tcPr>
            <w:tcW w:w="1980" w:type="dxa"/>
          </w:tcPr>
          <w:p w14:paraId="1FF76B16" w14:textId="77777777" w:rsidR="00680779" w:rsidRPr="00680779" w:rsidRDefault="00680779" w:rsidP="00680779">
            <w:pPr>
              <w:spacing w:line="276" w:lineRule="auto"/>
              <w:jc w:val="both"/>
              <w:rPr>
                <w:rFonts w:ascii="Times New Roman" w:hAnsi="Times New Roman" w:cs="Times New Roman"/>
                <w:bCs/>
              </w:rPr>
            </w:pPr>
            <w:r w:rsidRPr="00680779">
              <w:rPr>
                <w:rFonts w:ascii="Times New Roman" w:hAnsi="Times New Roman" w:cs="Times New Roman"/>
                <w:bCs/>
              </w:rPr>
              <w:t>-88.0</w:t>
            </w:r>
          </w:p>
        </w:tc>
      </w:tr>
      <w:tr w:rsidR="00922849" w:rsidRPr="00680779" w14:paraId="6FD4684E" w14:textId="77777777" w:rsidTr="005A51F7">
        <w:trPr>
          <w:jc w:val="center"/>
        </w:trPr>
        <w:tc>
          <w:tcPr>
            <w:tcW w:w="1015" w:type="dxa"/>
          </w:tcPr>
          <w:p w14:paraId="6A51F903" w14:textId="77777777" w:rsidR="00680779" w:rsidRPr="00680779" w:rsidRDefault="00680779" w:rsidP="00680779">
            <w:pPr>
              <w:spacing w:line="276" w:lineRule="auto"/>
              <w:jc w:val="both"/>
              <w:rPr>
                <w:rFonts w:ascii="Times New Roman" w:eastAsiaTheme="minorEastAsia" w:hAnsi="Times New Roman" w:cs="Times New Roman"/>
              </w:rPr>
            </w:pPr>
            <w:r w:rsidRPr="00680779">
              <w:rPr>
                <w:rFonts w:ascii="Times New Roman" w:eastAsiaTheme="minorEastAsia" w:hAnsi="Times New Roman" w:cs="Times New Roman"/>
              </w:rPr>
              <w:t>1500</w:t>
            </w:r>
          </w:p>
        </w:tc>
        <w:tc>
          <w:tcPr>
            <w:tcW w:w="1466" w:type="dxa"/>
          </w:tcPr>
          <w:p w14:paraId="65CAC8F8" w14:textId="77777777" w:rsidR="00680779" w:rsidRPr="00680779" w:rsidRDefault="00680779" w:rsidP="00680779">
            <w:pPr>
              <w:spacing w:line="276" w:lineRule="auto"/>
              <w:rPr>
                <w:rFonts w:ascii="Times New Roman" w:hAnsi="Times New Roman" w:cs="Times New Roman"/>
                <w:bCs/>
              </w:rPr>
            </w:pPr>
            <w:r w:rsidRPr="00680779">
              <w:rPr>
                <w:rFonts w:ascii="Times New Roman" w:hAnsi="Times New Roman" w:cs="Times New Roman"/>
                <w:bCs/>
              </w:rPr>
              <w:t>-92</w:t>
            </w:r>
          </w:p>
        </w:tc>
        <w:tc>
          <w:tcPr>
            <w:tcW w:w="1530" w:type="dxa"/>
          </w:tcPr>
          <w:p w14:paraId="2F8CCCFA" w14:textId="77777777" w:rsidR="00680779" w:rsidRPr="00680779" w:rsidRDefault="00680779" w:rsidP="00680779">
            <w:pPr>
              <w:spacing w:line="276" w:lineRule="auto"/>
              <w:jc w:val="both"/>
              <w:rPr>
                <w:rFonts w:ascii="Times New Roman" w:hAnsi="Times New Roman" w:cs="Times New Roman"/>
                <w:bCs/>
              </w:rPr>
            </w:pPr>
            <w:r w:rsidRPr="00680779">
              <w:rPr>
                <w:rFonts w:ascii="Times New Roman" w:hAnsi="Times New Roman" w:cs="Times New Roman"/>
                <w:bCs/>
              </w:rPr>
              <w:t>-91</w:t>
            </w:r>
          </w:p>
        </w:tc>
        <w:tc>
          <w:tcPr>
            <w:tcW w:w="1980" w:type="dxa"/>
          </w:tcPr>
          <w:p w14:paraId="47A06877" w14:textId="77777777" w:rsidR="00680779" w:rsidRPr="00680779" w:rsidRDefault="00680779" w:rsidP="00680779">
            <w:pPr>
              <w:spacing w:line="276" w:lineRule="auto"/>
              <w:jc w:val="both"/>
              <w:rPr>
                <w:rFonts w:ascii="Times New Roman" w:hAnsi="Times New Roman" w:cs="Times New Roman"/>
                <w:bCs/>
              </w:rPr>
            </w:pPr>
            <w:r w:rsidRPr="00680779">
              <w:rPr>
                <w:rFonts w:ascii="Times New Roman" w:hAnsi="Times New Roman" w:cs="Times New Roman"/>
                <w:bCs/>
              </w:rPr>
              <w:t>-91.5</w:t>
            </w:r>
          </w:p>
        </w:tc>
      </w:tr>
      <w:tr w:rsidR="00922849" w:rsidRPr="00680779" w14:paraId="39563C61" w14:textId="77777777" w:rsidTr="005A51F7">
        <w:trPr>
          <w:jc w:val="center"/>
        </w:trPr>
        <w:tc>
          <w:tcPr>
            <w:tcW w:w="1015" w:type="dxa"/>
          </w:tcPr>
          <w:p w14:paraId="42B278B0" w14:textId="77777777" w:rsidR="00680779" w:rsidRPr="00680779" w:rsidRDefault="00680779" w:rsidP="00680779">
            <w:pPr>
              <w:spacing w:line="276" w:lineRule="auto"/>
              <w:jc w:val="both"/>
              <w:rPr>
                <w:rFonts w:ascii="Times New Roman" w:eastAsiaTheme="minorEastAsia" w:hAnsi="Times New Roman" w:cs="Times New Roman"/>
              </w:rPr>
            </w:pPr>
            <w:r w:rsidRPr="00680779">
              <w:rPr>
                <w:rFonts w:ascii="Times New Roman" w:eastAsiaTheme="minorEastAsia" w:hAnsi="Times New Roman" w:cs="Times New Roman"/>
              </w:rPr>
              <w:t>1600</w:t>
            </w:r>
          </w:p>
        </w:tc>
        <w:tc>
          <w:tcPr>
            <w:tcW w:w="1466" w:type="dxa"/>
          </w:tcPr>
          <w:p w14:paraId="53CCD79F" w14:textId="77777777" w:rsidR="00680779" w:rsidRPr="00680779" w:rsidRDefault="00680779" w:rsidP="00680779">
            <w:pPr>
              <w:spacing w:line="276" w:lineRule="auto"/>
              <w:rPr>
                <w:rFonts w:ascii="Times New Roman" w:hAnsi="Times New Roman" w:cs="Times New Roman"/>
                <w:bCs/>
              </w:rPr>
            </w:pPr>
            <w:r w:rsidRPr="00680779">
              <w:rPr>
                <w:rFonts w:ascii="Times New Roman" w:hAnsi="Times New Roman" w:cs="Times New Roman"/>
                <w:bCs/>
              </w:rPr>
              <w:t>-87</w:t>
            </w:r>
          </w:p>
        </w:tc>
        <w:tc>
          <w:tcPr>
            <w:tcW w:w="1530" w:type="dxa"/>
          </w:tcPr>
          <w:p w14:paraId="7478C6E0" w14:textId="77777777" w:rsidR="00680779" w:rsidRPr="00680779" w:rsidRDefault="00680779" w:rsidP="00680779">
            <w:pPr>
              <w:spacing w:line="276" w:lineRule="auto"/>
              <w:jc w:val="both"/>
              <w:rPr>
                <w:rFonts w:ascii="Times New Roman" w:hAnsi="Times New Roman" w:cs="Times New Roman"/>
                <w:bCs/>
              </w:rPr>
            </w:pPr>
            <w:r w:rsidRPr="00680779">
              <w:rPr>
                <w:rFonts w:ascii="Times New Roman" w:hAnsi="Times New Roman" w:cs="Times New Roman"/>
                <w:bCs/>
              </w:rPr>
              <w:t>-85</w:t>
            </w:r>
          </w:p>
        </w:tc>
        <w:tc>
          <w:tcPr>
            <w:tcW w:w="1980" w:type="dxa"/>
          </w:tcPr>
          <w:p w14:paraId="58727097" w14:textId="77777777" w:rsidR="00680779" w:rsidRPr="00680779" w:rsidRDefault="00680779" w:rsidP="00680779">
            <w:pPr>
              <w:spacing w:line="276" w:lineRule="auto"/>
              <w:jc w:val="both"/>
              <w:rPr>
                <w:rFonts w:ascii="Times New Roman" w:hAnsi="Times New Roman" w:cs="Times New Roman"/>
                <w:bCs/>
              </w:rPr>
            </w:pPr>
            <w:r w:rsidRPr="00680779">
              <w:rPr>
                <w:rFonts w:ascii="Times New Roman" w:hAnsi="Times New Roman" w:cs="Times New Roman"/>
                <w:bCs/>
              </w:rPr>
              <w:t>-86.0</w:t>
            </w:r>
          </w:p>
        </w:tc>
      </w:tr>
      <w:tr w:rsidR="00922849" w:rsidRPr="00680779" w14:paraId="2EBDE1B7" w14:textId="77777777" w:rsidTr="005A51F7">
        <w:trPr>
          <w:jc w:val="center"/>
        </w:trPr>
        <w:tc>
          <w:tcPr>
            <w:tcW w:w="1015" w:type="dxa"/>
          </w:tcPr>
          <w:p w14:paraId="3C5721D1" w14:textId="77777777" w:rsidR="00680779" w:rsidRPr="00680779" w:rsidRDefault="00680779" w:rsidP="00680779">
            <w:pPr>
              <w:spacing w:line="276" w:lineRule="auto"/>
              <w:jc w:val="both"/>
              <w:rPr>
                <w:rFonts w:ascii="Times New Roman" w:eastAsiaTheme="minorEastAsia" w:hAnsi="Times New Roman" w:cs="Times New Roman"/>
              </w:rPr>
            </w:pPr>
            <w:r w:rsidRPr="00680779">
              <w:rPr>
                <w:rFonts w:ascii="Times New Roman" w:eastAsiaTheme="minorEastAsia" w:hAnsi="Times New Roman" w:cs="Times New Roman"/>
              </w:rPr>
              <w:t>1700</w:t>
            </w:r>
          </w:p>
        </w:tc>
        <w:tc>
          <w:tcPr>
            <w:tcW w:w="1466" w:type="dxa"/>
          </w:tcPr>
          <w:p w14:paraId="75B91AD3" w14:textId="77777777" w:rsidR="00680779" w:rsidRPr="00680779" w:rsidRDefault="00680779" w:rsidP="00680779">
            <w:pPr>
              <w:spacing w:line="276" w:lineRule="auto"/>
              <w:rPr>
                <w:rFonts w:ascii="Times New Roman" w:hAnsi="Times New Roman" w:cs="Times New Roman"/>
                <w:bCs/>
              </w:rPr>
            </w:pPr>
            <w:r w:rsidRPr="00680779">
              <w:rPr>
                <w:rFonts w:ascii="Times New Roman" w:hAnsi="Times New Roman" w:cs="Times New Roman"/>
                <w:bCs/>
              </w:rPr>
              <w:t>-89</w:t>
            </w:r>
          </w:p>
        </w:tc>
        <w:tc>
          <w:tcPr>
            <w:tcW w:w="1530" w:type="dxa"/>
          </w:tcPr>
          <w:p w14:paraId="594710EE" w14:textId="77777777" w:rsidR="00680779" w:rsidRPr="00680779" w:rsidRDefault="00680779" w:rsidP="00680779">
            <w:pPr>
              <w:spacing w:line="276" w:lineRule="auto"/>
              <w:jc w:val="both"/>
              <w:rPr>
                <w:rFonts w:ascii="Times New Roman" w:hAnsi="Times New Roman" w:cs="Times New Roman"/>
                <w:bCs/>
              </w:rPr>
            </w:pPr>
            <w:r w:rsidRPr="00680779">
              <w:rPr>
                <w:rFonts w:ascii="Times New Roman" w:hAnsi="Times New Roman" w:cs="Times New Roman"/>
                <w:bCs/>
              </w:rPr>
              <w:t>-86</w:t>
            </w:r>
          </w:p>
        </w:tc>
        <w:tc>
          <w:tcPr>
            <w:tcW w:w="1980" w:type="dxa"/>
          </w:tcPr>
          <w:p w14:paraId="1661531B" w14:textId="77777777" w:rsidR="00680779" w:rsidRPr="00680779" w:rsidRDefault="00680779" w:rsidP="00680779">
            <w:pPr>
              <w:spacing w:line="276" w:lineRule="auto"/>
              <w:jc w:val="both"/>
              <w:rPr>
                <w:rFonts w:ascii="Times New Roman" w:hAnsi="Times New Roman" w:cs="Times New Roman"/>
                <w:bCs/>
              </w:rPr>
            </w:pPr>
            <w:r w:rsidRPr="00680779">
              <w:rPr>
                <w:rFonts w:ascii="Times New Roman" w:hAnsi="Times New Roman" w:cs="Times New Roman"/>
                <w:bCs/>
              </w:rPr>
              <w:t>-87.5</w:t>
            </w:r>
          </w:p>
        </w:tc>
      </w:tr>
      <w:tr w:rsidR="00922849" w:rsidRPr="00680779" w14:paraId="6687D14B" w14:textId="77777777" w:rsidTr="005A51F7">
        <w:trPr>
          <w:jc w:val="center"/>
        </w:trPr>
        <w:tc>
          <w:tcPr>
            <w:tcW w:w="1015" w:type="dxa"/>
          </w:tcPr>
          <w:p w14:paraId="4588F815" w14:textId="77777777" w:rsidR="00680779" w:rsidRPr="00680779" w:rsidRDefault="00680779" w:rsidP="00680779">
            <w:pPr>
              <w:spacing w:line="276" w:lineRule="auto"/>
              <w:jc w:val="both"/>
              <w:rPr>
                <w:rFonts w:ascii="Times New Roman" w:eastAsiaTheme="minorEastAsia" w:hAnsi="Times New Roman" w:cs="Times New Roman"/>
              </w:rPr>
            </w:pPr>
            <w:r w:rsidRPr="00680779">
              <w:rPr>
                <w:rFonts w:ascii="Times New Roman" w:eastAsiaTheme="minorEastAsia" w:hAnsi="Times New Roman" w:cs="Times New Roman"/>
              </w:rPr>
              <w:t>1800</w:t>
            </w:r>
          </w:p>
        </w:tc>
        <w:tc>
          <w:tcPr>
            <w:tcW w:w="1466" w:type="dxa"/>
          </w:tcPr>
          <w:p w14:paraId="32A205DC" w14:textId="77777777" w:rsidR="00680779" w:rsidRPr="00680779" w:rsidRDefault="00680779" w:rsidP="00680779">
            <w:pPr>
              <w:spacing w:line="276" w:lineRule="auto"/>
              <w:rPr>
                <w:rFonts w:ascii="Times New Roman" w:hAnsi="Times New Roman" w:cs="Times New Roman"/>
                <w:bCs/>
              </w:rPr>
            </w:pPr>
            <w:r w:rsidRPr="00680779">
              <w:rPr>
                <w:rFonts w:ascii="Times New Roman" w:hAnsi="Times New Roman" w:cs="Times New Roman"/>
                <w:bCs/>
              </w:rPr>
              <w:t>-105</w:t>
            </w:r>
          </w:p>
        </w:tc>
        <w:tc>
          <w:tcPr>
            <w:tcW w:w="1530" w:type="dxa"/>
          </w:tcPr>
          <w:p w14:paraId="0CC7A6A9" w14:textId="77777777" w:rsidR="00680779" w:rsidRPr="00680779" w:rsidRDefault="00680779" w:rsidP="00680779">
            <w:pPr>
              <w:spacing w:line="276" w:lineRule="auto"/>
              <w:jc w:val="both"/>
              <w:rPr>
                <w:rFonts w:ascii="Times New Roman" w:hAnsi="Times New Roman" w:cs="Times New Roman"/>
                <w:bCs/>
              </w:rPr>
            </w:pPr>
            <w:r w:rsidRPr="00680779">
              <w:rPr>
                <w:rFonts w:ascii="Times New Roman" w:hAnsi="Times New Roman" w:cs="Times New Roman"/>
                <w:bCs/>
              </w:rPr>
              <w:t>-104</w:t>
            </w:r>
          </w:p>
        </w:tc>
        <w:tc>
          <w:tcPr>
            <w:tcW w:w="1980" w:type="dxa"/>
          </w:tcPr>
          <w:p w14:paraId="62515DC9" w14:textId="77777777" w:rsidR="00680779" w:rsidRPr="00680779" w:rsidRDefault="00680779" w:rsidP="00680779">
            <w:pPr>
              <w:spacing w:line="276" w:lineRule="auto"/>
              <w:jc w:val="both"/>
              <w:rPr>
                <w:rFonts w:ascii="Times New Roman" w:hAnsi="Times New Roman" w:cs="Times New Roman"/>
                <w:bCs/>
              </w:rPr>
            </w:pPr>
            <w:r w:rsidRPr="00680779">
              <w:rPr>
                <w:rFonts w:ascii="Times New Roman" w:hAnsi="Times New Roman" w:cs="Times New Roman"/>
                <w:bCs/>
              </w:rPr>
              <w:t>-104.5</w:t>
            </w:r>
          </w:p>
        </w:tc>
      </w:tr>
      <w:tr w:rsidR="00922849" w:rsidRPr="00680779" w14:paraId="5D39D467" w14:textId="77777777" w:rsidTr="005A51F7">
        <w:trPr>
          <w:jc w:val="center"/>
        </w:trPr>
        <w:tc>
          <w:tcPr>
            <w:tcW w:w="1015" w:type="dxa"/>
          </w:tcPr>
          <w:p w14:paraId="03750BF5" w14:textId="77777777" w:rsidR="00680779" w:rsidRPr="00680779" w:rsidRDefault="00680779" w:rsidP="00680779">
            <w:pPr>
              <w:spacing w:line="276" w:lineRule="auto"/>
              <w:jc w:val="both"/>
              <w:rPr>
                <w:rFonts w:ascii="Times New Roman" w:eastAsiaTheme="minorEastAsia" w:hAnsi="Times New Roman" w:cs="Times New Roman"/>
              </w:rPr>
            </w:pPr>
            <w:r w:rsidRPr="00680779">
              <w:rPr>
                <w:rFonts w:ascii="Times New Roman" w:eastAsiaTheme="minorEastAsia" w:hAnsi="Times New Roman" w:cs="Times New Roman"/>
              </w:rPr>
              <w:t>1900</w:t>
            </w:r>
          </w:p>
        </w:tc>
        <w:tc>
          <w:tcPr>
            <w:tcW w:w="1466" w:type="dxa"/>
          </w:tcPr>
          <w:p w14:paraId="3C586416" w14:textId="77777777" w:rsidR="00680779" w:rsidRPr="00680779" w:rsidRDefault="00680779" w:rsidP="00680779">
            <w:pPr>
              <w:spacing w:line="276" w:lineRule="auto"/>
              <w:rPr>
                <w:rFonts w:ascii="Times New Roman" w:hAnsi="Times New Roman" w:cs="Times New Roman"/>
                <w:bCs/>
              </w:rPr>
            </w:pPr>
            <w:r w:rsidRPr="00680779">
              <w:rPr>
                <w:rFonts w:ascii="Times New Roman" w:hAnsi="Times New Roman" w:cs="Times New Roman"/>
                <w:bCs/>
              </w:rPr>
              <w:t>-105</w:t>
            </w:r>
          </w:p>
        </w:tc>
        <w:tc>
          <w:tcPr>
            <w:tcW w:w="1530" w:type="dxa"/>
          </w:tcPr>
          <w:p w14:paraId="26046EAB" w14:textId="77777777" w:rsidR="00680779" w:rsidRPr="00680779" w:rsidRDefault="00680779" w:rsidP="00680779">
            <w:pPr>
              <w:spacing w:line="276" w:lineRule="auto"/>
              <w:jc w:val="both"/>
              <w:rPr>
                <w:rFonts w:ascii="Times New Roman" w:hAnsi="Times New Roman" w:cs="Times New Roman"/>
                <w:bCs/>
              </w:rPr>
            </w:pPr>
            <w:r w:rsidRPr="00680779">
              <w:rPr>
                <w:rFonts w:ascii="Times New Roman" w:hAnsi="Times New Roman" w:cs="Times New Roman"/>
                <w:bCs/>
              </w:rPr>
              <w:t>-104</w:t>
            </w:r>
          </w:p>
        </w:tc>
        <w:tc>
          <w:tcPr>
            <w:tcW w:w="1980" w:type="dxa"/>
          </w:tcPr>
          <w:p w14:paraId="13166553" w14:textId="77777777" w:rsidR="00680779" w:rsidRPr="00680779" w:rsidRDefault="00680779" w:rsidP="00680779">
            <w:pPr>
              <w:spacing w:line="276" w:lineRule="auto"/>
              <w:jc w:val="both"/>
              <w:rPr>
                <w:rFonts w:ascii="Times New Roman" w:hAnsi="Times New Roman" w:cs="Times New Roman"/>
                <w:bCs/>
              </w:rPr>
            </w:pPr>
            <w:r w:rsidRPr="00680779">
              <w:rPr>
                <w:rFonts w:ascii="Times New Roman" w:hAnsi="Times New Roman" w:cs="Times New Roman"/>
                <w:bCs/>
              </w:rPr>
              <w:t>-104.5</w:t>
            </w:r>
          </w:p>
        </w:tc>
      </w:tr>
      <w:tr w:rsidR="00922849" w:rsidRPr="00680779" w14:paraId="31474156" w14:textId="77777777" w:rsidTr="005A51F7">
        <w:trPr>
          <w:jc w:val="center"/>
        </w:trPr>
        <w:tc>
          <w:tcPr>
            <w:tcW w:w="1015" w:type="dxa"/>
          </w:tcPr>
          <w:p w14:paraId="0E96568D" w14:textId="77777777" w:rsidR="00680779" w:rsidRPr="00680779" w:rsidRDefault="00680779" w:rsidP="00680779">
            <w:pPr>
              <w:spacing w:line="276" w:lineRule="auto"/>
              <w:jc w:val="both"/>
              <w:rPr>
                <w:rFonts w:ascii="Times New Roman" w:eastAsiaTheme="minorEastAsia" w:hAnsi="Times New Roman" w:cs="Times New Roman"/>
              </w:rPr>
            </w:pPr>
            <w:r w:rsidRPr="00680779">
              <w:rPr>
                <w:rFonts w:ascii="Times New Roman" w:eastAsiaTheme="minorEastAsia" w:hAnsi="Times New Roman" w:cs="Times New Roman"/>
              </w:rPr>
              <w:t>2000</w:t>
            </w:r>
          </w:p>
        </w:tc>
        <w:tc>
          <w:tcPr>
            <w:tcW w:w="1466" w:type="dxa"/>
          </w:tcPr>
          <w:p w14:paraId="38831E9D" w14:textId="77777777" w:rsidR="00680779" w:rsidRPr="00680779" w:rsidRDefault="00680779" w:rsidP="00680779">
            <w:pPr>
              <w:spacing w:line="276" w:lineRule="auto"/>
              <w:rPr>
                <w:rFonts w:ascii="Times New Roman" w:hAnsi="Times New Roman" w:cs="Times New Roman"/>
                <w:bCs/>
              </w:rPr>
            </w:pPr>
            <w:r w:rsidRPr="00680779">
              <w:rPr>
                <w:rFonts w:ascii="Times New Roman" w:hAnsi="Times New Roman" w:cs="Times New Roman"/>
                <w:bCs/>
              </w:rPr>
              <w:t>-103</w:t>
            </w:r>
          </w:p>
        </w:tc>
        <w:tc>
          <w:tcPr>
            <w:tcW w:w="1530" w:type="dxa"/>
          </w:tcPr>
          <w:p w14:paraId="193A3A24" w14:textId="77777777" w:rsidR="00680779" w:rsidRPr="00680779" w:rsidRDefault="00680779" w:rsidP="00680779">
            <w:pPr>
              <w:spacing w:line="276" w:lineRule="auto"/>
              <w:jc w:val="both"/>
              <w:rPr>
                <w:rFonts w:ascii="Times New Roman" w:hAnsi="Times New Roman" w:cs="Times New Roman"/>
                <w:bCs/>
              </w:rPr>
            </w:pPr>
            <w:r w:rsidRPr="00680779">
              <w:rPr>
                <w:rFonts w:ascii="Times New Roman" w:hAnsi="Times New Roman" w:cs="Times New Roman"/>
                <w:bCs/>
              </w:rPr>
              <w:t>-104</w:t>
            </w:r>
          </w:p>
        </w:tc>
        <w:tc>
          <w:tcPr>
            <w:tcW w:w="1980" w:type="dxa"/>
          </w:tcPr>
          <w:p w14:paraId="69D52708" w14:textId="77777777" w:rsidR="00680779" w:rsidRPr="00680779" w:rsidRDefault="00680779" w:rsidP="00680779">
            <w:pPr>
              <w:spacing w:line="276" w:lineRule="auto"/>
              <w:jc w:val="both"/>
              <w:rPr>
                <w:rFonts w:ascii="Times New Roman" w:hAnsi="Times New Roman" w:cs="Times New Roman"/>
                <w:bCs/>
              </w:rPr>
            </w:pPr>
            <w:r w:rsidRPr="00680779">
              <w:rPr>
                <w:rFonts w:ascii="Times New Roman" w:hAnsi="Times New Roman" w:cs="Times New Roman"/>
                <w:bCs/>
              </w:rPr>
              <w:t>-103.5</w:t>
            </w:r>
          </w:p>
        </w:tc>
      </w:tr>
      <w:tr w:rsidR="00922849" w:rsidRPr="00680779" w14:paraId="5F2E48ED" w14:textId="77777777" w:rsidTr="005A51F7">
        <w:trPr>
          <w:jc w:val="center"/>
        </w:trPr>
        <w:tc>
          <w:tcPr>
            <w:tcW w:w="1015" w:type="dxa"/>
          </w:tcPr>
          <w:p w14:paraId="15A25B82" w14:textId="77777777" w:rsidR="00680779" w:rsidRPr="00680779" w:rsidRDefault="00680779" w:rsidP="00680779">
            <w:pPr>
              <w:spacing w:line="276" w:lineRule="auto"/>
              <w:jc w:val="both"/>
              <w:rPr>
                <w:rFonts w:ascii="Times New Roman" w:eastAsiaTheme="minorEastAsia" w:hAnsi="Times New Roman" w:cs="Times New Roman"/>
              </w:rPr>
            </w:pPr>
            <w:r w:rsidRPr="00680779">
              <w:rPr>
                <w:rFonts w:ascii="Times New Roman" w:eastAsiaTheme="minorEastAsia" w:hAnsi="Times New Roman" w:cs="Times New Roman"/>
              </w:rPr>
              <w:t>2100</w:t>
            </w:r>
          </w:p>
        </w:tc>
        <w:tc>
          <w:tcPr>
            <w:tcW w:w="1466" w:type="dxa"/>
          </w:tcPr>
          <w:p w14:paraId="109D46D9" w14:textId="77777777" w:rsidR="00680779" w:rsidRPr="00680779" w:rsidRDefault="00680779" w:rsidP="00680779">
            <w:pPr>
              <w:spacing w:line="276" w:lineRule="auto"/>
              <w:rPr>
                <w:rFonts w:ascii="Times New Roman" w:hAnsi="Times New Roman" w:cs="Times New Roman"/>
                <w:bCs/>
              </w:rPr>
            </w:pPr>
            <w:r w:rsidRPr="00680779">
              <w:rPr>
                <w:rFonts w:ascii="Times New Roman" w:hAnsi="Times New Roman" w:cs="Times New Roman"/>
                <w:bCs/>
              </w:rPr>
              <w:t>-103</w:t>
            </w:r>
          </w:p>
        </w:tc>
        <w:tc>
          <w:tcPr>
            <w:tcW w:w="1530" w:type="dxa"/>
          </w:tcPr>
          <w:p w14:paraId="7CB3A448" w14:textId="77777777" w:rsidR="00680779" w:rsidRPr="00680779" w:rsidRDefault="00680779" w:rsidP="00680779">
            <w:pPr>
              <w:spacing w:line="276" w:lineRule="auto"/>
              <w:jc w:val="both"/>
              <w:rPr>
                <w:rFonts w:ascii="Times New Roman" w:hAnsi="Times New Roman" w:cs="Times New Roman"/>
                <w:bCs/>
              </w:rPr>
            </w:pPr>
            <w:r w:rsidRPr="00680779">
              <w:rPr>
                <w:rFonts w:ascii="Times New Roman" w:hAnsi="Times New Roman" w:cs="Times New Roman"/>
                <w:bCs/>
              </w:rPr>
              <w:t>-102</w:t>
            </w:r>
          </w:p>
        </w:tc>
        <w:tc>
          <w:tcPr>
            <w:tcW w:w="1980" w:type="dxa"/>
          </w:tcPr>
          <w:p w14:paraId="12B259DE" w14:textId="77777777" w:rsidR="00680779" w:rsidRPr="00680779" w:rsidRDefault="00680779" w:rsidP="00680779">
            <w:pPr>
              <w:spacing w:line="276" w:lineRule="auto"/>
              <w:jc w:val="both"/>
              <w:rPr>
                <w:rFonts w:ascii="Times New Roman" w:hAnsi="Times New Roman" w:cs="Times New Roman"/>
                <w:bCs/>
              </w:rPr>
            </w:pPr>
            <w:r w:rsidRPr="00680779">
              <w:rPr>
                <w:rFonts w:ascii="Times New Roman" w:hAnsi="Times New Roman" w:cs="Times New Roman"/>
                <w:bCs/>
              </w:rPr>
              <w:t>-102.5</w:t>
            </w:r>
          </w:p>
        </w:tc>
      </w:tr>
      <w:tr w:rsidR="00922849" w:rsidRPr="00680779" w14:paraId="313E38DF" w14:textId="77777777" w:rsidTr="005A51F7">
        <w:trPr>
          <w:jc w:val="center"/>
        </w:trPr>
        <w:tc>
          <w:tcPr>
            <w:tcW w:w="1015" w:type="dxa"/>
          </w:tcPr>
          <w:p w14:paraId="0DB09D8B" w14:textId="77777777" w:rsidR="00680779" w:rsidRPr="00680779" w:rsidRDefault="00680779" w:rsidP="00680779">
            <w:pPr>
              <w:spacing w:line="276" w:lineRule="auto"/>
              <w:jc w:val="both"/>
              <w:rPr>
                <w:rFonts w:ascii="Times New Roman" w:eastAsiaTheme="minorEastAsia" w:hAnsi="Times New Roman" w:cs="Times New Roman"/>
              </w:rPr>
            </w:pPr>
            <w:r w:rsidRPr="00680779">
              <w:rPr>
                <w:rFonts w:ascii="Times New Roman" w:eastAsiaTheme="minorEastAsia" w:hAnsi="Times New Roman" w:cs="Times New Roman"/>
              </w:rPr>
              <w:t>2200</w:t>
            </w:r>
          </w:p>
        </w:tc>
        <w:tc>
          <w:tcPr>
            <w:tcW w:w="1466" w:type="dxa"/>
          </w:tcPr>
          <w:p w14:paraId="4B98911F" w14:textId="77777777" w:rsidR="00680779" w:rsidRPr="00680779" w:rsidRDefault="00680779" w:rsidP="00680779">
            <w:pPr>
              <w:spacing w:line="276" w:lineRule="auto"/>
              <w:rPr>
                <w:rFonts w:ascii="Times New Roman" w:hAnsi="Times New Roman" w:cs="Times New Roman"/>
                <w:bCs/>
              </w:rPr>
            </w:pPr>
            <w:r w:rsidRPr="00680779">
              <w:rPr>
                <w:rFonts w:ascii="Times New Roman" w:hAnsi="Times New Roman" w:cs="Times New Roman"/>
                <w:bCs/>
              </w:rPr>
              <w:t>-100</w:t>
            </w:r>
          </w:p>
        </w:tc>
        <w:tc>
          <w:tcPr>
            <w:tcW w:w="1530" w:type="dxa"/>
          </w:tcPr>
          <w:p w14:paraId="370431DF" w14:textId="77777777" w:rsidR="00680779" w:rsidRPr="00680779" w:rsidRDefault="00680779" w:rsidP="00680779">
            <w:pPr>
              <w:spacing w:line="276" w:lineRule="auto"/>
              <w:jc w:val="both"/>
              <w:rPr>
                <w:rFonts w:ascii="Times New Roman" w:hAnsi="Times New Roman" w:cs="Times New Roman"/>
                <w:bCs/>
              </w:rPr>
            </w:pPr>
            <w:r w:rsidRPr="00680779">
              <w:rPr>
                <w:rFonts w:ascii="Times New Roman" w:hAnsi="Times New Roman" w:cs="Times New Roman"/>
                <w:bCs/>
              </w:rPr>
              <w:t>-101</w:t>
            </w:r>
          </w:p>
        </w:tc>
        <w:tc>
          <w:tcPr>
            <w:tcW w:w="1980" w:type="dxa"/>
          </w:tcPr>
          <w:p w14:paraId="36FA0929" w14:textId="77777777" w:rsidR="00680779" w:rsidRPr="00680779" w:rsidRDefault="00680779" w:rsidP="00680779">
            <w:pPr>
              <w:spacing w:line="276" w:lineRule="auto"/>
              <w:jc w:val="both"/>
              <w:rPr>
                <w:rFonts w:ascii="Times New Roman" w:hAnsi="Times New Roman" w:cs="Times New Roman"/>
                <w:bCs/>
              </w:rPr>
            </w:pPr>
            <w:r w:rsidRPr="00680779">
              <w:rPr>
                <w:rFonts w:ascii="Times New Roman" w:hAnsi="Times New Roman" w:cs="Times New Roman"/>
                <w:bCs/>
              </w:rPr>
              <w:t>-100.5</w:t>
            </w:r>
          </w:p>
        </w:tc>
      </w:tr>
      <w:tr w:rsidR="00922849" w:rsidRPr="00680779" w14:paraId="719AD49D" w14:textId="77777777" w:rsidTr="005A51F7">
        <w:trPr>
          <w:jc w:val="center"/>
        </w:trPr>
        <w:tc>
          <w:tcPr>
            <w:tcW w:w="1015" w:type="dxa"/>
          </w:tcPr>
          <w:p w14:paraId="3B1887B9" w14:textId="77777777" w:rsidR="00680779" w:rsidRPr="00680779" w:rsidRDefault="00680779" w:rsidP="00680779">
            <w:pPr>
              <w:spacing w:line="276" w:lineRule="auto"/>
              <w:jc w:val="both"/>
              <w:rPr>
                <w:rFonts w:ascii="Times New Roman" w:eastAsiaTheme="minorEastAsia" w:hAnsi="Times New Roman" w:cs="Times New Roman"/>
              </w:rPr>
            </w:pPr>
            <w:r w:rsidRPr="00680779">
              <w:rPr>
                <w:rFonts w:ascii="Times New Roman" w:eastAsiaTheme="minorEastAsia" w:hAnsi="Times New Roman" w:cs="Times New Roman"/>
              </w:rPr>
              <w:t>2300</w:t>
            </w:r>
          </w:p>
        </w:tc>
        <w:tc>
          <w:tcPr>
            <w:tcW w:w="1466" w:type="dxa"/>
          </w:tcPr>
          <w:p w14:paraId="371B8D57" w14:textId="77777777" w:rsidR="00680779" w:rsidRPr="00680779" w:rsidRDefault="00680779" w:rsidP="00680779">
            <w:pPr>
              <w:spacing w:line="276" w:lineRule="auto"/>
              <w:rPr>
                <w:rFonts w:ascii="Times New Roman" w:hAnsi="Times New Roman" w:cs="Times New Roman"/>
                <w:bCs/>
              </w:rPr>
            </w:pPr>
            <w:r w:rsidRPr="00680779">
              <w:rPr>
                <w:rFonts w:ascii="Times New Roman" w:hAnsi="Times New Roman" w:cs="Times New Roman"/>
                <w:bCs/>
              </w:rPr>
              <w:t>-94</w:t>
            </w:r>
          </w:p>
        </w:tc>
        <w:tc>
          <w:tcPr>
            <w:tcW w:w="1530" w:type="dxa"/>
          </w:tcPr>
          <w:p w14:paraId="370A00DF" w14:textId="77777777" w:rsidR="00680779" w:rsidRPr="00680779" w:rsidRDefault="00680779" w:rsidP="00680779">
            <w:pPr>
              <w:spacing w:line="276" w:lineRule="auto"/>
              <w:jc w:val="both"/>
              <w:rPr>
                <w:rFonts w:ascii="Times New Roman" w:hAnsi="Times New Roman" w:cs="Times New Roman"/>
                <w:bCs/>
              </w:rPr>
            </w:pPr>
            <w:r w:rsidRPr="00680779">
              <w:rPr>
                <w:rFonts w:ascii="Times New Roman" w:hAnsi="Times New Roman" w:cs="Times New Roman"/>
                <w:bCs/>
              </w:rPr>
              <w:t>-95</w:t>
            </w:r>
          </w:p>
        </w:tc>
        <w:tc>
          <w:tcPr>
            <w:tcW w:w="1980" w:type="dxa"/>
          </w:tcPr>
          <w:p w14:paraId="15D042AE" w14:textId="77777777" w:rsidR="00680779" w:rsidRPr="00680779" w:rsidRDefault="00680779" w:rsidP="00680779">
            <w:pPr>
              <w:spacing w:line="276" w:lineRule="auto"/>
              <w:jc w:val="both"/>
              <w:rPr>
                <w:rFonts w:ascii="Times New Roman" w:hAnsi="Times New Roman" w:cs="Times New Roman"/>
                <w:bCs/>
              </w:rPr>
            </w:pPr>
            <w:r w:rsidRPr="00680779">
              <w:rPr>
                <w:rFonts w:ascii="Times New Roman" w:hAnsi="Times New Roman" w:cs="Times New Roman"/>
                <w:bCs/>
              </w:rPr>
              <w:t>-94.5</w:t>
            </w:r>
          </w:p>
        </w:tc>
      </w:tr>
      <w:tr w:rsidR="00922849" w:rsidRPr="00680779" w14:paraId="11031D22" w14:textId="77777777" w:rsidTr="005A51F7">
        <w:trPr>
          <w:jc w:val="center"/>
        </w:trPr>
        <w:tc>
          <w:tcPr>
            <w:tcW w:w="1015" w:type="dxa"/>
          </w:tcPr>
          <w:p w14:paraId="5BDB8F35" w14:textId="77777777" w:rsidR="00680779" w:rsidRPr="00680779" w:rsidRDefault="00680779" w:rsidP="00680779">
            <w:pPr>
              <w:spacing w:line="276" w:lineRule="auto"/>
              <w:jc w:val="both"/>
              <w:rPr>
                <w:rFonts w:ascii="Times New Roman" w:eastAsiaTheme="minorEastAsia" w:hAnsi="Times New Roman" w:cs="Times New Roman"/>
              </w:rPr>
            </w:pPr>
            <w:r w:rsidRPr="00680779">
              <w:rPr>
                <w:rFonts w:ascii="Times New Roman" w:eastAsiaTheme="minorEastAsia" w:hAnsi="Times New Roman" w:cs="Times New Roman"/>
              </w:rPr>
              <w:t>2400</w:t>
            </w:r>
          </w:p>
        </w:tc>
        <w:tc>
          <w:tcPr>
            <w:tcW w:w="1466" w:type="dxa"/>
          </w:tcPr>
          <w:p w14:paraId="1111CDFB" w14:textId="77777777" w:rsidR="00680779" w:rsidRPr="00680779" w:rsidRDefault="00680779" w:rsidP="00680779">
            <w:pPr>
              <w:spacing w:line="276" w:lineRule="auto"/>
              <w:rPr>
                <w:rFonts w:ascii="Times New Roman" w:hAnsi="Times New Roman" w:cs="Times New Roman"/>
                <w:bCs/>
              </w:rPr>
            </w:pPr>
            <w:r w:rsidRPr="00680779">
              <w:rPr>
                <w:rFonts w:ascii="Times New Roman" w:hAnsi="Times New Roman" w:cs="Times New Roman"/>
                <w:bCs/>
              </w:rPr>
              <w:t>-93</w:t>
            </w:r>
          </w:p>
        </w:tc>
        <w:tc>
          <w:tcPr>
            <w:tcW w:w="1530" w:type="dxa"/>
          </w:tcPr>
          <w:p w14:paraId="7317D4F9" w14:textId="77777777" w:rsidR="00680779" w:rsidRPr="00680779" w:rsidRDefault="00680779" w:rsidP="00680779">
            <w:pPr>
              <w:spacing w:line="276" w:lineRule="auto"/>
              <w:jc w:val="both"/>
              <w:rPr>
                <w:rFonts w:ascii="Times New Roman" w:hAnsi="Times New Roman" w:cs="Times New Roman"/>
                <w:bCs/>
              </w:rPr>
            </w:pPr>
            <w:r w:rsidRPr="00680779">
              <w:rPr>
                <w:rFonts w:ascii="Times New Roman" w:hAnsi="Times New Roman" w:cs="Times New Roman"/>
                <w:bCs/>
              </w:rPr>
              <w:t>-94</w:t>
            </w:r>
          </w:p>
        </w:tc>
        <w:tc>
          <w:tcPr>
            <w:tcW w:w="1980" w:type="dxa"/>
          </w:tcPr>
          <w:p w14:paraId="74523689" w14:textId="77777777" w:rsidR="00680779" w:rsidRPr="00680779" w:rsidRDefault="00680779" w:rsidP="00680779">
            <w:pPr>
              <w:spacing w:line="276" w:lineRule="auto"/>
              <w:jc w:val="both"/>
              <w:rPr>
                <w:rFonts w:ascii="Times New Roman" w:hAnsi="Times New Roman" w:cs="Times New Roman"/>
                <w:bCs/>
              </w:rPr>
            </w:pPr>
            <w:r w:rsidRPr="00680779">
              <w:rPr>
                <w:rFonts w:ascii="Times New Roman" w:hAnsi="Times New Roman" w:cs="Times New Roman"/>
                <w:bCs/>
              </w:rPr>
              <w:t>-93.5</w:t>
            </w:r>
          </w:p>
        </w:tc>
      </w:tr>
      <w:tr w:rsidR="00922849" w:rsidRPr="00680779" w14:paraId="1CE4F8F0" w14:textId="77777777" w:rsidTr="005A51F7">
        <w:trPr>
          <w:jc w:val="center"/>
        </w:trPr>
        <w:tc>
          <w:tcPr>
            <w:tcW w:w="1015" w:type="dxa"/>
          </w:tcPr>
          <w:p w14:paraId="3F816277" w14:textId="77777777" w:rsidR="00680779" w:rsidRPr="00680779" w:rsidRDefault="00680779" w:rsidP="00680779">
            <w:pPr>
              <w:spacing w:line="276" w:lineRule="auto"/>
              <w:jc w:val="both"/>
              <w:rPr>
                <w:rFonts w:ascii="Times New Roman" w:eastAsiaTheme="minorEastAsia" w:hAnsi="Times New Roman" w:cs="Times New Roman"/>
              </w:rPr>
            </w:pPr>
            <w:r w:rsidRPr="00680779">
              <w:rPr>
                <w:rFonts w:ascii="Times New Roman" w:eastAsiaTheme="minorEastAsia" w:hAnsi="Times New Roman" w:cs="Times New Roman"/>
              </w:rPr>
              <w:t>2500</w:t>
            </w:r>
          </w:p>
        </w:tc>
        <w:tc>
          <w:tcPr>
            <w:tcW w:w="1466" w:type="dxa"/>
          </w:tcPr>
          <w:p w14:paraId="61AB4326" w14:textId="77777777" w:rsidR="00680779" w:rsidRPr="00680779" w:rsidRDefault="00680779" w:rsidP="00680779">
            <w:pPr>
              <w:spacing w:line="276" w:lineRule="auto"/>
              <w:rPr>
                <w:rFonts w:ascii="Times New Roman" w:hAnsi="Times New Roman" w:cs="Times New Roman"/>
                <w:bCs/>
              </w:rPr>
            </w:pPr>
            <w:r w:rsidRPr="00680779">
              <w:rPr>
                <w:rFonts w:ascii="Times New Roman" w:hAnsi="Times New Roman" w:cs="Times New Roman"/>
                <w:bCs/>
              </w:rPr>
              <w:t>-87</w:t>
            </w:r>
          </w:p>
        </w:tc>
        <w:tc>
          <w:tcPr>
            <w:tcW w:w="1530" w:type="dxa"/>
          </w:tcPr>
          <w:p w14:paraId="023BF36F" w14:textId="77777777" w:rsidR="00680779" w:rsidRPr="00680779" w:rsidRDefault="00680779" w:rsidP="00680779">
            <w:pPr>
              <w:spacing w:line="276" w:lineRule="auto"/>
              <w:jc w:val="both"/>
              <w:rPr>
                <w:rFonts w:ascii="Times New Roman" w:hAnsi="Times New Roman" w:cs="Times New Roman"/>
                <w:bCs/>
              </w:rPr>
            </w:pPr>
            <w:r w:rsidRPr="00680779">
              <w:rPr>
                <w:rFonts w:ascii="Times New Roman" w:hAnsi="Times New Roman" w:cs="Times New Roman"/>
                <w:bCs/>
              </w:rPr>
              <w:t>-86</w:t>
            </w:r>
          </w:p>
        </w:tc>
        <w:tc>
          <w:tcPr>
            <w:tcW w:w="1980" w:type="dxa"/>
          </w:tcPr>
          <w:p w14:paraId="50F688A5" w14:textId="77777777" w:rsidR="00680779" w:rsidRPr="00680779" w:rsidRDefault="00680779" w:rsidP="00680779">
            <w:pPr>
              <w:spacing w:line="276" w:lineRule="auto"/>
              <w:jc w:val="both"/>
              <w:rPr>
                <w:rFonts w:ascii="Times New Roman" w:hAnsi="Times New Roman" w:cs="Times New Roman"/>
                <w:bCs/>
              </w:rPr>
            </w:pPr>
            <w:r w:rsidRPr="00680779">
              <w:rPr>
                <w:rFonts w:ascii="Times New Roman" w:hAnsi="Times New Roman" w:cs="Times New Roman"/>
                <w:bCs/>
              </w:rPr>
              <w:t>-86.5</w:t>
            </w:r>
          </w:p>
        </w:tc>
      </w:tr>
      <w:tr w:rsidR="00922849" w:rsidRPr="00680779" w14:paraId="63E724F1" w14:textId="77777777" w:rsidTr="005A51F7">
        <w:trPr>
          <w:jc w:val="center"/>
        </w:trPr>
        <w:tc>
          <w:tcPr>
            <w:tcW w:w="1015" w:type="dxa"/>
          </w:tcPr>
          <w:p w14:paraId="172ED540" w14:textId="77777777" w:rsidR="00680779" w:rsidRPr="00680779" w:rsidRDefault="00680779" w:rsidP="00680779">
            <w:pPr>
              <w:spacing w:line="276" w:lineRule="auto"/>
              <w:jc w:val="both"/>
              <w:rPr>
                <w:rFonts w:ascii="Times New Roman" w:eastAsiaTheme="minorEastAsia" w:hAnsi="Times New Roman" w:cs="Times New Roman"/>
              </w:rPr>
            </w:pPr>
            <w:r w:rsidRPr="00680779">
              <w:rPr>
                <w:rFonts w:ascii="Times New Roman" w:eastAsiaTheme="minorEastAsia" w:hAnsi="Times New Roman" w:cs="Times New Roman"/>
              </w:rPr>
              <w:t>2600</w:t>
            </w:r>
          </w:p>
        </w:tc>
        <w:tc>
          <w:tcPr>
            <w:tcW w:w="1466" w:type="dxa"/>
          </w:tcPr>
          <w:p w14:paraId="7AB7A55B" w14:textId="77777777" w:rsidR="00680779" w:rsidRPr="00680779" w:rsidRDefault="00680779" w:rsidP="00680779">
            <w:pPr>
              <w:spacing w:line="276" w:lineRule="auto"/>
              <w:rPr>
                <w:rFonts w:ascii="Times New Roman" w:hAnsi="Times New Roman" w:cs="Times New Roman"/>
                <w:bCs/>
              </w:rPr>
            </w:pPr>
            <w:r w:rsidRPr="00680779">
              <w:rPr>
                <w:rFonts w:ascii="Times New Roman" w:hAnsi="Times New Roman" w:cs="Times New Roman"/>
                <w:bCs/>
              </w:rPr>
              <w:t>-97</w:t>
            </w:r>
          </w:p>
        </w:tc>
        <w:tc>
          <w:tcPr>
            <w:tcW w:w="1530" w:type="dxa"/>
          </w:tcPr>
          <w:p w14:paraId="724F7B3B" w14:textId="77777777" w:rsidR="00680779" w:rsidRPr="00680779" w:rsidRDefault="00680779" w:rsidP="00680779">
            <w:pPr>
              <w:spacing w:line="276" w:lineRule="auto"/>
              <w:jc w:val="both"/>
              <w:rPr>
                <w:rFonts w:ascii="Times New Roman" w:hAnsi="Times New Roman" w:cs="Times New Roman"/>
                <w:bCs/>
              </w:rPr>
            </w:pPr>
            <w:r w:rsidRPr="00680779">
              <w:rPr>
                <w:rFonts w:ascii="Times New Roman" w:hAnsi="Times New Roman" w:cs="Times New Roman"/>
                <w:bCs/>
              </w:rPr>
              <w:t>-98</w:t>
            </w:r>
          </w:p>
        </w:tc>
        <w:tc>
          <w:tcPr>
            <w:tcW w:w="1980" w:type="dxa"/>
          </w:tcPr>
          <w:p w14:paraId="6E378B47" w14:textId="77777777" w:rsidR="00680779" w:rsidRPr="00680779" w:rsidRDefault="00680779" w:rsidP="00680779">
            <w:pPr>
              <w:spacing w:line="276" w:lineRule="auto"/>
              <w:jc w:val="both"/>
              <w:rPr>
                <w:rFonts w:ascii="Times New Roman" w:hAnsi="Times New Roman" w:cs="Times New Roman"/>
                <w:bCs/>
              </w:rPr>
            </w:pPr>
            <w:r w:rsidRPr="00680779">
              <w:rPr>
                <w:rFonts w:ascii="Times New Roman" w:hAnsi="Times New Roman" w:cs="Times New Roman"/>
                <w:bCs/>
              </w:rPr>
              <w:t>-97.5</w:t>
            </w:r>
          </w:p>
        </w:tc>
      </w:tr>
      <w:tr w:rsidR="00922849" w:rsidRPr="00680779" w14:paraId="01604205" w14:textId="77777777" w:rsidTr="005A51F7">
        <w:trPr>
          <w:jc w:val="center"/>
        </w:trPr>
        <w:tc>
          <w:tcPr>
            <w:tcW w:w="1015" w:type="dxa"/>
          </w:tcPr>
          <w:p w14:paraId="35811F06" w14:textId="77777777" w:rsidR="00680779" w:rsidRPr="00680779" w:rsidRDefault="00680779" w:rsidP="00680779">
            <w:pPr>
              <w:spacing w:line="276" w:lineRule="auto"/>
              <w:jc w:val="both"/>
              <w:rPr>
                <w:rFonts w:ascii="Times New Roman" w:eastAsiaTheme="minorEastAsia" w:hAnsi="Times New Roman" w:cs="Times New Roman"/>
              </w:rPr>
            </w:pPr>
            <w:r w:rsidRPr="00680779">
              <w:rPr>
                <w:rFonts w:ascii="Times New Roman" w:eastAsiaTheme="minorEastAsia" w:hAnsi="Times New Roman" w:cs="Times New Roman"/>
              </w:rPr>
              <w:t>2700</w:t>
            </w:r>
          </w:p>
        </w:tc>
        <w:tc>
          <w:tcPr>
            <w:tcW w:w="1466" w:type="dxa"/>
          </w:tcPr>
          <w:p w14:paraId="358FEB1E" w14:textId="77777777" w:rsidR="00680779" w:rsidRPr="00680779" w:rsidRDefault="00680779" w:rsidP="00680779">
            <w:pPr>
              <w:spacing w:line="276" w:lineRule="auto"/>
              <w:rPr>
                <w:rFonts w:ascii="Times New Roman" w:hAnsi="Times New Roman" w:cs="Times New Roman"/>
                <w:bCs/>
              </w:rPr>
            </w:pPr>
            <w:r w:rsidRPr="00680779">
              <w:rPr>
                <w:rFonts w:ascii="Times New Roman" w:hAnsi="Times New Roman" w:cs="Times New Roman"/>
                <w:bCs/>
              </w:rPr>
              <w:t>-88</w:t>
            </w:r>
          </w:p>
        </w:tc>
        <w:tc>
          <w:tcPr>
            <w:tcW w:w="1530" w:type="dxa"/>
          </w:tcPr>
          <w:p w14:paraId="6D3BB1BE" w14:textId="77777777" w:rsidR="00680779" w:rsidRPr="00680779" w:rsidRDefault="00680779" w:rsidP="00680779">
            <w:pPr>
              <w:spacing w:line="276" w:lineRule="auto"/>
              <w:jc w:val="both"/>
              <w:rPr>
                <w:rFonts w:ascii="Times New Roman" w:hAnsi="Times New Roman" w:cs="Times New Roman"/>
                <w:bCs/>
              </w:rPr>
            </w:pPr>
            <w:r w:rsidRPr="00680779">
              <w:rPr>
                <w:rFonts w:ascii="Times New Roman" w:hAnsi="Times New Roman" w:cs="Times New Roman"/>
                <w:bCs/>
              </w:rPr>
              <w:t>-87</w:t>
            </w:r>
          </w:p>
        </w:tc>
        <w:tc>
          <w:tcPr>
            <w:tcW w:w="1980" w:type="dxa"/>
          </w:tcPr>
          <w:p w14:paraId="261EA9AE" w14:textId="77777777" w:rsidR="00680779" w:rsidRPr="00680779" w:rsidRDefault="00680779" w:rsidP="00680779">
            <w:pPr>
              <w:spacing w:line="276" w:lineRule="auto"/>
              <w:jc w:val="both"/>
              <w:rPr>
                <w:rFonts w:ascii="Times New Roman" w:hAnsi="Times New Roman" w:cs="Times New Roman"/>
                <w:bCs/>
              </w:rPr>
            </w:pPr>
            <w:r w:rsidRPr="00680779">
              <w:rPr>
                <w:rFonts w:ascii="Times New Roman" w:hAnsi="Times New Roman" w:cs="Times New Roman"/>
                <w:bCs/>
              </w:rPr>
              <w:t>-87.5</w:t>
            </w:r>
          </w:p>
        </w:tc>
      </w:tr>
      <w:tr w:rsidR="00922849" w:rsidRPr="00680779" w14:paraId="5438D255" w14:textId="77777777" w:rsidTr="005A51F7">
        <w:trPr>
          <w:jc w:val="center"/>
        </w:trPr>
        <w:tc>
          <w:tcPr>
            <w:tcW w:w="1015" w:type="dxa"/>
          </w:tcPr>
          <w:p w14:paraId="64D16A11" w14:textId="77777777" w:rsidR="00680779" w:rsidRPr="00680779" w:rsidRDefault="00680779" w:rsidP="00680779">
            <w:pPr>
              <w:spacing w:line="276" w:lineRule="auto"/>
              <w:jc w:val="both"/>
              <w:rPr>
                <w:rFonts w:ascii="Times New Roman" w:eastAsiaTheme="minorEastAsia" w:hAnsi="Times New Roman" w:cs="Times New Roman"/>
              </w:rPr>
            </w:pPr>
            <w:r w:rsidRPr="00680779">
              <w:rPr>
                <w:rFonts w:ascii="Times New Roman" w:eastAsiaTheme="minorEastAsia" w:hAnsi="Times New Roman" w:cs="Times New Roman"/>
              </w:rPr>
              <w:t>2800</w:t>
            </w:r>
          </w:p>
        </w:tc>
        <w:tc>
          <w:tcPr>
            <w:tcW w:w="1466" w:type="dxa"/>
          </w:tcPr>
          <w:p w14:paraId="50DF0D7B" w14:textId="77777777" w:rsidR="00680779" w:rsidRPr="00680779" w:rsidRDefault="00680779" w:rsidP="00680779">
            <w:pPr>
              <w:spacing w:line="276" w:lineRule="auto"/>
              <w:rPr>
                <w:rFonts w:ascii="Times New Roman" w:hAnsi="Times New Roman" w:cs="Times New Roman"/>
                <w:bCs/>
              </w:rPr>
            </w:pPr>
            <w:r w:rsidRPr="00680779">
              <w:rPr>
                <w:rFonts w:ascii="Times New Roman" w:hAnsi="Times New Roman" w:cs="Times New Roman"/>
                <w:bCs/>
              </w:rPr>
              <w:t>-98</w:t>
            </w:r>
          </w:p>
        </w:tc>
        <w:tc>
          <w:tcPr>
            <w:tcW w:w="1530" w:type="dxa"/>
          </w:tcPr>
          <w:p w14:paraId="1814FDEE" w14:textId="77777777" w:rsidR="00680779" w:rsidRPr="00680779" w:rsidRDefault="00680779" w:rsidP="00680779">
            <w:pPr>
              <w:spacing w:line="276" w:lineRule="auto"/>
              <w:jc w:val="both"/>
              <w:rPr>
                <w:rFonts w:ascii="Times New Roman" w:hAnsi="Times New Roman" w:cs="Times New Roman"/>
                <w:bCs/>
              </w:rPr>
            </w:pPr>
            <w:r w:rsidRPr="00680779">
              <w:rPr>
                <w:rFonts w:ascii="Times New Roman" w:hAnsi="Times New Roman" w:cs="Times New Roman"/>
                <w:bCs/>
              </w:rPr>
              <w:t>-96</w:t>
            </w:r>
          </w:p>
        </w:tc>
        <w:tc>
          <w:tcPr>
            <w:tcW w:w="1980" w:type="dxa"/>
          </w:tcPr>
          <w:p w14:paraId="785E498E" w14:textId="77777777" w:rsidR="00680779" w:rsidRPr="00680779" w:rsidRDefault="00680779" w:rsidP="00680779">
            <w:pPr>
              <w:spacing w:line="276" w:lineRule="auto"/>
              <w:jc w:val="both"/>
              <w:rPr>
                <w:rFonts w:ascii="Times New Roman" w:hAnsi="Times New Roman" w:cs="Times New Roman"/>
                <w:bCs/>
              </w:rPr>
            </w:pPr>
            <w:r w:rsidRPr="00680779">
              <w:rPr>
                <w:rFonts w:ascii="Times New Roman" w:hAnsi="Times New Roman" w:cs="Times New Roman"/>
                <w:bCs/>
              </w:rPr>
              <w:t>-97.0</w:t>
            </w:r>
          </w:p>
        </w:tc>
      </w:tr>
      <w:tr w:rsidR="00922849" w:rsidRPr="00680779" w14:paraId="7BD22974" w14:textId="77777777" w:rsidTr="005A51F7">
        <w:trPr>
          <w:jc w:val="center"/>
        </w:trPr>
        <w:tc>
          <w:tcPr>
            <w:tcW w:w="1015" w:type="dxa"/>
          </w:tcPr>
          <w:p w14:paraId="22E9E990" w14:textId="77777777" w:rsidR="00680779" w:rsidRPr="00680779" w:rsidRDefault="00680779" w:rsidP="00680779">
            <w:pPr>
              <w:spacing w:line="276" w:lineRule="auto"/>
              <w:jc w:val="both"/>
              <w:rPr>
                <w:rFonts w:ascii="Times New Roman" w:eastAsiaTheme="minorEastAsia" w:hAnsi="Times New Roman" w:cs="Times New Roman"/>
              </w:rPr>
            </w:pPr>
            <w:r w:rsidRPr="00680779">
              <w:rPr>
                <w:rFonts w:ascii="Times New Roman" w:eastAsiaTheme="minorEastAsia" w:hAnsi="Times New Roman" w:cs="Times New Roman"/>
              </w:rPr>
              <w:t>2900</w:t>
            </w:r>
          </w:p>
        </w:tc>
        <w:tc>
          <w:tcPr>
            <w:tcW w:w="1466" w:type="dxa"/>
          </w:tcPr>
          <w:p w14:paraId="02B1F542" w14:textId="77777777" w:rsidR="00680779" w:rsidRPr="00680779" w:rsidRDefault="00680779" w:rsidP="00680779">
            <w:pPr>
              <w:spacing w:line="276" w:lineRule="auto"/>
              <w:rPr>
                <w:rFonts w:ascii="Times New Roman" w:hAnsi="Times New Roman" w:cs="Times New Roman"/>
                <w:bCs/>
              </w:rPr>
            </w:pPr>
            <w:r w:rsidRPr="00680779">
              <w:rPr>
                <w:rFonts w:ascii="Times New Roman" w:hAnsi="Times New Roman" w:cs="Times New Roman"/>
                <w:bCs/>
              </w:rPr>
              <w:t>-99</w:t>
            </w:r>
          </w:p>
        </w:tc>
        <w:tc>
          <w:tcPr>
            <w:tcW w:w="1530" w:type="dxa"/>
          </w:tcPr>
          <w:p w14:paraId="001AA472" w14:textId="77777777" w:rsidR="00680779" w:rsidRPr="00680779" w:rsidRDefault="00680779" w:rsidP="00680779">
            <w:pPr>
              <w:spacing w:line="276" w:lineRule="auto"/>
              <w:jc w:val="both"/>
              <w:rPr>
                <w:rFonts w:ascii="Times New Roman" w:hAnsi="Times New Roman" w:cs="Times New Roman"/>
                <w:bCs/>
              </w:rPr>
            </w:pPr>
            <w:r w:rsidRPr="00680779">
              <w:rPr>
                <w:rFonts w:ascii="Times New Roman" w:hAnsi="Times New Roman" w:cs="Times New Roman"/>
                <w:bCs/>
              </w:rPr>
              <w:t>-98</w:t>
            </w:r>
          </w:p>
        </w:tc>
        <w:tc>
          <w:tcPr>
            <w:tcW w:w="1980" w:type="dxa"/>
          </w:tcPr>
          <w:p w14:paraId="19235720" w14:textId="77777777" w:rsidR="00680779" w:rsidRPr="00680779" w:rsidRDefault="00680779" w:rsidP="00680779">
            <w:pPr>
              <w:spacing w:line="276" w:lineRule="auto"/>
              <w:jc w:val="both"/>
              <w:rPr>
                <w:rFonts w:ascii="Times New Roman" w:hAnsi="Times New Roman" w:cs="Times New Roman"/>
                <w:bCs/>
              </w:rPr>
            </w:pPr>
            <w:r w:rsidRPr="00680779">
              <w:rPr>
                <w:rFonts w:ascii="Times New Roman" w:hAnsi="Times New Roman" w:cs="Times New Roman"/>
                <w:bCs/>
              </w:rPr>
              <w:t>-98.5</w:t>
            </w:r>
          </w:p>
        </w:tc>
      </w:tr>
      <w:tr w:rsidR="00922849" w:rsidRPr="00680779" w14:paraId="3B937EE6" w14:textId="77777777" w:rsidTr="005A51F7">
        <w:trPr>
          <w:jc w:val="center"/>
        </w:trPr>
        <w:tc>
          <w:tcPr>
            <w:tcW w:w="1015" w:type="dxa"/>
          </w:tcPr>
          <w:p w14:paraId="488D37FC" w14:textId="77777777" w:rsidR="00680779" w:rsidRPr="00680779" w:rsidRDefault="00680779" w:rsidP="00680779">
            <w:pPr>
              <w:spacing w:line="276" w:lineRule="auto"/>
              <w:jc w:val="both"/>
              <w:rPr>
                <w:rFonts w:ascii="Times New Roman" w:eastAsiaTheme="minorEastAsia" w:hAnsi="Times New Roman" w:cs="Times New Roman"/>
              </w:rPr>
            </w:pPr>
            <w:r w:rsidRPr="00680779">
              <w:rPr>
                <w:rFonts w:ascii="Times New Roman" w:eastAsiaTheme="minorEastAsia" w:hAnsi="Times New Roman" w:cs="Times New Roman"/>
              </w:rPr>
              <w:t>3000</w:t>
            </w:r>
          </w:p>
        </w:tc>
        <w:tc>
          <w:tcPr>
            <w:tcW w:w="1466" w:type="dxa"/>
          </w:tcPr>
          <w:p w14:paraId="6CA98726" w14:textId="77777777" w:rsidR="00680779" w:rsidRPr="00680779" w:rsidRDefault="00680779" w:rsidP="00680779">
            <w:pPr>
              <w:spacing w:line="276" w:lineRule="auto"/>
              <w:rPr>
                <w:rFonts w:ascii="Times New Roman" w:hAnsi="Times New Roman" w:cs="Times New Roman"/>
                <w:bCs/>
              </w:rPr>
            </w:pPr>
            <w:r w:rsidRPr="00680779">
              <w:rPr>
                <w:rFonts w:ascii="Times New Roman" w:hAnsi="Times New Roman" w:cs="Times New Roman"/>
                <w:bCs/>
              </w:rPr>
              <w:t>-101</w:t>
            </w:r>
          </w:p>
        </w:tc>
        <w:tc>
          <w:tcPr>
            <w:tcW w:w="1530" w:type="dxa"/>
          </w:tcPr>
          <w:p w14:paraId="3EB2BD62" w14:textId="77777777" w:rsidR="00680779" w:rsidRPr="00680779" w:rsidRDefault="00680779" w:rsidP="00680779">
            <w:pPr>
              <w:spacing w:line="276" w:lineRule="auto"/>
              <w:jc w:val="both"/>
              <w:rPr>
                <w:rFonts w:ascii="Times New Roman" w:hAnsi="Times New Roman" w:cs="Times New Roman"/>
                <w:bCs/>
              </w:rPr>
            </w:pPr>
            <w:r w:rsidRPr="00680779">
              <w:rPr>
                <w:rFonts w:ascii="Times New Roman" w:hAnsi="Times New Roman" w:cs="Times New Roman"/>
                <w:bCs/>
              </w:rPr>
              <w:t>-99</w:t>
            </w:r>
          </w:p>
        </w:tc>
        <w:tc>
          <w:tcPr>
            <w:tcW w:w="1980" w:type="dxa"/>
          </w:tcPr>
          <w:p w14:paraId="6A1826C0" w14:textId="77777777" w:rsidR="00680779" w:rsidRPr="00680779" w:rsidRDefault="00680779" w:rsidP="00680779">
            <w:pPr>
              <w:spacing w:line="276" w:lineRule="auto"/>
              <w:jc w:val="both"/>
              <w:rPr>
                <w:rFonts w:ascii="Times New Roman" w:hAnsi="Times New Roman" w:cs="Times New Roman"/>
                <w:bCs/>
              </w:rPr>
            </w:pPr>
            <w:r w:rsidRPr="00680779">
              <w:rPr>
                <w:rFonts w:ascii="Times New Roman" w:hAnsi="Times New Roman" w:cs="Times New Roman"/>
                <w:bCs/>
              </w:rPr>
              <w:t>-100</w:t>
            </w:r>
          </w:p>
        </w:tc>
      </w:tr>
      <w:tr w:rsidR="00922849" w:rsidRPr="00680779" w14:paraId="713BAD2F" w14:textId="77777777" w:rsidTr="005A51F7">
        <w:trPr>
          <w:jc w:val="center"/>
        </w:trPr>
        <w:tc>
          <w:tcPr>
            <w:tcW w:w="1015" w:type="dxa"/>
          </w:tcPr>
          <w:p w14:paraId="24780DA8" w14:textId="77777777" w:rsidR="00680779" w:rsidRPr="00680779" w:rsidRDefault="00680779" w:rsidP="00680779">
            <w:pPr>
              <w:spacing w:line="276" w:lineRule="auto"/>
              <w:jc w:val="both"/>
              <w:rPr>
                <w:rFonts w:ascii="Times New Roman" w:eastAsiaTheme="minorEastAsia" w:hAnsi="Times New Roman" w:cs="Times New Roman"/>
              </w:rPr>
            </w:pPr>
            <w:r w:rsidRPr="00680779">
              <w:rPr>
                <w:rFonts w:ascii="Times New Roman" w:eastAsiaTheme="minorEastAsia" w:hAnsi="Times New Roman" w:cs="Times New Roman"/>
              </w:rPr>
              <w:t>3100</w:t>
            </w:r>
          </w:p>
        </w:tc>
        <w:tc>
          <w:tcPr>
            <w:tcW w:w="1466" w:type="dxa"/>
          </w:tcPr>
          <w:p w14:paraId="2CB0A02D" w14:textId="77777777" w:rsidR="00680779" w:rsidRPr="00680779" w:rsidRDefault="00680779" w:rsidP="00680779">
            <w:pPr>
              <w:spacing w:line="276" w:lineRule="auto"/>
              <w:rPr>
                <w:rFonts w:ascii="Times New Roman" w:hAnsi="Times New Roman" w:cs="Times New Roman"/>
                <w:bCs/>
              </w:rPr>
            </w:pPr>
            <w:r w:rsidRPr="00680779">
              <w:rPr>
                <w:rFonts w:ascii="Times New Roman" w:hAnsi="Times New Roman" w:cs="Times New Roman"/>
                <w:bCs/>
              </w:rPr>
              <w:t>-99</w:t>
            </w:r>
          </w:p>
        </w:tc>
        <w:tc>
          <w:tcPr>
            <w:tcW w:w="1530" w:type="dxa"/>
          </w:tcPr>
          <w:p w14:paraId="0EFDB664" w14:textId="77777777" w:rsidR="00680779" w:rsidRPr="00680779" w:rsidRDefault="00680779" w:rsidP="00680779">
            <w:pPr>
              <w:spacing w:line="276" w:lineRule="auto"/>
              <w:jc w:val="both"/>
              <w:rPr>
                <w:rFonts w:ascii="Times New Roman" w:hAnsi="Times New Roman" w:cs="Times New Roman"/>
                <w:bCs/>
              </w:rPr>
            </w:pPr>
            <w:r w:rsidRPr="00680779">
              <w:rPr>
                <w:rFonts w:ascii="Times New Roman" w:hAnsi="Times New Roman" w:cs="Times New Roman"/>
                <w:bCs/>
              </w:rPr>
              <w:t>-95</w:t>
            </w:r>
          </w:p>
        </w:tc>
        <w:tc>
          <w:tcPr>
            <w:tcW w:w="1980" w:type="dxa"/>
          </w:tcPr>
          <w:p w14:paraId="364ADE37" w14:textId="77777777" w:rsidR="00680779" w:rsidRPr="00680779" w:rsidRDefault="00680779" w:rsidP="00680779">
            <w:pPr>
              <w:spacing w:line="276" w:lineRule="auto"/>
              <w:jc w:val="both"/>
              <w:rPr>
                <w:rFonts w:ascii="Times New Roman" w:hAnsi="Times New Roman" w:cs="Times New Roman"/>
                <w:bCs/>
              </w:rPr>
            </w:pPr>
            <w:r w:rsidRPr="00680779">
              <w:rPr>
                <w:rFonts w:ascii="Times New Roman" w:hAnsi="Times New Roman" w:cs="Times New Roman"/>
                <w:bCs/>
              </w:rPr>
              <w:t>-97.0</w:t>
            </w:r>
          </w:p>
        </w:tc>
      </w:tr>
      <w:tr w:rsidR="00922849" w:rsidRPr="00680779" w14:paraId="1F1EE331" w14:textId="77777777" w:rsidTr="005A51F7">
        <w:trPr>
          <w:jc w:val="center"/>
        </w:trPr>
        <w:tc>
          <w:tcPr>
            <w:tcW w:w="1015" w:type="dxa"/>
          </w:tcPr>
          <w:p w14:paraId="196FCFAD" w14:textId="77777777" w:rsidR="00680779" w:rsidRPr="00680779" w:rsidRDefault="00680779" w:rsidP="00680779">
            <w:pPr>
              <w:spacing w:line="276" w:lineRule="auto"/>
              <w:jc w:val="both"/>
              <w:rPr>
                <w:rFonts w:ascii="Times New Roman" w:eastAsiaTheme="minorEastAsia" w:hAnsi="Times New Roman" w:cs="Times New Roman"/>
              </w:rPr>
            </w:pPr>
            <w:r w:rsidRPr="00680779">
              <w:rPr>
                <w:rFonts w:ascii="Times New Roman" w:eastAsiaTheme="minorEastAsia" w:hAnsi="Times New Roman" w:cs="Times New Roman"/>
              </w:rPr>
              <w:t>3200</w:t>
            </w:r>
          </w:p>
        </w:tc>
        <w:tc>
          <w:tcPr>
            <w:tcW w:w="1466" w:type="dxa"/>
          </w:tcPr>
          <w:p w14:paraId="717ECD07" w14:textId="77777777" w:rsidR="00680779" w:rsidRPr="00680779" w:rsidRDefault="00680779" w:rsidP="00680779">
            <w:pPr>
              <w:spacing w:line="276" w:lineRule="auto"/>
              <w:rPr>
                <w:rFonts w:ascii="Times New Roman" w:hAnsi="Times New Roman" w:cs="Times New Roman"/>
                <w:bCs/>
              </w:rPr>
            </w:pPr>
            <w:r w:rsidRPr="00680779">
              <w:rPr>
                <w:rFonts w:ascii="Times New Roman" w:hAnsi="Times New Roman" w:cs="Times New Roman"/>
                <w:bCs/>
              </w:rPr>
              <w:t>-92</w:t>
            </w:r>
          </w:p>
        </w:tc>
        <w:tc>
          <w:tcPr>
            <w:tcW w:w="1530" w:type="dxa"/>
          </w:tcPr>
          <w:p w14:paraId="288C73B0" w14:textId="77777777" w:rsidR="00680779" w:rsidRPr="00680779" w:rsidRDefault="00680779" w:rsidP="00680779">
            <w:pPr>
              <w:spacing w:line="276" w:lineRule="auto"/>
              <w:jc w:val="both"/>
              <w:rPr>
                <w:rFonts w:ascii="Times New Roman" w:hAnsi="Times New Roman" w:cs="Times New Roman"/>
                <w:bCs/>
              </w:rPr>
            </w:pPr>
            <w:r w:rsidRPr="00680779">
              <w:rPr>
                <w:rFonts w:ascii="Times New Roman" w:hAnsi="Times New Roman" w:cs="Times New Roman"/>
                <w:bCs/>
              </w:rPr>
              <w:t>-95</w:t>
            </w:r>
          </w:p>
        </w:tc>
        <w:tc>
          <w:tcPr>
            <w:tcW w:w="1980" w:type="dxa"/>
          </w:tcPr>
          <w:p w14:paraId="2F3F013A" w14:textId="77777777" w:rsidR="00680779" w:rsidRPr="00680779" w:rsidRDefault="00680779" w:rsidP="00680779">
            <w:pPr>
              <w:spacing w:line="276" w:lineRule="auto"/>
              <w:jc w:val="both"/>
              <w:rPr>
                <w:rFonts w:ascii="Times New Roman" w:hAnsi="Times New Roman" w:cs="Times New Roman"/>
                <w:bCs/>
              </w:rPr>
            </w:pPr>
            <w:r w:rsidRPr="00680779">
              <w:rPr>
                <w:rFonts w:ascii="Times New Roman" w:hAnsi="Times New Roman" w:cs="Times New Roman"/>
                <w:bCs/>
              </w:rPr>
              <w:t>-93.5</w:t>
            </w:r>
          </w:p>
        </w:tc>
      </w:tr>
      <w:tr w:rsidR="00922849" w:rsidRPr="00680779" w14:paraId="577B4C9B" w14:textId="77777777" w:rsidTr="005A51F7">
        <w:trPr>
          <w:jc w:val="center"/>
        </w:trPr>
        <w:tc>
          <w:tcPr>
            <w:tcW w:w="1015" w:type="dxa"/>
          </w:tcPr>
          <w:p w14:paraId="7EFE8F76" w14:textId="77777777" w:rsidR="00680779" w:rsidRPr="00680779" w:rsidRDefault="00680779" w:rsidP="00680779">
            <w:pPr>
              <w:spacing w:line="276" w:lineRule="auto"/>
              <w:jc w:val="both"/>
              <w:rPr>
                <w:rFonts w:ascii="Times New Roman" w:eastAsiaTheme="minorEastAsia" w:hAnsi="Times New Roman" w:cs="Times New Roman"/>
              </w:rPr>
            </w:pPr>
            <w:r w:rsidRPr="00680779">
              <w:rPr>
                <w:rFonts w:ascii="Times New Roman" w:eastAsiaTheme="minorEastAsia" w:hAnsi="Times New Roman" w:cs="Times New Roman"/>
              </w:rPr>
              <w:t>3300</w:t>
            </w:r>
          </w:p>
        </w:tc>
        <w:tc>
          <w:tcPr>
            <w:tcW w:w="1466" w:type="dxa"/>
          </w:tcPr>
          <w:p w14:paraId="06D298B5" w14:textId="77777777" w:rsidR="00680779" w:rsidRPr="00680779" w:rsidRDefault="00680779" w:rsidP="00680779">
            <w:pPr>
              <w:spacing w:line="276" w:lineRule="auto"/>
              <w:rPr>
                <w:rFonts w:ascii="Times New Roman" w:hAnsi="Times New Roman" w:cs="Times New Roman"/>
                <w:bCs/>
              </w:rPr>
            </w:pPr>
            <w:r w:rsidRPr="00680779">
              <w:rPr>
                <w:rFonts w:ascii="Times New Roman" w:hAnsi="Times New Roman" w:cs="Times New Roman"/>
                <w:bCs/>
              </w:rPr>
              <w:t>-87</w:t>
            </w:r>
          </w:p>
        </w:tc>
        <w:tc>
          <w:tcPr>
            <w:tcW w:w="1530" w:type="dxa"/>
          </w:tcPr>
          <w:p w14:paraId="58390E60" w14:textId="77777777" w:rsidR="00680779" w:rsidRPr="00680779" w:rsidRDefault="00680779" w:rsidP="00680779">
            <w:pPr>
              <w:spacing w:line="276" w:lineRule="auto"/>
              <w:jc w:val="both"/>
              <w:rPr>
                <w:rFonts w:ascii="Times New Roman" w:hAnsi="Times New Roman" w:cs="Times New Roman"/>
                <w:bCs/>
              </w:rPr>
            </w:pPr>
            <w:r w:rsidRPr="00680779">
              <w:rPr>
                <w:rFonts w:ascii="Times New Roman" w:hAnsi="Times New Roman" w:cs="Times New Roman"/>
                <w:bCs/>
              </w:rPr>
              <w:t>-85</w:t>
            </w:r>
          </w:p>
        </w:tc>
        <w:tc>
          <w:tcPr>
            <w:tcW w:w="1980" w:type="dxa"/>
          </w:tcPr>
          <w:p w14:paraId="1FE962AD" w14:textId="77777777" w:rsidR="00680779" w:rsidRPr="00680779" w:rsidRDefault="00680779" w:rsidP="00680779">
            <w:pPr>
              <w:spacing w:line="276" w:lineRule="auto"/>
              <w:jc w:val="both"/>
              <w:rPr>
                <w:rFonts w:ascii="Times New Roman" w:hAnsi="Times New Roman" w:cs="Times New Roman"/>
                <w:bCs/>
              </w:rPr>
            </w:pPr>
            <w:r w:rsidRPr="00680779">
              <w:rPr>
                <w:rFonts w:ascii="Times New Roman" w:hAnsi="Times New Roman" w:cs="Times New Roman"/>
                <w:bCs/>
              </w:rPr>
              <w:t>-86.0</w:t>
            </w:r>
          </w:p>
        </w:tc>
      </w:tr>
      <w:tr w:rsidR="00922849" w:rsidRPr="00680779" w14:paraId="1227AD18" w14:textId="77777777" w:rsidTr="005A51F7">
        <w:trPr>
          <w:jc w:val="center"/>
        </w:trPr>
        <w:tc>
          <w:tcPr>
            <w:tcW w:w="1015" w:type="dxa"/>
          </w:tcPr>
          <w:p w14:paraId="3036B445" w14:textId="77777777" w:rsidR="00680779" w:rsidRPr="00680779" w:rsidRDefault="00680779" w:rsidP="00680779">
            <w:pPr>
              <w:spacing w:line="276" w:lineRule="auto"/>
              <w:jc w:val="both"/>
              <w:rPr>
                <w:rFonts w:ascii="Times New Roman" w:eastAsiaTheme="minorEastAsia" w:hAnsi="Times New Roman" w:cs="Times New Roman"/>
              </w:rPr>
            </w:pPr>
            <w:r w:rsidRPr="00680779">
              <w:rPr>
                <w:rFonts w:ascii="Times New Roman" w:eastAsiaTheme="minorEastAsia" w:hAnsi="Times New Roman" w:cs="Times New Roman"/>
              </w:rPr>
              <w:t>3400</w:t>
            </w:r>
          </w:p>
        </w:tc>
        <w:tc>
          <w:tcPr>
            <w:tcW w:w="1466" w:type="dxa"/>
          </w:tcPr>
          <w:p w14:paraId="3DAE8C5D" w14:textId="77777777" w:rsidR="00680779" w:rsidRPr="00680779" w:rsidRDefault="00680779" w:rsidP="00680779">
            <w:pPr>
              <w:spacing w:line="276" w:lineRule="auto"/>
              <w:rPr>
                <w:rFonts w:ascii="Times New Roman" w:hAnsi="Times New Roman" w:cs="Times New Roman"/>
                <w:bCs/>
              </w:rPr>
            </w:pPr>
            <w:r w:rsidRPr="00680779">
              <w:rPr>
                <w:rFonts w:ascii="Times New Roman" w:hAnsi="Times New Roman" w:cs="Times New Roman"/>
                <w:bCs/>
              </w:rPr>
              <w:t>-89</w:t>
            </w:r>
          </w:p>
        </w:tc>
        <w:tc>
          <w:tcPr>
            <w:tcW w:w="1530" w:type="dxa"/>
          </w:tcPr>
          <w:p w14:paraId="6C4BA8B2" w14:textId="77777777" w:rsidR="00680779" w:rsidRPr="00680779" w:rsidRDefault="00680779" w:rsidP="00680779">
            <w:pPr>
              <w:spacing w:line="276" w:lineRule="auto"/>
              <w:jc w:val="both"/>
              <w:rPr>
                <w:rFonts w:ascii="Times New Roman" w:hAnsi="Times New Roman" w:cs="Times New Roman"/>
                <w:bCs/>
              </w:rPr>
            </w:pPr>
            <w:r w:rsidRPr="00680779">
              <w:rPr>
                <w:rFonts w:ascii="Times New Roman" w:hAnsi="Times New Roman" w:cs="Times New Roman"/>
                <w:bCs/>
              </w:rPr>
              <w:t>-86</w:t>
            </w:r>
          </w:p>
        </w:tc>
        <w:tc>
          <w:tcPr>
            <w:tcW w:w="1980" w:type="dxa"/>
          </w:tcPr>
          <w:p w14:paraId="2D93977F" w14:textId="77777777" w:rsidR="00680779" w:rsidRPr="00680779" w:rsidRDefault="00680779" w:rsidP="00680779">
            <w:pPr>
              <w:spacing w:line="276" w:lineRule="auto"/>
              <w:jc w:val="both"/>
              <w:rPr>
                <w:rFonts w:ascii="Times New Roman" w:hAnsi="Times New Roman" w:cs="Times New Roman"/>
                <w:bCs/>
              </w:rPr>
            </w:pPr>
            <w:r w:rsidRPr="00680779">
              <w:rPr>
                <w:rFonts w:ascii="Times New Roman" w:hAnsi="Times New Roman" w:cs="Times New Roman"/>
                <w:bCs/>
              </w:rPr>
              <w:t>-87.5</w:t>
            </w:r>
          </w:p>
        </w:tc>
      </w:tr>
      <w:tr w:rsidR="00922849" w:rsidRPr="00680779" w14:paraId="522A185C" w14:textId="77777777" w:rsidTr="005A51F7">
        <w:trPr>
          <w:jc w:val="center"/>
        </w:trPr>
        <w:tc>
          <w:tcPr>
            <w:tcW w:w="1015" w:type="dxa"/>
          </w:tcPr>
          <w:p w14:paraId="17282FE9" w14:textId="77777777" w:rsidR="00680779" w:rsidRPr="00680779" w:rsidRDefault="00680779" w:rsidP="00680779">
            <w:pPr>
              <w:spacing w:line="276" w:lineRule="auto"/>
              <w:jc w:val="both"/>
              <w:rPr>
                <w:rFonts w:ascii="Times New Roman" w:eastAsiaTheme="minorEastAsia" w:hAnsi="Times New Roman" w:cs="Times New Roman"/>
              </w:rPr>
            </w:pPr>
            <w:r w:rsidRPr="00680779">
              <w:rPr>
                <w:rFonts w:ascii="Times New Roman" w:eastAsiaTheme="minorEastAsia" w:hAnsi="Times New Roman" w:cs="Times New Roman"/>
              </w:rPr>
              <w:t>3500</w:t>
            </w:r>
          </w:p>
        </w:tc>
        <w:tc>
          <w:tcPr>
            <w:tcW w:w="1466" w:type="dxa"/>
          </w:tcPr>
          <w:p w14:paraId="7BC2CE57" w14:textId="77777777" w:rsidR="00680779" w:rsidRPr="00680779" w:rsidRDefault="00680779" w:rsidP="00680779">
            <w:pPr>
              <w:spacing w:line="276" w:lineRule="auto"/>
              <w:rPr>
                <w:rFonts w:ascii="Times New Roman" w:hAnsi="Times New Roman" w:cs="Times New Roman"/>
                <w:bCs/>
              </w:rPr>
            </w:pPr>
            <w:r w:rsidRPr="00680779">
              <w:rPr>
                <w:rFonts w:ascii="Times New Roman" w:hAnsi="Times New Roman" w:cs="Times New Roman"/>
                <w:bCs/>
              </w:rPr>
              <w:t>-95</w:t>
            </w:r>
          </w:p>
        </w:tc>
        <w:tc>
          <w:tcPr>
            <w:tcW w:w="1530" w:type="dxa"/>
          </w:tcPr>
          <w:p w14:paraId="7B72D17E" w14:textId="77777777" w:rsidR="00680779" w:rsidRPr="00680779" w:rsidRDefault="00680779" w:rsidP="00680779">
            <w:pPr>
              <w:spacing w:line="276" w:lineRule="auto"/>
              <w:jc w:val="both"/>
              <w:rPr>
                <w:rFonts w:ascii="Times New Roman" w:hAnsi="Times New Roman" w:cs="Times New Roman"/>
                <w:bCs/>
              </w:rPr>
            </w:pPr>
            <w:r w:rsidRPr="00680779">
              <w:rPr>
                <w:rFonts w:ascii="Times New Roman" w:hAnsi="Times New Roman" w:cs="Times New Roman"/>
                <w:bCs/>
              </w:rPr>
              <w:t>-98</w:t>
            </w:r>
          </w:p>
        </w:tc>
        <w:tc>
          <w:tcPr>
            <w:tcW w:w="1980" w:type="dxa"/>
          </w:tcPr>
          <w:p w14:paraId="7EDBD292" w14:textId="77777777" w:rsidR="00680779" w:rsidRPr="00680779" w:rsidRDefault="00680779" w:rsidP="00680779">
            <w:pPr>
              <w:spacing w:line="276" w:lineRule="auto"/>
              <w:jc w:val="both"/>
              <w:rPr>
                <w:rFonts w:ascii="Times New Roman" w:hAnsi="Times New Roman" w:cs="Times New Roman"/>
                <w:bCs/>
              </w:rPr>
            </w:pPr>
            <w:r w:rsidRPr="00680779">
              <w:rPr>
                <w:rFonts w:ascii="Times New Roman" w:hAnsi="Times New Roman" w:cs="Times New Roman"/>
                <w:bCs/>
              </w:rPr>
              <w:t>-96.5</w:t>
            </w:r>
          </w:p>
        </w:tc>
      </w:tr>
      <w:tr w:rsidR="00922849" w:rsidRPr="00680779" w14:paraId="4A428059" w14:textId="77777777" w:rsidTr="005A51F7">
        <w:trPr>
          <w:jc w:val="center"/>
        </w:trPr>
        <w:tc>
          <w:tcPr>
            <w:tcW w:w="1015" w:type="dxa"/>
          </w:tcPr>
          <w:p w14:paraId="33F55BDD" w14:textId="77777777" w:rsidR="00680779" w:rsidRPr="00680779" w:rsidRDefault="00680779" w:rsidP="00680779">
            <w:pPr>
              <w:spacing w:line="276" w:lineRule="auto"/>
              <w:jc w:val="both"/>
              <w:rPr>
                <w:rFonts w:ascii="Times New Roman" w:eastAsiaTheme="minorEastAsia" w:hAnsi="Times New Roman" w:cs="Times New Roman"/>
              </w:rPr>
            </w:pPr>
            <w:r w:rsidRPr="00680779">
              <w:rPr>
                <w:rFonts w:ascii="Times New Roman" w:eastAsiaTheme="minorEastAsia" w:hAnsi="Times New Roman" w:cs="Times New Roman"/>
              </w:rPr>
              <w:t>3600</w:t>
            </w:r>
          </w:p>
        </w:tc>
        <w:tc>
          <w:tcPr>
            <w:tcW w:w="1466" w:type="dxa"/>
          </w:tcPr>
          <w:p w14:paraId="66D1E9FA" w14:textId="77777777" w:rsidR="00680779" w:rsidRPr="00680779" w:rsidRDefault="00680779" w:rsidP="00680779">
            <w:pPr>
              <w:spacing w:line="276" w:lineRule="auto"/>
              <w:rPr>
                <w:rFonts w:ascii="Times New Roman" w:hAnsi="Times New Roman" w:cs="Times New Roman"/>
                <w:bCs/>
              </w:rPr>
            </w:pPr>
            <w:r w:rsidRPr="00680779">
              <w:rPr>
                <w:rFonts w:ascii="Times New Roman" w:hAnsi="Times New Roman" w:cs="Times New Roman"/>
                <w:bCs/>
              </w:rPr>
              <w:t>-94</w:t>
            </w:r>
          </w:p>
        </w:tc>
        <w:tc>
          <w:tcPr>
            <w:tcW w:w="1530" w:type="dxa"/>
          </w:tcPr>
          <w:p w14:paraId="1E09FA9B" w14:textId="77777777" w:rsidR="00680779" w:rsidRPr="00680779" w:rsidRDefault="00680779" w:rsidP="00680779">
            <w:pPr>
              <w:spacing w:line="276" w:lineRule="auto"/>
              <w:jc w:val="both"/>
              <w:rPr>
                <w:rFonts w:ascii="Times New Roman" w:hAnsi="Times New Roman" w:cs="Times New Roman"/>
                <w:bCs/>
              </w:rPr>
            </w:pPr>
            <w:r w:rsidRPr="00680779">
              <w:rPr>
                <w:rFonts w:ascii="Times New Roman" w:hAnsi="Times New Roman" w:cs="Times New Roman"/>
                <w:bCs/>
              </w:rPr>
              <w:t>-96</w:t>
            </w:r>
          </w:p>
        </w:tc>
        <w:tc>
          <w:tcPr>
            <w:tcW w:w="1980" w:type="dxa"/>
          </w:tcPr>
          <w:p w14:paraId="7FDFDD87" w14:textId="77777777" w:rsidR="00680779" w:rsidRPr="00680779" w:rsidRDefault="00680779" w:rsidP="00680779">
            <w:pPr>
              <w:spacing w:line="276" w:lineRule="auto"/>
              <w:jc w:val="both"/>
              <w:rPr>
                <w:rFonts w:ascii="Times New Roman" w:hAnsi="Times New Roman" w:cs="Times New Roman"/>
                <w:bCs/>
              </w:rPr>
            </w:pPr>
            <w:r w:rsidRPr="00680779">
              <w:rPr>
                <w:rFonts w:ascii="Times New Roman" w:hAnsi="Times New Roman" w:cs="Times New Roman"/>
                <w:bCs/>
              </w:rPr>
              <w:t>-95.0</w:t>
            </w:r>
          </w:p>
        </w:tc>
      </w:tr>
      <w:tr w:rsidR="00922849" w:rsidRPr="00680779" w14:paraId="29BBE791" w14:textId="77777777" w:rsidTr="005A51F7">
        <w:trPr>
          <w:jc w:val="center"/>
        </w:trPr>
        <w:tc>
          <w:tcPr>
            <w:tcW w:w="1015" w:type="dxa"/>
          </w:tcPr>
          <w:p w14:paraId="7442BD5B" w14:textId="77777777" w:rsidR="00680779" w:rsidRPr="00680779" w:rsidRDefault="00680779" w:rsidP="00680779">
            <w:pPr>
              <w:spacing w:line="276" w:lineRule="auto"/>
              <w:jc w:val="both"/>
              <w:rPr>
                <w:rFonts w:ascii="Times New Roman" w:eastAsiaTheme="minorEastAsia" w:hAnsi="Times New Roman" w:cs="Times New Roman"/>
              </w:rPr>
            </w:pPr>
            <w:r w:rsidRPr="00680779">
              <w:rPr>
                <w:rFonts w:ascii="Times New Roman" w:eastAsiaTheme="minorEastAsia" w:hAnsi="Times New Roman" w:cs="Times New Roman"/>
              </w:rPr>
              <w:t>3700</w:t>
            </w:r>
          </w:p>
        </w:tc>
        <w:tc>
          <w:tcPr>
            <w:tcW w:w="1466" w:type="dxa"/>
          </w:tcPr>
          <w:p w14:paraId="3F6742E5" w14:textId="77777777" w:rsidR="00680779" w:rsidRPr="00680779" w:rsidRDefault="00680779" w:rsidP="00680779">
            <w:pPr>
              <w:spacing w:line="276" w:lineRule="auto"/>
              <w:rPr>
                <w:rFonts w:ascii="Times New Roman" w:hAnsi="Times New Roman" w:cs="Times New Roman"/>
                <w:bCs/>
              </w:rPr>
            </w:pPr>
            <w:r w:rsidRPr="00680779">
              <w:rPr>
                <w:rFonts w:ascii="Times New Roman" w:hAnsi="Times New Roman" w:cs="Times New Roman"/>
                <w:bCs/>
              </w:rPr>
              <w:t>-87</w:t>
            </w:r>
          </w:p>
        </w:tc>
        <w:tc>
          <w:tcPr>
            <w:tcW w:w="1530" w:type="dxa"/>
          </w:tcPr>
          <w:p w14:paraId="777E282D" w14:textId="77777777" w:rsidR="00680779" w:rsidRPr="00680779" w:rsidRDefault="00680779" w:rsidP="00680779">
            <w:pPr>
              <w:spacing w:line="276" w:lineRule="auto"/>
              <w:jc w:val="both"/>
              <w:rPr>
                <w:rFonts w:ascii="Times New Roman" w:hAnsi="Times New Roman" w:cs="Times New Roman"/>
                <w:bCs/>
              </w:rPr>
            </w:pPr>
            <w:r w:rsidRPr="00680779">
              <w:rPr>
                <w:rFonts w:ascii="Times New Roman" w:hAnsi="Times New Roman" w:cs="Times New Roman"/>
                <w:bCs/>
              </w:rPr>
              <w:t>-88</w:t>
            </w:r>
          </w:p>
        </w:tc>
        <w:tc>
          <w:tcPr>
            <w:tcW w:w="1980" w:type="dxa"/>
          </w:tcPr>
          <w:p w14:paraId="3DD83026" w14:textId="77777777" w:rsidR="00680779" w:rsidRPr="00680779" w:rsidRDefault="00680779" w:rsidP="00680779">
            <w:pPr>
              <w:spacing w:line="276" w:lineRule="auto"/>
              <w:jc w:val="both"/>
              <w:rPr>
                <w:rFonts w:ascii="Times New Roman" w:hAnsi="Times New Roman" w:cs="Times New Roman"/>
                <w:bCs/>
              </w:rPr>
            </w:pPr>
            <w:r w:rsidRPr="00680779">
              <w:rPr>
                <w:rFonts w:ascii="Times New Roman" w:hAnsi="Times New Roman" w:cs="Times New Roman"/>
                <w:bCs/>
              </w:rPr>
              <w:t>-87.5</w:t>
            </w:r>
          </w:p>
        </w:tc>
      </w:tr>
      <w:tr w:rsidR="00922849" w:rsidRPr="00680779" w14:paraId="31490DD5" w14:textId="77777777" w:rsidTr="005A51F7">
        <w:trPr>
          <w:jc w:val="center"/>
        </w:trPr>
        <w:tc>
          <w:tcPr>
            <w:tcW w:w="1015" w:type="dxa"/>
          </w:tcPr>
          <w:p w14:paraId="28AF5D46" w14:textId="77777777" w:rsidR="00680779" w:rsidRPr="00680779" w:rsidRDefault="00680779" w:rsidP="00680779">
            <w:pPr>
              <w:spacing w:line="276" w:lineRule="auto"/>
              <w:jc w:val="both"/>
              <w:rPr>
                <w:rFonts w:ascii="Times New Roman" w:eastAsiaTheme="minorEastAsia" w:hAnsi="Times New Roman" w:cs="Times New Roman"/>
              </w:rPr>
            </w:pPr>
            <w:r w:rsidRPr="00680779">
              <w:rPr>
                <w:rFonts w:ascii="Times New Roman" w:eastAsiaTheme="minorEastAsia" w:hAnsi="Times New Roman" w:cs="Times New Roman"/>
              </w:rPr>
              <w:t>3800</w:t>
            </w:r>
          </w:p>
        </w:tc>
        <w:tc>
          <w:tcPr>
            <w:tcW w:w="1466" w:type="dxa"/>
          </w:tcPr>
          <w:p w14:paraId="6A9A17BA" w14:textId="77777777" w:rsidR="00680779" w:rsidRPr="00680779" w:rsidRDefault="00680779" w:rsidP="00680779">
            <w:pPr>
              <w:spacing w:line="276" w:lineRule="auto"/>
              <w:rPr>
                <w:rFonts w:ascii="Times New Roman" w:hAnsi="Times New Roman" w:cs="Times New Roman"/>
                <w:bCs/>
              </w:rPr>
            </w:pPr>
            <w:r w:rsidRPr="00680779">
              <w:rPr>
                <w:rFonts w:ascii="Times New Roman" w:hAnsi="Times New Roman" w:cs="Times New Roman"/>
                <w:bCs/>
              </w:rPr>
              <w:t>-97</w:t>
            </w:r>
          </w:p>
        </w:tc>
        <w:tc>
          <w:tcPr>
            <w:tcW w:w="1530" w:type="dxa"/>
          </w:tcPr>
          <w:p w14:paraId="348D177B" w14:textId="77777777" w:rsidR="00680779" w:rsidRPr="00680779" w:rsidRDefault="00680779" w:rsidP="00680779">
            <w:pPr>
              <w:spacing w:line="276" w:lineRule="auto"/>
              <w:jc w:val="both"/>
              <w:rPr>
                <w:rFonts w:ascii="Times New Roman" w:hAnsi="Times New Roman" w:cs="Times New Roman"/>
                <w:bCs/>
              </w:rPr>
            </w:pPr>
            <w:r w:rsidRPr="00680779">
              <w:rPr>
                <w:rFonts w:ascii="Times New Roman" w:hAnsi="Times New Roman" w:cs="Times New Roman"/>
                <w:bCs/>
              </w:rPr>
              <w:t>-94</w:t>
            </w:r>
          </w:p>
        </w:tc>
        <w:tc>
          <w:tcPr>
            <w:tcW w:w="1980" w:type="dxa"/>
          </w:tcPr>
          <w:p w14:paraId="23CAAC84" w14:textId="77777777" w:rsidR="00680779" w:rsidRPr="00680779" w:rsidRDefault="00680779" w:rsidP="00680779">
            <w:pPr>
              <w:spacing w:line="276" w:lineRule="auto"/>
              <w:jc w:val="both"/>
              <w:rPr>
                <w:rFonts w:ascii="Times New Roman" w:hAnsi="Times New Roman" w:cs="Times New Roman"/>
                <w:bCs/>
              </w:rPr>
            </w:pPr>
            <w:r w:rsidRPr="00680779">
              <w:rPr>
                <w:rFonts w:ascii="Times New Roman" w:hAnsi="Times New Roman" w:cs="Times New Roman"/>
                <w:bCs/>
              </w:rPr>
              <w:t>-95.5</w:t>
            </w:r>
          </w:p>
        </w:tc>
      </w:tr>
      <w:tr w:rsidR="00922849" w:rsidRPr="00680779" w14:paraId="3DD4D2BD" w14:textId="77777777" w:rsidTr="005A51F7">
        <w:trPr>
          <w:jc w:val="center"/>
        </w:trPr>
        <w:tc>
          <w:tcPr>
            <w:tcW w:w="1015" w:type="dxa"/>
          </w:tcPr>
          <w:p w14:paraId="5AA481F7" w14:textId="77777777" w:rsidR="00680779" w:rsidRPr="00680779" w:rsidRDefault="00680779" w:rsidP="00680779">
            <w:pPr>
              <w:spacing w:line="276" w:lineRule="auto"/>
              <w:jc w:val="both"/>
              <w:rPr>
                <w:rFonts w:ascii="Times New Roman" w:eastAsiaTheme="minorEastAsia" w:hAnsi="Times New Roman" w:cs="Times New Roman"/>
              </w:rPr>
            </w:pPr>
            <w:r w:rsidRPr="00680779">
              <w:rPr>
                <w:rFonts w:ascii="Times New Roman" w:eastAsiaTheme="minorEastAsia" w:hAnsi="Times New Roman" w:cs="Times New Roman"/>
              </w:rPr>
              <w:t>3900</w:t>
            </w:r>
          </w:p>
        </w:tc>
        <w:tc>
          <w:tcPr>
            <w:tcW w:w="1466" w:type="dxa"/>
          </w:tcPr>
          <w:p w14:paraId="741AB58C" w14:textId="77777777" w:rsidR="00680779" w:rsidRPr="00680779" w:rsidRDefault="00680779" w:rsidP="00680779">
            <w:pPr>
              <w:spacing w:line="276" w:lineRule="auto"/>
              <w:rPr>
                <w:rFonts w:ascii="Times New Roman" w:hAnsi="Times New Roman" w:cs="Times New Roman"/>
                <w:bCs/>
              </w:rPr>
            </w:pPr>
            <w:r w:rsidRPr="00680779">
              <w:rPr>
                <w:rFonts w:ascii="Times New Roman" w:hAnsi="Times New Roman" w:cs="Times New Roman"/>
                <w:bCs/>
              </w:rPr>
              <w:t>-88</w:t>
            </w:r>
          </w:p>
        </w:tc>
        <w:tc>
          <w:tcPr>
            <w:tcW w:w="1530" w:type="dxa"/>
          </w:tcPr>
          <w:p w14:paraId="3FB3AD60" w14:textId="77777777" w:rsidR="00680779" w:rsidRPr="00680779" w:rsidRDefault="00680779" w:rsidP="00680779">
            <w:pPr>
              <w:spacing w:line="276" w:lineRule="auto"/>
              <w:jc w:val="both"/>
              <w:rPr>
                <w:rFonts w:ascii="Times New Roman" w:hAnsi="Times New Roman" w:cs="Times New Roman"/>
                <w:bCs/>
              </w:rPr>
            </w:pPr>
            <w:r w:rsidRPr="00680779">
              <w:rPr>
                <w:rFonts w:ascii="Times New Roman" w:hAnsi="Times New Roman" w:cs="Times New Roman"/>
                <w:bCs/>
              </w:rPr>
              <w:t>-87</w:t>
            </w:r>
          </w:p>
        </w:tc>
        <w:tc>
          <w:tcPr>
            <w:tcW w:w="1980" w:type="dxa"/>
          </w:tcPr>
          <w:p w14:paraId="6B0F1CE8" w14:textId="77777777" w:rsidR="00680779" w:rsidRPr="00680779" w:rsidRDefault="00680779" w:rsidP="00680779">
            <w:pPr>
              <w:spacing w:line="276" w:lineRule="auto"/>
              <w:jc w:val="both"/>
              <w:rPr>
                <w:rFonts w:ascii="Times New Roman" w:hAnsi="Times New Roman" w:cs="Times New Roman"/>
                <w:bCs/>
              </w:rPr>
            </w:pPr>
            <w:r w:rsidRPr="00680779">
              <w:rPr>
                <w:rFonts w:ascii="Times New Roman" w:hAnsi="Times New Roman" w:cs="Times New Roman"/>
                <w:bCs/>
              </w:rPr>
              <w:t>-87.5</w:t>
            </w:r>
          </w:p>
        </w:tc>
      </w:tr>
      <w:tr w:rsidR="00922849" w:rsidRPr="00680779" w14:paraId="25CEC5D1" w14:textId="77777777" w:rsidTr="005A51F7">
        <w:trPr>
          <w:jc w:val="center"/>
        </w:trPr>
        <w:tc>
          <w:tcPr>
            <w:tcW w:w="1015" w:type="dxa"/>
          </w:tcPr>
          <w:p w14:paraId="28A56A10" w14:textId="77777777" w:rsidR="00680779" w:rsidRPr="00680779" w:rsidRDefault="00680779" w:rsidP="00680779">
            <w:pPr>
              <w:spacing w:line="276" w:lineRule="auto"/>
              <w:jc w:val="both"/>
              <w:rPr>
                <w:rFonts w:ascii="Times New Roman" w:eastAsiaTheme="minorEastAsia" w:hAnsi="Times New Roman" w:cs="Times New Roman"/>
              </w:rPr>
            </w:pPr>
            <w:r w:rsidRPr="00680779">
              <w:rPr>
                <w:rFonts w:ascii="Times New Roman" w:eastAsiaTheme="minorEastAsia" w:hAnsi="Times New Roman" w:cs="Times New Roman"/>
              </w:rPr>
              <w:t>4000</w:t>
            </w:r>
          </w:p>
        </w:tc>
        <w:tc>
          <w:tcPr>
            <w:tcW w:w="1466" w:type="dxa"/>
          </w:tcPr>
          <w:p w14:paraId="6CE2B3A3" w14:textId="77777777" w:rsidR="00680779" w:rsidRPr="00680779" w:rsidRDefault="00680779" w:rsidP="00680779">
            <w:pPr>
              <w:spacing w:line="276" w:lineRule="auto"/>
              <w:rPr>
                <w:rFonts w:ascii="Times New Roman" w:hAnsi="Times New Roman" w:cs="Times New Roman"/>
                <w:bCs/>
              </w:rPr>
            </w:pPr>
            <w:r w:rsidRPr="00680779">
              <w:rPr>
                <w:rFonts w:ascii="Times New Roman" w:hAnsi="Times New Roman" w:cs="Times New Roman"/>
                <w:bCs/>
              </w:rPr>
              <w:t>-98</w:t>
            </w:r>
          </w:p>
        </w:tc>
        <w:tc>
          <w:tcPr>
            <w:tcW w:w="1530" w:type="dxa"/>
          </w:tcPr>
          <w:p w14:paraId="50126D86" w14:textId="77777777" w:rsidR="00680779" w:rsidRPr="00680779" w:rsidRDefault="00680779" w:rsidP="00680779">
            <w:pPr>
              <w:spacing w:line="276" w:lineRule="auto"/>
              <w:jc w:val="both"/>
              <w:rPr>
                <w:rFonts w:ascii="Times New Roman" w:hAnsi="Times New Roman" w:cs="Times New Roman"/>
                <w:bCs/>
              </w:rPr>
            </w:pPr>
            <w:r w:rsidRPr="00680779">
              <w:rPr>
                <w:rFonts w:ascii="Times New Roman" w:hAnsi="Times New Roman" w:cs="Times New Roman"/>
                <w:bCs/>
              </w:rPr>
              <w:t>-94</w:t>
            </w:r>
          </w:p>
        </w:tc>
        <w:tc>
          <w:tcPr>
            <w:tcW w:w="1980" w:type="dxa"/>
          </w:tcPr>
          <w:p w14:paraId="6E008A83" w14:textId="77777777" w:rsidR="00680779" w:rsidRPr="00680779" w:rsidRDefault="00680779" w:rsidP="00680779">
            <w:pPr>
              <w:spacing w:line="276" w:lineRule="auto"/>
              <w:jc w:val="both"/>
              <w:rPr>
                <w:rFonts w:ascii="Times New Roman" w:hAnsi="Times New Roman" w:cs="Times New Roman"/>
                <w:bCs/>
              </w:rPr>
            </w:pPr>
            <w:r w:rsidRPr="00680779">
              <w:rPr>
                <w:rFonts w:ascii="Times New Roman" w:hAnsi="Times New Roman" w:cs="Times New Roman"/>
                <w:bCs/>
              </w:rPr>
              <w:t>-96.5</w:t>
            </w:r>
          </w:p>
        </w:tc>
      </w:tr>
      <w:tr w:rsidR="00922849" w:rsidRPr="00680779" w14:paraId="77535A69" w14:textId="77777777" w:rsidTr="005A51F7">
        <w:trPr>
          <w:jc w:val="center"/>
        </w:trPr>
        <w:tc>
          <w:tcPr>
            <w:tcW w:w="1015" w:type="dxa"/>
          </w:tcPr>
          <w:p w14:paraId="0887B0EE" w14:textId="77777777" w:rsidR="00680779" w:rsidRPr="00680779" w:rsidRDefault="00680779" w:rsidP="00680779">
            <w:pPr>
              <w:spacing w:line="276" w:lineRule="auto"/>
              <w:jc w:val="both"/>
              <w:rPr>
                <w:rFonts w:ascii="Times New Roman" w:eastAsiaTheme="minorEastAsia" w:hAnsi="Times New Roman" w:cs="Times New Roman"/>
              </w:rPr>
            </w:pPr>
            <w:r w:rsidRPr="00680779">
              <w:rPr>
                <w:rFonts w:ascii="Times New Roman" w:eastAsiaTheme="minorEastAsia" w:hAnsi="Times New Roman" w:cs="Times New Roman"/>
              </w:rPr>
              <w:t xml:space="preserve">Average </w:t>
            </w:r>
          </w:p>
        </w:tc>
        <w:tc>
          <w:tcPr>
            <w:tcW w:w="1466" w:type="dxa"/>
          </w:tcPr>
          <w:p w14:paraId="589B514F" w14:textId="77777777" w:rsidR="00680779" w:rsidRPr="00680779" w:rsidRDefault="00680779" w:rsidP="00680779">
            <w:pPr>
              <w:spacing w:line="276" w:lineRule="auto"/>
              <w:jc w:val="both"/>
              <w:rPr>
                <w:rFonts w:ascii="Times New Roman" w:eastAsiaTheme="minorEastAsia" w:hAnsi="Times New Roman" w:cs="Times New Roman"/>
              </w:rPr>
            </w:pPr>
            <w:r w:rsidRPr="00680779">
              <w:rPr>
                <w:rFonts w:ascii="Times New Roman" w:eastAsiaTheme="minorEastAsia" w:hAnsi="Times New Roman" w:cs="Times New Roman"/>
              </w:rPr>
              <w:t>-93.925</w:t>
            </w:r>
          </w:p>
        </w:tc>
        <w:tc>
          <w:tcPr>
            <w:tcW w:w="1530" w:type="dxa"/>
          </w:tcPr>
          <w:p w14:paraId="598B1C0A" w14:textId="77777777" w:rsidR="00680779" w:rsidRPr="00680779" w:rsidRDefault="00680779" w:rsidP="00680779">
            <w:pPr>
              <w:spacing w:line="276" w:lineRule="auto"/>
              <w:jc w:val="both"/>
              <w:rPr>
                <w:rFonts w:ascii="Times New Roman" w:eastAsiaTheme="minorEastAsia" w:hAnsi="Times New Roman" w:cs="Times New Roman"/>
              </w:rPr>
            </w:pPr>
            <w:r w:rsidRPr="00680779">
              <w:rPr>
                <w:rFonts w:ascii="Times New Roman" w:eastAsiaTheme="minorEastAsia" w:hAnsi="Times New Roman" w:cs="Times New Roman"/>
              </w:rPr>
              <w:t>-93.075</w:t>
            </w:r>
          </w:p>
        </w:tc>
        <w:tc>
          <w:tcPr>
            <w:tcW w:w="1980" w:type="dxa"/>
          </w:tcPr>
          <w:p w14:paraId="48BF8B64" w14:textId="77777777" w:rsidR="00680779" w:rsidRPr="00680779" w:rsidRDefault="00680779" w:rsidP="00680779">
            <w:pPr>
              <w:spacing w:line="276" w:lineRule="auto"/>
              <w:jc w:val="both"/>
              <w:rPr>
                <w:rFonts w:ascii="Times New Roman" w:eastAsiaTheme="minorEastAsia" w:hAnsi="Times New Roman" w:cs="Times New Roman"/>
              </w:rPr>
            </w:pPr>
            <w:r w:rsidRPr="00680779">
              <w:rPr>
                <w:rFonts w:ascii="Times New Roman" w:eastAsiaTheme="minorEastAsia" w:hAnsi="Times New Roman" w:cs="Times New Roman"/>
              </w:rPr>
              <w:t>-93.5125</w:t>
            </w:r>
          </w:p>
        </w:tc>
      </w:tr>
    </w:tbl>
    <w:p w14:paraId="7ED32B28" w14:textId="77777777" w:rsidR="001701D3" w:rsidRPr="001E51F3" w:rsidRDefault="001701D3" w:rsidP="001701D3">
      <w:pPr>
        <w:spacing w:before="54" w:after="0" w:line="276" w:lineRule="auto"/>
        <w:jc w:val="both"/>
        <w:rPr>
          <w:rFonts w:ascii="Times New Roman" w:hAnsi="Times New Roman" w:cs="Times New Roman"/>
          <w:color w:val="000000" w:themeColor="text1"/>
          <w:sz w:val="20"/>
          <w:szCs w:val="20"/>
        </w:rPr>
      </w:pPr>
    </w:p>
    <w:p w14:paraId="174F9E5B" w14:textId="7405CDE9" w:rsidR="00DA52F4" w:rsidRPr="001701D3" w:rsidRDefault="001701D3" w:rsidP="001701D3">
      <w:pPr>
        <w:spacing w:after="0" w:line="276" w:lineRule="auto"/>
        <w:jc w:val="center"/>
        <w:rPr>
          <w:rFonts w:ascii="Times New Roman" w:hAnsi="Times New Roman" w:cs="Times New Roman"/>
          <w:color w:val="000000" w:themeColor="text1"/>
          <w:sz w:val="20"/>
          <w:szCs w:val="20"/>
        </w:rPr>
      </w:pPr>
      <w:r w:rsidRPr="001701D3">
        <w:rPr>
          <w:rFonts w:ascii="Times New Roman" w:eastAsiaTheme="minorEastAsia" w:hAnsi="Times New Roman" w:cs="Times New Roman"/>
          <w:noProof/>
          <w:sz w:val="20"/>
          <w:szCs w:val="20"/>
        </w:rPr>
        <w:lastRenderedPageBreak/>
        <w:drawing>
          <wp:inline distT="0" distB="0" distL="0" distR="0" wp14:anchorId="1DB95696" wp14:editId="3117C5AF">
            <wp:extent cx="3981450" cy="276225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81450" cy="2762250"/>
                    </a:xfrm>
                    <a:prstGeom prst="rect">
                      <a:avLst/>
                    </a:prstGeom>
                  </pic:spPr>
                </pic:pic>
              </a:graphicData>
            </a:graphic>
          </wp:inline>
        </w:drawing>
      </w:r>
    </w:p>
    <w:p w14:paraId="52E4CDD9" w14:textId="0B0FE675" w:rsidR="00DA52F4" w:rsidRPr="001701D3" w:rsidRDefault="00DA52F4" w:rsidP="001701D3">
      <w:pPr>
        <w:spacing w:after="0" w:line="480" w:lineRule="auto"/>
        <w:jc w:val="center"/>
        <w:rPr>
          <w:rFonts w:ascii="Times New Roman" w:eastAsiaTheme="minorEastAsia" w:hAnsi="Times New Roman" w:cs="Times New Roman"/>
          <w:sz w:val="20"/>
          <w:szCs w:val="20"/>
        </w:rPr>
      </w:pPr>
      <w:r w:rsidRPr="001701D3">
        <w:rPr>
          <w:rFonts w:ascii="Times New Roman" w:hAnsi="Times New Roman" w:cs="Times New Roman"/>
          <w:b/>
          <w:bCs/>
          <w:color w:val="000000" w:themeColor="text1"/>
          <w:sz w:val="20"/>
          <w:szCs w:val="20"/>
        </w:rPr>
        <w:t>Figure</w:t>
      </w:r>
      <w:r w:rsidR="00B17F4E" w:rsidRPr="001701D3">
        <w:rPr>
          <w:rFonts w:ascii="Times New Roman" w:hAnsi="Times New Roman" w:cs="Times New Roman"/>
          <w:b/>
          <w:bCs/>
          <w:color w:val="000000" w:themeColor="text1"/>
          <w:sz w:val="20"/>
          <w:szCs w:val="20"/>
        </w:rPr>
        <w:t xml:space="preserve"> </w:t>
      </w:r>
      <w:r w:rsidR="001701D3" w:rsidRPr="001701D3">
        <w:rPr>
          <w:rFonts w:ascii="Times New Roman" w:hAnsi="Times New Roman" w:cs="Times New Roman"/>
          <w:b/>
          <w:bCs/>
          <w:color w:val="000000" w:themeColor="text1"/>
          <w:sz w:val="20"/>
          <w:szCs w:val="20"/>
        </w:rPr>
        <w:t>4</w:t>
      </w:r>
      <w:r w:rsidR="00B17F4E" w:rsidRPr="001701D3">
        <w:rPr>
          <w:rFonts w:ascii="Times New Roman" w:hAnsi="Times New Roman" w:cs="Times New Roman"/>
          <w:b/>
          <w:bCs/>
          <w:color w:val="000000" w:themeColor="text1"/>
          <w:sz w:val="20"/>
          <w:szCs w:val="20"/>
        </w:rPr>
        <w:t>:</w:t>
      </w:r>
      <w:r w:rsidRPr="001701D3">
        <w:rPr>
          <w:rFonts w:ascii="Times New Roman" w:hAnsi="Times New Roman" w:cs="Times New Roman"/>
          <w:color w:val="000000" w:themeColor="text1"/>
          <w:sz w:val="20"/>
          <w:szCs w:val="20"/>
        </w:rPr>
        <w:t xml:space="preserve"> </w:t>
      </w:r>
      <w:r w:rsidR="001701D3" w:rsidRPr="001701D3">
        <w:rPr>
          <w:rFonts w:ascii="Times New Roman" w:eastAsiaTheme="minorEastAsia" w:hAnsi="Times New Roman" w:cs="Times New Roman"/>
          <w:sz w:val="20"/>
          <w:szCs w:val="20"/>
        </w:rPr>
        <w:t>Graph of the characterization performance at varying distance</w:t>
      </w:r>
    </w:p>
    <w:p w14:paraId="4EC52A5C" w14:textId="1D2C6F1E" w:rsidR="001701D3" w:rsidRDefault="001701D3" w:rsidP="001701D3">
      <w:pPr>
        <w:spacing w:after="0" w:line="276" w:lineRule="auto"/>
        <w:jc w:val="both"/>
        <w:rPr>
          <w:rFonts w:ascii="Times New Roman" w:eastAsiaTheme="minorEastAsia" w:hAnsi="Times New Roman" w:cs="Times New Roman"/>
          <w:sz w:val="20"/>
          <w:szCs w:val="20"/>
        </w:rPr>
      </w:pPr>
      <w:r w:rsidRPr="001701D3">
        <w:rPr>
          <w:rFonts w:ascii="Times New Roman" w:eastAsiaTheme="minorEastAsia" w:hAnsi="Times New Roman" w:cs="Times New Roman"/>
          <w:sz w:val="20"/>
          <w:szCs w:val="20"/>
        </w:rPr>
        <w:t xml:space="preserve">Table </w:t>
      </w:r>
      <w:r w:rsidR="00C559D4">
        <w:rPr>
          <w:rFonts w:ascii="Times New Roman" w:eastAsiaTheme="minorEastAsia" w:hAnsi="Times New Roman" w:cs="Times New Roman"/>
          <w:sz w:val="20"/>
          <w:szCs w:val="20"/>
        </w:rPr>
        <w:t>2</w:t>
      </w:r>
      <w:r w:rsidRPr="001701D3">
        <w:rPr>
          <w:rFonts w:ascii="Times New Roman" w:eastAsiaTheme="minorEastAsia" w:hAnsi="Times New Roman" w:cs="Times New Roman"/>
          <w:sz w:val="20"/>
          <w:szCs w:val="20"/>
        </w:rPr>
        <w:t xml:space="preserve"> presented the result of the characterization and then average signal strength receiver for the first and second experiment conducted were -93.925dBm and -93.075dBm respectively. The overall average signal strength received was determined using the mean of the two experiments is -93.5125dBm. The implication of the result showed that the performance of the 4G communication setup used for the characterization was able to achieve an average signal strength of -93.512, which according to NCC standard for quality of service can be classif</w:t>
      </w:r>
      <w:r w:rsidR="00C2414A">
        <w:rPr>
          <w:rFonts w:ascii="Times New Roman" w:eastAsiaTheme="minorEastAsia" w:hAnsi="Times New Roman" w:cs="Times New Roman"/>
          <w:sz w:val="20"/>
          <w:szCs w:val="20"/>
        </w:rPr>
        <w:t>ied as poor</w:t>
      </w:r>
      <w:r w:rsidRPr="001701D3">
        <w:rPr>
          <w:rFonts w:ascii="Times New Roman" w:eastAsiaTheme="minorEastAsia" w:hAnsi="Times New Roman" w:cs="Times New Roman"/>
          <w:sz w:val="20"/>
          <w:szCs w:val="20"/>
        </w:rPr>
        <w:t>. The reason for this poor performance was due to the impact of multipath which was induced as a result of the vegetation terrain along the characterization environment which hence affected the quality of service. The result was also examined using graphically analysis as in Figure 4.</w:t>
      </w:r>
    </w:p>
    <w:p w14:paraId="65F256BE" w14:textId="5B11947B" w:rsidR="001701D3" w:rsidRPr="001701D3" w:rsidRDefault="001701D3" w:rsidP="001701D3">
      <w:pPr>
        <w:spacing w:after="0" w:line="276" w:lineRule="auto"/>
        <w:jc w:val="both"/>
        <w:rPr>
          <w:rFonts w:ascii="Times New Roman" w:hAnsi="Times New Roman" w:cs="Times New Roman"/>
          <w:color w:val="000000" w:themeColor="text1"/>
          <w:sz w:val="20"/>
          <w:szCs w:val="20"/>
        </w:rPr>
      </w:pPr>
      <w:r w:rsidRPr="001701D3">
        <w:rPr>
          <w:rFonts w:ascii="Times New Roman" w:eastAsiaTheme="minorEastAsia" w:hAnsi="Times New Roman" w:cs="Times New Roman"/>
          <w:sz w:val="20"/>
          <w:szCs w:val="20"/>
        </w:rPr>
        <w:t>As shown in Figure 4, presented the performance of the characterization graphical analysis and it was observed that the signal strength varies as the transmitter changes position. Also it was observed that in some area the signal strength is fair in some area; this was because at that position, the vegetation</w:t>
      </w:r>
      <w:r>
        <w:rPr>
          <w:rFonts w:ascii="Times New Roman" w:eastAsiaTheme="minorEastAsia" w:hAnsi="Times New Roman" w:cs="Times New Roman"/>
          <w:sz w:val="20"/>
          <w:szCs w:val="20"/>
        </w:rPr>
        <w:t xml:space="preserve"> was</w:t>
      </w:r>
      <w:r w:rsidRPr="001701D3">
        <w:rPr>
          <w:rFonts w:ascii="Times New Roman" w:eastAsiaTheme="minorEastAsia" w:hAnsi="Times New Roman" w:cs="Times New Roman"/>
          <w:sz w:val="20"/>
          <w:szCs w:val="20"/>
        </w:rPr>
        <w:t xml:space="preserve"> less and hence interfere less with the multipath channel than when compared in certain area where the vegetation was very much a</w:t>
      </w:r>
      <w:r>
        <w:rPr>
          <w:rFonts w:ascii="Times New Roman" w:eastAsiaTheme="minorEastAsia" w:hAnsi="Times New Roman" w:cs="Times New Roman"/>
          <w:sz w:val="20"/>
          <w:szCs w:val="20"/>
        </w:rPr>
        <w:t>n</w:t>
      </w:r>
      <w:r w:rsidRPr="001701D3">
        <w:rPr>
          <w:rFonts w:ascii="Times New Roman" w:eastAsiaTheme="minorEastAsia" w:hAnsi="Times New Roman" w:cs="Times New Roman"/>
          <w:sz w:val="20"/>
          <w:szCs w:val="20"/>
        </w:rPr>
        <w:t>d totally affected quality of service</w:t>
      </w:r>
    </w:p>
    <w:p w14:paraId="346982A1" w14:textId="77777777" w:rsidR="001701D3" w:rsidRPr="001E51F3" w:rsidRDefault="001701D3" w:rsidP="00125B8F">
      <w:pPr>
        <w:spacing w:before="54" w:after="0" w:line="276" w:lineRule="auto"/>
        <w:jc w:val="both"/>
        <w:rPr>
          <w:rFonts w:ascii="Times New Roman" w:hAnsi="Times New Roman" w:cs="Times New Roman"/>
          <w:color w:val="000000" w:themeColor="text1"/>
          <w:sz w:val="20"/>
          <w:szCs w:val="20"/>
        </w:rPr>
      </w:pPr>
    </w:p>
    <w:p w14:paraId="2A689519" w14:textId="31C917A0"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CONCLUSION</w:t>
      </w:r>
    </w:p>
    <w:p w14:paraId="4AC5EDED" w14:textId="596D93E1" w:rsidR="006B1BDC" w:rsidRPr="006B1BDC" w:rsidRDefault="006B1BDC" w:rsidP="006B1BDC">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Multipath fading is well reported effect that impact on received signal quality due to attenuation of transmitted signals as they encounter obstacles before reaching final destination. This paper was specifically designed to study the effect of multipath fading on a geographical area in Eastern region of Nigeria due to the uniqueness of its topography. The investigation showed that </w:t>
      </w:r>
      <w:r w:rsidRPr="006B1BDC">
        <w:rPr>
          <w:rFonts w:ascii="Times New Roman" w:eastAsiaTheme="minorEastAsia" w:hAnsi="Times New Roman" w:cs="Times New Roman"/>
          <w:sz w:val="20"/>
          <w:szCs w:val="20"/>
        </w:rPr>
        <w:t>the Milliken-hill</w:t>
      </w:r>
      <w:r>
        <w:rPr>
          <w:rFonts w:ascii="Times New Roman" w:eastAsiaTheme="minorEastAsia" w:hAnsi="Times New Roman" w:cs="Times New Roman"/>
          <w:sz w:val="20"/>
          <w:szCs w:val="20"/>
        </w:rPr>
        <w:t>s</w:t>
      </w:r>
      <w:r w:rsidR="001623A2">
        <w:rPr>
          <w:rFonts w:ascii="Times New Roman" w:eastAsiaTheme="minorEastAsia" w:hAnsi="Times New Roman" w:cs="Times New Roman"/>
          <w:sz w:val="20"/>
          <w:szCs w:val="20"/>
        </w:rPr>
        <w:t xml:space="preserve"> though</w:t>
      </w:r>
      <w:r w:rsidRPr="006B1BDC">
        <w:rPr>
          <w:rFonts w:ascii="Times New Roman" w:eastAsiaTheme="minorEastAsia" w:hAnsi="Times New Roman" w:cs="Times New Roman"/>
          <w:sz w:val="20"/>
          <w:szCs w:val="20"/>
        </w:rPr>
        <w:t xml:space="preserve"> characterized by many beauty of nature such as mountains, hills as the name implied, valleys, rivers, r</w:t>
      </w:r>
      <w:r w:rsidR="001623A2">
        <w:rPr>
          <w:rFonts w:ascii="Times New Roman" w:eastAsiaTheme="minorEastAsia" w:hAnsi="Times New Roman" w:cs="Times New Roman"/>
          <w:sz w:val="20"/>
          <w:szCs w:val="20"/>
        </w:rPr>
        <w:t>ain forest among others,</w:t>
      </w:r>
      <w:r w:rsidRPr="006B1BDC">
        <w:rPr>
          <w:rFonts w:ascii="Times New Roman" w:eastAsiaTheme="minorEastAsia" w:hAnsi="Times New Roman" w:cs="Times New Roman"/>
          <w:sz w:val="20"/>
          <w:szCs w:val="20"/>
        </w:rPr>
        <w:t xml:space="preserve"> it has remained so sad that these natural offerings have affected quality of communication in the area, due to fading on signal channels and this has remained a very big problem.</w:t>
      </w:r>
    </w:p>
    <w:p w14:paraId="72051D5E" w14:textId="5787FCE3" w:rsidR="006B1BDC" w:rsidRPr="001E51F3" w:rsidRDefault="006B1BDC" w:rsidP="009F6540">
      <w:pPr>
        <w:spacing w:before="54" w:after="0" w:line="276" w:lineRule="auto"/>
        <w:jc w:val="both"/>
        <w:rPr>
          <w:rFonts w:ascii="Times New Roman" w:hAnsi="Times New Roman" w:cs="Times New Roman"/>
          <w:color w:val="000000" w:themeColor="text1"/>
          <w:sz w:val="20"/>
          <w:szCs w:val="20"/>
        </w:rPr>
      </w:pPr>
    </w:p>
    <w:p w14:paraId="24B2CD4B" w14:textId="6EB5A81E" w:rsidR="00DA52F4" w:rsidRPr="001E51F3" w:rsidRDefault="00DA52F4" w:rsidP="00CF1AFB">
      <w:pPr>
        <w:pStyle w:val="ListParagraph"/>
        <w:spacing w:before="54" w:after="0" w:line="276" w:lineRule="auto"/>
        <w:ind w:left="360"/>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REFERENCES</w:t>
      </w:r>
    </w:p>
    <w:p w14:paraId="591A64FA" w14:textId="07716F5A" w:rsidR="00CF1AFB" w:rsidRPr="00CF1AFB" w:rsidRDefault="00CF1AFB" w:rsidP="00F0309B">
      <w:pPr>
        <w:pStyle w:val="ListParagraph"/>
        <w:widowControl w:val="0"/>
        <w:numPr>
          <w:ilvl w:val="0"/>
          <w:numId w:val="19"/>
        </w:numPr>
        <w:autoSpaceDE w:val="0"/>
        <w:autoSpaceDN w:val="0"/>
        <w:spacing w:after="0" w:line="276" w:lineRule="auto"/>
        <w:contextualSpacing w:val="0"/>
        <w:jc w:val="both"/>
        <w:rPr>
          <w:rFonts w:ascii="Times New Roman" w:hAnsi="Times New Roman" w:cs="Times New Roman"/>
          <w:color w:val="000000" w:themeColor="text1"/>
          <w:sz w:val="20"/>
          <w:szCs w:val="20"/>
        </w:rPr>
      </w:pPr>
      <w:proofErr w:type="spellStart"/>
      <w:r w:rsidRPr="00CF1AFB">
        <w:rPr>
          <w:rFonts w:ascii="Times New Roman" w:hAnsi="Times New Roman" w:cs="Times New Roman"/>
          <w:sz w:val="20"/>
          <w:szCs w:val="20"/>
        </w:rPr>
        <w:t>Uko</w:t>
      </w:r>
      <w:proofErr w:type="spellEnd"/>
      <w:r w:rsidRPr="00CF1AFB">
        <w:rPr>
          <w:rFonts w:ascii="Times New Roman" w:hAnsi="Times New Roman" w:cs="Times New Roman"/>
          <w:sz w:val="20"/>
          <w:szCs w:val="20"/>
        </w:rPr>
        <w:t xml:space="preserve">, M. C.; </w:t>
      </w:r>
      <w:proofErr w:type="spellStart"/>
      <w:r w:rsidRPr="00CF1AFB">
        <w:rPr>
          <w:rFonts w:ascii="Times New Roman" w:hAnsi="Times New Roman" w:cs="Times New Roman"/>
          <w:sz w:val="20"/>
          <w:szCs w:val="20"/>
        </w:rPr>
        <w:t>Ekpo</w:t>
      </w:r>
      <w:proofErr w:type="spellEnd"/>
      <w:r w:rsidRPr="00CF1AFB">
        <w:rPr>
          <w:rFonts w:ascii="Times New Roman" w:hAnsi="Times New Roman" w:cs="Times New Roman"/>
          <w:sz w:val="20"/>
          <w:szCs w:val="20"/>
        </w:rPr>
        <w:t xml:space="preserve">, S. C.; </w:t>
      </w:r>
      <w:proofErr w:type="spellStart"/>
      <w:r w:rsidRPr="00CF1AFB">
        <w:rPr>
          <w:rFonts w:ascii="Times New Roman" w:hAnsi="Times New Roman" w:cs="Times New Roman"/>
          <w:sz w:val="20"/>
          <w:szCs w:val="20"/>
        </w:rPr>
        <w:t>Ukommi</w:t>
      </w:r>
      <w:proofErr w:type="spellEnd"/>
      <w:r w:rsidRPr="00CF1AFB">
        <w:rPr>
          <w:rFonts w:ascii="Times New Roman" w:hAnsi="Times New Roman" w:cs="Times New Roman"/>
          <w:sz w:val="20"/>
          <w:szCs w:val="20"/>
        </w:rPr>
        <w:t xml:space="preserve">, U.; </w:t>
      </w:r>
      <w:proofErr w:type="spellStart"/>
      <w:r w:rsidRPr="00CF1AFB">
        <w:rPr>
          <w:rFonts w:ascii="Times New Roman" w:hAnsi="Times New Roman" w:cs="Times New Roman"/>
          <w:sz w:val="20"/>
          <w:szCs w:val="20"/>
        </w:rPr>
        <w:t>Kharel</w:t>
      </w:r>
      <w:proofErr w:type="spellEnd"/>
      <w:r w:rsidRPr="00CF1AFB">
        <w:rPr>
          <w:rFonts w:ascii="Times New Roman" w:hAnsi="Times New Roman" w:cs="Times New Roman"/>
          <w:sz w:val="20"/>
          <w:szCs w:val="20"/>
        </w:rPr>
        <w:t>, R. (2017), “Shadowing Effect On Macro-</w:t>
      </w:r>
      <w:proofErr w:type="spellStart"/>
      <w:r w:rsidRPr="00CF1AFB">
        <w:rPr>
          <w:rFonts w:ascii="Times New Roman" w:hAnsi="Times New Roman" w:cs="Times New Roman"/>
          <w:sz w:val="20"/>
          <w:szCs w:val="20"/>
        </w:rPr>
        <w:t>Femto</w:t>
      </w:r>
      <w:proofErr w:type="spellEnd"/>
      <w:r w:rsidRPr="00CF1AFB">
        <w:rPr>
          <w:rFonts w:ascii="Times New Roman" w:hAnsi="Times New Roman" w:cs="Times New Roman"/>
          <w:sz w:val="20"/>
          <w:szCs w:val="20"/>
        </w:rPr>
        <w:t xml:space="preserve"> Heterogeneous Network For Cell-Edge Users” Applied Computational Electromagnetics (ACES), 31st International Review Of Progress In Applied Computational Electromagnetics year: Pages: 1 – 2</w:t>
      </w:r>
    </w:p>
    <w:p w14:paraId="3E86580C" w14:textId="4021507E" w:rsidR="00CF1AFB" w:rsidRPr="00CF1AFB" w:rsidRDefault="00CF1AFB" w:rsidP="00F0309B">
      <w:pPr>
        <w:pStyle w:val="ListParagraph"/>
        <w:widowControl w:val="0"/>
        <w:numPr>
          <w:ilvl w:val="0"/>
          <w:numId w:val="19"/>
        </w:numPr>
        <w:autoSpaceDE w:val="0"/>
        <w:autoSpaceDN w:val="0"/>
        <w:spacing w:after="0" w:line="276" w:lineRule="auto"/>
        <w:contextualSpacing w:val="0"/>
        <w:jc w:val="both"/>
        <w:rPr>
          <w:rFonts w:ascii="Times New Roman" w:hAnsi="Times New Roman" w:cs="Times New Roman"/>
          <w:color w:val="000000" w:themeColor="text1"/>
          <w:sz w:val="20"/>
          <w:szCs w:val="20"/>
        </w:rPr>
      </w:pPr>
      <w:proofErr w:type="spellStart"/>
      <w:r w:rsidRPr="00CF1AFB">
        <w:rPr>
          <w:rFonts w:ascii="Times New Roman" w:hAnsi="Times New Roman" w:cs="Times New Roman"/>
          <w:sz w:val="20"/>
          <w:szCs w:val="20"/>
        </w:rPr>
        <w:t>Roozbech</w:t>
      </w:r>
      <w:proofErr w:type="spellEnd"/>
      <w:r w:rsidRPr="00CF1AFB">
        <w:rPr>
          <w:rFonts w:ascii="Times New Roman" w:hAnsi="Times New Roman" w:cs="Times New Roman"/>
          <w:sz w:val="20"/>
          <w:szCs w:val="20"/>
        </w:rPr>
        <w:t xml:space="preserve"> </w:t>
      </w:r>
      <w:proofErr w:type="spellStart"/>
      <w:r w:rsidRPr="00CF1AFB">
        <w:rPr>
          <w:rFonts w:ascii="Times New Roman" w:hAnsi="Times New Roman" w:cs="Times New Roman"/>
          <w:sz w:val="20"/>
          <w:szCs w:val="20"/>
        </w:rPr>
        <w:t>Hanzehyan</w:t>
      </w:r>
      <w:proofErr w:type="spellEnd"/>
      <w:r w:rsidRPr="00CF1AFB">
        <w:rPr>
          <w:rFonts w:ascii="Times New Roman" w:hAnsi="Times New Roman" w:cs="Times New Roman"/>
          <w:sz w:val="20"/>
          <w:szCs w:val="20"/>
        </w:rPr>
        <w:t xml:space="preserve">, Reza </w:t>
      </w:r>
      <w:proofErr w:type="spellStart"/>
      <w:r w:rsidRPr="00CF1AFB">
        <w:rPr>
          <w:rFonts w:ascii="Times New Roman" w:hAnsi="Times New Roman" w:cs="Times New Roman"/>
          <w:sz w:val="20"/>
          <w:szCs w:val="20"/>
        </w:rPr>
        <w:t>Dianat</w:t>
      </w:r>
      <w:proofErr w:type="spellEnd"/>
      <w:r w:rsidRPr="00CF1AFB">
        <w:rPr>
          <w:rFonts w:ascii="Times New Roman" w:hAnsi="Times New Roman" w:cs="Times New Roman"/>
          <w:sz w:val="20"/>
          <w:szCs w:val="20"/>
        </w:rPr>
        <w:t xml:space="preserve">, and </w:t>
      </w:r>
      <w:proofErr w:type="spellStart"/>
      <w:r w:rsidRPr="00CF1AFB">
        <w:rPr>
          <w:rFonts w:ascii="Times New Roman" w:hAnsi="Times New Roman" w:cs="Times New Roman"/>
          <w:sz w:val="20"/>
          <w:szCs w:val="20"/>
        </w:rPr>
        <w:t>Najmeh</w:t>
      </w:r>
      <w:proofErr w:type="spellEnd"/>
      <w:r w:rsidRPr="00CF1AFB">
        <w:rPr>
          <w:rFonts w:ascii="Times New Roman" w:hAnsi="Times New Roman" w:cs="Times New Roman"/>
          <w:sz w:val="20"/>
          <w:szCs w:val="20"/>
        </w:rPr>
        <w:t xml:space="preserve"> </w:t>
      </w:r>
      <w:proofErr w:type="spellStart"/>
      <w:r w:rsidRPr="00CF1AFB">
        <w:rPr>
          <w:rFonts w:ascii="Times New Roman" w:hAnsi="Times New Roman" w:cs="Times New Roman"/>
          <w:sz w:val="20"/>
          <w:szCs w:val="20"/>
        </w:rPr>
        <w:t>Shirazi</w:t>
      </w:r>
      <w:proofErr w:type="spellEnd"/>
      <w:r w:rsidRPr="00CF1AFB">
        <w:rPr>
          <w:rFonts w:ascii="Times New Roman" w:hAnsi="Times New Roman" w:cs="Times New Roman"/>
          <w:sz w:val="20"/>
          <w:szCs w:val="20"/>
        </w:rPr>
        <w:t xml:space="preserve"> (2012), ‘Variable Step-Size Blind Equalization Based on Modified Constant Modulus Algorithm’, International Journal of Machine Learning and Computing, vol.2, No.1, pp30-34</w:t>
      </w:r>
    </w:p>
    <w:p w14:paraId="65A842BE" w14:textId="0315600C" w:rsidR="00CF1AFB" w:rsidRPr="00CF1AFB" w:rsidRDefault="00CF1AFB" w:rsidP="00F0309B">
      <w:pPr>
        <w:pStyle w:val="ListParagraph"/>
        <w:widowControl w:val="0"/>
        <w:numPr>
          <w:ilvl w:val="0"/>
          <w:numId w:val="19"/>
        </w:numPr>
        <w:autoSpaceDE w:val="0"/>
        <w:autoSpaceDN w:val="0"/>
        <w:spacing w:after="0" w:line="276" w:lineRule="auto"/>
        <w:contextualSpacing w:val="0"/>
        <w:jc w:val="both"/>
        <w:rPr>
          <w:rFonts w:ascii="Times New Roman" w:hAnsi="Times New Roman" w:cs="Times New Roman"/>
          <w:color w:val="000000" w:themeColor="text1"/>
          <w:sz w:val="20"/>
          <w:szCs w:val="20"/>
        </w:rPr>
      </w:pPr>
      <w:r w:rsidRPr="00CF1AFB">
        <w:rPr>
          <w:rFonts w:ascii="Times New Roman" w:hAnsi="Times New Roman" w:cs="Times New Roman"/>
          <w:sz w:val="20"/>
          <w:szCs w:val="20"/>
        </w:rPr>
        <w:t xml:space="preserve">John G. </w:t>
      </w:r>
      <w:proofErr w:type="spellStart"/>
      <w:r w:rsidRPr="00CF1AFB">
        <w:rPr>
          <w:rFonts w:ascii="Times New Roman" w:hAnsi="Times New Roman" w:cs="Times New Roman"/>
          <w:sz w:val="20"/>
          <w:szCs w:val="20"/>
        </w:rPr>
        <w:t>Proakis</w:t>
      </w:r>
      <w:proofErr w:type="spellEnd"/>
      <w:r w:rsidRPr="00CF1AFB">
        <w:rPr>
          <w:rFonts w:ascii="Times New Roman" w:hAnsi="Times New Roman" w:cs="Times New Roman"/>
          <w:sz w:val="20"/>
          <w:szCs w:val="20"/>
        </w:rPr>
        <w:t xml:space="preserve">, </w:t>
      </w:r>
      <w:proofErr w:type="spellStart"/>
      <w:r w:rsidRPr="00CF1AFB">
        <w:rPr>
          <w:rFonts w:ascii="Times New Roman" w:hAnsi="Times New Roman" w:cs="Times New Roman"/>
          <w:sz w:val="20"/>
          <w:szCs w:val="20"/>
        </w:rPr>
        <w:t>Masoud</w:t>
      </w:r>
      <w:proofErr w:type="spellEnd"/>
      <w:r w:rsidRPr="00CF1AFB">
        <w:rPr>
          <w:rFonts w:ascii="Times New Roman" w:hAnsi="Times New Roman" w:cs="Times New Roman"/>
          <w:sz w:val="20"/>
          <w:szCs w:val="20"/>
        </w:rPr>
        <w:t xml:space="preserve"> </w:t>
      </w:r>
      <w:proofErr w:type="spellStart"/>
      <w:r w:rsidRPr="00CF1AFB">
        <w:rPr>
          <w:rFonts w:ascii="Times New Roman" w:hAnsi="Times New Roman" w:cs="Times New Roman"/>
          <w:sz w:val="20"/>
          <w:szCs w:val="20"/>
        </w:rPr>
        <w:t>Salehi</w:t>
      </w:r>
      <w:proofErr w:type="spellEnd"/>
      <w:r w:rsidRPr="00CF1AFB">
        <w:rPr>
          <w:rFonts w:ascii="Times New Roman" w:hAnsi="Times New Roman" w:cs="Times New Roman"/>
          <w:sz w:val="20"/>
          <w:szCs w:val="20"/>
        </w:rPr>
        <w:t xml:space="preserve">, Gerhard </w:t>
      </w:r>
      <w:proofErr w:type="spellStart"/>
      <w:r w:rsidRPr="00CF1AFB">
        <w:rPr>
          <w:rFonts w:ascii="Times New Roman" w:hAnsi="Times New Roman" w:cs="Times New Roman"/>
          <w:sz w:val="20"/>
          <w:szCs w:val="20"/>
        </w:rPr>
        <w:t>Bauch</w:t>
      </w:r>
      <w:proofErr w:type="spellEnd"/>
      <w:r w:rsidRPr="00CF1AFB">
        <w:rPr>
          <w:rFonts w:ascii="Times New Roman" w:hAnsi="Times New Roman" w:cs="Times New Roman"/>
          <w:sz w:val="20"/>
          <w:szCs w:val="20"/>
        </w:rPr>
        <w:t xml:space="preserve"> (2004); ‘Contemporary Communication Systems Using </w:t>
      </w:r>
      <w:proofErr w:type="spellStart"/>
      <w:r w:rsidRPr="00CF1AFB">
        <w:rPr>
          <w:rFonts w:ascii="Times New Roman" w:hAnsi="Times New Roman" w:cs="Times New Roman"/>
          <w:sz w:val="20"/>
          <w:szCs w:val="20"/>
        </w:rPr>
        <w:t>MaTLab</w:t>
      </w:r>
      <w:proofErr w:type="spellEnd"/>
      <w:r w:rsidRPr="00CF1AFB">
        <w:rPr>
          <w:rFonts w:ascii="Times New Roman" w:hAnsi="Times New Roman" w:cs="Times New Roman"/>
          <w:sz w:val="20"/>
          <w:szCs w:val="20"/>
        </w:rPr>
        <w:t xml:space="preserve"> and Simulink’, Second Edition, CENGAGE Learning.</w:t>
      </w:r>
    </w:p>
    <w:p w14:paraId="0C1BAED5" w14:textId="1D0ED0F6" w:rsidR="00CF1AFB" w:rsidRPr="00CF1AFB" w:rsidRDefault="00CF1AFB" w:rsidP="00F0309B">
      <w:pPr>
        <w:pStyle w:val="ListParagraph"/>
        <w:widowControl w:val="0"/>
        <w:numPr>
          <w:ilvl w:val="0"/>
          <w:numId w:val="19"/>
        </w:numPr>
        <w:autoSpaceDE w:val="0"/>
        <w:autoSpaceDN w:val="0"/>
        <w:spacing w:after="0" w:line="276" w:lineRule="auto"/>
        <w:contextualSpacing w:val="0"/>
        <w:jc w:val="both"/>
        <w:rPr>
          <w:rFonts w:ascii="Times New Roman" w:hAnsi="Times New Roman" w:cs="Times New Roman"/>
          <w:color w:val="000000" w:themeColor="text1"/>
          <w:sz w:val="20"/>
          <w:szCs w:val="20"/>
        </w:rPr>
      </w:pPr>
      <w:r w:rsidRPr="00CF1AFB">
        <w:rPr>
          <w:rFonts w:ascii="Times New Roman" w:hAnsi="Times New Roman" w:cs="Times New Roman"/>
          <w:sz w:val="20"/>
          <w:szCs w:val="20"/>
        </w:rPr>
        <w:t xml:space="preserve">Zhang J., C. Pan, F. Pei, G. Liu, and X. Cheng, (2014) “Three-dimensional fading channel models”: a survey of elevation angle research, IEEE </w:t>
      </w:r>
      <w:proofErr w:type="spellStart"/>
      <w:r w:rsidRPr="00CF1AFB">
        <w:rPr>
          <w:rFonts w:ascii="Times New Roman" w:hAnsi="Times New Roman" w:cs="Times New Roman"/>
          <w:sz w:val="20"/>
          <w:szCs w:val="20"/>
        </w:rPr>
        <w:t>Commun</w:t>
      </w:r>
      <w:proofErr w:type="spellEnd"/>
      <w:r w:rsidRPr="00CF1AFB">
        <w:rPr>
          <w:rFonts w:ascii="Times New Roman" w:hAnsi="Times New Roman" w:cs="Times New Roman"/>
          <w:sz w:val="20"/>
          <w:szCs w:val="20"/>
        </w:rPr>
        <w:t>. Mag., vol. 52, no. 6, pp. 218226.</w:t>
      </w:r>
    </w:p>
    <w:p w14:paraId="0948734F" w14:textId="77777777" w:rsidR="00CF1AFB" w:rsidRPr="00CF1AFB" w:rsidRDefault="00CF1AFB" w:rsidP="00F0309B">
      <w:pPr>
        <w:pStyle w:val="ListParagraph"/>
        <w:numPr>
          <w:ilvl w:val="0"/>
          <w:numId w:val="19"/>
        </w:numPr>
        <w:tabs>
          <w:tab w:val="left" w:pos="630"/>
        </w:tabs>
        <w:autoSpaceDE w:val="0"/>
        <w:autoSpaceDN w:val="0"/>
        <w:adjustRightInd w:val="0"/>
        <w:spacing w:after="0" w:line="276" w:lineRule="auto"/>
        <w:ind w:right="199"/>
        <w:jc w:val="both"/>
        <w:rPr>
          <w:rFonts w:ascii="Times New Roman" w:hAnsi="Times New Roman" w:cs="Times New Roman"/>
          <w:sz w:val="20"/>
          <w:szCs w:val="20"/>
        </w:rPr>
      </w:pPr>
      <w:proofErr w:type="spellStart"/>
      <w:r w:rsidRPr="00CF1AFB">
        <w:rPr>
          <w:rFonts w:ascii="Times New Roman" w:hAnsi="Times New Roman" w:cs="Times New Roman"/>
          <w:sz w:val="20"/>
          <w:szCs w:val="20"/>
        </w:rPr>
        <w:t>Watteyne</w:t>
      </w:r>
      <w:proofErr w:type="spellEnd"/>
      <w:r w:rsidRPr="00CF1AFB">
        <w:rPr>
          <w:rFonts w:ascii="Times New Roman" w:hAnsi="Times New Roman" w:cs="Times New Roman"/>
          <w:sz w:val="20"/>
          <w:szCs w:val="20"/>
        </w:rPr>
        <w:t xml:space="preserve"> T, A. Mehta, and K. </w:t>
      </w:r>
      <w:proofErr w:type="spellStart"/>
      <w:r w:rsidRPr="00CF1AFB">
        <w:rPr>
          <w:rFonts w:ascii="Times New Roman" w:hAnsi="Times New Roman" w:cs="Times New Roman"/>
          <w:sz w:val="20"/>
          <w:szCs w:val="20"/>
        </w:rPr>
        <w:t>Pister</w:t>
      </w:r>
      <w:proofErr w:type="spellEnd"/>
      <w:r w:rsidRPr="00CF1AFB">
        <w:rPr>
          <w:rFonts w:ascii="Times New Roman" w:hAnsi="Times New Roman" w:cs="Times New Roman"/>
          <w:sz w:val="20"/>
          <w:szCs w:val="20"/>
        </w:rPr>
        <w:t xml:space="preserve">, (2009) “Reliability Through Frequency Diversity: Why Channel Hopping Makes Sense,” in </w:t>
      </w:r>
      <w:r w:rsidRPr="00CF1AFB">
        <w:rPr>
          <w:rFonts w:ascii="Times New Roman" w:hAnsi="Times New Roman" w:cs="Times New Roman"/>
          <w:iCs/>
          <w:sz w:val="20"/>
          <w:szCs w:val="20"/>
        </w:rPr>
        <w:t>6th ACM PEWASUN</w:t>
      </w:r>
      <w:r w:rsidRPr="00CF1AFB">
        <w:rPr>
          <w:rFonts w:ascii="Times New Roman" w:hAnsi="Times New Roman" w:cs="Times New Roman"/>
          <w:sz w:val="20"/>
          <w:szCs w:val="20"/>
        </w:rPr>
        <w:t>, Tenerife, Canary Islands, Spain, 26.</w:t>
      </w:r>
    </w:p>
    <w:p w14:paraId="06C33156" w14:textId="07ACA674" w:rsidR="00CF1AFB" w:rsidRPr="00CF1AFB" w:rsidRDefault="00CF1AFB" w:rsidP="00F0309B">
      <w:pPr>
        <w:pStyle w:val="ListParagraph"/>
        <w:widowControl w:val="0"/>
        <w:numPr>
          <w:ilvl w:val="0"/>
          <w:numId w:val="19"/>
        </w:numPr>
        <w:autoSpaceDE w:val="0"/>
        <w:autoSpaceDN w:val="0"/>
        <w:spacing w:after="0" w:line="276" w:lineRule="auto"/>
        <w:contextualSpacing w:val="0"/>
        <w:jc w:val="both"/>
        <w:rPr>
          <w:rFonts w:ascii="Times New Roman" w:hAnsi="Times New Roman" w:cs="Times New Roman"/>
          <w:color w:val="000000" w:themeColor="text1"/>
          <w:sz w:val="20"/>
          <w:szCs w:val="20"/>
        </w:rPr>
      </w:pPr>
      <w:proofErr w:type="spellStart"/>
      <w:r w:rsidRPr="00CF1AFB">
        <w:rPr>
          <w:rFonts w:ascii="Times New Roman" w:hAnsi="Times New Roman" w:cs="Times New Roman"/>
          <w:sz w:val="20"/>
          <w:szCs w:val="20"/>
        </w:rPr>
        <w:t>Pister</w:t>
      </w:r>
      <w:proofErr w:type="spellEnd"/>
      <w:r w:rsidRPr="00CF1AFB">
        <w:rPr>
          <w:rFonts w:ascii="Times New Roman" w:hAnsi="Times New Roman" w:cs="Times New Roman"/>
          <w:sz w:val="20"/>
          <w:szCs w:val="20"/>
        </w:rPr>
        <w:t xml:space="preserve"> K. and Doherty L., (2008) “TSMP: Time Synchronized Mesh Protocol,” in </w:t>
      </w:r>
      <w:r w:rsidRPr="00CF1AFB">
        <w:rPr>
          <w:rFonts w:ascii="Times New Roman" w:hAnsi="Times New Roman" w:cs="Times New Roman"/>
          <w:iCs/>
          <w:sz w:val="20"/>
          <w:szCs w:val="20"/>
        </w:rPr>
        <w:t xml:space="preserve">Parallel and Distributed Computing </w:t>
      </w:r>
      <w:r w:rsidRPr="00CF1AFB">
        <w:rPr>
          <w:rFonts w:ascii="Times New Roman" w:hAnsi="Times New Roman" w:cs="Times New Roman"/>
          <w:iCs/>
          <w:sz w:val="20"/>
          <w:szCs w:val="20"/>
        </w:rPr>
        <w:lastRenderedPageBreak/>
        <w:t>and Systems (PDCS)</w:t>
      </w:r>
      <w:r w:rsidRPr="00CF1AFB">
        <w:rPr>
          <w:rFonts w:ascii="Times New Roman" w:hAnsi="Times New Roman" w:cs="Times New Roman"/>
          <w:sz w:val="20"/>
          <w:szCs w:val="20"/>
        </w:rPr>
        <w:t>, Orlando, Florida, USA, 16-18.</w:t>
      </w:r>
    </w:p>
    <w:p w14:paraId="057A651E" w14:textId="5494E1BE" w:rsidR="00CF1AFB" w:rsidRPr="00CF1AFB" w:rsidRDefault="00CF1AFB" w:rsidP="00F0309B">
      <w:pPr>
        <w:pStyle w:val="ListParagraph"/>
        <w:widowControl w:val="0"/>
        <w:numPr>
          <w:ilvl w:val="0"/>
          <w:numId w:val="19"/>
        </w:numPr>
        <w:autoSpaceDE w:val="0"/>
        <w:autoSpaceDN w:val="0"/>
        <w:spacing w:after="0" w:line="276" w:lineRule="auto"/>
        <w:contextualSpacing w:val="0"/>
        <w:jc w:val="both"/>
        <w:rPr>
          <w:rFonts w:ascii="Times New Roman" w:hAnsi="Times New Roman" w:cs="Times New Roman"/>
          <w:color w:val="000000" w:themeColor="text1"/>
          <w:sz w:val="20"/>
          <w:szCs w:val="20"/>
        </w:rPr>
      </w:pPr>
      <w:r w:rsidRPr="00CF1AFB">
        <w:rPr>
          <w:rFonts w:ascii="Times New Roman" w:hAnsi="Times New Roman" w:cs="Times New Roman"/>
          <w:sz w:val="20"/>
          <w:szCs w:val="20"/>
        </w:rPr>
        <w:t xml:space="preserve">Ortiz J. and Culler D., (2008) “Exploring Diversity: Evaluating the Cost of Frequency Diversity in Communication and Routing,” in </w:t>
      </w:r>
      <w:proofErr w:type="spellStart"/>
      <w:r w:rsidRPr="00CF1AFB">
        <w:rPr>
          <w:rFonts w:ascii="Times New Roman" w:hAnsi="Times New Roman" w:cs="Times New Roman"/>
          <w:iCs/>
          <w:sz w:val="20"/>
          <w:szCs w:val="20"/>
        </w:rPr>
        <w:t>SenSys</w:t>
      </w:r>
      <w:proofErr w:type="spellEnd"/>
      <w:r w:rsidRPr="00CF1AFB">
        <w:rPr>
          <w:rFonts w:ascii="Times New Roman" w:hAnsi="Times New Roman" w:cs="Times New Roman"/>
          <w:sz w:val="20"/>
          <w:szCs w:val="20"/>
        </w:rPr>
        <w:t>. Raleigh, NC, USA: ACM, 5-7.</w:t>
      </w:r>
    </w:p>
    <w:p w14:paraId="6EA50811" w14:textId="0BF19DD5" w:rsidR="00CF1AFB" w:rsidRPr="00CF1AFB" w:rsidRDefault="00CF1AFB" w:rsidP="00F0309B">
      <w:pPr>
        <w:pStyle w:val="ListParagraph"/>
        <w:widowControl w:val="0"/>
        <w:numPr>
          <w:ilvl w:val="0"/>
          <w:numId w:val="19"/>
        </w:numPr>
        <w:autoSpaceDE w:val="0"/>
        <w:autoSpaceDN w:val="0"/>
        <w:spacing w:after="0" w:line="276" w:lineRule="auto"/>
        <w:contextualSpacing w:val="0"/>
        <w:jc w:val="both"/>
        <w:rPr>
          <w:rFonts w:ascii="Times New Roman" w:hAnsi="Times New Roman" w:cs="Times New Roman"/>
          <w:color w:val="000000" w:themeColor="text1"/>
          <w:sz w:val="20"/>
          <w:szCs w:val="20"/>
        </w:rPr>
      </w:pPr>
      <w:proofErr w:type="spellStart"/>
      <w:r w:rsidRPr="00CF1AFB">
        <w:rPr>
          <w:rFonts w:ascii="Times New Roman" w:hAnsi="Times New Roman" w:cs="Times New Roman"/>
          <w:bCs/>
          <w:sz w:val="20"/>
          <w:szCs w:val="20"/>
        </w:rPr>
        <w:t>Akaneme</w:t>
      </w:r>
      <w:proofErr w:type="spellEnd"/>
      <w:r w:rsidRPr="00CF1AFB">
        <w:rPr>
          <w:rFonts w:ascii="Times New Roman" w:hAnsi="Times New Roman" w:cs="Times New Roman"/>
          <w:bCs/>
          <w:sz w:val="20"/>
          <w:szCs w:val="20"/>
        </w:rPr>
        <w:t xml:space="preserve"> S.A, and </w:t>
      </w:r>
      <w:proofErr w:type="spellStart"/>
      <w:r w:rsidRPr="00CF1AFB">
        <w:rPr>
          <w:rFonts w:ascii="Times New Roman" w:hAnsi="Times New Roman" w:cs="Times New Roman"/>
          <w:bCs/>
          <w:sz w:val="20"/>
          <w:szCs w:val="20"/>
        </w:rPr>
        <w:t>Onoh</w:t>
      </w:r>
      <w:proofErr w:type="spellEnd"/>
      <w:r w:rsidRPr="00CF1AFB">
        <w:rPr>
          <w:rFonts w:ascii="Times New Roman" w:hAnsi="Times New Roman" w:cs="Times New Roman"/>
          <w:bCs/>
          <w:sz w:val="20"/>
          <w:szCs w:val="20"/>
        </w:rPr>
        <w:t xml:space="preserve"> G. N. (2015) “</w:t>
      </w:r>
      <w:r w:rsidRPr="00CF1AFB">
        <w:rPr>
          <w:rFonts w:ascii="Times New Roman" w:hAnsi="Times New Roman" w:cs="Times New Roman"/>
          <w:sz w:val="20"/>
          <w:szCs w:val="20"/>
        </w:rPr>
        <w:t xml:space="preserve"> </w:t>
      </w:r>
      <w:r w:rsidRPr="00CF1AFB">
        <w:rPr>
          <w:rFonts w:ascii="Times New Roman" w:hAnsi="Times New Roman" w:cs="Times New Roman"/>
          <w:bCs/>
          <w:sz w:val="20"/>
          <w:szCs w:val="20"/>
        </w:rPr>
        <w:t xml:space="preserve">Algorithms For Evaluating Adaptive Equalization In Wireless Communication Systems” European Journal of Engineering and Technology; </w:t>
      </w:r>
      <w:proofErr w:type="spellStart"/>
      <w:r w:rsidRPr="00CF1AFB">
        <w:rPr>
          <w:rFonts w:ascii="Times New Roman" w:hAnsi="Times New Roman" w:cs="Times New Roman"/>
          <w:bCs/>
          <w:sz w:val="20"/>
          <w:szCs w:val="20"/>
        </w:rPr>
        <w:t>Vol</w:t>
      </w:r>
      <w:proofErr w:type="spellEnd"/>
      <w:r w:rsidRPr="00CF1AFB">
        <w:rPr>
          <w:rFonts w:ascii="Times New Roman" w:hAnsi="Times New Roman" w:cs="Times New Roman"/>
          <w:bCs/>
          <w:sz w:val="20"/>
          <w:szCs w:val="20"/>
        </w:rPr>
        <w:t xml:space="preserve"> 3; No 2; 2015; ISSN 2056-5860</w:t>
      </w:r>
    </w:p>
    <w:p w14:paraId="4F40AEBF" w14:textId="32816D9C" w:rsidR="00CF1AFB" w:rsidRPr="00CF1AFB" w:rsidRDefault="00CF1AFB" w:rsidP="00F0309B">
      <w:pPr>
        <w:pStyle w:val="ListParagraph"/>
        <w:widowControl w:val="0"/>
        <w:numPr>
          <w:ilvl w:val="0"/>
          <w:numId w:val="19"/>
        </w:numPr>
        <w:autoSpaceDE w:val="0"/>
        <w:autoSpaceDN w:val="0"/>
        <w:spacing w:after="0" w:line="276" w:lineRule="auto"/>
        <w:contextualSpacing w:val="0"/>
        <w:jc w:val="both"/>
        <w:rPr>
          <w:rFonts w:ascii="Times New Roman" w:hAnsi="Times New Roman" w:cs="Times New Roman"/>
          <w:color w:val="000000" w:themeColor="text1"/>
          <w:sz w:val="20"/>
          <w:szCs w:val="20"/>
        </w:rPr>
      </w:pPr>
      <w:proofErr w:type="spellStart"/>
      <w:r w:rsidRPr="00CF1AFB">
        <w:rPr>
          <w:rFonts w:ascii="Times New Roman" w:hAnsi="Times New Roman" w:cs="Times New Roman"/>
          <w:sz w:val="20"/>
          <w:szCs w:val="20"/>
        </w:rPr>
        <w:t>Bhargavi</w:t>
      </w:r>
      <w:proofErr w:type="spellEnd"/>
      <w:r w:rsidRPr="00CF1AFB">
        <w:rPr>
          <w:rFonts w:ascii="Times New Roman" w:hAnsi="Times New Roman" w:cs="Times New Roman"/>
          <w:sz w:val="20"/>
          <w:szCs w:val="20"/>
        </w:rPr>
        <w:t xml:space="preserve"> D. K. and </w:t>
      </w:r>
      <w:proofErr w:type="spellStart"/>
      <w:r w:rsidRPr="00CF1AFB">
        <w:rPr>
          <w:rFonts w:ascii="Times New Roman" w:hAnsi="Times New Roman" w:cs="Times New Roman"/>
          <w:sz w:val="20"/>
          <w:szCs w:val="20"/>
        </w:rPr>
        <w:t>Vijaya</w:t>
      </w:r>
      <w:proofErr w:type="spellEnd"/>
      <w:r w:rsidRPr="00CF1AFB">
        <w:rPr>
          <w:rFonts w:ascii="Times New Roman" w:hAnsi="Times New Roman" w:cs="Times New Roman"/>
          <w:sz w:val="20"/>
          <w:szCs w:val="20"/>
        </w:rPr>
        <w:t xml:space="preserve"> </w:t>
      </w:r>
      <w:proofErr w:type="spellStart"/>
      <w:r w:rsidRPr="00CF1AFB">
        <w:rPr>
          <w:rFonts w:ascii="Times New Roman" w:hAnsi="Times New Roman" w:cs="Times New Roman"/>
          <w:sz w:val="20"/>
          <w:szCs w:val="20"/>
        </w:rPr>
        <w:t>rakash</w:t>
      </w:r>
      <w:proofErr w:type="spellEnd"/>
      <w:r w:rsidRPr="00CF1AFB">
        <w:rPr>
          <w:rFonts w:ascii="Times New Roman" w:hAnsi="Times New Roman" w:cs="Times New Roman"/>
          <w:sz w:val="20"/>
          <w:szCs w:val="20"/>
        </w:rPr>
        <w:t xml:space="preserve"> A. M. (2015) “A Novel Handover Algorithm for LTE Based </w:t>
      </w:r>
      <w:proofErr w:type="spellStart"/>
      <w:r w:rsidRPr="00CF1AFB">
        <w:rPr>
          <w:rFonts w:ascii="Times New Roman" w:hAnsi="Times New Roman" w:cs="Times New Roman"/>
          <w:sz w:val="20"/>
          <w:szCs w:val="20"/>
        </w:rPr>
        <w:t>MacroFemto</w:t>
      </w:r>
      <w:proofErr w:type="spellEnd"/>
      <w:r w:rsidRPr="00CF1AFB">
        <w:rPr>
          <w:rFonts w:ascii="Times New Roman" w:hAnsi="Times New Roman" w:cs="Times New Roman"/>
          <w:sz w:val="20"/>
          <w:szCs w:val="20"/>
        </w:rPr>
        <w:t xml:space="preserve"> Heterogeneous Networks” International Journal of VLSI Design &amp; Communication Systems (VLSICS) Vol.6, No.4.</w:t>
      </w:r>
    </w:p>
    <w:p w14:paraId="2A56BB63" w14:textId="5219D3DE" w:rsidR="00CF1AFB" w:rsidRPr="00CF1AFB" w:rsidRDefault="00CF1AFB" w:rsidP="00F0309B">
      <w:pPr>
        <w:pStyle w:val="ListParagraph"/>
        <w:widowControl w:val="0"/>
        <w:numPr>
          <w:ilvl w:val="0"/>
          <w:numId w:val="19"/>
        </w:numPr>
        <w:autoSpaceDE w:val="0"/>
        <w:autoSpaceDN w:val="0"/>
        <w:spacing w:after="0" w:line="276" w:lineRule="auto"/>
        <w:contextualSpacing w:val="0"/>
        <w:jc w:val="both"/>
        <w:rPr>
          <w:rFonts w:ascii="Times New Roman" w:hAnsi="Times New Roman" w:cs="Times New Roman"/>
          <w:color w:val="000000" w:themeColor="text1"/>
          <w:sz w:val="20"/>
          <w:szCs w:val="20"/>
        </w:rPr>
      </w:pPr>
      <w:r w:rsidRPr="00CF1AFB">
        <w:rPr>
          <w:rFonts w:ascii="Times New Roman" w:hAnsi="Times New Roman" w:cs="Times New Roman"/>
          <w:sz w:val="20"/>
          <w:szCs w:val="20"/>
        </w:rPr>
        <w:t xml:space="preserve">Syed A. </w:t>
      </w:r>
      <w:proofErr w:type="spellStart"/>
      <w:r w:rsidRPr="00CF1AFB">
        <w:rPr>
          <w:rFonts w:ascii="Times New Roman" w:hAnsi="Times New Roman" w:cs="Times New Roman"/>
          <w:sz w:val="20"/>
          <w:szCs w:val="20"/>
        </w:rPr>
        <w:t>Jafar</w:t>
      </w:r>
      <w:proofErr w:type="spellEnd"/>
      <w:r w:rsidRPr="00CF1AFB">
        <w:rPr>
          <w:rFonts w:ascii="Times New Roman" w:hAnsi="Times New Roman" w:cs="Times New Roman"/>
          <w:sz w:val="20"/>
          <w:szCs w:val="20"/>
        </w:rPr>
        <w:t>, Gerard J. Foschini and Andrea J. Goldsmith (2004) ”Exploring Optimal Multicellular Multiple Antenna Systems” EURASIP Journal on Applied Signal Processing 2004:5, 591– 604</w:t>
      </w:r>
    </w:p>
    <w:p w14:paraId="43E1CCD5" w14:textId="711D72E9" w:rsidR="00CF1AFB" w:rsidRPr="00CF1AFB" w:rsidRDefault="00CF1AFB" w:rsidP="00F0309B">
      <w:pPr>
        <w:pStyle w:val="ListParagraph"/>
        <w:widowControl w:val="0"/>
        <w:numPr>
          <w:ilvl w:val="0"/>
          <w:numId w:val="19"/>
        </w:numPr>
        <w:autoSpaceDE w:val="0"/>
        <w:autoSpaceDN w:val="0"/>
        <w:spacing w:after="0" w:line="276" w:lineRule="auto"/>
        <w:contextualSpacing w:val="0"/>
        <w:jc w:val="both"/>
        <w:rPr>
          <w:rFonts w:ascii="Times New Roman" w:hAnsi="Times New Roman" w:cs="Times New Roman"/>
          <w:color w:val="000000" w:themeColor="text1"/>
          <w:sz w:val="20"/>
          <w:szCs w:val="20"/>
        </w:rPr>
      </w:pPr>
      <w:proofErr w:type="spellStart"/>
      <w:r w:rsidRPr="00CF1AFB">
        <w:rPr>
          <w:rFonts w:ascii="Times New Roman" w:hAnsi="Times New Roman" w:cs="Times New Roman"/>
          <w:sz w:val="20"/>
          <w:szCs w:val="20"/>
        </w:rPr>
        <w:t>Abst</w:t>
      </w:r>
      <w:proofErr w:type="spellEnd"/>
      <w:r w:rsidRPr="00CF1AFB">
        <w:rPr>
          <w:rFonts w:ascii="Times New Roman" w:hAnsi="Times New Roman" w:cs="Times New Roman"/>
          <w:sz w:val="20"/>
          <w:szCs w:val="20"/>
        </w:rPr>
        <w:t xml:space="preserve"> R. (2004), “Relay-Based Deployment Concepts for Wireless and Mobile Broadband </w:t>
      </w:r>
      <w:proofErr w:type="gramStart"/>
      <w:r w:rsidRPr="00CF1AFB">
        <w:rPr>
          <w:rFonts w:ascii="Times New Roman" w:hAnsi="Times New Roman" w:cs="Times New Roman"/>
          <w:sz w:val="20"/>
          <w:szCs w:val="20"/>
        </w:rPr>
        <w:t>Radio ”</w:t>
      </w:r>
      <w:proofErr w:type="gramEnd"/>
      <w:r w:rsidRPr="00CF1AFB">
        <w:rPr>
          <w:rFonts w:ascii="Times New Roman" w:hAnsi="Times New Roman" w:cs="Times New Roman"/>
          <w:sz w:val="20"/>
          <w:szCs w:val="20"/>
        </w:rPr>
        <w:t xml:space="preserve"> IEEE Communication Magazine, Vol. 42, Pp. 80–89.</w:t>
      </w:r>
    </w:p>
    <w:p w14:paraId="6CA7E5F0" w14:textId="1F8BAC56" w:rsidR="006C11CA" w:rsidRPr="00CF1AFB" w:rsidRDefault="006C11CA" w:rsidP="00CF1AFB">
      <w:pPr>
        <w:widowControl w:val="0"/>
        <w:autoSpaceDE w:val="0"/>
        <w:autoSpaceDN w:val="0"/>
        <w:spacing w:before="60" w:after="0" w:line="276" w:lineRule="auto"/>
        <w:jc w:val="both"/>
        <w:rPr>
          <w:rFonts w:ascii="Times New Roman" w:hAnsi="Times New Roman" w:cs="Times New Roman"/>
          <w:color w:val="000000" w:themeColor="text1"/>
          <w:sz w:val="20"/>
          <w:szCs w:val="20"/>
        </w:rPr>
      </w:pPr>
    </w:p>
    <w:p w14:paraId="40EFF21F" w14:textId="5028643B" w:rsidR="00911ACD" w:rsidRPr="00911ACD" w:rsidRDefault="00911ACD" w:rsidP="00911ACD">
      <w:pPr>
        <w:tabs>
          <w:tab w:val="left" w:pos="6360"/>
        </w:tabs>
      </w:pPr>
      <w:r>
        <w:tab/>
      </w:r>
    </w:p>
    <w:sectPr w:rsidR="00911ACD" w:rsidRPr="00911ACD" w:rsidSect="005F717A">
      <w:headerReference w:type="default" r:id="rId13"/>
      <w:footerReference w:type="default" r:id="rId14"/>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F12880" w14:textId="77777777" w:rsidR="004B278D" w:rsidRDefault="004B278D" w:rsidP="00C556D7">
      <w:pPr>
        <w:spacing w:after="0" w:line="240" w:lineRule="auto"/>
      </w:pPr>
      <w:r>
        <w:separator/>
      </w:r>
    </w:p>
  </w:endnote>
  <w:endnote w:type="continuationSeparator" w:id="0">
    <w:p w14:paraId="718AB73B" w14:textId="77777777" w:rsidR="004B278D" w:rsidRDefault="004B278D"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PMingLiU">
    <w:altName w:val="新細明體"/>
    <w:panose1 w:val="02010601000101010101"/>
    <w:charset w:val="88"/>
    <w:family w:val="auto"/>
    <w:notTrueType/>
    <w:pitch w:val="variable"/>
    <w:sig w:usb0="00000001" w:usb1="08080000" w:usb2="00000010" w:usb3="00000000" w:csb0="00100000"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4F625E" w14:textId="6451DA35" w:rsidR="00033232" w:rsidRPr="00911ACD" w:rsidRDefault="00033232"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End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CB5C8D">
          <w:rPr>
            <w:b/>
            <w:bCs/>
            <w:noProof/>
          </w:rPr>
          <w:t>1</w:t>
        </w:r>
        <w:r w:rsidRPr="001E51F3">
          <w:rPr>
            <w:b/>
            <w:bCs/>
            <w:noProof/>
          </w:rPr>
          <w:fldChar w:fldCharType="end"/>
        </w:r>
        <w:r w:rsidRPr="001E51F3">
          <w:rPr>
            <w:b/>
            <w:bCs/>
          </w:rPr>
          <w:t xml:space="preserve"> </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02C128" w14:textId="77777777" w:rsidR="004B278D" w:rsidRDefault="004B278D" w:rsidP="00C556D7">
      <w:pPr>
        <w:spacing w:after="0" w:line="240" w:lineRule="auto"/>
      </w:pPr>
      <w:r>
        <w:separator/>
      </w:r>
    </w:p>
  </w:footnote>
  <w:footnote w:type="continuationSeparator" w:id="0">
    <w:p w14:paraId="3FCA5BCD" w14:textId="77777777" w:rsidR="004B278D" w:rsidRDefault="004B278D" w:rsidP="00C556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033232" w14:paraId="5A65F99B" w14:textId="77777777" w:rsidTr="00FF754F">
      <w:trPr>
        <w:trHeight w:val="435"/>
        <w:jc w:val="center"/>
      </w:trPr>
      <w:tc>
        <w:tcPr>
          <w:tcW w:w="2405" w:type="dxa"/>
          <w:vMerge w:val="restart"/>
          <w:vAlign w:val="center"/>
        </w:tcPr>
        <w:p w14:paraId="1BDD5F98" w14:textId="77777777" w:rsidR="00033232" w:rsidRPr="00BC37A0" w:rsidRDefault="00033232"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033232" w:rsidRDefault="00033232" w:rsidP="006C74D5">
          <w:pPr>
            <w:tabs>
              <w:tab w:val="left" w:pos="4820"/>
              <w:tab w:val="right" w:pos="9360"/>
            </w:tabs>
            <w:jc w:val="center"/>
            <w:rPr>
              <w:rFonts w:ascii="Times New Roman" w:hAnsi="Times New Roman" w:cs="Times New Roman"/>
              <w:b/>
              <w:color w:val="1F497D"/>
              <w:sz w:val="22"/>
              <w:szCs w:val="22"/>
              <w:lang w:val="fr-FR"/>
            </w:rPr>
          </w:pPr>
          <w:bookmarkStart w:id="1"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033232" w:rsidRDefault="00033232"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033232" w:rsidRPr="0018026F" w:rsidRDefault="00033232" w:rsidP="006C74D5">
          <w:pPr>
            <w:tabs>
              <w:tab w:val="left" w:pos="4820"/>
              <w:tab w:val="right" w:pos="9360"/>
            </w:tabs>
            <w:jc w:val="center"/>
            <w:rPr>
              <w:rFonts w:ascii="Times New Roman" w:hAnsi="Times New Roman" w:cs="Times New Roman"/>
              <w:bCs/>
              <w:sz w:val="16"/>
              <w:szCs w:val="24"/>
              <w:lang w:val="fr-FR" w:eastAsia="en-IN"/>
            </w:rPr>
          </w:pPr>
        </w:p>
        <w:p w14:paraId="16A90138" w14:textId="00EF02A2" w:rsidR="00033232" w:rsidRPr="006C74D5" w:rsidRDefault="00033232"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Issue </w:t>
          </w:r>
          <w:r>
            <w:rPr>
              <w:rFonts w:ascii="Times New Roman" w:hAnsi="Times New Roman" w:cs="Times New Roman"/>
              <w:bCs/>
              <w:sz w:val="24"/>
              <w:szCs w:val="24"/>
              <w:lang w:val="fr-FR" w:eastAsia="en-IN"/>
            </w:rPr>
            <w:t>01</w:t>
          </w:r>
          <w:r w:rsidRPr="00536ADF">
            <w:rPr>
              <w:rFonts w:ascii="Times New Roman" w:hAnsi="Times New Roman" w:cs="Times New Roman"/>
              <w:bCs/>
              <w:sz w:val="24"/>
              <w:szCs w:val="24"/>
              <w:lang w:val="fr-FR" w:eastAsia="en-IN"/>
            </w:rPr>
            <w:t xml:space="preserve">, </w:t>
          </w:r>
          <w:proofErr w:type="spellStart"/>
          <w:r>
            <w:rPr>
              <w:rFonts w:ascii="Times New Roman" w:hAnsi="Times New Roman" w:cs="Times New Roman"/>
              <w:bCs/>
              <w:sz w:val="24"/>
              <w:szCs w:val="24"/>
              <w:lang w:val="fr-FR" w:eastAsia="en-IN"/>
            </w:rPr>
            <w:t>January</w:t>
          </w:r>
          <w:proofErr w:type="spellEnd"/>
          <w:r w:rsidRPr="00536ADF">
            <w:rPr>
              <w:rFonts w:ascii="Times New Roman" w:hAnsi="Times New Roman" w:cs="Times New Roman"/>
              <w:bCs/>
              <w:sz w:val="24"/>
              <w:szCs w:val="24"/>
              <w:lang w:val="fr-FR" w:eastAsia="en-IN"/>
            </w:rPr>
            <w:t xml:space="preserve"> 202</w:t>
          </w:r>
          <w:r>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1"/>
      <w:tc>
        <w:tcPr>
          <w:tcW w:w="1866" w:type="dxa"/>
          <w:vAlign w:val="center"/>
        </w:tcPr>
        <w:p w14:paraId="6CA08141" w14:textId="77777777" w:rsidR="00033232" w:rsidRPr="00125B8F" w:rsidRDefault="00033232" w:rsidP="006C74D5">
          <w:pPr>
            <w:tabs>
              <w:tab w:val="left" w:pos="4820"/>
              <w:tab w:val="right" w:pos="9360"/>
            </w:tabs>
            <w:jc w:val="center"/>
            <w:rPr>
              <w:rFonts w:ascii="Times New Roman" w:hAnsi="Times New Roman" w:cs="Times New Roman"/>
              <w:b/>
              <w:color w:val="1F497D"/>
              <w:sz w:val="22"/>
              <w:szCs w:val="22"/>
              <w:lang w:val="fr-FR"/>
            </w:rPr>
          </w:pPr>
          <w:r w:rsidRPr="00125B8F">
            <w:rPr>
              <w:rFonts w:ascii="Times New Roman" w:hAnsi="Times New Roman" w:cs="Times New Roman"/>
              <w:b/>
              <w:color w:val="1F497D"/>
              <w:sz w:val="22"/>
              <w:szCs w:val="22"/>
              <w:lang w:val="fr-FR"/>
            </w:rPr>
            <w:t>e-ISSN :</w:t>
          </w:r>
        </w:p>
        <w:p w14:paraId="648B987E" w14:textId="4826E20A" w:rsidR="00033232" w:rsidRPr="00BC37A0" w:rsidRDefault="00033232"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2583-1062</w:t>
          </w:r>
        </w:p>
      </w:tc>
    </w:tr>
    <w:tr w:rsidR="00033232" w14:paraId="23419353" w14:textId="77777777" w:rsidTr="00FF754F">
      <w:trPr>
        <w:trHeight w:val="435"/>
        <w:jc w:val="center"/>
      </w:trPr>
      <w:tc>
        <w:tcPr>
          <w:tcW w:w="2405" w:type="dxa"/>
          <w:vMerge/>
          <w:vAlign w:val="center"/>
        </w:tcPr>
        <w:p w14:paraId="540ACAA2" w14:textId="77777777" w:rsidR="00033232" w:rsidRPr="00BC37A0" w:rsidRDefault="00033232"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033232" w:rsidRPr="006C74D5" w:rsidRDefault="00033232"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033232" w:rsidRDefault="00033232"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033232" w:rsidRDefault="00033232"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Factor :</w:t>
          </w:r>
        </w:p>
        <w:p w14:paraId="2596BF9C" w14:textId="36047C85" w:rsidR="00033232" w:rsidRDefault="00033232"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5.725</w:t>
          </w:r>
        </w:p>
      </w:tc>
    </w:tr>
    <w:tr w:rsidR="00033232" w14:paraId="78C74EE0" w14:textId="77777777" w:rsidTr="00FF754F">
      <w:trPr>
        <w:trHeight w:val="340"/>
        <w:jc w:val="center"/>
      </w:trPr>
      <w:tc>
        <w:tcPr>
          <w:tcW w:w="2405" w:type="dxa"/>
          <w:vAlign w:val="center"/>
        </w:tcPr>
        <w:p w14:paraId="1525955D" w14:textId="522ACA73" w:rsidR="00033232" w:rsidRPr="00BC37A0" w:rsidRDefault="00033232"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033232" w:rsidRPr="00BC37A0" w:rsidRDefault="00033232"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033232" w:rsidRPr="00BC37A0" w:rsidRDefault="00033232" w:rsidP="006C74D5">
          <w:pPr>
            <w:tabs>
              <w:tab w:val="left" w:pos="4820"/>
              <w:tab w:val="right" w:pos="9360"/>
            </w:tabs>
            <w:jc w:val="center"/>
            <w:rPr>
              <w:rFonts w:ascii="Times New Roman" w:hAnsi="Times New Roman" w:cs="Times New Roman"/>
              <w:b/>
              <w:color w:val="1F497D"/>
              <w:sz w:val="12"/>
              <w:szCs w:val="12"/>
              <w:lang w:val="fr-FR"/>
            </w:rPr>
          </w:pPr>
        </w:p>
      </w:tc>
    </w:tr>
    <w:tr w:rsidR="00033232" w14:paraId="178FE218" w14:textId="77777777" w:rsidTr="00FF754F">
      <w:trPr>
        <w:trHeight w:val="113"/>
        <w:jc w:val="center"/>
      </w:trPr>
      <w:tc>
        <w:tcPr>
          <w:tcW w:w="2405" w:type="dxa"/>
          <w:vAlign w:val="center"/>
        </w:tcPr>
        <w:p w14:paraId="1129EFF9" w14:textId="77777777" w:rsidR="00033232" w:rsidRPr="00BC37A0" w:rsidRDefault="00033232"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033232" w:rsidRPr="00BC37A0" w:rsidRDefault="00033232"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033232" w:rsidRPr="00BC37A0" w:rsidRDefault="00033232"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033232" w:rsidRPr="006C74D5" w:rsidRDefault="00033232" w:rsidP="006C74D5">
    <w:pPr>
      <w:pStyle w:val="Header"/>
      <w:pBdr>
        <w:top w:val="single" w:sz="4" w:space="1" w:color="auto"/>
      </w:pBdr>
      <w:rPr>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4">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5"/>
  </w:num>
  <w:num w:numId="3">
    <w:abstractNumId w:val="11"/>
  </w:num>
  <w:num w:numId="4">
    <w:abstractNumId w:val="12"/>
  </w:num>
  <w:num w:numId="5">
    <w:abstractNumId w:val="7"/>
  </w:num>
  <w:num w:numId="6">
    <w:abstractNumId w:val="15"/>
  </w:num>
  <w:num w:numId="7">
    <w:abstractNumId w:val="1"/>
  </w:num>
  <w:num w:numId="8">
    <w:abstractNumId w:val="20"/>
  </w:num>
  <w:num w:numId="9">
    <w:abstractNumId w:val="0"/>
  </w:num>
  <w:num w:numId="10">
    <w:abstractNumId w:val="4"/>
  </w:num>
  <w:num w:numId="11">
    <w:abstractNumId w:val="18"/>
  </w:num>
  <w:num w:numId="12">
    <w:abstractNumId w:val="14"/>
  </w:num>
  <w:num w:numId="13">
    <w:abstractNumId w:val="10"/>
  </w:num>
  <w:num w:numId="14">
    <w:abstractNumId w:val="3"/>
  </w:num>
  <w:num w:numId="15">
    <w:abstractNumId w:val="17"/>
  </w:num>
  <w:num w:numId="16">
    <w:abstractNumId w:val="9"/>
  </w:num>
  <w:num w:numId="17">
    <w:abstractNumId w:val="13"/>
  </w:num>
  <w:num w:numId="18">
    <w:abstractNumId w:val="2"/>
  </w:num>
  <w:num w:numId="19">
    <w:abstractNumId w:val="19"/>
  </w:num>
  <w:num w:numId="20">
    <w:abstractNumId w:val="6"/>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E3B"/>
    <w:rsid w:val="000001D6"/>
    <w:rsid w:val="00002102"/>
    <w:rsid w:val="000056AE"/>
    <w:rsid w:val="0000775C"/>
    <w:rsid w:val="00033232"/>
    <w:rsid w:val="00062B06"/>
    <w:rsid w:val="000649B0"/>
    <w:rsid w:val="00066A7A"/>
    <w:rsid w:val="000717AD"/>
    <w:rsid w:val="00081E20"/>
    <w:rsid w:val="000846F5"/>
    <w:rsid w:val="00091059"/>
    <w:rsid w:val="00095D77"/>
    <w:rsid w:val="000A3933"/>
    <w:rsid w:val="000A5BB0"/>
    <w:rsid w:val="000B1932"/>
    <w:rsid w:val="000C2D11"/>
    <w:rsid w:val="000D7425"/>
    <w:rsid w:val="000D79A3"/>
    <w:rsid w:val="000E5718"/>
    <w:rsid w:val="000F2747"/>
    <w:rsid w:val="000F2DCD"/>
    <w:rsid w:val="000F6631"/>
    <w:rsid w:val="0010160E"/>
    <w:rsid w:val="00115146"/>
    <w:rsid w:val="00125B8F"/>
    <w:rsid w:val="00127B8C"/>
    <w:rsid w:val="00130820"/>
    <w:rsid w:val="0013642C"/>
    <w:rsid w:val="00140E84"/>
    <w:rsid w:val="0014571A"/>
    <w:rsid w:val="00157BEC"/>
    <w:rsid w:val="001623A2"/>
    <w:rsid w:val="001669B3"/>
    <w:rsid w:val="00167C79"/>
    <w:rsid w:val="001701D3"/>
    <w:rsid w:val="0017211F"/>
    <w:rsid w:val="0018026F"/>
    <w:rsid w:val="001814AA"/>
    <w:rsid w:val="00187922"/>
    <w:rsid w:val="001C0F2F"/>
    <w:rsid w:val="001C15A0"/>
    <w:rsid w:val="001C75F5"/>
    <w:rsid w:val="001D095B"/>
    <w:rsid w:val="001D1DD3"/>
    <w:rsid w:val="001E4A2E"/>
    <w:rsid w:val="001E4ACD"/>
    <w:rsid w:val="001E51F3"/>
    <w:rsid w:val="001F0BB1"/>
    <w:rsid w:val="00205839"/>
    <w:rsid w:val="00205A73"/>
    <w:rsid w:val="00206DE4"/>
    <w:rsid w:val="002165DC"/>
    <w:rsid w:val="00227FA8"/>
    <w:rsid w:val="002426D5"/>
    <w:rsid w:val="002650CA"/>
    <w:rsid w:val="00273038"/>
    <w:rsid w:val="002A579C"/>
    <w:rsid w:val="002E72CF"/>
    <w:rsid w:val="002F3187"/>
    <w:rsid w:val="002F43A5"/>
    <w:rsid w:val="003265E6"/>
    <w:rsid w:val="003507E6"/>
    <w:rsid w:val="00350F8D"/>
    <w:rsid w:val="003611EF"/>
    <w:rsid w:val="00361C3F"/>
    <w:rsid w:val="003656D1"/>
    <w:rsid w:val="00392E5A"/>
    <w:rsid w:val="003A3AED"/>
    <w:rsid w:val="003B13EB"/>
    <w:rsid w:val="003B34DD"/>
    <w:rsid w:val="003C3221"/>
    <w:rsid w:val="003C4071"/>
    <w:rsid w:val="003C6D94"/>
    <w:rsid w:val="003D2120"/>
    <w:rsid w:val="003E2ECA"/>
    <w:rsid w:val="003E49D7"/>
    <w:rsid w:val="003E7930"/>
    <w:rsid w:val="003F6F2B"/>
    <w:rsid w:val="004161D7"/>
    <w:rsid w:val="00421088"/>
    <w:rsid w:val="00436977"/>
    <w:rsid w:val="0044570C"/>
    <w:rsid w:val="00446FEA"/>
    <w:rsid w:val="00450069"/>
    <w:rsid w:val="004623B5"/>
    <w:rsid w:val="004808B7"/>
    <w:rsid w:val="0048549C"/>
    <w:rsid w:val="004960D6"/>
    <w:rsid w:val="00496A8A"/>
    <w:rsid w:val="004A26D4"/>
    <w:rsid w:val="004A52B3"/>
    <w:rsid w:val="004B0E1D"/>
    <w:rsid w:val="004B278D"/>
    <w:rsid w:val="004D5813"/>
    <w:rsid w:val="004D5DC8"/>
    <w:rsid w:val="004D5FF5"/>
    <w:rsid w:val="00505045"/>
    <w:rsid w:val="005165E7"/>
    <w:rsid w:val="00524B78"/>
    <w:rsid w:val="005256A9"/>
    <w:rsid w:val="00526DDB"/>
    <w:rsid w:val="005338E6"/>
    <w:rsid w:val="00535548"/>
    <w:rsid w:val="00557B92"/>
    <w:rsid w:val="00581CC3"/>
    <w:rsid w:val="005A48C2"/>
    <w:rsid w:val="005A51F7"/>
    <w:rsid w:val="005B3887"/>
    <w:rsid w:val="005B73A4"/>
    <w:rsid w:val="005C1D19"/>
    <w:rsid w:val="005D265F"/>
    <w:rsid w:val="005F717A"/>
    <w:rsid w:val="006105AE"/>
    <w:rsid w:val="006110CA"/>
    <w:rsid w:val="00617A82"/>
    <w:rsid w:val="00632466"/>
    <w:rsid w:val="00633CDF"/>
    <w:rsid w:val="006413AE"/>
    <w:rsid w:val="00654EC1"/>
    <w:rsid w:val="00664E77"/>
    <w:rsid w:val="00680779"/>
    <w:rsid w:val="00690A1B"/>
    <w:rsid w:val="006918DA"/>
    <w:rsid w:val="006962A4"/>
    <w:rsid w:val="006A5E5C"/>
    <w:rsid w:val="006A6434"/>
    <w:rsid w:val="006B1BDC"/>
    <w:rsid w:val="006B2ED8"/>
    <w:rsid w:val="006C11CA"/>
    <w:rsid w:val="006C74D5"/>
    <w:rsid w:val="006D635D"/>
    <w:rsid w:val="006D7E62"/>
    <w:rsid w:val="006F51F4"/>
    <w:rsid w:val="00732B32"/>
    <w:rsid w:val="00756E86"/>
    <w:rsid w:val="00767719"/>
    <w:rsid w:val="0079243B"/>
    <w:rsid w:val="007B170D"/>
    <w:rsid w:val="007D5C9A"/>
    <w:rsid w:val="007E75BA"/>
    <w:rsid w:val="007E79D6"/>
    <w:rsid w:val="007F4C35"/>
    <w:rsid w:val="007F6CE4"/>
    <w:rsid w:val="00814B7E"/>
    <w:rsid w:val="00826BF1"/>
    <w:rsid w:val="00837A71"/>
    <w:rsid w:val="00855648"/>
    <w:rsid w:val="00861EE8"/>
    <w:rsid w:val="008741D3"/>
    <w:rsid w:val="00880D03"/>
    <w:rsid w:val="00887593"/>
    <w:rsid w:val="008A72D8"/>
    <w:rsid w:val="008A74F7"/>
    <w:rsid w:val="008B5B88"/>
    <w:rsid w:val="008C7F5F"/>
    <w:rsid w:val="008D1F25"/>
    <w:rsid w:val="0090504D"/>
    <w:rsid w:val="00905466"/>
    <w:rsid w:val="00911ACD"/>
    <w:rsid w:val="0091436C"/>
    <w:rsid w:val="00922849"/>
    <w:rsid w:val="0093005F"/>
    <w:rsid w:val="0093478F"/>
    <w:rsid w:val="0094277C"/>
    <w:rsid w:val="009446C5"/>
    <w:rsid w:val="0094642D"/>
    <w:rsid w:val="009564E0"/>
    <w:rsid w:val="00971033"/>
    <w:rsid w:val="009A49D4"/>
    <w:rsid w:val="009C6383"/>
    <w:rsid w:val="009C713B"/>
    <w:rsid w:val="009E4D95"/>
    <w:rsid w:val="009E7E3D"/>
    <w:rsid w:val="009F6540"/>
    <w:rsid w:val="00A0162A"/>
    <w:rsid w:val="00A26FE1"/>
    <w:rsid w:val="00A4268C"/>
    <w:rsid w:val="00A61FC8"/>
    <w:rsid w:val="00A66F99"/>
    <w:rsid w:val="00A71E07"/>
    <w:rsid w:val="00A730E3"/>
    <w:rsid w:val="00A80B5E"/>
    <w:rsid w:val="00A846B7"/>
    <w:rsid w:val="00A921E2"/>
    <w:rsid w:val="00A95514"/>
    <w:rsid w:val="00AA1805"/>
    <w:rsid w:val="00AB1E91"/>
    <w:rsid w:val="00AC095F"/>
    <w:rsid w:val="00AD11A2"/>
    <w:rsid w:val="00AD52FF"/>
    <w:rsid w:val="00AD55FF"/>
    <w:rsid w:val="00B0156E"/>
    <w:rsid w:val="00B07F98"/>
    <w:rsid w:val="00B127F4"/>
    <w:rsid w:val="00B17F4E"/>
    <w:rsid w:val="00B21E66"/>
    <w:rsid w:val="00B256E1"/>
    <w:rsid w:val="00B60C10"/>
    <w:rsid w:val="00B60F30"/>
    <w:rsid w:val="00B71A47"/>
    <w:rsid w:val="00B76621"/>
    <w:rsid w:val="00B82E3B"/>
    <w:rsid w:val="00BA6D24"/>
    <w:rsid w:val="00BC087A"/>
    <w:rsid w:val="00BC37A0"/>
    <w:rsid w:val="00BD0DF3"/>
    <w:rsid w:val="00BE5B25"/>
    <w:rsid w:val="00C13545"/>
    <w:rsid w:val="00C20B7A"/>
    <w:rsid w:val="00C2414A"/>
    <w:rsid w:val="00C35F1D"/>
    <w:rsid w:val="00C378A3"/>
    <w:rsid w:val="00C421CF"/>
    <w:rsid w:val="00C43197"/>
    <w:rsid w:val="00C556D7"/>
    <w:rsid w:val="00C559D4"/>
    <w:rsid w:val="00C56420"/>
    <w:rsid w:val="00C5653F"/>
    <w:rsid w:val="00C80495"/>
    <w:rsid w:val="00C8572B"/>
    <w:rsid w:val="00C87AD7"/>
    <w:rsid w:val="00C87DAA"/>
    <w:rsid w:val="00C9394F"/>
    <w:rsid w:val="00CA0B60"/>
    <w:rsid w:val="00CA6977"/>
    <w:rsid w:val="00CB4530"/>
    <w:rsid w:val="00CB5C8D"/>
    <w:rsid w:val="00CD7165"/>
    <w:rsid w:val="00CE4576"/>
    <w:rsid w:val="00CE4A54"/>
    <w:rsid w:val="00CE5A19"/>
    <w:rsid w:val="00CF1AFB"/>
    <w:rsid w:val="00D25854"/>
    <w:rsid w:val="00D3084A"/>
    <w:rsid w:val="00D74DDA"/>
    <w:rsid w:val="00DA52F4"/>
    <w:rsid w:val="00DD6B36"/>
    <w:rsid w:val="00DD7C7C"/>
    <w:rsid w:val="00DE68FE"/>
    <w:rsid w:val="00DF201E"/>
    <w:rsid w:val="00DF317B"/>
    <w:rsid w:val="00DF6FFA"/>
    <w:rsid w:val="00E03AB8"/>
    <w:rsid w:val="00E058D9"/>
    <w:rsid w:val="00E26448"/>
    <w:rsid w:val="00E26687"/>
    <w:rsid w:val="00E34078"/>
    <w:rsid w:val="00E35FB6"/>
    <w:rsid w:val="00E71348"/>
    <w:rsid w:val="00E71BAB"/>
    <w:rsid w:val="00E73492"/>
    <w:rsid w:val="00E75384"/>
    <w:rsid w:val="00E81599"/>
    <w:rsid w:val="00E82016"/>
    <w:rsid w:val="00EA6189"/>
    <w:rsid w:val="00EB0728"/>
    <w:rsid w:val="00EB432A"/>
    <w:rsid w:val="00EB588E"/>
    <w:rsid w:val="00EE1166"/>
    <w:rsid w:val="00EE526E"/>
    <w:rsid w:val="00F01E52"/>
    <w:rsid w:val="00F0309B"/>
    <w:rsid w:val="00F141E8"/>
    <w:rsid w:val="00F14345"/>
    <w:rsid w:val="00F14F23"/>
    <w:rsid w:val="00F20E24"/>
    <w:rsid w:val="00F21C38"/>
    <w:rsid w:val="00F42C71"/>
    <w:rsid w:val="00F42DDB"/>
    <w:rsid w:val="00F43ABE"/>
    <w:rsid w:val="00F62C11"/>
    <w:rsid w:val="00F65276"/>
    <w:rsid w:val="00FC7701"/>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81B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59"/>
    <w:rsid w:val="00E26448"/>
    <w:pPr>
      <w:spacing w:after="0" w:line="240" w:lineRule="auto"/>
    </w:pPr>
    <w:rPr>
      <w:rFonts w:ascii="Calibri" w:eastAsia="Calibri" w:hAnsi="Calibri" w:cs="Kartika"/>
      <w:sz w:val="20"/>
      <w:szCs w:val="20"/>
      <w:lang w:bidi="ml-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51F3"/>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59"/>
    <w:rsid w:val="00E26448"/>
    <w:pPr>
      <w:spacing w:after="0" w:line="240" w:lineRule="auto"/>
    </w:pPr>
    <w:rPr>
      <w:rFonts w:ascii="Calibri" w:eastAsia="Calibri" w:hAnsi="Calibri" w:cs="Kartika"/>
      <w:sz w:val="20"/>
      <w:szCs w:val="20"/>
      <w:lang w:bidi="ml-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26A38B-BDC3-4ED2-8499-4B807C631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6</Pages>
  <Words>2277</Words>
  <Characters>12983</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hp</cp:lastModifiedBy>
  <cp:revision>19</cp:revision>
  <cp:lastPrinted>2021-02-22T14:39:00Z</cp:lastPrinted>
  <dcterms:created xsi:type="dcterms:W3CDTF">2023-09-02T03:46:00Z</dcterms:created>
  <dcterms:modified xsi:type="dcterms:W3CDTF">2024-06-29T16:37:00Z</dcterms:modified>
</cp:coreProperties>
</file>