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0A" w:rsidRPr="001D3FEA" w:rsidRDefault="0060271C" w:rsidP="001D3FEA">
      <w:p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               A Review: HPLC Method Development and Validation</w:t>
      </w:r>
    </w:p>
    <w:p w:rsidR="0060271C" w:rsidRPr="001D3FEA" w:rsidRDefault="0060271C" w:rsidP="001D3FEA">
      <w:pPr>
        <w:spacing w:line="480" w:lineRule="auto"/>
        <w:jc w:val="both"/>
        <w:rPr>
          <w:rFonts w:ascii="Times New Roman" w:hAnsi="Times New Roman" w:cs="Times New Roman"/>
          <w:sz w:val="24"/>
          <w:szCs w:val="24"/>
        </w:rPr>
      </w:pPr>
    </w:p>
    <w:p w:rsidR="0060271C" w:rsidRPr="001D3FEA" w:rsidRDefault="0060271C" w:rsidP="001D3FEA">
      <w:pPr>
        <w:spacing w:line="480" w:lineRule="auto"/>
        <w:jc w:val="both"/>
        <w:rPr>
          <w:rFonts w:ascii="Times New Roman" w:hAnsi="Times New Roman" w:cs="Times New Roman"/>
          <w:sz w:val="24"/>
          <w:szCs w:val="24"/>
        </w:rPr>
      </w:pPr>
    </w:p>
    <w:p w:rsidR="00054EAE" w:rsidRPr="001D3FEA" w:rsidRDefault="00054EAE" w:rsidP="001D3FEA">
      <w:pPr>
        <w:spacing w:line="480" w:lineRule="auto"/>
        <w:jc w:val="both"/>
        <w:rPr>
          <w:rFonts w:ascii="Times New Roman" w:hAnsi="Times New Roman" w:cs="Times New Roman"/>
          <w:sz w:val="24"/>
          <w:szCs w:val="24"/>
        </w:rPr>
      </w:pPr>
      <w:proofErr w:type="gramStart"/>
      <w:r w:rsidRPr="001D3FEA">
        <w:rPr>
          <w:rFonts w:ascii="Times New Roman" w:hAnsi="Times New Roman" w:cs="Times New Roman"/>
          <w:sz w:val="24"/>
          <w:szCs w:val="24"/>
        </w:rPr>
        <w:t>Abstract :</w:t>
      </w:r>
      <w:proofErr w:type="gramEnd"/>
    </w:p>
    <w:p w:rsidR="00054EAE" w:rsidRPr="001D3FEA" w:rsidRDefault="00054EAE" w:rsidP="001D3FEA">
      <w:p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 xml:space="preserve">Chromatography is typically used in chemical analysis, even though it is primarily a separation technique. The incredibly flexible method known as high-performance liquid chromatography (HPLC) uses a column filled with micrometer-sized particles to separate </w:t>
      </w:r>
      <w:proofErr w:type="spellStart"/>
      <w:r w:rsidRPr="001D3FEA">
        <w:rPr>
          <w:rFonts w:ascii="Times New Roman" w:eastAsia="Times New Roman" w:hAnsi="Times New Roman" w:cs="Times New Roman"/>
          <w:sz w:val="24"/>
          <w:szCs w:val="24"/>
        </w:rPr>
        <w:t>analytes</w:t>
      </w:r>
      <w:proofErr w:type="spellEnd"/>
      <w:r w:rsidRPr="001D3FEA">
        <w:rPr>
          <w:rFonts w:ascii="Times New Roman" w:eastAsia="Times New Roman" w:hAnsi="Times New Roman" w:cs="Times New Roman"/>
          <w:sz w:val="24"/>
          <w:szCs w:val="24"/>
        </w:rPr>
        <w:t xml:space="preserve">. Reversed-phase chromatography is currently the most often </w:t>
      </w:r>
      <w:proofErr w:type="spellStart"/>
      <w:r w:rsidRPr="001D3FEA">
        <w:rPr>
          <w:rFonts w:ascii="Times New Roman" w:eastAsia="Times New Roman" w:hAnsi="Times New Roman" w:cs="Times New Roman"/>
          <w:sz w:val="24"/>
          <w:szCs w:val="24"/>
        </w:rPr>
        <w:t>utilised</w:t>
      </w:r>
      <w:proofErr w:type="spellEnd"/>
      <w:r w:rsidRPr="001D3FEA">
        <w:rPr>
          <w:rFonts w:ascii="Times New Roman" w:eastAsia="Times New Roman" w:hAnsi="Times New Roman" w:cs="Times New Roman"/>
          <w:sz w:val="24"/>
          <w:szCs w:val="24"/>
        </w:rPr>
        <w:t xml:space="preserve"> HPLC separation method. This can be attributed to the reversed-phase method's ease of use, adaptability, and broad applicability, as it can manage molecules with varying molecular masses and </w:t>
      </w:r>
      <w:proofErr w:type="spellStart"/>
      <w:r w:rsidRPr="001D3FEA">
        <w:rPr>
          <w:rFonts w:ascii="Times New Roman" w:eastAsia="Times New Roman" w:hAnsi="Times New Roman" w:cs="Times New Roman"/>
          <w:sz w:val="24"/>
          <w:szCs w:val="24"/>
        </w:rPr>
        <w:t>polarities.The</w:t>
      </w:r>
      <w:proofErr w:type="spellEnd"/>
      <w:r w:rsidRPr="001D3FEA">
        <w:rPr>
          <w:rFonts w:ascii="Times New Roman" w:eastAsia="Times New Roman" w:hAnsi="Times New Roman" w:cs="Times New Roman"/>
          <w:sz w:val="24"/>
          <w:szCs w:val="24"/>
        </w:rPr>
        <w:t xml:space="preserve"> methods and problems associated with developing and validating HPLC methods are covered in this article.</w:t>
      </w:r>
      <w:r w:rsidRPr="001D3FEA">
        <w:rPr>
          <w:rFonts w:ascii="Times New Roman" w:hAnsi="Times New Roman" w:cs="Times New Roman"/>
          <w:sz w:val="24"/>
          <w:szCs w:val="24"/>
        </w:rPr>
        <w:t xml:space="preserve"> HPLC is the dominant separation technique in modern pharmaceutical and biomedical analysis because it results in highly efficient separations and in most cases provides high detection sensitivity. Most of the drugs in multi component dosage forms can be analyzed by HPLC method because of the several advantages like rapidity, specificity, accuracy, precision and ease of automation in this method</w:t>
      </w:r>
      <w:r w:rsidR="00E643CC" w:rsidRPr="001D3FEA">
        <w:rPr>
          <w:rFonts w:ascii="Times New Roman" w:hAnsi="Times New Roman" w:cs="Times New Roman"/>
          <w:sz w:val="24"/>
          <w:szCs w:val="24"/>
        </w:rPr>
        <w:t>.</w:t>
      </w:r>
    </w:p>
    <w:p w:rsidR="00E643CC" w:rsidRDefault="008272E4" w:rsidP="001D3FEA">
      <w:p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Keywords: HPLC, Method development, Optimization, Validation</w:t>
      </w:r>
    </w:p>
    <w:p w:rsidR="001D3FEA" w:rsidRDefault="001D3FEA" w:rsidP="001D3FEA">
      <w:pPr>
        <w:spacing w:line="480" w:lineRule="auto"/>
        <w:jc w:val="both"/>
        <w:rPr>
          <w:rFonts w:ascii="Times New Roman" w:hAnsi="Times New Roman" w:cs="Times New Roman"/>
          <w:sz w:val="24"/>
          <w:szCs w:val="24"/>
        </w:rPr>
      </w:pPr>
    </w:p>
    <w:p w:rsidR="001D3FEA" w:rsidRDefault="001D3FEA" w:rsidP="001D3FEA">
      <w:pPr>
        <w:spacing w:line="480" w:lineRule="auto"/>
        <w:jc w:val="both"/>
        <w:rPr>
          <w:rFonts w:ascii="Times New Roman" w:hAnsi="Times New Roman" w:cs="Times New Roman"/>
          <w:sz w:val="24"/>
          <w:szCs w:val="24"/>
        </w:rPr>
      </w:pPr>
    </w:p>
    <w:p w:rsidR="001D3FEA" w:rsidRPr="001D3FEA" w:rsidRDefault="001D3FEA" w:rsidP="001D3FEA">
      <w:pPr>
        <w:spacing w:line="480" w:lineRule="auto"/>
        <w:jc w:val="both"/>
        <w:rPr>
          <w:rFonts w:ascii="Times New Roman" w:hAnsi="Times New Roman" w:cs="Times New Roman"/>
          <w:sz w:val="24"/>
          <w:szCs w:val="24"/>
        </w:rPr>
      </w:pPr>
    </w:p>
    <w:p w:rsidR="0060271C" w:rsidRPr="001D3FEA" w:rsidRDefault="00E643CC" w:rsidP="001D3FEA">
      <w:pPr>
        <w:pStyle w:val="ListParagraph"/>
        <w:numPr>
          <w:ilvl w:val="0"/>
          <w:numId w:val="1"/>
        </w:num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lastRenderedPageBreak/>
        <w:t>INTRODUCTION</w:t>
      </w:r>
    </w:p>
    <w:p w:rsidR="00057C52" w:rsidRPr="001D3FEA" w:rsidRDefault="00E643CC" w:rsidP="001D3FEA">
      <w:p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 xml:space="preserve">Many analytical techniques are used to </w:t>
      </w:r>
      <w:proofErr w:type="spellStart"/>
      <w:r w:rsidRPr="001D3FEA">
        <w:rPr>
          <w:rFonts w:ascii="Times New Roman" w:eastAsia="Times New Roman" w:hAnsi="Times New Roman" w:cs="Times New Roman"/>
          <w:sz w:val="24"/>
          <w:szCs w:val="24"/>
        </w:rPr>
        <w:t>analyse</w:t>
      </w:r>
      <w:proofErr w:type="spellEnd"/>
      <w:r w:rsidRPr="001D3FEA">
        <w:rPr>
          <w:rFonts w:ascii="Times New Roman" w:eastAsia="Times New Roman" w:hAnsi="Times New Roman" w:cs="Times New Roman"/>
          <w:sz w:val="24"/>
          <w:szCs w:val="24"/>
        </w:rPr>
        <w:t xml:space="preserve"> drug samples in bulk, pharmaceutical formulations, and biological fluids. Analytical chemistry is frequently defined as the branch of chemistry responsible for </w:t>
      </w:r>
      <w:proofErr w:type="spellStart"/>
      <w:r w:rsidRPr="001D3FEA">
        <w:rPr>
          <w:rFonts w:ascii="Times New Roman" w:eastAsia="Times New Roman" w:hAnsi="Times New Roman" w:cs="Times New Roman"/>
          <w:sz w:val="24"/>
          <w:szCs w:val="24"/>
        </w:rPr>
        <w:t>characterising</w:t>
      </w:r>
      <w:proofErr w:type="spellEnd"/>
      <w:r w:rsidRPr="001D3FEA">
        <w:rPr>
          <w:rFonts w:ascii="Times New Roman" w:eastAsia="Times New Roman" w:hAnsi="Times New Roman" w:cs="Times New Roman"/>
          <w:sz w:val="24"/>
          <w:szCs w:val="24"/>
        </w:rPr>
        <w:t xml:space="preserve"> the composition of matter, both qualitatively and quantitatively [1–2]. Chromatography is an analytical method that can be used to separate and purify inorganic and organic compounds. Additionally, it is h</w:t>
      </w:r>
      <w:r w:rsidR="00057C52" w:rsidRPr="001D3FEA">
        <w:rPr>
          <w:rFonts w:ascii="Times New Roman" w:eastAsia="Times New Roman" w:hAnsi="Times New Roman" w:cs="Times New Roman"/>
          <w:sz w:val="24"/>
          <w:szCs w:val="24"/>
        </w:rPr>
        <w:t xml:space="preserve">ighly helpful for </w:t>
      </w:r>
      <w:proofErr w:type="spellStart"/>
      <w:r w:rsidR="00057C52" w:rsidRPr="001D3FEA">
        <w:rPr>
          <w:rFonts w:ascii="Times New Roman" w:eastAsia="Times New Roman" w:hAnsi="Times New Roman" w:cs="Times New Roman"/>
          <w:sz w:val="24"/>
          <w:szCs w:val="24"/>
        </w:rPr>
        <w:t>isomerization</w:t>
      </w:r>
      <w:r w:rsidRPr="001D3FEA">
        <w:rPr>
          <w:rFonts w:ascii="Times New Roman" w:eastAsia="Times New Roman" w:hAnsi="Times New Roman" w:cs="Times New Roman"/>
          <w:sz w:val="24"/>
          <w:szCs w:val="24"/>
        </w:rPr>
        <w:t>the</w:t>
      </w:r>
      <w:proofErr w:type="spellEnd"/>
      <w:r w:rsidRPr="001D3FEA">
        <w:rPr>
          <w:rFonts w:ascii="Times New Roman" w:eastAsia="Times New Roman" w:hAnsi="Times New Roman" w:cs="Times New Roman"/>
          <w:sz w:val="24"/>
          <w:szCs w:val="24"/>
        </w:rPr>
        <w:t xml:space="preserve"> separation of </w:t>
      </w:r>
      <w:r w:rsidR="00057C52" w:rsidRPr="001D3FEA">
        <w:rPr>
          <w:rFonts w:ascii="Times New Roman" w:eastAsia="Times New Roman" w:hAnsi="Times New Roman" w:cs="Times New Roman"/>
          <w:sz w:val="24"/>
          <w:szCs w:val="24"/>
        </w:rPr>
        <w:t xml:space="preserve">closely related </w:t>
      </w:r>
      <w:proofErr w:type="gramStart"/>
      <w:r w:rsidR="00057C52" w:rsidRPr="001D3FEA">
        <w:rPr>
          <w:rFonts w:ascii="Times New Roman" w:eastAsia="Times New Roman" w:hAnsi="Times New Roman" w:cs="Times New Roman"/>
          <w:sz w:val="24"/>
          <w:szCs w:val="24"/>
        </w:rPr>
        <w:t xml:space="preserve">compounds  </w:t>
      </w:r>
      <w:r w:rsidRPr="001D3FEA">
        <w:rPr>
          <w:rFonts w:ascii="Times New Roman" w:eastAsia="Times New Roman" w:hAnsi="Times New Roman" w:cs="Times New Roman"/>
          <w:sz w:val="24"/>
          <w:szCs w:val="24"/>
        </w:rPr>
        <w:t>and</w:t>
      </w:r>
      <w:proofErr w:type="gramEnd"/>
      <w:r w:rsidRPr="001D3FEA">
        <w:rPr>
          <w:rFonts w:ascii="Times New Roman" w:eastAsia="Times New Roman" w:hAnsi="Times New Roman" w:cs="Times New Roman"/>
          <w:sz w:val="24"/>
          <w:szCs w:val="24"/>
        </w:rPr>
        <w:t xml:space="preserve"> fractionation of complex mixtures. </w:t>
      </w:r>
    </w:p>
    <w:p w:rsidR="00057C52" w:rsidRPr="001D3FEA" w:rsidRDefault="00E643CC" w:rsidP="001D3FEA">
      <w:p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The relatively new technology of chromatography was first invented in War</w:t>
      </w:r>
      <w:r w:rsidR="00057C52" w:rsidRPr="001D3FEA">
        <w:rPr>
          <w:rFonts w:ascii="Times New Roman" w:eastAsia="Times New Roman" w:hAnsi="Times New Roman" w:cs="Times New Roman"/>
          <w:sz w:val="24"/>
          <w:szCs w:val="24"/>
        </w:rPr>
        <w:t xml:space="preserve">saw in 1906 by a Botanist named M </w:t>
      </w:r>
      <w:proofErr w:type="spellStart"/>
      <w:r w:rsidR="00057C52" w:rsidRPr="001D3FEA">
        <w:rPr>
          <w:rFonts w:ascii="Times New Roman" w:eastAsia="Times New Roman" w:hAnsi="Times New Roman" w:cs="Times New Roman"/>
          <w:sz w:val="24"/>
          <w:szCs w:val="24"/>
        </w:rPr>
        <w:t>Tswett</w:t>
      </w:r>
      <w:proofErr w:type="spellEnd"/>
      <w:r w:rsidR="00057C52" w:rsidRPr="001D3FEA">
        <w:rPr>
          <w:rFonts w:ascii="Times New Roman" w:eastAsia="Times New Roman" w:hAnsi="Times New Roman" w:cs="Times New Roman"/>
          <w:sz w:val="24"/>
          <w:szCs w:val="24"/>
        </w:rPr>
        <w:t>.</w:t>
      </w:r>
    </w:p>
    <w:p w:rsidR="00E643CC" w:rsidRPr="001D3FEA" w:rsidRDefault="00E643CC" w:rsidP="001D3FEA">
      <w:p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This method essentially relies on variations in the speed at which mixture constituents pass through a porous media (the stationary phase) when subjected to a solvent or gas.</w:t>
      </w:r>
      <w:r w:rsidRPr="001D3FEA">
        <w:rPr>
          <w:rFonts w:ascii="Times New Roman" w:hAnsi="Times New Roman" w:cs="Times New Roman"/>
          <w:sz w:val="24"/>
          <w:szCs w:val="24"/>
        </w:rPr>
        <w:t xml:space="preserve"> </w:t>
      </w:r>
      <w:proofErr w:type="gramStart"/>
      <w:r w:rsidRPr="001D3FEA">
        <w:rPr>
          <w:rFonts w:ascii="Times New Roman" w:eastAsia="Times New Roman" w:hAnsi="Times New Roman" w:cs="Times New Roman"/>
          <w:sz w:val="24"/>
          <w:szCs w:val="24"/>
        </w:rPr>
        <w:t>now</w:t>
      </w:r>
      <w:proofErr w:type="gramEnd"/>
      <w:r w:rsidRPr="001D3FEA">
        <w:rPr>
          <w:rFonts w:ascii="Times New Roman" w:eastAsia="Times New Roman" w:hAnsi="Times New Roman" w:cs="Times New Roman"/>
          <w:sz w:val="24"/>
          <w:szCs w:val="24"/>
        </w:rPr>
        <w:t xml:space="preserve"> a commonly used analytical chemistry instrument. Because it may be applied to a wider range of mobile and stationary phases and is not restricted to volatile and thermally stable samples, High Performance Liquid Chromatography is a more flexible method than gas chromatography</w:t>
      </w:r>
      <w:proofErr w:type="gramStart"/>
      <w:r w:rsidRPr="001D3FEA">
        <w:rPr>
          <w:rFonts w:ascii="Times New Roman" w:eastAsia="Times New Roman" w:hAnsi="Times New Roman" w:cs="Times New Roman"/>
          <w:sz w:val="24"/>
          <w:szCs w:val="24"/>
        </w:rPr>
        <w:t>.[</w:t>
      </w:r>
      <w:proofErr w:type="gramEnd"/>
      <w:r w:rsidRPr="001D3FEA">
        <w:rPr>
          <w:rFonts w:ascii="Times New Roman" w:eastAsia="Times New Roman" w:hAnsi="Times New Roman" w:cs="Times New Roman"/>
          <w:sz w:val="24"/>
          <w:szCs w:val="24"/>
        </w:rPr>
        <w:t xml:space="preserve">4] </w:t>
      </w:r>
    </w:p>
    <w:p w:rsidR="00E81950" w:rsidRPr="001D3FEA" w:rsidRDefault="00E81950" w:rsidP="001D3FEA">
      <w:p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The technique of HPLC has following features.</w:t>
      </w:r>
    </w:p>
    <w:p w:rsidR="00E81950" w:rsidRPr="001D3FEA" w:rsidRDefault="00E81950" w:rsidP="001D3FEA">
      <w:pPr>
        <w:pStyle w:val="ListParagraph"/>
        <w:numPr>
          <w:ilvl w:val="0"/>
          <w:numId w:val="5"/>
        </w:num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 xml:space="preserve">High resolution </w:t>
      </w:r>
    </w:p>
    <w:p w:rsidR="00E81950" w:rsidRPr="001D3FEA" w:rsidRDefault="00E81950" w:rsidP="001D3FEA">
      <w:pPr>
        <w:pStyle w:val="ListParagraph"/>
        <w:numPr>
          <w:ilvl w:val="0"/>
          <w:numId w:val="5"/>
        </w:num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 xml:space="preserve">Small diameter, Stainless steel, Glass column </w:t>
      </w:r>
    </w:p>
    <w:p w:rsidR="00E81950" w:rsidRPr="001D3FEA" w:rsidRDefault="00E81950" w:rsidP="001D3FEA">
      <w:pPr>
        <w:pStyle w:val="ListParagraph"/>
        <w:numPr>
          <w:ilvl w:val="0"/>
          <w:numId w:val="5"/>
        </w:num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 xml:space="preserve">Rapid analysis </w:t>
      </w:r>
    </w:p>
    <w:p w:rsidR="00E81950" w:rsidRPr="001D3FEA" w:rsidRDefault="00E81950" w:rsidP="001D3FEA">
      <w:pPr>
        <w:pStyle w:val="ListParagraph"/>
        <w:numPr>
          <w:ilvl w:val="0"/>
          <w:numId w:val="5"/>
        </w:num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 xml:space="preserve">Relatively higher mobile phase pressure </w:t>
      </w:r>
    </w:p>
    <w:p w:rsidR="00E81950" w:rsidRPr="001D3FEA" w:rsidRDefault="00E81950" w:rsidP="001D3FEA">
      <w:pPr>
        <w:pStyle w:val="ListParagraph"/>
        <w:numPr>
          <w:ilvl w:val="0"/>
          <w:numId w:val="5"/>
        </w:num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 xml:space="preserve">Controlled flow rate of mobile phase </w:t>
      </w:r>
    </w:p>
    <w:p w:rsidR="00E81950" w:rsidRPr="001D3FEA" w:rsidRDefault="00E81950" w:rsidP="001D3FEA">
      <w:pPr>
        <w:spacing w:line="480" w:lineRule="auto"/>
        <w:jc w:val="both"/>
        <w:rPr>
          <w:rFonts w:ascii="Times New Roman" w:eastAsia="Times New Roman" w:hAnsi="Times New Roman" w:cs="Times New Roman"/>
          <w:sz w:val="24"/>
          <w:szCs w:val="24"/>
        </w:rPr>
      </w:pPr>
    </w:p>
    <w:p w:rsidR="00E81950" w:rsidRPr="001D3FEA" w:rsidRDefault="00E81950" w:rsidP="001D3FEA">
      <w:pPr>
        <w:spacing w:line="480" w:lineRule="auto"/>
        <w:jc w:val="both"/>
        <w:rPr>
          <w:rFonts w:ascii="Times New Roman" w:eastAsia="Times New Roman" w:hAnsi="Times New Roman" w:cs="Times New Roman"/>
          <w:sz w:val="24"/>
          <w:szCs w:val="24"/>
        </w:rPr>
      </w:pPr>
      <w:r w:rsidRPr="001D3FEA">
        <w:rPr>
          <w:rFonts w:ascii="Times New Roman" w:hAnsi="Times New Roman" w:cs="Times New Roman"/>
          <w:noProof/>
          <w:sz w:val="24"/>
          <w:szCs w:val="24"/>
        </w:rPr>
        <w:lastRenderedPageBreak/>
        <w:drawing>
          <wp:inline distT="0" distB="0" distL="0" distR="0">
            <wp:extent cx="4718849" cy="1614497"/>
            <wp:effectExtent l="19050" t="0" r="5551" b="0"/>
            <wp:docPr id="2" name="Picture 1" descr="HPLC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LC Flow Chart"/>
                    <pic:cNvPicPr>
                      <a:picLocks noChangeAspect="1" noChangeArrowheads="1"/>
                    </pic:cNvPicPr>
                  </pic:nvPicPr>
                  <pic:blipFill>
                    <a:blip r:embed="rId5"/>
                    <a:srcRect/>
                    <a:stretch>
                      <a:fillRect/>
                    </a:stretch>
                  </pic:blipFill>
                  <pic:spPr bwMode="auto">
                    <a:xfrm>
                      <a:off x="0" y="0"/>
                      <a:ext cx="4719628" cy="1614764"/>
                    </a:xfrm>
                    <a:prstGeom prst="rect">
                      <a:avLst/>
                    </a:prstGeom>
                    <a:noFill/>
                    <a:ln w="9525">
                      <a:noFill/>
                      <a:miter lim="800000"/>
                      <a:headEnd/>
                      <a:tailEnd/>
                    </a:ln>
                  </pic:spPr>
                </pic:pic>
              </a:graphicData>
            </a:graphic>
          </wp:inline>
        </w:drawing>
      </w:r>
    </w:p>
    <w:p w:rsidR="000D1841" w:rsidRPr="001D3FEA" w:rsidRDefault="00E81950" w:rsidP="001D3FEA">
      <w:pPr>
        <w:spacing w:line="480" w:lineRule="auto"/>
        <w:jc w:val="both"/>
        <w:rPr>
          <w:rFonts w:ascii="Times New Roman" w:eastAsia="Times New Roman" w:hAnsi="Times New Roman" w:cs="Times New Roman"/>
          <w:b/>
          <w:sz w:val="24"/>
          <w:szCs w:val="24"/>
        </w:rPr>
      </w:pPr>
      <w:r w:rsidRPr="001D3FEA">
        <w:rPr>
          <w:rFonts w:ascii="Times New Roman" w:eastAsia="Times New Roman" w:hAnsi="Times New Roman" w:cs="Times New Roman"/>
          <w:sz w:val="24"/>
          <w:szCs w:val="24"/>
        </w:rPr>
        <w:t xml:space="preserve">                  </w:t>
      </w:r>
      <w:r w:rsidRPr="001D3FEA">
        <w:rPr>
          <w:rFonts w:ascii="Times New Roman" w:eastAsia="Times New Roman" w:hAnsi="Times New Roman" w:cs="Times New Roman"/>
          <w:b/>
          <w:sz w:val="24"/>
          <w:szCs w:val="24"/>
        </w:rPr>
        <w:t>Fig .</w:t>
      </w:r>
      <w:proofErr w:type="gramStart"/>
      <w:r w:rsidRPr="001D3FEA">
        <w:rPr>
          <w:rFonts w:ascii="Times New Roman" w:eastAsia="Times New Roman" w:hAnsi="Times New Roman" w:cs="Times New Roman"/>
          <w:b/>
          <w:sz w:val="24"/>
          <w:szCs w:val="24"/>
        </w:rPr>
        <w:t>1  Flow</w:t>
      </w:r>
      <w:proofErr w:type="gramEnd"/>
      <w:r w:rsidRPr="001D3FEA">
        <w:rPr>
          <w:rFonts w:ascii="Times New Roman" w:eastAsia="Times New Roman" w:hAnsi="Times New Roman" w:cs="Times New Roman"/>
          <w:b/>
          <w:sz w:val="24"/>
          <w:szCs w:val="24"/>
        </w:rPr>
        <w:t xml:space="preserve"> Diagram of HPLC        </w:t>
      </w:r>
    </w:p>
    <w:p w:rsidR="000D1841" w:rsidRPr="001D3FEA" w:rsidRDefault="000D1841" w:rsidP="001D3FEA">
      <w:pPr>
        <w:spacing w:line="480" w:lineRule="auto"/>
        <w:jc w:val="both"/>
        <w:rPr>
          <w:rFonts w:ascii="Times New Roman" w:eastAsia="Times New Roman" w:hAnsi="Times New Roman" w:cs="Times New Roman"/>
          <w:b/>
          <w:sz w:val="24"/>
          <w:szCs w:val="24"/>
        </w:rPr>
      </w:pPr>
    </w:p>
    <w:p w:rsidR="000D1841" w:rsidRPr="000D1841" w:rsidRDefault="000D1841" w:rsidP="002814B4">
      <w:pPr>
        <w:spacing w:after="0" w:line="480" w:lineRule="auto"/>
        <w:rPr>
          <w:rFonts w:ascii="Times New Roman" w:eastAsia="Times New Roman" w:hAnsi="Times New Roman" w:cs="Times New Roman"/>
          <w:sz w:val="24"/>
          <w:szCs w:val="24"/>
        </w:rPr>
      </w:pPr>
      <w:r w:rsidRPr="000D1841">
        <w:rPr>
          <w:rFonts w:ascii="Times New Roman" w:eastAsia="Times New Roman" w:hAnsi="Times New Roman" w:cs="Times New Roman"/>
          <w:b/>
          <w:sz w:val="24"/>
          <w:szCs w:val="24"/>
        </w:rPr>
        <w:t>Development of analytical methods</w:t>
      </w:r>
      <w:r w:rsidRPr="000D1841">
        <w:rPr>
          <w:rFonts w:ascii="Times New Roman" w:eastAsia="Times New Roman" w:hAnsi="Times New Roman" w:cs="Times New Roman"/>
          <w:sz w:val="24"/>
          <w:szCs w:val="24"/>
        </w:rPr>
        <w:t xml:space="preserve"> </w:t>
      </w:r>
      <w:r w:rsidR="002814B4">
        <w:rPr>
          <w:rFonts w:ascii="Times New Roman" w:eastAsia="Times New Roman" w:hAnsi="Times New Roman" w:cs="Times New Roman"/>
          <w:sz w:val="24"/>
          <w:szCs w:val="24"/>
        </w:rPr>
        <w:t>-</w:t>
      </w:r>
      <w:r w:rsidRPr="000D1841">
        <w:rPr>
          <w:rFonts w:ascii="Times New Roman" w:eastAsia="Times New Roman" w:hAnsi="Times New Roman" w:cs="Times New Roman"/>
          <w:sz w:val="24"/>
          <w:szCs w:val="24"/>
        </w:rPr>
        <w:br/>
      </w:r>
      <w:r w:rsidRPr="000D1841">
        <w:rPr>
          <w:rFonts w:ascii="Times New Roman" w:eastAsia="Times New Roman" w:hAnsi="Times New Roman" w:cs="Times New Roman"/>
          <w:sz w:val="24"/>
          <w:szCs w:val="24"/>
        </w:rPr>
        <w:br/>
        <w:t xml:space="preserve">In situations where conclusive approaches are lacking, novel methodologies are being developed to assess the innovative product. New strategies are developed to decrease the value other than time in order to </w:t>
      </w:r>
      <w:proofErr w:type="spellStart"/>
      <w:r w:rsidRPr="000D1841">
        <w:rPr>
          <w:rFonts w:ascii="Times New Roman" w:eastAsia="Times New Roman" w:hAnsi="Times New Roman" w:cs="Times New Roman"/>
          <w:sz w:val="24"/>
          <w:szCs w:val="24"/>
        </w:rPr>
        <w:t>analyse</w:t>
      </w:r>
      <w:proofErr w:type="spellEnd"/>
      <w:r w:rsidRPr="000D1841">
        <w:rPr>
          <w:rFonts w:ascii="Times New Roman" w:eastAsia="Times New Roman" w:hAnsi="Times New Roman" w:cs="Times New Roman"/>
          <w:sz w:val="24"/>
          <w:szCs w:val="24"/>
        </w:rPr>
        <w:t xml:space="preserve"> the presence of either </w:t>
      </w:r>
      <w:proofErr w:type="spellStart"/>
      <w:r w:rsidRPr="000D1841">
        <w:rPr>
          <w:rFonts w:ascii="Times New Roman" w:eastAsia="Times New Roman" w:hAnsi="Times New Roman" w:cs="Times New Roman"/>
          <w:sz w:val="24"/>
          <w:szCs w:val="24"/>
        </w:rPr>
        <w:t>pharmacopoeial</w:t>
      </w:r>
      <w:proofErr w:type="spellEnd"/>
      <w:r w:rsidRPr="000D1841">
        <w:rPr>
          <w:rFonts w:ascii="Times New Roman" w:eastAsia="Times New Roman" w:hAnsi="Times New Roman" w:cs="Times New Roman"/>
          <w:sz w:val="24"/>
          <w:szCs w:val="24"/>
        </w:rPr>
        <w:t xml:space="preserve"> or non-</w:t>
      </w:r>
      <w:proofErr w:type="spellStart"/>
      <w:r w:rsidRPr="000D1841">
        <w:rPr>
          <w:rFonts w:ascii="Times New Roman" w:eastAsia="Times New Roman" w:hAnsi="Times New Roman" w:cs="Times New Roman"/>
          <w:sz w:val="24"/>
          <w:szCs w:val="24"/>
        </w:rPr>
        <w:t>pharmacopoeial</w:t>
      </w:r>
      <w:proofErr w:type="spellEnd"/>
      <w:r w:rsidRPr="000D1841">
        <w:rPr>
          <w:rFonts w:ascii="Times New Roman" w:eastAsia="Times New Roman" w:hAnsi="Times New Roman" w:cs="Times New Roman"/>
          <w:sz w:val="24"/>
          <w:szCs w:val="24"/>
        </w:rPr>
        <w:t xml:space="preserve"> products with higher strength and precision. Through trial runs, these approaches have been refined and found to be reliable. Alternative strategies are developed and implemented to replace the current process with comparable laboratory data, taking into account all available advantages and disadvantages. </w:t>
      </w:r>
    </w:p>
    <w:p w:rsidR="000D1841" w:rsidRPr="001D3FEA" w:rsidRDefault="000D1841" w:rsidP="001D3FEA">
      <w:pPr>
        <w:spacing w:line="480" w:lineRule="auto"/>
        <w:jc w:val="both"/>
        <w:rPr>
          <w:rFonts w:ascii="Times New Roman" w:eastAsia="Times New Roman" w:hAnsi="Times New Roman" w:cs="Times New Roman"/>
          <w:b/>
          <w:sz w:val="24"/>
          <w:szCs w:val="24"/>
        </w:rPr>
      </w:pPr>
    </w:p>
    <w:p w:rsidR="000D1841" w:rsidRPr="001D3FEA" w:rsidRDefault="000D1841" w:rsidP="001D3FEA">
      <w:pPr>
        <w:spacing w:line="480" w:lineRule="auto"/>
        <w:jc w:val="both"/>
        <w:rPr>
          <w:rFonts w:ascii="Times New Roman" w:eastAsia="Times New Roman" w:hAnsi="Times New Roman" w:cs="Times New Roman"/>
          <w:b/>
          <w:sz w:val="24"/>
          <w:szCs w:val="24"/>
        </w:rPr>
      </w:pPr>
      <w:r w:rsidRPr="001D3FEA">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Life cycle of the analytical method [7] 1.1.1 Necessity of method... |  Download Scientific Diagram" style="width:23.8pt;height:23.8pt"/>
        </w:pict>
      </w:r>
      <w:r w:rsidR="00446AAC" w:rsidRPr="001D3FEA">
        <w:rPr>
          <w:rFonts w:ascii="Times New Roman" w:hAnsi="Times New Roman" w:cs="Times New Roman"/>
          <w:sz w:val="24"/>
          <w:szCs w:val="24"/>
        </w:rPr>
        <w:pict>
          <v:shape id="_x0000_i1032" type="#_x0000_t75" alt="Life cycle of the analytical method [7] 1.1.1 Necessity of method... |  Download Scientific Diagram" style="width:23.8pt;height:23.8pt"/>
        </w:pict>
      </w:r>
      <w:r w:rsidR="00446AAC" w:rsidRPr="001D3FEA">
        <w:rPr>
          <w:rFonts w:ascii="Times New Roman" w:hAnsi="Times New Roman" w:cs="Times New Roman"/>
          <w:sz w:val="24"/>
          <w:szCs w:val="24"/>
        </w:rPr>
        <w:pict>
          <v:shape id="_x0000_i1030" type="#_x0000_t75" alt="Life cycle of the analytical method [7] 1.1.1 Necessity of method... |  Download Scientific Diagram" style="width:23.8pt;height:23.8pt"/>
        </w:pict>
      </w:r>
    </w:p>
    <w:p w:rsidR="000D1841" w:rsidRPr="001D3FEA" w:rsidRDefault="000D1841" w:rsidP="001D3FEA">
      <w:pPr>
        <w:spacing w:line="480" w:lineRule="auto"/>
        <w:jc w:val="both"/>
        <w:rPr>
          <w:rFonts w:ascii="Times New Roman" w:eastAsia="Times New Roman" w:hAnsi="Times New Roman" w:cs="Times New Roman"/>
          <w:b/>
          <w:sz w:val="24"/>
          <w:szCs w:val="24"/>
        </w:rPr>
      </w:pPr>
    </w:p>
    <w:p w:rsidR="000D1841" w:rsidRPr="001D3FEA" w:rsidRDefault="000D1841" w:rsidP="001D3FEA">
      <w:pPr>
        <w:spacing w:after="0" w:line="480" w:lineRule="auto"/>
        <w:jc w:val="both"/>
        <w:rPr>
          <w:rFonts w:ascii="Times New Roman" w:eastAsia="Times New Roman" w:hAnsi="Times New Roman" w:cs="Times New Roman"/>
          <w:b/>
          <w:sz w:val="24"/>
          <w:szCs w:val="24"/>
        </w:rPr>
      </w:pPr>
    </w:p>
    <w:p w:rsidR="000D1841" w:rsidRPr="001D3FEA" w:rsidRDefault="000D1841" w:rsidP="001D3FEA">
      <w:pPr>
        <w:spacing w:after="0" w:line="480" w:lineRule="auto"/>
        <w:jc w:val="both"/>
        <w:rPr>
          <w:rFonts w:ascii="Times New Roman" w:eastAsia="Times New Roman" w:hAnsi="Times New Roman" w:cs="Times New Roman"/>
          <w:b/>
          <w:sz w:val="24"/>
          <w:szCs w:val="24"/>
        </w:rPr>
      </w:pPr>
    </w:p>
    <w:p w:rsidR="00446AAC" w:rsidRPr="001D3FEA" w:rsidRDefault="00446AAC" w:rsidP="001D3FEA">
      <w:pPr>
        <w:spacing w:after="0" w:line="480" w:lineRule="auto"/>
        <w:jc w:val="both"/>
        <w:rPr>
          <w:rFonts w:ascii="Times New Roman" w:eastAsia="Times New Roman" w:hAnsi="Times New Roman" w:cs="Times New Roman"/>
          <w:b/>
          <w:sz w:val="24"/>
          <w:szCs w:val="24"/>
        </w:rPr>
      </w:pPr>
      <w:r w:rsidRPr="001D3FEA">
        <w:rPr>
          <w:rFonts w:ascii="Times New Roman" w:hAnsi="Times New Roman" w:cs="Times New Roman"/>
          <w:sz w:val="24"/>
          <w:szCs w:val="24"/>
        </w:rPr>
        <w:pict>
          <v:shape id="_x0000_i1034" type="#_x0000_t75" alt="Life cycle of the analytical method [7] 1.1.1 Necessity of method... |  Download Scientific Diagram" style="width:23.8pt;height:23.8pt"/>
        </w:pict>
      </w:r>
      <w:r w:rsidRPr="001D3FEA">
        <w:rPr>
          <w:rFonts w:ascii="Times New Roman" w:hAnsi="Times New Roman" w:cs="Times New Roman"/>
          <w:sz w:val="24"/>
          <w:szCs w:val="24"/>
        </w:rPr>
        <w:pict>
          <v:shape id="_x0000_i1035" type="#_x0000_t75" alt="Life cycle of the analytical method [7] 1.1.1 Necessity of method... |  Download Scientific Diagram" style="width:23.8pt;height:23.8pt"/>
        </w:pict>
      </w:r>
      <w:r w:rsidRPr="001D3FEA">
        <w:rPr>
          <w:rFonts w:ascii="Times New Roman" w:hAnsi="Times New Roman" w:cs="Times New Roman"/>
          <w:sz w:val="24"/>
          <w:szCs w:val="24"/>
        </w:rPr>
        <w:pict>
          <v:shape id="_x0000_i1036" type="#_x0000_t75" alt="Life cycle of the analytical method [7] 1.1.1 Necessity of method... |  Download Scientific Diagram" style="width:23.8pt;height:23.8pt"/>
        </w:pict>
      </w:r>
      <w:r w:rsidRPr="001D3FEA">
        <w:rPr>
          <w:rFonts w:ascii="Times New Roman" w:eastAsia="Times New Roman" w:hAnsi="Times New Roman" w:cs="Times New Roman"/>
          <w:b/>
          <w:noProof/>
          <w:sz w:val="24"/>
          <w:szCs w:val="24"/>
        </w:rPr>
        <w:drawing>
          <wp:inline distT="0" distB="0" distL="0" distR="0">
            <wp:extent cx="5939715" cy="2853813"/>
            <wp:effectExtent l="19050" t="0" r="3885" b="0"/>
            <wp:docPr id="3" name="Picture 2" descr="Life-cycle-of-the-analytical-method-7-111-Necessity-of-method-development-Dru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fe-cycle-of-the-analytical-method-7-111-Necessity-of-method-development-Drug.png"/>
                    <pic:cNvPicPr/>
                  </pic:nvPicPr>
                  <pic:blipFill>
                    <a:blip r:embed="rId6"/>
                    <a:stretch>
                      <a:fillRect/>
                    </a:stretch>
                  </pic:blipFill>
                  <pic:spPr>
                    <a:xfrm>
                      <a:off x="0" y="0"/>
                      <a:ext cx="5943600" cy="2855679"/>
                    </a:xfrm>
                    <a:prstGeom prst="rect">
                      <a:avLst/>
                    </a:prstGeom>
                  </pic:spPr>
                </pic:pic>
              </a:graphicData>
            </a:graphic>
          </wp:inline>
        </w:drawing>
      </w:r>
    </w:p>
    <w:p w:rsidR="00446AAC" w:rsidRPr="001D3FEA" w:rsidRDefault="00446AAC" w:rsidP="001D3FEA">
      <w:pPr>
        <w:spacing w:after="0" w:line="480" w:lineRule="auto"/>
        <w:jc w:val="both"/>
        <w:rPr>
          <w:rFonts w:ascii="Times New Roman" w:eastAsia="Times New Roman" w:hAnsi="Times New Roman" w:cs="Times New Roman"/>
          <w:b/>
          <w:sz w:val="24"/>
          <w:szCs w:val="24"/>
        </w:rPr>
      </w:pPr>
    </w:p>
    <w:p w:rsidR="00446AAC" w:rsidRPr="001D3FEA" w:rsidRDefault="00446AAC" w:rsidP="001D3FEA">
      <w:pPr>
        <w:spacing w:after="0" w:line="480" w:lineRule="auto"/>
        <w:jc w:val="both"/>
        <w:rPr>
          <w:rFonts w:ascii="Times New Roman" w:eastAsia="Times New Roman" w:hAnsi="Times New Roman" w:cs="Times New Roman"/>
          <w:b/>
          <w:sz w:val="24"/>
          <w:szCs w:val="24"/>
        </w:rPr>
      </w:pPr>
    </w:p>
    <w:p w:rsidR="00446AAC" w:rsidRPr="001D3FEA" w:rsidRDefault="00446AAC" w:rsidP="001D3FEA">
      <w:pPr>
        <w:spacing w:after="0" w:line="480" w:lineRule="auto"/>
        <w:jc w:val="both"/>
        <w:rPr>
          <w:rFonts w:ascii="Times New Roman" w:eastAsia="Times New Roman" w:hAnsi="Times New Roman" w:cs="Times New Roman"/>
          <w:b/>
          <w:sz w:val="24"/>
          <w:szCs w:val="24"/>
        </w:rPr>
      </w:pPr>
      <w:r w:rsidRPr="001D3FEA">
        <w:rPr>
          <w:rFonts w:ascii="Times New Roman" w:eastAsia="Times New Roman" w:hAnsi="Times New Roman" w:cs="Times New Roman"/>
          <w:b/>
          <w:sz w:val="24"/>
          <w:szCs w:val="24"/>
        </w:rPr>
        <w:t xml:space="preserve">                 Fig </w:t>
      </w:r>
      <w:proofErr w:type="gramStart"/>
      <w:r w:rsidRPr="001D3FEA">
        <w:rPr>
          <w:rFonts w:ascii="Times New Roman" w:eastAsia="Times New Roman" w:hAnsi="Times New Roman" w:cs="Times New Roman"/>
          <w:b/>
          <w:sz w:val="24"/>
          <w:szCs w:val="24"/>
        </w:rPr>
        <w:t>2 .</w:t>
      </w:r>
      <w:proofErr w:type="gramEnd"/>
      <w:r w:rsidRPr="001D3FEA">
        <w:rPr>
          <w:rFonts w:ascii="Times New Roman" w:eastAsia="Times New Roman" w:hAnsi="Times New Roman" w:cs="Times New Roman"/>
          <w:b/>
          <w:sz w:val="24"/>
          <w:szCs w:val="24"/>
        </w:rPr>
        <w:t xml:space="preserve"> Life cycle of the analytical method</w:t>
      </w:r>
    </w:p>
    <w:p w:rsidR="00446AAC" w:rsidRPr="001D3FEA" w:rsidRDefault="00446AAC" w:rsidP="001D3FEA">
      <w:pPr>
        <w:spacing w:after="0" w:line="480" w:lineRule="auto"/>
        <w:jc w:val="both"/>
        <w:rPr>
          <w:rFonts w:ascii="Times New Roman" w:eastAsia="Times New Roman" w:hAnsi="Times New Roman" w:cs="Times New Roman"/>
          <w:b/>
          <w:sz w:val="24"/>
          <w:szCs w:val="24"/>
        </w:rPr>
      </w:pPr>
    </w:p>
    <w:p w:rsidR="00446AAC" w:rsidRPr="001D3FEA" w:rsidRDefault="00446AAC" w:rsidP="001D3FEA">
      <w:pPr>
        <w:spacing w:after="0" w:line="480" w:lineRule="auto"/>
        <w:jc w:val="both"/>
        <w:rPr>
          <w:rFonts w:ascii="Times New Roman" w:eastAsia="Times New Roman" w:hAnsi="Times New Roman" w:cs="Times New Roman"/>
          <w:b/>
          <w:sz w:val="24"/>
          <w:szCs w:val="24"/>
        </w:rPr>
      </w:pPr>
    </w:p>
    <w:p w:rsidR="00446AAC" w:rsidRPr="001D3FEA" w:rsidRDefault="0095199F" w:rsidP="001D3FEA">
      <w:pPr>
        <w:spacing w:after="0"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b/>
          <w:sz w:val="24"/>
          <w:szCs w:val="24"/>
        </w:rPr>
        <w:t>Principle</w:t>
      </w:r>
      <w:r w:rsidRPr="001D3FEA">
        <w:rPr>
          <w:rFonts w:ascii="Times New Roman" w:eastAsia="Times New Roman" w:hAnsi="Times New Roman" w:cs="Times New Roman"/>
          <w:sz w:val="24"/>
          <w:szCs w:val="24"/>
        </w:rPr>
        <w:t xml:space="preserve"> </w:t>
      </w:r>
      <w:r w:rsidR="00E81950" w:rsidRPr="001D3FEA">
        <w:rPr>
          <w:rFonts w:ascii="Times New Roman" w:eastAsia="Times New Roman" w:hAnsi="Times New Roman" w:cs="Times New Roman"/>
          <w:sz w:val="24"/>
          <w:szCs w:val="24"/>
        </w:rPr>
        <w:t>-</w:t>
      </w:r>
      <w:r w:rsidRPr="001D3FEA">
        <w:rPr>
          <w:rFonts w:ascii="Times New Roman" w:eastAsia="Times New Roman" w:hAnsi="Times New Roman" w:cs="Times New Roman"/>
          <w:sz w:val="24"/>
          <w:szCs w:val="24"/>
        </w:rPr>
        <w:br/>
      </w:r>
    </w:p>
    <w:p w:rsidR="0095199F" w:rsidRPr="001D3FEA" w:rsidRDefault="0095199F" w:rsidP="001D3FEA">
      <w:pPr>
        <w:spacing w:after="0"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The idea is to inject a sample solution into a porous material column (the stationary phase) and then pump a liquid (the mobile phase) through the column at high pressure. The basis for sample separation is the variation in migration rates through the column resulting from the sample's partitioning into the stationary and mobile phases. Elution occurs at different times based on how various components behave during partitioning. [5]</w:t>
      </w:r>
    </w:p>
    <w:p w:rsidR="0095199F" w:rsidRPr="001D3FEA" w:rsidRDefault="0095199F" w:rsidP="001D3FEA">
      <w:pPr>
        <w:spacing w:line="480" w:lineRule="auto"/>
        <w:jc w:val="both"/>
        <w:rPr>
          <w:rFonts w:ascii="Times New Roman" w:eastAsia="Times New Roman" w:hAnsi="Times New Roman" w:cs="Times New Roman"/>
          <w:sz w:val="24"/>
          <w:szCs w:val="24"/>
        </w:rPr>
      </w:pPr>
    </w:p>
    <w:p w:rsidR="001D3FEA" w:rsidRDefault="001D3FEA" w:rsidP="001D3FEA">
      <w:pPr>
        <w:spacing w:line="480" w:lineRule="auto"/>
        <w:jc w:val="both"/>
        <w:rPr>
          <w:rFonts w:ascii="Times New Roman" w:eastAsia="Times New Roman" w:hAnsi="Times New Roman" w:cs="Times New Roman"/>
          <w:b/>
          <w:sz w:val="24"/>
          <w:szCs w:val="24"/>
        </w:rPr>
      </w:pPr>
    </w:p>
    <w:p w:rsidR="008272E4" w:rsidRPr="001D3FEA" w:rsidRDefault="008272E4" w:rsidP="001D3FEA">
      <w:pPr>
        <w:spacing w:line="480" w:lineRule="auto"/>
        <w:jc w:val="both"/>
        <w:rPr>
          <w:rFonts w:ascii="Times New Roman" w:eastAsia="Times New Roman" w:hAnsi="Times New Roman" w:cs="Times New Roman"/>
          <w:b/>
          <w:sz w:val="24"/>
          <w:szCs w:val="24"/>
        </w:rPr>
      </w:pPr>
      <w:r w:rsidRPr="001D3FEA">
        <w:rPr>
          <w:rFonts w:ascii="Times New Roman" w:eastAsia="Times New Roman" w:hAnsi="Times New Roman" w:cs="Times New Roman"/>
          <w:b/>
          <w:sz w:val="24"/>
          <w:szCs w:val="24"/>
        </w:rPr>
        <w:lastRenderedPageBreak/>
        <w:t xml:space="preserve"> METHOD DEVELOPMENT </w:t>
      </w:r>
    </w:p>
    <w:p w:rsidR="0095199F" w:rsidRPr="001D3FEA" w:rsidRDefault="008272E4" w:rsidP="001D3FEA">
      <w:p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Analytical methods development and validation has important roles in the analysis such as discovery, development, and manufacture of pharmaceutical products. The product containing one or more drug   called combination produc</w:t>
      </w:r>
      <w:r w:rsidR="0095199F" w:rsidRPr="001D3FEA">
        <w:rPr>
          <w:rFonts w:ascii="Times New Roman" w:eastAsia="Times New Roman" w:hAnsi="Times New Roman" w:cs="Times New Roman"/>
          <w:sz w:val="24"/>
          <w:szCs w:val="24"/>
        </w:rPr>
        <w:t>t.</w:t>
      </w:r>
      <w:r w:rsidR="001D3FEA">
        <w:rPr>
          <w:rFonts w:ascii="Times New Roman" w:eastAsia="Times New Roman" w:hAnsi="Times New Roman" w:cs="Times New Roman"/>
          <w:sz w:val="24"/>
          <w:szCs w:val="24"/>
        </w:rPr>
        <w:t xml:space="preserve"> </w:t>
      </w:r>
      <w:proofErr w:type="gramStart"/>
      <w:r w:rsidR="001D3FEA" w:rsidRPr="001D3FEA">
        <w:rPr>
          <w:rFonts w:ascii="Times New Roman" w:eastAsia="Times New Roman" w:hAnsi="Times New Roman" w:cs="Times New Roman"/>
          <w:sz w:val="24"/>
          <w:szCs w:val="24"/>
        </w:rPr>
        <w:t>responsible</w:t>
      </w:r>
      <w:proofErr w:type="gramEnd"/>
      <w:r w:rsidR="001D3FEA" w:rsidRPr="001D3FEA">
        <w:rPr>
          <w:rFonts w:ascii="Times New Roman" w:eastAsia="Times New Roman" w:hAnsi="Times New Roman" w:cs="Times New Roman"/>
          <w:sz w:val="24"/>
          <w:szCs w:val="24"/>
        </w:rPr>
        <w:t xml:space="preserve"> for the development and validation of analytical methods. The official test methods that result from these processes are used by quality control laboratories to ensure the identity, purity, potency, and performance of drug   </w:t>
      </w:r>
      <w:proofErr w:type="gramStart"/>
      <w:r w:rsidR="001D3FEA" w:rsidRPr="001D3FEA">
        <w:rPr>
          <w:rFonts w:ascii="Times New Roman" w:eastAsia="Times New Roman" w:hAnsi="Times New Roman" w:cs="Times New Roman"/>
          <w:sz w:val="24"/>
          <w:szCs w:val="24"/>
        </w:rPr>
        <w:t>products[</w:t>
      </w:r>
      <w:proofErr w:type="gramEnd"/>
      <w:r w:rsidR="001D3FEA" w:rsidRPr="001D3FEA">
        <w:rPr>
          <w:rFonts w:ascii="Times New Roman" w:eastAsia="Times New Roman" w:hAnsi="Times New Roman" w:cs="Times New Roman"/>
          <w:sz w:val="24"/>
          <w:szCs w:val="24"/>
        </w:rPr>
        <w:t>6].</w:t>
      </w:r>
    </w:p>
    <w:p w:rsidR="008272E4" w:rsidRPr="001D3FEA" w:rsidRDefault="008272E4" w:rsidP="001D3FEA">
      <w:pPr>
        <w:tabs>
          <w:tab w:val="left" w:pos="4887"/>
        </w:tabs>
        <w:spacing w:line="480" w:lineRule="auto"/>
        <w:jc w:val="both"/>
        <w:rPr>
          <w:rFonts w:ascii="Times New Roman" w:eastAsia="Times New Roman" w:hAnsi="Times New Roman" w:cs="Times New Roman"/>
          <w:sz w:val="24"/>
          <w:szCs w:val="24"/>
        </w:rPr>
      </w:pPr>
    </w:p>
    <w:p w:rsidR="0095199F" w:rsidRPr="001D3FEA" w:rsidRDefault="0095199F" w:rsidP="001D3FEA">
      <w:pPr>
        <w:tabs>
          <w:tab w:val="left" w:pos="4887"/>
        </w:tabs>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noProof/>
          <w:sz w:val="24"/>
          <w:szCs w:val="24"/>
        </w:rPr>
        <w:drawing>
          <wp:inline distT="0" distB="0" distL="0" distR="0">
            <wp:extent cx="5942228" cy="2595717"/>
            <wp:effectExtent l="19050" t="0" r="1372" b="0"/>
            <wp:docPr id="7" name="Picture 4"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7"/>
                    <a:stretch>
                      <a:fillRect/>
                    </a:stretch>
                  </pic:blipFill>
                  <pic:spPr>
                    <a:xfrm>
                      <a:off x="0" y="0"/>
                      <a:ext cx="5942228" cy="2595717"/>
                    </a:xfrm>
                    <a:prstGeom prst="rect">
                      <a:avLst/>
                    </a:prstGeom>
                  </pic:spPr>
                </pic:pic>
              </a:graphicData>
            </a:graphic>
          </wp:inline>
        </w:drawing>
      </w:r>
    </w:p>
    <w:p w:rsidR="0095199F" w:rsidRPr="001D3FEA" w:rsidRDefault="0095199F" w:rsidP="001D3FEA">
      <w:pPr>
        <w:tabs>
          <w:tab w:val="left" w:pos="4887"/>
        </w:tabs>
        <w:spacing w:line="480" w:lineRule="auto"/>
        <w:jc w:val="both"/>
        <w:rPr>
          <w:rFonts w:ascii="Times New Roman" w:eastAsia="Times New Roman" w:hAnsi="Times New Roman" w:cs="Times New Roman"/>
          <w:sz w:val="24"/>
          <w:szCs w:val="24"/>
        </w:rPr>
      </w:pPr>
    </w:p>
    <w:p w:rsidR="005322AF" w:rsidRPr="002814B4" w:rsidRDefault="005322AF" w:rsidP="001D3FEA">
      <w:pPr>
        <w:spacing w:after="0" w:line="480" w:lineRule="auto"/>
        <w:jc w:val="both"/>
        <w:rPr>
          <w:rFonts w:ascii="Times New Roman" w:eastAsia="Times New Roman" w:hAnsi="Times New Roman" w:cs="Times New Roman"/>
          <w:b/>
          <w:sz w:val="24"/>
          <w:szCs w:val="24"/>
        </w:rPr>
      </w:pPr>
      <w:r w:rsidRPr="002814B4">
        <w:rPr>
          <w:rFonts w:ascii="Times New Roman" w:eastAsia="Times New Roman" w:hAnsi="Times New Roman" w:cs="Times New Roman"/>
          <w:b/>
          <w:sz w:val="24"/>
          <w:szCs w:val="24"/>
        </w:rPr>
        <w:t>Sample collection and preparation:</w:t>
      </w:r>
    </w:p>
    <w:p w:rsidR="005322AF" w:rsidRPr="001D3FEA" w:rsidRDefault="005322AF" w:rsidP="001D3FEA">
      <w:pPr>
        <w:spacing w:after="0" w:line="480" w:lineRule="auto"/>
        <w:jc w:val="both"/>
        <w:rPr>
          <w:rFonts w:ascii="Times New Roman" w:eastAsia="Times New Roman" w:hAnsi="Times New Roman" w:cs="Times New Roman"/>
          <w:sz w:val="24"/>
          <w:szCs w:val="24"/>
        </w:rPr>
      </w:pPr>
    </w:p>
    <w:p w:rsidR="005322AF" w:rsidRPr="001D3FEA" w:rsidRDefault="005322AF" w:rsidP="001D3FEA">
      <w:pPr>
        <w:spacing w:after="0"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sz w:val="24"/>
          <w:szCs w:val="24"/>
        </w:rPr>
        <w:t xml:space="preserve"> The living media that contain the </w:t>
      </w:r>
      <w:proofErr w:type="spellStart"/>
      <w:r w:rsidRPr="001D3FEA">
        <w:rPr>
          <w:rFonts w:ascii="Times New Roman" w:eastAsia="Times New Roman" w:hAnsi="Times New Roman" w:cs="Times New Roman"/>
          <w:sz w:val="24"/>
          <w:szCs w:val="24"/>
        </w:rPr>
        <w:t>analyte</w:t>
      </w:r>
      <w:proofErr w:type="spellEnd"/>
      <w:r w:rsidRPr="001D3FEA">
        <w:rPr>
          <w:rFonts w:ascii="Times New Roman" w:eastAsia="Times New Roman" w:hAnsi="Times New Roman" w:cs="Times New Roman"/>
          <w:sz w:val="24"/>
          <w:szCs w:val="24"/>
        </w:rPr>
        <w:t xml:space="preserve"> are typically blood, plasma, urine, serum, etc. Blood is typically drawn from human volunteers or subjects by vein puncture with a hypodermic syringe up to 5-7 ml. The venous blood is withdrawn into tubes with an anticoagulant, usually </w:t>
      </w:r>
      <w:proofErr w:type="spellStart"/>
      <w:r w:rsidRPr="001D3FEA">
        <w:rPr>
          <w:rFonts w:ascii="Times New Roman" w:eastAsia="Times New Roman" w:hAnsi="Times New Roman" w:cs="Times New Roman"/>
          <w:sz w:val="24"/>
          <w:szCs w:val="24"/>
        </w:rPr>
        <w:lastRenderedPageBreak/>
        <w:t>ethylenediaminetetraacetic</w:t>
      </w:r>
      <w:proofErr w:type="spellEnd"/>
      <w:r w:rsidRPr="001D3FEA">
        <w:rPr>
          <w:rFonts w:ascii="Times New Roman" w:eastAsia="Times New Roman" w:hAnsi="Times New Roman" w:cs="Times New Roman"/>
          <w:sz w:val="24"/>
          <w:szCs w:val="24"/>
        </w:rPr>
        <w:t xml:space="preserve"> acid; heparin is used. Plasma is obtained by centrifugation at 4000 rpm for 15 minutes; approximately 30–50% of the volume is collected. The goal of sample preparation is to clean up the sample before analysis. Materials in biological samples that can affect the chromatographic column or the detector include endogenous macromolecules, proteins, salts, small molecules, and metabolic byproducts.</w:t>
      </w:r>
      <w:r w:rsidRPr="001D3FEA">
        <w:rPr>
          <w:rFonts w:ascii="Times New Roman" w:hAnsi="Times New Roman" w:cs="Times New Roman"/>
          <w:sz w:val="24"/>
          <w:szCs w:val="24"/>
        </w:rPr>
        <w:t xml:space="preserve"> </w:t>
      </w:r>
      <w:proofErr w:type="gramStart"/>
      <w:r w:rsidRPr="001D3FEA">
        <w:rPr>
          <w:rFonts w:ascii="Times New Roman" w:eastAsia="Times New Roman" w:hAnsi="Times New Roman" w:cs="Times New Roman"/>
          <w:sz w:val="24"/>
          <w:szCs w:val="24"/>
        </w:rPr>
        <w:t>solvent</w:t>
      </w:r>
      <w:proofErr w:type="gramEnd"/>
      <w:r w:rsidRPr="001D3FEA">
        <w:rPr>
          <w:rFonts w:ascii="Times New Roman" w:eastAsia="Times New Roman" w:hAnsi="Times New Roman" w:cs="Times New Roman"/>
          <w:sz w:val="24"/>
          <w:szCs w:val="24"/>
        </w:rPr>
        <w:t xml:space="preserve"> suitable for instillation into the chromatographic system. General methods for sample preparation such as liquid/liquid extraction, solid-phase extraction (SPE) and </w:t>
      </w:r>
      <w:proofErr w:type="gramStart"/>
      <w:r w:rsidRPr="001D3FEA">
        <w:rPr>
          <w:rFonts w:ascii="Times New Roman" w:eastAsia="Times New Roman" w:hAnsi="Times New Roman" w:cs="Times New Roman"/>
          <w:sz w:val="24"/>
          <w:szCs w:val="24"/>
        </w:rPr>
        <w:t>protein[</w:t>
      </w:r>
      <w:proofErr w:type="gramEnd"/>
      <w:r w:rsidRPr="001D3FEA">
        <w:rPr>
          <w:rFonts w:ascii="Times New Roman" w:eastAsia="Times New Roman" w:hAnsi="Times New Roman" w:cs="Times New Roman"/>
          <w:sz w:val="24"/>
          <w:szCs w:val="24"/>
        </w:rPr>
        <w:t>7,8]</w:t>
      </w: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5322AF" w:rsidRPr="001D3FEA" w:rsidRDefault="005322AF" w:rsidP="001D3FEA">
      <w:pPr>
        <w:spacing w:line="480" w:lineRule="auto"/>
        <w:jc w:val="both"/>
        <w:rPr>
          <w:rFonts w:ascii="Times New Roman" w:hAnsi="Times New Roman" w:cs="Times New Roman"/>
          <w:b/>
          <w:sz w:val="24"/>
          <w:szCs w:val="24"/>
        </w:rPr>
      </w:pPr>
      <w:r w:rsidRPr="001D3FEA">
        <w:rPr>
          <w:rFonts w:ascii="Times New Roman" w:hAnsi="Times New Roman" w:cs="Times New Roman"/>
          <w:b/>
          <w:sz w:val="24"/>
          <w:szCs w:val="24"/>
        </w:rPr>
        <w:t xml:space="preserve">BIOANALYTICAL METHOD- </w:t>
      </w:r>
    </w:p>
    <w:p w:rsidR="005322AF" w:rsidRPr="001D3FEA" w:rsidRDefault="005322AF" w:rsidP="001D3FEA">
      <w:p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Some of the following </w:t>
      </w:r>
      <w:proofErr w:type="spellStart"/>
      <w:r w:rsidRPr="001D3FEA">
        <w:rPr>
          <w:rFonts w:ascii="Times New Roman" w:hAnsi="Times New Roman" w:cs="Times New Roman"/>
          <w:sz w:val="24"/>
          <w:szCs w:val="24"/>
        </w:rPr>
        <w:t>bioanalytical</w:t>
      </w:r>
      <w:proofErr w:type="spellEnd"/>
      <w:r w:rsidRPr="001D3FEA">
        <w:rPr>
          <w:rFonts w:ascii="Times New Roman" w:hAnsi="Times New Roman" w:cs="Times New Roman"/>
          <w:sz w:val="24"/>
          <w:szCs w:val="24"/>
        </w:rPr>
        <w:t xml:space="preserve"> method:</w:t>
      </w:r>
    </w:p>
    <w:p w:rsidR="00057C52" w:rsidRPr="001D3FEA" w:rsidRDefault="005322AF" w:rsidP="001D3FEA">
      <w:pPr>
        <w:pStyle w:val="ListParagraph"/>
        <w:numPr>
          <w:ilvl w:val="0"/>
          <w:numId w:val="3"/>
        </w:num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Extraction</w:t>
      </w:r>
      <w:r w:rsidRPr="001D3FEA">
        <w:rPr>
          <w:rFonts w:ascii="Times New Roman" w:hAnsi="Times New Roman" w:cs="Times New Roman"/>
          <w:sz w:val="24"/>
          <w:szCs w:val="24"/>
        </w:rPr>
        <w:tab/>
        <w:t>method</w:t>
      </w:r>
    </w:p>
    <w:p w:rsidR="00057C52" w:rsidRPr="001D3FEA" w:rsidRDefault="005322AF" w:rsidP="001D3FEA">
      <w:pPr>
        <w:pStyle w:val="ListParagraph"/>
        <w:numPr>
          <w:ilvl w:val="0"/>
          <w:numId w:val="3"/>
        </w:num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Protein precipitation</w:t>
      </w:r>
    </w:p>
    <w:p w:rsidR="005322AF" w:rsidRPr="001D3FEA" w:rsidRDefault="005322AF" w:rsidP="001D3FEA">
      <w:pPr>
        <w:pStyle w:val="ListParagraph"/>
        <w:numPr>
          <w:ilvl w:val="0"/>
          <w:numId w:val="3"/>
        </w:num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Chromatography method </w:t>
      </w:r>
    </w:p>
    <w:p w:rsidR="005322AF" w:rsidRPr="001D3FEA" w:rsidRDefault="005322AF" w:rsidP="001D3FEA">
      <w:pPr>
        <w:pStyle w:val="ListParagraph"/>
        <w:numPr>
          <w:ilvl w:val="0"/>
          <w:numId w:val="3"/>
        </w:numPr>
        <w:spacing w:line="480" w:lineRule="auto"/>
        <w:jc w:val="both"/>
        <w:rPr>
          <w:rFonts w:ascii="Times New Roman" w:hAnsi="Times New Roman" w:cs="Times New Roman"/>
          <w:sz w:val="24"/>
          <w:szCs w:val="24"/>
        </w:rPr>
      </w:pPr>
      <w:proofErr w:type="spellStart"/>
      <w:r w:rsidRPr="001D3FEA">
        <w:rPr>
          <w:rFonts w:ascii="Times New Roman" w:hAnsi="Times New Roman" w:cs="Times New Roman"/>
          <w:sz w:val="24"/>
          <w:szCs w:val="24"/>
        </w:rPr>
        <w:t>Ligand</w:t>
      </w:r>
      <w:proofErr w:type="spellEnd"/>
      <w:r w:rsidRPr="001D3FEA">
        <w:rPr>
          <w:rFonts w:ascii="Times New Roman" w:hAnsi="Times New Roman" w:cs="Times New Roman"/>
          <w:sz w:val="24"/>
          <w:szCs w:val="24"/>
        </w:rPr>
        <w:t xml:space="preserve"> binding assay</w:t>
      </w:r>
      <w:r w:rsidRPr="001D3FEA">
        <w:rPr>
          <w:rFonts w:ascii="Times New Roman" w:hAnsi="Times New Roman" w:cs="Times New Roman"/>
          <w:sz w:val="24"/>
          <w:szCs w:val="24"/>
        </w:rPr>
        <w:tab/>
        <w:t>(LBA)</w:t>
      </w:r>
    </w:p>
    <w:p w:rsidR="00FB1A83" w:rsidRPr="001D3FEA" w:rsidRDefault="00FB1A83" w:rsidP="001D3FEA">
      <w:pPr>
        <w:spacing w:line="480" w:lineRule="auto"/>
        <w:jc w:val="both"/>
        <w:rPr>
          <w:rFonts w:ascii="Times New Roman" w:hAnsi="Times New Roman" w:cs="Times New Roman"/>
          <w:sz w:val="24"/>
          <w:szCs w:val="24"/>
        </w:rPr>
      </w:pPr>
    </w:p>
    <w:p w:rsidR="00FB1A83" w:rsidRPr="001D3FEA" w:rsidRDefault="00FB1A83" w:rsidP="001D3FEA">
      <w:pPr>
        <w:spacing w:line="480" w:lineRule="auto"/>
        <w:jc w:val="both"/>
        <w:rPr>
          <w:rFonts w:ascii="Times New Roman" w:hAnsi="Times New Roman" w:cs="Times New Roman"/>
          <w:b/>
          <w:sz w:val="24"/>
          <w:szCs w:val="24"/>
        </w:rPr>
      </w:pPr>
      <w:r w:rsidRPr="001D3FEA">
        <w:rPr>
          <w:rFonts w:ascii="Times New Roman" w:hAnsi="Times New Roman" w:cs="Times New Roman"/>
          <w:b/>
          <w:sz w:val="24"/>
          <w:szCs w:val="24"/>
        </w:rPr>
        <w:t xml:space="preserve">Extraction method </w:t>
      </w:r>
    </w:p>
    <w:p w:rsidR="00FB1A83" w:rsidRPr="001D3FEA" w:rsidRDefault="00FB1A83" w:rsidP="001D3FEA">
      <w:pPr>
        <w:spacing w:line="480" w:lineRule="auto"/>
        <w:jc w:val="both"/>
        <w:rPr>
          <w:rFonts w:ascii="Times New Roman" w:hAnsi="Times New Roman" w:cs="Times New Roman"/>
          <w:sz w:val="24"/>
          <w:szCs w:val="24"/>
        </w:rPr>
      </w:pPr>
      <w:r w:rsidRPr="001D3FEA">
        <w:rPr>
          <w:rFonts w:ascii="Times New Roman" w:hAnsi="Times New Roman" w:cs="Times New Roman"/>
          <w:b/>
          <w:sz w:val="24"/>
          <w:szCs w:val="24"/>
        </w:rPr>
        <w:t>Liquid-liquid extraction</w:t>
      </w:r>
      <w:r w:rsidRPr="001D3FEA">
        <w:rPr>
          <w:rFonts w:ascii="Times New Roman" w:hAnsi="Times New Roman" w:cs="Times New Roman"/>
          <w:sz w:val="24"/>
          <w:szCs w:val="24"/>
        </w:rPr>
        <w:t xml:space="preserve"> - It is based on the principles of difference solubility and partitioning equilibrium of </w:t>
      </w:r>
      <w:proofErr w:type="spellStart"/>
      <w:r w:rsidRPr="001D3FEA">
        <w:rPr>
          <w:rFonts w:ascii="Times New Roman" w:hAnsi="Times New Roman" w:cs="Times New Roman"/>
          <w:sz w:val="24"/>
          <w:szCs w:val="24"/>
        </w:rPr>
        <w:t>analyte</w:t>
      </w:r>
      <w:proofErr w:type="spellEnd"/>
      <w:r w:rsidRPr="001D3FEA">
        <w:rPr>
          <w:rFonts w:ascii="Times New Roman" w:hAnsi="Times New Roman" w:cs="Times New Roman"/>
          <w:sz w:val="24"/>
          <w:szCs w:val="24"/>
        </w:rPr>
        <w:t xml:space="preserve"> molecules between aqueous (the sample) and the organic phases. Liquid-liquid extraction generally involves the extraction of a substance from one liquid phase to additional liquid phase [9]. Nowadays liquid extraction replaced with advanced and improved </w:t>
      </w:r>
      <w:r w:rsidRPr="001D3FEA">
        <w:rPr>
          <w:rFonts w:ascii="Times New Roman" w:hAnsi="Times New Roman" w:cs="Times New Roman"/>
          <w:sz w:val="24"/>
          <w:szCs w:val="24"/>
        </w:rPr>
        <w:lastRenderedPageBreak/>
        <w:t xml:space="preserve">methods like liquid phase micro extraction and supported membrane extraction, single drop liquid phase micro extraction [10]. </w:t>
      </w:r>
    </w:p>
    <w:p w:rsidR="00FB1A83" w:rsidRPr="001D3FEA" w:rsidRDefault="00FB1A83" w:rsidP="001D3FEA">
      <w:pPr>
        <w:spacing w:line="480" w:lineRule="auto"/>
        <w:jc w:val="both"/>
        <w:rPr>
          <w:rFonts w:ascii="Times New Roman" w:hAnsi="Times New Roman" w:cs="Times New Roman"/>
          <w:sz w:val="24"/>
          <w:szCs w:val="24"/>
        </w:rPr>
      </w:pPr>
      <w:r w:rsidRPr="001D3FEA">
        <w:rPr>
          <w:rFonts w:ascii="Times New Roman" w:hAnsi="Times New Roman" w:cs="Times New Roman"/>
          <w:b/>
          <w:sz w:val="24"/>
          <w:szCs w:val="24"/>
        </w:rPr>
        <w:t>SPE</w:t>
      </w:r>
      <w:r w:rsidRPr="001D3FEA">
        <w:rPr>
          <w:rFonts w:ascii="Times New Roman" w:hAnsi="Times New Roman" w:cs="Times New Roman"/>
          <w:sz w:val="24"/>
          <w:szCs w:val="24"/>
        </w:rPr>
        <w:t xml:space="preserve"> </w:t>
      </w:r>
      <w:proofErr w:type="gramStart"/>
      <w:r w:rsidRPr="001D3FEA">
        <w:rPr>
          <w:rFonts w:ascii="Times New Roman" w:hAnsi="Times New Roman" w:cs="Times New Roman"/>
          <w:sz w:val="24"/>
          <w:szCs w:val="24"/>
        </w:rPr>
        <w:t>-  SPE</w:t>
      </w:r>
      <w:proofErr w:type="gramEnd"/>
      <w:r w:rsidRPr="001D3FEA">
        <w:rPr>
          <w:rFonts w:ascii="Times New Roman" w:hAnsi="Times New Roman" w:cs="Times New Roman"/>
          <w:sz w:val="24"/>
          <w:szCs w:val="24"/>
        </w:rPr>
        <w:t xml:space="preserve"> is choosy method for sample preparation where the </w:t>
      </w:r>
      <w:proofErr w:type="spellStart"/>
      <w:r w:rsidRPr="001D3FEA">
        <w:rPr>
          <w:rFonts w:ascii="Times New Roman" w:hAnsi="Times New Roman" w:cs="Times New Roman"/>
          <w:sz w:val="24"/>
          <w:szCs w:val="24"/>
        </w:rPr>
        <w:t>analyte</w:t>
      </w:r>
      <w:proofErr w:type="spellEnd"/>
      <w:r w:rsidRPr="001D3FEA">
        <w:rPr>
          <w:rFonts w:ascii="Times New Roman" w:hAnsi="Times New Roman" w:cs="Times New Roman"/>
          <w:sz w:val="24"/>
          <w:szCs w:val="24"/>
        </w:rPr>
        <w:t xml:space="preserve"> is bound onto a solid support, interferences are washed off and the </w:t>
      </w:r>
      <w:proofErr w:type="spellStart"/>
      <w:r w:rsidRPr="001D3FEA">
        <w:rPr>
          <w:rFonts w:ascii="Times New Roman" w:hAnsi="Times New Roman" w:cs="Times New Roman"/>
          <w:sz w:val="24"/>
          <w:szCs w:val="24"/>
        </w:rPr>
        <w:t>analyte</w:t>
      </w:r>
      <w:proofErr w:type="spellEnd"/>
      <w:r w:rsidRPr="001D3FEA">
        <w:rPr>
          <w:rFonts w:ascii="Times New Roman" w:hAnsi="Times New Roman" w:cs="Times New Roman"/>
          <w:sz w:val="24"/>
          <w:szCs w:val="24"/>
        </w:rPr>
        <w:t xml:space="preserve"> is selectively eluted. No. of choices of sorbents, SPE is a very powerful technique. Solid phase includes four steps; conditioning, sample loading, washing and elution are shown in Fig. 1.</w:t>
      </w:r>
    </w:p>
    <w:p w:rsidR="00FB1A83" w:rsidRPr="001D3FEA" w:rsidRDefault="00FB1A83" w:rsidP="001D3FEA">
      <w:pPr>
        <w:pStyle w:val="ListParagraph"/>
        <w:numPr>
          <w:ilvl w:val="0"/>
          <w:numId w:val="4"/>
        </w:num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Conditioning –</w:t>
      </w:r>
    </w:p>
    <w:p w:rsidR="00FB1A83" w:rsidRPr="001D3FEA" w:rsidRDefault="00FB1A83" w:rsidP="001D3FEA">
      <w:pPr>
        <w:pStyle w:val="ListParagraph"/>
        <w:spacing w:line="480" w:lineRule="auto"/>
        <w:ind w:left="804"/>
        <w:jc w:val="both"/>
        <w:rPr>
          <w:rFonts w:ascii="Times New Roman" w:hAnsi="Times New Roman" w:cs="Times New Roman"/>
          <w:sz w:val="24"/>
          <w:szCs w:val="24"/>
        </w:rPr>
      </w:pPr>
      <w:r w:rsidRPr="001D3FEA">
        <w:rPr>
          <w:rFonts w:ascii="Times New Roman" w:hAnsi="Times New Roman" w:cs="Times New Roman"/>
          <w:sz w:val="24"/>
          <w:szCs w:val="24"/>
        </w:rPr>
        <w:t>The column is triggered with an organic solvent that acts as a wetting agent on the packing material and solvates the functional groups of the sorbent. Water or aqueous buffer is added to activate the column for proper adsorption mechanisms.</w:t>
      </w:r>
    </w:p>
    <w:p w:rsidR="00FB1A83" w:rsidRPr="001D3FEA" w:rsidRDefault="00FB1A83" w:rsidP="001D3FEA">
      <w:pPr>
        <w:pStyle w:val="ListParagraph"/>
        <w:spacing w:line="480" w:lineRule="auto"/>
        <w:ind w:left="804"/>
        <w:jc w:val="both"/>
        <w:rPr>
          <w:rFonts w:ascii="Times New Roman" w:hAnsi="Times New Roman" w:cs="Times New Roman"/>
          <w:sz w:val="24"/>
          <w:szCs w:val="24"/>
        </w:rPr>
      </w:pPr>
    </w:p>
    <w:p w:rsidR="00FB1A83" w:rsidRPr="001D3FEA" w:rsidRDefault="00FB1A83" w:rsidP="001D3FEA">
      <w:pPr>
        <w:pStyle w:val="ListParagraph"/>
        <w:numPr>
          <w:ilvl w:val="0"/>
          <w:numId w:val="4"/>
        </w:num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Sample loading-</w:t>
      </w:r>
    </w:p>
    <w:p w:rsidR="00FB1A83" w:rsidRPr="001D3FEA" w:rsidRDefault="00FB1A83" w:rsidP="001D3FEA">
      <w:pPr>
        <w:pStyle w:val="ListParagraph"/>
        <w:spacing w:line="480" w:lineRule="auto"/>
        <w:ind w:left="804"/>
        <w:jc w:val="both"/>
        <w:rPr>
          <w:rFonts w:ascii="Times New Roman" w:hAnsi="Times New Roman" w:cs="Times New Roman"/>
          <w:sz w:val="24"/>
          <w:szCs w:val="24"/>
        </w:rPr>
      </w:pPr>
      <w:r w:rsidRPr="001D3FEA">
        <w:rPr>
          <w:rFonts w:ascii="Times New Roman" w:hAnsi="Times New Roman" w:cs="Times New Roman"/>
          <w:sz w:val="24"/>
          <w:szCs w:val="24"/>
        </w:rPr>
        <w:t xml:space="preserve"> After adjustment of pH, the sample is entering on the column by gravity feed, pumping or aspirating by vacuum.</w:t>
      </w:r>
    </w:p>
    <w:p w:rsidR="00FB1A83" w:rsidRPr="001D3FEA" w:rsidRDefault="00FB1A83" w:rsidP="001D3FEA">
      <w:pPr>
        <w:pStyle w:val="ListParagraph"/>
        <w:spacing w:line="480" w:lineRule="auto"/>
        <w:ind w:left="804"/>
        <w:jc w:val="both"/>
        <w:rPr>
          <w:rFonts w:ascii="Times New Roman" w:hAnsi="Times New Roman" w:cs="Times New Roman"/>
          <w:sz w:val="24"/>
          <w:szCs w:val="24"/>
        </w:rPr>
      </w:pPr>
    </w:p>
    <w:p w:rsidR="00FB1A83" w:rsidRPr="001D3FEA" w:rsidRDefault="00FB1A83" w:rsidP="001D3FEA">
      <w:pPr>
        <w:pStyle w:val="ListParagraph"/>
        <w:numPr>
          <w:ilvl w:val="0"/>
          <w:numId w:val="4"/>
        </w:num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Washing - Interferences from the matrix are removed while retaining the </w:t>
      </w:r>
      <w:proofErr w:type="spellStart"/>
      <w:r w:rsidRPr="001D3FEA">
        <w:rPr>
          <w:rFonts w:ascii="Times New Roman" w:hAnsi="Times New Roman" w:cs="Times New Roman"/>
          <w:sz w:val="24"/>
          <w:szCs w:val="24"/>
        </w:rPr>
        <w:t>analyte</w:t>
      </w:r>
      <w:proofErr w:type="spellEnd"/>
      <w:r w:rsidRPr="001D3FEA">
        <w:rPr>
          <w:rFonts w:ascii="Times New Roman" w:hAnsi="Times New Roman" w:cs="Times New Roman"/>
          <w:sz w:val="24"/>
          <w:szCs w:val="24"/>
        </w:rPr>
        <w:t>.</w:t>
      </w:r>
    </w:p>
    <w:p w:rsidR="00FB1A83" w:rsidRPr="001D3FEA" w:rsidRDefault="00FB1A83" w:rsidP="001D3FEA">
      <w:pPr>
        <w:pStyle w:val="ListParagraph"/>
        <w:spacing w:line="480" w:lineRule="auto"/>
        <w:ind w:left="804"/>
        <w:jc w:val="both"/>
        <w:rPr>
          <w:rFonts w:ascii="Times New Roman" w:hAnsi="Times New Roman" w:cs="Times New Roman"/>
          <w:sz w:val="24"/>
          <w:szCs w:val="24"/>
        </w:rPr>
      </w:pPr>
    </w:p>
    <w:p w:rsidR="00FB1A83" w:rsidRPr="001D3FEA" w:rsidRDefault="00FB1A83" w:rsidP="001D3FEA">
      <w:pPr>
        <w:pStyle w:val="ListParagraph"/>
        <w:numPr>
          <w:ilvl w:val="0"/>
          <w:numId w:val="4"/>
        </w:numPr>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Elution </w:t>
      </w:r>
    </w:p>
    <w:p w:rsidR="001D3FEA" w:rsidRDefault="00FB1A83" w:rsidP="001D3FEA">
      <w:pPr>
        <w:pStyle w:val="ListParagraph"/>
        <w:spacing w:line="480" w:lineRule="auto"/>
        <w:ind w:left="804"/>
        <w:jc w:val="both"/>
        <w:rPr>
          <w:rFonts w:ascii="Times New Roman" w:hAnsi="Times New Roman" w:cs="Times New Roman"/>
          <w:sz w:val="24"/>
          <w:szCs w:val="24"/>
        </w:rPr>
      </w:pPr>
      <w:r w:rsidRPr="001D3FEA">
        <w:rPr>
          <w:rFonts w:ascii="Times New Roman" w:hAnsi="Times New Roman" w:cs="Times New Roman"/>
          <w:sz w:val="24"/>
          <w:szCs w:val="24"/>
        </w:rPr>
        <w:t xml:space="preserve">Distribution of </w:t>
      </w:r>
      <w:proofErr w:type="spellStart"/>
      <w:r w:rsidRPr="001D3FEA">
        <w:rPr>
          <w:rFonts w:ascii="Times New Roman" w:hAnsi="Times New Roman" w:cs="Times New Roman"/>
          <w:sz w:val="24"/>
          <w:szCs w:val="24"/>
        </w:rPr>
        <w:t>analyte</w:t>
      </w:r>
      <w:proofErr w:type="spellEnd"/>
      <w:r w:rsidRPr="001D3FEA">
        <w:rPr>
          <w:rFonts w:ascii="Times New Roman" w:hAnsi="Times New Roman" w:cs="Times New Roman"/>
          <w:sz w:val="24"/>
          <w:szCs w:val="24"/>
        </w:rPr>
        <w:t xml:space="preserve"> - sorbent interactions by suitable solvent, removing as little of the remaining interferences as possible</w:t>
      </w:r>
      <w:proofErr w:type="gramStart"/>
      <w:r w:rsidRPr="001D3FEA">
        <w:rPr>
          <w:rFonts w:ascii="Times New Roman" w:hAnsi="Times New Roman" w:cs="Times New Roman"/>
          <w:sz w:val="24"/>
          <w:szCs w:val="24"/>
        </w:rPr>
        <w:t>.</w:t>
      </w:r>
      <w:r w:rsidR="00FA26CE" w:rsidRPr="001D3FEA">
        <w:rPr>
          <w:rFonts w:ascii="Times New Roman" w:hAnsi="Times New Roman" w:cs="Times New Roman"/>
          <w:sz w:val="24"/>
          <w:szCs w:val="24"/>
        </w:rPr>
        <w:t>[</w:t>
      </w:r>
      <w:proofErr w:type="gramEnd"/>
      <w:r w:rsidR="00FA26CE" w:rsidRPr="001D3FEA">
        <w:rPr>
          <w:rFonts w:ascii="Times New Roman" w:hAnsi="Times New Roman" w:cs="Times New Roman"/>
          <w:sz w:val="24"/>
          <w:szCs w:val="24"/>
        </w:rPr>
        <w:t>11]</w:t>
      </w:r>
      <w:r w:rsidRPr="001D3FEA">
        <w:rPr>
          <w:rFonts w:ascii="Times New Roman" w:hAnsi="Times New Roman" w:cs="Times New Roman"/>
          <w:sz w:val="24"/>
          <w:szCs w:val="24"/>
        </w:rPr>
        <w:t xml:space="preserve"> </w:t>
      </w:r>
      <w:r w:rsidR="001D3FEA">
        <w:rPr>
          <w:rFonts w:ascii="Times New Roman" w:hAnsi="Times New Roman" w:cs="Times New Roman"/>
          <w:sz w:val="24"/>
          <w:szCs w:val="24"/>
        </w:rPr>
        <w:t>Generally,</w:t>
      </w:r>
      <w:r w:rsidR="001D3FEA">
        <w:rPr>
          <w:rFonts w:ascii="Times New Roman" w:hAnsi="Times New Roman" w:cs="Times New Roman"/>
          <w:sz w:val="24"/>
          <w:szCs w:val="24"/>
        </w:rPr>
        <w:tab/>
        <w:t>sorbents</w:t>
      </w:r>
      <w:r w:rsidR="001D3FEA">
        <w:rPr>
          <w:rFonts w:ascii="Times New Roman" w:hAnsi="Times New Roman" w:cs="Times New Roman"/>
          <w:sz w:val="24"/>
          <w:szCs w:val="24"/>
        </w:rPr>
        <w:tab/>
        <w:t>used</w:t>
      </w:r>
      <w:r w:rsidR="001D3FEA">
        <w:rPr>
          <w:rFonts w:ascii="Times New Roman" w:hAnsi="Times New Roman" w:cs="Times New Roman"/>
          <w:sz w:val="24"/>
          <w:szCs w:val="24"/>
        </w:rPr>
        <w:tab/>
        <w:t>in</w:t>
      </w:r>
      <w:r w:rsidR="001D3FEA">
        <w:rPr>
          <w:rFonts w:ascii="Times New Roman" w:hAnsi="Times New Roman" w:cs="Times New Roman"/>
          <w:sz w:val="24"/>
          <w:szCs w:val="24"/>
        </w:rPr>
        <w:tab/>
        <w:t xml:space="preserve">SPE </w:t>
      </w:r>
      <w:r w:rsidRPr="001D3FEA">
        <w:rPr>
          <w:rFonts w:ascii="Times New Roman" w:hAnsi="Times New Roman" w:cs="Times New Roman"/>
          <w:sz w:val="24"/>
          <w:szCs w:val="24"/>
        </w:rPr>
        <w:t>consists</w:t>
      </w:r>
      <w:r w:rsidRPr="001D3FEA">
        <w:rPr>
          <w:rFonts w:ascii="Times New Roman" w:hAnsi="Times New Roman" w:cs="Times New Roman"/>
          <w:sz w:val="24"/>
          <w:szCs w:val="24"/>
        </w:rPr>
        <w:tab/>
        <w:t>of</w:t>
      </w:r>
      <w:r w:rsidRPr="001D3FEA">
        <w:rPr>
          <w:rFonts w:ascii="Times New Roman" w:hAnsi="Times New Roman" w:cs="Times New Roman"/>
          <w:sz w:val="24"/>
          <w:szCs w:val="24"/>
        </w:rPr>
        <w:tab/>
        <w:t>40μm diameter</w:t>
      </w:r>
      <w:r w:rsidRPr="001D3FEA">
        <w:rPr>
          <w:rFonts w:ascii="Times New Roman" w:hAnsi="Times New Roman" w:cs="Times New Roman"/>
          <w:sz w:val="24"/>
          <w:szCs w:val="24"/>
        </w:rPr>
        <w:tab/>
        <w:t>silica</w:t>
      </w:r>
      <w:r w:rsidRPr="001D3FEA">
        <w:rPr>
          <w:rFonts w:ascii="Times New Roman" w:hAnsi="Times New Roman" w:cs="Times New Roman"/>
          <w:sz w:val="24"/>
          <w:szCs w:val="24"/>
        </w:rPr>
        <w:tab/>
        <w:t>gel</w:t>
      </w:r>
      <w:r w:rsidRPr="001D3FEA">
        <w:rPr>
          <w:rFonts w:ascii="Times New Roman" w:hAnsi="Times New Roman" w:cs="Times New Roman"/>
          <w:sz w:val="24"/>
          <w:szCs w:val="24"/>
        </w:rPr>
        <w:tab/>
        <w:t>with</w:t>
      </w:r>
      <w:r w:rsidRPr="001D3FEA">
        <w:rPr>
          <w:rFonts w:ascii="Times New Roman" w:hAnsi="Times New Roman" w:cs="Times New Roman"/>
          <w:sz w:val="24"/>
          <w:szCs w:val="24"/>
        </w:rPr>
        <w:tab/>
        <w:t>around</w:t>
      </w:r>
      <w:r w:rsidRPr="001D3FEA">
        <w:rPr>
          <w:rFonts w:ascii="Times New Roman" w:hAnsi="Times New Roman" w:cs="Times New Roman"/>
          <w:sz w:val="24"/>
          <w:szCs w:val="24"/>
        </w:rPr>
        <w:tab/>
        <w:t>60 A0pore diameters. To this silica gel, functional groups are chemically bonded. The most commonly used</w:t>
      </w:r>
      <w:r w:rsidRPr="001D3FEA">
        <w:rPr>
          <w:rFonts w:ascii="Times New Roman" w:hAnsi="Times New Roman" w:cs="Times New Roman"/>
          <w:sz w:val="24"/>
          <w:szCs w:val="24"/>
        </w:rPr>
        <w:tab/>
        <w:t>format is</w:t>
      </w:r>
      <w:r w:rsidRPr="001D3FEA">
        <w:rPr>
          <w:rFonts w:ascii="Times New Roman" w:hAnsi="Times New Roman" w:cs="Times New Roman"/>
          <w:sz w:val="24"/>
          <w:szCs w:val="24"/>
        </w:rPr>
        <w:tab/>
        <w:t>a syringe</w:t>
      </w:r>
      <w:r w:rsidRPr="001D3FEA">
        <w:rPr>
          <w:rFonts w:ascii="Times New Roman" w:hAnsi="Times New Roman" w:cs="Times New Roman"/>
          <w:sz w:val="24"/>
          <w:szCs w:val="24"/>
        </w:rPr>
        <w:tab/>
        <w:t>barrel that</w:t>
      </w:r>
      <w:r w:rsidRPr="001D3FEA">
        <w:rPr>
          <w:rFonts w:ascii="Times New Roman" w:hAnsi="Times New Roman" w:cs="Times New Roman"/>
          <w:sz w:val="24"/>
          <w:szCs w:val="24"/>
        </w:rPr>
        <w:tab/>
        <w:t>contains</w:t>
      </w:r>
      <w:r w:rsidRPr="001D3FEA">
        <w:rPr>
          <w:rFonts w:ascii="Times New Roman" w:hAnsi="Times New Roman" w:cs="Times New Roman"/>
          <w:sz w:val="24"/>
          <w:szCs w:val="24"/>
        </w:rPr>
        <w:tab/>
        <w:t>a</w:t>
      </w:r>
      <w:r w:rsidR="001D3FEA">
        <w:rPr>
          <w:rFonts w:ascii="Times New Roman" w:hAnsi="Times New Roman" w:cs="Times New Roman"/>
          <w:sz w:val="24"/>
          <w:szCs w:val="24"/>
        </w:rPr>
        <w:t xml:space="preserve"> </w:t>
      </w:r>
      <w:r w:rsidRPr="001D3FEA">
        <w:rPr>
          <w:rFonts w:ascii="Times New Roman" w:hAnsi="Times New Roman" w:cs="Times New Roman"/>
          <w:sz w:val="24"/>
          <w:szCs w:val="24"/>
        </w:rPr>
        <w:lastRenderedPageBreak/>
        <w:t>20μm</w:t>
      </w:r>
      <w:r w:rsidRPr="001D3FEA">
        <w:rPr>
          <w:rFonts w:ascii="Times New Roman" w:hAnsi="Times New Roman" w:cs="Times New Roman"/>
          <w:sz w:val="24"/>
          <w:szCs w:val="24"/>
        </w:rPr>
        <w:tab/>
        <w:t>frit</w:t>
      </w:r>
      <w:r w:rsidRPr="001D3FEA">
        <w:rPr>
          <w:rFonts w:ascii="Times New Roman" w:hAnsi="Times New Roman" w:cs="Times New Roman"/>
          <w:sz w:val="24"/>
          <w:szCs w:val="24"/>
        </w:rPr>
        <w:tab/>
        <w:t>at</w:t>
      </w:r>
      <w:r w:rsidRPr="001D3FEA">
        <w:rPr>
          <w:rFonts w:ascii="Times New Roman" w:hAnsi="Times New Roman" w:cs="Times New Roman"/>
          <w:sz w:val="24"/>
          <w:szCs w:val="24"/>
        </w:rPr>
        <w:tab/>
        <w:t>the</w:t>
      </w:r>
      <w:r w:rsidRPr="001D3FEA">
        <w:rPr>
          <w:rFonts w:ascii="Times New Roman" w:hAnsi="Times New Roman" w:cs="Times New Roman"/>
          <w:sz w:val="24"/>
          <w:szCs w:val="24"/>
        </w:rPr>
        <w:tab/>
        <w:t>bottom of the syringe with the sorbent material and another frit on top, referred to as packed columns. Extract</w:t>
      </w:r>
      <w:r w:rsidR="001D3FEA">
        <w:rPr>
          <w:rFonts w:ascii="Times New Roman" w:hAnsi="Times New Roman" w:cs="Times New Roman"/>
          <w:sz w:val="24"/>
          <w:szCs w:val="24"/>
        </w:rPr>
        <w:t>ions disks are</w:t>
      </w:r>
      <w:r w:rsidR="001D3FEA">
        <w:rPr>
          <w:rFonts w:ascii="Times New Roman" w:hAnsi="Times New Roman" w:cs="Times New Roman"/>
          <w:sz w:val="24"/>
          <w:szCs w:val="24"/>
        </w:rPr>
        <w:tab/>
        <w:t>place</w:t>
      </w:r>
      <w:r w:rsidR="001D3FEA">
        <w:rPr>
          <w:rFonts w:ascii="Times New Roman" w:hAnsi="Times New Roman" w:cs="Times New Roman"/>
          <w:sz w:val="24"/>
          <w:szCs w:val="24"/>
        </w:rPr>
        <w:tab/>
        <w:t>in</w:t>
      </w:r>
      <w:r w:rsidR="001D3FEA">
        <w:rPr>
          <w:rFonts w:ascii="Times New Roman" w:hAnsi="Times New Roman" w:cs="Times New Roman"/>
          <w:sz w:val="24"/>
          <w:szCs w:val="24"/>
        </w:rPr>
        <w:tab/>
        <w:t>syringe</w:t>
      </w:r>
    </w:p>
    <w:p w:rsidR="001D3FEA" w:rsidRDefault="00FB1A83" w:rsidP="001D3FEA">
      <w:pPr>
        <w:pStyle w:val="ListParagraph"/>
        <w:spacing w:line="480" w:lineRule="auto"/>
        <w:ind w:left="804"/>
        <w:jc w:val="both"/>
        <w:rPr>
          <w:rFonts w:ascii="Times New Roman" w:hAnsi="Times New Roman" w:cs="Times New Roman"/>
          <w:sz w:val="24"/>
          <w:szCs w:val="24"/>
        </w:rPr>
      </w:pPr>
      <w:proofErr w:type="gramStart"/>
      <w:r w:rsidRPr="001D3FEA">
        <w:rPr>
          <w:rFonts w:ascii="Times New Roman" w:hAnsi="Times New Roman" w:cs="Times New Roman"/>
          <w:sz w:val="24"/>
          <w:szCs w:val="24"/>
        </w:rPr>
        <w:t>barrels</w:t>
      </w:r>
      <w:proofErr w:type="gramEnd"/>
      <w:r w:rsidRPr="001D3FEA">
        <w:rPr>
          <w:rFonts w:ascii="Times New Roman" w:hAnsi="Times New Roman" w:cs="Times New Roman"/>
          <w:sz w:val="24"/>
          <w:szCs w:val="24"/>
        </w:rPr>
        <w:t>.</w:t>
      </w:r>
      <w:r w:rsidR="001D3FEA">
        <w:rPr>
          <w:rFonts w:ascii="Times New Roman" w:hAnsi="Times New Roman" w:cs="Times New Roman"/>
          <w:sz w:val="24"/>
          <w:szCs w:val="24"/>
        </w:rPr>
        <w:t xml:space="preserve"> </w:t>
      </w:r>
      <w:r w:rsidRPr="001D3FEA">
        <w:rPr>
          <w:rFonts w:ascii="Times New Roman" w:hAnsi="Times New Roman" w:cs="Times New Roman"/>
          <w:sz w:val="24"/>
          <w:szCs w:val="24"/>
        </w:rPr>
        <w:t>These</w:t>
      </w:r>
      <w:r w:rsidRPr="001D3FEA">
        <w:rPr>
          <w:rFonts w:ascii="Times New Roman" w:hAnsi="Times New Roman" w:cs="Times New Roman"/>
          <w:sz w:val="24"/>
          <w:szCs w:val="24"/>
        </w:rPr>
        <w:tab/>
        <w:t>disks consist</w:t>
      </w:r>
      <w:r w:rsidRPr="001D3FEA">
        <w:rPr>
          <w:rFonts w:ascii="Times New Roman" w:hAnsi="Times New Roman" w:cs="Times New Roman"/>
          <w:sz w:val="24"/>
          <w:szCs w:val="24"/>
        </w:rPr>
        <w:tab/>
      </w:r>
      <w:r w:rsidR="001D3FEA">
        <w:rPr>
          <w:rFonts w:ascii="Times New Roman" w:hAnsi="Times New Roman" w:cs="Times New Roman"/>
          <w:sz w:val="24"/>
          <w:szCs w:val="24"/>
        </w:rPr>
        <w:t>of</w:t>
      </w:r>
      <w:r w:rsidR="001D3FEA">
        <w:rPr>
          <w:rFonts w:ascii="Times New Roman" w:hAnsi="Times New Roman" w:cs="Times New Roman"/>
          <w:sz w:val="24"/>
          <w:szCs w:val="24"/>
        </w:rPr>
        <w:tab/>
        <w:t>8-12</w:t>
      </w:r>
      <w:r w:rsidR="001D3FEA">
        <w:rPr>
          <w:rFonts w:ascii="Times New Roman" w:hAnsi="Times New Roman" w:cs="Times New Roman"/>
          <w:sz w:val="24"/>
          <w:szCs w:val="24"/>
        </w:rPr>
        <w:tab/>
      </w:r>
      <w:proofErr w:type="spellStart"/>
      <w:r w:rsidR="001D3FEA">
        <w:rPr>
          <w:rFonts w:ascii="Times New Roman" w:hAnsi="Times New Roman" w:cs="Times New Roman"/>
          <w:sz w:val="24"/>
          <w:szCs w:val="24"/>
        </w:rPr>
        <w:t>μm</w:t>
      </w:r>
      <w:proofErr w:type="spellEnd"/>
      <w:r w:rsidR="001D3FEA">
        <w:rPr>
          <w:rFonts w:ascii="Times New Roman" w:hAnsi="Times New Roman" w:cs="Times New Roman"/>
          <w:sz w:val="24"/>
          <w:szCs w:val="24"/>
        </w:rPr>
        <w:tab/>
        <w:t>particles</w:t>
      </w:r>
      <w:r w:rsidR="001D3FEA">
        <w:rPr>
          <w:rFonts w:ascii="Times New Roman" w:hAnsi="Times New Roman" w:cs="Times New Roman"/>
          <w:sz w:val="24"/>
          <w:szCs w:val="24"/>
        </w:rPr>
        <w:tab/>
        <w:t>of</w:t>
      </w:r>
      <w:r w:rsidR="001D3FEA">
        <w:rPr>
          <w:rFonts w:ascii="Times New Roman" w:hAnsi="Times New Roman" w:cs="Times New Roman"/>
          <w:sz w:val="24"/>
          <w:szCs w:val="24"/>
        </w:rPr>
        <w:tab/>
        <w:t>packing</w:t>
      </w:r>
    </w:p>
    <w:p w:rsidR="00FB1A83" w:rsidRPr="001D3FEA" w:rsidRDefault="00FB1A83" w:rsidP="001D3FEA">
      <w:pPr>
        <w:pStyle w:val="ListParagraph"/>
        <w:spacing w:line="480" w:lineRule="auto"/>
        <w:ind w:left="804"/>
        <w:jc w:val="both"/>
        <w:rPr>
          <w:rFonts w:ascii="Times New Roman" w:hAnsi="Times New Roman" w:cs="Times New Roman"/>
          <w:sz w:val="24"/>
          <w:szCs w:val="24"/>
        </w:rPr>
      </w:pPr>
      <w:proofErr w:type="gramStart"/>
      <w:r w:rsidRPr="001D3FEA">
        <w:rPr>
          <w:rFonts w:ascii="Times New Roman" w:hAnsi="Times New Roman" w:cs="Times New Roman"/>
          <w:sz w:val="24"/>
          <w:szCs w:val="24"/>
        </w:rPr>
        <w:t>material</w:t>
      </w:r>
      <w:proofErr w:type="gramEnd"/>
      <w:r w:rsidRPr="001D3FEA">
        <w:rPr>
          <w:rFonts w:ascii="Times New Roman" w:hAnsi="Times New Roman" w:cs="Times New Roman"/>
          <w:sz w:val="24"/>
          <w:szCs w:val="24"/>
        </w:rPr>
        <w:t xml:space="preserve"> fixed into</w:t>
      </w:r>
      <w:r w:rsidRPr="001D3FEA">
        <w:rPr>
          <w:rFonts w:ascii="Times New Roman" w:hAnsi="Times New Roman" w:cs="Times New Roman"/>
          <w:sz w:val="24"/>
          <w:szCs w:val="24"/>
        </w:rPr>
        <w:tab/>
        <w:t>an</w:t>
      </w:r>
      <w:r w:rsidRPr="001D3FEA">
        <w:rPr>
          <w:rFonts w:ascii="Times New Roman" w:hAnsi="Times New Roman" w:cs="Times New Roman"/>
          <w:sz w:val="24"/>
          <w:szCs w:val="24"/>
        </w:rPr>
        <w:tab/>
        <w:t>inert</w:t>
      </w:r>
      <w:r w:rsidRPr="001D3FEA">
        <w:rPr>
          <w:rFonts w:ascii="Times New Roman" w:hAnsi="Times New Roman" w:cs="Times New Roman"/>
          <w:sz w:val="24"/>
          <w:szCs w:val="24"/>
        </w:rPr>
        <w:tab/>
        <w:t>matrix</w:t>
      </w:r>
      <w:r w:rsidR="00FA26CE" w:rsidRPr="001D3FEA">
        <w:rPr>
          <w:rFonts w:ascii="Times New Roman" w:hAnsi="Times New Roman" w:cs="Times New Roman"/>
          <w:sz w:val="24"/>
          <w:szCs w:val="24"/>
        </w:rPr>
        <w:t>[12,13]</w:t>
      </w:r>
      <w:r w:rsidRPr="001D3FEA">
        <w:rPr>
          <w:rFonts w:ascii="Times New Roman" w:hAnsi="Times New Roman" w:cs="Times New Roman"/>
          <w:sz w:val="24"/>
          <w:szCs w:val="24"/>
        </w:rPr>
        <w:t xml:space="preserve">. </w:t>
      </w:r>
    </w:p>
    <w:p w:rsidR="006D25FC" w:rsidRPr="001D3FEA" w:rsidRDefault="001D3FEA" w:rsidP="001D3FEA">
      <w:pPr>
        <w:spacing w:after="0"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HPLC</w:t>
      </w:r>
      <w:r w:rsidR="006D25FC" w:rsidRPr="001D3FEA">
        <w:rPr>
          <w:rFonts w:ascii="Times New Roman" w:eastAsia="Times New Roman" w:hAnsi="Times New Roman" w:cs="Times New Roman"/>
          <w:b/>
          <w:sz w:val="24"/>
          <w:szCs w:val="24"/>
        </w:rPr>
        <w:t>system</w:t>
      </w:r>
      <w:proofErr w:type="spellEnd"/>
      <w:r w:rsidR="006D25FC" w:rsidRPr="001D3FEA">
        <w:rPr>
          <w:rFonts w:ascii="Times New Roman" w:eastAsia="Times New Roman" w:hAnsi="Times New Roman" w:cs="Times New Roman"/>
          <w:sz w:val="24"/>
          <w:szCs w:val="24"/>
        </w:rPr>
        <w:t xml:space="preserve"> </w:t>
      </w:r>
      <w:r w:rsidR="00E81950" w:rsidRPr="001D3FEA">
        <w:rPr>
          <w:rFonts w:ascii="Times New Roman" w:eastAsia="Times New Roman" w:hAnsi="Times New Roman" w:cs="Times New Roman"/>
          <w:sz w:val="24"/>
          <w:szCs w:val="24"/>
        </w:rPr>
        <w:t>-</w:t>
      </w:r>
      <w:r w:rsidR="006D25FC" w:rsidRPr="001D3FEA">
        <w:rPr>
          <w:rFonts w:ascii="Times New Roman" w:eastAsia="Times New Roman" w:hAnsi="Times New Roman" w:cs="Times New Roman"/>
          <w:sz w:val="24"/>
          <w:szCs w:val="24"/>
        </w:rPr>
        <w:br/>
        <w:t xml:space="preserve">Main components of a typical HPLC system include the following: </w:t>
      </w:r>
      <w:r w:rsidR="006D25FC" w:rsidRPr="001D3FEA">
        <w:rPr>
          <w:rFonts w:ascii="Times New Roman" w:eastAsia="Times New Roman" w:hAnsi="Times New Roman" w:cs="Times New Roman"/>
          <w:sz w:val="24"/>
          <w:szCs w:val="24"/>
        </w:rPr>
        <w:br/>
      </w:r>
    </w:p>
    <w:p w:rsidR="006D25FC" w:rsidRPr="001D3FEA" w:rsidRDefault="006D25FC" w:rsidP="002814B4">
      <w:pPr>
        <w:spacing w:after="0" w:line="480" w:lineRule="auto"/>
        <w:rPr>
          <w:rFonts w:ascii="Times New Roman" w:eastAsia="Times New Roman" w:hAnsi="Times New Roman" w:cs="Times New Roman"/>
          <w:sz w:val="24"/>
          <w:szCs w:val="24"/>
        </w:rPr>
      </w:pPr>
      <w:r w:rsidRPr="001D3FEA">
        <w:rPr>
          <w:rFonts w:ascii="Times New Roman" w:eastAsia="Times New Roman" w:hAnsi="Times New Roman" w:cs="Times New Roman"/>
          <w:b/>
          <w:sz w:val="24"/>
          <w:szCs w:val="24"/>
        </w:rPr>
        <w:t>Solvent reservoirs:</w:t>
      </w:r>
      <w:r w:rsidRPr="001D3FEA">
        <w:rPr>
          <w:rFonts w:ascii="Times New Roman" w:eastAsia="Times New Roman" w:hAnsi="Times New Roman" w:cs="Times New Roman"/>
          <w:sz w:val="24"/>
          <w:szCs w:val="24"/>
        </w:rPr>
        <w:t xml:space="preserve"> Place enough HPLC solvents there to keep the system running continuously. </w:t>
      </w:r>
      <w:proofErr w:type="gramStart"/>
      <w:r w:rsidRPr="001D3FEA">
        <w:rPr>
          <w:rFonts w:ascii="Times New Roman" w:eastAsia="Times New Roman" w:hAnsi="Times New Roman" w:cs="Times New Roman"/>
          <w:sz w:val="24"/>
          <w:szCs w:val="24"/>
        </w:rPr>
        <w:t>may</w:t>
      </w:r>
      <w:proofErr w:type="gramEnd"/>
      <w:r w:rsidRPr="001D3FEA">
        <w:rPr>
          <w:rFonts w:ascii="Times New Roman" w:eastAsia="Times New Roman" w:hAnsi="Times New Roman" w:cs="Times New Roman"/>
          <w:sz w:val="24"/>
          <w:szCs w:val="24"/>
        </w:rPr>
        <w:t xml:space="preserve"> have unique filters and an online degassing system installed to protect the solvent from outside influences. </w:t>
      </w:r>
      <w:r w:rsidRPr="001D3FEA">
        <w:rPr>
          <w:rFonts w:ascii="Times New Roman" w:eastAsia="Times New Roman" w:hAnsi="Times New Roman" w:cs="Times New Roman"/>
          <w:sz w:val="24"/>
          <w:szCs w:val="24"/>
        </w:rPr>
        <w:br/>
      </w:r>
    </w:p>
    <w:p w:rsidR="006D25FC" w:rsidRPr="001D3FEA" w:rsidRDefault="006D25FC" w:rsidP="002814B4">
      <w:pPr>
        <w:spacing w:after="0" w:line="480" w:lineRule="auto"/>
        <w:rPr>
          <w:rFonts w:ascii="Times New Roman" w:eastAsia="Times New Roman" w:hAnsi="Times New Roman" w:cs="Times New Roman"/>
          <w:sz w:val="24"/>
          <w:szCs w:val="24"/>
        </w:rPr>
      </w:pPr>
      <w:r w:rsidRPr="001D3FEA">
        <w:rPr>
          <w:rFonts w:ascii="Times New Roman" w:eastAsia="Times New Roman" w:hAnsi="Times New Roman" w:cs="Times New Roman"/>
          <w:b/>
          <w:sz w:val="24"/>
          <w:szCs w:val="24"/>
        </w:rPr>
        <w:t>Pump:</w:t>
      </w:r>
      <w:r w:rsidRPr="001D3FEA">
        <w:rPr>
          <w:rFonts w:ascii="Times New Roman" w:eastAsia="Times New Roman" w:hAnsi="Times New Roman" w:cs="Times New Roman"/>
          <w:sz w:val="24"/>
          <w:szCs w:val="24"/>
        </w:rPr>
        <w:t xml:space="preserve"> This ensures that the mobile phase flows through the system continuously and steadily. The majority of contemporary pumps enable the carefully regulated </w:t>
      </w:r>
      <w:r w:rsidR="001D3FEA">
        <w:rPr>
          <w:rFonts w:ascii="Times New Roman" w:eastAsia="Times New Roman" w:hAnsi="Times New Roman" w:cs="Times New Roman"/>
          <w:sz w:val="24"/>
          <w:szCs w:val="24"/>
        </w:rPr>
        <w:t xml:space="preserve">mixing of various solvents from various reservoirs.                   </w:t>
      </w:r>
      <w:r w:rsidRPr="001D3FEA">
        <w:rPr>
          <w:rFonts w:ascii="Times New Roman" w:eastAsia="Times New Roman" w:hAnsi="Times New Roman" w:cs="Times New Roman"/>
          <w:sz w:val="24"/>
          <w:szCs w:val="24"/>
        </w:rPr>
        <w:br/>
      </w:r>
    </w:p>
    <w:p w:rsidR="006D25FC" w:rsidRPr="001D3FEA" w:rsidRDefault="006D25FC" w:rsidP="001D3FEA">
      <w:pPr>
        <w:spacing w:line="480" w:lineRule="auto"/>
        <w:jc w:val="both"/>
        <w:rPr>
          <w:rFonts w:ascii="Times New Roman" w:eastAsia="Times New Roman" w:hAnsi="Times New Roman" w:cs="Times New Roman"/>
          <w:sz w:val="24"/>
          <w:szCs w:val="24"/>
        </w:rPr>
      </w:pPr>
      <w:r w:rsidRPr="001D3FEA">
        <w:rPr>
          <w:rFonts w:ascii="Times New Roman" w:hAnsi="Times New Roman" w:cs="Times New Roman"/>
          <w:b/>
          <w:sz w:val="24"/>
          <w:szCs w:val="24"/>
        </w:rPr>
        <w:t>Injector:</w:t>
      </w:r>
      <w:r w:rsidRPr="001D3FEA">
        <w:rPr>
          <w:rFonts w:ascii="Times New Roman" w:hAnsi="Times New Roman" w:cs="Times New Roman"/>
          <w:sz w:val="24"/>
          <w:szCs w:val="24"/>
        </w:rPr>
        <w:t xml:space="preserve"> </w:t>
      </w:r>
      <w:r w:rsidRPr="001D3FEA">
        <w:rPr>
          <w:rFonts w:ascii="Times New Roman" w:eastAsia="Times New Roman" w:hAnsi="Times New Roman" w:cs="Times New Roman"/>
          <w:sz w:val="24"/>
          <w:szCs w:val="24"/>
        </w:rPr>
        <w:t xml:space="preserve">Before the mobile phase enters the column, the </w:t>
      </w:r>
      <w:proofErr w:type="spellStart"/>
      <w:r w:rsidRPr="001D3FEA">
        <w:rPr>
          <w:rFonts w:ascii="Times New Roman" w:eastAsia="Times New Roman" w:hAnsi="Times New Roman" w:cs="Times New Roman"/>
          <w:sz w:val="24"/>
          <w:szCs w:val="24"/>
        </w:rPr>
        <w:t>analytes</w:t>
      </w:r>
      <w:proofErr w:type="spellEnd"/>
      <w:r w:rsidRPr="001D3FEA">
        <w:rPr>
          <w:rFonts w:ascii="Times New Roman" w:eastAsia="Times New Roman" w:hAnsi="Times New Roman" w:cs="Times New Roman"/>
          <w:sz w:val="24"/>
          <w:szCs w:val="24"/>
        </w:rPr>
        <w:t xml:space="preserve"> mixture can be introduced (injected) into the stream. The majority of modern injectors are </w:t>
      </w:r>
      <w:proofErr w:type="spellStart"/>
      <w:r w:rsidRPr="001D3FEA">
        <w:rPr>
          <w:rFonts w:ascii="Times New Roman" w:eastAsia="Times New Roman" w:hAnsi="Times New Roman" w:cs="Times New Roman"/>
          <w:sz w:val="24"/>
          <w:szCs w:val="24"/>
        </w:rPr>
        <w:t>autosamplers</w:t>
      </w:r>
      <w:proofErr w:type="spellEnd"/>
      <w:r w:rsidRPr="001D3FEA">
        <w:rPr>
          <w:rFonts w:ascii="Times New Roman" w:eastAsia="Times New Roman" w:hAnsi="Times New Roman" w:cs="Times New Roman"/>
          <w:sz w:val="24"/>
          <w:szCs w:val="24"/>
        </w:rPr>
        <w:t xml:space="preserve">, which enable programmed injections of various volumes of samples that are extracted from the vials in the </w:t>
      </w:r>
      <w:proofErr w:type="spellStart"/>
      <w:r w:rsidRPr="001D3FEA">
        <w:rPr>
          <w:rFonts w:ascii="Times New Roman" w:eastAsia="Times New Roman" w:hAnsi="Times New Roman" w:cs="Times New Roman"/>
          <w:sz w:val="24"/>
          <w:szCs w:val="24"/>
        </w:rPr>
        <w:t>autosampler</w:t>
      </w:r>
      <w:proofErr w:type="spellEnd"/>
      <w:r w:rsidRPr="001D3FEA">
        <w:rPr>
          <w:rFonts w:ascii="Times New Roman" w:eastAsia="Times New Roman" w:hAnsi="Times New Roman" w:cs="Times New Roman"/>
          <w:sz w:val="24"/>
          <w:szCs w:val="24"/>
        </w:rPr>
        <w:t xml:space="preserve"> tray.</w:t>
      </w:r>
    </w:p>
    <w:p w:rsidR="00A95F4E" w:rsidRPr="001D3FEA" w:rsidRDefault="00A95F4E" w:rsidP="001D3FEA">
      <w:pPr>
        <w:spacing w:line="480" w:lineRule="auto"/>
        <w:jc w:val="both"/>
        <w:rPr>
          <w:rFonts w:ascii="Times New Roman" w:eastAsia="Times New Roman" w:hAnsi="Times New Roman" w:cs="Times New Roman"/>
          <w:sz w:val="24"/>
          <w:szCs w:val="24"/>
        </w:rPr>
      </w:pPr>
      <w:r w:rsidRPr="001D3FEA">
        <w:rPr>
          <w:rFonts w:ascii="Times New Roman" w:hAnsi="Times New Roman" w:cs="Times New Roman"/>
          <w:b/>
          <w:sz w:val="24"/>
          <w:szCs w:val="24"/>
        </w:rPr>
        <w:t>Column:</w:t>
      </w:r>
      <w:r w:rsidRPr="001D3FEA">
        <w:rPr>
          <w:rFonts w:ascii="Times New Roman" w:hAnsi="Times New Roman" w:cs="Times New Roman"/>
          <w:sz w:val="24"/>
          <w:szCs w:val="24"/>
        </w:rPr>
        <w:t xml:space="preserve"> </w:t>
      </w:r>
      <w:r w:rsidRPr="001D3FEA">
        <w:rPr>
          <w:rFonts w:ascii="Times New Roman" w:eastAsia="Times New Roman" w:hAnsi="Times New Roman" w:cs="Times New Roman"/>
          <w:sz w:val="24"/>
          <w:szCs w:val="24"/>
        </w:rPr>
        <w:t xml:space="preserve">The HPLC system's column is its central component and is what actually separates the </w:t>
      </w:r>
      <w:proofErr w:type="spellStart"/>
      <w:r w:rsidRPr="001D3FEA">
        <w:rPr>
          <w:rFonts w:ascii="Times New Roman" w:eastAsia="Times New Roman" w:hAnsi="Times New Roman" w:cs="Times New Roman"/>
          <w:sz w:val="24"/>
          <w:szCs w:val="24"/>
        </w:rPr>
        <w:t>analytes</w:t>
      </w:r>
      <w:proofErr w:type="spellEnd"/>
      <w:r w:rsidRPr="001D3FEA">
        <w:rPr>
          <w:rFonts w:ascii="Times New Roman" w:eastAsia="Times New Roman" w:hAnsi="Times New Roman" w:cs="Times New Roman"/>
          <w:sz w:val="24"/>
          <w:szCs w:val="24"/>
        </w:rPr>
        <w:t xml:space="preserve"> in the mixture. The interface with a large surface area formed by the mobile phase and stationary phase coming into contact is called a column. The majority of recent advances in </w:t>
      </w:r>
      <w:r w:rsidRPr="001D3FEA">
        <w:rPr>
          <w:rFonts w:ascii="Times New Roman" w:eastAsia="Times New Roman" w:hAnsi="Times New Roman" w:cs="Times New Roman"/>
          <w:sz w:val="24"/>
          <w:szCs w:val="24"/>
        </w:rPr>
        <w:lastRenderedPageBreak/>
        <w:t xml:space="preserve">chromatography have been focused on creating several strategies to improve this interfacial contact. </w:t>
      </w:r>
      <w:proofErr w:type="gramStart"/>
      <w:r w:rsidRPr="001D3FEA">
        <w:rPr>
          <w:rFonts w:ascii="Times New Roman" w:eastAsia="Times New Roman" w:hAnsi="Times New Roman" w:cs="Times New Roman"/>
          <w:sz w:val="24"/>
          <w:szCs w:val="24"/>
        </w:rPr>
        <w:t>his</w:t>
      </w:r>
      <w:proofErr w:type="gramEnd"/>
      <w:r w:rsidRPr="001D3FEA">
        <w:rPr>
          <w:rFonts w:ascii="Times New Roman" w:eastAsia="Times New Roman" w:hAnsi="Times New Roman" w:cs="Times New Roman"/>
          <w:sz w:val="24"/>
          <w:szCs w:val="24"/>
        </w:rPr>
        <w:t xml:space="preserve"> touch between the faces. </w:t>
      </w:r>
    </w:p>
    <w:p w:rsidR="00A95F4E" w:rsidRPr="001D3FEA" w:rsidRDefault="00A95F4E" w:rsidP="001D3FEA">
      <w:pPr>
        <w:spacing w:after="0"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b/>
          <w:sz w:val="24"/>
          <w:szCs w:val="24"/>
        </w:rPr>
        <w:t xml:space="preserve">Detector </w:t>
      </w:r>
      <w:r w:rsidRPr="001D3FEA">
        <w:rPr>
          <w:rFonts w:ascii="Times New Roman" w:eastAsia="Times New Roman" w:hAnsi="Times New Roman" w:cs="Times New Roman"/>
          <w:sz w:val="24"/>
          <w:szCs w:val="24"/>
        </w:rPr>
        <w:t>- A detector is a tool used in pharmaceutical analysis that records certain physical and occasionally chemical aspects of the column effluent continuously. The most used type of detector is UV (ultraviolet), which enables continuous registration of the UV absorbance at a</w:t>
      </w:r>
    </w:p>
    <w:p w:rsidR="00A95F4E" w:rsidRPr="001D3FEA" w:rsidRDefault="00A95F4E" w:rsidP="001D3FEA">
      <w:pPr>
        <w:spacing w:after="0" w:line="480" w:lineRule="auto"/>
        <w:jc w:val="both"/>
        <w:rPr>
          <w:rFonts w:ascii="Times New Roman" w:eastAsia="Times New Roman" w:hAnsi="Times New Roman" w:cs="Times New Roman"/>
          <w:sz w:val="24"/>
          <w:szCs w:val="24"/>
        </w:rPr>
      </w:pPr>
      <w:proofErr w:type="gramStart"/>
      <w:r w:rsidRPr="001D3FEA">
        <w:rPr>
          <w:rFonts w:ascii="Times New Roman" w:eastAsia="Times New Roman" w:hAnsi="Times New Roman" w:cs="Times New Roman"/>
          <w:sz w:val="24"/>
          <w:szCs w:val="24"/>
        </w:rPr>
        <w:t>selected</w:t>
      </w:r>
      <w:proofErr w:type="gramEnd"/>
      <w:r w:rsidRPr="001D3FEA">
        <w:rPr>
          <w:rFonts w:ascii="Times New Roman" w:eastAsia="Times New Roman" w:hAnsi="Times New Roman" w:cs="Times New Roman"/>
          <w:sz w:val="24"/>
          <w:szCs w:val="24"/>
        </w:rPr>
        <w:t xml:space="preserve"> wavelength or over a span of wavelengths (diode array detection). Appearance of the </w:t>
      </w:r>
      <w:proofErr w:type="spellStart"/>
      <w:r w:rsidRPr="001D3FEA">
        <w:rPr>
          <w:rFonts w:ascii="Times New Roman" w:eastAsia="Times New Roman" w:hAnsi="Times New Roman" w:cs="Times New Roman"/>
          <w:sz w:val="24"/>
          <w:szCs w:val="24"/>
        </w:rPr>
        <w:t>analyte</w:t>
      </w:r>
      <w:proofErr w:type="spellEnd"/>
      <w:r w:rsidRPr="001D3FEA">
        <w:rPr>
          <w:rFonts w:ascii="Times New Roman" w:eastAsia="Times New Roman" w:hAnsi="Times New Roman" w:cs="Times New Roman"/>
          <w:sz w:val="24"/>
          <w:szCs w:val="24"/>
        </w:rPr>
        <w:t xml:space="preserve"> in the detector flow-cell causes the change of the absorbance. If the </w:t>
      </w:r>
      <w:proofErr w:type="spellStart"/>
      <w:r w:rsidRPr="001D3FEA">
        <w:rPr>
          <w:rFonts w:ascii="Times New Roman" w:eastAsia="Times New Roman" w:hAnsi="Times New Roman" w:cs="Times New Roman"/>
          <w:sz w:val="24"/>
          <w:szCs w:val="24"/>
        </w:rPr>
        <w:t>analyte</w:t>
      </w:r>
      <w:proofErr w:type="spellEnd"/>
      <w:r w:rsidRPr="001D3FEA">
        <w:rPr>
          <w:rFonts w:ascii="Times New Roman" w:eastAsia="Times New Roman" w:hAnsi="Times New Roman" w:cs="Times New Roman"/>
          <w:sz w:val="24"/>
          <w:szCs w:val="24"/>
        </w:rPr>
        <w:t xml:space="preserve"> absorbs greater than the background (mobile phase), a positive signal is obtained.</w:t>
      </w:r>
    </w:p>
    <w:p w:rsidR="00A95F4E" w:rsidRPr="001D3FEA" w:rsidRDefault="00A95F4E" w:rsidP="001D3FEA">
      <w:pPr>
        <w:spacing w:line="480" w:lineRule="auto"/>
        <w:jc w:val="both"/>
        <w:rPr>
          <w:rFonts w:ascii="Times New Roman" w:eastAsia="Times New Roman" w:hAnsi="Times New Roman" w:cs="Times New Roman"/>
          <w:sz w:val="24"/>
          <w:szCs w:val="24"/>
        </w:rPr>
      </w:pPr>
    </w:p>
    <w:p w:rsidR="00057C52" w:rsidRPr="001D3FEA" w:rsidRDefault="00446AAC" w:rsidP="001D3FEA">
      <w:pPr>
        <w:spacing w:line="480" w:lineRule="auto"/>
        <w:jc w:val="both"/>
        <w:rPr>
          <w:rFonts w:ascii="Times New Roman" w:hAnsi="Times New Roman" w:cs="Times New Roman"/>
          <w:b/>
          <w:sz w:val="24"/>
          <w:szCs w:val="24"/>
        </w:rPr>
      </w:pPr>
      <w:r w:rsidRPr="001D3FEA">
        <w:rPr>
          <w:rFonts w:ascii="Times New Roman" w:hAnsi="Times New Roman" w:cs="Times New Roman"/>
          <w:b/>
          <w:sz w:val="24"/>
          <w:szCs w:val="24"/>
        </w:rPr>
        <w:t>Steps for developing a method-</w:t>
      </w:r>
    </w:p>
    <w:p w:rsidR="00D83EF9" w:rsidRPr="001D3FEA" w:rsidRDefault="00446AAC" w:rsidP="001D3FEA">
      <w:pPr>
        <w:spacing w:after="0" w:line="480" w:lineRule="auto"/>
        <w:jc w:val="both"/>
        <w:rPr>
          <w:rFonts w:ascii="Times New Roman" w:eastAsia="Times New Roman" w:hAnsi="Times New Roman" w:cs="Times New Roman"/>
          <w:sz w:val="24"/>
          <w:szCs w:val="24"/>
        </w:rPr>
      </w:pPr>
      <w:r w:rsidRPr="00446AAC">
        <w:rPr>
          <w:rFonts w:ascii="Times New Roman" w:eastAsia="Times New Roman" w:hAnsi="Times New Roman" w:cs="Times New Roman"/>
          <w:sz w:val="24"/>
          <w:szCs w:val="24"/>
        </w:rPr>
        <w:t xml:space="preserve">The following are some of the stages that go into developing an analytical method: </w:t>
      </w:r>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D83EF9" w:rsidRPr="001D3FEA" w:rsidRDefault="00446AAC" w:rsidP="001D3FEA">
      <w:pPr>
        <w:spacing w:after="0" w:line="480" w:lineRule="auto"/>
        <w:jc w:val="both"/>
        <w:rPr>
          <w:rFonts w:ascii="Times New Roman" w:eastAsia="Times New Roman" w:hAnsi="Times New Roman" w:cs="Times New Roman"/>
          <w:sz w:val="24"/>
          <w:szCs w:val="24"/>
        </w:rPr>
      </w:pPr>
      <w:r w:rsidRPr="00446AAC">
        <w:rPr>
          <w:rFonts w:ascii="Times New Roman" w:eastAsia="Times New Roman" w:hAnsi="Times New Roman" w:cs="Times New Roman"/>
          <w:sz w:val="24"/>
          <w:szCs w:val="24"/>
        </w:rPr>
        <w:t xml:space="preserve">Characterization of the standard and </w:t>
      </w:r>
      <w:proofErr w:type="spellStart"/>
      <w:r w:rsidRPr="00446AAC">
        <w:rPr>
          <w:rFonts w:ascii="Times New Roman" w:eastAsia="Times New Roman" w:hAnsi="Times New Roman" w:cs="Times New Roman"/>
          <w:sz w:val="24"/>
          <w:szCs w:val="24"/>
        </w:rPr>
        <w:t>analyte</w:t>
      </w:r>
      <w:proofErr w:type="spellEnd"/>
      <w:r w:rsidRPr="00446AAC">
        <w:rPr>
          <w:rFonts w:ascii="Times New Roman" w:eastAsia="Times New Roman" w:hAnsi="Times New Roman" w:cs="Times New Roman"/>
          <w:sz w:val="24"/>
          <w:szCs w:val="24"/>
        </w:rPr>
        <w:t xml:space="preserve"> </w:t>
      </w:r>
      <w:r w:rsidR="00D83EF9" w:rsidRPr="001D3FEA">
        <w:rPr>
          <w:rFonts w:ascii="Times New Roman" w:eastAsia="Times New Roman" w:hAnsi="Times New Roman" w:cs="Times New Roman"/>
          <w:sz w:val="24"/>
          <w:szCs w:val="24"/>
        </w:rPr>
        <w:t>-</w:t>
      </w:r>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D83EF9" w:rsidRPr="001D3FEA" w:rsidRDefault="00446AAC" w:rsidP="001D3FEA">
      <w:pPr>
        <w:spacing w:after="0" w:line="480" w:lineRule="auto"/>
        <w:jc w:val="both"/>
        <w:rPr>
          <w:rFonts w:ascii="Times New Roman" w:eastAsia="Times New Roman" w:hAnsi="Times New Roman" w:cs="Times New Roman"/>
          <w:sz w:val="24"/>
          <w:szCs w:val="24"/>
        </w:rPr>
      </w:pPr>
      <w:r w:rsidRPr="00446AAC">
        <w:rPr>
          <w:rFonts w:ascii="Times New Roman" w:eastAsia="Times New Roman" w:hAnsi="Times New Roman" w:cs="Times New Roman"/>
          <w:sz w:val="24"/>
          <w:szCs w:val="24"/>
        </w:rPr>
        <w:t xml:space="preserve">• All of the information that is currently available about the </w:t>
      </w:r>
      <w:proofErr w:type="spellStart"/>
      <w:r w:rsidRPr="00446AAC">
        <w:rPr>
          <w:rFonts w:ascii="Times New Roman" w:eastAsia="Times New Roman" w:hAnsi="Times New Roman" w:cs="Times New Roman"/>
          <w:sz w:val="24"/>
          <w:szCs w:val="24"/>
        </w:rPr>
        <w:t>analyte's</w:t>
      </w:r>
      <w:proofErr w:type="spellEnd"/>
      <w:r w:rsidRPr="00446AAC">
        <w:rPr>
          <w:rFonts w:ascii="Times New Roman" w:eastAsia="Times New Roman" w:hAnsi="Times New Roman" w:cs="Times New Roman"/>
          <w:sz w:val="24"/>
          <w:szCs w:val="24"/>
        </w:rPr>
        <w:t xml:space="preserve"> structure and physical and chemical characteristics, such as its solubility and optical isomerism, is gathered.</w:t>
      </w:r>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D83EF9" w:rsidRPr="001D3FEA" w:rsidRDefault="00446AAC" w:rsidP="001D3FEA">
      <w:pPr>
        <w:spacing w:after="0" w:line="480" w:lineRule="auto"/>
        <w:jc w:val="both"/>
        <w:rPr>
          <w:rFonts w:ascii="Times New Roman" w:eastAsia="Times New Roman" w:hAnsi="Times New Roman" w:cs="Times New Roman"/>
          <w:sz w:val="24"/>
          <w:szCs w:val="24"/>
        </w:rPr>
      </w:pPr>
      <w:r w:rsidRPr="00446AAC">
        <w:rPr>
          <w:rFonts w:ascii="Times New Roman" w:eastAsia="Times New Roman" w:hAnsi="Times New Roman" w:cs="Times New Roman"/>
          <w:sz w:val="24"/>
          <w:szCs w:val="24"/>
        </w:rPr>
        <w:t xml:space="preserve"> • When 100% purity is obtained, the standard </w:t>
      </w:r>
      <w:proofErr w:type="spellStart"/>
      <w:r w:rsidRPr="00446AAC">
        <w:rPr>
          <w:rFonts w:ascii="Times New Roman" w:eastAsia="Times New Roman" w:hAnsi="Times New Roman" w:cs="Times New Roman"/>
          <w:sz w:val="24"/>
          <w:szCs w:val="24"/>
        </w:rPr>
        <w:t>analyte</w:t>
      </w:r>
      <w:proofErr w:type="spellEnd"/>
      <w:r w:rsidRPr="00446AAC">
        <w:rPr>
          <w:rFonts w:ascii="Times New Roman" w:eastAsia="Times New Roman" w:hAnsi="Times New Roman" w:cs="Times New Roman"/>
          <w:sz w:val="24"/>
          <w:szCs w:val="24"/>
        </w:rPr>
        <w:t xml:space="preserve"> is equal. It is necessary to make the necessary arrangements for freezer, </w:t>
      </w:r>
      <w:proofErr w:type="spellStart"/>
      <w:r w:rsidRPr="00446AAC">
        <w:rPr>
          <w:rFonts w:ascii="Times New Roman" w:eastAsia="Times New Roman" w:hAnsi="Times New Roman" w:cs="Times New Roman"/>
          <w:sz w:val="24"/>
          <w:szCs w:val="24"/>
        </w:rPr>
        <w:t>desiccator</w:t>
      </w:r>
      <w:proofErr w:type="spellEnd"/>
      <w:r w:rsidRPr="00446AAC">
        <w:rPr>
          <w:rFonts w:ascii="Times New Roman" w:eastAsia="Times New Roman" w:hAnsi="Times New Roman" w:cs="Times New Roman"/>
          <w:sz w:val="24"/>
          <w:szCs w:val="24"/>
        </w:rPr>
        <w:t>, and refrigerator use for proper storage.</w:t>
      </w:r>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D83EF9" w:rsidRPr="001D3FEA" w:rsidRDefault="00446AAC" w:rsidP="001D3FEA">
      <w:pPr>
        <w:spacing w:after="0" w:line="480" w:lineRule="auto"/>
        <w:jc w:val="both"/>
        <w:rPr>
          <w:rFonts w:ascii="Times New Roman" w:eastAsia="Times New Roman" w:hAnsi="Times New Roman" w:cs="Times New Roman"/>
          <w:sz w:val="24"/>
          <w:szCs w:val="24"/>
        </w:rPr>
      </w:pPr>
      <w:r w:rsidRPr="00446AAC">
        <w:rPr>
          <w:rFonts w:ascii="Times New Roman" w:eastAsia="Times New Roman" w:hAnsi="Times New Roman" w:cs="Times New Roman"/>
          <w:sz w:val="24"/>
          <w:szCs w:val="24"/>
        </w:rPr>
        <w:lastRenderedPageBreak/>
        <w:t xml:space="preserve"> • When measuring several portions in the sample matrix, the number of elements is appropriately observed, providing the </w:t>
      </w:r>
      <w:proofErr w:type="gramStart"/>
      <w:r w:rsidRPr="00446AAC">
        <w:rPr>
          <w:rFonts w:ascii="Times New Roman" w:eastAsia="Times New Roman" w:hAnsi="Times New Roman" w:cs="Times New Roman"/>
          <w:sz w:val="24"/>
          <w:szCs w:val="24"/>
        </w:rPr>
        <w:t>information,</w:t>
      </w:r>
      <w:proofErr w:type="gramEnd"/>
      <w:r w:rsidRPr="00446AAC">
        <w:rPr>
          <w:rFonts w:ascii="Times New Roman" w:eastAsia="Times New Roman" w:hAnsi="Times New Roman" w:cs="Times New Roman"/>
          <w:sz w:val="24"/>
          <w:szCs w:val="24"/>
        </w:rPr>
        <w:t xml:space="preserve"> and the accessibility of standards is computed.</w:t>
      </w:r>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446AAC" w:rsidRPr="001D3FEA" w:rsidRDefault="00446AAC" w:rsidP="001D3FEA">
      <w:pPr>
        <w:spacing w:after="0" w:line="480" w:lineRule="auto"/>
        <w:jc w:val="both"/>
        <w:rPr>
          <w:rFonts w:ascii="Times New Roman" w:eastAsia="Times New Roman" w:hAnsi="Times New Roman" w:cs="Times New Roman"/>
          <w:sz w:val="24"/>
          <w:szCs w:val="24"/>
        </w:rPr>
      </w:pPr>
      <w:r w:rsidRPr="00446AAC">
        <w:rPr>
          <w:rFonts w:ascii="Times New Roman" w:eastAsia="Times New Roman" w:hAnsi="Times New Roman" w:cs="Times New Roman"/>
          <w:sz w:val="24"/>
          <w:szCs w:val="24"/>
        </w:rPr>
        <w:t xml:space="preserve"> • However, methods such as high-performance liquid chromatography, gas chromatography, and UV-visible, FTIR, and atomic absorption</w:t>
      </w:r>
      <w:r w:rsidR="00D83EF9" w:rsidRPr="001D3FEA">
        <w:rPr>
          <w:rFonts w:ascii="Times New Roman" w:eastAsia="Times New Roman" w:hAnsi="Times New Roman" w:cs="Times New Roman"/>
          <w:sz w:val="24"/>
          <w:szCs w:val="24"/>
        </w:rPr>
        <w:t>.</w:t>
      </w:r>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D83EF9" w:rsidRPr="001D3FEA" w:rsidRDefault="00D83EF9" w:rsidP="001D3FEA">
      <w:pPr>
        <w:spacing w:after="0" w:line="480" w:lineRule="auto"/>
        <w:jc w:val="both"/>
        <w:rPr>
          <w:rFonts w:ascii="Times New Roman" w:eastAsia="Times New Roman" w:hAnsi="Times New Roman" w:cs="Times New Roman"/>
          <w:b/>
          <w:sz w:val="24"/>
          <w:szCs w:val="24"/>
        </w:rPr>
      </w:pPr>
      <w:r w:rsidRPr="00D83EF9">
        <w:rPr>
          <w:rFonts w:ascii="Times New Roman" w:eastAsia="Times New Roman" w:hAnsi="Times New Roman" w:cs="Times New Roman"/>
          <w:b/>
          <w:sz w:val="24"/>
          <w:szCs w:val="24"/>
        </w:rPr>
        <w:t xml:space="preserve">Literature survey and previous methods: </w:t>
      </w:r>
    </w:p>
    <w:p w:rsidR="00D83EF9" w:rsidRPr="001D3FEA" w:rsidRDefault="00D83EF9" w:rsidP="001D3FEA">
      <w:pPr>
        <w:spacing w:after="0" w:line="480" w:lineRule="auto"/>
        <w:jc w:val="both"/>
        <w:rPr>
          <w:rFonts w:ascii="Times New Roman" w:eastAsia="Times New Roman" w:hAnsi="Times New Roman" w:cs="Times New Roman"/>
          <w:sz w:val="24"/>
          <w:szCs w:val="24"/>
        </w:rPr>
      </w:pPr>
      <w:r w:rsidRPr="00D83EF9">
        <w:rPr>
          <w:rFonts w:ascii="Times New Roman" w:eastAsia="Times New Roman" w:hAnsi="Times New Roman" w:cs="Times New Roman"/>
          <w:sz w:val="24"/>
          <w:szCs w:val="24"/>
        </w:rPr>
        <w:t xml:space="preserve">All relevant literature is examined for the drug's manufacturing, solubility, physical and chemical properties, and applicable analytical techniques using references to pertinent books, journals, publications from the American Society for Testing and Materials (ASTM), the Association of Official Agricultural Chemists (AOAC), and the United States Pharmacopeia/National Formulary (USP/NF). It is also very convenient to search Chemical Abstracts Service's automated </w:t>
      </w:r>
      <w:proofErr w:type="spellStart"/>
      <w:r w:rsidRPr="00D83EF9">
        <w:rPr>
          <w:rFonts w:ascii="Times New Roman" w:eastAsia="Times New Roman" w:hAnsi="Times New Roman" w:cs="Times New Roman"/>
          <w:sz w:val="24"/>
          <w:szCs w:val="24"/>
        </w:rPr>
        <w:t>computerised</w:t>
      </w:r>
      <w:proofErr w:type="spellEnd"/>
      <w:r w:rsidRPr="00D83EF9">
        <w:rPr>
          <w:rFonts w:ascii="Times New Roman" w:eastAsia="Times New Roman" w:hAnsi="Times New Roman" w:cs="Times New Roman"/>
          <w:sz w:val="24"/>
          <w:szCs w:val="24"/>
        </w:rPr>
        <w:t xml:space="preserve"> literature</w:t>
      </w:r>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D83EF9" w:rsidRPr="00D83EF9" w:rsidRDefault="00D83EF9" w:rsidP="001D3FEA">
      <w:pPr>
        <w:spacing w:after="0" w:line="480" w:lineRule="auto"/>
        <w:jc w:val="both"/>
        <w:rPr>
          <w:rFonts w:ascii="Times New Roman" w:eastAsia="Times New Roman" w:hAnsi="Times New Roman" w:cs="Times New Roman"/>
          <w:sz w:val="24"/>
          <w:szCs w:val="24"/>
        </w:rPr>
      </w:pPr>
      <w:r w:rsidRPr="00D83EF9">
        <w:rPr>
          <w:rFonts w:ascii="Times New Roman" w:eastAsia="Times New Roman" w:hAnsi="Times New Roman" w:cs="Times New Roman"/>
          <w:b/>
          <w:sz w:val="24"/>
          <w:szCs w:val="24"/>
        </w:rPr>
        <w:t>Technique requirement</w:t>
      </w:r>
      <w:r w:rsidRPr="00D83EF9">
        <w:rPr>
          <w:rFonts w:ascii="Times New Roman" w:eastAsia="Times New Roman" w:hAnsi="Times New Roman" w:cs="Times New Roman"/>
          <w:sz w:val="24"/>
          <w:szCs w:val="24"/>
        </w:rPr>
        <w:t>: To build up the analytical fig. of advantage, such as linearity, selectivity, specificity, range, accuracy, precision, LOD, LOQ, etc., an analytical methodolog</w:t>
      </w:r>
      <w:r w:rsidRPr="001D3FEA">
        <w:rPr>
          <w:rFonts w:ascii="Times New Roman" w:eastAsia="Times New Roman" w:hAnsi="Times New Roman" w:cs="Times New Roman"/>
          <w:sz w:val="24"/>
          <w:szCs w:val="24"/>
        </w:rPr>
        <w:t xml:space="preserve">y requirement is </w:t>
      </w:r>
      <w:proofErr w:type="gramStart"/>
      <w:r w:rsidRPr="001D3FEA">
        <w:rPr>
          <w:rFonts w:ascii="Times New Roman" w:eastAsia="Times New Roman" w:hAnsi="Times New Roman" w:cs="Times New Roman"/>
          <w:sz w:val="24"/>
          <w:szCs w:val="24"/>
        </w:rPr>
        <w:t>necessary .</w:t>
      </w:r>
      <w:proofErr w:type="gramEnd"/>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D83EF9" w:rsidRPr="001D3FEA" w:rsidRDefault="00D83EF9" w:rsidP="001D3FEA">
      <w:pPr>
        <w:spacing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b/>
          <w:sz w:val="24"/>
          <w:szCs w:val="24"/>
        </w:rPr>
        <w:t>Selecting the method-</w:t>
      </w:r>
      <w:r w:rsidRPr="001D3FEA">
        <w:rPr>
          <w:rFonts w:ascii="Times New Roman" w:eastAsia="Times New Roman" w:hAnsi="Times New Roman" w:cs="Times New Roman"/>
          <w:sz w:val="24"/>
          <w:szCs w:val="24"/>
        </w:rPr>
        <w:t xml:space="preserve">• </w:t>
      </w:r>
      <w:proofErr w:type="gramStart"/>
      <w:r w:rsidRPr="001D3FEA">
        <w:rPr>
          <w:rFonts w:ascii="Times New Roman" w:eastAsia="Times New Roman" w:hAnsi="Times New Roman" w:cs="Times New Roman"/>
          <w:sz w:val="24"/>
          <w:szCs w:val="24"/>
        </w:rPr>
        <w:t>The</w:t>
      </w:r>
      <w:proofErr w:type="gramEnd"/>
      <w:r w:rsidRPr="001D3FEA">
        <w:rPr>
          <w:rFonts w:ascii="Times New Roman" w:eastAsia="Times New Roman" w:hAnsi="Times New Roman" w:cs="Times New Roman"/>
          <w:sz w:val="24"/>
          <w:szCs w:val="24"/>
        </w:rPr>
        <w:t xml:space="preserve"> methodology is developing since it is being adjusted as needed by using the information gathered from the literature. Occasionally, it is necessary to obtain extra equipment in order to develop, modify, duplicate, and validate current </w:t>
      </w:r>
      <w:proofErr w:type="spellStart"/>
      <w:r w:rsidRPr="001D3FEA">
        <w:rPr>
          <w:rFonts w:ascii="Times New Roman" w:eastAsia="Times New Roman" w:hAnsi="Times New Roman" w:cs="Times New Roman"/>
          <w:sz w:val="24"/>
          <w:szCs w:val="24"/>
        </w:rPr>
        <w:t>analyte</w:t>
      </w:r>
      <w:proofErr w:type="spellEnd"/>
      <w:r w:rsidRPr="001D3FEA">
        <w:rPr>
          <w:rFonts w:ascii="Times New Roman" w:eastAsia="Times New Roman" w:hAnsi="Times New Roman" w:cs="Times New Roman"/>
          <w:sz w:val="24"/>
          <w:szCs w:val="24"/>
        </w:rPr>
        <w:t xml:space="preserve"> and test protocols. </w:t>
      </w:r>
      <w:r w:rsidRPr="001D3FEA">
        <w:rPr>
          <w:rFonts w:ascii="Times New Roman" w:eastAsia="Times New Roman" w:hAnsi="Times New Roman" w:cs="Times New Roman"/>
          <w:sz w:val="24"/>
          <w:szCs w:val="24"/>
        </w:rPr>
        <w:lastRenderedPageBreak/>
        <w:t xml:space="preserve">• In the event that no previous suitable methods exist for examining the </w:t>
      </w:r>
      <w:proofErr w:type="spellStart"/>
      <w:r w:rsidRPr="001D3FEA">
        <w:rPr>
          <w:rFonts w:ascii="Times New Roman" w:eastAsia="Times New Roman" w:hAnsi="Times New Roman" w:cs="Times New Roman"/>
          <w:sz w:val="24"/>
          <w:szCs w:val="24"/>
        </w:rPr>
        <w:t>analyte</w:t>
      </w:r>
      <w:proofErr w:type="spellEnd"/>
      <w:r w:rsidRPr="001D3FEA">
        <w:rPr>
          <w:rFonts w:ascii="Times New Roman" w:eastAsia="Times New Roman" w:hAnsi="Times New Roman" w:cs="Times New Roman"/>
          <w:sz w:val="24"/>
          <w:szCs w:val="24"/>
        </w:rPr>
        <w:t xml:space="preserve"> under </w:t>
      </w:r>
      <w:proofErr w:type="gramStart"/>
      <w:r w:rsidRPr="001D3FEA">
        <w:rPr>
          <w:rFonts w:ascii="Times New Roman" w:eastAsia="Times New Roman" w:hAnsi="Times New Roman" w:cs="Times New Roman"/>
          <w:sz w:val="24"/>
          <w:szCs w:val="24"/>
        </w:rPr>
        <w:t>investigation .</w:t>
      </w:r>
      <w:proofErr w:type="gramEnd"/>
    </w:p>
    <w:p w:rsidR="00D83EF9" w:rsidRPr="001D3FEA" w:rsidRDefault="00D83EF9" w:rsidP="001D3FEA">
      <w:pPr>
        <w:spacing w:line="480" w:lineRule="auto"/>
        <w:jc w:val="both"/>
        <w:rPr>
          <w:rFonts w:ascii="Times New Roman" w:eastAsia="Times New Roman" w:hAnsi="Times New Roman" w:cs="Times New Roman"/>
          <w:sz w:val="24"/>
          <w:szCs w:val="24"/>
        </w:rPr>
      </w:pPr>
    </w:p>
    <w:p w:rsidR="00D83EF9" w:rsidRPr="001D3FEA" w:rsidRDefault="00D83EF9" w:rsidP="001D3FEA">
      <w:pPr>
        <w:spacing w:after="0" w:line="480" w:lineRule="auto"/>
        <w:jc w:val="both"/>
        <w:rPr>
          <w:rFonts w:ascii="Times New Roman" w:eastAsia="Times New Roman" w:hAnsi="Times New Roman" w:cs="Times New Roman"/>
          <w:sz w:val="24"/>
          <w:szCs w:val="24"/>
        </w:rPr>
      </w:pPr>
      <w:r w:rsidRPr="00D83EF9">
        <w:rPr>
          <w:rFonts w:ascii="Times New Roman" w:eastAsia="Times New Roman" w:hAnsi="Times New Roman" w:cs="Times New Roman"/>
          <w:b/>
          <w:sz w:val="24"/>
          <w:szCs w:val="24"/>
        </w:rPr>
        <w:t>Appropriate instrumentation and preliminary studies</w:t>
      </w:r>
      <w:r w:rsidRPr="00D83EF9">
        <w:rPr>
          <w:rFonts w:ascii="Times New Roman" w:eastAsia="Times New Roman" w:hAnsi="Times New Roman" w:cs="Times New Roman"/>
          <w:sz w:val="24"/>
          <w:szCs w:val="24"/>
        </w:rPr>
        <w:t>: An appropriate set of instruments examines the installation qualification (IQ), operation qualification (OQ), and performance qualification (PQ) of instruments relevant to re</w:t>
      </w:r>
      <w:r w:rsidRPr="001D3FEA">
        <w:rPr>
          <w:rFonts w:ascii="Times New Roman" w:eastAsia="Times New Roman" w:hAnsi="Times New Roman" w:cs="Times New Roman"/>
          <w:sz w:val="24"/>
          <w:szCs w:val="24"/>
        </w:rPr>
        <w:t xml:space="preserve">search standard </w:t>
      </w:r>
      <w:proofErr w:type="gramStart"/>
      <w:r w:rsidRPr="001D3FEA">
        <w:rPr>
          <w:rFonts w:ascii="Times New Roman" w:eastAsia="Times New Roman" w:hAnsi="Times New Roman" w:cs="Times New Roman"/>
          <w:sz w:val="24"/>
          <w:szCs w:val="24"/>
        </w:rPr>
        <w:t>methodology .</w:t>
      </w:r>
      <w:proofErr w:type="gramEnd"/>
    </w:p>
    <w:p w:rsidR="00D83EF9" w:rsidRPr="001D3FEA" w:rsidRDefault="00D83EF9" w:rsidP="001D3FEA">
      <w:pPr>
        <w:spacing w:after="0" w:line="480" w:lineRule="auto"/>
        <w:jc w:val="both"/>
        <w:rPr>
          <w:rFonts w:ascii="Times New Roman" w:eastAsia="Times New Roman" w:hAnsi="Times New Roman" w:cs="Times New Roman"/>
          <w:sz w:val="24"/>
          <w:szCs w:val="24"/>
        </w:rPr>
      </w:pPr>
    </w:p>
    <w:p w:rsidR="00D83EF9" w:rsidRPr="001D3FEA" w:rsidRDefault="00D83EF9" w:rsidP="001D3FEA">
      <w:pPr>
        <w:spacing w:after="0" w:line="480" w:lineRule="auto"/>
        <w:jc w:val="both"/>
        <w:rPr>
          <w:rFonts w:ascii="Times New Roman" w:eastAsia="Times New Roman" w:hAnsi="Times New Roman" w:cs="Times New Roman"/>
          <w:sz w:val="24"/>
          <w:szCs w:val="24"/>
        </w:rPr>
      </w:pPr>
      <w:r w:rsidRPr="00D83EF9">
        <w:rPr>
          <w:rFonts w:ascii="Times New Roman" w:eastAsia="Times New Roman" w:hAnsi="Times New Roman" w:cs="Times New Roman"/>
          <w:sz w:val="24"/>
          <w:szCs w:val="24"/>
        </w:rPr>
        <w:t xml:space="preserve"> </w:t>
      </w:r>
      <w:proofErr w:type="spellStart"/>
      <w:r w:rsidRPr="00D83EF9">
        <w:rPr>
          <w:rFonts w:ascii="Times New Roman" w:eastAsia="Times New Roman" w:hAnsi="Times New Roman" w:cs="Times New Roman"/>
          <w:b/>
          <w:sz w:val="24"/>
          <w:szCs w:val="24"/>
        </w:rPr>
        <w:t>Optimisation</w:t>
      </w:r>
      <w:proofErr w:type="spellEnd"/>
      <w:r w:rsidRPr="00D83EF9">
        <w:rPr>
          <w:rFonts w:ascii="Times New Roman" w:eastAsia="Times New Roman" w:hAnsi="Times New Roman" w:cs="Times New Roman"/>
          <w:b/>
          <w:sz w:val="24"/>
          <w:szCs w:val="24"/>
        </w:rPr>
        <w:t>:</w:t>
      </w:r>
      <w:r w:rsidRPr="00D83EF9">
        <w:rPr>
          <w:rFonts w:ascii="Times New Roman" w:eastAsia="Times New Roman" w:hAnsi="Times New Roman" w:cs="Times New Roman"/>
          <w:sz w:val="24"/>
          <w:szCs w:val="24"/>
        </w:rPr>
        <w:t xml:space="preserve"> A trial-and-error method is used initially, after a set of conditions are differentiated and one parameter is changed at a time. This job is required to be completed based on a scientific </w:t>
      </w:r>
      <w:proofErr w:type="spellStart"/>
      <w:r w:rsidRPr="00D83EF9">
        <w:rPr>
          <w:rFonts w:ascii="Times New Roman" w:eastAsia="Times New Roman" w:hAnsi="Times New Roman" w:cs="Times New Roman"/>
          <w:sz w:val="24"/>
          <w:szCs w:val="24"/>
        </w:rPr>
        <w:t>organised</w:t>
      </w:r>
      <w:proofErr w:type="spellEnd"/>
      <w:r w:rsidRPr="00D83EF9">
        <w:rPr>
          <w:rFonts w:ascii="Times New Roman" w:eastAsia="Times New Roman" w:hAnsi="Times New Roman" w:cs="Times New Roman"/>
          <w:sz w:val="24"/>
          <w:szCs w:val="24"/>
        </w:rPr>
        <w:t xml:space="preserve"> technique plan that appropriately covers all required points a</w:t>
      </w:r>
      <w:r w:rsidRPr="001D3FEA">
        <w:rPr>
          <w:rFonts w:ascii="Times New Roman" w:eastAsia="Times New Roman" w:hAnsi="Times New Roman" w:cs="Times New Roman"/>
          <w:sz w:val="24"/>
          <w:szCs w:val="24"/>
        </w:rPr>
        <w:t xml:space="preserve">nd documents any dead </w:t>
      </w:r>
      <w:proofErr w:type="gramStart"/>
      <w:r w:rsidRPr="001D3FEA">
        <w:rPr>
          <w:rFonts w:ascii="Times New Roman" w:eastAsia="Times New Roman" w:hAnsi="Times New Roman" w:cs="Times New Roman"/>
          <w:sz w:val="24"/>
          <w:szCs w:val="24"/>
        </w:rPr>
        <w:t>ends .</w:t>
      </w:r>
      <w:proofErr w:type="gramEnd"/>
    </w:p>
    <w:p w:rsidR="001D3FEA" w:rsidRPr="001D3FEA" w:rsidRDefault="001D3FEA" w:rsidP="001D3FEA">
      <w:pPr>
        <w:spacing w:after="0" w:line="480" w:lineRule="auto"/>
        <w:jc w:val="both"/>
        <w:rPr>
          <w:rFonts w:ascii="Times New Roman" w:eastAsia="Times New Roman" w:hAnsi="Times New Roman" w:cs="Times New Roman"/>
          <w:sz w:val="24"/>
          <w:szCs w:val="24"/>
        </w:rPr>
      </w:pPr>
    </w:p>
    <w:p w:rsidR="001D3FEA" w:rsidRPr="001D3FEA" w:rsidRDefault="001D3FEA" w:rsidP="001D3FEA">
      <w:pPr>
        <w:spacing w:after="0"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b/>
          <w:sz w:val="24"/>
          <w:szCs w:val="24"/>
        </w:rPr>
        <w:t>Correct recording of analytical figures of merit:</w:t>
      </w:r>
      <w:r w:rsidRPr="001D3FEA">
        <w:rPr>
          <w:rFonts w:ascii="Times New Roman" w:eastAsia="Times New Roman" w:hAnsi="Times New Roman" w:cs="Times New Roman"/>
          <w:sz w:val="24"/>
          <w:szCs w:val="24"/>
        </w:rPr>
        <w:t xml:space="preserve"> The actual calculated analytical figures of advantage, which include LOD, LOQ, cost, linearity, evaluation time, sample planning, etc., are also documented [2]. </w:t>
      </w:r>
    </w:p>
    <w:p w:rsidR="001D3FEA" w:rsidRPr="001D3FEA" w:rsidRDefault="001D3FEA" w:rsidP="001D3FEA">
      <w:pPr>
        <w:spacing w:after="0" w:line="480" w:lineRule="auto"/>
        <w:jc w:val="both"/>
        <w:rPr>
          <w:rFonts w:ascii="Times New Roman" w:eastAsia="Times New Roman" w:hAnsi="Times New Roman" w:cs="Times New Roman"/>
          <w:sz w:val="24"/>
          <w:szCs w:val="24"/>
        </w:rPr>
      </w:pPr>
    </w:p>
    <w:p w:rsidR="001D3FEA" w:rsidRPr="001D3FEA" w:rsidRDefault="001D3FEA" w:rsidP="001D3FEA">
      <w:pPr>
        <w:spacing w:after="0"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b/>
          <w:sz w:val="24"/>
          <w:szCs w:val="24"/>
        </w:rPr>
        <w:t>Assessment of the generated method using the real specimen:</w:t>
      </w:r>
      <w:r w:rsidRPr="001D3FEA">
        <w:rPr>
          <w:rFonts w:ascii="Times New Roman" w:eastAsia="Times New Roman" w:hAnsi="Times New Roman" w:cs="Times New Roman"/>
          <w:sz w:val="24"/>
          <w:szCs w:val="24"/>
        </w:rPr>
        <w:t xml:space="preserve"> The specimen solution must elicit a precise and comprehensive identification of the medication's peak interest apart from all other matrix components [2]. </w:t>
      </w:r>
    </w:p>
    <w:p w:rsidR="001D3FEA" w:rsidRPr="001D3FEA" w:rsidRDefault="001D3FEA" w:rsidP="001D3FEA">
      <w:pPr>
        <w:spacing w:after="0" w:line="480" w:lineRule="auto"/>
        <w:jc w:val="both"/>
        <w:rPr>
          <w:rFonts w:ascii="Times New Roman" w:eastAsia="Times New Roman" w:hAnsi="Times New Roman" w:cs="Times New Roman"/>
          <w:sz w:val="24"/>
          <w:szCs w:val="24"/>
        </w:rPr>
      </w:pPr>
    </w:p>
    <w:p w:rsidR="001D3FEA" w:rsidRPr="001D3FEA" w:rsidRDefault="001D3FEA" w:rsidP="001D3FEA">
      <w:pPr>
        <w:spacing w:after="0" w:line="480" w:lineRule="auto"/>
        <w:jc w:val="both"/>
        <w:rPr>
          <w:rFonts w:ascii="Times New Roman" w:eastAsia="Times New Roman" w:hAnsi="Times New Roman" w:cs="Times New Roman"/>
          <w:sz w:val="24"/>
          <w:szCs w:val="24"/>
        </w:rPr>
      </w:pPr>
    </w:p>
    <w:p w:rsidR="001D3FEA" w:rsidRPr="001D3FEA" w:rsidRDefault="001D3FEA" w:rsidP="001D3FEA">
      <w:pPr>
        <w:spacing w:after="0" w:line="480" w:lineRule="auto"/>
        <w:jc w:val="both"/>
        <w:rPr>
          <w:rFonts w:ascii="Times New Roman" w:eastAsia="Times New Roman" w:hAnsi="Times New Roman" w:cs="Times New Roman"/>
          <w:sz w:val="24"/>
          <w:szCs w:val="24"/>
        </w:rPr>
      </w:pPr>
    </w:p>
    <w:p w:rsidR="001D3FEA" w:rsidRPr="001D3FEA" w:rsidRDefault="001D3FEA" w:rsidP="001D3FEA">
      <w:pPr>
        <w:spacing w:after="0" w:line="480" w:lineRule="auto"/>
        <w:jc w:val="both"/>
        <w:rPr>
          <w:rFonts w:ascii="Times New Roman" w:eastAsia="Times New Roman" w:hAnsi="Times New Roman" w:cs="Times New Roman"/>
          <w:sz w:val="24"/>
          <w:szCs w:val="24"/>
        </w:rPr>
      </w:pPr>
    </w:p>
    <w:p w:rsidR="001D3FEA" w:rsidRPr="001D3FEA" w:rsidRDefault="001D3FEA" w:rsidP="001D3FEA">
      <w:pPr>
        <w:spacing w:after="0" w:line="480" w:lineRule="auto"/>
        <w:jc w:val="both"/>
        <w:rPr>
          <w:rFonts w:ascii="Times New Roman" w:eastAsia="Times New Roman" w:hAnsi="Times New Roman" w:cs="Times New Roman"/>
          <w:sz w:val="24"/>
          <w:szCs w:val="24"/>
        </w:rPr>
      </w:pPr>
      <w:r w:rsidRPr="001D3FEA">
        <w:rPr>
          <w:rFonts w:ascii="Times New Roman" w:eastAsia="Times New Roman" w:hAnsi="Times New Roman" w:cs="Times New Roman"/>
          <w:b/>
          <w:sz w:val="24"/>
          <w:szCs w:val="24"/>
        </w:rPr>
        <w:lastRenderedPageBreak/>
        <w:t>CONCLUSION</w:t>
      </w:r>
      <w:r>
        <w:rPr>
          <w:rFonts w:ascii="Times New Roman" w:eastAsia="Times New Roman" w:hAnsi="Times New Roman" w:cs="Times New Roman"/>
          <w:b/>
          <w:sz w:val="24"/>
          <w:szCs w:val="24"/>
        </w:rPr>
        <w:t>-</w:t>
      </w:r>
      <w:r w:rsidRPr="001D3FEA">
        <w:rPr>
          <w:rFonts w:ascii="Times New Roman" w:eastAsia="Times New Roman" w:hAnsi="Times New Roman" w:cs="Times New Roman"/>
          <w:sz w:val="24"/>
          <w:szCs w:val="24"/>
        </w:rPr>
        <w:br/>
        <w:t xml:space="preserve">This article explains validation, its various forms, the reasons it's important, how to create a method, and how to execute the validation process to show that the methodology works as intended. With the use of specific pharmacological examples, all validation parameters—including linearity, LOQ, LOD, range, specificity, </w:t>
      </w:r>
      <w:proofErr w:type="gramStart"/>
      <w:r w:rsidRPr="001D3FEA">
        <w:rPr>
          <w:rFonts w:ascii="Times New Roman" w:eastAsia="Times New Roman" w:hAnsi="Times New Roman" w:cs="Times New Roman"/>
          <w:sz w:val="24"/>
          <w:szCs w:val="24"/>
        </w:rPr>
        <w:t>robustness</w:t>
      </w:r>
      <w:proofErr w:type="gramEnd"/>
      <w:r w:rsidRPr="001D3FEA">
        <w:rPr>
          <w:rFonts w:ascii="Times New Roman" w:eastAsia="Times New Roman" w:hAnsi="Times New Roman" w:cs="Times New Roman"/>
          <w:sz w:val="24"/>
          <w:szCs w:val="24"/>
        </w:rPr>
        <w:t>, ruggedness, and system suitability—are fully described. In the pharmaceutical industry, validation is an essential technique that ensures quality is included into the processes that support drug development and production</w:t>
      </w:r>
      <w:proofErr w:type="gramStart"/>
      <w:r w:rsidRPr="001D3FEA">
        <w:rPr>
          <w:rFonts w:ascii="Times New Roman" w:eastAsia="Times New Roman" w:hAnsi="Times New Roman" w:cs="Times New Roman"/>
          <w:sz w:val="24"/>
          <w:szCs w:val="24"/>
        </w:rPr>
        <w:t>..</w:t>
      </w:r>
      <w:proofErr w:type="gramEnd"/>
      <w:r w:rsidRPr="001D3FEA">
        <w:rPr>
          <w:rFonts w:ascii="Times New Roman" w:eastAsia="Times New Roman" w:hAnsi="Times New Roman" w:cs="Times New Roman"/>
          <w:sz w:val="24"/>
          <w:szCs w:val="24"/>
        </w:rPr>
        <w:t xml:space="preserve"> Some of the method and how is validation carried out were described in different situations encountered in the study sample analysis has been reported in this article. These various essential development and validation characteristics</w:t>
      </w:r>
    </w:p>
    <w:p w:rsidR="001D3FEA" w:rsidRPr="001D3FEA" w:rsidRDefault="001D3FEA" w:rsidP="001D3FEA">
      <w:pPr>
        <w:spacing w:after="0" w:line="480" w:lineRule="auto"/>
        <w:jc w:val="both"/>
        <w:rPr>
          <w:rFonts w:ascii="Times New Roman" w:eastAsia="Times New Roman" w:hAnsi="Times New Roman" w:cs="Times New Roman"/>
          <w:sz w:val="24"/>
          <w:szCs w:val="24"/>
        </w:rPr>
      </w:pPr>
    </w:p>
    <w:p w:rsidR="001D3FEA" w:rsidRPr="00D83EF9" w:rsidRDefault="001D3FEA" w:rsidP="001D3FEA">
      <w:pPr>
        <w:spacing w:after="0" w:line="480" w:lineRule="auto"/>
        <w:jc w:val="both"/>
        <w:rPr>
          <w:rFonts w:ascii="Times New Roman" w:eastAsia="Times New Roman" w:hAnsi="Times New Roman" w:cs="Times New Roman"/>
          <w:sz w:val="24"/>
          <w:szCs w:val="24"/>
        </w:rPr>
      </w:pPr>
    </w:p>
    <w:p w:rsidR="00D83EF9" w:rsidRPr="001D3FEA" w:rsidRDefault="00D83EF9" w:rsidP="001D3FEA">
      <w:pPr>
        <w:spacing w:line="480" w:lineRule="auto"/>
        <w:jc w:val="both"/>
        <w:rPr>
          <w:rFonts w:ascii="Times New Roman" w:eastAsia="Times New Roman" w:hAnsi="Times New Roman" w:cs="Times New Roman"/>
          <w:sz w:val="24"/>
          <w:szCs w:val="24"/>
        </w:rPr>
      </w:pPr>
    </w:p>
    <w:p w:rsidR="00D83EF9" w:rsidRPr="00446AAC" w:rsidRDefault="00D83EF9" w:rsidP="001D3FEA">
      <w:pPr>
        <w:spacing w:after="0" w:line="480" w:lineRule="auto"/>
        <w:jc w:val="both"/>
        <w:rPr>
          <w:rFonts w:ascii="Times New Roman" w:eastAsia="Times New Roman" w:hAnsi="Times New Roman" w:cs="Times New Roman"/>
          <w:b/>
          <w:sz w:val="24"/>
          <w:szCs w:val="24"/>
        </w:rPr>
      </w:pPr>
    </w:p>
    <w:p w:rsidR="00446AAC" w:rsidRPr="001D3FEA" w:rsidRDefault="00446AAC" w:rsidP="001D3FEA">
      <w:pPr>
        <w:spacing w:line="480" w:lineRule="auto"/>
        <w:jc w:val="both"/>
        <w:rPr>
          <w:rFonts w:ascii="Times New Roman" w:hAnsi="Times New Roman" w:cs="Times New Roman"/>
          <w:b/>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spacing w:line="480" w:lineRule="auto"/>
        <w:jc w:val="both"/>
        <w:rPr>
          <w:rFonts w:ascii="Times New Roman" w:hAnsi="Times New Roman" w:cs="Times New Roman"/>
          <w:b/>
          <w:sz w:val="24"/>
          <w:szCs w:val="24"/>
        </w:rPr>
      </w:pPr>
      <w:r w:rsidRPr="001D3FEA">
        <w:rPr>
          <w:rFonts w:ascii="Times New Roman" w:hAnsi="Times New Roman" w:cs="Times New Roman"/>
          <w:b/>
          <w:sz w:val="24"/>
          <w:szCs w:val="24"/>
        </w:rPr>
        <w:lastRenderedPageBreak/>
        <w:t>REFERENCES</w:t>
      </w:r>
    </w:p>
    <w:p w:rsidR="00057C52" w:rsidRPr="001D3FEA" w:rsidRDefault="00057C52"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 1. David Harvey. </w:t>
      </w:r>
      <w:proofErr w:type="gramStart"/>
      <w:r w:rsidRPr="001D3FEA">
        <w:rPr>
          <w:rFonts w:ascii="Times New Roman" w:hAnsi="Times New Roman" w:cs="Times New Roman"/>
          <w:sz w:val="24"/>
          <w:szCs w:val="24"/>
        </w:rPr>
        <w:t>Textbook of Modern analytical Chemistry.</w:t>
      </w:r>
      <w:proofErr w:type="gramEnd"/>
      <w:r w:rsidRPr="001D3FEA">
        <w:rPr>
          <w:rFonts w:ascii="Times New Roman" w:hAnsi="Times New Roman" w:cs="Times New Roman"/>
          <w:sz w:val="24"/>
          <w:szCs w:val="24"/>
        </w:rPr>
        <w:t xml:space="preserve"> DePauw University, 1st ed., 2000: 2.</w:t>
      </w: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 2. </w:t>
      </w:r>
      <w:proofErr w:type="spellStart"/>
      <w:r w:rsidRPr="001D3FEA">
        <w:rPr>
          <w:rFonts w:ascii="Times New Roman" w:hAnsi="Times New Roman" w:cs="Times New Roman"/>
          <w:sz w:val="24"/>
          <w:szCs w:val="24"/>
        </w:rPr>
        <w:t>Azim</w:t>
      </w:r>
      <w:proofErr w:type="spellEnd"/>
      <w:r w:rsidRPr="001D3FEA">
        <w:rPr>
          <w:rFonts w:ascii="Times New Roman" w:hAnsi="Times New Roman" w:cs="Times New Roman"/>
          <w:sz w:val="24"/>
          <w:szCs w:val="24"/>
        </w:rPr>
        <w:t xml:space="preserve"> Md. </w:t>
      </w:r>
      <w:proofErr w:type="spellStart"/>
      <w:r w:rsidRPr="001D3FEA">
        <w:rPr>
          <w:rFonts w:ascii="Times New Roman" w:hAnsi="Times New Roman" w:cs="Times New Roman"/>
          <w:sz w:val="24"/>
          <w:szCs w:val="24"/>
        </w:rPr>
        <w:t>Sabir</w:t>
      </w:r>
      <w:proofErr w:type="spellEnd"/>
      <w:r w:rsidRPr="001D3FEA">
        <w:rPr>
          <w:rFonts w:ascii="Times New Roman" w:hAnsi="Times New Roman" w:cs="Times New Roman"/>
          <w:sz w:val="24"/>
          <w:szCs w:val="24"/>
        </w:rPr>
        <w:t xml:space="preserve">, </w:t>
      </w:r>
      <w:proofErr w:type="spellStart"/>
      <w:r w:rsidRPr="001D3FEA">
        <w:rPr>
          <w:rFonts w:ascii="Times New Roman" w:hAnsi="Times New Roman" w:cs="Times New Roman"/>
          <w:sz w:val="24"/>
          <w:szCs w:val="24"/>
        </w:rPr>
        <w:t>Mitra</w:t>
      </w:r>
      <w:proofErr w:type="spellEnd"/>
      <w:r w:rsidRPr="001D3FEA">
        <w:rPr>
          <w:rFonts w:ascii="Times New Roman" w:hAnsi="Times New Roman" w:cs="Times New Roman"/>
          <w:sz w:val="24"/>
          <w:szCs w:val="24"/>
        </w:rPr>
        <w:t xml:space="preserve"> </w:t>
      </w:r>
      <w:proofErr w:type="spellStart"/>
      <w:r w:rsidRPr="001D3FEA">
        <w:rPr>
          <w:rFonts w:ascii="Times New Roman" w:hAnsi="Times New Roman" w:cs="Times New Roman"/>
          <w:sz w:val="24"/>
          <w:szCs w:val="24"/>
        </w:rPr>
        <w:t>Moloy</w:t>
      </w:r>
      <w:proofErr w:type="spellEnd"/>
      <w:r w:rsidRPr="001D3FEA">
        <w:rPr>
          <w:rFonts w:ascii="Times New Roman" w:hAnsi="Times New Roman" w:cs="Times New Roman"/>
          <w:sz w:val="24"/>
          <w:szCs w:val="24"/>
        </w:rPr>
        <w:t xml:space="preserve"> and </w:t>
      </w:r>
      <w:proofErr w:type="spellStart"/>
      <w:r w:rsidRPr="001D3FEA">
        <w:rPr>
          <w:rFonts w:ascii="Times New Roman" w:hAnsi="Times New Roman" w:cs="Times New Roman"/>
          <w:sz w:val="24"/>
          <w:szCs w:val="24"/>
        </w:rPr>
        <w:t>Bhasin</w:t>
      </w:r>
      <w:proofErr w:type="spellEnd"/>
      <w:r w:rsidRPr="001D3FEA">
        <w:rPr>
          <w:rFonts w:ascii="Times New Roman" w:hAnsi="Times New Roman" w:cs="Times New Roman"/>
          <w:sz w:val="24"/>
          <w:szCs w:val="24"/>
        </w:rPr>
        <w:t xml:space="preserve"> P. </w:t>
      </w:r>
      <w:proofErr w:type="spellStart"/>
      <w:r w:rsidRPr="001D3FEA">
        <w:rPr>
          <w:rFonts w:ascii="Times New Roman" w:hAnsi="Times New Roman" w:cs="Times New Roman"/>
          <w:sz w:val="24"/>
          <w:szCs w:val="24"/>
        </w:rPr>
        <w:t>Arminder</w:t>
      </w:r>
      <w:proofErr w:type="spellEnd"/>
      <w:r w:rsidRPr="001D3FEA">
        <w:rPr>
          <w:rFonts w:ascii="Times New Roman" w:hAnsi="Times New Roman" w:cs="Times New Roman"/>
          <w:sz w:val="24"/>
          <w:szCs w:val="24"/>
        </w:rPr>
        <w:t xml:space="preserve"> S. HPLC method development and validation:  A review. Int. Res. J. Pharm., 2013; 4(4): 39-46. </w:t>
      </w: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proofErr w:type="gramStart"/>
      <w:r w:rsidRPr="001D3FEA">
        <w:rPr>
          <w:rFonts w:ascii="Times New Roman" w:hAnsi="Times New Roman" w:cs="Times New Roman"/>
          <w:sz w:val="24"/>
          <w:szCs w:val="24"/>
        </w:rPr>
        <w:t xml:space="preserve">3. </w:t>
      </w:r>
      <w:proofErr w:type="spellStart"/>
      <w:r w:rsidRPr="001D3FEA">
        <w:rPr>
          <w:rFonts w:ascii="Times New Roman" w:hAnsi="Times New Roman" w:cs="Times New Roman"/>
          <w:sz w:val="24"/>
          <w:szCs w:val="24"/>
        </w:rPr>
        <w:t>Guredeep</w:t>
      </w:r>
      <w:proofErr w:type="spellEnd"/>
      <w:r w:rsidRPr="001D3FEA">
        <w:rPr>
          <w:rFonts w:ascii="Times New Roman" w:hAnsi="Times New Roman" w:cs="Times New Roman"/>
          <w:sz w:val="24"/>
          <w:szCs w:val="24"/>
        </w:rPr>
        <w:t xml:space="preserve"> R. </w:t>
      </w:r>
      <w:proofErr w:type="spellStart"/>
      <w:r w:rsidRPr="001D3FEA">
        <w:rPr>
          <w:rFonts w:ascii="Times New Roman" w:hAnsi="Times New Roman" w:cs="Times New Roman"/>
          <w:sz w:val="24"/>
          <w:szCs w:val="24"/>
        </w:rPr>
        <w:t>Chatwal</w:t>
      </w:r>
      <w:proofErr w:type="spellEnd"/>
      <w:r w:rsidRPr="001D3FEA">
        <w:rPr>
          <w:rFonts w:ascii="Times New Roman" w:hAnsi="Times New Roman" w:cs="Times New Roman"/>
          <w:sz w:val="24"/>
          <w:szCs w:val="24"/>
        </w:rPr>
        <w:t xml:space="preserve"> and </w:t>
      </w:r>
      <w:proofErr w:type="spellStart"/>
      <w:r w:rsidRPr="001D3FEA">
        <w:rPr>
          <w:rFonts w:ascii="Times New Roman" w:hAnsi="Times New Roman" w:cs="Times New Roman"/>
          <w:sz w:val="24"/>
          <w:szCs w:val="24"/>
        </w:rPr>
        <w:t>Shyam</w:t>
      </w:r>
      <w:proofErr w:type="spellEnd"/>
      <w:r w:rsidRPr="001D3FEA">
        <w:rPr>
          <w:rFonts w:ascii="Times New Roman" w:hAnsi="Times New Roman" w:cs="Times New Roman"/>
          <w:sz w:val="24"/>
          <w:szCs w:val="24"/>
        </w:rPr>
        <w:t xml:space="preserve"> K. </w:t>
      </w:r>
      <w:proofErr w:type="spellStart"/>
      <w:r w:rsidRPr="001D3FEA">
        <w:rPr>
          <w:rFonts w:ascii="Times New Roman" w:hAnsi="Times New Roman" w:cs="Times New Roman"/>
          <w:sz w:val="24"/>
          <w:szCs w:val="24"/>
        </w:rPr>
        <w:t>Anand</w:t>
      </w:r>
      <w:proofErr w:type="spellEnd"/>
      <w:r w:rsidRPr="001D3FEA">
        <w:rPr>
          <w:rFonts w:ascii="Times New Roman" w:hAnsi="Times New Roman" w:cs="Times New Roman"/>
          <w:sz w:val="24"/>
          <w:szCs w:val="24"/>
        </w:rPr>
        <w:t>.</w:t>
      </w:r>
      <w:proofErr w:type="gramEnd"/>
      <w:r w:rsidRPr="001D3FEA">
        <w:rPr>
          <w:rFonts w:ascii="Times New Roman" w:hAnsi="Times New Roman" w:cs="Times New Roman"/>
          <w:sz w:val="24"/>
          <w:szCs w:val="24"/>
        </w:rPr>
        <w:t xml:space="preserve"> </w:t>
      </w:r>
      <w:proofErr w:type="gramStart"/>
      <w:r w:rsidRPr="001D3FEA">
        <w:rPr>
          <w:rFonts w:ascii="Times New Roman" w:hAnsi="Times New Roman" w:cs="Times New Roman"/>
          <w:sz w:val="24"/>
          <w:szCs w:val="24"/>
        </w:rPr>
        <w:t>Textbook of instrumental methods of chemical analysis.</w:t>
      </w:r>
      <w:proofErr w:type="gramEnd"/>
      <w:r w:rsidRPr="001D3FEA">
        <w:rPr>
          <w:rFonts w:ascii="Times New Roman" w:hAnsi="Times New Roman" w:cs="Times New Roman"/>
          <w:sz w:val="24"/>
          <w:szCs w:val="24"/>
        </w:rPr>
        <w:t xml:space="preserve"> </w:t>
      </w:r>
      <w:proofErr w:type="gramStart"/>
      <w:r w:rsidRPr="001D3FEA">
        <w:rPr>
          <w:rFonts w:ascii="Times New Roman" w:hAnsi="Times New Roman" w:cs="Times New Roman"/>
          <w:sz w:val="24"/>
          <w:szCs w:val="24"/>
        </w:rPr>
        <w:t>2007: 2.567.</w:t>
      </w:r>
      <w:proofErr w:type="gramEnd"/>
      <w:r w:rsidRPr="001D3FEA">
        <w:rPr>
          <w:rFonts w:ascii="Times New Roman" w:hAnsi="Times New Roman" w:cs="Times New Roman"/>
          <w:sz w:val="24"/>
          <w:szCs w:val="24"/>
        </w:rPr>
        <w:t xml:space="preserve"> </w:t>
      </w:r>
    </w:p>
    <w:p w:rsidR="00057C52" w:rsidRPr="001D3FEA" w:rsidRDefault="00057C52" w:rsidP="001D3FEA">
      <w:pPr>
        <w:pStyle w:val="ListParagraph"/>
        <w:spacing w:line="480" w:lineRule="auto"/>
        <w:jc w:val="both"/>
        <w:rPr>
          <w:rFonts w:ascii="Times New Roman" w:hAnsi="Times New Roman" w:cs="Times New Roman"/>
          <w:sz w:val="24"/>
          <w:szCs w:val="24"/>
        </w:rPr>
      </w:pPr>
    </w:p>
    <w:p w:rsidR="00057C52" w:rsidRPr="001D3FEA" w:rsidRDefault="00057C52"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4. </w:t>
      </w:r>
      <w:proofErr w:type="spellStart"/>
      <w:r w:rsidRPr="001D3FEA">
        <w:rPr>
          <w:rFonts w:ascii="Times New Roman" w:hAnsi="Times New Roman" w:cs="Times New Roman"/>
          <w:sz w:val="24"/>
          <w:szCs w:val="24"/>
        </w:rPr>
        <w:t>Vibha</w:t>
      </w:r>
      <w:proofErr w:type="spellEnd"/>
      <w:r w:rsidRPr="001D3FEA">
        <w:rPr>
          <w:rFonts w:ascii="Times New Roman" w:hAnsi="Times New Roman" w:cs="Times New Roman"/>
          <w:sz w:val="24"/>
          <w:szCs w:val="24"/>
        </w:rPr>
        <w:t xml:space="preserve"> Gupta. </w:t>
      </w:r>
      <w:proofErr w:type="gramStart"/>
      <w:r w:rsidRPr="001D3FEA">
        <w:rPr>
          <w:rFonts w:ascii="Times New Roman" w:hAnsi="Times New Roman" w:cs="Times New Roman"/>
          <w:sz w:val="24"/>
          <w:szCs w:val="24"/>
        </w:rPr>
        <w:t>Development and validation of HPLC method – A review.</w:t>
      </w:r>
      <w:proofErr w:type="gramEnd"/>
      <w:r w:rsidRPr="001D3FEA">
        <w:rPr>
          <w:rFonts w:ascii="Times New Roman" w:hAnsi="Times New Roman" w:cs="Times New Roman"/>
          <w:sz w:val="24"/>
          <w:szCs w:val="24"/>
        </w:rPr>
        <w:t xml:space="preserve">  Int. Res J Pharm. App Sci., 2012; 2(4): 17-25</w:t>
      </w:r>
    </w:p>
    <w:p w:rsidR="0095199F" w:rsidRPr="001D3FEA" w:rsidRDefault="0095199F" w:rsidP="001D3FEA">
      <w:pPr>
        <w:pStyle w:val="ListParagraph"/>
        <w:spacing w:line="480" w:lineRule="auto"/>
        <w:jc w:val="both"/>
        <w:rPr>
          <w:rFonts w:ascii="Times New Roman" w:hAnsi="Times New Roman" w:cs="Times New Roman"/>
          <w:sz w:val="24"/>
          <w:szCs w:val="24"/>
        </w:rPr>
      </w:pPr>
    </w:p>
    <w:p w:rsidR="00AF675D" w:rsidRPr="001D3FEA" w:rsidRDefault="0095199F"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5. Patel RM, Patel PM, Patel NM, Stability Indicating HPLC Method Development- A Review, </w:t>
      </w:r>
      <w:proofErr w:type="spellStart"/>
      <w:r w:rsidRPr="001D3FEA">
        <w:rPr>
          <w:rFonts w:ascii="Times New Roman" w:hAnsi="Times New Roman" w:cs="Times New Roman"/>
          <w:sz w:val="24"/>
          <w:szCs w:val="24"/>
        </w:rPr>
        <w:t>Int</w:t>
      </w:r>
      <w:proofErr w:type="spellEnd"/>
      <w:r w:rsidRPr="001D3FEA">
        <w:rPr>
          <w:rFonts w:ascii="Times New Roman" w:hAnsi="Times New Roman" w:cs="Times New Roman"/>
          <w:sz w:val="24"/>
          <w:szCs w:val="24"/>
        </w:rPr>
        <w:t xml:space="preserve"> Res J Pharmacy, 2011; 2(5): 7987.  </w:t>
      </w:r>
    </w:p>
    <w:p w:rsidR="0095199F" w:rsidRPr="001D3FEA" w:rsidRDefault="0095199F" w:rsidP="001D3FEA">
      <w:pPr>
        <w:pStyle w:val="ListParagraph"/>
        <w:spacing w:line="480" w:lineRule="auto"/>
        <w:jc w:val="both"/>
        <w:rPr>
          <w:rFonts w:ascii="Times New Roman" w:hAnsi="Times New Roman" w:cs="Times New Roman"/>
          <w:sz w:val="24"/>
          <w:szCs w:val="24"/>
        </w:rPr>
      </w:pPr>
    </w:p>
    <w:p w:rsidR="00AF675D" w:rsidRPr="001D3FEA" w:rsidRDefault="0095199F" w:rsidP="001D3FEA">
      <w:pPr>
        <w:pStyle w:val="ListParagraph"/>
        <w:spacing w:line="480" w:lineRule="auto"/>
        <w:jc w:val="both"/>
        <w:rPr>
          <w:rFonts w:ascii="Times New Roman" w:hAnsi="Times New Roman" w:cs="Times New Roman"/>
          <w:sz w:val="24"/>
          <w:szCs w:val="24"/>
        </w:rPr>
      </w:pPr>
      <w:proofErr w:type="gramStart"/>
      <w:r w:rsidRPr="001D3FEA">
        <w:rPr>
          <w:rFonts w:ascii="Times New Roman" w:hAnsi="Times New Roman" w:cs="Times New Roman"/>
          <w:sz w:val="24"/>
          <w:szCs w:val="24"/>
        </w:rPr>
        <w:t>6.</w:t>
      </w:r>
      <w:r w:rsidR="00AF675D" w:rsidRPr="001D3FEA">
        <w:rPr>
          <w:rFonts w:ascii="Times New Roman" w:hAnsi="Times New Roman" w:cs="Times New Roman"/>
          <w:sz w:val="24"/>
          <w:szCs w:val="24"/>
        </w:rPr>
        <w:t>http</w:t>
      </w:r>
      <w:proofErr w:type="gramEnd"/>
      <w:r w:rsidR="00AF675D" w:rsidRPr="001D3FEA">
        <w:rPr>
          <w:rFonts w:ascii="Times New Roman" w:hAnsi="Times New Roman" w:cs="Times New Roman"/>
          <w:sz w:val="24"/>
          <w:szCs w:val="24"/>
        </w:rPr>
        <w:t>://</w:t>
      </w:r>
      <w:proofErr w:type="spellStart"/>
      <w:r w:rsidR="00AF675D" w:rsidRPr="001D3FEA">
        <w:rPr>
          <w:rFonts w:ascii="Times New Roman" w:hAnsi="Times New Roman" w:cs="Times New Roman"/>
          <w:sz w:val="24"/>
          <w:szCs w:val="24"/>
        </w:rPr>
        <w:t>shodhganga.inflibnet.ac.in</w:t>
      </w:r>
      <w:proofErr w:type="spellEnd"/>
      <w:r w:rsidR="00AF675D" w:rsidRPr="001D3FEA">
        <w:rPr>
          <w:rFonts w:ascii="Times New Roman" w:hAnsi="Times New Roman" w:cs="Times New Roman"/>
          <w:sz w:val="24"/>
          <w:szCs w:val="24"/>
        </w:rPr>
        <w:t>/</w:t>
      </w:r>
      <w:proofErr w:type="spellStart"/>
      <w:r w:rsidR="00AF675D" w:rsidRPr="001D3FEA">
        <w:rPr>
          <w:rFonts w:ascii="Times New Roman" w:hAnsi="Times New Roman" w:cs="Times New Roman"/>
          <w:sz w:val="24"/>
          <w:szCs w:val="24"/>
        </w:rPr>
        <w:t>bitstream</w:t>
      </w:r>
      <w:proofErr w:type="spellEnd"/>
      <w:r w:rsidR="00AF675D" w:rsidRPr="001D3FEA">
        <w:rPr>
          <w:rFonts w:ascii="Times New Roman" w:hAnsi="Times New Roman" w:cs="Times New Roman"/>
          <w:sz w:val="24"/>
          <w:szCs w:val="24"/>
        </w:rPr>
        <w:t>/ 10603/8513/9/09_chapter%202.pdf</w:t>
      </w:r>
    </w:p>
    <w:p w:rsidR="005322AF" w:rsidRPr="001D3FEA" w:rsidRDefault="005322AF"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7. </w:t>
      </w:r>
      <w:proofErr w:type="spellStart"/>
      <w:r w:rsidRPr="001D3FEA">
        <w:rPr>
          <w:rFonts w:ascii="Times New Roman" w:hAnsi="Times New Roman" w:cs="Times New Roman"/>
          <w:sz w:val="24"/>
          <w:szCs w:val="24"/>
        </w:rPr>
        <w:t>Kallner</w:t>
      </w:r>
      <w:proofErr w:type="spellEnd"/>
      <w:r w:rsidRPr="001D3FEA">
        <w:rPr>
          <w:rFonts w:ascii="Times New Roman" w:hAnsi="Times New Roman" w:cs="Times New Roman"/>
          <w:sz w:val="24"/>
          <w:szCs w:val="24"/>
        </w:rPr>
        <w:t xml:space="preserve"> A. Quality specifications based on the uncertainty of measurement. Scand J </w:t>
      </w:r>
      <w:proofErr w:type="spellStart"/>
      <w:r w:rsidRPr="001D3FEA">
        <w:rPr>
          <w:rFonts w:ascii="Times New Roman" w:hAnsi="Times New Roman" w:cs="Times New Roman"/>
          <w:sz w:val="24"/>
          <w:szCs w:val="24"/>
        </w:rPr>
        <w:t>Clin</w:t>
      </w:r>
      <w:proofErr w:type="spellEnd"/>
      <w:r w:rsidRPr="001D3FEA">
        <w:rPr>
          <w:rFonts w:ascii="Times New Roman" w:hAnsi="Times New Roman" w:cs="Times New Roman"/>
          <w:sz w:val="24"/>
          <w:szCs w:val="24"/>
        </w:rPr>
        <w:t xml:space="preserve"> Lab Invest 1999</w:t>
      </w:r>
      <w:proofErr w:type="gramStart"/>
      <w:r w:rsidRPr="001D3FEA">
        <w:rPr>
          <w:rFonts w:ascii="Times New Roman" w:hAnsi="Times New Roman" w:cs="Times New Roman"/>
          <w:sz w:val="24"/>
          <w:szCs w:val="24"/>
        </w:rPr>
        <w:t>;59</w:t>
      </w:r>
      <w:proofErr w:type="gramEnd"/>
      <w:r w:rsidRPr="001D3FEA">
        <w:rPr>
          <w:rFonts w:ascii="Times New Roman" w:hAnsi="Times New Roman" w:cs="Times New Roman"/>
          <w:sz w:val="24"/>
          <w:szCs w:val="24"/>
        </w:rPr>
        <w:t xml:space="preserve">(7):513-6. </w:t>
      </w:r>
    </w:p>
    <w:p w:rsidR="005322AF" w:rsidRPr="001D3FEA" w:rsidRDefault="005322AF" w:rsidP="001D3FEA">
      <w:pPr>
        <w:pStyle w:val="ListParagraph"/>
        <w:spacing w:line="480" w:lineRule="auto"/>
        <w:jc w:val="both"/>
        <w:rPr>
          <w:rFonts w:ascii="Times New Roman" w:hAnsi="Times New Roman" w:cs="Times New Roman"/>
          <w:sz w:val="24"/>
          <w:szCs w:val="24"/>
        </w:rPr>
      </w:pPr>
    </w:p>
    <w:p w:rsidR="005322AF" w:rsidRPr="001D3FEA" w:rsidRDefault="005322AF"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8. </w:t>
      </w:r>
      <w:proofErr w:type="spellStart"/>
      <w:r w:rsidRPr="001D3FEA">
        <w:rPr>
          <w:rFonts w:ascii="Times New Roman" w:hAnsi="Times New Roman" w:cs="Times New Roman"/>
          <w:sz w:val="24"/>
          <w:szCs w:val="24"/>
        </w:rPr>
        <w:t>Rao</w:t>
      </w:r>
      <w:proofErr w:type="spellEnd"/>
      <w:r w:rsidRPr="001D3FEA">
        <w:rPr>
          <w:rFonts w:ascii="Times New Roman" w:hAnsi="Times New Roman" w:cs="Times New Roman"/>
          <w:sz w:val="24"/>
          <w:szCs w:val="24"/>
        </w:rPr>
        <w:t xml:space="preserve"> KR, Kumar KS. </w:t>
      </w:r>
      <w:proofErr w:type="spellStart"/>
      <w:proofErr w:type="gramStart"/>
      <w:r w:rsidRPr="001D3FEA">
        <w:rPr>
          <w:rFonts w:ascii="Times New Roman" w:hAnsi="Times New Roman" w:cs="Times New Roman"/>
          <w:sz w:val="24"/>
          <w:szCs w:val="24"/>
        </w:rPr>
        <w:t>Bioanalytical</w:t>
      </w:r>
      <w:proofErr w:type="spellEnd"/>
      <w:r w:rsidRPr="001D3FEA">
        <w:rPr>
          <w:rFonts w:ascii="Times New Roman" w:hAnsi="Times New Roman" w:cs="Times New Roman"/>
          <w:sz w:val="24"/>
          <w:szCs w:val="24"/>
        </w:rPr>
        <w:t xml:space="preserve"> method validation-A quality assurance auditor view point.</w:t>
      </w:r>
      <w:proofErr w:type="gramEnd"/>
      <w:r w:rsidRPr="001D3FEA">
        <w:rPr>
          <w:rFonts w:ascii="Times New Roman" w:hAnsi="Times New Roman" w:cs="Times New Roman"/>
          <w:sz w:val="24"/>
          <w:szCs w:val="24"/>
        </w:rPr>
        <w:t xml:space="preserve"> J </w:t>
      </w:r>
      <w:proofErr w:type="spellStart"/>
      <w:r w:rsidRPr="001D3FEA">
        <w:rPr>
          <w:rFonts w:ascii="Times New Roman" w:hAnsi="Times New Roman" w:cs="Times New Roman"/>
          <w:sz w:val="24"/>
          <w:szCs w:val="24"/>
        </w:rPr>
        <w:t>Pharm</w:t>
      </w:r>
      <w:proofErr w:type="spellEnd"/>
      <w:r w:rsidRPr="001D3FEA">
        <w:rPr>
          <w:rFonts w:ascii="Times New Roman" w:hAnsi="Times New Roman" w:cs="Times New Roman"/>
          <w:sz w:val="24"/>
          <w:szCs w:val="24"/>
        </w:rPr>
        <w:t xml:space="preserve"> </w:t>
      </w:r>
      <w:proofErr w:type="spellStart"/>
      <w:r w:rsidRPr="001D3FEA">
        <w:rPr>
          <w:rFonts w:ascii="Times New Roman" w:hAnsi="Times New Roman" w:cs="Times New Roman"/>
          <w:sz w:val="24"/>
          <w:szCs w:val="24"/>
        </w:rPr>
        <w:t>Sci</w:t>
      </w:r>
      <w:proofErr w:type="spellEnd"/>
      <w:r w:rsidRPr="001D3FEA">
        <w:rPr>
          <w:rFonts w:ascii="Times New Roman" w:hAnsi="Times New Roman" w:cs="Times New Roman"/>
          <w:sz w:val="24"/>
          <w:szCs w:val="24"/>
        </w:rPr>
        <w:t xml:space="preserve"> Res 2009</w:t>
      </w:r>
      <w:proofErr w:type="gramStart"/>
      <w:r w:rsidRPr="001D3FEA">
        <w:rPr>
          <w:rFonts w:ascii="Times New Roman" w:hAnsi="Times New Roman" w:cs="Times New Roman"/>
          <w:sz w:val="24"/>
          <w:szCs w:val="24"/>
        </w:rPr>
        <w:t>;1</w:t>
      </w:r>
      <w:proofErr w:type="gramEnd"/>
      <w:r w:rsidRPr="001D3FEA">
        <w:rPr>
          <w:rFonts w:ascii="Times New Roman" w:hAnsi="Times New Roman" w:cs="Times New Roman"/>
          <w:sz w:val="24"/>
          <w:szCs w:val="24"/>
        </w:rPr>
        <w:t>(3):1-10</w:t>
      </w:r>
    </w:p>
    <w:p w:rsidR="00FA26CE" w:rsidRPr="001D3FEA" w:rsidRDefault="00FA26CE" w:rsidP="001D3FEA">
      <w:pPr>
        <w:pStyle w:val="ListParagraph"/>
        <w:spacing w:line="480" w:lineRule="auto"/>
        <w:jc w:val="both"/>
        <w:rPr>
          <w:rFonts w:ascii="Times New Roman" w:hAnsi="Times New Roman" w:cs="Times New Roman"/>
          <w:sz w:val="24"/>
          <w:szCs w:val="24"/>
        </w:rPr>
      </w:pPr>
    </w:p>
    <w:p w:rsidR="00FA26CE" w:rsidRPr="001D3FEA" w:rsidRDefault="00FA26CE"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lastRenderedPageBreak/>
        <w:t xml:space="preserve">9. Lang JR, Bolton S. </w:t>
      </w:r>
      <w:proofErr w:type="gramStart"/>
      <w:r w:rsidRPr="001D3FEA">
        <w:rPr>
          <w:rFonts w:ascii="Times New Roman" w:hAnsi="Times New Roman" w:cs="Times New Roman"/>
          <w:sz w:val="24"/>
          <w:szCs w:val="24"/>
        </w:rPr>
        <w:t xml:space="preserve">A comprehensive method validation strategy for </w:t>
      </w:r>
      <w:proofErr w:type="spellStart"/>
      <w:r w:rsidRPr="001D3FEA">
        <w:rPr>
          <w:rFonts w:ascii="Times New Roman" w:hAnsi="Times New Roman" w:cs="Times New Roman"/>
          <w:sz w:val="24"/>
          <w:szCs w:val="24"/>
        </w:rPr>
        <w:t>bioanalytical</w:t>
      </w:r>
      <w:proofErr w:type="spellEnd"/>
      <w:r w:rsidRPr="001D3FEA">
        <w:rPr>
          <w:rFonts w:ascii="Times New Roman" w:hAnsi="Times New Roman" w:cs="Times New Roman"/>
          <w:sz w:val="24"/>
          <w:szCs w:val="24"/>
        </w:rPr>
        <w:t xml:space="preserve"> applications in the pharmaceutical industry--1.</w:t>
      </w:r>
      <w:proofErr w:type="gramEnd"/>
      <w:r w:rsidRPr="001D3FEA">
        <w:rPr>
          <w:rFonts w:ascii="Times New Roman" w:hAnsi="Times New Roman" w:cs="Times New Roman"/>
          <w:sz w:val="24"/>
          <w:szCs w:val="24"/>
        </w:rPr>
        <w:t xml:space="preserve"> </w:t>
      </w:r>
      <w:proofErr w:type="gramStart"/>
      <w:r w:rsidRPr="001D3FEA">
        <w:rPr>
          <w:rFonts w:ascii="Times New Roman" w:hAnsi="Times New Roman" w:cs="Times New Roman"/>
          <w:sz w:val="24"/>
          <w:szCs w:val="24"/>
        </w:rPr>
        <w:t>Experimental considerations.</w:t>
      </w:r>
      <w:proofErr w:type="gramEnd"/>
      <w:r w:rsidRPr="001D3FEA">
        <w:rPr>
          <w:rFonts w:ascii="Times New Roman" w:hAnsi="Times New Roman" w:cs="Times New Roman"/>
          <w:sz w:val="24"/>
          <w:szCs w:val="24"/>
        </w:rPr>
        <w:t xml:space="preserve"> J </w:t>
      </w:r>
      <w:proofErr w:type="spellStart"/>
      <w:r w:rsidRPr="001D3FEA">
        <w:rPr>
          <w:rFonts w:ascii="Times New Roman" w:hAnsi="Times New Roman" w:cs="Times New Roman"/>
          <w:sz w:val="24"/>
          <w:szCs w:val="24"/>
        </w:rPr>
        <w:t>Pharm</w:t>
      </w:r>
      <w:proofErr w:type="spellEnd"/>
      <w:r w:rsidRPr="001D3FEA">
        <w:rPr>
          <w:rFonts w:ascii="Times New Roman" w:hAnsi="Times New Roman" w:cs="Times New Roman"/>
          <w:sz w:val="24"/>
          <w:szCs w:val="24"/>
        </w:rPr>
        <w:t xml:space="preserve"> Biomed Anal 1991</w:t>
      </w:r>
      <w:proofErr w:type="gramStart"/>
      <w:r w:rsidRPr="001D3FEA">
        <w:rPr>
          <w:rFonts w:ascii="Times New Roman" w:hAnsi="Times New Roman" w:cs="Times New Roman"/>
          <w:sz w:val="24"/>
          <w:szCs w:val="24"/>
        </w:rPr>
        <w:t>;9</w:t>
      </w:r>
      <w:proofErr w:type="gramEnd"/>
      <w:r w:rsidRPr="001D3FEA">
        <w:rPr>
          <w:rFonts w:ascii="Times New Roman" w:hAnsi="Times New Roman" w:cs="Times New Roman"/>
          <w:sz w:val="24"/>
          <w:szCs w:val="24"/>
        </w:rPr>
        <w:t>(5):357-61.</w:t>
      </w:r>
    </w:p>
    <w:p w:rsidR="00FA26CE" w:rsidRPr="001D3FEA" w:rsidRDefault="00FA26CE" w:rsidP="001D3FEA">
      <w:pPr>
        <w:pStyle w:val="ListParagraph"/>
        <w:spacing w:line="480" w:lineRule="auto"/>
        <w:jc w:val="both"/>
        <w:rPr>
          <w:rFonts w:ascii="Times New Roman" w:hAnsi="Times New Roman" w:cs="Times New Roman"/>
          <w:sz w:val="24"/>
          <w:szCs w:val="24"/>
        </w:rPr>
      </w:pPr>
    </w:p>
    <w:p w:rsidR="00FA26CE" w:rsidRPr="001D3FEA" w:rsidRDefault="00FA26CE"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 10. </w:t>
      </w:r>
      <w:proofErr w:type="spellStart"/>
      <w:r w:rsidRPr="001D3FEA">
        <w:rPr>
          <w:rFonts w:ascii="Times New Roman" w:hAnsi="Times New Roman" w:cs="Times New Roman"/>
          <w:sz w:val="24"/>
          <w:szCs w:val="24"/>
        </w:rPr>
        <w:t>Causon</w:t>
      </w:r>
      <w:proofErr w:type="spellEnd"/>
      <w:r w:rsidRPr="001D3FEA">
        <w:rPr>
          <w:rFonts w:ascii="Times New Roman" w:hAnsi="Times New Roman" w:cs="Times New Roman"/>
          <w:sz w:val="24"/>
          <w:szCs w:val="24"/>
        </w:rPr>
        <w:t xml:space="preserve"> R. Validation of chromatographic methods in biomedical analysis. </w:t>
      </w:r>
      <w:proofErr w:type="gramStart"/>
      <w:r w:rsidRPr="001D3FEA">
        <w:rPr>
          <w:rFonts w:ascii="Times New Roman" w:hAnsi="Times New Roman" w:cs="Times New Roman"/>
          <w:sz w:val="24"/>
          <w:szCs w:val="24"/>
        </w:rPr>
        <w:t>Viewpoint and discussion.</w:t>
      </w:r>
      <w:proofErr w:type="gramEnd"/>
      <w:r w:rsidRPr="001D3FEA">
        <w:rPr>
          <w:rFonts w:ascii="Times New Roman" w:hAnsi="Times New Roman" w:cs="Times New Roman"/>
          <w:sz w:val="24"/>
          <w:szCs w:val="24"/>
        </w:rPr>
        <w:t xml:space="preserve"> J </w:t>
      </w:r>
      <w:proofErr w:type="spellStart"/>
      <w:r w:rsidRPr="001D3FEA">
        <w:rPr>
          <w:rFonts w:ascii="Times New Roman" w:hAnsi="Times New Roman" w:cs="Times New Roman"/>
          <w:sz w:val="24"/>
          <w:szCs w:val="24"/>
        </w:rPr>
        <w:t>Chromatogr</w:t>
      </w:r>
      <w:proofErr w:type="spellEnd"/>
      <w:r w:rsidRPr="001D3FEA">
        <w:rPr>
          <w:rFonts w:ascii="Times New Roman" w:hAnsi="Times New Roman" w:cs="Times New Roman"/>
          <w:sz w:val="24"/>
          <w:szCs w:val="24"/>
        </w:rPr>
        <w:t xml:space="preserve"> B Biomed </w:t>
      </w:r>
      <w:proofErr w:type="spellStart"/>
      <w:r w:rsidRPr="001D3FEA">
        <w:rPr>
          <w:rFonts w:ascii="Times New Roman" w:hAnsi="Times New Roman" w:cs="Times New Roman"/>
          <w:sz w:val="24"/>
          <w:szCs w:val="24"/>
        </w:rPr>
        <w:t>Sci</w:t>
      </w:r>
      <w:proofErr w:type="spellEnd"/>
      <w:r w:rsidRPr="001D3FEA">
        <w:rPr>
          <w:rFonts w:ascii="Times New Roman" w:hAnsi="Times New Roman" w:cs="Times New Roman"/>
          <w:sz w:val="24"/>
          <w:szCs w:val="24"/>
        </w:rPr>
        <w:t xml:space="preserve"> </w:t>
      </w:r>
      <w:proofErr w:type="spellStart"/>
      <w:r w:rsidRPr="001D3FEA">
        <w:rPr>
          <w:rFonts w:ascii="Times New Roman" w:hAnsi="Times New Roman" w:cs="Times New Roman"/>
          <w:sz w:val="24"/>
          <w:szCs w:val="24"/>
        </w:rPr>
        <w:t>Appl</w:t>
      </w:r>
      <w:proofErr w:type="spellEnd"/>
      <w:r w:rsidRPr="001D3FEA">
        <w:rPr>
          <w:rFonts w:ascii="Times New Roman" w:hAnsi="Times New Roman" w:cs="Times New Roman"/>
          <w:sz w:val="24"/>
          <w:szCs w:val="24"/>
        </w:rPr>
        <w:t xml:space="preserve"> 1997</w:t>
      </w:r>
      <w:proofErr w:type="gramStart"/>
      <w:r w:rsidRPr="001D3FEA">
        <w:rPr>
          <w:rFonts w:ascii="Times New Roman" w:hAnsi="Times New Roman" w:cs="Times New Roman"/>
          <w:sz w:val="24"/>
          <w:szCs w:val="24"/>
        </w:rPr>
        <w:t>;689</w:t>
      </w:r>
      <w:proofErr w:type="gramEnd"/>
      <w:r w:rsidRPr="001D3FEA">
        <w:rPr>
          <w:rFonts w:ascii="Times New Roman" w:hAnsi="Times New Roman" w:cs="Times New Roman"/>
          <w:sz w:val="24"/>
          <w:szCs w:val="24"/>
        </w:rPr>
        <w:t>(1):175-80.</w:t>
      </w:r>
    </w:p>
    <w:p w:rsidR="00FA26CE" w:rsidRPr="001D3FEA" w:rsidRDefault="00FA26CE" w:rsidP="001D3FEA">
      <w:pPr>
        <w:pStyle w:val="ListParagraph"/>
        <w:spacing w:line="480" w:lineRule="auto"/>
        <w:jc w:val="both"/>
        <w:rPr>
          <w:rFonts w:ascii="Times New Roman" w:hAnsi="Times New Roman" w:cs="Times New Roman"/>
          <w:sz w:val="24"/>
          <w:szCs w:val="24"/>
        </w:rPr>
      </w:pPr>
    </w:p>
    <w:p w:rsidR="00FA26CE" w:rsidRPr="001D3FEA" w:rsidRDefault="00FA26CE"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11. Shah VP. The history of </w:t>
      </w:r>
      <w:proofErr w:type="spellStart"/>
      <w:r w:rsidRPr="001D3FEA">
        <w:rPr>
          <w:rFonts w:ascii="Times New Roman" w:hAnsi="Times New Roman" w:cs="Times New Roman"/>
          <w:sz w:val="24"/>
          <w:szCs w:val="24"/>
        </w:rPr>
        <w:t>bioanalytical</w:t>
      </w:r>
      <w:proofErr w:type="spellEnd"/>
      <w:r w:rsidRPr="001D3FEA">
        <w:rPr>
          <w:rFonts w:ascii="Times New Roman" w:hAnsi="Times New Roman" w:cs="Times New Roman"/>
          <w:sz w:val="24"/>
          <w:szCs w:val="24"/>
        </w:rPr>
        <w:t xml:space="preserve"> method validation and regulation: Evolution of a guidance document on </w:t>
      </w:r>
      <w:proofErr w:type="spellStart"/>
      <w:r w:rsidRPr="001D3FEA">
        <w:rPr>
          <w:rFonts w:ascii="Times New Roman" w:hAnsi="Times New Roman" w:cs="Times New Roman"/>
          <w:sz w:val="24"/>
          <w:szCs w:val="24"/>
        </w:rPr>
        <w:t>bioanalytical</w:t>
      </w:r>
      <w:proofErr w:type="spellEnd"/>
      <w:r w:rsidRPr="001D3FEA">
        <w:rPr>
          <w:rFonts w:ascii="Times New Roman" w:hAnsi="Times New Roman" w:cs="Times New Roman"/>
          <w:sz w:val="24"/>
          <w:szCs w:val="24"/>
        </w:rPr>
        <w:t xml:space="preserve"> method validation. AAPS J 2007</w:t>
      </w:r>
      <w:proofErr w:type="gramStart"/>
      <w:r w:rsidRPr="001D3FEA">
        <w:rPr>
          <w:rFonts w:ascii="Times New Roman" w:hAnsi="Times New Roman" w:cs="Times New Roman"/>
          <w:sz w:val="24"/>
          <w:szCs w:val="24"/>
        </w:rPr>
        <w:t>;9</w:t>
      </w:r>
      <w:proofErr w:type="gramEnd"/>
      <w:r w:rsidRPr="001D3FEA">
        <w:rPr>
          <w:rFonts w:ascii="Times New Roman" w:hAnsi="Times New Roman" w:cs="Times New Roman"/>
          <w:sz w:val="24"/>
          <w:szCs w:val="24"/>
        </w:rPr>
        <w:t xml:space="preserve">(1):43-7. </w:t>
      </w:r>
    </w:p>
    <w:p w:rsidR="00FA26CE" w:rsidRPr="001D3FEA" w:rsidRDefault="00FA26CE"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12. Buick AR, </w:t>
      </w:r>
      <w:proofErr w:type="spellStart"/>
      <w:r w:rsidRPr="001D3FEA">
        <w:rPr>
          <w:rFonts w:ascii="Times New Roman" w:hAnsi="Times New Roman" w:cs="Times New Roman"/>
          <w:sz w:val="24"/>
          <w:szCs w:val="24"/>
        </w:rPr>
        <w:t>Doig</w:t>
      </w:r>
      <w:proofErr w:type="spellEnd"/>
      <w:r w:rsidRPr="001D3FEA">
        <w:rPr>
          <w:rFonts w:ascii="Times New Roman" w:hAnsi="Times New Roman" w:cs="Times New Roman"/>
          <w:sz w:val="24"/>
          <w:szCs w:val="24"/>
        </w:rPr>
        <w:t xml:space="preserve"> MV, </w:t>
      </w:r>
      <w:proofErr w:type="spellStart"/>
      <w:r w:rsidRPr="001D3FEA">
        <w:rPr>
          <w:rFonts w:ascii="Times New Roman" w:hAnsi="Times New Roman" w:cs="Times New Roman"/>
          <w:sz w:val="24"/>
          <w:szCs w:val="24"/>
        </w:rPr>
        <w:t>Jeal</w:t>
      </w:r>
      <w:proofErr w:type="spellEnd"/>
      <w:r w:rsidRPr="001D3FEA">
        <w:rPr>
          <w:rFonts w:ascii="Times New Roman" w:hAnsi="Times New Roman" w:cs="Times New Roman"/>
          <w:sz w:val="24"/>
          <w:szCs w:val="24"/>
        </w:rPr>
        <w:t xml:space="preserve"> SC, Land GS, McDowall RD. Method validation in the </w:t>
      </w:r>
      <w:proofErr w:type="spellStart"/>
      <w:r w:rsidRPr="001D3FEA">
        <w:rPr>
          <w:rFonts w:ascii="Times New Roman" w:hAnsi="Times New Roman" w:cs="Times New Roman"/>
          <w:sz w:val="24"/>
          <w:szCs w:val="24"/>
        </w:rPr>
        <w:t>bioanalytical</w:t>
      </w:r>
      <w:proofErr w:type="spellEnd"/>
      <w:r w:rsidRPr="001D3FEA">
        <w:rPr>
          <w:rFonts w:ascii="Times New Roman" w:hAnsi="Times New Roman" w:cs="Times New Roman"/>
          <w:sz w:val="24"/>
          <w:szCs w:val="24"/>
        </w:rPr>
        <w:t xml:space="preserve"> laboratory. J </w:t>
      </w:r>
      <w:proofErr w:type="spellStart"/>
      <w:r w:rsidRPr="001D3FEA">
        <w:rPr>
          <w:rFonts w:ascii="Times New Roman" w:hAnsi="Times New Roman" w:cs="Times New Roman"/>
          <w:sz w:val="24"/>
          <w:szCs w:val="24"/>
        </w:rPr>
        <w:t>Pharm</w:t>
      </w:r>
      <w:proofErr w:type="spellEnd"/>
      <w:r w:rsidRPr="001D3FEA">
        <w:rPr>
          <w:rFonts w:ascii="Times New Roman" w:hAnsi="Times New Roman" w:cs="Times New Roman"/>
          <w:sz w:val="24"/>
          <w:szCs w:val="24"/>
        </w:rPr>
        <w:t xml:space="preserve"> Biomed Anal 1990</w:t>
      </w:r>
      <w:proofErr w:type="gramStart"/>
      <w:r w:rsidRPr="001D3FEA">
        <w:rPr>
          <w:rFonts w:ascii="Times New Roman" w:hAnsi="Times New Roman" w:cs="Times New Roman"/>
          <w:sz w:val="24"/>
          <w:szCs w:val="24"/>
        </w:rPr>
        <w:t>;8</w:t>
      </w:r>
      <w:proofErr w:type="gramEnd"/>
      <w:r w:rsidRPr="001D3FEA">
        <w:rPr>
          <w:rFonts w:ascii="Times New Roman" w:hAnsi="Times New Roman" w:cs="Times New Roman"/>
          <w:sz w:val="24"/>
          <w:szCs w:val="24"/>
        </w:rPr>
        <w:t xml:space="preserve">(8-12):629-37. </w:t>
      </w:r>
    </w:p>
    <w:p w:rsidR="00FA26CE" w:rsidRPr="001D3FEA" w:rsidRDefault="00FA26CE" w:rsidP="001D3FEA">
      <w:pPr>
        <w:pStyle w:val="ListParagraph"/>
        <w:spacing w:line="480" w:lineRule="auto"/>
        <w:jc w:val="both"/>
        <w:rPr>
          <w:rFonts w:ascii="Times New Roman" w:hAnsi="Times New Roman" w:cs="Times New Roman"/>
          <w:sz w:val="24"/>
          <w:szCs w:val="24"/>
        </w:rPr>
      </w:pPr>
    </w:p>
    <w:p w:rsidR="00FA26CE" w:rsidRPr="001D3FEA" w:rsidRDefault="00FA26CE" w:rsidP="001D3FEA">
      <w:pPr>
        <w:pStyle w:val="ListParagraph"/>
        <w:spacing w:line="480" w:lineRule="auto"/>
        <w:jc w:val="both"/>
        <w:rPr>
          <w:rFonts w:ascii="Times New Roman" w:hAnsi="Times New Roman" w:cs="Times New Roman"/>
          <w:sz w:val="24"/>
          <w:szCs w:val="24"/>
        </w:rPr>
      </w:pPr>
      <w:r w:rsidRPr="001D3FEA">
        <w:rPr>
          <w:rFonts w:ascii="Times New Roman" w:hAnsi="Times New Roman" w:cs="Times New Roman"/>
          <w:sz w:val="24"/>
          <w:szCs w:val="24"/>
        </w:rPr>
        <w:t xml:space="preserve">13. </w:t>
      </w:r>
      <w:proofErr w:type="spellStart"/>
      <w:r w:rsidRPr="001D3FEA">
        <w:rPr>
          <w:rFonts w:ascii="Times New Roman" w:hAnsi="Times New Roman" w:cs="Times New Roman"/>
          <w:sz w:val="24"/>
          <w:szCs w:val="24"/>
        </w:rPr>
        <w:t>Tiwari</w:t>
      </w:r>
      <w:proofErr w:type="spellEnd"/>
      <w:r w:rsidRPr="001D3FEA">
        <w:rPr>
          <w:rFonts w:ascii="Times New Roman" w:hAnsi="Times New Roman" w:cs="Times New Roman"/>
          <w:sz w:val="24"/>
          <w:szCs w:val="24"/>
        </w:rPr>
        <w:t xml:space="preserve"> G, </w:t>
      </w:r>
      <w:proofErr w:type="spellStart"/>
      <w:r w:rsidRPr="001D3FEA">
        <w:rPr>
          <w:rFonts w:ascii="Times New Roman" w:hAnsi="Times New Roman" w:cs="Times New Roman"/>
          <w:sz w:val="24"/>
          <w:szCs w:val="24"/>
        </w:rPr>
        <w:t>Tiwari</w:t>
      </w:r>
      <w:proofErr w:type="spellEnd"/>
      <w:r w:rsidRPr="001D3FEA">
        <w:rPr>
          <w:rFonts w:ascii="Times New Roman" w:hAnsi="Times New Roman" w:cs="Times New Roman"/>
          <w:sz w:val="24"/>
          <w:szCs w:val="24"/>
        </w:rPr>
        <w:t xml:space="preserve"> R. </w:t>
      </w:r>
      <w:proofErr w:type="spellStart"/>
      <w:r w:rsidRPr="001D3FEA">
        <w:rPr>
          <w:rFonts w:ascii="Times New Roman" w:hAnsi="Times New Roman" w:cs="Times New Roman"/>
          <w:sz w:val="24"/>
          <w:szCs w:val="24"/>
        </w:rPr>
        <w:t>Bioanalytical</w:t>
      </w:r>
      <w:proofErr w:type="spellEnd"/>
      <w:r w:rsidRPr="001D3FEA">
        <w:rPr>
          <w:rFonts w:ascii="Times New Roman" w:hAnsi="Times New Roman" w:cs="Times New Roman"/>
          <w:sz w:val="24"/>
          <w:szCs w:val="24"/>
        </w:rPr>
        <w:t xml:space="preserve"> method validation: An updated review. </w:t>
      </w:r>
      <w:proofErr w:type="spellStart"/>
      <w:r w:rsidRPr="001D3FEA">
        <w:rPr>
          <w:rFonts w:ascii="Times New Roman" w:hAnsi="Times New Roman" w:cs="Times New Roman"/>
          <w:sz w:val="24"/>
          <w:szCs w:val="24"/>
        </w:rPr>
        <w:t>Pharm</w:t>
      </w:r>
      <w:proofErr w:type="spellEnd"/>
      <w:r w:rsidRPr="001D3FEA">
        <w:rPr>
          <w:rFonts w:ascii="Times New Roman" w:hAnsi="Times New Roman" w:cs="Times New Roman"/>
          <w:sz w:val="24"/>
          <w:szCs w:val="24"/>
        </w:rPr>
        <w:t xml:space="preserve"> Methods 2010</w:t>
      </w:r>
      <w:proofErr w:type="gramStart"/>
      <w:r w:rsidRPr="001D3FEA">
        <w:rPr>
          <w:rFonts w:ascii="Times New Roman" w:hAnsi="Times New Roman" w:cs="Times New Roman"/>
          <w:sz w:val="24"/>
          <w:szCs w:val="24"/>
        </w:rPr>
        <w:t>;1</w:t>
      </w:r>
      <w:proofErr w:type="gramEnd"/>
      <w:r w:rsidRPr="001D3FEA">
        <w:rPr>
          <w:rFonts w:ascii="Times New Roman" w:hAnsi="Times New Roman" w:cs="Times New Roman"/>
          <w:sz w:val="24"/>
          <w:szCs w:val="24"/>
        </w:rPr>
        <w:t>(1):25-38</w:t>
      </w:r>
    </w:p>
    <w:sectPr w:rsidR="00FA26CE" w:rsidRPr="001D3FEA" w:rsidSect="003330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07D3F"/>
    <w:multiLevelType w:val="hybridMultilevel"/>
    <w:tmpl w:val="A82C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652577"/>
    <w:multiLevelType w:val="hybridMultilevel"/>
    <w:tmpl w:val="C56C69AC"/>
    <w:lvl w:ilvl="0" w:tplc="C8F8576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5CA14A98"/>
    <w:multiLevelType w:val="hybridMultilevel"/>
    <w:tmpl w:val="C9EC17B4"/>
    <w:lvl w:ilvl="0" w:tplc="B3401B54">
      <w:start w:val="1"/>
      <w:numFmt w:val="upperRoman"/>
      <w:lvlText w:val="%1."/>
      <w:lvlJc w:val="left"/>
      <w:pPr>
        <w:ind w:left="804" w:hanging="72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nsid w:val="6BE31FC5"/>
    <w:multiLevelType w:val="hybridMultilevel"/>
    <w:tmpl w:val="E3560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3BA7C16"/>
    <w:multiLevelType w:val="hybridMultilevel"/>
    <w:tmpl w:val="770C636C"/>
    <w:lvl w:ilvl="0" w:tplc="04090001">
      <w:start w:val="1"/>
      <w:numFmt w:val="bullet"/>
      <w:lvlText w:val=""/>
      <w:lvlJc w:val="left"/>
      <w:pPr>
        <w:ind w:left="1452" w:hanging="360"/>
      </w:pPr>
      <w:rPr>
        <w:rFonts w:ascii="Symbol" w:hAnsi="Symbol" w:hint="default"/>
      </w:rPr>
    </w:lvl>
    <w:lvl w:ilvl="1" w:tplc="04090003" w:tentative="1">
      <w:start w:val="1"/>
      <w:numFmt w:val="bullet"/>
      <w:lvlText w:val="o"/>
      <w:lvlJc w:val="left"/>
      <w:pPr>
        <w:ind w:left="2172" w:hanging="360"/>
      </w:pPr>
      <w:rPr>
        <w:rFonts w:ascii="Courier New" w:hAnsi="Courier New" w:cs="Courier New" w:hint="default"/>
      </w:rPr>
    </w:lvl>
    <w:lvl w:ilvl="2" w:tplc="04090005" w:tentative="1">
      <w:start w:val="1"/>
      <w:numFmt w:val="bullet"/>
      <w:lvlText w:val=""/>
      <w:lvlJc w:val="left"/>
      <w:pPr>
        <w:ind w:left="2892" w:hanging="360"/>
      </w:pPr>
      <w:rPr>
        <w:rFonts w:ascii="Wingdings" w:hAnsi="Wingdings" w:hint="default"/>
      </w:rPr>
    </w:lvl>
    <w:lvl w:ilvl="3" w:tplc="04090001" w:tentative="1">
      <w:start w:val="1"/>
      <w:numFmt w:val="bullet"/>
      <w:lvlText w:val=""/>
      <w:lvlJc w:val="left"/>
      <w:pPr>
        <w:ind w:left="3612" w:hanging="360"/>
      </w:pPr>
      <w:rPr>
        <w:rFonts w:ascii="Symbol" w:hAnsi="Symbol" w:hint="default"/>
      </w:rPr>
    </w:lvl>
    <w:lvl w:ilvl="4" w:tplc="04090003" w:tentative="1">
      <w:start w:val="1"/>
      <w:numFmt w:val="bullet"/>
      <w:lvlText w:val="o"/>
      <w:lvlJc w:val="left"/>
      <w:pPr>
        <w:ind w:left="4332" w:hanging="360"/>
      </w:pPr>
      <w:rPr>
        <w:rFonts w:ascii="Courier New" w:hAnsi="Courier New" w:cs="Courier New" w:hint="default"/>
      </w:rPr>
    </w:lvl>
    <w:lvl w:ilvl="5" w:tplc="04090005" w:tentative="1">
      <w:start w:val="1"/>
      <w:numFmt w:val="bullet"/>
      <w:lvlText w:val=""/>
      <w:lvlJc w:val="left"/>
      <w:pPr>
        <w:ind w:left="5052" w:hanging="360"/>
      </w:pPr>
      <w:rPr>
        <w:rFonts w:ascii="Wingdings" w:hAnsi="Wingdings" w:hint="default"/>
      </w:rPr>
    </w:lvl>
    <w:lvl w:ilvl="6" w:tplc="04090001" w:tentative="1">
      <w:start w:val="1"/>
      <w:numFmt w:val="bullet"/>
      <w:lvlText w:val=""/>
      <w:lvlJc w:val="left"/>
      <w:pPr>
        <w:ind w:left="5772" w:hanging="360"/>
      </w:pPr>
      <w:rPr>
        <w:rFonts w:ascii="Symbol" w:hAnsi="Symbol" w:hint="default"/>
      </w:rPr>
    </w:lvl>
    <w:lvl w:ilvl="7" w:tplc="04090003" w:tentative="1">
      <w:start w:val="1"/>
      <w:numFmt w:val="bullet"/>
      <w:lvlText w:val="o"/>
      <w:lvlJc w:val="left"/>
      <w:pPr>
        <w:ind w:left="6492" w:hanging="360"/>
      </w:pPr>
      <w:rPr>
        <w:rFonts w:ascii="Courier New" w:hAnsi="Courier New" w:cs="Courier New" w:hint="default"/>
      </w:rPr>
    </w:lvl>
    <w:lvl w:ilvl="8" w:tplc="04090005" w:tentative="1">
      <w:start w:val="1"/>
      <w:numFmt w:val="bullet"/>
      <w:lvlText w:val=""/>
      <w:lvlJc w:val="left"/>
      <w:pPr>
        <w:ind w:left="7212"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60271C"/>
    <w:rsid w:val="00054EAE"/>
    <w:rsid w:val="00057C52"/>
    <w:rsid w:val="00094ED4"/>
    <w:rsid w:val="000D1841"/>
    <w:rsid w:val="001D3FEA"/>
    <w:rsid w:val="002814B4"/>
    <w:rsid w:val="0033300A"/>
    <w:rsid w:val="00446AAC"/>
    <w:rsid w:val="005322AF"/>
    <w:rsid w:val="0060271C"/>
    <w:rsid w:val="006D25FC"/>
    <w:rsid w:val="008272E4"/>
    <w:rsid w:val="0095199F"/>
    <w:rsid w:val="00A95F4E"/>
    <w:rsid w:val="00AF675D"/>
    <w:rsid w:val="00CA2B56"/>
    <w:rsid w:val="00D83EF9"/>
    <w:rsid w:val="00E054EE"/>
    <w:rsid w:val="00E565F6"/>
    <w:rsid w:val="00E643CC"/>
    <w:rsid w:val="00E81950"/>
    <w:rsid w:val="00FA26CE"/>
    <w:rsid w:val="00FB1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3CC"/>
    <w:pPr>
      <w:ind w:left="720"/>
      <w:contextualSpacing/>
    </w:pPr>
  </w:style>
  <w:style w:type="paragraph" w:styleId="BalloonText">
    <w:name w:val="Balloon Text"/>
    <w:basedOn w:val="Normal"/>
    <w:link w:val="BalloonTextChar"/>
    <w:uiPriority w:val="99"/>
    <w:semiHidden/>
    <w:unhideWhenUsed/>
    <w:rsid w:val="00827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2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489509">
      <w:bodyDiv w:val="1"/>
      <w:marLeft w:val="0"/>
      <w:marRight w:val="0"/>
      <w:marTop w:val="0"/>
      <w:marBottom w:val="0"/>
      <w:divBdr>
        <w:top w:val="none" w:sz="0" w:space="0" w:color="auto"/>
        <w:left w:val="none" w:sz="0" w:space="0" w:color="auto"/>
        <w:bottom w:val="none" w:sz="0" w:space="0" w:color="auto"/>
        <w:right w:val="none" w:sz="0" w:space="0" w:color="auto"/>
      </w:divBdr>
    </w:div>
    <w:div w:id="183906325">
      <w:bodyDiv w:val="1"/>
      <w:marLeft w:val="0"/>
      <w:marRight w:val="0"/>
      <w:marTop w:val="0"/>
      <w:marBottom w:val="0"/>
      <w:divBdr>
        <w:top w:val="none" w:sz="0" w:space="0" w:color="auto"/>
        <w:left w:val="none" w:sz="0" w:space="0" w:color="auto"/>
        <w:bottom w:val="none" w:sz="0" w:space="0" w:color="auto"/>
        <w:right w:val="none" w:sz="0" w:space="0" w:color="auto"/>
      </w:divBdr>
    </w:div>
    <w:div w:id="356469325">
      <w:bodyDiv w:val="1"/>
      <w:marLeft w:val="0"/>
      <w:marRight w:val="0"/>
      <w:marTop w:val="0"/>
      <w:marBottom w:val="0"/>
      <w:divBdr>
        <w:top w:val="none" w:sz="0" w:space="0" w:color="auto"/>
        <w:left w:val="none" w:sz="0" w:space="0" w:color="auto"/>
        <w:bottom w:val="none" w:sz="0" w:space="0" w:color="auto"/>
        <w:right w:val="none" w:sz="0" w:space="0" w:color="auto"/>
      </w:divBdr>
    </w:div>
    <w:div w:id="413599020">
      <w:bodyDiv w:val="1"/>
      <w:marLeft w:val="0"/>
      <w:marRight w:val="0"/>
      <w:marTop w:val="0"/>
      <w:marBottom w:val="0"/>
      <w:divBdr>
        <w:top w:val="none" w:sz="0" w:space="0" w:color="auto"/>
        <w:left w:val="none" w:sz="0" w:space="0" w:color="auto"/>
        <w:bottom w:val="none" w:sz="0" w:space="0" w:color="auto"/>
        <w:right w:val="none" w:sz="0" w:space="0" w:color="auto"/>
      </w:divBdr>
    </w:div>
    <w:div w:id="608197884">
      <w:bodyDiv w:val="1"/>
      <w:marLeft w:val="0"/>
      <w:marRight w:val="0"/>
      <w:marTop w:val="0"/>
      <w:marBottom w:val="0"/>
      <w:divBdr>
        <w:top w:val="none" w:sz="0" w:space="0" w:color="auto"/>
        <w:left w:val="none" w:sz="0" w:space="0" w:color="auto"/>
        <w:bottom w:val="none" w:sz="0" w:space="0" w:color="auto"/>
        <w:right w:val="none" w:sz="0" w:space="0" w:color="auto"/>
      </w:divBdr>
    </w:div>
    <w:div w:id="616253331">
      <w:bodyDiv w:val="1"/>
      <w:marLeft w:val="0"/>
      <w:marRight w:val="0"/>
      <w:marTop w:val="0"/>
      <w:marBottom w:val="0"/>
      <w:divBdr>
        <w:top w:val="none" w:sz="0" w:space="0" w:color="auto"/>
        <w:left w:val="none" w:sz="0" w:space="0" w:color="auto"/>
        <w:bottom w:val="none" w:sz="0" w:space="0" w:color="auto"/>
        <w:right w:val="none" w:sz="0" w:space="0" w:color="auto"/>
      </w:divBdr>
    </w:div>
    <w:div w:id="648360359">
      <w:bodyDiv w:val="1"/>
      <w:marLeft w:val="0"/>
      <w:marRight w:val="0"/>
      <w:marTop w:val="0"/>
      <w:marBottom w:val="0"/>
      <w:divBdr>
        <w:top w:val="none" w:sz="0" w:space="0" w:color="auto"/>
        <w:left w:val="none" w:sz="0" w:space="0" w:color="auto"/>
        <w:bottom w:val="none" w:sz="0" w:space="0" w:color="auto"/>
        <w:right w:val="none" w:sz="0" w:space="0" w:color="auto"/>
      </w:divBdr>
    </w:div>
    <w:div w:id="653873845">
      <w:bodyDiv w:val="1"/>
      <w:marLeft w:val="0"/>
      <w:marRight w:val="0"/>
      <w:marTop w:val="0"/>
      <w:marBottom w:val="0"/>
      <w:divBdr>
        <w:top w:val="none" w:sz="0" w:space="0" w:color="auto"/>
        <w:left w:val="none" w:sz="0" w:space="0" w:color="auto"/>
        <w:bottom w:val="none" w:sz="0" w:space="0" w:color="auto"/>
        <w:right w:val="none" w:sz="0" w:space="0" w:color="auto"/>
      </w:divBdr>
    </w:div>
    <w:div w:id="761218964">
      <w:bodyDiv w:val="1"/>
      <w:marLeft w:val="0"/>
      <w:marRight w:val="0"/>
      <w:marTop w:val="0"/>
      <w:marBottom w:val="0"/>
      <w:divBdr>
        <w:top w:val="none" w:sz="0" w:space="0" w:color="auto"/>
        <w:left w:val="none" w:sz="0" w:space="0" w:color="auto"/>
        <w:bottom w:val="none" w:sz="0" w:space="0" w:color="auto"/>
        <w:right w:val="none" w:sz="0" w:space="0" w:color="auto"/>
      </w:divBdr>
    </w:div>
    <w:div w:id="875896613">
      <w:bodyDiv w:val="1"/>
      <w:marLeft w:val="0"/>
      <w:marRight w:val="0"/>
      <w:marTop w:val="0"/>
      <w:marBottom w:val="0"/>
      <w:divBdr>
        <w:top w:val="none" w:sz="0" w:space="0" w:color="auto"/>
        <w:left w:val="none" w:sz="0" w:space="0" w:color="auto"/>
        <w:bottom w:val="none" w:sz="0" w:space="0" w:color="auto"/>
        <w:right w:val="none" w:sz="0" w:space="0" w:color="auto"/>
      </w:divBdr>
    </w:div>
    <w:div w:id="1058936780">
      <w:bodyDiv w:val="1"/>
      <w:marLeft w:val="0"/>
      <w:marRight w:val="0"/>
      <w:marTop w:val="0"/>
      <w:marBottom w:val="0"/>
      <w:divBdr>
        <w:top w:val="none" w:sz="0" w:space="0" w:color="auto"/>
        <w:left w:val="none" w:sz="0" w:space="0" w:color="auto"/>
        <w:bottom w:val="none" w:sz="0" w:space="0" w:color="auto"/>
        <w:right w:val="none" w:sz="0" w:space="0" w:color="auto"/>
      </w:divBdr>
    </w:div>
    <w:div w:id="1182746179">
      <w:bodyDiv w:val="1"/>
      <w:marLeft w:val="0"/>
      <w:marRight w:val="0"/>
      <w:marTop w:val="0"/>
      <w:marBottom w:val="0"/>
      <w:divBdr>
        <w:top w:val="none" w:sz="0" w:space="0" w:color="auto"/>
        <w:left w:val="none" w:sz="0" w:space="0" w:color="auto"/>
        <w:bottom w:val="none" w:sz="0" w:space="0" w:color="auto"/>
        <w:right w:val="none" w:sz="0" w:space="0" w:color="auto"/>
      </w:divBdr>
    </w:div>
    <w:div w:id="1203590574">
      <w:bodyDiv w:val="1"/>
      <w:marLeft w:val="0"/>
      <w:marRight w:val="0"/>
      <w:marTop w:val="0"/>
      <w:marBottom w:val="0"/>
      <w:divBdr>
        <w:top w:val="none" w:sz="0" w:space="0" w:color="auto"/>
        <w:left w:val="none" w:sz="0" w:space="0" w:color="auto"/>
        <w:bottom w:val="none" w:sz="0" w:space="0" w:color="auto"/>
        <w:right w:val="none" w:sz="0" w:space="0" w:color="auto"/>
      </w:divBdr>
    </w:div>
    <w:div w:id="1523591472">
      <w:bodyDiv w:val="1"/>
      <w:marLeft w:val="0"/>
      <w:marRight w:val="0"/>
      <w:marTop w:val="0"/>
      <w:marBottom w:val="0"/>
      <w:divBdr>
        <w:top w:val="none" w:sz="0" w:space="0" w:color="auto"/>
        <w:left w:val="none" w:sz="0" w:space="0" w:color="auto"/>
        <w:bottom w:val="none" w:sz="0" w:space="0" w:color="auto"/>
        <w:right w:val="none" w:sz="0" w:space="0" w:color="auto"/>
      </w:divBdr>
    </w:div>
    <w:div w:id="1702702497">
      <w:bodyDiv w:val="1"/>
      <w:marLeft w:val="0"/>
      <w:marRight w:val="0"/>
      <w:marTop w:val="0"/>
      <w:marBottom w:val="0"/>
      <w:divBdr>
        <w:top w:val="none" w:sz="0" w:space="0" w:color="auto"/>
        <w:left w:val="none" w:sz="0" w:space="0" w:color="auto"/>
        <w:bottom w:val="none" w:sz="0" w:space="0" w:color="auto"/>
        <w:right w:val="none" w:sz="0" w:space="0" w:color="auto"/>
      </w:divBdr>
    </w:div>
    <w:div w:id="18329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14</Pages>
  <Words>2373</Words>
  <Characters>13528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2024-06-25T06:03:00Z</dcterms:created>
  <dcterms:modified xsi:type="dcterms:W3CDTF">2024-06-27T09:12:00Z</dcterms:modified>
</cp:coreProperties>
</file>