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D0" w:rsidRPr="00F26AC4" w:rsidRDefault="00F26AC4" w:rsidP="00F26AC4">
      <w:pPr>
        <w:jc w:val="center"/>
        <w:rPr>
          <w:rFonts w:ascii="Times New Roman" w:hAnsi="Times New Roman" w:cs="Times New Roman"/>
          <w:sz w:val="24"/>
          <w:szCs w:val="24"/>
        </w:rPr>
      </w:pPr>
      <w:r w:rsidRPr="00F26AC4">
        <w:rPr>
          <w:rFonts w:ascii="Times New Roman" w:hAnsi="Times New Roman" w:cs="Times New Roman"/>
          <w:sz w:val="24"/>
          <w:szCs w:val="24"/>
        </w:rPr>
        <w:t>LOW GUAGE STEEL FRAME TECHNOLOGY AND ANALYSIS OF RESIDENTIAL STRUCTURE</w:t>
      </w:r>
      <w:r w:rsidRPr="00F26AC4">
        <w:rPr>
          <w:rFonts w:ascii="Times New Roman" w:hAnsi="Times New Roman" w:cs="Times New Roman"/>
          <w:sz w:val="24"/>
          <w:szCs w:val="24"/>
        </w:rPr>
        <w:t>: A REVIEW</w:t>
      </w:r>
    </w:p>
    <w:p w:rsidR="00F26AC4" w:rsidRPr="00F26AC4" w:rsidRDefault="00F26AC4" w:rsidP="00F26AC4">
      <w:pPr>
        <w:pStyle w:val="IEEEAuthorAffiliation"/>
        <w:spacing w:after="0" w:line="240" w:lineRule="auto"/>
        <w:rPr>
          <w:i w:val="0"/>
          <w:sz w:val="24"/>
          <w:szCs w:val="24"/>
        </w:rPr>
      </w:pPr>
      <w:proofErr w:type="spellStart"/>
      <w:r w:rsidRPr="00F26AC4">
        <w:rPr>
          <w:i w:val="0"/>
          <w:sz w:val="24"/>
          <w:szCs w:val="24"/>
          <w:lang w:val="en-US"/>
        </w:rPr>
        <w:t>Tanmay</w:t>
      </w:r>
      <w:proofErr w:type="spellEnd"/>
      <w:r w:rsidRPr="00F26AC4">
        <w:rPr>
          <w:i w:val="0"/>
          <w:sz w:val="24"/>
          <w:szCs w:val="24"/>
          <w:lang w:val="en-US"/>
        </w:rPr>
        <w:t xml:space="preserve"> Sanjay </w:t>
      </w:r>
      <w:proofErr w:type="spellStart"/>
      <w:r w:rsidRPr="00F26AC4">
        <w:rPr>
          <w:i w:val="0"/>
          <w:sz w:val="24"/>
          <w:szCs w:val="24"/>
          <w:lang w:val="en-US"/>
        </w:rPr>
        <w:t>Rau</w:t>
      </w:r>
      <w:r w:rsidRPr="00F26AC4">
        <w:rPr>
          <w:i w:val="0"/>
          <w:sz w:val="24"/>
          <w:szCs w:val="24"/>
          <w:lang w:val="en-US"/>
        </w:rPr>
        <w:t>t</w:t>
      </w:r>
      <w:proofErr w:type="spellEnd"/>
      <w:r w:rsidRPr="00F26AC4">
        <w:rPr>
          <w:i w:val="0"/>
          <w:sz w:val="24"/>
          <w:szCs w:val="24"/>
          <w:vertAlign w:val="superscript"/>
        </w:rPr>
        <w:t>1</w:t>
      </w:r>
      <w:r w:rsidRPr="00F26AC4">
        <w:rPr>
          <w:i w:val="0"/>
          <w:sz w:val="24"/>
          <w:szCs w:val="24"/>
        </w:rPr>
        <w:t xml:space="preserve">, </w:t>
      </w:r>
      <w:r w:rsidRPr="00F26AC4">
        <w:rPr>
          <w:i w:val="0"/>
          <w:sz w:val="24"/>
          <w:szCs w:val="24"/>
          <w:lang w:val="en-US"/>
        </w:rPr>
        <w:t xml:space="preserve">Prof. </w:t>
      </w:r>
      <w:proofErr w:type="spellStart"/>
      <w:r w:rsidRPr="00F26AC4">
        <w:rPr>
          <w:i w:val="0"/>
          <w:sz w:val="24"/>
          <w:szCs w:val="24"/>
          <w:lang w:val="en-US"/>
        </w:rPr>
        <w:t>Ishant</w:t>
      </w:r>
      <w:proofErr w:type="spellEnd"/>
      <w:r w:rsidRPr="00F26AC4">
        <w:rPr>
          <w:i w:val="0"/>
          <w:sz w:val="24"/>
          <w:szCs w:val="24"/>
          <w:lang w:val="en-US"/>
        </w:rPr>
        <w:t xml:space="preserve"> </w:t>
      </w:r>
      <w:proofErr w:type="spellStart"/>
      <w:r w:rsidRPr="00F26AC4">
        <w:rPr>
          <w:i w:val="0"/>
          <w:sz w:val="24"/>
          <w:szCs w:val="24"/>
          <w:lang w:val="en-US"/>
        </w:rPr>
        <w:t>Dahat</w:t>
      </w:r>
      <w:proofErr w:type="spellEnd"/>
      <w:r w:rsidRPr="00F26AC4">
        <w:rPr>
          <w:i w:val="0"/>
          <w:sz w:val="24"/>
          <w:szCs w:val="24"/>
          <w:vertAlign w:val="superscript"/>
        </w:rPr>
        <w:t>2</w:t>
      </w:r>
    </w:p>
    <w:p w:rsidR="00F26AC4" w:rsidRPr="00F26AC4" w:rsidRDefault="00F26AC4" w:rsidP="00F26AC4">
      <w:pPr>
        <w:pStyle w:val="IEEEAuthorAffiliation"/>
        <w:spacing w:after="0" w:line="240" w:lineRule="auto"/>
        <w:rPr>
          <w:i w:val="0"/>
          <w:sz w:val="24"/>
          <w:szCs w:val="24"/>
        </w:rPr>
      </w:pPr>
      <w:r w:rsidRPr="00F26AC4">
        <w:rPr>
          <w:i w:val="0"/>
          <w:sz w:val="24"/>
          <w:szCs w:val="24"/>
        </w:rPr>
        <w:t xml:space="preserve">P.G. Student, Department of </w:t>
      </w:r>
      <w:r w:rsidRPr="00F26AC4">
        <w:rPr>
          <w:i w:val="0"/>
          <w:sz w:val="24"/>
          <w:szCs w:val="24"/>
          <w:lang w:val="en-US"/>
        </w:rPr>
        <w:t>Civil</w:t>
      </w:r>
      <w:r w:rsidRPr="00F26AC4">
        <w:rPr>
          <w:i w:val="0"/>
          <w:sz w:val="24"/>
          <w:szCs w:val="24"/>
        </w:rPr>
        <w:t xml:space="preserve"> Engineering, </w:t>
      </w:r>
      <w:r w:rsidRPr="00F26AC4">
        <w:rPr>
          <w:i w:val="0"/>
          <w:sz w:val="24"/>
          <w:szCs w:val="24"/>
          <w:lang w:val="en-US"/>
        </w:rPr>
        <w:t>G. H. Raisoni University</w:t>
      </w:r>
      <w:r w:rsidRPr="00F26AC4">
        <w:rPr>
          <w:i w:val="0"/>
          <w:sz w:val="24"/>
          <w:szCs w:val="24"/>
        </w:rPr>
        <w:t xml:space="preserve">, </w:t>
      </w:r>
      <w:r w:rsidRPr="00F26AC4">
        <w:rPr>
          <w:i w:val="0"/>
          <w:sz w:val="24"/>
          <w:szCs w:val="24"/>
          <w:lang w:val="en-US"/>
        </w:rPr>
        <w:t>Amravati</w:t>
      </w:r>
      <w:r w:rsidRPr="00F26AC4">
        <w:rPr>
          <w:i w:val="0"/>
          <w:sz w:val="24"/>
          <w:szCs w:val="24"/>
        </w:rPr>
        <w:t>,</w:t>
      </w:r>
      <w:r w:rsidRPr="00F26AC4">
        <w:rPr>
          <w:i w:val="0"/>
          <w:sz w:val="24"/>
          <w:szCs w:val="24"/>
          <w:lang w:val="en-US"/>
        </w:rPr>
        <w:t xml:space="preserve"> Maharashtra,</w:t>
      </w:r>
      <w:r w:rsidRPr="00F26AC4">
        <w:rPr>
          <w:i w:val="0"/>
          <w:sz w:val="24"/>
          <w:szCs w:val="24"/>
        </w:rPr>
        <w:t xml:space="preserve"> India</w:t>
      </w:r>
      <w:r w:rsidRPr="00F26AC4">
        <w:rPr>
          <w:i w:val="0"/>
          <w:sz w:val="24"/>
          <w:szCs w:val="24"/>
          <w:vertAlign w:val="superscript"/>
        </w:rPr>
        <w:t>1</w:t>
      </w:r>
    </w:p>
    <w:p w:rsidR="00F26AC4" w:rsidRPr="00F26AC4" w:rsidRDefault="00F26AC4" w:rsidP="00F26AC4">
      <w:pPr>
        <w:pStyle w:val="IEEEAuthorAffiliation"/>
        <w:spacing w:after="0" w:line="240" w:lineRule="auto"/>
        <w:rPr>
          <w:i w:val="0"/>
          <w:sz w:val="24"/>
          <w:szCs w:val="24"/>
        </w:rPr>
      </w:pPr>
      <w:r w:rsidRPr="00F26AC4">
        <w:rPr>
          <w:i w:val="0"/>
          <w:sz w:val="24"/>
          <w:szCs w:val="24"/>
        </w:rPr>
        <w:t>Ass</w:t>
      </w:r>
      <w:proofErr w:type="spellStart"/>
      <w:r w:rsidRPr="00F26AC4">
        <w:rPr>
          <w:i w:val="0"/>
          <w:sz w:val="24"/>
          <w:szCs w:val="24"/>
          <w:lang w:val="en-US"/>
        </w:rPr>
        <w:t>istant</w:t>
      </w:r>
      <w:proofErr w:type="spellEnd"/>
      <w:r w:rsidRPr="00F26AC4">
        <w:rPr>
          <w:i w:val="0"/>
          <w:sz w:val="24"/>
          <w:szCs w:val="24"/>
        </w:rPr>
        <w:t xml:space="preserve"> Professor, Department of </w:t>
      </w:r>
      <w:r w:rsidRPr="00F26AC4">
        <w:rPr>
          <w:i w:val="0"/>
          <w:sz w:val="24"/>
          <w:szCs w:val="24"/>
          <w:lang w:val="en-US"/>
        </w:rPr>
        <w:t>Civil</w:t>
      </w:r>
      <w:r w:rsidRPr="00F26AC4">
        <w:rPr>
          <w:i w:val="0"/>
          <w:sz w:val="24"/>
          <w:szCs w:val="24"/>
        </w:rPr>
        <w:t xml:space="preserve"> Engineering, </w:t>
      </w:r>
      <w:r w:rsidRPr="00F26AC4">
        <w:rPr>
          <w:i w:val="0"/>
          <w:sz w:val="24"/>
          <w:szCs w:val="24"/>
          <w:lang w:val="en-US"/>
        </w:rPr>
        <w:t>G. H. Raisoni University</w:t>
      </w:r>
      <w:r w:rsidRPr="00F26AC4">
        <w:rPr>
          <w:i w:val="0"/>
          <w:sz w:val="24"/>
          <w:szCs w:val="24"/>
        </w:rPr>
        <w:t xml:space="preserve">, </w:t>
      </w:r>
      <w:r w:rsidRPr="00F26AC4">
        <w:rPr>
          <w:i w:val="0"/>
          <w:sz w:val="24"/>
          <w:szCs w:val="24"/>
          <w:lang w:val="en-US"/>
        </w:rPr>
        <w:t>Amravati</w:t>
      </w:r>
      <w:r w:rsidRPr="00F26AC4">
        <w:rPr>
          <w:i w:val="0"/>
          <w:sz w:val="24"/>
          <w:szCs w:val="24"/>
        </w:rPr>
        <w:t>,</w:t>
      </w:r>
      <w:r w:rsidRPr="00F26AC4">
        <w:rPr>
          <w:i w:val="0"/>
          <w:sz w:val="24"/>
          <w:szCs w:val="24"/>
          <w:lang w:val="en-US"/>
        </w:rPr>
        <w:t xml:space="preserve"> Maharashtra,</w:t>
      </w:r>
      <w:r w:rsidRPr="00F26AC4">
        <w:rPr>
          <w:i w:val="0"/>
          <w:sz w:val="24"/>
          <w:szCs w:val="24"/>
        </w:rPr>
        <w:t xml:space="preserve"> India</w:t>
      </w:r>
      <w:r w:rsidRPr="00F26AC4">
        <w:rPr>
          <w:i w:val="0"/>
          <w:sz w:val="24"/>
          <w:szCs w:val="24"/>
          <w:vertAlign w:val="superscript"/>
        </w:rPr>
        <w:t>2</w:t>
      </w:r>
    </w:p>
    <w:p w:rsidR="00F26AC4" w:rsidRPr="00F26AC4" w:rsidRDefault="00F26AC4">
      <w:pPr>
        <w:rPr>
          <w:rFonts w:ascii="Times New Roman" w:hAnsi="Times New Roman" w:cs="Times New Roman"/>
          <w:sz w:val="24"/>
          <w:szCs w:val="24"/>
        </w:rPr>
      </w:pPr>
    </w:p>
    <w:p w:rsidR="00F26AC4" w:rsidRPr="00F26AC4" w:rsidRDefault="00F26AC4">
      <w:pPr>
        <w:rPr>
          <w:rFonts w:ascii="Times New Roman" w:hAnsi="Times New Roman" w:cs="Times New Roman"/>
          <w:sz w:val="24"/>
          <w:szCs w:val="24"/>
        </w:rPr>
      </w:pPr>
    </w:p>
    <w:p w:rsidR="00F26AC4" w:rsidRPr="00F26AC4" w:rsidRDefault="00F26AC4" w:rsidP="00F26AC4">
      <w:pPr>
        <w:rPr>
          <w:rFonts w:ascii="Times New Roman" w:hAnsi="Times New Roman" w:cs="Times New Roman"/>
          <w:b/>
          <w:bCs/>
          <w:sz w:val="24"/>
          <w:szCs w:val="24"/>
        </w:rPr>
      </w:pPr>
      <w:r w:rsidRPr="00F26AC4">
        <w:rPr>
          <w:rFonts w:ascii="Times New Roman" w:hAnsi="Times New Roman" w:cs="Times New Roman"/>
          <w:b/>
          <w:bCs/>
          <w:sz w:val="24"/>
          <w:szCs w:val="24"/>
        </w:rPr>
        <w:t>Abstract-</w:t>
      </w:r>
    </w:p>
    <w:p w:rsid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Light Gauge Steel Frame (LGSF) is increasingly employed in residential and commercial buildings for both load-bearing and non-load-bearing applications. This paper aims to </w:t>
      </w:r>
      <w:proofErr w:type="spellStart"/>
      <w:r w:rsidRPr="00F26AC4">
        <w:rPr>
          <w:rFonts w:ascii="Times New Roman" w:hAnsi="Times New Roman" w:cs="Times New Roman"/>
          <w:sz w:val="24"/>
          <w:szCs w:val="24"/>
        </w:rPr>
        <w:t>analyze</w:t>
      </w:r>
      <w:proofErr w:type="spellEnd"/>
      <w:r w:rsidRPr="00F26AC4">
        <w:rPr>
          <w:rFonts w:ascii="Times New Roman" w:hAnsi="Times New Roman" w:cs="Times New Roman"/>
          <w:sz w:val="24"/>
          <w:szCs w:val="24"/>
        </w:rPr>
        <w:t xml:space="preserve"> and design light gauge steel structures in accordance with Indian standard codes. Over time, the home construction industry has seen the development of improved materials and construction methods, leading to better building systems. These advancements in construction materials and techniques have facilitated the development of more energy-efficient, durable, safe, cost-effective, and environmentally friendly homes. Light Gauge Steel Frame (LGSF) wall systems are widely used in residential, commercial, and industrial buildings as both load-bearing and non-load-bearing components. This study utilizes IS: 801-1975, the code for cold-formed light gauge steel, and IS: 801-1987, which specifies the requirements for cold-formed light gauge members.</w:t>
      </w:r>
    </w:p>
    <w:p w:rsidR="00F26AC4" w:rsidRDefault="00F26AC4" w:rsidP="00F26AC4">
      <w:pPr>
        <w:jc w:val="both"/>
        <w:rPr>
          <w:rFonts w:ascii="Times New Roman" w:hAnsi="Times New Roman" w:cs="Times New Roman"/>
          <w:sz w:val="24"/>
          <w:szCs w:val="24"/>
        </w:rPr>
      </w:pPr>
      <w:r w:rsidRPr="00F26AC4">
        <w:rPr>
          <w:rFonts w:ascii="Times New Roman" w:hAnsi="Times New Roman" w:cs="Times New Roman"/>
          <w:b/>
          <w:bCs/>
          <w:sz w:val="24"/>
          <w:szCs w:val="24"/>
        </w:rPr>
        <w:t>Keywords</w:t>
      </w:r>
      <w:r>
        <w:rPr>
          <w:rFonts w:ascii="Times New Roman" w:hAnsi="Times New Roman" w:cs="Times New Roman"/>
          <w:sz w:val="24"/>
          <w:szCs w:val="24"/>
        </w:rPr>
        <w:t xml:space="preserve">: </w:t>
      </w:r>
      <w:r w:rsidRPr="00F26AC4">
        <w:rPr>
          <w:rFonts w:ascii="Times New Roman" w:hAnsi="Times New Roman" w:cs="Times New Roman"/>
          <w:sz w:val="24"/>
          <w:szCs w:val="24"/>
        </w:rPr>
        <w:t>Light Gauge Steel Frame (LGSF), Indian Standard Codes, Residential Buildings, Commercial Buildings, Load-Bearing Elements</w:t>
      </w:r>
    </w:p>
    <w:p w:rsidR="00F26AC4" w:rsidRDefault="00F26AC4" w:rsidP="00F26AC4">
      <w:pPr>
        <w:jc w:val="both"/>
        <w:rPr>
          <w:rFonts w:ascii="Times New Roman" w:hAnsi="Times New Roman" w:cs="Times New Roman"/>
          <w:sz w:val="24"/>
          <w:szCs w:val="24"/>
        </w:rPr>
      </w:pPr>
    </w:p>
    <w:p w:rsidR="00F26AC4" w:rsidRPr="00F26AC4" w:rsidRDefault="00F26AC4" w:rsidP="00F26AC4">
      <w:pPr>
        <w:pStyle w:val="ListParagraph"/>
        <w:numPr>
          <w:ilvl w:val="0"/>
          <w:numId w:val="1"/>
        </w:numPr>
        <w:jc w:val="both"/>
        <w:rPr>
          <w:rFonts w:ascii="Times New Roman" w:hAnsi="Times New Roman" w:cs="Times New Roman"/>
          <w:b/>
          <w:bCs/>
          <w:sz w:val="24"/>
          <w:szCs w:val="24"/>
        </w:rPr>
      </w:pPr>
      <w:r w:rsidRPr="00F26AC4">
        <w:rPr>
          <w:rFonts w:ascii="Times New Roman" w:hAnsi="Times New Roman" w:cs="Times New Roman"/>
          <w:b/>
          <w:bCs/>
          <w:sz w:val="24"/>
          <w:szCs w:val="24"/>
        </w:rPr>
        <w:t>Introduction</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Light gauge steel (LGS) members, also known as cold-formed steel (CFS) members, are structural components created through cold-rolling or press brake operations from carbon or low-alloy steel sheets, strips, or flats. This type of construction is similar to wood light frame construction but much lighter in weight. It's often beneficial to step back and understand the details of how specific materials are made or what they exactly entail. Over the years, steel technology has seen numerous advancements, including significant changes in manufacturing processes. Pre-formed steel bars are now cold-formed using hydraulic presses or continuous casting machines. Cold-formed steel is shaped before it reaches its final temperature, allowing for more precise and complex shapes compared to casting. This process enables the design of cold-formed steel to adhere to more established industry standards than casting allows.</w:t>
      </w:r>
    </w:p>
    <w:p w:rsidR="00F26AC4" w:rsidRPr="00F26AC4" w:rsidRDefault="00F26AC4" w:rsidP="00F26AC4">
      <w:pPr>
        <w:jc w:val="both"/>
        <w:rPr>
          <w:rFonts w:ascii="Times New Roman" w:hAnsi="Times New Roman" w:cs="Times New Roman"/>
          <w:sz w:val="24"/>
          <w:szCs w:val="24"/>
        </w:rPr>
      </w:pPr>
    </w:p>
    <w:p w:rsid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During the forming process, a hydraulic press compresses the steel platen to fold it. This technology enables rapid shaping of the metal, but it also creates a seam where the two sides are joined. These machines can bend parts in approximately 20 seconds, whereas casting takes around 10 minutes. Cold-rolled steel is often used in applications where heat treatment would adversely affect the final quality of each piece. It can be used in situations where cast steel </w:t>
      </w:r>
      <w:r w:rsidRPr="00F26AC4">
        <w:rPr>
          <w:rFonts w:ascii="Times New Roman" w:hAnsi="Times New Roman" w:cs="Times New Roman"/>
          <w:sz w:val="24"/>
          <w:szCs w:val="24"/>
        </w:rPr>
        <w:lastRenderedPageBreak/>
        <w:t>would be unsuitable, such as around a building's water supply system. Despite seeming more wasteful, cold-formed steel requires no additional time or cost to produce due to its efficient manufacturing process. This common material can readily replace other options that are more time-con</w:t>
      </w:r>
      <w:r>
        <w:rPr>
          <w:rFonts w:ascii="Times New Roman" w:hAnsi="Times New Roman" w:cs="Times New Roman"/>
          <w:sz w:val="24"/>
          <w:szCs w:val="24"/>
        </w:rPr>
        <w:t>suming and expensive to produce</w:t>
      </w:r>
      <w:r w:rsidRPr="008E4B78">
        <w:rPr>
          <w:rFonts w:ascii="Times New Roman" w:hAnsi="Times New Roman" w:cs="Times New Roman"/>
          <w:sz w:val="24"/>
          <w:szCs w:val="24"/>
        </w:rPr>
        <w:t xml:space="preserve">. </w:t>
      </w:r>
    </w:p>
    <w:p w:rsidR="00F26AC4" w:rsidRDefault="00F26AC4" w:rsidP="00F26AC4">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noProof/>
          <w:sz w:val="24"/>
          <w:szCs w:val="24"/>
          <w:lang w:eastAsia="en-IN"/>
        </w:rPr>
        <w:drawing>
          <wp:inline distT="0" distB="0" distL="0" distR="0" wp14:anchorId="5E2CF351" wp14:editId="7D7F51D3">
            <wp:extent cx="4511040" cy="2526181"/>
            <wp:effectExtent l="0" t="0" r="3810" b="7620"/>
            <wp:docPr id="1062933720"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933720" name="Picture 1062933720"/>
                    <pic:cNvPicPr/>
                  </pic:nvPicPr>
                  <pic:blipFill>
                    <a:blip r:embed="rId5">
                      <a:extLst>
                        <a:ext uri="{28A0092B-C50C-407E-A947-70E740481C1C}">
                          <a14:useLocalDpi xmlns:a14="http://schemas.microsoft.com/office/drawing/2010/main" val="0"/>
                        </a:ext>
                      </a:extLst>
                    </a:blip>
                    <a:stretch>
                      <a:fillRect/>
                    </a:stretch>
                  </pic:blipFill>
                  <pic:spPr>
                    <a:xfrm>
                      <a:off x="0" y="0"/>
                      <a:ext cx="4539297" cy="2542005"/>
                    </a:xfrm>
                    <a:prstGeom prst="rect">
                      <a:avLst/>
                    </a:prstGeom>
                  </pic:spPr>
                </pic:pic>
              </a:graphicData>
            </a:graphic>
          </wp:inline>
        </w:drawing>
      </w:r>
    </w:p>
    <w:p w:rsidR="00F26AC4" w:rsidRPr="00C43773" w:rsidRDefault="00F26AC4" w:rsidP="00F26AC4">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C43773">
        <w:rPr>
          <w:rFonts w:ascii="Times New Roman" w:hAnsi="Times New Roman" w:cs="Times New Roman"/>
          <w:b/>
          <w:bCs/>
          <w:sz w:val="24"/>
          <w:szCs w:val="24"/>
        </w:rPr>
        <w:t>Figure1</w:t>
      </w:r>
      <w:r>
        <w:rPr>
          <w:rFonts w:ascii="Times New Roman" w:hAnsi="Times New Roman" w:cs="Times New Roman"/>
          <w:b/>
          <w:bCs/>
          <w:sz w:val="24"/>
          <w:szCs w:val="24"/>
        </w:rPr>
        <w:t>.1</w:t>
      </w:r>
      <w:r w:rsidRPr="00C43773">
        <w:rPr>
          <w:rFonts w:ascii="Times New Roman" w:hAnsi="Times New Roman" w:cs="Times New Roman"/>
          <w:b/>
          <w:bCs/>
          <w:sz w:val="24"/>
          <w:szCs w:val="24"/>
        </w:rPr>
        <w:t xml:space="preserve">: Low </w:t>
      </w:r>
      <w:proofErr w:type="spellStart"/>
      <w:r w:rsidRPr="00C43773">
        <w:rPr>
          <w:rFonts w:ascii="Times New Roman" w:hAnsi="Times New Roman" w:cs="Times New Roman"/>
          <w:b/>
          <w:bCs/>
          <w:sz w:val="24"/>
          <w:szCs w:val="24"/>
        </w:rPr>
        <w:t>Guage</w:t>
      </w:r>
      <w:proofErr w:type="spellEnd"/>
      <w:r w:rsidRPr="00C43773">
        <w:rPr>
          <w:rFonts w:ascii="Times New Roman" w:hAnsi="Times New Roman" w:cs="Times New Roman"/>
          <w:b/>
          <w:bCs/>
          <w:sz w:val="24"/>
          <w:szCs w:val="24"/>
        </w:rPr>
        <w:t xml:space="preserve"> Steel Frame</w:t>
      </w:r>
    </w:p>
    <w:p w:rsidR="00F26AC4" w:rsidRDefault="00F26AC4" w:rsidP="00F26AC4">
      <w:pPr>
        <w:jc w:val="both"/>
        <w:rPr>
          <w:rFonts w:ascii="Times New Roman" w:hAnsi="Times New Roman" w:cs="Times New Roman"/>
          <w:sz w:val="24"/>
          <w:szCs w:val="24"/>
        </w:rPr>
      </w:pPr>
    </w:p>
    <w:p w:rsidR="00F26AC4" w:rsidRPr="00F26AC4" w:rsidRDefault="00F26AC4" w:rsidP="00F26AC4">
      <w:pPr>
        <w:pStyle w:val="ListParagraph"/>
        <w:numPr>
          <w:ilvl w:val="0"/>
          <w:numId w:val="1"/>
        </w:numPr>
        <w:jc w:val="both"/>
        <w:rPr>
          <w:rFonts w:ascii="Times New Roman" w:hAnsi="Times New Roman" w:cs="Times New Roman"/>
          <w:b/>
          <w:bCs/>
          <w:sz w:val="24"/>
          <w:szCs w:val="24"/>
        </w:rPr>
      </w:pPr>
      <w:r w:rsidRPr="00F26AC4">
        <w:rPr>
          <w:rFonts w:ascii="Times New Roman" w:hAnsi="Times New Roman" w:cs="Times New Roman"/>
          <w:b/>
          <w:bCs/>
          <w:sz w:val="24"/>
          <w:szCs w:val="24"/>
        </w:rPr>
        <w:t>Literature Review-</w:t>
      </w:r>
    </w:p>
    <w:p w:rsidR="00F26AC4" w:rsidRPr="00F26AC4" w:rsidRDefault="00F26AC4" w:rsidP="00F26AC4">
      <w:pPr>
        <w:jc w:val="both"/>
        <w:rPr>
          <w:rFonts w:ascii="Times New Roman" w:hAnsi="Times New Roman" w:cs="Times New Roman"/>
          <w:sz w:val="24"/>
          <w:szCs w:val="24"/>
        </w:rPr>
      </w:pPr>
      <w:proofErr w:type="spellStart"/>
      <w:r w:rsidRPr="00F26AC4">
        <w:rPr>
          <w:rFonts w:ascii="Times New Roman" w:hAnsi="Times New Roman" w:cs="Times New Roman"/>
          <w:b/>
          <w:bCs/>
          <w:sz w:val="24"/>
          <w:szCs w:val="24"/>
        </w:rPr>
        <w:t>Vishwanath</w:t>
      </w:r>
      <w:proofErr w:type="spellEnd"/>
      <w:r w:rsidRPr="00F26AC4">
        <w:rPr>
          <w:rFonts w:ascii="Times New Roman" w:hAnsi="Times New Roman" w:cs="Times New Roman"/>
          <w:b/>
          <w:bCs/>
          <w:sz w:val="24"/>
          <w:szCs w:val="24"/>
        </w:rPr>
        <w:t xml:space="preserve"> </w:t>
      </w:r>
      <w:proofErr w:type="spellStart"/>
      <w:r w:rsidRPr="00F26AC4">
        <w:rPr>
          <w:rFonts w:ascii="Times New Roman" w:hAnsi="Times New Roman" w:cs="Times New Roman"/>
          <w:b/>
          <w:bCs/>
          <w:sz w:val="24"/>
          <w:szCs w:val="24"/>
        </w:rPr>
        <w:t>Gangappa</w:t>
      </w:r>
      <w:proofErr w:type="spellEnd"/>
      <w:r w:rsidRPr="00F26AC4">
        <w:rPr>
          <w:rFonts w:ascii="Times New Roman" w:hAnsi="Times New Roman" w:cs="Times New Roman"/>
          <w:b/>
          <w:bCs/>
          <w:sz w:val="24"/>
          <w:szCs w:val="24"/>
        </w:rPr>
        <w:t xml:space="preserve"> </w:t>
      </w:r>
      <w:proofErr w:type="spellStart"/>
      <w:r w:rsidRPr="00F26AC4">
        <w:rPr>
          <w:rFonts w:ascii="Times New Roman" w:hAnsi="Times New Roman" w:cs="Times New Roman"/>
          <w:b/>
          <w:bCs/>
          <w:sz w:val="24"/>
          <w:szCs w:val="24"/>
        </w:rPr>
        <w:t>Telasang's</w:t>
      </w:r>
      <w:proofErr w:type="spellEnd"/>
      <w:r w:rsidRPr="00F26AC4">
        <w:rPr>
          <w:rFonts w:ascii="Times New Roman" w:hAnsi="Times New Roman" w:cs="Times New Roman"/>
          <w:sz w:val="24"/>
          <w:szCs w:val="24"/>
        </w:rPr>
        <w:t xml:space="preserve"> Study on Light Gauge Steel Frames in Commercial and Residential Buildings</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This article demonstrates the increasing use of light gauge steel frames in both commercial and residential buildings as load-bearing and non-load-bearing elements. The primary objective of this study is to </w:t>
      </w:r>
      <w:proofErr w:type="spellStart"/>
      <w:r w:rsidRPr="00F26AC4">
        <w:rPr>
          <w:rFonts w:ascii="Times New Roman" w:hAnsi="Times New Roman" w:cs="Times New Roman"/>
          <w:sz w:val="24"/>
          <w:szCs w:val="24"/>
        </w:rPr>
        <w:t>analyze</w:t>
      </w:r>
      <w:proofErr w:type="spellEnd"/>
      <w:r w:rsidRPr="00F26AC4">
        <w:rPr>
          <w:rFonts w:ascii="Times New Roman" w:hAnsi="Times New Roman" w:cs="Times New Roman"/>
          <w:sz w:val="24"/>
          <w:szCs w:val="24"/>
        </w:rPr>
        <w:t xml:space="preserve"> and design light gauge steel structures in accordance with Indian Standard Codes. </w:t>
      </w:r>
      <w:proofErr w:type="spellStart"/>
      <w:r w:rsidRPr="00F26AC4">
        <w:rPr>
          <w:rFonts w:ascii="Times New Roman" w:hAnsi="Times New Roman" w:cs="Times New Roman"/>
          <w:sz w:val="24"/>
          <w:szCs w:val="24"/>
        </w:rPr>
        <w:t>Vishwanath</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Gangappa</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Telasang</w:t>
      </w:r>
      <w:proofErr w:type="spellEnd"/>
      <w:r w:rsidRPr="00F26AC4">
        <w:rPr>
          <w:rFonts w:ascii="Times New Roman" w:hAnsi="Times New Roman" w:cs="Times New Roman"/>
          <w:sz w:val="24"/>
          <w:szCs w:val="24"/>
        </w:rPr>
        <w:t xml:space="preserve">, a postgraduate student who completed his graduation from SGBIT </w:t>
      </w:r>
      <w:proofErr w:type="spellStart"/>
      <w:r w:rsidRPr="00F26AC4">
        <w:rPr>
          <w:rFonts w:ascii="Times New Roman" w:hAnsi="Times New Roman" w:cs="Times New Roman"/>
          <w:sz w:val="24"/>
          <w:szCs w:val="24"/>
        </w:rPr>
        <w:t>Belagavi</w:t>
      </w:r>
      <w:proofErr w:type="spellEnd"/>
      <w:r w:rsidRPr="00F26AC4">
        <w:rPr>
          <w:rFonts w:ascii="Times New Roman" w:hAnsi="Times New Roman" w:cs="Times New Roman"/>
          <w:sz w:val="24"/>
          <w:szCs w:val="24"/>
        </w:rPr>
        <w:t xml:space="preserve"> in </w:t>
      </w:r>
      <w:proofErr w:type="spellStart"/>
      <w:r w:rsidRPr="00F26AC4">
        <w:rPr>
          <w:rFonts w:ascii="Times New Roman" w:hAnsi="Times New Roman" w:cs="Times New Roman"/>
          <w:sz w:val="24"/>
          <w:szCs w:val="24"/>
        </w:rPr>
        <w:t>Belagavi</w:t>
      </w:r>
      <w:proofErr w:type="spellEnd"/>
      <w:r w:rsidRPr="00F26AC4">
        <w:rPr>
          <w:rFonts w:ascii="Times New Roman" w:hAnsi="Times New Roman" w:cs="Times New Roman"/>
          <w:sz w:val="24"/>
          <w:szCs w:val="24"/>
        </w:rPr>
        <w:t>, Karnataka, India, conducted this research.</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Ease of Modification: At any stage during its service life, light gauge steel frame construction is simple and can be easily modified.</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Properties and Advantages: The study discusses the general properties and advantages of light gauge steel sections. Cold-formed steel sections are recognized for their excellent performance worldwide. Utilizing these materials helps safeguard our buildings, lives, environment, society, and future generations.</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Flexural </w:t>
      </w:r>
      <w:proofErr w:type="spellStart"/>
      <w:r w:rsidRPr="00F26AC4">
        <w:rPr>
          <w:rFonts w:ascii="Times New Roman" w:hAnsi="Times New Roman" w:cs="Times New Roman"/>
          <w:sz w:val="24"/>
          <w:szCs w:val="24"/>
        </w:rPr>
        <w:t>Behavior</w:t>
      </w:r>
      <w:proofErr w:type="spellEnd"/>
      <w:r w:rsidRPr="00F26AC4">
        <w:rPr>
          <w:rFonts w:ascii="Times New Roman" w:hAnsi="Times New Roman" w:cs="Times New Roman"/>
          <w:sz w:val="24"/>
          <w:szCs w:val="24"/>
        </w:rPr>
        <w:t xml:space="preserve"> and Stability: Light gauge steel demonstrates </w:t>
      </w:r>
      <w:proofErr w:type="spellStart"/>
      <w:r w:rsidRPr="00F26AC4">
        <w:rPr>
          <w:rFonts w:ascii="Times New Roman" w:hAnsi="Times New Roman" w:cs="Times New Roman"/>
          <w:sz w:val="24"/>
          <w:szCs w:val="24"/>
        </w:rPr>
        <w:t>favorable</w:t>
      </w:r>
      <w:proofErr w:type="spellEnd"/>
      <w:r w:rsidRPr="00F26AC4">
        <w:rPr>
          <w:rFonts w:ascii="Times New Roman" w:hAnsi="Times New Roman" w:cs="Times New Roman"/>
          <w:sz w:val="24"/>
          <w:szCs w:val="24"/>
        </w:rPr>
        <w:t xml:space="preserve"> flexural </w:t>
      </w:r>
      <w:proofErr w:type="spellStart"/>
      <w:r w:rsidRPr="00F26AC4">
        <w:rPr>
          <w:rFonts w:ascii="Times New Roman" w:hAnsi="Times New Roman" w:cs="Times New Roman"/>
          <w:sz w:val="24"/>
          <w:szCs w:val="24"/>
        </w:rPr>
        <w:t>behavior</w:t>
      </w:r>
      <w:proofErr w:type="spellEnd"/>
      <w:r w:rsidRPr="00F26AC4">
        <w:rPr>
          <w:rFonts w:ascii="Times New Roman" w:hAnsi="Times New Roman" w:cs="Times New Roman"/>
          <w:sz w:val="24"/>
          <w:szCs w:val="24"/>
        </w:rPr>
        <w:t>. The vertical and horizontal displacements of such buildings are within acceptable limits, ensuring stability. Both the floor plane and roof plane are designed as stiff frames. The conclusion drawn is that residential buildings constructed with light gauge steel have sufficient capacity and are economically viable. Light gauge steel holds significant potential as a structural material due to its cost-effectiveness and performance.</w:t>
      </w:r>
      <w:r w:rsidRPr="00F26AC4">
        <w:rPr>
          <w:rFonts w:ascii="Times New Roman" w:hAnsi="Times New Roman" w:cs="Times New Roman"/>
          <w:sz w:val="24"/>
          <w:szCs w:val="24"/>
        </w:rPr>
        <w:t xml:space="preserve"> </w:t>
      </w:r>
      <w:r w:rsidRPr="00F26AC4">
        <w:rPr>
          <w:rFonts w:ascii="Times New Roman" w:hAnsi="Times New Roman" w:cs="Times New Roman"/>
          <w:sz w:val="24"/>
          <w:szCs w:val="24"/>
        </w:rPr>
        <w:t>This research underscores the promising future of light gauge steel in structural applications, highlighting its advantages in terms of cost, performance, and adaptability.</w:t>
      </w:r>
    </w:p>
    <w:p w:rsidR="00F26AC4" w:rsidRPr="00F26AC4" w:rsidRDefault="001C43E6" w:rsidP="00F26AC4">
      <w:pPr>
        <w:jc w:val="both"/>
        <w:rPr>
          <w:rFonts w:ascii="Times New Roman" w:hAnsi="Times New Roman" w:cs="Times New Roman"/>
          <w:sz w:val="24"/>
          <w:szCs w:val="24"/>
        </w:rPr>
      </w:pPr>
      <w:proofErr w:type="spellStart"/>
      <w:r w:rsidRPr="001C43E6">
        <w:rPr>
          <w:rFonts w:ascii="Times New Roman" w:hAnsi="Times New Roman" w:cs="Times New Roman"/>
          <w:b/>
          <w:bCs/>
          <w:sz w:val="24"/>
          <w:szCs w:val="24"/>
        </w:rPr>
        <w:lastRenderedPageBreak/>
        <w:t>Marija</w:t>
      </w:r>
      <w:proofErr w:type="spellEnd"/>
      <w:r w:rsidRPr="001C43E6">
        <w:rPr>
          <w:rFonts w:ascii="Times New Roman" w:hAnsi="Times New Roman" w:cs="Times New Roman"/>
          <w:b/>
          <w:bCs/>
          <w:sz w:val="24"/>
          <w:szCs w:val="24"/>
        </w:rPr>
        <w:t xml:space="preserve"> </w:t>
      </w:r>
      <w:proofErr w:type="spellStart"/>
      <w:r w:rsidRPr="001C43E6">
        <w:rPr>
          <w:rFonts w:ascii="Times New Roman" w:hAnsi="Times New Roman" w:cs="Times New Roman"/>
          <w:b/>
          <w:bCs/>
          <w:sz w:val="24"/>
          <w:szCs w:val="24"/>
        </w:rPr>
        <w:t>Jel</w:t>
      </w:r>
      <w:proofErr w:type="spellEnd"/>
      <w:r w:rsidRPr="001C43E6">
        <w:rPr>
          <w:rFonts w:ascii="Times New Roman" w:hAnsi="Times New Roman" w:cs="Times New Roman"/>
          <w:b/>
          <w:bCs/>
          <w:sz w:val="24"/>
          <w:szCs w:val="24"/>
        </w:rPr>
        <w:t xml:space="preserve">ˇ ci´ c </w:t>
      </w:r>
      <w:proofErr w:type="spellStart"/>
      <w:r w:rsidRPr="001C43E6">
        <w:rPr>
          <w:rFonts w:ascii="Times New Roman" w:hAnsi="Times New Roman" w:cs="Times New Roman"/>
          <w:b/>
          <w:bCs/>
          <w:sz w:val="24"/>
          <w:szCs w:val="24"/>
        </w:rPr>
        <w:t>Rukavina</w:t>
      </w:r>
      <w:proofErr w:type="spellEnd"/>
      <w:r w:rsidRPr="001C43E6">
        <w:rPr>
          <w:rFonts w:ascii="Times New Roman" w:hAnsi="Times New Roman" w:cs="Times New Roman"/>
          <w:b/>
          <w:bCs/>
          <w:sz w:val="24"/>
          <w:szCs w:val="24"/>
        </w:rPr>
        <w:t xml:space="preserve"> - </w:t>
      </w:r>
      <w:r w:rsidR="00F26AC4" w:rsidRPr="00F26AC4">
        <w:rPr>
          <w:rFonts w:ascii="Times New Roman" w:hAnsi="Times New Roman" w:cs="Times New Roman"/>
          <w:sz w:val="24"/>
          <w:szCs w:val="24"/>
        </w:rPr>
        <w:t>This article presents the development of lightweight steel framed (LSF) construction systems designed for nearly-zero energy buildings (NZEBs). These systems offer high structural resilience, cost efficiency due to rapid prefabrication, and a significant potential for recycling and reuse.</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LSF building systems have a long history, dating back to the mid-19th century's "Gold Rush" era, with a notable increase in usage after World War II. Today, their performance has significantly improved, allowing widespread application in both residential and non-residential buildings globally. However, despite their advantages, LSF systems are not as prevalent in Europe as in the USA, Japan, and Australia. This is slowly changing as sustainability becomes a more pressing concern.</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A systematic literature review reveals that LSF systems are viable for NZEBs due to their high energy efficiency potential. Preliminary analysis in the study focused on how the type and placement of insulation layers affect the thermal performance of LSF structures. It is also noted that steel members and sheathing materials play crucial roles in overall thermal performance. The study discusses several methods to mitigate thermal bridging, the simplest being the physical separation of steel members from sheathing using spacers. For NZEB applications, non-metallic sheathing materials are preferred due to their better thermal properties compared to steel. However, non-metallic options like OSB and plywood have lower fire resistance, necessitating careful selection based on thermal, fire, and noise protection requirements.</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The proposed solution involves a new LSF composite wall panel that integrates various materials to enhance performance. This modern LSF panel system for NZEBs combines polymer insulation (e.g., PUR) for thermal properties, gypsum boards (GBs) for fire protection, and cold-formed steel (CFS) for structural integrity. The initial analysis of the thermal transmittance (U-value) of this system showed promising results, indicating a low thermal transmittance and suggesting further research directions. However, developing this system fully requires extensive experimental and numerical studies to optimize both thermal and structural responses. Future research should focus on evaluating the components and overall performance of this innovative structural system.</w:t>
      </w:r>
    </w:p>
    <w:p w:rsidR="001C43E6" w:rsidRPr="001C43E6" w:rsidRDefault="00F26AC4" w:rsidP="001C43E6">
      <w:pPr>
        <w:jc w:val="both"/>
        <w:rPr>
          <w:rFonts w:ascii="Times New Roman" w:hAnsi="Times New Roman" w:cs="Times New Roman"/>
          <w:sz w:val="24"/>
          <w:szCs w:val="24"/>
        </w:rPr>
      </w:pPr>
      <w:r w:rsidRPr="001C43E6">
        <w:rPr>
          <w:rFonts w:ascii="Times New Roman" w:hAnsi="Times New Roman" w:cs="Times New Roman"/>
          <w:b/>
          <w:bCs/>
          <w:sz w:val="24"/>
          <w:szCs w:val="24"/>
        </w:rPr>
        <w:t xml:space="preserve">3. S. </w:t>
      </w:r>
      <w:proofErr w:type="spellStart"/>
      <w:r w:rsidRPr="001C43E6">
        <w:rPr>
          <w:rFonts w:ascii="Times New Roman" w:hAnsi="Times New Roman" w:cs="Times New Roman"/>
          <w:b/>
          <w:bCs/>
          <w:sz w:val="24"/>
          <w:szCs w:val="24"/>
        </w:rPr>
        <w:t>Vigneshkannan</w:t>
      </w:r>
      <w:proofErr w:type="spellEnd"/>
      <w:r w:rsidRPr="001C43E6">
        <w:rPr>
          <w:rFonts w:ascii="Times New Roman" w:hAnsi="Times New Roman" w:cs="Times New Roman"/>
          <w:b/>
          <w:bCs/>
          <w:sz w:val="24"/>
          <w:szCs w:val="24"/>
        </w:rPr>
        <w:t>-</w:t>
      </w:r>
      <w:r w:rsidRPr="001C43E6">
        <w:rPr>
          <w:rFonts w:ascii="Times New Roman" w:hAnsi="Times New Roman" w:cs="Times New Roman"/>
          <w:sz w:val="24"/>
          <w:szCs w:val="24"/>
        </w:rPr>
        <w:t xml:space="preserve"> This paper investigates the general study of light </w:t>
      </w:r>
      <w:proofErr w:type="spellStart"/>
      <w:r w:rsidRPr="001C43E6">
        <w:rPr>
          <w:rFonts w:ascii="Times New Roman" w:hAnsi="Times New Roman" w:cs="Times New Roman"/>
          <w:sz w:val="24"/>
          <w:szCs w:val="24"/>
        </w:rPr>
        <w:t>guage</w:t>
      </w:r>
      <w:proofErr w:type="spellEnd"/>
      <w:r w:rsidRPr="001C43E6">
        <w:rPr>
          <w:rFonts w:ascii="Times New Roman" w:hAnsi="Times New Roman" w:cs="Times New Roman"/>
          <w:sz w:val="24"/>
          <w:szCs w:val="24"/>
        </w:rPr>
        <w:t xml:space="preserve"> steel </w:t>
      </w:r>
      <w:proofErr w:type="gramStart"/>
      <w:r w:rsidR="001C43E6" w:rsidRPr="001C43E6">
        <w:rPr>
          <w:rFonts w:ascii="Times New Roman" w:hAnsi="Times New Roman" w:cs="Times New Roman"/>
          <w:sz w:val="24"/>
          <w:szCs w:val="24"/>
        </w:rPr>
        <w:t>The</w:t>
      </w:r>
      <w:proofErr w:type="gramEnd"/>
      <w:r w:rsidR="001C43E6" w:rsidRPr="001C43E6">
        <w:rPr>
          <w:rFonts w:ascii="Times New Roman" w:hAnsi="Times New Roman" w:cs="Times New Roman"/>
          <w:sz w:val="24"/>
          <w:szCs w:val="24"/>
        </w:rPr>
        <w:t xml:space="preserve"> general information on light gauge steel sections, their properties, and advantages are discussed in this review paper. Various aspects of analysis, such as Finite Element Linear and Non-linear analysis, are considered for light gauge steel sections. Finally, cold-formed steel sections demonstrate good performance worldwide, ensuring the safety of our buildings, lives, environment, society, future generations, and the globe.</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t>A comprehensive review of literature on light gauge steel structures typically covers multiple aspects related to their design, construction, performance, and advantages compared to traditional building materials like concrete or wood. These studies often begin with an exploration of the material properties of light gauge steel (LGS), including its strength, durability, and resilience to environmental conditions such as corrosion. Research delves into how these properties impact the overall structural integrity and lifespan of buildings constructed with LGS.</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t xml:space="preserve">The review discusses design methodologies specific to LGS structures, including load-bearing capacities, connections, and detailing. It may highlight advancements in computer-aided design </w:t>
      </w:r>
      <w:r w:rsidRPr="001C43E6">
        <w:rPr>
          <w:rFonts w:ascii="Times New Roman" w:hAnsi="Times New Roman" w:cs="Times New Roman"/>
          <w:sz w:val="24"/>
          <w:szCs w:val="24"/>
        </w:rPr>
        <w:lastRenderedPageBreak/>
        <w:t xml:space="preserve">(CAD) and finite element analysis (FEA) tools tailored for LGS applications. Innovative construction techniques for LGS are also covered, focusing on efficiency, speed of construction, and cost-effectiveness. This section might include case studies or comparative analyses with other building methods, showcasing advantages such as reduced </w:t>
      </w:r>
      <w:proofErr w:type="spellStart"/>
      <w:r w:rsidRPr="001C43E6">
        <w:rPr>
          <w:rFonts w:ascii="Times New Roman" w:hAnsi="Times New Roman" w:cs="Times New Roman"/>
          <w:sz w:val="24"/>
          <w:szCs w:val="24"/>
        </w:rPr>
        <w:t>labor</w:t>
      </w:r>
      <w:proofErr w:type="spellEnd"/>
      <w:r w:rsidRPr="001C43E6">
        <w:rPr>
          <w:rFonts w:ascii="Times New Roman" w:hAnsi="Times New Roman" w:cs="Times New Roman"/>
          <w:sz w:val="24"/>
          <w:szCs w:val="24"/>
        </w:rPr>
        <w:t xml:space="preserve"> requirements and faster project completion.</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t>The review assesses how LGS structures perform under different loads, such as wind, seismic forces, and live loads. Studies on fire resistance, thermal insulation properties, and acoustic performance of LGS buildings compared to traditional materials are also discussed. Increasingly, literature evaluates the environmental sustainability of LGS structures compared to conventional building materials. This includes discussions on energy efficiency during construction and throughout the building’s lifecycle, as well as recyclability and potential for reduced waste generation.</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t>Case studies of notable LGS buildings or projects worldwide are typically included in the review. These analyses focus on design innovations, challenges encountered, and lessons learned for future applications. The economic feasibility and cost comparisons between LGS construction and traditional methods are also explored, including lifecycle cost analyses, return on investment (ROI), and market trends influencing the adoption of LGS in different regions.</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t>Overall, a comprehensive review of literature on light gauge steel structures provides a nuanced understanding of their technical, economic, and environmental aspects. This contributes to advancements in construction technology and sustainable building practices.</w:t>
      </w:r>
    </w:p>
    <w:p w:rsidR="001C43E6" w:rsidRPr="001C43E6" w:rsidRDefault="001C43E6" w:rsidP="001C43E6">
      <w:pPr>
        <w:jc w:val="both"/>
        <w:rPr>
          <w:rFonts w:ascii="Times New Roman" w:hAnsi="Times New Roman" w:cs="Times New Roman"/>
          <w:sz w:val="24"/>
          <w:szCs w:val="24"/>
        </w:rPr>
      </w:pPr>
      <w:proofErr w:type="spellStart"/>
      <w:r w:rsidRPr="001C43E6">
        <w:rPr>
          <w:rFonts w:ascii="Times New Roman" w:hAnsi="Times New Roman" w:cs="Times New Roman"/>
          <w:b/>
          <w:bCs/>
          <w:sz w:val="24"/>
          <w:szCs w:val="24"/>
        </w:rPr>
        <w:t>Alhalabi</w:t>
      </w:r>
      <w:proofErr w:type="spellEnd"/>
      <w:r w:rsidRPr="001C43E6">
        <w:rPr>
          <w:rFonts w:ascii="Times New Roman" w:hAnsi="Times New Roman" w:cs="Times New Roman"/>
          <w:b/>
          <w:bCs/>
          <w:sz w:val="24"/>
          <w:szCs w:val="24"/>
        </w:rPr>
        <w:t xml:space="preserve"> </w:t>
      </w:r>
      <w:proofErr w:type="spellStart"/>
      <w:r w:rsidRPr="001C43E6">
        <w:rPr>
          <w:rFonts w:ascii="Times New Roman" w:hAnsi="Times New Roman" w:cs="Times New Roman"/>
          <w:b/>
          <w:bCs/>
          <w:sz w:val="24"/>
          <w:szCs w:val="24"/>
        </w:rPr>
        <w:t>Zinah</w:t>
      </w:r>
      <w:proofErr w:type="spellEnd"/>
      <w:r w:rsidRPr="001C43E6">
        <w:rPr>
          <w:rFonts w:ascii="Times New Roman" w:hAnsi="Times New Roman" w:cs="Times New Roman"/>
          <w:b/>
          <w:bCs/>
          <w:sz w:val="24"/>
          <w:szCs w:val="24"/>
        </w:rPr>
        <w:t xml:space="preserve"> Shuman,</w:t>
      </w:r>
      <w:r w:rsidRPr="001C43E6">
        <w:rPr>
          <w:rFonts w:ascii="Times New Roman" w:hAnsi="Times New Roman" w:cs="Times New Roman"/>
          <w:sz w:val="24"/>
          <w:szCs w:val="24"/>
        </w:rPr>
        <w:t xml:space="preserve"> explores the architectural and constructional aspects of using light gauge steel (LGS) for high-rise buildings and business </w:t>
      </w:r>
      <w:proofErr w:type="spellStart"/>
      <w:r w:rsidRPr="001C43E6">
        <w:rPr>
          <w:rFonts w:ascii="Times New Roman" w:hAnsi="Times New Roman" w:cs="Times New Roman"/>
          <w:sz w:val="24"/>
          <w:szCs w:val="24"/>
        </w:rPr>
        <w:t>centers</w:t>
      </w:r>
      <w:proofErr w:type="spellEnd"/>
      <w:r w:rsidRPr="001C43E6">
        <w:rPr>
          <w:rFonts w:ascii="Times New Roman" w:hAnsi="Times New Roman" w:cs="Times New Roman"/>
          <w:sz w:val="24"/>
          <w:szCs w:val="24"/>
        </w:rPr>
        <w:t xml:space="preserve">. The key benefits highlighted include significant time reduction in construction and flexibility in the placement of non-load-bearing walls. As urban populations continue to grow rapidly, it is essential to address the increasing demand for residential, commercial, and mixed-use high-rise buildings. Despite some disadvantages, LGS proves to be an efficient solution, especially in the long term. Buildings constructed with LGS can be easily modified to meet future needs, making them particularly suitable for business </w:t>
      </w:r>
      <w:proofErr w:type="spellStart"/>
      <w:r w:rsidRPr="001C43E6">
        <w:rPr>
          <w:rFonts w:ascii="Times New Roman" w:hAnsi="Times New Roman" w:cs="Times New Roman"/>
          <w:sz w:val="24"/>
          <w:szCs w:val="24"/>
        </w:rPr>
        <w:t>centers</w:t>
      </w:r>
      <w:proofErr w:type="spellEnd"/>
      <w:r w:rsidRPr="001C43E6">
        <w:rPr>
          <w:rFonts w:ascii="Times New Roman" w:hAnsi="Times New Roman" w:cs="Times New Roman"/>
          <w:sz w:val="24"/>
          <w:szCs w:val="24"/>
        </w:rPr>
        <w:t xml:space="preserve"> where office configurations may need frequent adjustments without incurring high costs. Additionally, LGS structures offer easy access for maintenance, inspections, replacements, or repairs.</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t xml:space="preserve">The application of LGS in high-rise buildings and business </w:t>
      </w:r>
      <w:proofErr w:type="spellStart"/>
      <w:r w:rsidRPr="001C43E6">
        <w:rPr>
          <w:rFonts w:ascii="Times New Roman" w:hAnsi="Times New Roman" w:cs="Times New Roman"/>
          <w:sz w:val="24"/>
          <w:szCs w:val="24"/>
        </w:rPr>
        <w:t>centers</w:t>
      </w:r>
      <w:proofErr w:type="spellEnd"/>
      <w:r w:rsidRPr="001C43E6">
        <w:rPr>
          <w:rFonts w:ascii="Times New Roman" w:hAnsi="Times New Roman" w:cs="Times New Roman"/>
          <w:sz w:val="24"/>
          <w:szCs w:val="24"/>
        </w:rPr>
        <w:t xml:space="preserve"> is highly recommended for both exterior and interior walls, as well as roofs. LGS facilitates faster construction and can be prefabricated off-site, offering significant advantages for future adaptability while minimizing waste. It stands out as a sustainable and efficient option for tall structures.</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t>Literature Review on Light Gauge Steel for High-Rise Buildings</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t xml:space="preserve">The literature on the use of light gauge steel in high-rise buildings and business </w:t>
      </w:r>
      <w:proofErr w:type="spellStart"/>
      <w:r w:rsidRPr="001C43E6">
        <w:rPr>
          <w:rFonts w:ascii="Times New Roman" w:hAnsi="Times New Roman" w:cs="Times New Roman"/>
          <w:sz w:val="24"/>
          <w:szCs w:val="24"/>
        </w:rPr>
        <w:t>centers</w:t>
      </w:r>
      <w:proofErr w:type="spellEnd"/>
      <w:r w:rsidRPr="001C43E6">
        <w:rPr>
          <w:rFonts w:ascii="Times New Roman" w:hAnsi="Times New Roman" w:cs="Times New Roman"/>
          <w:sz w:val="24"/>
          <w:szCs w:val="24"/>
        </w:rPr>
        <w:t xml:space="preserve"> covers several key areas:</w:t>
      </w:r>
    </w:p>
    <w:p w:rsidR="001C43E6" w:rsidRPr="001C43E6" w:rsidRDefault="001C43E6" w:rsidP="001C43E6">
      <w:pPr>
        <w:numPr>
          <w:ilvl w:val="0"/>
          <w:numId w:val="2"/>
        </w:numPr>
        <w:jc w:val="both"/>
        <w:rPr>
          <w:rFonts w:ascii="Times New Roman" w:hAnsi="Times New Roman" w:cs="Times New Roman"/>
          <w:sz w:val="24"/>
          <w:szCs w:val="24"/>
        </w:rPr>
      </w:pPr>
      <w:r w:rsidRPr="001C43E6">
        <w:rPr>
          <w:rFonts w:ascii="Times New Roman" w:hAnsi="Times New Roman" w:cs="Times New Roman"/>
          <w:sz w:val="24"/>
          <w:szCs w:val="24"/>
        </w:rPr>
        <w:t xml:space="preserve">Structural </w:t>
      </w:r>
      <w:proofErr w:type="spellStart"/>
      <w:r w:rsidRPr="001C43E6">
        <w:rPr>
          <w:rFonts w:ascii="Times New Roman" w:hAnsi="Times New Roman" w:cs="Times New Roman"/>
          <w:sz w:val="24"/>
          <w:szCs w:val="24"/>
        </w:rPr>
        <w:t>Behavior</w:t>
      </w:r>
      <w:proofErr w:type="spellEnd"/>
      <w:r w:rsidRPr="001C43E6">
        <w:rPr>
          <w:rFonts w:ascii="Times New Roman" w:hAnsi="Times New Roman" w:cs="Times New Roman"/>
          <w:sz w:val="24"/>
          <w:szCs w:val="24"/>
        </w:rPr>
        <w:t>: Studies focus on how LGS performs under various structural demands typical of high-rise buildings, including wind loads, seismic forces, and vertical load-bearing capacities. Comparisons are often made with traditional materials such as concrete and conventional steel, highlighting LGS's benefits like reduced weight, quicker construction times, and potential cost reductions.</w:t>
      </w:r>
    </w:p>
    <w:p w:rsidR="001C43E6" w:rsidRPr="001C43E6" w:rsidRDefault="001C43E6" w:rsidP="001C43E6">
      <w:pPr>
        <w:numPr>
          <w:ilvl w:val="0"/>
          <w:numId w:val="2"/>
        </w:numPr>
        <w:jc w:val="both"/>
        <w:rPr>
          <w:rFonts w:ascii="Times New Roman" w:hAnsi="Times New Roman" w:cs="Times New Roman"/>
          <w:sz w:val="24"/>
          <w:szCs w:val="24"/>
        </w:rPr>
      </w:pPr>
      <w:r w:rsidRPr="001C43E6">
        <w:rPr>
          <w:rFonts w:ascii="Times New Roman" w:hAnsi="Times New Roman" w:cs="Times New Roman"/>
          <w:sz w:val="24"/>
          <w:szCs w:val="24"/>
        </w:rPr>
        <w:lastRenderedPageBreak/>
        <w:t>Construction Techniques: Research discusses advanced construction methods suitable for high-rise LGS buildings, such as modular construction, prefabrication, and the integration of advanced building systems. These techniques aim to improve efficiency, reduce on-site construction duration, and streamline project timelines.</w:t>
      </w:r>
    </w:p>
    <w:p w:rsidR="001C43E6" w:rsidRPr="001C43E6" w:rsidRDefault="001C43E6" w:rsidP="001C43E6">
      <w:pPr>
        <w:numPr>
          <w:ilvl w:val="0"/>
          <w:numId w:val="2"/>
        </w:numPr>
        <w:jc w:val="both"/>
        <w:rPr>
          <w:rFonts w:ascii="Times New Roman" w:hAnsi="Times New Roman" w:cs="Times New Roman"/>
          <w:sz w:val="24"/>
          <w:szCs w:val="24"/>
        </w:rPr>
      </w:pPr>
      <w:r w:rsidRPr="001C43E6">
        <w:rPr>
          <w:rFonts w:ascii="Times New Roman" w:hAnsi="Times New Roman" w:cs="Times New Roman"/>
          <w:sz w:val="24"/>
          <w:szCs w:val="24"/>
        </w:rPr>
        <w:t>Fire Safety: Fire safety is a critical consideration in the use of LGS for high-rise applications. Studies evaluate fire-resistance ratings, compliance with building codes, and strategies to enhance fire safety through careful material selection and design modifications.</w:t>
      </w:r>
    </w:p>
    <w:p w:rsidR="001C43E6" w:rsidRPr="001C43E6" w:rsidRDefault="001C43E6" w:rsidP="001C43E6">
      <w:pPr>
        <w:numPr>
          <w:ilvl w:val="0"/>
          <w:numId w:val="2"/>
        </w:numPr>
        <w:jc w:val="both"/>
        <w:rPr>
          <w:rFonts w:ascii="Times New Roman" w:hAnsi="Times New Roman" w:cs="Times New Roman"/>
          <w:sz w:val="24"/>
          <w:szCs w:val="24"/>
        </w:rPr>
      </w:pPr>
      <w:r w:rsidRPr="001C43E6">
        <w:rPr>
          <w:rFonts w:ascii="Times New Roman" w:hAnsi="Times New Roman" w:cs="Times New Roman"/>
          <w:sz w:val="24"/>
          <w:szCs w:val="24"/>
        </w:rPr>
        <w:t xml:space="preserve">Environmental Sustainability: The environmental impact of LGS in high-rise buildings is thoroughly assessed, including energy efficiency, material recyclability, and overall carbon footprint. LGS often demonstrates </w:t>
      </w:r>
      <w:proofErr w:type="spellStart"/>
      <w:r w:rsidRPr="001C43E6">
        <w:rPr>
          <w:rFonts w:ascii="Times New Roman" w:hAnsi="Times New Roman" w:cs="Times New Roman"/>
          <w:sz w:val="24"/>
          <w:szCs w:val="24"/>
        </w:rPr>
        <w:t>favorable</w:t>
      </w:r>
      <w:proofErr w:type="spellEnd"/>
      <w:r w:rsidRPr="001C43E6">
        <w:rPr>
          <w:rFonts w:ascii="Times New Roman" w:hAnsi="Times New Roman" w:cs="Times New Roman"/>
          <w:sz w:val="24"/>
          <w:szCs w:val="24"/>
        </w:rPr>
        <w:t xml:space="preserve"> sustainability metrics compared to traditional building materials.</w:t>
      </w:r>
    </w:p>
    <w:p w:rsidR="00F26AC4" w:rsidRPr="001C43E6" w:rsidRDefault="001C43E6" w:rsidP="00F26AC4">
      <w:pPr>
        <w:numPr>
          <w:ilvl w:val="0"/>
          <w:numId w:val="2"/>
        </w:numPr>
        <w:jc w:val="both"/>
        <w:rPr>
          <w:rFonts w:ascii="Times New Roman" w:hAnsi="Times New Roman" w:cs="Times New Roman"/>
          <w:sz w:val="24"/>
          <w:szCs w:val="24"/>
        </w:rPr>
      </w:pPr>
      <w:r w:rsidRPr="001C43E6">
        <w:rPr>
          <w:rFonts w:ascii="Times New Roman" w:hAnsi="Times New Roman" w:cs="Times New Roman"/>
          <w:sz w:val="24"/>
          <w:szCs w:val="24"/>
        </w:rPr>
        <w:t xml:space="preserve">Case Studies: The literature includes numerous case studies of successful LGS high-rise buildings and business </w:t>
      </w:r>
      <w:proofErr w:type="spellStart"/>
      <w:r w:rsidRPr="001C43E6">
        <w:rPr>
          <w:rFonts w:ascii="Times New Roman" w:hAnsi="Times New Roman" w:cs="Times New Roman"/>
          <w:sz w:val="24"/>
          <w:szCs w:val="24"/>
        </w:rPr>
        <w:t>centers</w:t>
      </w:r>
      <w:proofErr w:type="spellEnd"/>
      <w:r w:rsidRPr="001C43E6">
        <w:rPr>
          <w:rFonts w:ascii="Times New Roman" w:hAnsi="Times New Roman" w:cs="Times New Roman"/>
          <w:sz w:val="24"/>
          <w:szCs w:val="24"/>
        </w:rPr>
        <w:t xml:space="preserve"> globally. These case studies provide detailed analyses of design strategies, construction methodologies, challenges faced, and lessons learned, offering valuable insights for future projects.</w:t>
      </w:r>
      <w:r w:rsidR="00F26AC4" w:rsidRPr="001C43E6">
        <w:rPr>
          <w:rFonts w:ascii="Times New Roman" w:hAnsi="Times New Roman" w:cs="Times New Roman"/>
          <w:vanish/>
          <w:sz w:val="24"/>
          <w:szCs w:val="24"/>
        </w:rPr>
        <w:t>Top of FormBottom of Form</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b/>
          <w:bCs/>
          <w:sz w:val="24"/>
          <w:szCs w:val="24"/>
        </w:rPr>
        <w:t xml:space="preserve">S.A. </w:t>
      </w:r>
      <w:proofErr w:type="spellStart"/>
      <w:r w:rsidRPr="001C43E6">
        <w:rPr>
          <w:rFonts w:ascii="Times New Roman" w:hAnsi="Times New Roman" w:cs="Times New Roman"/>
          <w:b/>
          <w:bCs/>
          <w:sz w:val="24"/>
          <w:szCs w:val="24"/>
        </w:rPr>
        <w:t>Kakade</w:t>
      </w:r>
      <w:proofErr w:type="spellEnd"/>
      <w:r w:rsidRPr="001C43E6">
        <w:rPr>
          <w:rFonts w:ascii="Times New Roman" w:hAnsi="Times New Roman" w:cs="Times New Roman"/>
          <w:b/>
          <w:bCs/>
          <w:sz w:val="24"/>
          <w:szCs w:val="24"/>
        </w:rPr>
        <w:t xml:space="preserve"> -</w:t>
      </w:r>
      <w:r w:rsidRPr="001C43E6">
        <w:rPr>
          <w:rFonts w:ascii="Times New Roman" w:hAnsi="Times New Roman" w:cs="Times New Roman"/>
          <w:sz w:val="24"/>
          <w:szCs w:val="24"/>
        </w:rPr>
        <w:t xml:space="preserve"> This article investigates various design methods for cold-formed light gauge steel (LGS) sections focusing on compressive strength. Key findings include:</w:t>
      </w:r>
    </w:p>
    <w:p w:rsidR="001C43E6" w:rsidRPr="001C43E6" w:rsidRDefault="001C43E6" w:rsidP="001C43E6">
      <w:pPr>
        <w:numPr>
          <w:ilvl w:val="0"/>
          <w:numId w:val="4"/>
        </w:numPr>
        <w:jc w:val="both"/>
        <w:rPr>
          <w:rFonts w:ascii="Times New Roman" w:hAnsi="Times New Roman" w:cs="Times New Roman"/>
          <w:sz w:val="24"/>
          <w:szCs w:val="24"/>
        </w:rPr>
      </w:pPr>
      <w:r w:rsidRPr="001C43E6">
        <w:rPr>
          <w:rFonts w:ascii="Times New Roman" w:hAnsi="Times New Roman" w:cs="Times New Roman"/>
          <w:sz w:val="24"/>
          <w:szCs w:val="24"/>
        </w:rPr>
        <w:t>The full cross-section is not utilized by I.S. 801:1975 due to the working stress method.</w:t>
      </w:r>
    </w:p>
    <w:p w:rsidR="001C43E6" w:rsidRPr="001C43E6" w:rsidRDefault="001C43E6" w:rsidP="001C43E6">
      <w:pPr>
        <w:numPr>
          <w:ilvl w:val="0"/>
          <w:numId w:val="4"/>
        </w:numPr>
        <w:jc w:val="both"/>
        <w:rPr>
          <w:rFonts w:ascii="Times New Roman" w:hAnsi="Times New Roman" w:cs="Times New Roman"/>
          <w:sz w:val="24"/>
          <w:szCs w:val="24"/>
        </w:rPr>
      </w:pPr>
      <w:r w:rsidRPr="001C43E6">
        <w:rPr>
          <w:rFonts w:ascii="Times New Roman" w:hAnsi="Times New Roman" w:cs="Times New Roman"/>
          <w:sz w:val="24"/>
          <w:szCs w:val="24"/>
        </w:rPr>
        <w:t>The full cross-section is utilized by I.S. 800:2007 due to the limit state method.</w:t>
      </w:r>
    </w:p>
    <w:p w:rsidR="001C43E6" w:rsidRPr="001C43E6" w:rsidRDefault="001C43E6" w:rsidP="001C43E6">
      <w:pPr>
        <w:numPr>
          <w:ilvl w:val="0"/>
          <w:numId w:val="4"/>
        </w:numPr>
        <w:jc w:val="both"/>
        <w:rPr>
          <w:rFonts w:ascii="Times New Roman" w:hAnsi="Times New Roman" w:cs="Times New Roman"/>
          <w:sz w:val="24"/>
          <w:szCs w:val="24"/>
        </w:rPr>
      </w:pPr>
      <w:r w:rsidRPr="001C43E6">
        <w:rPr>
          <w:rFonts w:ascii="Times New Roman" w:hAnsi="Times New Roman" w:cs="Times New Roman"/>
          <w:sz w:val="24"/>
          <w:szCs w:val="24"/>
        </w:rPr>
        <w:t>I.S. 801:1975, which follows the working stress method and uses the M.K.S. system, needs to be updated to the limit state method and the S.I. system.</w:t>
      </w:r>
    </w:p>
    <w:p w:rsidR="001C43E6" w:rsidRPr="001C43E6" w:rsidRDefault="001C43E6" w:rsidP="001C43E6">
      <w:pPr>
        <w:numPr>
          <w:ilvl w:val="0"/>
          <w:numId w:val="4"/>
        </w:numPr>
        <w:jc w:val="both"/>
        <w:rPr>
          <w:rFonts w:ascii="Times New Roman" w:hAnsi="Times New Roman" w:cs="Times New Roman"/>
          <w:sz w:val="24"/>
          <w:szCs w:val="24"/>
        </w:rPr>
      </w:pPr>
      <w:r w:rsidRPr="001C43E6">
        <w:rPr>
          <w:rFonts w:ascii="Times New Roman" w:hAnsi="Times New Roman" w:cs="Times New Roman"/>
          <w:sz w:val="24"/>
          <w:szCs w:val="24"/>
        </w:rPr>
        <w:t>The Load and Resistance Factored Design Method gives higher values compared to test results, leading to overestimation.</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t>The study of various design methods for cold-formed light gauge steel (LGS) sections with a focus on compressive strength involves reviewing literature that explores different approaches, standards, and advancements in this specialized area. Literature typically begins with an introduction to cold-formed steel sections, outlining their manufacturing process, material properties, and common applications in construction. This section often includes discussions on the advantages of cold-formed steel (CFS), such as a high strength-to-weight ratio, ease of fabrication, and suitability for prefabrication.</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t xml:space="preserve">Studies often review international and national design standards and codes specific to cold-formed steel sections, such as AISI (American Iron and Steel Institute) standards in the United States, </w:t>
      </w:r>
      <w:proofErr w:type="spellStart"/>
      <w:r w:rsidRPr="001C43E6">
        <w:rPr>
          <w:rFonts w:ascii="Times New Roman" w:hAnsi="Times New Roman" w:cs="Times New Roman"/>
          <w:sz w:val="24"/>
          <w:szCs w:val="24"/>
        </w:rPr>
        <w:t>Eurocode</w:t>
      </w:r>
      <w:proofErr w:type="spellEnd"/>
      <w:r w:rsidRPr="001C43E6">
        <w:rPr>
          <w:rFonts w:ascii="Times New Roman" w:hAnsi="Times New Roman" w:cs="Times New Roman"/>
          <w:sz w:val="24"/>
          <w:szCs w:val="24"/>
        </w:rPr>
        <w:t xml:space="preserve"> in Europe, and others globally. The review includes discussions on design methodologies prescribed by these codes for determining the compressive strength and stability of CFS sections.</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t xml:space="preserve">Literature discusses analytical methods used to predict compressive strength in CFS sections, including theoretical models, empirical formulas, and numerical simulations. Finite Element Analysis (FEA) studies are often highlighted for their ability to model complex geometries and loading conditions, providing insights into structural </w:t>
      </w:r>
      <w:proofErr w:type="spellStart"/>
      <w:r w:rsidRPr="001C43E6">
        <w:rPr>
          <w:rFonts w:ascii="Times New Roman" w:hAnsi="Times New Roman" w:cs="Times New Roman"/>
          <w:sz w:val="24"/>
          <w:szCs w:val="24"/>
        </w:rPr>
        <w:t>behavior</w:t>
      </w:r>
      <w:proofErr w:type="spellEnd"/>
      <w:r w:rsidRPr="001C43E6">
        <w:rPr>
          <w:rFonts w:ascii="Times New Roman" w:hAnsi="Times New Roman" w:cs="Times New Roman"/>
          <w:sz w:val="24"/>
          <w:szCs w:val="24"/>
        </w:rPr>
        <w:t xml:space="preserve"> under compression.</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lastRenderedPageBreak/>
        <w:t xml:space="preserve">Research reviews often include summaries of experimental studies conducted to validate design methods and theoretical models. These studies typically involve laboratory tests such as column buckling tests, compression tests on individual sections, and full-scale structural testing to verify predicted strengths and </w:t>
      </w:r>
      <w:proofErr w:type="spellStart"/>
      <w:r w:rsidRPr="001C43E6">
        <w:rPr>
          <w:rFonts w:ascii="Times New Roman" w:hAnsi="Times New Roman" w:cs="Times New Roman"/>
          <w:sz w:val="24"/>
          <w:szCs w:val="24"/>
        </w:rPr>
        <w:t>behaviors</w:t>
      </w:r>
      <w:proofErr w:type="spellEnd"/>
      <w:r w:rsidRPr="001C43E6">
        <w:rPr>
          <w:rFonts w:ascii="Times New Roman" w:hAnsi="Times New Roman" w:cs="Times New Roman"/>
          <w:sz w:val="24"/>
          <w:szCs w:val="24"/>
        </w:rPr>
        <w:t>.</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t>Some literature explores parametric studies and optimization techniques aimed at enhancing the compressive strength of CFS sections. This includes investigations into the influence of cross-sectional dimensions, material properties, and geometrical imperfections on section stability and strength.</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t>The review may cover innovative design approaches for enhancing compressive strength in CFS sections, such as hybrid sections, advanced bracing configurations, and novel connection details. Studies often highlight advancements in lightweight structures and sustainability through optimized design practices.</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t>The literature includes case studies of real-world applications where design methods for CFS sections have been successfully implemented. These case studies provide insights into design challenges, solutions adopted, and performance evaluations, contributing to best practices in the industry.</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t>Finally, literature often discusses emerging trends and future research directions in the design of CFS sections for compressive strength. This includes potential advancements in material technology, integration with digital tools for design optimization, and sustainability considerations.</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t>In summary, the review of literature on design methods for cold-formed light gauge steel sections for compressive strength provides a comprehensive understanding of current practices, challenges, and opportunities in optimizing structural performance in this specialized field of construction engineering.</w:t>
      </w:r>
    </w:p>
    <w:p w:rsidR="00F26AC4" w:rsidRDefault="00F26AC4" w:rsidP="00F26AC4">
      <w:pPr>
        <w:jc w:val="both"/>
        <w:rPr>
          <w:rFonts w:ascii="Times New Roman" w:hAnsi="Times New Roman" w:cs="Times New Roman"/>
          <w:sz w:val="24"/>
          <w:szCs w:val="24"/>
        </w:rPr>
      </w:pPr>
    </w:p>
    <w:p w:rsidR="001C43E6" w:rsidRPr="001C43E6" w:rsidRDefault="001C43E6" w:rsidP="001C43E6">
      <w:pPr>
        <w:jc w:val="both"/>
        <w:rPr>
          <w:rFonts w:ascii="Times New Roman" w:hAnsi="Times New Roman" w:cs="Times New Roman"/>
          <w:b/>
          <w:bCs/>
          <w:sz w:val="24"/>
          <w:szCs w:val="24"/>
        </w:rPr>
      </w:pPr>
      <w:r w:rsidRPr="001C43E6">
        <w:rPr>
          <w:rFonts w:ascii="Times New Roman" w:hAnsi="Times New Roman" w:cs="Times New Roman"/>
          <w:b/>
          <w:bCs/>
          <w:sz w:val="24"/>
          <w:szCs w:val="24"/>
        </w:rPr>
        <w:t>Conclusions</w:t>
      </w:r>
    </w:p>
    <w:p w:rsidR="001C43E6" w:rsidRPr="001C43E6" w:rsidRDefault="001C43E6" w:rsidP="001C43E6">
      <w:pPr>
        <w:jc w:val="both"/>
        <w:rPr>
          <w:rFonts w:ascii="Times New Roman" w:hAnsi="Times New Roman" w:cs="Times New Roman"/>
          <w:sz w:val="24"/>
          <w:szCs w:val="24"/>
        </w:rPr>
      </w:pPr>
      <w:r w:rsidRPr="001C43E6">
        <w:rPr>
          <w:rFonts w:ascii="Times New Roman" w:hAnsi="Times New Roman" w:cs="Times New Roman"/>
          <w:sz w:val="24"/>
          <w:szCs w:val="24"/>
        </w:rPr>
        <w:t>The study of various design methods for cold-formed light gauge steel (LGS) sections, particularly focusing on compressive strength, has revealed several key insights and conclusions:</w:t>
      </w:r>
    </w:p>
    <w:p w:rsidR="001C43E6" w:rsidRPr="001C43E6" w:rsidRDefault="001C43E6" w:rsidP="001C43E6">
      <w:pPr>
        <w:numPr>
          <w:ilvl w:val="0"/>
          <w:numId w:val="5"/>
        </w:numPr>
        <w:jc w:val="both"/>
        <w:rPr>
          <w:rFonts w:ascii="Times New Roman" w:hAnsi="Times New Roman" w:cs="Times New Roman"/>
          <w:sz w:val="24"/>
          <w:szCs w:val="24"/>
        </w:rPr>
      </w:pPr>
      <w:r w:rsidRPr="001C43E6">
        <w:rPr>
          <w:rFonts w:ascii="Times New Roman" w:hAnsi="Times New Roman" w:cs="Times New Roman"/>
          <w:sz w:val="24"/>
          <w:szCs w:val="24"/>
        </w:rPr>
        <w:t>Underutilization of Cross-Sectional Capacity:</w:t>
      </w:r>
    </w:p>
    <w:p w:rsidR="001C43E6" w:rsidRPr="001C43E6" w:rsidRDefault="001C43E6" w:rsidP="001C43E6">
      <w:pPr>
        <w:numPr>
          <w:ilvl w:val="1"/>
          <w:numId w:val="5"/>
        </w:numPr>
        <w:jc w:val="both"/>
        <w:rPr>
          <w:rFonts w:ascii="Times New Roman" w:hAnsi="Times New Roman" w:cs="Times New Roman"/>
          <w:sz w:val="24"/>
          <w:szCs w:val="24"/>
        </w:rPr>
      </w:pPr>
      <w:bookmarkStart w:id="0" w:name="_GoBack"/>
      <w:bookmarkEnd w:id="0"/>
      <w:r w:rsidRPr="001C43E6">
        <w:rPr>
          <w:rFonts w:ascii="Times New Roman" w:hAnsi="Times New Roman" w:cs="Times New Roman"/>
          <w:sz w:val="24"/>
          <w:szCs w:val="24"/>
        </w:rPr>
        <w:t>The I.S. 801:1975 standard, which employs the working stress method, does not fully utilize the cross-sectional capacity of LGS sections.</w:t>
      </w:r>
    </w:p>
    <w:p w:rsidR="001C43E6" w:rsidRPr="001C43E6" w:rsidRDefault="001C43E6" w:rsidP="001C43E6">
      <w:pPr>
        <w:numPr>
          <w:ilvl w:val="1"/>
          <w:numId w:val="5"/>
        </w:numPr>
        <w:jc w:val="both"/>
        <w:rPr>
          <w:rFonts w:ascii="Times New Roman" w:hAnsi="Times New Roman" w:cs="Times New Roman"/>
          <w:sz w:val="24"/>
          <w:szCs w:val="24"/>
        </w:rPr>
      </w:pPr>
      <w:r w:rsidRPr="001C43E6">
        <w:rPr>
          <w:rFonts w:ascii="Times New Roman" w:hAnsi="Times New Roman" w:cs="Times New Roman"/>
          <w:sz w:val="24"/>
          <w:szCs w:val="24"/>
        </w:rPr>
        <w:t>Conversely, I.S. 800:2007, which follows the limit state method, allows for the full utilization of the cross-section, highlighting the efficiency of this approach.</w:t>
      </w:r>
    </w:p>
    <w:p w:rsidR="001C43E6" w:rsidRPr="001C43E6" w:rsidRDefault="001C43E6" w:rsidP="001C43E6">
      <w:pPr>
        <w:numPr>
          <w:ilvl w:val="0"/>
          <w:numId w:val="5"/>
        </w:numPr>
        <w:jc w:val="both"/>
        <w:rPr>
          <w:rFonts w:ascii="Times New Roman" w:hAnsi="Times New Roman" w:cs="Times New Roman"/>
          <w:sz w:val="24"/>
          <w:szCs w:val="24"/>
        </w:rPr>
      </w:pPr>
      <w:r w:rsidRPr="001C43E6">
        <w:rPr>
          <w:rFonts w:ascii="Times New Roman" w:hAnsi="Times New Roman" w:cs="Times New Roman"/>
          <w:sz w:val="24"/>
          <w:szCs w:val="24"/>
        </w:rPr>
        <w:t>Need for Standard Revision:</w:t>
      </w:r>
    </w:p>
    <w:p w:rsidR="001C43E6" w:rsidRPr="001C43E6" w:rsidRDefault="001C43E6" w:rsidP="001C43E6">
      <w:pPr>
        <w:numPr>
          <w:ilvl w:val="1"/>
          <w:numId w:val="5"/>
        </w:numPr>
        <w:jc w:val="both"/>
        <w:rPr>
          <w:rFonts w:ascii="Times New Roman" w:hAnsi="Times New Roman" w:cs="Times New Roman"/>
          <w:sz w:val="24"/>
          <w:szCs w:val="24"/>
        </w:rPr>
      </w:pPr>
      <w:r w:rsidRPr="001C43E6">
        <w:rPr>
          <w:rFonts w:ascii="Times New Roman" w:hAnsi="Times New Roman" w:cs="Times New Roman"/>
          <w:sz w:val="24"/>
          <w:szCs w:val="24"/>
        </w:rPr>
        <w:t>I.S. 801:1975, currently based on the working stress method and the M.K.S. system, needs revision. Updating it to the limit state method and adopting the S.I. system is crucial to align with modern practices and enhance structural performance.</w:t>
      </w:r>
    </w:p>
    <w:p w:rsidR="001C43E6" w:rsidRPr="001C43E6" w:rsidRDefault="001C43E6" w:rsidP="001C43E6">
      <w:pPr>
        <w:numPr>
          <w:ilvl w:val="0"/>
          <w:numId w:val="5"/>
        </w:numPr>
        <w:jc w:val="both"/>
        <w:rPr>
          <w:rFonts w:ascii="Times New Roman" w:hAnsi="Times New Roman" w:cs="Times New Roman"/>
          <w:sz w:val="24"/>
          <w:szCs w:val="24"/>
        </w:rPr>
      </w:pPr>
      <w:r w:rsidRPr="001C43E6">
        <w:rPr>
          <w:rFonts w:ascii="Times New Roman" w:hAnsi="Times New Roman" w:cs="Times New Roman"/>
          <w:sz w:val="24"/>
          <w:szCs w:val="24"/>
        </w:rPr>
        <w:lastRenderedPageBreak/>
        <w:t>Overestimation by Load and Resistance Factored Design Method:</w:t>
      </w:r>
    </w:p>
    <w:p w:rsidR="001C43E6" w:rsidRPr="001C43E6" w:rsidRDefault="001C43E6" w:rsidP="001C43E6">
      <w:pPr>
        <w:numPr>
          <w:ilvl w:val="1"/>
          <w:numId w:val="5"/>
        </w:numPr>
        <w:jc w:val="both"/>
        <w:rPr>
          <w:rFonts w:ascii="Times New Roman" w:hAnsi="Times New Roman" w:cs="Times New Roman"/>
          <w:sz w:val="24"/>
          <w:szCs w:val="24"/>
        </w:rPr>
      </w:pPr>
      <w:r w:rsidRPr="001C43E6">
        <w:rPr>
          <w:rFonts w:ascii="Times New Roman" w:hAnsi="Times New Roman" w:cs="Times New Roman"/>
          <w:sz w:val="24"/>
          <w:szCs w:val="24"/>
        </w:rPr>
        <w:t>The Load and Resistance Factored Design Method tends to provide higher values than actual test results, indicating an overestimation of compressive strength. This necessitates a reassessment of the method to improve accuracy.</w:t>
      </w:r>
    </w:p>
    <w:p w:rsidR="001C43E6" w:rsidRPr="001C43E6" w:rsidRDefault="001C43E6" w:rsidP="001C43E6">
      <w:pPr>
        <w:numPr>
          <w:ilvl w:val="0"/>
          <w:numId w:val="5"/>
        </w:numPr>
        <w:jc w:val="both"/>
        <w:rPr>
          <w:rFonts w:ascii="Times New Roman" w:hAnsi="Times New Roman" w:cs="Times New Roman"/>
          <w:sz w:val="24"/>
          <w:szCs w:val="24"/>
        </w:rPr>
      </w:pPr>
      <w:r w:rsidRPr="001C43E6">
        <w:rPr>
          <w:rFonts w:ascii="Times New Roman" w:hAnsi="Times New Roman" w:cs="Times New Roman"/>
          <w:sz w:val="24"/>
          <w:szCs w:val="24"/>
        </w:rPr>
        <w:t>Comprehensive Understanding from Literature Review:</w:t>
      </w:r>
    </w:p>
    <w:p w:rsidR="001C43E6" w:rsidRPr="001C43E6" w:rsidRDefault="001C43E6" w:rsidP="001C43E6">
      <w:pPr>
        <w:numPr>
          <w:ilvl w:val="1"/>
          <w:numId w:val="5"/>
        </w:numPr>
        <w:jc w:val="both"/>
        <w:rPr>
          <w:rFonts w:ascii="Times New Roman" w:hAnsi="Times New Roman" w:cs="Times New Roman"/>
          <w:sz w:val="24"/>
          <w:szCs w:val="24"/>
        </w:rPr>
      </w:pPr>
      <w:r w:rsidRPr="001C43E6">
        <w:rPr>
          <w:rFonts w:ascii="Times New Roman" w:hAnsi="Times New Roman" w:cs="Times New Roman"/>
          <w:sz w:val="24"/>
          <w:szCs w:val="24"/>
        </w:rPr>
        <w:t>A thorough review of literature reveals the evolution and advancements in design methods for LGS sections. It underscores the importance of various international and national standards, analytical methods, experimental validations, and innovative approaches in enhancing compressive strength.</w:t>
      </w:r>
    </w:p>
    <w:p w:rsidR="001C43E6" w:rsidRPr="001C43E6" w:rsidRDefault="001C43E6" w:rsidP="001C43E6">
      <w:pPr>
        <w:numPr>
          <w:ilvl w:val="0"/>
          <w:numId w:val="5"/>
        </w:numPr>
        <w:jc w:val="both"/>
        <w:rPr>
          <w:rFonts w:ascii="Times New Roman" w:hAnsi="Times New Roman" w:cs="Times New Roman"/>
          <w:sz w:val="24"/>
          <w:szCs w:val="24"/>
        </w:rPr>
      </w:pPr>
      <w:r w:rsidRPr="001C43E6">
        <w:rPr>
          <w:rFonts w:ascii="Times New Roman" w:hAnsi="Times New Roman" w:cs="Times New Roman"/>
          <w:sz w:val="24"/>
          <w:szCs w:val="24"/>
        </w:rPr>
        <w:t>Significance of Experimental and Analytical Studies:</w:t>
      </w:r>
    </w:p>
    <w:p w:rsidR="001C43E6" w:rsidRPr="001C43E6" w:rsidRDefault="001C43E6" w:rsidP="001C43E6">
      <w:pPr>
        <w:numPr>
          <w:ilvl w:val="1"/>
          <w:numId w:val="5"/>
        </w:numPr>
        <w:jc w:val="both"/>
        <w:rPr>
          <w:rFonts w:ascii="Times New Roman" w:hAnsi="Times New Roman" w:cs="Times New Roman"/>
          <w:sz w:val="24"/>
          <w:szCs w:val="24"/>
        </w:rPr>
      </w:pPr>
      <w:r w:rsidRPr="001C43E6">
        <w:rPr>
          <w:rFonts w:ascii="Times New Roman" w:hAnsi="Times New Roman" w:cs="Times New Roman"/>
          <w:sz w:val="24"/>
          <w:szCs w:val="24"/>
        </w:rPr>
        <w:t>Experimental studies, such as column buckling tests and compression tests, are essential in validating theoretical models and design methods. These studies provide practical insights and confirm the reliability of the design approaches.</w:t>
      </w:r>
    </w:p>
    <w:p w:rsidR="00F26AC4" w:rsidRDefault="00F26AC4" w:rsidP="00F26AC4">
      <w:pPr>
        <w:jc w:val="both"/>
        <w:rPr>
          <w:rFonts w:ascii="Times New Roman" w:hAnsi="Times New Roman" w:cs="Times New Roman"/>
          <w:sz w:val="24"/>
          <w:szCs w:val="24"/>
        </w:rPr>
      </w:pPr>
    </w:p>
    <w:p w:rsidR="00F26AC4" w:rsidRDefault="00F26AC4" w:rsidP="00F26AC4">
      <w:pPr>
        <w:jc w:val="both"/>
        <w:rPr>
          <w:rFonts w:ascii="Times New Roman" w:hAnsi="Times New Roman" w:cs="Times New Roman"/>
          <w:sz w:val="24"/>
          <w:szCs w:val="24"/>
        </w:rPr>
      </w:pPr>
    </w:p>
    <w:p w:rsidR="00F26AC4" w:rsidRDefault="00F26AC4" w:rsidP="00F26AC4">
      <w:pPr>
        <w:jc w:val="both"/>
        <w:rPr>
          <w:rFonts w:ascii="Times New Roman" w:hAnsi="Times New Roman" w:cs="Times New Roman"/>
          <w:sz w:val="24"/>
          <w:szCs w:val="24"/>
        </w:rPr>
      </w:pPr>
    </w:p>
    <w:p w:rsidR="00F26AC4" w:rsidRPr="00F26AC4" w:rsidRDefault="00F26AC4" w:rsidP="00F26AC4">
      <w:pPr>
        <w:jc w:val="both"/>
        <w:rPr>
          <w:rFonts w:ascii="Times New Roman" w:hAnsi="Times New Roman" w:cs="Times New Roman"/>
          <w:b/>
          <w:bCs/>
          <w:sz w:val="24"/>
          <w:szCs w:val="24"/>
        </w:rPr>
      </w:pPr>
      <w:r w:rsidRPr="00F26AC4">
        <w:rPr>
          <w:rFonts w:ascii="Times New Roman" w:hAnsi="Times New Roman" w:cs="Times New Roman"/>
          <w:b/>
          <w:bCs/>
          <w:sz w:val="24"/>
          <w:szCs w:val="24"/>
        </w:rPr>
        <w:t>REFERENCES-</w:t>
      </w:r>
    </w:p>
    <w:p w:rsidR="00F26AC4" w:rsidRPr="00F26AC4" w:rsidRDefault="00F26AC4" w:rsidP="00F26AC4">
      <w:pPr>
        <w:jc w:val="both"/>
        <w:rPr>
          <w:rFonts w:ascii="Times New Roman" w:hAnsi="Times New Roman" w:cs="Times New Roman"/>
          <w:b/>
          <w:bCs/>
          <w:sz w:val="24"/>
          <w:szCs w:val="24"/>
        </w:rPr>
      </w:pP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1) “Structure, energy and cost efficiency evaluation of three different lightweight construction systems used in low-rise residential buildings”-</w:t>
      </w:r>
      <w:proofErr w:type="spellStart"/>
      <w:r w:rsidRPr="00F26AC4">
        <w:rPr>
          <w:rFonts w:ascii="Times New Roman" w:hAnsi="Times New Roman" w:cs="Times New Roman"/>
          <w:sz w:val="24"/>
          <w:szCs w:val="24"/>
        </w:rPr>
        <w:t>Sareh</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Naji</w:t>
      </w:r>
      <w:proofErr w:type="spellEnd"/>
      <w:r w:rsidRPr="00F26AC4">
        <w:rPr>
          <w:rFonts w:ascii="Times New Roman" w:hAnsi="Times New Roman" w:cs="Times New Roman"/>
          <w:sz w:val="24"/>
          <w:szCs w:val="24"/>
        </w:rPr>
        <w:t xml:space="preserve"> a, </w:t>
      </w:r>
      <w:proofErr w:type="spellStart"/>
      <w:r w:rsidRPr="00F26AC4">
        <w:rPr>
          <w:rFonts w:ascii="Times New Roman" w:hAnsi="Times New Roman" w:cs="Times New Roman"/>
          <w:sz w:val="24"/>
          <w:szCs w:val="24"/>
        </w:rPr>
        <w:t>Oguz</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Cem</w:t>
      </w:r>
      <w:proofErr w:type="spellEnd"/>
      <w:r w:rsidRPr="00F26AC4">
        <w:rPr>
          <w:rFonts w:ascii="Times New Roman" w:hAnsi="Times New Roman" w:cs="Times New Roman"/>
          <w:sz w:val="24"/>
          <w:szCs w:val="24"/>
        </w:rPr>
        <w:t xml:space="preserve"> C ˘¸ </w:t>
      </w:r>
      <w:proofErr w:type="spellStart"/>
      <w:r w:rsidRPr="00F26AC4">
        <w:rPr>
          <w:rFonts w:ascii="Times New Roman" w:hAnsi="Times New Roman" w:cs="Times New Roman"/>
          <w:sz w:val="24"/>
          <w:szCs w:val="24"/>
        </w:rPr>
        <w:t>elik</w:t>
      </w:r>
      <w:proofErr w:type="spellEnd"/>
      <w:r w:rsidRPr="00F26AC4">
        <w:rPr>
          <w:rFonts w:ascii="Times New Roman" w:hAnsi="Times New Roman" w:cs="Times New Roman"/>
          <w:sz w:val="24"/>
          <w:szCs w:val="24"/>
        </w:rPr>
        <w:t xml:space="preserve"> b, U. Johnson </w:t>
      </w:r>
      <w:proofErr w:type="spellStart"/>
      <w:r w:rsidRPr="00F26AC4">
        <w:rPr>
          <w:rFonts w:ascii="Times New Roman" w:hAnsi="Times New Roman" w:cs="Times New Roman"/>
          <w:sz w:val="24"/>
          <w:szCs w:val="24"/>
        </w:rPr>
        <w:t>Alengarama</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Mohd</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Zamin</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Jumaat</w:t>
      </w:r>
      <w:proofErr w:type="spellEnd"/>
      <w:r w:rsidRPr="00F26AC4">
        <w:rPr>
          <w:rFonts w:ascii="Times New Roman" w:hAnsi="Times New Roman" w:cs="Times New Roman"/>
          <w:sz w:val="24"/>
          <w:szCs w:val="24"/>
        </w:rPr>
        <w:t xml:space="preserve"> a, </w:t>
      </w:r>
      <w:proofErr w:type="spellStart"/>
      <w:r w:rsidRPr="00F26AC4">
        <w:rPr>
          <w:rFonts w:ascii="Times New Roman" w:hAnsi="Times New Roman" w:cs="Times New Roman"/>
          <w:sz w:val="24"/>
          <w:szCs w:val="24"/>
        </w:rPr>
        <w:t>Shahaboddin</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Shamshirband</w:t>
      </w:r>
      <w:proofErr w:type="spellEnd"/>
      <w:r w:rsidRPr="00F26AC4">
        <w:rPr>
          <w:rFonts w:ascii="Times New Roman" w:hAnsi="Times New Roman" w:cs="Times New Roman"/>
          <w:sz w:val="24"/>
          <w:szCs w:val="24"/>
        </w:rPr>
        <w:t xml:space="preserve"> (2014) </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2) "Light Gauge Steel Building System” - United States Patent (19)” by Sheppard, Jr. et al. (1986) </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3) Structural Capacity of Light Gauge Steel Storage Rack Uprights” by Damien Koen (2008) </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4) “Seismic Design of Light Gauge Steel Structures: a Discussion” by Reynaud, </w:t>
      </w:r>
      <w:proofErr w:type="spellStart"/>
      <w:r w:rsidRPr="00F26AC4">
        <w:rPr>
          <w:rFonts w:ascii="Times New Roman" w:hAnsi="Times New Roman" w:cs="Times New Roman"/>
          <w:sz w:val="24"/>
          <w:szCs w:val="24"/>
        </w:rPr>
        <w:t>Serrett</w:t>
      </w:r>
      <w:proofErr w:type="spellEnd"/>
      <w:r w:rsidRPr="00F26AC4">
        <w:rPr>
          <w:rFonts w:ascii="Times New Roman" w:hAnsi="Times New Roman" w:cs="Times New Roman"/>
          <w:sz w:val="24"/>
          <w:szCs w:val="24"/>
        </w:rPr>
        <w:t xml:space="preserve"> (1998) </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5) "High-Rise Building System Using Light Gauge Steel Wall Panels -United States Patent (19)” by De Quesada (1996)</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6) “STUDY OF VARIOUS DESIGN METHODS FOR COLD – FORMED LIGHT GAUGE STEEL SECTIONS FOR COMPRESIVE STRENGTH”- S.A.Kakade1, B.A.Bhandarkar2, S.K. Sonar3, A.D.Samare4</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7) “THE STUDY OF LIGHT GAUGE STEEL FOR HIGH-RISE BUILDINGS AND BUSINESS CENTERS”-</w:t>
      </w:r>
      <w:proofErr w:type="spellStart"/>
      <w:r w:rsidRPr="00F26AC4">
        <w:rPr>
          <w:rFonts w:ascii="Times New Roman" w:hAnsi="Times New Roman" w:cs="Times New Roman"/>
          <w:sz w:val="24"/>
          <w:szCs w:val="24"/>
        </w:rPr>
        <w:t>Alhalabi</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Zinah</w:t>
      </w:r>
      <w:proofErr w:type="spellEnd"/>
      <w:r w:rsidRPr="00F26AC4">
        <w:rPr>
          <w:rFonts w:ascii="Times New Roman" w:hAnsi="Times New Roman" w:cs="Times New Roman"/>
          <w:sz w:val="24"/>
          <w:szCs w:val="24"/>
        </w:rPr>
        <w:t xml:space="preserve"> Shuman</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8) “A General Study of Light Gauge Steel Building Case Study </w:t>
      </w:r>
      <w:proofErr w:type="gramStart"/>
      <w:r w:rsidRPr="00F26AC4">
        <w:rPr>
          <w:rFonts w:ascii="Times New Roman" w:hAnsi="Times New Roman" w:cs="Times New Roman"/>
          <w:sz w:val="24"/>
          <w:szCs w:val="24"/>
        </w:rPr>
        <w:t>To</w:t>
      </w:r>
      <w:proofErr w:type="gramEnd"/>
      <w:r w:rsidRPr="00F26AC4">
        <w:rPr>
          <w:rFonts w:ascii="Times New Roman" w:hAnsi="Times New Roman" w:cs="Times New Roman"/>
          <w:sz w:val="24"/>
          <w:szCs w:val="24"/>
        </w:rPr>
        <w:t xml:space="preserve"> cite this article”: V </w:t>
      </w:r>
      <w:proofErr w:type="spellStart"/>
      <w:r w:rsidRPr="00F26AC4">
        <w:rPr>
          <w:rFonts w:ascii="Times New Roman" w:hAnsi="Times New Roman" w:cs="Times New Roman"/>
          <w:sz w:val="24"/>
          <w:szCs w:val="24"/>
        </w:rPr>
        <w:t>Venkatesan</w:t>
      </w:r>
      <w:proofErr w:type="spellEnd"/>
      <w:r w:rsidRPr="00F26AC4">
        <w:rPr>
          <w:rFonts w:ascii="Times New Roman" w:hAnsi="Times New Roman" w:cs="Times New Roman"/>
          <w:sz w:val="24"/>
          <w:szCs w:val="24"/>
        </w:rPr>
        <w:t xml:space="preserve"> and R </w:t>
      </w:r>
      <w:proofErr w:type="spellStart"/>
      <w:r w:rsidRPr="00F26AC4">
        <w:rPr>
          <w:rFonts w:ascii="Times New Roman" w:hAnsi="Times New Roman" w:cs="Times New Roman"/>
          <w:sz w:val="24"/>
          <w:szCs w:val="24"/>
        </w:rPr>
        <w:t>Ganesan</w:t>
      </w:r>
      <w:proofErr w:type="spellEnd"/>
      <w:r w:rsidRPr="00F26AC4">
        <w:rPr>
          <w:rFonts w:ascii="Times New Roman" w:hAnsi="Times New Roman" w:cs="Times New Roman"/>
          <w:sz w:val="24"/>
          <w:szCs w:val="24"/>
        </w:rPr>
        <w:t xml:space="preserve"> 2021</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9) “A General Study of Light Gauge Steel Structures – A Review” S. Vigneshkannan1, </w:t>
      </w:r>
      <w:proofErr w:type="spellStart"/>
      <w:r w:rsidRPr="00F26AC4">
        <w:rPr>
          <w:rFonts w:ascii="Times New Roman" w:hAnsi="Times New Roman" w:cs="Times New Roman"/>
          <w:sz w:val="24"/>
          <w:szCs w:val="24"/>
        </w:rPr>
        <w:t>J.Abdul</w:t>
      </w:r>
      <w:proofErr w:type="spellEnd"/>
      <w:r w:rsidRPr="00F26AC4">
        <w:rPr>
          <w:rFonts w:ascii="Times New Roman" w:hAnsi="Times New Roman" w:cs="Times New Roman"/>
          <w:sz w:val="24"/>
          <w:szCs w:val="24"/>
        </w:rPr>
        <w:t xml:space="preserve"> Bari2, P.Easwaran3</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lastRenderedPageBreak/>
        <w:t xml:space="preserve">10) “Development of Lightweight Steel Framed Construction Systems for Nearly Zero Energy Buildings”- </w:t>
      </w:r>
      <w:proofErr w:type="spellStart"/>
      <w:r w:rsidRPr="00F26AC4">
        <w:rPr>
          <w:rFonts w:ascii="Times New Roman" w:hAnsi="Times New Roman" w:cs="Times New Roman"/>
          <w:sz w:val="24"/>
          <w:szCs w:val="24"/>
        </w:rPr>
        <w:t>Marija</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Jel</w:t>
      </w:r>
      <w:proofErr w:type="spellEnd"/>
      <w:r w:rsidRPr="00F26AC4">
        <w:rPr>
          <w:rFonts w:ascii="Times New Roman" w:hAnsi="Times New Roman" w:cs="Times New Roman"/>
          <w:sz w:val="24"/>
          <w:szCs w:val="24"/>
        </w:rPr>
        <w:t xml:space="preserve">ˇ ci´ c </w:t>
      </w:r>
      <w:proofErr w:type="spellStart"/>
      <w:r w:rsidRPr="00F26AC4">
        <w:rPr>
          <w:rFonts w:ascii="Times New Roman" w:hAnsi="Times New Roman" w:cs="Times New Roman"/>
          <w:sz w:val="24"/>
          <w:szCs w:val="24"/>
        </w:rPr>
        <w:t>Rukavina</w:t>
      </w:r>
      <w:proofErr w:type="spellEnd"/>
      <w:r w:rsidRPr="00F26AC4">
        <w:rPr>
          <w:rFonts w:ascii="Times New Roman" w:hAnsi="Times New Roman" w:cs="Times New Roman"/>
          <w:sz w:val="24"/>
          <w:szCs w:val="24"/>
        </w:rPr>
        <w:t xml:space="preserve"> 1, </w:t>
      </w:r>
      <w:proofErr w:type="spellStart"/>
      <w:r w:rsidRPr="00F26AC4">
        <w:rPr>
          <w:rFonts w:ascii="Times New Roman" w:hAnsi="Times New Roman" w:cs="Times New Roman"/>
          <w:sz w:val="24"/>
          <w:szCs w:val="24"/>
        </w:rPr>
        <w:t>Davor</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Skeji</w:t>
      </w:r>
      <w:proofErr w:type="spellEnd"/>
      <w:r w:rsidRPr="00F26AC4">
        <w:rPr>
          <w:rFonts w:ascii="Times New Roman" w:hAnsi="Times New Roman" w:cs="Times New Roman"/>
          <w:sz w:val="24"/>
          <w:szCs w:val="24"/>
        </w:rPr>
        <w:t xml:space="preserve">´ c 2, *Anton </w:t>
      </w:r>
      <w:proofErr w:type="spellStart"/>
      <w:r w:rsidRPr="00F26AC4">
        <w:rPr>
          <w:rFonts w:ascii="Times New Roman" w:hAnsi="Times New Roman" w:cs="Times New Roman"/>
          <w:sz w:val="24"/>
          <w:szCs w:val="24"/>
        </w:rPr>
        <w:t>Kralj</w:t>
      </w:r>
      <w:proofErr w:type="spellEnd"/>
      <w:r w:rsidRPr="00F26AC4">
        <w:rPr>
          <w:rFonts w:ascii="Times New Roman" w:hAnsi="Times New Roman" w:cs="Times New Roman"/>
          <w:sz w:val="24"/>
          <w:szCs w:val="24"/>
        </w:rPr>
        <w:t xml:space="preserve"> 2, </w:t>
      </w:r>
      <w:proofErr w:type="spellStart"/>
      <w:r w:rsidRPr="00F26AC4">
        <w:rPr>
          <w:rFonts w:ascii="Times New Roman" w:hAnsi="Times New Roman" w:cs="Times New Roman"/>
          <w:sz w:val="24"/>
          <w:szCs w:val="24"/>
        </w:rPr>
        <w:t>Tomislav</w:t>
      </w:r>
      <w:proofErr w:type="spellEnd"/>
      <w:r w:rsidRPr="00F26AC4">
        <w:rPr>
          <w:rFonts w:ascii="Times New Roman" w:hAnsi="Times New Roman" w:cs="Times New Roman"/>
          <w:sz w:val="24"/>
          <w:szCs w:val="24"/>
        </w:rPr>
        <w:t xml:space="preserve"> Šˇ </w:t>
      </w:r>
      <w:proofErr w:type="spellStart"/>
      <w:r w:rsidRPr="00F26AC4">
        <w:rPr>
          <w:rFonts w:ascii="Times New Roman" w:hAnsi="Times New Roman" w:cs="Times New Roman"/>
          <w:sz w:val="24"/>
          <w:szCs w:val="24"/>
        </w:rPr>
        <w:t>capec</w:t>
      </w:r>
      <w:proofErr w:type="spellEnd"/>
      <w:r w:rsidRPr="00F26AC4">
        <w:rPr>
          <w:rFonts w:ascii="Times New Roman" w:hAnsi="Times New Roman" w:cs="Times New Roman"/>
          <w:sz w:val="24"/>
          <w:szCs w:val="24"/>
        </w:rPr>
        <w:t xml:space="preserve"> 1 and </w:t>
      </w:r>
      <w:proofErr w:type="spellStart"/>
      <w:r w:rsidRPr="00F26AC4">
        <w:rPr>
          <w:rFonts w:ascii="Times New Roman" w:hAnsi="Times New Roman" w:cs="Times New Roman"/>
          <w:sz w:val="24"/>
          <w:szCs w:val="24"/>
        </w:rPr>
        <w:t>Bojan</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Milovanovi</w:t>
      </w:r>
      <w:proofErr w:type="spellEnd"/>
      <w:r w:rsidRPr="00F26AC4">
        <w:rPr>
          <w:rFonts w:ascii="Times New Roman" w:hAnsi="Times New Roman" w:cs="Times New Roman"/>
          <w:sz w:val="24"/>
          <w:szCs w:val="24"/>
        </w:rPr>
        <w:t>´ c 1</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11) “ANALYSIS AND DESIGN OF LIGHT GAUGE STEEL STUCTURE USING STRAP SOFTWARE”-</w:t>
      </w:r>
      <w:proofErr w:type="spellStart"/>
      <w:r w:rsidRPr="00F26AC4">
        <w:rPr>
          <w:rFonts w:ascii="Times New Roman" w:hAnsi="Times New Roman" w:cs="Times New Roman"/>
          <w:sz w:val="24"/>
          <w:szCs w:val="24"/>
        </w:rPr>
        <w:t>Vishwanath</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Gangappa</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Telasang</w:t>
      </w:r>
      <w:proofErr w:type="spellEnd"/>
      <w:r w:rsidRPr="00F26AC4">
        <w:rPr>
          <w:rFonts w:ascii="Times New Roman" w:hAnsi="Times New Roman" w:cs="Times New Roman"/>
          <w:sz w:val="24"/>
          <w:szCs w:val="24"/>
        </w:rPr>
        <w:t xml:space="preserve">*1, </w:t>
      </w:r>
      <w:proofErr w:type="spellStart"/>
      <w:r w:rsidRPr="00F26AC4">
        <w:rPr>
          <w:rFonts w:ascii="Times New Roman" w:hAnsi="Times New Roman" w:cs="Times New Roman"/>
          <w:sz w:val="24"/>
          <w:szCs w:val="24"/>
        </w:rPr>
        <w:t>Anand</w:t>
      </w:r>
      <w:proofErr w:type="spellEnd"/>
      <w:r w:rsidRPr="00F26AC4">
        <w:rPr>
          <w:rFonts w:ascii="Times New Roman" w:hAnsi="Times New Roman" w:cs="Times New Roman"/>
          <w:sz w:val="24"/>
          <w:szCs w:val="24"/>
        </w:rPr>
        <w:t xml:space="preserve"> S. </w:t>
      </w:r>
      <w:proofErr w:type="spellStart"/>
      <w:r w:rsidRPr="00F26AC4">
        <w:rPr>
          <w:rFonts w:ascii="Times New Roman" w:hAnsi="Times New Roman" w:cs="Times New Roman"/>
          <w:sz w:val="24"/>
          <w:szCs w:val="24"/>
        </w:rPr>
        <w:t>Bankad</w:t>
      </w:r>
      <w:proofErr w:type="spellEnd"/>
      <w:r w:rsidRPr="00F26AC4">
        <w:rPr>
          <w:rFonts w:ascii="Times New Roman" w:hAnsi="Times New Roman" w:cs="Times New Roman"/>
          <w:sz w:val="24"/>
          <w:szCs w:val="24"/>
        </w:rPr>
        <w:t>*2</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12) “Tests on stainless steel frames. Part I: Preliminary tests and experimental set-up”-</w:t>
      </w:r>
      <w:proofErr w:type="spellStart"/>
      <w:r w:rsidRPr="00F26AC4">
        <w:rPr>
          <w:rFonts w:ascii="Times New Roman" w:hAnsi="Times New Roman" w:cs="Times New Roman"/>
          <w:sz w:val="24"/>
          <w:szCs w:val="24"/>
        </w:rPr>
        <w:t>Itsaso</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Arrayago</w:t>
      </w:r>
      <w:proofErr w:type="spellEnd"/>
      <w:r w:rsidRPr="00F26AC4">
        <w:rPr>
          <w:rFonts w:ascii="Times New Roman" w:hAnsi="Times New Roman" w:cs="Times New Roman"/>
          <w:sz w:val="24"/>
          <w:szCs w:val="24"/>
        </w:rPr>
        <w:t xml:space="preserve"> *, Isabel </w:t>
      </w:r>
      <w:proofErr w:type="spellStart"/>
      <w:r w:rsidRPr="00F26AC4">
        <w:rPr>
          <w:rFonts w:ascii="Times New Roman" w:hAnsi="Times New Roman" w:cs="Times New Roman"/>
          <w:sz w:val="24"/>
          <w:szCs w:val="24"/>
        </w:rPr>
        <w:t>Gonz</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alez</w:t>
      </w:r>
      <w:proofErr w:type="spellEnd"/>
      <w:r w:rsidRPr="00F26AC4">
        <w:rPr>
          <w:rFonts w:ascii="Times New Roman" w:hAnsi="Times New Roman" w:cs="Times New Roman"/>
          <w:sz w:val="24"/>
          <w:szCs w:val="24"/>
        </w:rPr>
        <w:t xml:space="preserve">-de-Le´ on, Esther Real, Enrique </w:t>
      </w:r>
      <w:proofErr w:type="spellStart"/>
      <w:r w:rsidRPr="00F26AC4">
        <w:rPr>
          <w:rFonts w:ascii="Times New Roman" w:hAnsi="Times New Roman" w:cs="Times New Roman"/>
          <w:sz w:val="24"/>
          <w:szCs w:val="24"/>
        </w:rPr>
        <w:t>Mirambell</w:t>
      </w:r>
      <w:proofErr w:type="spellEnd"/>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13) “An optimized energy efficient design of a light gauge steel building”- Muhammad </w:t>
      </w:r>
      <w:proofErr w:type="spellStart"/>
      <w:r w:rsidRPr="00F26AC4">
        <w:rPr>
          <w:rFonts w:ascii="Times New Roman" w:hAnsi="Times New Roman" w:cs="Times New Roman"/>
          <w:sz w:val="24"/>
          <w:szCs w:val="24"/>
        </w:rPr>
        <w:t>Wasim</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Moncef</w:t>
      </w:r>
      <w:proofErr w:type="spellEnd"/>
      <w:r w:rsidRPr="00F26AC4">
        <w:rPr>
          <w:rFonts w:ascii="Times New Roman" w:hAnsi="Times New Roman" w:cs="Times New Roman"/>
          <w:sz w:val="24"/>
          <w:szCs w:val="24"/>
        </w:rPr>
        <w:t xml:space="preserve"> L. </w:t>
      </w:r>
      <w:proofErr w:type="spellStart"/>
      <w:r w:rsidRPr="00F26AC4">
        <w:rPr>
          <w:rFonts w:ascii="Times New Roman" w:hAnsi="Times New Roman" w:cs="Times New Roman"/>
          <w:sz w:val="24"/>
          <w:szCs w:val="24"/>
        </w:rPr>
        <w:t>Nehdi</w:t>
      </w:r>
      <w:proofErr w:type="spellEnd"/>
      <w:r w:rsidRPr="00F26AC4">
        <w:rPr>
          <w:rFonts w:ascii="Times New Roman" w:hAnsi="Times New Roman" w:cs="Times New Roman"/>
          <w:sz w:val="24"/>
          <w:szCs w:val="24"/>
        </w:rPr>
        <w:t xml:space="preserve"> a c, *</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14) “Experimental Investigation of Light Steel Framing Walls under Horizontal Loading”- </w:t>
      </w:r>
      <w:proofErr w:type="spellStart"/>
      <w:r w:rsidRPr="00F26AC4">
        <w:rPr>
          <w:rFonts w:ascii="Times New Roman" w:hAnsi="Times New Roman" w:cs="Times New Roman"/>
          <w:sz w:val="24"/>
          <w:szCs w:val="24"/>
        </w:rPr>
        <w:t>Dalila</w:t>
      </w:r>
      <w:proofErr w:type="spellEnd"/>
      <w:r w:rsidRPr="00F26AC4">
        <w:rPr>
          <w:rFonts w:ascii="Times New Roman" w:hAnsi="Times New Roman" w:cs="Times New Roman"/>
          <w:sz w:val="24"/>
          <w:szCs w:val="24"/>
        </w:rPr>
        <w:t xml:space="preserve"> M. Lopes 1, </w:t>
      </w:r>
      <w:proofErr w:type="spellStart"/>
      <w:r w:rsidRPr="00F26AC4">
        <w:rPr>
          <w:rFonts w:ascii="Times New Roman" w:hAnsi="Times New Roman" w:cs="Times New Roman"/>
          <w:sz w:val="24"/>
          <w:szCs w:val="24"/>
        </w:rPr>
        <w:t>António</w:t>
      </w:r>
      <w:proofErr w:type="spellEnd"/>
      <w:r w:rsidRPr="00F26AC4">
        <w:rPr>
          <w:rFonts w:ascii="Times New Roman" w:hAnsi="Times New Roman" w:cs="Times New Roman"/>
          <w:sz w:val="24"/>
          <w:szCs w:val="24"/>
        </w:rPr>
        <w:t xml:space="preserve"> P. C. Duarte 2, *and </w:t>
      </w:r>
      <w:proofErr w:type="spellStart"/>
      <w:r w:rsidRPr="00F26AC4">
        <w:rPr>
          <w:rFonts w:ascii="Times New Roman" w:hAnsi="Times New Roman" w:cs="Times New Roman"/>
          <w:sz w:val="24"/>
          <w:szCs w:val="24"/>
        </w:rPr>
        <w:t>Nuno</w:t>
      </w:r>
      <w:proofErr w:type="spellEnd"/>
      <w:r w:rsidRPr="00F26AC4">
        <w:rPr>
          <w:rFonts w:ascii="Times New Roman" w:hAnsi="Times New Roman" w:cs="Times New Roman"/>
          <w:sz w:val="24"/>
          <w:szCs w:val="24"/>
        </w:rPr>
        <w:t xml:space="preserve"> Silvestre 3</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15) “Numerical Study of Thermal Efficiency in Light-Gauge Steel Panels Designed with Varying Insulation Ratios”-</w:t>
      </w:r>
      <w:proofErr w:type="spellStart"/>
      <w:r w:rsidRPr="00F26AC4">
        <w:rPr>
          <w:rFonts w:ascii="Times New Roman" w:hAnsi="Times New Roman" w:cs="Times New Roman"/>
          <w:sz w:val="24"/>
          <w:szCs w:val="24"/>
        </w:rPr>
        <w:t>Dilanka</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Chandrasiri</w:t>
      </w:r>
      <w:proofErr w:type="spellEnd"/>
      <w:r w:rsidRPr="00F26AC4">
        <w:rPr>
          <w:rFonts w:ascii="Times New Roman" w:hAnsi="Times New Roman" w:cs="Times New Roman"/>
          <w:sz w:val="24"/>
          <w:szCs w:val="24"/>
        </w:rPr>
        <w:t xml:space="preserve"> 1, </w:t>
      </w:r>
      <w:proofErr w:type="spellStart"/>
      <w:r w:rsidRPr="00F26AC4">
        <w:rPr>
          <w:rFonts w:ascii="Times New Roman" w:hAnsi="Times New Roman" w:cs="Times New Roman"/>
          <w:sz w:val="24"/>
          <w:szCs w:val="24"/>
        </w:rPr>
        <w:t>Perampalam</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Gatheeshgar</w:t>
      </w:r>
      <w:proofErr w:type="spellEnd"/>
      <w:r w:rsidRPr="00F26AC4">
        <w:rPr>
          <w:rFonts w:ascii="Times New Roman" w:hAnsi="Times New Roman" w:cs="Times New Roman"/>
          <w:sz w:val="24"/>
          <w:szCs w:val="24"/>
        </w:rPr>
        <w:t xml:space="preserve"> 1, * </w:t>
      </w:r>
      <w:proofErr w:type="spellStart"/>
      <w:r w:rsidRPr="00F26AC4">
        <w:rPr>
          <w:rFonts w:ascii="Times New Roman" w:hAnsi="Times New Roman" w:cs="Times New Roman"/>
          <w:sz w:val="24"/>
          <w:szCs w:val="24"/>
        </w:rPr>
        <w:t>Hadi</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Monsef</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Ahmadi</w:t>
      </w:r>
      <w:proofErr w:type="spellEnd"/>
      <w:r w:rsidRPr="00F26AC4">
        <w:rPr>
          <w:rFonts w:ascii="Times New Roman" w:hAnsi="Times New Roman" w:cs="Times New Roman"/>
          <w:sz w:val="24"/>
          <w:szCs w:val="24"/>
        </w:rPr>
        <w:t xml:space="preserve"> 2 and </w:t>
      </w:r>
      <w:proofErr w:type="spellStart"/>
      <w:r w:rsidRPr="00F26AC4">
        <w:rPr>
          <w:rFonts w:ascii="Times New Roman" w:hAnsi="Times New Roman" w:cs="Times New Roman"/>
          <w:sz w:val="24"/>
          <w:szCs w:val="24"/>
        </w:rPr>
        <w:t>Lenganji</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Simwanda</w:t>
      </w:r>
      <w:proofErr w:type="spellEnd"/>
      <w:r w:rsidRPr="00F26AC4">
        <w:rPr>
          <w:rFonts w:ascii="Times New Roman" w:hAnsi="Times New Roman" w:cs="Times New Roman"/>
          <w:sz w:val="24"/>
          <w:szCs w:val="24"/>
        </w:rPr>
        <w:t xml:space="preserve"> 3</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16) “Compressive strength capacity of light gauge steel composite columns”- W. Leonardo Cortés-</w:t>
      </w:r>
      <w:proofErr w:type="spellStart"/>
      <w:r w:rsidRPr="00F26AC4">
        <w:rPr>
          <w:rFonts w:ascii="Times New Roman" w:hAnsi="Times New Roman" w:cs="Times New Roman"/>
          <w:sz w:val="24"/>
          <w:szCs w:val="24"/>
        </w:rPr>
        <w:t>Puentesa</w:t>
      </w:r>
      <w:proofErr w:type="spellEnd"/>
      <w:r w:rsidRPr="00F26AC4">
        <w:rPr>
          <w:rFonts w:ascii="Times New Roman" w:hAnsi="Times New Roman" w:cs="Times New Roman"/>
          <w:sz w:val="24"/>
          <w:szCs w:val="24"/>
        </w:rPr>
        <w:t xml:space="preserve">*, Dan </w:t>
      </w:r>
      <w:proofErr w:type="spellStart"/>
      <w:r w:rsidRPr="00F26AC4">
        <w:rPr>
          <w:rFonts w:ascii="Times New Roman" w:hAnsi="Times New Roman" w:cs="Times New Roman"/>
          <w:sz w:val="24"/>
          <w:szCs w:val="24"/>
        </w:rPr>
        <w:t>Palermob</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Alaa</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Abdulridhaa</w:t>
      </w:r>
      <w:proofErr w:type="spellEnd"/>
      <w:r w:rsidRPr="00F26AC4">
        <w:rPr>
          <w:rFonts w:ascii="Times New Roman" w:hAnsi="Times New Roman" w:cs="Times New Roman"/>
          <w:sz w:val="24"/>
          <w:szCs w:val="24"/>
        </w:rPr>
        <w:t xml:space="preserve">, Muslim </w:t>
      </w:r>
      <w:proofErr w:type="spellStart"/>
      <w:r w:rsidRPr="00F26AC4">
        <w:rPr>
          <w:rFonts w:ascii="Times New Roman" w:hAnsi="Times New Roman" w:cs="Times New Roman"/>
          <w:sz w:val="24"/>
          <w:szCs w:val="24"/>
        </w:rPr>
        <w:t>Majeeda</w:t>
      </w:r>
      <w:proofErr w:type="spellEnd"/>
      <w:r w:rsidRPr="00F26AC4">
        <w:rPr>
          <w:rFonts w:ascii="Times New Roman" w:hAnsi="Times New Roman" w:cs="Times New Roman"/>
          <w:sz w:val="24"/>
          <w:szCs w:val="24"/>
        </w:rPr>
        <w:t xml:space="preserve"> </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17) “STRUCTURAL CAPACITY OF LIGHT GAUGE STEEL STORAGE RACK UPRIGHTS”-Damien Koen</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18) “Beam-Column Connections in Cold-Formed Light Gauge Steel Structures”- </w:t>
      </w:r>
      <w:proofErr w:type="spellStart"/>
      <w:r w:rsidRPr="00F26AC4">
        <w:rPr>
          <w:rFonts w:ascii="Times New Roman" w:hAnsi="Times New Roman" w:cs="Times New Roman"/>
          <w:sz w:val="24"/>
          <w:szCs w:val="24"/>
        </w:rPr>
        <w:t>Mr.</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Ganapathi</w:t>
      </w:r>
      <w:proofErr w:type="spellEnd"/>
      <w:r w:rsidRPr="00F26AC4">
        <w:rPr>
          <w:rFonts w:ascii="Times New Roman" w:hAnsi="Times New Roman" w:cs="Times New Roman"/>
          <w:sz w:val="24"/>
          <w:szCs w:val="24"/>
        </w:rPr>
        <w:t xml:space="preserve"> Pawar1, </w:t>
      </w:r>
      <w:proofErr w:type="spellStart"/>
      <w:r w:rsidRPr="00F26AC4">
        <w:rPr>
          <w:rFonts w:ascii="Times New Roman" w:hAnsi="Times New Roman" w:cs="Times New Roman"/>
          <w:sz w:val="24"/>
          <w:szCs w:val="24"/>
        </w:rPr>
        <w:t>Prof.</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Sadanand</w:t>
      </w:r>
      <w:proofErr w:type="spellEnd"/>
      <w:r w:rsidRPr="00F26AC4">
        <w:rPr>
          <w:rFonts w:ascii="Times New Roman" w:hAnsi="Times New Roman" w:cs="Times New Roman"/>
          <w:sz w:val="24"/>
          <w:szCs w:val="24"/>
        </w:rPr>
        <w:t xml:space="preserve"> M. Patil2, </w:t>
      </w:r>
      <w:proofErr w:type="spellStart"/>
      <w:r w:rsidRPr="00F26AC4">
        <w:rPr>
          <w:rFonts w:ascii="Times New Roman" w:hAnsi="Times New Roman" w:cs="Times New Roman"/>
          <w:sz w:val="24"/>
          <w:szCs w:val="24"/>
        </w:rPr>
        <w:t>Dr.</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Vinod</w:t>
      </w:r>
      <w:proofErr w:type="spellEnd"/>
      <w:r w:rsidRPr="00F26AC4">
        <w:rPr>
          <w:rFonts w:ascii="Times New Roman" w:hAnsi="Times New Roman" w:cs="Times New Roman"/>
          <w:sz w:val="24"/>
          <w:szCs w:val="24"/>
        </w:rPr>
        <w:t xml:space="preserve"> Hosur3</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19) “AN INVESTIGATION ON COMPARATIVE USE OF LIGHT GAUGE STEEL CONSTRUCTION OVER CONCRETE WORKS FOR PUBLIC HOUSING”-BAKARE, </w:t>
      </w:r>
      <w:proofErr w:type="spellStart"/>
      <w:r w:rsidRPr="00F26AC4">
        <w:rPr>
          <w:rFonts w:ascii="Times New Roman" w:hAnsi="Times New Roman" w:cs="Times New Roman"/>
          <w:sz w:val="24"/>
          <w:szCs w:val="24"/>
        </w:rPr>
        <w:t>Haneef</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Akinsola</w:t>
      </w:r>
      <w:proofErr w:type="spellEnd"/>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20) “To Study Optimization of Industrial Structure Using Light Gauge Steel Section”-Miss. </w:t>
      </w:r>
      <w:proofErr w:type="spellStart"/>
      <w:r w:rsidRPr="00F26AC4">
        <w:rPr>
          <w:rFonts w:ascii="Times New Roman" w:hAnsi="Times New Roman" w:cs="Times New Roman"/>
          <w:sz w:val="24"/>
          <w:szCs w:val="24"/>
        </w:rPr>
        <w:t>Durga</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Datta</w:t>
      </w:r>
      <w:proofErr w:type="spellEnd"/>
      <w:r w:rsidRPr="00F26AC4">
        <w:rPr>
          <w:rFonts w:ascii="Times New Roman" w:hAnsi="Times New Roman" w:cs="Times New Roman"/>
          <w:sz w:val="24"/>
          <w:szCs w:val="24"/>
        </w:rPr>
        <w:t xml:space="preserve"> Rajput 1 Prof.M.V.Nagendra2</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21) “Light Gauge Steel and Fire: A Study into its structural and thermal performance”- Michael B. Lynch, AECON Australia</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22) “Optimization of Industrial Structure using Light Gauge Steel Section”-</w:t>
      </w:r>
      <w:proofErr w:type="spellStart"/>
      <w:r w:rsidRPr="00F26AC4">
        <w:rPr>
          <w:rFonts w:ascii="Times New Roman" w:hAnsi="Times New Roman" w:cs="Times New Roman"/>
          <w:sz w:val="24"/>
          <w:szCs w:val="24"/>
        </w:rPr>
        <w:t>Mr.</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Swapnil</w:t>
      </w:r>
      <w:proofErr w:type="spellEnd"/>
      <w:r w:rsidRPr="00F26AC4">
        <w:rPr>
          <w:rFonts w:ascii="Times New Roman" w:hAnsi="Times New Roman" w:cs="Times New Roman"/>
          <w:sz w:val="24"/>
          <w:szCs w:val="24"/>
        </w:rPr>
        <w:t xml:space="preserve"> R. Kalbhor1, </w:t>
      </w:r>
      <w:proofErr w:type="spellStart"/>
      <w:r w:rsidRPr="00F26AC4">
        <w:rPr>
          <w:rFonts w:ascii="Times New Roman" w:hAnsi="Times New Roman" w:cs="Times New Roman"/>
          <w:sz w:val="24"/>
          <w:szCs w:val="24"/>
        </w:rPr>
        <w:t>Prof.</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Nagesh</w:t>
      </w:r>
      <w:proofErr w:type="spellEnd"/>
      <w:r w:rsidRPr="00F26AC4">
        <w:rPr>
          <w:rFonts w:ascii="Times New Roman" w:hAnsi="Times New Roman" w:cs="Times New Roman"/>
          <w:sz w:val="24"/>
          <w:szCs w:val="24"/>
        </w:rPr>
        <w:t xml:space="preserve"> Shelke2, Prof </w:t>
      </w:r>
      <w:proofErr w:type="spellStart"/>
      <w:r w:rsidRPr="00F26AC4">
        <w:rPr>
          <w:rFonts w:ascii="Times New Roman" w:hAnsi="Times New Roman" w:cs="Times New Roman"/>
          <w:sz w:val="24"/>
          <w:szCs w:val="24"/>
        </w:rPr>
        <w:t>Vishwajeet</w:t>
      </w:r>
      <w:proofErr w:type="spellEnd"/>
      <w:r w:rsidRPr="00F26AC4">
        <w:rPr>
          <w:rFonts w:ascii="Times New Roman" w:hAnsi="Times New Roman" w:cs="Times New Roman"/>
          <w:sz w:val="24"/>
          <w:szCs w:val="24"/>
        </w:rPr>
        <w:t xml:space="preserve"> Kadlag3</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23) “Structural Design Study on a Light - Gauge Steel Portal Frame with Structural Design Study on a Light - Gauge Steel Portal Frame with Cold-formed Sigma Sections”-</w:t>
      </w:r>
      <w:proofErr w:type="spellStart"/>
      <w:r w:rsidRPr="00F26AC4">
        <w:rPr>
          <w:rFonts w:ascii="Times New Roman" w:hAnsi="Times New Roman" w:cs="Times New Roman"/>
          <w:sz w:val="24"/>
          <w:szCs w:val="24"/>
        </w:rPr>
        <w:t>Pentti</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Makelainen</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Juhani</w:t>
      </w:r>
      <w:proofErr w:type="spellEnd"/>
      <w:r w:rsidRPr="00F26AC4">
        <w:rPr>
          <w:rFonts w:ascii="Times New Roman" w:hAnsi="Times New Roman" w:cs="Times New Roman"/>
          <w:sz w:val="24"/>
          <w:szCs w:val="24"/>
        </w:rPr>
        <w:t xml:space="preserve"> </w:t>
      </w:r>
      <w:proofErr w:type="spellStart"/>
      <w:r w:rsidRPr="00F26AC4">
        <w:rPr>
          <w:rFonts w:ascii="Times New Roman" w:hAnsi="Times New Roman" w:cs="Times New Roman"/>
          <w:sz w:val="24"/>
          <w:szCs w:val="24"/>
        </w:rPr>
        <w:t>Kankaanpaa</w:t>
      </w:r>
      <w:proofErr w:type="spellEnd"/>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24) IS 801. (1975). Code of practice for use of cold formed light gauge steel structural members in general building construction.</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25) IS: 811. (1987). Specification for cold formed light gauge structural steel sections. </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26) </w:t>
      </w:r>
      <w:proofErr w:type="spellStart"/>
      <w:r w:rsidRPr="00F26AC4">
        <w:rPr>
          <w:rFonts w:ascii="Times New Roman" w:hAnsi="Times New Roman" w:cs="Times New Roman"/>
          <w:sz w:val="24"/>
          <w:szCs w:val="24"/>
        </w:rPr>
        <w:t>Kanchan</w:t>
      </w:r>
      <w:proofErr w:type="spellEnd"/>
      <w:r w:rsidRPr="00F26AC4">
        <w:rPr>
          <w:rFonts w:ascii="Times New Roman" w:hAnsi="Times New Roman" w:cs="Times New Roman"/>
          <w:sz w:val="24"/>
          <w:szCs w:val="24"/>
        </w:rPr>
        <w:t xml:space="preserve">, R. S., and </w:t>
      </w:r>
      <w:proofErr w:type="spellStart"/>
      <w:r w:rsidRPr="00F26AC4">
        <w:rPr>
          <w:rFonts w:ascii="Times New Roman" w:hAnsi="Times New Roman" w:cs="Times New Roman"/>
          <w:sz w:val="24"/>
          <w:szCs w:val="24"/>
        </w:rPr>
        <w:t>Bharath</w:t>
      </w:r>
      <w:proofErr w:type="spellEnd"/>
      <w:r w:rsidRPr="00F26AC4">
        <w:rPr>
          <w:rFonts w:ascii="Times New Roman" w:hAnsi="Times New Roman" w:cs="Times New Roman"/>
          <w:sz w:val="24"/>
          <w:szCs w:val="24"/>
        </w:rPr>
        <w:t xml:space="preserve">, R. (2018). "Comparison of Steel and RCC Structures Resistant to Earthquake Forces." International Journal of Civil Engineering and Technology (IJCIET), 9(11), 312321. </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lastRenderedPageBreak/>
        <w:t xml:space="preserve">27) </w:t>
      </w:r>
      <w:proofErr w:type="spellStart"/>
      <w:r w:rsidRPr="00F26AC4">
        <w:rPr>
          <w:rFonts w:ascii="Times New Roman" w:hAnsi="Times New Roman" w:cs="Times New Roman"/>
          <w:sz w:val="24"/>
          <w:szCs w:val="24"/>
        </w:rPr>
        <w:t>Moazami</w:t>
      </w:r>
      <w:proofErr w:type="spellEnd"/>
      <w:r w:rsidRPr="00F26AC4">
        <w:rPr>
          <w:rFonts w:ascii="Times New Roman" w:hAnsi="Times New Roman" w:cs="Times New Roman"/>
          <w:sz w:val="24"/>
          <w:szCs w:val="24"/>
        </w:rPr>
        <w:t xml:space="preserve">, H. (2016). "Comparative Analysis of Steel and RCC Framed Buildings." Journal of Structural Engineering, SERC, 43(5), 317-325. </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28) </w:t>
      </w:r>
      <w:proofErr w:type="spellStart"/>
      <w:r w:rsidRPr="00F26AC4">
        <w:rPr>
          <w:rFonts w:ascii="Times New Roman" w:hAnsi="Times New Roman" w:cs="Times New Roman"/>
          <w:sz w:val="24"/>
          <w:szCs w:val="24"/>
        </w:rPr>
        <w:t>Ganesan</w:t>
      </w:r>
      <w:proofErr w:type="spellEnd"/>
      <w:r w:rsidRPr="00F26AC4">
        <w:rPr>
          <w:rFonts w:ascii="Times New Roman" w:hAnsi="Times New Roman" w:cs="Times New Roman"/>
          <w:sz w:val="24"/>
          <w:szCs w:val="24"/>
        </w:rPr>
        <w:t xml:space="preserve">, K., and </w:t>
      </w:r>
      <w:proofErr w:type="spellStart"/>
      <w:r w:rsidRPr="00F26AC4">
        <w:rPr>
          <w:rFonts w:ascii="Times New Roman" w:hAnsi="Times New Roman" w:cs="Times New Roman"/>
          <w:sz w:val="24"/>
          <w:szCs w:val="24"/>
        </w:rPr>
        <w:t>Selvi</w:t>
      </w:r>
      <w:proofErr w:type="spellEnd"/>
      <w:r w:rsidRPr="00F26AC4">
        <w:rPr>
          <w:rFonts w:ascii="Times New Roman" w:hAnsi="Times New Roman" w:cs="Times New Roman"/>
          <w:sz w:val="24"/>
          <w:szCs w:val="24"/>
        </w:rPr>
        <w:t xml:space="preserve">, V. (2017). "Comparative Study on Construction of RCC and Steel Structures in High Rise Buildings." International Journal of Engineering Research and General Science, 5(3), 4958. </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29) Sharma, S., and Kulkarni, P. R. (2019). "A Comparative Study of RCC and Steel-Concrete Composite Structure </w:t>
      </w:r>
      <w:proofErr w:type="gramStart"/>
      <w:r w:rsidRPr="00F26AC4">
        <w:rPr>
          <w:rFonts w:ascii="Times New Roman" w:hAnsi="Times New Roman" w:cs="Times New Roman"/>
          <w:sz w:val="24"/>
          <w:szCs w:val="24"/>
        </w:rPr>
        <w:t>Under</w:t>
      </w:r>
      <w:proofErr w:type="gramEnd"/>
      <w:r w:rsidRPr="00F26AC4">
        <w:rPr>
          <w:rFonts w:ascii="Times New Roman" w:hAnsi="Times New Roman" w:cs="Times New Roman"/>
          <w:sz w:val="24"/>
          <w:szCs w:val="24"/>
        </w:rPr>
        <w:t xml:space="preserve"> Seismic Loading." International Journal of Innovative Technology and Exploring Engineering (IJITEE), 8(7), 1313-1319. </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30) </w:t>
      </w:r>
      <w:proofErr w:type="spellStart"/>
      <w:r w:rsidRPr="00F26AC4">
        <w:rPr>
          <w:rFonts w:ascii="Times New Roman" w:hAnsi="Times New Roman" w:cs="Times New Roman"/>
          <w:sz w:val="24"/>
          <w:szCs w:val="24"/>
        </w:rPr>
        <w:t>Hosseini</w:t>
      </w:r>
      <w:proofErr w:type="spellEnd"/>
      <w:r w:rsidRPr="00F26AC4">
        <w:rPr>
          <w:rFonts w:ascii="Times New Roman" w:hAnsi="Times New Roman" w:cs="Times New Roman"/>
          <w:sz w:val="24"/>
          <w:szCs w:val="24"/>
        </w:rPr>
        <w:t xml:space="preserve">, M. R., and </w:t>
      </w:r>
      <w:proofErr w:type="spellStart"/>
      <w:r w:rsidRPr="00F26AC4">
        <w:rPr>
          <w:rFonts w:ascii="Times New Roman" w:hAnsi="Times New Roman" w:cs="Times New Roman"/>
          <w:sz w:val="24"/>
          <w:szCs w:val="24"/>
        </w:rPr>
        <w:t>Kauchak</w:t>
      </w:r>
      <w:proofErr w:type="spellEnd"/>
      <w:r w:rsidRPr="00F26AC4">
        <w:rPr>
          <w:rFonts w:ascii="Times New Roman" w:hAnsi="Times New Roman" w:cs="Times New Roman"/>
          <w:sz w:val="24"/>
          <w:szCs w:val="24"/>
        </w:rPr>
        <w:t xml:space="preserve">, M. (2018). "Life Cycle Cost Comparison of Concrete and Steel Framed Buildings in Different Seismic Zones." Journal of Building Engineering, 20, 320-332. </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31) </w:t>
      </w:r>
      <w:proofErr w:type="spellStart"/>
      <w:r w:rsidRPr="00F26AC4">
        <w:rPr>
          <w:rFonts w:ascii="Times New Roman" w:hAnsi="Times New Roman" w:cs="Times New Roman"/>
          <w:sz w:val="24"/>
          <w:szCs w:val="24"/>
        </w:rPr>
        <w:t>Ramaswamy</w:t>
      </w:r>
      <w:proofErr w:type="spellEnd"/>
      <w:r w:rsidRPr="00F26AC4">
        <w:rPr>
          <w:rFonts w:ascii="Times New Roman" w:hAnsi="Times New Roman" w:cs="Times New Roman"/>
          <w:sz w:val="24"/>
          <w:szCs w:val="24"/>
        </w:rPr>
        <w:t xml:space="preserve">, A., and Reddy, B. S. (2016). "Life Cycle Cost Analysis of RCC and Steel Frame Buildings." International Journal of Emerging Technology and Advanced Engineering, 6(3), 341-350. </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32) </w:t>
      </w:r>
      <w:proofErr w:type="spellStart"/>
      <w:r w:rsidRPr="00F26AC4">
        <w:rPr>
          <w:rFonts w:ascii="Times New Roman" w:hAnsi="Times New Roman" w:cs="Times New Roman"/>
          <w:sz w:val="24"/>
          <w:szCs w:val="24"/>
        </w:rPr>
        <w:t>Taheri</w:t>
      </w:r>
      <w:proofErr w:type="spellEnd"/>
      <w:r w:rsidRPr="00F26AC4">
        <w:rPr>
          <w:rFonts w:ascii="Times New Roman" w:hAnsi="Times New Roman" w:cs="Times New Roman"/>
          <w:sz w:val="24"/>
          <w:szCs w:val="24"/>
        </w:rPr>
        <w:t xml:space="preserve">, M., and </w:t>
      </w:r>
      <w:proofErr w:type="spellStart"/>
      <w:r w:rsidRPr="00F26AC4">
        <w:rPr>
          <w:rFonts w:ascii="Times New Roman" w:hAnsi="Times New Roman" w:cs="Times New Roman"/>
          <w:sz w:val="24"/>
          <w:szCs w:val="24"/>
        </w:rPr>
        <w:t>Malekzadeh</w:t>
      </w:r>
      <w:proofErr w:type="spellEnd"/>
      <w:r w:rsidRPr="00F26AC4">
        <w:rPr>
          <w:rFonts w:ascii="Times New Roman" w:hAnsi="Times New Roman" w:cs="Times New Roman"/>
          <w:sz w:val="24"/>
          <w:szCs w:val="24"/>
        </w:rPr>
        <w:t xml:space="preserve">, M. (2017). "A Comparative Study of Construction Costs and Time </w:t>
      </w:r>
      <w:proofErr w:type="gramStart"/>
      <w:r w:rsidRPr="00F26AC4">
        <w:rPr>
          <w:rFonts w:ascii="Times New Roman" w:hAnsi="Times New Roman" w:cs="Times New Roman"/>
          <w:sz w:val="24"/>
          <w:szCs w:val="24"/>
        </w:rPr>
        <w:t>Between</w:t>
      </w:r>
      <w:proofErr w:type="gramEnd"/>
      <w:r w:rsidRPr="00F26AC4">
        <w:rPr>
          <w:rFonts w:ascii="Times New Roman" w:hAnsi="Times New Roman" w:cs="Times New Roman"/>
          <w:sz w:val="24"/>
          <w:szCs w:val="24"/>
        </w:rPr>
        <w:t xml:space="preserve"> RCC and Steel Structures." Journal of Civil Engineering and Architecture, 11(3), 290-297. </w:t>
      </w:r>
    </w:p>
    <w:p w:rsidR="00F26AC4" w:rsidRPr="00F26AC4" w:rsidRDefault="00F26AC4" w:rsidP="00F26AC4">
      <w:pPr>
        <w:jc w:val="both"/>
        <w:rPr>
          <w:rFonts w:ascii="Times New Roman" w:hAnsi="Times New Roman" w:cs="Times New Roman"/>
          <w:sz w:val="24"/>
          <w:szCs w:val="24"/>
        </w:rPr>
      </w:pPr>
      <w:r w:rsidRPr="00F26AC4">
        <w:rPr>
          <w:rFonts w:ascii="Times New Roman" w:hAnsi="Times New Roman" w:cs="Times New Roman"/>
          <w:sz w:val="24"/>
          <w:szCs w:val="24"/>
        </w:rPr>
        <w:t xml:space="preserve">33) El </w:t>
      </w:r>
      <w:proofErr w:type="spellStart"/>
      <w:r w:rsidRPr="00F26AC4">
        <w:rPr>
          <w:rFonts w:ascii="Times New Roman" w:hAnsi="Times New Roman" w:cs="Times New Roman"/>
          <w:sz w:val="24"/>
          <w:szCs w:val="24"/>
        </w:rPr>
        <w:t>Nimeiri</w:t>
      </w:r>
      <w:proofErr w:type="spellEnd"/>
      <w:r w:rsidRPr="00F26AC4">
        <w:rPr>
          <w:rFonts w:ascii="Times New Roman" w:hAnsi="Times New Roman" w:cs="Times New Roman"/>
          <w:sz w:val="24"/>
          <w:szCs w:val="24"/>
        </w:rPr>
        <w:t xml:space="preserve">, M. K., and Ibrahim, A. S. (2018). "Life-Cycle Cost Comparison of Reinforced Concrete and Steel Framed Buildings." Journal of Construction Engineering and Management, 144(11), 04018103. </w:t>
      </w:r>
    </w:p>
    <w:p w:rsidR="00F26AC4" w:rsidRDefault="00F26AC4" w:rsidP="00F26AC4">
      <w:pPr>
        <w:jc w:val="both"/>
        <w:rPr>
          <w:rFonts w:ascii="Times New Roman" w:hAnsi="Times New Roman" w:cs="Times New Roman"/>
          <w:sz w:val="24"/>
          <w:szCs w:val="24"/>
        </w:rPr>
      </w:pPr>
    </w:p>
    <w:p w:rsidR="00F26AC4" w:rsidRPr="00F26AC4" w:rsidRDefault="00F26AC4" w:rsidP="00F26AC4">
      <w:pPr>
        <w:jc w:val="both"/>
        <w:rPr>
          <w:rFonts w:ascii="Times New Roman" w:hAnsi="Times New Roman" w:cs="Times New Roman"/>
          <w:sz w:val="24"/>
          <w:szCs w:val="24"/>
        </w:rPr>
      </w:pPr>
    </w:p>
    <w:p w:rsidR="00F26AC4" w:rsidRPr="00F26AC4" w:rsidRDefault="00F26AC4" w:rsidP="00F26AC4">
      <w:pPr>
        <w:rPr>
          <w:rFonts w:ascii="Times New Roman" w:hAnsi="Times New Roman" w:cs="Times New Roman"/>
          <w:sz w:val="24"/>
          <w:szCs w:val="24"/>
        </w:rPr>
      </w:pPr>
    </w:p>
    <w:sectPr w:rsidR="00F26AC4" w:rsidRPr="00F26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D6E86"/>
    <w:multiLevelType w:val="multilevel"/>
    <w:tmpl w:val="8F30C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4045B6"/>
    <w:multiLevelType w:val="multilevel"/>
    <w:tmpl w:val="38F202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CA0DDE"/>
    <w:multiLevelType w:val="multilevel"/>
    <w:tmpl w:val="4EF22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8202A8"/>
    <w:multiLevelType w:val="hybridMultilevel"/>
    <w:tmpl w:val="4808D7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D577E5D"/>
    <w:multiLevelType w:val="multilevel"/>
    <w:tmpl w:val="025E1F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AC4"/>
    <w:rsid w:val="001C17D0"/>
    <w:rsid w:val="001C43E6"/>
    <w:rsid w:val="00216EDC"/>
    <w:rsid w:val="003C5585"/>
    <w:rsid w:val="007A1C0F"/>
    <w:rsid w:val="00F26AC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3B543-8BB5-4A7B-B526-2CA3F1F98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Affiliation">
    <w:name w:val="IEEE Author Affiliation"/>
    <w:basedOn w:val="Normal"/>
    <w:next w:val="Normal"/>
    <w:rsid w:val="00F26AC4"/>
    <w:pPr>
      <w:widowControl w:val="0"/>
      <w:spacing w:after="60"/>
      <w:jc w:val="center"/>
    </w:pPr>
    <w:rPr>
      <w:rFonts w:ascii="Times New Roman" w:eastAsia="Times New Roman" w:hAnsi="Times New Roman" w:cs="Times New Roman"/>
      <w:i/>
      <w:color w:val="000000"/>
      <w:sz w:val="20"/>
      <w:lang w:val="en-GB" w:eastAsia="en-GB" w:bidi="ar-SA"/>
    </w:rPr>
  </w:style>
  <w:style w:type="paragraph" w:styleId="ListParagraph">
    <w:name w:val="List Paragraph"/>
    <w:basedOn w:val="Normal"/>
    <w:uiPriority w:val="34"/>
    <w:qFormat/>
    <w:rsid w:val="00F26AC4"/>
    <w:pPr>
      <w:ind w:left="720"/>
      <w:contextualSpacing/>
    </w:pPr>
  </w:style>
  <w:style w:type="paragraph" w:styleId="NormalWeb">
    <w:name w:val="Normal (Web)"/>
    <w:basedOn w:val="Normal"/>
    <w:uiPriority w:val="99"/>
    <w:semiHidden/>
    <w:unhideWhenUsed/>
    <w:rsid w:val="001C43E6"/>
    <w:rPr>
      <w:rFonts w:ascii="Times New Roman" w:hAnsi="Times New Roman" w:cs="Mangal"/>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9409770">
      <w:bodyDiv w:val="1"/>
      <w:marLeft w:val="0"/>
      <w:marRight w:val="0"/>
      <w:marTop w:val="0"/>
      <w:marBottom w:val="0"/>
      <w:divBdr>
        <w:top w:val="none" w:sz="0" w:space="0" w:color="auto"/>
        <w:left w:val="none" w:sz="0" w:space="0" w:color="auto"/>
        <w:bottom w:val="none" w:sz="0" w:space="0" w:color="auto"/>
        <w:right w:val="none" w:sz="0" w:space="0" w:color="auto"/>
      </w:divBdr>
    </w:div>
    <w:div w:id="272976761">
      <w:bodyDiv w:val="1"/>
      <w:marLeft w:val="0"/>
      <w:marRight w:val="0"/>
      <w:marTop w:val="0"/>
      <w:marBottom w:val="0"/>
      <w:divBdr>
        <w:top w:val="none" w:sz="0" w:space="0" w:color="auto"/>
        <w:left w:val="none" w:sz="0" w:space="0" w:color="auto"/>
        <w:bottom w:val="none" w:sz="0" w:space="0" w:color="auto"/>
        <w:right w:val="none" w:sz="0" w:space="0" w:color="auto"/>
      </w:divBdr>
    </w:div>
    <w:div w:id="294068346">
      <w:bodyDiv w:val="1"/>
      <w:marLeft w:val="0"/>
      <w:marRight w:val="0"/>
      <w:marTop w:val="0"/>
      <w:marBottom w:val="0"/>
      <w:divBdr>
        <w:top w:val="none" w:sz="0" w:space="0" w:color="auto"/>
        <w:left w:val="none" w:sz="0" w:space="0" w:color="auto"/>
        <w:bottom w:val="none" w:sz="0" w:space="0" w:color="auto"/>
        <w:right w:val="none" w:sz="0" w:space="0" w:color="auto"/>
      </w:divBdr>
    </w:div>
    <w:div w:id="325019894">
      <w:bodyDiv w:val="1"/>
      <w:marLeft w:val="0"/>
      <w:marRight w:val="0"/>
      <w:marTop w:val="0"/>
      <w:marBottom w:val="0"/>
      <w:divBdr>
        <w:top w:val="none" w:sz="0" w:space="0" w:color="auto"/>
        <w:left w:val="none" w:sz="0" w:space="0" w:color="auto"/>
        <w:bottom w:val="none" w:sz="0" w:space="0" w:color="auto"/>
        <w:right w:val="none" w:sz="0" w:space="0" w:color="auto"/>
      </w:divBdr>
    </w:div>
    <w:div w:id="506601435">
      <w:bodyDiv w:val="1"/>
      <w:marLeft w:val="0"/>
      <w:marRight w:val="0"/>
      <w:marTop w:val="0"/>
      <w:marBottom w:val="0"/>
      <w:divBdr>
        <w:top w:val="none" w:sz="0" w:space="0" w:color="auto"/>
        <w:left w:val="none" w:sz="0" w:space="0" w:color="auto"/>
        <w:bottom w:val="none" w:sz="0" w:space="0" w:color="auto"/>
        <w:right w:val="none" w:sz="0" w:space="0" w:color="auto"/>
      </w:divBdr>
    </w:div>
    <w:div w:id="702825554">
      <w:bodyDiv w:val="1"/>
      <w:marLeft w:val="0"/>
      <w:marRight w:val="0"/>
      <w:marTop w:val="0"/>
      <w:marBottom w:val="0"/>
      <w:divBdr>
        <w:top w:val="none" w:sz="0" w:space="0" w:color="auto"/>
        <w:left w:val="none" w:sz="0" w:space="0" w:color="auto"/>
        <w:bottom w:val="none" w:sz="0" w:space="0" w:color="auto"/>
        <w:right w:val="none" w:sz="0" w:space="0" w:color="auto"/>
      </w:divBdr>
      <w:divsChild>
        <w:div w:id="923613026">
          <w:marLeft w:val="0"/>
          <w:marRight w:val="0"/>
          <w:marTop w:val="0"/>
          <w:marBottom w:val="0"/>
          <w:divBdr>
            <w:top w:val="none" w:sz="0" w:space="0" w:color="auto"/>
            <w:left w:val="none" w:sz="0" w:space="0" w:color="auto"/>
            <w:bottom w:val="none" w:sz="0" w:space="0" w:color="auto"/>
            <w:right w:val="none" w:sz="0" w:space="0" w:color="auto"/>
          </w:divBdr>
          <w:divsChild>
            <w:div w:id="659966666">
              <w:marLeft w:val="0"/>
              <w:marRight w:val="0"/>
              <w:marTop w:val="0"/>
              <w:marBottom w:val="0"/>
              <w:divBdr>
                <w:top w:val="none" w:sz="0" w:space="0" w:color="auto"/>
                <w:left w:val="none" w:sz="0" w:space="0" w:color="auto"/>
                <w:bottom w:val="none" w:sz="0" w:space="0" w:color="auto"/>
                <w:right w:val="none" w:sz="0" w:space="0" w:color="auto"/>
              </w:divBdr>
              <w:divsChild>
                <w:div w:id="239367614">
                  <w:marLeft w:val="0"/>
                  <w:marRight w:val="0"/>
                  <w:marTop w:val="0"/>
                  <w:marBottom w:val="0"/>
                  <w:divBdr>
                    <w:top w:val="none" w:sz="0" w:space="0" w:color="auto"/>
                    <w:left w:val="none" w:sz="0" w:space="0" w:color="auto"/>
                    <w:bottom w:val="none" w:sz="0" w:space="0" w:color="auto"/>
                    <w:right w:val="none" w:sz="0" w:space="0" w:color="auto"/>
                  </w:divBdr>
                  <w:divsChild>
                    <w:div w:id="82250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618052">
          <w:marLeft w:val="0"/>
          <w:marRight w:val="0"/>
          <w:marTop w:val="0"/>
          <w:marBottom w:val="0"/>
          <w:divBdr>
            <w:top w:val="none" w:sz="0" w:space="0" w:color="auto"/>
            <w:left w:val="none" w:sz="0" w:space="0" w:color="auto"/>
            <w:bottom w:val="none" w:sz="0" w:space="0" w:color="auto"/>
            <w:right w:val="none" w:sz="0" w:space="0" w:color="auto"/>
          </w:divBdr>
          <w:divsChild>
            <w:div w:id="1867670403">
              <w:marLeft w:val="0"/>
              <w:marRight w:val="0"/>
              <w:marTop w:val="0"/>
              <w:marBottom w:val="0"/>
              <w:divBdr>
                <w:top w:val="none" w:sz="0" w:space="0" w:color="auto"/>
                <w:left w:val="none" w:sz="0" w:space="0" w:color="auto"/>
                <w:bottom w:val="none" w:sz="0" w:space="0" w:color="auto"/>
                <w:right w:val="none" w:sz="0" w:space="0" w:color="auto"/>
              </w:divBdr>
              <w:divsChild>
                <w:div w:id="1837450601">
                  <w:marLeft w:val="0"/>
                  <w:marRight w:val="0"/>
                  <w:marTop w:val="0"/>
                  <w:marBottom w:val="0"/>
                  <w:divBdr>
                    <w:top w:val="none" w:sz="0" w:space="0" w:color="auto"/>
                    <w:left w:val="none" w:sz="0" w:space="0" w:color="auto"/>
                    <w:bottom w:val="none" w:sz="0" w:space="0" w:color="auto"/>
                    <w:right w:val="none" w:sz="0" w:space="0" w:color="auto"/>
                  </w:divBdr>
                  <w:divsChild>
                    <w:div w:id="12915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253548">
      <w:bodyDiv w:val="1"/>
      <w:marLeft w:val="0"/>
      <w:marRight w:val="0"/>
      <w:marTop w:val="0"/>
      <w:marBottom w:val="0"/>
      <w:divBdr>
        <w:top w:val="none" w:sz="0" w:space="0" w:color="auto"/>
        <w:left w:val="none" w:sz="0" w:space="0" w:color="auto"/>
        <w:bottom w:val="none" w:sz="0" w:space="0" w:color="auto"/>
        <w:right w:val="none" w:sz="0" w:space="0" w:color="auto"/>
      </w:divBdr>
      <w:divsChild>
        <w:div w:id="1316564406">
          <w:marLeft w:val="0"/>
          <w:marRight w:val="0"/>
          <w:marTop w:val="0"/>
          <w:marBottom w:val="0"/>
          <w:divBdr>
            <w:top w:val="none" w:sz="0" w:space="0" w:color="auto"/>
            <w:left w:val="none" w:sz="0" w:space="0" w:color="auto"/>
            <w:bottom w:val="none" w:sz="0" w:space="0" w:color="auto"/>
            <w:right w:val="none" w:sz="0" w:space="0" w:color="auto"/>
          </w:divBdr>
          <w:divsChild>
            <w:div w:id="875235190">
              <w:marLeft w:val="0"/>
              <w:marRight w:val="0"/>
              <w:marTop w:val="0"/>
              <w:marBottom w:val="0"/>
              <w:divBdr>
                <w:top w:val="none" w:sz="0" w:space="0" w:color="auto"/>
                <w:left w:val="none" w:sz="0" w:space="0" w:color="auto"/>
                <w:bottom w:val="none" w:sz="0" w:space="0" w:color="auto"/>
                <w:right w:val="none" w:sz="0" w:space="0" w:color="auto"/>
              </w:divBdr>
              <w:divsChild>
                <w:div w:id="1092968122">
                  <w:marLeft w:val="0"/>
                  <w:marRight w:val="0"/>
                  <w:marTop w:val="0"/>
                  <w:marBottom w:val="0"/>
                  <w:divBdr>
                    <w:top w:val="none" w:sz="0" w:space="0" w:color="auto"/>
                    <w:left w:val="none" w:sz="0" w:space="0" w:color="auto"/>
                    <w:bottom w:val="none" w:sz="0" w:space="0" w:color="auto"/>
                    <w:right w:val="none" w:sz="0" w:space="0" w:color="auto"/>
                  </w:divBdr>
                  <w:divsChild>
                    <w:div w:id="6348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327032">
          <w:marLeft w:val="0"/>
          <w:marRight w:val="0"/>
          <w:marTop w:val="0"/>
          <w:marBottom w:val="0"/>
          <w:divBdr>
            <w:top w:val="none" w:sz="0" w:space="0" w:color="auto"/>
            <w:left w:val="none" w:sz="0" w:space="0" w:color="auto"/>
            <w:bottom w:val="none" w:sz="0" w:space="0" w:color="auto"/>
            <w:right w:val="none" w:sz="0" w:space="0" w:color="auto"/>
          </w:divBdr>
          <w:divsChild>
            <w:div w:id="524952086">
              <w:marLeft w:val="0"/>
              <w:marRight w:val="0"/>
              <w:marTop w:val="0"/>
              <w:marBottom w:val="0"/>
              <w:divBdr>
                <w:top w:val="none" w:sz="0" w:space="0" w:color="auto"/>
                <w:left w:val="none" w:sz="0" w:space="0" w:color="auto"/>
                <w:bottom w:val="none" w:sz="0" w:space="0" w:color="auto"/>
                <w:right w:val="none" w:sz="0" w:space="0" w:color="auto"/>
              </w:divBdr>
              <w:divsChild>
                <w:div w:id="624239686">
                  <w:marLeft w:val="0"/>
                  <w:marRight w:val="0"/>
                  <w:marTop w:val="0"/>
                  <w:marBottom w:val="0"/>
                  <w:divBdr>
                    <w:top w:val="none" w:sz="0" w:space="0" w:color="auto"/>
                    <w:left w:val="none" w:sz="0" w:space="0" w:color="auto"/>
                    <w:bottom w:val="none" w:sz="0" w:space="0" w:color="auto"/>
                    <w:right w:val="none" w:sz="0" w:space="0" w:color="auto"/>
                  </w:divBdr>
                  <w:divsChild>
                    <w:div w:id="109085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29615">
      <w:bodyDiv w:val="1"/>
      <w:marLeft w:val="0"/>
      <w:marRight w:val="0"/>
      <w:marTop w:val="0"/>
      <w:marBottom w:val="0"/>
      <w:divBdr>
        <w:top w:val="none" w:sz="0" w:space="0" w:color="auto"/>
        <w:left w:val="none" w:sz="0" w:space="0" w:color="auto"/>
        <w:bottom w:val="none" w:sz="0" w:space="0" w:color="auto"/>
        <w:right w:val="none" w:sz="0" w:space="0" w:color="auto"/>
      </w:divBdr>
    </w:div>
    <w:div w:id="952134042">
      <w:bodyDiv w:val="1"/>
      <w:marLeft w:val="0"/>
      <w:marRight w:val="0"/>
      <w:marTop w:val="0"/>
      <w:marBottom w:val="0"/>
      <w:divBdr>
        <w:top w:val="none" w:sz="0" w:space="0" w:color="auto"/>
        <w:left w:val="none" w:sz="0" w:space="0" w:color="auto"/>
        <w:bottom w:val="none" w:sz="0" w:space="0" w:color="auto"/>
        <w:right w:val="none" w:sz="0" w:space="0" w:color="auto"/>
      </w:divBdr>
    </w:div>
    <w:div w:id="1602372597">
      <w:bodyDiv w:val="1"/>
      <w:marLeft w:val="0"/>
      <w:marRight w:val="0"/>
      <w:marTop w:val="0"/>
      <w:marBottom w:val="0"/>
      <w:divBdr>
        <w:top w:val="none" w:sz="0" w:space="0" w:color="auto"/>
        <w:left w:val="none" w:sz="0" w:space="0" w:color="auto"/>
        <w:bottom w:val="none" w:sz="0" w:space="0" w:color="auto"/>
        <w:right w:val="none" w:sz="0" w:space="0" w:color="auto"/>
      </w:divBdr>
    </w:div>
    <w:div w:id="173069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9</Pages>
  <Words>3573</Words>
  <Characters>20368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2024-06-26T12:12:00Z</dcterms:created>
  <dcterms:modified xsi:type="dcterms:W3CDTF">2024-06-26T12:30:00Z</dcterms:modified>
</cp:coreProperties>
</file>