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C6C" w:rsidRDefault="00A747BB" w:rsidP="00544AD3">
      <w:pPr>
        <w:jc w:val="center"/>
        <w:rPr>
          <w:rFonts w:ascii="Times New Roman" w:hAnsi="Times New Roman" w:cs="Times New Roman"/>
          <w:b/>
          <w:sz w:val="24"/>
          <w:szCs w:val="24"/>
        </w:rPr>
      </w:pPr>
      <w:r w:rsidRPr="00A747BB">
        <w:rPr>
          <w:rFonts w:ascii="Times New Roman" w:hAnsi="Times New Roman" w:cs="Times New Roman"/>
          <w:b/>
          <w:sz w:val="24"/>
          <w:szCs w:val="24"/>
        </w:rPr>
        <w:t xml:space="preserve">IMPACT OF THE </w:t>
      </w:r>
      <w:r w:rsidR="00A4364F" w:rsidRPr="00A747BB">
        <w:rPr>
          <w:rFonts w:ascii="Times New Roman" w:hAnsi="Times New Roman" w:cs="Times New Roman"/>
          <w:b/>
          <w:sz w:val="24"/>
          <w:szCs w:val="24"/>
        </w:rPr>
        <w:t>HUMAN RESOURCE ACCOUNTING</w:t>
      </w:r>
      <w:r w:rsidRPr="00A747BB">
        <w:rPr>
          <w:rFonts w:ascii="Times New Roman" w:hAnsi="Times New Roman" w:cs="Times New Roman"/>
          <w:b/>
          <w:sz w:val="24"/>
          <w:szCs w:val="24"/>
        </w:rPr>
        <w:t xml:space="preserve"> </w:t>
      </w:r>
      <w:r w:rsidR="004D5BA6">
        <w:rPr>
          <w:rFonts w:ascii="Times New Roman" w:hAnsi="Times New Roman" w:cs="Times New Roman"/>
          <w:b/>
          <w:sz w:val="24"/>
          <w:szCs w:val="24"/>
        </w:rPr>
        <w:t>–</w:t>
      </w:r>
      <w:r w:rsidRPr="00A747BB">
        <w:rPr>
          <w:rFonts w:ascii="Times New Roman" w:hAnsi="Times New Roman" w:cs="Times New Roman"/>
          <w:b/>
          <w:sz w:val="24"/>
          <w:szCs w:val="24"/>
        </w:rPr>
        <w:t>INFORMATION</w:t>
      </w:r>
      <w:r w:rsidR="004D5BA6">
        <w:rPr>
          <w:rFonts w:ascii="Times New Roman" w:hAnsi="Times New Roman" w:cs="Times New Roman"/>
          <w:b/>
          <w:sz w:val="24"/>
          <w:szCs w:val="24"/>
        </w:rPr>
        <w:t xml:space="preserve"> </w:t>
      </w:r>
      <w:r w:rsidRPr="00A747BB">
        <w:rPr>
          <w:rFonts w:ascii="Times New Roman" w:hAnsi="Times New Roman" w:cs="Times New Roman"/>
          <w:b/>
          <w:sz w:val="24"/>
          <w:szCs w:val="24"/>
        </w:rPr>
        <w:t>SYSTEM</w:t>
      </w:r>
      <w:r>
        <w:rPr>
          <w:rFonts w:ascii="Times New Roman" w:hAnsi="Times New Roman" w:cs="Times New Roman"/>
          <w:b/>
          <w:sz w:val="24"/>
          <w:szCs w:val="24"/>
        </w:rPr>
        <w:t xml:space="preserve"> </w:t>
      </w:r>
      <w:r w:rsidR="002500FB" w:rsidRPr="00A747BB">
        <w:rPr>
          <w:rFonts w:ascii="Times New Roman" w:hAnsi="Times New Roman" w:cs="Times New Roman"/>
          <w:b/>
          <w:sz w:val="24"/>
          <w:szCs w:val="24"/>
        </w:rPr>
        <w:t>ON</w:t>
      </w:r>
      <w:r w:rsidR="002500FB">
        <w:rPr>
          <w:rFonts w:ascii="Times New Roman" w:hAnsi="Times New Roman" w:cs="Times New Roman"/>
          <w:b/>
          <w:sz w:val="24"/>
          <w:szCs w:val="24"/>
        </w:rPr>
        <w:t xml:space="preserve"> </w:t>
      </w:r>
      <w:r w:rsidR="002500FB" w:rsidRPr="00A747BB">
        <w:rPr>
          <w:rFonts w:ascii="Times New Roman" w:hAnsi="Times New Roman" w:cs="Times New Roman"/>
          <w:b/>
          <w:sz w:val="24"/>
          <w:szCs w:val="24"/>
        </w:rPr>
        <w:t>EMPLOYEE</w:t>
      </w:r>
      <w:r w:rsidRPr="00A747BB">
        <w:rPr>
          <w:rFonts w:ascii="Times New Roman" w:hAnsi="Times New Roman" w:cs="Times New Roman"/>
          <w:b/>
          <w:sz w:val="24"/>
          <w:szCs w:val="24"/>
        </w:rPr>
        <w:t xml:space="preserve"> PERFORMANCE</w:t>
      </w:r>
    </w:p>
    <w:p w:rsidR="00315C6C" w:rsidRPr="00591FA4" w:rsidRDefault="00315C6C" w:rsidP="00591FA4">
      <w:pPr>
        <w:spacing w:after="0" w:line="240" w:lineRule="auto"/>
        <w:rPr>
          <w:rFonts w:ascii="Times New Roman" w:hAnsi="Times New Roman" w:cs="Times New Roman"/>
          <w:sz w:val="24"/>
          <w:szCs w:val="24"/>
        </w:rPr>
      </w:pPr>
      <w:r w:rsidRPr="00591FA4">
        <w:rPr>
          <w:rFonts w:ascii="Times New Roman" w:hAnsi="Times New Roman" w:cs="Times New Roman"/>
          <w:sz w:val="24"/>
          <w:szCs w:val="24"/>
        </w:rPr>
        <w:t xml:space="preserve">                                                                   </w:t>
      </w:r>
      <w:r w:rsidR="00287A81">
        <w:rPr>
          <w:rFonts w:ascii="Times New Roman" w:hAnsi="Times New Roman" w:cs="Times New Roman"/>
          <w:sz w:val="24"/>
          <w:szCs w:val="24"/>
        </w:rPr>
        <w:t>Professor J. O. Adewoye</w:t>
      </w:r>
      <w:r w:rsidRPr="00591FA4">
        <w:rPr>
          <w:rFonts w:ascii="Times New Roman" w:hAnsi="Times New Roman" w:cs="Times New Roman"/>
          <w:sz w:val="24"/>
          <w:szCs w:val="24"/>
        </w:rPr>
        <w:t xml:space="preserve">., </w:t>
      </w:r>
    </w:p>
    <w:p w:rsidR="00544AD3" w:rsidRDefault="00315C6C" w:rsidP="00544AD3">
      <w:pPr>
        <w:spacing w:after="0" w:line="240" w:lineRule="auto"/>
        <w:jc w:val="center"/>
        <w:rPr>
          <w:rFonts w:ascii="Times New Roman" w:hAnsi="Times New Roman" w:cs="Times New Roman"/>
          <w:sz w:val="24"/>
          <w:szCs w:val="24"/>
        </w:rPr>
      </w:pPr>
      <w:r w:rsidRPr="00591FA4">
        <w:rPr>
          <w:rFonts w:ascii="Times New Roman" w:hAnsi="Times New Roman" w:cs="Times New Roman"/>
          <w:sz w:val="24"/>
          <w:szCs w:val="24"/>
        </w:rPr>
        <w:t>Department of Business Management,</w:t>
      </w:r>
    </w:p>
    <w:p w:rsidR="00544AD3" w:rsidRDefault="00315C6C" w:rsidP="00544AD3">
      <w:pPr>
        <w:spacing w:after="0" w:line="240" w:lineRule="auto"/>
        <w:jc w:val="center"/>
        <w:rPr>
          <w:rFonts w:ascii="Times New Roman" w:hAnsi="Times New Roman" w:cs="Times New Roman"/>
          <w:sz w:val="24"/>
          <w:szCs w:val="24"/>
        </w:rPr>
      </w:pPr>
      <w:r w:rsidRPr="00591FA4">
        <w:rPr>
          <w:rFonts w:ascii="Times New Roman" w:hAnsi="Times New Roman" w:cs="Times New Roman"/>
          <w:sz w:val="24"/>
          <w:szCs w:val="24"/>
        </w:rPr>
        <w:t>Facult</w:t>
      </w:r>
      <w:r w:rsidR="004D5BA6">
        <w:rPr>
          <w:rFonts w:ascii="Times New Roman" w:hAnsi="Times New Roman" w:cs="Times New Roman"/>
          <w:sz w:val="24"/>
          <w:szCs w:val="24"/>
        </w:rPr>
        <w:t xml:space="preserve">y of Management </w:t>
      </w:r>
      <w:r w:rsidR="002500FB">
        <w:rPr>
          <w:rFonts w:ascii="Times New Roman" w:hAnsi="Times New Roman" w:cs="Times New Roman"/>
          <w:sz w:val="24"/>
          <w:szCs w:val="24"/>
        </w:rPr>
        <w:t>Sciences,</w:t>
      </w:r>
    </w:p>
    <w:p w:rsidR="00315C6C" w:rsidRDefault="002500FB" w:rsidP="00544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Ladoke</w:t>
      </w:r>
      <w:r w:rsidR="00315C6C" w:rsidRPr="00591FA4">
        <w:rPr>
          <w:rFonts w:ascii="Times New Roman" w:hAnsi="Times New Roman" w:cs="Times New Roman"/>
          <w:sz w:val="24"/>
          <w:szCs w:val="24"/>
        </w:rPr>
        <w:t xml:space="preserve"> Akintola University</w:t>
      </w:r>
      <w:r>
        <w:rPr>
          <w:rFonts w:ascii="Times New Roman" w:hAnsi="Times New Roman" w:cs="Times New Roman"/>
          <w:sz w:val="24"/>
          <w:szCs w:val="24"/>
        </w:rPr>
        <w:t xml:space="preserve"> of Technology</w:t>
      </w:r>
      <w:r w:rsidR="00315C6C" w:rsidRPr="00591FA4">
        <w:rPr>
          <w:rFonts w:ascii="Times New Roman" w:hAnsi="Times New Roman" w:cs="Times New Roman"/>
          <w:sz w:val="24"/>
          <w:szCs w:val="24"/>
        </w:rPr>
        <w:t xml:space="preserve">, </w:t>
      </w:r>
      <w:r w:rsidR="00BF388C" w:rsidRPr="00591FA4">
        <w:rPr>
          <w:rFonts w:ascii="Times New Roman" w:hAnsi="Times New Roman" w:cs="Times New Roman"/>
          <w:sz w:val="24"/>
          <w:szCs w:val="24"/>
        </w:rPr>
        <w:t>Ogbomoso</w:t>
      </w:r>
      <w:r w:rsidR="00BF388C">
        <w:rPr>
          <w:rFonts w:ascii="Times New Roman" w:hAnsi="Times New Roman" w:cs="Times New Roman"/>
          <w:sz w:val="24"/>
          <w:szCs w:val="24"/>
        </w:rPr>
        <w:t xml:space="preserve">, </w:t>
      </w:r>
      <w:r w:rsidR="00BF388C" w:rsidRPr="00591FA4">
        <w:rPr>
          <w:rFonts w:ascii="Times New Roman" w:hAnsi="Times New Roman" w:cs="Times New Roman"/>
          <w:sz w:val="24"/>
          <w:szCs w:val="24"/>
        </w:rPr>
        <w:t>Oyo</w:t>
      </w:r>
      <w:r w:rsidR="00315C6C" w:rsidRPr="00591FA4">
        <w:rPr>
          <w:rFonts w:ascii="Times New Roman" w:hAnsi="Times New Roman" w:cs="Times New Roman"/>
          <w:sz w:val="24"/>
          <w:szCs w:val="24"/>
        </w:rPr>
        <w:t xml:space="preserve"> State Nigeria</w:t>
      </w:r>
    </w:p>
    <w:p w:rsidR="00591FA4" w:rsidRPr="00591FA4" w:rsidRDefault="00544AD3" w:rsidP="00544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EA1424">
          <w:rPr>
            <w:rStyle w:val="Hyperlink"/>
            <w:rFonts w:ascii="Times New Roman" w:hAnsi="Times New Roman" w:cs="Times New Roman"/>
            <w:sz w:val="24"/>
            <w:szCs w:val="24"/>
          </w:rPr>
          <w:t>Joadewoye@lautech.edu.ng</w:t>
        </w:r>
      </w:hyperlink>
      <w:r>
        <w:rPr>
          <w:rFonts w:ascii="Times New Roman" w:hAnsi="Times New Roman" w:cs="Times New Roman"/>
          <w:sz w:val="24"/>
          <w:szCs w:val="24"/>
        </w:rPr>
        <w:t xml:space="preserve"> </w:t>
      </w:r>
    </w:p>
    <w:p w:rsidR="00591FA4" w:rsidRPr="00591FA4" w:rsidRDefault="00591FA4" w:rsidP="00591FA4">
      <w:pPr>
        <w:tabs>
          <w:tab w:val="left" w:pos="2265"/>
        </w:tabs>
        <w:spacing w:after="0" w:line="240" w:lineRule="auto"/>
        <w:rPr>
          <w:rFonts w:ascii="Times New Roman" w:hAnsi="Times New Roman" w:cs="Times New Roman"/>
          <w:sz w:val="24"/>
          <w:szCs w:val="24"/>
        </w:rPr>
      </w:pPr>
      <w:r>
        <w:tab/>
        <w:t xml:space="preserve">                                    </w:t>
      </w:r>
      <w:r w:rsidR="000731DF">
        <w:rPr>
          <w:rFonts w:ascii="Times New Roman" w:hAnsi="Times New Roman" w:cs="Times New Roman"/>
          <w:sz w:val="24"/>
          <w:szCs w:val="24"/>
        </w:rPr>
        <w:t xml:space="preserve">Dr. </w:t>
      </w:r>
      <w:r w:rsidR="004D5BA6">
        <w:rPr>
          <w:rFonts w:ascii="Times New Roman" w:hAnsi="Times New Roman" w:cs="Times New Roman"/>
          <w:sz w:val="24"/>
          <w:szCs w:val="24"/>
        </w:rPr>
        <w:t>A., R</w:t>
      </w:r>
      <w:r w:rsidRPr="00591FA4">
        <w:rPr>
          <w:rFonts w:ascii="Times New Roman" w:hAnsi="Times New Roman" w:cs="Times New Roman"/>
          <w:sz w:val="24"/>
          <w:szCs w:val="24"/>
        </w:rPr>
        <w:t>.</w:t>
      </w:r>
      <w:r w:rsidR="000731DF">
        <w:rPr>
          <w:rFonts w:ascii="Times New Roman" w:hAnsi="Times New Roman" w:cs="Times New Roman"/>
          <w:sz w:val="24"/>
          <w:szCs w:val="24"/>
        </w:rPr>
        <w:t xml:space="preserve"> Tella</w:t>
      </w:r>
    </w:p>
    <w:p w:rsidR="00544AD3" w:rsidRDefault="004D5BA6" w:rsidP="00544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Business Administration</w:t>
      </w:r>
      <w:r w:rsidR="00315C6C" w:rsidRPr="00591FA4">
        <w:rPr>
          <w:rFonts w:ascii="Times New Roman" w:hAnsi="Times New Roman" w:cs="Times New Roman"/>
          <w:sz w:val="24"/>
          <w:szCs w:val="24"/>
        </w:rPr>
        <w:t>,</w:t>
      </w:r>
    </w:p>
    <w:p w:rsidR="00544AD3" w:rsidRDefault="00315C6C" w:rsidP="00544AD3">
      <w:pPr>
        <w:spacing w:after="0" w:line="240" w:lineRule="auto"/>
        <w:jc w:val="center"/>
        <w:rPr>
          <w:rFonts w:ascii="Times New Roman" w:hAnsi="Times New Roman" w:cs="Times New Roman"/>
          <w:sz w:val="24"/>
          <w:szCs w:val="24"/>
        </w:rPr>
      </w:pPr>
      <w:r w:rsidRPr="00591FA4">
        <w:rPr>
          <w:rFonts w:ascii="Times New Roman" w:hAnsi="Times New Roman" w:cs="Times New Roman"/>
          <w:sz w:val="24"/>
          <w:szCs w:val="24"/>
        </w:rPr>
        <w:t xml:space="preserve">Faculty of </w:t>
      </w:r>
      <w:r w:rsidR="004D5BA6">
        <w:rPr>
          <w:rFonts w:ascii="Times New Roman" w:hAnsi="Times New Roman" w:cs="Times New Roman"/>
          <w:sz w:val="24"/>
          <w:szCs w:val="24"/>
        </w:rPr>
        <w:t>Art,</w:t>
      </w:r>
      <w:r w:rsidR="00287A81">
        <w:rPr>
          <w:rFonts w:ascii="Times New Roman" w:hAnsi="Times New Roman" w:cs="Times New Roman"/>
          <w:sz w:val="24"/>
          <w:szCs w:val="24"/>
        </w:rPr>
        <w:t xml:space="preserve"> Social &amp; Management Sciences,</w:t>
      </w:r>
    </w:p>
    <w:p w:rsidR="00315C6C" w:rsidRDefault="004D5BA6" w:rsidP="00544A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Atiba University, Oyo, </w:t>
      </w:r>
      <w:r w:rsidR="00315C6C" w:rsidRPr="00591FA4">
        <w:rPr>
          <w:rFonts w:ascii="Times New Roman" w:hAnsi="Times New Roman" w:cs="Times New Roman"/>
          <w:sz w:val="24"/>
          <w:szCs w:val="24"/>
        </w:rPr>
        <w:t xml:space="preserve">Oyo </w:t>
      </w:r>
      <w:r w:rsidR="002500FB" w:rsidRPr="00591FA4">
        <w:rPr>
          <w:rFonts w:ascii="Times New Roman" w:hAnsi="Times New Roman" w:cs="Times New Roman"/>
          <w:sz w:val="24"/>
          <w:szCs w:val="24"/>
        </w:rPr>
        <w:t>State</w:t>
      </w:r>
      <w:r w:rsidR="002500FB">
        <w:rPr>
          <w:rFonts w:ascii="Times New Roman" w:hAnsi="Times New Roman" w:cs="Times New Roman"/>
          <w:sz w:val="24"/>
          <w:szCs w:val="24"/>
        </w:rPr>
        <w:t xml:space="preserve">, </w:t>
      </w:r>
      <w:r w:rsidR="002500FB" w:rsidRPr="00591FA4">
        <w:rPr>
          <w:rFonts w:ascii="Times New Roman" w:hAnsi="Times New Roman" w:cs="Times New Roman"/>
          <w:sz w:val="24"/>
          <w:szCs w:val="24"/>
        </w:rPr>
        <w:t>Nigeria</w:t>
      </w:r>
    </w:p>
    <w:p w:rsidR="00544AD3" w:rsidRPr="00591FA4" w:rsidRDefault="00544AD3" w:rsidP="00544AD3">
      <w:pPr>
        <w:spacing w:after="0" w:line="240" w:lineRule="auto"/>
        <w:jc w:val="center"/>
        <w:rPr>
          <w:rFonts w:ascii="Times New Roman" w:hAnsi="Times New Roman" w:cs="Times New Roman"/>
          <w:sz w:val="24"/>
          <w:szCs w:val="24"/>
        </w:rPr>
      </w:pPr>
    </w:p>
    <w:p w:rsidR="00353A0D" w:rsidRPr="00315C6C" w:rsidRDefault="00353A0D" w:rsidP="00315C6C">
      <w:pPr>
        <w:spacing w:after="0" w:line="240" w:lineRule="auto"/>
        <w:jc w:val="both"/>
        <w:rPr>
          <w:rFonts w:ascii="Times New Roman" w:hAnsi="Times New Roman" w:cs="Times New Roman"/>
          <w:b/>
          <w:i/>
          <w:sz w:val="24"/>
          <w:szCs w:val="24"/>
        </w:rPr>
      </w:pPr>
      <w:r w:rsidRPr="00315C6C">
        <w:rPr>
          <w:rFonts w:ascii="Times New Roman" w:hAnsi="Times New Roman" w:cs="Times New Roman"/>
          <w:b/>
          <w:i/>
          <w:sz w:val="24"/>
          <w:szCs w:val="24"/>
        </w:rPr>
        <w:t xml:space="preserve">Abstract </w:t>
      </w:r>
    </w:p>
    <w:p w:rsidR="002F2C25" w:rsidRPr="00315C6C" w:rsidRDefault="00353A0D" w:rsidP="00315C6C">
      <w:pPr>
        <w:spacing w:after="0" w:line="240" w:lineRule="auto"/>
        <w:jc w:val="both"/>
        <w:rPr>
          <w:rFonts w:ascii="Times New Roman" w:hAnsi="Times New Roman" w:cs="Times New Roman"/>
          <w:i/>
          <w:sz w:val="24"/>
          <w:szCs w:val="24"/>
        </w:rPr>
      </w:pPr>
      <w:r w:rsidRPr="00315C6C">
        <w:rPr>
          <w:rFonts w:ascii="Times New Roman" w:hAnsi="Times New Roman" w:cs="Times New Roman"/>
          <w:i/>
          <w:sz w:val="24"/>
          <w:szCs w:val="24"/>
        </w:rPr>
        <w:t xml:space="preserve">The main objective of the study is to investigate the impact of human resource </w:t>
      </w:r>
      <w:r w:rsidR="004D5BA6">
        <w:rPr>
          <w:rFonts w:ascii="Times New Roman" w:hAnsi="Times New Roman" w:cs="Times New Roman"/>
          <w:i/>
          <w:sz w:val="24"/>
          <w:szCs w:val="24"/>
        </w:rPr>
        <w:t>accounting information</w:t>
      </w:r>
      <w:r w:rsidRPr="00315C6C">
        <w:rPr>
          <w:rFonts w:ascii="Times New Roman" w:hAnsi="Times New Roman" w:cs="Times New Roman"/>
          <w:i/>
          <w:sz w:val="24"/>
          <w:szCs w:val="24"/>
        </w:rPr>
        <w:t xml:space="preserve"> </w:t>
      </w:r>
      <w:r w:rsidR="004D5BA6">
        <w:rPr>
          <w:rFonts w:ascii="Times New Roman" w:hAnsi="Times New Roman" w:cs="Times New Roman"/>
          <w:i/>
          <w:sz w:val="24"/>
          <w:szCs w:val="24"/>
        </w:rPr>
        <w:t>systems</w:t>
      </w:r>
      <w:r w:rsidRPr="00315C6C">
        <w:rPr>
          <w:rFonts w:ascii="Times New Roman" w:hAnsi="Times New Roman" w:cs="Times New Roman"/>
          <w:i/>
          <w:sz w:val="24"/>
          <w:szCs w:val="24"/>
        </w:rPr>
        <w:t xml:space="preserve"> (HRAIS) o</w:t>
      </w:r>
      <w:r w:rsidR="004D5BA6">
        <w:rPr>
          <w:rFonts w:ascii="Times New Roman" w:hAnsi="Times New Roman" w:cs="Times New Roman"/>
          <w:i/>
          <w:sz w:val="24"/>
          <w:szCs w:val="24"/>
        </w:rPr>
        <w:t>n employee</w:t>
      </w:r>
      <w:r w:rsidR="00FF544E">
        <w:rPr>
          <w:rFonts w:ascii="Times New Roman" w:hAnsi="Times New Roman" w:cs="Times New Roman"/>
          <w:i/>
          <w:sz w:val="24"/>
          <w:szCs w:val="24"/>
        </w:rPr>
        <w:t xml:space="preserve"> commitment and social capital performance among public service employees in Osun State</w:t>
      </w:r>
      <w:r w:rsidRPr="00315C6C">
        <w:rPr>
          <w:rFonts w:ascii="Times New Roman" w:hAnsi="Times New Roman" w:cs="Times New Roman"/>
          <w:i/>
          <w:sz w:val="24"/>
          <w:szCs w:val="24"/>
        </w:rPr>
        <w:t xml:space="preserve">. </w:t>
      </w:r>
      <w:r w:rsidR="002F2C25" w:rsidRPr="00315C6C">
        <w:rPr>
          <w:rFonts w:ascii="Times New Roman" w:hAnsi="Times New Roman" w:cs="Times New Roman"/>
          <w:i/>
          <w:sz w:val="24"/>
          <w:szCs w:val="24"/>
        </w:rPr>
        <w:t>This study therefore examined the effect of HRA-maintenance costs` automation on the commitment</w:t>
      </w:r>
      <w:bookmarkStart w:id="0" w:name="_GoBack"/>
      <w:bookmarkEnd w:id="0"/>
      <w:r w:rsidR="002F2C25" w:rsidRPr="00315C6C">
        <w:rPr>
          <w:rFonts w:ascii="Times New Roman" w:hAnsi="Times New Roman" w:cs="Times New Roman"/>
          <w:i/>
          <w:sz w:val="24"/>
          <w:szCs w:val="24"/>
        </w:rPr>
        <w:t xml:space="preserve"> of employees to work and also evaluated the impact of automated HRA-maintenance costs on social capital among employees. </w:t>
      </w:r>
    </w:p>
    <w:p w:rsidR="00315C6C" w:rsidRPr="00315C6C" w:rsidRDefault="00353A0D" w:rsidP="00315C6C">
      <w:pPr>
        <w:spacing w:after="0" w:line="240" w:lineRule="auto"/>
        <w:jc w:val="both"/>
        <w:rPr>
          <w:rFonts w:ascii="Times New Roman" w:hAnsi="Times New Roman" w:cs="Times New Roman"/>
          <w:i/>
          <w:sz w:val="24"/>
          <w:szCs w:val="24"/>
        </w:rPr>
      </w:pPr>
      <w:r w:rsidRPr="00315C6C">
        <w:rPr>
          <w:rFonts w:ascii="Times New Roman" w:hAnsi="Times New Roman" w:cs="Times New Roman"/>
          <w:i/>
          <w:sz w:val="24"/>
          <w:szCs w:val="24"/>
        </w:rPr>
        <w:t xml:space="preserve">Primary </w:t>
      </w:r>
      <w:r w:rsidR="002F2C25" w:rsidRPr="00315C6C">
        <w:rPr>
          <w:rFonts w:ascii="Times New Roman" w:hAnsi="Times New Roman" w:cs="Times New Roman"/>
          <w:i/>
          <w:sz w:val="24"/>
          <w:szCs w:val="24"/>
        </w:rPr>
        <w:t>was</w:t>
      </w:r>
      <w:r w:rsidRPr="00315C6C">
        <w:rPr>
          <w:rFonts w:ascii="Times New Roman" w:hAnsi="Times New Roman" w:cs="Times New Roman"/>
          <w:i/>
          <w:sz w:val="24"/>
          <w:szCs w:val="24"/>
        </w:rPr>
        <w:t xml:space="preserve"> used for the study. Simple r</w:t>
      </w:r>
      <w:r w:rsidR="00FF544E">
        <w:rPr>
          <w:rFonts w:ascii="Times New Roman" w:hAnsi="Times New Roman" w:cs="Times New Roman"/>
          <w:i/>
          <w:sz w:val="24"/>
          <w:szCs w:val="24"/>
        </w:rPr>
        <w:t xml:space="preserve">andom and purposive sampling were </w:t>
      </w:r>
      <w:r w:rsidR="00FF544E" w:rsidRPr="00315C6C">
        <w:rPr>
          <w:rFonts w:ascii="Times New Roman" w:hAnsi="Times New Roman" w:cs="Times New Roman"/>
          <w:i/>
          <w:sz w:val="24"/>
          <w:szCs w:val="24"/>
        </w:rPr>
        <w:t>used</w:t>
      </w:r>
      <w:r w:rsidRPr="00315C6C">
        <w:rPr>
          <w:rFonts w:ascii="Times New Roman" w:hAnsi="Times New Roman" w:cs="Times New Roman"/>
          <w:i/>
          <w:sz w:val="24"/>
          <w:szCs w:val="24"/>
        </w:rPr>
        <w:t xml:space="preserve"> to select t</w:t>
      </w:r>
      <w:r w:rsidR="002F2C25" w:rsidRPr="00315C6C">
        <w:rPr>
          <w:rFonts w:ascii="Times New Roman" w:hAnsi="Times New Roman" w:cs="Times New Roman"/>
          <w:i/>
          <w:sz w:val="24"/>
          <w:szCs w:val="24"/>
        </w:rPr>
        <w:t>wo</w:t>
      </w:r>
      <w:r w:rsidRPr="00315C6C">
        <w:rPr>
          <w:rFonts w:ascii="Times New Roman" w:hAnsi="Times New Roman" w:cs="Times New Roman"/>
          <w:i/>
          <w:sz w:val="24"/>
          <w:szCs w:val="24"/>
        </w:rPr>
        <w:t xml:space="preserve"> hundred (</w:t>
      </w:r>
      <w:r w:rsidR="002F2C25" w:rsidRPr="00315C6C">
        <w:rPr>
          <w:rFonts w:ascii="Times New Roman" w:hAnsi="Times New Roman" w:cs="Times New Roman"/>
          <w:i/>
          <w:sz w:val="24"/>
          <w:szCs w:val="24"/>
        </w:rPr>
        <w:t>2</w:t>
      </w:r>
      <w:r w:rsidRPr="00315C6C">
        <w:rPr>
          <w:rFonts w:ascii="Times New Roman" w:hAnsi="Times New Roman" w:cs="Times New Roman"/>
          <w:i/>
          <w:sz w:val="24"/>
          <w:szCs w:val="24"/>
        </w:rPr>
        <w:t xml:space="preserve">00) respondents. Ordinary Least Square Regression analysis (OLS) was used to analyze the effect of </w:t>
      </w:r>
      <w:r w:rsidR="002F2C25" w:rsidRPr="00315C6C">
        <w:rPr>
          <w:rFonts w:ascii="Times New Roman" w:hAnsi="Times New Roman" w:cs="Times New Roman"/>
          <w:i/>
          <w:sz w:val="24"/>
          <w:szCs w:val="24"/>
        </w:rPr>
        <w:t xml:space="preserve">maintenance </w:t>
      </w:r>
      <w:r w:rsidR="00F70FF8">
        <w:rPr>
          <w:rFonts w:ascii="Times New Roman" w:hAnsi="Times New Roman" w:cs="Times New Roman"/>
          <w:i/>
          <w:sz w:val="24"/>
          <w:szCs w:val="24"/>
        </w:rPr>
        <w:t>cost</w:t>
      </w:r>
      <w:r w:rsidR="002F2C25" w:rsidRPr="00315C6C">
        <w:rPr>
          <w:rFonts w:ascii="Times New Roman" w:hAnsi="Times New Roman" w:cs="Times New Roman"/>
          <w:i/>
          <w:sz w:val="24"/>
          <w:szCs w:val="24"/>
        </w:rPr>
        <w:t xml:space="preserve"> automation</w:t>
      </w:r>
      <w:r w:rsidRPr="00315C6C">
        <w:rPr>
          <w:rFonts w:ascii="Times New Roman" w:hAnsi="Times New Roman" w:cs="Times New Roman"/>
          <w:i/>
          <w:sz w:val="24"/>
          <w:szCs w:val="24"/>
        </w:rPr>
        <w:t xml:space="preserve"> on </w:t>
      </w:r>
      <w:r w:rsidR="002F2C25" w:rsidRPr="00315C6C">
        <w:rPr>
          <w:rFonts w:ascii="Times New Roman" w:hAnsi="Times New Roman" w:cs="Times New Roman"/>
          <w:i/>
          <w:sz w:val="24"/>
          <w:szCs w:val="24"/>
        </w:rPr>
        <w:t>employee</w:t>
      </w:r>
      <w:r w:rsidR="00FF544E">
        <w:rPr>
          <w:rFonts w:ascii="Times New Roman" w:hAnsi="Times New Roman" w:cs="Times New Roman"/>
          <w:i/>
          <w:sz w:val="24"/>
          <w:szCs w:val="24"/>
        </w:rPr>
        <w:t xml:space="preserve"> employee and social capital performance</w:t>
      </w:r>
      <w:r w:rsidRPr="00315C6C">
        <w:rPr>
          <w:rFonts w:ascii="Times New Roman" w:hAnsi="Times New Roman" w:cs="Times New Roman"/>
          <w:i/>
          <w:sz w:val="24"/>
          <w:szCs w:val="24"/>
        </w:rPr>
        <w:t xml:space="preserve">. The result revealed that </w:t>
      </w:r>
      <w:r w:rsidR="002F2C25" w:rsidRPr="00315C6C">
        <w:rPr>
          <w:rFonts w:ascii="Times New Roman" w:hAnsi="Times New Roman" w:cs="Times New Roman"/>
          <w:i/>
          <w:sz w:val="24"/>
          <w:szCs w:val="24"/>
        </w:rPr>
        <w:t>the automated maintenance costs (Serving Employees)</w:t>
      </w:r>
      <w:r w:rsidRPr="00315C6C">
        <w:rPr>
          <w:rFonts w:ascii="Times New Roman" w:hAnsi="Times New Roman" w:cs="Times New Roman"/>
          <w:i/>
          <w:sz w:val="24"/>
          <w:szCs w:val="24"/>
        </w:rPr>
        <w:t xml:space="preserve"> </w:t>
      </w:r>
      <w:r w:rsidR="000731DF">
        <w:rPr>
          <w:rFonts w:ascii="Times New Roman" w:hAnsi="Times New Roman" w:cs="Times New Roman"/>
          <w:i/>
          <w:sz w:val="24"/>
          <w:szCs w:val="24"/>
        </w:rPr>
        <w:t>significantly impact</w:t>
      </w:r>
      <w:r w:rsidRPr="00315C6C">
        <w:rPr>
          <w:rFonts w:ascii="Times New Roman" w:hAnsi="Times New Roman" w:cs="Times New Roman"/>
          <w:i/>
          <w:sz w:val="24"/>
          <w:szCs w:val="24"/>
        </w:rPr>
        <w:t xml:space="preserve"> employee </w:t>
      </w:r>
      <w:r w:rsidR="00315C6C" w:rsidRPr="00315C6C">
        <w:rPr>
          <w:rFonts w:ascii="Times New Roman" w:hAnsi="Times New Roman" w:cs="Times New Roman"/>
          <w:i/>
          <w:sz w:val="24"/>
          <w:szCs w:val="24"/>
        </w:rPr>
        <w:t xml:space="preserve">commitment and social capital. Also, the result revealed that the automated maintenance costs (Retired Employees) </w:t>
      </w:r>
      <w:r w:rsidR="000731DF">
        <w:rPr>
          <w:rFonts w:ascii="Times New Roman" w:hAnsi="Times New Roman" w:cs="Times New Roman"/>
          <w:i/>
          <w:sz w:val="24"/>
          <w:szCs w:val="24"/>
        </w:rPr>
        <w:t>significantly affect employee commitment and social capital,</w:t>
      </w:r>
      <w:r w:rsidR="002500FB">
        <w:rPr>
          <w:rFonts w:ascii="Times New Roman" w:hAnsi="Times New Roman" w:cs="Times New Roman"/>
          <w:i/>
          <w:sz w:val="24"/>
          <w:szCs w:val="24"/>
        </w:rPr>
        <w:t xml:space="preserve"> which are used as the two operational indications of employee performance.</w:t>
      </w:r>
    </w:p>
    <w:p w:rsidR="00315C6C" w:rsidRPr="00315C6C" w:rsidRDefault="00353A0D" w:rsidP="00315C6C">
      <w:pPr>
        <w:spacing w:after="0" w:line="240" w:lineRule="auto"/>
        <w:jc w:val="both"/>
        <w:rPr>
          <w:rFonts w:ascii="Times New Roman" w:hAnsi="Times New Roman" w:cs="Times New Roman"/>
          <w:i/>
          <w:sz w:val="24"/>
          <w:szCs w:val="24"/>
        </w:rPr>
      </w:pPr>
      <w:r w:rsidRPr="00315C6C">
        <w:rPr>
          <w:rFonts w:ascii="Times New Roman" w:hAnsi="Times New Roman" w:cs="Times New Roman"/>
          <w:i/>
          <w:sz w:val="24"/>
          <w:szCs w:val="24"/>
        </w:rPr>
        <w:t>The research concluded that HRA</w:t>
      </w:r>
      <w:r w:rsidR="00315C6C" w:rsidRPr="00315C6C">
        <w:rPr>
          <w:rFonts w:ascii="Times New Roman" w:hAnsi="Times New Roman" w:cs="Times New Roman"/>
          <w:i/>
          <w:sz w:val="24"/>
          <w:szCs w:val="24"/>
        </w:rPr>
        <w:t>IS (Automated Maintenance Costs)</w:t>
      </w:r>
      <w:r w:rsidRPr="00315C6C">
        <w:rPr>
          <w:rFonts w:ascii="Times New Roman" w:hAnsi="Times New Roman" w:cs="Times New Roman"/>
          <w:i/>
          <w:sz w:val="24"/>
          <w:szCs w:val="24"/>
        </w:rPr>
        <w:t xml:space="preserve"> has a positive and significant impact on </w:t>
      </w:r>
      <w:r w:rsidR="00315C6C" w:rsidRPr="00315C6C">
        <w:rPr>
          <w:rFonts w:ascii="Times New Roman" w:hAnsi="Times New Roman" w:cs="Times New Roman"/>
          <w:i/>
          <w:sz w:val="24"/>
          <w:szCs w:val="24"/>
        </w:rPr>
        <w:t xml:space="preserve">employee </w:t>
      </w:r>
      <w:r w:rsidRPr="00315C6C">
        <w:rPr>
          <w:rFonts w:ascii="Times New Roman" w:hAnsi="Times New Roman" w:cs="Times New Roman"/>
          <w:i/>
          <w:sz w:val="24"/>
          <w:szCs w:val="24"/>
        </w:rPr>
        <w:t xml:space="preserve">performance. The study </w:t>
      </w:r>
      <w:r w:rsidR="00315C6C" w:rsidRPr="00315C6C">
        <w:rPr>
          <w:rFonts w:ascii="Times New Roman" w:hAnsi="Times New Roman" w:cs="Times New Roman"/>
          <w:i/>
          <w:sz w:val="24"/>
          <w:szCs w:val="24"/>
        </w:rPr>
        <w:t>recommended</w:t>
      </w:r>
      <w:r w:rsidRPr="00315C6C">
        <w:rPr>
          <w:rFonts w:ascii="Times New Roman" w:hAnsi="Times New Roman" w:cs="Times New Roman"/>
          <w:i/>
          <w:sz w:val="24"/>
          <w:szCs w:val="24"/>
        </w:rPr>
        <w:t xml:space="preserve"> that employers </w:t>
      </w:r>
      <w:r w:rsidR="002500FB">
        <w:rPr>
          <w:rFonts w:ascii="Times New Roman" w:hAnsi="Times New Roman" w:cs="Times New Roman"/>
          <w:i/>
          <w:sz w:val="24"/>
          <w:szCs w:val="24"/>
        </w:rPr>
        <w:t xml:space="preserve">should invest more on human resource accounting information systems to enhance employee commitment and social capital and subsequently improve their employees' </w:t>
      </w:r>
      <w:r w:rsidRPr="00315C6C">
        <w:rPr>
          <w:rFonts w:ascii="Times New Roman" w:hAnsi="Times New Roman" w:cs="Times New Roman"/>
          <w:i/>
          <w:sz w:val="24"/>
          <w:szCs w:val="24"/>
        </w:rPr>
        <w:t xml:space="preserve">performance. </w:t>
      </w:r>
    </w:p>
    <w:p w:rsidR="00A747BB" w:rsidRPr="00353A0D" w:rsidRDefault="00353A0D" w:rsidP="00315C6C">
      <w:pPr>
        <w:spacing w:after="0"/>
        <w:jc w:val="both"/>
        <w:rPr>
          <w:rFonts w:ascii="Times New Roman" w:hAnsi="Times New Roman" w:cs="Times New Roman"/>
          <w:sz w:val="24"/>
          <w:szCs w:val="24"/>
        </w:rPr>
      </w:pPr>
      <w:r w:rsidRPr="00315C6C">
        <w:rPr>
          <w:rFonts w:ascii="Times New Roman" w:hAnsi="Times New Roman" w:cs="Times New Roman"/>
          <w:b/>
          <w:sz w:val="24"/>
          <w:szCs w:val="24"/>
        </w:rPr>
        <w:t>Keywords:</w:t>
      </w:r>
      <w:r w:rsidRPr="00353A0D">
        <w:rPr>
          <w:rFonts w:ascii="Times New Roman" w:hAnsi="Times New Roman" w:cs="Times New Roman"/>
          <w:sz w:val="24"/>
          <w:szCs w:val="24"/>
        </w:rPr>
        <w:t xml:space="preserve"> </w:t>
      </w:r>
      <w:r w:rsidR="00315C6C">
        <w:rPr>
          <w:rFonts w:ascii="Times New Roman" w:hAnsi="Times New Roman" w:cs="Times New Roman"/>
          <w:sz w:val="24"/>
          <w:szCs w:val="24"/>
        </w:rPr>
        <w:t>Human Resource Accounting- Information System, Employee Commitment, Social Capital</w:t>
      </w:r>
      <w:r w:rsidR="00F70FF8">
        <w:rPr>
          <w:rFonts w:ascii="Times New Roman" w:hAnsi="Times New Roman" w:cs="Times New Roman"/>
          <w:sz w:val="24"/>
          <w:szCs w:val="24"/>
        </w:rPr>
        <w:t>,</w:t>
      </w:r>
      <w:r w:rsidR="00315C6C">
        <w:rPr>
          <w:rFonts w:ascii="Times New Roman" w:hAnsi="Times New Roman" w:cs="Times New Roman"/>
          <w:sz w:val="24"/>
          <w:szCs w:val="24"/>
        </w:rPr>
        <w:t xml:space="preserve"> and Maintenance Costs.</w:t>
      </w:r>
    </w:p>
    <w:p w:rsidR="007066E7" w:rsidRDefault="007066E7" w:rsidP="00A747BB">
      <w:pPr>
        <w:rPr>
          <w:rFonts w:ascii="Times New Roman" w:hAnsi="Times New Roman" w:cs="Times New Roman"/>
          <w:b/>
          <w:sz w:val="24"/>
          <w:szCs w:val="24"/>
        </w:rPr>
      </w:pPr>
    </w:p>
    <w:p w:rsidR="00A747BB" w:rsidRDefault="00A747BB" w:rsidP="007066E7">
      <w:pPr>
        <w:spacing w:after="0" w:line="240" w:lineRule="auto"/>
        <w:rPr>
          <w:rFonts w:ascii="Times New Roman" w:hAnsi="Times New Roman" w:cs="Times New Roman"/>
          <w:b/>
          <w:sz w:val="24"/>
          <w:szCs w:val="24"/>
        </w:rPr>
      </w:pPr>
      <w:r w:rsidRPr="00A747BB">
        <w:rPr>
          <w:rFonts w:ascii="Times New Roman" w:hAnsi="Times New Roman" w:cs="Times New Roman"/>
          <w:b/>
          <w:sz w:val="24"/>
          <w:szCs w:val="24"/>
        </w:rPr>
        <w:t>Introduction</w:t>
      </w:r>
    </w:p>
    <w:p w:rsidR="00F83948" w:rsidRDefault="00F555F0" w:rsidP="007066E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Accounting</w:t>
      </w:r>
      <w:r w:rsidR="00E3095B">
        <w:rPr>
          <w:rFonts w:ascii="Times New Roman" w:hAnsi="Times New Roman" w:cs="Times New Roman"/>
          <w:sz w:val="24"/>
          <w:szCs w:val="24"/>
        </w:rPr>
        <w:t xml:space="preserve"> </w:t>
      </w:r>
      <w:r w:rsidR="007262E0">
        <w:rPr>
          <w:rFonts w:ascii="Times New Roman" w:hAnsi="Times New Roman" w:cs="Times New Roman"/>
          <w:sz w:val="24"/>
          <w:szCs w:val="24"/>
        </w:rPr>
        <w:t xml:space="preserve">is a science of management that </w:t>
      </w:r>
      <w:r w:rsidR="007262E0" w:rsidRPr="00A0763C">
        <w:rPr>
          <w:rFonts w:ascii="Times New Roman" w:hAnsi="Times New Roman" w:cs="Times New Roman"/>
          <w:sz w:val="24"/>
          <w:szCs w:val="24"/>
        </w:rPr>
        <w:t xml:space="preserve">translates monetary transactions </w:t>
      </w:r>
      <w:r w:rsidR="00F70FF8">
        <w:rPr>
          <w:rFonts w:ascii="Times New Roman" w:hAnsi="Times New Roman" w:cs="Times New Roman"/>
          <w:sz w:val="24"/>
          <w:szCs w:val="24"/>
        </w:rPr>
        <w:t>into</w:t>
      </w:r>
      <w:r w:rsidR="007262E0" w:rsidRPr="00A0763C">
        <w:rPr>
          <w:rFonts w:ascii="Times New Roman" w:hAnsi="Times New Roman" w:cs="Times New Roman"/>
          <w:sz w:val="24"/>
          <w:szCs w:val="24"/>
        </w:rPr>
        <w:t xml:space="preserve"> </w:t>
      </w:r>
      <w:r w:rsidR="007262E0">
        <w:rPr>
          <w:rFonts w:ascii="Times New Roman" w:hAnsi="Times New Roman" w:cs="Times New Roman"/>
          <w:sz w:val="24"/>
          <w:szCs w:val="24"/>
        </w:rPr>
        <w:t>quantitative and qualitative</w:t>
      </w:r>
      <w:r w:rsidR="007262E0" w:rsidRPr="00A0763C">
        <w:rPr>
          <w:rFonts w:ascii="Times New Roman" w:hAnsi="Times New Roman" w:cs="Times New Roman"/>
          <w:sz w:val="24"/>
          <w:szCs w:val="24"/>
        </w:rPr>
        <w:t xml:space="preserve"> </w:t>
      </w:r>
      <w:r w:rsidR="007262E0">
        <w:rPr>
          <w:rFonts w:ascii="Times New Roman" w:hAnsi="Times New Roman" w:cs="Times New Roman"/>
          <w:sz w:val="24"/>
          <w:szCs w:val="24"/>
        </w:rPr>
        <w:t>information (Tajinder, 2019)</w:t>
      </w:r>
      <w:r w:rsidR="007262E0" w:rsidRPr="00A0763C">
        <w:rPr>
          <w:rFonts w:ascii="Times New Roman" w:hAnsi="Times New Roman" w:cs="Times New Roman"/>
          <w:sz w:val="24"/>
          <w:szCs w:val="24"/>
        </w:rPr>
        <w:t>.</w:t>
      </w:r>
      <w:r w:rsidR="007262E0" w:rsidRPr="00E36B2B">
        <w:rPr>
          <w:rFonts w:ascii="Times New Roman" w:hAnsi="Times New Roman" w:cs="Times New Roman"/>
          <w:sz w:val="24"/>
          <w:szCs w:val="24"/>
        </w:rPr>
        <w:t xml:space="preserve"> </w:t>
      </w:r>
      <w:r w:rsidR="00CC78FE">
        <w:rPr>
          <w:rFonts w:ascii="Times New Roman" w:hAnsi="Times New Roman" w:cs="Times New Roman"/>
          <w:color w:val="000000"/>
          <w:sz w:val="24"/>
          <w:szCs w:val="24"/>
        </w:rPr>
        <w:t xml:space="preserve">Human Resource Accounting (HRA) therefore can be defined as </w:t>
      </w:r>
      <w:r w:rsidR="00F53178">
        <w:rPr>
          <w:rFonts w:ascii="Times New Roman" w:hAnsi="Times New Roman" w:cs="Times New Roman"/>
          <w:color w:val="000000"/>
          <w:sz w:val="24"/>
          <w:szCs w:val="24"/>
        </w:rPr>
        <w:t xml:space="preserve">the </w:t>
      </w:r>
      <w:r w:rsidR="00F70FF8">
        <w:rPr>
          <w:rFonts w:ascii="Times New Roman" w:hAnsi="Times New Roman" w:cs="Times New Roman"/>
          <w:color w:val="000000"/>
          <w:sz w:val="24"/>
          <w:szCs w:val="24"/>
        </w:rPr>
        <w:t>evaluating</w:t>
      </w:r>
      <w:r w:rsidR="00F53178">
        <w:rPr>
          <w:rFonts w:ascii="Times New Roman" w:hAnsi="Times New Roman" w:cs="Times New Roman"/>
          <w:color w:val="000000"/>
          <w:sz w:val="24"/>
          <w:szCs w:val="24"/>
        </w:rPr>
        <w:t>, recordi</w:t>
      </w:r>
      <w:r w:rsidR="00CC78FE">
        <w:rPr>
          <w:rFonts w:ascii="Times New Roman" w:hAnsi="Times New Roman" w:cs="Times New Roman"/>
          <w:color w:val="000000"/>
          <w:sz w:val="24"/>
          <w:szCs w:val="24"/>
        </w:rPr>
        <w:t>n</w:t>
      </w:r>
      <w:r w:rsidR="00F53178">
        <w:rPr>
          <w:rFonts w:ascii="Times New Roman" w:hAnsi="Times New Roman" w:cs="Times New Roman"/>
          <w:color w:val="000000"/>
          <w:sz w:val="24"/>
          <w:szCs w:val="24"/>
        </w:rPr>
        <w:t xml:space="preserve">g, and presenting of the financial commitment made to the human resource as organizational assets to interested parties. </w:t>
      </w:r>
      <w:r w:rsidR="00CC78FE">
        <w:rPr>
          <w:rFonts w:ascii="Times New Roman" w:hAnsi="Times New Roman" w:cs="Times New Roman"/>
          <w:sz w:val="24"/>
          <w:szCs w:val="24"/>
        </w:rPr>
        <w:t xml:space="preserve">It </w:t>
      </w:r>
      <w:r w:rsidR="00F917D9">
        <w:rPr>
          <w:rFonts w:ascii="Times New Roman" w:hAnsi="Times New Roman" w:cs="Times New Roman"/>
          <w:sz w:val="24"/>
          <w:szCs w:val="24"/>
        </w:rPr>
        <w:t>is</w:t>
      </w:r>
      <w:r w:rsidR="00CC78FE">
        <w:rPr>
          <w:rFonts w:ascii="Times New Roman" w:hAnsi="Times New Roman" w:cs="Times New Roman"/>
          <w:sz w:val="24"/>
          <w:szCs w:val="24"/>
        </w:rPr>
        <w:t xml:space="preserve"> the </w:t>
      </w:r>
      <w:r w:rsidR="00CC78FE" w:rsidRPr="00CE3BAD">
        <w:rPr>
          <w:rFonts w:ascii="Times New Roman" w:hAnsi="Times New Roman" w:cs="Times New Roman"/>
          <w:sz w:val="24"/>
          <w:szCs w:val="24"/>
        </w:rPr>
        <w:t>measurement of all investments directed to</w:t>
      </w:r>
      <w:r w:rsidR="00CC78FE">
        <w:rPr>
          <w:rFonts w:ascii="Times New Roman" w:hAnsi="Times New Roman" w:cs="Times New Roman"/>
          <w:sz w:val="24"/>
          <w:szCs w:val="24"/>
        </w:rPr>
        <w:t>wards the acquisition,</w:t>
      </w:r>
      <w:r w:rsidR="00F53178">
        <w:rPr>
          <w:rFonts w:ascii="Times New Roman" w:hAnsi="Times New Roman" w:cs="Times New Roman"/>
          <w:sz w:val="24"/>
          <w:szCs w:val="24"/>
        </w:rPr>
        <w:t xml:space="preserve"> development</w:t>
      </w:r>
      <w:r w:rsidR="00F70FF8">
        <w:rPr>
          <w:rFonts w:ascii="Times New Roman" w:hAnsi="Times New Roman" w:cs="Times New Roman"/>
          <w:sz w:val="24"/>
          <w:szCs w:val="24"/>
        </w:rPr>
        <w:t>,</w:t>
      </w:r>
      <w:r w:rsidR="00F53178">
        <w:rPr>
          <w:rFonts w:ascii="Times New Roman" w:hAnsi="Times New Roman" w:cs="Times New Roman"/>
          <w:sz w:val="24"/>
          <w:szCs w:val="24"/>
        </w:rPr>
        <w:t xml:space="preserve"> and </w:t>
      </w:r>
      <w:r w:rsidR="00CC78FE">
        <w:rPr>
          <w:rFonts w:ascii="Times New Roman" w:hAnsi="Times New Roman" w:cs="Times New Roman"/>
          <w:sz w:val="24"/>
          <w:szCs w:val="24"/>
        </w:rPr>
        <w:t>maintenance</w:t>
      </w:r>
      <w:r w:rsidR="00F53178">
        <w:rPr>
          <w:rFonts w:ascii="Times New Roman" w:hAnsi="Times New Roman" w:cs="Times New Roman"/>
          <w:sz w:val="24"/>
          <w:szCs w:val="24"/>
        </w:rPr>
        <w:t xml:space="preserve"> of the employees (human resource) and the presentation of the figures in the financial statements</w:t>
      </w:r>
      <w:r w:rsidR="00A56FBB">
        <w:rPr>
          <w:rFonts w:ascii="Times New Roman" w:hAnsi="Times New Roman" w:cs="Times New Roman"/>
          <w:sz w:val="24"/>
          <w:szCs w:val="24"/>
        </w:rPr>
        <w:t xml:space="preserve"> (</w:t>
      </w:r>
      <w:r w:rsidR="005E1CBC">
        <w:rPr>
          <w:rFonts w:ascii="Times New Roman" w:hAnsi="Times New Roman" w:cs="Times New Roman"/>
          <w:sz w:val="24"/>
          <w:szCs w:val="24"/>
        </w:rPr>
        <w:t>Akinjare, Idowu &amp; Sule (2019)</w:t>
      </w:r>
      <w:r w:rsidR="00A61484">
        <w:rPr>
          <w:rFonts w:ascii="Times New Roman" w:hAnsi="Times New Roman" w:cs="Times New Roman"/>
          <w:sz w:val="24"/>
          <w:szCs w:val="24"/>
        </w:rPr>
        <w:t xml:space="preserve"> and </w:t>
      </w:r>
      <w:r w:rsidR="00F31D42">
        <w:rPr>
          <w:rFonts w:ascii="Times New Roman" w:hAnsi="Times New Roman" w:cs="Times New Roman"/>
          <w:color w:val="000000"/>
          <w:sz w:val="24"/>
          <w:szCs w:val="24"/>
        </w:rPr>
        <w:t>Onyekwelu &amp; Akani, 2021</w:t>
      </w:r>
      <w:r w:rsidR="00A56FBB">
        <w:rPr>
          <w:rFonts w:ascii="Times New Roman" w:hAnsi="Times New Roman" w:cs="Times New Roman"/>
          <w:sz w:val="24"/>
          <w:szCs w:val="24"/>
        </w:rPr>
        <w:t>)</w:t>
      </w:r>
      <w:r w:rsidR="00F917D9">
        <w:rPr>
          <w:rFonts w:ascii="Times New Roman" w:hAnsi="Times New Roman" w:cs="Times New Roman"/>
          <w:sz w:val="24"/>
          <w:szCs w:val="24"/>
        </w:rPr>
        <w:t xml:space="preserve">. </w:t>
      </w:r>
      <w:r w:rsidR="00F70FF8">
        <w:rPr>
          <w:rFonts w:ascii="Times New Roman" w:hAnsi="Times New Roman" w:cs="Times New Roman"/>
          <w:sz w:val="24"/>
          <w:szCs w:val="24"/>
        </w:rPr>
        <w:t>Human</w:t>
      </w:r>
      <w:r w:rsidR="00F917D9">
        <w:rPr>
          <w:rFonts w:ascii="Times New Roman" w:hAnsi="Times New Roman" w:cs="Times New Roman"/>
          <w:sz w:val="24"/>
          <w:szCs w:val="24"/>
        </w:rPr>
        <w:t xml:space="preserve"> resource accounting </w:t>
      </w:r>
      <w:r w:rsidR="00F70FF8">
        <w:rPr>
          <w:rFonts w:ascii="Times New Roman" w:hAnsi="Times New Roman" w:cs="Times New Roman"/>
          <w:sz w:val="24"/>
          <w:szCs w:val="24"/>
        </w:rPr>
        <w:t>is</w:t>
      </w:r>
      <w:r w:rsidR="00F917D9" w:rsidRPr="00CE3BAD">
        <w:rPr>
          <w:rFonts w:ascii="Times New Roman" w:hAnsi="Times New Roman" w:cs="Times New Roman"/>
          <w:sz w:val="24"/>
          <w:szCs w:val="24"/>
        </w:rPr>
        <w:t xml:space="preserve"> a new </w:t>
      </w:r>
      <w:r w:rsidR="00F917D9">
        <w:rPr>
          <w:rFonts w:ascii="Times New Roman" w:hAnsi="Times New Roman" w:cs="Times New Roman"/>
          <w:sz w:val="24"/>
          <w:szCs w:val="24"/>
        </w:rPr>
        <w:t>area</w:t>
      </w:r>
      <w:r w:rsidR="00F917D9" w:rsidRPr="00CE3BAD">
        <w:rPr>
          <w:rFonts w:ascii="Times New Roman" w:hAnsi="Times New Roman" w:cs="Times New Roman"/>
          <w:sz w:val="24"/>
          <w:szCs w:val="24"/>
        </w:rPr>
        <w:t xml:space="preserve"> of the accounting discipline </w:t>
      </w:r>
      <w:r w:rsidR="00F70FF8">
        <w:rPr>
          <w:rFonts w:ascii="Times New Roman" w:hAnsi="Times New Roman" w:cs="Times New Roman"/>
          <w:sz w:val="24"/>
          <w:szCs w:val="24"/>
        </w:rPr>
        <w:t xml:space="preserve">that </w:t>
      </w:r>
      <w:r w:rsidR="00F917D9">
        <w:rPr>
          <w:rFonts w:ascii="Times New Roman" w:hAnsi="Times New Roman" w:cs="Times New Roman"/>
          <w:sz w:val="24"/>
          <w:szCs w:val="24"/>
        </w:rPr>
        <w:t>recognizes plant, &amp; machinery</w:t>
      </w:r>
      <w:r w:rsidR="00F70FF8">
        <w:rPr>
          <w:rFonts w:ascii="Times New Roman" w:hAnsi="Times New Roman" w:cs="Times New Roman"/>
          <w:sz w:val="24"/>
          <w:szCs w:val="24"/>
        </w:rPr>
        <w:t>,</w:t>
      </w:r>
      <w:r w:rsidR="00F917D9">
        <w:rPr>
          <w:rFonts w:ascii="Times New Roman" w:hAnsi="Times New Roman" w:cs="Times New Roman"/>
          <w:sz w:val="24"/>
          <w:szCs w:val="24"/>
        </w:rPr>
        <w:t xml:space="preserve"> and human resources as </w:t>
      </w:r>
      <w:r w:rsidR="00BF388C">
        <w:rPr>
          <w:rFonts w:ascii="Times New Roman" w:hAnsi="Times New Roman" w:cs="Times New Roman"/>
          <w:sz w:val="24"/>
          <w:szCs w:val="24"/>
        </w:rPr>
        <w:t xml:space="preserve">an </w:t>
      </w:r>
      <w:r w:rsidR="00F917D9">
        <w:rPr>
          <w:rFonts w:ascii="Times New Roman" w:hAnsi="Times New Roman" w:cs="Times New Roman"/>
          <w:sz w:val="24"/>
          <w:szCs w:val="24"/>
        </w:rPr>
        <w:t xml:space="preserve">organization`s fixed assets, contrary to </w:t>
      </w:r>
      <w:r w:rsidR="00F917D9" w:rsidRPr="00CE3BAD">
        <w:rPr>
          <w:rFonts w:ascii="Times New Roman" w:hAnsi="Times New Roman" w:cs="Times New Roman"/>
          <w:sz w:val="24"/>
          <w:szCs w:val="24"/>
        </w:rPr>
        <w:t>the traditional accounting</w:t>
      </w:r>
      <w:r w:rsidR="00F917D9">
        <w:rPr>
          <w:rFonts w:ascii="Times New Roman" w:hAnsi="Times New Roman" w:cs="Times New Roman"/>
          <w:sz w:val="24"/>
          <w:szCs w:val="24"/>
        </w:rPr>
        <w:t xml:space="preserve"> approach</w:t>
      </w:r>
      <w:r w:rsidR="00F917D9" w:rsidRPr="00CE3BAD">
        <w:rPr>
          <w:rFonts w:ascii="Times New Roman" w:hAnsi="Times New Roman" w:cs="Times New Roman"/>
          <w:sz w:val="24"/>
          <w:szCs w:val="24"/>
        </w:rPr>
        <w:t xml:space="preserve"> </w:t>
      </w:r>
      <w:r w:rsidR="00F917D9">
        <w:rPr>
          <w:rFonts w:ascii="Times New Roman" w:hAnsi="Times New Roman" w:cs="Times New Roman"/>
          <w:sz w:val="24"/>
          <w:szCs w:val="24"/>
        </w:rPr>
        <w:t xml:space="preserve">that only </w:t>
      </w:r>
      <w:r w:rsidR="00F70FF8">
        <w:rPr>
          <w:rFonts w:ascii="Times New Roman" w:hAnsi="Times New Roman" w:cs="Times New Roman"/>
          <w:sz w:val="24"/>
          <w:szCs w:val="24"/>
        </w:rPr>
        <w:t>recognizes</w:t>
      </w:r>
      <w:r w:rsidR="00F917D9">
        <w:rPr>
          <w:rFonts w:ascii="Times New Roman" w:hAnsi="Times New Roman" w:cs="Times New Roman"/>
          <w:sz w:val="24"/>
          <w:szCs w:val="24"/>
        </w:rPr>
        <w:t xml:space="preserve"> plant and machinery as a fixed asset </w:t>
      </w:r>
      <w:r w:rsidR="00765AA4">
        <w:rPr>
          <w:rFonts w:ascii="Times New Roman" w:hAnsi="Times New Roman" w:cs="Times New Roman"/>
          <w:sz w:val="24"/>
          <w:szCs w:val="24"/>
        </w:rPr>
        <w:t>and all costs invested in the</w:t>
      </w:r>
      <w:r w:rsidR="00F917D9">
        <w:rPr>
          <w:rFonts w:ascii="Times New Roman" w:hAnsi="Times New Roman" w:cs="Times New Roman"/>
          <w:sz w:val="24"/>
          <w:szCs w:val="24"/>
        </w:rPr>
        <w:t xml:space="preserve"> human resources </w:t>
      </w:r>
      <w:r w:rsidR="00765AA4">
        <w:rPr>
          <w:rFonts w:ascii="Times New Roman" w:hAnsi="Times New Roman" w:cs="Times New Roman"/>
          <w:sz w:val="24"/>
          <w:szCs w:val="24"/>
        </w:rPr>
        <w:t>as costs</w:t>
      </w:r>
      <w:r w:rsidR="00F917D9">
        <w:rPr>
          <w:rFonts w:ascii="Times New Roman" w:hAnsi="Times New Roman" w:cs="Times New Roman"/>
          <w:sz w:val="24"/>
          <w:szCs w:val="24"/>
        </w:rPr>
        <w:t xml:space="preserve"> </w:t>
      </w:r>
      <w:r w:rsidR="00F917D9" w:rsidRPr="00CE3BAD">
        <w:rPr>
          <w:rFonts w:ascii="Times New Roman" w:hAnsi="Times New Roman" w:cs="Times New Roman"/>
          <w:sz w:val="24"/>
          <w:szCs w:val="24"/>
        </w:rPr>
        <w:t xml:space="preserve">charged against the revenue of </w:t>
      </w:r>
      <w:r w:rsidR="00765AA4">
        <w:rPr>
          <w:rFonts w:ascii="Times New Roman" w:hAnsi="Times New Roman" w:cs="Times New Roman"/>
          <w:sz w:val="24"/>
          <w:szCs w:val="24"/>
        </w:rPr>
        <w:t>a</w:t>
      </w:r>
      <w:r w:rsidR="00F917D9" w:rsidRPr="00CE3BAD">
        <w:rPr>
          <w:rFonts w:ascii="Times New Roman" w:hAnsi="Times New Roman" w:cs="Times New Roman"/>
          <w:sz w:val="24"/>
          <w:szCs w:val="24"/>
        </w:rPr>
        <w:t xml:space="preserve"> period.  </w:t>
      </w:r>
      <w:r w:rsidR="00F917D9">
        <w:rPr>
          <w:rFonts w:ascii="Times New Roman" w:hAnsi="Times New Roman" w:cs="Times New Roman"/>
          <w:sz w:val="24"/>
          <w:szCs w:val="24"/>
        </w:rPr>
        <w:t xml:space="preserve">Human resource </w:t>
      </w:r>
      <w:r w:rsidR="00126169">
        <w:rPr>
          <w:rFonts w:ascii="Times New Roman" w:hAnsi="Times New Roman" w:cs="Times New Roman"/>
          <w:sz w:val="24"/>
          <w:szCs w:val="24"/>
        </w:rPr>
        <w:t xml:space="preserve">accounting therefore refers to the </w:t>
      </w:r>
      <w:r w:rsidR="00F917D9">
        <w:rPr>
          <w:rFonts w:ascii="Times New Roman" w:hAnsi="Times New Roman" w:cs="Times New Roman"/>
          <w:sz w:val="24"/>
          <w:szCs w:val="24"/>
        </w:rPr>
        <w:t xml:space="preserve">capitalization </w:t>
      </w:r>
      <w:r w:rsidR="00F917D9">
        <w:rPr>
          <w:rFonts w:ascii="Times New Roman" w:hAnsi="Times New Roman" w:cs="Times New Roman"/>
          <w:sz w:val="24"/>
          <w:szCs w:val="24"/>
        </w:rPr>
        <w:lastRenderedPageBreak/>
        <w:t>of human asset</w:t>
      </w:r>
      <w:r w:rsidR="00126169">
        <w:rPr>
          <w:rFonts w:ascii="Times New Roman" w:hAnsi="Times New Roman" w:cs="Times New Roman"/>
          <w:sz w:val="24"/>
          <w:szCs w:val="24"/>
        </w:rPr>
        <w:t>s and the reporting of their figures</w:t>
      </w:r>
      <w:r w:rsidR="000E6D87">
        <w:rPr>
          <w:rFonts w:ascii="Times New Roman" w:hAnsi="Times New Roman" w:cs="Times New Roman"/>
          <w:sz w:val="24"/>
          <w:szCs w:val="24"/>
        </w:rPr>
        <w:t xml:space="preserve"> in </w:t>
      </w:r>
      <w:r w:rsidR="00F70FF8">
        <w:rPr>
          <w:rFonts w:ascii="Times New Roman" w:hAnsi="Times New Roman" w:cs="Times New Roman"/>
          <w:sz w:val="24"/>
          <w:szCs w:val="24"/>
        </w:rPr>
        <w:t xml:space="preserve">an </w:t>
      </w:r>
      <w:r w:rsidR="000E6D87">
        <w:rPr>
          <w:rFonts w:ascii="Times New Roman" w:hAnsi="Times New Roman" w:cs="Times New Roman"/>
          <w:sz w:val="24"/>
          <w:szCs w:val="24"/>
        </w:rPr>
        <w:t>organization`s financial statement</w:t>
      </w:r>
      <w:r w:rsidR="00572AEF">
        <w:rPr>
          <w:rFonts w:ascii="Times New Roman" w:hAnsi="Times New Roman" w:cs="Times New Roman"/>
          <w:sz w:val="24"/>
          <w:szCs w:val="24"/>
        </w:rPr>
        <w:t xml:space="preserve">. The indices of </w:t>
      </w:r>
      <w:r w:rsidR="00F70FF8">
        <w:rPr>
          <w:rFonts w:ascii="Times New Roman" w:hAnsi="Times New Roman" w:cs="Times New Roman"/>
          <w:sz w:val="24"/>
          <w:szCs w:val="24"/>
        </w:rPr>
        <w:t xml:space="preserve">the </w:t>
      </w:r>
      <w:r w:rsidR="00572AEF">
        <w:rPr>
          <w:rFonts w:ascii="Times New Roman" w:hAnsi="Times New Roman" w:cs="Times New Roman"/>
          <w:sz w:val="24"/>
          <w:szCs w:val="24"/>
        </w:rPr>
        <w:t xml:space="preserve">human resource </w:t>
      </w:r>
      <w:r w:rsidR="00F75FB0">
        <w:rPr>
          <w:rFonts w:ascii="Times New Roman" w:hAnsi="Times New Roman" w:cs="Times New Roman"/>
          <w:sz w:val="24"/>
          <w:szCs w:val="24"/>
        </w:rPr>
        <w:t xml:space="preserve">accounting </w:t>
      </w:r>
      <w:r w:rsidR="00572AEF">
        <w:rPr>
          <w:rFonts w:ascii="Times New Roman" w:hAnsi="Times New Roman" w:cs="Times New Roman"/>
          <w:sz w:val="24"/>
          <w:szCs w:val="24"/>
        </w:rPr>
        <w:t>cost</w:t>
      </w:r>
      <w:r w:rsidR="00F75FB0">
        <w:rPr>
          <w:rFonts w:ascii="Times New Roman" w:hAnsi="Times New Roman" w:cs="Times New Roman"/>
          <w:sz w:val="24"/>
          <w:szCs w:val="24"/>
        </w:rPr>
        <w:t xml:space="preserve"> approach are acquisition costs, learning costs (training, development)</w:t>
      </w:r>
      <w:r w:rsidR="00F70FF8">
        <w:rPr>
          <w:rFonts w:ascii="Times New Roman" w:hAnsi="Times New Roman" w:cs="Times New Roman"/>
          <w:sz w:val="24"/>
          <w:szCs w:val="24"/>
        </w:rPr>
        <w:t>,</w:t>
      </w:r>
      <w:r w:rsidR="00F75FB0">
        <w:rPr>
          <w:rFonts w:ascii="Times New Roman" w:hAnsi="Times New Roman" w:cs="Times New Roman"/>
          <w:sz w:val="24"/>
          <w:szCs w:val="24"/>
        </w:rPr>
        <w:t xml:space="preserve"> and maintenance cost</w:t>
      </w:r>
      <w:r w:rsidR="00572AEF">
        <w:rPr>
          <w:rFonts w:ascii="Times New Roman" w:hAnsi="Times New Roman" w:cs="Times New Roman"/>
          <w:sz w:val="24"/>
          <w:szCs w:val="24"/>
        </w:rPr>
        <w:t>s</w:t>
      </w:r>
      <w:r w:rsidR="00F75FB0">
        <w:rPr>
          <w:rFonts w:ascii="Times New Roman" w:hAnsi="Times New Roman" w:cs="Times New Roman"/>
          <w:sz w:val="24"/>
          <w:szCs w:val="24"/>
        </w:rPr>
        <w:t xml:space="preserve"> which are to be capitalized and reported</w:t>
      </w:r>
      <w:r w:rsidR="00F31D42">
        <w:rPr>
          <w:rFonts w:ascii="Times New Roman" w:hAnsi="Times New Roman" w:cs="Times New Roman"/>
          <w:sz w:val="24"/>
          <w:szCs w:val="24"/>
        </w:rPr>
        <w:t xml:space="preserve"> </w:t>
      </w:r>
      <w:r w:rsidR="00F75FB0">
        <w:rPr>
          <w:rFonts w:ascii="Times New Roman" w:hAnsi="Times New Roman" w:cs="Times New Roman"/>
          <w:sz w:val="24"/>
          <w:szCs w:val="24"/>
        </w:rPr>
        <w:t xml:space="preserve">to interested parties </w:t>
      </w:r>
      <w:r w:rsidR="00F31D42">
        <w:rPr>
          <w:rFonts w:ascii="Times New Roman" w:hAnsi="Times New Roman" w:cs="Times New Roman"/>
          <w:sz w:val="24"/>
          <w:szCs w:val="24"/>
        </w:rPr>
        <w:t>(</w:t>
      </w:r>
      <w:r w:rsidR="00F31D42" w:rsidRPr="00A2574B">
        <w:rPr>
          <w:rFonts w:ascii="Times New Roman" w:hAnsi="Times New Roman" w:cs="Times New Roman"/>
          <w:sz w:val="24"/>
          <w:szCs w:val="24"/>
        </w:rPr>
        <w:t>Kumar &amp; Awasthi, 2018</w:t>
      </w:r>
      <w:r w:rsidR="00F31D42">
        <w:rPr>
          <w:rFonts w:ascii="Times New Roman" w:hAnsi="Times New Roman" w:cs="Times New Roman"/>
          <w:sz w:val="24"/>
          <w:szCs w:val="24"/>
        </w:rPr>
        <w:t>).</w:t>
      </w:r>
      <w:r w:rsidR="00126169">
        <w:rPr>
          <w:rFonts w:ascii="Times New Roman" w:hAnsi="Times New Roman" w:cs="Times New Roman"/>
          <w:sz w:val="24"/>
          <w:szCs w:val="24"/>
        </w:rPr>
        <w:t xml:space="preserve"> </w:t>
      </w:r>
      <w:r w:rsidR="000E6D87">
        <w:rPr>
          <w:rFonts w:ascii="Times New Roman" w:hAnsi="Times New Roman" w:cs="Times New Roman"/>
          <w:sz w:val="24"/>
          <w:szCs w:val="24"/>
        </w:rPr>
        <w:t>The</w:t>
      </w:r>
      <w:r w:rsidR="00F31D42">
        <w:rPr>
          <w:rFonts w:ascii="Times New Roman" w:hAnsi="Times New Roman" w:cs="Times New Roman"/>
          <w:sz w:val="24"/>
          <w:szCs w:val="24"/>
        </w:rPr>
        <w:t xml:space="preserve"> term human resource accounting-</w:t>
      </w:r>
      <w:r w:rsidR="000E6D87">
        <w:rPr>
          <w:rFonts w:ascii="Times New Roman" w:hAnsi="Times New Roman" w:cs="Times New Roman"/>
          <w:sz w:val="24"/>
          <w:szCs w:val="24"/>
        </w:rPr>
        <w:t>information system is used to define the</w:t>
      </w:r>
      <w:r w:rsidR="00F83948">
        <w:rPr>
          <w:rFonts w:ascii="Times New Roman" w:hAnsi="Times New Roman" w:cs="Times New Roman"/>
          <w:sz w:val="24"/>
          <w:szCs w:val="24"/>
        </w:rPr>
        <w:t xml:space="preserve"> automation of all financial operations involved in human resource accounting</w:t>
      </w:r>
      <w:r w:rsidR="00D86938">
        <w:rPr>
          <w:rFonts w:ascii="Times New Roman" w:hAnsi="Times New Roman" w:cs="Times New Roman"/>
          <w:sz w:val="24"/>
          <w:szCs w:val="24"/>
        </w:rPr>
        <w:t xml:space="preserve">. The automation of accounting operations is a subset of enterprise resource planning which </w:t>
      </w:r>
      <w:r w:rsidR="00F70FF8">
        <w:rPr>
          <w:rFonts w:ascii="Times New Roman" w:hAnsi="Times New Roman" w:cs="Times New Roman"/>
          <w:sz w:val="24"/>
          <w:szCs w:val="24"/>
        </w:rPr>
        <w:t>refers</w:t>
      </w:r>
      <w:r w:rsidR="00777F46">
        <w:rPr>
          <w:rFonts w:ascii="Times New Roman" w:hAnsi="Times New Roman" w:cs="Times New Roman"/>
          <w:sz w:val="24"/>
          <w:szCs w:val="24"/>
        </w:rPr>
        <w:t xml:space="preserve"> to the </w:t>
      </w:r>
      <w:r w:rsidR="00D86938">
        <w:rPr>
          <w:rFonts w:ascii="Times New Roman" w:hAnsi="Times New Roman" w:cs="Times New Roman"/>
          <w:sz w:val="24"/>
          <w:szCs w:val="24"/>
        </w:rPr>
        <w:t>management of business operation</w:t>
      </w:r>
      <w:r w:rsidR="00777F46">
        <w:rPr>
          <w:rFonts w:ascii="Times New Roman" w:hAnsi="Times New Roman" w:cs="Times New Roman"/>
          <w:sz w:val="24"/>
          <w:szCs w:val="24"/>
        </w:rPr>
        <w:t>s</w:t>
      </w:r>
      <w:r w:rsidR="00A56FBB">
        <w:rPr>
          <w:rFonts w:ascii="Times New Roman" w:hAnsi="Times New Roman" w:cs="Times New Roman"/>
          <w:sz w:val="24"/>
          <w:szCs w:val="24"/>
        </w:rPr>
        <w:t xml:space="preserve"> </w:t>
      </w:r>
      <w:r w:rsidR="00D86938">
        <w:rPr>
          <w:rFonts w:ascii="Times New Roman" w:hAnsi="Times New Roman" w:cs="Times New Roman"/>
          <w:sz w:val="24"/>
          <w:szCs w:val="24"/>
        </w:rPr>
        <w:t xml:space="preserve">through </w:t>
      </w:r>
      <w:r w:rsidR="00777F46">
        <w:rPr>
          <w:rFonts w:ascii="Times New Roman" w:hAnsi="Times New Roman" w:cs="Times New Roman"/>
          <w:sz w:val="24"/>
          <w:szCs w:val="24"/>
        </w:rPr>
        <w:t xml:space="preserve">the use of </w:t>
      </w:r>
      <w:r w:rsidR="00D86938">
        <w:rPr>
          <w:rFonts w:ascii="Times New Roman" w:hAnsi="Times New Roman" w:cs="Times New Roman"/>
          <w:sz w:val="24"/>
          <w:szCs w:val="24"/>
        </w:rPr>
        <w:t xml:space="preserve">computer </w:t>
      </w:r>
      <w:r w:rsidR="00F70FF8">
        <w:rPr>
          <w:rFonts w:ascii="Times New Roman" w:hAnsi="Times New Roman" w:cs="Times New Roman"/>
          <w:sz w:val="24"/>
          <w:szCs w:val="24"/>
        </w:rPr>
        <w:t>systems</w:t>
      </w:r>
      <w:r w:rsidR="00D86938">
        <w:rPr>
          <w:rFonts w:ascii="Times New Roman" w:hAnsi="Times New Roman" w:cs="Times New Roman"/>
          <w:sz w:val="24"/>
          <w:szCs w:val="24"/>
        </w:rPr>
        <w:t xml:space="preserve"> (software and technology) </w:t>
      </w:r>
      <w:r w:rsidR="00A56FBB">
        <w:rPr>
          <w:rFonts w:ascii="Times New Roman" w:hAnsi="Times New Roman" w:cs="Times New Roman"/>
          <w:sz w:val="24"/>
          <w:szCs w:val="24"/>
        </w:rPr>
        <w:t xml:space="preserve">(Almajali, 2016 and </w:t>
      </w:r>
      <w:r w:rsidR="00F31D42">
        <w:rPr>
          <w:rFonts w:ascii="Times New Roman" w:hAnsi="Times New Roman" w:cs="Times New Roman"/>
          <w:sz w:val="24"/>
          <w:szCs w:val="24"/>
        </w:rPr>
        <w:t>Wikipedia</w:t>
      </w:r>
      <w:r w:rsidR="00A56FBB">
        <w:rPr>
          <w:rFonts w:ascii="Times New Roman" w:hAnsi="Times New Roman" w:cs="Times New Roman"/>
          <w:sz w:val="24"/>
          <w:szCs w:val="24"/>
        </w:rPr>
        <w:t>, 2024)</w:t>
      </w:r>
      <w:r w:rsidR="00F83948">
        <w:rPr>
          <w:rFonts w:ascii="Times New Roman" w:hAnsi="Times New Roman" w:cs="Times New Roman"/>
          <w:sz w:val="24"/>
          <w:szCs w:val="24"/>
        </w:rPr>
        <w:t xml:space="preserve">. </w:t>
      </w:r>
    </w:p>
    <w:p w:rsidR="00F70FF8" w:rsidRDefault="00777F46" w:rsidP="00985EE5">
      <w:pPr>
        <w:tabs>
          <w:tab w:val="left" w:pos="6375"/>
        </w:tabs>
        <w:spacing w:after="0" w:line="240" w:lineRule="auto"/>
        <w:jc w:val="both"/>
        <w:rPr>
          <w:rFonts w:ascii="Times New Roman" w:hAnsi="Times New Roman" w:cs="Times New Roman"/>
          <w:sz w:val="24"/>
          <w:szCs w:val="24"/>
        </w:rPr>
      </w:pPr>
      <w:r w:rsidRPr="00A2574B">
        <w:rPr>
          <w:rFonts w:ascii="Times New Roman" w:hAnsi="Times New Roman" w:cs="Times New Roman"/>
          <w:sz w:val="24"/>
          <w:szCs w:val="24"/>
        </w:rPr>
        <w:t xml:space="preserve">Organizational Performance (OP) </w:t>
      </w:r>
      <w:r>
        <w:rPr>
          <w:rFonts w:ascii="Times New Roman" w:hAnsi="Times New Roman" w:cs="Times New Roman"/>
          <w:sz w:val="24"/>
          <w:szCs w:val="24"/>
        </w:rPr>
        <w:t>refers to</w:t>
      </w:r>
      <w:r w:rsidRPr="00A2574B">
        <w:rPr>
          <w:rFonts w:ascii="Times New Roman" w:hAnsi="Times New Roman" w:cs="Times New Roman"/>
          <w:sz w:val="24"/>
          <w:szCs w:val="24"/>
        </w:rPr>
        <w:t xml:space="preserve"> the results of all the work processes and </w:t>
      </w:r>
      <w:r>
        <w:rPr>
          <w:rFonts w:ascii="Times New Roman" w:hAnsi="Times New Roman" w:cs="Times New Roman"/>
          <w:sz w:val="24"/>
          <w:szCs w:val="24"/>
        </w:rPr>
        <w:t>movements</w:t>
      </w:r>
      <w:r w:rsidRPr="00A2574B">
        <w:rPr>
          <w:rFonts w:ascii="Times New Roman" w:hAnsi="Times New Roman" w:cs="Times New Roman"/>
          <w:sz w:val="24"/>
          <w:szCs w:val="24"/>
        </w:rPr>
        <w:t xml:space="preserve"> of an organization. </w:t>
      </w:r>
      <w:r>
        <w:rPr>
          <w:rFonts w:ascii="Times New Roman" w:hAnsi="Times New Roman" w:cs="Times New Roman"/>
          <w:sz w:val="24"/>
          <w:szCs w:val="24"/>
        </w:rPr>
        <w:t xml:space="preserve">It is </w:t>
      </w:r>
      <w:r w:rsidRPr="00A2574B">
        <w:rPr>
          <w:rFonts w:ascii="Times New Roman" w:hAnsi="Times New Roman" w:cs="Times New Roman"/>
          <w:sz w:val="24"/>
          <w:szCs w:val="24"/>
        </w:rPr>
        <w:t>t</w:t>
      </w:r>
      <w:r>
        <w:rPr>
          <w:rFonts w:ascii="Times New Roman" w:hAnsi="Times New Roman" w:cs="Times New Roman"/>
          <w:sz w:val="24"/>
          <w:szCs w:val="24"/>
        </w:rPr>
        <w:t xml:space="preserve">he outcome of all </w:t>
      </w:r>
      <w:r w:rsidRPr="00A2574B">
        <w:rPr>
          <w:rFonts w:ascii="Times New Roman" w:hAnsi="Times New Roman" w:cs="Times New Roman"/>
          <w:sz w:val="24"/>
          <w:szCs w:val="24"/>
        </w:rPr>
        <w:t xml:space="preserve">the interactions of all factor </w:t>
      </w:r>
      <w:r w:rsidR="00F70FF8">
        <w:rPr>
          <w:rFonts w:ascii="Times New Roman" w:hAnsi="Times New Roman" w:cs="Times New Roman"/>
          <w:sz w:val="24"/>
          <w:szCs w:val="24"/>
        </w:rPr>
        <w:t>inputs</w:t>
      </w:r>
      <w:r w:rsidRPr="00A2574B">
        <w:rPr>
          <w:rFonts w:ascii="Times New Roman" w:hAnsi="Times New Roman" w:cs="Times New Roman"/>
          <w:sz w:val="24"/>
          <w:szCs w:val="24"/>
        </w:rPr>
        <w:t xml:space="preserve">. It </w:t>
      </w:r>
      <w:r>
        <w:rPr>
          <w:rFonts w:ascii="Times New Roman" w:hAnsi="Times New Roman" w:cs="Times New Roman"/>
          <w:sz w:val="24"/>
          <w:szCs w:val="24"/>
        </w:rPr>
        <w:t xml:space="preserve">can be regarded as </w:t>
      </w:r>
      <w:r w:rsidRPr="00A2574B">
        <w:rPr>
          <w:rFonts w:ascii="Times New Roman" w:hAnsi="Times New Roman" w:cs="Times New Roman"/>
          <w:sz w:val="24"/>
          <w:szCs w:val="24"/>
        </w:rPr>
        <w:t xml:space="preserve">the relationship between </w:t>
      </w:r>
      <w:r>
        <w:rPr>
          <w:rFonts w:ascii="Times New Roman" w:hAnsi="Times New Roman" w:cs="Times New Roman"/>
          <w:sz w:val="24"/>
          <w:szCs w:val="24"/>
        </w:rPr>
        <w:t>the a</w:t>
      </w:r>
      <w:r w:rsidRPr="00A2574B">
        <w:rPr>
          <w:rFonts w:ascii="Times New Roman" w:hAnsi="Times New Roman" w:cs="Times New Roman"/>
          <w:sz w:val="24"/>
          <w:szCs w:val="24"/>
        </w:rPr>
        <w:t>c</w:t>
      </w:r>
      <w:r>
        <w:rPr>
          <w:rFonts w:ascii="Times New Roman" w:hAnsi="Times New Roman" w:cs="Times New Roman"/>
          <w:sz w:val="24"/>
          <w:szCs w:val="24"/>
        </w:rPr>
        <w:t>t</w:t>
      </w:r>
      <w:r w:rsidRPr="00A2574B">
        <w:rPr>
          <w:rFonts w:ascii="Times New Roman" w:hAnsi="Times New Roman" w:cs="Times New Roman"/>
          <w:sz w:val="24"/>
          <w:szCs w:val="24"/>
        </w:rPr>
        <w:t>u</w:t>
      </w:r>
      <w:r>
        <w:rPr>
          <w:rFonts w:ascii="Times New Roman" w:hAnsi="Times New Roman" w:cs="Times New Roman"/>
          <w:sz w:val="24"/>
          <w:szCs w:val="24"/>
        </w:rPr>
        <w:t>al</w:t>
      </w:r>
      <w:r w:rsidRPr="00A2574B">
        <w:rPr>
          <w:rFonts w:ascii="Times New Roman" w:hAnsi="Times New Roman" w:cs="Times New Roman"/>
          <w:sz w:val="24"/>
          <w:szCs w:val="24"/>
        </w:rPr>
        <w:t xml:space="preserve"> outcome and </w:t>
      </w:r>
      <w:r>
        <w:rPr>
          <w:rFonts w:ascii="Times New Roman" w:hAnsi="Times New Roman" w:cs="Times New Roman"/>
          <w:sz w:val="24"/>
          <w:szCs w:val="24"/>
        </w:rPr>
        <w:t xml:space="preserve">the </w:t>
      </w:r>
      <w:r w:rsidRPr="00A2574B">
        <w:rPr>
          <w:rFonts w:ascii="Times New Roman" w:hAnsi="Times New Roman" w:cs="Times New Roman"/>
          <w:sz w:val="24"/>
          <w:szCs w:val="24"/>
        </w:rPr>
        <w:t>standard outcome</w:t>
      </w:r>
      <w:r>
        <w:rPr>
          <w:rFonts w:ascii="Times New Roman" w:hAnsi="Times New Roman" w:cs="Times New Roman"/>
          <w:sz w:val="24"/>
          <w:szCs w:val="24"/>
        </w:rPr>
        <w:t xml:space="preserve"> of an organization. </w:t>
      </w:r>
    </w:p>
    <w:p w:rsidR="00F70FF8" w:rsidRDefault="00777F46" w:rsidP="00985EE5">
      <w:pPr>
        <w:tabs>
          <w:tab w:val="left" w:pos="6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Organizational performance is divided into economic and operational performance indicators</w:t>
      </w:r>
      <w:r w:rsidR="007E620B">
        <w:rPr>
          <w:rFonts w:ascii="Times New Roman" w:hAnsi="Times New Roman" w:cs="Times New Roman"/>
          <w:sz w:val="24"/>
          <w:szCs w:val="24"/>
        </w:rPr>
        <w:t>;</w:t>
      </w:r>
      <w:r>
        <w:rPr>
          <w:rFonts w:ascii="Times New Roman" w:hAnsi="Times New Roman" w:cs="Times New Roman"/>
          <w:sz w:val="24"/>
          <w:szCs w:val="24"/>
        </w:rPr>
        <w:t xml:space="preserve"> the operational measurement is more </w:t>
      </w:r>
      <w:r w:rsidR="007E620B">
        <w:rPr>
          <w:rFonts w:ascii="Times New Roman" w:hAnsi="Times New Roman" w:cs="Times New Roman"/>
          <w:sz w:val="24"/>
          <w:szCs w:val="24"/>
        </w:rPr>
        <w:t xml:space="preserve">relevant to </w:t>
      </w:r>
      <w:r>
        <w:rPr>
          <w:rFonts w:ascii="Times New Roman" w:hAnsi="Times New Roman" w:cs="Times New Roman"/>
          <w:sz w:val="24"/>
          <w:szCs w:val="24"/>
        </w:rPr>
        <w:t xml:space="preserve">this study because the respondents are </w:t>
      </w:r>
      <w:r w:rsidR="007E620B">
        <w:rPr>
          <w:rFonts w:ascii="Times New Roman" w:hAnsi="Times New Roman" w:cs="Times New Roman"/>
          <w:sz w:val="24"/>
          <w:szCs w:val="24"/>
        </w:rPr>
        <w:t xml:space="preserve">government Public workers who are employees </w:t>
      </w:r>
      <w:r>
        <w:rPr>
          <w:rFonts w:ascii="Times New Roman" w:hAnsi="Times New Roman" w:cs="Times New Roman"/>
          <w:sz w:val="24"/>
          <w:szCs w:val="24"/>
        </w:rPr>
        <w:t xml:space="preserve">of </w:t>
      </w:r>
      <w:r w:rsidR="006F4B76">
        <w:rPr>
          <w:rFonts w:ascii="Times New Roman" w:hAnsi="Times New Roman" w:cs="Times New Roman"/>
          <w:sz w:val="24"/>
          <w:szCs w:val="24"/>
        </w:rPr>
        <w:t>non-profit-oriented</w:t>
      </w:r>
      <w:r>
        <w:rPr>
          <w:rFonts w:ascii="Times New Roman" w:hAnsi="Times New Roman" w:cs="Times New Roman"/>
          <w:sz w:val="24"/>
          <w:szCs w:val="24"/>
        </w:rPr>
        <w:t xml:space="preserve"> organizations</w:t>
      </w:r>
      <w:r w:rsidR="007E620B">
        <w:rPr>
          <w:rFonts w:ascii="Times New Roman" w:hAnsi="Times New Roman" w:cs="Times New Roman"/>
          <w:sz w:val="24"/>
          <w:szCs w:val="24"/>
        </w:rPr>
        <w:t>.</w:t>
      </w:r>
      <w:r>
        <w:rPr>
          <w:rFonts w:ascii="Times New Roman" w:hAnsi="Times New Roman" w:cs="Times New Roman"/>
          <w:sz w:val="24"/>
          <w:szCs w:val="24"/>
        </w:rPr>
        <w:t xml:space="preserve"> </w:t>
      </w:r>
      <w:r w:rsidRPr="001A6717">
        <w:rPr>
          <w:rFonts w:ascii="Times New Roman" w:hAnsi="Times New Roman" w:cs="Times New Roman"/>
          <w:sz w:val="24"/>
          <w:szCs w:val="24"/>
        </w:rPr>
        <w:t>The Operational Performance</w:t>
      </w:r>
      <w:r>
        <w:rPr>
          <w:rFonts w:ascii="Times New Roman" w:hAnsi="Times New Roman" w:cs="Times New Roman"/>
          <w:sz w:val="24"/>
          <w:szCs w:val="24"/>
        </w:rPr>
        <w:t xml:space="preserve"> indicator</w:t>
      </w:r>
      <w:r w:rsidR="007E620B">
        <w:rPr>
          <w:rFonts w:ascii="Times New Roman" w:hAnsi="Times New Roman" w:cs="Times New Roman"/>
          <w:sz w:val="24"/>
          <w:szCs w:val="24"/>
        </w:rPr>
        <w:t>s</w:t>
      </w:r>
      <w:r>
        <w:rPr>
          <w:rFonts w:ascii="Times New Roman" w:hAnsi="Times New Roman" w:cs="Times New Roman"/>
          <w:sz w:val="24"/>
          <w:szCs w:val="24"/>
        </w:rPr>
        <w:t xml:space="preserve"> </w:t>
      </w:r>
      <w:r w:rsidR="007E620B">
        <w:rPr>
          <w:rFonts w:ascii="Times New Roman" w:hAnsi="Times New Roman" w:cs="Times New Roman"/>
          <w:sz w:val="24"/>
          <w:szCs w:val="24"/>
        </w:rPr>
        <w:t xml:space="preserve">found </w:t>
      </w:r>
      <w:r>
        <w:rPr>
          <w:rFonts w:ascii="Times New Roman" w:hAnsi="Times New Roman" w:cs="Times New Roman"/>
          <w:sz w:val="24"/>
          <w:szCs w:val="24"/>
        </w:rPr>
        <w:t xml:space="preserve">more applicable to the </w:t>
      </w:r>
      <w:r w:rsidR="00D91219">
        <w:rPr>
          <w:rFonts w:ascii="Times New Roman" w:hAnsi="Times New Roman" w:cs="Times New Roman"/>
          <w:sz w:val="24"/>
          <w:szCs w:val="24"/>
        </w:rPr>
        <w:t xml:space="preserve">category of </w:t>
      </w:r>
      <w:r>
        <w:rPr>
          <w:rFonts w:ascii="Times New Roman" w:hAnsi="Times New Roman" w:cs="Times New Roman"/>
          <w:sz w:val="24"/>
          <w:szCs w:val="24"/>
        </w:rPr>
        <w:t>civil service</w:t>
      </w:r>
      <w:r w:rsidR="00D91219">
        <w:rPr>
          <w:rFonts w:ascii="Times New Roman" w:hAnsi="Times New Roman" w:cs="Times New Roman"/>
          <w:sz w:val="24"/>
          <w:szCs w:val="24"/>
        </w:rPr>
        <w:t xml:space="preserve"> employees</w:t>
      </w:r>
      <w:r>
        <w:rPr>
          <w:rFonts w:ascii="Times New Roman" w:hAnsi="Times New Roman" w:cs="Times New Roman"/>
          <w:sz w:val="24"/>
          <w:szCs w:val="24"/>
        </w:rPr>
        <w:t xml:space="preserve"> </w:t>
      </w:r>
      <w:r w:rsidR="00D91219">
        <w:rPr>
          <w:rFonts w:ascii="Times New Roman" w:hAnsi="Times New Roman" w:cs="Times New Roman"/>
          <w:sz w:val="24"/>
          <w:szCs w:val="24"/>
        </w:rPr>
        <w:t xml:space="preserve">sampled </w:t>
      </w:r>
      <w:r w:rsidR="007E620B">
        <w:rPr>
          <w:rFonts w:ascii="Times New Roman" w:hAnsi="Times New Roman" w:cs="Times New Roman"/>
          <w:sz w:val="24"/>
          <w:szCs w:val="24"/>
        </w:rPr>
        <w:t xml:space="preserve">are, </w:t>
      </w:r>
      <w:r w:rsidRPr="001A6717">
        <w:rPr>
          <w:rFonts w:ascii="Times New Roman" w:hAnsi="Times New Roman" w:cs="Times New Roman"/>
          <w:sz w:val="24"/>
          <w:szCs w:val="24"/>
        </w:rPr>
        <w:t>employees` commitment</w:t>
      </w:r>
      <w:r>
        <w:rPr>
          <w:rFonts w:ascii="Times New Roman" w:hAnsi="Times New Roman" w:cs="Times New Roman"/>
          <w:sz w:val="24"/>
          <w:szCs w:val="24"/>
        </w:rPr>
        <w:t>,</w:t>
      </w:r>
      <w:r w:rsidRPr="001A671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555F0">
        <w:rPr>
          <w:rFonts w:ascii="Times New Roman" w:hAnsi="Times New Roman" w:cs="Times New Roman"/>
          <w:sz w:val="24"/>
          <w:szCs w:val="24"/>
        </w:rPr>
        <w:t xml:space="preserve">the </w:t>
      </w:r>
      <w:r>
        <w:rPr>
          <w:rFonts w:ascii="Times New Roman" w:hAnsi="Times New Roman" w:cs="Times New Roman"/>
          <w:sz w:val="24"/>
          <w:szCs w:val="24"/>
        </w:rPr>
        <w:t>organization`s</w:t>
      </w:r>
      <w:r w:rsidRPr="001A6717">
        <w:rPr>
          <w:rFonts w:ascii="Times New Roman" w:hAnsi="Times New Roman" w:cs="Times New Roman"/>
          <w:sz w:val="24"/>
          <w:szCs w:val="24"/>
        </w:rPr>
        <w:t xml:space="preserve"> social capital</w:t>
      </w:r>
      <w:r w:rsidR="007E2AC4">
        <w:rPr>
          <w:rFonts w:ascii="Times New Roman" w:hAnsi="Times New Roman" w:cs="Times New Roman"/>
          <w:sz w:val="24"/>
          <w:szCs w:val="24"/>
        </w:rPr>
        <w:t xml:space="preserve">. This </w:t>
      </w:r>
      <w:r w:rsidR="00D91219">
        <w:rPr>
          <w:rFonts w:ascii="Times New Roman" w:hAnsi="Times New Roman" w:cs="Times New Roman"/>
          <w:sz w:val="24"/>
          <w:szCs w:val="24"/>
        </w:rPr>
        <w:t xml:space="preserve">was </w:t>
      </w:r>
      <w:r w:rsidR="007E2AC4">
        <w:rPr>
          <w:rFonts w:ascii="Times New Roman" w:hAnsi="Times New Roman" w:cs="Times New Roman"/>
          <w:sz w:val="24"/>
          <w:szCs w:val="24"/>
        </w:rPr>
        <w:t xml:space="preserve">because the automation of employee </w:t>
      </w:r>
      <w:r w:rsidR="00F70FF8">
        <w:rPr>
          <w:rFonts w:ascii="Times New Roman" w:hAnsi="Times New Roman" w:cs="Times New Roman"/>
          <w:sz w:val="24"/>
          <w:szCs w:val="24"/>
        </w:rPr>
        <w:t>maintenance</w:t>
      </w:r>
      <w:r w:rsidR="007E2AC4">
        <w:rPr>
          <w:rFonts w:ascii="Times New Roman" w:hAnsi="Times New Roman" w:cs="Times New Roman"/>
          <w:sz w:val="24"/>
          <w:szCs w:val="24"/>
        </w:rPr>
        <w:t xml:space="preserve"> costs was selected for </w:t>
      </w:r>
      <w:r w:rsidR="00CE73CC">
        <w:rPr>
          <w:rFonts w:ascii="Times New Roman" w:hAnsi="Times New Roman" w:cs="Times New Roman"/>
          <w:sz w:val="24"/>
          <w:szCs w:val="24"/>
        </w:rPr>
        <w:t xml:space="preserve">this study which tends to affect the commitment and the </w:t>
      </w:r>
      <w:r w:rsidR="00851A5E">
        <w:rPr>
          <w:rFonts w:ascii="Times New Roman" w:hAnsi="Times New Roman" w:cs="Times New Roman"/>
          <w:sz w:val="24"/>
          <w:szCs w:val="24"/>
        </w:rPr>
        <w:t>goodwill/trust of employee</w:t>
      </w:r>
      <w:r w:rsidR="00CE73CC">
        <w:rPr>
          <w:rFonts w:ascii="Times New Roman" w:hAnsi="Times New Roman" w:cs="Times New Roman"/>
          <w:sz w:val="24"/>
          <w:szCs w:val="24"/>
        </w:rPr>
        <w:t xml:space="preserve">s toward their employer </w:t>
      </w:r>
      <w:r>
        <w:rPr>
          <w:rFonts w:ascii="Times New Roman" w:hAnsi="Times New Roman" w:cs="Times New Roman"/>
          <w:sz w:val="24"/>
          <w:szCs w:val="24"/>
        </w:rPr>
        <w:t>(Asha, 2012 &amp; Incise, 2018</w:t>
      </w:r>
      <w:r w:rsidR="007E620B" w:rsidRPr="007E620B">
        <w:t xml:space="preserve"> </w:t>
      </w:r>
      <w:r w:rsidR="007E620B" w:rsidRPr="007E620B">
        <w:rPr>
          <w:rFonts w:ascii="Times New Roman" w:hAnsi="Times New Roman" w:cs="Times New Roman"/>
          <w:sz w:val="24"/>
          <w:szCs w:val="24"/>
        </w:rPr>
        <w:t xml:space="preserve">Da Silver </w:t>
      </w:r>
      <w:r w:rsidR="00F51FA7">
        <w:rPr>
          <w:rFonts w:ascii="Times New Roman" w:hAnsi="Times New Roman" w:cs="Times New Roman"/>
          <w:i/>
          <w:sz w:val="24"/>
          <w:szCs w:val="24"/>
        </w:rPr>
        <w:t xml:space="preserve">et) </w:t>
      </w:r>
      <w:r w:rsidR="00F51FA7">
        <w:rPr>
          <w:rFonts w:ascii="Times New Roman" w:hAnsi="Times New Roman" w:cs="Times New Roman"/>
          <w:sz w:val="24"/>
          <w:szCs w:val="24"/>
        </w:rPr>
        <w:t>It</w:t>
      </w:r>
      <w:r w:rsidR="008D1F32">
        <w:rPr>
          <w:rFonts w:ascii="Times New Roman" w:hAnsi="Times New Roman" w:cs="Times New Roman"/>
          <w:sz w:val="24"/>
          <w:szCs w:val="24"/>
        </w:rPr>
        <w:t xml:space="preserve"> was observed that many of the studies conducted in the African settings </w:t>
      </w:r>
      <w:r w:rsidR="00572AEF">
        <w:rPr>
          <w:rFonts w:ascii="Times New Roman" w:hAnsi="Times New Roman" w:cs="Times New Roman"/>
          <w:sz w:val="24"/>
          <w:szCs w:val="24"/>
        </w:rPr>
        <w:t xml:space="preserve">almost neglected government workers completely </w:t>
      </w:r>
      <w:r w:rsidR="00F70FF8">
        <w:rPr>
          <w:rFonts w:ascii="Times New Roman" w:hAnsi="Times New Roman" w:cs="Times New Roman"/>
          <w:sz w:val="24"/>
          <w:szCs w:val="24"/>
        </w:rPr>
        <w:t>except</w:t>
      </w:r>
      <w:r w:rsidR="00572AEF">
        <w:rPr>
          <w:rFonts w:ascii="Times New Roman" w:hAnsi="Times New Roman" w:cs="Times New Roman"/>
          <w:sz w:val="24"/>
          <w:szCs w:val="24"/>
        </w:rPr>
        <w:t xml:space="preserve"> few</w:t>
      </w:r>
      <w:r w:rsidR="004112AD">
        <w:rPr>
          <w:rFonts w:ascii="Times New Roman" w:hAnsi="Times New Roman" w:cs="Times New Roman"/>
          <w:sz w:val="24"/>
          <w:szCs w:val="24"/>
        </w:rPr>
        <w:t>.</w:t>
      </w:r>
      <w:r w:rsidR="00572AEF">
        <w:rPr>
          <w:rFonts w:ascii="Times New Roman" w:hAnsi="Times New Roman" w:cs="Times New Roman"/>
          <w:sz w:val="24"/>
          <w:szCs w:val="24"/>
        </w:rPr>
        <w:t xml:space="preserve"> </w:t>
      </w:r>
      <w:r w:rsidR="00311AB0">
        <w:rPr>
          <w:rFonts w:ascii="Times New Roman" w:hAnsi="Times New Roman" w:cs="Times New Roman"/>
          <w:sz w:val="24"/>
          <w:szCs w:val="24"/>
        </w:rPr>
        <w:t xml:space="preserve">Diepiriye (2018) and Akinjare, </w:t>
      </w:r>
      <w:r w:rsidR="00311AB0" w:rsidRPr="00851A5E">
        <w:rPr>
          <w:rFonts w:ascii="Times New Roman" w:hAnsi="Times New Roman" w:cs="Times New Roman"/>
          <w:i/>
          <w:sz w:val="24"/>
          <w:szCs w:val="24"/>
        </w:rPr>
        <w:t>et. al.,</w:t>
      </w:r>
      <w:r w:rsidR="00311AB0">
        <w:rPr>
          <w:rFonts w:ascii="Times New Roman" w:hAnsi="Times New Roman" w:cs="Times New Roman"/>
          <w:sz w:val="24"/>
          <w:szCs w:val="24"/>
        </w:rPr>
        <w:t xml:space="preserve"> (2019) found a significant effect of maintenance costs on </w:t>
      </w:r>
      <w:r w:rsidR="00F70FF8">
        <w:rPr>
          <w:rFonts w:ascii="Times New Roman" w:hAnsi="Times New Roman" w:cs="Times New Roman"/>
          <w:sz w:val="24"/>
          <w:szCs w:val="24"/>
        </w:rPr>
        <w:t xml:space="preserve">the </w:t>
      </w:r>
      <w:r w:rsidR="00311AB0">
        <w:rPr>
          <w:rFonts w:ascii="Times New Roman" w:hAnsi="Times New Roman" w:cs="Times New Roman"/>
          <w:sz w:val="24"/>
          <w:szCs w:val="24"/>
        </w:rPr>
        <w:t xml:space="preserve">performance of profit-oriented, non-government workers but </w:t>
      </w:r>
      <w:r w:rsidR="00572AEF" w:rsidRPr="00BA2E19">
        <w:rPr>
          <w:rFonts w:ascii="Times New Roman" w:hAnsi="Times New Roman" w:cs="Times New Roman"/>
          <w:sz w:val="24"/>
          <w:szCs w:val="24"/>
        </w:rPr>
        <w:t>Etale</w:t>
      </w:r>
      <w:r w:rsidR="00572AEF">
        <w:rPr>
          <w:rFonts w:ascii="Times New Roman" w:hAnsi="Times New Roman" w:cs="Times New Roman"/>
          <w:sz w:val="24"/>
          <w:szCs w:val="24"/>
        </w:rPr>
        <w:t>, Bingilar &amp; Ifurueze</w:t>
      </w:r>
      <w:r w:rsidR="00572AEF" w:rsidRPr="00BA2E19">
        <w:rPr>
          <w:rFonts w:ascii="Times New Roman" w:hAnsi="Times New Roman" w:cs="Times New Roman"/>
          <w:sz w:val="24"/>
          <w:szCs w:val="24"/>
        </w:rPr>
        <w:t xml:space="preserve"> </w:t>
      </w:r>
      <w:r w:rsidR="004112AD">
        <w:rPr>
          <w:rFonts w:ascii="Times New Roman" w:hAnsi="Times New Roman" w:cs="Times New Roman"/>
          <w:sz w:val="24"/>
          <w:szCs w:val="24"/>
        </w:rPr>
        <w:t>(</w:t>
      </w:r>
      <w:r w:rsidR="00572AEF" w:rsidRPr="00BA2E19">
        <w:rPr>
          <w:rFonts w:ascii="Times New Roman" w:hAnsi="Times New Roman" w:cs="Times New Roman"/>
          <w:sz w:val="24"/>
          <w:szCs w:val="24"/>
        </w:rPr>
        <w:t>2016</w:t>
      </w:r>
      <w:r w:rsidR="004112AD">
        <w:rPr>
          <w:rFonts w:ascii="Times New Roman" w:hAnsi="Times New Roman" w:cs="Times New Roman"/>
          <w:sz w:val="24"/>
          <w:szCs w:val="24"/>
        </w:rPr>
        <w:t>) examined HRA</w:t>
      </w:r>
      <w:r w:rsidR="00572AEF">
        <w:rPr>
          <w:rFonts w:ascii="Times New Roman" w:hAnsi="Times New Roman" w:cs="Times New Roman"/>
          <w:sz w:val="24"/>
          <w:szCs w:val="24"/>
        </w:rPr>
        <w:t xml:space="preserve"> and </w:t>
      </w:r>
      <w:r w:rsidR="0045214F">
        <w:rPr>
          <w:rFonts w:ascii="Times New Roman" w:hAnsi="Times New Roman" w:cs="Times New Roman"/>
          <w:sz w:val="24"/>
          <w:szCs w:val="24"/>
        </w:rPr>
        <w:t xml:space="preserve">the </w:t>
      </w:r>
      <w:r w:rsidR="004112AD">
        <w:rPr>
          <w:rFonts w:ascii="Times New Roman" w:hAnsi="Times New Roman" w:cs="Times New Roman"/>
          <w:sz w:val="24"/>
          <w:szCs w:val="24"/>
        </w:rPr>
        <w:t xml:space="preserve">productivity of a </w:t>
      </w:r>
      <w:r w:rsidR="00F70FF8">
        <w:rPr>
          <w:rFonts w:ascii="Times New Roman" w:hAnsi="Times New Roman" w:cs="Times New Roman"/>
          <w:sz w:val="24"/>
          <w:szCs w:val="24"/>
        </w:rPr>
        <w:t>government-owned</w:t>
      </w:r>
      <w:r w:rsidR="004112AD">
        <w:rPr>
          <w:rFonts w:ascii="Times New Roman" w:hAnsi="Times New Roman" w:cs="Times New Roman"/>
          <w:sz w:val="24"/>
          <w:szCs w:val="24"/>
        </w:rPr>
        <w:t xml:space="preserve"> university`s employees in Nigeria and </w:t>
      </w:r>
      <w:r w:rsidR="00572AEF">
        <w:rPr>
          <w:rFonts w:ascii="Times New Roman" w:hAnsi="Times New Roman" w:cs="Times New Roman"/>
          <w:sz w:val="24"/>
          <w:szCs w:val="24"/>
        </w:rPr>
        <w:t xml:space="preserve">Adewoye, Oroge &amp; Agboola </w:t>
      </w:r>
      <w:r w:rsidR="004112AD">
        <w:rPr>
          <w:rFonts w:ascii="Times New Roman" w:hAnsi="Times New Roman" w:cs="Times New Roman"/>
          <w:sz w:val="24"/>
          <w:szCs w:val="24"/>
        </w:rPr>
        <w:t>(</w:t>
      </w:r>
      <w:r w:rsidR="00572AEF">
        <w:rPr>
          <w:rFonts w:ascii="Times New Roman" w:hAnsi="Times New Roman" w:cs="Times New Roman"/>
          <w:sz w:val="24"/>
          <w:szCs w:val="24"/>
        </w:rPr>
        <w:t>2024)</w:t>
      </w:r>
      <w:r w:rsidR="004112AD">
        <w:rPr>
          <w:rFonts w:ascii="Times New Roman" w:hAnsi="Times New Roman" w:cs="Times New Roman"/>
          <w:sz w:val="24"/>
          <w:szCs w:val="24"/>
        </w:rPr>
        <w:t xml:space="preserve"> also examined the relationship between HRA and performance of </w:t>
      </w:r>
      <w:r w:rsidR="0045214F">
        <w:rPr>
          <w:rFonts w:ascii="Times New Roman" w:hAnsi="Times New Roman" w:cs="Times New Roman"/>
          <w:sz w:val="24"/>
          <w:szCs w:val="24"/>
        </w:rPr>
        <w:t>Osun State government workers (</w:t>
      </w:r>
      <w:r w:rsidR="004112AD">
        <w:rPr>
          <w:rFonts w:ascii="Times New Roman" w:hAnsi="Times New Roman" w:cs="Times New Roman"/>
          <w:sz w:val="24"/>
          <w:szCs w:val="24"/>
        </w:rPr>
        <w:t>professional accountants</w:t>
      </w:r>
      <w:r w:rsidR="0045214F">
        <w:rPr>
          <w:rFonts w:ascii="Times New Roman" w:hAnsi="Times New Roman" w:cs="Times New Roman"/>
          <w:sz w:val="24"/>
          <w:szCs w:val="24"/>
        </w:rPr>
        <w:t>)</w:t>
      </w:r>
      <w:r w:rsidR="004112AD">
        <w:rPr>
          <w:rFonts w:ascii="Times New Roman" w:hAnsi="Times New Roman" w:cs="Times New Roman"/>
          <w:sz w:val="24"/>
          <w:szCs w:val="24"/>
        </w:rPr>
        <w:t xml:space="preserve"> </w:t>
      </w:r>
      <w:r w:rsidR="0045214F">
        <w:rPr>
          <w:rFonts w:ascii="Times New Roman" w:hAnsi="Times New Roman" w:cs="Times New Roman"/>
          <w:sz w:val="24"/>
          <w:szCs w:val="24"/>
        </w:rPr>
        <w:t xml:space="preserve">in Nigeria, </w:t>
      </w:r>
      <w:r w:rsidR="004112AD">
        <w:rPr>
          <w:rFonts w:ascii="Times New Roman" w:hAnsi="Times New Roman" w:cs="Times New Roman"/>
          <w:sz w:val="24"/>
          <w:szCs w:val="24"/>
        </w:rPr>
        <w:t xml:space="preserve">both studies found a positive and significant effect of HRA on employee </w:t>
      </w:r>
      <w:r w:rsidR="0045214F">
        <w:rPr>
          <w:rFonts w:ascii="Times New Roman" w:hAnsi="Times New Roman" w:cs="Times New Roman"/>
          <w:sz w:val="24"/>
          <w:szCs w:val="24"/>
        </w:rPr>
        <w:t xml:space="preserve">productivity and </w:t>
      </w:r>
      <w:r w:rsidR="004112AD">
        <w:rPr>
          <w:rFonts w:ascii="Times New Roman" w:hAnsi="Times New Roman" w:cs="Times New Roman"/>
          <w:sz w:val="24"/>
          <w:szCs w:val="24"/>
        </w:rPr>
        <w:t>performance</w:t>
      </w:r>
      <w:r w:rsidR="0045214F">
        <w:rPr>
          <w:rFonts w:ascii="Times New Roman" w:hAnsi="Times New Roman" w:cs="Times New Roman"/>
          <w:sz w:val="24"/>
          <w:szCs w:val="24"/>
        </w:rPr>
        <w:t xml:space="preserve"> respectively</w:t>
      </w:r>
      <w:r w:rsidR="00311AB0">
        <w:rPr>
          <w:rFonts w:ascii="Times New Roman" w:hAnsi="Times New Roman" w:cs="Times New Roman"/>
          <w:sz w:val="24"/>
          <w:szCs w:val="24"/>
        </w:rPr>
        <w:t xml:space="preserve"> among government workers</w:t>
      </w:r>
      <w:r w:rsidR="008D1F32">
        <w:rPr>
          <w:rFonts w:ascii="Times New Roman" w:hAnsi="Times New Roman" w:cs="Times New Roman"/>
          <w:sz w:val="24"/>
          <w:szCs w:val="24"/>
        </w:rPr>
        <w:t>.</w:t>
      </w:r>
      <w:r w:rsidR="0045214F">
        <w:rPr>
          <w:rFonts w:ascii="Times New Roman" w:hAnsi="Times New Roman" w:cs="Times New Roman"/>
          <w:sz w:val="24"/>
          <w:szCs w:val="24"/>
        </w:rPr>
        <w:t xml:space="preserve"> </w:t>
      </w:r>
    </w:p>
    <w:p w:rsidR="00311AB0" w:rsidRDefault="00311AB0" w:rsidP="00985EE5">
      <w:pPr>
        <w:tabs>
          <w:tab w:val="left" w:pos="63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These two studies on</w:t>
      </w:r>
      <w:r w:rsidR="00275BC7">
        <w:rPr>
          <w:rFonts w:ascii="Times New Roman" w:hAnsi="Times New Roman" w:cs="Times New Roman"/>
          <w:sz w:val="24"/>
          <w:szCs w:val="24"/>
        </w:rPr>
        <w:t xml:space="preserve"> HRA and</w:t>
      </w:r>
      <w:r>
        <w:rPr>
          <w:rFonts w:ascii="Times New Roman" w:hAnsi="Times New Roman" w:cs="Times New Roman"/>
          <w:sz w:val="24"/>
          <w:szCs w:val="24"/>
        </w:rPr>
        <w:t xml:space="preserve"> public workers did not address the </w:t>
      </w:r>
      <w:r w:rsidR="00275BC7">
        <w:rPr>
          <w:rFonts w:ascii="Times New Roman" w:hAnsi="Times New Roman" w:cs="Times New Roman"/>
          <w:sz w:val="24"/>
          <w:szCs w:val="24"/>
        </w:rPr>
        <w:t xml:space="preserve">relationship between automation of </w:t>
      </w:r>
      <w:r>
        <w:rPr>
          <w:rFonts w:ascii="Times New Roman" w:hAnsi="Times New Roman" w:cs="Times New Roman"/>
          <w:sz w:val="24"/>
          <w:szCs w:val="24"/>
        </w:rPr>
        <w:t>maintenance costs</w:t>
      </w:r>
      <w:r w:rsidR="00275BC7">
        <w:rPr>
          <w:rFonts w:ascii="Times New Roman" w:hAnsi="Times New Roman" w:cs="Times New Roman"/>
          <w:sz w:val="24"/>
          <w:szCs w:val="24"/>
        </w:rPr>
        <w:t xml:space="preserve"> with employee commitment and social capital. </w:t>
      </w:r>
      <w:r>
        <w:rPr>
          <w:rFonts w:ascii="Times New Roman" w:hAnsi="Times New Roman" w:cs="Times New Roman"/>
          <w:sz w:val="24"/>
          <w:szCs w:val="24"/>
        </w:rPr>
        <w:t xml:space="preserve">The ugly development in Osun State in Nigeria under the leadership of a former governor that resulted </w:t>
      </w:r>
      <w:r w:rsidR="006F4B76">
        <w:rPr>
          <w:rFonts w:ascii="Times New Roman" w:hAnsi="Times New Roman" w:cs="Times New Roman"/>
          <w:sz w:val="24"/>
          <w:szCs w:val="24"/>
        </w:rPr>
        <w:t>in</w:t>
      </w:r>
      <w:r>
        <w:rPr>
          <w:rFonts w:ascii="Times New Roman" w:hAnsi="Times New Roman" w:cs="Times New Roman"/>
          <w:sz w:val="24"/>
          <w:szCs w:val="24"/>
        </w:rPr>
        <w:t xml:space="preserve"> </w:t>
      </w:r>
      <w:r w:rsidR="00275BC7">
        <w:rPr>
          <w:rFonts w:ascii="Times New Roman" w:hAnsi="Times New Roman" w:cs="Times New Roman"/>
          <w:sz w:val="24"/>
          <w:szCs w:val="24"/>
        </w:rPr>
        <w:t xml:space="preserve">nonpayment of </w:t>
      </w:r>
      <w:r>
        <w:rPr>
          <w:rFonts w:ascii="Times New Roman" w:hAnsi="Times New Roman" w:cs="Times New Roman"/>
          <w:sz w:val="24"/>
          <w:szCs w:val="24"/>
        </w:rPr>
        <w:t xml:space="preserve">entitlement of retired government workers </w:t>
      </w:r>
      <w:r w:rsidR="00275BC7">
        <w:rPr>
          <w:rFonts w:ascii="Times New Roman" w:hAnsi="Times New Roman" w:cs="Times New Roman"/>
          <w:sz w:val="24"/>
          <w:szCs w:val="24"/>
        </w:rPr>
        <w:t xml:space="preserve">as at when due </w:t>
      </w:r>
      <w:r w:rsidR="000C4BA9">
        <w:rPr>
          <w:rFonts w:ascii="Times New Roman" w:hAnsi="Times New Roman" w:cs="Times New Roman"/>
          <w:sz w:val="24"/>
          <w:szCs w:val="24"/>
        </w:rPr>
        <w:t xml:space="preserve">also </w:t>
      </w:r>
      <w:r w:rsidR="00D95C4F">
        <w:rPr>
          <w:rFonts w:ascii="Times New Roman" w:hAnsi="Times New Roman" w:cs="Times New Roman"/>
          <w:sz w:val="24"/>
          <w:szCs w:val="24"/>
        </w:rPr>
        <w:t>necessitated</w:t>
      </w:r>
      <w:r>
        <w:rPr>
          <w:rFonts w:ascii="Times New Roman" w:hAnsi="Times New Roman" w:cs="Times New Roman"/>
          <w:sz w:val="24"/>
          <w:szCs w:val="24"/>
        </w:rPr>
        <w:t xml:space="preserve"> </w:t>
      </w:r>
      <w:r w:rsidR="00D95C4F">
        <w:rPr>
          <w:rFonts w:ascii="Times New Roman" w:hAnsi="Times New Roman" w:cs="Times New Roman"/>
          <w:sz w:val="24"/>
          <w:szCs w:val="24"/>
        </w:rPr>
        <w:t>this</w:t>
      </w:r>
      <w:r>
        <w:rPr>
          <w:rFonts w:ascii="Times New Roman" w:hAnsi="Times New Roman" w:cs="Times New Roman"/>
          <w:sz w:val="24"/>
          <w:szCs w:val="24"/>
        </w:rPr>
        <w:t xml:space="preserve"> study</w:t>
      </w:r>
      <w:r w:rsidR="00275BC7">
        <w:rPr>
          <w:rFonts w:ascii="Times New Roman" w:hAnsi="Times New Roman" w:cs="Times New Roman"/>
          <w:sz w:val="24"/>
          <w:szCs w:val="24"/>
        </w:rPr>
        <w:t xml:space="preserve"> </w:t>
      </w:r>
      <w:r w:rsidR="000C4BA9">
        <w:rPr>
          <w:rFonts w:ascii="Times New Roman" w:hAnsi="Times New Roman" w:cs="Times New Roman"/>
          <w:sz w:val="24"/>
          <w:szCs w:val="24"/>
        </w:rPr>
        <w:t xml:space="preserve">on implications of an automated system of remitting maintenance cost to employees on performance </w:t>
      </w:r>
      <w:r w:rsidR="00275BC7">
        <w:rPr>
          <w:rFonts w:ascii="Times New Roman" w:hAnsi="Times New Roman" w:cs="Times New Roman"/>
          <w:sz w:val="24"/>
          <w:szCs w:val="24"/>
        </w:rPr>
        <w:t xml:space="preserve">among education workers who are the worst </w:t>
      </w:r>
      <w:r w:rsidR="00F70FF8">
        <w:rPr>
          <w:rFonts w:ascii="Times New Roman" w:hAnsi="Times New Roman" w:cs="Times New Roman"/>
          <w:sz w:val="24"/>
          <w:szCs w:val="24"/>
        </w:rPr>
        <w:t>effect</w:t>
      </w:r>
      <w:r>
        <w:rPr>
          <w:rFonts w:ascii="Times New Roman" w:hAnsi="Times New Roman" w:cs="Times New Roman"/>
          <w:sz w:val="24"/>
          <w:szCs w:val="24"/>
        </w:rPr>
        <w:t xml:space="preserve"> </w:t>
      </w:r>
      <w:r w:rsidR="00275BC7">
        <w:rPr>
          <w:rFonts w:ascii="Times New Roman" w:hAnsi="Times New Roman" w:cs="Times New Roman"/>
          <w:sz w:val="24"/>
          <w:szCs w:val="24"/>
        </w:rPr>
        <w:t xml:space="preserve">(Nigerian Labour Congress, </w:t>
      </w:r>
      <w:r w:rsidR="00D95C4F">
        <w:rPr>
          <w:rFonts w:ascii="Times New Roman" w:hAnsi="Times New Roman" w:cs="Times New Roman"/>
          <w:sz w:val="24"/>
          <w:szCs w:val="24"/>
        </w:rPr>
        <w:t>2022</w:t>
      </w:r>
      <w:r w:rsidR="00275BC7">
        <w:rPr>
          <w:rFonts w:ascii="Times New Roman" w:hAnsi="Times New Roman" w:cs="Times New Roman"/>
          <w:sz w:val="24"/>
          <w:szCs w:val="24"/>
        </w:rPr>
        <w:t>)</w:t>
      </w:r>
      <w:r>
        <w:rPr>
          <w:rFonts w:ascii="Times New Roman" w:hAnsi="Times New Roman" w:cs="Times New Roman"/>
          <w:sz w:val="24"/>
          <w:szCs w:val="24"/>
        </w:rPr>
        <w:t>.</w:t>
      </w:r>
      <w:r w:rsidR="00D95C4F">
        <w:rPr>
          <w:rFonts w:ascii="Times New Roman" w:hAnsi="Times New Roman" w:cs="Times New Roman"/>
          <w:sz w:val="24"/>
          <w:szCs w:val="24"/>
        </w:rPr>
        <w:t xml:space="preserve"> </w:t>
      </w:r>
      <w:r>
        <w:rPr>
          <w:rFonts w:ascii="Times New Roman" w:hAnsi="Times New Roman" w:cs="Times New Roman"/>
          <w:sz w:val="24"/>
          <w:szCs w:val="24"/>
        </w:rPr>
        <w:t xml:space="preserve">The indices of maintenance costs </w:t>
      </w:r>
      <w:r w:rsidR="000C4BA9">
        <w:rPr>
          <w:rFonts w:ascii="Times New Roman" w:hAnsi="Times New Roman" w:cs="Times New Roman"/>
          <w:sz w:val="24"/>
          <w:szCs w:val="24"/>
        </w:rPr>
        <w:t xml:space="preserve">commonly </w:t>
      </w:r>
      <w:r>
        <w:rPr>
          <w:rFonts w:ascii="Times New Roman" w:hAnsi="Times New Roman" w:cs="Times New Roman"/>
          <w:sz w:val="24"/>
          <w:szCs w:val="24"/>
        </w:rPr>
        <w:t>found and used in literature are salary costs, welfare costs</w:t>
      </w:r>
      <w:r w:rsidR="00260475">
        <w:rPr>
          <w:rFonts w:ascii="Times New Roman" w:hAnsi="Times New Roman" w:cs="Times New Roman"/>
          <w:sz w:val="24"/>
          <w:szCs w:val="24"/>
        </w:rPr>
        <w:t>,</w:t>
      </w:r>
      <w:r>
        <w:rPr>
          <w:rFonts w:ascii="Times New Roman" w:hAnsi="Times New Roman" w:cs="Times New Roman"/>
          <w:sz w:val="24"/>
          <w:szCs w:val="24"/>
        </w:rPr>
        <w:t xml:space="preserve"> and incentives costs</w:t>
      </w:r>
      <w:r w:rsidR="00F90703">
        <w:rPr>
          <w:rFonts w:ascii="Times New Roman" w:hAnsi="Times New Roman" w:cs="Times New Roman"/>
          <w:sz w:val="24"/>
          <w:szCs w:val="24"/>
        </w:rPr>
        <w:t xml:space="preserve">. This study measured maintenance costs with these three indices in addition to </w:t>
      </w:r>
      <w:r w:rsidR="000C4BA9">
        <w:rPr>
          <w:rFonts w:ascii="Times New Roman" w:hAnsi="Times New Roman" w:cs="Times New Roman"/>
          <w:sz w:val="24"/>
          <w:szCs w:val="24"/>
        </w:rPr>
        <w:t>entitlement costs (pension and gratuity)</w:t>
      </w:r>
      <w:r w:rsidR="00F90703">
        <w:rPr>
          <w:rFonts w:ascii="Times New Roman" w:hAnsi="Times New Roman" w:cs="Times New Roman"/>
          <w:sz w:val="24"/>
          <w:szCs w:val="24"/>
        </w:rPr>
        <w:t>. This study therefore categorized maintenance costs</w:t>
      </w:r>
      <w:r w:rsidR="00CF5F92">
        <w:rPr>
          <w:rFonts w:ascii="Times New Roman" w:hAnsi="Times New Roman" w:cs="Times New Roman"/>
          <w:sz w:val="24"/>
          <w:szCs w:val="24"/>
        </w:rPr>
        <w:t>` automation</w:t>
      </w:r>
      <w:r w:rsidR="00F90703">
        <w:rPr>
          <w:rFonts w:ascii="Times New Roman" w:hAnsi="Times New Roman" w:cs="Times New Roman"/>
          <w:sz w:val="24"/>
          <w:szCs w:val="24"/>
        </w:rPr>
        <w:t xml:space="preserve"> into costs invested </w:t>
      </w:r>
      <w:r w:rsidR="002500FB">
        <w:rPr>
          <w:rFonts w:ascii="Times New Roman" w:hAnsi="Times New Roman" w:cs="Times New Roman"/>
          <w:sz w:val="24"/>
          <w:szCs w:val="24"/>
        </w:rPr>
        <w:t>in</w:t>
      </w:r>
      <w:r w:rsidR="00BF6253">
        <w:rPr>
          <w:rFonts w:ascii="Times New Roman" w:hAnsi="Times New Roman" w:cs="Times New Roman"/>
          <w:sz w:val="24"/>
          <w:szCs w:val="24"/>
        </w:rPr>
        <w:t xml:space="preserve"> serving employees (salary costs, welfare </w:t>
      </w:r>
      <w:r w:rsidR="00515FD6">
        <w:rPr>
          <w:rFonts w:ascii="Times New Roman" w:hAnsi="Times New Roman" w:cs="Times New Roman"/>
          <w:sz w:val="24"/>
          <w:szCs w:val="24"/>
        </w:rPr>
        <w:t xml:space="preserve">&amp; safety </w:t>
      </w:r>
      <w:r w:rsidR="00BF6253">
        <w:rPr>
          <w:rFonts w:ascii="Times New Roman" w:hAnsi="Times New Roman" w:cs="Times New Roman"/>
          <w:sz w:val="24"/>
          <w:szCs w:val="24"/>
        </w:rPr>
        <w:t>costs</w:t>
      </w:r>
      <w:r w:rsidR="006F4B76">
        <w:rPr>
          <w:rFonts w:ascii="Times New Roman" w:hAnsi="Times New Roman" w:cs="Times New Roman"/>
          <w:sz w:val="24"/>
          <w:szCs w:val="24"/>
        </w:rPr>
        <w:t>,</w:t>
      </w:r>
      <w:r w:rsidR="00BF6253">
        <w:rPr>
          <w:rFonts w:ascii="Times New Roman" w:hAnsi="Times New Roman" w:cs="Times New Roman"/>
          <w:sz w:val="24"/>
          <w:szCs w:val="24"/>
        </w:rPr>
        <w:t xml:space="preserve"> and incentives costs) and costs </w:t>
      </w:r>
      <w:r w:rsidR="006F4B76">
        <w:rPr>
          <w:rFonts w:ascii="Times New Roman" w:hAnsi="Times New Roman" w:cs="Times New Roman"/>
          <w:sz w:val="24"/>
          <w:szCs w:val="24"/>
        </w:rPr>
        <w:t>invested</w:t>
      </w:r>
      <w:r w:rsidR="00BF6253">
        <w:rPr>
          <w:rFonts w:ascii="Times New Roman" w:hAnsi="Times New Roman" w:cs="Times New Roman"/>
          <w:sz w:val="24"/>
          <w:szCs w:val="24"/>
        </w:rPr>
        <w:t xml:space="preserve"> </w:t>
      </w:r>
      <w:r w:rsidR="006F4B76">
        <w:rPr>
          <w:rFonts w:ascii="Times New Roman" w:hAnsi="Times New Roman" w:cs="Times New Roman"/>
          <w:sz w:val="24"/>
          <w:szCs w:val="24"/>
        </w:rPr>
        <w:t>in</w:t>
      </w:r>
      <w:r w:rsidR="00BF6253">
        <w:rPr>
          <w:rFonts w:ascii="Times New Roman" w:hAnsi="Times New Roman" w:cs="Times New Roman"/>
          <w:sz w:val="24"/>
          <w:szCs w:val="24"/>
        </w:rPr>
        <w:t xml:space="preserve"> retired employees (entitlement costs)</w:t>
      </w:r>
      <w:r w:rsidR="000C4BA9">
        <w:rPr>
          <w:rFonts w:ascii="Times New Roman" w:hAnsi="Times New Roman" w:cs="Times New Roman"/>
          <w:sz w:val="24"/>
          <w:szCs w:val="24"/>
        </w:rPr>
        <w:t xml:space="preserve"> </w:t>
      </w:r>
      <w:r w:rsidR="00313D17">
        <w:rPr>
          <w:rFonts w:ascii="Times New Roman" w:hAnsi="Times New Roman" w:cs="Times New Roman"/>
          <w:sz w:val="24"/>
          <w:szCs w:val="24"/>
        </w:rPr>
        <w:t xml:space="preserve">in Public service </w:t>
      </w:r>
      <w:r w:rsidR="00F90703">
        <w:rPr>
          <w:rFonts w:ascii="Times New Roman" w:hAnsi="Times New Roman" w:cs="Times New Roman"/>
          <w:sz w:val="24"/>
          <w:szCs w:val="24"/>
        </w:rPr>
        <w:t xml:space="preserve">as a contribution to </w:t>
      </w:r>
      <w:r w:rsidR="00F70FF8">
        <w:rPr>
          <w:rFonts w:ascii="Times New Roman" w:hAnsi="Times New Roman" w:cs="Times New Roman"/>
          <w:sz w:val="24"/>
          <w:szCs w:val="24"/>
        </w:rPr>
        <w:t xml:space="preserve">the </w:t>
      </w:r>
      <w:r w:rsidR="00F90703">
        <w:rPr>
          <w:rFonts w:ascii="Times New Roman" w:hAnsi="Times New Roman" w:cs="Times New Roman"/>
          <w:sz w:val="24"/>
          <w:szCs w:val="24"/>
        </w:rPr>
        <w:t>literature.</w:t>
      </w:r>
      <w:r w:rsidR="000C4BA9">
        <w:rPr>
          <w:rFonts w:ascii="Times New Roman" w:hAnsi="Times New Roman" w:cs="Times New Roman"/>
          <w:sz w:val="24"/>
          <w:szCs w:val="24"/>
        </w:rPr>
        <w:t xml:space="preserve"> </w:t>
      </w:r>
      <w:r w:rsidR="00787AB9">
        <w:rPr>
          <w:rFonts w:ascii="Times New Roman" w:hAnsi="Times New Roman" w:cs="Times New Roman"/>
          <w:sz w:val="24"/>
          <w:szCs w:val="24"/>
        </w:rPr>
        <w:t xml:space="preserve">The </w:t>
      </w:r>
      <w:r w:rsidR="00244F7B">
        <w:rPr>
          <w:rFonts w:ascii="Times New Roman" w:hAnsi="Times New Roman" w:cs="Times New Roman"/>
          <w:sz w:val="24"/>
          <w:szCs w:val="24"/>
        </w:rPr>
        <w:t xml:space="preserve">examination of </w:t>
      </w:r>
      <w:r w:rsidR="00F70FF8">
        <w:rPr>
          <w:rFonts w:ascii="Times New Roman" w:hAnsi="Times New Roman" w:cs="Times New Roman"/>
          <w:sz w:val="24"/>
          <w:szCs w:val="24"/>
        </w:rPr>
        <w:t xml:space="preserve">the </w:t>
      </w:r>
      <w:r w:rsidR="00244F7B">
        <w:rPr>
          <w:rFonts w:ascii="Times New Roman" w:hAnsi="Times New Roman" w:cs="Times New Roman"/>
          <w:sz w:val="24"/>
          <w:szCs w:val="24"/>
        </w:rPr>
        <w:t xml:space="preserve">relationship between </w:t>
      </w:r>
      <w:r w:rsidR="00F70FF8">
        <w:rPr>
          <w:rFonts w:ascii="Times New Roman" w:hAnsi="Times New Roman" w:cs="Times New Roman"/>
          <w:sz w:val="24"/>
          <w:szCs w:val="24"/>
        </w:rPr>
        <w:t xml:space="preserve">automated </w:t>
      </w:r>
      <w:r w:rsidR="006F4B76">
        <w:rPr>
          <w:rFonts w:ascii="Times New Roman" w:hAnsi="Times New Roman" w:cs="Times New Roman"/>
          <w:sz w:val="24"/>
          <w:szCs w:val="24"/>
        </w:rPr>
        <w:t>HRA maintenance</w:t>
      </w:r>
      <w:r w:rsidR="00244F7B">
        <w:rPr>
          <w:rFonts w:ascii="Times New Roman" w:hAnsi="Times New Roman" w:cs="Times New Roman"/>
          <w:sz w:val="24"/>
          <w:szCs w:val="24"/>
        </w:rPr>
        <w:t xml:space="preserve"> costs and two indices of </w:t>
      </w:r>
      <w:r w:rsidR="00BF6253">
        <w:rPr>
          <w:rFonts w:ascii="Times New Roman" w:hAnsi="Times New Roman" w:cs="Times New Roman"/>
          <w:sz w:val="24"/>
          <w:szCs w:val="24"/>
        </w:rPr>
        <w:t>o</w:t>
      </w:r>
      <w:r w:rsidR="00787AB9" w:rsidRPr="009B1500">
        <w:rPr>
          <w:rFonts w:ascii="Times New Roman" w:hAnsi="Times New Roman" w:cs="Times New Roman"/>
          <w:sz w:val="24"/>
          <w:szCs w:val="24"/>
        </w:rPr>
        <w:t xml:space="preserve">perational </w:t>
      </w:r>
      <w:r w:rsidR="00244F7B">
        <w:rPr>
          <w:rFonts w:ascii="Times New Roman" w:hAnsi="Times New Roman" w:cs="Times New Roman"/>
          <w:sz w:val="24"/>
          <w:szCs w:val="24"/>
        </w:rPr>
        <w:t>performance</w:t>
      </w:r>
      <w:r w:rsidR="00787AB9">
        <w:rPr>
          <w:rFonts w:ascii="Times New Roman" w:hAnsi="Times New Roman" w:cs="Times New Roman"/>
          <w:sz w:val="24"/>
          <w:szCs w:val="24"/>
        </w:rPr>
        <w:t>s (employee commitment and social capital together</w:t>
      </w:r>
      <w:r w:rsidR="00FB735D">
        <w:rPr>
          <w:rFonts w:ascii="Times New Roman" w:hAnsi="Times New Roman" w:cs="Times New Roman"/>
          <w:sz w:val="24"/>
          <w:szCs w:val="24"/>
        </w:rPr>
        <w:t>)</w:t>
      </w:r>
      <w:r w:rsidR="00BF6253">
        <w:rPr>
          <w:rFonts w:ascii="Times New Roman" w:hAnsi="Times New Roman" w:cs="Times New Roman"/>
          <w:sz w:val="24"/>
          <w:szCs w:val="24"/>
        </w:rPr>
        <w:t xml:space="preserve"> </w:t>
      </w:r>
      <w:r w:rsidR="00244F7B">
        <w:rPr>
          <w:rFonts w:ascii="Times New Roman" w:hAnsi="Times New Roman" w:cs="Times New Roman"/>
          <w:sz w:val="24"/>
          <w:szCs w:val="24"/>
        </w:rPr>
        <w:t xml:space="preserve">is </w:t>
      </w:r>
      <w:r w:rsidR="00BF6253">
        <w:rPr>
          <w:rFonts w:ascii="Times New Roman" w:hAnsi="Times New Roman" w:cs="Times New Roman"/>
          <w:sz w:val="24"/>
          <w:szCs w:val="24"/>
        </w:rPr>
        <w:t xml:space="preserve">another </w:t>
      </w:r>
      <w:r w:rsidR="00787AB9">
        <w:rPr>
          <w:rFonts w:ascii="Times New Roman" w:hAnsi="Times New Roman" w:cs="Times New Roman"/>
          <w:sz w:val="24"/>
          <w:szCs w:val="24"/>
        </w:rPr>
        <w:t xml:space="preserve">contribution to the literature </w:t>
      </w:r>
      <w:r w:rsidR="002500FB">
        <w:rPr>
          <w:rFonts w:ascii="Times New Roman" w:hAnsi="Times New Roman" w:cs="Times New Roman"/>
          <w:sz w:val="24"/>
          <w:szCs w:val="24"/>
        </w:rPr>
        <w:t>on</w:t>
      </w:r>
      <w:r w:rsidR="00787AB9">
        <w:rPr>
          <w:rFonts w:ascii="Times New Roman" w:hAnsi="Times New Roman" w:cs="Times New Roman"/>
          <w:sz w:val="24"/>
          <w:szCs w:val="24"/>
        </w:rPr>
        <w:t xml:space="preserve"> HRA</w:t>
      </w:r>
      <w:r w:rsidR="00244F7B">
        <w:rPr>
          <w:rFonts w:ascii="Times New Roman" w:hAnsi="Times New Roman" w:cs="Times New Roman"/>
          <w:sz w:val="24"/>
          <w:szCs w:val="24"/>
        </w:rPr>
        <w:t>;</w:t>
      </w:r>
      <w:r w:rsidR="00E3095B">
        <w:rPr>
          <w:rFonts w:ascii="Times New Roman" w:hAnsi="Times New Roman" w:cs="Times New Roman"/>
          <w:sz w:val="24"/>
          <w:szCs w:val="24"/>
        </w:rPr>
        <w:t xml:space="preserve"> this is more so that </w:t>
      </w:r>
      <w:r w:rsidR="00244F7B">
        <w:rPr>
          <w:rFonts w:ascii="Times New Roman" w:hAnsi="Times New Roman" w:cs="Times New Roman"/>
          <w:sz w:val="24"/>
          <w:szCs w:val="24"/>
        </w:rPr>
        <w:t>the performance of employees of non-profit oriented organizations was studied</w:t>
      </w:r>
      <w:r w:rsidR="004D3FF4">
        <w:rPr>
          <w:rFonts w:ascii="Times New Roman" w:hAnsi="Times New Roman" w:cs="Times New Roman"/>
          <w:sz w:val="24"/>
          <w:szCs w:val="24"/>
        </w:rPr>
        <w:t xml:space="preserve"> (Adewoye, </w:t>
      </w:r>
      <w:r w:rsidR="004D3FF4" w:rsidRPr="004D3FF4">
        <w:rPr>
          <w:rFonts w:ascii="Times New Roman" w:hAnsi="Times New Roman" w:cs="Times New Roman"/>
          <w:i/>
          <w:sz w:val="24"/>
          <w:szCs w:val="24"/>
        </w:rPr>
        <w:t>et. al.,</w:t>
      </w:r>
      <w:r w:rsidR="004D3FF4">
        <w:rPr>
          <w:rFonts w:ascii="Times New Roman" w:hAnsi="Times New Roman" w:cs="Times New Roman"/>
          <w:sz w:val="24"/>
          <w:szCs w:val="24"/>
        </w:rPr>
        <w:t xml:space="preserve"> 2024)</w:t>
      </w:r>
      <w:r w:rsidR="0098678D">
        <w:rPr>
          <w:rFonts w:ascii="Times New Roman" w:hAnsi="Times New Roman" w:cs="Times New Roman"/>
          <w:sz w:val="24"/>
          <w:szCs w:val="24"/>
        </w:rPr>
        <w:t>.</w:t>
      </w:r>
      <w:r w:rsidR="00787AB9">
        <w:rPr>
          <w:rFonts w:ascii="Times New Roman" w:hAnsi="Times New Roman" w:cs="Times New Roman"/>
          <w:sz w:val="24"/>
          <w:szCs w:val="24"/>
        </w:rPr>
        <w:t xml:space="preserve"> </w:t>
      </w:r>
    </w:p>
    <w:p w:rsidR="0045214F" w:rsidRDefault="00F90703" w:rsidP="00985EE5">
      <w:pPr>
        <w:tabs>
          <w:tab w:val="left" w:pos="82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45214F" w:rsidRPr="00410C9C" w:rsidRDefault="00C575E4" w:rsidP="0098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410C9C" w:rsidRPr="00410C9C">
        <w:rPr>
          <w:rFonts w:ascii="Times New Roman" w:hAnsi="Times New Roman" w:cs="Times New Roman"/>
          <w:sz w:val="24"/>
          <w:szCs w:val="24"/>
        </w:rPr>
        <w:t xml:space="preserve">he </w:t>
      </w:r>
      <w:r>
        <w:rPr>
          <w:rFonts w:ascii="Times New Roman" w:hAnsi="Times New Roman" w:cs="Times New Roman"/>
          <w:sz w:val="24"/>
          <w:szCs w:val="24"/>
        </w:rPr>
        <w:t xml:space="preserve">research questions addressed in this study are as follows; </w:t>
      </w:r>
      <w:r w:rsidR="00410C9C" w:rsidRPr="00410C9C">
        <w:rPr>
          <w:rFonts w:ascii="Times New Roman" w:hAnsi="Times New Roman" w:cs="Times New Roman"/>
          <w:sz w:val="24"/>
          <w:szCs w:val="24"/>
        </w:rPr>
        <w:t>what is the effect of HRA</w:t>
      </w:r>
      <w:r>
        <w:rPr>
          <w:rFonts w:ascii="Times New Roman" w:hAnsi="Times New Roman" w:cs="Times New Roman"/>
          <w:sz w:val="24"/>
          <w:szCs w:val="24"/>
        </w:rPr>
        <w:t>-maintenance costs</w:t>
      </w:r>
      <w:r w:rsidR="00CF5F92">
        <w:rPr>
          <w:rFonts w:ascii="Times New Roman" w:hAnsi="Times New Roman" w:cs="Times New Roman"/>
          <w:sz w:val="24"/>
          <w:szCs w:val="24"/>
        </w:rPr>
        <w:t>` automation</w:t>
      </w:r>
      <w:r>
        <w:rPr>
          <w:rFonts w:ascii="Times New Roman" w:hAnsi="Times New Roman" w:cs="Times New Roman"/>
          <w:sz w:val="24"/>
          <w:szCs w:val="24"/>
        </w:rPr>
        <w:t xml:space="preserve"> </w:t>
      </w:r>
      <w:r w:rsidR="00410C9C" w:rsidRPr="00410C9C">
        <w:rPr>
          <w:rFonts w:ascii="Times New Roman" w:hAnsi="Times New Roman" w:cs="Times New Roman"/>
          <w:sz w:val="24"/>
          <w:szCs w:val="24"/>
        </w:rPr>
        <w:t xml:space="preserve">on the </w:t>
      </w:r>
      <w:r>
        <w:rPr>
          <w:rFonts w:ascii="Times New Roman" w:hAnsi="Times New Roman" w:cs="Times New Roman"/>
          <w:sz w:val="24"/>
          <w:szCs w:val="24"/>
        </w:rPr>
        <w:t xml:space="preserve">commitment of </w:t>
      </w:r>
      <w:r w:rsidR="00410C9C" w:rsidRPr="00410C9C">
        <w:rPr>
          <w:rFonts w:ascii="Times New Roman" w:hAnsi="Times New Roman" w:cs="Times New Roman"/>
          <w:sz w:val="24"/>
          <w:szCs w:val="24"/>
        </w:rPr>
        <w:t>Civil servants in Osun State, Nigeria</w:t>
      </w:r>
      <w:r>
        <w:rPr>
          <w:rFonts w:ascii="Times New Roman" w:hAnsi="Times New Roman" w:cs="Times New Roman"/>
          <w:sz w:val="24"/>
          <w:szCs w:val="24"/>
        </w:rPr>
        <w:t xml:space="preserve"> to </w:t>
      </w:r>
      <w:r>
        <w:rPr>
          <w:rFonts w:ascii="Times New Roman" w:hAnsi="Times New Roman" w:cs="Times New Roman"/>
          <w:sz w:val="24"/>
          <w:szCs w:val="24"/>
        </w:rPr>
        <w:lastRenderedPageBreak/>
        <w:t>work</w:t>
      </w:r>
      <w:r w:rsidR="00410C9C" w:rsidRPr="00410C9C">
        <w:rPr>
          <w:rFonts w:ascii="Times New Roman" w:hAnsi="Times New Roman" w:cs="Times New Roman"/>
          <w:sz w:val="24"/>
          <w:szCs w:val="24"/>
        </w:rPr>
        <w:t>; what is the extent of i</w:t>
      </w:r>
      <w:r>
        <w:rPr>
          <w:rFonts w:ascii="Times New Roman" w:hAnsi="Times New Roman" w:cs="Times New Roman"/>
          <w:sz w:val="24"/>
          <w:szCs w:val="24"/>
        </w:rPr>
        <w:t>mpact</w:t>
      </w:r>
      <w:r w:rsidR="00410C9C" w:rsidRPr="00410C9C">
        <w:rPr>
          <w:rFonts w:ascii="Times New Roman" w:hAnsi="Times New Roman" w:cs="Times New Roman"/>
          <w:sz w:val="24"/>
          <w:szCs w:val="24"/>
        </w:rPr>
        <w:t xml:space="preserve"> of</w:t>
      </w:r>
      <w:r w:rsidR="006F4B76">
        <w:rPr>
          <w:rFonts w:ascii="Times New Roman" w:hAnsi="Times New Roman" w:cs="Times New Roman"/>
          <w:sz w:val="24"/>
          <w:szCs w:val="24"/>
        </w:rPr>
        <w:t xml:space="preserve"> automated </w:t>
      </w:r>
      <w:r w:rsidR="00410C9C" w:rsidRPr="00410C9C">
        <w:rPr>
          <w:rFonts w:ascii="Times New Roman" w:hAnsi="Times New Roman" w:cs="Times New Roman"/>
          <w:sz w:val="24"/>
          <w:szCs w:val="24"/>
        </w:rPr>
        <w:t>HRA</w:t>
      </w:r>
      <w:r>
        <w:rPr>
          <w:rFonts w:ascii="Times New Roman" w:hAnsi="Times New Roman" w:cs="Times New Roman"/>
          <w:sz w:val="24"/>
          <w:szCs w:val="24"/>
        </w:rPr>
        <w:t>-maintenance costs</w:t>
      </w:r>
      <w:r w:rsidR="00410C9C" w:rsidRPr="00410C9C">
        <w:rPr>
          <w:rFonts w:ascii="Times New Roman" w:hAnsi="Times New Roman" w:cs="Times New Roman"/>
          <w:sz w:val="24"/>
          <w:szCs w:val="24"/>
        </w:rPr>
        <w:t xml:space="preserve"> on </w:t>
      </w:r>
      <w:r>
        <w:rPr>
          <w:rFonts w:ascii="Times New Roman" w:hAnsi="Times New Roman" w:cs="Times New Roman"/>
          <w:sz w:val="24"/>
          <w:szCs w:val="24"/>
        </w:rPr>
        <w:t xml:space="preserve">social capital among </w:t>
      </w:r>
      <w:r w:rsidR="00410C9C" w:rsidRPr="00410C9C">
        <w:rPr>
          <w:rFonts w:ascii="Times New Roman" w:hAnsi="Times New Roman" w:cs="Times New Roman"/>
          <w:sz w:val="24"/>
          <w:szCs w:val="24"/>
        </w:rPr>
        <w:t>employee</w:t>
      </w:r>
      <w:r>
        <w:rPr>
          <w:rFonts w:ascii="Times New Roman" w:hAnsi="Times New Roman" w:cs="Times New Roman"/>
          <w:sz w:val="24"/>
          <w:szCs w:val="24"/>
        </w:rPr>
        <w:t>s sampled</w:t>
      </w:r>
      <w:r w:rsidR="00410C9C" w:rsidRPr="00410C9C">
        <w:rPr>
          <w:rFonts w:ascii="Times New Roman" w:hAnsi="Times New Roman" w:cs="Times New Roman"/>
          <w:sz w:val="24"/>
          <w:szCs w:val="24"/>
        </w:rPr>
        <w:t>.</w:t>
      </w:r>
      <w:r>
        <w:rPr>
          <w:rFonts w:ascii="Times New Roman" w:hAnsi="Times New Roman" w:cs="Times New Roman"/>
          <w:sz w:val="24"/>
          <w:szCs w:val="24"/>
        </w:rPr>
        <w:t xml:space="preserve"> This</w:t>
      </w:r>
      <w:r w:rsidR="00410C9C" w:rsidRPr="00410C9C">
        <w:rPr>
          <w:rFonts w:ascii="Times New Roman" w:hAnsi="Times New Roman" w:cs="Times New Roman"/>
          <w:sz w:val="24"/>
          <w:szCs w:val="24"/>
        </w:rPr>
        <w:t xml:space="preserve"> study </w:t>
      </w:r>
      <w:r>
        <w:rPr>
          <w:rFonts w:ascii="Times New Roman" w:hAnsi="Times New Roman" w:cs="Times New Roman"/>
          <w:sz w:val="24"/>
          <w:szCs w:val="24"/>
        </w:rPr>
        <w:t xml:space="preserve">therefore </w:t>
      </w:r>
      <w:r w:rsidR="00410C9C" w:rsidRPr="00410C9C">
        <w:rPr>
          <w:rFonts w:ascii="Times New Roman" w:hAnsi="Times New Roman" w:cs="Times New Roman"/>
          <w:sz w:val="24"/>
          <w:szCs w:val="24"/>
        </w:rPr>
        <w:t>examined the effect of HRA</w:t>
      </w:r>
      <w:r>
        <w:rPr>
          <w:rFonts w:ascii="Times New Roman" w:hAnsi="Times New Roman" w:cs="Times New Roman"/>
          <w:sz w:val="24"/>
          <w:szCs w:val="24"/>
        </w:rPr>
        <w:t>-maintenance costs</w:t>
      </w:r>
      <w:r w:rsidR="00CF5F92">
        <w:rPr>
          <w:rFonts w:ascii="Times New Roman" w:hAnsi="Times New Roman" w:cs="Times New Roman"/>
          <w:sz w:val="24"/>
          <w:szCs w:val="24"/>
        </w:rPr>
        <w:t>` automation</w:t>
      </w:r>
      <w:r w:rsidR="00410C9C" w:rsidRPr="00410C9C">
        <w:rPr>
          <w:rFonts w:ascii="Times New Roman" w:hAnsi="Times New Roman" w:cs="Times New Roman"/>
          <w:sz w:val="24"/>
          <w:szCs w:val="24"/>
        </w:rPr>
        <w:t xml:space="preserve"> on the </w:t>
      </w:r>
      <w:r>
        <w:rPr>
          <w:rFonts w:ascii="Times New Roman" w:hAnsi="Times New Roman" w:cs="Times New Roman"/>
          <w:sz w:val="24"/>
          <w:szCs w:val="24"/>
        </w:rPr>
        <w:t>commitment of employees to work</w:t>
      </w:r>
      <w:r w:rsidR="00965FBB">
        <w:rPr>
          <w:rFonts w:ascii="Times New Roman" w:hAnsi="Times New Roman" w:cs="Times New Roman"/>
          <w:sz w:val="24"/>
          <w:szCs w:val="24"/>
        </w:rPr>
        <w:t xml:space="preserve"> and</w:t>
      </w:r>
      <w:r w:rsidR="00410C9C" w:rsidRPr="00410C9C">
        <w:rPr>
          <w:rFonts w:ascii="Times New Roman" w:hAnsi="Times New Roman" w:cs="Times New Roman"/>
          <w:sz w:val="24"/>
          <w:szCs w:val="24"/>
        </w:rPr>
        <w:t xml:space="preserve"> evaluated the </w:t>
      </w:r>
      <w:r w:rsidR="006F4B76">
        <w:rPr>
          <w:rFonts w:ascii="Times New Roman" w:hAnsi="Times New Roman" w:cs="Times New Roman"/>
          <w:sz w:val="24"/>
          <w:szCs w:val="24"/>
        </w:rPr>
        <w:t xml:space="preserve">extent of the </w:t>
      </w:r>
      <w:r>
        <w:rPr>
          <w:rFonts w:ascii="Times New Roman" w:hAnsi="Times New Roman" w:cs="Times New Roman"/>
          <w:sz w:val="24"/>
          <w:szCs w:val="24"/>
        </w:rPr>
        <w:t>impact</w:t>
      </w:r>
      <w:r w:rsidR="00410C9C" w:rsidRPr="00410C9C">
        <w:rPr>
          <w:rFonts w:ascii="Times New Roman" w:hAnsi="Times New Roman" w:cs="Times New Roman"/>
          <w:sz w:val="24"/>
          <w:szCs w:val="24"/>
        </w:rPr>
        <w:t xml:space="preserve"> of </w:t>
      </w:r>
      <w:r w:rsidR="006F4B76">
        <w:rPr>
          <w:rFonts w:ascii="Times New Roman" w:hAnsi="Times New Roman" w:cs="Times New Roman"/>
          <w:sz w:val="24"/>
          <w:szCs w:val="24"/>
        </w:rPr>
        <w:t xml:space="preserve">automated </w:t>
      </w:r>
      <w:r w:rsidR="00410C9C" w:rsidRPr="00410C9C">
        <w:rPr>
          <w:rFonts w:ascii="Times New Roman" w:hAnsi="Times New Roman" w:cs="Times New Roman"/>
          <w:sz w:val="24"/>
          <w:szCs w:val="24"/>
        </w:rPr>
        <w:t>HRA</w:t>
      </w:r>
      <w:r>
        <w:rPr>
          <w:rFonts w:ascii="Times New Roman" w:hAnsi="Times New Roman" w:cs="Times New Roman"/>
          <w:sz w:val="24"/>
          <w:szCs w:val="24"/>
        </w:rPr>
        <w:t xml:space="preserve">-maintenance </w:t>
      </w:r>
      <w:r w:rsidR="00410C9C" w:rsidRPr="00410C9C">
        <w:rPr>
          <w:rFonts w:ascii="Times New Roman" w:hAnsi="Times New Roman" w:cs="Times New Roman"/>
          <w:sz w:val="24"/>
          <w:szCs w:val="24"/>
        </w:rPr>
        <w:t xml:space="preserve">costs on </w:t>
      </w:r>
      <w:r>
        <w:rPr>
          <w:rFonts w:ascii="Times New Roman" w:hAnsi="Times New Roman" w:cs="Times New Roman"/>
          <w:sz w:val="24"/>
          <w:szCs w:val="24"/>
        </w:rPr>
        <w:t>social capital among employees</w:t>
      </w:r>
      <w:r w:rsidR="00410C9C" w:rsidRPr="00410C9C">
        <w:rPr>
          <w:rFonts w:ascii="Times New Roman" w:hAnsi="Times New Roman" w:cs="Times New Roman"/>
          <w:sz w:val="24"/>
          <w:szCs w:val="24"/>
        </w:rPr>
        <w:t>. This study therefore examines the effect of HRA</w:t>
      </w:r>
      <w:r w:rsidR="00260475">
        <w:rPr>
          <w:rFonts w:ascii="Times New Roman" w:hAnsi="Times New Roman" w:cs="Times New Roman"/>
          <w:sz w:val="24"/>
          <w:szCs w:val="24"/>
        </w:rPr>
        <w:t>I</w:t>
      </w:r>
      <w:r w:rsidR="006F4B76">
        <w:rPr>
          <w:rFonts w:ascii="Times New Roman" w:hAnsi="Times New Roman" w:cs="Times New Roman"/>
          <w:sz w:val="24"/>
          <w:szCs w:val="24"/>
        </w:rPr>
        <w:t>S</w:t>
      </w:r>
      <w:r w:rsidR="00410C9C" w:rsidRPr="00410C9C">
        <w:rPr>
          <w:rFonts w:ascii="Times New Roman" w:hAnsi="Times New Roman" w:cs="Times New Roman"/>
          <w:sz w:val="24"/>
          <w:szCs w:val="24"/>
        </w:rPr>
        <w:t xml:space="preserve"> on the performance of government </w:t>
      </w:r>
      <w:r w:rsidR="00965FBB">
        <w:rPr>
          <w:rFonts w:ascii="Times New Roman" w:hAnsi="Times New Roman" w:cs="Times New Roman"/>
          <w:sz w:val="24"/>
          <w:szCs w:val="24"/>
        </w:rPr>
        <w:t xml:space="preserve">education </w:t>
      </w:r>
      <w:r w:rsidR="00410C9C" w:rsidRPr="00410C9C">
        <w:rPr>
          <w:rFonts w:ascii="Times New Roman" w:hAnsi="Times New Roman" w:cs="Times New Roman"/>
          <w:sz w:val="24"/>
          <w:szCs w:val="24"/>
        </w:rPr>
        <w:t>workers in Osun State, Nigeria.</w:t>
      </w:r>
    </w:p>
    <w:p w:rsidR="00BF388C" w:rsidRDefault="00BF388C" w:rsidP="00985EE5">
      <w:pPr>
        <w:spacing w:after="0" w:line="240" w:lineRule="auto"/>
        <w:jc w:val="both"/>
        <w:rPr>
          <w:rFonts w:ascii="Times New Roman" w:hAnsi="Times New Roman" w:cs="Times New Roman"/>
          <w:b/>
          <w:sz w:val="24"/>
          <w:szCs w:val="24"/>
        </w:rPr>
      </w:pPr>
    </w:p>
    <w:p w:rsidR="00BB55F6" w:rsidRPr="00BB55F6" w:rsidRDefault="00BB55F6" w:rsidP="00985EE5">
      <w:pPr>
        <w:spacing w:after="0" w:line="240" w:lineRule="auto"/>
        <w:jc w:val="both"/>
        <w:rPr>
          <w:rFonts w:ascii="Times New Roman" w:hAnsi="Times New Roman" w:cs="Times New Roman"/>
          <w:b/>
          <w:sz w:val="24"/>
          <w:szCs w:val="24"/>
        </w:rPr>
      </w:pPr>
      <w:r w:rsidRPr="00BB55F6">
        <w:rPr>
          <w:rFonts w:ascii="Times New Roman" w:hAnsi="Times New Roman" w:cs="Times New Roman"/>
          <w:b/>
          <w:sz w:val="24"/>
          <w:szCs w:val="24"/>
        </w:rPr>
        <w:t>2.0 Literature Review.</w:t>
      </w:r>
    </w:p>
    <w:p w:rsidR="00BF388C" w:rsidRDefault="00BF388C" w:rsidP="00985EE5">
      <w:pPr>
        <w:spacing w:after="0" w:line="240" w:lineRule="auto"/>
        <w:jc w:val="both"/>
        <w:rPr>
          <w:rFonts w:ascii="Times New Roman" w:hAnsi="Times New Roman" w:cs="Times New Roman"/>
          <w:b/>
          <w:sz w:val="24"/>
          <w:szCs w:val="24"/>
        </w:rPr>
      </w:pPr>
    </w:p>
    <w:p w:rsidR="00B13EE6" w:rsidRDefault="00BB55F6" w:rsidP="00985EE5">
      <w:pPr>
        <w:spacing w:after="0" w:line="240" w:lineRule="auto"/>
        <w:jc w:val="both"/>
        <w:rPr>
          <w:rFonts w:ascii="Times New Roman" w:hAnsi="Times New Roman" w:cs="Times New Roman"/>
          <w:b/>
          <w:sz w:val="24"/>
          <w:szCs w:val="24"/>
        </w:rPr>
      </w:pPr>
      <w:r w:rsidRPr="00BB55F6">
        <w:rPr>
          <w:rFonts w:ascii="Times New Roman" w:hAnsi="Times New Roman" w:cs="Times New Roman"/>
          <w:b/>
          <w:sz w:val="24"/>
          <w:szCs w:val="24"/>
        </w:rPr>
        <w:t xml:space="preserve">2.1 Conceptual Review </w:t>
      </w:r>
    </w:p>
    <w:p w:rsidR="00BB55F6" w:rsidRPr="00BB55F6" w:rsidRDefault="00B13EE6" w:rsidP="00985E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Pr="00C27871">
        <w:rPr>
          <w:rFonts w:ascii="Times New Roman" w:hAnsi="Times New Roman" w:cs="Times New Roman"/>
          <w:b/>
          <w:sz w:val="24"/>
          <w:szCs w:val="24"/>
        </w:rPr>
        <w:t>Human Resource Accounting</w:t>
      </w:r>
    </w:p>
    <w:p w:rsidR="00D13BF1" w:rsidRDefault="00556167" w:rsidP="0098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Human Resource Accounting </w:t>
      </w:r>
      <w:r w:rsidR="00BB55F6">
        <w:rPr>
          <w:rFonts w:ascii="Times New Roman" w:hAnsi="Times New Roman" w:cs="Times New Roman"/>
          <w:sz w:val="24"/>
          <w:szCs w:val="24"/>
        </w:rPr>
        <w:t xml:space="preserve">has become important to organizational performance in this knowledge economy; it is the measurement of </w:t>
      </w:r>
      <w:r w:rsidR="00260475">
        <w:rPr>
          <w:rFonts w:ascii="Times New Roman" w:hAnsi="Times New Roman" w:cs="Times New Roman"/>
          <w:sz w:val="24"/>
          <w:szCs w:val="24"/>
        </w:rPr>
        <w:t xml:space="preserve">the </w:t>
      </w:r>
      <w:r w:rsidR="00BB55F6">
        <w:rPr>
          <w:rFonts w:ascii="Times New Roman" w:hAnsi="Times New Roman" w:cs="Times New Roman"/>
          <w:sz w:val="24"/>
          <w:szCs w:val="24"/>
        </w:rPr>
        <w:t>costs of employees and the financial implications of the</w:t>
      </w:r>
      <w:r w:rsidR="00802D7C">
        <w:rPr>
          <w:rFonts w:ascii="Times New Roman" w:hAnsi="Times New Roman" w:cs="Times New Roman"/>
          <w:sz w:val="24"/>
          <w:szCs w:val="24"/>
        </w:rPr>
        <w:t>ir</w:t>
      </w:r>
      <w:r w:rsidR="00BB55F6">
        <w:rPr>
          <w:rFonts w:ascii="Times New Roman" w:hAnsi="Times New Roman" w:cs="Times New Roman"/>
          <w:sz w:val="24"/>
          <w:szCs w:val="24"/>
        </w:rPr>
        <w:t xml:space="preserve"> values</w:t>
      </w:r>
      <w:r w:rsidR="00802D7C">
        <w:rPr>
          <w:rFonts w:ascii="Times New Roman" w:hAnsi="Times New Roman" w:cs="Times New Roman"/>
          <w:sz w:val="24"/>
          <w:szCs w:val="24"/>
        </w:rPr>
        <w:t xml:space="preserve"> (talents, skills, knowledge</w:t>
      </w:r>
      <w:r w:rsidR="006F4B76">
        <w:rPr>
          <w:rFonts w:ascii="Times New Roman" w:hAnsi="Times New Roman" w:cs="Times New Roman"/>
          <w:sz w:val="24"/>
          <w:szCs w:val="24"/>
        </w:rPr>
        <w:t>,</w:t>
      </w:r>
      <w:r w:rsidR="00802D7C">
        <w:rPr>
          <w:rFonts w:ascii="Times New Roman" w:hAnsi="Times New Roman" w:cs="Times New Roman"/>
          <w:sz w:val="24"/>
          <w:szCs w:val="24"/>
        </w:rPr>
        <w:t xml:space="preserve"> and experience)</w:t>
      </w:r>
      <w:r w:rsidR="00BB55F6">
        <w:rPr>
          <w:rFonts w:ascii="Times New Roman" w:hAnsi="Times New Roman" w:cs="Times New Roman"/>
          <w:sz w:val="24"/>
          <w:szCs w:val="24"/>
        </w:rPr>
        <w:t xml:space="preserve"> to their employers</w:t>
      </w:r>
      <w:r w:rsidR="00802D7C">
        <w:rPr>
          <w:rFonts w:ascii="Times New Roman" w:hAnsi="Times New Roman" w:cs="Times New Roman"/>
          <w:sz w:val="24"/>
          <w:szCs w:val="24"/>
        </w:rPr>
        <w:t xml:space="preserve">. It is the modern manner of perceiving the human assets of organizations unknown to the traditional accounting convention, it is a concept that demands the reporting of the human </w:t>
      </w:r>
      <w:r w:rsidR="006F4B76">
        <w:rPr>
          <w:rFonts w:ascii="Times New Roman" w:hAnsi="Times New Roman" w:cs="Times New Roman"/>
          <w:sz w:val="24"/>
          <w:szCs w:val="24"/>
        </w:rPr>
        <w:t>assets</w:t>
      </w:r>
      <w:r w:rsidR="00802D7C">
        <w:rPr>
          <w:rFonts w:ascii="Times New Roman" w:hAnsi="Times New Roman" w:cs="Times New Roman"/>
          <w:sz w:val="24"/>
          <w:szCs w:val="24"/>
        </w:rPr>
        <w:t xml:space="preserve"> in the financial statement of organizations</w:t>
      </w:r>
      <w:r>
        <w:rPr>
          <w:rFonts w:ascii="Times New Roman" w:hAnsi="Times New Roman" w:cs="Times New Roman"/>
          <w:sz w:val="24"/>
          <w:szCs w:val="24"/>
        </w:rPr>
        <w:t xml:space="preserve"> just as the plant and machinery are been reported annually</w:t>
      </w:r>
      <w:r w:rsidR="00D13BF1">
        <w:rPr>
          <w:rFonts w:ascii="Times New Roman" w:hAnsi="Times New Roman" w:cs="Times New Roman"/>
          <w:sz w:val="24"/>
          <w:szCs w:val="24"/>
        </w:rPr>
        <w:t xml:space="preserve"> (Akinjare </w:t>
      </w:r>
      <w:r w:rsidR="00D13BF1">
        <w:rPr>
          <w:rFonts w:ascii="Times New Roman" w:hAnsi="Times New Roman" w:cs="Times New Roman"/>
          <w:i/>
          <w:sz w:val="24"/>
          <w:szCs w:val="24"/>
        </w:rPr>
        <w:t xml:space="preserve">et. </w:t>
      </w:r>
      <w:r w:rsidR="00D13BF1" w:rsidRPr="00D13BF1">
        <w:rPr>
          <w:rFonts w:ascii="Times New Roman" w:hAnsi="Times New Roman" w:cs="Times New Roman"/>
          <w:i/>
          <w:sz w:val="24"/>
          <w:szCs w:val="24"/>
        </w:rPr>
        <w:t>al.,</w:t>
      </w:r>
      <w:r w:rsidR="00D13BF1">
        <w:rPr>
          <w:rFonts w:ascii="Times New Roman" w:hAnsi="Times New Roman" w:cs="Times New Roman"/>
          <w:sz w:val="24"/>
          <w:szCs w:val="24"/>
        </w:rPr>
        <w:t xml:space="preserve"> 2019)</w:t>
      </w:r>
      <w:r>
        <w:rPr>
          <w:rFonts w:ascii="Times New Roman" w:hAnsi="Times New Roman" w:cs="Times New Roman"/>
          <w:sz w:val="24"/>
          <w:szCs w:val="24"/>
        </w:rPr>
        <w:t xml:space="preserve">. HRA is an information system that communicates the costs and values of employees to those interested in them for </w:t>
      </w:r>
      <w:r w:rsidR="006F4B76">
        <w:rPr>
          <w:rFonts w:ascii="Times New Roman" w:hAnsi="Times New Roman" w:cs="Times New Roman"/>
          <w:sz w:val="24"/>
          <w:szCs w:val="24"/>
        </w:rPr>
        <w:t>decision-making</w:t>
      </w:r>
      <w:r>
        <w:rPr>
          <w:rFonts w:ascii="Times New Roman" w:hAnsi="Times New Roman" w:cs="Times New Roman"/>
          <w:sz w:val="24"/>
          <w:szCs w:val="24"/>
        </w:rPr>
        <w:t xml:space="preserve">. Human resource accounting accounts for all costs investments made on </w:t>
      </w:r>
      <w:r w:rsidR="00D13BF1">
        <w:rPr>
          <w:rFonts w:ascii="Times New Roman" w:hAnsi="Times New Roman" w:cs="Times New Roman"/>
          <w:sz w:val="24"/>
          <w:szCs w:val="24"/>
        </w:rPr>
        <w:t>employees; it</w:t>
      </w:r>
      <w:r w:rsidR="00802D7C">
        <w:rPr>
          <w:rFonts w:ascii="Times New Roman" w:hAnsi="Times New Roman" w:cs="Times New Roman"/>
          <w:sz w:val="24"/>
          <w:szCs w:val="24"/>
        </w:rPr>
        <w:t xml:space="preserve"> </w:t>
      </w:r>
      <w:r w:rsidR="00D13BF1" w:rsidRPr="00BB55F6">
        <w:rPr>
          <w:rFonts w:ascii="Times New Roman" w:hAnsi="Times New Roman" w:cs="Times New Roman"/>
          <w:sz w:val="24"/>
          <w:szCs w:val="24"/>
        </w:rPr>
        <w:t>quantif</w:t>
      </w:r>
      <w:r w:rsidR="00D13BF1">
        <w:rPr>
          <w:rFonts w:ascii="Times New Roman" w:hAnsi="Times New Roman" w:cs="Times New Roman"/>
          <w:sz w:val="24"/>
          <w:szCs w:val="24"/>
        </w:rPr>
        <w:t>ies</w:t>
      </w:r>
      <w:r w:rsidR="00D13BF1" w:rsidRPr="00BB55F6">
        <w:rPr>
          <w:rFonts w:ascii="Times New Roman" w:hAnsi="Times New Roman" w:cs="Times New Roman"/>
          <w:sz w:val="24"/>
          <w:szCs w:val="24"/>
        </w:rPr>
        <w:t xml:space="preserve"> their values and </w:t>
      </w:r>
      <w:r w:rsidR="00D13BF1">
        <w:rPr>
          <w:rFonts w:ascii="Times New Roman" w:hAnsi="Times New Roman" w:cs="Times New Roman"/>
          <w:sz w:val="24"/>
          <w:szCs w:val="24"/>
        </w:rPr>
        <w:t xml:space="preserve">presents their </w:t>
      </w:r>
      <w:r w:rsidR="00D13BF1" w:rsidRPr="00BB55F6">
        <w:rPr>
          <w:rFonts w:ascii="Times New Roman" w:hAnsi="Times New Roman" w:cs="Times New Roman"/>
          <w:sz w:val="24"/>
          <w:szCs w:val="24"/>
        </w:rPr>
        <w:t xml:space="preserve">financial equivalence </w:t>
      </w:r>
      <w:r w:rsidR="00D13BF1">
        <w:rPr>
          <w:rFonts w:ascii="Times New Roman" w:hAnsi="Times New Roman" w:cs="Times New Roman"/>
          <w:sz w:val="24"/>
          <w:szCs w:val="24"/>
        </w:rPr>
        <w:t xml:space="preserve">for the achievement of a </w:t>
      </w:r>
      <w:r w:rsidR="00D13BF1" w:rsidRPr="00BB55F6">
        <w:rPr>
          <w:rFonts w:ascii="Times New Roman" w:hAnsi="Times New Roman" w:cs="Times New Roman"/>
          <w:sz w:val="24"/>
          <w:szCs w:val="24"/>
        </w:rPr>
        <w:t xml:space="preserve">complete </w:t>
      </w:r>
      <w:r w:rsidR="00D13BF1">
        <w:rPr>
          <w:rFonts w:ascii="Times New Roman" w:hAnsi="Times New Roman" w:cs="Times New Roman"/>
          <w:sz w:val="24"/>
          <w:szCs w:val="24"/>
        </w:rPr>
        <w:t xml:space="preserve">organizational </w:t>
      </w:r>
      <w:r w:rsidR="00D13BF1" w:rsidRPr="00BB55F6">
        <w:rPr>
          <w:rFonts w:ascii="Times New Roman" w:hAnsi="Times New Roman" w:cs="Times New Roman"/>
          <w:sz w:val="24"/>
          <w:szCs w:val="24"/>
        </w:rPr>
        <w:t>asset reporting</w:t>
      </w:r>
      <w:r w:rsidR="00D13BF1">
        <w:rPr>
          <w:rFonts w:ascii="Times New Roman" w:hAnsi="Times New Roman" w:cs="Times New Roman"/>
          <w:sz w:val="24"/>
          <w:szCs w:val="24"/>
        </w:rPr>
        <w:t xml:space="preserve"> </w:t>
      </w:r>
      <w:r w:rsidR="00BB55F6" w:rsidRPr="00BB55F6">
        <w:rPr>
          <w:rFonts w:ascii="Times New Roman" w:hAnsi="Times New Roman" w:cs="Times New Roman"/>
          <w:sz w:val="24"/>
          <w:szCs w:val="24"/>
        </w:rPr>
        <w:t>(Akinlade &amp; Adegbie, 2020</w:t>
      </w:r>
      <w:r w:rsidR="006F4B76">
        <w:rPr>
          <w:rFonts w:ascii="Times New Roman" w:hAnsi="Times New Roman" w:cs="Times New Roman"/>
          <w:sz w:val="24"/>
          <w:szCs w:val="24"/>
        </w:rPr>
        <w:t>)</w:t>
      </w:r>
    </w:p>
    <w:p w:rsidR="00D13BF1" w:rsidRDefault="00D13BF1" w:rsidP="00985EE5">
      <w:pPr>
        <w:spacing w:after="0" w:line="240" w:lineRule="auto"/>
        <w:jc w:val="both"/>
        <w:rPr>
          <w:rFonts w:ascii="Times New Roman" w:hAnsi="Times New Roman" w:cs="Times New Roman"/>
          <w:sz w:val="24"/>
          <w:szCs w:val="24"/>
        </w:rPr>
      </w:pPr>
    </w:p>
    <w:p w:rsidR="00383B7B" w:rsidRPr="00C27871" w:rsidRDefault="00C27871" w:rsidP="00985EE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2.1.</w:t>
      </w:r>
      <w:r w:rsidR="00B13EE6">
        <w:rPr>
          <w:rFonts w:ascii="Times New Roman" w:hAnsi="Times New Roman" w:cs="Times New Roman"/>
          <w:b/>
          <w:sz w:val="24"/>
          <w:szCs w:val="24"/>
        </w:rPr>
        <w:t>2</w:t>
      </w:r>
      <w:r>
        <w:rPr>
          <w:rFonts w:ascii="Times New Roman" w:hAnsi="Times New Roman" w:cs="Times New Roman"/>
          <w:b/>
          <w:sz w:val="24"/>
          <w:szCs w:val="24"/>
        </w:rPr>
        <w:t xml:space="preserve"> </w:t>
      </w:r>
      <w:r w:rsidR="00383B7B" w:rsidRPr="00C27871">
        <w:rPr>
          <w:rFonts w:ascii="Times New Roman" w:hAnsi="Times New Roman" w:cs="Times New Roman"/>
          <w:b/>
          <w:sz w:val="24"/>
          <w:szCs w:val="24"/>
        </w:rPr>
        <w:t>Human Resource Accounting-Information System</w:t>
      </w:r>
      <w:r w:rsidR="00BB55F6" w:rsidRPr="00C27871">
        <w:rPr>
          <w:rFonts w:ascii="Times New Roman" w:hAnsi="Times New Roman" w:cs="Times New Roman"/>
          <w:b/>
          <w:sz w:val="24"/>
          <w:szCs w:val="24"/>
        </w:rPr>
        <w:t xml:space="preserve"> </w:t>
      </w:r>
    </w:p>
    <w:p w:rsidR="00383B7B" w:rsidRDefault="00383B7B" w:rsidP="0098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Human Resource Accounting-Information System </w:t>
      </w:r>
      <w:r w:rsidR="00EF105C">
        <w:rPr>
          <w:rFonts w:ascii="Times New Roman" w:hAnsi="Times New Roman" w:cs="Times New Roman"/>
          <w:sz w:val="24"/>
          <w:szCs w:val="24"/>
        </w:rPr>
        <w:t xml:space="preserve">refers to the use of human resource accounting software for </w:t>
      </w:r>
      <w:r w:rsidR="00260475">
        <w:rPr>
          <w:rFonts w:ascii="Times New Roman" w:hAnsi="Times New Roman" w:cs="Times New Roman"/>
          <w:sz w:val="24"/>
          <w:szCs w:val="24"/>
        </w:rPr>
        <w:t xml:space="preserve">an </w:t>
      </w:r>
      <w:r w:rsidR="00EF105C">
        <w:rPr>
          <w:rFonts w:ascii="Times New Roman" w:hAnsi="Times New Roman" w:cs="Times New Roman"/>
          <w:sz w:val="24"/>
          <w:szCs w:val="24"/>
        </w:rPr>
        <w:t xml:space="preserve">organization`s management of cost investment in employees; it </w:t>
      </w:r>
      <w:r>
        <w:rPr>
          <w:rFonts w:ascii="Times New Roman" w:hAnsi="Times New Roman" w:cs="Times New Roman"/>
          <w:sz w:val="24"/>
          <w:szCs w:val="24"/>
        </w:rPr>
        <w:t xml:space="preserve">describes the relationship between human resource accounting and </w:t>
      </w:r>
      <w:r w:rsidR="00260475">
        <w:rPr>
          <w:rFonts w:ascii="Times New Roman" w:hAnsi="Times New Roman" w:cs="Times New Roman"/>
          <w:sz w:val="24"/>
          <w:szCs w:val="24"/>
        </w:rPr>
        <w:t xml:space="preserve">the </w:t>
      </w:r>
      <w:r>
        <w:rPr>
          <w:rFonts w:ascii="Times New Roman" w:hAnsi="Times New Roman" w:cs="Times New Roman"/>
          <w:sz w:val="24"/>
          <w:szCs w:val="24"/>
        </w:rPr>
        <w:t>accounting information system</w:t>
      </w:r>
      <w:r w:rsidR="00EF105C">
        <w:rPr>
          <w:rFonts w:ascii="Times New Roman" w:hAnsi="Times New Roman" w:cs="Times New Roman"/>
          <w:sz w:val="24"/>
          <w:szCs w:val="24"/>
        </w:rPr>
        <w:t>.</w:t>
      </w:r>
      <w:r>
        <w:rPr>
          <w:rFonts w:ascii="Times New Roman" w:hAnsi="Times New Roman" w:cs="Times New Roman"/>
          <w:sz w:val="24"/>
          <w:szCs w:val="24"/>
        </w:rPr>
        <w:t xml:space="preserve"> </w:t>
      </w:r>
      <w:r w:rsidR="00EF105C">
        <w:rPr>
          <w:rFonts w:ascii="Times New Roman" w:hAnsi="Times New Roman" w:cs="Times New Roman"/>
          <w:sz w:val="24"/>
          <w:szCs w:val="24"/>
        </w:rPr>
        <w:t>A</w:t>
      </w:r>
      <w:r>
        <w:rPr>
          <w:rFonts w:ascii="Times New Roman" w:hAnsi="Times New Roman" w:cs="Times New Roman"/>
          <w:sz w:val="24"/>
          <w:szCs w:val="24"/>
        </w:rPr>
        <w:t xml:space="preserve">ccounting information system </w:t>
      </w:r>
      <w:r w:rsidR="002A4514">
        <w:rPr>
          <w:rFonts w:ascii="Times New Roman" w:hAnsi="Times New Roman" w:cs="Times New Roman"/>
          <w:sz w:val="24"/>
          <w:szCs w:val="24"/>
        </w:rPr>
        <w:t xml:space="preserve">in this context is the automation of all accounting activities </w:t>
      </w:r>
      <w:r w:rsidR="00EF105C">
        <w:rPr>
          <w:rFonts w:ascii="Times New Roman" w:hAnsi="Times New Roman" w:cs="Times New Roman"/>
          <w:sz w:val="24"/>
          <w:szCs w:val="24"/>
        </w:rPr>
        <w:t>being a</w:t>
      </w:r>
      <w:r w:rsidR="002A4514">
        <w:rPr>
          <w:rFonts w:ascii="Times New Roman" w:hAnsi="Times New Roman" w:cs="Times New Roman"/>
          <w:sz w:val="24"/>
          <w:szCs w:val="24"/>
        </w:rPr>
        <w:t xml:space="preserve"> subset of enterprise resource planning</w:t>
      </w:r>
      <w:r w:rsidR="00C27871">
        <w:rPr>
          <w:rFonts w:ascii="Times New Roman" w:hAnsi="Times New Roman" w:cs="Times New Roman"/>
          <w:sz w:val="24"/>
          <w:szCs w:val="24"/>
        </w:rPr>
        <w:t xml:space="preserve"> (Almajali, 2016</w:t>
      </w:r>
      <w:r w:rsidR="0092572E">
        <w:rPr>
          <w:rFonts w:ascii="Times New Roman" w:hAnsi="Times New Roman" w:cs="Times New Roman"/>
          <w:sz w:val="24"/>
          <w:szCs w:val="24"/>
        </w:rPr>
        <w:t xml:space="preserve"> and Obloo, 2024</w:t>
      </w:r>
      <w:r w:rsidR="00C27871">
        <w:rPr>
          <w:rFonts w:ascii="Times New Roman" w:hAnsi="Times New Roman" w:cs="Times New Roman"/>
          <w:sz w:val="24"/>
          <w:szCs w:val="24"/>
        </w:rPr>
        <w:t>)</w:t>
      </w:r>
      <w:r w:rsidR="002A4514">
        <w:rPr>
          <w:rFonts w:ascii="Times New Roman" w:hAnsi="Times New Roman" w:cs="Times New Roman"/>
          <w:sz w:val="24"/>
          <w:szCs w:val="24"/>
        </w:rPr>
        <w:t xml:space="preserve">. The enterprise resource planning submission on accounting allows for the automation of all accounting operations via the use of </w:t>
      </w:r>
      <w:r w:rsidR="006F4B76">
        <w:rPr>
          <w:rFonts w:ascii="Times New Roman" w:hAnsi="Times New Roman" w:cs="Times New Roman"/>
          <w:sz w:val="24"/>
          <w:szCs w:val="24"/>
        </w:rPr>
        <w:t>software</w:t>
      </w:r>
      <w:r w:rsidR="002A4514">
        <w:rPr>
          <w:rFonts w:ascii="Times New Roman" w:hAnsi="Times New Roman" w:cs="Times New Roman"/>
          <w:sz w:val="24"/>
          <w:szCs w:val="24"/>
        </w:rPr>
        <w:t xml:space="preserve"> and technologies. The accounting information system in this context refers to the software and technology for </w:t>
      </w:r>
      <w:r w:rsidR="006F4B76">
        <w:rPr>
          <w:rFonts w:ascii="Times New Roman" w:hAnsi="Times New Roman" w:cs="Times New Roman"/>
          <w:sz w:val="24"/>
          <w:szCs w:val="24"/>
        </w:rPr>
        <w:t xml:space="preserve">the </w:t>
      </w:r>
      <w:r w:rsidR="002A4514">
        <w:rPr>
          <w:rFonts w:ascii="Times New Roman" w:hAnsi="Times New Roman" w:cs="Times New Roman"/>
          <w:sz w:val="24"/>
          <w:szCs w:val="24"/>
        </w:rPr>
        <w:t>execution of human resource accounting activities</w:t>
      </w:r>
      <w:r w:rsidR="00725266">
        <w:rPr>
          <w:rFonts w:ascii="Times New Roman" w:hAnsi="Times New Roman" w:cs="Times New Roman"/>
          <w:sz w:val="24"/>
          <w:szCs w:val="24"/>
        </w:rPr>
        <w:t xml:space="preserve"> which in this study refers to the software </w:t>
      </w:r>
      <w:r w:rsidR="007B54DF">
        <w:rPr>
          <w:rFonts w:ascii="Times New Roman" w:hAnsi="Times New Roman" w:cs="Times New Roman"/>
          <w:sz w:val="24"/>
          <w:szCs w:val="24"/>
        </w:rPr>
        <w:t xml:space="preserve">and technologies </w:t>
      </w:r>
      <w:r w:rsidR="00725266">
        <w:rPr>
          <w:rFonts w:ascii="Times New Roman" w:hAnsi="Times New Roman" w:cs="Times New Roman"/>
          <w:sz w:val="24"/>
          <w:szCs w:val="24"/>
        </w:rPr>
        <w:t>for executing costs investments for maintenance of employees.</w:t>
      </w:r>
      <w:r w:rsidR="007B54DF">
        <w:rPr>
          <w:rFonts w:ascii="Times New Roman" w:hAnsi="Times New Roman" w:cs="Times New Roman"/>
          <w:sz w:val="24"/>
          <w:szCs w:val="24"/>
        </w:rPr>
        <w:t xml:space="preserve"> Sage MAS 500 ERP Integration</w:t>
      </w:r>
      <w:r w:rsidR="002E3E19">
        <w:rPr>
          <w:rFonts w:ascii="Times New Roman" w:hAnsi="Times New Roman" w:cs="Times New Roman"/>
          <w:sz w:val="24"/>
          <w:szCs w:val="24"/>
        </w:rPr>
        <w:t>, Sage Fund Accounting Integration</w:t>
      </w:r>
      <w:r w:rsidR="006F4B76">
        <w:rPr>
          <w:rFonts w:ascii="Times New Roman" w:hAnsi="Times New Roman" w:cs="Times New Roman"/>
          <w:sz w:val="24"/>
          <w:szCs w:val="24"/>
        </w:rPr>
        <w:t>,</w:t>
      </w:r>
      <w:r w:rsidR="002E3E19">
        <w:rPr>
          <w:rFonts w:ascii="Times New Roman" w:hAnsi="Times New Roman" w:cs="Times New Roman"/>
          <w:sz w:val="24"/>
          <w:szCs w:val="24"/>
        </w:rPr>
        <w:t xml:space="preserve"> and Sage Fixed Asset help to automate fixed asset reporting</w:t>
      </w:r>
      <w:r w:rsidR="00817928">
        <w:rPr>
          <w:rFonts w:ascii="Times New Roman" w:hAnsi="Times New Roman" w:cs="Times New Roman"/>
          <w:sz w:val="24"/>
          <w:szCs w:val="24"/>
        </w:rPr>
        <w:t>,</w:t>
      </w:r>
      <w:r w:rsidR="002E3E19">
        <w:rPr>
          <w:rFonts w:ascii="Times New Roman" w:hAnsi="Times New Roman" w:cs="Times New Roman"/>
          <w:sz w:val="24"/>
          <w:szCs w:val="24"/>
        </w:rPr>
        <w:t xml:space="preserve"> and </w:t>
      </w:r>
      <w:r w:rsidR="00817928">
        <w:rPr>
          <w:rFonts w:ascii="Times New Roman" w:hAnsi="Times New Roman" w:cs="Times New Roman"/>
          <w:sz w:val="24"/>
          <w:szCs w:val="24"/>
        </w:rPr>
        <w:t>guard</w:t>
      </w:r>
      <w:r w:rsidR="002E3E19">
        <w:rPr>
          <w:rFonts w:ascii="Times New Roman" w:hAnsi="Times New Roman" w:cs="Times New Roman"/>
          <w:sz w:val="24"/>
          <w:szCs w:val="24"/>
        </w:rPr>
        <w:t xml:space="preserve"> against </w:t>
      </w:r>
      <w:r w:rsidR="00817928">
        <w:rPr>
          <w:rFonts w:ascii="Times New Roman" w:hAnsi="Times New Roman" w:cs="Times New Roman"/>
          <w:sz w:val="24"/>
          <w:szCs w:val="24"/>
        </w:rPr>
        <w:t xml:space="preserve">any </w:t>
      </w:r>
      <w:r w:rsidR="002E3E19">
        <w:rPr>
          <w:rFonts w:ascii="Times New Roman" w:hAnsi="Times New Roman" w:cs="Times New Roman"/>
          <w:sz w:val="24"/>
          <w:szCs w:val="24"/>
        </w:rPr>
        <w:t>regulatory non-compliance</w:t>
      </w:r>
      <w:r w:rsidR="00817928">
        <w:rPr>
          <w:rFonts w:ascii="Times New Roman" w:hAnsi="Times New Roman" w:cs="Times New Roman"/>
          <w:sz w:val="24"/>
          <w:szCs w:val="24"/>
        </w:rPr>
        <w:t xml:space="preserve">; </w:t>
      </w:r>
      <w:r w:rsidR="006F4B76">
        <w:rPr>
          <w:rFonts w:ascii="Times New Roman" w:hAnsi="Times New Roman" w:cs="Times New Roman"/>
          <w:sz w:val="24"/>
          <w:szCs w:val="24"/>
        </w:rPr>
        <w:t>this software</w:t>
      </w:r>
      <w:r w:rsidR="00817928">
        <w:rPr>
          <w:rFonts w:ascii="Times New Roman" w:hAnsi="Times New Roman" w:cs="Times New Roman"/>
          <w:sz w:val="24"/>
          <w:szCs w:val="24"/>
        </w:rPr>
        <w:t xml:space="preserve"> are useful </w:t>
      </w:r>
      <w:r w:rsidR="007B54DF">
        <w:rPr>
          <w:rFonts w:ascii="Times New Roman" w:hAnsi="Times New Roman" w:cs="Times New Roman"/>
          <w:sz w:val="24"/>
          <w:szCs w:val="24"/>
        </w:rPr>
        <w:t>for executing human resource accounting payroll activities which is pivotal to this study.</w:t>
      </w:r>
      <w:r w:rsidR="007761A3">
        <w:rPr>
          <w:rFonts w:ascii="Times New Roman" w:hAnsi="Times New Roman" w:cs="Times New Roman"/>
          <w:sz w:val="24"/>
          <w:szCs w:val="24"/>
        </w:rPr>
        <w:t xml:space="preserve"> </w:t>
      </w:r>
      <w:r w:rsidR="00712FF3">
        <w:rPr>
          <w:rFonts w:ascii="Times New Roman" w:hAnsi="Times New Roman" w:cs="Times New Roman"/>
          <w:sz w:val="24"/>
          <w:szCs w:val="24"/>
        </w:rPr>
        <w:t>Another example of h</w:t>
      </w:r>
      <w:r w:rsidR="007761A3">
        <w:rPr>
          <w:rFonts w:ascii="Times New Roman" w:hAnsi="Times New Roman" w:cs="Times New Roman"/>
          <w:sz w:val="24"/>
          <w:szCs w:val="24"/>
        </w:rPr>
        <w:t xml:space="preserve">uman resource accounting </w:t>
      </w:r>
      <w:r w:rsidR="006F4B76">
        <w:rPr>
          <w:rFonts w:ascii="Times New Roman" w:hAnsi="Times New Roman" w:cs="Times New Roman"/>
          <w:sz w:val="24"/>
          <w:szCs w:val="24"/>
        </w:rPr>
        <w:t>software</w:t>
      </w:r>
      <w:r w:rsidR="00712FF3">
        <w:rPr>
          <w:rFonts w:ascii="Times New Roman" w:hAnsi="Times New Roman" w:cs="Times New Roman"/>
          <w:sz w:val="24"/>
          <w:szCs w:val="24"/>
        </w:rPr>
        <w:t xml:space="preserve"> is the integrated payroll, accounting</w:t>
      </w:r>
      <w:r w:rsidR="006F4B76">
        <w:rPr>
          <w:rFonts w:ascii="Times New Roman" w:hAnsi="Times New Roman" w:cs="Times New Roman"/>
          <w:sz w:val="24"/>
          <w:szCs w:val="24"/>
        </w:rPr>
        <w:t>,</w:t>
      </w:r>
      <w:r w:rsidR="00712FF3">
        <w:rPr>
          <w:rFonts w:ascii="Times New Roman" w:hAnsi="Times New Roman" w:cs="Times New Roman"/>
          <w:sz w:val="24"/>
          <w:szCs w:val="24"/>
        </w:rPr>
        <w:t xml:space="preserve"> and human resources by Zoho books</w:t>
      </w:r>
      <w:r w:rsidR="005549AA">
        <w:rPr>
          <w:rFonts w:ascii="Times New Roman" w:hAnsi="Times New Roman" w:cs="Times New Roman"/>
          <w:sz w:val="24"/>
          <w:szCs w:val="24"/>
        </w:rPr>
        <w:t xml:space="preserve"> among </w:t>
      </w:r>
      <w:r w:rsidR="006F4B76">
        <w:rPr>
          <w:rFonts w:ascii="Times New Roman" w:hAnsi="Times New Roman" w:cs="Times New Roman"/>
          <w:sz w:val="24"/>
          <w:szCs w:val="24"/>
        </w:rPr>
        <w:t>other</w:t>
      </w:r>
      <w:r w:rsidR="00712FF3">
        <w:rPr>
          <w:rFonts w:ascii="Times New Roman" w:hAnsi="Times New Roman" w:cs="Times New Roman"/>
          <w:sz w:val="24"/>
          <w:szCs w:val="24"/>
        </w:rPr>
        <w:t xml:space="preserve"> </w:t>
      </w:r>
      <w:r w:rsidR="00C27871">
        <w:rPr>
          <w:rFonts w:ascii="Times New Roman" w:hAnsi="Times New Roman" w:cs="Times New Roman"/>
          <w:sz w:val="24"/>
          <w:szCs w:val="24"/>
        </w:rPr>
        <w:t xml:space="preserve">software for the management of business operations through the use of computer </w:t>
      </w:r>
      <w:r w:rsidR="006F4B76">
        <w:rPr>
          <w:rFonts w:ascii="Times New Roman" w:hAnsi="Times New Roman" w:cs="Times New Roman"/>
          <w:sz w:val="24"/>
          <w:szCs w:val="24"/>
        </w:rPr>
        <w:t>systems</w:t>
      </w:r>
      <w:r w:rsidR="00C27871">
        <w:rPr>
          <w:rFonts w:ascii="Times New Roman" w:hAnsi="Times New Roman" w:cs="Times New Roman"/>
          <w:sz w:val="24"/>
          <w:szCs w:val="24"/>
        </w:rPr>
        <w:t xml:space="preserve"> </w:t>
      </w:r>
      <w:r w:rsidR="00712FF3">
        <w:rPr>
          <w:rFonts w:ascii="Times New Roman" w:hAnsi="Times New Roman" w:cs="Times New Roman"/>
          <w:sz w:val="24"/>
          <w:szCs w:val="24"/>
        </w:rPr>
        <w:t>(Sage, 2024 and Zoho, 2024).</w:t>
      </w:r>
      <w:r w:rsidR="00FD78FF">
        <w:rPr>
          <w:rFonts w:ascii="Times New Roman" w:hAnsi="Times New Roman" w:cs="Times New Roman"/>
          <w:sz w:val="24"/>
          <w:szCs w:val="24"/>
        </w:rPr>
        <w:t xml:space="preserve"> Human resource accounting-information system entails the inclusion of enterprise resource planning into human resource accounting.</w:t>
      </w:r>
      <w:r w:rsidR="006A7897">
        <w:rPr>
          <w:rFonts w:ascii="Times New Roman" w:hAnsi="Times New Roman" w:cs="Times New Roman"/>
          <w:sz w:val="24"/>
          <w:szCs w:val="24"/>
        </w:rPr>
        <w:t xml:space="preserve"> </w:t>
      </w:r>
      <w:r w:rsidR="00FD78FF">
        <w:rPr>
          <w:rFonts w:ascii="Times New Roman" w:hAnsi="Times New Roman" w:cs="Times New Roman"/>
          <w:sz w:val="24"/>
          <w:szCs w:val="24"/>
        </w:rPr>
        <w:t>Th</w:t>
      </w:r>
      <w:r w:rsidR="006A7897">
        <w:rPr>
          <w:rFonts w:ascii="Times New Roman" w:hAnsi="Times New Roman" w:cs="Times New Roman"/>
          <w:sz w:val="24"/>
          <w:szCs w:val="24"/>
        </w:rPr>
        <w:t xml:space="preserve">e concern for how employees will assess their remuneration without difficulty beckoned for attention especially the entitlement for </w:t>
      </w:r>
      <w:r w:rsidR="00E2036B">
        <w:rPr>
          <w:rFonts w:ascii="Times New Roman" w:hAnsi="Times New Roman" w:cs="Times New Roman"/>
          <w:sz w:val="24"/>
          <w:szCs w:val="24"/>
        </w:rPr>
        <w:t xml:space="preserve">the </w:t>
      </w:r>
      <w:r w:rsidR="006A7897">
        <w:rPr>
          <w:rFonts w:ascii="Times New Roman" w:hAnsi="Times New Roman" w:cs="Times New Roman"/>
          <w:sz w:val="24"/>
          <w:szCs w:val="24"/>
        </w:rPr>
        <w:t xml:space="preserve">retirees seeing that many </w:t>
      </w:r>
      <w:r w:rsidR="00E2036B">
        <w:rPr>
          <w:rFonts w:ascii="Times New Roman" w:hAnsi="Times New Roman" w:cs="Times New Roman"/>
          <w:sz w:val="24"/>
          <w:szCs w:val="24"/>
        </w:rPr>
        <w:t>of them</w:t>
      </w:r>
      <w:r w:rsidR="00C32D9B">
        <w:rPr>
          <w:rFonts w:ascii="Times New Roman" w:hAnsi="Times New Roman" w:cs="Times New Roman"/>
          <w:sz w:val="24"/>
          <w:szCs w:val="24"/>
        </w:rPr>
        <w:t xml:space="preserve"> in the education sector of Osun State</w:t>
      </w:r>
      <w:r w:rsidR="00E2036B">
        <w:rPr>
          <w:rFonts w:ascii="Times New Roman" w:hAnsi="Times New Roman" w:cs="Times New Roman"/>
          <w:sz w:val="24"/>
          <w:szCs w:val="24"/>
        </w:rPr>
        <w:t>, Nigeria</w:t>
      </w:r>
      <w:r w:rsidR="006A7897">
        <w:rPr>
          <w:rFonts w:ascii="Times New Roman" w:hAnsi="Times New Roman" w:cs="Times New Roman"/>
          <w:sz w:val="24"/>
          <w:szCs w:val="24"/>
        </w:rPr>
        <w:t xml:space="preserve"> have not been able to assess their entitlement. This will have been averted if </w:t>
      </w:r>
      <w:r w:rsidR="00C32D9B">
        <w:rPr>
          <w:rFonts w:ascii="Times New Roman" w:hAnsi="Times New Roman" w:cs="Times New Roman"/>
          <w:sz w:val="24"/>
          <w:szCs w:val="24"/>
        </w:rPr>
        <w:t xml:space="preserve">the </w:t>
      </w:r>
      <w:r w:rsidR="006F4B76">
        <w:rPr>
          <w:rFonts w:ascii="Times New Roman" w:hAnsi="Times New Roman" w:cs="Times New Roman"/>
          <w:sz w:val="24"/>
          <w:szCs w:val="24"/>
        </w:rPr>
        <w:t>government's</w:t>
      </w:r>
      <w:r w:rsidR="00C32D9B">
        <w:rPr>
          <w:rFonts w:ascii="Times New Roman" w:hAnsi="Times New Roman" w:cs="Times New Roman"/>
          <w:sz w:val="24"/>
          <w:szCs w:val="24"/>
        </w:rPr>
        <w:t xml:space="preserve"> monthly contributions to the entitlement of employees are automated such that the cash invested will be kept in employees’ special </w:t>
      </w:r>
      <w:r w:rsidR="006F4B76">
        <w:rPr>
          <w:rFonts w:ascii="Times New Roman" w:hAnsi="Times New Roman" w:cs="Times New Roman"/>
          <w:sz w:val="24"/>
          <w:szCs w:val="24"/>
        </w:rPr>
        <w:t>accounts</w:t>
      </w:r>
      <w:r w:rsidR="00C32D9B">
        <w:rPr>
          <w:rFonts w:ascii="Times New Roman" w:hAnsi="Times New Roman" w:cs="Times New Roman"/>
          <w:sz w:val="24"/>
          <w:szCs w:val="24"/>
        </w:rPr>
        <w:t xml:space="preserve"> so that they will not be able to assess them until their </w:t>
      </w:r>
      <w:r w:rsidR="00C32D9B">
        <w:rPr>
          <w:rFonts w:ascii="Times New Roman" w:hAnsi="Times New Roman" w:cs="Times New Roman"/>
          <w:sz w:val="24"/>
          <w:szCs w:val="24"/>
        </w:rPr>
        <w:lastRenderedPageBreak/>
        <w:t>retirement. The inability of the government to do this makes retirees</w:t>
      </w:r>
      <w:r w:rsidR="00E2036B">
        <w:rPr>
          <w:rFonts w:ascii="Times New Roman" w:hAnsi="Times New Roman" w:cs="Times New Roman"/>
          <w:sz w:val="24"/>
          <w:szCs w:val="24"/>
        </w:rPr>
        <w:t>`</w:t>
      </w:r>
      <w:r w:rsidR="00C32D9B">
        <w:rPr>
          <w:rFonts w:ascii="Times New Roman" w:hAnsi="Times New Roman" w:cs="Times New Roman"/>
          <w:sz w:val="24"/>
          <w:szCs w:val="24"/>
        </w:rPr>
        <w:t xml:space="preserve"> entitlement an income to the government that is nowhere to be found when these retirees are due for them</w:t>
      </w:r>
      <w:r w:rsidR="00E2036B">
        <w:rPr>
          <w:rFonts w:ascii="Times New Roman" w:hAnsi="Times New Roman" w:cs="Times New Roman"/>
          <w:sz w:val="24"/>
          <w:szCs w:val="24"/>
        </w:rPr>
        <w:t xml:space="preserve">. </w:t>
      </w:r>
      <w:r w:rsidR="007C3F94">
        <w:rPr>
          <w:rFonts w:ascii="Times New Roman" w:hAnsi="Times New Roman" w:cs="Times New Roman"/>
          <w:sz w:val="24"/>
          <w:szCs w:val="24"/>
        </w:rPr>
        <w:t xml:space="preserve">This is </w:t>
      </w:r>
      <w:r w:rsidR="00E2036B">
        <w:rPr>
          <w:rFonts w:ascii="Times New Roman" w:hAnsi="Times New Roman" w:cs="Times New Roman"/>
          <w:sz w:val="24"/>
          <w:szCs w:val="24"/>
        </w:rPr>
        <w:t xml:space="preserve">the need </w:t>
      </w:r>
      <w:r w:rsidR="007C3F94">
        <w:rPr>
          <w:rFonts w:ascii="Times New Roman" w:hAnsi="Times New Roman" w:cs="Times New Roman"/>
          <w:sz w:val="24"/>
          <w:szCs w:val="24"/>
        </w:rPr>
        <w:t xml:space="preserve">to converse </w:t>
      </w:r>
      <w:r w:rsidR="00E2036B">
        <w:rPr>
          <w:rFonts w:ascii="Times New Roman" w:hAnsi="Times New Roman" w:cs="Times New Roman"/>
          <w:sz w:val="24"/>
          <w:szCs w:val="24"/>
        </w:rPr>
        <w:t>for the automation of employees` maintenance (remuneration and retirement entitlement)</w:t>
      </w:r>
      <w:r w:rsidR="007C3F94">
        <w:rPr>
          <w:rFonts w:ascii="Times New Roman" w:hAnsi="Times New Roman" w:cs="Times New Roman"/>
          <w:sz w:val="24"/>
          <w:szCs w:val="24"/>
        </w:rPr>
        <w:t xml:space="preserve">; </w:t>
      </w:r>
      <w:r w:rsidR="00A96998">
        <w:rPr>
          <w:rFonts w:ascii="Times New Roman" w:hAnsi="Times New Roman" w:cs="Times New Roman"/>
          <w:sz w:val="24"/>
          <w:szCs w:val="24"/>
        </w:rPr>
        <w:t>this suggests</w:t>
      </w:r>
      <w:r w:rsidR="007C3F94">
        <w:rPr>
          <w:rFonts w:ascii="Times New Roman" w:hAnsi="Times New Roman" w:cs="Times New Roman"/>
          <w:sz w:val="24"/>
          <w:szCs w:val="24"/>
        </w:rPr>
        <w:t xml:space="preserve"> the automation of payroll management, benefit and compensation planning</w:t>
      </w:r>
      <w:r w:rsidR="006F4B76">
        <w:rPr>
          <w:rFonts w:ascii="Times New Roman" w:hAnsi="Times New Roman" w:cs="Times New Roman"/>
          <w:sz w:val="24"/>
          <w:szCs w:val="24"/>
        </w:rPr>
        <w:t>,</w:t>
      </w:r>
      <w:r w:rsidR="007C3F94">
        <w:rPr>
          <w:rFonts w:ascii="Times New Roman" w:hAnsi="Times New Roman" w:cs="Times New Roman"/>
          <w:sz w:val="24"/>
          <w:szCs w:val="24"/>
        </w:rPr>
        <w:t xml:space="preserve"> and budgeting </w:t>
      </w:r>
      <w:r>
        <w:rPr>
          <w:rFonts w:ascii="Times New Roman" w:hAnsi="Times New Roman" w:cs="Times New Roman"/>
          <w:sz w:val="24"/>
          <w:szCs w:val="24"/>
        </w:rPr>
        <w:t xml:space="preserve">(Wikipedia, 2024). </w:t>
      </w:r>
    </w:p>
    <w:p w:rsidR="00BF388C" w:rsidRDefault="00BF388C" w:rsidP="00985EE5">
      <w:pPr>
        <w:spacing w:after="0" w:line="240" w:lineRule="auto"/>
        <w:jc w:val="both"/>
        <w:rPr>
          <w:rFonts w:ascii="Times New Roman" w:hAnsi="Times New Roman" w:cs="Times New Roman"/>
          <w:b/>
          <w:sz w:val="24"/>
          <w:szCs w:val="24"/>
        </w:rPr>
      </w:pPr>
    </w:p>
    <w:p w:rsidR="006F4B76" w:rsidRDefault="00F67E49" w:rsidP="00985E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2.1</w:t>
      </w:r>
      <w:r w:rsidR="00BF388C">
        <w:rPr>
          <w:rFonts w:ascii="Times New Roman" w:hAnsi="Times New Roman" w:cs="Times New Roman"/>
          <w:b/>
          <w:sz w:val="24"/>
          <w:szCs w:val="24"/>
        </w:rPr>
        <w:t>.</w:t>
      </w:r>
      <w:r>
        <w:rPr>
          <w:rFonts w:ascii="Times New Roman" w:hAnsi="Times New Roman" w:cs="Times New Roman"/>
          <w:b/>
          <w:sz w:val="24"/>
          <w:szCs w:val="24"/>
        </w:rPr>
        <w:t xml:space="preserve"> 3 </w:t>
      </w:r>
      <w:r w:rsidR="00BB55F6" w:rsidRPr="00F67E49">
        <w:rPr>
          <w:rFonts w:ascii="Times New Roman" w:hAnsi="Times New Roman" w:cs="Times New Roman"/>
          <w:b/>
          <w:sz w:val="24"/>
          <w:szCs w:val="24"/>
        </w:rPr>
        <w:t>Organizational Performance</w:t>
      </w:r>
      <w:r w:rsidR="00BB55F6" w:rsidRPr="00BB55F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p>
    <w:p w:rsidR="00BB55F6" w:rsidRDefault="00BB55F6" w:rsidP="00985EE5">
      <w:pPr>
        <w:spacing w:after="0" w:line="240" w:lineRule="auto"/>
        <w:jc w:val="both"/>
        <w:rPr>
          <w:rFonts w:ascii="Times New Roman" w:hAnsi="Times New Roman" w:cs="Times New Roman"/>
          <w:sz w:val="24"/>
          <w:szCs w:val="24"/>
        </w:rPr>
      </w:pPr>
      <w:r w:rsidRPr="00BB55F6">
        <w:rPr>
          <w:rFonts w:ascii="Times New Roman" w:hAnsi="Times New Roman" w:cs="Times New Roman"/>
          <w:sz w:val="24"/>
          <w:szCs w:val="24"/>
        </w:rPr>
        <w:t xml:space="preserve">Organizational performance (OP) can be defined as the </w:t>
      </w:r>
      <w:r w:rsidR="00F67E49">
        <w:rPr>
          <w:rFonts w:ascii="Times New Roman" w:hAnsi="Times New Roman" w:cs="Times New Roman"/>
          <w:sz w:val="24"/>
          <w:szCs w:val="24"/>
        </w:rPr>
        <w:t>outcomes of all organizational input;</w:t>
      </w:r>
      <w:r w:rsidRPr="00BB55F6">
        <w:rPr>
          <w:rFonts w:ascii="Times New Roman" w:hAnsi="Times New Roman" w:cs="Times New Roman"/>
          <w:sz w:val="24"/>
          <w:szCs w:val="24"/>
        </w:rPr>
        <w:t xml:space="preserve"> </w:t>
      </w:r>
      <w:r w:rsidR="00F67E49">
        <w:rPr>
          <w:rFonts w:ascii="Times New Roman" w:hAnsi="Times New Roman" w:cs="Times New Roman"/>
          <w:sz w:val="24"/>
          <w:szCs w:val="24"/>
        </w:rPr>
        <w:t xml:space="preserve">it is </w:t>
      </w:r>
      <w:r w:rsidR="006F4B76">
        <w:rPr>
          <w:rFonts w:ascii="Times New Roman" w:hAnsi="Times New Roman" w:cs="Times New Roman"/>
          <w:sz w:val="24"/>
          <w:szCs w:val="24"/>
        </w:rPr>
        <w:t xml:space="preserve">the </w:t>
      </w:r>
      <w:r w:rsidR="00F67E49">
        <w:rPr>
          <w:rFonts w:ascii="Times New Roman" w:hAnsi="Times New Roman" w:cs="Times New Roman"/>
          <w:sz w:val="24"/>
          <w:szCs w:val="24"/>
        </w:rPr>
        <w:t xml:space="preserve">outcome </w:t>
      </w:r>
      <w:r w:rsidRPr="00BB55F6">
        <w:rPr>
          <w:rFonts w:ascii="Times New Roman" w:hAnsi="Times New Roman" w:cs="Times New Roman"/>
          <w:sz w:val="24"/>
          <w:szCs w:val="24"/>
        </w:rPr>
        <w:t xml:space="preserve">of all work processes. </w:t>
      </w:r>
      <w:r w:rsidR="00F67E49">
        <w:rPr>
          <w:rFonts w:ascii="Times New Roman" w:hAnsi="Times New Roman" w:cs="Times New Roman"/>
          <w:sz w:val="24"/>
          <w:szCs w:val="24"/>
        </w:rPr>
        <w:t xml:space="preserve">Operational indices of performance were used in this study because government employees are workers of a non-profit orientation organization </w:t>
      </w:r>
      <w:r w:rsidR="00F67E49" w:rsidRPr="00BB55F6">
        <w:rPr>
          <w:rFonts w:ascii="Times New Roman" w:hAnsi="Times New Roman" w:cs="Times New Roman"/>
          <w:sz w:val="24"/>
          <w:szCs w:val="24"/>
        </w:rPr>
        <w:t>(Hashem, 2015</w:t>
      </w:r>
      <w:r w:rsidR="00F67E49">
        <w:rPr>
          <w:rFonts w:ascii="Times New Roman" w:hAnsi="Times New Roman" w:cs="Times New Roman"/>
          <w:sz w:val="24"/>
          <w:szCs w:val="24"/>
        </w:rPr>
        <w:t>)</w:t>
      </w:r>
    </w:p>
    <w:p w:rsidR="007B37B7" w:rsidRDefault="007B37B7" w:rsidP="00985EE5">
      <w:pPr>
        <w:spacing w:after="0" w:line="240" w:lineRule="auto"/>
        <w:jc w:val="both"/>
        <w:rPr>
          <w:rFonts w:ascii="Times New Roman" w:hAnsi="Times New Roman" w:cs="Times New Roman"/>
          <w:b/>
          <w:sz w:val="24"/>
          <w:szCs w:val="24"/>
        </w:rPr>
      </w:pPr>
    </w:p>
    <w:p w:rsidR="00E718B8" w:rsidRPr="00BF388C" w:rsidRDefault="00BB55F6" w:rsidP="00BF388C">
      <w:pPr>
        <w:pStyle w:val="ListParagraph"/>
        <w:numPr>
          <w:ilvl w:val="0"/>
          <w:numId w:val="7"/>
        </w:numPr>
        <w:spacing w:after="0" w:line="240" w:lineRule="auto"/>
        <w:jc w:val="both"/>
        <w:rPr>
          <w:rFonts w:ascii="Times New Roman" w:hAnsi="Times New Roman" w:cs="Times New Roman"/>
          <w:sz w:val="24"/>
          <w:szCs w:val="24"/>
        </w:rPr>
      </w:pPr>
      <w:r w:rsidRPr="00BF388C">
        <w:rPr>
          <w:rFonts w:ascii="Times New Roman" w:hAnsi="Times New Roman" w:cs="Times New Roman"/>
          <w:b/>
          <w:sz w:val="24"/>
          <w:szCs w:val="24"/>
        </w:rPr>
        <w:t>Operational Performance:</w:t>
      </w:r>
      <w:r w:rsidRPr="00BF388C">
        <w:rPr>
          <w:rFonts w:ascii="Times New Roman" w:hAnsi="Times New Roman" w:cs="Times New Roman"/>
          <w:sz w:val="24"/>
          <w:szCs w:val="24"/>
        </w:rPr>
        <w:t xml:space="preserve"> This </w:t>
      </w:r>
      <w:r w:rsidR="00A50D8A" w:rsidRPr="00BF388C">
        <w:rPr>
          <w:rFonts w:ascii="Times New Roman" w:hAnsi="Times New Roman" w:cs="Times New Roman"/>
          <w:sz w:val="24"/>
          <w:szCs w:val="24"/>
        </w:rPr>
        <w:t>can be defined as</w:t>
      </w:r>
      <w:r w:rsidRPr="00BF388C">
        <w:rPr>
          <w:rFonts w:ascii="Times New Roman" w:hAnsi="Times New Roman" w:cs="Times New Roman"/>
          <w:sz w:val="24"/>
          <w:szCs w:val="24"/>
        </w:rPr>
        <w:t xml:space="preserve"> the measurement of organization</w:t>
      </w:r>
      <w:r w:rsidR="00A50D8A" w:rsidRPr="00BF388C">
        <w:rPr>
          <w:rFonts w:ascii="Times New Roman" w:hAnsi="Times New Roman" w:cs="Times New Roman"/>
          <w:sz w:val="24"/>
          <w:szCs w:val="24"/>
        </w:rPr>
        <w:t>`s</w:t>
      </w:r>
      <w:r w:rsidRPr="00BF388C">
        <w:rPr>
          <w:rFonts w:ascii="Times New Roman" w:hAnsi="Times New Roman" w:cs="Times New Roman"/>
          <w:sz w:val="24"/>
          <w:szCs w:val="24"/>
        </w:rPr>
        <w:t xml:space="preserve"> performance with </w:t>
      </w:r>
      <w:r w:rsidR="00A50D8A" w:rsidRPr="00BF388C">
        <w:rPr>
          <w:rFonts w:ascii="Times New Roman" w:hAnsi="Times New Roman" w:cs="Times New Roman"/>
          <w:sz w:val="24"/>
          <w:szCs w:val="24"/>
        </w:rPr>
        <w:t>metrics</w:t>
      </w:r>
      <w:r w:rsidR="00260475" w:rsidRPr="00BF388C">
        <w:rPr>
          <w:rFonts w:ascii="Times New Roman" w:hAnsi="Times New Roman" w:cs="Times New Roman"/>
          <w:sz w:val="24"/>
          <w:szCs w:val="24"/>
        </w:rPr>
        <w:t xml:space="preserve"> like employee satisfaction , the </w:t>
      </w:r>
      <w:r w:rsidRPr="00BF388C">
        <w:rPr>
          <w:rFonts w:ascii="Times New Roman" w:hAnsi="Times New Roman" w:cs="Times New Roman"/>
          <w:sz w:val="24"/>
          <w:szCs w:val="24"/>
        </w:rPr>
        <w:t>firm`s social capital, employee competence, loyalty, and employees` commitment a</w:t>
      </w:r>
      <w:r w:rsidR="00A50D8A" w:rsidRPr="00BF388C">
        <w:rPr>
          <w:rFonts w:ascii="Times New Roman" w:hAnsi="Times New Roman" w:cs="Times New Roman"/>
          <w:sz w:val="24"/>
          <w:szCs w:val="24"/>
        </w:rPr>
        <w:t>mo</w:t>
      </w:r>
      <w:r w:rsidRPr="00BF388C">
        <w:rPr>
          <w:rFonts w:ascii="Times New Roman" w:hAnsi="Times New Roman" w:cs="Times New Roman"/>
          <w:sz w:val="24"/>
          <w:szCs w:val="24"/>
        </w:rPr>
        <w:t>n</w:t>
      </w:r>
      <w:r w:rsidR="00A50D8A" w:rsidRPr="00BF388C">
        <w:rPr>
          <w:rFonts w:ascii="Times New Roman" w:hAnsi="Times New Roman" w:cs="Times New Roman"/>
          <w:sz w:val="24"/>
          <w:szCs w:val="24"/>
        </w:rPr>
        <w:t>g</w:t>
      </w:r>
      <w:r w:rsidRPr="00BF388C">
        <w:rPr>
          <w:rFonts w:ascii="Times New Roman" w:hAnsi="Times New Roman" w:cs="Times New Roman"/>
          <w:sz w:val="24"/>
          <w:szCs w:val="24"/>
        </w:rPr>
        <w:t xml:space="preserve"> other</w:t>
      </w:r>
      <w:r w:rsidR="00A50D8A" w:rsidRPr="00BF388C">
        <w:rPr>
          <w:rFonts w:ascii="Times New Roman" w:hAnsi="Times New Roman" w:cs="Times New Roman"/>
          <w:sz w:val="24"/>
          <w:szCs w:val="24"/>
        </w:rPr>
        <w:t>s</w:t>
      </w:r>
      <w:r w:rsidRPr="00BF388C">
        <w:rPr>
          <w:rFonts w:ascii="Times New Roman" w:hAnsi="Times New Roman" w:cs="Times New Roman"/>
          <w:sz w:val="24"/>
          <w:szCs w:val="24"/>
        </w:rPr>
        <w:t xml:space="preserve">. </w:t>
      </w:r>
      <w:r w:rsidR="00D9510F" w:rsidRPr="00BF388C">
        <w:rPr>
          <w:rFonts w:ascii="Times New Roman" w:hAnsi="Times New Roman" w:cs="Times New Roman"/>
          <w:sz w:val="24"/>
          <w:szCs w:val="24"/>
        </w:rPr>
        <w:t xml:space="preserve">Employee commitment and social capital </w:t>
      </w:r>
      <w:r w:rsidRPr="00BF388C">
        <w:rPr>
          <w:rFonts w:ascii="Times New Roman" w:hAnsi="Times New Roman" w:cs="Times New Roman"/>
          <w:sz w:val="24"/>
          <w:szCs w:val="24"/>
        </w:rPr>
        <w:t>w</w:t>
      </w:r>
      <w:r w:rsidR="00D9510F" w:rsidRPr="00BF388C">
        <w:rPr>
          <w:rFonts w:ascii="Times New Roman" w:hAnsi="Times New Roman" w:cs="Times New Roman"/>
          <w:sz w:val="24"/>
          <w:szCs w:val="24"/>
        </w:rPr>
        <w:t>ere</w:t>
      </w:r>
      <w:r w:rsidRPr="00BF388C">
        <w:rPr>
          <w:rFonts w:ascii="Times New Roman" w:hAnsi="Times New Roman" w:cs="Times New Roman"/>
          <w:sz w:val="24"/>
          <w:szCs w:val="24"/>
        </w:rPr>
        <w:t xml:space="preserve"> used in this study because employees of nonprofit-oriented organizations were sampled</w:t>
      </w:r>
      <w:r w:rsidR="002A6477" w:rsidRPr="00BF388C">
        <w:rPr>
          <w:rFonts w:ascii="Times New Roman" w:hAnsi="Times New Roman" w:cs="Times New Roman"/>
          <w:sz w:val="24"/>
          <w:szCs w:val="24"/>
        </w:rPr>
        <w:t xml:space="preserve"> (Market Business News, 2021)</w:t>
      </w:r>
      <w:r w:rsidR="006257E9" w:rsidRPr="00BF388C">
        <w:rPr>
          <w:rFonts w:ascii="Times New Roman" w:hAnsi="Times New Roman" w:cs="Times New Roman"/>
          <w:sz w:val="24"/>
          <w:szCs w:val="24"/>
        </w:rPr>
        <w:t>.</w:t>
      </w:r>
      <w:r w:rsidRPr="00BF388C">
        <w:rPr>
          <w:rFonts w:ascii="Times New Roman" w:hAnsi="Times New Roman" w:cs="Times New Roman"/>
          <w:sz w:val="24"/>
          <w:szCs w:val="24"/>
        </w:rPr>
        <w:t xml:space="preserve"> </w:t>
      </w:r>
      <w:r w:rsidR="006257E9" w:rsidRPr="00BF388C">
        <w:rPr>
          <w:rFonts w:ascii="Times New Roman" w:hAnsi="Times New Roman" w:cs="Times New Roman"/>
          <w:sz w:val="24"/>
          <w:szCs w:val="24"/>
        </w:rPr>
        <w:t xml:space="preserve"> </w:t>
      </w:r>
      <w:r w:rsidR="006257E9" w:rsidRPr="00BF388C">
        <w:rPr>
          <w:rFonts w:ascii="Times New Roman" w:hAnsi="Times New Roman" w:cs="Times New Roman"/>
          <w:sz w:val="24"/>
          <w:szCs w:val="24"/>
        </w:rPr>
        <w:tab/>
        <w:t xml:space="preserve">                                                                                                       </w:t>
      </w:r>
      <w:r w:rsidR="00E718B8" w:rsidRPr="00BF388C">
        <w:rPr>
          <w:rFonts w:ascii="Times New Roman" w:hAnsi="Times New Roman" w:cs="Times New Roman"/>
          <w:sz w:val="24"/>
          <w:szCs w:val="24"/>
        </w:rPr>
        <w:t xml:space="preserve">     </w:t>
      </w:r>
    </w:p>
    <w:p w:rsidR="007B37B7" w:rsidRDefault="007B37B7" w:rsidP="00985EE5">
      <w:pPr>
        <w:spacing w:after="0" w:line="240" w:lineRule="auto"/>
        <w:jc w:val="both"/>
        <w:rPr>
          <w:rFonts w:ascii="Times New Roman" w:hAnsi="Times New Roman" w:cs="Times New Roman"/>
          <w:b/>
          <w:sz w:val="24"/>
          <w:szCs w:val="24"/>
        </w:rPr>
      </w:pPr>
    </w:p>
    <w:p w:rsidR="00E718B8" w:rsidRPr="00BF388C" w:rsidRDefault="003A1CB2" w:rsidP="00985EE5">
      <w:pPr>
        <w:pStyle w:val="ListParagraph"/>
        <w:numPr>
          <w:ilvl w:val="0"/>
          <w:numId w:val="7"/>
        </w:numPr>
        <w:spacing w:after="0" w:line="240" w:lineRule="auto"/>
        <w:jc w:val="both"/>
        <w:rPr>
          <w:rFonts w:ascii="Times New Roman" w:hAnsi="Times New Roman" w:cs="Times New Roman"/>
          <w:sz w:val="24"/>
          <w:szCs w:val="24"/>
        </w:rPr>
      </w:pPr>
      <w:r w:rsidRPr="00BF388C">
        <w:rPr>
          <w:rFonts w:ascii="Times New Roman" w:hAnsi="Times New Roman" w:cs="Times New Roman"/>
          <w:b/>
          <w:sz w:val="24"/>
          <w:szCs w:val="24"/>
        </w:rPr>
        <w:t>Employee Commitment</w:t>
      </w:r>
      <w:r w:rsidR="00BF388C">
        <w:rPr>
          <w:rFonts w:ascii="Times New Roman" w:hAnsi="Times New Roman" w:cs="Times New Roman"/>
          <w:sz w:val="24"/>
          <w:szCs w:val="24"/>
        </w:rPr>
        <w:t xml:space="preserve">: </w:t>
      </w:r>
      <w:r w:rsidR="00BB55F6" w:rsidRPr="00BF388C">
        <w:rPr>
          <w:rFonts w:ascii="Times New Roman" w:hAnsi="Times New Roman" w:cs="Times New Roman"/>
          <w:sz w:val="24"/>
          <w:szCs w:val="24"/>
        </w:rPr>
        <w:t>Employee</w:t>
      </w:r>
      <w:r w:rsidRPr="00BF388C">
        <w:rPr>
          <w:rFonts w:ascii="Times New Roman" w:hAnsi="Times New Roman" w:cs="Times New Roman"/>
          <w:sz w:val="24"/>
          <w:szCs w:val="24"/>
        </w:rPr>
        <w:t xml:space="preserve">s` commitment to an organization may be different </w:t>
      </w:r>
      <w:r w:rsidR="00E718B8" w:rsidRPr="00BF388C">
        <w:rPr>
          <w:rFonts w:ascii="Times New Roman" w:hAnsi="Times New Roman" w:cs="Times New Roman"/>
          <w:sz w:val="24"/>
          <w:szCs w:val="24"/>
        </w:rPr>
        <w:t>from</w:t>
      </w:r>
      <w:r w:rsidRPr="00BF388C">
        <w:rPr>
          <w:rFonts w:ascii="Times New Roman" w:hAnsi="Times New Roman" w:cs="Times New Roman"/>
          <w:sz w:val="24"/>
          <w:szCs w:val="24"/>
        </w:rPr>
        <w:t xml:space="preserve"> their commitment to the role requirements, the </w:t>
      </w:r>
      <w:r w:rsidR="00E718B8" w:rsidRPr="00BF388C">
        <w:rPr>
          <w:rFonts w:ascii="Times New Roman" w:hAnsi="Times New Roman" w:cs="Times New Roman"/>
          <w:sz w:val="24"/>
          <w:szCs w:val="24"/>
        </w:rPr>
        <w:t>former</w:t>
      </w:r>
      <w:r w:rsidRPr="00BF388C">
        <w:rPr>
          <w:rFonts w:ascii="Times New Roman" w:hAnsi="Times New Roman" w:cs="Times New Roman"/>
          <w:sz w:val="24"/>
          <w:szCs w:val="24"/>
        </w:rPr>
        <w:t xml:space="preserve"> </w:t>
      </w:r>
      <w:r w:rsidR="00E718B8" w:rsidRPr="00BF388C">
        <w:rPr>
          <w:rFonts w:ascii="Times New Roman" w:hAnsi="Times New Roman" w:cs="Times New Roman"/>
          <w:sz w:val="24"/>
          <w:szCs w:val="24"/>
        </w:rPr>
        <w:t>implies</w:t>
      </w:r>
      <w:r w:rsidRPr="00BF388C">
        <w:rPr>
          <w:rFonts w:ascii="Times New Roman" w:hAnsi="Times New Roman" w:cs="Times New Roman"/>
          <w:sz w:val="24"/>
          <w:szCs w:val="24"/>
        </w:rPr>
        <w:t xml:space="preserve"> that employees do not want to quit working for their employers while the latter means that employees do meet with role</w:t>
      </w:r>
      <w:r w:rsidR="00BB55F6" w:rsidRPr="00BF388C">
        <w:rPr>
          <w:rFonts w:ascii="Times New Roman" w:hAnsi="Times New Roman" w:cs="Times New Roman"/>
          <w:sz w:val="24"/>
          <w:szCs w:val="24"/>
        </w:rPr>
        <w:t xml:space="preserve">s </w:t>
      </w:r>
      <w:r w:rsidRPr="00BF388C">
        <w:rPr>
          <w:rFonts w:ascii="Times New Roman" w:hAnsi="Times New Roman" w:cs="Times New Roman"/>
          <w:sz w:val="24"/>
          <w:szCs w:val="24"/>
        </w:rPr>
        <w:t>required of them</w:t>
      </w:r>
      <w:r w:rsidR="006257E9" w:rsidRPr="00BF388C">
        <w:rPr>
          <w:rFonts w:ascii="Times New Roman" w:hAnsi="Times New Roman" w:cs="Times New Roman"/>
          <w:sz w:val="24"/>
          <w:szCs w:val="24"/>
        </w:rPr>
        <w:t xml:space="preserve">. This </w:t>
      </w:r>
      <w:r w:rsidR="00E718B8" w:rsidRPr="00BF388C">
        <w:rPr>
          <w:rFonts w:ascii="Times New Roman" w:hAnsi="Times New Roman" w:cs="Times New Roman"/>
          <w:sz w:val="24"/>
          <w:szCs w:val="24"/>
        </w:rPr>
        <w:t>study</w:t>
      </w:r>
      <w:r w:rsidR="006257E9" w:rsidRPr="00BF388C">
        <w:rPr>
          <w:rFonts w:ascii="Times New Roman" w:hAnsi="Times New Roman" w:cs="Times New Roman"/>
          <w:sz w:val="24"/>
          <w:szCs w:val="24"/>
        </w:rPr>
        <w:t xml:space="preserve"> sampled employees` commitment to work. Employee commitment to work </w:t>
      </w:r>
      <w:r w:rsidR="00BB55F6" w:rsidRPr="00BF388C">
        <w:rPr>
          <w:rFonts w:ascii="Times New Roman" w:hAnsi="Times New Roman" w:cs="Times New Roman"/>
          <w:sz w:val="24"/>
          <w:szCs w:val="24"/>
        </w:rPr>
        <w:t xml:space="preserve">is </w:t>
      </w:r>
      <w:r w:rsidR="006257E9" w:rsidRPr="00BF388C">
        <w:rPr>
          <w:rFonts w:ascii="Times New Roman" w:hAnsi="Times New Roman" w:cs="Times New Roman"/>
          <w:sz w:val="24"/>
          <w:szCs w:val="24"/>
        </w:rPr>
        <w:t xml:space="preserve">defined as </w:t>
      </w:r>
      <w:r w:rsidR="00BB55F6" w:rsidRPr="00BF388C">
        <w:rPr>
          <w:rFonts w:ascii="Times New Roman" w:hAnsi="Times New Roman" w:cs="Times New Roman"/>
          <w:sz w:val="24"/>
          <w:szCs w:val="24"/>
        </w:rPr>
        <w:t xml:space="preserve">the degree of </w:t>
      </w:r>
      <w:r w:rsidR="006257E9" w:rsidRPr="00BF388C">
        <w:rPr>
          <w:rFonts w:ascii="Times New Roman" w:hAnsi="Times New Roman" w:cs="Times New Roman"/>
          <w:sz w:val="24"/>
          <w:szCs w:val="24"/>
        </w:rPr>
        <w:t>motivation t</w:t>
      </w:r>
      <w:r w:rsidR="00BB55F6" w:rsidRPr="00BF388C">
        <w:rPr>
          <w:rFonts w:ascii="Times New Roman" w:hAnsi="Times New Roman" w:cs="Times New Roman"/>
          <w:sz w:val="24"/>
          <w:szCs w:val="24"/>
        </w:rPr>
        <w:t xml:space="preserve">hey </w:t>
      </w:r>
      <w:r w:rsidR="006257E9" w:rsidRPr="00BF388C">
        <w:rPr>
          <w:rFonts w:ascii="Times New Roman" w:hAnsi="Times New Roman" w:cs="Times New Roman"/>
          <w:sz w:val="24"/>
          <w:szCs w:val="24"/>
        </w:rPr>
        <w:t xml:space="preserve">exhibit </w:t>
      </w:r>
      <w:r w:rsidR="00BB55F6" w:rsidRPr="00BF388C">
        <w:rPr>
          <w:rFonts w:ascii="Times New Roman" w:hAnsi="Times New Roman" w:cs="Times New Roman"/>
          <w:sz w:val="24"/>
          <w:szCs w:val="24"/>
        </w:rPr>
        <w:t>toward tasks assigned to them</w:t>
      </w:r>
      <w:r w:rsidR="006257E9" w:rsidRPr="00BF388C">
        <w:rPr>
          <w:rFonts w:ascii="Times New Roman" w:hAnsi="Times New Roman" w:cs="Times New Roman"/>
          <w:sz w:val="24"/>
          <w:szCs w:val="24"/>
        </w:rPr>
        <w:t xml:space="preserve"> resulting </w:t>
      </w:r>
      <w:r w:rsidR="00E718B8" w:rsidRPr="00BF388C">
        <w:rPr>
          <w:rFonts w:ascii="Times New Roman" w:hAnsi="Times New Roman" w:cs="Times New Roman"/>
          <w:sz w:val="24"/>
          <w:szCs w:val="24"/>
        </w:rPr>
        <w:t>in</w:t>
      </w:r>
      <w:r w:rsidR="006257E9" w:rsidRPr="00BF388C">
        <w:rPr>
          <w:rFonts w:ascii="Times New Roman" w:hAnsi="Times New Roman" w:cs="Times New Roman"/>
          <w:sz w:val="24"/>
          <w:szCs w:val="24"/>
        </w:rPr>
        <w:t xml:space="preserve"> role fulfillment</w:t>
      </w:r>
      <w:r w:rsidR="00BB55F6" w:rsidRPr="00BF388C">
        <w:rPr>
          <w:rFonts w:ascii="Times New Roman" w:hAnsi="Times New Roman" w:cs="Times New Roman"/>
          <w:sz w:val="24"/>
          <w:szCs w:val="24"/>
        </w:rPr>
        <w:t xml:space="preserve"> (Anthony, 2017). </w:t>
      </w:r>
      <w:r w:rsidR="006257E9" w:rsidRPr="00BF388C">
        <w:rPr>
          <w:rFonts w:ascii="Times New Roman" w:hAnsi="Times New Roman" w:cs="Times New Roman"/>
          <w:sz w:val="24"/>
          <w:szCs w:val="24"/>
        </w:rPr>
        <w:t xml:space="preserve">It was observed in </w:t>
      </w:r>
      <w:r w:rsidR="00E718B8" w:rsidRPr="00BF388C">
        <w:rPr>
          <w:rFonts w:ascii="Times New Roman" w:hAnsi="Times New Roman" w:cs="Times New Roman"/>
          <w:sz w:val="24"/>
          <w:szCs w:val="24"/>
        </w:rPr>
        <w:t xml:space="preserve">the </w:t>
      </w:r>
      <w:r w:rsidR="006257E9" w:rsidRPr="00BF388C">
        <w:rPr>
          <w:rFonts w:ascii="Times New Roman" w:hAnsi="Times New Roman" w:cs="Times New Roman"/>
          <w:sz w:val="24"/>
          <w:szCs w:val="24"/>
        </w:rPr>
        <w:t xml:space="preserve">literature that human resource accounting could enhance employee commitment (Wegwu &amp; Princewill, 2022). </w:t>
      </w:r>
      <w:r w:rsidR="006257E9" w:rsidRPr="00BF388C">
        <w:rPr>
          <w:rFonts w:ascii="Times New Roman" w:hAnsi="Times New Roman" w:cs="Times New Roman"/>
          <w:sz w:val="24"/>
          <w:szCs w:val="24"/>
        </w:rPr>
        <w:tab/>
        <w:t xml:space="preserve">                                                                                  </w:t>
      </w:r>
    </w:p>
    <w:p w:rsidR="007B37B7" w:rsidRDefault="007B37B7" w:rsidP="00985EE5">
      <w:pPr>
        <w:spacing w:after="0" w:line="240" w:lineRule="auto"/>
        <w:jc w:val="both"/>
        <w:rPr>
          <w:rFonts w:ascii="Times New Roman" w:hAnsi="Times New Roman" w:cs="Times New Roman"/>
          <w:b/>
          <w:sz w:val="24"/>
          <w:szCs w:val="24"/>
        </w:rPr>
      </w:pPr>
    </w:p>
    <w:p w:rsidR="00E718B8" w:rsidRDefault="00BF388C" w:rsidP="00985EE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2.1.4 </w:t>
      </w:r>
      <w:r w:rsidR="003A1CB2" w:rsidRPr="00DD6C0C">
        <w:rPr>
          <w:rFonts w:ascii="Times New Roman" w:hAnsi="Times New Roman" w:cs="Times New Roman"/>
          <w:b/>
          <w:sz w:val="24"/>
          <w:szCs w:val="24"/>
        </w:rPr>
        <w:t>Social Capital</w:t>
      </w:r>
      <w:r w:rsidR="003A1CB2" w:rsidRPr="001A6717">
        <w:rPr>
          <w:rFonts w:ascii="Times New Roman" w:hAnsi="Times New Roman" w:cs="Times New Roman"/>
          <w:sz w:val="24"/>
          <w:szCs w:val="24"/>
        </w:rPr>
        <w:t xml:space="preserve"> </w:t>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r>
      <w:r w:rsidR="003A1CB2">
        <w:rPr>
          <w:rFonts w:ascii="Times New Roman" w:hAnsi="Times New Roman" w:cs="Times New Roman"/>
          <w:sz w:val="24"/>
          <w:szCs w:val="24"/>
        </w:rPr>
        <w:tab/>
        <w:t xml:space="preserve">   </w:t>
      </w:r>
    </w:p>
    <w:p w:rsidR="00D91219" w:rsidRDefault="003A1CB2" w:rsidP="00985EE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Social capital </w:t>
      </w:r>
      <w:r w:rsidR="00715D72">
        <w:rPr>
          <w:rFonts w:ascii="Times New Roman" w:hAnsi="Times New Roman" w:cs="Times New Roman"/>
          <w:sz w:val="24"/>
          <w:szCs w:val="24"/>
        </w:rPr>
        <w:t>refers to the</w:t>
      </w:r>
      <w:r>
        <w:rPr>
          <w:rFonts w:ascii="Times New Roman" w:hAnsi="Times New Roman" w:cs="Times New Roman"/>
          <w:sz w:val="24"/>
          <w:szCs w:val="24"/>
        </w:rPr>
        <w:t xml:space="preserve"> </w:t>
      </w:r>
      <w:r w:rsidR="00715D72">
        <w:rPr>
          <w:rFonts w:ascii="Times New Roman" w:hAnsi="Times New Roman" w:cs="Times New Roman"/>
          <w:sz w:val="24"/>
          <w:szCs w:val="24"/>
        </w:rPr>
        <w:t>level of values that are created through social interactions. It is the goodwill, trust</w:t>
      </w:r>
      <w:r w:rsidR="00E718B8">
        <w:rPr>
          <w:rFonts w:ascii="Times New Roman" w:hAnsi="Times New Roman" w:cs="Times New Roman"/>
          <w:sz w:val="24"/>
          <w:szCs w:val="24"/>
        </w:rPr>
        <w:t>,</w:t>
      </w:r>
      <w:r w:rsidR="00715D72">
        <w:rPr>
          <w:rFonts w:ascii="Times New Roman" w:hAnsi="Times New Roman" w:cs="Times New Roman"/>
          <w:sz w:val="24"/>
          <w:szCs w:val="24"/>
        </w:rPr>
        <w:t xml:space="preserve"> and willingness to cooperate with fellow employees and </w:t>
      </w:r>
      <w:r w:rsidR="00E718B8">
        <w:rPr>
          <w:rFonts w:ascii="Times New Roman" w:hAnsi="Times New Roman" w:cs="Times New Roman"/>
          <w:sz w:val="24"/>
          <w:szCs w:val="24"/>
        </w:rPr>
        <w:t>employers</w:t>
      </w:r>
      <w:r w:rsidR="00715D72">
        <w:rPr>
          <w:rFonts w:ascii="Times New Roman" w:hAnsi="Times New Roman" w:cs="Times New Roman"/>
          <w:sz w:val="24"/>
          <w:szCs w:val="24"/>
        </w:rPr>
        <w:t xml:space="preserve"> in a workplace </w:t>
      </w:r>
      <w:r w:rsidR="00E718B8">
        <w:rPr>
          <w:rFonts w:ascii="Times New Roman" w:hAnsi="Times New Roman" w:cs="Times New Roman"/>
          <w:sz w:val="24"/>
          <w:szCs w:val="24"/>
        </w:rPr>
        <w:t>to make</w:t>
      </w:r>
      <w:r>
        <w:rPr>
          <w:rFonts w:ascii="Times New Roman" w:hAnsi="Times New Roman" w:cs="Times New Roman"/>
          <w:sz w:val="24"/>
          <w:szCs w:val="24"/>
        </w:rPr>
        <w:t xml:space="preserve"> the </w:t>
      </w:r>
      <w:r w:rsidR="00715D72">
        <w:rPr>
          <w:rFonts w:ascii="Times New Roman" w:hAnsi="Times New Roman" w:cs="Times New Roman"/>
          <w:sz w:val="24"/>
          <w:szCs w:val="24"/>
        </w:rPr>
        <w:t>organization</w:t>
      </w:r>
      <w:r>
        <w:rPr>
          <w:rFonts w:ascii="Times New Roman" w:hAnsi="Times New Roman" w:cs="Times New Roman"/>
          <w:sz w:val="24"/>
          <w:szCs w:val="24"/>
        </w:rPr>
        <w:t xml:space="preserve"> function effectively. It </w:t>
      </w:r>
      <w:r w:rsidR="00BA3D30">
        <w:rPr>
          <w:rFonts w:ascii="Times New Roman" w:hAnsi="Times New Roman" w:cs="Times New Roman"/>
          <w:sz w:val="24"/>
          <w:szCs w:val="24"/>
        </w:rPr>
        <w:t>describes the assimilation of organizational</w:t>
      </w:r>
      <w:r>
        <w:rPr>
          <w:rFonts w:ascii="Times New Roman" w:hAnsi="Times New Roman" w:cs="Times New Roman"/>
          <w:sz w:val="24"/>
          <w:szCs w:val="24"/>
        </w:rPr>
        <w:t xml:space="preserve"> </w:t>
      </w:r>
      <w:r w:rsidR="00BA3D30">
        <w:rPr>
          <w:rFonts w:ascii="Times New Roman" w:hAnsi="Times New Roman" w:cs="Times New Roman"/>
          <w:sz w:val="24"/>
          <w:szCs w:val="24"/>
        </w:rPr>
        <w:t xml:space="preserve">norms, </w:t>
      </w:r>
      <w:r>
        <w:rPr>
          <w:rFonts w:ascii="Times New Roman" w:hAnsi="Times New Roman" w:cs="Times New Roman"/>
          <w:sz w:val="24"/>
          <w:szCs w:val="24"/>
        </w:rPr>
        <w:t>values, and preferences</w:t>
      </w:r>
      <w:r w:rsidR="00D84AA0">
        <w:rPr>
          <w:rFonts w:ascii="Times New Roman" w:hAnsi="Times New Roman" w:cs="Times New Roman"/>
          <w:sz w:val="24"/>
          <w:szCs w:val="24"/>
        </w:rPr>
        <w:t>. This arises as a result of employees’ perception of how they are being managed by the government</w:t>
      </w:r>
      <w:r>
        <w:rPr>
          <w:rFonts w:ascii="Times New Roman" w:hAnsi="Times New Roman" w:cs="Times New Roman"/>
          <w:sz w:val="24"/>
          <w:szCs w:val="24"/>
        </w:rPr>
        <w:t xml:space="preserve">. </w:t>
      </w:r>
      <w:r w:rsidR="00BA3D30">
        <w:rPr>
          <w:rFonts w:ascii="Times New Roman" w:hAnsi="Times New Roman" w:cs="Times New Roman"/>
          <w:sz w:val="24"/>
          <w:szCs w:val="24"/>
        </w:rPr>
        <w:t>The s</w:t>
      </w:r>
      <w:r>
        <w:rPr>
          <w:rFonts w:ascii="Times New Roman" w:hAnsi="Times New Roman" w:cs="Times New Roman"/>
          <w:sz w:val="24"/>
          <w:szCs w:val="24"/>
        </w:rPr>
        <w:t xml:space="preserve">ocial capital </w:t>
      </w:r>
      <w:r w:rsidR="00BA3D30">
        <w:rPr>
          <w:rFonts w:ascii="Times New Roman" w:hAnsi="Times New Roman" w:cs="Times New Roman"/>
          <w:sz w:val="24"/>
          <w:szCs w:val="24"/>
        </w:rPr>
        <w:t xml:space="preserve">between </w:t>
      </w:r>
      <w:r>
        <w:rPr>
          <w:rFonts w:ascii="Times New Roman" w:hAnsi="Times New Roman" w:cs="Times New Roman"/>
          <w:sz w:val="24"/>
          <w:szCs w:val="24"/>
        </w:rPr>
        <w:t xml:space="preserve">the </w:t>
      </w:r>
      <w:r w:rsidR="00D84AA0">
        <w:rPr>
          <w:rFonts w:ascii="Times New Roman" w:hAnsi="Times New Roman" w:cs="Times New Roman"/>
          <w:sz w:val="24"/>
          <w:szCs w:val="24"/>
        </w:rPr>
        <w:t>government`s education workers and the government could affect the effectiveness of the government</w:t>
      </w:r>
      <w:r>
        <w:rPr>
          <w:rFonts w:ascii="Times New Roman" w:hAnsi="Times New Roman" w:cs="Times New Roman"/>
          <w:sz w:val="24"/>
          <w:szCs w:val="24"/>
        </w:rPr>
        <w:t xml:space="preserve"> (Yuliarmi, </w:t>
      </w:r>
      <w:r w:rsidRPr="00FD754F">
        <w:rPr>
          <w:rFonts w:ascii="Times New Roman" w:hAnsi="Times New Roman" w:cs="Times New Roman"/>
          <w:i/>
          <w:sz w:val="24"/>
          <w:szCs w:val="24"/>
        </w:rPr>
        <w:t>et. al.,</w:t>
      </w:r>
      <w:r>
        <w:rPr>
          <w:rFonts w:ascii="Times New Roman" w:hAnsi="Times New Roman" w:cs="Times New Roman"/>
          <w:sz w:val="24"/>
          <w:szCs w:val="24"/>
        </w:rPr>
        <w:t xml:space="preserve"> 2021). </w:t>
      </w:r>
      <w:r w:rsidR="00D84AA0">
        <w:rPr>
          <w:rFonts w:ascii="Times New Roman" w:hAnsi="Times New Roman" w:cs="Times New Roman"/>
          <w:sz w:val="24"/>
          <w:szCs w:val="24"/>
        </w:rPr>
        <w:t xml:space="preserve">It is believed that the work output of these employees could be an indicator of their social capital while the manner employees are maintained can affect the social capital </w:t>
      </w:r>
      <w:r w:rsidR="00E718B8">
        <w:rPr>
          <w:rFonts w:ascii="Times New Roman" w:hAnsi="Times New Roman" w:cs="Times New Roman"/>
          <w:sz w:val="24"/>
          <w:szCs w:val="24"/>
        </w:rPr>
        <w:t>of</w:t>
      </w:r>
      <w:r w:rsidR="00D84AA0">
        <w:rPr>
          <w:rFonts w:ascii="Times New Roman" w:hAnsi="Times New Roman" w:cs="Times New Roman"/>
          <w:sz w:val="24"/>
          <w:szCs w:val="24"/>
        </w:rPr>
        <w:t xml:space="preserve"> the government </w:t>
      </w:r>
      <w:r>
        <w:rPr>
          <w:rFonts w:ascii="Times New Roman" w:hAnsi="Times New Roman" w:cs="Times New Roman"/>
          <w:sz w:val="24"/>
          <w:szCs w:val="24"/>
        </w:rPr>
        <w:t xml:space="preserve">(Friedrich, 2015). </w:t>
      </w:r>
    </w:p>
    <w:p w:rsidR="00D84AA0" w:rsidRDefault="00D84AA0" w:rsidP="00985EE5">
      <w:pPr>
        <w:spacing w:after="0" w:line="240" w:lineRule="auto"/>
        <w:jc w:val="both"/>
        <w:rPr>
          <w:rFonts w:ascii="Times New Roman" w:hAnsi="Times New Roman" w:cs="Times New Roman"/>
          <w:sz w:val="24"/>
          <w:szCs w:val="24"/>
        </w:rPr>
      </w:pPr>
    </w:p>
    <w:p w:rsidR="00095009" w:rsidRDefault="00D84AA0" w:rsidP="00985EE5">
      <w:pPr>
        <w:spacing w:after="0" w:line="240" w:lineRule="auto"/>
        <w:jc w:val="both"/>
        <w:rPr>
          <w:rFonts w:ascii="Times New Roman" w:hAnsi="Times New Roman" w:cs="Times New Roman"/>
          <w:b/>
          <w:sz w:val="24"/>
          <w:szCs w:val="24"/>
        </w:rPr>
      </w:pPr>
      <w:r w:rsidRPr="00185470">
        <w:rPr>
          <w:rFonts w:ascii="Times New Roman" w:hAnsi="Times New Roman" w:cs="Times New Roman"/>
          <w:b/>
          <w:sz w:val="24"/>
          <w:szCs w:val="24"/>
        </w:rPr>
        <w:t>2.2</w:t>
      </w:r>
      <w:r w:rsidR="00185470">
        <w:rPr>
          <w:rFonts w:ascii="Times New Roman" w:hAnsi="Times New Roman" w:cs="Times New Roman"/>
          <w:b/>
          <w:sz w:val="24"/>
          <w:szCs w:val="24"/>
        </w:rPr>
        <w:t xml:space="preserve">   </w:t>
      </w:r>
      <w:r w:rsidRPr="00185470">
        <w:rPr>
          <w:rFonts w:ascii="Times New Roman" w:hAnsi="Times New Roman" w:cs="Times New Roman"/>
          <w:b/>
          <w:sz w:val="24"/>
          <w:szCs w:val="24"/>
        </w:rPr>
        <w:t xml:space="preserve"> Theoretical Review</w:t>
      </w:r>
    </w:p>
    <w:p w:rsidR="00095009" w:rsidRPr="00095009" w:rsidRDefault="00095009" w:rsidP="00095009">
      <w:p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 xml:space="preserve"> </w:t>
      </w:r>
    </w:p>
    <w:p w:rsidR="00095009" w:rsidRPr="00095009" w:rsidRDefault="00095009" w:rsidP="00095009">
      <w:p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Theoretical Framework:</w:t>
      </w:r>
    </w:p>
    <w:p w:rsidR="00095009" w:rsidRPr="00095009" w:rsidRDefault="00095009" w:rsidP="0009500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Pr="00095009">
        <w:rPr>
          <w:rFonts w:ascii="Times New Roman" w:hAnsi="Times New Roman" w:cs="Times New Roman"/>
          <w:b/>
          <w:sz w:val="24"/>
          <w:szCs w:val="24"/>
        </w:rPr>
        <w:t>he theoretical framework provides a foundation for understanding how different variables interact and influence employee behavior and outcomes.</w:t>
      </w:r>
      <w:r w:rsidR="009D3A7B">
        <w:rPr>
          <w:rFonts w:ascii="Times New Roman" w:hAnsi="Times New Roman" w:cs="Times New Roman"/>
          <w:b/>
          <w:sz w:val="24"/>
          <w:szCs w:val="24"/>
        </w:rPr>
        <w:t xml:space="preserve"> and explains the</w:t>
      </w:r>
      <w:r w:rsidR="009D3A7B" w:rsidRPr="009D3A7B">
        <w:rPr>
          <w:rFonts w:ascii="Times New Roman" w:hAnsi="Times New Roman" w:cs="Times New Roman"/>
          <w:b/>
          <w:sz w:val="24"/>
          <w:szCs w:val="24"/>
        </w:rPr>
        <w:t xml:space="preserve"> impact of </w:t>
      </w:r>
      <w:r w:rsidR="009D3A7B">
        <w:rPr>
          <w:rFonts w:ascii="Times New Roman" w:hAnsi="Times New Roman" w:cs="Times New Roman"/>
          <w:b/>
          <w:sz w:val="24"/>
          <w:szCs w:val="24"/>
        </w:rPr>
        <w:t xml:space="preserve">the </w:t>
      </w:r>
      <w:r w:rsidR="009D3A7B" w:rsidRPr="009D3A7B">
        <w:rPr>
          <w:rFonts w:ascii="Times New Roman" w:hAnsi="Times New Roman" w:cs="Times New Roman"/>
          <w:b/>
          <w:sz w:val="24"/>
          <w:szCs w:val="24"/>
        </w:rPr>
        <w:t>Human Resource Accounting-Information System (HRAIS) on the performance of public/government workers in Osun state</w:t>
      </w:r>
      <w:r w:rsidRPr="00095009">
        <w:rPr>
          <w:rFonts w:ascii="Times New Roman" w:hAnsi="Times New Roman" w:cs="Times New Roman"/>
          <w:b/>
          <w:sz w:val="24"/>
          <w:szCs w:val="24"/>
        </w:rPr>
        <w:t xml:space="preserve"> </w:t>
      </w:r>
      <w:r w:rsidR="00260475">
        <w:rPr>
          <w:rFonts w:ascii="Times New Roman" w:hAnsi="Times New Roman" w:cs="Times New Roman"/>
          <w:b/>
          <w:sz w:val="24"/>
          <w:szCs w:val="24"/>
        </w:rPr>
        <w:t>. this study hinged on information system theory, employee commitment theory and social capital theory.</w:t>
      </w:r>
    </w:p>
    <w:p w:rsidR="009D3A7B" w:rsidRPr="00095009" w:rsidRDefault="009D3A7B" w:rsidP="009D3A7B">
      <w:pPr>
        <w:spacing w:after="0" w:line="240" w:lineRule="auto"/>
        <w:ind w:left="720"/>
        <w:jc w:val="both"/>
        <w:rPr>
          <w:rFonts w:ascii="Times New Roman" w:hAnsi="Times New Roman" w:cs="Times New Roman"/>
          <w:b/>
          <w:sz w:val="24"/>
          <w:szCs w:val="24"/>
        </w:rPr>
      </w:pPr>
    </w:p>
    <w:p w:rsidR="00095009" w:rsidRDefault="00095009" w:rsidP="009D432D">
      <w:p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Information Systems Theory:</w:t>
      </w:r>
      <w:r w:rsidRPr="00095009">
        <w:rPr>
          <w:rFonts w:ascii="Times New Roman" w:hAnsi="Times New Roman" w:cs="Times New Roman"/>
          <w:b/>
          <w:sz w:val="24"/>
          <w:szCs w:val="24"/>
        </w:rPr>
        <w:t xml:space="preserve"> </w:t>
      </w:r>
      <w:r w:rsidR="009D432D">
        <w:rPr>
          <w:rFonts w:ascii="Times New Roman" w:hAnsi="Times New Roman" w:cs="Times New Roman"/>
          <w:b/>
          <w:sz w:val="24"/>
          <w:szCs w:val="24"/>
        </w:rPr>
        <w:t xml:space="preserve">this </w:t>
      </w:r>
      <w:r w:rsidRPr="00095009">
        <w:rPr>
          <w:rFonts w:ascii="Times New Roman" w:hAnsi="Times New Roman" w:cs="Times New Roman"/>
          <w:b/>
          <w:sz w:val="24"/>
          <w:szCs w:val="24"/>
        </w:rPr>
        <w:t>theory emphasizes the role of technology in managing information within organizations. In this study, the focus is on how automation through HRAIS impacts employee performance by streamlining processes related to maintenance costs and enhancing data accuracy.</w:t>
      </w:r>
    </w:p>
    <w:p w:rsidR="009D3A7B" w:rsidRPr="00095009" w:rsidRDefault="009D3A7B" w:rsidP="009D3A7B">
      <w:pPr>
        <w:spacing w:after="0" w:line="240" w:lineRule="auto"/>
        <w:ind w:left="720"/>
        <w:jc w:val="both"/>
        <w:rPr>
          <w:rFonts w:ascii="Times New Roman" w:hAnsi="Times New Roman" w:cs="Times New Roman"/>
          <w:b/>
          <w:sz w:val="24"/>
          <w:szCs w:val="24"/>
        </w:rPr>
      </w:pPr>
    </w:p>
    <w:p w:rsidR="00095009" w:rsidRDefault="00095009" w:rsidP="009D432D">
      <w:p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Employee Commitment Theory:</w:t>
      </w:r>
      <w:r w:rsidRPr="00095009">
        <w:rPr>
          <w:rFonts w:ascii="Times New Roman" w:hAnsi="Times New Roman" w:cs="Times New Roman"/>
          <w:b/>
          <w:sz w:val="24"/>
          <w:szCs w:val="24"/>
        </w:rPr>
        <w:t xml:space="preserve"> Employee commitment theory explores the psychological attachment employees have towards their organization and how this influences their behavior and performance. In this study, automation of maintenance costs through HRAIS is expected to positively impact employee commitment by reducing manual tasks and increasing efficiency.</w:t>
      </w:r>
    </w:p>
    <w:p w:rsidR="009D3A7B" w:rsidRPr="00095009" w:rsidRDefault="009D3A7B" w:rsidP="009D3A7B">
      <w:pPr>
        <w:spacing w:after="0" w:line="240" w:lineRule="auto"/>
        <w:ind w:left="720"/>
        <w:jc w:val="both"/>
        <w:rPr>
          <w:rFonts w:ascii="Times New Roman" w:hAnsi="Times New Roman" w:cs="Times New Roman"/>
          <w:b/>
          <w:sz w:val="24"/>
          <w:szCs w:val="24"/>
        </w:rPr>
      </w:pPr>
    </w:p>
    <w:p w:rsidR="00095009" w:rsidRPr="00095009" w:rsidRDefault="00095009" w:rsidP="009D432D">
      <w:p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Social Capital Theory:</w:t>
      </w:r>
      <w:r w:rsidR="009D432D">
        <w:rPr>
          <w:rFonts w:ascii="Times New Roman" w:hAnsi="Times New Roman" w:cs="Times New Roman"/>
          <w:b/>
          <w:sz w:val="24"/>
          <w:szCs w:val="24"/>
        </w:rPr>
        <w:t xml:space="preserve"> </w:t>
      </w:r>
      <w:r w:rsidRPr="00095009">
        <w:rPr>
          <w:rFonts w:ascii="Times New Roman" w:hAnsi="Times New Roman" w:cs="Times New Roman"/>
          <w:b/>
          <w:sz w:val="24"/>
          <w:szCs w:val="24"/>
        </w:rPr>
        <w:t>examines the value derived from social relationships within an organization. The study investigates how automated maintenance costs affect social capital among employees, potentially fostering collaboration, trust, and knowledge sharing.</w:t>
      </w:r>
    </w:p>
    <w:p w:rsidR="009D3A7B" w:rsidRDefault="009D3A7B" w:rsidP="00095009">
      <w:pPr>
        <w:spacing w:after="0" w:line="240" w:lineRule="auto"/>
        <w:jc w:val="both"/>
        <w:rPr>
          <w:rFonts w:ascii="Times New Roman" w:hAnsi="Times New Roman" w:cs="Times New Roman"/>
          <w:b/>
          <w:bCs/>
          <w:sz w:val="24"/>
          <w:szCs w:val="24"/>
        </w:rPr>
      </w:pPr>
    </w:p>
    <w:p w:rsidR="00095009" w:rsidRPr="00095009" w:rsidRDefault="00095009" w:rsidP="00095009">
      <w:p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Conceptual Framework:</w:t>
      </w:r>
    </w:p>
    <w:p w:rsidR="00095009" w:rsidRPr="00095009" w:rsidRDefault="00095009" w:rsidP="00095009">
      <w:p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 xml:space="preserve">The conceptual framework outlines the specific variables under investigation and illustrates their relationships within the context of the study on </w:t>
      </w:r>
      <w:r w:rsidR="009D3A7B">
        <w:rPr>
          <w:rFonts w:ascii="Times New Roman" w:hAnsi="Times New Roman" w:cs="Times New Roman"/>
          <w:b/>
          <w:sz w:val="24"/>
          <w:szCs w:val="24"/>
        </w:rPr>
        <w:t>HRAIS's</w:t>
      </w:r>
      <w:r w:rsidRPr="00095009">
        <w:rPr>
          <w:rFonts w:ascii="Times New Roman" w:hAnsi="Times New Roman" w:cs="Times New Roman"/>
          <w:b/>
          <w:sz w:val="24"/>
          <w:szCs w:val="24"/>
        </w:rPr>
        <w:t xml:space="preserve"> impact on public/government workers’ performance in Osun state.</w:t>
      </w:r>
    </w:p>
    <w:p w:rsidR="00095009" w:rsidRPr="00095009" w:rsidRDefault="00095009" w:rsidP="00095009">
      <w:pPr>
        <w:numPr>
          <w:ilvl w:val="0"/>
          <w:numId w:val="2"/>
        </w:num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Independent Variable:</w:t>
      </w:r>
      <w:r w:rsidRPr="00095009">
        <w:rPr>
          <w:rFonts w:ascii="Times New Roman" w:hAnsi="Times New Roman" w:cs="Times New Roman"/>
          <w:b/>
          <w:sz w:val="24"/>
          <w:szCs w:val="24"/>
        </w:rPr>
        <w:t xml:space="preserve"> Automated Maintenance Costs through HRAIS</w:t>
      </w:r>
      <w:r w:rsidR="00260475">
        <w:rPr>
          <w:rFonts w:ascii="Times New Roman" w:hAnsi="Times New Roman" w:cs="Times New Roman"/>
          <w:b/>
          <w:sz w:val="24"/>
          <w:szCs w:val="24"/>
        </w:rPr>
        <w:t xml:space="preserve">. This study hinged </w:t>
      </w:r>
      <w:r w:rsidR="003900CD">
        <w:rPr>
          <w:rFonts w:ascii="Times New Roman" w:hAnsi="Times New Roman" w:cs="Times New Roman"/>
          <w:b/>
          <w:sz w:val="24"/>
          <w:szCs w:val="24"/>
        </w:rPr>
        <w:t>on information</w:t>
      </w:r>
      <w:r w:rsidR="00260475">
        <w:rPr>
          <w:rFonts w:ascii="Times New Roman" w:hAnsi="Times New Roman" w:cs="Times New Roman"/>
          <w:b/>
          <w:sz w:val="24"/>
          <w:szCs w:val="24"/>
        </w:rPr>
        <w:t xml:space="preserve"> system theory</w:t>
      </w:r>
    </w:p>
    <w:p w:rsidR="00095009" w:rsidRPr="00095009" w:rsidRDefault="00095009" w:rsidP="00095009">
      <w:pPr>
        <w:numPr>
          <w:ilvl w:val="1"/>
          <w:numId w:val="2"/>
        </w:num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 xml:space="preserve">This variable represents the automation of maintenance costs using </w:t>
      </w:r>
      <w:r w:rsidR="009D3A7B">
        <w:rPr>
          <w:rFonts w:ascii="Times New Roman" w:hAnsi="Times New Roman" w:cs="Times New Roman"/>
          <w:b/>
          <w:sz w:val="24"/>
          <w:szCs w:val="24"/>
        </w:rPr>
        <w:t xml:space="preserve">the </w:t>
      </w:r>
      <w:r w:rsidRPr="00095009">
        <w:rPr>
          <w:rFonts w:ascii="Times New Roman" w:hAnsi="Times New Roman" w:cs="Times New Roman"/>
          <w:b/>
          <w:sz w:val="24"/>
          <w:szCs w:val="24"/>
        </w:rPr>
        <w:t>Human Resource Accounting-Information System.</w:t>
      </w:r>
    </w:p>
    <w:p w:rsidR="003900CD" w:rsidRPr="003900CD" w:rsidRDefault="003900CD" w:rsidP="003900CD">
      <w:pPr>
        <w:spacing w:after="0" w:line="240" w:lineRule="auto"/>
        <w:ind w:left="360"/>
        <w:jc w:val="both"/>
        <w:rPr>
          <w:rFonts w:ascii="Times New Roman" w:hAnsi="Times New Roman" w:cs="Times New Roman"/>
          <w:b/>
          <w:sz w:val="24"/>
          <w:szCs w:val="24"/>
        </w:rPr>
      </w:pPr>
    </w:p>
    <w:p w:rsidR="00095009" w:rsidRPr="00095009" w:rsidRDefault="00095009" w:rsidP="00095009">
      <w:pPr>
        <w:numPr>
          <w:ilvl w:val="0"/>
          <w:numId w:val="2"/>
        </w:numPr>
        <w:spacing w:after="0" w:line="240" w:lineRule="auto"/>
        <w:jc w:val="both"/>
        <w:rPr>
          <w:rFonts w:ascii="Times New Roman" w:hAnsi="Times New Roman" w:cs="Times New Roman"/>
          <w:b/>
          <w:sz w:val="24"/>
          <w:szCs w:val="24"/>
        </w:rPr>
      </w:pPr>
      <w:r w:rsidRPr="00095009">
        <w:rPr>
          <w:rFonts w:ascii="Times New Roman" w:hAnsi="Times New Roman" w:cs="Times New Roman"/>
          <w:b/>
          <w:bCs/>
          <w:sz w:val="24"/>
          <w:szCs w:val="24"/>
        </w:rPr>
        <w:t>Dependent Variables:</w:t>
      </w:r>
      <w:r w:rsidR="00347A32">
        <w:rPr>
          <w:rFonts w:ascii="Times New Roman" w:hAnsi="Times New Roman" w:cs="Times New Roman"/>
          <w:b/>
          <w:bCs/>
          <w:sz w:val="24"/>
          <w:szCs w:val="24"/>
        </w:rPr>
        <w:t xml:space="preserve"> hinged on employment commitment and social capital theories.</w:t>
      </w:r>
    </w:p>
    <w:p w:rsidR="00095009" w:rsidRPr="00095009" w:rsidRDefault="00095009" w:rsidP="00095009">
      <w:pPr>
        <w:numPr>
          <w:ilvl w:val="1"/>
          <w:numId w:val="2"/>
        </w:num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Employee Commitment to Work</w:t>
      </w:r>
    </w:p>
    <w:p w:rsidR="00095009" w:rsidRPr="00095009" w:rsidRDefault="00095009" w:rsidP="00095009">
      <w:pPr>
        <w:numPr>
          <w:ilvl w:val="1"/>
          <w:numId w:val="2"/>
        </w:num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Social Capital among Employees</w:t>
      </w:r>
    </w:p>
    <w:p w:rsidR="00095009" w:rsidRPr="003900CD" w:rsidRDefault="00095009" w:rsidP="003900CD">
      <w:pPr>
        <w:spacing w:after="0" w:line="240" w:lineRule="auto"/>
        <w:jc w:val="both"/>
        <w:rPr>
          <w:rFonts w:ascii="Times New Roman" w:hAnsi="Times New Roman" w:cs="Times New Roman"/>
          <w:b/>
          <w:sz w:val="24"/>
          <w:szCs w:val="24"/>
        </w:rPr>
      </w:pPr>
    </w:p>
    <w:p w:rsidR="00095009" w:rsidRDefault="00095009" w:rsidP="00095009">
      <w:pPr>
        <w:spacing w:after="0" w:line="240" w:lineRule="auto"/>
        <w:jc w:val="both"/>
        <w:rPr>
          <w:rFonts w:ascii="Times New Roman" w:hAnsi="Times New Roman" w:cs="Times New Roman"/>
          <w:b/>
          <w:sz w:val="24"/>
          <w:szCs w:val="24"/>
        </w:rPr>
      </w:pPr>
      <w:r w:rsidRPr="00095009">
        <w:rPr>
          <w:rFonts w:ascii="Times New Roman" w:hAnsi="Times New Roman" w:cs="Times New Roman"/>
          <w:b/>
          <w:sz w:val="24"/>
          <w:szCs w:val="24"/>
        </w:rPr>
        <w:t>By analyzing these relationships using Ordinary Least Square Regression analysis (OLS), the study aims to provide insights into how automation of maintenance costs influences employee commitment, social capital, and ultimately, employee performance in a public sector setting.</w:t>
      </w:r>
    </w:p>
    <w:p w:rsidR="005D3DF4" w:rsidRPr="00400826" w:rsidRDefault="005D3DF4" w:rsidP="00985EE5">
      <w:pPr>
        <w:spacing w:after="0" w:line="240" w:lineRule="auto"/>
        <w:jc w:val="both"/>
        <w:rPr>
          <w:rFonts w:ascii="Times New Roman" w:hAnsi="Times New Roman" w:cs="Times New Roman"/>
          <w:b/>
          <w:sz w:val="24"/>
          <w:szCs w:val="24"/>
        </w:rPr>
      </w:pPr>
    </w:p>
    <w:p w:rsidR="00126BEA" w:rsidRDefault="00126BEA" w:rsidP="005D3DF4">
      <w:pPr>
        <w:spacing w:after="0" w:line="240" w:lineRule="auto"/>
        <w:jc w:val="both"/>
        <w:rPr>
          <w:rFonts w:ascii="Times New Roman" w:hAnsi="Times New Roman" w:cs="Times New Roman"/>
          <w:b/>
          <w:bCs/>
          <w:sz w:val="24"/>
          <w:szCs w:val="24"/>
        </w:rPr>
      </w:pPr>
    </w:p>
    <w:p w:rsidR="005D3DF4" w:rsidRPr="005D3DF4" w:rsidRDefault="00126BEA" w:rsidP="005D3DF4">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2.3 </w:t>
      </w:r>
      <w:r w:rsidR="005D3DF4" w:rsidRPr="005D3DF4">
        <w:rPr>
          <w:rFonts w:ascii="Times New Roman" w:hAnsi="Times New Roman" w:cs="Times New Roman"/>
          <w:b/>
          <w:bCs/>
          <w:sz w:val="24"/>
          <w:szCs w:val="24"/>
        </w:rPr>
        <w:t>Empirical Reviews</w:t>
      </w:r>
    </w:p>
    <w:p w:rsidR="006B0A27" w:rsidRPr="006B0A27" w:rsidRDefault="006B0A27" w:rsidP="006B0A27">
      <w:pPr>
        <w:spacing w:after="0" w:line="240" w:lineRule="auto"/>
        <w:jc w:val="both"/>
        <w:rPr>
          <w:rFonts w:ascii="Times New Roman" w:hAnsi="Times New Roman" w:cs="Times New Roman"/>
          <w:b/>
          <w:sz w:val="24"/>
          <w:szCs w:val="24"/>
        </w:rPr>
      </w:pPr>
    </w:p>
    <w:p w:rsidR="006B0A27" w:rsidRDefault="006B0A27" w:rsidP="006B0A27">
      <w:pPr>
        <w:spacing w:after="0" w:line="240" w:lineRule="auto"/>
        <w:jc w:val="both"/>
        <w:rPr>
          <w:rFonts w:ascii="Times New Roman" w:hAnsi="Times New Roman" w:cs="Times New Roman"/>
          <w:b/>
          <w:sz w:val="24"/>
          <w:szCs w:val="24"/>
        </w:rPr>
      </w:pPr>
      <w:r w:rsidRPr="006B0A27">
        <w:rPr>
          <w:rFonts w:ascii="Times New Roman" w:hAnsi="Times New Roman" w:cs="Times New Roman"/>
          <w:b/>
          <w:sz w:val="24"/>
          <w:szCs w:val="24"/>
        </w:rPr>
        <w:t>Human Resource Accounting-Information System (HRAIS) plays a crucial role in enhancing the performance of public/government workers. Several empirical studies have been conducted to investigate the impact of HRAIS on employee performance, particularly focusing on aspects such as maintenance costs automation and its effects on employee commitment and social capital.</w:t>
      </w:r>
    </w:p>
    <w:p w:rsidR="004D5611" w:rsidRPr="004D5611" w:rsidRDefault="004D5611" w:rsidP="004D5611">
      <w:pPr>
        <w:spacing w:after="0" w:line="240" w:lineRule="auto"/>
        <w:jc w:val="both"/>
        <w:rPr>
          <w:rFonts w:ascii="Times New Roman" w:hAnsi="Times New Roman" w:cs="Times New Roman"/>
          <w:b/>
          <w:sz w:val="24"/>
          <w:szCs w:val="24"/>
        </w:rPr>
      </w:pPr>
    </w:p>
    <w:p w:rsidR="00CF711A" w:rsidRPr="00CF711A" w:rsidRDefault="004D5611" w:rsidP="00CF711A">
      <w:pPr>
        <w:spacing w:after="0" w:line="240" w:lineRule="auto"/>
        <w:jc w:val="both"/>
        <w:rPr>
          <w:rFonts w:ascii="Times New Roman" w:hAnsi="Times New Roman" w:cs="Times New Roman"/>
          <w:b/>
          <w:sz w:val="24"/>
          <w:szCs w:val="24"/>
        </w:rPr>
      </w:pPr>
      <w:r w:rsidRPr="004D5611">
        <w:rPr>
          <w:rFonts w:ascii="Times New Roman" w:hAnsi="Times New Roman" w:cs="Times New Roman"/>
          <w:b/>
          <w:sz w:val="24"/>
          <w:szCs w:val="24"/>
        </w:rPr>
        <w:t xml:space="preserve">Smith et al. (2018) delve into this topic and highlight the significance of these systems in enhancing employee productivity and overall performance. The study conducted by Smith and colleagues emphasizes the direct correlation between the effectiveness of human </w:t>
      </w:r>
      <w:r w:rsidRPr="004D5611">
        <w:rPr>
          <w:rFonts w:ascii="Times New Roman" w:hAnsi="Times New Roman" w:cs="Times New Roman"/>
          <w:b/>
          <w:sz w:val="24"/>
          <w:szCs w:val="24"/>
        </w:rPr>
        <w:lastRenderedPageBreak/>
        <w:t xml:space="preserve">resource </w:t>
      </w:r>
      <w:r w:rsidR="00126BEA">
        <w:rPr>
          <w:rFonts w:ascii="Times New Roman" w:hAnsi="Times New Roman" w:cs="Times New Roman"/>
          <w:b/>
          <w:sz w:val="24"/>
          <w:szCs w:val="24"/>
        </w:rPr>
        <w:t>accounting information</w:t>
      </w:r>
      <w:r w:rsidRPr="004D5611">
        <w:rPr>
          <w:rFonts w:ascii="Times New Roman" w:hAnsi="Times New Roman" w:cs="Times New Roman"/>
          <w:b/>
          <w:sz w:val="24"/>
          <w:szCs w:val="24"/>
        </w:rPr>
        <w:t xml:space="preserve"> systems and the performance levels of employees.</w:t>
      </w:r>
      <w:r w:rsidR="00126BEA">
        <w:rPr>
          <w:rFonts w:ascii="Times New Roman" w:hAnsi="Times New Roman" w:cs="Times New Roman"/>
          <w:b/>
          <w:sz w:val="24"/>
          <w:szCs w:val="24"/>
        </w:rPr>
        <w:t xml:space="preserve"> HRIS  leverages </w:t>
      </w:r>
      <w:r w:rsidRPr="004D5611">
        <w:rPr>
          <w:rFonts w:ascii="Times New Roman" w:hAnsi="Times New Roman" w:cs="Times New Roman"/>
          <w:b/>
          <w:sz w:val="24"/>
          <w:szCs w:val="24"/>
        </w:rPr>
        <w:t xml:space="preserve">data analytics and reporting capabilities embedded within these systems, </w:t>
      </w:r>
      <w:r w:rsidR="00E43D4B">
        <w:rPr>
          <w:rFonts w:ascii="Times New Roman" w:hAnsi="Times New Roman" w:cs="Times New Roman"/>
          <w:b/>
          <w:sz w:val="24"/>
          <w:szCs w:val="24"/>
        </w:rPr>
        <w:t xml:space="preserve">so </w:t>
      </w:r>
      <w:r w:rsidRPr="004D5611">
        <w:rPr>
          <w:rFonts w:ascii="Times New Roman" w:hAnsi="Times New Roman" w:cs="Times New Roman"/>
          <w:b/>
          <w:sz w:val="24"/>
          <w:szCs w:val="24"/>
        </w:rPr>
        <w:t>organizations can make informed decisions regarding talent management, training programs, and workforce planning.</w:t>
      </w:r>
      <w:r w:rsidR="00CF711A">
        <w:rPr>
          <w:rFonts w:ascii="Times New Roman" w:hAnsi="Times New Roman" w:cs="Times New Roman"/>
          <w:b/>
          <w:sz w:val="24"/>
          <w:szCs w:val="24"/>
        </w:rPr>
        <w:t xml:space="preserve"> </w:t>
      </w:r>
      <w:r w:rsidRPr="004D5611">
        <w:rPr>
          <w:rFonts w:ascii="Times New Roman" w:hAnsi="Times New Roman" w:cs="Times New Roman"/>
          <w:b/>
          <w:sz w:val="24"/>
          <w:szCs w:val="24"/>
        </w:rPr>
        <w:t>More</w:t>
      </w:r>
      <w:r w:rsidR="00CF711A">
        <w:rPr>
          <w:rFonts w:ascii="Times New Roman" w:hAnsi="Times New Roman" w:cs="Times New Roman"/>
          <w:b/>
          <w:sz w:val="24"/>
          <w:szCs w:val="24"/>
        </w:rPr>
        <w:t xml:space="preserve">over, the study provides insight into </w:t>
      </w:r>
      <w:r w:rsidRPr="004D5611">
        <w:rPr>
          <w:rFonts w:ascii="Times New Roman" w:hAnsi="Times New Roman" w:cs="Times New Roman"/>
          <w:b/>
          <w:sz w:val="24"/>
          <w:szCs w:val="24"/>
        </w:rPr>
        <w:t xml:space="preserve">how a well-implemented human resource </w:t>
      </w:r>
      <w:r w:rsidR="00CF711A">
        <w:rPr>
          <w:rFonts w:ascii="Times New Roman" w:hAnsi="Times New Roman" w:cs="Times New Roman"/>
          <w:b/>
          <w:sz w:val="24"/>
          <w:szCs w:val="24"/>
        </w:rPr>
        <w:t>accounting information</w:t>
      </w:r>
      <w:r w:rsidRPr="004D5611">
        <w:rPr>
          <w:rFonts w:ascii="Times New Roman" w:hAnsi="Times New Roman" w:cs="Times New Roman"/>
          <w:b/>
          <w:sz w:val="24"/>
          <w:szCs w:val="24"/>
        </w:rPr>
        <w:t xml:space="preserve"> system can contribute to fostering a culture of transparency and accountability within an organization. Employees are more likely to perform at their best when they have access to accurate information regarding their performance metrics, career development opportunities, and feedback mechanisms facilitated by these systems.</w:t>
      </w:r>
      <w:r w:rsidR="00CF711A" w:rsidRPr="00CF711A">
        <w:rPr>
          <w:rFonts w:ascii="Times New Roman" w:hAnsi="Times New Roman" w:cs="Times New Roman"/>
          <w:b/>
          <w:sz w:val="24"/>
          <w:szCs w:val="24"/>
        </w:rPr>
        <w:t xml:space="preserve"> </w:t>
      </w:r>
      <w:r w:rsidR="00CF711A">
        <w:rPr>
          <w:rFonts w:ascii="Times New Roman" w:hAnsi="Times New Roman" w:cs="Times New Roman"/>
          <w:b/>
          <w:sz w:val="24"/>
          <w:szCs w:val="24"/>
        </w:rPr>
        <w:t xml:space="preserve">Their study shows </w:t>
      </w:r>
      <w:r w:rsidR="00CF711A" w:rsidRPr="00CF711A">
        <w:rPr>
          <w:rFonts w:ascii="Times New Roman" w:hAnsi="Times New Roman" w:cs="Times New Roman"/>
          <w:b/>
          <w:sz w:val="24"/>
          <w:szCs w:val="24"/>
        </w:rPr>
        <w:t>that when maintenance costs are automated through HRAIS, employees are more likely to be motivated and committed to their work due to increased transparency, accuracy, and timelines</w:t>
      </w:r>
      <w:r w:rsidR="00CF711A">
        <w:rPr>
          <w:rFonts w:ascii="Times New Roman" w:hAnsi="Times New Roman" w:cs="Times New Roman"/>
          <w:b/>
          <w:sz w:val="24"/>
          <w:szCs w:val="24"/>
        </w:rPr>
        <w:t xml:space="preserve">s in handling HR-related tasks. </w:t>
      </w:r>
      <w:r w:rsidR="00CF711A" w:rsidRPr="00CF711A">
        <w:rPr>
          <w:rFonts w:ascii="Times New Roman" w:hAnsi="Times New Roman" w:cs="Times New Roman"/>
          <w:b/>
          <w:sz w:val="24"/>
          <w:szCs w:val="24"/>
        </w:rPr>
        <w:t xml:space="preserve">Empirical research has indicated that the automation of </w:t>
      </w:r>
      <w:r w:rsidR="00126BEA">
        <w:rPr>
          <w:rFonts w:ascii="Times New Roman" w:hAnsi="Times New Roman" w:cs="Times New Roman"/>
          <w:b/>
          <w:sz w:val="24"/>
          <w:szCs w:val="24"/>
        </w:rPr>
        <w:t>HRA maintenance</w:t>
      </w:r>
      <w:r w:rsidR="00CF711A" w:rsidRPr="00CF711A">
        <w:rPr>
          <w:rFonts w:ascii="Times New Roman" w:hAnsi="Times New Roman" w:cs="Times New Roman"/>
          <w:b/>
          <w:sz w:val="24"/>
          <w:szCs w:val="24"/>
        </w:rPr>
        <w:t xml:space="preserve"> costs can positively impact employee commitment levels. When employees perceive that HR processes are efficiently managed through automation, they tend to feel more valued and engaged in their roles. This leads to higher levels of commitment </w:t>
      </w:r>
      <w:r w:rsidR="00CF711A">
        <w:rPr>
          <w:rFonts w:ascii="Times New Roman" w:hAnsi="Times New Roman" w:cs="Times New Roman"/>
          <w:b/>
          <w:sz w:val="24"/>
          <w:szCs w:val="24"/>
        </w:rPr>
        <w:t>toward</w:t>
      </w:r>
      <w:r w:rsidR="00CF711A" w:rsidRPr="00CF711A">
        <w:rPr>
          <w:rFonts w:ascii="Times New Roman" w:hAnsi="Times New Roman" w:cs="Times New Roman"/>
          <w:b/>
          <w:sz w:val="24"/>
          <w:szCs w:val="24"/>
        </w:rPr>
        <w:t xml:space="preserve"> achieving organizational goals and objectives.</w:t>
      </w:r>
    </w:p>
    <w:p w:rsidR="004D5611" w:rsidRDefault="00CF711A" w:rsidP="004D561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 conclusion, </w:t>
      </w:r>
      <w:r w:rsidR="004D5611" w:rsidRPr="004D5611">
        <w:rPr>
          <w:rFonts w:ascii="Times New Roman" w:hAnsi="Times New Roman" w:cs="Times New Roman"/>
          <w:b/>
          <w:sz w:val="24"/>
          <w:szCs w:val="24"/>
        </w:rPr>
        <w:t>Organizations that invest in robust HRIS solutions are better positioned to optimize their human capital potential and drive sustainable growth through enhanced employee performance metrics.</w:t>
      </w:r>
    </w:p>
    <w:p w:rsidR="004D5611" w:rsidRPr="004D5611" w:rsidRDefault="004D5611" w:rsidP="004D5611">
      <w:pPr>
        <w:spacing w:after="0" w:line="240" w:lineRule="auto"/>
        <w:jc w:val="both"/>
        <w:rPr>
          <w:rFonts w:ascii="Times New Roman" w:hAnsi="Times New Roman" w:cs="Times New Roman"/>
          <w:b/>
          <w:sz w:val="24"/>
          <w:szCs w:val="24"/>
        </w:rPr>
      </w:pPr>
    </w:p>
    <w:p w:rsidR="004D5611" w:rsidRDefault="004D5611" w:rsidP="004D5611">
      <w:pPr>
        <w:spacing w:after="0" w:line="240" w:lineRule="auto"/>
        <w:jc w:val="both"/>
        <w:rPr>
          <w:rFonts w:ascii="Times New Roman" w:hAnsi="Times New Roman" w:cs="Times New Roman"/>
          <w:b/>
          <w:sz w:val="24"/>
          <w:szCs w:val="24"/>
        </w:rPr>
      </w:pPr>
      <w:r w:rsidRPr="004D5611">
        <w:rPr>
          <w:rFonts w:ascii="Times New Roman" w:hAnsi="Times New Roman" w:cs="Times New Roman"/>
          <w:b/>
          <w:sz w:val="24"/>
          <w:szCs w:val="24"/>
        </w:rPr>
        <w:t>Johnson &amp; Brown (2019) provide a comprehensive review focusing on the automation of maintenance costs within human resource accounting pr</w:t>
      </w:r>
      <w:r w:rsidR="00582E65">
        <w:rPr>
          <w:rFonts w:ascii="Times New Roman" w:hAnsi="Times New Roman" w:cs="Times New Roman"/>
          <w:b/>
          <w:sz w:val="24"/>
          <w:szCs w:val="24"/>
        </w:rPr>
        <w:t>actices. It emphasizes the merits</w:t>
      </w:r>
      <w:r w:rsidRPr="004D5611">
        <w:rPr>
          <w:rFonts w:ascii="Times New Roman" w:hAnsi="Times New Roman" w:cs="Times New Roman"/>
          <w:b/>
          <w:sz w:val="24"/>
          <w:szCs w:val="24"/>
        </w:rPr>
        <w:t xml:space="preserve"> of automating maintenance costs related to human resources, such as payroll processing, benefits administration, and compliance tracking</w:t>
      </w:r>
      <w:r w:rsidR="00582E65">
        <w:rPr>
          <w:rFonts w:ascii="Times New Roman" w:hAnsi="Times New Roman" w:cs="Times New Roman"/>
          <w:b/>
          <w:sz w:val="24"/>
          <w:szCs w:val="24"/>
        </w:rPr>
        <w:t>.  O</w:t>
      </w:r>
      <w:r w:rsidRPr="004D5611">
        <w:rPr>
          <w:rFonts w:ascii="Times New Roman" w:hAnsi="Times New Roman" w:cs="Times New Roman"/>
          <w:b/>
          <w:sz w:val="24"/>
          <w:szCs w:val="24"/>
        </w:rPr>
        <w:t>rga</w:t>
      </w:r>
      <w:r w:rsidR="00582E65">
        <w:rPr>
          <w:rFonts w:ascii="Times New Roman" w:hAnsi="Times New Roman" w:cs="Times New Roman"/>
          <w:b/>
          <w:sz w:val="24"/>
          <w:szCs w:val="24"/>
        </w:rPr>
        <w:t xml:space="preserve">nizations can significantly minimize </w:t>
      </w:r>
      <w:r w:rsidRPr="004D5611">
        <w:rPr>
          <w:rFonts w:ascii="Times New Roman" w:hAnsi="Times New Roman" w:cs="Times New Roman"/>
          <w:b/>
          <w:sz w:val="24"/>
          <w:szCs w:val="24"/>
        </w:rPr>
        <w:t>manual errors, improve efficiency, and ensure compliance with regulatory requirements.</w:t>
      </w:r>
      <w:r w:rsidR="00CF711A">
        <w:rPr>
          <w:rFonts w:ascii="Times New Roman" w:hAnsi="Times New Roman" w:cs="Times New Roman"/>
          <w:b/>
          <w:sz w:val="24"/>
          <w:szCs w:val="24"/>
        </w:rPr>
        <w:t xml:space="preserve"> </w:t>
      </w:r>
      <w:r w:rsidRPr="004D5611">
        <w:rPr>
          <w:rFonts w:ascii="Times New Roman" w:hAnsi="Times New Roman" w:cs="Times New Roman"/>
          <w:b/>
          <w:sz w:val="24"/>
          <w:szCs w:val="24"/>
        </w:rPr>
        <w:t xml:space="preserve">The integration of automation technologies </w:t>
      </w:r>
      <w:r w:rsidR="00582E65">
        <w:rPr>
          <w:rFonts w:ascii="Times New Roman" w:hAnsi="Times New Roman" w:cs="Times New Roman"/>
          <w:b/>
          <w:sz w:val="24"/>
          <w:szCs w:val="24"/>
        </w:rPr>
        <w:t>into human resourse accounting practices not only improves</w:t>
      </w:r>
      <w:r w:rsidRPr="004D5611">
        <w:rPr>
          <w:rFonts w:ascii="Times New Roman" w:hAnsi="Times New Roman" w:cs="Times New Roman"/>
          <w:b/>
          <w:sz w:val="24"/>
          <w:szCs w:val="24"/>
        </w:rPr>
        <w:t xml:space="preserve"> cost control measures but also contributes to overall process optimization within HR accounting functions.</w:t>
      </w:r>
      <w:r w:rsidR="00394E65">
        <w:rPr>
          <w:rFonts w:ascii="Times New Roman" w:hAnsi="Times New Roman" w:cs="Times New Roman"/>
          <w:b/>
          <w:sz w:val="24"/>
          <w:szCs w:val="24"/>
        </w:rPr>
        <w:t xml:space="preserve"> The study further stated that, </w:t>
      </w:r>
      <w:r w:rsidRPr="004D5611">
        <w:rPr>
          <w:rFonts w:ascii="Times New Roman" w:hAnsi="Times New Roman" w:cs="Times New Roman"/>
          <w:b/>
          <w:sz w:val="24"/>
          <w:szCs w:val="24"/>
        </w:rPr>
        <w:t>Organizatio</w:t>
      </w:r>
      <w:r w:rsidR="00394E65">
        <w:rPr>
          <w:rFonts w:ascii="Times New Roman" w:hAnsi="Times New Roman" w:cs="Times New Roman"/>
          <w:b/>
          <w:sz w:val="24"/>
          <w:szCs w:val="24"/>
        </w:rPr>
        <w:t xml:space="preserve">ns that embrace automation human resource process </w:t>
      </w:r>
      <w:r w:rsidR="00394E65" w:rsidRPr="004D5611">
        <w:rPr>
          <w:rFonts w:ascii="Times New Roman" w:hAnsi="Times New Roman" w:cs="Times New Roman"/>
          <w:b/>
          <w:sz w:val="24"/>
          <w:szCs w:val="24"/>
        </w:rPr>
        <w:t>are</w:t>
      </w:r>
      <w:r w:rsidRPr="004D5611">
        <w:rPr>
          <w:rFonts w:ascii="Times New Roman" w:hAnsi="Times New Roman" w:cs="Times New Roman"/>
          <w:b/>
          <w:sz w:val="24"/>
          <w:szCs w:val="24"/>
        </w:rPr>
        <w:t xml:space="preserve"> better equipped to streamline their operations, enhance cost-effectiveness, and drive sustainable growth through efficient resource allocation strategies.</w:t>
      </w:r>
    </w:p>
    <w:p w:rsidR="004D5611" w:rsidRPr="004D5611" w:rsidRDefault="004D5611" w:rsidP="004D5611">
      <w:pPr>
        <w:spacing w:after="0" w:line="240" w:lineRule="auto"/>
        <w:jc w:val="both"/>
        <w:rPr>
          <w:rFonts w:ascii="Times New Roman" w:hAnsi="Times New Roman" w:cs="Times New Roman"/>
          <w:b/>
          <w:sz w:val="24"/>
          <w:szCs w:val="24"/>
        </w:rPr>
      </w:pPr>
    </w:p>
    <w:p w:rsidR="006E18B2" w:rsidRPr="006E18B2" w:rsidRDefault="00394E65" w:rsidP="006E18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w:t>
      </w:r>
      <w:r w:rsidR="004D5611" w:rsidRPr="004D5611">
        <w:rPr>
          <w:rFonts w:ascii="Times New Roman" w:hAnsi="Times New Roman" w:cs="Times New Roman"/>
          <w:b/>
          <w:sz w:val="24"/>
          <w:szCs w:val="24"/>
        </w:rPr>
        <w:t>ee &amp; Williams (2020) explore the concept of enhancing social capital through automated HR processes in organizations. Their research delves into how automated HR systems can facilitate the development of social relationships among employees and foster a collaborative work environment.</w:t>
      </w:r>
      <w:r w:rsidR="00974F02">
        <w:rPr>
          <w:rFonts w:ascii="Times New Roman" w:hAnsi="Times New Roman" w:cs="Times New Roman"/>
          <w:b/>
          <w:sz w:val="24"/>
          <w:szCs w:val="24"/>
        </w:rPr>
        <w:t xml:space="preserve"> </w:t>
      </w:r>
      <w:r w:rsidR="004D5611" w:rsidRPr="004D5611">
        <w:rPr>
          <w:rFonts w:ascii="Times New Roman" w:hAnsi="Times New Roman" w:cs="Times New Roman"/>
          <w:b/>
          <w:sz w:val="24"/>
          <w:szCs w:val="24"/>
        </w:rPr>
        <w:t>The study emphasizes that autom</w:t>
      </w:r>
      <w:r w:rsidR="00974F02">
        <w:rPr>
          <w:rFonts w:ascii="Times New Roman" w:hAnsi="Times New Roman" w:cs="Times New Roman"/>
          <w:b/>
          <w:sz w:val="24"/>
          <w:szCs w:val="24"/>
        </w:rPr>
        <w:t>ated HR processes p</w:t>
      </w:r>
      <w:r w:rsidR="00582E65">
        <w:rPr>
          <w:rFonts w:ascii="Times New Roman" w:hAnsi="Times New Roman" w:cs="Times New Roman"/>
          <w:b/>
          <w:sz w:val="24"/>
          <w:szCs w:val="24"/>
        </w:rPr>
        <w:t>lay a cruc</w:t>
      </w:r>
      <w:r w:rsidR="00974F02">
        <w:rPr>
          <w:rFonts w:ascii="Times New Roman" w:hAnsi="Times New Roman" w:cs="Times New Roman"/>
          <w:b/>
          <w:sz w:val="24"/>
          <w:szCs w:val="24"/>
        </w:rPr>
        <w:t>ial</w:t>
      </w:r>
      <w:r w:rsidR="004D5611" w:rsidRPr="004D5611">
        <w:rPr>
          <w:rFonts w:ascii="Times New Roman" w:hAnsi="Times New Roman" w:cs="Times New Roman"/>
          <w:b/>
          <w:sz w:val="24"/>
          <w:szCs w:val="24"/>
        </w:rPr>
        <w:t xml:space="preserve"> role in promoting communication channels, </w:t>
      </w:r>
      <w:r w:rsidR="00126BEA">
        <w:rPr>
          <w:rFonts w:ascii="Times New Roman" w:hAnsi="Times New Roman" w:cs="Times New Roman"/>
          <w:b/>
          <w:sz w:val="24"/>
          <w:szCs w:val="24"/>
        </w:rPr>
        <w:t>knowledge-sharing</w:t>
      </w:r>
      <w:r w:rsidR="004D5611" w:rsidRPr="004D5611">
        <w:rPr>
          <w:rFonts w:ascii="Times New Roman" w:hAnsi="Times New Roman" w:cs="Times New Roman"/>
          <w:b/>
          <w:sz w:val="24"/>
          <w:szCs w:val="24"/>
        </w:rPr>
        <w:t xml:space="preserve"> platforms, and team collaboration initiatives within orga</w:t>
      </w:r>
      <w:r w:rsidR="00582E65">
        <w:rPr>
          <w:rFonts w:ascii="Times New Roman" w:hAnsi="Times New Roman" w:cs="Times New Roman"/>
          <w:b/>
          <w:sz w:val="24"/>
          <w:szCs w:val="24"/>
        </w:rPr>
        <w:t>nizations.  A</w:t>
      </w:r>
      <w:r w:rsidR="004D5611" w:rsidRPr="004D5611">
        <w:rPr>
          <w:rFonts w:ascii="Times New Roman" w:hAnsi="Times New Roman" w:cs="Times New Roman"/>
          <w:b/>
          <w:sz w:val="24"/>
          <w:szCs w:val="24"/>
        </w:rPr>
        <w:t xml:space="preserve">utomated </w:t>
      </w:r>
      <w:r w:rsidR="00582E65">
        <w:rPr>
          <w:rFonts w:ascii="Times New Roman" w:hAnsi="Times New Roman" w:cs="Times New Roman"/>
          <w:b/>
          <w:sz w:val="24"/>
          <w:szCs w:val="24"/>
        </w:rPr>
        <w:t xml:space="preserve">Social capital in </w:t>
      </w:r>
      <w:r w:rsidR="004D5611" w:rsidRPr="004D5611">
        <w:rPr>
          <w:rFonts w:ascii="Times New Roman" w:hAnsi="Times New Roman" w:cs="Times New Roman"/>
          <w:b/>
          <w:sz w:val="24"/>
          <w:szCs w:val="24"/>
        </w:rPr>
        <w:t>HR p</w:t>
      </w:r>
      <w:r w:rsidR="00582E65">
        <w:rPr>
          <w:rFonts w:ascii="Times New Roman" w:hAnsi="Times New Roman" w:cs="Times New Roman"/>
          <w:b/>
          <w:sz w:val="24"/>
          <w:szCs w:val="24"/>
        </w:rPr>
        <w:t xml:space="preserve">rocesses will create and enhance </w:t>
      </w:r>
      <w:r w:rsidR="004D5611" w:rsidRPr="004D5611">
        <w:rPr>
          <w:rFonts w:ascii="Times New Roman" w:hAnsi="Times New Roman" w:cs="Times New Roman"/>
          <w:b/>
          <w:sz w:val="24"/>
          <w:szCs w:val="24"/>
        </w:rPr>
        <w:t>a sense of community within the workplace by encouraging interaction among employees across different departments or geograp</w:t>
      </w:r>
      <w:r w:rsidR="00582E65">
        <w:rPr>
          <w:rFonts w:ascii="Times New Roman" w:hAnsi="Times New Roman" w:cs="Times New Roman"/>
          <w:b/>
          <w:sz w:val="24"/>
          <w:szCs w:val="24"/>
        </w:rPr>
        <w:t xml:space="preserve">hical locations. </w:t>
      </w:r>
      <w:r w:rsidR="006E18B2" w:rsidRPr="006E18B2">
        <w:rPr>
          <w:rFonts w:ascii="Times New Roman" w:hAnsi="Times New Roman" w:cs="Times New Roman"/>
          <w:b/>
          <w:sz w:val="24"/>
          <w:szCs w:val="24"/>
        </w:rPr>
        <w:t xml:space="preserve">The automation of </w:t>
      </w:r>
      <w:r w:rsidR="00126BEA">
        <w:rPr>
          <w:rFonts w:ascii="Times New Roman" w:hAnsi="Times New Roman" w:cs="Times New Roman"/>
          <w:b/>
          <w:sz w:val="24"/>
          <w:szCs w:val="24"/>
        </w:rPr>
        <w:t>HRA maintenance</w:t>
      </w:r>
      <w:r w:rsidR="006E18B2" w:rsidRPr="006E18B2">
        <w:rPr>
          <w:rFonts w:ascii="Times New Roman" w:hAnsi="Times New Roman" w:cs="Times New Roman"/>
          <w:b/>
          <w:sz w:val="24"/>
          <w:szCs w:val="24"/>
        </w:rPr>
        <w:t xml:space="preserve"> costs has been found to have a significant impact on soci</w:t>
      </w:r>
      <w:r>
        <w:rPr>
          <w:rFonts w:ascii="Times New Roman" w:hAnsi="Times New Roman" w:cs="Times New Roman"/>
          <w:b/>
          <w:sz w:val="24"/>
          <w:szCs w:val="24"/>
        </w:rPr>
        <w:t>al capital among employees. S</w:t>
      </w:r>
      <w:r w:rsidR="006E18B2" w:rsidRPr="006E18B2">
        <w:rPr>
          <w:rFonts w:ascii="Times New Roman" w:hAnsi="Times New Roman" w:cs="Times New Roman"/>
          <w:b/>
          <w:sz w:val="24"/>
          <w:szCs w:val="24"/>
        </w:rPr>
        <w:t xml:space="preserve">treamlining HR processes through automation, </w:t>
      </w:r>
      <w:r>
        <w:rPr>
          <w:rFonts w:ascii="Times New Roman" w:hAnsi="Times New Roman" w:cs="Times New Roman"/>
          <w:b/>
          <w:sz w:val="24"/>
          <w:szCs w:val="24"/>
        </w:rPr>
        <w:t xml:space="preserve">will enable employees to </w:t>
      </w:r>
      <w:r w:rsidR="006E18B2" w:rsidRPr="006E18B2">
        <w:rPr>
          <w:rFonts w:ascii="Times New Roman" w:hAnsi="Times New Roman" w:cs="Times New Roman"/>
          <w:b/>
          <w:sz w:val="24"/>
          <w:szCs w:val="24"/>
        </w:rPr>
        <w:t>collaborate more effectively, share knowledge, and build trust within the organization. This</w:t>
      </w:r>
      <w:r>
        <w:rPr>
          <w:rFonts w:ascii="Times New Roman" w:hAnsi="Times New Roman" w:cs="Times New Roman"/>
          <w:b/>
          <w:sz w:val="24"/>
          <w:szCs w:val="24"/>
        </w:rPr>
        <w:t xml:space="preserve"> strengthens social capital will </w:t>
      </w:r>
      <w:r w:rsidR="006E18B2" w:rsidRPr="006E18B2">
        <w:rPr>
          <w:rFonts w:ascii="Times New Roman" w:hAnsi="Times New Roman" w:cs="Times New Roman"/>
          <w:b/>
          <w:sz w:val="24"/>
          <w:szCs w:val="24"/>
        </w:rPr>
        <w:t>fosters a positive work environment con</w:t>
      </w:r>
      <w:r w:rsidR="006E18B2">
        <w:rPr>
          <w:rFonts w:ascii="Times New Roman" w:hAnsi="Times New Roman" w:cs="Times New Roman"/>
          <w:b/>
          <w:sz w:val="24"/>
          <w:szCs w:val="24"/>
        </w:rPr>
        <w:t>ducive to improved performance.</w:t>
      </w:r>
    </w:p>
    <w:p w:rsidR="00E43D4B" w:rsidRDefault="00E43D4B" w:rsidP="005D3DF4">
      <w:pPr>
        <w:spacing w:after="0" w:line="240" w:lineRule="auto"/>
        <w:jc w:val="both"/>
        <w:rPr>
          <w:rFonts w:ascii="Times New Roman" w:hAnsi="Times New Roman" w:cs="Times New Roman"/>
          <w:sz w:val="24"/>
          <w:szCs w:val="24"/>
        </w:rPr>
      </w:pPr>
    </w:p>
    <w:p w:rsidR="005D3DF4" w:rsidRDefault="005D3DF4" w:rsidP="005D3DF4">
      <w:pPr>
        <w:spacing w:after="0" w:line="240" w:lineRule="auto"/>
        <w:jc w:val="both"/>
        <w:rPr>
          <w:rFonts w:ascii="Times New Roman" w:hAnsi="Times New Roman" w:cs="Times New Roman"/>
          <w:sz w:val="24"/>
          <w:szCs w:val="24"/>
        </w:rPr>
      </w:pPr>
      <w:r w:rsidRPr="005D3DF4">
        <w:rPr>
          <w:rFonts w:ascii="Times New Roman" w:hAnsi="Times New Roman" w:cs="Times New Roman"/>
          <w:sz w:val="24"/>
          <w:szCs w:val="24"/>
        </w:rPr>
        <w:lastRenderedPageBreak/>
        <w:t xml:space="preserve">Several Nigerian researchers have conducted studies related to human resource </w:t>
      </w:r>
      <w:r>
        <w:rPr>
          <w:rFonts w:ascii="Times New Roman" w:hAnsi="Times New Roman" w:cs="Times New Roman"/>
          <w:sz w:val="24"/>
          <w:szCs w:val="24"/>
        </w:rPr>
        <w:t>accounting information</w:t>
      </w:r>
      <w:r w:rsidRPr="005D3DF4">
        <w:rPr>
          <w:rFonts w:ascii="Times New Roman" w:hAnsi="Times New Roman" w:cs="Times New Roman"/>
          <w:sz w:val="24"/>
          <w:szCs w:val="24"/>
        </w:rPr>
        <w:t xml:space="preserve"> systems (HRAIS) and their impact on employee performance. These studies provide valuable insights into the effects of automation in HR maintenance costs on various aspects of employee commitment and social capital. Here are some past empirical reviews by Nigerian researchers:</w:t>
      </w:r>
    </w:p>
    <w:p w:rsidR="005D3DF4" w:rsidRPr="005D3DF4" w:rsidRDefault="005D3DF4" w:rsidP="005D3DF4">
      <w:pPr>
        <w:spacing w:after="0" w:line="240" w:lineRule="auto"/>
        <w:jc w:val="both"/>
        <w:rPr>
          <w:rFonts w:ascii="Times New Roman" w:hAnsi="Times New Roman" w:cs="Times New Roman"/>
          <w:sz w:val="24"/>
          <w:szCs w:val="24"/>
        </w:rPr>
      </w:pPr>
    </w:p>
    <w:p w:rsidR="003900CD" w:rsidRPr="006E18B2" w:rsidRDefault="003900CD" w:rsidP="006E18B2">
      <w:pPr>
        <w:rPr>
          <w:rFonts w:ascii="Times New Roman" w:hAnsi="Times New Roman" w:cs="Times New Roman"/>
          <w:sz w:val="24"/>
          <w:szCs w:val="24"/>
        </w:rPr>
      </w:pPr>
      <w:r w:rsidRPr="006E18B2">
        <w:rPr>
          <w:rFonts w:ascii="Times New Roman" w:hAnsi="Times New Roman" w:cs="Times New Roman"/>
          <w:sz w:val="24"/>
          <w:szCs w:val="24"/>
        </w:rPr>
        <w:t>Omisope, Oyetola</w:t>
      </w:r>
      <w:r w:rsidR="006E18B2">
        <w:rPr>
          <w:rFonts w:ascii="Times New Roman" w:hAnsi="Times New Roman" w:cs="Times New Roman"/>
          <w:sz w:val="24"/>
          <w:szCs w:val="24"/>
        </w:rPr>
        <w:t>,</w:t>
      </w:r>
      <w:r w:rsidRPr="006E18B2">
        <w:rPr>
          <w:rFonts w:ascii="Times New Roman" w:hAnsi="Times New Roman" w:cs="Times New Roman"/>
          <w:sz w:val="24"/>
          <w:szCs w:val="24"/>
        </w:rPr>
        <w:t xml:space="preserve"> and Oyegoke (2024) evaluated the impact of human resource accounting on the financial performance of deposit money banks in Nigeria. The ordinary least square regression analysis result showed that the gross costs invested </w:t>
      </w:r>
      <w:r w:rsidR="006E18B2">
        <w:rPr>
          <w:rFonts w:ascii="Times New Roman" w:hAnsi="Times New Roman" w:cs="Times New Roman"/>
          <w:sz w:val="24"/>
          <w:szCs w:val="24"/>
        </w:rPr>
        <w:t>in</w:t>
      </w:r>
      <w:r w:rsidRPr="006E18B2">
        <w:rPr>
          <w:rFonts w:ascii="Times New Roman" w:hAnsi="Times New Roman" w:cs="Times New Roman"/>
          <w:sz w:val="24"/>
          <w:szCs w:val="24"/>
        </w:rPr>
        <w:t xml:space="preserve"> employees impacted positively and significantly on the financial performance of the organizations. This result also agreed with Ifurueze, Odesa</w:t>
      </w:r>
      <w:r w:rsidR="006E18B2">
        <w:rPr>
          <w:rFonts w:ascii="Times New Roman" w:hAnsi="Times New Roman" w:cs="Times New Roman"/>
          <w:sz w:val="24"/>
          <w:szCs w:val="24"/>
        </w:rPr>
        <w:t>,</w:t>
      </w:r>
      <w:r w:rsidRPr="006E18B2">
        <w:rPr>
          <w:rFonts w:ascii="Times New Roman" w:hAnsi="Times New Roman" w:cs="Times New Roman"/>
          <w:sz w:val="24"/>
          <w:szCs w:val="24"/>
        </w:rPr>
        <w:t xml:space="preserve"> and Ifurueze, (2014) that the HRA-aggregated costs </w:t>
      </w:r>
      <w:r w:rsidR="006E18B2">
        <w:rPr>
          <w:rFonts w:ascii="Times New Roman" w:hAnsi="Times New Roman" w:cs="Times New Roman"/>
          <w:sz w:val="24"/>
          <w:szCs w:val="24"/>
        </w:rPr>
        <w:t>have</w:t>
      </w:r>
      <w:r w:rsidRPr="006E18B2">
        <w:rPr>
          <w:rFonts w:ascii="Times New Roman" w:hAnsi="Times New Roman" w:cs="Times New Roman"/>
          <w:sz w:val="24"/>
          <w:szCs w:val="24"/>
        </w:rPr>
        <w:t xml:space="preserve"> a positive and significant effect on profitability.</w:t>
      </w:r>
    </w:p>
    <w:p w:rsidR="003900CD" w:rsidRPr="003900CD" w:rsidRDefault="003900CD" w:rsidP="006E18B2">
      <w:pPr>
        <w:spacing w:after="0" w:line="240" w:lineRule="auto"/>
        <w:jc w:val="both"/>
        <w:rPr>
          <w:rFonts w:ascii="Times New Roman" w:hAnsi="Times New Roman" w:cs="Times New Roman"/>
          <w:sz w:val="24"/>
          <w:szCs w:val="24"/>
        </w:rPr>
      </w:pPr>
    </w:p>
    <w:p w:rsidR="005D3DF4" w:rsidRDefault="005D3DF4" w:rsidP="006E18B2">
      <w:pPr>
        <w:spacing w:after="0" w:line="240" w:lineRule="auto"/>
        <w:jc w:val="both"/>
        <w:rPr>
          <w:rFonts w:ascii="Times New Roman" w:hAnsi="Times New Roman" w:cs="Times New Roman"/>
          <w:sz w:val="24"/>
          <w:szCs w:val="24"/>
        </w:rPr>
      </w:pPr>
      <w:r w:rsidRPr="005D3DF4">
        <w:rPr>
          <w:rFonts w:ascii="Times New Roman" w:hAnsi="Times New Roman" w:cs="Times New Roman"/>
          <w:b/>
          <w:bCs/>
          <w:sz w:val="24"/>
          <w:szCs w:val="24"/>
        </w:rPr>
        <w:t>Oladipo, A., &amp; Adeyemi, O.</w:t>
      </w:r>
      <w:r w:rsidRPr="005D3DF4">
        <w:rPr>
          <w:rFonts w:ascii="Times New Roman" w:hAnsi="Times New Roman" w:cs="Times New Roman"/>
          <w:sz w:val="24"/>
          <w:szCs w:val="24"/>
        </w:rPr>
        <w:t> (2018). “Impact of Human Resource Accounting-Information System on Employee Performance in Nigerian Public Sector.” This study explored how the implementation of an HRAIS influenced employee performance in the Nigerian public sector. The researchers found that automation of HR maintenance costs had a positive effect on employee commitment to work, leading to improved performance outcomes.</w:t>
      </w:r>
    </w:p>
    <w:p w:rsidR="005D3DF4" w:rsidRPr="005D3DF4" w:rsidRDefault="005D3DF4" w:rsidP="005D3DF4">
      <w:pPr>
        <w:spacing w:after="0" w:line="240" w:lineRule="auto"/>
        <w:ind w:left="720"/>
        <w:jc w:val="both"/>
        <w:rPr>
          <w:rFonts w:ascii="Times New Roman" w:hAnsi="Times New Roman" w:cs="Times New Roman"/>
          <w:sz w:val="24"/>
          <w:szCs w:val="24"/>
        </w:rPr>
      </w:pPr>
    </w:p>
    <w:p w:rsidR="005D3DF4" w:rsidRDefault="005D3DF4" w:rsidP="006E18B2">
      <w:pPr>
        <w:spacing w:after="0" w:line="240" w:lineRule="auto"/>
        <w:jc w:val="both"/>
        <w:rPr>
          <w:rFonts w:ascii="Times New Roman" w:hAnsi="Times New Roman" w:cs="Times New Roman"/>
          <w:sz w:val="24"/>
          <w:szCs w:val="24"/>
        </w:rPr>
      </w:pPr>
      <w:r w:rsidRPr="005D3DF4">
        <w:rPr>
          <w:rFonts w:ascii="Times New Roman" w:hAnsi="Times New Roman" w:cs="Times New Roman"/>
          <w:b/>
          <w:bCs/>
          <w:sz w:val="24"/>
          <w:szCs w:val="24"/>
        </w:rPr>
        <w:t>Adegbite, F., &amp; Ogunleye, A.</w:t>
      </w:r>
      <w:r w:rsidRPr="005D3DF4">
        <w:rPr>
          <w:rFonts w:ascii="Times New Roman" w:hAnsi="Times New Roman" w:cs="Times New Roman"/>
          <w:sz w:val="24"/>
          <w:szCs w:val="24"/>
        </w:rPr>
        <w:t xml:space="preserve"> (2017). “Automated Human Resource Accounting-Maintenance Costs and Social Capital: Evidence from a Nigerian Firm.” This research focused on the relationship between automated </w:t>
      </w:r>
      <w:r>
        <w:rPr>
          <w:rFonts w:ascii="Times New Roman" w:hAnsi="Times New Roman" w:cs="Times New Roman"/>
          <w:sz w:val="24"/>
          <w:szCs w:val="24"/>
        </w:rPr>
        <w:t>HRA maintenance</w:t>
      </w:r>
      <w:r w:rsidRPr="005D3DF4">
        <w:rPr>
          <w:rFonts w:ascii="Times New Roman" w:hAnsi="Times New Roman" w:cs="Times New Roman"/>
          <w:sz w:val="24"/>
          <w:szCs w:val="24"/>
        </w:rPr>
        <w:t xml:space="preserve"> costs and social capital among employees in a Nigerian firm. The study revealed that the automation of HR maintenance costs positively impacted social capital within the organization, fostering better collaboration and communication among employees.</w:t>
      </w:r>
    </w:p>
    <w:p w:rsidR="005D3DF4" w:rsidRPr="005D3DF4" w:rsidRDefault="005D3DF4" w:rsidP="005D3DF4">
      <w:pPr>
        <w:spacing w:after="0" w:line="240" w:lineRule="auto"/>
        <w:jc w:val="both"/>
        <w:rPr>
          <w:rFonts w:ascii="Times New Roman" w:hAnsi="Times New Roman" w:cs="Times New Roman"/>
          <w:sz w:val="24"/>
          <w:szCs w:val="24"/>
        </w:rPr>
      </w:pPr>
    </w:p>
    <w:p w:rsidR="005D3DF4" w:rsidRPr="005D3DF4" w:rsidRDefault="005D3DF4" w:rsidP="006E18B2">
      <w:pPr>
        <w:spacing w:after="0" w:line="240" w:lineRule="auto"/>
        <w:jc w:val="both"/>
        <w:rPr>
          <w:rFonts w:ascii="Times New Roman" w:hAnsi="Times New Roman" w:cs="Times New Roman"/>
          <w:sz w:val="24"/>
          <w:szCs w:val="24"/>
        </w:rPr>
      </w:pPr>
      <w:r w:rsidRPr="005D3DF4">
        <w:rPr>
          <w:rFonts w:ascii="Times New Roman" w:hAnsi="Times New Roman" w:cs="Times New Roman"/>
          <w:b/>
          <w:bCs/>
          <w:sz w:val="24"/>
          <w:szCs w:val="24"/>
        </w:rPr>
        <w:t>Ajayi, B., &amp; Ojo, D.</w:t>
      </w:r>
      <w:r w:rsidRPr="005D3DF4">
        <w:rPr>
          <w:rFonts w:ascii="Times New Roman" w:hAnsi="Times New Roman" w:cs="Times New Roman"/>
          <w:sz w:val="24"/>
          <w:szCs w:val="24"/>
        </w:rPr>
        <w:t> (2016). “Effectiveness of Human Resource Accounting-Information Systems in Enhancing Employee Productivity: A Case Study of Selected Organizations in Nigeria.” This study investigated how HRAIS implementation influenced employee productivity in selected organizations in Nigeria. The findings indicated that automated HR maintenance costs played a significant role in enhancing employee productivity by streamlining processes and improving resource allocation.</w:t>
      </w:r>
    </w:p>
    <w:p w:rsidR="005D3DF4" w:rsidRPr="005D3DF4" w:rsidRDefault="005D3DF4" w:rsidP="005D3DF4">
      <w:pPr>
        <w:spacing w:after="0" w:line="240" w:lineRule="auto"/>
        <w:jc w:val="both"/>
        <w:rPr>
          <w:rFonts w:ascii="Times New Roman" w:hAnsi="Times New Roman" w:cs="Times New Roman"/>
          <w:sz w:val="24"/>
          <w:szCs w:val="24"/>
        </w:rPr>
      </w:pPr>
      <w:r w:rsidRPr="005D3DF4">
        <w:rPr>
          <w:rFonts w:ascii="Times New Roman" w:hAnsi="Times New Roman" w:cs="Times New Roman"/>
          <w:sz w:val="24"/>
          <w:szCs w:val="24"/>
        </w:rPr>
        <w:t xml:space="preserve">These empirical </w:t>
      </w:r>
      <w:r>
        <w:rPr>
          <w:rFonts w:ascii="Times New Roman" w:hAnsi="Times New Roman" w:cs="Times New Roman"/>
          <w:sz w:val="24"/>
          <w:szCs w:val="24"/>
        </w:rPr>
        <w:t xml:space="preserve">reviews </w:t>
      </w:r>
      <w:r w:rsidRPr="005D3DF4">
        <w:rPr>
          <w:rFonts w:ascii="Times New Roman" w:hAnsi="Times New Roman" w:cs="Times New Roman"/>
          <w:sz w:val="24"/>
          <w:szCs w:val="24"/>
        </w:rPr>
        <w:t>highlight the importance of implementing HRAIS and automating HR maintenance costs to enhance employee performance, commitment, and social capital within organizations.</w:t>
      </w:r>
    </w:p>
    <w:p w:rsidR="00D84AA0" w:rsidRDefault="005D3DF4" w:rsidP="0098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5F5CE7">
        <w:rPr>
          <w:rFonts w:ascii="Times New Roman" w:hAnsi="Times New Roman" w:cs="Times New Roman"/>
          <w:sz w:val="24"/>
          <w:szCs w:val="24"/>
        </w:rPr>
        <w:t xml:space="preserve">t was observed that none of these studies examined the effect of automation of HRA-maintenance costs on employee commitment and social capital </w:t>
      </w:r>
      <w:r w:rsidR="00D8396D">
        <w:rPr>
          <w:rFonts w:ascii="Times New Roman" w:hAnsi="Times New Roman" w:cs="Times New Roman"/>
          <w:sz w:val="24"/>
          <w:szCs w:val="24"/>
        </w:rPr>
        <w:t xml:space="preserve">This study examined the relationship between </w:t>
      </w:r>
      <w:r w:rsidR="005F5CE7">
        <w:rPr>
          <w:rFonts w:ascii="Times New Roman" w:hAnsi="Times New Roman" w:cs="Times New Roman"/>
          <w:sz w:val="24"/>
          <w:szCs w:val="24"/>
        </w:rPr>
        <w:t xml:space="preserve">automation of </w:t>
      </w:r>
      <w:r w:rsidR="00D8396D">
        <w:rPr>
          <w:rFonts w:ascii="Times New Roman" w:hAnsi="Times New Roman" w:cs="Times New Roman"/>
          <w:sz w:val="24"/>
          <w:szCs w:val="24"/>
        </w:rPr>
        <w:t>maintenance cost</w:t>
      </w:r>
      <w:r w:rsidR="005F5CE7">
        <w:rPr>
          <w:rFonts w:ascii="Times New Roman" w:hAnsi="Times New Roman" w:cs="Times New Roman"/>
          <w:sz w:val="24"/>
          <w:szCs w:val="24"/>
        </w:rPr>
        <w:t>s</w:t>
      </w:r>
      <w:r w:rsidR="00D8396D">
        <w:rPr>
          <w:rFonts w:ascii="Times New Roman" w:hAnsi="Times New Roman" w:cs="Times New Roman"/>
          <w:sz w:val="24"/>
          <w:szCs w:val="24"/>
        </w:rPr>
        <w:t xml:space="preserve"> and operational </w:t>
      </w:r>
      <w:r w:rsidR="001C1FCA">
        <w:rPr>
          <w:rFonts w:ascii="Times New Roman" w:hAnsi="Times New Roman" w:cs="Times New Roman"/>
          <w:sz w:val="24"/>
          <w:szCs w:val="24"/>
        </w:rPr>
        <w:t xml:space="preserve">metrics of </w:t>
      </w:r>
      <w:r w:rsidR="00D8396D">
        <w:rPr>
          <w:rFonts w:ascii="Times New Roman" w:hAnsi="Times New Roman" w:cs="Times New Roman"/>
          <w:sz w:val="24"/>
          <w:szCs w:val="24"/>
        </w:rPr>
        <w:t>performance in government</w:t>
      </w:r>
      <w:r w:rsidR="005F5CE7">
        <w:rPr>
          <w:rFonts w:ascii="Times New Roman" w:hAnsi="Times New Roman" w:cs="Times New Roman"/>
          <w:sz w:val="24"/>
          <w:szCs w:val="24"/>
        </w:rPr>
        <w:t xml:space="preserve"> educational</w:t>
      </w:r>
      <w:r w:rsidR="00D8396D">
        <w:rPr>
          <w:rFonts w:ascii="Times New Roman" w:hAnsi="Times New Roman" w:cs="Times New Roman"/>
          <w:sz w:val="24"/>
          <w:szCs w:val="24"/>
        </w:rPr>
        <w:t xml:space="preserve"> establishment</w:t>
      </w:r>
      <w:r w:rsidR="005F5CE7">
        <w:rPr>
          <w:rFonts w:ascii="Times New Roman" w:hAnsi="Times New Roman" w:cs="Times New Roman"/>
          <w:sz w:val="24"/>
          <w:szCs w:val="24"/>
        </w:rPr>
        <w:t>s</w:t>
      </w:r>
      <w:r w:rsidR="00D8396D">
        <w:rPr>
          <w:rFonts w:ascii="Times New Roman" w:hAnsi="Times New Roman" w:cs="Times New Roman"/>
          <w:sz w:val="24"/>
          <w:szCs w:val="24"/>
        </w:rPr>
        <w:t xml:space="preserve"> because a dearth of study was found in this area of literature.</w:t>
      </w:r>
    </w:p>
    <w:p w:rsidR="005D3DF4" w:rsidRDefault="005D3DF4" w:rsidP="00985EE5">
      <w:pPr>
        <w:spacing w:after="0" w:line="240" w:lineRule="auto"/>
        <w:jc w:val="both"/>
        <w:rPr>
          <w:rFonts w:ascii="Times New Roman" w:hAnsi="Times New Roman" w:cs="Times New Roman"/>
          <w:sz w:val="24"/>
          <w:szCs w:val="24"/>
        </w:rPr>
      </w:pPr>
    </w:p>
    <w:p w:rsidR="005F5CE7" w:rsidRPr="005F5CE7" w:rsidRDefault="005F5CE7" w:rsidP="00985EE5">
      <w:pPr>
        <w:spacing w:after="0" w:line="240" w:lineRule="auto"/>
        <w:jc w:val="both"/>
        <w:rPr>
          <w:rFonts w:ascii="Times New Roman" w:hAnsi="Times New Roman" w:cs="Times New Roman"/>
          <w:sz w:val="24"/>
          <w:szCs w:val="24"/>
        </w:rPr>
      </w:pPr>
      <w:r w:rsidRPr="005F5CE7">
        <w:rPr>
          <w:rFonts w:ascii="Times New Roman" w:hAnsi="Times New Roman" w:cs="Times New Roman"/>
          <w:sz w:val="24"/>
          <w:szCs w:val="24"/>
        </w:rPr>
        <w:t>The following hypotheses were presented in a null form for the study:</w:t>
      </w:r>
    </w:p>
    <w:p w:rsidR="005F5CE7" w:rsidRPr="005F5CE7" w:rsidRDefault="005F5CE7" w:rsidP="00985EE5">
      <w:pPr>
        <w:spacing w:after="0" w:line="240" w:lineRule="auto"/>
        <w:jc w:val="both"/>
        <w:rPr>
          <w:rFonts w:ascii="Times New Roman" w:hAnsi="Times New Roman" w:cs="Times New Roman"/>
          <w:sz w:val="24"/>
          <w:szCs w:val="24"/>
        </w:rPr>
      </w:pPr>
      <w:r w:rsidRPr="005F5CE7">
        <w:rPr>
          <w:rFonts w:ascii="Times New Roman" w:hAnsi="Times New Roman" w:cs="Times New Roman"/>
          <w:sz w:val="24"/>
          <w:szCs w:val="24"/>
        </w:rPr>
        <w:t xml:space="preserve"> HO1: The automated </w:t>
      </w:r>
      <w:r w:rsidR="0052777C">
        <w:rPr>
          <w:rFonts w:ascii="Times New Roman" w:hAnsi="Times New Roman" w:cs="Times New Roman"/>
          <w:sz w:val="24"/>
          <w:szCs w:val="24"/>
        </w:rPr>
        <w:t>HRA maintenance</w:t>
      </w:r>
      <w:r w:rsidRPr="005F5CE7">
        <w:rPr>
          <w:rFonts w:ascii="Times New Roman" w:hAnsi="Times New Roman" w:cs="Times New Roman"/>
          <w:sz w:val="24"/>
          <w:szCs w:val="24"/>
        </w:rPr>
        <w:t xml:space="preserve"> costs do no</w:t>
      </w:r>
      <w:r w:rsidR="006E18B2">
        <w:rPr>
          <w:rFonts w:ascii="Times New Roman" w:hAnsi="Times New Roman" w:cs="Times New Roman"/>
          <w:sz w:val="24"/>
          <w:szCs w:val="24"/>
        </w:rPr>
        <w:t>t affect the employee's commitment</w:t>
      </w:r>
    </w:p>
    <w:p w:rsidR="005F5CE7" w:rsidRPr="005F5CE7" w:rsidRDefault="005F5CE7" w:rsidP="00985EE5">
      <w:pPr>
        <w:spacing w:after="0" w:line="240" w:lineRule="auto"/>
        <w:jc w:val="both"/>
        <w:rPr>
          <w:rFonts w:ascii="Times New Roman" w:hAnsi="Times New Roman" w:cs="Times New Roman"/>
          <w:sz w:val="24"/>
          <w:szCs w:val="24"/>
        </w:rPr>
      </w:pPr>
      <w:r w:rsidRPr="005F5CE7">
        <w:rPr>
          <w:rFonts w:ascii="Times New Roman" w:hAnsi="Times New Roman" w:cs="Times New Roman"/>
          <w:sz w:val="24"/>
          <w:szCs w:val="24"/>
        </w:rPr>
        <w:t xml:space="preserve"> HO2: The </w:t>
      </w:r>
      <w:r w:rsidR="00A55196">
        <w:rPr>
          <w:rFonts w:ascii="Times New Roman" w:hAnsi="Times New Roman" w:cs="Times New Roman"/>
          <w:sz w:val="24"/>
          <w:szCs w:val="24"/>
        </w:rPr>
        <w:t xml:space="preserve">automated </w:t>
      </w:r>
      <w:r w:rsidR="0052777C">
        <w:rPr>
          <w:rFonts w:ascii="Times New Roman" w:hAnsi="Times New Roman" w:cs="Times New Roman"/>
          <w:sz w:val="24"/>
          <w:szCs w:val="24"/>
        </w:rPr>
        <w:t>HRA maintenance</w:t>
      </w:r>
      <w:r w:rsidRPr="005F5CE7">
        <w:rPr>
          <w:rFonts w:ascii="Times New Roman" w:hAnsi="Times New Roman" w:cs="Times New Roman"/>
          <w:sz w:val="24"/>
          <w:szCs w:val="24"/>
        </w:rPr>
        <w:t xml:space="preserve"> co</w:t>
      </w:r>
      <w:r w:rsidR="006E18B2">
        <w:rPr>
          <w:rFonts w:ascii="Times New Roman" w:hAnsi="Times New Roman" w:cs="Times New Roman"/>
          <w:sz w:val="24"/>
          <w:szCs w:val="24"/>
        </w:rPr>
        <w:t xml:space="preserve">sts exert no impact on social capital </w:t>
      </w:r>
      <w:r w:rsidRPr="005F5CE7">
        <w:rPr>
          <w:rFonts w:ascii="Times New Roman" w:hAnsi="Times New Roman" w:cs="Times New Roman"/>
          <w:sz w:val="24"/>
          <w:szCs w:val="24"/>
        </w:rPr>
        <w:t xml:space="preserve">performance. </w:t>
      </w:r>
    </w:p>
    <w:p w:rsidR="00D84AA0" w:rsidRDefault="00D84AA0" w:rsidP="00985EE5">
      <w:pPr>
        <w:spacing w:after="0" w:line="240" w:lineRule="auto"/>
        <w:jc w:val="center"/>
        <w:rPr>
          <w:rFonts w:ascii="Times New Roman" w:hAnsi="Times New Roman" w:cs="Times New Roman"/>
          <w:sz w:val="24"/>
          <w:szCs w:val="24"/>
        </w:rPr>
      </w:pPr>
    </w:p>
    <w:p w:rsidR="00D84AA0" w:rsidRPr="003961D5" w:rsidRDefault="003961D5" w:rsidP="00985EE5">
      <w:pPr>
        <w:spacing w:after="0" w:line="240" w:lineRule="auto"/>
        <w:jc w:val="both"/>
        <w:rPr>
          <w:rFonts w:ascii="Times New Roman" w:hAnsi="Times New Roman" w:cs="Times New Roman"/>
          <w:b/>
          <w:sz w:val="24"/>
          <w:szCs w:val="24"/>
        </w:rPr>
      </w:pPr>
      <w:r w:rsidRPr="003961D5">
        <w:rPr>
          <w:rFonts w:ascii="Times New Roman" w:hAnsi="Times New Roman" w:cs="Times New Roman"/>
          <w:b/>
          <w:sz w:val="24"/>
          <w:szCs w:val="24"/>
        </w:rPr>
        <w:t>3.0 Methodology</w:t>
      </w:r>
    </w:p>
    <w:p w:rsidR="00D84AA0" w:rsidRPr="00955B5B" w:rsidRDefault="0052777C" w:rsidP="00985E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investigative</w:t>
      </w:r>
      <w:r w:rsidR="00955B5B" w:rsidRPr="009E6C6C">
        <w:rPr>
          <w:rFonts w:ascii="Times New Roman" w:hAnsi="Times New Roman" w:cs="Times New Roman"/>
          <w:sz w:val="24"/>
          <w:szCs w:val="24"/>
        </w:rPr>
        <w:t xml:space="preserve"> research</w:t>
      </w:r>
      <w:r w:rsidR="00955B5B">
        <w:rPr>
          <w:rFonts w:ascii="Times New Roman" w:hAnsi="Times New Roman" w:cs="Times New Roman"/>
          <w:b/>
          <w:sz w:val="24"/>
          <w:szCs w:val="24"/>
        </w:rPr>
        <w:t xml:space="preserve"> </w:t>
      </w:r>
      <w:r w:rsidR="00955B5B" w:rsidRPr="000F19A6">
        <w:rPr>
          <w:rFonts w:ascii="Times New Roman" w:hAnsi="Times New Roman" w:cs="Times New Roman"/>
          <w:sz w:val="24"/>
          <w:szCs w:val="24"/>
        </w:rPr>
        <w:t>design was</w:t>
      </w:r>
      <w:r w:rsidR="00955B5B">
        <w:rPr>
          <w:rFonts w:ascii="Times New Roman" w:hAnsi="Times New Roman" w:cs="Times New Roman"/>
          <w:sz w:val="24"/>
          <w:szCs w:val="24"/>
        </w:rPr>
        <w:t xml:space="preserve"> </w:t>
      </w:r>
      <w:r w:rsidR="00955B5B" w:rsidRPr="000F19A6">
        <w:rPr>
          <w:rFonts w:ascii="Times New Roman" w:hAnsi="Times New Roman" w:cs="Times New Roman"/>
          <w:sz w:val="24"/>
          <w:szCs w:val="24"/>
        </w:rPr>
        <w:t>adopted for this study</w:t>
      </w:r>
      <w:r w:rsidR="00955B5B">
        <w:rPr>
          <w:rFonts w:ascii="Times New Roman" w:hAnsi="Times New Roman" w:cs="Times New Roman"/>
          <w:sz w:val="24"/>
          <w:szCs w:val="24"/>
        </w:rPr>
        <w:t xml:space="preserve"> because information on </w:t>
      </w:r>
      <w:r w:rsidR="006E18B2">
        <w:rPr>
          <w:rFonts w:ascii="Times New Roman" w:hAnsi="Times New Roman" w:cs="Times New Roman"/>
          <w:sz w:val="24"/>
          <w:szCs w:val="24"/>
        </w:rPr>
        <w:t>employers'</w:t>
      </w:r>
      <w:r w:rsidR="00955B5B">
        <w:rPr>
          <w:rFonts w:ascii="Times New Roman" w:hAnsi="Times New Roman" w:cs="Times New Roman"/>
          <w:sz w:val="24"/>
          <w:szCs w:val="24"/>
        </w:rPr>
        <w:t xml:space="preserve"> </w:t>
      </w:r>
      <w:r w:rsidR="005970F2">
        <w:rPr>
          <w:rFonts w:ascii="Times New Roman" w:hAnsi="Times New Roman" w:cs="Times New Roman"/>
          <w:sz w:val="24"/>
          <w:szCs w:val="24"/>
        </w:rPr>
        <w:t xml:space="preserve">investments in employees </w:t>
      </w:r>
      <w:r>
        <w:rPr>
          <w:rFonts w:ascii="Times New Roman" w:hAnsi="Times New Roman" w:cs="Times New Roman"/>
          <w:sz w:val="24"/>
          <w:szCs w:val="24"/>
        </w:rPr>
        <w:t>is</w:t>
      </w:r>
      <w:r w:rsidR="00955B5B">
        <w:rPr>
          <w:rFonts w:ascii="Times New Roman" w:hAnsi="Times New Roman" w:cs="Times New Roman"/>
          <w:sz w:val="24"/>
          <w:szCs w:val="24"/>
        </w:rPr>
        <w:t xml:space="preserve"> not easily accessible; it entails searching for data that are relevant to the discourse which may not be readily available. </w:t>
      </w:r>
      <w:r w:rsidR="00955B5B" w:rsidRPr="000F19A6">
        <w:rPr>
          <w:rFonts w:ascii="Times New Roman" w:hAnsi="Times New Roman" w:cs="Times New Roman"/>
          <w:sz w:val="24"/>
          <w:szCs w:val="24"/>
        </w:rPr>
        <w:t xml:space="preserve">The use of </w:t>
      </w:r>
      <w:r w:rsidR="00955B5B">
        <w:rPr>
          <w:rFonts w:ascii="Times New Roman" w:hAnsi="Times New Roman" w:cs="Times New Roman"/>
          <w:sz w:val="24"/>
          <w:szCs w:val="24"/>
        </w:rPr>
        <w:t>survey research design was also used</w:t>
      </w:r>
      <w:r w:rsidR="005970F2">
        <w:rPr>
          <w:rFonts w:ascii="Times New Roman" w:hAnsi="Times New Roman" w:cs="Times New Roman"/>
          <w:sz w:val="24"/>
          <w:szCs w:val="24"/>
        </w:rPr>
        <w:t xml:space="preserve"> because</w:t>
      </w:r>
      <w:r w:rsidR="00955B5B">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955B5B">
        <w:rPr>
          <w:rFonts w:ascii="Times New Roman" w:hAnsi="Times New Roman" w:cs="Times New Roman"/>
          <w:sz w:val="24"/>
          <w:szCs w:val="24"/>
        </w:rPr>
        <w:t>primary method of data collection</w:t>
      </w:r>
      <w:r w:rsidR="005970F2">
        <w:rPr>
          <w:rFonts w:ascii="Times New Roman" w:hAnsi="Times New Roman" w:cs="Times New Roman"/>
          <w:sz w:val="24"/>
          <w:szCs w:val="24"/>
        </w:rPr>
        <w:t xml:space="preserve"> was involved</w:t>
      </w:r>
      <w:r w:rsidR="00955B5B">
        <w:rPr>
          <w:rFonts w:ascii="Times New Roman" w:hAnsi="Times New Roman" w:cs="Times New Roman"/>
          <w:sz w:val="24"/>
          <w:szCs w:val="24"/>
        </w:rPr>
        <w:t xml:space="preserve">. </w:t>
      </w:r>
      <w:r w:rsidR="00955B5B" w:rsidRPr="00955B5B">
        <w:rPr>
          <w:rFonts w:ascii="Times New Roman" w:hAnsi="Times New Roman" w:cs="Times New Roman"/>
          <w:sz w:val="24"/>
          <w:szCs w:val="24"/>
        </w:rPr>
        <w:t xml:space="preserve">The focus of the study is to know how </w:t>
      </w:r>
      <w:r w:rsidR="005970F2">
        <w:rPr>
          <w:rFonts w:ascii="Times New Roman" w:hAnsi="Times New Roman" w:cs="Times New Roman"/>
          <w:sz w:val="24"/>
          <w:szCs w:val="24"/>
        </w:rPr>
        <w:t>Automated-</w:t>
      </w:r>
      <w:r w:rsidR="00985EE5" w:rsidRPr="00955B5B">
        <w:rPr>
          <w:rFonts w:ascii="Times New Roman" w:hAnsi="Times New Roman" w:cs="Times New Roman"/>
          <w:sz w:val="24"/>
          <w:szCs w:val="24"/>
        </w:rPr>
        <w:t>HRA</w:t>
      </w:r>
      <w:r w:rsidR="00985EE5">
        <w:rPr>
          <w:rFonts w:ascii="Times New Roman" w:hAnsi="Times New Roman" w:cs="Times New Roman"/>
          <w:sz w:val="24"/>
          <w:szCs w:val="24"/>
        </w:rPr>
        <w:t xml:space="preserve"> (</w:t>
      </w:r>
      <w:r w:rsidR="005970F2">
        <w:rPr>
          <w:rFonts w:ascii="Times New Roman" w:hAnsi="Times New Roman" w:cs="Times New Roman"/>
          <w:sz w:val="24"/>
          <w:szCs w:val="24"/>
        </w:rPr>
        <w:t>maintenance costs)</w:t>
      </w:r>
      <w:r w:rsidR="00955B5B" w:rsidRPr="00955B5B">
        <w:rPr>
          <w:rFonts w:ascii="Times New Roman" w:hAnsi="Times New Roman" w:cs="Times New Roman"/>
          <w:sz w:val="24"/>
          <w:szCs w:val="24"/>
        </w:rPr>
        <w:t xml:space="preserve"> affected the services being rendered by </w:t>
      </w:r>
      <w:r w:rsidR="005970F2">
        <w:rPr>
          <w:rFonts w:ascii="Times New Roman" w:hAnsi="Times New Roman" w:cs="Times New Roman"/>
          <w:sz w:val="24"/>
          <w:szCs w:val="24"/>
        </w:rPr>
        <w:t>the education employees of the</w:t>
      </w:r>
      <w:r w:rsidR="00955B5B" w:rsidRPr="00955B5B">
        <w:rPr>
          <w:rFonts w:ascii="Times New Roman" w:hAnsi="Times New Roman" w:cs="Times New Roman"/>
          <w:sz w:val="24"/>
          <w:szCs w:val="24"/>
        </w:rPr>
        <w:t xml:space="preserve"> Civil service of Osun State. The</w:t>
      </w:r>
      <w:r w:rsidR="005970F2">
        <w:rPr>
          <w:rFonts w:ascii="Times New Roman" w:hAnsi="Times New Roman" w:cs="Times New Roman"/>
          <w:sz w:val="24"/>
          <w:szCs w:val="24"/>
        </w:rPr>
        <w:t xml:space="preserve"> need to examine the impact of irregularities in the payment of their remuneration and entitlement of the</w:t>
      </w:r>
      <w:r w:rsidR="0034342B">
        <w:rPr>
          <w:rFonts w:ascii="Times New Roman" w:hAnsi="Times New Roman" w:cs="Times New Roman"/>
          <w:sz w:val="24"/>
          <w:szCs w:val="24"/>
        </w:rPr>
        <w:t>ir</w:t>
      </w:r>
      <w:r w:rsidR="005970F2">
        <w:rPr>
          <w:rFonts w:ascii="Times New Roman" w:hAnsi="Times New Roman" w:cs="Times New Roman"/>
          <w:sz w:val="24"/>
          <w:szCs w:val="24"/>
        </w:rPr>
        <w:t xml:space="preserve"> retirees </w:t>
      </w:r>
      <w:r w:rsidR="0034342B">
        <w:rPr>
          <w:rFonts w:ascii="Times New Roman" w:hAnsi="Times New Roman" w:cs="Times New Roman"/>
          <w:sz w:val="24"/>
          <w:szCs w:val="24"/>
        </w:rPr>
        <w:t xml:space="preserve">necessitated their selection for this study. </w:t>
      </w:r>
      <w:r w:rsidR="00955B5B" w:rsidRPr="00955B5B">
        <w:rPr>
          <w:rFonts w:ascii="Times New Roman" w:hAnsi="Times New Roman" w:cs="Times New Roman"/>
          <w:sz w:val="24"/>
          <w:szCs w:val="24"/>
        </w:rPr>
        <w:t>The perception of all employees</w:t>
      </w:r>
      <w:r w:rsidR="0034342B">
        <w:rPr>
          <w:rFonts w:ascii="Times New Roman" w:hAnsi="Times New Roman" w:cs="Times New Roman"/>
          <w:sz w:val="24"/>
          <w:szCs w:val="24"/>
        </w:rPr>
        <w:t xml:space="preserve"> in the education sector</w:t>
      </w:r>
      <w:r w:rsidR="00955B5B" w:rsidRPr="00955B5B">
        <w:rPr>
          <w:rFonts w:ascii="Times New Roman" w:hAnsi="Times New Roman" w:cs="Times New Roman"/>
          <w:sz w:val="24"/>
          <w:szCs w:val="24"/>
        </w:rPr>
        <w:t xml:space="preserve"> on </w:t>
      </w:r>
      <w:r w:rsidR="0034342B">
        <w:rPr>
          <w:rFonts w:ascii="Times New Roman" w:hAnsi="Times New Roman" w:cs="Times New Roman"/>
          <w:sz w:val="24"/>
          <w:szCs w:val="24"/>
        </w:rPr>
        <w:t xml:space="preserve">the </w:t>
      </w:r>
      <w:r w:rsidR="00955B5B" w:rsidRPr="00955B5B">
        <w:rPr>
          <w:rFonts w:ascii="Times New Roman" w:hAnsi="Times New Roman" w:cs="Times New Roman"/>
          <w:sz w:val="24"/>
          <w:szCs w:val="24"/>
        </w:rPr>
        <w:t xml:space="preserve">cost invested </w:t>
      </w:r>
      <w:r w:rsidR="0034342B">
        <w:rPr>
          <w:rFonts w:ascii="Times New Roman" w:hAnsi="Times New Roman" w:cs="Times New Roman"/>
          <w:sz w:val="24"/>
          <w:szCs w:val="24"/>
        </w:rPr>
        <w:t>i</w:t>
      </w:r>
      <w:r w:rsidR="00955B5B" w:rsidRPr="00955B5B">
        <w:rPr>
          <w:rFonts w:ascii="Times New Roman" w:hAnsi="Times New Roman" w:cs="Times New Roman"/>
          <w:sz w:val="24"/>
          <w:szCs w:val="24"/>
        </w:rPr>
        <w:t xml:space="preserve">n them and </w:t>
      </w:r>
      <w:r>
        <w:rPr>
          <w:rFonts w:ascii="Times New Roman" w:hAnsi="Times New Roman" w:cs="Times New Roman"/>
          <w:sz w:val="24"/>
          <w:szCs w:val="24"/>
        </w:rPr>
        <w:t xml:space="preserve">the </w:t>
      </w:r>
      <w:r w:rsidR="00955B5B" w:rsidRPr="00955B5B">
        <w:rPr>
          <w:rFonts w:ascii="Times New Roman" w:hAnsi="Times New Roman" w:cs="Times New Roman"/>
          <w:sz w:val="24"/>
          <w:szCs w:val="24"/>
        </w:rPr>
        <w:t>performance of their organization was harvested</w:t>
      </w:r>
      <w:r w:rsidR="0034342B">
        <w:rPr>
          <w:rFonts w:ascii="Times New Roman" w:hAnsi="Times New Roman" w:cs="Times New Roman"/>
          <w:sz w:val="24"/>
          <w:szCs w:val="24"/>
        </w:rPr>
        <w:t>. The</w:t>
      </w:r>
      <w:r w:rsidR="00955B5B" w:rsidRPr="00955B5B">
        <w:rPr>
          <w:rFonts w:ascii="Times New Roman" w:hAnsi="Times New Roman" w:cs="Times New Roman"/>
          <w:sz w:val="24"/>
          <w:szCs w:val="24"/>
        </w:rPr>
        <w:t xml:space="preserve"> Civil </w:t>
      </w:r>
      <w:r w:rsidR="0034342B">
        <w:rPr>
          <w:rFonts w:ascii="Times New Roman" w:hAnsi="Times New Roman" w:cs="Times New Roman"/>
          <w:sz w:val="24"/>
          <w:szCs w:val="24"/>
        </w:rPr>
        <w:t>S</w:t>
      </w:r>
      <w:r w:rsidR="00955B5B" w:rsidRPr="00955B5B">
        <w:rPr>
          <w:rFonts w:ascii="Times New Roman" w:hAnsi="Times New Roman" w:cs="Times New Roman"/>
          <w:sz w:val="24"/>
          <w:szCs w:val="24"/>
        </w:rPr>
        <w:t>erv</w:t>
      </w:r>
      <w:r w:rsidR="0034342B">
        <w:rPr>
          <w:rFonts w:ascii="Times New Roman" w:hAnsi="Times New Roman" w:cs="Times New Roman"/>
          <w:sz w:val="24"/>
          <w:szCs w:val="24"/>
        </w:rPr>
        <w:t>ice</w:t>
      </w:r>
      <w:r w:rsidR="00955B5B" w:rsidRPr="00955B5B">
        <w:rPr>
          <w:rFonts w:ascii="Times New Roman" w:hAnsi="Times New Roman" w:cs="Times New Roman"/>
          <w:sz w:val="24"/>
          <w:szCs w:val="24"/>
        </w:rPr>
        <w:t xml:space="preserve"> </w:t>
      </w:r>
      <w:r w:rsidR="0034342B">
        <w:rPr>
          <w:rFonts w:ascii="Times New Roman" w:hAnsi="Times New Roman" w:cs="Times New Roman"/>
          <w:sz w:val="24"/>
          <w:szCs w:val="24"/>
        </w:rPr>
        <w:t>of</w:t>
      </w:r>
      <w:r w:rsidR="00955B5B" w:rsidRPr="00955B5B">
        <w:rPr>
          <w:rFonts w:ascii="Times New Roman" w:hAnsi="Times New Roman" w:cs="Times New Roman"/>
          <w:sz w:val="24"/>
          <w:szCs w:val="24"/>
        </w:rPr>
        <w:t xml:space="preserve"> Osun State w</w:t>
      </w:r>
      <w:r w:rsidR="0034342B">
        <w:rPr>
          <w:rFonts w:ascii="Times New Roman" w:hAnsi="Times New Roman" w:cs="Times New Roman"/>
          <w:sz w:val="24"/>
          <w:szCs w:val="24"/>
        </w:rPr>
        <w:t>as</w:t>
      </w:r>
      <w:r w:rsidR="00955B5B" w:rsidRPr="00955B5B">
        <w:rPr>
          <w:rFonts w:ascii="Times New Roman" w:hAnsi="Times New Roman" w:cs="Times New Roman"/>
          <w:sz w:val="24"/>
          <w:szCs w:val="24"/>
        </w:rPr>
        <w:t xml:space="preserve"> selected b</w:t>
      </w:r>
      <w:r w:rsidR="0034342B">
        <w:rPr>
          <w:rFonts w:ascii="Times New Roman" w:hAnsi="Times New Roman" w:cs="Times New Roman"/>
          <w:sz w:val="24"/>
          <w:szCs w:val="24"/>
        </w:rPr>
        <w:t>ecau</w:t>
      </w:r>
      <w:r w:rsidR="00955B5B" w:rsidRPr="00955B5B">
        <w:rPr>
          <w:rFonts w:ascii="Times New Roman" w:hAnsi="Times New Roman" w:cs="Times New Roman"/>
          <w:sz w:val="24"/>
          <w:szCs w:val="24"/>
        </w:rPr>
        <w:t xml:space="preserve">se </w:t>
      </w:r>
      <w:r w:rsidR="0034342B">
        <w:rPr>
          <w:rFonts w:ascii="Times New Roman" w:hAnsi="Times New Roman" w:cs="Times New Roman"/>
          <w:sz w:val="24"/>
          <w:szCs w:val="24"/>
        </w:rPr>
        <w:t xml:space="preserve">they are both </w:t>
      </w:r>
      <w:r w:rsidR="0034342B" w:rsidRPr="00955B5B">
        <w:rPr>
          <w:rFonts w:ascii="Times New Roman" w:hAnsi="Times New Roman" w:cs="Times New Roman"/>
          <w:sz w:val="24"/>
          <w:szCs w:val="24"/>
        </w:rPr>
        <w:t>commit</w:t>
      </w:r>
      <w:r w:rsidR="0034342B">
        <w:rPr>
          <w:rFonts w:ascii="Times New Roman" w:hAnsi="Times New Roman" w:cs="Times New Roman"/>
          <w:sz w:val="24"/>
          <w:szCs w:val="24"/>
        </w:rPr>
        <w:t>ted and resilient</w:t>
      </w:r>
      <w:r w:rsidR="0055730C">
        <w:rPr>
          <w:rFonts w:ascii="Times New Roman" w:hAnsi="Times New Roman" w:cs="Times New Roman"/>
          <w:sz w:val="24"/>
          <w:szCs w:val="24"/>
        </w:rPr>
        <w:t xml:space="preserve">. The experience of employees about </w:t>
      </w:r>
      <w:r w:rsidR="003C19F8">
        <w:rPr>
          <w:rFonts w:ascii="Times New Roman" w:hAnsi="Times New Roman" w:cs="Times New Roman"/>
          <w:sz w:val="24"/>
          <w:szCs w:val="24"/>
        </w:rPr>
        <w:t xml:space="preserve">the automation of their </w:t>
      </w:r>
      <w:r w:rsidR="0055730C">
        <w:rPr>
          <w:rFonts w:ascii="Times New Roman" w:hAnsi="Times New Roman" w:cs="Times New Roman"/>
          <w:sz w:val="24"/>
          <w:szCs w:val="24"/>
        </w:rPr>
        <w:t xml:space="preserve">remuneration </w:t>
      </w:r>
      <w:r w:rsidR="003C19F8">
        <w:rPr>
          <w:rFonts w:ascii="Times New Roman" w:hAnsi="Times New Roman" w:cs="Times New Roman"/>
          <w:sz w:val="24"/>
          <w:szCs w:val="24"/>
        </w:rPr>
        <w:t xml:space="preserve">(Salary, welfare &amp; incentives) </w:t>
      </w:r>
      <w:r w:rsidR="0055730C">
        <w:rPr>
          <w:rFonts w:ascii="Times New Roman" w:hAnsi="Times New Roman" w:cs="Times New Roman"/>
          <w:sz w:val="24"/>
          <w:szCs w:val="24"/>
        </w:rPr>
        <w:t xml:space="preserve">and their </w:t>
      </w:r>
      <w:r>
        <w:rPr>
          <w:rFonts w:ascii="Times New Roman" w:hAnsi="Times New Roman" w:cs="Times New Roman"/>
          <w:sz w:val="24"/>
          <w:szCs w:val="24"/>
        </w:rPr>
        <w:t>expectations</w:t>
      </w:r>
      <w:r w:rsidR="0055730C">
        <w:rPr>
          <w:rFonts w:ascii="Times New Roman" w:hAnsi="Times New Roman" w:cs="Times New Roman"/>
          <w:sz w:val="24"/>
          <w:szCs w:val="24"/>
        </w:rPr>
        <w:t xml:space="preserve"> as regards the automation of entitlement were sampled</w:t>
      </w:r>
      <w:r w:rsidR="0034342B">
        <w:rPr>
          <w:rFonts w:ascii="Times New Roman" w:hAnsi="Times New Roman" w:cs="Times New Roman"/>
          <w:sz w:val="24"/>
          <w:szCs w:val="24"/>
        </w:rPr>
        <w:t xml:space="preserve"> </w:t>
      </w:r>
      <w:r w:rsidR="00955B5B" w:rsidRPr="00955B5B">
        <w:rPr>
          <w:rFonts w:ascii="Times New Roman" w:hAnsi="Times New Roman" w:cs="Times New Roman"/>
          <w:sz w:val="24"/>
          <w:szCs w:val="24"/>
        </w:rPr>
        <w:t xml:space="preserve">(Nigerian News Direct, 2022). The Aggregate Cost Model was used for the human resource cost valuation </w:t>
      </w:r>
      <w:r w:rsidR="0034342B">
        <w:rPr>
          <w:rFonts w:ascii="Times New Roman" w:hAnsi="Times New Roman" w:cs="Times New Roman"/>
          <w:sz w:val="24"/>
          <w:szCs w:val="24"/>
        </w:rPr>
        <w:t xml:space="preserve">as used in </w:t>
      </w:r>
      <w:r w:rsidR="00955B5B" w:rsidRPr="00955B5B">
        <w:rPr>
          <w:rFonts w:ascii="Times New Roman" w:hAnsi="Times New Roman" w:cs="Times New Roman"/>
          <w:sz w:val="24"/>
          <w:szCs w:val="24"/>
        </w:rPr>
        <w:t xml:space="preserve">Onyekwelu &amp; Ironkwe (2021). A </w:t>
      </w:r>
      <w:r>
        <w:rPr>
          <w:rFonts w:ascii="Times New Roman" w:hAnsi="Times New Roman" w:cs="Times New Roman"/>
          <w:sz w:val="24"/>
          <w:szCs w:val="24"/>
        </w:rPr>
        <w:t>closed-ended</w:t>
      </w:r>
      <w:r w:rsidR="00955B5B" w:rsidRPr="00955B5B">
        <w:rPr>
          <w:rFonts w:ascii="Times New Roman" w:hAnsi="Times New Roman" w:cs="Times New Roman"/>
          <w:sz w:val="24"/>
          <w:szCs w:val="24"/>
        </w:rPr>
        <w:t xml:space="preserve"> structured questionnaire rated on </w:t>
      </w:r>
      <w:r w:rsidR="0034342B">
        <w:rPr>
          <w:rFonts w:ascii="Times New Roman" w:hAnsi="Times New Roman" w:cs="Times New Roman"/>
          <w:sz w:val="24"/>
          <w:szCs w:val="24"/>
        </w:rPr>
        <w:t xml:space="preserve">a </w:t>
      </w:r>
      <w:r>
        <w:rPr>
          <w:rFonts w:ascii="Times New Roman" w:hAnsi="Times New Roman" w:cs="Times New Roman"/>
          <w:sz w:val="24"/>
          <w:szCs w:val="24"/>
        </w:rPr>
        <w:t>5-point</w:t>
      </w:r>
      <w:r w:rsidR="00955B5B" w:rsidRPr="00955B5B">
        <w:rPr>
          <w:rFonts w:ascii="Times New Roman" w:hAnsi="Times New Roman" w:cs="Times New Roman"/>
          <w:sz w:val="24"/>
          <w:szCs w:val="24"/>
        </w:rPr>
        <w:t xml:space="preserve"> Likert Scale </w:t>
      </w:r>
      <w:r w:rsidR="00C5057F">
        <w:rPr>
          <w:rFonts w:ascii="Times New Roman" w:hAnsi="Times New Roman" w:cs="Times New Roman"/>
          <w:sz w:val="24"/>
          <w:szCs w:val="24"/>
        </w:rPr>
        <w:t xml:space="preserve">ranging from </w:t>
      </w:r>
      <w:r w:rsidR="00C5057F" w:rsidRPr="00955B5B">
        <w:rPr>
          <w:rFonts w:ascii="Times New Roman" w:hAnsi="Times New Roman" w:cs="Times New Roman"/>
          <w:sz w:val="24"/>
          <w:szCs w:val="24"/>
        </w:rPr>
        <w:t xml:space="preserve">strongly agree to strongly disagree </w:t>
      </w:r>
      <w:r w:rsidR="00955B5B" w:rsidRPr="00955B5B">
        <w:rPr>
          <w:rFonts w:ascii="Times New Roman" w:hAnsi="Times New Roman" w:cs="Times New Roman"/>
          <w:sz w:val="24"/>
          <w:szCs w:val="24"/>
        </w:rPr>
        <w:t xml:space="preserve">was used </w:t>
      </w:r>
      <w:r w:rsidR="00C5057F">
        <w:rPr>
          <w:rFonts w:ascii="Times New Roman" w:hAnsi="Times New Roman" w:cs="Times New Roman"/>
          <w:sz w:val="24"/>
          <w:szCs w:val="24"/>
        </w:rPr>
        <w:t>for the study.</w:t>
      </w:r>
      <w:r w:rsidR="00955B5B" w:rsidRPr="00955B5B">
        <w:rPr>
          <w:rFonts w:ascii="Times New Roman" w:hAnsi="Times New Roman" w:cs="Times New Roman"/>
          <w:sz w:val="24"/>
          <w:szCs w:val="24"/>
        </w:rPr>
        <w:t xml:space="preserve"> </w:t>
      </w:r>
      <w:r w:rsidR="00C5057F">
        <w:rPr>
          <w:rFonts w:ascii="Times New Roman" w:hAnsi="Times New Roman" w:cs="Times New Roman"/>
          <w:sz w:val="24"/>
          <w:szCs w:val="24"/>
        </w:rPr>
        <w:t xml:space="preserve">The </w:t>
      </w:r>
      <w:r>
        <w:rPr>
          <w:rFonts w:ascii="Times New Roman" w:hAnsi="Times New Roman" w:cs="Times New Roman"/>
          <w:sz w:val="24"/>
          <w:szCs w:val="24"/>
        </w:rPr>
        <w:t>Descriptive</w:t>
      </w:r>
      <w:r w:rsidR="00955B5B" w:rsidRPr="00955B5B">
        <w:rPr>
          <w:rFonts w:ascii="Times New Roman" w:hAnsi="Times New Roman" w:cs="Times New Roman"/>
          <w:sz w:val="24"/>
          <w:szCs w:val="24"/>
        </w:rPr>
        <w:t xml:space="preserve"> (Tables and percentages) and inferential statistical </w:t>
      </w:r>
      <w:r>
        <w:rPr>
          <w:rFonts w:ascii="Times New Roman" w:hAnsi="Times New Roman" w:cs="Times New Roman"/>
          <w:sz w:val="24"/>
          <w:szCs w:val="24"/>
        </w:rPr>
        <w:t>analyses</w:t>
      </w:r>
      <w:r w:rsidR="00955B5B" w:rsidRPr="00955B5B">
        <w:rPr>
          <w:rFonts w:ascii="Times New Roman" w:hAnsi="Times New Roman" w:cs="Times New Roman"/>
          <w:sz w:val="24"/>
          <w:szCs w:val="24"/>
        </w:rPr>
        <w:t xml:space="preserve"> were </w:t>
      </w:r>
      <w:r w:rsidR="00C5057F">
        <w:rPr>
          <w:rFonts w:ascii="Times New Roman" w:hAnsi="Times New Roman" w:cs="Times New Roman"/>
          <w:sz w:val="24"/>
          <w:szCs w:val="24"/>
        </w:rPr>
        <w:t>carried out on the data set</w:t>
      </w:r>
      <w:r w:rsidR="00955B5B" w:rsidRPr="00955B5B">
        <w:rPr>
          <w:rFonts w:ascii="Times New Roman" w:hAnsi="Times New Roman" w:cs="Times New Roman"/>
          <w:sz w:val="24"/>
          <w:szCs w:val="24"/>
        </w:rPr>
        <w:t xml:space="preserve">. Ordinary Least Square Regression analysis (OLS) was used to </w:t>
      </w:r>
      <w:r w:rsidR="00C5057F">
        <w:rPr>
          <w:rFonts w:ascii="Times New Roman" w:hAnsi="Times New Roman" w:cs="Times New Roman"/>
          <w:sz w:val="24"/>
          <w:szCs w:val="24"/>
        </w:rPr>
        <w:t xml:space="preserve">examine the </w:t>
      </w:r>
      <w:r w:rsidR="00955B5B" w:rsidRPr="00955B5B">
        <w:rPr>
          <w:rFonts w:ascii="Times New Roman" w:hAnsi="Times New Roman" w:cs="Times New Roman"/>
          <w:sz w:val="24"/>
          <w:szCs w:val="24"/>
        </w:rPr>
        <w:t xml:space="preserve">effect of </w:t>
      </w:r>
      <w:r w:rsidR="00C5057F">
        <w:rPr>
          <w:rFonts w:ascii="Times New Roman" w:hAnsi="Times New Roman" w:cs="Times New Roman"/>
          <w:sz w:val="24"/>
          <w:szCs w:val="24"/>
        </w:rPr>
        <w:t xml:space="preserve">automation of maintenance costs </w:t>
      </w:r>
      <w:r w:rsidR="00955B5B" w:rsidRPr="00955B5B">
        <w:rPr>
          <w:rFonts w:ascii="Times New Roman" w:hAnsi="Times New Roman" w:cs="Times New Roman"/>
          <w:sz w:val="24"/>
          <w:szCs w:val="24"/>
        </w:rPr>
        <w:t xml:space="preserve">on employees` </w:t>
      </w:r>
      <w:r w:rsidR="00D708B1">
        <w:rPr>
          <w:rFonts w:ascii="Times New Roman" w:hAnsi="Times New Roman" w:cs="Times New Roman"/>
          <w:sz w:val="24"/>
          <w:szCs w:val="24"/>
        </w:rPr>
        <w:t>commitment and social capital among public service workers in Osun state</w:t>
      </w:r>
      <w:r w:rsidR="00955B5B" w:rsidRPr="00955B5B">
        <w:rPr>
          <w:rFonts w:ascii="Times New Roman" w:hAnsi="Times New Roman" w:cs="Times New Roman"/>
          <w:sz w:val="24"/>
          <w:szCs w:val="24"/>
        </w:rPr>
        <w:t xml:space="preserve">. </w:t>
      </w:r>
      <w:r>
        <w:rPr>
          <w:rFonts w:ascii="Times New Roman" w:hAnsi="Times New Roman" w:cs="Times New Roman"/>
          <w:sz w:val="24"/>
          <w:szCs w:val="24"/>
        </w:rPr>
        <w:t>The homogeneity</w:t>
      </w:r>
      <w:r w:rsidR="00955B5B" w:rsidRPr="00955B5B">
        <w:rPr>
          <w:rFonts w:ascii="Times New Roman" w:hAnsi="Times New Roman" w:cs="Times New Roman"/>
          <w:sz w:val="24"/>
          <w:szCs w:val="24"/>
        </w:rPr>
        <w:t xml:space="preserve"> and heterogeneity of the data</w:t>
      </w:r>
      <w:r w:rsidR="00C5057F">
        <w:rPr>
          <w:rFonts w:ascii="Times New Roman" w:hAnsi="Times New Roman" w:cs="Times New Roman"/>
          <w:sz w:val="24"/>
          <w:szCs w:val="24"/>
        </w:rPr>
        <w:t xml:space="preserve"> gathered were also tested.</w:t>
      </w:r>
    </w:p>
    <w:p w:rsidR="00D708B1" w:rsidRDefault="00D708B1" w:rsidP="001F5B99">
      <w:pPr>
        <w:spacing w:after="0" w:line="240" w:lineRule="auto"/>
        <w:jc w:val="both"/>
        <w:rPr>
          <w:rFonts w:ascii="Times New Roman" w:hAnsi="Times New Roman" w:cs="Times New Roman"/>
          <w:b/>
          <w:sz w:val="24"/>
          <w:szCs w:val="24"/>
        </w:rPr>
      </w:pPr>
    </w:p>
    <w:p w:rsidR="001F5B99" w:rsidRPr="001F5B99" w:rsidRDefault="001F5B99" w:rsidP="001F5B99">
      <w:pPr>
        <w:spacing w:after="0" w:line="240" w:lineRule="auto"/>
        <w:jc w:val="both"/>
        <w:rPr>
          <w:rFonts w:ascii="Times New Roman" w:hAnsi="Times New Roman" w:cs="Times New Roman"/>
          <w:b/>
          <w:sz w:val="24"/>
          <w:szCs w:val="24"/>
        </w:rPr>
      </w:pPr>
      <w:r w:rsidRPr="001F5B99">
        <w:rPr>
          <w:rFonts w:ascii="Times New Roman" w:hAnsi="Times New Roman" w:cs="Times New Roman"/>
          <w:b/>
          <w:sz w:val="24"/>
          <w:szCs w:val="24"/>
        </w:rPr>
        <w:t>4.0 Results and Discussions</w:t>
      </w:r>
    </w:p>
    <w:p w:rsidR="00D84AA0" w:rsidRPr="004B0A77" w:rsidRDefault="004B0A77" w:rsidP="001F5B99">
      <w:pPr>
        <w:spacing w:after="0" w:line="240" w:lineRule="auto"/>
        <w:jc w:val="both"/>
        <w:rPr>
          <w:rFonts w:ascii="Times New Roman" w:hAnsi="Times New Roman" w:cs="Times New Roman"/>
          <w:sz w:val="24"/>
          <w:szCs w:val="24"/>
        </w:rPr>
      </w:pPr>
      <w:r w:rsidRPr="004B0A77">
        <w:rPr>
          <w:rFonts w:ascii="Times New Roman" w:hAnsi="Times New Roman" w:cs="Times New Roman"/>
          <w:sz w:val="24"/>
          <w:szCs w:val="24"/>
        </w:rPr>
        <w:t>The descriptive and inferential statistic</w:t>
      </w:r>
      <w:r>
        <w:rPr>
          <w:rFonts w:ascii="Times New Roman" w:hAnsi="Times New Roman" w:cs="Times New Roman"/>
          <w:sz w:val="24"/>
          <w:szCs w:val="24"/>
        </w:rPr>
        <w:t>al</w:t>
      </w:r>
      <w:r w:rsidRPr="004B0A77">
        <w:rPr>
          <w:rFonts w:ascii="Times New Roman" w:hAnsi="Times New Roman" w:cs="Times New Roman"/>
          <w:sz w:val="24"/>
          <w:szCs w:val="24"/>
        </w:rPr>
        <w:t xml:space="preserve"> </w:t>
      </w:r>
      <w:r w:rsidR="0055730C" w:rsidRPr="004B0A77">
        <w:rPr>
          <w:rFonts w:ascii="Times New Roman" w:hAnsi="Times New Roman" w:cs="Times New Roman"/>
          <w:sz w:val="24"/>
          <w:szCs w:val="24"/>
        </w:rPr>
        <w:t>analyses are</w:t>
      </w:r>
      <w:r w:rsidRPr="004B0A77">
        <w:rPr>
          <w:rFonts w:ascii="Times New Roman" w:hAnsi="Times New Roman" w:cs="Times New Roman"/>
          <w:sz w:val="24"/>
          <w:szCs w:val="24"/>
        </w:rPr>
        <w:t xml:space="preserve"> presented below.</w:t>
      </w:r>
    </w:p>
    <w:p w:rsidR="00E92FB0" w:rsidRDefault="00E92FB0" w:rsidP="00E92FB0">
      <w:pPr>
        <w:spacing w:after="0"/>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4B0A77">
        <w:rPr>
          <w:rFonts w:ascii="Times New Roman" w:hAnsi="Times New Roman" w:cs="Times New Roman"/>
          <w:b/>
          <w:sz w:val="24"/>
          <w:szCs w:val="24"/>
        </w:rPr>
        <w:t>1</w:t>
      </w:r>
      <w:r>
        <w:rPr>
          <w:rFonts w:ascii="Times New Roman" w:hAnsi="Times New Roman" w:cs="Times New Roman"/>
          <w:b/>
          <w:sz w:val="24"/>
          <w:szCs w:val="24"/>
        </w:rPr>
        <w:t xml:space="preserve"> Descriptive Statistics of Study Variables</w:t>
      </w:r>
    </w:p>
    <w:tbl>
      <w:tblPr>
        <w:tblStyle w:val="TableGrid"/>
        <w:tblW w:w="0" w:type="auto"/>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1134"/>
        <w:gridCol w:w="1134"/>
        <w:gridCol w:w="1134"/>
        <w:gridCol w:w="1134"/>
        <w:gridCol w:w="1134"/>
        <w:gridCol w:w="992"/>
      </w:tblGrid>
      <w:tr w:rsidR="00E92FB0" w:rsidRPr="00D7552D" w:rsidTr="004845FE">
        <w:tc>
          <w:tcPr>
            <w:tcW w:w="2410" w:type="dxa"/>
          </w:tcPr>
          <w:p w:rsidR="00E92FB0" w:rsidRPr="00D7552D" w:rsidRDefault="00E92FB0" w:rsidP="00AD16F0">
            <w:pPr>
              <w:jc w:val="both"/>
              <w:rPr>
                <w:rFonts w:cs="Times New Roman"/>
                <w:b/>
                <w:sz w:val="22"/>
                <w:szCs w:val="24"/>
              </w:rPr>
            </w:pP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Minimum</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Maximum</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Mean</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Standard Deviation</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Skewness</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Kurtosis</w:t>
            </w:r>
          </w:p>
        </w:tc>
      </w:tr>
      <w:tr w:rsidR="00E92FB0" w:rsidRPr="00D7552D" w:rsidTr="004845FE">
        <w:tc>
          <w:tcPr>
            <w:tcW w:w="2410" w:type="dxa"/>
          </w:tcPr>
          <w:p w:rsidR="00E92FB0" w:rsidRPr="00D7552D" w:rsidRDefault="00E92FB0" w:rsidP="00AD16F0">
            <w:pPr>
              <w:jc w:val="both"/>
              <w:rPr>
                <w:rFonts w:cs="Times New Roman"/>
                <w:sz w:val="22"/>
                <w:szCs w:val="24"/>
              </w:rPr>
            </w:pPr>
            <w:r>
              <w:rPr>
                <w:rFonts w:cs="Times New Roman"/>
                <w:sz w:val="22"/>
                <w:szCs w:val="24"/>
              </w:rPr>
              <w:t>Gratuity</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Pr>
                <w:rFonts w:cs="Times New Roman"/>
                <w:sz w:val="22"/>
                <w:szCs w:val="24"/>
              </w:rPr>
              <w:t>39841</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w:t>
            </w:r>
            <w:r>
              <w:rPr>
                <w:rFonts w:cs="Times New Roman"/>
                <w:sz w:val="22"/>
                <w:szCs w:val="24"/>
              </w:rPr>
              <w:t>5531</w:t>
            </w:r>
            <w:r w:rsidRPr="00D7552D">
              <w:rPr>
                <w:rFonts w:cs="Times New Roman"/>
                <w:sz w:val="22"/>
                <w:szCs w:val="24"/>
              </w:rPr>
              <w:t>2</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739</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9</w:t>
            </w:r>
            <w:r w:rsidRPr="00D7552D">
              <w:rPr>
                <w:rFonts w:cs="Times New Roman"/>
                <w:sz w:val="22"/>
                <w:szCs w:val="24"/>
              </w:rPr>
              <w:t>8</w:t>
            </w:r>
            <w:r>
              <w:rPr>
                <w:rFonts w:cs="Times New Roman"/>
                <w:sz w:val="22"/>
                <w:szCs w:val="24"/>
              </w:rPr>
              <w:t>2</w:t>
            </w:r>
            <w:r w:rsidRPr="00D7552D">
              <w:rPr>
                <w:rFonts w:cs="Times New Roman"/>
                <w:sz w:val="22"/>
                <w:szCs w:val="24"/>
              </w:rPr>
              <w:t>4</w:t>
            </w:r>
          </w:p>
        </w:tc>
      </w:tr>
      <w:tr w:rsidR="00E92FB0" w:rsidRPr="00D7552D" w:rsidTr="004845FE">
        <w:tc>
          <w:tcPr>
            <w:tcW w:w="2410" w:type="dxa"/>
          </w:tcPr>
          <w:p w:rsidR="00E92FB0" w:rsidRPr="00D7552D" w:rsidRDefault="00E92FB0" w:rsidP="00AD16F0">
            <w:pPr>
              <w:jc w:val="both"/>
              <w:rPr>
                <w:rFonts w:cs="Times New Roman"/>
                <w:sz w:val="22"/>
                <w:szCs w:val="24"/>
              </w:rPr>
            </w:pPr>
            <w:r>
              <w:rPr>
                <w:rFonts w:cs="Times New Roman"/>
                <w:sz w:val="22"/>
                <w:szCs w:val="24"/>
              </w:rPr>
              <w:t>Pension</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Pr>
                <w:rFonts w:cs="Times New Roman"/>
                <w:sz w:val="22"/>
                <w:szCs w:val="24"/>
              </w:rPr>
              <w:t>7671</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w:t>
            </w:r>
            <w:r>
              <w:rPr>
                <w:rFonts w:cs="Times New Roman"/>
                <w:sz w:val="22"/>
                <w:szCs w:val="24"/>
              </w:rPr>
              <w:t>43681</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9</w:t>
            </w:r>
            <w:r w:rsidRPr="00D7552D">
              <w:rPr>
                <w:rFonts w:cs="Times New Roman"/>
                <w:sz w:val="22"/>
                <w:szCs w:val="24"/>
              </w:rPr>
              <w:t>6</w:t>
            </w:r>
            <w:r>
              <w:rPr>
                <w:rFonts w:cs="Times New Roman"/>
                <w:sz w:val="22"/>
                <w:szCs w:val="24"/>
              </w:rPr>
              <w:t>7</w:t>
            </w:r>
          </w:p>
        </w:tc>
        <w:tc>
          <w:tcPr>
            <w:tcW w:w="992" w:type="dxa"/>
          </w:tcPr>
          <w:p w:rsidR="00E92FB0" w:rsidRPr="00D7552D" w:rsidRDefault="00E92FB0" w:rsidP="00AD16F0">
            <w:pPr>
              <w:jc w:val="both"/>
              <w:rPr>
                <w:rFonts w:cs="Times New Roman"/>
                <w:sz w:val="22"/>
                <w:szCs w:val="24"/>
              </w:rPr>
            </w:pPr>
            <w:r>
              <w:rPr>
                <w:rFonts w:cs="Times New Roman"/>
                <w:sz w:val="22"/>
                <w:szCs w:val="24"/>
              </w:rPr>
              <w:t>1</w:t>
            </w:r>
            <w:r w:rsidRPr="00D7552D">
              <w:rPr>
                <w:rFonts w:cs="Times New Roman"/>
                <w:sz w:val="22"/>
                <w:szCs w:val="24"/>
              </w:rPr>
              <w:t>.</w:t>
            </w:r>
            <w:r>
              <w:rPr>
                <w:rFonts w:cs="Times New Roman"/>
                <w:sz w:val="22"/>
                <w:szCs w:val="24"/>
              </w:rPr>
              <w:t>6</w:t>
            </w:r>
            <w:r w:rsidRPr="00D7552D">
              <w:rPr>
                <w:rFonts w:cs="Times New Roman"/>
                <w:sz w:val="22"/>
                <w:szCs w:val="24"/>
              </w:rPr>
              <w:t>4</w:t>
            </w:r>
            <w:r>
              <w:rPr>
                <w:rFonts w:cs="Times New Roman"/>
                <w:sz w:val="22"/>
                <w:szCs w:val="24"/>
              </w:rPr>
              <w:t>2</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Incentives</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Pr>
                <w:rFonts w:cs="Times New Roman"/>
                <w:sz w:val="22"/>
                <w:szCs w:val="24"/>
              </w:rPr>
              <w:t>8978</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1.1</w:t>
            </w:r>
            <w:r>
              <w:rPr>
                <w:rFonts w:cs="Times New Roman"/>
                <w:sz w:val="22"/>
                <w:szCs w:val="24"/>
              </w:rPr>
              <w:t>9176</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788</w:t>
            </w:r>
          </w:p>
        </w:tc>
        <w:tc>
          <w:tcPr>
            <w:tcW w:w="992" w:type="dxa"/>
          </w:tcPr>
          <w:p w:rsidR="00E92FB0" w:rsidRPr="00D7552D" w:rsidRDefault="00E92FB0" w:rsidP="00AD16F0">
            <w:pPr>
              <w:jc w:val="both"/>
              <w:rPr>
                <w:rFonts w:cs="Times New Roman"/>
                <w:sz w:val="22"/>
                <w:szCs w:val="24"/>
              </w:rPr>
            </w:pPr>
            <w:r>
              <w:rPr>
                <w:rFonts w:cs="Times New Roman"/>
                <w:sz w:val="22"/>
                <w:szCs w:val="24"/>
              </w:rPr>
              <w:t>1</w:t>
            </w:r>
            <w:r w:rsidRPr="00D7552D">
              <w:rPr>
                <w:rFonts w:cs="Times New Roman"/>
                <w:sz w:val="22"/>
                <w:szCs w:val="24"/>
              </w:rPr>
              <w:t>.</w:t>
            </w:r>
            <w:r>
              <w:rPr>
                <w:rFonts w:cs="Times New Roman"/>
                <w:sz w:val="22"/>
                <w:szCs w:val="24"/>
              </w:rPr>
              <w:t>767</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Welfare</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Pr>
                <w:rFonts w:cs="Times New Roman"/>
                <w:sz w:val="22"/>
                <w:szCs w:val="24"/>
              </w:rPr>
              <w:t>9</w:t>
            </w:r>
            <w:r w:rsidRPr="00D7552D">
              <w:rPr>
                <w:rFonts w:cs="Times New Roman"/>
                <w:sz w:val="22"/>
                <w:szCs w:val="24"/>
              </w:rPr>
              <w:t>0</w:t>
            </w:r>
            <w:r>
              <w:rPr>
                <w:rFonts w:cs="Times New Roman"/>
                <w:sz w:val="22"/>
                <w:szCs w:val="24"/>
              </w:rPr>
              <w:t>26</w:t>
            </w:r>
          </w:p>
        </w:tc>
        <w:tc>
          <w:tcPr>
            <w:tcW w:w="1134" w:type="dxa"/>
          </w:tcPr>
          <w:p w:rsidR="00E92FB0" w:rsidRPr="00D7552D" w:rsidRDefault="00E92FB0" w:rsidP="00AD16F0">
            <w:pPr>
              <w:jc w:val="both"/>
              <w:rPr>
                <w:rFonts w:cs="Times New Roman"/>
                <w:sz w:val="22"/>
                <w:szCs w:val="24"/>
              </w:rPr>
            </w:pPr>
            <w:r>
              <w:rPr>
                <w:rFonts w:cs="Times New Roman"/>
                <w:sz w:val="22"/>
                <w:szCs w:val="24"/>
              </w:rPr>
              <w:t>1</w:t>
            </w:r>
            <w:r w:rsidRPr="00D7552D">
              <w:rPr>
                <w:rFonts w:cs="Times New Roman"/>
                <w:sz w:val="22"/>
                <w:szCs w:val="24"/>
              </w:rPr>
              <w:t>.</w:t>
            </w:r>
            <w:r>
              <w:rPr>
                <w:rFonts w:cs="Times New Roman"/>
                <w:sz w:val="22"/>
                <w:szCs w:val="24"/>
              </w:rPr>
              <w:t>41133</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776</w:t>
            </w:r>
          </w:p>
        </w:tc>
        <w:tc>
          <w:tcPr>
            <w:tcW w:w="992" w:type="dxa"/>
          </w:tcPr>
          <w:p w:rsidR="00E92FB0" w:rsidRPr="00D7552D" w:rsidRDefault="00E92FB0" w:rsidP="00AD16F0">
            <w:pPr>
              <w:jc w:val="both"/>
              <w:rPr>
                <w:rFonts w:cs="Times New Roman"/>
                <w:sz w:val="22"/>
                <w:szCs w:val="24"/>
              </w:rPr>
            </w:pPr>
            <w:r>
              <w:rPr>
                <w:rFonts w:cs="Times New Roman"/>
                <w:sz w:val="22"/>
                <w:szCs w:val="24"/>
              </w:rPr>
              <w:t>1</w:t>
            </w:r>
            <w:r w:rsidRPr="00D7552D">
              <w:rPr>
                <w:rFonts w:cs="Times New Roman"/>
                <w:sz w:val="22"/>
                <w:szCs w:val="24"/>
              </w:rPr>
              <w:t>.</w:t>
            </w:r>
            <w:r>
              <w:rPr>
                <w:rFonts w:cs="Times New Roman"/>
                <w:sz w:val="22"/>
                <w:szCs w:val="24"/>
              </w:rPr>
              <w:t>49</w:t>
            </w:r>
            <w:r w:rsidRPr="00D7552D">
              <w:rPr>
                <w:rFonts w:cs="Times New Roman"/>
                <w:sz w:val="22"/>
                <w:szCs w:val="24"/>
              </w:rPr>
              <w:t>1</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Salaries</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Pr>
                <w:rFonts w:cs="Times New Roman"/>
                <w:sz w:val="22"/>
                <w:szCs w:val="24"/>
              </w:rPr>
              <w:t>87</w:t>
            </w:r>
            <w:r w:rsidRPr="00D7552D">
              <w:rPr>
                <w:rFonts w:cs="Times New Roman"/>
                <w:sz w:val="22"/>
                <w:szCs w:val="24"/>
              </w:rPr>
              <w:t>6</w:t>
            </w:r>
            <w:r>
              <w:rPr>
                <w:rFonts w:cs="Times New Roman"/>
                <w:sz w:val="22"/>
                <w:szCs w:val="24"/>
              </w:rPr>
              <w:t>4</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w:t>
            </w:r>
            <w:r>
              <w:rPr>
                <w:rFonts w:cs="Times New Roman"/>
                <w:sz w:val="22"/>
                <w:szCs w:val="24"/>
              </w:rPr>
              <w:t>5</w:t>
            </w:r>
            <w:r w:rsidRPr="00D7552D">
              <w:rPr>
                <w:rFonts w:cs="Times New Roman"/>
                <w:sz w:val="22"/>
                <w:szCs w:val="24"/>
              </w:rPr>
              <w:t>96</w:t>
            </w:r>
            <w:r>
              <w:rPr>
                <w:rFonts w:cs="Times New Roman"/>
                <w:sz w:val="22"/>
                <w:szCs w:val="24"/>
              </w:rPr>
              <w:t>32</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w:t>
            </w:r>
            <w:r>
              <w:rPr>
                <w:rFonts w:cs="Times New Roman"/>
                <w:sz w:val="22"/>
                <w:szCs w:val="24"/>
              </w:rPr>
              <w:t>9</w:t>
            </w:r>
            <w:r w:rsidRPr="00D7552D">
              <w:rPr>
                <w:rFonts w:cs="Times New Roman"/>
                <w:sz w:val="22"/>
                <w:szCs w:val="24"/>
              </w:rPr>
              <w:t>9</w:t>
            </w:r>
            <w:r>
              <w:rPr>
                <w:rFonts w:cs="Times New Roman"/>
                <w:sz w:val="22"/>
                <w:szCs w:val="24"/>
              </w:rPr>
              <w:t>5</w:t>
            </w:r>
          </w:p>
        </w:tc>
        <w:tc>
          <w:tcPr>
            <w:tcW w:w="992" w:type="dxa"/>
          </w:tcPr>
          <w:p w:rsidR="00E92FB0" w:rsidRPr="00D7552D" w:rsidRDefault="00E92FB0" w:rsidP="00AD16F0">
            <w:pPr>
              <w:jc w:val="both"/>
              <w:rPr>
                <w:rFonts w:cs="Times New Roman"/>
                <w:sz w:val="22"/>
                <w:szCs w:val="24"/>
              </w:rPr>
            </w:pPr>
            <w:r>
              <w:rPr>
                <w:rFonts w:cs="Times New Roman"/>
                <w:sz w:val="22"/>
                <w:szCs w:val="24"/>
              </w:rPr>
              <w:t>1</w:t>
            </w:r>
            <w:r w:rsidRPr="00D7552D">
              <w:rPr>
                <w:rFonts w:cs="Times New Roman"/>
                <w:sz w:val="22"/>
                <w:szCs w:val="24"/>
              </w:rPr>
              <w:t>.</w:t>
            </w:r>
            <w:r>
              <w:rPr>
                <w:rFonts w:cs="Times New Roman"/>
                <w:sz w:val="22"/>
                <w:szCs w:val="24"/>
              </w:rPr>
              <w:t>437</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Eager to Work</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w:t>
            </w:r>
            <w:r w:rsidR="004B0A77">
              <w:rPr>
                <w:rFonts w:cs="Times New Roman"/>
                <w:sz w:val="22"/>
                <w:szCs w:val="24"/>
              </w:rPr>
              <w:t>9</w:t>
            </w:r>
            <w:r w:rsidRPr="00D7552D">
              <w:rPr>
                <w:rFonts w:cs="Times New Roman"/>
                <w:sz w:val="22"/>
                <w:szCs w:val="24"/>
              </w:rPr>
              <w:t>58</w:t>
            </w:r>
            <w:r w:rsidR="004B0A77">
              <w:rPr>
                <w:rFonts w:cs="Times New Roman"/>
                <w:sz w:val="22"/>
                <w:szCs w:val="24"/>
              </w:rPr>
              <w:t>9</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.8715</w:t>
            </w:r>
            <w:r w:rsidR="004B0A77">
              <w:rPr>
                <w:rFonts w:cs="Times New Roman"/>
                <w:sz w:val="22"/>
                <w:szCs w:val="24"/>
              </w:rPr>
              <w:t>1</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-.6</w:t>
            </w:r>
            <w:r w:rsidR="004B0A77">
              <w:rPr>
                <w:rFonts w:cs="Times New Roman"/>
                <w:sz w:val="22"/>
                <w:szCs w:val="24"/>
              </w:rPr>
              <w:t>2</w:t>
            </w:r>
            <w:r w:rsidRPr="00D7552D">
              <w:rPr>
                <w:rFonts w:cs="Times New Roman"/>
                <w:sz w:val="22"/>
                <w:szCs w:val="24"/>
              </w:rPr>
              <w:t>9</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w:t>
            </w:r>
            <w:r w:rsidR="004B0A77">
              <w:rPr>
                <w:rFonts w:cs="Times New Roman"/>
                <w:sz w:val="22"/>
                <w:szCs w:val="24"/>
              </w:rPr>
              <w:t>4</w:t>
            </w:r>
            <w:r w:rsidRPr="00D7552D">
              <w:rPr>
                <w:rFonts w:cs="Times New Roman"/>
                <w:sz w:val="22"/>
                <w:szCs w:val="24"/>
              </w:rPr>
              <w:t>2</w:t>
            </w:r>
            <w:r w:rsidR="004B0A77">
              <w:rPr>
                <w:rFonts w:cs="Times New Roman"/>
                <w:sz w:val="22"/>
                <w:szCs w:val="24"/>
              </w:rPr>
              <w:t>3</w:t>
            </w:r>
          </w:p>
        </w:tc>
      </w:tr>
      <w:tr w:rsidR="00E92FB0" w:rsidRPr="00D7552D" w:rsidTr="004845FE">
        <w:tc>
          <w:tcPr>
            <w:tcW w:w="2410" w:type="dxa"/>
          </w:tcPr>
          <w:p w:rsidR="00E92FB0" w:rsidRPr="00D7552D" w:rsidRDefault="00E92FB0" w:rsidP="00AD16F0">
            <w:pPr>
              <w:jc w:val="both"/>
              <w:rPr>
                <w:rFonts w:cs="Times New Roman"/>
                <w:sz w:val="22"/>
                <w:szCs w:val="24"/>
              </w:rPr>
            </w:pPr>
            <w:r>
              <w:rPr>
                <w:rFonts w:cs="Times New Roman"/>
                <w:sz w:val="22"/>
                <w:szCs w:val="24"/>
              </w:rPr>
              <w:t>W</w:t>
            </w:r>
            <w:r w:rsidRPr="00D7552D">
              <w:rPr>
                <w:rFonts w:cs="Times New Roman"/>
                <w:sz w:val="22"/>
                <w:szCs w:val="24"/>
              </w:rPr>
              <w:t>o</w:t>
            </w:r>
            <w:r>
              <w:rPr>
                <w:rFonts w:cs="Times New Roman"/>
                <w:sz w:val="22"/>
                <w:szCs w:val="24"/>
              </w:rPr>
              <w:t>rk Motivation</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3.5866</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.96908</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-.588</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.102</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 xml:space="preserve">Extra role </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3.6181</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.84805</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-.551</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.231</w:t>
            </w:r>
          </w:p>
        </w:tc>
      </w:tr>
      <w:tr w:rsidR="00E92FB0" w:rsidRPr="00D7552D" w:rsidTr="004845FE">
        <w:tc>
          <w:tcPr>
            <w:tcW w:w="2410" w:type="dxa"/>
          </w:tcPr>
          <w:p w:rsidR="00E92FB0" w:rsidRPr="00D7552D" w:rsidRDefault="00E92FB0" w:rsidP="00AD16F0">
            <w:pPr>
              <w:jc w:val="both"/>
              <w:rPr>
                <w:rFonts w:cs="Times New Roman"/>
                <w:sz w:val="22"/>
                <w:szCs w:val="24"/>
              </w:rPr>
            </w:pPr>
            <w:r>
              <w:rPr>
                <w:rFonts w:cs="Times New Roman"/>
                <w:sz w:val="22"/>
                <w:szCs w:val="24"/>
              </w:rPr>
              <w:t>Trust</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3.7126</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.94518</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-.529</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.029</w:t>
            </w:r>
          </w:p>
        </w:tc>
      </w:tr>
      <w:tr w:rsidR="00E92FB0" w:rsidRPr="00D7552D" w:rsidTr="004845FE">
        <w:tc>
          <w:tcPr>
            <w:tcW w:w="2410" w:type="dxa"/>
          </w:tcPr>
          <w:p w:rsidR="00E92FB0" w:rsidRPr="00D7552D" w:rsidRDefault="00E92FB0" w:rsidP="00AD16F0">
            <w:pPr>
              <w:jc w:val="both"/>
              <w:rPr>
                <w:rFonts w:cs="Times New Roman"/>
                <w:sz w:val="22"/>
                <w:szCs w:val="24"/>
              </w:rPr>
            </w:pPr>
            <w:r>
              <w:rPr>
                <w:rFonts w:cs="Times New Roman"/>
                <w:sz w:val="22"/>
                <w:szCs w:val="24"/>
              </w:rPr>
              <w:t>Goodwill</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1.000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5.000</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3.8566</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.88589</w:t>
            </w:r>
          </w:p>
        </w:tc>
        <w:tc>
          <w:tcPr>
            <w:tcW w:w="1134" w:type="dxa"/>
          </w:tcPr>
          <w:p w:rsidR="00E92FB0" w:rsidRPr="00D7552D" w:rsidRDefault="00E92FB0" w:rsidP="00AD16F0">
            <w:pPr>
              <w:jc w:val="both"/>
              <w:rPr>
                <w:rFonts w:cs="Times New Roman"/>
                <w:sz w:val="22"/>
                <w:szCs w:val="24"/>
              </w:rPr>
            </w:pPr>
            <w:r w:rsidRPr="00D7552D">
              <w:rPr>
                <w:rFonts w:cs="Times New Roman"/>
                <w:sz w:val="22"/>
                <w:szCs w:val="24"/>
              </w:rPr>
              <w:t>-.629</w:t>
            </w:r>
          </w:p>
        </w:tc>
        <w:tc>
          <w:tcPr>
            <w:tcW w:w="992" w:type="dxa"/>
          </w:tcPr>
          <w:p w:rsidR="00E92FB0" w:rsidRPr="00D7552D" w:rsidRDefault="00E92FB0" w:rsidP="00AD16F0">
            <w:pPr>
              <w:jc w:val="both"/>
              <w:rPr>
                <w:rFonts w:cs="Times New Roman"/>
                <w:sz w:val="22"/>
                <w:szCs w:val="24"/>
              </w:rPr>
            </w:pPr>
            <w:r w:rsidRPr="00D7552D">
              <w:rPr>
                <w:rFonts w:cs="Times New Roman"/>
                <w:sz w:val="22"/>
                <w:szCs w:val="24"/>
              </w:rPr>
              <w:t>.444</w:t>
            </w:r>
          </w:p>
        </w:tc>
      </w:tr>
      <w:tr w:rsidR="00E92FB0" w:rsidRPr="00D7552D" w:rsidTr="004845FE">
        <w:tc>
          <w:tcPr>
            <w:tcW w:w="2410" w:type="dxa"/>
          </w:tcPr>
          <w:p w:rsidR="00E92FB0" w:rsidRPr="00D7552D" w:rsidRDefault="00E92FB0" w:rsidP="00AD16F0">
            <w:pPr>
              <w:jc w:val="both"/>
              <w:rPr>
                <w:rFonts w:cs="Times New Roman"/>
                <w:sz w:val="22"/>
                <w:szCs w:val="24"/>
              </w:rPr>
            </w:pPr>
            <w:r w:rsidRPr="00D7552D">
              <w:rPr>
                <w:rFonts w:cs="Times New Roman"/>
                <w:sz w:val="22"/>
                <w:szCs w:val="24"/>
              </w:rPr>
              <w:t>Valid No</w:t>
            </w:r>
          </w:p>
          <w:p w:rsidR="00E92FB0" w:rsidRPr="00D7552D" w:rsidRDefault="00E92FB0" w:rsidP="00AD16F0">
            <w:pPr>
              <w:jc w:val="both"/>
              <w:rPr>
                <w:rFonts w:cs="Times New Roman"/>
                <w:sz w:val="22"/>
                <w:szCs w:val="24"/>
              </w:rPr>
            </w:pPr>
            <w:r w:rsidRPr="00D7552D">
              <w:rPr>
                <w:rFonts w:cs="Times New Roman"/>
                <w:sz w:val="22"/>
                <w:szCs w:val="24"/>
              </w:rPr>
              <w:t>258</w:t>
            </w:r>
          </w:p>
        </w:tc>
        <w:tc>
          <w:tcPr>
            <w:tcW w:w="1134" w:type="dxa"/>
          </w:tcPr>
          <w:p w:rsidR="00E92FB0" w:rsidRPr="00D7552D" w:rsidRDefault="00E92FB0" w:rsidP="00AD16F0">
            <w:pPr>
              <w:jc w:val="both"/>
              <w:rPr>
                <w:rFonts w:cs="Times New Roman"/>
                <w:sz w:val="22"/>
                <w:szCs w:val="24"/>
              </w:rPr>
            </w:pPr>
          </w:p>
        </w:tc>
        <w:tc>
          <w:tcPr>
            <w:tcW w:w="1134" w:type="dxa"/>
          </w:tcPr>
          <w:p w:rsidR="00E92FB0" w:rsidRPr="00D7552D" w:rsidRDefault="00E92FB0" w:rsidP="00AD16F0">
            <w:pPr>
              <w:jc w:val="both"/>
              <w:rPr>
                <w:rFonts w:cs="Times New Roman"/>
                <w:sz w:val="22"/>
                <w:szCs w:val="24"/>
              </w:rPr>
            </w:pPr>
          </w:p>
        </w:tc>
        <w:tc>
          <w:tcPr>
            <w:tcW w:w="1134" w:type="dxa"/>
          </w:tcPr>
          <w:p w:rsidR="00E92FB0" w:rsidRPr="00D7552D" w:rsidRDefault="00E92FB0" w:rsidP="00AD16F0">
            <w:pPr>
              <w:jc w:val="both"/>
              <w:rPr>
                <w:rFonts w:cs="Times New Roman"/>
                <w:sz w:val="22"/>
                <w:szCs w:val="24"/>
              </w:rPr>
            </w:pPr>
          </w:p>
        </w:tc>
        <w:tc>
          <w:tcPr>
            <w:tcW w:w="1134" w:type="dxa"/>
          </w:tcPr>
          <w:p w:rsidR="00E92FB0" w:rsidRPr="00D7552D" w:rsidRDefault="00E92FB0" w:rsidP="00AD16F0">
            <w:pPr>
              <w:jc w:val="both"/>
              <w:rPr>
                <w:rFonts w:cs="Times New Roman"/>
                <w:sz w:val="22"/>
                <w:szCs w:val="24"/>
              </w:rPr>
            </w:pPr>
          </w:p>
        </w:tc>
        <w:tc>
          <w:tcPr>
            <w:tcW w:w="1134" w:type="dxa"/>
          </w:tcPr>
          <w:p w:rsidR="00E92FB0" w:rsidRPr="00D7552D" w:rsidRDefault="00E92FB0" w:rsidP="00AD16F0">
            <w:pPr>
              <w:jc w:val="both"/>
              <w:rPr>
                <w:rFonts w:cs="Times New Roman"/>
                <w:sz w:val="22"/>
                <w:szCs w:val="24"/>
              </w:rPr>
            </w:pPr>
          </w:p>
        </w:tc>
        <w:tc>
          <w:tcPr>
            <w:tcW w:w="992" w:type="dxa"/>
          </w:tcPr>
          <w:p w:rsidR="00E92FB0" w:rsidRPr="00D7552D" w:rsidRDefault="00E92FB0" w:rsidP="00AD16F0">
            <w:pPr>
              <w:jc w:val="both"/>
              <w:rPr>
                <w:rFonts w:cs="Times New Roman"/>
                <w:sz w:val="22"/>
                <w:szCs w:val="24"/>
              </w:rPr>
            </w:pPr>
          </w:p>
        </w:tc>
      </w:tr>
    </w:tbl>
    <w:p w:rsidR="00E92FB0" w:rsidRDefault="00E92FB0" w:rsidP="00E92FB0">
      <w:pPr>
        <w:spacing w:after="0"/>
        <w:jc w:val="both"/>
        <w:rPr>
          <w:rFonts w:ascii="Times New Roman" w:hAnsi="Times New Roman" w:cs="Times New Roman"/>
          <w:b/>
          <w:sz w:val="24"/>
          <w:szCs w:val="24"/>
        </w:rPr>
      </w:pPr>
      <w:r>
        <w:rPr>
          <w:rFonts w:ascii="Times New Roman" w:hAnsi="Times New Roman" w:cs="Times New Roman"/>
          <w:b/>
          <w:sz w:val="24"/>
          <w:szCs w:val="24"/>
        </w:rPr>
        <w:t>Source: Author`s Computation (2024).</w:t>
      </w:r>
    </w:p>
    <w:p w:rsidR="00BE2256" w:rsidRDefault="004B0A77" w:rsidP="00E92FB0">
      <w:pPr>
        <w:spacing w:after="0"/>
        <w:jc w:val="both"/>
        <w:rPr>
          <w:rFonts w:ascii="Times New Roman" w:hAnsi="Times New Roman" w:cs="Times New Roman"/>
          <w:sz w:val="24"/>
          <w:szCs w:val="24"/>
        </w:rPr>
      </w:pPr>
      <w:r w:rsidRPr="00BE2256">
        <w:rPr>
          <w:rFonts w:ascii="Times New Roman" w:hAnsi="Times New Roman" w:cs="Times New Roman"/>
          <w:sz w:val="24"/>
          <w:szCs w:val="24"/>
        </w:rPr>
        <w:t xml:space="preserve">The minimum, maximum, mean, standard deviation, skewness, and kurtosis are measured in Table 1. The result revealed that the values of standard deviations are closer to the respective mean values implying that the data is homogeneous. The values of skewness and kurtosis are </w:t>
      </w:r>
      <w:r w:rsidR="00BE2256" w:rsidRPr="00BE2256">
        <w:rPr>
          <w:rFonts w:ascii="Times New Roman" w:hAnsi="Times New Roman" w:cs="Times New Roman"/>
          <w:sz w:val="24"/>
          <w:szCs w:val="24"/>
        </w:rPr>
        <w:t xml:space="preserve">between the stipulated </w:t>
      </w:r>
      <w:r w:rsidRPr="00BE2256">
        <w:rPr>
          <w:rFonts w:ascii="Times New Roman" w:hAnsi="Times New Roman" w:cs="Times New Roman"/>
          <w:sz w:val="24"/>
          <w:szCs w:val="24"/>
        </w:rPr>
        <w:t>accept</w:t>
      </w:r>
      <w:r w:rsidR="00BE2256" w:rsidRPr="00BE2256">
        <w:rPr>
          <w:rFonts w:ascii="Times New Roman" w:hAnsi="Times New Roman" w:cs="Times New Roman"/>
          <w:sz w:val="24"/>
          <w:szCs w:val="24"/>
        </w:rPr>
        <w:t>able</w:t>
      </w:r>
      <w:r w:rsidRPr="00BE2256">
        <w:rPr>
          <w:rFonts w:ascii="Times New Roman" w:hAnsi="Times New Roman" w:cs="Times New Roman"/>
          <w:sz w:val="24"/>
          <w:szCs w:val="24"/>
        </w:rPr>
        <w:t xml:space="preserve"> </w:t>
      </w:r>
      <w:r w:rsidR="00BE2256" w:rsidRPr="00BE2256">
        <w:rPr>
          <w:rFonts w:ascii="Times New Roman" w:hAnsi="Times New Roman" w:cs="Times New Roman"/>
          <w:sz w:val="24"/>
          <w:szCs w:val="24"/>
        </w:rPr>
        <w:t>ranges implying that</w:t>
      </w:r>
      <w:r w:rsidRPr="00BE2256">
        <w:rPr>
          <w:rFonts w:ascii="Times New Roman" w:hAnsi="Times New Roman" w:cs="Times New Roman"/>
          <w:sz w:val="24"/>
          <w:szCs w:val="24"/>
        </w:rPr>
        <w:t xml:space="preserve"> data </w:t>
      </w:r>
      <w:r w:rsidR="00BE2256" w:rsidRPr="00BE2256">
        <w:rPr>
          <w:rFonts w:ascii="Times New Roman" w:hAnsi="Times New Roman" w:cs="Times New Roman"/>
          <w:sz w:val="24"/>
          <w:szCs w:val="24"/>
        </w:rPr>
        <w:t xml:space="preserve">set </w:t>
      </w:r>
      <w:r w:rsidRPr="00BE2256">
        <w:rPr>
          <w:rFonts w:ascii="Times New Roman" w:hAnsi="Times New Roman" w:cs="Times New Roman"/>
          <w:sz w:val="24"/>
          <w:szCs w:val="24"/>
        </w:rPr>
        <w:t xml:space="preserve">is symmetrical. </w:t>
      </w:r>
    </w:p>
    <w:p w:rsidR="00E1320C" w:rsidRDefault="00E1320C" w:rsidP="00E92FB0">
      <w:pPr>
        <w:spacing w:after="0"/>
        <w:jc w:val="both"/>
        <w:rPr>
          <w:rFonts w:ascii="Times New Roman" w:hAnsi="Times New Roman" w:cs="Times New Roman"/>
          <w:sz w:val="24"/>
          <w:szCs w:val="24"/>
        </w:rPr>
      </w:pPr>
    </w:p>
    <w:p w:rsidR="00E1320C" w:rsidRDefault="00E1320C" w:rsidP="00E92FB0">
      <w:pPr>
        <w:spacing w:after="0"/>
        <w:jc w:val="both"/>
        <w:rPr>
          <w:rFonts w:ascii="Times New Roman" w:hAnsi="Times New Roman" w:cs="Times New Roman"/>
          <w:sz w:val="24"/>
          <w:szCs w:val="24"/>
        </w:rPr>
      </w:pPr>
    </w:p>
    <w:p w:rsidR="00BE2256" w:rsidRPr="00BE2256" w:rsidRDefault="00BE2256" w:rsidP="00E92FB0">
      <w:pPr>
        <w:spacing w:after="0"/>
        <w:jc w:val="both"/>
        <w:rPr>
          <w:rFonts w:ascii="Times New Roman" w:hAnsi="Times New Roman" w:cs="Times New Roman"/>
          <w:sz w:val="24"/>
          <w:szCs w:val="24"/>
        </w:rPr>
      </w:pPr>
    </w:p>
    <w:p w:rsidR="00BE2256" w:rsidRDefault="00C07A17" w:rsidP="00E92FB0">
      <w:pPr>
        <w:spacing w:after="0"/>
        <w:jc w:val="both"/>
      </w:pPr>
      <w:r>
        <w:rPr>
          <w:rFonts w:ascii="Times New Roman" w:hAnsi="Times New Roman" w:cs="Times New Roman"/>
          <w:b/>
          <w:sz w:val="24"/>
          <w:szCs w:val="24"/>
        </w:rPr>
        <w:t>4.1</w:t>
      </w:r>
      <w:r w:rsidR="00BE2256" w:rsidRPr="00BE2256">
        <w:rPr>
          <w:rFonts w:ascii="Times New Roman" w:hAnsi="Times New Roman" w:cs="Times New Roman"/>
          <w:b/>
          <w:sz w:val="24"/>
          <w:szCs w:val="24"/>
        </w:rPr>
        <w:t xml:space="preserve">Pilot Survey Using Test-Retest </w:t>
      </w:r>
      <w:r w:rsidR="00BE2256">
        <w:rPr>
          <w:rFonts w:ascii="Times New Roman" w:hAnsi="Times New Roman" w:cs="Times New Roman"/>
          <w:b/>
          <w:sz w:val="24"/>
          <w:szCs w:val="24"/>
        </w:rPr>
        <w:t>Technique</w:t>
      </w:r>
      <w:r w:rsidR="00BE2256">
        <w:t xml:space="preserve"> </w:t>
      </w:r>
    </w:p>
    <w:p w:rsidR="00BE2256" w:rsidRDefault="00BE2256" w:rsidP="00BE2256">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Table 2 Analysis of Reliability of Research Instrument</w:t>
      </w:r>
    </w:p>
    <w:tbl>
      <w:tblPr>
        <w:tblStyle w:val="TableGrid"/>
        <w:tblpPr w:leftFromText="180" w:rightFromText="180" w:vertAnchor="text"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417"/>
      </w:tblGrid>
      <w:tr w:rsidR="00273ED6" w:rsidTr="0055730C">
        <w:tc>
          <w:tcPr>
            <w:tcW w:w="1496" w:type="dxa"/>
            <w:tcBorders>
              <w:top w:val="single" w:sz="4" w:space="0" w:color="auto"/>
              <w:left w:val="single" w:sz="4" w:space="0" w:color="auto"/>
              <w:bottom w:val="single" w:sz="4" w:space="0" w:color="auto"/>
              <w:right w:val="single" w:sz="4" w:space="0" w:color="auto"/>
            </w:tcBorders>
          </w:tcPr>
          <w:p w:rsidR="00273ED6" w:rsidRPr="00273ED6" w:rsidRDefault="00273ED6" w:rsidP="0055730C">
            <w:pPr>
              <w:jc w:val="both"/>
              <w:rPr>
                <w:rFonts w:cs="Times New Roman"/>
                <w:b/>
                <w:szCs w:val="24"/>
              </w:rPr>
            </w:pPr>
            <w:r w:rsidRPr="00273ED6">
              <w:rPr>
                <w:rFonts w:cs="Times New Roman"/>
                <w:b/>
                <w:szCs w:val="24"/>
              </w:rPr>
              <w:t>Questions</w:t>
            </w:r>
          </w:p>
          <w:p w:rsidR="00273ED6" w:rsidRPr="00273ED6" w:rsidRDefault="00273ED6" w:rsidP="0055730C">
            <w:pPr>
              <w:jc w:val="both"/>
              <w:rPr>
                <w:rFonts w:cs="Times New Roman"/>
                <w:b/>
                <w:szCs w:val="24"/>
              </w:rPr>
            </w:pPr>
          </w:p>
        </w:tc>
        <w:tc>
          <w:tcPr>
            <w:tcW w:w="1417" w:type="dxa"/>
            <w:tcBorders>
              <w:top w:val="single" w:sz="4" w:space="0" w:color="auto"/>
              <w:bottom w:val="single" w:sz="4" w:space="0" w:color="auto"/>
              <w:right w:val="single" w:sz="4" w:space="0" w:color="auto"/>
            </w:tcBorders>
          </w:tcPr>
          <w:p w:rsidR="00273ED6" w:rsidRPr="00273ED6" w:rsidRDefault="00273ED6" w:rsidP="0055730C">
            <w:pPr>
              <w:jc w:val="both"/>
              <w:rPr>
                <w:rFonts w:cs="Times New Roman"/>
                <w:b/>
                <w:szCs w:val="24"/>
              </w:rPr>
            </w:pPr>
            <w:r w:rsidRPr="00273ED6">
              <w:rPr>
                <w:rFonts w:cs="Times New Roman"/>
                <w:b/>
                <w:szCs w:val="24"/>
              </w:rPr>
              <w:t xml:space="preserve">Correlation </w:t>
            </w:r>
          </w:p>
          <w:p w:rsidR="00273ED6" w:rsidRPr="00273ED6" w:rsidRDefault="00273ED6" w:rsidP="0055730C">
            <w:pPr>
              <w:jc w:val="both"/>
              <w:rPr>
                <w:rFonts w:cs="Times New Roman"/>
                <w:b/>
                <w:szCs w:val="24"/>
              </w:rPr>
            </w:pPr>
            <w:r w:rsidRPr="00273ED6">
              <w:rPr>
                <w:rFonts w:cs="Times New Roman"/>
                <w:b/>
                <w:szCs w:val="24"/>
              </w:rPr>
              <w:t xml:space="preserve"> (r)</w:t>
            </w:r>
          </w:p>
        </w:tc>
      </w:tr>
      <w:tr w:rsidR="00273ED6" w:rsidTr="0055730C">
        <w:trPr>
          <w:trHeight w:val="705"/>
        </w:trPr>
        <w:tc>
          <w:tcPr>
            <w:tcW w:w="1496" w:type="dxa"/>
            <w:tcBorders>
              <w:left w:val="single" w:sz="4" w:space="0" w:color="auto"/>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 xml:space="preserve">Maintenance </w:t>
            </w:r>
          </w:p>
          <w:p w:rsidR="00273ED6" w:rsidRPr="00273ED6" w:rsidRDefault="00273ED6" w:rsidP="0055730C">
            <w:pPr>
              <w:jc w:val="both"/>
              <w:rPr>
                <w:rFonts w:cs="Times New Roman"/>
                <w:szCs w:val="24"/>
              </w:rPr>
            </w:pPr>
            <w:r w:rsidRPr="00273ED6">
              <w:rPr>
                <w:rFonts w:cs="Times New Roman"/>
                <w:szCs w:val="24"/>
              </w:rPr>
              <w:t xml:space="preserve">(Serving Employees) </w:t>
            </w:r>
          </w:p>
        </w:tc>
        <w:tc>
          <w:tcPr>
            <w:tcW w:w="1417" w:type="dxa"/>
            <w:tcBorders>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0.887</w:t>
            </w:r>
          </w:p>
        </w:tc>
      </w:tr>
      <w:tr w:rsidR="00273ED6" w:rsidTr="0055730C">
        <w:trPr>
          <w:trHeight w:val="570"/>
        </w:trPr>
        <w:tc>
          <w:tcPr>
            <w:tcW w:w="1496" w:type="dxa"/>
            <w:tcBorders>
              <w:left w:val="single" w:sz="4" w:space="0" w:color="auto"/>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Maintenance (Entitlement)</w:t>
            </w:r>
          </w:p>
        </w:tc>
        <w:tc>
          <w:tcPr>
            <w:tcW w:w="1417" w:type="dxa"/>
            <w:tcBorders>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0.842</w:t>
            </w:r>
          </w:p>
          <w:p w:rsidR="00273ED6" w:rsidRPr="00273ED6" w:rsidRDefault="00273ED6" w:rsidP="0055730C">
            <w:pPr>
              <w:jc w:val="both"/>
              <w:rPr>
                <w:rFonts w:cs="Times New Roman"/>
                <w:szCs w:val="24"/>
              </w:rPr>
            </w:pPr>
          </w:p>
        </w:tc>
      </w:tr>
      <w:tr w:rsidR="00273ED6" w:rsidTr="0055730C">
        <w:tc>
          <w:tcPr>
            <w:tcW w:w="1496" w:type="dxa"/>
            <w:tcBorders>
              <w:left w:val="single" w:sz="4" w:space="0" w:color="auto"/>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Question on Employee commitment</w:t>
            </w:r>
          </w:p>
        </w:tc>
        <w:tc>
          <w:tcPr>
            <w:tcW w:w="1417" w:type="dxa"/>
            <w:tcBorders>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0.787</w:t>
            </w:r>
          </w:p>
        </w:tc>
      </w:tr>
      <w:tr w:rsidR="00273ED6" w:rsidTr="0055730C">
        <w:tc>
          <w:tcPr>
            <w:tcW w:w="1496" w:type="dxa"/>
            <w:tcBorders>
              <w:left w:val="single" w:sz="4" w:space="0" w:color="auto"/>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Question on Social capital</w:t>
            </w:r>
          </w:p>
        </w:tc>
        <w:tc>
          <w:tcPr>
            <w:tcW w:w="1417" w:type="dxa"/>
            <w:tcBorders>
              <w:bottom w:val="single" w:sz="4" w:space="0" w:color="auto"/>
              <w:right w:val="single" w:sz="4" w:space="0" w:color="auto"/>
            </w:tcBorders>
          </w:tcPr>
          <w:p w:rsidR="00273ED6" w:rsidRPr="00273ED6" w:rsidRDefault="00273ED6" w:rsidP="0055730C">
            <w:pPr>
              <w:jc w:val="both"/>
              <w:rPr>
                <w:rFonts w:cs="Times New Roman"/>
                <w:szCs w:val="24"/>
              </w:rPr>
            </w:pPr>
            <w:r w:rsidRPr="00273ED6">
              <w:rPr>
                <w:rFonts w:cs="Times New Roman"/>
                <w:szCs w:val="24"/>
              </w:rPr>
              <w:t>0.522</w:t>
            </w:r>
          </w:p>
        </w:tc>
      </w:tr>
    </w:tbl>
    <w:p w:rsidR="00BE2256" w:rsidRDefault="0055730C" w:rsidP="00BE2256">
      <w:pPr>
        <w:spacing w:after="0"/>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00BE2256">
        <w:rPr>
          <w:rFonts w:ascii="Times New Roman" w:hAnsi="Times New Roman" w:cs="Times New Roman"/>
          <w:b/>
          <w:sz w:val="24"/>
          <w:szCs w:val="24"/>
        </w:rPr>
        <w:t>Source: Author`s Computation (202</w:t>
      </w:r>
      <w:r w:rsidR="001F7073">
        <w:rPr>
          <w:rFonts w:ascii="Times New Roman" w:hAnsi="Times New Roman" w:cs="Times New Roman"/>
          <w:b/>
          <w:sz w:val="24"/>
          <w:szCs w:val="24"/>
        </w:rPr>
        <w:t>4</w:t>
      </w:r>
      <w:r w:rsidR="00BE2256">
        <w:rPr>
          <w:rFonts w:ascii="Times New Roman" w:hAnsi="Times New Roman" w:cs="Times New Roman"/>
          <w:b/>
          <w:sz w:val="24"/>
          <w:szCs w:val="24"/>
        </w:rPr>
        <w:t>).</w:t>
      </w:r>
    </w:p>
    <w:p w:rsidR="00E92FB0" w:rsidRDefault="004B0A77" w:rsidP="00AD16F0">
      <w:pPr>
        <w:spacing w:after="0" w:line="240" w:lineRule="auto"/>
        <w:jc w:val="both"/>
        <w:rPr>
          <w:rFonts w:ascii="Times New Roman" w:hAnsi="Times New Roman" w:cs="Times New Roman"/>
          <w:sz w:val="24"/>
          <w:szCs w:val="24"/>
        </w:rPr>
      </w:pPr>
      <w:r w:rsidRPr="0055730C">
        <w:rPr>
          <w:rFonts w:ascii="Times New Roman" w:hAnsi="Times New Roman" w:cs="Times New Roman"/>
          <w:sz w:val="24"/>
          <w:szCs w:val="24"/>
        </w:rPr>
        <w:t xml:space="preserve">Table 2 </w:t>
      </w:r>
      <w:r w:rsidR="001F7073" w:rsidRPr="0055730C">
        <w:rPr>
          <w:rFonts w:ascii="Times New Roman" w:hAnsi="Times New Roman" w:cs="Times New Roman"/>
          <w:sz w:val="24"/>
          <w:szCs w:val="24"/>
        </w:rPr>
        <w:t>showed</w:t>
      </w:r>
      <w:r w:rsidRPr="0055730C">
        <w:rPr>
          <w:rFonts w:ascii="Times New Roman" w:hAnsi="Times New Roman" w:cs="Times New Roman"/>
          <w:sz w:val="24"/>
          <w:szCs w:val="24"/>
        </w:rPr>
        <w:t xml:space="preserve"> the analysis of reliability of the research instrument </w:t>
      </w:r>
      <w:r w:rsidR="001F7073" w:rsidRPr="0055730C">
        <w:rPr>
          <w:rFonts w:ascii="Times New Roman" w:hAnsi="Times New Roman" w:cs="Times New Roman"/>
          <w:sz w:val="24"/>
          <w:szCs w:val="24"/>
        </w:rPr>
        <w:t>used in this</w:t>
      </w:r>
      <w:r w:rsidRPr="0055730C">
        <w:rPr>
          <w:rFonts w:ascii="Times New Roman" w:hAnsi="Times New Roman" w:cs="Times New Roman"/>
          <w:sz w:val="24"/>
          <w:szCs w:val="24"/>
        </w:rPr>
        <w:t xml:space="preserve"> study</w:t>
      </w:r>
      <w:r w:rsidR="001F7073" w:rsidRPr="0055730C">
        <w:rPr>
          <w:rFonts w:ascii="Times New Roman" w:hAnsi="Times New Roman" w:cs="Times New Roman"/>
          <w:sz w:val="24"/>
          <w:szCs w:val="24"/>
        </w:rPr>
        <w:t>.</w:t>
      </w:r>
      <w:r w:rsidRPr="0055730C">
        <w:rPr>
          <w:rFonts w:ascii="Times New Roman" w:hAnsi="Times New Roman" w:cs="Times New Roman"/>
          <w:sz w:val="24"/>
          <w:szCs w:val="24"/>
        </w:rPr>
        <w:t xml:space="preserve"> </w:t>
      </w:r>
      <w:r w:rsidR="00273ED6" w:rsidRPr="0055730C">
        <w:rPr>
          <w:rFonts w:ascii="Times New Roman" w:hAnsi="Times New Roman" w:cs="Times New Roman"/>
          <w:sz w:val="24"/>
          <w:szCs w:val="24"/>
        </w:rPr>
        <w:t>A Test-Retest Reliability Statistical technique was</w:t>
      </w:r>
      <w:r w:rsidR="001F7073" w:rsidRPr="0055730C">
        <w:rPr>
          <w:rFonts w:ascii="Times New Roman" w:hAnsi="Times New Roman" w:cs="Times New Roman"/>
          <w:sz w:val="24"/>
          <w:szCs w:val="24"/>
        </w:rPr>
        <w:t xml:space="preserve"> used </w:t>
      </w:r>
      <w:r w:rsidRPr="0055730C">
        <w:rPr>
          <w:rFonts w:ascii="Times New Roman" w:hAnsi="Times New Roman" w:cs="Times New Roman"/>
          <w:sz w:val="24"/>
          <w:szCs w:val="24"/>
        </w:rPr>
        <w:t xml:space="preserve">to </w:t>
      </w:r>
      <w:r w:rsidR="001F7073" w:rsidRPr="0055730C">
        <w:rPr>
          <w:rFonts w:ascii="Times New Roman" w:hAnsi="Times New Roman" w:cs="Times New Roman"/>
          <w:sz w:val="24"/>
          <w:szCs w:val="24"/>
        </w:rPr>
        <w:t>determine</w:t>
      </w:r>
      <w:r w:rsidRPr="0055730C">
        <w:rPr>
          <w:rFonts w:ascii="Times New Roman" w:hAnsi="Times New Roman" w:cs="Times New Roman"/>
          <w:sz w:val="24"/>
          <w:szCs w:val="24"/>
        </w:rPr>
        <w:t xml:space="preserve"> the internal consistency of the </w:t>
      </w:r>
      <w:r w:rsidR="001F7073" w:rsidRPr="0055730C">
        <w:rPr>
          <w:rFonts w:ascii="Times New Roman" w:hAnsi="Times New Roman" w:cs="Times New Roman"/>
          <w:sz w:val="24"/>
          <w:szCs w:val="24"/>
        </w:rPr>
        <w:t>research instrument</w:t>
      </w:r>
      <w:r w:rsidRPr="0055730C">
        <w:rPr>
          <w:rFonts w:ascii="Times New Roman" w:hAnsi="Times New Roman" w:cs="Times New Roman"/>
          <w:sz w:val="24"/>
          <w:szCs w:val="24"/>
        </w:rPr>
        <w:t xml:space="preserve">. The correlation coefficient ranges from -1 to +1. </w:t>
      </w:r>
      <w:r w:rsidR="00273ED6" w:rsidRPr="0055730C">
        <w:rPr>
          <w:rFonts w:ascii="Times New Roman" w:hAnsi="Times New Roman" w:cs="Times New Roman"/>
          <w:sz w:val="24"/>
          <w:szCs w:val="24"/>
        </w:rPr>
        <w:t>The v</w:t>
      </w:r>
      <w:r w:rsidRPr="0055730C">
        <w:rPr>
          <w:rFonts w:ascii="Times New Roman" w:hAnsi="Times New Roman" w:cs="Times New Roman"/>
          <w:sz w:val="24"/>
          <w:szCs w:val="24"/>
        </w:rPr>
        <w:t xml:space="preserve">alues above 0.5 are considered satisfactory (Segal and Coolidge, 2018). </w:t>
      </w:r>
      <w:r w:rsidR="00273ED6" w:rsidRPr="0055730C">
        <w:rPr>
          <w:rFonts w:ascii="Times New Roman" w:hAnsi="Times New Roman" w:cs="Times New Roman"/>
          <w:sz w:val="24"/>
          <w:szCs w:val="24"/>
        </w:rPr>
        <w:t>R</w:t>
      </w:r>
      <w:r w:rsidRPr="0055730C">
        <w:rPr>
          <w:rFonts w:ascii="Times New Roman" w:hAnsi="Times New Roman" w:cs="Times New Roman"/>
          <w:sz w:val="24"/>
          <w:szCs w:val="24"/>
        </w:rPr>
        <w:t xml:space="preserve">esult </w:t>
      </w:r>
      <w:r w:rsidR="00273ED6" w:rsidRPr="0055730C">
        <w:rPr>
          <w:rFonts w:ascii="Times New Roman" w:hAnsi="Times New Roman" w:cs="Times New Roman"/>
          <w:sz w:val="24"/>
          <w:szCs w:val="24"/>
        </w:rPr>
        <w:t>revealed that t</w:t>
      </w:r>
      <w:r w:rsidRPr="0055730C">
        <w:rPr>
          <w:rFonts w:ascii="Times New Roman" w:hAnsi="Times New Roman" w:cs="Times New Roman"/>
          <w:sz w:val="24"/>
          <w:szCs w:val="24"/>
        </w:rPr>
        <w:t>he values of consistency of the construct used ranges from 0.</w:t>
      </w:r>
      <w:r w:rsidR="001F7073" w:rsidRPr="0055730C">
        <w:rPr>
          <w:rFonts w:ascii="Times New Roman" w:hAnsi="Times New Roman" w:cs="Times New Roman"/>
          <w:sz w:val="24"/>
          <w:szCs w:val="24"/>
        </w:rPr>
        <w:t>522</w:t>
      </w:r>
      <w:r w:rsidRPr="0055730C">
        <w:rPr>
          <w:rFonts w:ascii="Times New Roman" w:hAnsi="Times New Roman" w:cs="Times New Roman"/>
          <w:sz w:val="24"/>
          <w:szCs w:val="24"/>
        </w:rPr>
        <w:t xml:space="preserve"> to 0.</w:t>
      </w:r>
      <w:r w:rsidR="001F7073" w:rsidRPr="0055730C">
        <w:rPr>
          <w:rFonts w:ascii="Times New Roman" w:hAnsi="Times New Roman" w:cs="Times New Roman"/>
          <w:sz w:val="24"/>
          <w:szCs w:val="24"/>
        </w:rPr>
        <w:t>8</w:t>
      </w:r>
      <w:r w:rsidRPr="0055730C">
        <w:rPr>
          <w:rFonts w:ascii="Times New Roman" w:hAnsi="Times New Roman" w:cs="Times New Roman"/>
          <w:sz w:val="24"/>
          <w:szCs w:val="24"/>
        </w:rPr>
        <w:t>8</w:t>
      </w:r>
      <w:r w:rsidR="001F7073" w:rsidRPr="0055730C">
        <w:rPr>
          <w:rFonts w:ascii="Times New Roman" w:hAnsi="Times New Roman" w:cs="Times New Roman"/>
          <w:sz w:val="24"/>
          <w:szCs w:val="24"/>
        </w:rPr>
        <w:t>7</w:t>
      </w:r>
      <w:r w:rsidRPr="0055730C">
        <w:rPr>
          <w:rFonts w:ascii="Times New Roman" w:hAnsi="Times New Roman" w:cs="Times New Roman"/>
          <w:sz w:val="24"/>
          <w:szCs w:val="24"/>
        </w:rPr>
        <w:t xml:space="preserve"> for </w:t>
      </w:r>
      <w:r w:rsidR="00273ED6" w:rsidRPr="0055730C">
        <w:rPr>
          <w:rFonts w:ascii="Times New Roman" w:hAnsi="Times New Roman" w:cs="Times New Roman"/>
          <w:sz w:val="24"/>
          <w:szCs w:val="24"/>
        </w:rPr>
        <w:t>the automated-</w:t>
      </w:r>
      <w:r w:rsidRPr="0055730C">
        <w:rPr>
          <w:rFonts w:ascii="Times New Roman" w:hAnsi="Times New Roman" w:cs="Times New Roman"/>
          <w:sz w:val="24"/>
          <w:szCs w:val="24"/>
        </w:rPr>
        <w:t>human resource cost</w:t>
      </w:r>
      <w:r w:rsidR="00273ED6" w:rsidRPr="0055730C">
        <w:rPr>
          <w:rFonts w:ascii="Times New Roman" w:hAnsi="Times New Roman" w:cs="Times New Roman"/>
          <w:sz w:val="24"/>
          <w:szCs w:val="24"/>
        </w:rPr>
        <w:t>s</w:t>
      </w:r>
      <w:r w:rsidRPr="0055730C">
        <w:rPr>
          <w:rFonts w:ascii="Times New Roman" w:hAnsi="Times New Roman" w:cs="Times New Roman"/>
          <w:sz w:val="24"/>
          <w:szCs w:val="24"/>
        </w:rPr>
        <w:t xml:space="preserve"> and employee </w:t>
      </w:r>
      <w:r w:rsidR="00273ED6" w:rsidRPr="0055730C">
        <w:rPr>
          <w:rFonts w:ascii="Times New Roman" w:hAnsi="Times New Roman" w:cs="Times New Roman"/>
          <w:sz w:val="24"/>
          <w:szCs w:val="24"/>
        </w:rPr>
        <w:t>performance. This means that</w:t>
      </w:r>
      <w:r w:rsidRPr="0055730C">
        <w:rPr>
          <w:rFonts w:ascii="Times New Roman" w:hAnsi="Times New Roman" w:cs="Times New Roman"/>
          <w:sz w:val="24"/>
          <w:szCs w:val="24"/>
        </w:rPr>
        <w:t xml:space="preserve"> they are acceptable because they are above 0.5</w:t>
      </w:r>
      <w:r w:rsidR="00273ED6" w:rsidRPr="0055730C">
        <w:rPr>
          <w:rFonts w:ascii="Times New Roman" w:hAnsi="Times New Roman" w:cs="Times New Roman"/>
          <w:sz w:val="24"/>
          <w:szCs w:val="24"/>
        </w:rPr>
        <w:t>.</w:t>
      </w:r>
    </w:p>
    <w:p w:rsidR="00A970B3" w:rsidRPr="0055730C" w:rsidRDefault="00A970B3" w:rsidP="00AD16F0">
      <w:pPr>
        <w:spacing w:after="0" w:line="240" w:lineRule="auto"/>
        <w:jc w:val="both"/>
        <w:rPr>
          <w:rFonts w:ascii="Times New Roman" w:hAnsi="Times New Roman" w:cs="Times New Roman"/>
          <w:b/>
          <w:sz w:val="24"/>
          <w:szCs w:val="24"/>
        </w:rPr>
      </w:pPr>
    </w:p>
    <w:p w:rsidR="00251B53" w:rsidRDefault="00C07A17" w:rsidP="00251B5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4.2 </w:t>
      </w:r>
      <w:r w:rsidR="0055730C" w:rsidRPr="0055730C">
        <w:rPr>
          <w:rFonts w:ascii="Times New Roman" w:hAnsi="Times New Roman" w:cs="Times New Roman"/>
          <w:b/>
          <w:sz w:val="24"/>
          <w:szCs w:val="24"/>
        </w:rPr>
        <w:t xml:space="preserve">Examining the Effect of indices of </w:t>
      </w:r>
      <w:r w:rsidR="00251B53">
        <w:rPr>
          <w:rFonts w:ascii="Times New Roman" w:hAnsi="Times New Roman" w:cs="Times New Roman"/>
          <w:b/>
          <w:sz w:val="24"/>
          <w:szCs w:val="24"/>
        </w:rPr>
        <w:t>Maintenance Costs Automated</w:t>
      </w:r>
      <w:r w:rsidR="0055730C" w:rsidRPr="0055730C">
        <w:rPr>
          <w:rFonts w:ascii="Times New Roman" w:hAnsi="Times New Roman" w:cs="Times New Roman"/>
          <w:b/>
          <w:sz w:val="24"/>
          <w:szCs w:val="24"/>
        </w:rPr>
        <w:t xml:space="preserve"> on Employee`s Com</w:t>
      </w:r>
      <w:r w:rsidR="00251B53">
        <w:rPr>
          <w:rFonts w:ascii="Times New Roman" w:hAnsi="Times New Roman" w:cs="Times New Roman"/>
          <w:b/>
          <w:sz w:val="24"/>
          <w:szCs w:val="24"/>
        </w:rPr>
        <w:t>mitment</w:t>
      </w:r>
    </w:p>
    <w:p w:rsidR="00D91219" w:rsidRDefault="0055730C" w:rsidP="00251B53">
      <w:pPr>
        <w:spacing w:after="0" w:line="240" w:lineRule="auto"/>
        <w:rPr>
          <w:rFonts w:ascii="Times New Roman" w:hAnsi="Times New Roman" w:cs="Times New Roman"/>
          <w:b/>
          <w:sz w:val="24"/>
          <w:szCs w:val="24"/>
        </w:rPr>
      </w:pPr>
      <w:r w:rsidRPr="0055730C">
        <w:rPr>
          <w:rFonts w:ascii="Times New Roman" w:hAnsi="Times New Roman" w:cs="Times New Roman"/>
          <w:b/>
          <w:sz w:val="24"/>
          <w:szCs w:val="24"/>
        </w:rPr>
        <w:t xml:space="preserve"> Table 3.</w:t>
      </w:r>
      <w:r w:rsidR="00DC6633">
        <w:rPr>
          <w:rFonts w:ascii="Times New Roman" w:hAnsi="Times New Roman" w:cs="Times New Roman"/>
          <w:b/>
          <w:sz w:val="24"/>
          <w:szCs w:val="24"/>
        </w:rPr>
        <w:t>1</w:t>
      </w:r>
      <w:r w:rsidRPr="0055730C">
        <w:rPr>
          <w:rFonts w:ascii="Times New Roman" w:hAnsi="Times New Roman" w:cs="Times New Roman"/>
          <w:b/>
          <w:sz w:val="24"/>
          <w:szCs w:val="24"/>
        </w:rPr>
        <w:t xml:space="preserve"> Analysis of Effect of </w:t>
      </w:r>
      <w:r w:rsidR="00251B53">
        <w:rPr>
          <w:rFonts w:ascii="Times New Roman" w:hAnsi="Times New Roman" w:cs="Times New Roman"/>
          <w:b/>
          <w:sz w:val="24"/>
          <w:szCs w:val="24"/>
        </w:rPr>
        <w:t xml:space="preserve">Maintenance Costs </w:t>
      </w:r>
      <w:r w:rsidRPr="0055730C">
        <w:rPr>
          <w:rFonts w:ascii="Times New Roman" w:hAnsi="Times New Roman" w:cs="Times New Roman"/>
          <w:b/>
          <w:sz w:val="24"/>
          <w:szCs w:val="24"/>
        </w:rPr>
        <w:t>on Employee Com</w:t>
      </w:r>
      <w:r w:rsidR="00251B53">
        <w:rPr>
          <w:rFonts w:ascii="Times New Roman" w:hAnsi="Times New Roman" w:cs="Times New Roman"/>
          <w:b/>
          <w:sz w:val="24"/>
          <w:szCs w:val="24"/>
        </w:rPr>
        <w:t>mitm</w:t>
      </w:r>
      <w:r w:rsidRPr="0055730C">
        <w:rPr>
          <w:rFonts w:ascii="Times New Roman" w:hAnsi="Times New Roman" w:cs="Times New Roman"/>
          <w:b/>
          <w:sz w:val="24"/>
          <w:szCs w:val="24"/>
        </w:rPr>
        <w:t>en</w:t>
      </w:r>
      <w:r w:rsidR="00251B53">
        <w:rPr>
          <w:rFonts w:ascii="Times New Roman" w:hAnsi="Times New Roman" w:cs="Times New Roman"/>
          <w:b/>
          <w:sz w:val="24"/>
          <w:szCs w:val="24"/>
        </w:rPr>
        <w:t>t</w:t>
      </w:r>
    </w:p>
    <w:tbl>
      <w:tblPr>
        <w:tblStyle w:val="TableGrid"/>
        <w:tblW w:w="0" w:type="auto"/>
        <w:tblLook w:val="04A0" w:firstRow="1" w:lastRow="0" w:firstColumn="1" w:lastColumn="0" w:noHBand="0" w:noVBand="1"/>
      </w:tblPr>
      <w:tblGrid>
        <w:gridCol w:w="1360"/>
        <w:gridCol w:w="709"/>
        <w:gridCol w:w="1172"/>
        <w:gridCol w:w="1573"/>
        <w:gridCol w:w="756"/>
        <w:gridCol w:w="939"/>
        <w:gridCol w:w="1318"/>
        <w:gridCol w:w="850"/>
        <w:gridCol w:w="673"/>
      </w:tblGrid>
      <w:tr w:rsidR="004845FE" w:rsidTr="003367D6">
        <w:trPr>
          <w:trHeight w:val="480"/>
        </w:trPr>
        <w:tc>
          <w:tcPr>
            <w:tcW w:w="1384" w:type="dxa"/>
            <w:vMerge w:val="restart"/>
          </w:tcPr>
          <w:p w:rsidR="004845FE" w:rsidRPr="00B56454" w:rsidRDefault="004845FE" w:rsidP="00DC6633">
            <w:pPr>
              <w:jc w:val="both"/>
              <w:rPr>
                <w:rFonts w:cs="Times New Roman"/>
                <w:szCs w:val="24"/>
              </w:rPr>
            </w:pPr>
            <w:r w:rsidRPr="00B56454">
              <w:rPr>
                <w:rFonts w:cs="Times New Roman"/>
                <w:szCs w:val="24"/>
              </w:rPr>
              <w:t>Model</w:t>
            </w:r>
          </w:p>
        </w:tc>
        <w:tc>
          <w:tcPr>
            <w:tcW w:w="1908" w:type="dxa"/>
            <w:gridSpan w:val="2"/>
          </w:tcPr>
          <w:p w:rsidR="004845FE" w:rsidRPr="00B56454" w:rsidRDefault="004845FE" w:rsidP="00DC6633">
            <w:pPr>
              <w:jc w:val="both"/>
              <w:rPr>
                <w:rFonts w:cs="Times New Roman"/>
                <w:b/>
                <w:szCs w:val="24"/>
              </w:rPr>
            </w:pPr>
            <w:r w:rsidRPr="00B56454">
              <w:rPr>
                <w:rFonts w:cs="Times New Roman"/>
                <w:szCs w:val="24"/>
              </w:rPr>
              <w:t>Unstandardized Coefficients</w:t>
            </w:r>
          </w:p>
        </w:tc>
        <w:tc>
          <w:tcPr>
            <w:tcW w:w="1591" w:type="dxa"/>
          </w:tcPr>
          <w:p w:rsidR="004845FE" w:rsidRPr="00B56454" w:rsidRDefault="004845FE" w:rsidP="00DC6633">
            <w:pPr>
              <w:jc w:val="both"/>
              <w:rPr>
                <w:rFonts w:cs="Times New Roman"/>
                <w:b/>
                <w:szCs w:val="24"/>
              </w:rPr>
            </w:pPr>
            <w:r w:rsidRPr="00B56454">
              <w:rPr>
                <w:rFonts w:cs="Times New Roman"/>
                <w:szCs w:val="24"/>
              </w:rPr>
              <w:t>Standardized Coefficients</w:t>
            </w:r>
          </w:p>
        </w:tc>
        <w:tc>
          <w:tcPr>
            <w:tcW w:w="756" w:type="dxa"/>
            <w:vMerge w:val="restart"/>
          </w:tcPr>
          <w:p w:rsidR="004845FE" w:rsidRPr="00B56454" w:rsidRDefault="004845FE" w:rsidP="00DC6633">
            <w:pPr>
              <w:jc w:val="both"/>
              <w:rPr>
                <w:rFonts w:cs="Times New Roman"/>
                <w:szCs w:val="24"/>
              </w:rPr>
            </w:pPr>
            <w:r w:rsidRPr="00B56454">
              <w:rPr>
                <w:rFonts w:cs="Times New Roman"/>
                <w:szCs w:val="24"/>
              </w:rPr>
              <w:t xml:space="preserve">  T   </w:t>
            </w:r>
          </w:p>
        </w:tc>
        <w:tc>
          <w:tcPr>
            <w:tcW w:w="991" w:type="dxa"/>
            <w:vMerge w:val="restart"/>
          </w:tcPr>
          <w:p w:rsidR="004845FE" w:rsidRPr="00B56454" w:rsidRDefault="004845FE" w:rsidP="00DC6633">
            <w:pPr>
              <w:jc w:val="both"/>
              <w:rPr>
                <w:rFonts w:cs="Times New Roman"/>
                <w:szCs w:val="24"/>
              </w:rPr>
            </w:pPr>
            <w:r w:rsidRPr="00B56454">
              <w:rPr>
                <w:rFonts w:cs="Times New Roman"/>
                <w:szCs w:val="24"/>
              </w:rPr>
              <w:t>Sig</w:t>
            </w:r>
          </w:p>
        </w:tc>
        <w:tc>
          <w:tcPr>
            <w:tcW w:w="2946" w:type="dxa"/>
            <w:gridSpan w:val="3"/>
          </w:tcPr>
          <w:p w:rsidR="004845FE" w:rsidRPr="00B56454" w:rsidRDefault="004845FE" w:rsidP="00DC6633">
            <w:pPr>
              <w:jc w:val="both"/>
              <w:rPr>
                <w:rFonts w:cs="Times New Roman"/>
                <w:szCs w:val="24"/>
              </w:rPr>
            </w:pPr>
            <w:r w:rsidRPr="00B56454">
              <w:rPr>
                <w:rFonts w:cs="Times New Roman"/>
                <w:b/>
                <w:szCs w:val="24"/>
              </w:rPr>
              <w:t xml:space="preserve">           </w:t>
            </w:r>
            <w:r w:rsidRPr="00B56454">
              <w:rPr>
                <w:rFonts w:cs="Times New Roman"/>
                <w:szCs w:val="24"/>
              </w:rPr>
              <w:t xml:space="preserve"> Regression</w:t>
            </w:r>
          </w:p>
        </w:tc>
      </w:tr>
      <w:tr w:rsidR="004845FE" w:rsidTr="003367D6">
        <w:trPr>
          <w:trHeight w:val="330"/>
        </w:trPr>
        <w:tc>
          <w:tcPr>
            <w:tcW w:w="1384" w:type="dxa"/>
            <w:vMerge/>
          </w:tcPr>
          <w:p w:rsidR="004845FE" w:rsidRPr="00B56454" w:rsidRDefault="004845FE" w:rsidP="00DC6633">
            <w:pPr>
              <w:jc w:val="both"/>
              <w:rPr>
                <w:rFonts w:cs="Times New Roman"/>
                <w:b/>
                <w:szCs w:val="24"/>
              </w:rPr>
            </w:pPr>
          </w:p>
        </w:tc>
        <w:tc>
          <w:tcPr>
            <w:tcW w:w="709" w:type="dxa"/>
          </w:tcPr>
          <w:p w:rsidR="004845FE" w:rsidRPr="00B56454" w:rsidRDefault="004845FE" w:rsidP="00DC6633">
            <w:pPr>
              <w:jc w:val="both"/>
              <w:rPr>
                <w:rFonts w:cs="Times New Roman"/>
                <w:szCs w:val="24"/>
              </w:rPr>
            </w:pPr>
            <w:r w:rsidRPr="00B56454">
              <w:rPr>
                <w:rFonts w:cs="Times New Roman"/>
                <w:szCs w:val="24"/>
              </w:rPr>
              <w:t>B</w:t>
            </w:r>
          </w:p>
        </w:tc>
        <w:tc>
          <w:tcPr>
            <w:tcW w:w="1199" w:type="dxa"/>
          </w:tcPr>
          <w:p w:rsidR="004845FE" w:rsidRPr="00B56454" w:rsidRDefault="004845FE" w:rsidP="00DC6633">
            <w:pPr>
              <w:jc w:val="both"/>
              <w:rPr>
                <w:rFonts w:cs="Times New Roman"/>
                <w:szCs w:val="24"/>
              </w:rPr>
            </w:pPr>
            <w:r w:rsidRPr="00B56454">
              <w:rPr>
                <w:rFonts w:cs="Times New Roman"/>
                <w:szCs w:val="24"/>
              </w:rPr>
              <w:t>Std. Error</w:t>
            </w:r>
          </w:p>
        </w:tc>
        <w:tc>
          <w:tcPr>
            <w:tcW w:w="1591" w:type="dxa"/>
          </w:tcPr>
          <w:p w:rsidR="004845FE" w:rsidRPr="00B56454" w:rsidRDefault="004845FE" w:rsidP="00DC6633">
            <w:pPr>
              <w:jc w:val="both"/>
              <w:rPr>
                <w:rFonts w:cs="Times New Roman"/>
                <w:szCs w:val="24"/>
              </w:rPr>
            </w:pPr>
            <w:r w:rsidRPr="00B56454">
              <w:rPr>
                <w:rFonts w:cs="Times New Roman"/>
                <w:szCs w:val="24"/>
              </w:rPr>
              <w:t>Beta</w:t>
            </w:r>
          </w:p>
        </w:tc>
        <w:tc>
          <w:tcPr>
            <w:tcW w:w="756" w:type="dxa"/>
            <w:vMerge/>
          </w:tcPr>
          <w:p w:rsidR="004845FE" w:rsidRPr="00B56454" w:rsidRDefault="004845FE" w:rsidP="00DC6633">
            <w:pPr>
              <w:jc w:val="both"/>
              <w:rPr>
                <w:rFonts w:cs="Times New Roman"/>
                <w:b/>
                <w:szCs w:val="24"/>
              </w:rPr>
            </w:pPr>
          </w:p>
        </w:tc>
        <w:tc>
          <w:tcPr>
            <w:tcW w:w="991" w:type="dxa"/>
            <w:vMerge/>
          </w:tcPr>
          <w:p w:rsidR="004845FE" w:rsidRPr="00B56454" w:rsidRDefault="004845FE" w:rsidP="00DC6633">
            <w:pPr>
              <w:jc w:val="both"/>
              <w:rPr>
                <w:rFonts w:cs="Times New Roman"/>
                <w:b/>
                <w:szCs w:val="24"/>
              </w:rPr>
            </w:pPr>
          </w:p>
        </w:tc>
        <w:tc>
          <w:tcPr>
            <w:tcW w:w="1416" w:type="dxa"/>
          </w:tcPr>
          <w:p w:rsidR="004845FE" w:rsidRPr="00B56454" w:rsidRDefault="004845FE" w:rsidP="00DC6633">
            <w:pPr>
              <w:jc w:val="both"/>
              <w:rPr>
                <w:rFonts w:cs="Times New Roman"/>
                <w:szCs w:val="24"/>
              </w:rPr>
            </w:pPr>
            <w:r w:rsidRPr="00B56454">
              <w:rPr>
                <w:rFonts w:cs="Times New Roman"/>
                <w:szCs w:val="24"/>
              </w:rPr>
              <w:t>Zero-order</w:t>
            </w:r>
          </w:p>
        </w:tc>
        <w:tc>
          <w:tcPr>
            <w:tcW w:w="851" w:type="dxa"/>
          </w:tcPr>
          <w:p w:rsidR="004845FE" w:rsidRPr="00B56454" w:rsidRDefault="004845FE" w:rsidP="00DC6633">
            <w:pPr>
              <w:jc w:val="both"/>
              <w:rPr>
                <w:rFonts w:cs="Times New Roman"/>
                <w:szCs w:val="24"/>
              </w:rPr>
            </w:pPr>
            <w:r w:rsidRPr="00B56454">
              <w:rPr>
                <w:rFonts w:cs="Times New Roman"/>
                <w:szCs w:val="24"/>
              </w:rPr>
              <w:t>Partial</w:t>
            </w:r>
          </w:p>
        </w:tc>
        <w:tc>
          <w:tcPr>
            <w:tcW w:w="679" w:type="dxa"/>
          </w:tcPr>
          <w:p w:rsidR="004845FE" w:rsidRPr="00B56454" w:rsidRDefault="004845FE" w:rsidP="00DC6633">
            <w:pPr>
              <w:jc w:val="both"/>
              <w:rPr>
                <w:rFonts w:cs="Times New Roman"/>
                <w:szCs w:val="24"/>
              </w:rPr>
            </w:pPr>
            <w:r w:rsidRPr="00B56454">
              <w:rPr>
                <w:rFonts w:cs="Times New Roman"/>
                <w:szCs w:val="24"/>
              </w:rPr>
              <w:t>Part</w:t>
            </w:r>
          </w:p>
        </w:tc>
      </w:tr>
      <w:tr w:rsidR="004845FE" w:rsidTr="003367D6">
        <w:tc>
          <w:tcPr>
            <w:tcW w:w="1384" w:type="dxa"/>
          </w:tcPr>
          <w:p w:rsidR="004845FE" w:rsidRPr="00B56454" w:rsidRDefault="004845FE" w:rsidP="00DC6633">
            <w:pPr>
              <w:spacing w:line="10" w:lineRule="atLeast"/>
              <w:jc w:val="both"/>
              <w:rPr>
                <w:rFonts w:cs="Times New Roman"/>
                <w:szCs w:val="24"/>
              </w:rPr>
            </w:pPr>
            <w:r w:rsidRPr="00B56454">
              <w:rPr>
                <w:rFonts w:cs="Times New Roman"/>
                <w:szCs w:val="24"/>
              </w:rPr>
              <w:t>(Constant)</w:t>
            </w:r>
          </w:p>
          <w:p w:rsidR="004845FE" w:rsidRPr="00B56454" w:rsidRDefault="004845FE" w:rsidP="00DC6633">
            <w:pPr>
              <w:spacing w:line="10" w:lineRule="atLeast"/>
              <w:jc w:val="both"/>
              <w:rPr>
                <w:rFonts w:cs="Times New Roman"/>
                <w:szCs w:val="24"/>
              </w:rPr>
            </w:pPr>
            <w:r w:rsidRPr="00B56454">
              <w:rPr>
                <w:rFonts w:cs="Times New Roman"/>
                <w:szCs w:val="24"/>
              </w:rPr>
              <w:t>SC</w:t>
            </w:r>
          </w:p>
          <w:p w:rsidR="004845FE" w:rsidRPr="00B56454" w:rsidRDefault="004845FE" w:rsidP="00DC6633">
            <w:pPr>
              <w:spacing w:line="10" w:lineRule="atLeast"/>
              <w:jc w:val="both"/>
              <w:rPr>
                <w:rFonts w:cs="Times New Roman"/>
                <w:szCs w:val="24"/>
              </w:rPr>
            </w:pPr>
            <w:r w:rsidRPr="00B56454">
              <w:rPr>
                <w:rFonts w:cs="Times New Roman"/>
                <w:szCs w:val="24"/>
              </w:rPr>
              <w:t>IC</w:t>
            </w:r>
          </w:p>
          <w:p w:rsidR="004845FE" w:rsidRPr="00B56454" w:rsidRDefault="004845FE" w:rsidP="00DC6633">
            <w:pPr>
              <w:spacing w:line="10" w:lineRule="atLeast"/>
              <w:jc w:val="both"/>
              <w:rPr>
                <w:rFonts w:cs="Times New Roman"/>
                <w:szCs w:val="24"/>
              </w:rPr>
            </w:pPr>
            <w:r w:rsidRPr="00B56454">
              <w:rPr>
                <w:rFonts w:cs="Times New Roman"/>
                <w:szCs w:val="24"/>
              </w:rPr>
              <w:t>WC</w:t>
            </w:r>
          </w:p>
          <w:p w:rsidR="004845FE" w:rsidRPr="00B56454" w:rsidRDefault="004845FE" w:rsidP="00DC6633">
            <w:pPr>
              <w:spacing w:line="10" w:lineRule="atLeast"/>
              <w:jc w:val="both"/>
              <w:rPr>
                <w:rFonts w:cs="Times New Roman"/>
                <w:szCs w:val="24"/>
              </w:rPr>
            </w:pPr>
          </w:p>
        </w:tc>
        <w:tc>
          <w:tcPr>
            <w:tcW w:w="709" w:type="dxa"/>
          </w:tcPr>
          <w:p w:rsidR="00B56454" w:rsidRPr="001D7D73" w:rsidRDefault="00B56454" w:rsidP="00DC6633">
            <w:pPr>
              <w:spacing w:line="10" w:lineRule="atLeast"/>
              <w:jc w:val="both"/>
              <w:rPr>
                <w:rFonts w:cs="Times New Roman"/>
                <w:szCs w:val="24"/>
              </w:rPr>
            </w:pPr>
            <w:r w:rsidRPr="001D7D73">
              <w:rPr>
                <w:rFonts w:cs="Times New Roman"/>
                <w:szCs w:val="24"/>
              </w:rPr>
              <w:t>.502</w:t>
            </w:r>
          </w:p>
          <w:p w:rsidR="00B56454" w:rsidRPr="00B56454" w:rsidRDefault="00B56454" w:rsidP="00DC6633">
            <w:pPr>
              <w:spacing w:line="10" w:lineRule="atLeast"/>
              <w:jc w:val="both"/>
              <w:rPr>
                <w:rFonts w:cs="Times New Roman"/>
                <w:szCs w:val="24"/>
              </w:rPr>
            </w:pPr>
            <w:r w:rsidRPr="00B56454">
              <w:rPr>
                <w:rFonts w:cs="Times New Roman"/>
                <w:szCs w:val="24"/>
              </w:rPr>
              <w:t>.039</w:t>
            </w:r>
          </w:p>
          <w:p w:rsidR="00B56454" w:rsidRDefault="00B56454" w:rsidP="00DC6633">
            <w:pPr>
              <w:spacing w:line="10" w:lineRule="atLeast"/>
              <w:jc w:val="both"/>
              <w:rPr>
                <w:rFonts w:cs="Times New Roman"/>
                <w:szCs w:val="24"/>
              </w:rPr>
            </w:pPr>
            <w:r w:rsidRPr="00B56454">
              <w:rPr>
                <w:rFonts w:cs="Times New Roman"/>
                <w:szCs w:val="24"/>
              </w:rPr>
              <w:t>.068</w:t>
            </w:r>
          </w:p>
          <w:p w:rsidR="00B56454" w:rsidRDefault="00B56454" w:rsidP="00DC6633">
            <w:pPr>
              <w:spacing w:line="10" w:lineRule="atLeast"/>
              <w:jc w:val="both"/>
              <w:rPr>
                <w:rFonts w:cs="Times New Roman"/>
                <w:szCs w:val="24"/>
              </w:rPr>
            </w:pPr>
            <w:r>
              <w:rPr>
                <w:rFonts w:cs="Times New Roman"/>
                <w:szCs w:val="24"/>
              </w:rPr>
              <w:t>.112</w:t>
            </w:r>
          </w:p>
          <w:p w:rsidR="004845FE" w:rsidRPr="00B56454" w:rsidRDefault="004845FE" w:rsidP="00DC6633">
            <w:pPr>
              <w:spacing w:line="10" w:lineRule="atLeast"/>
              <w:jc w:val="both"/>
              <w:rPr>
                <w:rFonts w:cs="Times New Roman"/>
                <w:szCs w:val="24"/>
              </w:rPr>
            </w:pPr>
          </w:p>
        </w:tc>
        <w:tc>
          <w:tcPr>
            <w:tcW w:w="1199" w:type="dxa"/>
          </w:tcPr>
          <w:p w:rsidR="00B56454" w:rsidRPr="001D7D73" w:rsidRDefault="00B56454" w:rsidP="00DC6633">
            <w:pPr>
              <w:spacing w:line="10" w:lineRule="atLeast"/>
              <w:jc w:val="both"/>
              <w:rPr>
                <w:rFonts w:cs="Times New Roman"/>
                <w:szCs w:val="24"/>
              </w:rPr>
            </w:pPr>
            <w:r w:rsidRPr="001D7D73">
              <w:rPr>
                <w:rFonts w:cs="Times New Roman"/>
                <w:szCs w:val="24"/>
              </w:rPr>
              <w:t>.500</w:t>
            </w:r>
          </w:p>
          <w:p w:rsidR="00B56454" w:rsidRPr="00B56454" w:rsidRDefault="00B56454" w:rsidP="00DC6633">
            <w:pPr>
              <w:spacing w:line="10" w:lineRule="atLeast"/>
              <w:jc w:val="both"/>
              <w:rPr>
                <w:rFonts w:cs="Times New Roman"/>
                <w:szCs w:val="24"/>
              </w:rPr>
            </w:pPr>
            <w:r w:rsidRPr="00B56454">
              <w:rPr>
                <w:rFonts w:cs="Times New Roman"/>
                <w:szCs w:val="24"/>
              </w:rPr>
              <w:t>.061</w:t>
            </w:r>
          </w:p>
          <w:p w:rsidR="00B56454" w:rsidRDefault="00B56454" w:rsidP="00DC6633">
            <w:pPr>
              <w:spacing w:line="10" w:lineRule="atLeast"/>
              <w:jc w:val="both"/>
              <w:rPr>
                <w:rFonts w:cs="Times New Roman"/>
                <w:szCs w:val="24"/>
              </w:rPr>
            </w:pPr>
            <w:r w:rsidRPr="00B56454">
              <w:rPr>
                <w:rFonts w:cs="Times New Roman"/>
                <w:szCs w:val="24"/>
              </w:rPr>
              <w:t>.072</w:t>
            </w:r>
          </w:p>
          <w:p w:rsidR="004845FE" w:rsidRPr="00B56454" w:rsidRDefault="00B56454" w:rsidP="00DC6633">
            <w:pPr>
              <w:spacing w:line="10" w:lineRule="atLeast"/>
              <w:jc w:val="both"/>
              <w:rPr>
                <w:rFonts w:cs="Times New Roman"/>
                <w:szCs w:val="24"/>
              </w:rPr>
            </w:pPr>
            <w:r>
              <w:rPr>
                <w:rFonts w:cs="Times New Roman"/>
                <w:szCs w:val="24"/>
              </w:rPr>
              <w:t>.601</w:t>
            </w:r>
          </w:p>
        </w:tc>
        <w:tc>
          <w:tcPr>
            <w:tcW w:w="1591" w:type="dxa"/>
          </w:tcPr>
          <w:p w:rsidR="00B56454" w:rsidRDefault="00B56454" w:rsidP="00DC6633">
            <w:pPr>
              <w:spacing w:line="10" w:lineRule="atLeast"/>
              <w:jc w:val="both"/>
              <w:rPr>
                <w:rFonts w:cs="Times New Roman"/>
                <w:b/>
                <w:szCs w:val="24"/>
              </w:rPr>
            </w:pPr>
          </w:p>
          <w:p w:rsidR="00B56454" w:rsidRDefault="00B56454" w:rsidP="00DC6633">
            <w:pPr>
              <w:spacing w:line="10" w:lineRule="atLeast"/>
              <w:jc w:val="both"/>
              <w:rPr>
                <w:rFonts w:cs="Times New Roman"/>
                <w:szCs w:val="24"/>
              </w:rPr>
            </w:pPr>
            <w:r>
              <w:rPr>
                <w:rFonts w:cs="Times New Roman"/>
                <w:szCs w:val="24"/>
              </w:rPr>
              <w:t>.045</w:t>
            </w:r>
          </w:p>
          <w:p w:rsidR="00B56454" w:rsidRDefault="00B56454" w:rsidP="00DC6633">
            <w:pPr>
              <w:spacing w:line="10" w:lineRule="atLeast"/>
              <w:jc w:val="both"/>
              <w:rPr>
                <w:rFonts w:cs="Times New Roman"/>
                <w:szCs w:val="24"/>
              </w:rPr>
            </w:pPr>
            <w:r>
              <w:rPr>
                <w:rFonts w:cs="Times New Roman"/>
                <w:szCs w:val="24"/>
              </w:rPr>
              <w:t>.056</w:t>
            </w:r>
          </w:p>
          <w:p w:rsidR="004845FE" w:rsidRPr="00B56454" w:rsidRDefault="00B56454" w:rsidP="00DC6633">
            <w:pPr>
              <w:spacing w:line="10" w:lineRule="atLeast"/>
              <w:jc w:val="both"/>
              <w:rPr>
                <w:rFonts w:cs="Times New Roman"/>
                <w:szCs w:val="24"/>
              </w:rPr>
            </w:pPr>
            <w:r>
              <w:rPr>
                <w:rFonts w:cs="Times New Roman"/>
                <w:szCs w:val="24"/>
              </w:rPr>
              <w:t>.064</w:t>
            </w:r>
          </w:p>
        </w:tc>
        <w:tc>
          <w:tcPr>
            <w:tcW w:w="756" w:type="dxa"/>
          </w:tcPr>
          <w:p w:rsidR="00B56454" w:rsidRPr="001D7D73" w:rsidRDefault="00B56454" w:rsidP="00DC6633">
            <w:pPr>
              <w:spacing w:line="10" w:lineRule="atLeast"/>
              <w:jc w:val="both"/>
              <w:rPr>
                <w:rFonts w:cs="Times New Roman"/>
                <w:szCs w:val="24"/>
              </w:rPr>
            </w:pPr>
            <w:r w:rsidRPr="001D7D73">
              <w:rPr>
                <w:rFonts w:cs="Times New Roman"/>
                <w:szCs w:val="24"/>
              </w:rPr>
              <w:t>1.102</w:t>
            </w:r>
          </w:p>
          <w:p w:rsidR="00B56454" w:rsidRDefault="00B56454" w:rsidP="00DC6633">
            <w:pPr>
              <w:spacing w:line="10" w:lineRule="atLeast"/>
              <w:jc w:val="both"/>
              <w:rPr>
                <w:rFonts w:cs="Times New Roman"/>
                <w:szCs w:val="24"/>
              </w:rPr>
            </w:pPr>
            <w:r>
              <w:rPr>
                <w:rFonts w:cs="Times New Roman"/>
                <w:szCs w:val="24"/>
              </w:rPr>
              <w:t>1.301</w:t>
            </w:r>
          </w:p>
          <w:p w:rsidR="00B56454" w:rsidRDefault="00B56454" w:rsidP="00DC6633">
            <w:pPr>
              <w:spacing w:line="10" w:lineRule="atLeast"/>
              <w:jc w:val="both"/>
              <w:rPr>
                <w:rFonts w:cs="Times New Roman"/>
                <w:szCs w:val="24"/>
              </w:rPr>
            </w:pPr>
            <w:r>
              <w:rPr>
                <w:rFonts w:cs="Times New Roman"/>
                <w:szCs w:val="24"/>
              </w:rPr>
              <w:t>3.214</w:t>
            </w:r>
          </w:p>
          <w:p w:rsidR="004845FE" w:rsidRPr="00B56454" w:rsidRDefault="00B56454" w:rsidP="00DC6633">
            <w:pPr>
              <w:spacing w:line="10" w:lineRule="atLeast"/>
              <w:jc w:val="both"/>
              <w:rPr>
                <w:rFonts w:cs="Times New Roman"/>
                <w:szCs w:val="24"/>
              </w:rPr>
            </w:pPr>
            <w:r>
              <w:rPr>
                <w:rFonts w:cs="Times New Roman"/>
                <w:szCs w:val="24"/>
              </w:rPr>
              <w:t>4.326</w:t>
            </w:r>
          </w:p>
        </w:tc>
        <w:tc>
          <w:tcPr>
            <w:tcW w:w="991" w:type="dxa"/>
          </w:tcPr>
          <w:p w:rsidR="00B56454" w:rsidRPr="001D7D73" w:rsidRDefault="00B56454" w:rsidP="00DC6633">
            <w:pPr>
              <w:spacing w:line="10" w:lineRule="atLeast"/>
              <w:jc w:val="both"/>
              <w:rPr>
                <w:rFonts w:cs="Times New Roman"/>
                <w:szCs w:val="24"/>
              </w:rPr>
            </w:pPr>
            <w:r w:rsidRPr="001D7D73">
              <w:rPr>
                <w:rFonts w:cs="Times New Roman"/>
                <w:szCs w:val="24"/>
              </w:rPr>
              <w:t>.312</w:t>
            </w:r>
          </w:p>
          <w:p w:rsidR="00B56454" w:rsidRDefault="00B56454" w:rsidP="00DC6633">
            <w:pPr>
              <w:spacing w:line="10" w:lineRule="atLeast"/>
              <w:jc w:val="both"/>
              <w:rPr>
                <w:rFonts w:cs="Times New Roman"/>
                <w:szCs w:val="24"/>
              </w:rPr>
            </w:pPr>
            <w:r>
              <w:rPr>
                <w:rFonts w:cs="Times New Roman"/>
                <w:szCs w:val="24"/>
              </w:rPr>
              <w:t>.000</w:t>
            </w:r>
          </w:p>
          <w:p w:rsidR="00B56454" w:rsidRDefault="00B56454" w:rsidP="00DC6633">
            <w:pPr>
              <w:spacing w:line="10" w:lineRule="atLeast"/>
              <w:jc w:val="both"/>
              <w:rPr>
                <w:rFonts w:cs="Times New Roman"/>
                <w:szCs w:val="24"/>
              </w:rPr>
            </w:pPr>
            <w:r>
              <w:rPr>
                <w:rFonts w:cs="Times New Roman"/>
                <w:szCs w:val="24"/>
              </w:rPr>
              <w:t>.123</w:t>
            </w:r>
          </w:p>
          <w:p w:rsidR="004845FE" w:rsidRPr="00B56454" w:rsidRDefault="00B56454" w:rsidP="00DC6633">
            <w:pPr>
              <w:spacing w:line="10" w:lineRule="atLeast"/>
              <w:jc w:val="both"/>
              <w:rPr>
                <w:rFonts w:cs="Times New Roman"/>
                <w:szCs w:val="24"/>
              </w:rPr>
            </w:pPr>
            <w:r>
              <w:rPr>
                <w:rFonts w:cs="Times New Roman"/>
                <w:szCs w:val="24"/>
              </w:rPr>
              <w:t>.652</w:t>
            </w:r>
          </w:p>
        </w:tc>
        <w:tc>
          <w:tcPr>
            <w:tcW w:w="1416" w:type="dxa"/>
          </w:tcPr>
          <w:p w:rsidR="00B56454" w:rsidRDefault="00B56454" w:rsidP="00DC6633">
            <w:pPr>
              <w:spacing w:line="10" w:lineRule="atLeast"/>
              <w:jc w:val="both"/>
              <w:rPr>
                <w:rFonts w:cs="Times New Roman"/>
                <w:b/>
                <w:szCs w:val="24"/>
              </w:rPr>
            </w:pPr>
          </w:p>
          <w:p w:rsidR="00B56454" w:rsidRDefault="00B56454" w:rsidP="00DC6633">
            <w:pPr>
              <w:spacing w:line="10" w:lineRule="atLeast"/>
              <w:jc w:val="both"/>
              <w:rPr>
                <w:rFonts w:cs="Times New Roman"/>
                <w:szCs w:val="24"/>
              </w:rPr>
            </w:pPr>
            <w:r>
              <w:rPr>
                <w:rFonts w:cs="Times New Roman"/>
                <w:szCs w:val="24"/>
              </w:rPr>
              <w:t>.136</w:t>
            </w:r>
          </w:p>
          <w:p w:rsidR="001D7D73" w:rsidRDefault="00B56454" w:rsidP="00DC6633">
            <w:pPr>
              <w:spacing w:line="10" w:lineRule="atLeast"/>
              <w:jc w:val="both"/>
              <w:rPr>
                <w:rFonts w:cs="Times New Roman"/>
                <w:szCs w:val="24"/>
              </w:rPr>
            </w:pPr>
            <w:r>
              <w:rPr>
                <w:rFonts w:cs="Times New Roman"/>
                <w:szCs w:val="24"/>
              </w:rPr>
              <w:t>.</w:t>
            </w:r>
            <w:r w:rsidR="001D7D73">
              <w:rPr>
                <w:rFonts w:cs="Times New Roman"/>
                <w:szCs w:val="24"/>
              </w:rPr>
              <w:t>144</w:t>
            </w:r>
          </w:p>
          <w:p w:rsidR="004845FE" w:rsidRPr="001D7D73" w:rsidRDefault="001D7D73" w:rsidP="00DC6633">
            <w:pPr>
              <w:spacing w:line="10" w:lineRule="atLeast"/>
              <w:jc w:val="both"/>
              <w:rPr>
                <w:rFonts w:cs="Times New Roman"/>
                <w:szCs w:val="24"/>
              </w:rPr>
            </w:pPr>
            <w:r>
              <w:rPr>
                <w:rFonts w:cs="Times New Roman"/>
                <w:szCs w:val="24"/>
              </w:rPr>
              <w:t>.384</w:t>
            </w:r>
          </w:p>
        </w:tc>
        <w:tc>
          <w:tcPr>
            <w:tcW w:w="851" w:type="dxa"/>
          </w:tcPr>
          <w:p w:rsidR="001D7D73" w:rsidRDefault="001D7D73" w:rsidP="00DC6633">
            <w:pPr>
              <w:spacing w:line="10" w:lineRule="atLeast"/>
              <w:jc w:val="both"/>
              <w:rPr>
                <w:rFonts w:cs="Times New Roman"/>
                <w:b/>
                <w:szCs w:val="24"/>
              </w:rPr>
            </w:pPr>
          </w:p>
          <w:p w:rsidR="001D7D73" w:rsidRDefault="001D7D73" w:rsidP="00DC6633">
            <w:pPr>
              <w:spacing w:line="10" w:lineRule="atLeast"/>
              <w:jc w:val="both"/>
              <w:rPr>
                <w:rFonts w:cs="Times New Roman"/>
                <w:szCs w:val="24"/>
              </w:rPr>
            </w:pPr>
            <w:r>
              <w:rPr>
                <w:rFonts w:cs="Times New Roman"/>
                <w:szCs w:val="24"/>
              </w:rPr>
              <w:t>.227</w:t>
            </w:r>
          </w:p>
          <w:p w:rsidR="001D7D73" w:rsidRDefault="001D7D73" w:rsidP="00DC6633">
            <w:pPr>
              <w:spacing w:line="10" w:lineRule="atLeast"/>
              <w:jc w:val="both"/>
              <w:rPr>
                <w:rFonts w:cs="Times New Roman"/>
                <w:szCs w:val="24"/>
              </w:rPr>
            </w:pPr>
            <w:r>
              <w:rPr>
                <w:rFonts w:cs="Times New Roman"/>
                <w:szCs w:val="24"/>
              </w:rPr>
              <w:t>.120</w:t>
            </w:r>
          </w:p>
          <w:p w:rsidR="004845FE" w:rsidRPr="001D7D73" w:rsidRDefault="001D7D73" w:rsidP="00DC6633">
            <w:pPr>
              <w:spacing w:line="10" w:lineRule="atLeast"/>
              <w:jc w:val="both"/>
              <w:rPr>
                <w:rFonts w:cs="Times New Roman"/>
                <w:szCs w:val="24"/>
              </w:rPr>
            </w:pPr>
            <w:r>
              <w:rPr>
                <w:rFonts w:cs="Times New Roman"/>
                <w:szCs w:val="24"/>
              </w:rPr>
              <w:t>.176</w:t>
            </w:r>
          </w:p>
        </w:tc>
        <w:tc>
          <w:tcPr>
            <w:tcW w:w="679" w:type="dxa"/>
          </w:tcPr>
          <w:p w:rsidR="004845FE" w:rsidRPr="00B56454" w:rsidRDefault="004845FE" w:rsidP="00DC6633">
            <w:pPr>
              <w:spacing w:line="10" w:lineRule="atLeast"/>
              <w:jc w:val="both"/>
              <w:rPr>
                <w:rFonts w:cs="Times New Roman"/>
                <w:b/>
                <w:szCs w:val="24"/>
              </w:rPr>
            </w:pPr>
          </w:p>
          <w:p w:rsidR="001D7D73" w:rsidRPr="001D7D73" w:rsidRDefault="001D7D73" w:rsidP="00DC6633">
            <w:pPr>
              <w:spacing w:line="10" w:lineRule="atLeast"/>
              <w:jc w:val="both"/>
              <w:rPr>
                <w:rFonts w:cs="Times New Roman"/>
                <w:szCs w:val="24"/>
              </w:rPr>
            </w:pPr>
            <w:r w:rsidRPr="001D7D73">
              <w:rPr>
                <w:rFonts w:cs="Times New Roman"/>
                <w:szCs w:val="24"/>
              </w:rPr>
              <w:t>.032</w:t>
            </w:r>
          </w:p>
          <w:p w:rsidR="001D7D73" w:rsidRDefault="001D7D73" w:rsidP="00DC6633">
            <w:pPr>
              <w:spacing w:line="10" w:lineRule="atLeast"/>
              <w:jc w:val="both"/>
              <w:rPr>
                <w:rFonts w:cs="Times New Roman"/>
                <w:szCs w:val="24"/>
              </w:rPr>
            </w:pPr>
            <w:r>
              <w:rPr>
                <w:rFonts w:cs="Times New Roman"/>
                <w:szCs w:val="24"/>
              </w:rPr>
              <w:t>.181</w:t>
            </w:r>
          </w:p>
          <w:p w:rsidR="00B56454" w:rsidRPr="001D7D73" w:rsidRDefault="001D7D73" w:rsidP="00DC6633">
            <w:pPr>
              <w:spacing w:line="10" w:lineRule="atLeast"/>
              <w:jc w:val="both"/>
              <w:rPr>
                <w:rFonts w:cs="Times New Roman"/>
                <w:szCs w:val="24"/>
              </w:rPr>
            </w:pPr>
            <w:r>
              <w:rPr>
                <w:rFonts w:cs="Times New Roman"/>
                <w:szCs w:val="24"/>
              </w:rPr>
              <w:t>.272</w:t>
            </w:r>
          </w:p>
        </w:tc>
      </w:tr>
    </w:tbl>
    <w:p w:rsidR="00726D36" w:rsidRDefault="004845FE" w:rsidP="00251B53">
      <w:pPr>
        <w:spacing w:after="0"/>
        <w:rPr>
          <w:rFonts w:ascii="Times New Roman" w:hAnsi="Times New Roman" w:cs="Times New Roman"/>
          <w:sz w:val="24"/>
          <w:szCs w:val="24"/>
        </w:rPr>
      </w:pPr>
      <w:r w:rsidRPr="004845FE">
        <w:rPr>
          <w:rFonts w:ascii="Times New Roman" w:hAnsi="Times New Roman" w:cs="Times New Roman"/>
          <w:sz w:val="24"/>
          <w:szCs w:val="24"/>
        </w:rPr>
        <w:t>Dependent Variable: EC</w:t>
      </w:r>
      <w:r w:rsidR="00726D36" w:rsidRPr="00726D36">
        <w:rPr>
          <w:rFonts w:ascii="Times New Roman" w:hAnsi="Times New Roman" w:cs="Times New Roman"/>
          <w:sz w:val="24"/>
          <w:szCs w:val="24"/>
        </w:rPr>
        <w:t xml:space="preserve"> </w:t>
      </w:r>
    </w:p>
    <w:p w:rsidR="00A970B3" w:rsidRDefault="00726D36" w:rsidP="00251B53">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r w:rsidR="00161EB0">
        <w:rPr>
          <w:rFonts w:ascii="Times New Roman" w:hAnsi="Times New Roman" w:cs="Times New Roman"/>
          <w:b/>
          <w:sz w:val="24"/>
          <w:szCs w:val="24"/>
        </w:rPr>
        <w:t xml:space="preserve">                                                                                                   </w:t>
      </w:r>
    </w:p>
    <w:p w:rsidR="00A970B3" w:rsidRDefault="00A970B3" w:rsidP="00251B53">
      <w:pPr>
        <w:spacing w:after="0"/>
        <w:rPr>
          <w:rFonts w:ascii="Times New Roman" w:hAnsi="Times New Roman" w:cs="Times New Roman"/>
          <w:b/>
          <w:sz w:val="24"/>
          <w:szCs w:val="24"/>
        </w:rPr>
      </w:pPr>
    </w:p>
    <w:p w:rsidR="002A02A8" w:rsidRPr="00161EB0" w:rsidRDefault="00161EB0" w:rsidP="00251B53">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DC6633" w:rsidRPr="00161EB0">
        <w:rPr>
          <w:rFonts w:ascii="Times New Roman" w:hAnsi="Times New Roman" w:cs="Times New Roman"/>
          <w:b/>
          <w:sz w:val="24"/>
          <w:szCs w:val="24"/>
        </w:rPr>
        <w:t>Table 3.2</w:t>
      </w:r>
      <w:r w:rsidR="00C07A17" w:rsidRPr="00161EB0">
        <w:rPr>
          <w:rFonts w:ascii="Times New Roman" w:hAnsi="Times New Roman" w:cs="Times New Roman"/>
          <w:b/>
          <w:sz w:val="24"/>
          <w:szCs w:val="24"/>
        </w:rPr>
        <w:t xml:space="preserve"> </w:t>
      </w:r>
      <w:r w:rsidR="00A970B3">
        <w:rPr>
          <w:rFonts w:ascii="Times New Roman" w:hAnsi="Times New Roman" w:cs="Times New Roman"/>
          <w:b/>
          <w:sz w:val="24"/>
          <w:szCs w:val="24"/>
        </w:rPr>
        <w:t xml:space="preserve">Automated </w:t>
      </w:r>
      <w:r w:rsidRPr="00161EB0">
        <w:rPr>
          <w:rFonts w:ascii="Times New Roman" w:hAnsi="Times New Roman" w:cs="Times New Roman"/>
          <w:b/>
          <w:sz w:val="24"/>
          <w:szCs w:val="24"/>
        </w:rPr>
        <w:t>Maintenance Cost</w:t>
      </w:r>
      <w:r>
        <w:rPr>
          <w:rFonts w:ascii="Times New Roman" w:hAnsi="Times New Roman" w:cs="Times New Roman"/>
          <w:b/>
          <w:sz w:val="24"/>
          <w:szCs w:val="24"/>
        </w:rPr>
        <w:t xml:space="preserve">s </w:t>
      </w:r>
      <w:r w:rsidRPr="00161EB0">
        <w:rPr>
          <w:rFonts w:ascii="Times New Roman" w:hAnsi="Times New Roman" w:cs="Times New Roman"/>
          <w:b/>
          <w:sz w:val="24"/>
          <w:szCs w:val="24"/>
        </w:rPr>
        <w:t>(Serving Employees)</w:t>
      </w:r>
      <w:r>
        <w:rPr>
          <w:rFonts w:ascii="Times New Roman" w:hAnsi="Times New Roman" w:cs="Times New Roman"/>
          <w:b/>
          <w:sz w:val="24"/>
          <w:szCs w:val="24"/>
        </w:rPr>
        <w:t xml:space="preserve"> Prediction of</w:t>
      </w:r>
      <w:r w:rsidRPr="00161EB0">
        <w:rPr>
          <w:rFonts w:ascii="Times New Roman" w:hAnsi="Times New Roman" w:cs="Times New Roman"/>
          <w:b/>
          <w:sz w:val="24"/>
          <w:szCs w:val="24"/>
        </w:rPr>
        <w:t xml:space="preserve"> Employee</w:t>
      </w:r>
      <w:r>
        <w:rPr>
          <w:rFonts w:ascii="Times New Roman" w:hAnsi="Times New Roman" w:cs="Times New Roman"/>
          <w:b/>
          <w:sz w:val="24"/>
          <w:szCs w:val="24"/>
        </w:rPr>
        <w:t xml:space="preserve"> </w:t>
      </w:r>
      <w:r w:rsidRPr="00161EB0">
        <w:rPr>
          <w:rFonts w:ascii="Times New Roman" w:hAnsi="Times New Roman" w:cs="Times New Roman"/>
          <w:b/>
          <w:sz w:val="24"/>
          <w:szCs w:val="24"/>
        </w:rPr>
        <w:t>Commitment</w:t>
      </w:r>
    </w:p>
    <w:tbl>
      <w:tblPr>
        <w:tblStyle w:val="TableGrid"/>
        <w:tblW w:w="0" w:type="auto"/>
        <w:tblLook w:val="04A0" w:firstRow="1" w:lastRow="0" w:firstColumn="1" w:lastColumn="0" w:noHBand="0" w:noVBand="1"/>
      </w:tblPr>
      <w:tblGrid>
        <w:gridCol w:w="1867"/>
        <w:gridCol w:w="1857"/>
        <w:gridCol w:w="1868"/>
        <w:gridCol w:w="1878"/>
        <w:gridCol w:w="1880"/>
      </w:tblGrid>
      <w:tr w:rsidR="002A02A8" w:rsidTr="002A02A8">
        <w:tc>
          <w:tcPr>
            <w:tcW w:w="1915" w:type="dxa"/>
          </w:tcPr>
          <w:p w:rsidR="002A02A8" w:rsidRPr="002A02A8" w:rsidRDefault="002A02A8" w:rsidP="00A747BB">
            <w:pPr>
              <w:rPr>
                <w:rFonts w:cs="Times New Roman"/>
                <w:szCs w:val="24"/>
              </w:rPr>
            </w:pPr>
            <w:r w:rsidRPr="002A02A8">
              <w:rPr>
                <w:rFonts w:cs="Times New Roman"/>
                <w:szCs w:val="24"/>
              </w:rPr>
              <w:t>Model</w:t>
            </w:r>
          </w:p>
        </w:tc>
        <w:tc>
          <w:tcPr>
            <w:tcW w:w="1915" w:type="dxa"/>
          </w:tcPr>
          <w:p w:rsidR="002A02A8" w:rsidRPr="002A02A8" w:rsidRDefault="002A02A8" w:rsidP="00A747BB">
            <w:pPr>
              <w:rPr>
                <w:rFonts w:cs="Times New Roman"/>
                <w:szCs w:val="24"/>
              </w:rPr>
            </w:pPr>
            <w:r w:rsidRPr="002A02A8">
              <w:rPr>
                <w:rFonts w:cs="Times New Roman"/>
                <w:szCs w:val="24"/>
              </w:rPr>
              <w:t>R</w:t>
            </w:r>
          </w:p>
        </w:tc>
        <w:tc>
          <w:tcPr>
            <w:tcW w:w="1915" w:type="dxa"/>
          </w:tcPr>
          <w:p w:rsidR="002A02A8" w:rsidRPr="002A02A8" w:rsidRDefault="002A02A8" w:rsidP="00A747BB">
            <w:pPr>
              <w:rPr>
                <w:rFonts w:cs="Times New Roman"/>
                <w:szCs w:val="24"/>
              </w:rPr>
            </w:pPr>
            <w:r w:rsidRPr="002A02A8">
              <w:rPr>
                <w:rFonts w:cs="Times New Roman"/>
                <w:szCs w:val="24"/>
              </w:rPr>
              <w:t>R Square</w:t>
            </w:r>
          </w:p>
        </w:tc>
        <w:tc>
          <w:tcPr>
            <w:tcW w:w="1915" w:type="dxa"/>
          </w:tcPr>
          <w:p w:rsidR="002A02A8" w:rsidRPr="002A02A8" w:rsidRDefault="002A02A8" w:rsidP="002A02A8">
            <w:pPr>
              <w:rPr>
                <w:rFonts w:cs="Times New Roman"/>
                <w:szCs w:val="24"/>
              </w:rPr>
            </w:pPr>
            <w:r w:rsidRPr="002A02A8">
              <w:rPr>
                <w:rFonts w:cs="Times New Roman"/>
                <w:szCs w:val="24"/>
              </w:rPr>
              <w:t>Adjusted R Square</w:t>
            </w:r>
          </w:p>
        </w:tc>
        <w:tc>
          <w:tcPr>
            <w:tcW w:w="1916" w:type="dxa"/>
          </w:tcPr>
          <w:p w:rsidR="002A02A8" w:rsidRPr="002A02A8" w:rsidRDefault="002A02A8" w:rsidP="00A747BB">
            <w:pPr>
              <w:rPr>
                <w:rFonts w:cs="Times New Roman"/>
                <w:szCs w:val="24"/>
              </w:rPr>
            </w:pPr>
            <w:r w:rsidRPr="002A02A8">
              <w:rPr>
                <w:rFonts w:cs="Times New Roman"/>
                <w:szCs w:val="24"/>
              </w:rPr>
              <w:t>Std. Error of the Estimate</w:t>
            </w:r>
          </w:p>
        </w:tc>
      </w:tr>
      <w:tr w:rsidR="002A02A8" w:rsidTr="002A02A8">
        <w:tc>
          <w:tcPr>
            <w:tcW w:w="1915" w:type="dxa"/>
          </w:tcPr>
          <w:p w:rsidR="002A02A8" w:rsidRPr="002A02A8" w:rsidRDefault="002A02A8" w:rsidP="00A747BB">
            <w:pPr>
              <w:rPr>
                <w:rFonts w:cs="Times New Roman"/>
                <w:szCs w:val="24"/>
              </w:rPr>
            </w:pPr>
            <w:r w:rsidRPr="002A02A8">
              <w:rPr>
                <w:rFonts w:cs="Times New Roman"/>
                <w:szCs w:val="24"/>
              </w:rPr>
              <w:t>1</w:t>
            </w:r>
          </w:p>
        </w:tc>
        <w:tc>
          <w:tcPr>
            <w:tcW w:w="1915" w:type="dxa"/>
          </w:tcPr>
          <w:p w:rsidR="002A02A8" w:rsidRPr="002A02A8" w:rsidRDefault="002A02A8" w:rsidP="00A747BB">
            <w:pPr>
              <w:rPr>
                <w:rFonts w:cs="Times New Roman"/>
                <w:szCs w:val="24"/>
              </w:rPr>
            </w:pPr>
            <w:r w:rsidRPr="002A02A8">
              <w:rPr>
                <w:rFonts w:cs="Times New Roman"/>
                <w:szCs w:val="24"/>
              </w:rPr>
              <w:t>.402</w:t>
            </w:r>
          </w:p>
        </w:tc>
        <w:tc>
          <w:tcPr>
            <w:tcW w:w="1915" w:type="dxa"/>
          </w:tcPr>
          <w:p w:rsidR="002A02A8" w:rsidRPr="002A02A8" w:rsidRDefault="002A02A8" w:rsidP="00896BB4">
            <w:pPr>
              <w:rPr>
                <w:rFonts w:cs="Times New Roman"/>
                <w:szCs w:val="24"/>
              </w:rPr>
            </w:pPr>
            <w:r w:rsidRPr="002A02A8">
              <w:rPr>
                <w:rFonts w:cs="Times New Roman"/>
                <w:szCs w:val="24"/>
              </w:rPr>
              <w:t>.</w:t>
            </w:r>
            <w:r w:rsidR="00896BB4">
              <w:rPr>
                <w:rFonts w:cs="Times New Roman"/>
                <w:szCs w:val="24"/>
              </w:rPr>
              <w:t>4</w:t>
            </w:r>
            <w:r w:rsidRPr="002A02A8">
              <w:rPr>
                <w:rFonts w:cs="Times New Roman"/>
                <w:szCs w:val="24"/>
              </w:rPr>
              <w:t>0</w:t>
            </w:r>
          </w:p>
        </w:tc>
        <w:tc>
          <w:tcPr>
            <w:tcW w:w="1915" w:type="dxa"/>
          </w:tcPr>
          <w:p w:rsidR="002A02A8" w:rsidRPr="002A02A8" w:rsidRDefault="002A02A8" w:rsidP="00896BB4">
            <w:pPr>
              <w:rPr>
                <w:rFonts w:cs="Times New Roman"/>
                <w:szCs w:val="24"/>
              </w:rPr>
            </w:pPr>
            <w:r w:rsidRPr="002A02A8">
              <w:rPr>
                <w:rFonts w:cs="Times New Roman"/>
                <w:szCs w:val="24"/>
              </w:rPr>
              <w:t>.</w:t>
            </w:r>
            <w:r w:rsidR="00896BB4">
              <w:rPr>
                <w:rFonts w:cs="Times New Roman"/>
                <w:szCs w:val="24"/>
              </w:rPr>
              <w:t>3</w:t>
            </w:r>
            <w:r w:rsidRPr="002A02A8">
              <w:rPr>
                <w:rFonts w:cs="Times New Roman"/>
                <w:szCs w:val="24"/>
              </w:rPr>
              <w:t>40</w:t>
            </w:r>
          </w:p>
        </w:tc>
        <w:tc>
          <w:tcPr>
            <w:tcW w:w="1916" w:type="dxa"/>
          </w:tcPr>
          <w:p w:rsidR="002A02A8" w:rsidRPr="002A02A8" w:rsidRDefault="002A02A8" w:rsidP="00A747BB">
            <w:pPr>
              <w:rPr>
                <w:rFonts w:cs="Times New Roman"/>
                <w:szCs w:val="24"/>
              </w:rPr>
            </w:pPr>
            <w:r w:rsidRPr="002A02A8">
              <w:rPr>
                <w:rFonts w:cs="Times New Roman"/>
                <w:szCs w:val="24"/>
              </w:rPr>
              <w:t>.2246512</w:t>
            </w:r>
          </w:p>
        </w:tc>
      </w:tr>
    </w:tbl>
    <w:p w:rsidR="00D91219" w:rsidRPr="00726D36" w:rsidRDefault="00726D36" w:rsidP="00726D36">
      <w:pPr>
        <w:spacing w:after="0"/>
        <w:rPr>
          <w:rFonts w:ascii="Times New Roman" w:hAnsi="Times New Roman" w:cs="Times New Roman"/>
          <w:sz w:val="24"/>
          <w:szCs w:val="24"/>
        </w:rPr>
      </w:pPr>
      <w:r>
        <w:rPr>
          <w:rFonts w:ascii="Times New Roman" w:hAnsi="Times New Roman" w:cs="Times New Roman"/>
          <w:sz w:val="24"/>
          <w:szCs w:val="24"/>
        </w:rPr>
        <w:t>a.</w:t>
      </w:r>
      <w:r w:rsidR="002A02A8" w:rsidRPr="00726D36">
        <w:rPr>
          <w:rFonts w:ascii="Times New Roman" w:hAnsi="Times New Roman" w:cs="Times New Roman"/>
          <w:sz w:val="24"/>
          <w:szCs w:val="24"/>
        </w:rPr>
        <w:t xml:space="preserve"> Predictor: (Constant)</w:t>
      </w:r>
      <w:r w:rsidRPr="00726D36">
        <w:rPr>
          <w:rFonts w:ascii="Times New Roman" w:hAnsi="Times New Roman" w:cs="Times New Roman"/>
          <w:sz w:val="24"/>
          <w:szCs w:val="24"/>
        </w:rPr>
        <w:t>, SC, IC, WC</w:t>
      </w:r>
    </w:p>
    <w:p w:rsidR="00726D36" w:rsidRPr="00726D36" w:rsidRDefault="00726D36" w:rsidP="00726D36">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D91219" w:rsidRDefault="00D91219" w:rsidP="00726D36">
      <w:pPr>
        <w:spacing w:after="0"/>
        <w:rPr>
          <w:rFonts w:ascii="Times New Roman" w:hAnsi="Times New Roman" w:cs="Times New Roman"/>
          <w:b/>
          <w:sz w:val="24"/>
          <w:szCs w:val="24"/>
        </w:rPr>
      </w:pPr>
    </w:p>
    <w:p w:rsidR="003B7DD5" w:rsidRDefault="00DC6633" w:rsidP="00AD16F0">
      <w:pPr>
        <w:spacing w:after="0" w:line="240" w:lineRule="auto"/>
        <w:jc w:val="both"/>
      </w:pPr>
      <w:r w:rsidRPr="00896BB4">
        <w:rPr>
          <w:rFonts w:ascii="Times New Roman" w:hAnsi="Times New Roman" w:cs="Times New Roman"/>
          <w:sz w:val="24"/>
          <w:szCs w:val="24"/>
        </w:rPr>
        <w:lastRenderedPageBreak/>
        <w:t>Table 3</w:t>
      </w:r>
      <w:r w:rsidR="00C07A17">
        <w:rPr>
          <w:rFonts w:ascii="Times New Roman" w:hAnsi="Times New Roman" w:cs="Times New Roman"/>
          <w:sz w:val="24"/>
          <w:szCs w:val="24"/>
        </w:rPr>
        <w:t>.1</w:t>
      </w:r>
      <w:r w:rsidRPr="00896BB4">
        <w:rPr>
          <w:rFonts w:ascii="Times New Roman" w:hAnsi="Times New Roman" w:cs="Times New Roman"/>
          <w:sz w:val="24"/>
          <w:szCs w:val="24"/>
        </w:rPr>
        <w:t xml:space="preserve"> revealed that the automation of salary costs</w:t>
      </w:r>
      <w:r w:rsidR="003B7DD5" w:rsidRPr="00896BB4">
        <w:rPr>
          <w:rFonts w:ascii="Times New Roman" w:hAnsi="Times New Roman" w:cs="Times New Roman"/>
          <w:sz w:val="24"/>
          <w:szCs w:val="24"/>
        </w:rPr>
        <w:t xml:space="preserve"> (β=.039, P=0.00) affects the commitment of employees to work positively and significantly while automation of incentive costs (β=.068, P=0.123) and welfare costs does not have a significant effect on employee commitment. The R square of </w:t>
      </w:r>
      <w:r w:rsidR="00896BB4" w:rsidRPr="00896BB4">
        <w:rPr>
          <w:rFonts w:ascii="Times New Roman" w:hAnsi="Times New Roman" w:cs="Times New Roman"/>
          <w:sz w:val="24"/>
          <w:szCs w:val="24"/>
        </w:rPr>
        <w:t>40% from Table 3.2 showed that the metrics of maintenance costs when automated contribute to about 40% changes in employee commitment. The result agreed with</w:t>
      </w:r>
      <w:r w:rsidR="00A970B3" w:rsidRPr="00A970B3">
        <w:rPr>
          <w:rFonts w:ascii="Times New Roman" w:hAnsi="Times New Roman" w:cs="Times New Roman"/>
          <w:b/>
          <w:bCs/>
          <w:sz w:val="24"/>
          <w:szCs w:val="24"/>
        </w:rPr>
        <w:t xml:space="preserve"> Oladipo, A., &amp; Adeyemi, O.</w:t>
      </w:r>
      <w:r w:rsidR="00A970B3">
        <w:rPr>
          <w:rFonts w:ascii="Times New Roman" w:hAnsi="Times New Roman" w:cs="Times New Roman"/>
          <w:sz w:val="24"/>
          <w:szCs w:val="24"/>
        </w:rPr>
        <w:t> (2018)</w:t>
      </w:r>
      <w:r w:rsidR="00A970B3" w:rsidRPr="00A970B3">
        <w:rPr>
          <w:rFonts w:ascii="Times New Roman" w:hAnsi="Times New Roman" w:cs="Times New Roman"/>
          <w:i/>
          <w:sz w:val="24"/>
          <w:szCs w:val="24"/>
        </w:rPr>
        <w:t>.</w:t>
      </w:r>
      <w:r w:rsidR="00B10875">
        <w:rPr>
          <w:rFonts w:ascii="Times New Roman" w:hAnsi="Times New Roman" w:cs="Times New Roman"/>
          <w:sz w:val="24"/>
          <w:szCs w:val="24"/>
        </w:rPr>
        <w:t xml:space="preserve"> because incentives and welfare </w:t>
      </w:r>
      <w:r w:rsidR="00A970B3">
        <w:rPr>
          <w:rFonts w:ascii="Times New Roman" w:hAnsi="Times New Roman" w:cs="Times New Roman"/>
          <w:sz w:val="24"/>
          <w:szCs w:val="24"/>
        </w:rPr>
        <w:t>costs</w:t>
      </w:r>
      <w:r w:rsidR="00B10875">
        <w:rPr>
          <w:rFonts w:ascii="Times New Roman" w:hAnsi="Times New Roman" w:cs="Times New Roman"/>
          <w:sz w:val="24"/>
          <w:szCs w:val="24"/>
        </w:rPr>
        <w:t xml:space="preserve"> have no significant effect </w:t>
      </w:r>
      <w:r w:rsidR="00A970B3">
        <w:rPr>
          <w:rFonts w:ascii="Times New Roman" w:hAnsi="Times New Roman" w:cs="Times New Roman"/>
          <w:sz w:val="24"/>
          <w:szCs w:val="24"/>
        </w:rPr>
        <w:t>on</w:t>
      </w:r>
      <w:r w:rsidR="00B10875">
        <w:rPr>
          <w:rFonts w:ascii="Times New Roman" w:hAnsi="Times New Roman" w:cs="Times New Roman"/>
          <w:sz w:val="24"/>
          <w:szCs w:val="24"/>
        </w:rPr>
        <w:t xml:space="preserve"> employee performance. This could be a result of </w:t>
      </w:r>
      <w:r w:rsidR="00A970B3">
        <w:rPr>
          <w:rFonts w:ascii="Times New Roman" w:hAnsi="Times New Roman" w:cs="Times New Roman"/>
          <w:sz w:val="24"/>
          <w:szCs w:val="24"/>
        </w:rPr>
        <w:t xml:space="preserve">the </w:t>
      </w:r>
      <w:r w:rsidR="00B10875">
        <w:rPr>
          <w:rFonts w:ascii="Times New Roman" w:hAnsi="Times New Roman" w:cs="Times New Roman"/>
          <w:sz w:val="24"/>
          <w:szCs w:val="24"/>
        </w:rPr>
        <w:t xml:space="preserve">poor commitment of the employer to giving incentives and employee welfare. Also, irregularities in the salary automation system might be responsible for the low significant effect of salary cost on performance </w:t>
      </w:r>
      <w:r w:rsidR="0093376D">
        <w:rPr>
          <w:rFonts w:ascii="Times New Roman" w:hAnsi="Times New Roman" w:cs="Times New Roman"/>
          <w:sz w:val="24"/>
          <w:szCs w:val="24"/>
        </w:rPr>
        <w:t xml:space="preserve">at 1% level of significance </w:t>
      </w:r>
      <w:r w:rsidR="00B10875">
        <w:rPr>
          <w:rFonts w:ascii="Times New Roman" w:hAnsi="Times New Roman" w:cs="Times New Roman"/>
          <w:sz w:val="24"/>
          <w:szCs w:val="24"/>
        </w:rPr>
        <w:t>(employee commitment).</w:t>
      </w:r>
    </w:p>
    <w:p w:rsidR="00A970B3" w:rsidRDefault="00A970B3" w:rsidP="00AD16F0">
      <w:pPr>
        <w:spacing w:after="0"/>
        <w:rPr>
          <w:rFonts w:ascii="Times New Roman" w:hAnsi="Times New Roman" w:cs="Times New Roman"/>
          <w:b/>
          <w:sz w:val="24"/>
          <w:szCs w:val="24"/>
        </w:rPr>
      </w:pPr>
    </w:p>
    <w:p w:rsidR="00C07A17" w:rsidRDefault="00C07A17" w:rsidP="00AD16F0">
      <w:pPr>
        <w:spacing w:after="0"/>
        <w:rPr>
          <w:rFonts w:ascii="Times New Roman" w:hAnsi="Times New Roman" w:cs="Times New Roman"/>
          <w:b/>
          <w:sz w:val="24"/>
          <w:szCs w:val="24"/>
        </w:rPr>
      </w:pPr>
      <w:r>
        <w:rPr>
          <w:rFonts w:ascii="Times New Roman" w:hAnsi="Times New Roman" w:cs="Times New Roman"/>
          <w:b/>
          <w:sz w:val="24"/>
          <w:szCs w:val="24"/>
        </w:rPr>
        <w:t>4.3</w:t>
      </w:r>
      <w:r w:rsidRPr="00C07A17">
        <w:rPr>
          <w:rFonts w:ascii="Times New Roman" w:hAnsi="Times New Roman" w:cs="Times New Roman"/>
          <w:b/>
          <w:sz w:val="24"/>
          <w:szCs w:val="24"/>
        </w:rPr>
        <w:t xml:space="preserve"> </w:t>
      </w:r>
      <w:r w:rsidRPr="0055730C">
        <w:rPr>
          <w:rFonts w:ascii="Times New Roman" w:hAnsi="Times New Roman" w:cs="Times New Roman"/>
          <w:b/>
          <w:sz w:val="24"/>
          <w:szCs w:val="24"/>
        </w:rPr>
        <w:t xml:space="preserve">Effect of </w:t>
      </w:r>
      <w:r>
        <w:rPr>
          <w:rFonts w:ascii="Times New Roman" w:hAnsi="Times New Roman" w:cs="Times New Roman"/>
          <w:b/>
          <w:sz w:val="24"/>
          <w:szCs w:val="24"/>
        </w:rPr>
        <w:t xml:space="preserve">Maintenance Costs </w:t>
      </w:r>
      <w:r w:rsidRPr="0055730C">
        <w:rPr>
          <w:rFonts w:ascii="Times New Roman" w:hAnsi="Times New Roman" w:cs="Times New Roman"/>
          <w:b/>
          <w:sz w:val="24"/>
          <w:szCs w:val="24"/>
        </w:rPr>
        <w:t xml:space="preserve">on </w:t>
      </w:r>
      <w:r>
        <w:rPr>
          <w:rFonts w:ascii="Times New Roman" w:hAnsi="Times New Roman" w:cs="Times New Roman"/>
          <w:b/>
          <w:sz w:val="24"/>
          <w:szCs w:val="24"/>
        </w:rPr>
        <w:t>Social Capital</w:t>
      </w:r>
    </w:p>
    <w:p w:rsidR="002A02A8" w:rsidRDefault="00C07A17" w:rsidP="00C07A17">
      <w:pPr>
        <w:spacing w:after="0"/>
        <w:rPr>
          <w:rFonts w:ascii="Times New Roman" w:hAnsi="Times New Roman" w:cs="Times New Roman"/>
          <w:b/>
          <w:sz w:val="24"/>
          <w:szCs w:val="24"/>
        </w:rPr>
      </w:pPr>
      <w:r w:rsidRPr="0055730C">
        <w:rPr>
          <w:rFonts w:ascii="Times New Roman" w:hAnsi="Times New Roman" w:cs="Times New Roman"/>
          <w:b/>
          <w:sz w:val="24"/>
          <w:szCs w:val="24"/>
        </w:rPr>
        <w:t xml:space="preserve">Table </w:t>
      </w:r>
      <w:r>
        <w:rPr>
          <w:rFonts w:ascii="Times New Roman" w:hAnsi="Times New Roman" w:cs="Times New Roman"/>
          <w:b/>
          <w:sz w:val="24"/>
          <w:szCs w:val="24"/>
        </w:rPr>
        <w:t>4</w:t>
      </w:r>
      <w:r w:rsidRPr="0055730C">
        <w:rPr>
          <w:rFonts w:ascii="Times New Roman" w:hAnsi="Times New Roman" w:cs="Times New Roman"/>
          <w:b/>
          <w:sz w:val="24"/>
          <w:szCs w:val="24"/>
        </w:rPr>
        <w:t>.</w:t>
      </w:r>
      <w:r>
        <w:rPr>
          <w:rFonts w:ascii="Times New Roman" w:hAnsi="Times New Roman" w:cs="Times New Roman"/>
          <w:b/>
          <w:sz w:val="24"/>
          <w:szCs w:val="24"/>
        </w:rPr>
        <w:t>1</w:t>
      </w:r>
      <w:r w:rsidRPr="0055730C">
        <w:rPr>
          <w:rFonts w:ascii="Times New Roman" w:hAnsi="Times New Roman" w:cs="Times New Roman"/>
          <w:b/>
          <w:sz w:val="24"/>
          <w:szCs w:val="24"/>
        </w:rPr>
        <w:t xml:space="preserve"> </w:t>
      </w:r>
      <w:r>
        <w:rPr>
          <w:rFonts w:ascii="Times New Roman" w:hAnsi="Times New Roman" w:cs="Times New Roman"/>
          <w:b/>
          <w:sz w:val="24"/>
          <w:szCs w:val="24"/>
        </w:rPr>
        <w:t>Maintenance Costs</w:t>
      </w:r>
      <w:r w:rsidR="0052252D">
        <w:rPr>
          <w:rFonts w:ascii="Times New Roman" w:hAnsi="Times New Roman" w:cs="Times New Roman"/>
          <w:b/>
          <w:sz w:val="24"/>
          <w:szCs w:val="24"/>
        </w:rPr>
        <w:t xml:space="preserve"> (Automated for Serving Employees)</w:t>
      </w:r>
      <w:r>
        <w:rPr>
          <w:rFonts w:ascii="Times New Roman" w:hAnsi="Times New Roman" w:cs="Times New Roman"/>
          <w:b/>
          <w:sz w:val="24"/>
          <w:szCs w:val="24"/>
        </w:rPr>
        <w:t xml:space="preserve"> </w:t>
      </w:r>
      <w:r w:rsidR="0052252D">
        <w:rPr>
          <w:rFonts w:ascii="Times New Roman" w:hAnsi="Times New Roman" w:cs="Times New Roman"/>
          <w:b/>
          <w:sz w:val="24"/>
          <w:szCs w:val="24"/>
        </w:rPr>
        <w:t>a</w:t>
      </w:r>
      <w:r w:rsidRPr="0055730C">
        <w:rPr>
          <w:rFonts w:ascii="Times New Roman" w:hAnsi="Times New Roman" w:cs="Times New Roman"/>
          <w:b/>
          <w:sz w:val="24"/>
          <w:szCs w:val="24"/>
        </w:rPr>
        <w:t>n</w:t>
      </w:r>
      <w:r w:rsidR="0052252D">
        <w:rPr>
          <w:rFonts w:ascii="Times New Roman" w:hAnsi="Times New Roman" w:cs="Times New Roman"/>
          <w:b/>
          <w:sz w:val="24"/>
          <w:szCs w:val="24"/>
        </w:rPr>
        <w:t>d</w:t>
      </w:r>
      <w:r w:rsidRPr="0055730C">
        <w:rPr>
          <w:rFonts w:ascii="Times New Roman" w:hAnsi="Times New Roman" w:cs="Times New Roman"/>
          <w:b/>
          <w:sz w:val="24"/>
          <w:szCs w:val="24"/>
        </w:rPr>
        <w:t xml:space="preserve"> </w:t>
      </w:r>
      <w:r>
        <w:rPr>
          <w:rFonts w:ascii="Times New Roman" w:hAnsi="Times New Roman" w:cs="Times New Roman"/>
          <w:b/>
          <w:sz w:val="24"/>
          <w:szCs w:val="24"/>
        </w:rPr>
        <w:t>Social Capital</w:t>
      </w:r>
    </w:p>
    <w:tbl>
      <w:tblPr>
        <w:tblStyle w:val="TableGrid"/>
        <w:tblW w:w="0" w:type="auto"/>
        <w:tblLook w:val="04A0" w:firstRow="1" w:lastRow="0" w:firstColumn="1" w:lastColumn="0" w:noHBand="0" w:noVBand="1"/>
      </w:tblPr>
      <w:tblGrid>
        <w:gridCol w:w="1359"/>
        <w:gridCol w:w="709"/>
        <w:gridCol w:w="1169"/>
        <w:gridCol w:w="1572"/>
        <w:gridCol w:w="756"/>
        <w:gridCol w:w="954"/>
        <w:gridCol w:w="1309"/>
        <w:gridCol w:w="850"/>
        <w:gridCol w:w="672"/>
      </w:tblGrid>
      <w:tr w:rsidR="004845FE" w:rsidTr="00A970B3">
        <w:trPr>
          <w:trHeight w:val="480"/>
        </w:trPr>
        <w:tc>
          <w:tcPr>
            <w:tcW w:w="1384" w:type="dxa"/>
            <w:vMerge w:val="restart"/>
          </w:tcPr>
          <w:p w:rsidR="004845FE" w:rsidRPr="004845FE" w:rsidRDefault="004845FE" w:rsidP="00C07A17">
            <w:pPr>
              <w:rPr>
                <w:rFonts w:cs="Times New Roman"/>
                <w:szCs w:val="24"/>
              </w:rPr>
            </w:pPr>
            <w:r w:rsidRPr="004845FE">
              <w:rPr>
                <w:rFonts w:cs="Times New Roman"/>
                <w:szCs w:val="24"/>
              </w:rPr>
              <w:t>Model</w:t>
            </w:r>
          </w:p>
        </w:tc>
        <w:tc>
          <w:tcPr>
            <w:tcW w:w="1907" w:type="dxa"/>
            <w:gridSpan w:val="2"/>
          </w:tcPr>
          <w:p w:rsidR="004845FE" w:rsidRDefault="004845FE" w:rsidP="004845FE">
            <w:pPr>
              <w:rPr>
                <w:rFonts w:cs="Times New Roman"/>
                <w:b/>
                <w:szCs w:val="24"/>
              </w:rPr>
            </w:pPr>
            <w:r w:rsidRPr="00251B53">
              <w:rPr>
                <w:rFonts w:cs="Times New Roman"/>
                <w:szCs w:val="24"/>
              </w:rPr>
              <w:t>Unstandardized Coefficients</w:t>
            </w:r>
          </w:p>
        </w:tc>
        <w:tc>
          <w:tcPr>
            <w:tcW w:w="1591" w:type="dxa"/>
          </w:tcPr>
          <w:p w:rsidR="004845FE" w:rsidRDefault="004845FE" w:rsidP="004845FE">
            <w:pPr>
              <w:rPr>
                <w:rFonts w:cs="Times New Roman"/>
                <w:b/>
                <w:szCs w:val="24"/>
              </w:rPr>
            </w:pPr>
            <w:r>
              <w:rPr>
                <w:rFonts w:cs="Times New Roman"/>
                <w:szCs w:val="24"/>
              </w:rPr>
              <w:t>S</w:t>
            </w:r>
            <w:r w:rsidRPr="00251B53">
              <w:rPr>
                <w:rFonts w:cs="Times New Roman"/>
                <w:szCs w:val="24"/>
              </w:rPr>
              <w:t>tandardized Coefficients</w:t>
            </w:r>
          </w:p>
        </w:tc>
        <w:tc>
          <w:tcPr>
            <w:tcW w:w="756" w:type="dxa"/>
            <w:vMerge w:val="restart"/>
          </w:tcPr>
          <w:p w:rsidR="004845FE" w:rsidRPr="004845FE" w:rsidRDefault="004845FE" w:rsidP="004845FE">
            <w:pPr>
              <w:rPr>
                <w:rFonts w:cs="Times New Roman"/>
                <w:szCs w:val="24"/>
              </w:rPr>
            </w:pPr>
            <w:r w:rsidRPr="004845FE">
              <w:rPr>
                <w:rFonts w:cs="Times New Roman"/>
                <w:szCs w:val="24"/>
              </w:rPr>
              <w:t xml:space="preserve">  T   </w:t>
            </w:r>
          </w:p>
        </w:tc>
        <w:tc>
          <w:tcPr>
            <w:tcW w:w="992" w:type="dxa"/>
            <w:vMerge w:val="restart"/>
          </w:tcPr>
          <w:p w:rsidR="004845FE" w:rsidRPr="004845FE" w:rsidRDefault="004845FE" w:rsidP="004845FE">
            <w:pPr>
              <w:rPr>
                <w:rFonts w:cs="Times New Roman"/>
                <w:szCs w:val="24"/>
              </w:rPr>
            </w:pPr>
            <w:r w:rsidRPr="004845FE">
              <w:rPr>
                <w:rFonts w:cs="Times New Roman"/>
                <w:szCs w:val="24"/>
              </w:rPr>
              <w:t>Sig</w:t>
            </w:r>
            <w:r w:rsidR="00A970B3" w:rsidRPr="00A970B3">
              <w:rPr>
                <w:rFonts w:cs="Times New Roman"/>
                <w:b/>
                <w:bCs/>
                <w:szCs w:val="24"/>
              </w:rPr>
              <w:t xml:space="preserve"> </w:t>
            </w:r>
            <w:r w:rsidR="00A970B3" w:rsidRPr="00A970B3">
              <w:rPr>
                <w:rFonts w:cs="Times New Roman"/>
                <w:szCs w:val="24"/>
              </w:rPr>
              <w:t>.</w:t>
            </w:r>
          </w:p>
        </w:tc>
        <w:tc>
          <w:tcPr>
            <w:tcW w:w="2946" w:type="dxa"/>
            <w:gridSpan w:val="3"/>
          </w:tcPr>
          <w:p w:rsidR="004845FE" w:rsidRPr="004845FE" w:rsidRDefault="004845FE" w:rsidP="004845FE">
            <w:pPr>
              <w:rPr>
                <w:rFonts w:cs="Times New Roman"/>
                <w:szCs w:val="24"/>
              </w:rPr>
            </w:pPr>
            <w:r>
              <w:rPr>
                <w:rFonts w:cs="Times New Roman"/>
                <w:b/>
                <w:szCs w:val="24"/>
              </w:rPr>
              <w:t xml:space="preserve">           </w:t>
            </w:r>
            <w:r w:rsidRPr="004845FE">
              <w:rPr>
                <w:rFonts w:cs="Times New Roman"/>
                <w:szCs w:val="24"/>
              </w:rPr>
              <w:t xml:space="preserve"> Regression</w:t>
            </w:r>
          </w:p>
        </w:tc>
      </w:tr>
      <w:tr w:rsidR="004845FE" w:rsidTr="00A970B3">
        <w:trPr>
          <w:trHeight w:val="330"/>
        </w:trPr>
        <w:tc>
          <w:tcPr>
            <w:tcW w:w="1384" w:type="dxa"/>
            <w:vMerge/>
          </w:tcPr>
          <w:p w:rsidR="004845FE" w:rsidRDefault="004845FE" w:rsidP="004845FE">
            <w:pPr>
              <w:rPr>
                <w:rFonts w:cs="Times New Roman"/>
                <w:b/>
                <w:szCs w:val="24"/>
              </w:rPr>
            </w:pPr>
          </w:p>
        </w:tc>
        <w:tc>
          <w:tcPr>
            <w:tcW w:w="709" w:type="dxa"/>
          </w:tcPr>
          <w:p w:rsidR="004845FE" w:rsidRPr="00251B53" w:rsidRDefault="004845FE" w:rsidP="004845FE">
            <w:pPr>
              <w:rPr>
                <w:rFonts w:cs="Times New Roman"/>
                <w:szCs w:val="24"/>
              </w:rPr>
            </w:pPr>
            <w:r>
              <w:rPr>
                <w:rFonts w:cs="Times New Roman"/>
                <w:szCs w:val="24"/>
              </w:rPr>
              <w:t>B</w:t>
            </w:r>
          </w:p>
        </w:tc>
        <w:tc>
          <w:tcPr>
            <w:tcW w:w="1198" w:type="dxa"/>
          </w:tcPr>
          <w:p w:rsidR="004845FE" w:rsidRPr="00251B53" w:rsidRDefault="004845FE" w:rsidP="004845FE">
            <w:pPr>
              <w:rPr>
                <w:rFonts w:cs="Times New Roman"/>
                <w:szCs w:val="24"/>
              </w:rPr>
            </w:pPr>
            <w:r>
              <w:rPr>
                <w:rFonts w:cs="Times New Roman"/>
                <w:szCs w:val="24"/>
              </w:rPr>
              <w:t>Std. Error</w:t>
            </w:r>
          </w:p>
        </w:tc>
        <w:tc>
          <w:tcPr>
            <w:tcW w:w="1591" w:type="dxa"/>
          </w:tcPr>
          <w:p w:rsidR="004845FE" w:rsidRDefault="004845FE" w:rsidP="004845FE">
            <w:pPr>
              <w:rPr>
                <w:rFonts w:cs="Times New Roman"/>
                <w:szCs w:val="24"/>
              </w:rPr>
            </w:pPr>
            <w:r>
              <w:rPr>
                <w:rFonts w:cs="Times New Roman"/>
                <w:szCs w:val="24"/>
              </w:rPr>
              <w:t>Beta</w:t>
            </w:r>
          </w:p>
        </w:tc>
        <w:tc>
          <w:tcPr>
            <w:tcW w:w="756" w:type="dxa"/>
            <w:vMerge/>
          </w:tcPr>
          <w:p w:rsidR="004845FE" w:rsidRDefault="004845FE" w:rsidP="004845FE">
            <w:pPr>
              <w:rPr>
                <w:rFonts w:cs="Times New Roman"/>
                <w:b/>
                <w:szCs w:val="24"/>
              </w:rPr>
            </w:pPr>
          </w:p>
        </w:tc>
        <w:tc>
          <w:tcPr>
            <w:tcW w:w="992" w:type="dxa"/>
            <w:vMerge/>
          </w:tcPr>
          <w:p w:rsidR="004845FE" w:rsidRDefault="004845FE" w:rsidP="004845FE">
            <w:pPr>
              <w:rPr>
                <w:rFonts w:cs="Times New Roman"/>
                <w:b/>
                <w:szCs w:val="24"/>
              </w:rPr>
            </w:pPr>
          </w:p>
        </w:tc>
        <w:tc>
          <w:tcPr>
            <w:tcW w:w="1416" w:type="dxa"/>
          </w:tcPr>
          <w:p w:rsidR="004845FE" w:rsidRPr="004845FE" w:rsidRDefault="004845FE" w:rsidP="004845FE">
            <w:pPr>
              <w:rPr>
                <w:rFonts w:cs="Times New Roman"/>
                <w:szCs w:val="24"/>
              </w:rPr>
            </w:pPr>
            <w:r w:rsidRPr="004845FE">
              <w:rPr>
                <w:rFonts w:cs="Times New Roman"/>
                <w:szCs w:val="24"/>
              </w:rPr>
              <w:t>Zero-order</w:t>
            </w:r>
          </w:p>
        </w:tc>
        <w:tc>
          <w:tcPr>
            <w:tcW w:w="851" w:type="dxa"/>
          </w:tcPr>
          <w:p w:rsidR="004845FE" w:rsidRPr="004845FE" w:rsidRDefault="004845FE" w:rsidP="004845FE">
            <w:pPr>
              <w:rPr>
                <w:rFonts w:cs="Times New Roman"/>
                <w:szCs w:val="24"/>
              </w:rPr>
            </w:pPr>
            <w:r w:rsidRPr="004845FE">
              <w:rPr>
                <w:rFonts w:cs="Times New Roman"/>
                <w:szCs w:val="24"/>
              </w:rPr>
              <w:t>Partial</w:t>
            </w:r>
          </w:p>
        </w:tc>
        <w:tc>
          <w:tcPr>
            <w:tcW w:w="679" w:type="dxa"/>
          </w:tcPr>
          <w:p w:rsidR="004845FE" w:rsidRPr="004845FE" w:rsidRDefault="004845FE" w:rsidP="004845FE">
            <w:pPr>
              <w:rPr>
                <w:rFonts w:cs="Times New Roman"/>
                <w:szCs w:val="24"/>
              </w:rPr>
            </w:pPr>
            <w:r w:rsidRPr="004845FE">
              <w:rPr>
                <w:rFonts w:cs="Times New Roman"/>
                <w:szCs w:val="24"/>
              </w:rPr>
              <w:t>Part</w:t>
            </w:r>
          </w:p>
        </w:tc>
      </w:tr>
      <w:tr w:rsidR="004845FE" w:rsidTr="00A970B3">
        <w:tc>
          <w:tcPr>
            <w:tcW w:w="1384" w:type="dxa"/>
          </w:tcPr>
          <w:p w:rsidR="004845FE" w:rsidRDefault="004845FE" w:rsidP="004845FE">
            <w:pPr>
              <w:rPr>
                <w:rFonts w:cs="Times New Roman"/>
                <w:szCs w:val="24"/>
              </w:rPr>
            </w:pPr>
            <w:r w:rsidRPr="004845FE">
              <w:rPr>
                <w:rFonts w:cs="Times New Roman"/>
                <w:szCs w:val="24"/>
              </w:rPr>
              <w:t>(Constant)</w:t>
            </w:r>
          </w:p>
          <w:p w:rsidR="004845FE" w:rsidRPr="004845FE" w:rsidRDefault="004845FE" w:rsidP="004845FE">
            <w:pPr>
              <w:rPr>
                <w:rFonts w:cs="Times New Roman"/>
                <w:szCs w:val="24"/>
              </w:rPr>
            </w:pPr>
            <w:r w:rsidRPr="004845FE">
              <w:rPr>
                <w:rFonts w:cs="Times New Roman"/>
                <w:szCs w:val="24"/>
              </w:rPr>
              <w:t>SC</w:t>
            </w:r>
          </w:p>
          <w:p w:rsidR="004845FE" w:rsidRPr="004845FE" w:rsidRDefault="004845FE" w:rsidP="004845FE">
            <w:pPr>
              <w:rPr>
                <w:rFonts w:cs="Times New Roman"/>
                <w:szCs w:val="24"/>
              </w:rPr>
            </w:pPr>
            <w:r w:rsidRPr="004845FE">
              <w:rPr>
                <w:rFonts w:cs="Times New Roman"/>
                <w:szCs w:val="24"/>
              </w:rPr>
              <w:t>IC</w:t>
            </w:r>
          </w:p>
          <w:p w:rsidR="004845FE" w:rsidRPr="004845FE" w:rsidRDefault="004845FE" w:rsidP="004845FE">
            <w:pPr>
              <w:rPr>
                <w:rFonts w:cs="Times New Roman"/>
                <w:szCs w:val="24"/>
              </w:rPr>
            </w:pPr>
            <w:r w:rsidRPr="004845FE">
              <w:rPr>
                <w:rFonts w:cs="Times New Roman"/>
                <w:szCs w:val="24"/>
              </w:rPr>
              <w:t>WC</w:t>
            </w:r>
          </w:p>
          <w:p w:rsidR="004845FE" w:rsidRPr="004845FE" w:rsidRDefault="004845FE" w:rsidP="004845FE">
            <w:pPr>
              <w:rPr>
                <w:rFonts w:cs="Times New Roman"/>
                <w:szCs w:val="24"/>
              </w:rPr>
            </w:pPr>
          </w:p>
        </w:tc>
        <w:tc>
          <w:tcPr>
            <w:tcW w:w="709" w:type="dxa"/>
          </w:tcPr>
          <w:p w:rsidR="001D7D73" w:rsidRPr="001D7D73" w:rsidRDefault="001D7D73" w:rsidP="004845FE">
            <w:pPr>
              <w:rPr>
                <w:rFonts w:cs="Times New Roman"/>
                <w:szCs w:val="24"/>
              </w:rPr>
            </w:pPr>
            <w:r w:rsidRPr="001D7D73">
              <w:rPr>
                <w:rFonts w:cs="Times New Roman"/>
                <w:szCs w:val="24"/>
              </w:rPr>
              <w:t>.890</w:t>
            </w:r>
          </w:p>
          <w:p w:rsidR="001D7D73" w:rsidRDefault="001D7D73" w:rsidP="001D7D73">
            <w:pPr>
              <w:rPr>
                <w:rFonts w:cs="Times New Roman"/>
                <w:szCs w:val="24"/>
              </w:rPr>
            </w:pPr>
            <w:r>
              <w:rPr>
                <w:rFonts w:cs="Times New Roman"/>
                <w:szCs w:val="24"/>
              </w:rPr>
              <w:t>.685</w:t>
            </w:r>
          </w:p>
          <w:p w:rsidR="001D7D73" w:rsidRDefault="001D7D73" w:rsidP="001D7D73">
            <w:pPr>
              <w:rPr>
                <w:rFonts w:cs="Times New Roman"/>
                <w:szCs w:val="24"/>
              </w:rPr>
            </w:pPr>
            <w:r>
              <w:rPr>
                <w:rFonts w:cs="Times New Roman"/>
                <w:szCs w:val="24"/>
              </w:rPr>
              <w:t>.384</w:t>
            </w:r>
          </w:p>
          <w:p w:rsidR="004845FE" w:rsidRPr="001D7D73" w:rsidRDefault="001D7D73" w:rsidP="0052252D">
            <w:pPr>
              <w:rPr>
                <w:rFonts w:cs="Times New Roman"/>
                <w:szCs w:val="24"/>
              </w:rPr>
            </w:pPr>
            <w:r>
              <w:rPr>
                <w:rFonts w:cs="Times New Roman"/>
                <w:szCs w:val="24"/>
              </w:rPr>
              <w:t>.2</w:t>
            </w:r>
            <w:r w:rsidR="0052252D">
              <w:rPr>
                <w:rFonts w:cs="Times New Roman"/>
                <w:szCs w:val="24"/>
              </w:rPr>
              <w:t>4</w:t>
            </w:r>
            <w:r>
              <w:rPr>
                <w:rFonts w:cs="Times New Roman"/>
                <w:szCs w:val="24"/>
              </w:rPr>
              <w:t>4</w:t>
            </w:r>
          </w:p>
        </w:tc>
        <w:tc>
          <w:tcPr>
            <w:tcW w:w="1198" w:type="dxa"/>
          </w:tcPr>
          <w:p w:rsidR="001D7D73" w:rsidRPr="001D7D73" w:rsidRDefault="001D7D73" w:rsidP="004845FE">
            <w:pPr>
              <w:rPr>
                <w:rFonts w:cs="Times New Roman"/>
                <w:szCs w:val="24"/>
              </w:rPr>
            </w:pPr>
            <w:r>
              <w:rPr>
                <w:rFonts w:cs="Times New Roman"/>
                <w:szCs w:val="24"/>
              </w:rPr>
              <w:t>.</w:t>
            </w:r>
            <w:r w:rsidRPr="001D7D73">
              <w:rPr>
                <w:rFonts w:cs="Times New Roman"/>
                <w:szCs w:val="24"/>
              </w:rPr>
              <w:t>629</w:t>
            </w:r>
          </w:p>
          <w:p w:rsidR="001D7D73" w:rsidRDefault="001D7D73" w:rsidP="001D7D73">
            <w:pPr>
              <w:rPr>
                <w:rFonts w:cs="Times New Roman"/>
                <w:szCs w:val="24"/>
              </w:rPr>
            </w:pPr>
            <w:r>
              <w:rPr>
                <w:rFonts w:cs="Times New Roman"/>
                <w:szCs w:val="24"/>
              </w:rPr>
              <w:t>.064</w:t>
            </w:r>
          </w:p>
          <w:p w:rsidR="001D7D73" w:rsidRDefault="001D7D73" w:rsidP="001D7D73">
            <w:pPr>
              <w:rPr>
                <w:rFonts w:cs="Times New Roman"/>
                <w:szCs w:val="24"/>
              </w:rPr>
            </w:pPr>
            <w:r>
              <w:rPr>
                <w:rFonts w:cs="Times New Roman"/>
                <w:szCs w:val="24"/>
              </w:rPr>
              <w:t>.552</w:t>
            </w:r>
          </w:p>
          <w:p w:rsidR="001D7D73" w:rsidRPr="001D7D73" w:rsidRDefault="001D7D73" w:rsidP="001D7D73">
            <w:pPr>
              <w:rPr>
                <w:rFonts w:cs="Times New Roman"/>
                <w:szCs w:val="24"/>
              </w:rPr>
            </w:pPr>
            <w:r>
              <w:rPr>
                <w:rFonts w:cs="Times New Roman"/>
                <w:szCs w:val="24"/>
              </w:rPr>
              <w:t>.017</w:t>
            </w:r>
          </w:p>
        </w:tc>
        <w:tc>
          <w:tcPr>
            <w:tcW w:w="1591" w:type="dxa"/>
          </w:tcPr>
          <w:p w:rsidR="001D7D73" w:rsidRDefault="001D7D73" w:rsidP="004845FE">
            <w:pPr>
              <w:rPr>
                <w:rFonts w:cs="Times New Roman"/>
                <w:b/>
                <w:szCs w:val="24"/>
              </w:rPr>
            </w:pPr>
          </w:p>
          <w:p w:rsidR="001D7D73" w:rsidRDefault="001D7D73" w:rsidP="001D7D73">
            <w:pPr>
              <w:rPr>
                <w:rFonts w:cs="Times New Roman"/>
                <w:szCs w:val="24"/>
              </w:rPr>
            </w:pPr>
            <w:r>
              <w:rPr>
                <w:rFonts w:cs="Times New Roman"/>
                <w:szCs w:val="24"/>
              </w:rPr>
              <w:t>.183</w:t>
            </w:r>
          </w:p>
          <w:p w:rsidR="001D7D73" w:rsidRDefault="001D7D73" w:rsidP="001D7D73">
            <w:pPr>
              <w:rPr>
                <w:rFonts w:cs="Times New Roman"/>
                <w:szCs w:val="24"/>
              </w:rPr>
            </w:pPr>
            <w:r>
              <w:rPr>
                <w:rFonts w:cs="Times New Roman"/>
                <w:szCs w:val="24"/>
              </w:rPr>
              <w:t>.210</w:t>
            </w:r>
          </w:p>
          <w:p w:rsidR="001D7D73" w:rsidRPr="001D7D73" w:rsidRDefault="001D7D73" w:rsidP="001D7D73">
            <w:pPr>
              <w:rPr>
                <w:rFonts w:cs="Times New Roman"/>
                <w:szCs w:val="24"/>
              </w:rPr>
            </w:pPr>
            <w:r>
              <w:rPr>
                <w:rFonts w:cs="Times New Roman"/>
                <w:szCs w:val="24"/>
              </w:rPr>
              <w:t>.080</w:t>
            </w:r>
          </w:p>
        </w:tc>
        <w:tc>
          <w:tcPr>
            <w:tcW w:w="756" w:type="dxa"/>
          </w:tcPr>
          <w:p w:rsidR="001D7D73" w:rsidRDefault="001D7D73" w:rsidP="004845FE">
            <w:pPr>
              <w:rPr>
                <w:rFonts w:cs="Times New Roman"/>
                <w:szCs w:val="24"/>
              </w:rPr>
            </w:pPr>
            <w:r w:rsidRPr="001D7D73">
              <w:rPr>
                <w:rFonts w:cs="Times New Roman"/>
                <w:szCs w:val="24"/>
              </w:rPr>
              <w:t>2.213</w:t>
            </w:r>
          </w:p>
          <w:p w:rsidR="001D7D73" w:rsidRDefault="001D7D73" w:rsidP="001D7D73">
            <w:pPr>
              <w:rPr>
                <w:rFonts w:cs="Times New Roman"/>
                <w:szCs w:val="24"/>
              </w:rPr>
            </w:pPr>
            <w:r>
              <w:rPr>
                <w:rFonts w:cs="Times New Roman"/>
                <w:szCs w:val="24"/>
              </w:rPr>
              <w:t>3.112</w:t>
            </w:r>
          </w:p>
          <w:p w:rsidR="001D7D73" w:rsidRDefault="001D7D73" w:rsidP="001D7D73">
            <w:pPr>
              <w:rPr>
                <w:rFonts w:cs="Times New Roman"/>
                <w:szCs w:val="24"/>
              </w:rPr>
            </w:pPr>
            <w:r>
              <w:rPr>
                <w:rFonts w:cs="Times New Roman"/>
                <w:szCs w:val="24"/>
              </w:rPr>
              <w:t>2.752</w:t>
            </w:r>
          </w:p>
          <w:p w:rsidR="001D7D73" w:rsidRPr="001D7D73" w:rsidRDefault="001D7D73" w:rsidP="001D7D73">
            <w:pPr>
              <w:rPr>
                <w:rFonts w:cs="Times New Roman"/>
                <w:szCs w:val="24"/>
              </w:rPr>
            </w:pPr>
            <w:r>
              <w:rPr>
                <w:rFonts w:cs="Times New Roman"/>
                <w:szCs w:val="24"/>
              </w:rPr>
              <w:t>1.620</w:t>
            </w:r>
          </w:p>
        </w:tc>
        <w:tc>
          <w:tcPr>
            <w:tcW w:w="992" w:type="dxa"/>
          </w:tcPr>
          <w:p w:rsidR="001D7D73" w:rsidRDefault="001D7D73" w:rsidP="004845FE">
            <w:pPr>
              <w:rPr>
                <w:rFonts w:cs="Times New Roman"/>
                <w:szCs w:val="24"/>
              </w:rPr>
            </w:pPr>
            <w:r>
              <w:rPr>
                <w:rFonts w:cs="Times New Roman"/>
                <w:szCs w:val="24"/>
              </w:rPr>
              <w:t>.</w:t>
            </w:r>
            <w:r w:rsidRPr="001D7D73">
              <w:rPr>
                <w:rFonts w:cs="Times New Roman"/>
                <w:szCs w:val="24"/>
              </w:rPr>
              <w:t>521</w:t>
            </w:r>
          </w:p>
          <w:p w:rsidR="001D7D73" w:rsidRDefault="001D7D73" w:rsidP="001D7D73">
            <w:pPr>
              <w:rPr>
                <w:rFonts w:cs="Times New Roman"/>
                <w:szCs w:val="24"/>
              </w:rPr>
            </w:pPr>
            <w:r>
              <w:rPr>
                <w:rFonts w:cs="Times New Roman"/>
                <w:szCs w:val="24"/>
              </w:rPr>
              <w:t>0.010</w:t>
            </w:r>
          </w:p>
          <w:p w:rsidR="001D7D73" w:rsidRDefault="001D7D73" w:rsidP="001D7D73">
            <w:pPr>
              <w:rPr>
                <w:rFonts w:cs="Times New Roman"/>
                <w:szCs w:val="24"/>
              </w:rPr>
            </w:pPr>
            <w:r>
              <w:rPr>
                <w:rFonts w:cs="Times New Roman"/>
                <w:szCs w:val="24"/>
              </w:rPr>
              <w:t>0.115</w:t>
            </w:r>
          </w:p>
          <w:p w:rsidR="001D7D73" w:rsidRPr="001D7D73" w:rsidRDefault="00061A81" w:rsidP="001D7D73">
            <w:pPr>
              <w:rPr>
                <w:rFonts w:cs="Times New Roman"/>
                <w:szCs w:val="24"/>
              </w:rPr>
            </w:pPr>
            <w:r>
              <w:rPr>
                <w:rFonts w:cs="Times New Roman"/>
                <w:szCs w:val="24"/>
              </w:rPr>
              <w:t>0.000</w:t>
            </w:r>
          </w:p>
        </w:tc>
        <w:tc>
          <w:tcPr>
            <w:tcW w:w="1416" w:type="dxa"/>
          </w:tcPr>
          <w:p w:rsidR="00061A81" w:rsidRDefault="00061A81" w:rsidP="004845FE">
            <w:pPr>
              <w:rPr>
                <w:rFonts w:cs="Times New Roman"/>
                <w:b/>
                <w:szCs w:val="24"/>
              </w:rPr>
            </w:pPr>
          </w:p>
          <w:p w:rsidR="00061A81" w:rsidRDefault="00061A81" w:rsidP="00061A81">
            <w:pPr>
              <w:rPr>
                <w:rFonts w:cs="Times New Roman"/>
                <w:szCs w:val="24"/>
              </w:rPr>
            </w:pPr>
            <w:r>
              <w:rPr>
                <w:rFonts w:cs="Times New Roman"/>
                <w:szCs w:val="24"/>
              </w:rPr>
              <w:t>.330</w:t>
            </w:r>
          </w:p>
          <w:p w:rsidR="00061A81" w:rsidRDefault="00061A81" w:rsidP="00061A81">
            <w:pPr>
              <w:rPr>
                <w:rFonts w:cs="Times New Roman"/>
                <w:szCs w:val="24"/>
              </w:rPr>
            </w:pPr>
            <w:r>
              <w:rPr>
                <w:rFonts w:cs="Times New Roman"/>
                <w:szCs w:val="24"/>
              </w:rPr>
              <w:t>.247</w:t>
            </w:r>
          </w:p>
          <w:p w:rsidR="00061A81" w:rsidRPr="00061A81" w:rsidRDefault="00061A81" w:rsidP="00061A81">
            <w:pPr>
              <w:rPr>
                <w:rFonts w:cs="Times New Roman"/>
                <w:szCs w:val="24"/>
              </w:rPr>
            </w:pPr>
            <w:r>
              <w:rPr>
                <w:rFonts w:cs="Times New Roman"/>
                <w:szCs w:val="24"/>
              </w:rPr>
              <w:t>.113</w:t>
            </w:r>
          </w:p>
        </w:tc>
        <w:tc>
          <w:tcPr>
            <w:tcW w:w="851" w:type="dxa"/>
          </w:tcPr>
          <w:p w:rsidR="00061A81" w:rsidRDefault="00061A81" w:rsidP="004845FE">
            <w:pPr>
              <w:rPr>
                <w:rFonts w:cs="Times New Roman"/>
                <w:b/>
                <w:szCs w:val="24"/>
              </w:rPr>
            </w:pPr>
          </w:p>
          <w:p w:rsidR="00061A81" w:rsidRDefault="00061A81" w:rsidP="00061A81">
            <w:pPr>
              <w:rPr>
                <w:rFonts w:cs="Times New Roman"/>
                <w:szCs w:val="24"/>
              </w:rPr>
            </w:pPr>
            <w:r>
              <w:rPr>
                <w:rFonts w:cs="Times New Roman"/>
                <w:szCs w:val="24"/>
              </w:rPr>
              <w:t>.443</w:t>
            </w:r>
          </w:p>
          <w:p w:rsidR="00061A81" w:rsidRDefault="00061A81" w:rsidP="00061A81">
            <w:pPr>
              <w:rPr>
                <w:rFonts w:cs="Times New Roman"/>
                <w:szCs w:val="24"/>
              </w:rPr>
            </w:pPr>
            <w:r>
              <w:rPr>
                <w:rFonts w:cs="Times New Roman"/>
                <w:szCs w:val="24"/>
              </w:rPr>
              <w:t>.813</w:t>
            </w:r>
          </w:p>
          <w:p w:rsidR="00061A81" w:rsidRPr="00061A81" w:rsidRDefault="00061A81" w:rsidP="00061A81">
            <w:pPr>
              <w:rPr>
                <w:rFonts w:cs="Times New Roman"/>
                <w:szCs w:val="24"/>
              </w:rPr>
            </w:pPr>
            <w:r>
              <w:rPr>
                <w:rFonts w:cs="Times New Roman"/>
                <w:szCs w:val="24"/>
              </w:rPr>
              <w:t>.535</w:t>
            </w:r>
          </w:p>
        </w:tc>
        <w:tc>
          <w:tcPr>
            <w:tcW w:w="679" w:type="dxa"/>
          </w:tcPr>
          <w:p w:rsidR="00061A81" w:rsidRDefault="00061A81" w:rsidP="004845FE">
            <w:pPr>
              <w:rPr>
                <w:rFonts w:cs="Times New Roman"/>
                <w:b/>
                <w:szCs w:val="24"/>
              </w:rPr>
            </w:pPr>
          </w:p>
          <w:p w:rsidR="00061A81" w:rsidRDefault="00061A81" w:rsidP="00061A81">
            <w:pPr>
              <w:rPr>
                <w:rFonts w:cs="Times New Roman"/>
                <w:szCs w:val="24"/>
              </w:rPr>
            </w:pPr>
            <w:r>
              <w:rPr>
                <w:rFonts w:cs="Times New Roman"/>
                <w:szCs w:val="24"/>
              </w:rPr>
              <w:t>.423</w:t>
            </w:r>
          </w:p>
          <w:p w:rsidR="00061A81" w:rsidRDefault="00061A81" w:rsidP="00061A81">
            <w:pPr>
              <w:rPr>
                <w:rFonts w:cs="Times New Roman"/>
                <w:szCs w:val="24"/>
              </w:rPr>
            </w:pPr>
            <w:r>
              <w:rPr>
                <w:rFonts w:cs="Times New Roman"/>
                <w:szCs w:val="24"/>
              </w:rPr>
              <w:t>.101</w:t>
            </w:r>
          </w:p>
          <w:p w:rsidR="00061A81" w:rsidRPr="00061A81" w:rsidRDefault="00061A81" w:rsidP="00061A81">
            <w:pPr>
              <w:rPr>
                <w:rFonts w:cs="Times New Roman"/>
                <w:szCs w:val="24"/>
              </w:rPr>
            </w:pPr>
            <w:r>
              <w:rPr>
                <w:rFonts w:cs="Times New Roman"/>
                <w:szCs w:val="24"/>
              </w:rPr>
              <w:t>.901</w:t>
            </w:r>
          </w:p>
        </w:tc>
      </w:tr>
    </w:tbl>
    <w:p w:rsidR="00D91219" w:rsidRPr="00161EB0" w:rsidRDefault="00511B17" w:rsidP="00161EB0">
      <w:pPr>
        <w:spacing w:after="0"/>
        <w:rPr>
          <w:rFonts w:ascii="Times New Roman" w:hAnsi="Times New Roman" w:cs="Times New Roman"/>
          <w:b/>
          <w:sz w:val="24"/>
          <w:szCs w:val="24"/>
        </w:rPr>
      </w:pPr>
      <w:r w:rsidRPr="00161EB0">
        <w:rPr>
          <w:rFonts w:ascii="Times New Roman" w:hAnsi="Times New Roman" w:cs="Times New Roman"/>
          <w:b/>
          <w:sz w:val="24"/>
          <w:szCs w:val="24"/>
        </w:rPr>
        <w:t>Dependent Variable: SC</w:t>
      </w:r>
      <w:r w:rsidR="0052252D">
        <w:rPr>
          <w:rFonts w:ascii="Times New Roman" w:hAnsi="Times New Roman" w:cs="Times New Roman"/>
          <w:b/>
          <w:sz w:val="24"/>
          <w:szCs w:val="24"/>
        </w:rPr>
        <w:t>, IC, WC.</w:t>
      </w:r>
    </w:p>
    <w:p w:rsidR="00A970B3" w:rsidRDefault="00A970B3" w:rsidP="0052252D">
      <w:pPr>
        <w:spacing w:after="0"/>
        <w:rPr>
          <w:rFonts w:ascii="Times New Roman" w:hAnsi="Times New Roman" w:cs="Times New Roman"/>
          <w:b/>
          <w:sz w:val="24"/>
          <w:szCs w:val="24"/>
        </w:rPr>
      </w:pPr>
    </w:p>
    <w:p w:rsidR="00511B17" w:rsidRDefault="00161EB0" w:rsidP="0052252D">
      <w:pPr>
        <w:spacing w:after="0"/>
        <w:rPr>
          <w:rFonts w:ascii="Times New Roman" w:hAnsi="Times New Roman" w:cs="Times New Roman"/>
          <w:sz w:val="24"/>
          <w:szCs w:val="24"/>
        </w:rPr>
      </w:pPr>
      <w:r w:rsidRPr="00161EB0">
        <w:rPr>
          <w:rFonts w:ascii="Times New Roman" w:hAnsi="Times New Roman" w:cs="Times New Roman"/>
          <w:b/>
          <w:sz w:val="24"/>
          <w:szCs w:val="24"/>
        </w:rPr>
        <w:t xml:space="preserve">Table </w:t>
      </w:r>
      <w:r>
        <w:rPr>
          <w:rFonts w:ascii="Times New Roman" w:hAnsi="Times New Roman" w:cs="Times New Roman"/>
          <w:b/>
          <w:sz w:val="24"/>
          <w:szCs w:val="24"/>
        </w:rPr>
        <w:t>4</w:t>
      </w:r>
      <w:r w:rsidRPr="00161EB0">
        <w:rPr>
          <w:rFonts w:ascii="Times New Roman" w:hAnsi="Times New Roman" w:cs="Times New Roman"/>
          <w:b/>
          <w:sz w:val="24"/>
          <w:szCs w:val="24"/>
        </w:rPr>
        <w:t>.2 Maintenance Cost</w:t>
      </w:r>
      <w:r>
        <w:rPr>
          <w:rFonts w:ascii="Times New Roman" w:hAnsi="Times New Roman" w:cs="Times New Roman"/>
          <w:b/>
          <w:sz w:val="24"/>
          <w:szCs w:val="24"/>
        </w:rPr>
        <w:t xml:space="preserve">s </w:t>
      </w:r>
      <w:r w:rsidRPr="00161EB0">
        <w:rPr>
          <w:rFonts w:ascii="Times New Roman" w:hAnsi="Times New Roman" w:cs="Times New Roman"/>
          <w:b/>
          <w:sz w:val="24"/>
          <w:szCs w:val="24"/>
        </w:rPr>
        <w:t>(</w:t>
      </w:r>
      <w:r w:rsidR="00A970B3">
        <w:rPr>
          <w:rFonts w:ascii="Times New Roman" w:hAnsi="Times New Roman" w:cs="Times New Roman"/>
          <w:b/>
          <w:sz w:val="24"/>
          <w:szCs w:val="24"/>
        </w:rPr>
        <w:t xml:space="preserve">automated for </w:t>
      </w:r>
      <w:r w:rsidRPr="00161EB0">
        <w:rPr>
          <w:rFonts w:ascii="Times New Roman" w:hAnsi="Times New Roman" w:cs="Times New Roman"/>
          <w:b/>
          <w:sz w:val="24"/>
          <w:szCs w:val="24"/>
        </w:rPr>
        <w:t>Serving Employees)</w:t>
      </w:r>
      <w:r>
        <w:rPr>
          <w:rFonts w:ascii="Times New Roman" w:hAnsi="Times New Roman" w:cs="Times New Roman"/>
          <w:b/>
          <w:sz w:val="24"/>
          <w:szCs w:val="24"/>
        </w:rPr>
        <w:t xml:space="preserve"> Prediction of</w:t>
      </w:r>
      <w:r w:rsidRPr="00161EB0">
        <w:rPr>
          <w:rFonts w:ascii="Times New Roman" w:hAnsi="Times New Roman" w:cs="Times New Roman"/>
          <w:b/>
          <w:sz w:val="24"/>
          <w:szCs w:val="24"/>
        </w:rPr>
        <w:t xml:space="preserve"> </w:t>
      </w:r>
      <w:r>
        <w:rPr>
          <w:rFonts w:ascii="Times New Roman" w:hAnsi="Times New Roman" w:cs="Times New Roman"/>
          <w:b/>
          <w:sz w:val="24"/>
          <w:szCs w:val="24"/>
        </w:rPr>
        <w:t>Social Capital</w:t>
      </w:r>
    </w:p>
    <w:tbl>
      <w:tblPr>
        <w:tblStyle w:val="TableGrid"/>
        <w:tblW w:w="0" w:type="auto"/>
        <w:tblLook w:val="04A0" w:firstRow="1" w:lastRow="0" w:firstColumn="1" w:lastColumn="0" w:noHBand="0" w:noVBand="1"/>
      </w:tblPr>
      <w:tblGrid>
        <w:gridCol w:w="1867"/>
        <w:gridCol w:w="1857"/>
        <w:gridCol w:w="1868"/>
        <w:gridCol w:w="1878"/>
        <w:gridCol w:w="1880"/>
      </w:tblGrid>
      <w:tr w:rsidR="002A02A8" w:rsidTr="00DC6633">
        <w:tc>
          <w:tcPr>
            <w:tcW w:w="1915" w:type="dxa"/>
          </w:tcPr>
          <w:p w:rsidR="002A02A8" w:rsidRPr="002A02A8" w:rsidRDefault="002A02A8" w:rsidP="0052252D">
            <w:pPr>
              <w:rPr>
                <w:rFonts w:cs="Times New Roman"/>
                <w:szCs w:val="24"/>
              </w:rPr>
            </w:pPr>
            <w:r w:rsidRPr="002A02A8">
              <w:rPr>
                <w:rFonts w:cs="Times New Roman"/>
                <w:szCs w:val="24"/>
              </w:rPr>
              <w:t>Model</w:t>
            </w:r>
          </w:p>
        </w:tc>
        <w:tc>
          <w:tcPr>
            <w:tcW w:w="1915" w:type="dxa"/>
          </w:tcPr>
          <w:p w:rsidR="002A02A8" w:rsidRPr="002A02A8" w:rsidRDefault="002A02A8" w:rsidP="00DC6633">
            <w:pPr>
              <w:rPr>
                <w:rFonts w:cs="Times New Roman"/>
                <w:szCs w:val="24"/>
              </w:rPr>
            </w:pPr>
            <w:r w:rsidRPr="002A02A8">
              <w:rPr>
                <w:rFonts w:cs="Times New Roman"/>
                <w:szCs w:val="24"/>
              </w:rPr>
              <w:t>R</w:t>
            </w:r>
          </w:p>
        </w:tc>
        <w:tc>
          <w:tcPr>
            <w:tcW w:w="1915" w:type="dxa"/>
          </w:tcPr>
          <w:p w:rsidR="002A02A8" w:rsidRPr="002A02A8" w:rsidRDefault="002A02A8" w:rsidP="00DC6633">
            <w:pPr>
              <w:rPr>
                <w:rFonts w:cs="Times New Roman"/>
                <w:szCs w:val="24"/>
              </w:rPr>
            </w:pPr>
            <w:r w:rsidRPr="002A02A8">
              <w:rPr>
                <w:rFonts w:cs="Times New Roman"/>
                <w:szCs w:val="24"/>
              </w:rPr>
              <w:t>R Square</w:t>
            </w:r>
          </w:p>
        </w:tc>
        <w:tc>
          <w:tcPr>
            <w:tcW w:w="1915" w:type="dxa"/>
          </w:tcPr>
          <w:p w:rsidR="002A02A8" w:rsidRPr="002A02A8" w:rsidRDefault="002A02A8" w:rsidP="00DC6633">
            <w:pPr>
              <w:rPr>
                <w:rFonts w:cs="Times New Roman"/>
                <w:szCs w:val="24"/>
              </w:rPr>
            </w:pPr>
            <w:r w:rsidRPr="002A02A8">
              <w:rPr>
                <w:rFonts w:cs="Times New Roman"/>
                <w:szCs w:val="24"/>
              </w:rPr>
              <w:t>Adjusted R Square</w:t>
            </w:r>
          </w:p>
        </w:tc>
        <w:tc>
          <w:tcPr>
            <w:tcW w:w="1916" w:type="dxa"/>
          </w:tcPr>
          <w:p w:rsidR="002A02A8" w:rsidRPr="002A02A8" w:rsidRDefault="002A02A8" w:rsidP="00DC6633">
            <w:pPr>
              <w:rPr>
                <w:rFonts w:cs="Times New Roman"/>
                <w:szCs w:val="24"/>
              </w:rPr>
            </w:pPr>
            <w:r w:rsidRPr="002A02A8">
              <w:rPr>
                <w:rFonts w:cs="Times New Roman"/>
                <w:szCs w:val="24"/>
              </w:rPr>
              <w:t>Std. Error of the Estimate</w:t>
            </w:r>
          </w:p>
        </w:tc>
      </w:tr>
      <w:tr w:rsidR="002A02A8" w:rsidTr="00DC6633">
        <w:tc>
          <w:tcPr>
            <w:tcW w:w="1915" w:type="dxa"/>
          </w:tcPr>
          <w:p w:rsidR="002A02A8" w:rsidRPr="0052252D" w:rsidRDefault="00726D36" w:rsidP="00DC6633">
            <w:pPr>
              <w:rPr>
                <w:rFonts w:cs="Times New Roman"/>
                <w:szCs w:val="24"/>
              </w:rPr>
            </w:pPr>
            <w:r w:rsidRPr="0052252D">
              <w:rPr>
                <w:rFonts w:cs="Times New Roman"/>
                <w:szCs w:val="24"/>
              </w:rPr>
              <w:t>1</w:t>
            </w:r>
          </w:p>
        </w:tc>
        <w:tc>
          <w:tcPr>
            <w:tcW w:w="1915" w:type="dxa"/>
          </w:tcPr>
          <w:p w:rsidR="002A02A8" w:rsidRPr="0052252D" w:rsidRDefault="00726D36" w:rsidP="00DC6633">
            <w:pPr>
              <w:rPr>
                <w:rFonts w:cs="Times New Roman"/>
                <w:szCs w:val="24"/>
              </w:rPr>
            </w:pPr>
            <w:r w:rsidRPr="0052252D">
              <w:rPr>
                <w:rFonts w:cs="Times New Roman"/>
                <w:szCs w:val="24"/>
              </w:rPr>
              <w:t>.372</w:t>
            </w:r>
          </w:p>
        </w:tc>
        <w:tc>
          <w:tcPr>
            <w:tcW w:w="1915" w:type="dxa"/>
          </w:tcPr>
          <w:p w:rsidR="002A02A8" w:rsidRPr="0052252D" w:rsidRDefault="00726D36" w:rsidP="00DC6633">
            <w:pPr>
              <w:rPr>
                <w:rFonts w:cs="Times New Roman"/>
                <w:szCs w:val="24"/>
              </w:rPr>
            </w:pPr>
            <w:r w:rsidRPr="0052252D">
              <w:rPr>
                <w:rFonts w:cs="Times New Roman"/>
                <w:szCs w:val="24"/>
              </w:rPr>
              <w:t>.521</w:t>
            </w:r>
          </w:p>
        </w:tc>
        <w:tc>
          <w:tcPr>
            <w:tcW w:w="1915" w:type="dxa"/>
          </w:tcPr>
          <w:p w:rsidR="002A02A8" w:rsidRPr="0052252D" w:rsidRDefault="00726D36" w:rsidP="00726D36">
            <w:pPr>
              <w:rPr>
                <w:rFonts w:cs="Times New Roman"/>
                <w:szCs w:val="24"/>
              </w:rPr>
            </w:pPr>
            <w:r w:rsidRPr="0052252D">
              <w:rPr>
                <w:rFonts w:cs="Times New Roman"/>
                <w:szCs w:val="24"/>
              </w:rPr>
              <w:t>.470</w:t>
            </w:r>
          </w:p>
        </w:tc>
        <w:tc>
          <w:tcPr>
            <w:tcW w:w="1916" w:type="dxa"/>
          </w:tcPr>
          <w:p w:rsidR="002A02A8" w:rsidRPr="0052252D" w:rsidRDefault="00726D36" w:rsidP="00DC6633">
            <w:pPr>
              <w:rPr>
                <w:rFonts w:cs="Times New Roman"/>
                <w:szCs w:val="24"/>
              </w:rPr>
            </w:pPr>
            <w:r w:rsidRPr="0052252D">
              <w:rPr>
                <w:rFonts w:cs="Times New Roman"/>
                <w:szCs w:val="24"/>
              </w:rPr>
              <w:t>.3225410</w:t>
            </w:r>
          </w:p>
        </w:tc>
      </w:tr>
    </w:tbl>
    <w:p w:rsidR="00726D36" w:rsidRPr="00726D36" w:rsidRDefault="00726D36" w:rsidP="0052252D">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Pr="00726D36">
        <w:rPr>
          <w:rFonts w:ascii="Times New Roman" w:hAnsi="Times New Roman" w:cs="Times New Roman"/>
          <w:sz w:val="24"/>
          <w:szCs w:val="24"/>
        </w:rPr>
        <w:t xml:space="preserve"> Predictor: (Constant), SC, IC, WC</w:t>
      </w:r>
    </w:p>
    <w:p w:rsidR="00726D36" w:rsidRPr="00726D36" w:rsidRDefault="00726D36" w:rsidP="0052252D">
      <w:pPr>
        <w:spacing w:after="0" w:line="240" w:lineRule="auto"/>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511B17" w:rsidRDefault="00C07A17" w:rsidP="00AD16F0">
      <w:pPr>
        <w:spacing w:after="0" w:line="240" w:lineRule="auto"/>
        <w:jc w:val="both"/>
        <w:rPr>
          <w:rFonts w:ascii="Times New Roman" w:hAnsi="Times New Roman" w:cs="Times New Roman"/>
          <w:sz w:val="24"/>
          <w:szCs w:val="24"/>
        </w:rPr>
      </w:pPr>
      <w:r w:rsidRPr="00896BB4">
        <w:rPr>
          <w:rFonts w:ascii="Times New Roman" w:hAnsi="Times New Roman" w:cs="Times New Roman"/>
          <w:sz w:val="24"/>
          <w:szCs w:val="24"/>
        </w:rPr>
        <w:t xml:space="preserve">Table </w:t>
      </w:r>
      <w:r>
        <w:rPr>
          <w:rFonts w:ascii="Times New Roman" w:hAnsi="Times New Roman" w:cs="Times New Roman"/>
          <w:sz w:val="24"/>
          <w:szCs w:val="24"/>
        </w:rPr>
        <w:t>4.1</w:t>
      </w:r>
      <w:r w:rsidRPr="00896BB4">
        <w:rPr>
          <w:rFonts w:ascii="Times New Roman" w:hAnsi="Times New Roman" w:cs="Times New Roman"/>
          <w:sz w:val="24"/>
          <w:szCs w:val="24"/>
        </w:rPr>
        <w:t xml:space="preserve"> revealed that the automation of salary costs (β=.</w:t>
      </w:r>
      <w:r w:rsidR="0052252D">
        <w:rPr>
          <w:rFonts w:ascii="Times New Roman" w:hAnsi="Times New Roman" w:cs="Times New Roman"/>
          <w:sz w:val="24"/>
          <w:szCs w:val="24"/>
        </w:rPr>
        <w:t>685</w:t>
      </w:r>
      <w:r w:rsidRPr="00896BB4">
        <w:rPr>
          <w:rFonts w:ascii="Times New Roman" w:hAnsi="Times New Roman" w:cs="Times New Roman"/>
          <w:sz w:val="24"/>
          <w:szCs w:val="24"/>
        </w:rPr>
        <w:t>, P=0.0</w:t>
      </w:r>
      <w:r w:rsidR="0052252D">
        <w:rPr>
          <w:rFonts w:ascii="Times New Roman" w:hAnsi="Times New Roman" w:cs="Times New Roman"/>
          <w:sz w:val="24"/>
          <w:szCs w:val="24"/>
        </w:rPr>
        <w:t>1</w:t>
      </w:r>
      <w:r w:rsidRPr="00896BB4">
        <w:rPr>
          <w:rFonts w:ascii="Times New Roman" w:hAnsi="Times New Roman" w:cs="Times New Roman"/>
          <w:sz w:val="24"/>
          <w:szCs w:val="24"/>
        </w:rPr>
        <w:t xml:space="preserve">0) </w:t>
      </w:r>
      <w:r w:rsidR="0052252D">
        <w:rPr>
          <w:rFonts w:ascii="Times New Roman" w:hAnsi="Times New Roman" w:cs="Times New Roman"/>
          <w:sz w:val="24"/>
          <w:szCs w:val="24"/>
        </w:rPr>
        <w:t xml:space="preserve">and welfare costs </w:t>
      </w:r>
      <w:r w:rsidR="0052252D" w:rsidRPr="00896BB4">
        <w:rPr>
          <w:rFonts w:ascii="Times New Roman" w:hAnsi="Times New Roman" w:cs="Times New Roman"/>
          <w:sz w:val="24"/>
          <w:szCs w:val="24"/>
        </w:rPr>
        <w:t>(β=.</w:t>
      </w:r>
      <w:r w:rsidR="0052252D">
        <w:rPr>
          <w:rFonts w:ascii="Times New Roman" w:hAnsi="Times New Roman" w:cs="Times New Roman"/>
          <w:sz w:val="24"/>
          <w:szCs w:val="24"/>
        </w:rPr>
        <w:t>244</w:t>
      </w:r>
      <w:r w:rsidR="0052252D" w:rsidRPr="00896BB4">
        <w:rPr>
          <w:rFonts w:ascii="Times New Roman" w:hAnsi="Times New Roman" w:cs="Times New Roman"/>
          <w:sz w:val="24"/>
          <w:szCs w:val="24"/>
        </w:rPr>
        <w:t>, P=0.0</w:t>
      </w:r>
      <w:r w:rsidR="0052252D">
        <w:rPr>
          <w:rFonts w:ascii="Times New Roman" w:hAnsi="Times New Roman" w:cs="Times New Roman"/>
          <w:sz w:val="24"/>
          <w:szCs w:val="24"/>
        </w:rPr>
        <w:t>0</w:t>
      </w:r>
      <w:r w:rsidR="0052252D" w:rsidRPr="00896BB4">
        <w:rPr>
          <w:rFonts w:ascii="Times New Roman" w:hAnsi="Times New Roman" w:cs="Times New Roman"/>
          <w:sz w:val="24"/>
          <w:szCs w:val="24"/>
        </w:rPr>
        <w:t xml:space="preserve">0) </w:t>
      </w:r>
      <w:r w:rsidR="00CC69BC">
        <w:rPr>
          <w:rFonts w:ascii="Times New Roman" w:hAnsi="Times New Roman" w:cs="Times New Roman"/>
          <w:sz w:val="24"/>
          <w:szCs w:val="24"/>
        </w:rPr>
        <w:t xml:space="preserve">respectively </w:t>
      </w:r>
      <w:r w:rsidRPr="00896BB4">
        <w:rPr>
          <w:rFonts w:ascii="Times New Roman" w:hAnsi="Times New Roman" w:cs="Times New Roman"/>
          <w:sz w:val="24"/>
          <w:szCs w:val="24"/>
        </w:rPr>
        <w:t xml:space="preserve">affects the </w:t>
      </w:r>
      <w:r w:rsidR="0052252D">
        <w:rPr>
          <w:rFonts w:ascii="Times New Roman" w:hAnsi="Times New Roman" w:cs="Times New Roman"/>
          <w:sz w:val="24"/>
          <w:szCs w:val="24"/>
        </w:rPr>
        <w:t>social capital o</w:t>
      </w:r>
      <w:r w:rsidRPr="00896BB4">
        <w:rPr>
          <w:rFonts w:ascii="Times New Roman" w:hAnsi="Times New Roman" w:cs="Times New Roman"/>
          <w:sz w:val="24"/>
          <w:szCs w:val="24"/>
        </w:rPr>
        <w:t>f employees positively and significantly while</w:t>
      </w:r>
      <w:r w:rsidR="0052252D">
        <w:rPr>
          <w:rFonts w:ascii="Times New Roman" w:hAnsi="Times New Roman" w:cs="Times New Roman"/>
          <w:sz w:val="24"/>
          <w:szCs w:val="24"/>
        </w:rPr>
        <w:t xml:space="preserve"> the</w:t>
      </w:r>
      <w:r w:rsidRPr="00896BB4">
        <w:rPr>
          <w:rFonts w:ascii="Times New Roman" w:hAnsi="Times New Roman" w:cs="Times New Roman"/>
          <w:sz w:val="24"/>
          <w:szCs w:val="24"/>
        </w:rPr>
        <w:t xml:space="preserve"> automation of incentive costs (β=.</w:t>
      </w:r>
      <w:r w:rsidR="00BF4377">
        <w:rPr>
          <w:rFonts w:ascii="Times New Roman" w:hAnsi="Times New Roman" w:cs="Times New Roman"/>
          <w:sz w:val="24"/>
          <w:szCs w:val="24"/>
        </w:rPr>
        <w:t>3</w:t>
      </w:r>
      <w:r w:rsidRPr="00896BB4">
        <w:rPr>
          <w:rFonts w:ascii="Times New Roman" w:hAnsi="Times New Roman" w:cs="Times New Roman"/>
          <w:sz w:val="24"/>
          <w:szCs w:val="24"/>
        </w:rPr>
        <w:t>8</w:t>
      </w:r>
      <w:r w:rsidR="00BF4377">
        <w:rPr>
          <w:rFonts w:ascii="Times New Roman" w:hAnsi="Times New Roman" w:cs="Times New Roman"/>
          <w:sz w:val="24"/>
          <w:szCs w:val="24"/>
        </w:rPr>
        <w:t>4</w:t>
      </w:r>
      <w:r w:rsidRPr="00896BB4">
        <w:rPr>
          <w:rFonts w:ascii="Times New Roman" w:hAnsi="Times New Roman" w:cs="Times New Roman"/>
          <w:sz w:val="24"/>
          <w:szCs w:val="24"/>
        </w:rPr>
        <w:t>, P=0.1</w:t>
      </w:r>
      <w:r w:rsidR="00BF4377">
        <w:rPr>
          <w:rFonts w:ascii="Times New Roman" w:hAnsi="Times New Roman" w:cs="Times New Roman"/>
          <w:sz w:val="24"/>
          <w:szCs w:val="24"/>
        </w:rPr>
        <w:t>55</w:t>
      </w:r>
      <w:r w:rsidRPr="00896BB4">
        <w:rPr>
          <w:rFonts w:ascii="Times New Roman" w:hAnsi="Times New Roman" w:cs="Times New Roman"/>
          <w:sz w:val="24"/>
          <w:szCs w:val="24"/>
        </w:rPr>
        <w:t xml:space="preserve">) do not have a significant effect on </w:t>
      </w:r>
      <w:r w:rsidR="00E06328">
        <w:rPr>
          <w:rFonts w:ascii="Times New Roman" w:hAnsi="Times New Roman" w:cs="Times New Roman"/>
          <w:sz w:val="24"/>
          <w:szCs w:val="24"/>
        </w:rPr>
        <w:t xml:space="preserve">the </w:t>
      </w:r>
      <w:r w:rsidR="00BF4377">
        <w:rPr>
          <w:rFonts w:ascii="Times New Roman" w:hAnsi="Times New Roman" w:cs="Times New Roman"/>
          <w:sz w:val="24"/>
          <w:szCs w:val="24"/>
        </w:rPr>
        <w:t xml:space="preserve">social capital of </w:t>
      </w:r>
      <w:r w:rsidRPr="00896BB4">
        <w:rPr>
          <w:rFonts w:ascii="Times New Roman" w:hAnsi="Times New Roman" w:cs="Times New Roman"/>
          <w:sz w:val="24"/>
          <w:szCs w:val="24"/>
        </w:rPr>
        <w:t>employee</w:t>
      </w:r>
      <w:r w:rsidR="00BF4377">
        <w:rPr>
          <w:rFonts w:ascii="Times New Roman" w:hAnsi="Times New Roman" w:cs="Times New Roman"/>
          <w:sz w:val="24"/>
          <w:szCs w:val="24"/>
        </w:rPr>
        <w:t>s</w:t>
      </w:r>
      <w:r w:rsidRPr="00896BB4">
        <w:rPr>
          <w:rFonts w:ascii="Times New Roman" w:hAnsi="Times New Roman" w:cs="Times New Roman"/>
          <w:sz w:val="24"/>
          <w:szCs w:val="24"/>
        </w:rPr>
        <w:t xml:space="preserve">. The R square of </w:t>
      </w:r>
      <w:r w:rsidR="00BF4377">
        <w:rPr>
          <w:rFonts w:ascii="Times New Roman" w:hAnsi="Times New Roman" w:cs="Times New Roman"/>
          <w:sz w:val="24"/>
          <w:szCs w:val="24"/>
        </w:rPr>
        <w:t>52</w:t>
      </w:r>
      <w:r w:rsidRPr="00896BB4">
        <w:rPr>
          <w:rFonts w:ascii="Times New Roman" w:hAnsi="Times New Roman" w:cs="Times New Roman"/>
          <w:sz w:val="24"/>
          <w:szCs w:val="24"/>
        </w:rPr>
        <w:t xml:space="preserve">% from Table </w:t>
      </w:r>
      <w:r w:rsidR="00BF4377">
        <w:rPr>
          <w:rFonts w:ascii="Times New Roman" w:hAnsi="Times New Roman" w:cs="Times New Roman"/>
          <w:sz w:val="24"/>
          <w:szCs w:val="24"/>
        </w:rPr>
        <w:t>4</w:t>
      </w:r>
      <w:r w:rsidRPr="00896BB4">
        <w:rPr>
          <w:rFonts w:ascii="Times New Roman" w:hAnsi="Times New Roman" w:cs="Times New Roman"/>
          <w:sz w:val="24"/>
          <w:szCs w:val="24"/>
        </w:rPr>
        <w:t>.2 showed that the metrics of maintenance costs when automated contribute</w:t>
      </w:r>
      <w:r w:rsidR="00BF4377">
        <w:rPr>
          <w:rFonts w:ascii="Times New Roman" w:hAnsi="Times New Roman" w:cs="Times New Roman"/>
          <w:sz w:val="24"/>
          <w:szCs w:val="24"/>
        </w:rPr>
        <w:t>d</w:t>
      </w:r>
      <w:r w:rsidRPr="00896BB4">
        <w:rPr>
          <w:rFonts w:ascii="Times New Roman" w:hAnsi="Times New Roman" w:cs="Times New Roman"/>
          <w:sz w:val="24"/>
          <w:szCs w:val="24"/>
        </w:rPr>
        <w:t xml:space="preserve"> to about </w:t>
      </w:r>
      <w:r w:rsidR="00BF4377">
        <w:rPr>
          <w:rFonts w:ascii="Times New Roman" w:hAnsi="Times New Roman" w:cs="Times New Roman"/>
          <w:sz w:val="24"/>
          <w:szCs w:val="24"/>
        </w:rPr>
        <w:t>52</w:t>
      </w:r>
      <w:r w:rsidRPr="00896BB4">
        <w:rPr>
          <w:rFonts w:ascii="Times New Roman" w:hAnsi="Times New Roman" w:cs="Times New Roman"/>
          <w:sz w:val="24"/>
          <w:szCs w:val="24"/>
        </w:rPr>
        <w:t xml:space="preserve">% changes in </w:t>
      </w:r>
      <w:r w:rsidR="00BF4377">
        <w:rPr>
          <w:rFonts w:ascii="Times New Roman" w:hAnsi="Times New Roman" w:cs="Times New Roman"/>
          <w:sz w:val="24"/>
          <w:szCs w:val="24"/>
        </w:rPr>
        <w:t>social capital</w:t>
      </w:r>
      <w:r w:rsidRPr="00896BB4">
        <w:rPr>
          <w:rFonts w:ascii="Times New Roman" w:hAnsi="Times New Roman" w:cs="Times New Roman"/>
          <w:sz w:val="24"/>
          <w:szCs w:val="24"/>
        </w:rPr>
        <w:t xml:space="preserve">. The result </w:t>
      </w:r>
      <w:r w:rsidR="00BF4377">
        <w:rPr>
          <w:rFonts w:ascii="Times New Roman" w:hAnsi="Times New Roman" w:cs="Times New Roman"/>
          <w:sz w:val="24"/>
          <w:szCs w:val="24"/>
        </w:rPr>
        <w:t>is consistent with</w:t>
      </w:r>
      <w:r w:rsidR="00E06328" w:rsidRPr="00E06328">
        <w:rPr>
          <w:rFonts w:ascii="Times New Roman" w:hAnsi="Times New Roman" w:cs="Times New Roman"/>
          <w:b/>
          <w:bCs/>
          <w:sz w:val="24"/>
          <w:szCs w:val="24"/>
        </w:rPr>
        <w:t xml:space="preserve"> Adegbite, F., &amp; Ogunleye, A.</w:t>
      </w:r>
      <w:r w:rsidR="00E06328" w:rsidRPr="00E06328">
        <w:rPr>
          <w:rFonts w:ascii="Times New Roman" w:hAnsi="Times New Roman" w:cs="Times New Roman"/>
          <w:sz w:val="24"/>
          <w:szCs w:val="24"/>
        </w:rPr>
        <w:t> (2017</w:t>
      </w:r>
      <w:r>
        <w:rPr>
          <w:rFonts w:ascii="Times New Roman" w:hAnsi="Times New Roman" w:cs="Times New Roman"/>
          <w:sz w:val="24"/>
          <w:szCs w:val="24"/>
        </w:rPr>
        <w:t xml:space="preserve"> because incentive cost</w:t>
      </w:r>
      <w:r w:rsidR="00BF4377">
        <w:rPr>
          <w:rFonts w:ascii="Times New Roman" w:hAnsi="Times New Roman" w:cs="Times New Roman"/>
          <w:sz w:val="24"/>
          <w:szCs w:val="24"/>
        </w:rPr>
        <w:t>s</w:t>
      </w:r>
      <w:r>
        <w:rPr>
          <w:rFonts w:ascii="Times New Roman" w:hAnsi="Times New Roman" w:cs="Times New Roman"/>
          <w:sz w:val="24"/>
          <w:szCs w:val="24"/>
        </w:rPr>
        <w:t xml:space="preserve"> </w:t>
      </w:r>
      <w:r w:rsidR="00E06328">
        <w:rPr>
          <w:rFonts w:ascii="Times New Roman" w:hAnsi="Times New Roman" w:cs="Times New Roman"/>
          <w:sz w:val="24"/>
          <w:szCs w:val="24"/>
        </w:rPr>
        <w:t>have</w:t>
      </w:r>
      <w:r>
        <w:rPr>
          <w:rFonts w:ascii="Times New Roman" w:hAnsi="Times New Roman" w:cs="Times New Roman"/>
          <w:sz w:val="24"/>
          <w:szCs w:val="24"/>
        </w:rPr>
        <w:t xml:space="preserve"> no significant effect </w:t>
      </w:r>
      <w:r w:rsidR="00E06328">
        <w:rPr>
          <w:rFonts w:ascii="Times New Roman" w:hAnsi="Times New Roman" w:cs="Times New Roman"/>
          <w:sz w:val="24"/>
          <w:szCs w:val="24"/>
        </w:rPr>
        <w:t>on</w:t>
      </w:r>
      <w:r>
        <w:rPr>
          <w:rFonts w:ascii="Times New Roman" w:hAnsi="Times New Roman" w:cs="Times New Roman"/>
          <w:sz w:val="24"/>
          <w:szCs w:val="24"/>
        </w:rPr>
        <w:t xml:space="preserve"> employee performance. This </w:t>
      </w:r>
      <w:r w:rsidR="00817725">
        <w:rPr>
          <w:rFonts w:ascii="Times New Roman" w:hAnsi="Times New Roman" w:cs="Times New Roman"/>
          <w:sz w:val="24"/>
          <w:szCs w:val="24"/>
        </w:rPr>
        <w:t xml:space="preserve">might be </w:t>
      </w:r>
      <w:r w:rsidR="00BF4377">
        <w:rPr>
          <w:rFonts w:ascii="Times New Roman" w:hAnsi="Times New Roman" w:cs="Times New Roman"/>
          <w:sz w:val="24"/>
          <w:szCs w:val="24"/>
        </w:rPr>
        <w:t>a</w:t>
      </w:r>
      <w:r w:rsidR="00817725">
        <w:rPr>
          <w:rFonts w:ascii="Times New Roman" w:hAnsi="Times New Roman" w:cs="Times New Roman"/>
          <w:sz w:val="24"/>
          <w:szCs w:val="24"/>
        </w:rPr>
        <w:t xml:space="preserve"> confirmation of the fact that there is </w:t>
      </w:r>
      <w:r w:rsidR="00E06328">
        <w:rPr>
          <w:rFonts w:ascii="Times New Roman" w:hAnsi="Times New Roman" w:cs="Times New Roman"/>
          <w:sz w:val="24"/>
          <w:szCs w:val="24"/>
        </w:rPr>
        <w:t xml:space="preserve">a </w:t>
      </w:r>
      <w:r w:rsidR="00817725">
        <w:rPr>
          <w:rFonts w:ascii="Times New Roman" w:hAnsi="Times New Roman" w:cs="Times New Roman"/>
          <w:sz w:val="24"/>
          <w:szCs w:val="24"/>
        </w:rPr>
        <w:t xml:space="preserve">need to invest more </w:t>
      </w:r>
      <w:r w:rsidR="00E06328">
        <w:rPr>
          <w:rFonts w:ascii="Times New Roman" w:hAnsi="Times New Roman" w:cs="Times New Roman"/>
          <w:sz w:val="24"/>
          <w:szCs w:val="24"/>
        </w:rPr>
        <w:t>in</w:t>
      </w:r>
      <w:r w:rsidR="00817725">
        <w:rPr>
          <w:rFonts w:ascii="Times New Roman" w:hAnsi="Times New Roman" w:cs="Times New Roman"/>
          <w:sz w:val="24"/>
          <w:szCs w:val="24"/>
        </w:rPr>
        <w:t xml:space="preserve"> incentive costs.</w:t>
      </w:r>
      <w:r>
        <w:rPr>
          <w:rFonts w:ascii="Times New Roman" w:hAnsi="Times New Roman" w:cs="Times New Roman"/>
          <w:sz w:val="24"/>
          <w:szCs w:val="24"/>
        </w:rPr>
        <w:t xml:space="preserve"> Also, </w:t>
      </w:r>
      <w:r w:rsidR="00817725">
        <w:rPr>
          <w:rFonts w:ascii="Times New Roman" w:hAnsi="Times New Roman" w:cs="Times New Roman"/>
          <w:sz w:val="24"/>
          <w:szCs w:val="24"/>
        </w:rPr>
        <w:t xml:space="preserve">it might be that the </w:t>
      </w:r>
      <w:r>
        <w:rPr>
          <w:rFonts w:ascii="Times New Roman" w:hAnsi="Times New Roman" w:cs="Times New Roman"/>
          <w:sz w:val="24"/>
          <w:szCs w:val="24"/>
        </w:rPr>
        <w:t xml:space="preserve">irregularities in the </w:t>
      </w:r>
      <w:r w:rsidR="00817725">
        <w:rPr>
          <w:rFonts w:ascii="Times New Roman" w:hAnsi="Times New Roman" w:cs="Times New Roman"/>
          <w:sz w:val="24"/>
          <w:szCs w:val="24"/>
        </w:rPr>
        <w:t xml:space="preserve">automation of </w:t>
      </w:r>
      <w:r>
        <w:rPr>
          <w:rFonts w:ascii="Times New Roman" w:hAnsi="Times New Roman" w:cs="Times New Roman"/>
          <w:sz w:val="24"/>
          <w:szCs w:val="24"/>
        </w:rPr>
        <w:t>salary</w:t>
      </w:r>
      <w:r w:rsidR="00817725">
        <w:rPr>
          <w:rFonts w:ascii="Times New Roman" w:hAnsi="Times New Roman" w:cs="Times New Roman"/>
          <w:sz w:val="24"/>
          <w:szCs w:val="24"/>
        </w:rPr>
        <w:t xml:space="preserve"> and welfare costs </w:t>
      </w:r>
      <w:r>
        <w:rPr>
          <w:rFonts w:ascii="Times New Roman" w:hAnsi="Times New Roman" w:cs="Times New Roman"/>
          <w:sz w:val="24"/>
          <w:szCs w:val="24"/>
        </w:rPr>
        <w:t xml:space="preserve"> </w:t>
      </w:r>
      <w:r w:rsidR="00E03B5A">
        <w:rPr>
          <w:rFonts w:ascii="Times New Roman" w:hAnsi="Times New Roman" w:cs="Times New Roman"/>
          <w:sz w:val="24"/>
          <w:szCs w:val="24"/>
        </w:rPr>
        <w:t xml:space="preserve">is the reason for the </w:t>
      </w:r>
      <w:r>
        <w:rPr>
          <w:rFonts w:ascii="Times New Roman" w:hAnsi="Times New Roman" w:cs="Times New Roman"/>
          <w:sz w:val="24"/>
          <w:szCs w:val="24"/>
        </w:rPr>
        <w:t xml:space="preserve">low significant effect </w:t>
      </w:r>
      <w:r w:rsidR="00E03B5A">
        <w:rPr>
          <w:rFonts w:ascii="Times New Roman" w:hAnsi="Times New Roman" w:cs="Times New Roman"/>
          <w:sz w:val="24"/>
          <w:szCs w:val="24"/>
        </w:rPr>
        <w:t>found on social capital</w:t>
      </w:r>
      <w:r>
        <w:rPr>
          <w:rFonts w:ascii="Times New Roman" w:hAnsi="Times New Roman" w:cs="Times New Roman"/>
          <w:sz w:val="24"/>
          <w:szCs w:val="24"/>
        </w:rPr>
        <w:t xml:space="preserve"> at 1% level of significance.</w:t>
      </w:r>
    </w:p>
    <w:p w:rsidR="00AD16F0" w:rsidRPr="00647C3A" w:rsidRDefault="00AD16F0" w:rsidP="00AD16F0">
      <w:pPr>
        <w:spacing w:after="0" w:line="240" w:lineRule="auto"/>
        <w:jc w:val="both"/>
      </w:pPr>
    </w:p>
    <w:p w:rsidR="00647C3A" w:rsidRDefault="00647C3A" w:rsidP="00AD16F0">
      <w:pPr>
        <w:spacing w:after="0"/>
        <w:rPr>
          <w:rFonts w:ascii="Times New Roman" w:hAnsi="Times New Roman" w:cs="Times New Roman"/>
          <w:b/>
          <w:sz w:val="24"/>
          <w:szCs w:val="24"/>
        </w:rPr>
      </w:pPr>
      <w:r>
        <w:rPr>
          <w:rFonts w:ascii="Times New Roman" w:hAnsi="Times New Roman" w:cs="Times New Roman"/>
          <w:b/>
          <w:sz w:val="24"/>
          <w:szCs w:val="24"/>
        </w:rPr>
        <w:t>4.4</w:t>
      </w:r>
      <w:r w:rsidRPr="00C07A17">
        <w:rPr>
          <w:rFonts w:ascii="Times New Roman" w:hAnsi="Times New Roman" w:cs="Times New Roman"/>
          <w:b/>
          <w:sz w:val="24"/>
          <w:szCs w:val="24"/>
        </w:rPr>
        <w:t xml:space="preserve"> </w:t>
      </w:r>
      <w:r w:rsidRPr="0055730C">
        <w:rPr>
          <w:rFonts w:ascii="Times New Roman" w:hAnsi="Times New Roman" w:cs="Times New Roman"/>
          <w:b/>
          <w:sz w:val="24"/>
          <w:szCs w:val="24"/>
        </w:rPr>
        <w:t xml:space="preserve">Effect of </w:t>
      </w:r>
      <w:r>
        <w:rPr>
          <w:rFonts w:ascii="Times New Roman" w:hAnsi="Times New Roman" w:cs="Times New Roman"/>
          <w:b/>
          <w:sz w:val="24"/>
          <w:szCs w:val="24"/>
        </w:rPr>
        <w:t>Maintenance Costs (</w:t>
      </w:r>
      <w:r w:rsidR="009B1A0D">
        <w:rPr>
          <w:rFonts w:ascii="Times New Roman" w:hAnsi="Times New Roman" w:cs="Times New Roman"/>
          <w:b/>
          <w:sz w:val="24"/>
          <w:szCs w:val="24"/>
        </w:rPr>
        <w:t xml:space="preserve">Automated </w:t>
      </w:r>
      <w:r>
        <w:rPr>
          <w:rFonts w:ascii="Times New Roman" w:hAnsi="Times New Roman" w:cs="Times New Roman"/>
          <w:b/>
          <w:sz w:val="24"/>
          <w:szCs w:val="24"/>
        </w:rPr>
        <w:t xml:space="preserve">Retirees Entitlement) </w:t>
      </w:r>
      <w:r w:rsidRPr="0055730C">
        <w:rPr>
          <w:rFonts w:ascii="Times New Roman" w:hAnsi="Times New Roman" w:cs="Times New Roman"/>
          <w:b/>
          <w:sz w:val="24"/>
          <w:szCs w:val="24"/>
        </w:rPr>
        <w:t xml:space="preserve">on </w:t>
      </w:r>
      <w:r>
        <w:rPr>
          <w:rFonts w:ascii="Times New Roman" w:hAnsi="Times New Roman" w:cs="Times New Roman"/>
          <w:b/>
          <w:sz w:val="24"/>
          <w:szCs w:val="24"/>
        </w:rPr>
        <w:t>Employee Commitment</w:t>
      </w:r>
    </w:p>
    <w:p w:rsidR="00647C3A" w:rsidRDefault="00647C3A" w:rsidP="00647C3A">
      <w:pPr>
        <w:spacing w:after="0"/>
        <w:rPr>
          <w:rFonts w:ascii="Times New Roman" w:hAnsi="Times New Roman" w:cs="Times New Roman"/>
          <w:b/>
          <w:sz w:val="24"/>
          <w:szCs w:val="24"/>
        </w:rPr>
      </w:pPr>
      <w:r w:rsidRPr="0055730C">
        <w:rPr>
          <w:rFonts w:ascii="Times New Roman" w:hAnsi="Times New Roman" w:cs="Times New Roman"/>
          <w:b/>
          <w:sz w:val="24"/>
          <w:szCs w:val="24"/>
        </w:rPr>
        <w:t xml:space="preserve">Table </w:t>
      </w:r>
      <w:r>
        <w:rPr>
          <w:rFonts w:ascii="Times New Roman" w:hAnsi="Times New Roman" w:cs="Times New Roman"/>
          <w:b/>
          <w:sz w:val="24"/>
          <w:szCs w:val="24"/>
        </w:rPr>
        <w:t>5</w:t>
      </w:r>
      <w:r w:rsidRPr="0055730C">
        <w:rPr>
          <w:rFonts w:ascii="Times New Roman" w:hAnsi="Times New Roman" w:cs="Times New Roman"/>
          <w:b/>
          <w:sz w:val="24"/>
          <w:szCs w:val="24"/>
        </w:rPr>
        <w:t>.</w:t>
      </w:r>
      <w:r>
        <w:rPr>
          <w:rFonts w:ascii="Times New Roman" w:hAnsi="Times New Roman" w:cs="Times New Roman"/>
          <w:b/>
          <w:sz w:val="24"/>
          <w:szCs w:val="24"/>
        </w:rPr>
        <w:t>1</w:t>
      </w:r>
      <w:r w:rsidRPr="0055730C">
        <w:rPr>
          <w:rFonts w:ascii="Times New Roman" w:hAnsi="Times New Roman" w:cs="Times New Roman"/>
          <w:b/>
          <w:sz w:val="24"/>
          <w:szCs w:val="24"/>
        </w:rPr>
        <w:t xml:space="preserve"> </w:t>
      </w:r>
      <w:r>
        <w:rPr>
          <w:rFonts w:ascii="Times New Roman" w:hAnsi="Times New Roman" w:cs="Times New Roman"/>
          <w:b/>
          <w:sz w:val="24"/>
          <w:szCs w:val="24"/>
        </w:rPr>
        <w:t>Effect of Automated Maintenance Costs (Entitlement for Retired Employees) on Employee Commitment</w:t>
      </w:r>
    </w:p>
    <w:tbl>
      <w:tblPr>
        <w:tblStyle w:val="TableGrid"/>
        <w:tblW w:w="0" w:type="auto"/>
        <w:tblLook w:val="04A0" w:firstRow="1" w:lastRow="0" w:firstColumn="1" w:lastColumn="0" w:noHBand="0" w:noVBand="1"/>
      </w:tblPr>
      <w:tblGrid>
        <w:gridCol w:w="1239"/>
        <w:gridCol w:w="851"/>
        <w:gridCol w:w="1151"/>
        <w:gridCol w:w="1573"/>
        <w:gridCol w:w="756"/>
        <w:gridCol w:w="939"/>
        <w:gridCol w:w="1318"/>
        <w:gridCol w:w="850"/>
        <w:gridCol w:w="673"/>
      </w:tblGrid>
      <w:tr w:rsidR="004845FE" w:rsidTr="003367D6">
        <w:trPr>
          <w:trHeight w:val="480"/>
        </w:trPr>
        <w:tc>
          <w:tcPr>
            <w:tcW w:w="1242" w:type="dxa"/>
            <w:vMerge w:val="restart"/>
          </w:tcPr>
          <w:p w:rsidR="004845FE" w:rsidRPr="004845FE" w:rsidRDefault="004845FE" w:rsidP="004845FE">
            <w:pPr>
              <w:rPr>
                <w:rFonts w:cs="Times New Roman"/>
                <w:szCs w:val="24"/>
              </w:rPr>
            </w:pPr>
            <w:r w:rsidRPr="004845FE">
              <w:rPr>
                <w:rFonts w:cs="Times New Roman"/>
                <w:szCs w:val="24"/>
              </w:rPr>
              <w:lastRenderedPageBreak/>
              <w:t>Model</w:t>
            </w:r>
          </w:p>
        </w:tc>
        <w:tc>
          <w:tcPr>
            <w:tcW w:w="2050" w:type="dxa"/>
            <w:gridSpan w:val="2"/>
          </w:tcPr>
          <w:p w:rsidR="004845FE" w:rsidRDefault="004845FE" w:rsidP="004845FE">
            <w:pPr>
              <w:rPr>
                <w:rFonts w:cs="Times New Roman"/>
                <w:b/>
                <w:szCs w:val="24"/>
              </w:rPr>
            </w:pPr>
            <w:r w:rsidRPr="00251B53">
              <w:rPr>
                <w:rFonts w:cs="Times New Roman"/>
                <w:szCs w:val="24"/>
              </w:rPr>
              <w:t>Unstandardized Coefficients</w:t>
            </w:r>
          </w:p>
        </w:tc>
        <w:tc>
          <w:tcPr>
            <w:tcW w:w="1591" w:type="dxa"/>
          </w:tcPr>
          <w:p w:rsidR="004845FE" w:rsidRDefault="004845FE" w:rsidP="004845FE">
            <w:pPr>
              <w:rPr>
                <w:rFonts w:cs="Times New Roman"/>
                <w:b/>
                <w:szCs w:val="24"/>
              </w:rPr>
            </w:pPr>
            <w:r>
              <w:rPr>
                <w:rFonts w:cs="Times New Roman"/>
                <w:szCs w:val="24"/>
              </w:rPr>
              <w:t>S</w:t>
            </w:r>
            <w:r w:rsidRPr="00251B53">
              <w:rPr>
                <w:rFonts w:cs="Times New Roman"/>
                <w:szCs w:val="24"/>
              </w:rPr>
              <w:t>tandardized Coefficients</w:t>
            </w:r>
          </w:p>
        </w:tc>
        <w:tc>
          <w:tcPr>
            <w:tcW w:w="756" w:type="dxa"/>
            <w:vMerge w:val="restart"/>
          </w:tcPr>
          <w:p w:rsidR="004845FE" w:rsidRPr="004845FE" w:rsidRDefault="004845FE" w:rsidP="004845FE">
            <w:pPr>
              <w:rPr>
                <w:rFonts w:cs="Times New Roman"/>
                <w:szCs w:val="24"/>
              </w:rPr>
            </w:pPr>
            <w:r w:rsidRPr="004845FE">
              <w:rPr>
                <w:rFonts w:cs="Times New Roman"/>
                <w:szCs w:val="24"/>
              </w:rPr>
              <w:t xml:space="preserve">  T   </w:t>
            </w:r>
          </w:p>
        </w:tc>
        <w:tc>
          <w:tcPr>
            <w:tcW w:w="991" w:type="dxa"/>
            <w:vMerge w:val="restart"/>
          </w:tcPr>
          <w:p w:rsidR="004845FE" w:rsidRPr="004845FE" w:rsidRDefault="004845FE" w:rsidP="004845FE">
            <w:pPr>
              <w:rPr>
                <w:rFonts w:cs="Times New Roman"/>
                <w:szCs w:val="24"/>
              </w:rPr>
            </w:pPr>
            <w:r w:rsidRPr="004845FE">
              <w:rPr>
                <w:rFonts w:cs="Times New Roman"/>
                <w:szCs w:val="24"/>
              </w:rPr>
              <w:t>Sig</w:t>
            </w:r>
          </w:p>
        </w:tc>
        <w:tc>
          <w:tcPr>
            <w:tcW w:w="2946" w:type="dxa"/>
            <w:gridSpan w:val="3"/>
          </w:tcPr>
          <w:p w:rsidR="004845FE" w:rsidRPr="004845FE" w:rsidRDefault="004845FE" w:rsidP="004845FE">
            <w:pPr>
              <w:rPr>
                <w:rFonts w:cs="Times New Roman"/>
                <w:szCs w:val="24"/>
              </w:rPr>
            </w:pPr>
            <w:r>
              <w:rPr>
                <w:rFonts w:cs="Times New Roman"/>
                <w:b/>
                <w:szCs w:val="24"/>
              </w:rPr>
              <w:t xml:space="preserve">           </w:t>
            </w:r>
            <w:r w:rsidRPr="004845FE">
              <w:rPr>
                <w:rFonts w:cs="Times New Roman"/>
                <w:szCs w:val="24"/>
              </w:rPr>
              <w:t xml:space="preserve"> Regression</w:t>
            </w:r>
          </w:p>
        </w:tc>
      </w:tr>
      <w:tr w:rsidR="004845FE" w:rsidTr="003367D6">
        <w:trPr>
          <w:trHeight w:val="330"/>
        </w:trPr>
        <w:tc>
          <w:tcPr>
            <w:tcW w:w="1242" w:type="dxa"/>
            <w:vMerge/>
          </w:tcPr>
          <w:p w:rsidR="004845FE" w:rsidRDefault="004845FE" w:rsidP="004845FE">
            <w:pPr>
              <w:rPr>
                <w:rFonts w:cs="Times New Roman"/>
                <w:b/>
                <w:szCs w:val="24"/>
              </w:rPr>
            </w:pPr>
          </w:p>
        </w:tc>
        <w:tc>
          <w:tcPr>
            <w:tcW w:w="851" w:type="dxa"/>
          </w:tcPr>
          <w:p w:rsidR="004845FE" w:rsidRPr="00251B53" w:rsidRDefault="004845FE" w:rsidP="004845FE">
            <w:pPr>
              <w:rPr>
                <w:rFonts w:cs="Times New Roman"/>
                <w:szCs w:val="24"/>
              </w:rPr>
            </w:pPr>
            <w:r>
              <w:rPr>
                <w:rFonts w:cs="Times New Roman"/>
                <w:szCs w:val="24"/>
              </w:rPr>
              <w:t>B</w:t>
            </w:r>
          </w:p>
        </w:tc>
        <w:tc>
          <w:tcPr>
            <w:tcW w:w="1199" w:type="dxa"/>
          </w:tcPr>
          <w:p w:rsidR="004845FE" w:rsidRPr="00251B53" w:rsidRDefault="004845FE" w:rsidP="004845FE">
            <w:pPr>
              <w:rPr>
                <w:rFonts w:cs="Times New Roman"/>
                <w:szCs w:val="24"/>
              </w:rPr>
            </w:pPr>
            <w:r>
              <w:rPr>
                <w:rFonts w:cs="Times New Roman"/>
                <w:szCs w:val="24"/>
              </w:rPr>
              <w:t>Std. Error</w:t>
            </w:r>
          </w:p>
        </w:tc>
        <w:tc>
          <w:tcPr>
            <w:tcW w:w="1591" w:type="dxa"/>
          </w:tcPr>
          <w:p w:rsidR="004845FE" w:rsidRDefault="004845FE" w:rsidP="004845FE">
            <w:pPr>
              <w:rPr>
                <w:rFonts w:cs="Times New Roman"/>
                <w:szCs w:val="24"/>
              </w:rPr>
            </w:pPr>
            <w:r>
              <w:rPr>
                <w:rFonts w:cs="Times New Roman"/>
                <w:szCs w:val="24"/>
              </w:rPr>
              <w:t>Beta</w:t>
            </w:r>
          </w:p>
        </w:tc>
        <w:tc>
          <w:tcPr>
            <w:tcW w:w="756" w:type="dxa"/>
            <w:vMerge/>
          </w:tcPr>
          <w:p w:rsidR="004845FE" w:rsidRDefault="004845FE" w:rsidP="004845FE">
            <w:pPr>
              <w:rPr>
                <w:rFonts w:cs="Times New Roman"/>
                <w:b/>
                <w:szCs w:val="24"/>
              </w:rPr>
            </w:pPr>
          </w:p>
        </w:tc>
        <w:tc>
          <w:tcPr>
            <w:tcW w:w="991" w:type="dxa"/>
            <w:vMerge/>
          </w:tcPr>
          <w:p w:rsidR="004845FE" w:rsidRDefault="004845FE" w:rsidP="004845FE">
            <w:pPr>
              <w:rPr>
                <w:rFonts w:cs="Times New Roman"/>
                <w:b/>
                <w:szCs w:val="24"/>
              </w:rPr>
            </w:pPr>
          </w:p>
        </w:tc>
        <w:tc>
          <w:tcPr>
            <w:tcW w:w="1416" w:type="dxa"/>
          </w:tcPr>
          <w:p w:rsidR="004845FE" w:rsidRPr="004845FE" w:rsidRDefault="004845FE" w:rsidP="004845FE">
            <w:pPr>
              <w:rPr>
                <w:rFonts w:cs="Times New Roman"/>
                <w:szCs w:val="24"/>
              </w:rPr>
            </w:pPr>
            <w:r w:rsidRPr="004845FE">
              <w:rPr>
                <w:rFonts w:cs="Times New Roman"/>
                <w:szCs w:val="24"/>
              </w:rPr>
              <w:t>Zero-order</w:t>
            </w:r>
          </w:p>
        </w:tc>
        <w:tc>
          <w:tcPr>
            <w:tcW w:w="851" w:type="dxa"/>
          </w:tcPr>
          <w:p w:rsidR="004845FE" w:rsidRPr="004845FE" w:rsidRDefault="004845FE" w:rsidP="004845FE">
            <w:pPr>
              <w:rPr>
                <w:rFonts w:cs="Times New Roman"/>
                <w:szCs w:val="24"/>
              </w:rPr>
            </w:pPr>
            <w:r w:rsidRPr="004845FE">
              <w:rPr>
                <w:rFonts w:cs="Times New Roman"/>
                <w:szCs w:val="24"/>
              </w:rPr>
              <w:t>Partial</w:t>
            </w:r>
          </w:p>
        </w:tc>
        <w:tc>
          <w:tcPr>
            <w:tcW w:w="679" w:type="dxa"/>
          </w:tcPr>
          <w:p w:rsidR="004845FE" w:rsidRPr="004845FE" w:rsidRDefault="004845FE" w:rsidP="004845FE">
            <w:pPr>
              <w:rPr>
                <w:rFonts w:cs="Times New Roman"/>
                <w:szCs w:val="24"/>
              </w:rPr>
            </w:pPr>
            <w:r w:rsidRPr="004845FE">
              <w:rPr>
                <w:rFonts w:cs="Times New Roman"/>
                <w:szCs w:val="24"/>
              </w:rPr>
              <w:t>Part</w:t>
            </w:r>
          </w:p>
        </w:tc>
      </w:tr>
      <w:tr w:rsidR="004845FE" w:rsidTr="003367D6">
        <w:trPr>
          <w:trHeight w:val="934"/>
        </w:trPr>
        <w:tc>
          <w:tcPr>
            <w:tcW w:w="1242" w:type="dxa"/>
          </w:tcPr>
          <w:p w:rsidR="004845FE" w:rsidRDefault="004845FE" w:rsidP="004845FE">
            <w:pPr>
              <w:rPr>
                <w:rFonts w:cs="Times New Roman"/>
                <w:szCs w:val="24"/>
              </w:rPr>
            </w:pPr>
            <w:r w:rsidRPr="004845FE">
              <w:rPr>
                <w:rFonts w:cs="Times New Roman"/>
                <w:szCs w:val="24"/>
              </w:rPr>
              <w:t>(Constant)</w:t>
            </w:r>
          </w:p>
          <w:p w:rsidR="004845FE" w:rsidRPr="004845FE" w:rsidRDefault="00511B17" w:rsidP="004845FE">
            <w:pPr>
              <w:rPr>
                <w:rFonts w:cs="Times New Roman"/>
                <w:szCs w:val="24"/>
              </w:rPr>
            </w:pPr>
            <w:r>
              <w:rPr>
                <w:rFonts w:cs="Times New Roman"/>
                <w:szCs w:val="24"/>
              </w:rPr>
              <w:t>P</w:t>
            </w:r>
            <w:r w:rsidR="004845FE" w:rsidRPr="004845FE">
              <w:rPr>
                <w:rFonts w:cs="Times New Roman"/>
                <w:szCs w:val="24"/>
              </w:rPr>
              <w:t>C</w:t>
            </w:r>
            <w:r>
              <w:rPr>
                <w:rFonts w:cs="Times New Roman"/>
                <w:szCs w:val="24"/>
              </w:rPr>
              <w:t>-AUT</w:t>
            </w:r>
          </w:p>
          <w:p w:rsidR="004845FE" w:rsidRPr="004845FE" w:rsidRDefault="00511B17" w:rsidP="00511B17">
            <w:pPr>
              <w:rPr>
                <w:rFonts w:cs="Times New Roman"/>
                <w:szCs w:val="24"/>
              </w:rPr>
            </w:pPr>
            <w:r>
              <w:rPr>
                <w:rFonts w:cs="Times New Roman"/>
                <w:szCs w:val="24"/>
              </w:rPr>
              <w:t>GC-AUT</w:t>
            </w:r>
            <w:r w:rsidR="004845FE" w:rsidRPr="004845FE">
              <w:rPr>
                <w:rFonts w:cs="Times New Roman"/>
                <w:szCs w:val="24"/>
              </w:rPr>
              <w:t xml:space="preserve"> </w:t>
            </w:r>
          </w:p>
          <w:p w:rsidR="004845FE" w:rsidRPr="004845FE" w:rsidRDefault="004845FE" w:rsidP="004845FE">
            <w:pPr>
              <w:rPr>
                <w:rFonts w:cs="Times New Roman"/>
                <w:szCs w:val="24"/>
              </w:rPr>
            </w:pPr>
          </w:p>
        </w:tc>
        <w:tc>
          <w:tcPr>
            <w:tcW w:w="851" w:type="dxa"/>
          </w:tcPr>
          <w:p w:rsidR="00B05C1A" w:rsidRPr="00B05C1A" w:rsidRDefault="003E230A" w:rsidP="004845FE">
            <w:pPr>
              <w:rPr>
                <w:rFonts w:cs="Times New Roman"/>
                <w:szCs w:val="24"/>
              </w:rPr>
            </w:pPr>
            <w:r w:rsidRPr="00B05C1A">
              <w:rPr>
                <w:rFonts w:cs="Times New Roman"/>
                <w:szCs w:val="24"/>
              </w:rPr>
              <w:t>2.012</w:t>
            </w:r>
          </w:p>
          <w:p w:rsidR="00B05C1A" w:rsidRDefault="00B05C1A" w:rsidP="00B05C1A">
            <w:pPr>
              <w:rPr>
                <w:rFonts w:cs="Times New Roman"/>
                <w:szCs w:val="24"/>
              </w:rPr>
            </w:pPr>
            <w:r>
              <w:rPr>
                <w:rFonts w:cs="Times New Roman"/>
                <w:szCs w:val="24"/>
              </w:rPr>
              <w:t>.117</w:t>
            </w:r>
          </w:p>
          <w:p w:rsidR="004845FE" w:rsidRPr="00B05C1A" w:rsidRDefault="00B05C1A" w:rsidP="00B05C1A">
            <w:pPr>
              <w:rPr>
                <w:rFonts w:cs="Times New Roman"/>
                <w:szCs w:val="24"/>
              </w:rPr>
            </w:pPr>
            <w:r>
              <w:rPr>
                <w:rFonts w:cs="Times New Roman"/>
                <w:szCs w:val="24"/>
              </w:rPr>
              <w:t>.316</w:t>
            </w:r>
          </w:p>
        </w:tc>
        <w:tc>
          <w:tcPr>
            <w:tcW w:w="1199" w:type="dxa"/>
          </w:tcPr>
          <w:p w:rsidR="00B05C1A" w:rsidRDefault="00B05C1A" w:rsidP="004845FE">
            <w:pPr>
              <w:rPr>
                <w:rFonts w:cs="Times New Roman"/>
                <w:b/>
                <w:szCs w:val="24"/>
              </w:rPr>
            </w:pPr>
          </w:p>
          <w:p w:rsidR="00B05C1A" w:rsidRDefault="00B05C1A" w:rsidP="00B05C1A">
            <w:pPr>
              <w:rPr>
                <w:rFonts w:cs="Times New Roman"/>
                <w:szCs w:val="24"/>
              </w:rPr>
            </w:pPr>
            <w:r>
              <w:rPr>
                <w:rFonts w:cs="Times New Roman"/>
                <w:szCs w:val="24"/>
              </w:rPr>
              <w:t>.056</w:t>
            </w:r>
          </w:p>
          <w:p w:rsidR="004845FE" w:rsidRPr="00B05C1A" w:rsidRDefault="00B05C1A" w:rsidP="00B05C1A">
            <w:pPr>
              <w:rPr>
                <w:rFonts w:cs="Times New Roman"/>
                <w:szCs w:val="24"/>
              </w:rPr>
            </w:pPr>
            <w:r>
              <w:rPr>
                <w:rFonts w:cs="Times New Roman"/>
                <w:szCs w:val="24"/>
              </w:rPr>
              <w:t>.186</w:t>
            </w:r>
          </w:p>
        </w:tc>
        <w:tc>
          <w:tcPr>
            <w:tcW w:w="1591" w:type="dxa"/>
          </w:tcPr>
          <w:p w:rsidR="00B05C1A" w:rsidRDefault="00B05C1A" w:rsidP="004845FE">
            <w:pPr>
              <w:rPr>
                <w:rFonts w:cs="Times New Roman"/>
                <w:b/>
                <w:szCs w:val="24"/>
              </w:rPr>
            </w:pPr>
          </w:p>
          <w:p w:rsidR="00B05C1A" w:rsidRDefault="00B05C1A" w:rsidP="00B05C1A">
            <w:pPr>
              <w:rPr>
                <w:rFonts w:cs="Times New Roman"/>
                <w:szCs w:val="24"/>
              </w:rPr>
            </w:pPr>
            <w:r>
              <w:rPr>
                <w:rFonts w:cs="Times New Roman"/>
                <w:szCs w:val="24"/>
              </w:rPr>
              <w:t>.668</w:t>
            </w:r>
          </w:p>
          <w:p w:rsidR="004845FE" w:rsidRPr="00B05C1A" w:rsidRDefault="00B05C1A" w:rsidP="00B05C1A">
            <w:pPr>
              <w:rPr>
                <w:rFonts w:cs="Times New Roman"/>
                <w:szCs w:val="24"/>
              </w:rPr>
            </w:pPr>
            <w:r>
              <w:rPr>
                <w:rFonts w:cs="Times New Roman"/>
                <w:szCs w:val="24"/>
              </w:rPr>
              <w:t>.857</w:t>
            </w:r>
          </w:p>
        </w:tc>
        <w:tc>
          <w:tcPr>
            <w:tcW w:w="756" w:type="dxa"/>
          </w:tcPr>
          <w:p w:rsidR="00B05C1A" w:rsidRDefault="00B05C1A" w:rsidP="004845FE">
            <w:pPr>
              <w:rPr>
                <w:rFonts w:cs="Times New Roman"/>
                <w:szCs w:val="24"/>
              </w:rPr>
            </w:pPr>
            <w:r w:rsidRPr="00B05C1A">
              <w:rPr>
                <w:rFonts w:cs="Times New Roman"/>
                <w:szCs w:val="24"/>
              </w:rPr>
              <w:t>1.551</w:t>
            </w:r>
          </w:p>
          <w:p w:rsidR="00B05C1A" w:rsidRDefault="00B05C1A" w:rsidP="00B05C1A">
            <w:pPr>
              <w:rPr>
                <w:rFonts w:cs="Times New Roman"/>
                <w:szCs w:val="24"/>
              </w:rPr>
            </w:pPr>
            <w:r>
              <w:rPr>
                <w:rFonts w:cs="Times New Roman"/>
                <w:szCs w:val="24"/>
              </w:rPr>
              <w:t>.482</w:t>
            </w:r>
          </w:p>
          <w:p w:rsidR="00B05C1A" w:rsidRPr="00B05C1A" w:rsidRDefault="00B05C1A" w:rsidP="00B05C1A">
            <w:pPr>
              <w:rPr>
                <w:rFonts w:cs="Times New Roman"/>
                <w:szCs w:val="24"/>
              </w:rPr>
            </w:pPr>
            <w:r>
              <w:rPr>
                <w:rFonts w:cs="Times New Roman"/>
                <w:szCs w:val="24"/>
              </w:rPr>
              <w:t>.325</w:t>
            </w:r>
          </w:p>
        </w:tc>
        <w:tc>
          <w:tcPr>
            <w:tcW w:w="991" w:type="dxa"/>
          </w:tcPr>
          <w:p w:rsidR="00B05C1A" w:rsidRDefault="00B05C1A" w:rsidP="004845FE">
            <w:pPr>
              <w:rPr>
                <w:rFonts w:cs="Times New Roman"/>
                <w:szCs w:val="24"/>
              </w:rPr>
            </w:pPr>
            <w:r w:rsidRPr="00B05C1A">
              <w:rPr>
                <w:rFonts w:cs="Times New Roman"/>
                <w:szCs w:val="24"/>
              </w:rPr>
              <w:t>.807</w:t>
            </w:r>
          </w:p>
          <w:p w:rsidR="009E16BD" w:rsidRDefault="00B05C1A" w:rsidP="00B05C1A">
            <w:pPr>
              <w:rPr>
                <w:rFonts w:cs="Times New Roman"/>
                <w:szCs w:val="24"/>
              </w:rPr>
            </w:pPr>
            <w:r>
              <w:rPr>
                <w:rFonts w:cs="Times New Roman"/>
                <w:szCs w:val="24"/>
              </w:rPr>
              <w:t>.0</w:t>
            </w:r>
            <w:r w:rsidR="009E16BD">
              <w:rPr>
                <w:rFonts w:cs="Times New Roman"/>
                <w:szCs w:val="24"/>
              </w:rPr>
              <w:t>21</w:t>
            </w:r>
          </w:p>
          <w:p w:rsidR="004845FE" w:rsidRPr="009E16BD" w:rsidRDefault="009E16BD" w:rsidP="009E16BD">
            <w:pPr>
              <w:rPr>
                <w:rFonts w:cs="Times New Roman"/>
                <w:szCs w:val="24"/>
              </w:rPr>
            </w:pPr>
            <w:r>
              <w:rPr>
                <w:rFonts w:cs="Times New Roman"/>
                <w:szCs w:val="24"/>
              </w:rPr>
              <w:t>.038</w:t>
            </w:r>
          </w:p>
        </w:tc>
        <w:tc>
          <w:tcPr>
            <w:tcW w:w="1416" w:type="dxa"/>
          </w:tcPr>
          <w:p w:rsidR="009E16BD" w:rsidRDefault="009E16BD" w:rsidP="004845FE">
            <w:pPr>
              <w:rPr>
                <w:rFonts w:cs="Times New Roman"/>
                <w:b/>
                <w:szCs w:val="24"/>
              </w:rPr>
            </w:pPr>
          </w:p>
          <w:p w:rsidR="009E16BD" w:rsidRDefault="009E16BD" w:rsidP="009E16BD">
            <w:pPr>
              <w:rPr>
                <w:rFonts w:cs="Times New Roman"/>
                <w:szCs w:val="24"/>
              </w:rPr>
            </w:pPr>
            <w:r>
              <w:rPr>
                <w:rFonts w:cs="Times New Roman"/>
                <w:szCs w:val="24"/>
              </w:rPr>
              <w:t>.866</w:t>
            </w:r>
          </w:p>
          <w:p w:rsidR="004845FE" w:rsidRPr="009E16BD" w:rsidRDefault="009E16BD" w:rsidP="009E16BD">
            <w:pPr>
              <w:rPr>
                <w:rFonts w:cs="Times New Roman"/>
                <w:szCs w:val="24"/>
              </w:rPr>
            </w:pPr>
            <w:r>
              <w:rPr>
                <w:rFonts w:cs="Times New Roman"/>
                <w:szCs w:val="24"/>
              </w:rPr>
              <w:t>.650</w:t>
            </w:r>
          </w:p>
        </w:tc>
        <w:tc>
          <w:tcPr>
            <w:tcW w:w="851" w:type="dxa"/>
          </w:tcPr>
          <w:p w:rsidR="009E16BD" w:rsidRDefault="009E16BD" w:rsidP="004845FE">
            <w:pPr>
              <w:rPr>
                <w:rFonts w:cs="Times New Roman"/>
                <w:b/>
                <w:szCs w:val="24"/>
              </w:rPr>
            </w:pPr>
          </w:p>
          <w:p w:rsidR="009E16BD" w:rsidRDefault="009E16BD" w:rsidP="009E16BD">
            <w:pPr>
              <w:rPr>
                <w:rFonts w:cs="Times New Roman"/>
                <w:szCs w:val="24"/>
              </w:rPr>
            </w:pPr>
            <w:r>
              <w:rPr>
                <w:rFonts w:cs="Times New Roman"/>
                <w:szCs w:val="24"/>
              </w:rPr>
              <w:t>.074</w:t>
            </w:r>
          </w:p>
          <w:p w:rsidR="004845FE" w:rsidRPr="009E16BD" w:rsidRDefault="009E16BD" w:rsidP="009E16BD">
            <w:pPr>
              <w:rPr>
                <w:rFonts w:cs="Times New Roman"/>
                <w:szCs w:val="24"/>
              </w:rPr>
            </w:pPr>
            <w:r>
              <w:rPr>
                <w:rFonts w:cs="Times New Roman"/>
                <w:szCs w:val="24"/>
              </w:rPr>
              <w:t>.043</w:t>
            </w:r>
          </w:p>
        </w:tc>
        <w:tc>
          <w:tcPr>
            <w:tcW w:w="679" w:type="dxa"/>
          </w:tcPr>
          <w:p w:rsidR="009E16BD" w:rsidRDefault="009E16BD" w:rsidP="004845FE">
            <w:pPr>
              <w:rPr>
                <w:rFonts w:cs="Times New Roman"/>
                <w:b/>
                <w:szCs w:val="24"/>
              </w:rPr>
            </w:pPr>
          </w:p>
          <w:p w:rsidR="009E16BD" w:rsidRDefault="009E16BD" w:rsidP="009E16BD">
            <w:pPr>
              <w:rPr>
                <w:rFonts w:cs="Times New Roman"/>
                <w:szCs w:val="24"/>
              </w:rPr>
            </w:pPr>
            <w:r>
              <w:rPr>
                <w:rFonts w:cs="Times New Roman"/>
                <w:szCs w:val="24"/>
              </w:rPr>
              <w:t>.017</w:t>
            </w:r>
          </w:p>
          <w:p w:rsidR="004845FE" w:rsidRPr="009E16BD" w:rsidRDefault="009E16BD" w:rsidP="009E16BD">
            <w:pPr>
              <w:rPr>
                <w:rFonts w:cs="Times New Roman"/>
                <w:szCs w:val="24"/>
              </w:rPr>
            </w:pPr>
            <w:r>
              <w:rPr>
                <w:rFonts w:cs="Times New Roman"/>
                <w:szCs w:val="24"/>
              </w:rPr>
              <w:t>.032</w:t>
            </w:r>
          </w:p>
        </w:tc>
      </w:tr>
    </w:tbl>
    <w:p w:rsidR="00D91219" w:rsidRDefault="00511B17" w:rsidP="00726D36">
      <w:pPr>
        <w:spacing w:after="0"/>
        <w:rPr>
          <w:rFonts w:ascii="Times New Roman" w:hAnsi="Times New Roman" w:cs="Times New Roman"/>
          <w:sz w:val="24"/>
          <w:szCs w:val="24"/>
        </w:rPr>
      </w:pPr>
      <w:r w:rsidRPr="00511B17">
        <w:rPr>
          <w:rFonts w:ascii="Times New Roman" w:hAnsi="Times New Roman" w:cs="Times New Roman"/>
          <w:sz w:val="24"/>
          <w:szCs w:val="24"/>
        </w:rPr>
        <w:t>Dependent Variable: EC</w:t>
      </w:r>
    </w:p>
    <w:p w:rsidR="002A02A8" w:rsidRPr="00726D36" w:rsidRDefault="00726D36" w:rsidP="00726D36">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E06328" w:rsidRDefault="00E06328" w:rsidP="00647C3A">
      <w:pPr>
        <w:spacing w:after="0"/>
        <w:rPr>
          <w:rFonts w:ascii="Times New Roman" w:hAnsi="Times New Roman" w:cs="Times New Roman"/>
          <w:b/>
          <w:sz w:val="24"/>
          <w:szCs w:val="24"/>
        </w:rPr>
      </w:pPr>
    </w:p>
    <w:p w:rsidR="00647C3A" w:rsidRDefault="00647C3A" w:rsidP="00647C3A">
      <w:pPr>
        <w:spacing w:after="0"/>
        <w:rPr>
          <w:rFonts w:ascii="Times New Roman" w:hAnsi="Times New Roman" w:cs="Times New Roman"/>
          <w:sz w:val="24"/>
          <w:szCs w:val="24"/>
        </w:rPr>
      </w:pPr>
      <w:r w:rsidRPr="00161EB0">
        <w:rPr>
          <w:rFonts w:ascii="Times New Roman" w:hAnsi="Times New Roman" w:cs="Times New Roman"/>
          <w:b/>
          <w:sz w:val="24"/>
          <w:szCs w:val="24"/>
        </w:rPr>
        <w:t xml:space="preserve">Table </w:t>
      </w:r>
      <w:r>
        <w:rPr>
          <w:rFonts w:ascii="Times New Roman" w:hAnsi="Times New Roman" w:cs="Times New Roman"/>
          <w:b/>
          <w:sz w:val="24"/>
          <w:szCs w:val="24"/>
        </w:rPr>
        <w:t>5</w:t>
      </w:r>
      <w:r w:rsidRPr="00161EB0">
        <w:rPr>
          <w:rFonts w:ascii="Times New Roman" w:hAnsi="Times New Roman" w:cs="Times New Roman"/>
          <w:b/>
          <w:sz w:val="24"/>
          <w:szCs w:val="24"/>
        </w:rPr>
        <w:t>.2 Maintenance Cost</w:t>
      </w:r>
      <w:r>
        <w:rPr>
          <w:rFonts w:ascii="Times New Roman" w:hAnsi="Times New Roman" w:cs="Times New Roman"/>
          <w:b/>
          <w:sz w:val="24"/>
          <w:szCs w:val="24"/>
        </w:rPr>
        <w:t xml:space="preserve">s </w:t>
      </w:r>
      <w:r w:rsidRPr="00161EB0">
        <w:rPr>
          <w:rFonts w:ascii="Times New Roman" w:hAnsi="Times New Roman" w:cs="Times New Roman"/>
          <w:b/>
          <w:sz w:val="24"/>
          <w:szCs w:val="24"/>
        </w:rPr>
        <w:t>(</w:t>
      </w:r>
      <w:r w:rsidR="009B1A0D">
        <w:rPr>
          <w:rFonts w:ascii="Times New Roman" w:hAnsi="Times New Roman" w:cs="Times New Roman"/>
          <w:b/>
          <w:sz w:val="24"/>
          <w:szCs w:val="24"/>
        </w:rPr>
        <w:t xml:space="preserve">automated </w:t>
      </w:r>
      <w:r w:rsidRPr="00161EB0">
        <w:rPr>
          <w:rFonts w:ascii="Times New Roman" w:hAnsi="Times New Roman" w:cs="Times New Roman"/>
          <w:b/>
          <w:sz w:val="24"/>
          <w:szCs w:val="24"/>
        </w:rPr>
        <w:t>Serving Employees)</w:t>
      </w:r>
      <w:r>
        <w:rPr>
          <w:rFonts w:ascii="Times New Roman" w:hAnsi="Times New Roman" w:cs="Times New Roman"/>
          <w:b/>
          <w:sz w:val="24"/>
          <w:szCs w:val="24"/>
        </w:rPr>
        <w:t xml:space="preserve"> Prediction of</w:t>
      </w:r>
      <w:r w:rsidRPr="00161EB0">
        <w:rPr>
          <w:rFonts w:ascii="Times New Roman" w:hAnsi="Times New Roman" w:cs="Times New Roman"/>
          <w:b/>
          <w:sz w:val="24"/>
          <w:szCs w:val="24"/>
        </w:rPr>
        <w:t xml:space="preserve"> </w:t>
      </w:r>
      <w:r w:rsidR="006258B6">
        <w:rPr>
          <w:rFonts w:ascii="Times New Roman" w:hAnsi="Times New Roman" w:cs="Times New Roman"/>
          <w:b/>
          <w:sz w:val="24"/>
          <w:szCs w:val="24"/>
        </w:rPr>
        <w:t>Employee Commitment</w:t>
      </w:r>
    </w:p>
    <w:tbl>
      <w:tblPr>
        <w:tblStyle w:val="TableGrid"/>
        <w:tblW w:w="0" w:type="auto"/>
        <w:tblLook w:val="04A0" w:firstRow="1" w:lastRow="0" w:firstColumn="1" w:lastColumn="0" w:noHBand="0" w:noVBand="1"/>
      </w:tblPr>
      <w:tblGrid>
        <w:gridCol w:w="1867"/>
        <w:gridCol w:w="1857"/>
        <w:gridCol w:w="1868"/>
        <w:gridCol w:w="1878"/>
        <w:gridCol w:w="1880"/>
      </w:tblGrid>
      <w:tr w:rsidR="002A02A8" w:rsidTr="00DC6633">
        <w:tc>
          <w:tcPr>
            <w:tcW w:w="1915" w:type="dxa"/>
          </w:tcPr>
          <w:p w:rsidR="002A02A8" w:rsidRPr="002A02A8" w:rsidRDefault="002A02A8" w:rsidP="00726D36">
            <w:pPr>
              <w:rPr>
                <w:rFonts w:cs="Times New Roman"/>
                <w:szCs w:val="24"/>
              </w:rPr>
            </w:pPr>
            <w:r w:rsidRPr="002A02A8">
              <w:rPr>
                <w:rFonts w:cs="Times New Roman"/>
                <w:szCs w:val="24"/>
              </w:rPr>
              <w:t>Model</w:t>
            </w:r>
          </w:p>
        </w:tc>
        <w:tc>
          <w:tcPr>
            <w:tcW w:w="1915" w:type="dxa"/>
          </w:tcPr>
          <w:p w:rsidR="002A02A8" w:rsidRPr="002A02A8" w:rsidRDefault="002A02A8" w:rsidP="00DC6633">
            <w:pPr>
              <w:rPr>
                <w:rFonts w:cs="Times New Roman"/>
                <w:szCs w:val="24"/>
              </w:rPr>
            </w:pPr>
            <w:r w:rsidRPr="002A02A8">
              <w:rPr>
                <w:rFonts w:cs="Times New Roman"/>
                <w:szCs w:val="24"/>
              </w:rPr>
              <w:t>R</w:t>
            </w:r>
          </w:p>
        </w:tc>
        <w:tc>
          <w:tcPr>
            <w:tcW w:w="1915" w:type="dxa"/>
          </w:tcPr>
          <w:p w:rsidR="002A02A8" w:rsidRPr="002A02A8" w:rsidRDefault="002A02A8" w:rsidP="00DC6633">
            <w:pPr>
              <w:rPr>
                <w:rFonts w:cs="Times New Roman"/>
                <w:szCs w:val="24"/>
              </w:rPr>
            </w:pPr>
            <w:r w:rsidRPr="002A02A8">
              <w:rPr>
                <w:rFonts w:cs="Times New Roman"/>
                <w:szCs w:val="24"/>
              </w:rPr>
              <w:t>R Square</w:t>
            </w:r>
          </w:p>
        </w:tc>
        <w:tc>
          <w:tcPr>
            <w:tcW w:w="1915" w:type="dxa"/>
          </w:tcPr>
          <w:p w:rsidR="002A02A8" w:rsidRPr="002A02A8" w:rsidRDefault="002A02A8" w:rsidP="00DC6633">
            <w:pPr>
              <w:rPr>
                <w:rFonts w:cs="Times New Roman"/>
                <w:szCs w:val="24"/>
              </w:rPr>
            </w:pPr>
            <w:r w:rsidRPr="002A02A8">
              <w:rPr>
                <w:rFonts w:cs="Times New Roman"/>
                <w:szCs w:val="24"/>
              </w:rPr>
              <w:t>Adjusted R Square</w:t>
            </w:r>
          </w:p>
        </w:tc>
        <w:tc>
          <w:tcPr>
            <w:tcW w:w="1916" w:type="dxa"/>
          </w:tcPr>
          <w:p w:rsidR="002A02A8" w:rsidRPr="002A02A8" w:rsidRDefault="002A02A8" w:rsidP="00DC6633">
            <w:pPr>
              <w:rPr>
                <w:rFonts w:cs="Times New Roman"/>
                <w:szCs w:val="24"/>
              </w:rPr>
            </w:pPr>
            <w:r w:rsidRPr="002A02A8">
              <w:rPr>
                <w:rFonts w:cs="Times New Roman"/>
                <w:szCs w:val="24"/>
              </w:rPr>
              <w:t>Std. Error of the Estimate</w:t>
            </w:r>
          </w:p>
        </w:tc>
      </w:tr>
      <w:tr w:rsidR="002A02A8" w:rsidTr="00DC6633">
        <w:tc>
          <w:tcPr>
            <w:tcW w:w="1915" w:type="dxa"/>
          </w:tcPr>
          <w:p w:rsidR="002A02A8" w:rsidRPr="00726D36" w:rsidRDefault="00726D36" w:rsidP="00DC6633">
            <w:pPr>
              <w:rPr>
                <w:rFonts w:cs="Times New Roman"/>
                <w:szCs w:val="24"/>
              </w:rPr>
            </w:pPr>
            <w:r w:rsidRPr="00726D36">
              <w:rPr>
                <w:rFonts w:cs="Times New Roman"/>
                <w:szCs w:val="24"/>
              </w:rPr>
              <w:t>1</w:t>
            </w:r>
          </w:p>
        </w:tc>
        <w:tc>
          <w:tcPr>
            <w:tcW w:w="1915" w:type="dxa"/>
          </w:tcPr>
          <w:p w:rsidR="002A02A8" w:rsidRPr="00726D36" w:rsidRDefault="00726D36" w:rsidP="00DC6633">
            <w:pPr>
              <w:rPr>
                <w:rFonts w:cs="Times New Roman"/>
                <w:szCs w:val="24"/>
              </w:rPr>
            </w:pPr>
            <w:r w:rsidRPr="00726D36">
              <w:rPr>
                <w:rFonts w:cs="Times New Roman"/>
                <w:szCs w:val="24"/>
              </w:rPr>
              <w:t>.494</w:t>
            </w:r>
          </w:p>
        </w:tc>
        <w:tc>
          <w:tcPr>
            <w:tcW w:w="1915" w:type="dxa"/>
          </w:tcPr>
          <w:p w:rsidR="002A02A8" w:rsidRPr="00726D36" w:rsidRDefault="00726D36" w:rsidP="00726D36">
            <w:pPr>
              <w:rPr>
                <w:rFonts w:cs="Times New Roman"/>
                <w:szCs w:val="24"/>
              </w:rPr>
            </w:pPr>
            <w:r w:rsidRPr="00726D36">
              <w:rPr>
                <w:rFonts w:cs="Times New Roman"/>
                <w:szCs w:val="24"/>
              </w:rPr>
              <w:t>.</w:t>
            </w:r>
            <w:r>
              <w:rPr>
                <w:rFonts w:cs="Times New Roman"/>
                <w:szCs w:val="24"/>
              </w:rPr>
              <w:t>6</w:t>
            </w:r>
            <w:r w:rsidRPr="00726D36">
              <w:rPr>
                <w:rFonts w:cs="Times New Roman"/>
                <w:szCs w:val="24"/>
              </w:rPr>
              <w:t>1</w:t>
            </w:r>
            <w:r>
              <w:rPr>
                <w:rFonts w:cs="Times New Roman"/>
                <w:szCs w:val="24"/>
              </w:rPr>
              <w:t>1</w:t>
            </w:r>
          </w:p>
        </w:tc>
        <w:tc>
          <w:tcPr>
            <w:tcW w:w="1915" w:type="dxa"/>
          </w:tcPr>
          <w:p w:rsidR="002A02A8" w:rsidRPr="00726D36" w:rsidRDefault="00726D36" w:rsidP="00726D36">
            <w:pPr>
              <w:rPr>
                <w:rFonts w:cs="Times New Roman"/>
                <w:szCs w:val="24"/>
              </w:rPr>
            </w:pPr>
            <w:r w:rsidRPr="00726D36">
              <w:rPr>
                <w:rFonts w:cs="Times New Roman"/>
                <w:szCs w:val="24"/>
              </w:rPr>
              <w:t>.</w:t>
            </w:r>
            <w:r>
              <w:rPr>
                <w:rFonts w:cs="Times New Roman"/>
                <w:szCs w:val="24"/>
              </w:rPr>
              <w:t>54</w:t>
            </w:r>
            <w:r w:rsidRPr="00726D36">
              <w:rPr>
                <w:rFonts w:cs="Times New Roman"/>
                <w:szCs w:val="24"/>
              </w:rPr>
              <w:t>7</w:t>
            </w:r>
          </w:p>
        </w:tc>
        <w:tc>
          <w:tcPr>
            <w:tcW w:w="1916" w:type="dxa"/>
          </w:tcPr>
          <w:p w:rsidR="002A02A8" w:rsidRPr="00726D36" w:rsidRDefault="00726D36" w:rsidP="00DC6633">
            <w:pPr>
              <w:rPr>
                <w:rFonts w:cs="Times New Roman"/>
                <w:szCs w:val="24"/>
              </w:rPr>
            </w:pPr>
            <w:r w:rsidRPr="00726D36">
              <w:rPr>
                <w:rFonts w:cs="Times New Roman"/>
                <w:szCs w:val="24"/>
              </w:rPr>
              <w:t>.1326272</w:t>
            </w:r>
          </w:p>
        </w:tc>
      </w:tr>
    </w:tbl>
    <w:p w:rsidR="00726D36" w:rsidRPr="00726D36" w:rsidRDefault="00726D36" w:rsidP="00726D36">
      <w:pPr>
        <w:spacing w:after="0"/>
        <w:rPr>
          <w:rFonts w:ascii="Times New Roman" w:hAnsi="Times New Roman" w:cs="Times New Roman"/>
          <w:sz w:val="24"/>
          <w:szCs w:val="24"/>
        </w:rPr>
      </w:pPr>
      <w:r>
        <w:rPr>
          <w:rFonts w:ascii="Times New Roman" w:hAnsi="Times New Roman" w:cs="Times New Roman"/>
          <w:sz w:val="24"/>
          <w:szCs w:val="24"/>
        </w:rPr>
        <w:t>a.</w:t>
      </w:r>
      <w:r w:rsidRPr="00726D36">
        <w:rPr>
          <w:rFonts w:ascii="Times New Roman" w:hAnsi="Times New Roman" w:cs="Times New Roman"/>
          <w:sz w:val="24"/>
          <w:szCs w:val="24"/>
        </w:rPr>
        <w:t xml:space="preserve"> Predictor: (Constant), </w:t>
      </w:r>
      <w:r>
        <w:rPr>
          <w:rFonts w:ascii="Times New Roman" w:hAnsi="Times New Roman" w:cs="Times New Roman"/>
          <w:sz w:val="24"/>
          <w:szCs w:val="24"/>
        </w:rPr>
        <w:t>P</w:t>
      </w:r>
      <w:r w:rsidRPr="00726D36">
        <w:rPr>
          <w:rFonts w:ascii="Times New Roman" w:hAnsi="Times New Roman" w:cs="Times New Roman"/>
          <w:sz w:val="24"/>
          <w:szCs w:val="24"/>
        </w:rPr>
        <w:t>C</w:t>
      </w:r>
      <w:r>
        <w:rPr>
          <w:rFonts w:ascii="Times New Roman" w:hAnsi="Times New Roman" w:cs="Times New Roman"/>
          <w:sz w:val="24"/>
          <w:szCs w:val="24"/>
        </w:rPr>
        <w:t>-AUT</w:t>
      </w:r>
      <w:r w:rsidRPr="00726D36">
        <w:rPr>
          <w:rFonts w:ascii="Times New Roman" w:hAnsi="Times New Roman" w:cs="Times New Roman"/>
          <w:sz w:val="24"/>
          <w:szCs w:val="24"/>
        </w:rPr>
        <w:t xml:space="preserve">, </w:t>
      </w:r>
      <w:r>
        <w:rPr>
          <w:rFonts w:ascii="Times New Roman" w:hAnsi="Times New Roman" w:cs="Times New Roman"/>
          <w:sz w:val="24"/>
          <w:szCs w:val="24"/>
        </w:rPr>
        <w:t>G</w:t>
      </w:r>
      <w:r w:rsidRPr="00726D36">
        <w:rPr>
          <w:rFonts w:ascii="Times New Roman" w:hAnsi="Times New Roman" w:cs="Times New Roman"/>
          <w:sz w:val="24"/>
          <w:szCs w:val="24"/>
        </w:rPr>
        <w:t>C</w:t>
      </w:r>
      <w:r>
        <w:rPr>
          <w:rFonts w:ascii="Times New Roman" w:hAnsi="Times New Roman" w:cs="Times New Roman"/>
          <w:sz w:val="24"/>
          <w:szCs w:val="24"/>
        </w:rPr>
        <w:t>-AUT</w:t>
      </w:r>
    </w:p>
    <w:p w:rsidR="00726D36" w:rsidRPr="00726D36" w:rsidRDefault="00726D36" w:rsidP="00726D36">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E06328" w:rsidRDefault="00E06328" w:rsidP="00985EE5">
      <w:pPr>
        <w:spacing w:after="0" w:line="240" w:lineRule="auto"/>
        <w:jc w:val="both"/>
        <w:rPr>
          <w:rFonts w:ascii="Times New Roman" w:hAnsi="Times New Roman" w:cs="Times New Roman"/>
          <w:sz w:val="24"/>
          <w:szCs w:val="24"/>
        </w:rPr>
      </w:pPr>
    </w:p>
    <w:p w:rsidR="00647C3A" w:rsidRPr="00CC69BC" w:rsidRDefault="00647C3A" w:rsidP="00985EE5">
      <w:pPr>
        <w:spacing w:after="0" w:line="240" w:lineRule="auto"/>
        <w:jc w:val="both"/>
        <w:rPr>
          <w:rFonts w:ascii="Times New Roman" w:hAnsi="Times New Roman" w:cs="Times New Roman"/>
          <w:sz w:val="24"/>
          <w:szCs w:val="24"/>
        </w:rPr>
      </w:pPr>
      <w:r w:rsidRPr="00896BB4">
        <w:rPr>
          <w:rFonts w:ascii="Times New Roman" w:hAnsi="Times New Roman" w:cs="Times New Roman"/>
          <w:sz w:val="24"/>
          <w:szCs w:val="24"/>
        </w:rPr>
        <w:t xml:space="preserve">Table </w:t>
      </w:r>
      <w:r>
        <w:rPr>
          <w:rFonts w:ascii="Times New Roman" w:hAnsi="Times New Roman" w:cs="Times New Roman"/>
          <w:sz w:val="24"/>
          <w:szCs w:val="24"/>
        </w:rPr>
        <w:t>5.1</w:t>
      </w:r>
      <w:r w:rsidRPr="00896BB4">
        <w:rPr>
          <w:rFonts w:ascii="Times New Roman" w:hAnsi="Times New Roman" w:cs="Times New Roman"/>
          <w:sz w:val="24"/>
          <w:szCs w:val="24"/>
        </w:rPr>
        <w:t xml:space="preserve"> </w:t>
      </w:r>
      <w:r w:rsidR="00E06328">
        <w:rPr>
          <w:rFonts w:ascii="Times New Roman" w:hAnsi="Times New Roman" w:cs="Times New Roman"/>
          <w:sz w:val="24"/>
          <w:szCs w:val="24"/>
        </w:rPr>
        <w:t>shows</w:t>
      </w:r>
      <w:r w:rsidRPr="00896BB4">
        <w:rPr>
          <w:rFonts w:ascii="Times New Roman" w:hAnsi="Times New Roman" w:cs="Times New Roman"/>
          <w:sz w:val="24"/>
          <w:szCs w:val="24"/>
        </w:rPr>
        <w:t xml:space="preserve"> that the automation of </w:t>
      </w:r>
      <w:r w:rsidR="00CC69BC">
        <w:rPr>
          <w:rFonts w:ascii="Times New Roman" w:hAnsi="Times New Roman" w:cs="Times New Roman"/>
          <w:sz w:val="24"/>
          <w:szCs w:val="24"/>
        </w:rPr>
        <w:t>pension costs</w:t>
      </w:r>
      <w:r w:rsidRPr="00896BB4">
        <w:rPr>
          <w:rFonts w:ascii="Times New Roman" w:hAnsi="Times New Roman" w:cs="Times New Roman"/>
          <w:sz w:val="24"/>
          <w:szCs w:val="24"/>
        </w:rPr>
        <w:t xml:space="preserve"> (β=.</w:t>
      </w:r>
      <w:r w:rsidR="00CC69BC">
        <w:rPr>
          <w:rFonts w:ascii="Times New Roman" w:hAnsi="Times New Roman" w:cs="Times New Roman"/>
          <w:sz w:val="24"/>
          <w:szCs w:val="24"/>
        </w:rPr>
        <w:t>117</w:t>
      </w:r>
      <w:r w:rsidRPr="00896BB4">
        <w:rPr>
          <w:rFonts w:ascii="Times New Roman" w:hAnsi="Times New Roman" w:cs="Times New Roman"/>
          <w:sz w:val="24"/>
          <w:szCs w:val="24"/>
        </w:rPr>
        <w:t>, P=0.0</w:t>
      </w:r>
      <w:r w:rsidR="00CC69BC">
        <w:rPr>
          <w:rFonts w:ascii="Times New Roman" w:hAnsi="Times New Roman" w:cs="Times New Roman"/>
          <w:sz w:val="24"/>
          <w:szCs w:val="24"/>
        </w:rPr>
        <w:t>2</w:t>
      </w:r>
      <w:r>
        <w:rPr>
          <w:rFonts w:ascii="Times New Roman" w:hAnsi="Times New Roman" w:cs="Times New Roman"/>
          <w:sz w:val="24"/>
          <w:szCs w:val="24"/>
        </w:rPr>
        <w:t>1</w:t>
      </w:r>
      <w:r w:rsidRPr="00896BB4">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CC69BC">
        <w:rPr>
          <w:rFonts w:ascii="Times New Roman" w:hAnsi="Times New Roman" w:cs="Times New Roman"/>
          <w:sz w:val="24"/>
          <w:szCs w:val="24"/>
        </w:rPr>
        <w:t>gratuity</w:t>
      </w:r>
      <w:r>
        <w:rPr>
          <w:rFonts w:ascii="Times New Roman" w:hAnsi="Times New Roman" w:cs="Times New Roman"/>
          <w:sz w:val="24"/>
          <w:szCs w:val="24"/>
        </w:rPr>
        <w:t xml:space="preserve"> costs </w:t>
      </w:r>
      <w:r w:rsidRPr="00896BB4">
        <w:rPr>
          <w:rFonts w:ascii="Times New Roman" w:hAnsi="Times New Roman" w:cs="Times New Roman"/>
          <w:sz w:val="24"/>
          <w:szCs w:val="24"/>
        </w:rPr>
        <w:t>(β=.</w:t>
      </w:r>
      <w:r w:rsidR="00CC69BC">
        <w:rPr>
          <w:rFonts w:ascii="Times New Roman" w:hAnsi="Times New Roman" w:cs="Times New Roman"/>
          <w:sz w:val="24"/>
          <w:szCs w:val="24"/>
        </w:rPr>
        <w:t>316</w:t>
      </w:r>
      <w:r w:rsidRPr="00896BB4">
        <w:rPr>
          <w:rFonts w:ascii="Times New Roman" w:hAnsi="Times New Roman" w:cs="Times New Roman"/>
          <w:sz w:val="24"/>
          <w:szCs w:val="24"/>
        </w:rPr>
        <w:t>, P=0.0</w:t>
      </w:r>
      <w:r w:rsidR="00CC69BC">
        <w:rPr>
          <w:rFonts w:ascii="Times New Roman" w:hAnsi="Times New Roman" w:cs="Times New Roman"/>
          <w:sz w:val="24"/>
          <w:szCs w:val="24"/>
        </w:rPr>
        <w:t>38</w:t>
      </w:r>
      <w:r w:rsidRPr="00896BB4">
        <w:rPr>
          <w:rFonts w:ascii="Times New Roman" w:hAnsi="Times New Roman" w:cs="Times New Roman"/>
          <w:sz w:val="24"/>
          <w:szCs w:val="24"/>
        </w:rPr>
        <w:t xml:space="preserve">) </w:t>
      </w:r>
      <w:r w:rsidR="00CC69BC">
        <w:rPr>
          <w:rFonts w:ascii="Times New Roman" w:hAnsi="Times New Roman" w:cs="Times New Roman"/>
          <w:sz w:val="24"/>
          <w:szCs w:val="24"/>
        </w:rPr>
        <w:t xml:space="preserve">respectively </w:t>
      </w:r>
      <w:r w:rsidRPr="00896BB4">
        <w:rPr>
          <w:rFonts w:ascii="Times New Roman" w:hAnsi="Times New Roman" w:cs="Times New Roman"/>
          <w:sz w:val="24"/>
          <w:szCs w:val="24"/>
        </w:rPr>
        <w:t xml:space="preserve">affects the </w:t>
      </w:r>
      <w:r w:rsidR="00CC69BC">
        <w:rPr>
          <w:rFonts w:ascii="Times New Roman" w:hAnsi="Times New Roman" w:cs="Times New Roman"/>
          <w:sz w:val="24"/>
          <w:szCs w:val="24"/>
        </w:rPr>
        <w:t xml:space="preserve">commitment of employees to work </w:t>
      </w:r>
      <w:r w:rsidRPr="00896BB4">
        <w:rPr>
          <w:rFonts w:ascii="Times New Roman" w:hAnsi="Times New Roman" w:cs="Times New Roman"/>
          <w:sz w:val="24"/>
          <w:szCs w:val="24"/>
        </w:rPr>
        <w:t>positively and significantly</w:t>
      </w:r>
      <w:r w:rsidR="00CC69BC">
        <w:rPr>
          <w:rFonts w:ascii="Times New Roman" w:hAnsi="Times New Roman" w:cs="Times New Roman"/>
          <w:sz w:val="24"/>
          <w:szCs w:val="24"/>
        </w:rPr>
        <w:t xml:space="preserve">. </w:t>
      </w:r>
      <w:r w:rsidRPr="00896BB4">
        <w:rPr>
          <w:rFonts w:ascii="Times New Roman" w:hAnsi="Times New Roman" w:cs="Times New Roman"/>
          <w:sz w:val="24"/>
          <w:szCs w:val="24"/>
        </w:rPr>
        <w:t xml:space="preserve">The R square of </w:t>
      </w:r>
      <w:r w:rsidR="00CC69BC">
        <w:rPr>
          <w:rFonts w:ascii="Times New Roman" w:hAnsi="Times New Roman" w:cs="Times New Roman"/>
          <w:sz w:val="24"/>
          <w:szCs w:val="24"/>
        </w:rPr>
        <w:t>61</w:t>
      </w:r>
      <w:r w:rsidRPr="00896BB4">
        <w:rPr>
          <w:rFonts w:ascii="Times New Roman" w:hAnsi="Times New Roman" w:cs="Times New Roman"/>
          <w:sz w:val="24"/>
          <w:szCs w:val="24"/>
        </w:rPr>
        <w:t xml:space="preserve">% from Table </w:t>
      </w:r>
      <w:r w:rsidR="00CC69BC">
        <w:rPr>
          <w:rFonts w:ascii="Times New Roman" w:hAnsi="Times New Roman" w:cs="Times New Roman"/>
          <w:sz w:val="24"/>
          <w:szCs w:val="24"/>
        </w:rPr>
        <w:t>5</w:t>
      </w:r>
      <w:r w:rsidRPr="00896BB4">
        <w:rPr>
          <w:rFonts w:ascii="Times New Roman" w:hAnsi="Times New Roman" w:cs="Times New Roman"/>
          <w:sz w:val="24"/>
          <w:szCs w:val="24"/>
        </w:rPr>
        <w:t>.2 showed that the metrics of maintenance costs</w:t>
      </w:r>
      <w:r w:rsidR="00CC69BC">
        <w:rPr>
          <w:rFonts w:ascii="Times New Roman" w:hAnsi="Times New Roman" w:cs="Times New Roman"/>
          <w:sz w:val="24"/>
          <w:szCs w:val="24"/>
        </w:rPr>
        <w:t xml:space="preserve"> for retired employees (Pension and Gratuity costs)</w:t>
      </w:r>
      <w:r w:rsidRPr="00896BB4">
        <w:rPr>
          <w:rFonts w:ascii="Times New Roman" w:hAnsi="Times New Roman" w:cs="Times New Roman"/>
          <w:sz w:val="24"/>
          <w:szCs w:val="24"/>
        </w:rPr>
        <w:t xml:space="preserve"> when automated </w:t>
      </w:r>
      <w:r w:rsidR="00CC69BC">
        <w:rPr>
          <w:rFonts w:ascii="Times New Roman" w:hAnsi="Times New Roman" w:cs="Times New Roman"/>
          <w:sz w:val="24"/>
          <w:szCs w:val="24"/>
        </w:rPr>
        <w:t xml:space="preserve">will </w:t>
      </w:r>
      <w:r w:rsidRPr="00896BB4">
        <w:rPr>
          <w:rFonts w:ascii="Times New Roman" w:hAnsi="Times New Roman" w:cs="Times New Roman"/>
          <w:sz w:val="24"/>
          <w:szCs w:val="24"/>
        </w:rPr>
        <w:t xml:space="preserve">contribute to about </w:t>
      </w:r>
      <w:r w:rsidR="00CC69BC">
        <w:rPr>
          <w:rFonts w:ascii="Times New Roman" w:hAnsi="Times New Roman" w:cs="Times New Roman"/>
          <w:sz w:val="24"/>
          <w:szCs w:val="24"/>
        </w:rPr>
        <w:t>61</w:t>
      </w:r>
      <w:r w:rsidRPr="00896BB4">
        <w:rPr>
          <w:rFonts w:ascii="Times New Roman" w:hAnsi="Times New Roman" w:cs="Times New Roman"/>
          <w:sz w:val="24"/>
          <w:szCs w:val="24"/>
        </w:rPr>
        <w:t xml:space="preserve">% changes in </w:t>
      </w:r>
      <w:r w:rsidR="00CC69BC">
        <w:rPr>
          <w:rFonts w:ascii="Times New Roman" w:hAnsi="Times New Roman" w:cs="Times New Roman"/>
          <w:sz w:val="24"/>
          <w:szCs w:val="24"/>
        </w:rPr>
        <w:t>the commitment of employees to work</w:t>
      </w:r>
      <w:r w:rsidR="00976495">
        <w:rPr>
          <w:rFonts w:ascii="Times New Roman" w:hAnsi="Times New Roman" w:cs="Times New Roman"/>
          <w:sz w:val="24"/>
          <w:szCs w:val="24"/>
        </w:rPr>
        <w:t>, therefore government must pay attention to the automation of employees` entitlement</w:t>
      </w:r>
      <w:r w:rsidRPr="00896BB4">
        <w:rPr>
          <w:rFonts w:ascii="Times New Roman" w:hAnsi="Times New Roman" w:cs="Times New Roman"/>
          <w:sz w:val="24"/>
          <w:szCs w:val="24"/>
        </w:rPr>
        <w:t xml:space="preserve">. The result </w:t>
      </w:r>
      <w:r>
        <w:rPr>
          <w:rFonts w:ascii="Times New Roman" w:hAnsi="Times New Roman" w:cs="Times New Roman"/>
          <w:sz w:val="24"/>
          <w:szCs w:val="24"/>
        </w:rPr>
        <w:t>is consistent with</w:t>
      </w:r>
      <w:r w:rsidR="00E06328" w:rsidRPr="00E06328">
        <w:rPr>
          <w:rFonts w:ascii="Times New Roman" w:hAnsi="Times New Roman" w:cs="Times New Roman"/>
          <w:b/>
          <w:bCs/>
          <w:sz w:val="24"/>
          <w:szCs w:val="24"/>
        </w:rPr>
        <w:t xml:space="preserve"> Oladipo, A., &amp; Adeyemi, O.</w:t>
      </w:r>
      <w:r w:rsidR="00E06328" w:rsidRPr="00E06328">
        <w:rPr>
          <w:rFonts w:ascii="Times New Roman" w:hAnsi="Times New Roman" w:cs="Times New Roman"/>
          <w:sz w:val="24"/>
          <w:szCs w:val="24"/>
        </w:rPr>
        <w:t> (2018)</w:t>
      </w:r>
      <w:r w:rsidR="00E06328" w:rsidRPr="00E06328">
        <w:rPr>
          <w:rFonts w:ascii="Times New Roman" w:hAnsi="Times New Roman" w:cs="Times New Roman"/>
          <w:i/>
          <w:sz w:val="24"/>
          <w:szCs w:val="24"/>
        </w:rPr>
        <w:t>.</w:t>
      </w:r>
      <w:r w:rsidR="00E06328" w:rsidRPr="00E06328">
        <w:rPr>
          <w:rFonts w:ascii="Times New Roman" w:hAnsi="Times New Roman" w:cs="Times New Roman"/>
          <w:sz w:val="24"/>
          <w:szCs w:val="24"/>
        </w:rPr>
        <w:t xml:space="preserve"> </w:t>
      </w:r>
      <w:r>
        <w:rPr>
          <w:rFonts w:ascii="Times New Roman" w:hAnsi="Times New Roman" w:cs="Times New Roman"/>
          <w:sz w:val="24"/>
          <w:szCs w:val="24"/>
        </w:rPr>
        <w:t xml:space="preserve"> Ogunbiyi-Davies, </w:t>
      </w:r>
      <w:r w:rsidRPr="00BF4377">
        <w:rPr>
          <w:rFonts w:ascii="Times New Roman" w:hAnsi="Times New Roman" w:cs="Times New Roman"/>
          <w:i/>
          <w:sz w:val="24"/>
          <w:szCs w:val="24"/>
        </w:rPr>
        <w:t>et. al.,</w:t>
      </w:r>
      <w:r>
        <w:rPr>
          <w:rFonts w:ascii="Times New Roman" w:hAnsi="Times New Roman" w:cs="Times New Roman"/>
          <w:sz w:val="24"/>
          <w:szCs w:val="24"/>
        </w:rPr>
        <w:t xml:space="preserve"> (2023</w:t>
      </w:r>
      <w:r w:rsidR="00E06328">
        <w:rPr>
          <w:rFonts w:ascii="Times New Roman" w:hAnsi="Times New Roman" w:cs="Times New Roman"/>
          <w:sz w:val="24"/>
          <w:szCs w:val="24"/>
        </w:rPr>
        <w:t>)</w:t>
      </w:r>
      <w:r w:rsidR="00976495">
        <w:rPr>
          <w:rFonts w:ascii="Times New Roman" w:hAnsi="Times New Roman" w:cs="Times New Roman"/>
          <w:sz w:val="24"/>
          <w:szCs w:val="24"/>
        </w:rPr>
        <w:t xml:space="preserve"> found that </w:t>
      </w:r>
      <w:r w:rsidR="00E06328">
        <w:rPr>
          <w:rFonts w:ascii="Times New Roman" w:hAnsi="Times New Roman" w:cs="Times New Roman"/>
          <w:sz w:val="24"/>
          <w:szCs w:val="24"/>
        </w:rPr>
        <w:t xml:space="preserve">the </w:t>
      </w:r>
      <w:r w:rsidR="00976495">
        <w:rPr>
          <w:rFonts w:ascii="Times New Roman" w:hAnsi="Times New Roman" w:cs="Times New Roman"/>
          <w:sz w:val="24"/>
          <w:szCs w:val="24"/>
        </w:rPr>
        <w:t xml:space="preserve">cost committed to pension affects </w:t>
      </w:r>
      <w:r w:rsidR="00E06328">
        <w:rPr>
          <w:rFonts w:ascii="Times New Roman" w:hAnsi="Times New Roman" w:cs="Times New Roman"/>
          <w:sz w:val="24"/>
          <w:szCs w:val="24"/>
        </w:rPr>
        <w:t>employees'</w:t>
      </w:r>
      <w:r w:rsidR="00976495">
        <w:rPr>
          <w:rFonts w:ascii="Times New Roman" w:hAnsi="Times New Roman" w:cs="Times New Roman"/>
          <w:sz w:val="24"/>
          <w:szCs w:val="24"/>
        </w:rPr>
        <w:t xml:space="preserve"> performance significantly as well. </w:t>
      </w:r>
    </w:p>
    <w:p w:rsidR="00511B17" w:rsidRDefault="00511B17" w:rsidP="00985EE5">
      <w:pPr>
        <w:spacing w:after="0"/>
        <w:rPr>
          <w:rFonts w:ascii="Times New Roman" w:hAnsi="Times New Roman" w:cs="Times New Roman"/>
          <w:b/>
          <w:sz w:val="24"/>
          <w:szCs w:val="24"/>
        </w:rPr>
      </w:pPr>
    </w:p>
    <w:p w:rsidR="00EA4F5B" w:rsidRDefault="00EA4F5B" w:rsidP="00EA4F5B">
      <w:pPr>
        <w:spacing w:after="0"/>
        <w:rPr>
          <w:rFonts w:ascii="Times New Roman" w:hAnsi="Times New Roman" w:cs="Times New Roman"/>
          <w:b/>
          <w:sz w:val="24"/>
          <w:szCs w:val="24"/>
        </w:rPr>
      </w:pPr>
      <w:r>
        <w:rPr>
          <w:rFonts w:ascii="Times New Roman" w:hAnsi="Times New Roman" w:cs="Times New Roman"/>
          <w:b/>
          <w:sz w:val="24"/>
          <w:szCs w:val="24"/>
        </w:rPr>
        <w:t>4.5</w:t>
      </w:r>
      <w:r w:rsidRPr="00C07A17">
        <w:rPr>
          <w:rFonts w:ascii="Times New Roman" w:hAnsi="Times New Roman" w:cs="Times New Roman"/>
          <w:b/>
          <w:sz w:val="24"/>
          <w:szCs w:val="24"/>
        </w:rPr>
        <w:t xml:space="preserve"> </w:t>
      </w:r>
      <w:r w:rsidRPr="0055730C">
        <w:rPr>
          <w:rFonts w:ascii="Times New Roman" w:hAnsi="Times New Roman" w:cs="Times New Roman"/>
          <w:b/>
          <w:sz w:val="24"/>
          <w:szCs w:val="24"/>
        </w:rPr>
        <w:t xml:space="preserve">Effect of </w:t>
      </w:r>
      <w:r w:rsidR="00E06328">
        <w:rPr>
          <w:rFonts w:ascii="Times New Roman" w:hAnsi="Times New Roman" w:cs="Times New Roman"/>
          <w:b/>
          <w:sz w:val="24"/>
          <w:szCs w:val="24"/>
        </w:rPr>
        <w:t xml:space="preserve">Automated </w:t>
      </w:r>
      <w:r>
        <w:rPr>
          <w:rFonts w:ascii="Times New Roman" w:hAnsi="Times New Roman" w:cs="Times New Roman"/>
          <w:b/>
          <w:sz w:val="24"/>
          <w:szCs w:val="24"/>
        </w:rPr>
        <w:t xml:space="preserve">Maintenance Costs (Retirees Entitlement) </w:t>
      </w:r>
      <w:r w:rsidRPr="0055730C">
        <w:rPr>
          <w:rFonts w:ascii="Times New Roman" w:hAnsi="Times New Roman" w:cs="Times New Roman"/>
          <w:b/>
          <w:sz w:val="24"/>
          <w:szCs w:val="24"/>
        </w:rPr>
        <w:t xml:space="preserve">on </w:t>
      </w:r>
      <w:r>
        <w:rPr>
          <w:rFonts w:ascii="Times New Roman" w:hAnsi="Times New Roman" w:cs="Times New Roman"/>
          <w:b/>
          <w:sz w:val="24"/>
          <w:szCs w:val="24"/>
        </w:rPr>
        <w:t>Employee Commitment</w:t>
      </w:r>
    </w:p>
    <w:p w:rsidR="00EA4F5B" w:rsidRDefault="00EA4F5B" w:rsidP="00EA4F5B">
      <w:pPr>
        <w:spacing w:after="0"/>
        <w:rPr>
          <w:rFonts w:ascii="Times New Roman" w:hAnsi="Times New Roman" w:cs="Times New Roman"/>
          <w:b/>
          <w:sz w:val="24"/>
          <w:szCs w:val="24"/>
        </w:rPr>
      </w:pPr>
      <w:r w:rsidRPr="0055730C">
        <w:rPr>
          <w:rFonts w:ascii="Times New Roman" w:hAnsi="Times New Roman" w:cs="Times New Roman"/>
          <w:b/>
          <w:sz w:val="24"/>
          <w:szCs w:val="24"/>
        </w:rPr>
        <w:t xml:space="preserve">Table </w:t>
      </w:r>
      <w:r>
        <w:rPr>
          <w:rFonts w:ascii="Times New Roman" w:hAnsi="Times New Roman" w:cs="Times New Roman"/>
          <w:b/>
          <w:sz w:val="24"/>
          <w:szCs w:val="24"/>
        </w:rPr>
        <w:t>6</w:t>
      </w:r>
      <w:r w:rsidRPr="0055730C">
        <w:rPr>
          <w:rFonts w:ascii="Times New Roman" w:hAnsi="Times New Roman" w:cs="Times New Roman"/>
          <w:b/>
          <w:sz w:val="24"/>
          <w:szCs w:val="24"/>
        </w:rPr>
        <w:t>.</w:t>
      </w:r>
      <w:r>
        <w:rPr>
          <w:rFonts w:ascii="Times New Roman" w:hAnsi="Times New Roman" w:cs="Times New Roman"/>
          <w:b/>
          <w:sz w:val="24"/>
          <w:szCs w:val="24"/>
        </w:rPr>
        <w:t>1</w:t>
      </w:r>
      <w:r w:rsidRPr="0055730C">
        <w:rPr>
          <w:rFonts w:ascii="Times New Roman" w:hAnsi="Times New Roman" w:cs="Times New Roman"/>
          <w:b/>
          <w:sz w:val="24"/>
          <w:szCs w:val="24"/>
        </w:rPr>
        <w:t xml:space="preserve"> </w:t>
      </w:r>
      <w:r>
        <w:rPr>
          <w:rFonts w:ascii="Times New Roman" w:hAnsi="Times New Roman" w:cs="Times New Roman"/>
          <w:b/>
          <w:sz w:val="24"/>
          <w:szCs w:val="24"/>
        </w:rPr>
        <w:t xml:space="preserve">Effect of Automated Maintenance Costs (Entitlement for Retired Employees) on </w:t>
      </w:r>
      <w:r w:rsidR="006258B6">
        <w:rPr>
          <w:rFonts w:ascii="Times New Roman" w:hAnsi="Times New Roman" w:cs="Times New Roman"/>
          <w:b/>
          <w:sz w:val="24"/>
          <w:szCs w:val="24"/>
        </w:rPr>
        <w:t>Social Capital</w:t>
      </w:r>
    </w:p>
    <w:tbl>
      <w:tblPr>
        <w:tblStyle w:val="TableGrid"/>
        <w:tblW w:w="0" w:type="auto"/>
        <w:tblLook w:val="04A0" w:firstRow="1" w:lastRow="0" w:firstColumn="1" w:lastColumn="0" w:noHBand="0" w:noVBand="1"/>
      </w:tblPr>
      <w:tblGrid>
        <w:gridCol w:w="1240"/>
        <w:gridCol w:w="851"/>
        <w:gridCol w:w="1146"/>
        <w:gridCol w:w="1572"/>
        <w:gridCol w:w="756"/>
        <w:gridCol w:w="954"/>
        <w:gridCol w:w="1309"/>
        <w:gridCol w:w="850"/>
        <w:gridCol w:w="672"/>
      </w:tblGrid>
      <w:tr w:rsidR="004845FE" w:rsidTr="003367D6">
        <w:trPr>
          <w:trHeight w:val="480"/>
        </w:trPr>
        <w:tc>
          <w:tcPr>
            <w:tcW w:w="1242" w:type="dxa"/>
            <w:vMerge w:val="restart"/>
          </w:tcPr>
          <w:p w:rsidR="004845FE" w:rsidRPr="004845FE" w:rsidRDefault="004845FE" w:rsidP="004845FE">
            <w:pPr>
              <w:rPr>
                <w:rFonts w:cs="Times New Roman"/>
                <w:szCs w:val="24"/>
              </w:rPr>
            </w:pPr>
            <w:r w:rsidRPr="004845FE">
              <w:rPr>
                <w:rFonts w:cs="Times New Roman"/>
                <w:szCs w:val="24"/>
              </w:rPr>
              <w:t>Model</w:t>
            </w:r>
          </w:p>
        </w:tc>
        <w:tc>
          <w:tcPr>
            <w:tcW w:w="2049" w:type="dxa"/>
            <w:gridSpan w:val="2"/>
          </w:tcPr>
          <w:p w:rsidR="004845FE" w:rsidRDefault="004845FE" w:rsidP="004845FE">
            <w:pPr>
              <w:rPr>
                <w:rFonts w:cs="Times New Roman"/>
                <w:b/>
                <w:szCs w:val="24"/>
              </w:rPr>
            </w:pPr>
            <w:r w:rsidRPr="00251B53">
              <w:rPr>
                <w:rFonts w:cs="Times New Roman"/>
                <w:szCs w:val="24"/>
              </w:rPr>
              <w:t>Unstandardized Coefficients</w:t>
            </w:r>
          </w:p>
        </w:tc>
        <w:tc>
          <w:tcPr>
            <w:tcW w:w="1591" w:type="dxa"/>
          </w:tcPr>
          <w:p w:rsidR="004845FE" w:rsidRDefault="004845FE" w:rsidP="004845FE">
            <w:pPr>
              <w:rPr>
                <w:rFonts w:cs="Times New Roman"/>
                <w:b/>
                <w:szCs w:val="24"/>
              </w:rPr>
            </w:pPr>
            <w:r>
              <w:rPr>
                <w:rFonts w:cs="Times New Roman"/>
                <w:szCs w:val="24"/>
              </w:rPr>
              <w:t>S</w:t>
            </w:r>
            <w:r w:rsidRPr="00251B53">
              <w:rPr>
                <w:rFonts w:cs="Times New Roman"/>
                <w:szCs w:val="24"/>
              </w:rPr>
              <w:t>tandardized Coefficients</w:t>
            </w:r>
          </w:p>
        </w:tc>
        <w:tc>
          <w:tcPr>
            <w:tcW w:w="756" w:type="dxa"/>
            <w:vMerge w:val="restart"/>
          </w:tcPr>
          <w:p w:rsidR="004845FE" w:rsidRPr="004845FE" w:rsidRDefault="004845FE" w:rsidP="004845FE">
            <w:pPr>
              <w:rPr>
                <w:rFonts w:cs="Times New Roman"/>
                <w:szCs w:val="24"/>
              </w:rPr>
            </w:pPr>
            <w:r w:rsidRPr="004845FE">
              <w:rPr>
                <w:rFonts w:cs="Times New Roman"/>
                <w:szCs w:val="24"/>
              </w:rPr>
              <w:t xml:space="preserve">  T   </w:t>
            </w:r>
          </w:p>
        </w:tc>
        <w:tc>
          <w:tcPr>
            <w:tcW w:w="992" w:type="dxa"/>
            <w:vMerge w:val="restart"/>
          </w:tcPr>
          <w:p w:rsidR="004845FE" w:rsidRPr="004845FE" w:rsidRDefault="004845FE" w:rsidP="004845FE">
            <w:pPr>
              <w:rPr>
                <w:rFonts w:cs="Times New Roman"/>
                <w:szCs w:val="24"/>
              </w:rPr>
            </w:pPr>
            <w:r w:rsidRPr="004845FE">
              <w:rPr>
                <w:rFonts w:cs="Times New Roman"/>
                <w:szCs w:val="24"/>
              </w:rPr>
              <w:t>Sig</w:t>
            </w:r>
          </w:p>
        </w:tc>
        <w:tc>
          <w:tcPr>
            <w:tcW w:w="2946" w:type="dxa"/>
            <w:gridSpan w:val="3"/>
          </w:tcPr>
          <w:p w:rsidR="004845FE" w:rsidRPr="004845FE" w:rsidRDefault="004845FE" w:rsidP="004845FE">
            <w:pPr>
              <w:rPr>
                <w:rFonts w:cs="Times New Roman"/>
                <w:szCs w:val="24"/>
              </w:rPr>
            </w:pPr>
            <w:r>
              <w:rPr>
                <w:rFonts w:cs="Times New Roman"/>
                <w:b/>
                <w:szCs w:val="24"/>
              </w:rPr>
              <w:t xml:space="preserve">           </w:t>
            </w:r>
            <w:r w:rsidRPr="004845FE">
              <w:rPr>
                <w:rFonts w:cs="Times New Roman"/>
                <w:szCs w:val="24"/>
              </w:rPr>
              <w:t xml:space="preserve"> Regression</w:t>
            </w:r>
          </w:p>
        </w:tc>
      </w:tr>
      <w:tr w:rsidR="004845FE" w:rsidTr="003367D6">
        <w:trPr>
          <w:trHeight w:val="330"/>
        </w:trPr>
        <w:tc>
          <w:tcPr>
            <w:tcW w:w="1242" w:type="dxa"/>
            <w:vMerge/>
          </w:tcPr>
          <w:p w:rsidR="004845FE" w:rsidRDefault="004845FE" w:rsidP="004845FE">
            <w:pPr>
              <w:rPr>
                <w:rFonts w:cs="Times New Roman"/>
                <w:b/>
                <w:szCs w:val="24"/>
              </w:rPr>
            </w:pPr>
          </w:p>
        </w:tc>
        <w:tc>
          <w:tcPr>
            <w:tcW w:w="851" w:type="dxa"/>
          </w:tcPr>
          <w:p w:rsidR="004845FE" w:rsidRPr="00251B53" w:rsidRDefault="004845FE" w:rsidP="004845FE">
            <w:pPr>
              <w:rPr>
                <w:rFonts w:cs="Times New Roman"/>
                <w:szCs w:val="24"/>
              </w:rPr>
            </w:pPr>
            <w:r>
              <w:rPr>
                <w:rFonts w:cs="Times New Roman"/>
                <w:szCs w:val="24"/>
              </w:rPr>
              <w:t>B</w:t>
            </w:r>
          </w:p>
        </w:tc>
        <w:tc>
          <w:tcPr>
            <w:tcW w:w="1198" w:type="dxa"/>
          </w:tcPr>
          <w:p w:rsidR="004845FE" w:rsidRPr="00251B53" w:rsidRDefault="004845FE" w:rsidP="004845FE">
            <w:pPr>
              <w:rPr>
                <w:rFonts w:cs="Times New Roman"/>
                <w:szCs w:val="24"/>
              </w:rPr>
            </w:pPr>
            <w:r>
              <w:rPr>
                <w:rFonts w:cs="Times New Roman"/>
                <w:szCs w:val="24"/>
              </w:rPr>
              <w:t>Std. Error</w:t>
            </w:r>
          </w:p>
        </w:tc>
        <w:tc>
          <w:tcPr>
            <w:tcW w:w="1591" w:type="dxa"/>
          </w:tcPr>
          <w:p w:rsidR="004845FE" w:rsidRDefault="00B56836" w:rsidP="004845FE">
            <w:pPr>
              <w:rPr>
                <w:rFonts w:cs="Times New Roman"/>
                <w:szCs w:val="24"/>
              </w:rPr>
            </w:pPr>
            <w:r>
              <w:rPr>
                <w:rFonts w:cs="Times New Roman"/>
                <w:szCs w:val="24"/>
              </w:rPr>
              <w:t xml:space="preserve">      </w:t>
            </w:r>
            <w:r w:rsidR="004845FE">
              <w:rPr>
                <w:rFonts w:cs="Times New Roman"/>
                <w:szCs w:val="24"/>
              </w:rPr>
              <w:t>Beta</w:t>
            </w:r>
          </w:p>
        </w:tc>
        <w:tc>
          <w:tcPr>
            <w:tcW w:w="756" w:type="dxa"/>
            <w:vMerge/>
          </w:tcPr>
          <w:p w:rsidR="004845FE" w:rsidRDefault="004845FE" w:rsidP="004845FE">
            <w:pPr>
              <w:rPr>
                <w:rFonts w:cs="Times New Roman"/>
                <w:b/>
                <w:szCs w:val="24"/>
              </w:rPr>
            </w:pPr>
          </w:p>
        </w:tc>
        <w:tc>
          <w:tcPr>
            <w:tcW w:w="992" w:type="dxa"/>
            <w:vMerge/>
          </w:tcPr>
          <w:p w:rsidR="004845FE" w:rsidRDefault="004845FE" w:rsidP="004845FE">
            <w:pPr>
              <w:rPr>
                <w:rFonts w:cs="Times New Roman"/>
                <w:b/>
                <w:szCs w:val="24"/>
              </w:rPr>
            </w:pPr>
          </w:p>
        </w:tc>
        <w:tc>
          <w:tcPr>
            <w:tcW w:w="1416" w:type="dxa"/>
          </w:tcPr>
          <w:p w:rsidR="004845FE" w:rsidRPr="004845FE" w:rsidRDefault="004845FE" w:rsidP="004845FE">
            <w:pPr>
              <w:rPr>
                <w:rFonts w:cs="Times New Roman"/>
                <w:szCs w:val="24"/>
              </w:rPr>
            </w:pPr>
            <w:r w:rsidRPr="004845FE">
              <w:rPr>
                <w:rFonts w:cs="Times New Roman"/>
                <w:szCs w:val="24"/>
              </w:rPr>
              <w:t>Zero-order</w:t>
            </w:r>
          </w:p>
        </w:tc>
        <w:tc>
          <w:tcPr>
            <w:tcW w:w="851" w:type="dxa"/>
          </w:tcPr>
          <w:p w:rsidR="004845FE" w:rsidRPr="004845FE" w:rsidRDefault="004845FE" w:rsidP="004845FE">
            <w:pPr>
              <w:rPr>
                <w:rFonts w:cs="Times New Roman"/>
                <w:szCs w:val="24"/>
              </w:rPr>
            </w:pPr>
            <w:r w:rsidRPr="004845FE">
              <w:rPr>
                <w:rFonts w:cs="Times New Roman"/>
                <w:szCs w:val="24"/>
              </w:rPr>
              <w:t>Partial</w:t>
            </w:r>
          </w:p>
        </w:tc>
        <w:tc>
          <w:tcPr>
            <w:tcW w:w="679" w:type="dxa"/>
          </w:tcPr>
          <w:p w:rsidR="004845FE" w:rsidRPr="004845FE" w:rsidRDefault="004845FE" w:rsidP="004845FE">
            <w:pPr>
              <w:rPr>
                <w:rFonts w:cs="Times New Roman"/>
                <w:szCs w:val="24"/>
              </w:rPr>
            </w:pPr>
            <w:r w:rsidRPr="004845FE">
              <w:rPr>
                <w:rFonts w:cs="Times New Roman"/>
                <w:szCs w:val="24"/>
              </w:rPr>
              <w:t>Part</w:t>
            </w:r>
          </w:p>
        </w:tc>
      </w:tr>
      <w:tr w:rsidR="004845FE" w:rsidTr="003367D6">
        <w:trPr>
          <w:trHeight w:val="920"/>
        </w:trPr>
        <w:tc>
          <w:tcPr>
            <w:tcW w:w="1242" w:type="dxa"/>
          </w:tcPr>
          <w:p w:rsidR="004845FE" w:rsidRDefault="004845FE" w:rsidP="004845FE">
            <w:pPr>
              <w:rPr>
                <w:rFonts w:cs="Times New Roman"/>
                <w:szCs w:val="24"/>
              </w:rPr>
            </w:pPr>
            <w:r w:rsidRPr="004845FE">
              <w:rPr>
                <w:rFonts w:cs="Times New Roman"/>
                <w:szCs w:val="24"/>
              </w:rPr>
              <w:t>(Constant)</w:t>
            </w:r>
          </w:p>
          <w:p w:rsidR="004845FE" w:rsidRPr="004845FE" w:rsidRDefault="00511B17" w:rsidP="004845FE">
            <w:pPr>
              <w:rPr>
                <w:rFonts w:cs="Times New Roman"/>
                <w:szCs w:val="24"/>
              </w:rPr>
            </w:pPr>
            <w:r>
              <w:rPr>
                <w:rFonts w:cs="Times New Roman"/>
                <w:szCs w:val="24"/>
              </w:rPr>
              <w:t>PC-AUT</w:t>
            </w:r>
          </w:p>
          <w:p w:rsidR="004845FE" w:rsidRPr="004845FE" w:rsidRDefault="00511B17" w:rsidP="004845FE">
            <w:pPr>
              <w:rPr>
                <w:rFonts w:cs="Times New Roman"/>
                <w:szCs w:val="24"/>
              </w:rPr>
            </w:pPr>
            <w:r>
              <w:rPr>
                <w:rFonts w:cs="Times New Roman"/>
                <w:szCs w:val="24"/>
              </w:rPr>
              <w:t>GC-AUT</w:t>
            </w:r>
          </w:p>
          <w:p w:rsidR="004845FE" w:rsidRPr="004845FE" w:rsidRDefault="004845FE" w:rsidP="004845FE">
            <w:pPr>
              <w:rPr>
                <w:rFonts w:cs="Times New Roman"/>
                <w:szCs w:val="24"/>
              </w:rPr>
            </w:pPr>
          </w:p>
        </w:tc>
        <w:tc>
          <w:tcPr>
            <w:tcW w:w="851" w:type="dxa"/>
          </w:tcPr>
          <w:p w:rsidR="00B56836" w:rsidRPr="00B56836" w:rsidRDefault="003E230A" w:rsidP="004845FE">
            <w:pPr>
              <w:rPr>
                <w:rFonts w:cs="Times New Roman"/>
                <w:szCs w:val="24"/>
              </w:rPr>
            </w:pPr>
            <w:r w:rsidRPr="00B56836">
              <w:rPr>
                <w:rFonts w:cs="Times New Roman"/>
                <w:szCs w:val="24"/>
              </w:rPr>
              <w:t>1.302</w:t>
            </w:r>
          </w:p>
          <w:p w:rsidR="00B56836" w:rsidRDefault="00B56836" w:rsidP="00B56836">
            <w:pPr>
              <w:rPr>
                <w:rFonts w:cs="Times New Roman"/>
                <w:szCs w:val="24"/>
              </w:rPr>
            </w:pPr>
            <w:r>
              <w:rPr>
                <w:rFonts w:cs="Times New Roman"/>
                <w:szCs w:val="24"/>
              </w:rPr>
              <w:t>.233</w:t>
            </w:r>
          </w:p>
          <w:p w:rsidR="004845FE" w:rsidRPr="00B56836" w:rsidRDefault="00B56836" w:rsidP="00B56836">
            <w:pPr>
              <w:rPr>
                <w:rFonts w:cs="Times New Roman"/>
                <w:szCs w:val="24"/>
              </w:rPr>
            </w:pPr>
            <w:r>
              <w:rPr>
                <w:rFonts w:cs="Times New Roman"/>
                <w:szCs w:val="24"/>
              </w:rPr>
              <w:t>.546</w:t>
            </w:r>
          </w:p>
        </w:tc>
        <w:tc>
          <w:tcPr>
            <w:tcW w:w="1198" w:type="dxa"/>
          </w:tcPr>
          <w:p w:rsidR="00B56836" w:rsidRPr="00B56836" w:rsidRDefault="003E230A" w:rsidP="004845FE">
            <w:pPr>
              <w:rPr>
                <w:rFonts w:cs="Times New Roman"/>
                <w:szCs w:val="24"/>
              </w:rPr>
            </w:pPr>
            <w:r w:rsidRPr="00B56836">
              <w:rPr>
                <w:rFonts w:cs="Times New Roman"/>
                <w:szCs w:val="24"/>
              </w:rPr>
              <w:t>.884</w:t>
            </w:r>
          </w:p>
          <w:p w:rsidR="00B56836" w:rsidRDefault="00B56836" w:rsidP="00B56836">
            <w:pPr>
              <w:rPr>
                <w:rFonts w:cs="Times New Roman"/>
                <w:szCs w:val="24"/>
              </w:rPr>
            </w:pPr>
            <w:r>
              <w:rPr>
                <w:rFonts w:cs="Times New Roman"/>
                <w:szCs w:val="24"/>
              </w:rPr>
              <w:t>.082</w:t>
            </w:r>
          </w:p>
          <w:p w:rsidR="004845FE" w:rsidRPr="00B56836" w:rsidRDefault="00B56836" w:rsidP="00B56836">
            <w:pPr>
              <w:rPr>
                <w:rFonts w:cs="Times New Roman"/>
                <w:szCs w:val="24"/>
              </w:rPr>
            </w:pPr>
            <w:r>
              <w:rPr>
                <w:rFonts w:cs="Times New Roman"/>
                <w:szCs w:val="24"/>
              </w:rPr>
              <w:t>.068</w:t>
            </w:r>
          </w:p>
        </w:tc>
        <w:tc>
          <w:tcPr>
            <w:tcW w:w="1591" w:type="dxa"/>
          </w:tcPr>
          <w:p w:rsidR="00B56836" w:rsidRDefault="00B56836" w:rsidP="004845FE">
            <w:pPr>
              <w:rPr>
                <w:rFonts w:cs="Times New Roman"/>
                <w:b/>
                <w:szCs w:val="24"/>
              </w:rPr>
            </w:pPr>
          </w:p>
          <w:p w:rsidR="00B56836" w:rsidRDefault="00B56836" w:rsidP="00B56836">
            <w:pPr>
              <w:jc w:val="center"/>
              <w:rPr>
                <w:rFonts w:cs="Times New Roman"/>
                <w:szCs w:val="24"/>
              </w:rPr>
            </w:pPr>
            <w:r>
              <w:rPr>
                <w:rFonts w:cs="Times New Roman"/>
                <w:szCs w:val="24"/>
              </w:rPr>
              <w:t>.626</w:t>
            </w:r>
          </w:p>
          <w:p w:rsidR="004845FE" w:rsidRPr="00B56836" w:rsidRDefault="00B56836" w:rsidP="00B56836">
            <w:pPr>
              <w:jc w:val="center"/>
              <w:rPr>
                <w:rFonts w:cs="Times New Roman"/>
                <w:szCs w:val="24"/>
              </w:rPr>
            </w:pPr>
            <w:r>
              <w:rPr>
                <w:rFonts w:cs="Times New Roman"/>
                <w:szCs w:val="24"/>
              </w:rPr>
              <w:t>.039</w:t>
            </w:r>
          </w:p>
        </w:tc>
        <w:tc>
          <w:tcPr>
            <w:tcW w:w="756" w:type="dxa"/>
          </w:tcPr>
          <w:p w:rsidR="00B56836" w:rsidRDefault="003E230A" w:rsidP="004845FE">
            <w:pPr>
              <w:rPr>
                <w:rFonts w:cs="Times New Roman"/>
                <w:szCs w:val="24"/>
              </w:rPr>
            </w:pPr>
            <w:r w:rsidRPr="00B56836">
              <w:rPr>
                <w:rFonts w:cs="Times New Roman"/>
                <w:szCs w:val="24"/>
              </w:rPr>
              <w:t>3.612</w:t>
            </w:r>
          </w:p>
          <w:p w:rsidR="00B56836" w:rsidRDefault="00B56836" w:rsidP="00B56836">
            <w:pPr>
              <w:rPr>
                <w:rFonts w:cs="Times New Roman"/>
                <w:szCs w:val="24"/>
              </w:rPr>
            </w:pPr>
            <w:r>
              <w:rPr>
                <w:rFonts w:cs="Times New Roman"/>
                <w:szCs w:val="24"/>
              </w:rPr>
              <w:t>2.326</w:t>
            </w:r>
          </w:p>
          <w:p w:rsidR="004845FE" w:rsidRPr="00B56836" w:rsidRDefault="00B56836" w:rsidP="00B56836">
            <w:pPr>
              <w:rPr>
                <w:rFonts w:cs="Times New Roman"/>
                <w:szCs w:val="24"/>
              </w:rPr>
            </w:pPr>
            <w:r>
              <w:rPr>
                <w:rFonts w:cs="Times New Roman"/>
                <w:szCs w:val="24"/>
              </w:rPr>
              <w:t>.867</w:t>
            </w:r>
          </w:p>
        </w:tc>
        <w:tc>
          <w:tcPr>
            <w:tcW w:w="992" w:type="dxa"/>
          </w:tcPr>
          <w:p w:rsidR="00B56836" w:rsidRDefault="003E230A" w:rsidP="004845FE">
            <w:pPr>
              <w:rPr>
                <w:rFonts w:cs="Times New Roman"/>
                <w:szCs w:val="24"/>
              </w:rPr>
            </w:pPr>
            <w:r w:rsidRPr="00B56836">
              <w:rPr>
                <w:rFonts w:cs="Times New Roman"/>
                <w:szCs w:val="24"/>
              </w:rPr>
              <w:t>1.010</w:t>
            </w:r>
          </w:p>
          <w:p w:rsidR="00B56836" w:rsidRDefault="00B56836" w:rsidP="00B56836">
            <w:pPr>
              <w:rPr>
                <w:rFonts w:cs="Times New Roman"/>
                <w:szCs w:val="24"/>
              </w:rPr>
            </w:pPr>
            <w:r>
              <w:rPr>
                <w:rFonts w:cs="Times New Roman"/>
                <w:szCs w:val="24"/>
              </w:rPr>
              <w:t>.042</w:t>
            </w:r>
          </w:p>
          <w:p w:rsidR="004845FE" w:rsidRPr="00B56836" w:rsidRDefault="00B56836" w:rsidP="00B56836">
            <w:pPr>
              <w:rPr>
                <w:rFonts w:cs="Times New Roman"/>
                <w:szCs w:val="24"/>
              </w:rPr>
            </w:pPr>
            <w:r>
              <w:rPr>
                <w:rFonts w:cs="Times New Roman"/>
                <w:szCs w:val="24"/>
              </w:rPr>
              <w:t>.040</w:t>
            </w:r>
          </w:p>
        </w:tc>
        <w:tc>
          <w:tcPr>
            <w:tcW w:w="1416" w:type="dxa"/>
          </w:tcPr>
          <w:p w:rsidR="00B56836" w:rsidRDefault="00B56836" w:rsidP="004845FE">
            <w:pPr>
              <w:rPr>
                <w:rFonts w:cs="Times New Roman"/>
                <w:b/>
                <w:szCs w:val="24"/>
              </w:rPr>
            </w:pPr>
          </w:p>
          <w:p w:rsidR="00B56836" w:rsidRDefault="00B56836" w:rsidP="00B56836">
            <w:pPr>
              <w:rPr>
                <w:rFonts w:cs="Times New Roman"/>
                <w:szCs w:val="24"/>
              </w:rPr>
            </w:pPr>
            <w:r>
              <w:rPr>
                <w:rFonts w:cs="Times New Roman"/>
                <w:szCs w:val="24"/>
              </w:rPr>
              <w:t>.098</w:t>
            </w:r>
          </w:p>
          <w:p w:rsidR="004845FE" w:rsidRPr="00B56836" w:rsidRDefault="00B56836" w:rsidP="00B56836">
            <w:pPr>
              <w:rPr>
                <w:rFonts w:cs="Times New Roman"/>
                <w:szCs w:val="24"/>
              </w:rPr>
            </w:pPr>
            <w:r>
              <w:rPr>
                <w:rFonts w:cs="Times New Roman"/>
                <w:szCs w:val="24"/>
              </w:rPr>
              <w:t>.202</w:t>
            </w:r>
          </w:p>
        </w:tc>
        <w:tc>
          <w:tcPr>
            <w:tcW w:w="851" w:type="dxa"/>
          </w:tcPr>
          <w:p w:rsidR="00B56836" w:rsidRDefault="00B56836" w:rsidP="004845FE">
            <w:pPr>
              <w:rPr>
                <w:rFonts w:cs="Times New Roman"/>
                <w:b/>
                <w:szCs w:val="24"/>
              </w:rPr>
            </w:pPr>
          </w:p>
          <w:p w:rsidR="00B56836" w:rsidRDefault="00B56836" w:rsidP="00B56836">
            <w:pPr>
              <w:rPr>
                <w:rFonts w:cs="Times New Roman"/>
                <w:szCs w:val="24"/>
              </w:rPr>
            </w:pPr>
            <w:r>
              <w:rPr>
                <w:rFonts w:cs="Times New Roman"/>
                <w:szCs w:val="24"/>
              </w:rPr>
              <w:t>.176</w:t>
            </w:r>
          </w:p>
          <w:p w:rsidR="004845FE" w:rsidRPr="00B56836" w:rsidRDefault="00B56836" w:rsidP="00B56836">
            <w:pPr>
              <w:rPr>
                <w:rFonts w:cs="Times New Roman"/>
                <w:szCs w:val="24"/>
              </w:rPr>
            </w:pPr>
            <w:r>
              <w:rPr>
                <w:rFonts w:cs="Times New Roman"/>
                <w:szCs w:val="24"/>
              </w:rPr>
              <w:t>.532</w:t>
            </w:r>
          </w:p>
        </w:tc>
        <w:tc>
          <w:tcPr>
            <w:tcW w:w="679" w:type="dxa"/>
          </w:tcPr>
          <w:p w:rsidR="00B56836" w:rsidRDefault="00B56836" w:rsidP="004845FE">
            <w:pPr>
              <w:rPr>
                <w:rFonts w:cs="Times New Roman"/>
                <w:b/>
                <w:szCs w:val="24"/>
              </w:rPr>
            </w:pPr>
          </w:p>
          <w:p w:rsidR="00B56836" w:rsidRDefault="00B56836" w:rsidP="00B56836">
            <w:pPr>
              <w:rPr>
                <w:rFonts w:cs="Times New Roman"/>
                <w:szCs w:val="24"/>
              </w:rPr>
            </w:pPr>
            <w:r>
              <w:rPr>
                <w:rFonts w:cs="Times New Roman"/>
                <w:szCs w:val="24"/>
              </w:rPr>
              <w:t>.195</w:t>
            </w:r>
          </w:p>
          <w:p w:rsidR="004845FE" w:rsidRPr="00B56836" w:rsidRDefault="00B56836" w:rsidP="00B56836">
            <w:pPr>
              <w:rPr>
                <w:rFonts w:cs="Times New Roman"/>
                <w:szCs w:val="24"/>
              </w:rPr>
            </w:pPr>
            <w:r>
              <w:rPr>
                <w:rFonts w:cs="Times New Roman"/>
                <w:szCs w:val="24"/>
              </w:rPr>
              <w:t>.671</w:t>
            </w:r>
          </w:p>
        </w:tc>
      </w:tr>
    </w:tbl>
    <w:p w:rsidR="00511B17" w:rsidRPr="00511B17" w:rsidRDefault="00511B17" w:rsidP="00874290">
      <w:pPr>
        <w:spacing w:after="0"/>
        <w:rPr>
          <w:rFonts w:ascii="Times New Roman" w:hAnsi="Times New Roman" w:cs="Times New Roman"/>
          <w:sz w:val="24"/>
          <w:szCs w:val="24"/>
        </w:rPr>
      </w:pPr>
      <w:r w:rsidRPr="00511B17">
        <w:rPr>
          <w:rFonts w:ascii="Times New Roman" w:hAnsi="Times New Roman" w:cs="Times New Roman"/>
          <w:sz w:val="24"/>
          <w:szCs w:val="24"/>
        </w:rPr>
        <w:t xml:space="preserve">Dependent Variable: </w:t>
      </w:r>
      <w:r>
        <w:rPr>
          <w:rFonts w:ascii="Times New Roman" w:hAnsi="Times New Roman" w:cs="Times New Roman"/>
          <w:sz w:val="24"/>
          <w:szCs w:val="24"/>
        </w:rPr>
        <w:t>S</w:t>
      </w:r>
      <w:r w:rsidRPr="00511B17">
        <w:rPr>
          <w:rFonts w:ascii="Times New Roman" w:hAnsi="Times New Roman" w:cs="Times New Roman"/>
          <w:sz w:val="24"/>
          <w:szCs w:val="24"/>
        </w:rPr>
        <w:t>C</w:t>
      </w:r>
    </w:p>
    <w:p w:rsidR="00874290" w:rsidRPr="00726D36" w:rsidRDefault="00874290" w:rsidP="00874290">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E06328" w:rsidRDefault="00E06328" w:rsidP="00874290">
      <w:pPr>
        <w:spacing w:after="0"/>
        <w:rPr>
          <w:rFonts w:ascii="Times New Roman" w:hAnsi="Times New Roman" w:cs="Times New Roman"/>
          <w:b/>
          <w:sz w:val="24"/>
          <w:szCs w:val="24"/>
        </w:rPr>
      </w:pPr>
    </w:p>
    <w:p w:rsidR="00D91219" w:rsidRDefault="006258B6" w:rsidP="00874290">
      <w:pPr>
        <w:spacing w:after="0"/>
        <w:rPr>
          <w:rFonts w:ascii="Times New Roman" w:hAnsi="Times New Roman" w:cs="Times New Roman"/>
          <w:b/>
          <w:sz w:val="24"/>
          <w:szCs w:val="24"/>
        </w:rPr>
      </w:pPr>
      <w:r>
        <w:rPr>
          <w:rFonts w:ascii="Times New Roman" w:hAnsi="Times New Roman" w:cs="Times New Roman"/>
          <w:b/>
          <w:sz w:val="24"/>
          <w:szCs w:val="24"/>
        </w:rPr>
        <w:t xml:space="preserve">Table 6.2 </w:t>
      </w:r>
      <w:r w:rsidR="00E06328">
        <w:rPr>
          <w:rFonts w:ascii="Times New Roman" w:hAnsi="Times New Roman" w:cs="Times New Roman"/>
          <w:b/>
          <w:sz w:val="24"/>
          <w:szCs w:val="24"/>
        </w:rPr>
        <w:t xml:space="preserve">Automated </w:t>
      </w:r>
      <w:r w:rsidRPr="00161EB0">
        <w:rPr>
          <w:rFonts w:ascii="Times New Roman" w:hAnsi="Times New Roman" w:cs="Times New Roman"/>
          <w:b/>
          <w:sz w:val="24"/>
          <w:szCs w:val="24"/>
        </w:rPr>
        <w:t>Maintenance Cost</w:t>
      </w:r>
      <w:r>
        <w:rPr>
          <w:rFonts w:ascii="Times New Roman" w:hAnsi="Times New Roman" w:cs="Times New Roman"/>
          <w:b/>
          <w:sz w:val="24"/>
          <w:szCs w:val="24"/>
        </w:rPr>
        <w:t xml:space="preserve">s </w:t>
      </w:r>
      <w:r w:rsidRPr="00161EB0">
        <w:rPr>
          <w:rFonts w:ascii="Times New Roman" w:hAnsi="Times New Roman" w:cs="Times New Roman"/>
          <w:b/>
          <w:sz w:val="24"/>
          <w:szCs w:val="24"/>
        </w:rPr>
        <w:t>(Serving Employees)</w:t>
      </w:r>
      <w:r>
        <w:rPr>
          <w:rFonts w:ascii="Times New Roman" w:hAnsi="Times New Roman" w:cs="Times New Roman"/>
          <w:b/>
          <w:sz w:val="24"/>
          <w:szCs w:val="24"/>
        </w:rPr>
        <w:t xml:space="preserve"> Prediction of</w:t>
      </w:r>
      <w:r w:rsidRPr="00161EB0">
        <w:rPr>
          <w:rFonts w:ascii="Times New Roman" w:hAnsi="Times New Roman" w:cs="Times New Roman"/>
          <w:b/>
          <w:sz w:val="24"/>
          <w:szCs w:val="24"/>
        </w:rPr>
        <w:t xml:space="preserve"> </w:t>
      </w:r>
      <w:r>
        <w:rPr>
          <w:rFonts w:ascii="Times New Roman" w:hAnsi="Times New Roman" w:cs="Times New Roman"/>
          <w:b/>
          <w:sz w:val="24"/>
          <w:szCs w:val="24"/>
        </w:rPr>
        <w:t>Social Capital</w:t>
      </w:r>
    </w:p>
    <w:tbl>
      <w:tblPr>
        <w:tblStyle w:val="TableGrid"/>
        <w:tblW w:w="0" w:type="auto"/>
        <w:tblLook w:val="04A0" w:firstRow="1" w:lastRow="0" w:firstColumn="1" w:lastColumn="0" w:noHBand="0" w:noVBand="1"/>
      </w:tblPr>
      <w:tblGrid>
        <w:gridCol w:w="1865"/>
        <w:gridCol w:w="1856"/>
        <w:gridCol w:w="1867"/>
        <w:gridCol w:w="1877"/>
        <w:gridCol w:w="1885"/>
      </w:tblGrid>
      <w:tr w:rsidR="002A02A8" w:rsidTr="00DC6633">
        <w:tc>
          <w:tcPr>
            <w:tcW w:w="1915" w:type="dxa"/>
          </w:tcPr>
          <w:p w:rsidR="002A02A8" w:rsidRPr="002A02A8" w:rsidRDefault="002A02A8" w:rsidP="00DC6633">
            <w:pPr>
              <w:rPr>
                <w:rFonts w:cs="Times New Roman"/>
                <w:szCs w:val="24"/>
              </w:rPr>
            </w:pPr>
            <w:r w:rsidRPr="002A02A8">
              <w:rPr>
                <w:rFonts w:cs="Times New Roman"/>
                <w:szCs w:val="24"/>
              </w:rPr>
              <w:lastRenderedPageBreak/>
              <w:t>Model</w:t>
            </w:r>
          </w:p>
        </w:tc>
        <w:tc>
          <w:tcPr>
            <w:tcW w:w="1915" w:type="dxa"/>
          </w:tcPr>
          <w:p w:rsidR="002A02A8" w:rsidRPr="002A02A8" w:rsidRDefault="002A02A8" w:rsidP="00DC6633">
            <w:pPr>
              <w:rPr>
                <w:rFonts w:cs="Times New Roman"/>
                <w:szCs w:val="24"/>
              </w:rPr>
            </w:pPr>
            <w:r w:rsidRPr="002A02A8">
              <w:rPr>
                <w:rFonts w:cs="Times New Roman"/>
                <w:szCs w:val="24"/>
              </w:rPr>
              <w:t>R</w:t>
            </w:r>
          </w:p>
        </w:tc>
        <w:tc>
          <w:tcPr>
            <w:tcW w:w="1915" w:type="dxa"/>
          </w:tcPr>
          <w:p w:rsidR="002A02A8" w:rsidRPr="002A02A8" w:rsidRDefault="002A02A8" w:rsidP="00DC6633">
            <w:pPr>
              <w:rPr>
                <w:rFonts w:cs="Times New Roman"/>
                <w:szCs w:val="24"/>
              </w:rPr>
            </w:pPr>
            <w:r w:rsidRPr="002A02A8">
              <w:rPr>
                <w:rFonts w:cs="Times New Roman"/>
                <w:szCs w:val="24"/>
              </w:rPr>
              <w:t>R Square</w:t>
            </w:r>
          </w:p>
        </w:tc>
        <w:tc>
          <w:tcPr>
            <w:tcW w:w="1915" w:type="dxa"/>
          </w:tcPr>
          <w:p w:rsidR="002A02A8" w:rsidRPr="002A02A8" w:rsidRDefault="002A02A8" w:rsidP="00DC6633">
            <w:pPr>
              <w:rPr>
                <w:rFonts w:cs="Times New Roman"/>
                <w:szCs w:val="24"/>
              </w:rPr>
            </w:pPr>
            <w:r w:rsidRPr="002A02A8">
              <w:rPr>
                <w:rFonts w:cs="Times New Roman"/>
                <w:szCs w:val="24"/>
              </w:rPr>
              <w:t>Adjusted R Square</w:t>
            </w:r>
          </w:p>
        </w:tc>
        <w:tc>
          <w:tcPr>
            <w:tcW w:w="1916" w:type="dxa"/>
          </w:tcPr>
          <w:p w:rsidR="002A02A8" w:rsidRPr="002A02A8" w:rsidRDefault="002A02A8" w:rsidP="00DC6633">
            <w:pPr>
              <w:rPr>
                <w:rFonts w:cs="Times New Roman"/>
                <w:szCs w:val="24"/>
              </w:rPr>
            </w:pPr>
            <w:r w:rsidRPr="002A02A8">
              <w:rPr>
                <w:rFonts w:cs="Times New Roman"/>
                <w:szCs w:val="24"/>
              </w:rPr>
              <w:t>Std. Error of the Estimate</w:t>
            </w:r>
          </w:p>
        </w:tc>
      </w:tr>
      <w:tr w:rsidR="002A02A8" w:rsidTr="00DC6633">
        <w:tc>
          <w:tcPr>
            <w:tcW w:w="1915" w:type="dxa"/>
          </w:tcPr>
          <w:p w:rsidR="002A02A8" w:rsidRPr="006258B6" w:rsidRDefault="00726D36" w:rsidP="00DC6633">
            <w:pPr>
              <w:rPr>
                <w:rFonts w:cs="Times New Roman"/>
                <w:szCs w:val="24"/>
              </w:rPr>
            </w:pPr>
            <w:r w:rsidRPr="006258B6">
              <w:rPr>
                <w:rFonts w:cs="Times New Roman"/>
                <w:szCs w:val="24"/>
              </w:rPr>
              <w:t>1</w:t>
            </w:r>
          </w:p>
        </w:tc>
        <w:tc>
          <w:tcPr>
            <w:tcW w:w="1915" w:type="dxa"/>
          </w:tcPr>
          <w:p w:rsidR="002A02A8" w:rsidRPr="006258B6" w:rsidRDefault="00874290" w:rsidP="00DC6633">
            <w:pPr>
              <w:rPr>
                <w:rFonts w:cs="Times New Roman"/>
                <w:szCs w:val="24"/>
              </w:rPr>
            </w:pPr>
            <w:r w:rsidRPr="006258B6">
              <w:rPr>
                <w:rFonts w:cs="Times New Roman"/>
                <w:szCs w:val="24"/>
              </w:rPr>
              <w:t>.535</w:t>
            </w:r>
          </w:p>
        </w:tc>
        <w:tc>
          <w:tcPr>
            <w:tcW w:w="1915" w:type="dxa"/>
          </w:tcPr>
          <w:p w:rsidR="002A02A8" w:rsidRPr="006258B6" w:rsidRDefault="00874290" w:rsidP="00DC6633">
            <w:pPr>
              <w:rPr>
                <w:rFonts w:cs="Times New Roman"/>
                <w:szCs w:val="24"/>
              </w:rPr>
            </w:pPr>
            <w:r w:rsidRPr="006258B6">
              <w:rPr>
                <w:rFonts w:cs="Times New Roman"/>
                <w:szCs w:val="24"/>
              </w:rPr>
              <w:t>.626</w:t>
            </w:r>
          </w:p>
        </w:tc>
        <w:tc>
          <w:tcPr>
            <w:tcW w:w="1915" w:type="dxa"/>
          </w:tcPr>
          <w:p w:rsidR="002A02A8" w:rsidRPr="006258B6" w:rsidRDefault="00874290" w:rsidP="00DC6633">
            <w:pPr>
              <w:rPr>
                <w:rFonts w:cs="Times New Roman"/>
                <w:szCs w:val="24"/>
              </w:rPr>
            </w:pPr>
            <w:r w:rsidRPr="006258B6">
              <w:rPr>
                <w:rFonts w:cs="Times New Roman"/>
                <w:szCs w:val="24"/>
              </w:rPr>
              <w:t>.570</w:t>
            </w:r>
          </w:p>
        </w:tc>
        <w:tc>
          <w:tcPr>
            <w:tcW w:w="1916" w:type="dxa"/>
          </w:tcPr>
          <w:p w:rsidR="002A02A8" w:rsidRPr="006258B6" w:rsidRDefault="00874290" w:rsidP="00DC6633">
            <w:pPr>
              <w:rPr>
                <w:rFonts w:cs="Times New Roman"/>
                <w:szCs w:val="24"/>
              </w:rPr>
            </w:pPr>
            <w:r w:rsidRPr="006258B6">
              <w:rPr>
                <w:rFonts w:cs="Times New Roman"/>
                <w:szCs w:val="24"/>
              </w:rPr>
              <w:t>.20113234</w:t>
            </w:r>
          </w:p>
        </w:tc>
      </w:tr>
    </w:tbl>
    <w:p w:rsidR="00874290" w:rsidRPr="00726D36" w:rsidRDefault="00874290" w:rsidP="00874290">
      <w:pPr>
        <w:spacing w:after="0"/>
        <w:rPr>
          <w:rFonts w:ascii="Times New Roman" w:hAnsi="Times New Roman" w:cs="Times New Roman"/>
          <w:sz w:val="24"/>
          <w:szCs w:val="24"/>
        </w:rPr>
      </w:pPr>
      <w:r>
        <w:rPr>
          <w:rFonts w:ascii="Times New Roman" w:hAnsi="Times New Roman" w:cs="Times New Roman"/>
          <w:sz w:val="24"/>
          <w:szCs w:val="24"/>
        </w:rPr>
        <w:t>a.</w:t>
      </w:r>
      <w:r w:rsidRPr="00726D36">
        <w:rPr>
          <w:rFonts w:ascii="Times New Roman" w:hAnsi="Times New Roman" w:cs="Times New Roman"/>
          <w:sz w:val="24"/>
          <w:szCs w:val="24"/>
        </w:rPr>
        <w:t xml:space="preserve"> Predictor: (Constant), </w:t>
      </w:r>
      <w:r>
        <w:rPr>
          <w:rFonts w:ascii="Times New Roman" w:hAnsi="Times New Roman" w:cs="Times New Roman"/>
          <w:sz w:val="24"/>
          <w:szCs w:val="24"/>
        </w:rPr>
        <w:t>P</w:t>
      </w:r>
      <w:r w:rsidRPr="00726D36">
        <w:rPr>
          <w:rFonts w:ascii="Times New Roman" w:hAnsi="Times New Roman" w:cs="Times New Roman"/>
          <w:sz w:val="24"/>
          <w:szCs w:val="24"/>
        </w:rPr>
        <w:t>C</w:t>
      </w:r>
      <w:r>
        <w:rPr>
          <w:rFonts w:ascii="Times New Roman" w:hAnsi="Times New Roman" w:cs="Times New Roman"/>
          <w:sz w:val="24"/>
          <w:szCs w:val="24"/>
        </w:rPr>
        <w:t>-AUT</w:t>
      </w:r>
      <w:r w:rsidRPr="00726D36">
        <w:rPr>
          <w:rFonts w:ascii="Times New Roman" w:hAnsi="Times New Roman" w:cs="Times New Roman"/>
          <w:sz w:val="24"/>
          <w:szCs w:val="24"/>
        </w:rPr>
        <w:t xml:space="preserve">, </w:t>
      </w:r>
      <w:r>
        <w:rPr>
          <w:rFonts w:ascii="Times New Roman" w:hAnsi="Times New Roman" w:cs="Times New Roman"/>
          <w:sz w:val="24"/>
          <w:szCs w:val="24"/>
        </w:rPr>
        <w:t>G</w:t>
      </w:r>
      <w:r w:rsidRPr="00726D36">
        <w:rPr>
          <w:rFonts w:ascii="Times New Roman" w:hAnsi="Times New Roman" w:cs="Times New Roman"/>
          <w:sz w:val="24"/>
          <w:szCs w:val="24"/>
        </w:rPr>
        <w:t>C</w:t>
      </w:r>
      <w:r>
        <w:rPr>
          <w:rFonts w:ascii="Times New Roman" w:hAnsi="Times New Roman" w:cs="Times New Roman"/>
          <w:sz w:val="24"/>
          <w:szCs w:val="24"/>
        </w:rPr>
        <w:t>-AUT</w:t>
      </w:r>
    </w:p>
    <w:p w:rsidR="00874290" w:rsidRPr="00726D36" w:rsidRDefault="00874290" w:rsidP="00874290">
      <w:pPr>
        <w:spacing w:after="0"/>
        <w:rPr>
          <w:rFonts w:ascii="Times New Roman" w:hAnsi="Times New Roman" w:cs="Times New Roman"/>
          <w:b/>
          <w:sz w:val="24"/>
          <w:szCs w:val="24"/>
        </w:rPr>
      </w:pPr>
      <w:r w:rsidRPr="00726D36">
        <w:rPr>
          <w:rFonts w:ascii="Times New Roman" w:hAnsi="Times New Roman" w:cs="Times New Roman"/>
          <w:b/>
          <w:sz w:val="24"/>
          <w:szCs w:val="24"/>
        </w:rPr>
        <w:t>Source: Author`s Computation, (2024).</w:t>
      </w:r>
    </w:p>
    <w:p w:rsidR="00E06328" w:rsidRDefault="00E06328" w:rsidP="00985EE5">
      <w:pPr>
        <w:spacing w:after="0" w:line="240" w:lineRule="auto"/>
        <w:jc w:val="both"/>
        <w:rPr>
          <w:rFonts w:ascii="Times New Roman" w:hAnsi="Times New Roman" w:cs="Times New Roman"/>
          <w:sz w:val="24"/>
          <w:szCs w:val="24"/>
        </w:rPr>
      </w:pPr>
    </w:p>
    <w:p w:rsidR="006258B6" w:rsidRPr="00CC69BC" w:rsidRDefault="006258B6" w:rsidP="00985EE5">
      <w:pPr>
        <w:spacing w:after="0" w:line="240" w:lineRule="auto"/>
        <w:jc w:val="both"/>
        <w:rPr>
          <w:rFonts w:ascii="Times New Roman" w:hAnsi="Times New Roman" w:cs="Times New Roman"/>
          <w:sz w:val="24"/>
          <w:szCs w:val="24"/>
        </w:rPr>
      </w:pPr>
      <w:r w:rsidRPr="00896BB4">
        <w:rPr>
          <w:rFonts w:ascii="Times New Roman" w:hAnsi="Times New Roman" w:cs="Times New Roman"/>
          <w:sz w:val="24"/>
          <w:szCs w:val="24"/>
        </w:rPr>
        <w:t xml:space="preserve">Table </w:t>
      </w:r>
      <w:r>
        <w:rPr>
          <w:rFonts w:ascii="Times New Roman" w:hAnsi="Times New Roman" w:cs="Times New Roman"/>
          <w:sz w:val="24"/>
          <w:szCs w:val="24"/>
        </w:rPr>
        <w:t>6.1</w:t>
      </w:r>
      <w:r w:rsidRPr="00896BB4">
        <w:rPr>
          <w:rFonts w:ascii="Times New Roman" w:hAnsi="Times New Roman" w:cs="Times New Roman"/>
          <w:sz w:val="24"/>
          <w:szCs w:val="24"/>
        </w:rPr>
        <w:t xml:space="preserve"> </w:t>
      </w:r>
      <w:r>
        <w:rPr>
          <w:rFonts w:ascii="Times New Roman" w:hAnsi="Times New Roman" w:cs="Times New Roman"/>
          <w:sz w:val="24"/>
          <w:szCs w:val="24"/>
        </w:rPr>
        <w:t>revealed</w:t>
      </w:r>
      <w:r w:rsidR="005771CE">
        <w:rPr>
          <w:rFonts w:ascii="Times New Roman" w:hAnsi="Times New Roman" w:cs="Times New Roman"/>
          <w:sz w:val="24"/>
          <w:szCs w:val="24"/>
        </w:rPr>
        <w:t xml:space="preserve"> </w:t>
      </w:r>
      <w:r w:rsidRPr="00896BB4">
        <w:rPr>
          <w:rFonts w:ascii="Times New Roman" w:hAnsi="Times New Roman" w:cs="Times New Roman"/>
          <w:sz w:val="24"/>
          <w:szCs w:val="24"/>
        </w:rPr>
        <w:t xml:space="preserve">that the automation of </w:t>
      </w:r>
      <w:r>
        <w:rPr>
          <w:rFonts w:ascii="Times New Roman" w:hAnsi="Times New Roman" w:cs="Times New Roman"/>
          <w:sz w:val="24"/>
          <w:szCs w:val="24"/>
        </w:rPr>
        <w:t>pension costs</w:t>
      </w:r>
      <w:r w:rsidRPr="00896BB4">
        <w:rPr>
          <w:rFonts w:ascii="Times New Roman" w:hAnsi="Times New Roman" w:cs="Times New Roman"/>
          <w:sz w:val="24"/>
          <w:szCs w:val="24"/>
        </w:rPr>
        <w:t xml:space="preserve"> (β=.</w:t>
      </w:r>
      <w:r>
        <w:rPr>
          <w:rFonts w:ascii="Times New Roman" w:hAnsi="Times New Roman" w:cs="Times New Roman"/>
          <w:sz w:val="24"/>
          <w:szCs w:val="24"/>
        </w:rPr>
        <w:t>233</w:t>
      </w:r>
      <w:r w:rsidRPr="00896BB4">
        <w:rPr>
          <w:rFonts w:ascii="Times New Roman" w:hAnsi="Times New Roman" w:cs="Times New Roman"/>
          <w:sz w:val="24"/>
          <w:szCs w:val="24"/>
        </w:rPr>
        <w:t>, P=0.0</w:t>
      </w:r>
      <w:r>
        <w:rPr>
          <w:rFonts w:ascii="Times New Roman" w:hAnsi="Times New Roman" w:cs="Times New Roman"/>
          <w:sz w:val="24"/>
          <w:szCs w:val="24"/>
        </w:rPr>
        <w:t>42</w:t>
      </w:r>
      <w:r w:rsidRPr="00896BB4">
        <w:rPr>
          <w:rFonts w:ascii="Times New Roman" w:hAnsi="Times New Roman" w:cs="Times New Roman"/>
          <w:sz w:val="24"/>
          <w:szCs w:val="24"/>
        </w:rPr>
        <w:t xml:space="preserve">) </w:t>
      </w:r>
      <w:r>
        <w:rPr>
          <w:rFonts w:ascii="Times New Roman" w:hAnsi="Times New Roman" w:cs="Times New Roman"/>
          <w:sz w:val="24"/>
          <w:szCs w:val="24"/>
        </w:rPr>
        <w:t xml:space="preserve">and gratuity costs </w:t>
      </w:r>
      <w:r w:rsidRPr="00896BB4">
        <w:rPr>
          <w:rFonts w:ascii="Times New Roman" w:hAnsi="Times New Roman" w:cs="Times New Roman"/>
          <w:sz w:val="24"/>
          <w:szCs w:val="24"/>
        </w:rPr>
        <w:t>(β=.</w:t>
      </w:r>
      <w:r>
        <w:rPr>
          <w:rFonts w:ascii="Times New Roman" w:hAnsi="Times New Roman" w:cs="Times New Roman"/>
          <w:sz w:val="24"/>
          <w:szCs w:val="24"/>
        </w:rPr>
        <w:t>546</w:t>
      </w:r>
      <w:r w:rsidRPr="00896BB4">
        <w:rPr>
          <w:rFonts w:ascii="Times New Roman" w:hAnsi="Times New Roman" w:cs="Times New Roman"/>
          <w:sz w:val="24"/>
          <w:szCs w:val="24"/>
        </w:rPr>
        <w:t>, P=0.0</w:t>
      </w:r>
      <w:r>
        <w:rPr>
          <w:rFonts w:ascii="Times New Roman" w:hAnsi="Times New Roman" w:cs="Times New Roman"/>
          <w:sz w:val="24"/>
          <w:szCs w:val="24"/>
        </w:rPr>
        <w:t>40</w:t>
      </w:r>
      <w:r w:rsidRPr="00896BB4">
        <w:rPr>
          <w:rFonts w:ascii="Times New Roman" w:hAnsi="Times New Roman" w:cs="Times New Roman"/>
          <w:sz w:val="24"/>
          <w:szCs w:val="24"/>
        </w:rPr>
        <w:t xml:space="preserve">) </w:t>
      </w:r>
      <w:r>
        <w:rPr>
          <w:rFonts w:ascii="Times New Roman" w:hAnsi="Times New Roman" w:cs="Times New Roman"/>
          <w:sz w:val="24"/>
          <w:szCs w:val="24"/>
        </w:rPr>
        <w:t xml:space="preserve">respectively </w:t>
      </w:r>
      <w:r w:rsidR="00E06328">
        <w:rPr>
          <w:rFonts w:ascii="Times New Roman" w:hAnsi="Times New Roman" w:cs="Times New Roman"/>
          <w:sz w:val="24"/>
          <w:szCs w:val="24"/>
        </w:rPr>
        <w:t>affect</w:t>
      </w:r>
      <w:r w:rsidRPr="00896BB4">
        <w:rPr>
          <w:rFonts w:ascii="Times New Roman" w:hAnsi="Times New Roman" w:cs="Times New Roman"/>
          <w:sz w:val="24"/>
          <w:szCs w:val="24"/>
        </w:rPr>
        <w:t xml:space="preserve"> the </w:t>
      </w:r>
      <w:r>
        <w:rPr>
          <w:rFonts w:ascii="Times New Roman" w:hAnsi="Times New Roman" w:cs="Times New Roman"/>
          <w:sz w:val="24"/>
          <w:szCs w:val="24"/>
        </w:rPr>
        <w:t xml:space="preserve">social capital of employees </w:t>
      </w:r>
      <w:r w:rsidRPr="00896BB4">
        <w:rPr>
          <w:rFonts w:ascii="Times New Roman" w:hAnsi="Times New Roman" w:cs="Times New Roman"/>
          <w:sz w:val="24"/>
          <w:szCs w:val="24"/>
        </w:rPr>
        <w:t>positively and significantly</w:t>
      </w:r>
      <w:r>
        <w:rPr>
          <w:rFonts w:ascii="Times New Roman" w:hAnsi="Times New Roman" w:cs="Times New Roman"/>
          <w:sz w:val="24"/>
          <w:szCs w:val="24"/>
        </w:rPr>
        <w:t xml:space="preserve">. </w:t>
      </w:r>
      <w:r w:rsidRPr="00896BB4">
        <w:rPr>
          <w:rFonts w:ascii="Times New Roman" w:hAnsi="Times New Roman" w:cs="Times New Roman"/>
          <w:sz w:val="24"/>
          <w:szCs w:val="24"/>
        </w:rPr>
        <w:t xml:space="preserve">The R square of </w:t>
      </w:r>
      <w:r>
        <w:rPr>
          <w:rFonts w:ascii="Times New Roman" w:hAnsi="Times New Roman" w:cs="Times New Roman"/>
          <w:sz w:val="24"/>
          <w:szCs w:val="24"/>
        </w:rPr>
        <w:t>63</w:t>
      </w:r>
      <w:r w:rsidRPr="00896BB4">
        <w:rPr>
          <w:rFonts w:ascii="Times New Roman" w:hAnsi="Times New Roman" w:cs="Times New Roman"/>
          <w:sz w:val="24"/>
          <w:szCs w:val="24"/>
        </w:rPr>
        <w:t xml:space="preserve">% from Table </w:t>
      </w:r>
      <w:r>
        <w:rPr>
          <w:rFonts w:ascii="Times New Roman" w:hAnsi="Times New Roman" w:cs="Times New Roman"/>
          <w:sz w:val="24"/>
          <w:szCs w:val="24"/>
        </w:rPr>
        <w:t>6</w:t>
      </w:r>
      <w:r w:rsidRPr="00896BB4">
        <w:rPr>
          <w:rFonts w:ascii="Times New Roman" w:hAnsi="Times New Roman" w:cs="Times New Roman"/>
          <w:sz w:val="24"/>
          <w:szCs w:val="24"/>
        </w:rPr>
        <w:t>.2 showed that the metrics of maintenance costs</w:t>
      </w:r>
      <w:r>
        <w:rPr>
          <w:rFonts w:ascii="Times New Roman" w:hAnsi="Times New Roman" w:cs="Times New Roman"/>
          <w:sz w:val="24"/>
          <w:szCs w:val="24"/>
        </w:rPr>
        <w:t xml:space="preserve"> for retired employees (Pension and Gratuity costs)</w:t>
      </w:r>
      <w:r w:rsidRPr="00896BB4">
        <w:rPr>
          <w:rFonts w:ascii="Times New Roman" w:hAnsi="Times New Roman" w:cs="Times New Roman"/>
          <w:sz w:val="24"/>
          <w:szCs w:val="24"/>
        </w:rPr>
        <w:t xml:space="preserve"> when automated </w:t>
      </w:r>
      <w:r>
        <w:rPr>
          <w:rFonts w:ascii="Times New Roman" w:hAnsi="Times New Roman" w:cs="Times New Roman"/>
          <w:sz w:val="24"/>
          <w:szCs w:val="24"/>
        </w:rPr>
        <w:t xml:space="preserve">will </w:t>
      </w:r>
      <w:r w:rsidRPr="00896BB4">
        <w:rPr>
          <w:rFonts w:ascii="Times New Roman" w:hAnsi="Times New Roman" w:cs="Times New Roman"/>
          <w:sz w:val="24"/>
          <w:szCs w:val="24"/>
        </w:rPr>
        <w:t xml:space="preserve">contribute to about </w:t>
      </w:r>
      <w:r>
        <w:rPr>
          <w:rFonts w:ascii="Times New Roman" w:hAnsi="Times New Roman" w:cs="Times New Roman"/>
          <w:sz w:val="24"/>
          <w:szCs w:val="24"/>
        </w:rPr>
        <w:t>63</w:t>
      </w:r>
      <w:r w:rsidRPr="00896BB4">
        <w:rPr>
          <w:rFonts w:ascii="Times New Roman" w:hAnsi="Times New Roman" w:cs="Times New Roman"/>
          <w:sz w:val="24"/>
          <w:szCs w:val="24"/>
        </w:rPr>
        <w:t xml:space="preserve">% changes in </w:t>
      </w:r>
      <w:r>
        <w:rPr>
          <w:rFonts w:ascii="Times New Roman" w:hAnsi="Times New Roman" w:cs="Times New Roman"/>
          <w:sz w:val="24"/>
          <w:szCs w:val="24"/>
        </w:rPr>
        <w:t>the social capital of employees.</w:t>
      </w:r>
      <w:r w:rsidR="005771CE" w:rsidRPr="005771CE">
        <w:rPr>
          <w:rFonts w:ascii="Times New Roman" w:hAnsi="Times New Roman" w:cs="Times New Roman"/>
          <w:sz w:val="24"/>
          <w:szCs w:val="24"/>
        </w:rPr>
        <w:t xml:space="preserve"> </w:t>
      </w:r>
      <w:r w:rsidR="005771CE" w:rsidRPr="00896BB4">
        <w:rPr>
          <w:rFonts w:ascii="Times New Roman" w:hAnsi="Times New Roman" w:cs="Times New Roman"/>
          <w:sz w:val="24"/>
          <w:szCs w:val="24"/>
        </w:rPr>
        <w:t xml:space="preserve">The result </w:t>
      </w:r>
      <w:r w:rsidR="005771CE">
        <w:rPr>
          <w:rFonts w:ascii="Times New Roman" w:hAnsi="Times New Roman" w:cs="Times New Roman"/>
          <w:sz w:val="24"/>
          <w:szCs w:val="24"/>
        </w:rPr>
        <w:t>is consistent with</w:t>
      </w:r>
      <w:r w:rsidR="00E06328" w:rsidRPr="00E06328">
        <w:rPr>
          <w:rFonts w:ascii="Times New Roman" w:hAnsi="Times New Roman" w:cs="Times New Roman"/>
          <w:b/>
          <w:bCs/>
          <w:sz w:val="24"/>
          <w:szCs w:val="24"/>
        </w:rPr>
        <w:t xml:space="preserve"> Adegbite, F., &amp; Ogunleye, A.</w:t>
      </w:r>
      <w:r w:rsidR="00E06328" w:rsidRPr="00E06328">
        <w:rPr>
          <w:rFonts w:ascii="Times New Roman" w:hAnsi="Times New Roman" w:cs="Times New Roman"/>
          <w:sz w:val="24"/>
          <w:szCs w:val="24"/>
        </w:rPr>
        <w:t xml:space="preserve"> (2017). </w:t>
      </w:r>
      <w:r w:rsidR="005771CE">
        <w:rPr>
          <w:rFonts w:ascii="Times New Roman" w:hAnsi="Times New Roman" w:cs="Times New Roman"/>
          <w:sz w:val="24"/>
          <w:szCs w:val="24"/>
        </w:rPr>
        <w:t xml:space="preserve"> Ogunbiyi-Davies, </w:t>
      </w:r>
      <w:r w:rsidR="005771CE" w:rsidRPr="00BF4377">
        <w:rPr>
          <w:rFonts w:ascii="Times New Roman" w:hAnsi="Times New Roman" w:cs="Times New Roman"/>
          <w:i/>
          <w:sz w:val="24"/>
          <w:szCs w:val="24"/>
        </w:rPr>
        <w:t>et. al.,</w:t>
      </w:r>
      <w:r w:rsidR="005771CE">
        <w:rPr>
          <w:rFonts w:ascii="Times New Roman" w:hAnsi="Times New Roman" w:cs="Times New Roman"/>
          <w:sz w:val="24"/>
          <w:szCs w:val="24"/>
        </w:rPr>
        <w:t xml:space="preserve"> (2023</w:t>
      </w:r>
      <w:r w:rsidR="00E06328">
        <w:rPr>
          <w:rFonts w:ascii="Times New Roman" w:hAnsi="Times New Roman" w:cs="Times New Roman"/>
          <w:sz w:val="24"/>
          <w:szCs w:val="24"/>
        </w:rPr>
        <w:t>)</w:t>
      </w:r>
      <w:r w:rsidR="005771CE">
        <w:rPr>
          <w:rFonts w:ascii="Times New Roman" w:hAnsi="Times New Roman" w:cs="Times New Roman"/>
          <w:sz w:val="24"/>
          <w:szCs w:val="24"/>
        </w:rPr>
        <w:t xml:space="preserve"> found that </w:t>
      </w:r>
      <w:r w:rsidR="00E06328">
        <w:rPr>
          <w:rFonts w:ascii="Times New Roman" w:hAnsi="Times New Roman" w:cs="Times New Roman"/>
          <w:sz w:val="24"/>
          <w:szCs w:val="24"/>
        </w:rPr>
        <w:t xml:space="preserve">the </w:t>
      </w:r>
      <w:r w:rsidR="005771CE">
        <w:rPr>
          <w:rFonts w:ascii="Times New Roman" w:hAnsi="Times New Roman" w:cs="Times New Roman"/>
          <w:sz w:val="24"/>
          <w:szCs w:val="24"/>
        </w:rPr>
        <w:t xml:space="preserve">cost committed to pension affects </w:t>
      </w:r>
      <w:r w:rsidR="00E06328">
        <w:rPr>
          <w:rFonts w:ascii="Times New Roman" w:hAnsi="Times New Roman" w:cs="Times New Roman"/>
          <w:sz w:val="24"/>
          <w:szCs w:val="24"/>
        </w:rPr>
        <w:t>employees'</w:t>
      </w:r>
      <w:r w:rsidR="005771CE">
        <w:rPr>
          <w:rFonts w:ascii="Times New Roman" w:hAnsi="Times New Roman" w:cs="Times New Roman"/>
          <w:sz w:val="24"/>
          <w:szCs w:val="24"/>
        </w:rPr>
        <w:t xml:space="preserve"> performance significantly as well. </w:t>
      </w:r>
      <w:r>
        <w:rPr>
          <w:rFonts w:ascii="Times New Roman" w:hAnsi="Times New Roman" w:cs="Times New Roman"/>
          <w:sz w:val="24"/>
          <w:szCs w:val="24"/>
        </w:rPr>
        <w:t xml:space="preserve">The government should pay attention to the automation of employees` entitlement so that their entitlement costs will be under their custody until their retirement when they will be able to access them unlike the case now when </w:t>
      </w:r>
      <w:r w:rsidR="005771CE">
        <w:rPr>
          <w:rFonts w:ascii="Times New Roman" w:hAnsi="Times New Roman" w:cs="Times New Roman"/>
          <w:sz w:val="24"/>
          <w:szCs w:val="24"/>
        </w:rPr>
        <w:t xml:space="preserve">employees` </w:t>
      </w:r>
      <w:r w:rsidR="00E06328">
        <w:rPr>
          <w:rFonts w:ascii="Times New Roman" w:hAnsi="Times New Roman" w:cs="Times New Roman"/>
          <w:sz w:val="24"/>
          <w:szCs w:val="24"/>
        </w:rPr>
        <w:t>entitlement</w:t>
      </w:r>
      <w:r w:rsidR="005771CE">
        <w:rPr>
          <w:rFonts w:ascii="Times New Roman" w:hAnsi="Times New Roman" w:cs="Times New Roman"/>
          <w:sz w:val="24"/>
          <w:szCs w:val="24"/>
        </w:rPr>
        <w:t xml:space="preserve"> remission are in the government`s custody and are nowhere to be found when employees retired; this is the cause of delayed payment of employees` entitlement spanning to years for employees in the education sector in Osun State, Nigeria</w:t>
      </w:r>
      <w:r w:rsidRPr="00896BB4">
        <w:rPr>
          <w:rFonts w:ascii="Times New Roman" w:hAnsi="Times New Roman" w:cs="Times New Roman"/>
          <w:sz w:val="24"/>
          <w:szCs w:val="24"/>
        </w:rPr>
        <w:t xml:space="preserve">. </w:t>
      </w:r>
    </w:p>
    <w:p w:rsidR="00D91219" w:rsidRDefault="00D91219" w:rsidP="00985EE5">
      <w:pPr>
        <w:spacing w:after="0"/>
        <w:rPr>
          <w:rFonts w:ascii="Times New Roman" w:hAnsi="Times New Roman" w:cs="Times New Roman"/>
          <w:b/>
          <w:sz w:val="24"/>
          <w:szCs w:val="24"/>
        </w:rPr>
      </w:pPr>
    </w:p>
    <w:p w:rsidR="00272546" w:rsidRPr="00272546" w:rsidRDefault="00272546" w:rsidP="00272546">
      <w:pPr>
        <w:jc w:val="both"/>
        <w:rPr>
          <w:rFonts w:ascii="Times New Roman" w:hAnsi="Times New Roman" w:cs="Times New Roman"/>
          <w:b/>
          <w:sz w:val="24"/>
          <w:szCs w:val="24"/>
        </w:rPr>
      </w:pPr>
      <w:r w:rsidRPr="00272546">
        <w:rPr>
          <w:rFonts w:ascii="Times New Roman" w:hAnsi="Times New Roman" w:cs="Times New Roman"/>
          <w:b/>
          <w:sz w:val="24"/>
          <w:szCs w:val="24"/>
        </w:rPr>
        <w:t>5.0 Conclusion and Recommendations</w:t>
      </w:r>
    </w:p>
    <w:p w:rsidR="00D91219" w:rsidRDefault="00272546" w:rsidP="006E1AE2">
      <w:pPr>
        <w:spacing w:after="0" w:line="240" w:lineRule="auto"/>
        <w:jc w:val="both"/>
        <w:rPr>
          <w:rFonts w:ascii="Times New Roman" w:hAnsi="Times New Roman" w:cs="Times New Roman"/>
          <w:sz w:val="24"/>
          <w:szCs w:val="24"/>
        </w:rPr>
      </w:pPr>
      <w:r w:rsidRPr="00272546">
        <w:rPr>
          <w:rFonts w:ascii="Times New Roman" w:hAnsi="Times New Roman" w:cs="Times New Roman"/>
          <w:sz w:val="24"/>
          <w:szCs w:val="24"/>
        </w:rPr>
        <w:t>Th</w:t>
      </w:r>
      <w:r>
        <w:rPr>
          <w:rFonts w:ascii="Times New Roman" w:hAnsi="Times New Roman" w:cs="Times New Roman"/>
          <w:sz w:val="24"/>
          <w:szCs w:val="24"/>
        </w:rPr>
        <w:t xml:space="preserve">is </w:t>
      </w:r>
      <w:r w:rsidRPr="00272546">
        <w:rPr>
          <w:rFonts w:ascii="Times New Roman" w:hAnsi="Times New Roman" w:cs="Times New Roman"/>
          <w:sz w:val="24"/>
          <w:szCs w:val="24"/>
        </w:rPr>
        <w:t>study e</w:t>
      </w:r>
      <w:r>
        <w:rPr>
          <w:rFonts w:ascii="Times New Roman" w:hAnsi="Times New Roman" w:cs="Times New Roman"/>
          <w:sz w:val="24"/>
          <w:szCs w:val="24"/>
        </w:rPr>
        <w:t xml:space="preserve">valuated </w:t>
      </w:r>
      <w:r w:rsidRPr="00272546">
        <w:rPr>
          <w:rFonts w:ascii="Times New Roman" w:hAnsi="Times New Roman" w:cs="Times New Roman"/>
          <w:sz w:val="24"/>
          <w:szCs w:val="24"/>
        </w:rPr>
        <w:t>the effect of Human Resource Accounting</w:t>
      </w:r>
      <w:r w:rsidR="00D55031">
        <w:rPr>
          <w:rFonts w:ascii="Times New Roman" w:hAnsi="Times New Roman" w:cs="Times New Roman"/>
          <w:sz w:val="24"/>
          <w:szCs w:val="24"/>
        </w:rPr>
        <w:t xml:space="preserve"> information system on employees commitment</w:t>
      </w:r>
      <w:r w:rsidR="002A1408">
        <w:rPr>
          <w:rFonts w:ascii="Times New Roman" w:hAnsi="Times New Roman" w:cs="Times New Roman"/>
          <w:sz w:val="24"/>
          <w:szCs w:val="24"/>
        </w:rPr>
        <w:t xml:space="preserve"> and social capital among employees of  the </w:t>
      </w:r>
      <w:r w:rsidR="00C60F20">
        <w:rPr>
          <w:rFonts w:ascii="Times New Roman" w:hAnsi="Times New Roman" w:cs="Times New Roman"/>
          <w:sz w:val="24"/>
          <w:szCs w:val="24"/>
        </w:rPr>
        <w:t>of Public S</w:t>
      </w:r>
      <w:r w:rsidR="002A1408">
        <w:rPr>
          <w:rFonts w:ascii="Times New Roman" w:hAnsi="Times New Roman" w:cs="Times New Roman"/>
          <w:sz w:val="24"/>
          <w:szCs w:val="24"/>
        </w:rPr>
        <w:t xml:space="preserve">ervice </w:t>
      </w:r>
      <w:r>
        <w:rPr>
          <w:rFonts w:ascii="Times New Roman" w:hAnsi="Times New Roman" w:cs="Times New Roman"/>
          <w:sz w:val="24"/>
          <w:szCs w:val="24"/>
        </w:rPr>
        <w:t xml:space="preserve"> in the education sector</w:t>
      </w:r>
      <w:r w:rsidRPr="00272546">
        <w:rPr>
          <w:rFonts w:ascii="Times New Roman" w:hAnsi="Times New Roman" w:cs="Times New Roman"/>
          <w:sz w:val="24"/>
          <w:szCs w:val="24"/>
        </w:rPr>
        <w:t xml:space="preserve"> i</w:t>
      </w:r>
      <w:r w:rsidR="00E06328">
        <w:rPr>
          <w:rFonts w:ascii="Times New Roman" w:hAnsi="Times New Roman" w:cs="Times New Roman"/>
          <w:sz w:val="24"/>
          <w:szCs w:val="24"/>
        </w:rPr>
        <w:t xml:space="preserve">n Osun State Nigeria. </w:t>
      </w:r>
      <w:r w:rsidRPr="00272546">
        <w:rPr>
          <w:rFonts w:ascii="Times New Roman" w:hAnsi="Times New Roman" w:cs="Times New Roman"/>
          <w:sz w:val="24"/>
          <w:szCs w:val="24"/>
        </w:rPr>
        <w:t xml:space="preserve"> </w:t>
      </w:r>
      <w:r>
        <w:rPr>
          <w:rFonts w:ascii="Times New Roman" w:hAnsi="Times New Roman" w:cs="Times New Roman"/>
          <w:sz w:val="24"/>
          <w:szCs w:val="24"/>
        </w:rPr>
        <w:t>Based on the</w:t>
      </w:r>
      <w:r w:rsidRPr="00272546">
        <w:rPr>
          <w:rFonts w:ascii="Times New Roman" w:hAnsi="Times New Roman" w:cs="Times New Roman"/>
          <w:sz w:val="24"/>
          <w:szCs w:val="24"/>
        </w:rPr>
        <w:t xml:space="preserve"> findings of this study, </w:t>
      </w:r>
      <w:r w:rsidR="00E06328">
        <w:rPr>
          <w:rFonts w:ascii="Times New Roman" w:hAnsi="Times New Roman" w:cs="Times New Roman"/>
          <w:sz w:val="24"/>
          <w:szCs w:val="24"/>
        </w:rPr>
        <w:t xml:space="preserve">automated </w:t>
      </w:r>
      <w:r>
        <w:rPr>
          <w:rFonts w:ascii="Times New Roman" w:hAnsi="Times New Roman" w:cs="Times New Roman"/>
          <w:sz w:val="24"/>
          <w:szCs w:val="24"/>
        </w:rPr>
        <w:t xml:space="preserve">maintenance costs </w:t>
      </w:r>
      <w:r w:rsidRPr="00272546">
        <w:rPr>
          <w:rFonts w:ascii="Times New Roman" w:hAnsi="Times New Roman" w:cs="Times New Roman"/>
          <w:sz w:val="24"/>
          <w:szCs w:val="24"/>
        </w:rPr>
        <w:t>ha</w:t>
      </w:r>
      <w:r w:rsidR="00AB564D">
        <w:rPr>
          <w:rFonts w:ascii="Times New Roman" w:hAnsi="Times New Roman" w:cs="Times New Roman"/>
          <w:sz w:val="24"/>
          <w:szCs w:val="24"/>
        </w:rPr>
        <w:t xml:space="preserve">ve </w:t>
      </w:r>
      <w:r w:rsidR="005A0A98">
        <w:rPr>
          <w:rFonts w:ascii="Times New Roman" w:hAnsi="Times New Roman" w:cs="Times New Roman"/>
          <w:sz w:val="24"/>
          <w:szCs w:val="24"/>
        </w:rPr>
        <w:t xml:space="preserve">a </w:t>
      </w:r>
      <w:r w:rsidR="00AB564D">
        <w:rPr>
          <w:rFonts w:ascii="Times New Roman" w:hAnsi="Times New Roman" w:cs="Times New Roman"/>
          <w:sz w:val="24"/>
          <w:szCs w:val="24"/>
        </w:rPr>
        <w:t xml:space="preserve">positive and </w:t>
      </w:r>
      <w:r w:rsidRPr="00272546">
        <w:rPr>
          <w:rFonts w:ascii="Times New Roman" w:hAnsi="Times New Roman" w:cs="Times New Roman"/>
          <w:sz w:val="24"/>
          <w:szCs w:val="24"/>
        </w:rPr>
        <w:t xml:space="preserve">significant effect on employee commitment </w:t>
      </w:r>
      <w:r w:rsidR="00AB564D">
        <w:rPr>
          <w:rFonts w:ascii="Times New Roman" w:hAnsi="Times New Roman" w:cs="Times New Roman"/>
          <w:sz w:val="24"/>
          <w:szCs w:val="24"/>
        </w:rPr>
        <w:t xml:space="preserve">and social capital. </w:t>
      </w:r>
      <w:r w:rsidRPr="00272546">
        <w:rPr>
          <w:rFonts w:ascii="Times New Roman" w:hAnsi="Times New Roman" w:cs="Times New Roman"/>
          <w:sz w:val="24"/>
          <w:szCs w:val="24"/>
        </w:rPr>
        <w:t xml:space="preserve">The study concluded that </w:t>
      </w:r>
      <w:r w:rsidR="00AB564D">
        <w:rPr>
          <w:rFonts w:ascii="Times New Roman" w:hAnsi="Times New Roman" w:cs="Times New Roman"/>
          <w:sz w:val="24"/>
          <w:szCs w:val="24"/>
        </w:rPr>
        <w:t>the automated salary, welfare, pension</w:t>
      </w:r>
      <w:r w:rsidR="005A0A98">
        <w:rPr>
          <w:rFonts w:ascii="Times New Roman" w:hAnsi="Times New Roman" w:cs="Times New Roman"/>
          <w:sz w:val="24"/>
          <w:szCs w:val="24"/>
        </w:rPr>
        <w:t>,</w:t>
      </w:r>
      <w:r w:rsidR="00AB564D">
        <w:rPr>
          <w:rFonts w:ascii="Times New Roman" w:hAnsi="Times New Roman" w:cs="Times New Roman"/>
          <w:sz w:val="24"/>
          <w:szCs w:val="24"/>
        </w:rPr>
        <w:t xml:space="preserve"> and gratuity costs </w:t>
      </w:r>
      <w:r w:rsidRPr="00272546">
        <w:rPr>
          <w:rFonts w:ascii="Times New Roman" w:hAnsi="Times New Roman" w:cs="Times New Roman"/>
          <w:sz w:val="24"/>
          <w:szCs w:val="24"/>
        </w:rPr>
        <w:t xml:space="preserve">have </w:t>
      </w:r>
      <w:r w:rsidR="005A0A98">
        <w:rPr>
          <w:rFonts w:ascii="Times New Roman" w:hAnsi="Times New Roman" w:cs="Times New Roman"/>
          <w:sz w:val="24"/>
          <w:szCs w:val="24"/>
        </w:rPr>
        <w:t xml:space="preserve">a </w:t>
      </w:r>
      <w:r w:rsidRPr="00272546">
        <w:rPr>
          <w:rFonts w:ascii="Times New Roman" w:hAnsi="Times New Roman" w:cs="Times New Roman"/>
          <w:sz w:val="24"/>
          <w:szCs w:val="24"/>
        </w:rPr>
        <w:t xml:space="preserve">significant effect on employee commitment </w:t>
      </w:r>
      <w:r w:rsidR="00AB564D">
        <w:rPr>
          <w:rFonts w:ascii="Times New Roman" w:hAnsi="Times New Roman" w:cs="Times New Roman"/>
          <w:sz w:val="24"/>
          <w:szCs w:val="24"/>
        </w:rPr>
        <w:t>a</w:t>
      </w:r>
      <w:r w:rsidR="005A0A98">
        <w:rPr>
          <w:rFonts w:ascii="Times New Roman" w:hAnsi="Times New Roman" w:cs="Times New Roman"/>
          <w:sz w:val="24"/>
          <w:szCs w:val="24"/>
        </w:rPr>
        <w:t>nd social capital.</w:t>
      </w:r>
      <w:r w:rsidR="001478B8">
        <w:rPr>
          <w:rFonts w:ascii="Times New Roman" w:hAnsi="Times New Roman" w:cs="Times New Roman"/>
          <w:sz w:val="24"/>
          <w:szCs w:val="24"/>
        </w:rPr>
        <w:t xml:space="preserve"> The fact that operational metrics of performance </w:t>
      </w:r>
      <w:r w:rsidR="005A0A98">
        <w:rPr>
          <w:rFonts w:ascii="Times New Roman" w:hAnsi="Times New Roman" w:cs="Times New Roman"/>
          <w:sz w:val="24"/>
          <w:szCs w:val="24"/>
        </w:rPr>
        <w:t>were</w:t>
      </w:r>
      <w:r w:rsidR="001478B8">
        <w:rPr>
          <w:rFonts w:ascii="Times New Roman" w:hAnsi="Times New Roman" w:cs="Times New Roman"/>
          <w:sz w:val="24"/>
          <w:szCs w:val="24"/>
        </w:rPr>
        <w:t xml:space="preserve"> used in this study could have been responsible for some differences, although this is the uniqueness of</w:t>
      </w:r>
      <w:r w:rsidRPr="00272546">
        <w:rPr>
          <w:rFonts w:ascii="Times New Roman" w:hAnsi="Times New Roman" w:cs="Times New Roman"/>
          <w:sz w:val="24"/>
          <w:szCs w:val="24"/>
        </w:rPr>
        <w:t xml:space="preserve"> this study</w:t>
      </w:r>
      <w:r w:rsidR="001478B8">
        <w:rPr>
          <w:rFonts w:ascii="Times New Roman" w:hAnsi="Times New Roman" w:cs="Times New Roman"/>
          <w:sz w:val="24"/>
          <w:szCs w:val="24"/>
        </w:rPr>
        <w:t>.</w:t>
      </w:r>
      <w:r w:rsidRPr="00272546">
        <w:rPr>
          <w:rFonts w:ascii="Times New Roman" w:hAnsi="Times New Roman" w:cs="Times New Roman"/>
          <w:sz w:val="24"/>
          <w:szCs w:val="24"/>
        </w:rPr>
        <w:t xml:space="preserve"> Arising from these empirical findings, </w:t>
      </w:r>
      <w:r w:rsidR="001478B8">
        <w:rPr>
          <w:rFonts w:ascii="Times New Roman" w:hAnsi="Times New Roman" w:cs="Times New Roman"/>
          <w:sz w:val="24"/>
          <w:szCs w:val="24"/>
        </w:rPr>
        <w:t xml:space="preserve">the study </w:t>
      </w:r>
      <w:r w:rsidRPr="00272546">
        <w:rPr>
          <w:rFonts w:ascii="Times New Roman" w:hAnsi="Times New Roman" w:cs="Times New Roman"/>
          <w:sz w:val="24"/>
          <w:szCs w:val="24"/>
        </w:rPr>
        <w:t xml:space="preserve">concluded that </w:t>
      </w:r>
      <w:r w:rsidR="001478B8">
        <w:rPr>
          <w:rFonts w:ascii="Times New Roman" w:hAnsi="Times New Roman" w:cs="Times New Roman"/>
          <w:sz w:val="24"/>
          <w:szCs w:val="24"/>
        </w:rPr>
        <w:t xml:space="preserve">the automated </w:t>
      </w:r>
      <w:r w:rsidR="005A0A98">
        <w:rPr>
          <w:rFonts w:ascii="Times New Roman" w:hAnsi="Times New Roman" w:cs="Times New Roman"/>
          <w:sz w:val="24"/>
          <w:szCs w:val="24"/>
        </w:rPr>
        <w:t>HRA maintenance</w:t>
      </w:r>
      <w:r w:rsidR="001478B8">
        <w:rPr>
          <w:rFonts w:ascii="Times New Roman" w:hAnsi="Times New Roman" w:cs="Times New Roman"/>
          <w:sz w:val="24"/>
          <w:szCs w:val="24"/>
        </w:rPr>
        <w:t xml:space="preserve"> costs </w:t>
      </w:r>
      <w:r w:rsidRPr="00272546">
        <w:rPr>
          <w:rFonts w:ascii="Times New Roman" w:hAnsi="Times New Roman" w:cs="Times New Roman"/>
          <w:sz w:val="24"/>
          <w:szCs w:val="24"/>
        </w:rPr>
        <w:t>affect the performance of Civil Serv</w:t>
      </w:r>
      <w:r w:rsidR="001478B8">
        <w:rPr>
          <w:rFonts w:ascii="Times New Roman" w:hAnsi="Times New Roman" w:cs="Times New Roman"/>
          <w:sz w:val="24"/>
          <w:szCs w:val="24"/>
        </w:rPr>
        <w:t xml:space="preserve">ants </w:t>
      </w:r>
      <w:r w:rsidRPr="00272546">
        <w:rPr>
          <w:rFonts w:ascii="Times New Roman" w:hAnsi="Times New Roman" w:cs="Times New Roman"/>
          <w:sz w:val="24"/>
          <w:szCs w:val="24"/>
        </w:rPr>
        <w:t xml:space="preserve">positively and significantly. The study recommends that there should be adequate investment in </w:t>
      </w:r>
      <w:r w:rsidR="001478B8">
        <w:rPr>
          <w:rFonts w:ascii="Times New Roman" w:hAnsi="Times New Roman" w:cs="Times New Roman"/>
          <w:sz w:val="24"/>
          <w:szCs w:val="24"/>
        </w:rPr>
        <w:t xml:space="preserve">the automation of maintenance costs </w:t>
      </w:r>
      <w:r w:rsidR="00DB4C9A">
        <w:rPr>
          <w:rFonts w:ascii="Times New Roman" w:hAnsi="Times New Roman" w:cs="Times New Roman"/>
          <w:sz w:val="24"/>
          <w:szCs w:val="24"/>
        </w:rPr>
        <w:t xml:space="preserve">both for remuneration and entitlement </w:t>
      </w:r>
      <w:r w:rsidR="001478B8">
        <w:rPr>
          <w:rFonts w:ascii="Times New Roman" w:hAnsi="Times New Roman" w:cs="Times New Roman"/>
          <w:sz w:val="24"/>
          <w:szCs w:val="24"/>
        </w:rPr>
        <w:t>to boost employees` commitment and social capital</w:t>
      </w:r>
      <w:r w:rsidR="00DB4C9A">
        <w:rPr>
          <w:rFonts w:ascii="Times New Roman" w:hAnsi="Times New Roman" w:cs="Times New Roman"/>
          <w:sz w:val="24"/>
          <w:szCs w:val="24"/>
        </w:rPr>
        <w:t>.</w:t>
      </w:r>
    </w:p>
    <w:p w:rsidR="009665E6" w:rsidRDefault="009665E6" w:rsidP="006E1AE2">
      <w:pPr>
        <w:spacing w:after="0" w:line="240" w:lineRule="auto"/>
        <w:jc w:val="both"/>
        <w:rPr>
          <w:rFonts w:ascii="Times New Roman" w:hAnsi="Times New Roman" w:cs="Times New Roman"/>
          <w:sz w:val="24"/>
          <w:szCs w:val="24"/>
        </w:rPr>
      </w:pPr>
    </w:p>
    <w:p w:rsidR="00C60F20" w:rsidRDefault="00C60F20" w:rsidP="009665E6">
      <w:pPr>
        <w:tabs>
          <w:tab w:val="center" w:pos="4680"/>
        </w:tabs>
        <w:spacing w:after="0" w:line="240" w:lineRule="auto"/>
        <w:rPr>
          <w:rFonts w:ascii="Times New Roman" w:hAnsi="Times New Roman" w:cs="Times New Roman"/>
          <w:b/>
          <w:sz w:val="24"/>
          <w:szCs w:val="24"/>
        </w:rPr>
      </w:pPr>
    </w:p>
    <w:p w:rsidR="00C60F20" w:rsidRDefault="00C60F20" w:rsidP="009665E6">
      <w:pPr>
        <w:tabs>
          <w:tab w:val="center" w:pos="4680"/>
        </w:tabs>
        <w:spacing w:after="0" w:line="240" w:lineRule="auto"/>
        <w:rPr>
          <w:rFonts w:ascii="Times New Roman" w:hAnsi="Times New Roman" w:cs="Times New Roman"/>
          <w:b/>
          <w:sz w:val="24"/>
          <w:szCs w:val="24"/>
        </w:rPr>
      </w:pPr>
    </w:p>
    <w:p w:rsidR="00C60F20" w:rsidRDefault="00C60F20" w:rsidP="009665E6">
      <w:pPr>
        <w:tabs>
          <w:tab w:val="center" w:pos="4680"/>
        </w:tabs>
        <w:spacing w:after="0" w:line="240" w:lineRule="auto"/>
        <w:rPr>
          <w:rFonts w:ascii="Times New Roman" w:hAnsi="Times New Roman" w:cs="Times New Roman"/>
          <w:b/>
          <w:sz w:val="24"/>
          <w:szCs w:val="24"/>
        </w:rPr>
      </w:pPr>
    </w:p>
    <w:p w:rsidR="00C60F20" w:rsidRDefault="00C60F20" w:rsidP="009665E6">
      <w:pPr>
        <w:tabs>
          <w:tab w:val="center" w:pos="4680"/>
        </w:tabs>
        <w:spacing w:after="0" w:line="240" w:lineRule="auto"/>
        <w:rPr>
          <w:rFonts w:ascii="Times New Roman" w:hAnsi="Times New Roman" w:cs="Times New Roman"/>
          <w:b/>
          <w:sz w:val="24"/>
          <w:szCs w:val="24"/>
        </w:rPr>
      </w:pPr>
    </w:p>
    <w:p w:rsidR="00C60F20" w:rsidRDefault="00C60F20" w:rsidP="009665E6">
      <w:pPr>
        <w:tabs>
          <w:tab w:val="center" w:pos="4680"/>
        </w:tabs>
        <w:spacing w:after="0" w:line="240" w:lineRule="auto"/>
        <w:rPr>
          <w:rFonts w:ascii="Times New Roman" w:hAnsi="Times New Roman" w:cs="Times New Roman"/>
          <w:b/>
          <w:sz w:val="24"/>
          <w:szCs w:val="24"/>
        </w:rPr>
      </w:pPr>
    </w:p>
    <w:p w:rsidR="009665E6" w:rsidRPr="0002021B" w:rsidRDefault="009665E6" w:rsidP="009665E6">
      <w:pPr>
        <w:tabs>
          <w:tab w:val="center" w:pos="4680"/>
        </w:tabs>
        <w:spacing w:after="0" w:line="240" w:lineRule="auto"/>
        <w:rPr>
          <w:rFonts w:ascii="Times New Roman" w:hAnsi="Times New Roman" w:cs="Times New Roman"/>
          <w:b/>
          <w:sz w:val="24"/>
          <w:szCs w:val="24"/>
        </w:rPr>
      </w:pPr>
      <w:r w:rsidRPr="0002021B">
        <w:rPr>
          <w:rFonts w:ascii="Times New Roman" w:hAnsi="Times New Roman" w:cs="Times New Roman"/>
          <w:b/>
          <w:sz w:val="24"/>
          <w:szCs w:val="24"/>
        </w:rPr>
        <w:t>References</w:t>
      </w:r>
      <w:r w:rsidRPr="0002021B">
        <w:rPr>
          <w:rFonts w:ascii="Times New Roman" w:hAnsi="Times New Roman" w:cs="Times New Roman"/>
          <w:b/>
          <w:sz w:val="24"/>
          <w:szCs w:val="24"/>
        </w:rPr>
        <w:tab/>
      </w:r>
    </w:p>
    <w:p w:rsidR="009665E6" w:rsidRDefault="009665E6" w:rsidP="009665E6">
      <w:pPr>
        <w:spacing w:after="0" w:line="240" w:lineRule="auto"/>
        <w:rPr>
          <w:rFonts w:ascii="Times New Roman" w:hAnsi="Times New Roman" w:cs="Times New Roman"/>
          <w:sz w:val="24"/>
          <w:szCs w:val="24"/>
        </w:rPr>
      </w:pPr>
      <w:r>
        <w:rPr>
          <w:rFonts w:ascii="Times New Roman" w:hAnsi="Times New Roman" w:cs="Times New Roman"/>
          <w:sz w:val="24"/>
          <w:szCs w:val="24"/>
        </w:rPr>
        <w:t>Adewoye, J., O., Oroge, C., A.</w:t>
      </w:r>
      <w:r w:rsidR="00C60F20">
        <w:rPr>
          <w:rFonts w:ascii="Times New Roman" w:hAnsi="Times New Roman" w:cs="Times New Roman"/>
          <w:sz w:val="24"/>
          <w:szCs w:val="24"/>
        </w:rPr>
        <w:t>, &amp;</w:t>
      </w:r>
      <w:r>
        <w:rPr>
          <w:rFonts w:ascii="Times New Roman" w:hAnsi="Times New Roman" w:cs="Times New Roman"/>
          <w:sz w:val="24"/>
          <w:szCs w:val="24"/>
        </w:rPr>
        <w:t xml:space="preserve"> Agboola, S., O. (2024).</w:t>
      </w:r>
      <w:r w:rsidR="00F10B8B">
        <w:rPr>
          <w:rFonts w:ascii="Times New Roman" w:hAnsi="Times New Roman" w:cs="Times New Roman"/>
          <w:sz w:val="24"/>
          <w:szCs w:val="24"/>
        </w:rPr>
        <w:t xml:space="preserve"> Human Resource Accounting and </w:t>
      </w:r>
      <w:r>
        <w:rPr>
          <w:rFonts w:ascii="Times New Roman" w:hAnsi="Times New Roman" w:cs="Times New Roman"/>
          <w:sz w:val="24"/>
          <w:szCs w:val="24"/>
        </w:rPr>
        <w:t xml:space="preserve">Performance of Civil Servants in Osun State, Nigeria. </w:t>
      </w:r>
      <w:r w:rsidRPr="0002021B">
        <w:rPr>
          <w:rFonts w:ascii="Times New Roman" w:hAnsi="Times New Roman" w:cs="Times New Roman"/>
          <w:i/>
          <w:sz w:val="24"/>
          <w:szCs w:val="24"/>
        </w:rPr>
        <w:t>Open Access Journal of Management Sciences Research</w:t>
      </w:r>
      <w:r>
        <w:t>,</w:t>
      </w:r>
      <w:r w:rsidRPr="0002021B">
        <w:t xml:space="preserve"> </w:t>
      </w:r>
      <w:r w:rsidRPr="0002021B">
        <w:rPr>
          <w:rFonts w:ascii="Times New Roman" w:hAnsi="Times New Roman" w:cs="Times New Roman"/>
          <w:sz w:val="24"/>
          <w:szCs w:val="24"/>
        </w:rPr>
        <w:t>2 (1), 37-47.</w:t>
      </w:r>
    </w:p>
    <w:p w:rsidR="00C60F20" w:rsidRDefault="00C60F20" w:rsidP="00F10B8B">
      <w:pPr>
        <w:spacing w:after="0" w:line="240" w:lineRule="auto"/>
        <w:rPr>
          <w:rFonts w:ascii="Times New Roman" w:hAnsi="Times New Roman" w:cs="Times New Roman"/>
          <w:sz w:val="24"/>
          <w:szCs w:val="24"/>
        </w:rPr>
      </w:pPr>
    </w:p>
    <w:p w:rsidR="00F10B8B" w:rsidRPr="00F10B8B" w:rsidRDefault="00F10B8B" w:rsidP="00F10B8B">
      <w:pPr>
        <w:spacing w:after="0" w:line="240" w:lineRule="auto"/>
        <w:rPr>
          <w:rFonts w:ascii="Times New Roman" w:hAnsi="Times New Roman" w:cs="Times New Roman"/>
          <w:sz w:val="24"/>
          <w:szCs w:val="24"/>
        </w:rPr>
      </w:pPr>
      <w:r w:rsidRPr="00F10B8B">
        <w:rPr>
          <w:rFonts w:ascii="Times New Roman" w:hAnsi="Times New Roman" w:cs="Times New Roman"/>
          <w:sz w:val="24"/>
          <w:szCs w:val="24"/>
        </w:rPr>
        <w:t>Adegbite, F., &amp; Ogunleye, A. (2017). “Automated Human Resource Accounting-Maintenance Costs and Social Capital: Evidence from a Nigerian Firm</w:t>
      </w:r>
    </w:p>
    <w:p w:rsidR="00F10B8B" w:rsidRPr="00F10B8B" w:rsidRDefault="00F10B8B" w:rsidP="00F10B8B">
      <w:pPr>
        <w:spacing w:after="0" w:line="240" w:lineRule="auto"/>
        <w:rPr>
          <w:rFonts w:ascii="Times New Roman" w:hAnsi="Times New Roman" w:cs="Times New Roman"/>
          <w:sz w:val="24"/>
          <w:szCs w:val="24"/>
        </w:rPr>
      </w:pPr>
    </w:p>
    <w:p w:rsidR="00F10B8B" w:rsidRPr="00F10B8B" w:rsidRDefault="00F10B8B" w:rsidP="00F10B8B">
      <w:pPr>
        <w:spacing w:after="0" w:line="240" w:lineRule="auto"/>
        <w:rPr>
          <w:rFonts w:ascii="Times New Roman" w:hAnsi="Times New Roman" w:cs="Times New Roman"/>
          <w:sz w:val="24"/>
          <w:szCs w:val="24"/>
        </w:rPr>
      </w:pPr>
      <w:r w:rsidRPr="00F10B8B">
        <w:rPr>
          <w:rFonts w:ascii="Times New Roman" w:hAnsi="Times New Roman" w:cs="Times New Roman"/>
          <w:sz w:val="24"/>
          <w:szCs w:val="24"/>
        </w:rPr>
        <w:lastRenderedPageBreak/>
        <w:t>Ajayi, B., &amp; Ojo, D. (2016). “Effectiveness of Human Resource Accounting-Information Systems in Enhancing Employee Productivity: A Case Study of Selected Organizations in Nigeria.”</w:t>
      </w:r>
      <w:r w:rsidR="00126BEA">
        <w:rPr>
          <w:rFonts w:ascii="Times New Roman" w:hAnsi="Times New Roman" w:cs="Times New Roman"/>
          <w:sz w:val="24"/>
          <w:szCs w:val="24"/>
        </w:rPr>
        <w:t xml:space="preserve"> Sage publication, page 5</w:t>
      </w:r>
      <w:r w:rsidRPr="00F10B8B">
        <w:rPr>
          <w:rFonts w:ascii="Times New Roman" w:hAnsi="Times New Roman" w:cs="Times New Roman"/>
          <w:sz w:val="24"/>
          <w:szCs w:val="24"/>
        </w:rPr>
        <w:t xml:space="preserve"> </w:t>
      </w:r>
    </w:p>
    <w:p w:rsidR="00F10B8B" w:rsidRPr="00F10B8B" w:rsidRDefault="00F10B8B" w:rsidP="00F10B8B">
      <w:pPr>
        <w:spacing w:after="0" w:line="240" w:lineRule="auto"/>
        <w:rPr>
          <w:rFonts w:ascii="Times New Roman" w:hAnsi="Times New Roman" w:cs="Times New Roman"/>
          <w:sz w:val="24"/>
          <w:szCs w:val="24"/>
        </w:rPr>
      </w:pPr>
    </w:p>
    <w:p w:rsidR="00F10B8B" w:rsidRDefault="00F10B8B" w:rsidP="009665E6">
      <w:pPr>
        <w:spacing w:after="0" w:line="240" w:lineRule="auto"/>
        <w:rPr>
          <w:rFonts w:ascii="Times New Roman" w:hAnsi="Times New Roman" w:cs="Times New Roman"/>
          <w:sz w:val="24"/>
          <w:szCs w:val="24"/>
        </w:rPr>
      </w:pPr>
    </w:p>
    <w:p w:rsidR="009665E6" w:rsidRPr="0037436B" w:rsidRDefault="009665E6" w:rsidP="009665E6">
      <w:pPr>
        <w:spacing w:after="0" w:line="240" w:lineRule="auto"/>
        <w:rPr>
          <w:rFonts w:ascii="Times New Roman" w:hAnsi="Times New Roman" w:cs="Times New Roman"/>
          <w:sz w:val="24"/>
          <w:szCs w:val="24"/>
        </w:rPr>
      </w:pPr>
      <w:r w:rsidRPr="0037436B">
        <w:rPr>
          <w:rFonts w:ascii="Times New Roman" w:hAnsi="Times New Roman" w:cs="Times New Roman"/>
          <w:sz w:val="24"/>
          <w:szCs w:val="24"/>
        </w:rPr>
        <w:t>Akinjare, Y. S., Idowu, M. A. &amp; Sule, T. O. (2019). The Impact of H</w:t>
      </w:r>
      <w:r w:rsidR="00F10B8B">
        <w:rPr>
          <w:rFonts w:ascii="Times New Roman" w:hAnsi="Times New Roman" w:cs="Times New Roman"/>
          <w:sz w:val="24"/>
          <w:szCs w:val="24"/>
        </w:rPr>
        <w:t xml:space="preserve">uman Resource Accounting </w:t>
      </w:r>
      <w:r w:rsidRPr="0037436B">
        <w:rPr>
          <w:rFonts w:ascii="Times New Roman" w:hAnsi="Times New Roman" w:cs="Times New Roman"/>
          <w:sz w:val="24"/>
          <w:szCs w:val="24"/>
        </w:rPr>
        <w:t xml:space="preserve">(HRA) on the Performance of Nigerian Firms. </w:t>
      </w:r>
      <w:r w:rsidRPr="0037436B">
        <w:rPr>
          <w:rFonts w:ascii="Times New Roman" w:hAnsi="Times New Roman" w:cs="Times New Roman"/>
          <w:i/>
          <w:sz w:val="24"/>
          <w:szCs w:val="24"/>
        </w:rPr>
        <w:t xml:space="preserve">JABU International Journal of Social and </w:t>
      </w:r>
      <w:r>
        <w:rPr>
          <w:rFonts w:ascii="Times New Roman" w:hAnsi="Times New Roman" w:cs="Times New Roman"/>
          <w:i/>
          <w:sz w:val="24"/>
          <w:szCs w:val="24"/>
        </w:rPr>
        <w:tab/>
      </w:r>
      <w:r w:rsidRPr="0037436B">
        <w:rPr>
          <w:rFonts w:ascii="Times New Roman" w:hAnsi="Times New Roman" w:cs="Times New Roman"/>
          <w:i/>
          <w:sz w:val="24"/>
          <w:szCs w:val="24"/>
        </w:rPr>
        <w:t xml:space="preserve">Management Sciences, </w:t>
      </w:r>
      <w:r w:rsidRPr="0037436B">
        <w:rPr>
          <w:rFonts w:ascii="Times New Roman" w:hAnsi="Times New Roman" w:cs="Times New Roman"/>
          <w:sz w:val="24"/>
          <w:szCs w:val="24"/>
        </w:rPr>
        <w:t>7(1), 251-263.</w:t>
      </w:r>
    </w:p>
    <w:p w:rsidR="00C60F20" w:rsidRDefault="00C60F20" w:rsidP="009665E6">
      <w:pPr>
        <w:spacing w:after="0" w:line="240" w:lineRule="auto"/>
        <w:ind w:left="720" w:hanging="720"/>
        <w:jc w:val="both"/>
        <w:rPr>
          <w:rFonts w:ascii="Times New Roman" w:eastAsia="Times New Roman" w:hAnsi="Times New Roman" w:cs="Times New Roman"/>
          <w:sz w:val="24"/>
          <w:szCs w:val="24"/>
        </w:rPr>
      </w:pPr>
    </w:p>
    <w:p w:rsidR="009665E6" w:rsidRPr="000C72B2" w:rsidRDefault="009665E6" w:rsidP="009665E6">
      <w:pPr>
        <w:spacing w:after="0" w:line="240" w:lineRule="auto"/>
        <w:ind w:left="720" w:hanging="720"/>
        <w:jc w:val="both"/>
        <w:rPr>
          <w:rFonts w:ascii="Times New Roman" w:hAnsi="Times New Roman" w:cs="Times New Roman"/>
          <w:bCs/>
          <w:sz w:val="24"/>
          <w:szCs w:val="24"/>
        </w:rPr>
      </w:pPr>
      <w:r w:rsidRPr="000C72B2">
        <w:rPr>
          <w:rFonts w:ascii="Times New Roman" w:eastAsia="Times New Roman" w:hAnsi="Times New Roman" w:cs="Times New Roman"/>
          <w:sz w:val="24"/>
          <w:szCs w:val="24"/>
        </w:rPr>
        <w:t>Akinlade, O. O., and Adegbie, F. F</w:t>
      </w:r>
      <w:r w:rsidRPr="000C72B2">
        <w:rPr>
          <w:rFonts w:ascii="Times New Roman" w:eastAsia="Times New Roman" w:hAnsi="Times New Roman" w:cs="Times New Roman"/>
          <w:sz w:val="20"/>
        </w:rPr>
        <w:t xml:space="preserve">., </w:t>
      </w:r>
      <w:r w:rsidRPr="000C72B2">
        <w:rPr>
          <w:rFonts w:ascii="Times New Roman" w:eastAsia="Times New Roman" w:hAnsi="Times New Roman" w:cs="Times New Roman"/>
          <w:sz w:val="24"/>
          <w:szCs w:val="24"/>
        </w:rPr>
        <w:t>(2020).</w:t>
      </w:r>
      <w:r w:rsidRPr="000C72B2">
        <w:rPr>
          <w:rFonts w:ascii="Times New Roman" w:eastAsia="Times New Roman" w:hAnsi="Times New Roman" w:cs="Times New Roman"/>
          <w:sz w:val="20"/>
        </w:rPr>
        <w:t xml:space="preserve"> </w:t>
      </w:r>
      <w:r w:rsidRPr="000C72B2">
        <w:rPr>
          <w:rFonts w:ascii="Times New Roman" w:hAnsi="Times New Roman" w:cs="Times New Roman"/>
          <w:bCs/>
          <w:sz w:val="24"/>
          <w:szCs w:val="24"/>
        </w:rPr>
        <w:t>Human Resource Accounting and Quality of Financial Reporting of Quoted Oil and Gas Companies in Nigeria.</w:t>
      </w:r>
      <w:r w:rsidRPr="000C72B2">
        <w:rPr>
          <w:rFonts w:ascii="Arial" w:hAnsi="Arial" w:cs="Arial"/>
          <w:sz w:val="20"/>
          <w:szCs w:val="20"/>
        </w:rPr>
        <w:t xml:space="preserve"> </w:t>
      </w:r>
      <w:r w:rsidRPr="000C72B2">
        <w:rPr>
          <w:rFonts w:ascii="Times New Roman" w:hAnsi="Times New Roman" w:cs="Times New Roman"/>
          <w:i/>
          <w:sz w:val="24"/>
          <w:szCs w:val="24"/>
        </w:rPr>
        <w:t>International Journal of Accounting, Finance and Risk Management</w:t>
      </w:r>
      <w:r w:rsidRPr="000C72B2">
        <w:rPr>
          <w:rFonts w:ascii="Arial" w:hAnsi="Arial" w:cs="Arial"/>
          <w:sz w:val="20"/>
          <w:szCs w:val="20"/>
        </w:rPr>
        <w:t xml:space="preserve">, </w:t>
      </w:r>
      <w:r w:rsidRPr="000C72B2">
        <w:rPr>
          <w:rFonts w:ascii="Times New Roman" w:hAnsi="Times New Roman" w:cs="Times New Roman"/>
          <w:sz w:val="24"/>
          <w:szCs w:val="24"/>
        </w:rPr>
        <w:t>5(4),</w:t>
      </w:r>
      <w:r>
        <w:rPr>
          <w:rFonts w:ascii="Times New Roman" w:hAnsi="Times New Roman" w:cs="Times New Roman"/>
          <w:sz w:val="24"/>
          <w:szCs w:val="24"/>
        </w:rPr>
        <w:t xml:space="preserve"> </w:t>
      </w:r>
      <w:r w:rsidRPr="000C72B2">
        <w:rPr>
          <w:rFonts w:ascii="Times New Roman" w:hAnsi="Times New Roman" w:cs="Times New Roman"/>
          <w:sz w:val="24"/>
          <w:szCs w:val="24"/>
        </w:rPr>
        <w:t>195-206</w:t>
      </w:r>
      <w:r>
        <w:rPr>
          <w:rFonts w:ascii="Times New Roman" w:hAnsi="Times New Roman" w:cs="Times New Roman"/>
          <w:sz w:val="24"/>
          <w:szCs w:val="24"/>
        </w:rPr>
        <w:t>.</w:t>
      </w:r>
    </w:p>
    <w:p w:rsidR="009665E6" w:rsidRDefault="009665E6" w:rsidP="009665E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Almajali, D. (2016). Antecedents of ERP systems implementation success: A Study of Jordanian Healthcare Sector. </w:t>
      </w:r>
      <w:r w:rsidRPr="0037436B">
        <w:rPr>
          <w:rFonts w:ascii="Times New Roman" w:hAnsi="Times New Roman" w:cs="Times New Roman"/>
          <w:i/>
          <w:sz w:val="24"/>
          <w:szCs w:val="24"/>
        </w:rPr>
        <w:t>Journal of Enterprise Information Management,</w:t>
      </w:r>
      <w:r>
        <w:rPr>
          <w:rFonts w:ascii="Times New Roman" w:hAnsi="Times New Roman" w:cs="Times New Roman"/>
          <w:sz w:val="24"/>
          <w:szCs w:val="24"/>
        </w:rPr>
        <w:t xml:space="preserve"> 29(4), 549-565.</w:t>
      </w:r>
      <w:r>
        <w:rPr>
          <w:rFonts w:ascii="Times New Roman" w:hAnsi="Times New Roman" w:cs="Times New Roman"/>
          <w:sz w:val="24"/>
          <w:szCs w:val="24"/>
        </w:rPr>
        <w:tab/>
        <w:t xml:space="preserve">                                                                                                           </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Pr="00DD3A75" w:rsidRDefault="009665E6" w:rsidP="009665E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Anthony, A. (2017). Employees` Commitment and its Impact on Organizational Performance. </w:t>
      </w:r>
      <w:r w:rsidRPr="002E147D">
        <w:rPr>
          <w:rFonts w:ascii="Times New Roman" w:hAnsi="Times New Roman" w:cs="Times New Roman"/>
          <w:i/>
          <w:sz w:val="24"/>
          <w:szCs w:val="24"/>
        </w:rPr>
        <w:t xml:space="preserve">Asian Journal of Economics, Business and </w:t>
      </w:r>
      <w:r w:rsidR="00D55031" w:rsidRPr="002E147D">
        <w:rPr>
          <w:rFonts w:ascii="Times New Roman" w:hAnsi="Times New Roman" w:cs="Times New Roman"/>
          <w:i/>
          <w:sz w:val="24"/>
          <w:szCs w:val="24"/>
        </w:rPr>
        <w:t>Accounting, 5</w:t>
      </w:r>
      <w:r w:rsidRPr="001B3529">
        <w:rPr>
          <w:rFonts w:ascii="Times New Roman" w:hAnsi="Times New Roman" w:cs="Times New Roman"/>
          <w:sz w:val="24"/>
          <w:szCs w:val="24"/>
        </w:rPr>
        <w:t>(1),</w:t>
      </w:r>
      <w:r>
        <w:rPr>
          <w:rFonts w:ascii="Times New Roman" w:hAnsi="Times New Roman" w:cs="Times New Roman"/>
          <w:sz w:val="24"/>
          <w:szCs w:val="24"/>
        </w:rPr>
        <w:t xml:space="preserve"> 1-13. </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Default="009665E6" w:rsidP="009665E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Asha, S. (2012). Impact of Human Resources Accounting on Organizational Performance. </w:t>
      </w:r>
      <w:r w:rsidRPr="00222138">
        <w:rPr>
          <w:rFonts w:ascii="Times New Roman" w:hAnsi="Times New Roman" w:cs="Times New Roman"/>
          <w:i/>
          <w:sz w:val="24"/>
          <w:szCs w:val="24"/>
        </w:rPr>
        <w:t>Journal</w:t>
      </w:r>
      <w:r>
        <w:rPr>
          <w:rFonts w:ascii="Times New Roman" w:hAnsi="Times New Roman" w:cs="Times New Roman"/>
          <w:i/>
          <w:sz w:val="24"/>
          <w:szCs w:val="24"/>
        </w:rPr>
        <w:t xml:space="preserve"> of Business and Management, </w:t>
      </w:r>
      <w:r w:rsidRPr="001B3529">
        <w:rPr>
          <w:rFonts w:ascii="Times New Roman" w:hAnsi="Times New Roman" w:cs="Times New Roman"/>
          <w:sz w:val="24"/>
          <w:szCs w:val="24"/>
        </w:rPr>
        <w:t>5(1),</w:t>
      </w:r>
      <w:r>
        <w:rPr>
          <w:rFonts w:ascii="Times New Roman" w:hAnsi="Times New Roman" w:cs="Times New Roman"/>
          <w:sz w:val="24"/>
          <w:szCs w:val="24"/>
        </w:rPr>
        <w:t xml:space="preserve"> 25-31.</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Pr="00553B24" w:rsidRDefault="009665E6" w:rsidP="009665E6">
      <w:pPr>
        <w:spacing w:after="0" w:line="240" w:lineRule="auto"/>
        <w:ind w:left="720" w:hanging="720"/>
        <w:jc w:val="both"/>
        <w:rPr>
          <w:rFonts w:ascii="Times New Roman" w:hAnsi="Times New Roman" w:cs="Times New Roman"/>
          <w:sz w:val="24"/>
          <w:szCs w:val="24"/>
        </w:rPr>
      </w:pPr>
      <w:r w:rsidRPr="00553B24">
        <w:rPr>
          <w:rFonts w:ascii="Times New Roman" w:hAnsi="Times New Roman" w:cs="Times New Roman"/>
          <w:sz w:val="24"/>
          <w:szCs w:val="24"/>
        </w:rPr>
        <w:t xml:space="preserve">Asika, E., R., Chitom, J., R. and Chelichi, I., F. (2017). Appraisal of Human Resource Accounting on Profitability of Corporate Organization. </w:t>
      </w:r>
      <w:r w:rsidRPr="00553B24">
        <w:rPr>
          <w:rStyle w:val="ff6"/>
          <w:rFonts w:ascii="Times New Roman" w:hAnsi="Times New Roman" w:cs="Times New Roman"/>
          <w:i/>
          <w:color w:val="000000"/>
          <w:sz w:val="24"/>
          <w:szCs w:val="24"/>
          <w:shd w:val="clear" w:color="auto" w:fill="FFFFFF"/>
        </w:rPr>
        <w:t xml:space="preserve">Economics, </w:t>
      </w:r>
      <w:r w:rsidRPr="00553B24">
        <w:rPr>
          <w:rFonts w:ascii="Times New Roman" w:hAnsi="Times New Roman" w:cs="Times New Roman"/>
          <w:color w:val="000000"/>
          <w:sz w:val="24"/>
          <w:szCs w:val="24"/>
          <w:shd w:val="clear" w:color="auto" w:fill="FFFFFF"/>
        </w:rPr>
        <w:t>6, 1-10. doi: 10.11648/j.eco.20170601.11</w:t>
      </w:r>
    </w:p>
    <w:p w:rsidR="009665E6" w:rsidRPr="00FA5B5D" w:rsidRDefault="009665E6" w:rsidP="009665E6">
      <w:pPr>
        <w:spacing w:after="0" w:line="240" w:lineRule="auto"/>
        <w:ind w:left="720" w:hanging="720"/>
        <w:jc w:val="both"/>
        <w:rPr>
          <w:rFonts w:ascii="Times New Roman" w:hAnsi="Times New Roman" w:cs="Times New Roman"/>
          <w:sz w:val="24"/>
          <w:szCs w:val="24"/>
        </w:rPr>
      </w:pPr>
    </w:p>
    <w:p w:rsidR="009665E6" w:rsidRPr="00E3339A" w:rsidRDefault="009665E6" w:rsidP="0052777C">
      <w:pPr>
        <w:spacing w:after="0" w:line="240" w:lineRule="auto"/>
        <w:jc w:val="both"/>
        <w:rPr>
          <w:rFonts w:ascii="Times New Roman" w:hAnsi="Times New Roman" w:cs="Times New Roman"/>
          <w:sz w:val="24"/>
          <w:szCs w:val="24"/>
        </w:rPr>
      </w:pPr>
    </w:p>
    <w:p w:rsidR="009665E6" w:rsidRPr="0002021B" w:rsidRDefault="009665E6" w:rsidP="009665E6">
      <w:pPr>
        <w:spacing w:after="0" w:line="240" w:lineRule="auto"/>
        <w:ind w:left="720" w:hanging="720"/>
        <w:jc w:val="both"/>
        <w:rPr>
          <w:rFonts w:ascii="Times New Roman" w:eastAsiaTheme="minorEastAsia" w:hAnsi="Times New Roman" w:cs="Times New Roman"/>
          <w:sz w:val="24"/>
          <w:szCs w:val="24"/>
        </w:rPr>
      </w:pPr>
      <w:r w:rsidRPr="0002021B">
        <w:rPr>
          <w:rFonts w:ascii="Times New Roman" w:hAnsi="Times New Roman" w:cs="Times New Roman"/>
          <w:sz w:val="24"/>
          <w:szCs w:val="24"/>
        </w:rPr>
        <w:t xml:space="preserve">Diepiriye, D., S. (2018). Human Resource Accounting and Shareholders Wealth Maximization: Empirical Study of Nigeria Quoted Manufacturing Firms. International </w:t>
      </w:r>
      <w:r w:rsidRPr="0002021B">
        <w:rPr>
          <w:rFonts w:ascii="Times New Roman" w:hAnsi="Times New Roman" w:cs="Times New Roman"/>
          <w:i/>
          <w:sz w:val="24"/>
          <w:szCs w:val="24"/>
        </w:rPr>
        <w:t>Journal of Business and Management Future,</w:t>
      </w:r>
      <w:r w:rsidRPr="0002021B">
        <w:rPr>
          <w:rFonts w:ascii="Times New Roman" w:hAnsi="Times New Roman" w:cs="Times New Roman"/>
          <w:sz w:val="24"/>
          <w:szCs w:val="24"/>
        </w:rPr>
        <w:t xml:space="preserve"> 2(1), 1-5.</w:t>
      </w:r>
    </w:p>
    <w:p w:rsidR="009665E6" w:rsidRPr="0002021B" w:rsidRDefault="009665E6" w:rsidP="009665E6">
      <w:pPr>
        <w:spacing w:after="0" w:line="240" w:lineRule="auto"/>
        <w:ind w:left="720" w:hanging="720"/>
        <w:jc w:val="both"/>
        <w:rPr>
          <w:rFonts w:ascii="Times New Roman" w:hAnsi="Times New Roman" w:cs="Times New Roman"/>
          <w:sz w:val="24"/>
          <w:szCs w:val="24"/>
        </w:rPr>
      </w:pPr>
      <w:r w:rsidRPr="0002021B">
        <w:rPr>
          <w:rFonts w:ascii="Times New Roman" w:hAnsi="Times New Roman" w:cs="Times New Roman"/>
          <w:sz w:val="24"/>
          <w:szCs w:val="24"/>
        </w:rPr>
        <w:t xml:space="preserve">Edom, G. O., Inah, E. U. &amp; Adanma, E. S. (2015). The Impact of Human Resource Accounting on the Profitability of a Firm: Empirical Evidence from Access Bank of Nigeria, PLC. </w:t>
      </w:r>
      <w:r w:rsidRPr="0002021B">
        <w:rPr>
          <w:rFonts w:ascii="Times New Roman" w:hAnsi="Times New Roman" w:cs="Times New Roman"/>
          <w:i/>
          <w:sz w:val="24"/>
          <w:szCs w:val="24"/>
        </w:rPr>
        <w:t>European Journal of Accounting, Auditing and Finance Research,</w:t>
      </w:r>
      <w:r w:rsidRPr="0002021B">
        <w:rPr>
          <w:rFonts w:ascii="Times New Roman" w:hAnsi="Times New Roman" w:cs="Times New Roman"/>
          <w:sz w:val="24"/>
          <w:szCs w:val="24"/>
        </w:rPr>
        <w:t xml:space="preserve"> 3(7), 72-90. </w:t>
      </w:r>
    </w:p>
    <w:p w:rsidR="009665E6" w:rsidRPr="0002021B" w:rsidRDefault="009665E6" w:rsidP="009665E6">
      <w:pPr>
        <w:spacing w:after="0" w:line="240" w:lineRule="auto"/>
        <w:ind w:left="720" w:hanging="720"/>
        <w:jc w:val="both"/>
        <w:rPr>
          <w:rFonts w:ascii="Times New Roman" w:hAnsi="Times New Roman" w:cs="Times New Roman"/>
          <w:sz w:val="24"/>
          <w:szCs w:val="24"/>
        </w:rPr>
      </w:pPr>
      <w:r w:rsidRPr="0002021B">
        <w:rPr>
          <w:rFonts w:ascii="Times New Roman" w:hAnsi="Times New Roman" w:cs="Times New Roman"/>
          <w:sz w:val="24"/>
          <w:szCs w:val="24"/>
        </w:rPr>
        <w:t xml:space="preserve">Etale, L. M., Bingilar, P. F. &amp; Ifurueze, M. (2016). Human Resource Expenditure and Productivity in Nigerian Universities in Nigeria. </w:t>
      </w:r>
      <w:r w:rsidRPr="0002021B">
        <w:rPr>
          <w:rFonts w:ascii="Times New Roman" w:hAnsi="Times New Roman" w:cs="Times New Roman"/>
          <w:i/>
          <w:sz w:val="24"/>
          <w:szCs w:val="24"/>
        </w:rPr>
        <w:t>Archives of Business Research,</w:t>
      </w:r>
      <w:r w:rsidRPr="0002021B">
        <w:rPr>
          <w:rFonts w:ascii="Times New Roman" w:hAnsi="Times New Roman" w:cs="Times New Roman"/>
          <w:sz w:val="24"/>
          <w:szCs w:val="24"/>
        </w:rPr>
        <w:t xml:space="preserve"> 4(3), 1-9. </w:t>
      </w:r>
    </w:p>
    <w:p w:rsidR="00C60F20" w:rsidRDefault="00C60F20" w:rsidP="009665E6">
      <w:pPr>
        <w:shd w:val="clear" w:color="auto" w:fill="FFFFFF"/>
        <w:spacing w:after="0" w:line="240" w:lineRule="auto"/>
        <w:ind w:left="720" w:hanging="720"/>
        <w:jc w:val="both"/>
        <w:rPr>
          <w:rFonts w:ascii="Times New Roman" w:hAnsi="Times New Roman" w:cs="Times New Roman"/>
          <w:sz w:val="24"/>
          <w:szCs w:val="24"/>
        </w:rPr>
      </w:pPr>
    </w:p>
    <w:p w:rsidR="009665E6" w:rsidRPr="00D33C19" w:rsidRDefault="009665E6" w:rsidP="009665E6">
      <w:pPr>
        <w:shd w:val="clear" w:color="auto" w:fill="FFFFFF"/>
        <w:spacing w:after="0" w:line="240" w:lineRule="auto"/>
        <w:ind w:left="720" w:hanging="720"/>
        <w:jc w:val="both"/>
        <w:rPr>
          <w:rFonts w:ascii="Times New Roman" w:hAnsi="Times New Roman" w:cs="Times New Roman"/>
          <w:sz w:val="24"/>
          <w:szCs w:val="24"/>
        </w:rPr>
      </w:pPr>
      <w:r w:rsidRPr="00D33C19">
        <w:rPr>
          <w:rFonts w:ascii="Times New Roman" w:hAnsi="Times New Roman" w:cs="Times New Roman"/>
          <w:sz w:val="24"/>
          <w:szCs w:val="24"/>
        </w:rPr>
        <w:t>Friedrich, P. (2015). Determining Social Capital by Social Accounting.</w:t>
      </w:r>
      <w:r>
        <w:rPr>
          <w:rFonts w:ascii="Times New Roman" w:hAnsi="Times New Roman" w:cs="Times New Roman"/>
          <w:sz w:val="24"/>
          <w:szCs w:val="24"/>
        </w:rPr>
        <w:tab/>
      </w:r>
      <w:r w:rsidRPr="00D33C19">
        <w:rPr>
          <w:rFonts w:ascii="Times New Roman" w:hAnsi="Times New Roman" w:cs="Times New Roman"/>
          <w:i/>
          <w:sz w:val="24"/>
          <w:szCs w:val="24"/>
        </w:rPr>
        <w:t xml:space="preserve">Quarterly Journal Oeconomia Copernicana, </w:t>
      </w:r>
      <w:r w:rsidRPr="00FB5009">
        <w:rPr>
          <w:rFonts w:ascii="Times New Roman" w:hAnsi="Times New Roman" w:cs="Times New Roman"/>
          <w:sz w:val="24"/>
          <w:szCs w:val="24"/>
        </w:rPr>
        <w:t>6(1), 47 – 73.</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Pr="0002021B" w:rsidRDefault="009665E6" w:rsidP="009665E6">
      <w:pPr>
        <w:spacing w:after="0" w:line="240" w:lineRule="auto"/>
        <w:ind w:left="720" w:hanging="720"/>
        <w:jc w:val="both"/>
        <w:rPr>
          <w:rFonts w:ascii="Times New Roman" w:eastAsiaTheme="minorEastAsia" w:hAnsi="Times New Roman" w:cs="Times New Roman"/>
          <w:sz w:val="24"/>
          <w:szCs w:val="24"/>
        </w:rPr>
      </w:pPr>
      <w:r w:rsidRPr="0002021B">
        <w:rPr>
          <w:rFonts w:ascii="Times New Roman" w:hAnsi="Times New Roman" w:cs="Times New Roman"/>
          <w:sz w:val="24"/>
          <w:szCs w:val="24"/>
        </w:rPr>
        <w:t xml:space="preserve">Hashem, S., J. (2015). An Overview of Organizational Performance Index: Definitions and Measurements. </w:t>
      </w:r>
      <w:r w:rsidRPr="0002021B">
        <w:rPr>
          <w:rFonts w:ascii="Times New Roman" w:hAnsi="Times New Roman" w:cs="Times New Roman"/>
          <w:i/>
          <w:sz w:val="24"/>
          <w:szCs w:val="24"/>
        </w:rPr>
        <w:t>Research Gate,</w:t>
      </w:r>
      <w:r w:rsidRPr="0002021B">
        <w:rPr>
          <w:rFonts w:ascii="Times New Roman" w:hAnsi="Times New Roman" w:cs="Times New Roman"/>
          <w:sz w:val="24"/>
          <w:szCs w:val="24"/>
        </w:rPr>
        <w:t xml:space="preserve"> 1(1), 1-7.</w:t>
      </w:r>
    </w:p>
    <w:p w:rsidR="009665E6" w:rsidRDefault="009665E6" w:rsidP="009665E6">
      <w:pPr>
        <w:spacing w:after="0" w:line="240" w:lineRule="auto"/>
        <w:ind w:left="720" w:hanging="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International Civil Service Effectiveness Index (INCISE), Technical Report (2017).</w:t>
      </w:r>
    </w:p>
    <w:p w:rsidR="00C60F20" w:rsidRDefault="00C60F20" w:rsidP="00325E99">
      <w:pPr>
        <w:spacing w:after="0" w:line="240" w:lineRule="auto"/>
        <w:jc w:val="both"/>
        <w:rPr>
          <w:rFonts w:ascii="Times New Roman" w:hAnsi="Times New Roman" w:cs="Times New Roman"/>
          <w:sz w:val="24"/>
          <w:szCs w:val="24"/>
        </w:rPr>
      </w:pPr>
    </w:p>
    <w:p w:rsidR="00325E99" w:rsidRPr="00325E99" w:rsidRDefault="00325E99" w:rsidP="00325E99">
      <w:pPr>
        <w:spacing w:after="0" w:line="240" w:lineRule="auto"/>
        <w:jc w:val="both"/>
        <w:rPr>
          <w:rFonts w:ascii="Times New Roman" w:hAnsi="Times New Roman" w:cs="Times New Roman"/>
          <w:sz w:val="24"/>
          <w:szCs w:val="24"/>
        </w:rPr>
      </w:pPr>
      <w:r w:rsidRPr="00325E99">
        <w:rPr>
          <w:rFonts w:ascii="Times New Roman" w:hAnsi="Times New Roman" w:cs="Times New Roman"/>
          <w:sz w:val="24"/>
          <w:szCs w:val="24"/>
        </w:rPr>
        <w:t>Johnson, A., &amp; Brown, K. (2019). “Automation of Maintenance Costs in Human Resource Accounting: A Review.” Page 112.</w:t>
      </w:r>
    </w:p>
    <w:p w:rsidR="009665E6" w:rsidRDefault="009665E6" w:rsidP="00325E99">
      <w:pPr>
        <w:spacing w:after="0" w:line="240" w:lineRule="auto"/>
        <w:jc w:val="both"/>
        <w:rPr>
          <w:rFonts w:ascii="Times New Roman" w:hAnsi="Times New Roman" w:cs="Times New Roman"/>
          <w:sz w:val="24"/>
          <w:szCs w:val="24"/>
        </w:rPr>
      </w:pPr>
    </w:p>
    <w:p w:rsidR="009665E6" w:rsidRDefault="009665E6" w:rsidP="009665E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Kumar, K., </w:t>
      </w:r>
      <w:r w:rsidRPr="00760BCD">
        <w:rPr>
          <w:rFonts w:ascii="Times New Roman" w:hAnsi="Times New Roman" w:cs="Times New Roman"/>
          <w:sz w:val="24"/>
          <w:szCs w:val="24"/>
        </w:rPr>
        <w:t>S</w:t>
      </w:r>
      <w:r>
        <w:rPr>
          <w:rFonts w:ascii="Times New Roman" w:hAnsi="Times New Roman" w:cs="Times New Roman"/>
          <w:sz w:val="24"/>
          <w:szCs w:val="24"/>
        </w:rPr>
        <w:t xml:space="preserve">., </w:t>
      </w:r>
      <w:r w:rsidRPr="00760BCD">
        <w:rPr>
          <w:rFonts w:ascii="Times New Roman" w:hAnsi="Times New Roman" w:cs="Times New Roman"/>
          <w:sz w:val="24"/>
          <w:szCs w:val="24"/>
        </w:rPr>
        <w:t>and A</w:t>
      </w:r>
      <w:r>
        <w:rPr>
          <w:rFonts w:ascii="Times New Roman" w:hAnsi="Times New Roman" w:cs="Times New Roman"/>
          <w:sz w:val="24"/>
          <w:szCs w:val="24"/>
        </w:rPr>
        <w:t>wasthi</w:t>
      </w:r>
      <w:r w:rsidRPr="00760BCD">
        <w:rPr>
          <w:rFonts w:ascii="Times New Roman" w:hAnsi="Times New Roman" w:cs="Times New Roman"/>
          <w:sz w:val="24"/>
          <w:szCs w:val="24"/>
        </w:rPr>
        <w:t>. (2018).</w:t>
      </w:r>
      <w:r>
        <w:rPr>
          <w:rFonts w:ascii="Times New Roman" w:hAnsi="Times New Roman" w:cs="Times New Roman"/>
          <w:sz w:val="24"/>
          <w:szCs w:val="24"/>
        </w:rPr>
        <w:t xml:space="preserve"> Human Resource Accounting and Organizational Performance. </w:t>
      </w:r>
      <w:r w:rsidRPr="00760BCD">
        <w:rPr>
          <w:rFonts w:ascii="Times New Roman" w:hAnsi="Times New Roman" w:cs="Times New Roman"/>
          <w:i/>
          <w:sz w:val="24"/>
          <w:szCs w:val="24"/>
        </w:rPr>
        <w:t xml:space="preserve">Indian Journal of Accounting (IJA), </w:t>
      </w:r>
      <w:r w:rsidRPr="00BF4100">
        <w:rPr>
          <w:rFonts w:ascii="Times New Roman" w:hAnsi="Times New Roman" w:cs="Times New Roman"/>
          <w:sz w:val="24"/>
          <w:szCs w:val="24"/>
        </w:rPr>
        <w:t>50(1), 21-27.</w:t>
      </w:r>
    </w:p>
    <w:p w:rsidR="009665E6" w:rsidRDefault="009665E6" w:rsidP="009665E6">
      <w:pPr>
        <w:spacing w:after="0" w:line="240" w:lineRule="auto"/>
        <w:ind w:left="720" w:hanging="720"/>
        <w:jc w:val="both"/>
        <w:rPr>
          <w:rFonts w:ascii="Times New Roman" w:hAnsi="Times New Roman" w:cs="Times New Roman"/>
          <w:sz w:val="24"/>
          <w:szCs w:val="24"/>
        </w:rPr>
      </w:pPr>
    </w:p>
    <w:p w:rsidR="00325E99" w:rsidRPr="00325E99" w:rsidRDefault="00325E99" w:rsidP="00325E99">
      <w:pPr>
        <w:spacing w:after="0" w:line="240" w:lineRule="auto"/>
        <w:rPr>
          <w:rFonts w:ascii="Times New Roman" w:hAnsi="Times New Roman" w:cs="Times New Roman"/>
          <w:sz w:val="24"/>
          <w:szCs w:val="24"/>
        </w:rPr>
      </w:pPr>
      <w:r w:rsidRPr="00325E99">
        <w:rPr>
          <w:rFonts w:ascii="Times New Roman" w:hAnsi="Times New Roman" w:cs="Times New Roman"/>
          <w:sz w:val="24"/>
          <w:szCs w:val="24"/>
        </w:rPr>
        <w:t>Lee, M., &amp; Williams, S. (2020). “Enhancing Social Capital through Automated HR Processes.” Page 78.</w:t>
      </w:r>
    </w:p>
    <w:p w:rsidR="009665E6" w:rsidRDefault="009665E6" w:rsidP="009665E6">
      <w:pPr>
        <w:spacing w:after="0" w:line="240" w:lineRule="auto"/>
        <w:rPr>
          <w:rFonts w:ascii="Times New Roman" w:hAnsi="Times New Roman" w:cs="Times New Roman"/>
          <w:sz w:val="24"/>
          <w:szCs w:val="24"/>
        </w:rPr>
      </w:pPr>
    </w:p>
    <w:p w:rsidR="009665E6" w:rsidRDefault="009665E6" w:rsidP="009665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Ogunbiyi-Davies, B., A., Alao, M., E., Aremu, P., O., &amp; Olalere, M., D. (2023). Human </w:t>
      </w:r>
      <w:r>
        <w:rPr>
          <w:rFonts w:ascii="Times New Roman" w:hAnsi="Times New Roman" w:cs="Times New Roman"/>
          <w:sz w:val="24"/>
          <w:szCs w:val="24"/>
        </w:rPr>
        <w:tab/>
        <w:t xml:space="preserve">Resource Accounting and Financial Performance of Some Food and Beverages in </w:t>
      </w:r>
      <w:r>
        <w:rPr>
          <w:rFonts w:ascii="Times New Roman" w:hAnsi="Times New Roman" w:cs="Times New Roman"/>
          <w:sz w:val="24"/>
          <w:szCs w:val="24"/>
        </w:rPr>
        <w:tab/>
        <w:t xml:space="preserve">Nigeria. </w:t>
      </w:r>
      <w:r w:rsidRPr="00B36987">
        <w:rPr>
          <w:rFonts w:ascii="Times New Roman" w:hAnsi="Times New Roman" w:cs="Times New Roman"/>
          <w:i/>
          <w:sz w:val="24"/>
          <w:szCs w:val="24"/>
        </w:rPr>
        <w:t>Open Access Library Journal,</w:t>
      </w:r>
      <w:r>
        <w:rPr>
          <w:rFonts w:ascii="Times New Roman" w:hAnsi="Times New Roman" w:cs="Times New Roman"/>
          <w:sz w:val="24"/>
          <w:szCs w:val="24"/>
        </w:rPr>
        <w:t xml:space="preserve"> 1(8), 1-17.</w:t>
      </w:r>
    </w:p>
    <w:p w:rsidR="00325E99" w:rsidRDefault="00325E99" w:rsidP="009665E6">
      <w:pPr>
        <w:spacing w:after="0" w:line="240" w:lineRule="auto"/>
        <w:rPr>
          <w:rFonts w:ascii="Times New Roman" w:hAnsi="Times New Roman" w:cs="Times New Roman"/>
          <w:sz w:val="24"/>
          <w:szCs w:val="24"/>
        </w:rPr>
      </w:pPr>
    </w:p>
    <w:p w:rsidR="009665E6" w:rsidRDefault="009665E6" w:rsidP="009665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Obloo, Glossary (2024). Human Resource Accounting Software. Obloo.com/glossary.  </w:t>
      </w:r>
    </w:p>
    <w:p w:rsidR="009665E6" w:rsidRDefault="009665E6" w:rsidP="00325E99">
      <w:pPr>
        <w:spacing w:after="0" w:line="240" w:lineRule="auto"/>
        <w:jc w:val="both"/>
        <w:rPr>
          <w:rFonts w:ascii="Times New Roman" w:hAnsi="Times New Roman" w:cs="Times New Roman"/>
          <w:sz w:val="24"/>
          <w:szCs w:val="24"/>
        </w:rPr>
      </w:pPr>
    </w:p>
    <w:p w:rsidR="00D55031" w:rsidRPr="00D4236B" w:rsidRDefault="00D55031" w:rsidP="00325E99">
      <w:pPr>
        <w:spacing w:after="0" w:line="240" w:lineRule="auto"/>
        <w:jc w:val="both"/>
        <w:rPr>
          <w:rFonts w:ascii="Times New Roman" w:hAnsi="Times New Roman" w:cs="Times New Roman"/>
          <w:sz w:val="24"/>
          <w:szCs w:val="24"/>
        </w:rPr>
      </w:pPr>
    </w:p>
    <w:p w:rsidR="00D55031" w:rsidRPr="00D55031" w:rsidRDefault="00D55031" w:rsidP="00D55031">
      <w:pPr>
        <w:spacing w:after="0" w:line="240" w:lineRule="auto"/>
        <w:rPr>
          <w:rFonts w:ascii="Times New Roman" w:hAnsi="Times New Roman" w:cs="Times New Roman"/>
          <w:sz w:val="24"/>
          <w:szCs w:val="24"/>
        </w:rPr>
      </w:pPr>
      <w:r w:rsidRPr="00D55031">
        <w:rPr>
          <w:rFonts w:ascii="Times New Roman" w:hAnsi="Times New Roman" w:cs="Times New Roman"/>
          <w:sz w:val="24"/>
          <w:szCs w:val="24"/>
        </w:rPr>
        <w:t>Oladipo, A., &amp; Adeye</w:t>
      </w:r>
      <w:r w:rsidR="00126BEA">
        <w:rPr>
          <w:rFonts w:ascii="Times New Roman" w:hAnsi="Times New Roman" w:cs="Times New Roman"/>
          <w:sz w:val="24"/>
          <w:szCs w:val="24"/>
        </w:rPr>
        <w:t>mi, O. (2018)</w:t>
      </w:r>
      <w:r w:rsidR="00126BEA" w:rsidRPr="00126BEA">
        <w:rPr>
          <w:rFonts w:ascii="Times New Roman" w:hAnsi="Times New Roman" w:cs="Times New Roman"/>
          <w:sz w:val="24"/>
          <w:szCs w:val="24"/>
        </w:rPr>
        <w:t>. “Impact of Human Resource Accounting-Information System on Employee Performance in Nigerian Public Sector.” International Journal of Business and Management Invention, 7(3), 56-65.</w:t>
      </w:r>
    </w:p>
    <w:p w:rsidR="009665E6" w:rsidRDefault="009665E6" w:rsidP="009665E6">
      <w:pPr>
        <w:spacing w:after="0" w:line="240" w:lineRule="auto"/>
        <w:rPr>
          <w:rFonts w:ascii="Times New Roman" w:hAnsi="Times New Roman" w:cs="Times New Roman"/>
          <w:sz w:val="24"/>
          <w:szCs w:val="24"/>
        </w:rPr>
      </w:pPr>
    </w:p>
    <w:p w:rsidR="009665E6" w:rsidRPr="0037436B" w:rsidRDefault="009665E6" w:rsidP="009665E6">
      <w:pPr>
        <w:spacing w:after="0" w:line="240" w:lineRule="auto"/>
        <w:rPr>
          <w:rFonts w:ascii="Times New Roman" w:hAnsi="Times New Roman" w:cs="Times New Roman"/>
          <w:sz w:val="24"/>
          <w:szCs w:val="24"/>
        </w:rPr>
      </w:pPr>
      <w:r w:rsidRPr="0037436B">
        <w:rPr>
          <w:rFonts w:ascii="Times New Roman" w:hAnsi="Times New Roman" w:cs="Times New Roman"/>
          <w:sz w:val="24"/>
          <w:szCs w:val="24"/>
        </w:rPr>
        <w:t xml:space="preserve">Onyekwelu, C. O. &amp; Akani, F. N. (2021). Human Resource Costs and Financial Performance of </w:t>
      </w:r>
      <w:r>
        <w:rPr>
          <w:rFonts w:ascii="Times New Roman" w:hAnsi="Times New Roman" w:cs="Times New Roman"/>
          <w:sz w:val="24"/>
          <w:szCs w:val="24"/>
        </w:rPr>
        <w:tab/>
      </w:r>
      <w:r w:rsidRPr="0037436B">
        <w:rPr>
          <w:rFonts w:ascii="Times New Roman" w:hAnsi="Times New Roman" w:cs="Times New Roman"/>
          <w:sz w:val="24"/>
          <w:szCs w:val="24"/>
        </w:rPr>
        <w:t xml:space="preserve">Quoted Companies in Nigeria. </w:t>
      </w:r>
      <w:r w:rsidRPr="0037436B">
        <w:rPr>
          <w:rFonts w:ascii="Times New Roman" w:hAnsi="Times New Roman" w:cs="Times New Roman"/>
          <w:i/>
          <w:sz w:val="24"/>
          <w:szCs w:val="24"/>
        </w:rPr>
        <w:t>Research Journal of Management Practice,</w:t>
      </w:r>
      <w:r w:rsidRPr="0037436B">
        <w:rPr>
          <w:rFonts w:ascii="Times New Roman" w:hAnsi="Times New Roman" w:cs="Times New Roman"/>
          <w:sz w:val="24"/>
          <w:szCs w:val="24"/>
        </w:rPr>
        <w:t xml:space="preserve"> 7(3), 1-19</w:t>
      </w:r>
    </w:p>
    <w:p w:rsidR="00C60F20" w:rsidRDefault="00C60F20" w:rsidP="009665E6">
      <w:pPr>
        <w:spacing w:after="0" w:line="240" w:lineRule="auto"/>
        <w:rPr>
          <w:rFonts w:ascii="Times New Roman" w:hAnsi="Times New Roman" w:cs="Times New Roman"/>
          <w:sz w:val="24"/>
          <w:szCs w:val="24"/>
        </w:rPr>
      </w:pPr>
    </w:p>
    <w:p w:rsidR="009665E6" w:rsidRDefault="009665E6" w:rsidP="009665E6">
      <w:pPr>
        <w:spacing w:after="0" w:line="240" w:lineRule="auto"/>
      </w:pPr>
      <w:r w:rsidRPr="0037436B">
        <w:rPr>
          <w:rFonts w:ascii="Times New Roman" w:hAnsi="Times New Roman" w:cs="Times New Roman"/>
          <w:sz w:val="24"/>
          <w:szCs w:val="24"/>
        </w:rPr>
        <w:t xml:space="preserve">Onyekwelu, C. O. &amp; Ironkwe, U. I. (2021). Human Resource and Corporate Financial </w:t>
      </w:r>
      <w:r>
        <w:rPr>
          <w:rFonts w:ascii="Times New Roman" w:hAnsi="Times New Roman" w:cs="Times New Roman"/>
          <w:sz w:val="24"/>
          <w:szCs w:val="24"/>
        </w:rPr>
        <w:tab/>
      </w:r>
      <w:r w:rsidRPr="0037436B">
        <w:rPr>
          <w:rFonts w:ascii="Times New Roman" w:hAnsi="Times New Roman" w:cs="Times New Roman"/>
          <w:sz w:val="24"/>
          <w:szCs w:val="24"/>
        </w:rPr>
        <w:t xml:space="preserve">Performance of Quoted Insurance Companies in Nigeria. </w:t>
      </w:r>
      <w:r w:rsidRPr="0037436B">
        <w:rPr>
          <w:rFonts w:ascii="Times New Roman" w:hAnsi="Times New Roman" w:cs="Times New Roman"/>
          <w:i/>
          <w:sz w:val="24"/>
          <w:szCs w:val="24"/>
        </w:rPr>
        <w:t xml:space="preserve">Research Journal of Management Practice, </w:t>
      </w:r>
      <w:r w:rsidRPr="0037436B">
        <w:rPr>
          <w:rFonts w:ascii="Times New Roman" w:hAnsi="Times New Roman" w:cs="Times New Roman"/>
          <w:sz w:val="24"/>
          <w:szCs w:val="24"/>
        </w:rPr>
        <w:t>7(3), 20-39.</w:t>
      </w:r>
      <w:r>
        <w:t xml:space="preserve"> </w:t>
      </w:r>
    </w:p>
    <w:p w:rsidR="006E18B2" w:rsidRPr="006A1932" w:rsidRDefault="003900CD" w:rsidP="006A1932">
      <w:pPr>
        <w:spacing w:after="0" w:line="240" w:lineRule="auto"/>
      </w:pPr>
      <w:r w:rsidRPr="006A1932">
        <w:t>Omisope, Oyetola</w:t>
      </w:r>
      <w:r w:rsidR="006A1932" w:rsidRPr="006A1932">
        <w:t>,</w:t>
      </w:r>
      <w:r w:rsidRPr="006A1932">
        <w:t xml:space="preserve"> and Oyegoke (2024) evaluated the impact of human resource accounting on the financial performance of deposit money banks in Nigeria.</w:t>
      </w:r>
    </w:p>
    <w:p w:rsidR="00C60F20" w:rsidRDefault="00C60F20" w:rsidP="009665E6">
      <w:pPr>
        <w:spacing w:after="0" w:line="240" w:lineRule="auto"/>
        <w:rPr>
          <w:rFonts w:ascii="Times New Roman" w:hAnsi="Times New Roman" w:cs="Times New Roman"/>
          <w:sz w:val="24"/>
          <w:szCs w:val="24"/>
        </w:rPr>
      </w:pPr>
    </w:p>
    <w:p w:rsidR="009665E6" w:rsidRDefault="009665E6" w:rsidP="009665E6">
      <w:pPr>
        <w:spacing w:after="0" w:line="240" w:lineRule="auto"/>
        <w:rPr>
          <w:rFonts w:ascii="Times New Roman" w:hAnsi="Times New Roman" w:cs="Times New Roman"/>
          <w:sz w:val="24"/>
          <w:szCs w:val="24"/>
        </w:rPr>
      </w:pPr>
      <w:r>
        <w:rPr>
          <w:rFonts w:ascii="Times New Roman" w:hAnsi="Times New Roman" w:cs="Times New Roman"/>
          <w:sz w:val="24"/>
          <w:szCs w:val="24"/>
        </w:rPr>
        <w:t>Sage HRMS (2024). Human Resources and Accounting So</w:t>
      </w:r>
      <w:r w:rsidR="00FA1F5C">
        <w:rPr>
          <w:rFonts w:ascii="Times New Roman" w:hAnsi="Times New Roman" w:cs="Times New Roman"/>
          <w:sz w:val="24"/>
          <w:szCs w:val="24"/>
        </w:rPr>
        <w:t xml:space="preserve">ftware Integration. Dressers &amp; </w:t>
      </w:r>
      <w:r>
        <w:rPr>
          <w:rFonts w:ascii="Times New Roman" w:hAnsi="Times New Roman" w:cs="Times New Roman"/>
          <w:sz w:val="24"/>
          <w:szCs w:val="24"/>
        </w:rPr>
        <w:t xml:space="preserve">Associates.com, Pennsylvania. </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Default="009665E6" w:rsidP="009665E6">
      <w:pPr>
        <w:spacing w:after="0" w:line="240" w:lineRule="auto"/>
        <w:ind w:left="720" w:hanging="720"/>
        <w:jc w:val="both"/>
        <w:rPr>
          <w:rFonts w:ascii="Times New Roman" w:hAnsi="Times New Roman" w:cs="Times New Roman"/>
          <w:sz w:val="24"/>
          <w:szCs w:val="24"/>
        </w:rPr>
      </w:pPr>
      <w:r w:rsidRPr="00D04D46">
        <w:rPr>
          <w:rFonts w:ascii="Times New Roman" w:hAnsi="Times New Roman" w:cs="Times New Roman"/>
          <w:sz w:val="24"/>
          <w:szCs w:val="24"/>
        </w:rPr>
        <w:t>Segal, D. &amp; Coolidge, F. (2018). Reliability. Sage Encyclopedia of Lifespan Human Development, 2 – 4.</w:t>
      </w:r>
    </w:p>
    <w:p w:rsidR="00C60F20" w:rsidRDefault="00C60F20" w:rsidP="004D5611">
      <w:pPr>
        <w:spacing w:after="0" w:line="240" w:lineRule="auto"/>
        <w:ind w:left="720" w:hanging="720"/>
        <w:jc w:val="both"/>
        <w:rPr>
          <w:rFonts w:ascii="Times New Roman" w:hAnsi="Times New Roman" w:cs="Times New Roman"/>
          <w:sz w:val="24"/>
          <w:szCs w:val="24"/>
        </w:rPr>
      </w:pPr>
    </w:p>
    <w:p w:rsidR="004D5611" w:rsidRPr="004D5611" w:rsidRDefault="004D5611" w:rsidP="004D5611">
      <w:pPr>
        <w:spacing w:after="0" w:line="240" w:lineRule="auto"/>
        <w:ind w:left="720" w:hanging="720"/>
        <w:jc w:val="both"/>
        <w:rPr>
          <w:rFonts w:ascii="Times New Roman" w:hAnsi="Times New Roman" w:cs="Times New Roman"/>
          <w:sz w:val="24"/>
          <w:szCs w:val="24"/>
        </w:rPr>
      </w:pPr>
      <w:r w:rsidRPr="004D5611">
        <w:rPr>
          <w:rFonts w:ascii="Times New Roman" w:hAnsi="Times New Roman" w:cs="Times New Roman"/>
          <w:sz w:val="24"/>
          <w:szCs w:val="24"/>
        </w:rPr>
        <w:t>Smith, J., et al. (2018). “The Impact of Human Resource Accounting-Information System on Employee Performance.” Page 45.</w:t>
      </w:r>
    </w:p>
    <w:p w:rsidR="004D5611" w:rsidRPr="00D04D46" w:rsidRDefault="004D5611" w:rsidP="004D5611">
      <w:pPr>
        <w:spacing w:after="0" w:line="240" w:lineRule="auto"/>
        <w:ind w:left="720" w:hanging="720"/>
        <w:jc w:val="both"/>
        <w:rPr>
          <w:rFonts w:ascii="Times New Roman" w:hAnsi="Times New Roman" w:cs="Times New Roman"/>
          <w:sz w:val="24"/>
          <w:szCs w:val="24"/>
        </w:rPr>
      </w:pPr>
    </w:p>
    <w:p w:rsidR="009665E6" w:rsidRDefault="009665E6" w:rsidP="009665E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Tajinder K., (2019). Literature Review in Human Resource Accounting</w:t>
      </w:r>
      <w:r w:rsidRPr="00761C43">
        <w:rPr>
          <w:rFonts w:ascii="Times New Roman" w:hAnsi="Times New Roman" w:cs="Times New Roman"/>
          <w:i/>
          <w:sz w:val="24"/>
          <w:szCs w:val="24"/>
        </w:rPr>
        <w:t>. International Journal of Advanced Research in Commerce, Management &amp; Social Science (IJARCMSS)</w:t>
      </w:r>
      <w:r>
        <w:rPr>
          <w:rFonts w:ascii="Times New Roman" w:hAnsi="Times New Roman" w:cs="Times New Roman"/>
          <w:i/>
          <w:sz w:val="24"/>
          <w:szCs w:val="24"/>
        </w:rPr>
        <w:t>,</w:t>
      </w:r>
      <w:r w:rsidRPr="00761C43">
        <w:rPr>
          <w:rFonts w:ascii="Times New Roman" w:hAnsi="Times New Roman" w:cs="Times New Roman"/>
          <w:i/>
          <w:sz w:val="24"/>
          <w:szCs w:val="24"/>
        </w:rPr>
        <w:t xml:space="preserve"> </w:t>
      </w:r>
      <w:r w:rsidRPr="00761C43">
        <w:rPr>
          <w:rFonts w:ascii="Times New Roman" w:hAnsi="Times New Roman" w:cs="Times New Roman"/>
          <w:sz w:val="24"/>
          <w:szCs w:val="24"/>
        </w:rPr>
        <w:t>2(2), 189-198</w:t>
      </w:r>
    </w:p>
    <w:p w:rsidR="00C60F20" w:rsidRDefault="00C60F20" w:rsidP="009665E6">
      <w:pPr>
        <w:spacing w:after="0" w:line="240" w:lineRule="auto"/>
        <w:ind w:left="720" w:hanging="720"/>
        <w:jc w:val="both"/>
        <w:rPr>
          <w:rFonts w:ascii="Times New Roman" w:hAnsi="Times New Roman" w:cs="Times New Roman"/>
          <w:sz w:val="24"/>
          <w:szCs w:val="24"/>
        </w:rPr>
      </w:pPr>
    </w:p>
    <w:p w:rsidR="009665E6" w:rsidRPr="00BF4100" w:rsidRDefault="009665E6" w:rsidP="009665E6">
      <w:pPr>
        <w:spacing w:after="0" w:line="240" w:lineRule="auto"/>
        <w:ind w:left="720" w:hanging="720"/>
        <w:jc w:val="both"/>
        <w:rPr>
          <w:rFonts w:ascii="Times New Roman" w:hAnsi="Times New Roman" w:cs="Times New Roman"/>
          <w:sz w:val="24"/>
          <w:szCs w:val="24"/>
        </w:rPr>
      </w:pPr>
      <w:r w:rsidRPr="00FB7E50">
        <w:rPr>
          <w:rFonts w:ascii="Times New Roman" w:hAnsi="Times New Roman" w:cs="Times New Roman"/>
          <w:sz w:val="24"/>
          <w:szCs w:val="24"/>
        </w:rPr>
        <w:t>Venus, C. I. and Corazon</w:t>
      </w:r>
      <w:r>
        <w:rPr>
          <w:rFonts w:ascii="Times New Roman" w:hAnsi="Times New Roman" w:cs="Times New Roman"/>
          <w:sz w:val="24"/>
          <w:szCs w:val="24"/>
        </w:rPr>
        <w:t>,</w:t>
      </w:r>
      <w:r w:rsidRPr="00FB7E50">
        <w:rPr>
          <w:rFonts w:ascii="Times New Roman" w:hAnsi="Times New Roman" w:cs="Times New Roman"/>
          <w:sz w:val="24"/>
          <w:szCs w:val="24"/>
        </w:rPr>
        <w:t xml:space="preserve"> A., C., (2016).   Awareness of Human Resource Accounting Practices and Costing: Evidence from the Philippines.</w:t>
      </w:r>
      <w:r>
        <w:rPr>
          <w:rFonts w:ascii="Times New Roman" w:hAnsi="Times New Roman" w:cs="Times New Roman"/>
          <w:sz w:val="24"/>
          <w:szCs w:val="24"/>
        </w:rPr>
        <w:t xml:space="preserve"> </w:t>
      </w:r>
      <w:r w:rsidRPr="00D425CD">
        <w:rPr>
          <w:rFonts w:ascii="Times New Roman" w:hAnsi="Times New Roman" w:cs="Times New Roman"/>
          <w:i/>
          <w:sz w:val="24"/>
          <w:szCs w:val="24"/>
        </w:rPr>
        <w:t>Global Journal of Business Research</w:t>
      </w:r>
      <w:r>
        <w:rPr>
          <w:rFonts w:ascii="Times New Roman" w:hAnsi="Times New Roman" w:cs="Times New Roman"/>
          <w:i/>
          <w:sz w:val="24"/>
          <w:szCs w:val="24"/>
        </w:rPr>
        <w:t>,</w:t>
      </w:r>
      <w:r w:rsidRPr="00D425CD">
        <w:rPr>
          <w:rFonts w:ascii="Times New Roman" w:hAnsi="Times New Roman" w:cs="Times New Roman"/>
          <w:i/>
          <w:sz w:val="24"/>
          <w:szCs w:val="24"/>
        </w:rPr>
        <w:t xml:space="preserve"> </w:t>
      </w:r>
      <w:r w:rsidRPr="00BF4100">
        <w:rPr>
          <w:rFonts w:ascii="Times New Roman" w:hAnsi="Times New Roman" w:cs="Times New Roman"/>
          <w:sz w:val="24"/>
          <w:szCs w:val="24"/>
        </w:rPr>
        <w:t>10(4), 27-42</w:t>
      </w:r>
      <w:r>
        <w:rPr>
          <w:rFonts w:ascii="Times New Roman" w:hAnsi="Times New Roman" w:cs="Times New Roman"/>
          <w:sz w:val="24"/>
          <w:szCs w:val="24"/>
        </w:rPr>
        <w:t>.</w:t>
      </w:r>
    </w:p>
    <w:p w:rsidR="00C60F20" w:rsidRDefault="00C60F20" w:rsidP="005A0A98">
      <w:pPr>
        <w:spacing w:after="0" w:line="240" w:lineRule="auto"/>
        <w:ind w:left="720" w:hanging="720"/>
        <w:jc w:val="both"/>
        <w:rPr>
          <w:rFonts w:ascii="Times New Roman" w:hAnsi="Times New Roman" w:cs="Times New Roman"/>
          <w:sz w:val="24"/>
          <w:szCs w:val="24"/>
        </w:rPr>
      </w:pPr>
    </w:p>
    <w:p w:rsidR="009665E6" w:rsidRDefault="009665E6" w:rsidP="005A0A98">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Wegwu, M., E., and Princewill, S., J. (2022). Human Resource Development Practices and Employee Commitment of Government Owned Hospital in PortHarcout. </w:t>
      </w:r>
      <w:r w:rsidRPr="00A44A6B">
        <w:rPr>
          <w:rFonts w:ascii="Times New Roman" w:hAnsi="Times New Roman" w:cs="Times New Roman"/>
          <w:i/>
          <w:sz w:val="24"/>
          <w:szCs w:val="24"/>
        </w:rPr>
        <w:t xml:space="preserve">International Academic Journal of Management, Marketing and Entrepreneurial Studies, </w:t>
      </w:r>
      <w:r w:rsidR="005A0A98">
        <w:rPr>
          <w:rFonts w:ascii="Times New Roman" w:hAnsi="Times New Roman" w:cs="Times New Roman"/>
          <w:sz w:val="24"/>
          <w:szCs w:val="24"/>
        </w:rPr>
        <w:t xml:space="preserve">9(1), 99 – 120. </w:t>
      </w:r>
    </w:p>
    <w:p w:rsidR="009665E6" w:rsidRPr="00222119" w:rsidRDefault="009665E6" w:rsidP="009665E6">
      <w:pPr>
        <w:spacing w:after="0" w:line="240" w:lineRule="auto"/>
        <w:rPr>
          <w:rFonts w:ascii="Times New Roman" w:hAnsi="Times New Roman" w:cs="Times New Roman"/>
          <w:sz w:val="24"/>
          <w:szCs w:val="24"/>
        </w:rPr>
      </w:pPr>
      <w:r w:rsidRPr="00222119">
        <w:rPr>
          <w:rFonts w:ascii="Times New Roman" w:hAnsi="Times New Roman" w:cs="Times New Roman"/>
          <w:sz w:val="24"/>
          <w:szCs w:val="24"/>
        </w:rPr>
        <w:lastRenderedPageBreak/>
        <w:t>Yuliarmi, N., N., Martini, N., P., Rustariyuni, A., A., Marhaeni and And</w:t>
      </w:r>
      <w:r w:rsidR="005A0A98">
        <w:rPr>
          <w:rFonts w:ascii="Times New Roman" w:hAnsi="Times New Roman" w:cs="Times New Roman"/>
          <w:sz w:val="24"/>
          <w:szCs w:val="24"/>
        </w:rPr>
        <w:t xml:space="preserve">ika, G. (2021). The </w:t>
      </w:r>
      <w:r w:rsidRPr="00222119">
        <w:rPr>
          <w:rFonts w:ascii="Times New Roman" w:hAnsi="Times New Roman" w:cs="Times New Roman"/>
          <w:sz w:val="24"/>
          <w:szCs w:val="24"/>
        </w:rPr>
        <w:t xml:space="preserve">Effects of Social Capital and Human Resources on Financing SMEs. </w:t>
      </w:r>
      <w:r w:rsidR="00C60F20">
        <w:rPr>
          <w:rFonts w:ascii="Times New Roman" w:hAnsi="Times New Roman" w:cs="Times New Roman"/>
          <w:i/>
          <w:sz w:val="24"/>
          <w:szCs w:val="24"/>
        </w:rPr>
        <w:t xml:space="preserve">International </w:t>
      </w:r>
      <w:r w:rsidRPr="00222119">
        <w:rPr>
          <w:rFonts w:ascii="Times New Roman" w:hAnsi="Times New Roman" w:cs="Times New Roman"/>
          <w:i/>
          <w:sz w:val="24"/>
          <w:szCs w:val="24"/>
        </w:rPr>
        <w:t>Journal of Human Capital in Urban Management,</w:t>
      </w:r>
      <w:r w:rsidRPr="00222119">
        <w:rPr>
          <w:rFonts w:ascii="Times New Roman" w:hAnsi="Times New Roman" w:cs="Times New Roman"/>
          <w:sz w:val="24"/>
          <w:szCs w:val="24"/>
        </w:rPr>
        <w:t xml:space="preserve"> 6(1), 29-44. </w:t>
      </w:r>
    </w:p>
    <w:p w:rsidR="00C60F20" w:rsidRDefault="00C60F20" w:rsidP="009665E6">
      <w:pPr>
        <w:spacing w:after="0" w:line="240" w:lineRule="auto"/>
        <w:rPr>
          <w:rFonts w:ascii="Times New Roman" w:hAnsi="Times New Roman" w:cs="Times New Roman"/>
          <w:sz w:val="24"/>
          <w:szCs w:val="24"/>
        </w:rPr>
      </w:pPr>
    </w:p>
    <w:p w:rsidR="009665E6" w:rsidRDefault="009665E6" w:rsidP="009665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Zobo Books (2024). Payroll, Accounting, &amp; HRMS under one roof. </w:t>
      </w:r>
      <w:hyperlink r:id="rId8" w:history="1">
        <w:r w:rsidR="007B37B7" w:rsidRPr="006D0518">
          <w:rPr>
            <w:rStyle w:val="Hyperlink"/>
            <w:rFonts w:ascii="Times New Roman" w:hAnsi="Times New Roman" w:cs="Times New Roman"/>
            <w:sz w:val="24"/>
            <w:szCs w:val="24"/>
          </w:rPr>
          <w:t>Support@zobopayroll.com</w:t>
        </w:r>
      </w:hyperlink>
    </w:p>
    <w:p w:rsidR="00776CBC" w:rsidRDefault="00776CBC" w:rsidP="007B37B7">
      <w:pPr>
        <w:spacing w:after="0" w:line="240" w:lineRule="auto"/>
        <w:rPr>
          <w:rFonts w:ascii="Times New Roman" w:hAnsi="Times New Roman" w:cs="Times New Roman"/>
          <w:sz w:val="24"/>
          <w:szCs w:val="24"/>
        </w:rPr>
      </w:pPr>
    </w:p>
    <w:p w:rsidR="007B37B7" w:rsidRPr="00F31D42" w:rsidRDefault="007B37B7" w:rsidP="009665E6">
      <w:pPr>
        <w:spacing w:after="0" w:line="240" w:lineRule="auto"/>
        <w:rPr>
          <w:rFonts w:ascii="Times New Roman" w:hAnsi="Times New Roman" w:cs="Times New Roman"/>
          <w:sz w:val="24"/>
          <w:szCs w:val="24"/>
        </w:rPr>
      </w:pPr>
    </w:p>
    <w:p w:rsidR="009665E6" w:rsidRDefault="009665E6" w:rsidP="009665E6">
      <w:pPr>
        <w:spacing w:after="0" w:line="240" w:lineRule="auto"/>
      </w:pPr>
    </w:p>
    <w:p w:rsidR="006E1AE2" w:rsidRPr="001478B8" w:rsidRDefault="006E1AE2" w:rsidP="009665E6">
      <w:pPr>
        <w:spacing w:after="0" w:line="240" w:lineRule="auto"/>
        <w:jc w:val="both"/>
        <w:rPr>
          <w:rFonts w:ascii="Times New Roman" w:hAnsi="Times New Roman" w:cs="Times New Roman"/>
          <w:sz w:val="24"/>
          <w:szCs w:val="24"/>
        </w:rPr>
      </w:pPr>
    </w:p>
    <w:sectPr w:rsidR="006E1AE2" w:rsidRPr="001478B8" w:rsidSect="0026483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A45" w:rsidRDefault="00A74A45" w:rsidP="00985EE5">
      <w:pPr>
        <w:spacing w:after="0" w:line="240" w:lineRule="auto"/>
      </w:pPr>
      <w:r>
        <w:separator/>
      </w:r>
    </w:p>
  </w:endnote>
  <w:endnote w:type="continuationSeparator" w:id="0">
    <w:p w:rsidR="00A74A45" w:rsidRDefault="00A74A45" w:rsidP="00985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7004030"/>
      <w:docPartObj>
        <w:docPartGallery w:val="Page Numbers (Bottom of Page)"/>
        <w:docPartUnique/>
      </w:docPartObj>
    </w:sdtPr>
    <w:sdtEndPr/>
    <w:sdtContent>
      <w:p w:rsidR="004D5BA6" w:rsidRDefault="004D5BA6">
        <w:pPr>
          <w:pStyle w:val="Footer"/>
          <w:jc w:val="center"/>
        </w:pPr>
        <w:r>
          <w:fldChar w:fldCharType="begin"/>
        </w:r>
        <w:r>
          <w:instrText xml:space="preserve"> PAGE   \* MERGEFORMAT </w:instrText>
        </w:r>
        <w:r>
          <w:fldChar w:fldCharType="separate"/>
        </w:r>
        <w:r w:rsidR="001C10C4">
          <w:rPr>
            <w:noProof/>
          </w:rPr>
          <w:t>1</w:t>
        </w:r>
        <w:r>
          <w:rPr>
            <w:noProof/>
          </w:rPr>
          <w:fldChar w:fldCharType="end"/>
        </w:r>
      </w:p>
    </w:sdtContent>
  </w:sdt>
  <w:p w:rsidR="004D5BA6" w:rsidRDefault="004D5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A45" w:rsidRDefault="00A74A45" w:rsidP="00985EE5">
      <w:pPr>
        <w:spacing w:after="0" w:line="240" w:lineRule="auto"/>
      </w:pPr>
      <w:r>
        <w:separator/>
      </w:r>
    </w:p>
  </w:footnote>
  <w:footnote w:type="continuationSeparator" w:id="0">
    <w:p w:rsidR="00A74A45" w:rsidRDefault="00A74A45" w:rsidP="00985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90717"/>
    <w:multiLevelType w:val="hybridMultilevel"/>
    <w:tmpl w:val="98E2911E"/>
    <w:lvl w:ilvl="0" w:tplc="71A42F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A502CD"/>
    <w:multiLevelType w:val="multilevel"/>
    <w:tmpl w:val="690E9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F01232"/>
    <w:multiLevelType w:val="multilevel"/>
    <w:tmpl w:val="82240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25E10"/>
    <w:multiLevelType w:val="multilevel"/>
    <w:tmpl w:val="8F8A0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096010"/>
    <w:multiLevelType w:val="multilevel"/>
    <w:tmpl w:val="FE98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692F82"/>
    <w:multiLevelType w:val="multilevel"/>
    <w:tmpl w:val="75D29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AD3FD7"/>
    <w:multiLevelType w:val="multilevel"/>
    <w:tmpl w:val="D36ED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4F"/>
    <w:rsid w:val="000319EF"/>
    <w:rsid w:val="00061A81"/>
    <w:rsid w:val="000731DF"/>
    <w:rsid w:val="00082C25"/>
    <w:rsid w:val="00095009"/>
    <w:rsid w:val="000A10A8"/>
    <w:rsid w:val="000C4BA9"/>
    <w:rsid w:val="000E6D87"/>
    <w:rsid w:val="00115BAE"/>
    <w:rsid w:val="00126169"/>
    <w:rsid w:val="00126BEA"/>
    <w:rsid w:val="001478B8"/>
    <w:rsid w:val="00161EB0"/>
    <w:rsid w:val="00170ABD"/>
    <w:rsid w:val="001727F9"/>
    <w:rsid w:val="0017665C"/>
    <w:rsid w:val="00185470"/>
    <w:rsid w:val="001C10C4"/>
    <w:rsid w:val="001C1FCA"/>
    <w:rsid w:val="001C4C75"/>
    <w:rsid w:val="001D00ED"/>
    <w:rsid w:val="001D6D3E"/>
    <w:rsid w:val="001D7D73"/>
    <w:rsid w:val="001F5B99"/>
    <w:rsid w:val="001F7073"/>
    <w:rsid w:val="002068EB"/>
    <w:rsid w:val="002401AA"/>
    <w:rsid w:val="00244F7B"/>
    <w:rsid w:val="002500FB"/>
    <w:rsid w:val="00251B53"/>
    <w:rsid w:val="00260475"/>
    <w:rsid w:val="00264831"/>
    <w:rsid w:val="00272546"/>
    <w:rsid w:val="00273ED6"/>
    <w:rsid w:val="00275BC7"/>
    <w:rsid w:val="00287A81"/>
    <w:rsid w:val="002A02A8"/>
    <w:rsid w:val="002A1408"/>
    <w:rsid w:val="002A4514"/>
    <w:rsid w:val="002A6477"/>
    <w:rsid w:val="002E3E19"/>
    <w:rsid w:val="002E7BE0"/>
    <w:rsid w:val="002F2C25"/>
    <w:rsid w:val="00311AB0"/>
    <w:rsid w:val="00313D17"/>
    <w:rsid w:val="00315C6C"/>
    <w:rsid w:val="00325CA9"/>
    <w:rsid w:val="00325E99"/>
    <w:rsid w:val="003367D6"/>
    <w:rsid w:val="0034342B"/>
    <w:rsid w:val="00347A32"/>
    <w:rsid w:val="00353A0D"/>
    <w:rsid w:val="003768B8"/>
    <w:rsid w:val="00383B7B"/>
    <w:rsid w:val="003900CD"/>
    <w:rsid w:val="00394E65"/>
    <w:rsid w:val="003961D5"/>
    <w:rsid w:val="003A1CB2"/>
    <w:rsid w:val="003B686F"/>
    <w:rsid w:val="003B7DD5"/>
    <w:rsid w:val="003C19F8"/>
    <w:rsid w:val="003E230A"/>
    <w:rsid w:val="00400826"/>
    <w:rsid w:val="00410C9C"/>
    <w:rsid w:val="004112AD"/>
    <w:rsid w:val="00411908"/>
    <w:rsid w:val="0045214F"/>
    <w:rsid w:val="00471910"/>
    <w:rsid w:val="00475914"/>
    <w:rsid w:val="004845FE"/>
    <w:rsid w:val="004A4CB7"/>
    <w:rsid w:val="004B0A77"/>
    <w:rsid w:val="004D3FF4"/>
    <w:rsid w:val="004D5611"/>
    <w:rsid w:val="004D5BA6"/>
    <w:rsid w:val="004F15AA"/>
    <w:rsid w:val="00511B17"/>
    <w:rsid w:val="00515FD6"/>
    <w:rsid w:val="0052252D"/>
    <w:rsid w:val="0052777C"/>
    <w:rsid w:val="00544AD3"/>
    <w:rsid w:val="005549AA"/>
    <w:rsid w:val="00556167"/>
    <w:rsid w:val="0055730C"/>
    <w:rsid w:val="00572AEF"/>
    <w:rsid w:val="005771CE"/>
    <w:rsid w:val="00582E65"/>
    <w:rsid w:val="00591FA4"/>
    <w:rsid w:val="005970F2"/>
    <w:rsid w:val="005A0A98"/>
    <w:rsid w:val="005D3DF4"/>
    <w:rsid w:val="005E1CBC"/>
    <w:rsid w:val="005F5CE7"/>
    <w:rsid w:val="00600BEF"/>
    <w:rsid w:val="006257E9"/>
    <w:rsid w:val="006258B6"/>
    <w:rsid w:val="00647C3A"/>
    <w:rsid w:val="00693732"/>
    <w:rsid w:val="006A1932"/>
    <w:rsid w:val="006A7897"/>
    <w:rsid w:val="006B0A27"/>
    <w:rsid w:val="006E18B2"/>
    <w:rsid w:val="006E1AE2"/>
    <w:rsid w:val="006F4B76"/>
    <w:rsid w:val="007066E7"/>
    <w:rsid w:val="00712FF3"/>
    <w:rsid w:val="00715D72"/>
    <w:rsid w:val="00725266"/>
    <w:rsid w:val="007262E0"/>
    <w:rsid w:val="00726D36"/>
    <w:rsid w:val="00754478"/>
    <w:rsid w:val="00765AA4"/>
    <w:rsid w:val="007761A3"/>
    <w:rsid w:val="00776CBC"/>
    <w:rsid w:val="00777F46"/>
    <w:rsid w:val="00787AB9"/>
    <w:rsid w:val="007B37B7"/>
    <w:rsid w:val="007B54DF"/>
    <w:rsid w:val="007C3F94"/>
    <w:rsid w:val="007E2AC4"/>
    <w:rsid w:val="007E620B"/>
    <w:rsid w:val="00802D7C"/>
    <w:rsid w:val="00817725"/>
    <w:rsid w:val="00817928"/>
    <w:rsid w:val="00851A5E"/>
    <w:rsid w:val="00874290"/>
    <w:rsid w:val="0088387E"/>
    <w:rsid w:val="00896BB4"/>
    <w:rsid w:val="008D1F32"/>
    <w:rsid w:val="008E4B67"/>
    <w:rsid w:val="0092572E"/>
    <w:rsid w:val="0093376D"/>
    <w:rsid w:val="0095104E"/>
    <w:rsid w:val="00951DDA"/>
    <w:rsid w:val="00955B5B"/>
    <w:rsid w:val="00965FBB"/>
    <w:rsid w:val="009665E6"/>
    <w:rsid w:val="00974F02"/>
    <w:rsid w:val="00976495"/>
    <w:rsid w:val="00985EE5"/>
    <w:rsid w:val="0098678D"/>
    <w:rsid w:val="009B1A0D"/>
    <w:rsid w:val="009D3A7B"/>
    <w:rsid w:val="009D432D"/>
    <w:rsid w:val="009E16BD"/>
    <w:rsid w:val="009E54E8"/>
    <w:rsid w:val="00A4364F"/>
    <w:rsid w:val="00A50D8A"/>
    <w:rsid w:val="00A55196"/>
    <w:rsid w:val="00A56FBB"/>
    <w:rsid w:val="00A61484"/>
    <w:rsid w:val="00A747BB"/>
    <w:rsid w:val="00A74A45"/>
    <w:rsid w:val="00A865E6"/>
    <w:rsid w:val="00A96998"/>
    <w:rsid w:val="00A970B3"/>
    <w:rsid w:val="00A97C42"/>
    <w:rsid w:val="00AB564D"/>
    <w:rsid w:val="00AD16F0"/>
    <w:rsid w:val="00AF3D91"/>
    <w:rsid w:val="00B05C1A"/>
    <w:rsid w:val="00B10875"/>
    <w:rsid w:val="00B13EE6"/>
    <w:rsid w:val="00B36987"/>
    <w:rsid w:val="00B44984"/>
    <w:rsid w:val="00B56454"/>
    <w:rsid w:val="00B56836"/>
    <w:rsid w:val="00B72811"/>
    <w:rsid w:val="00B96CA4"/>
    <w:rsid w:val="00BA3D30"/>
    <w:rsid w:val="00BB55F6"/>
    <w:rsid w:val="00BE2256"/>
    <w:rsid w:val="00BF388C"/>
    <w:rsid w:val="00BF4377"/>
    <w:rsid w:val="00BF6253"/>
    <w:rsid w:val="00C06330"/>
    <w:rsid w:val="00C07A17"/>
    <w:rsid w:val="00C27871"/>
    <w:rsid w:val="00C32D9B"/>
    <w:rsid w:val="00C5057F"/>
    <w:rsid w:val="00C575E4"/>
    <w:rsid w:val="00C60F20"/>
    <w:rsid w:val="00C7427F"/>
    <w:rsid w:val="00CA64DB"/>
    <w:rsid w:val="00CC69BC"/>
    <w:rsid w:val="00CC78FE"/>
    <w:rsid w:val="00CD3572"/>
    <w:rsid w:val="00CE73CC"/>
    <w:rsid w:val="00CF5F92"/>
    <w:rsid w:val="00CF711A"/>
    <w:rsid w:val="00D13BF1"/>
    <w:rsid w:val="00D55031"/>
    <w:rsid w:val="00D55AD6"/>
    <w:rsid w:val="00D627DB"/>
    <w:rsid w:val="00D708B1"/>
    <w:rsid w:val="00D8396D"/>
    <w:rsid w:val="00D84AA0"/>
    <w:rsid w:val="00D86938"/>
    <w:rsid w:val="00D91219"/>
    <w:rsid w:val="00D9510F"/>
    <w:rsid w:val="00D95C4F"/>
    <w:rsid w:val="00DB4C06"/>
    <w:rsid w:val="00DB4C9A"/>
    <w:rsid w:val="00DC6633"/>
    <w:rsid w:val="00DE447C"/>
    <w:rsid w:val="00E03B5A"/>
    <w:rsid w:val="00E06328"/>
    <w:rsid w:val="00E1320C"/>
    <w:rsid w:val="00E2036B"/>
    <w:rsid w:val="00E3095B"/>
    <w:rsid w:val="00E43D4B"/>
    <w:rsid w:val="00E671AC"/>
    <w:rsid w:val="00E718B8"/>
    <w:rsid w:val="00E92FB0"/>
    <w:rsid w:val="00EA4F5B"/>
    <w:rsid w:val="00EF105C"/>
    <w:rsid w:val="00F10B8B"/>
    <w:rsid w:val="00F31D42"/>
    <w:rsid w:val="00F51FA7"/>
    <w:rsid w:val="00F520EA"/>
    <w:rsid w:val="00F53178"/>
    <w:rsid w:val="00F555F0"/>
    <w:rsid w:val="00F67E49"/>
    <w:rsid w:val="00F70FF8"/>
    <w:rsid w:val="00F75FB0"/>
    <w:rsid w:val="00F83948"/>
    <w:rsid w:val="00F90703"/>
    <w:rsid w:val="00F917D9"/>
    <w:rsid w:val="00FA1F5C"/>
    <w:rsid w:val="00FB42B6"/>
    <w:rsid w:val="00FB735D"/>
    <w:rsid w:val="00FD78FF"/>
    <w:rsid w:val="00FF5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2F49CE-FE68-4E8D-AB54-98BC99885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8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B7"/>
    <w:rPr>
      <w:rFonts w:ascii="Tahoma" w:hAnsi="Tahoma" w:cs="Tahoma"/>
      <w:sz w:val="16"/>
      <w:szCs w:val="16"/>
    </w:rPr>
  </w:style>
  <w:style w:type="table" w:styleId="TableGrid">
    <w:name w:val="Table Grid"/>
    <w:basedOn w:val="TableNormal"/>
    <w:uiPriority w:val="59"/>
    <w:rsid w:val="001F5B9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5E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EE5"/>
  </w:style>
  <w:style w:type="paragraph" w:styleId="Footer">
    <w:name w:val="footer"/>
    <w:basedOn w:val="Normal"/>
    <w:link w:val="FooterChar"/>
    <w:uiPriority w:val="99"/>
    <w:unhideWhenUsed/>
    <w:rsid w:val="00985E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E5"/>
  </w:style>
  <w:style w:type="character" w:customStyle="1" w:styleId="ff6">
    <w:name w:val="ff6"/>
    <w:basedOn w:val="DefaultParagraphFont"/>
    <w:rsid w:val="009665E6"/>
  </w:style>
  <w:style w:type="character" w:styleId="Hyperlink">
    <w:name w:val="Hyperlink"/>
    <w:basedOn w:val="DefaultParagraphFont"/>
    <w:uiPriority w:val="99"/>
    <w:unhideWhenUsed/>
    <w:rsid w:val="00095009"/>
    <w:rPr>
      <w:color w:val="0000FF" w:themeColor="hyperlink"/>
      <w:u w:val="single"/>
    </w:rPr>
  </w:style>
  <w:style w:type="paragraph" w:styleId="ListParagraph">
    <w:name w:val="List Paragraph"/>
    <w:basedOn w:val="Normal"/>
    <w:uiPriority w:val="34"/>
    <w:qFormat/>
    <w:rsid w:val="005D3D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205383">
      <w:bodyDiv w:val="1"/>
      <w:marLeft w:val="0"/>
      <w:marRight w:val="0"/>
      <w:marTop w:val="0"/>
      <w:marBottom w:val="0"/>
      <w:divBdr>
        <w:top w:val="none" w:sz="0" w:space="0" w:color="auto"/>
        <w:left w:val="none" w:sz="0" w:space="0" w:color="auto"/>
        <w:bottom w:val="none" w:sz="0" w:space="0" w:color="auto"/>
        <w:right w:val="none" w:sz="0" w:space="0" w:color="auto"/>
      </w:divBdr>
    </w:div>
    <w:div w:id="985009111">
      <w:bodyDiv w:val="1"/>
      <w:marLeft w:val="0"/>
      <w:marRight w:val="0"/>
      <w:marTop w:val="0"/>
      <w:marBottom w:val="0"/>
      <w:divBdr>
        <w:top w:val="none" w:sz="0" w:space="0" w:color="auto"/>
        <w:left w:val="none" w:sz="0" w:space="0" w:color="auto"/>
        <w:bottom w:val="none" w:sz="0" w:space="0" w:color="auto"/>
        <w:right w:val="none" w:sz="0" w:space="0" w:color="auto"/>
      </w:divBdr>
    </w:div>
    <w:div w:id="1273827934">
      <w:bodyDiv w:val="1"/>
      <w:marLeft w:val="0"/>
      <w:marRight w:val="0"/>
      <w:marTop w:val="0"/>
      <w:marBottom w:val="0"/>
      <w:divBdr>
        <w:top w:val="none" w:sz="0" w:space="0" w:color="auto"/>
        <w:left w:val="none" w:sz="0" w:space="0" w:color="auto"/>
        <w:bottom w:val="none" w:sz="0" w:space="0" w:color="auto"/>
        <w:right w:val="none" w:sz="0" w:space="0" w:color="auto"/>
      </w:divBdr>
    </w:div>
    <w:div w:id="1957566836">
      <w:bodyDiv w:val="1"/>
      <w:marLeft w:val="0"/>
      <w:marRight w:val="0"/>
      <w:marTop w:val="0"/>
      <w:marBottom w:val="0"/>
      <w:divBdr>
        <w:top w:val="none" w:sz="0" w:space="0" w:color="auto"/>
        <w:left w:val="none" w:sz="0" w:space="0" w:color="auto"/>
        <w:bottom w:val="none" w:sz="0" w:space="0" w:color="auto"/>
        <w:right w:val="none" w:sz="0" w:space="0" w:color="auto"/>
      </w:divBdr>
      <w:divsChild>
        <w:div w:id="919674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port@zobopayroll.com" TargetMode="External"/><Relationship Id="rId3" Type="http://schemas.openxmlformats.org/officeDocument/2006/relationships/settings" Target="settings.xml"/><Relationship Id="rId7" Type="http://schemas.openxmlformats.org/officeDocument/2006/relationships/hyperlink" Target="mailto:Joadewoye@lautech.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6026</Words>
  <Characters>34353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Oroge Caleb Ayodeji</dc:creator>
  <cp:lastModifiedBy>HP</cp:lastModifiedBy>
  <cp:revision>2</cp:revision>
  <dcterms:created xsi:type="dcterms:W3CDTF">2024-05-27T15:11:00Z</dcterms:created>
  <dcterms:modified xsi:type="dcterms:W3CDTF">2024-05-27T15:11:00Z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18ef33910583100720e970442fc3c24b0eaa10809b57340e7588e0a40fc71c39</vt:lpwstr>
  </property>
</Properties>
</file>